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7E6E" w14:textId="77777777" w:rsidR="001D05CE" w:rsidRDefault="001D05CE" w:rsidP="00A34660"/>
    <w:p w14:paraId="20092BC3" w14:textId="77777777" w:rsidR="007A53DC" w:rsidRDefault="007A53DC" w:rsidP="00A34660"/>
    <w:p w14:paraId="1AE09D9A" w14:textId="77777777" w:rsidR="00A34660" w:rsidRDefault="00A34660" w:rsidP="00A34660">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14:paraId="360AD48B" w14:textId="77777777" w:rsidR="00A34660" w:rsidRPr="00A34660" w:rsidRDefault="00A34660" w:rsidP="00A34660"/>
    <w:p w14:paraId="5888A9CB" w14:textId="77777777" w:rsidR="00A34660" w:rsidRDefault="00A34660" w:rsidP="00A34660"/>
    <w:p w14:paraId="0DE6ADA9" w14:textId="1A2D051A" w:rsidR="009F2DF2" w:rsidRPr="006F1D71" w:rsidRDefault="00A34660" w:rsidP="00A34660">
      <w:pPr>
        <w:jc w:val="center"/>
        <w:rPr>
          <w:b/>
          <w:sz w:val="40"/>
          <w:szCs w:val="40"/>
        </w:rPr>
      </w:pPr>
      <w:r w:rsidRPr="006F1D71">
        <w:rPr>
          <w:b/>
          <w:sz w:val="40"/>
          <w:szCs w:val="40"/>
        </w:rPr>
        <w:t>Marine Institute, Rinville, Oranmore, Co. Galway</w:t>
      </w:r>
    </w:p>
    <w:p w14:paraId="65A0E8DC" w14:textId="77777777" w:rsidR="00A34660" w:rsidRDefault="00A34660" w:rsidP="00A34660">
      <w:pPr>
        <w:jc w:val="center"/>
      </w:pPr>
    </w:p>
    <w:p w14:paraId="6912302A" w14:textId="77777777" w:rsidR="00A34660" w:rsidRDefault="00A34660" w:rsidP="00A34660">
      <w:pPr>
        <w:jc w:val="center"/>
      </w:pPr>
    </w:p>
    <w:p w14:paraId="79CE98D7" w14:textId="19706FF3" w:rsidR="00A34660" w:rsidRPr="006F1D71" w:rsidRDefault="00A34660" w:rsidP="00A34660">
      <w:pPr>
        <w:jc w:val="center"/>
        <w:rPr>
          <w:b/>
          <w:sz w:val="40"/>
          <w:szCs w:val="40"/>
        </w:rPr>
      </w:pPr>
      <w:r w:rsidRPr="006F1D71">
        <w:rPr>
          <w:b/>
          <w:sz w:val="40"/>
          <w:szCs w:val="40"/>
        </w:rPr>
        <w:t xml:space="preserve">REF: </w:t>
      </w:r>
      <w:r w:rsidR="003F00EB">
        <w:rPr>
          <w:b/>
          <w:sz w:val="40"/>
          <w:szCs w:val="40"/>
        </w:rPr>
        <w:t>MI-CFT26-</w:t>
      </w:r>
      <w:r w:rsidR="00536ED6">
        <w:rPr>
          <w:b/>
          <w:sz w:val="40"/>
          <w:szCs w:val="40"/>
        </w:rPr>
        <w:t>046</w:t>
      </w:r>
    </w:p>
    <w:p w14:paraId="05CA6B4B" w14:textId="77777777" w:rsidR="00A34660" w:rsidRDefault="00A34660" w:rsidP="00A34660">
      <w:pPr>
        <w:jc w:val="center"/>
        <w:rPr>
          <w:b/>
          <w:sz w:val="36"/>
          <w:szCs w:val="36"/>
        </w:rPr>
      </w:pPr>
    </w:p>
    <w:p w14:paraId="4182C109" w14:textId="0CC85FCF" w:rsidR="00A34660" w:rsidRDefault="00601D49" w:rsidP="00A34660">
      <w:pPr>
        <w:jc w:val="center"/>
        <w:rPr>
          <w:b/>
          <w:sz w:val="36"/>
          <w:szCs w:val="36"/>
        </w:rPr>
      </w:pPr>
      <w:r>
        <w:rPr>
          <w:b/>
          <w:sz w:val="36"/>
          <w:szCs w:val="36"/>
        </w:rPr>
        <w:t>Call for</w:t>
      </w:r>
      <w:r w:rsidR="00F72E78">
        <w:rPr>
          <w:b/>
          <w:sz w:val="36"/>
          <w:szCs w:val="36"/>
        </w:rPr>
        <w:t xml:space="preserve"> Tenders </w:t>
      </w:r>
      <w:r w:rsidR="00A34660">
        <w:rPr>
          <w:b/>
          <w:sz w:val="36"/>
          <w:szCs w:val="36"/>
        </w:rPr>
        <w:t xml:space="preserve">for the provision of </w:t>
      </w:r>
      <w:r w:rsidR="003F00EB">
        <w:rPr>
          <w:b/>
          <w:sz w:val="36"/>
          <w:szCs w:val="36"/>
        </w:rPr>
        <w:t xml:space="preserve">the </w:t>
      </w:r>
      <w:r w:rsidR="00674145" w:rsidRPr="00332B84">
        <w:rPr>
          <w:rFonts w:ascii="Calibri" w:hAnsi="Calibri" w:cs="Arial"/>
          <w:b/>
          <w:sz w:val="36"/>
          <w:szCs w:val="36"/>
        </w:rPr>
        <w:t xml:space="preserve">Supply of </w:t>
      </w:r>
      <w:r w:rsidR="00674145" w:rsidRPr="00332B84">
        <w:rPr>
          <w:rFonts w:ascii="Calibri" w:hAnsi="Calibri" w:cs="Arial"/>
          <w:b/>
          <w:sz w:val="36"/>
          <w:szCs w:val="36"/>
          <w:lang w:val="en-US"/>
        </w:rPr>
        <w:t xml:space="preserve">Grounds Maintenance and Horticultural Services </w:t>
      </w:r>
      <w:r w:rsidR="00674145" w:rsidRPr="00332B84">
        <w:rPr>
          <w:rFonts w:ascii="Calibri" w:hAnsi="Calibri" w:cs="Arial"/>
          <w:b/>
          <w:sz w:val="36"/>
          <w:szCs w:val="36"/>
        </w:rPr>
        <w:t>at the Marine Institute, Rinville, Oranmore, Co. Galway.</w:t>
      </w:r>
    </w:p>
    <w:p w14:paraId="5034573A" w14:textId="77777777" w:rsidR="00A34660" w:rsidRDefault="00A34660" w:rsidP="00A34660">
      <w:pPr>
        <w:jc w:val="center"/>
        <w:rPr>
          <w:b/>
          <w:sz w:val="36"/>
          <w:szCs w:val="36"/>
        </w:rPr>
      </w:pPr>
    </w:p>
    <w:p w14:paraId="03032790" w14:textId="77777777" w:rsidR="006F1D71" w:rsidRDefault="006F1D71" w:rsidP="00A34660">
      <w:pPr>
        <w:jc w:val="center"/>
        <w:rPr>
          <w:b/>
          <w:sz w:val="36"/>
          <w:szCs w:val="36"/>
        </w:rPr>
      </w:pPr>
    </w:p>
    <w:p w14:paraId="2B116A79" w14:textId="77777777" w:rsidR="006F1D71" w:rsidRDefault="006F1D71" w:rsidP="00A34660">
      <w:pPr>
        <w:jc w:val="center"/>
        <w:rPr>
          <w:b/>
          <w:sz w:val="36"/>
          <w:szCs w:val="36"/>
        </w:rPr>
      </w:pPr>
    </w:p>
    <w:p w14:paraId="562E6F69" w14:textId="77777777" w:rsidR="00A34660" w:rsidRPr="006F1D71" w:rsidRDefault="00A34660" w:rsidP="00332B84">
      <w:pPr>
        <w:jc w:val="center"/>
        <w:rPr>
          <w:b/>
          <w:sz w:val="40"/>
          <w:szCs w:val="40"/>
        </w:rPr>
      </w:pPr>
      <w:r w:rsidRPr="006F1D71">
        <w:rPr>
          <w:b/>
          <w:sz w:val="40"/>
          <w:szCs w:val="40"/>
        </w:rPr>
        <w:t>Tender procedure:  Open procedure</w:t>
      </w:r>
    </w:p>
    <w:p w14:paraId="4E74FC9D" w14:textId="77777777" w:rsidR="00A34660" w:rsidRDefault="00A34660" w:rsidP="006F1D71">
      <w:pPr>
        <w:rPr>
          <w:b/>
          <w:sz w:val="36"/>
          <w:szCs w:val="36"/>
        </w:rPr>
      </w:pPr>
    </w:p>
    <w:p w14:paraId="790BFB55" w14:textId="77777777" w:rsidR="006F1D71" w:rsidRDefault="006F1D71" w:rsidP="006F1D71">
      <w:pPr>
        <w:rPr>
          <w:b/>
          <w:sz w:val="36"/>
          <w:szCs w:val="36"/>
        </w:rPr>
      </w:pPr>
    </w:p>
    <w:p w14:paraId="5BB5E616" w14:textId="5F6D890B" w:rsidR="00A34660" w:rsidRDefault="00A34660" w:rsidP="00601D49">
      <w:pPr>
        <w:jc w:val="center"/>
        <w:rPr>
          <w:b/>
          <w:bCs/>
          <w:sz w:val="40"/>
          <w:szCs w:val="40"/>
        </w:rPr>
      </w:pPr>
      <w:r w:rsidRPr="531FD771">
        <w:rPr>
          <w:b/>
          <w:bCs/>
          <w:sz w:val="40"/>
          <w:szCs w:val="40"/>
        </w:rPr>
        <w:t>Tender Deadline</w:t>
      </w:r>
      <w:r w:rsidR="00DB2D4A" w:rsidRPr="531FD771">
        <w:rPr>
          <w:b/>
          <w:bCs/>
          <w:sz w:val="40"/>
          <w:szCs w:val="40"/>
        </w:rPr>
        <w:t>:</w:t>
      </w:r>
      <w:r w:rsidR="00B46D79" w:rsidRPr="531FD771">
        <w:rPr>
          <w:b/>
          <w:bCs/>
          <w:sz w:val="40"/>
          <w:szCs w:val="40"/>
        </w:rPr>
        <w:t xml:space="preserve"> no later than 10:00am </w:t>
      </w:r>
      <w:r w:rsidR="004A1309" w:rsidRPr="531FD771">
        <w:rPr>
          <w:b/>
          <w:bCs/>
          <w:sz w:val="40"/>
          <w:szCs w:val="40"/>
        </w:rPr>
        <w:t xml:space="preserve">on </w:t>
      </w:r>
      <w:r w:rsidR="00401501">
        <w:rPr>
          <w:b/>
          <w:bCs/>
          <w:sz w:val="40"/>
          <w:szCs w:val="40"/>
        </w:rPr>
        <w:t>Monday 30</w:t>
      </w:r>
      <w:r w:rsidR="00401501" w:rsidRPr="00401501">
        <w:rPr>
          <w:b/>
          <w:bCs/>
          <w:sz w:val="40"/>
          <w:szCs w:val="40"/>
          <w:vertAlign w:val="superscript"/>
        </w:rPr>
        <w:t>th</w:t>
      </w:r>
      <w:r w:rsidR="00401501">
        <w:rPr>
          <w:b/>
          <w:bCs/>
          <w:sz w:val="40"/>
          <w:szCs w:val="40"/>
        </w:rPr>
        <w:t xml:space="preserve"> November </w:t>
      </w:r>
      <w:r w:rsidR="00674145" w:rsidRPr="00401501">
        <w:rPr>
          <w:b/>
          <w:bCs/>
          <w:sz w:val="40"/>
          <w:szCs w:val="40"/>
        </w:rPr>
        <w:t>December</w:t>
      </w:r>
      <w:r w:rsidR="00021BE4" w:rsidRPr="00401501">
        <w:rPr>
          <w:b/>
          <w:bCs/>
          <w:sz w:val="40"/>
          <w:szCs w:val="40"/>
        </w:rPr>
        <w:t xml:space="preserve"> </w:t>
      </w:r>
      <w:r w:rsidR="00DB2D4A" w:rsidRPr="00401501">
        <w:rPr>
          <w:b/>
          <w:bCs/>
          <w:sz w:val="40"/>
          <w:szCs w:val="40"/>
        </w:rPr>
        <w:t>2026</w:t>
      </w:r>
    </w:p>
    <w:p w14:paraId="3DA332FB" w14:textId="77777777" w:rsidR="00F801ED" w:rsidRDefault="00F801ED" w:rsidP="006F1D71">
      <w:pPr>
        <w:rPr>
          <w:b/>
          <w:sz w:val="36"/>
          <w:szCs w:val="36"/>
        </w:rPr>
      </w:pPr>
    </w:p>
    <w:p w14:paraId="38E799D5" w14:textId="77777777" w:rsidR="00F526F8" w:rsidRPr="001553F4" w:rsidRDefault="001553F4" w:rsidP="006F1D71">
      <w:pPr>
        <w:rPr>
          <w:b/>
          <w:sz w:val="36"/>
          <w:szCs w:val="36"/>
        </w:rPr>
      </w:pPr>
      <w:r w:rsidRPr="001553F4">
        <w:rPr>
          <w:b/>
          <w:sz w:val="36"/>
          <w:szCs w:val="36"/>
        </w:rPr>
        <w:t>Contents</w:t>
      </w:r>
      <w:r w:rsidR="00F801ED">
        <w:rPr>
          <w:b/>
          <w:sz w:val="36"/>
          <w:szCs w:val="36"/>
        </w:rPr>
        <w:br/>
      </w:r>
      <w:r w:rsidR="00F526F8">
        <w:rPr>
          <w:b/>
          <w:sz w:val="36"/>
          <w:szCs w:val="36"/>
        </w:rPr>
        <w:t>__________________________________________________</w:t>
      </w:r>
    </w:p>
    <w:p w14:paraId="28054145" w14:textId="77777777" w:rsidR="009229C6" w:rsidRPr="004A1309" w:rsidRDefault="00E23611" w:rsidP="006F1D71">
      <w:pPr>
        <w:rPr>
          <w:bCs/>
          <w:sz w:val="24"/>
          <w:szCs w:val="24"/>
        </w:rPr>
      </w:pPr>
      <w:r w:rsidRPr="002819AF">
        <w:rPr>
          <w:b/>
          <w:sz w:val="24"/>
          <w:szCs w:val="24"/>
        </w:rPr>
        <w:t>Part 1:</w:t>
      </w:r>
      <w:r w:rsidRPr="002819AF">
        <w:rPr>
          <w:b/>
          <w:sz w:val="24"/>
          <w:szCs w:val="24"/>
        </w:rPr>
        <w:tab/>
      </w:r>
      <w:r w:rsidRPr="002819AF">
        <w:rPr>
          <w:b/>
          <w:sz w:val="24"/>
          <w:szCs w:val="24"/>
        </w:rPr>
        <w:tab/>
      </w:r>
      <w:r w:rsidRPr="004A1309">
        <w:rPr>
          <w:bCs/>
          <w:sz w:val="24"/>
          <w:szCs w:val="24"/>
        </w:rPr>
        <w:t>Introduction</w:t>
      </w:r>
    </w:p>
    <w:p w14:paraId="6CA5B314" w14:textId="77777777" w:rsidR="00E23611" w:rsidRPr="004A1309" w:rsidRDefault="00E23611" w:rsidP="006F1D71">
      <w:pPr>
        <w:rPr>
          <w:bCs/>
          <w:sz w:val="24"/>
          <w:szCs w:val="24"/>
        </w:rPr>
      </w:pPr>
      <w:r w:rsidRPr="002819AF">
        <w:rPr>
          <w:b/>
          <w:sz w:val="24"/>
          <w:szCs w:val="24"/>
        </w:rPr>
        <w:t>Part 2:</w:t>
      </w:r>
      <w:r w:rsidRPr="002819AF">
        <w:rPr>
          <w:b/>
          <w:sz w:val="24"/>
          <w:szCs w:val="24"/>
        </w:rPr>
        <w:tab/>
      </w:r>
      <w:r w:rsidRPr="002819AF">
        <w:rPr>
          <w:b/>
          <w:sz w:val="24"/>
          <w:szCs w:val="24"/>
        </w:rPr>
        <w:tab/>
      </w:r>
      <w:r w:rsidRPr="004A1309">
        <w:rPr>
          <w:bCs/>
          <w:sz w:val="24"/>
          <w:szCs w:val="24"/>
        </w:rPr>
        <w:t>Instructions to Tenderers</w:t>
      </w:r>
    </w:p>
    <w:p w14:paraId="2BD3FD41" w14:textId="77777777" w:rsidR="00E23611" w:rsidRPr="004A1309" w:rsidRDefault="00E23611" w:rsidP="006F1D71">
      <w:pPr>
        <w:rPr>
          <w:bCs/>
          <w:sz w:val="24"/>
          <w:szCs w:val="24"/>
        </w:rPr>
      </w:pPr>
      <w:r w:rsidRPr="002819AF">
        <w:rPr>
          <w:b/>
          <w:sz w:val="24"/>
          <w:szCs w:val="24"/>
        </w:rPr>
        <w:t>Part 3:</w:t>
      </w:r>
      <w:r w:rsidRPr="002819AF">
        <w:rPr>
          <w:b/>
          <w:sz w:val="24"/>
          <w:szCs w:val="24"/>
        </w:rPr>
        <w:tab/>
      </w:r>
      <w:r w:rsidRPr="002819AF">
        <w:rPr>
          <w:b/>
          <w:sz w:val="24"/>
          <w:szCs w:val="24"/>
        </w:rPr>
        <w:tab/>
      </w:r>
      <w:r w:rsidRPr="004A1309">
        <w:rPr>
          <w:bCs/>
          <w:sz w:val="24"/>
          <w:szCs w:val="24"/>
        </w:rPr>
        <w:t>Selection and Award Criteria</w:t>
      </w:r>
    </w:p>
    <w:p w14:paraId="7EA76B2B" w14:textId="77777777" w:rsidR="00E23611" w:rsidRPr="002819AF" w:rsidRDefault="00E23611" w:rsidP="006F1D71">
      <w:pPr>
        <w:rPr>
          <w:b/>
          <w:sz w:val="24"/>
          <w:szCs w:val="24"/>
        </w:rPr>
      </w:pPr>
    </w:p>
    <w:p w14:paraId="77C7588A" w14:textId="77777777" w:rsidR="00E23611" w:rsidRPr="004A1309" w:rsidRDefault="00E23611" w:rsidP="006F1D71">
      <w:pPr>
        <w:rPr>
          <w:bCs/>
          <w:sz w:val="24"/>
          <w:szCs w:val="24"/>
        </w:rPr>
      </w:pPr>
      <w:r w:rsidRPr="002819AF">
        <w:rPr>
          <w:b/>
          <w:sz w:val="24"/>
          <w:szCs w:val="24"/>
        </w:rPr>
        <w:t>Appendix 1:</w:t>
      </w:r>
      <w:r w:rsidRPr="002819AF">
        <w:rPr>
          <w:b/>
          <w:sz w:val="24"/>
          <w:szCs w:val="24"/>
        </w:rPr>
        <w:tab/>
      </w:r>
      <w:r w:rsidRPr="004A1309">
        <w:rPr>
          <w:bCs/>
          <w:sz w:val="24"/>
          <w:szCs w:val="24"/>
        </w:rPr>
        <w:t>Requirements and Specifications</w:t>
      </w:r>
    </w:p>
    <w:p w14:paraId="4216C4B3" w14:textId="2B1F2F3F" w:rsidR="00ED173F" w:rsidRPr="004A1309" w:rsidRDefault="00ED173F" w:rsidP="006F1D71">
      <w:pPr>
        <w:rPr>
          <w:bCs/>
          <w:sz w:val="24"/>
          <w:szCs w:val="24"/>
        </w:rPr>
      </w:pPr>
      <w:r>
        <w:rPr>
          <w:b/>
          <w:sz w:val="24"/>
          <w:szCs w:val="24"/>
        </w:rPr>
        <w:t>Appendix 2</w:t>
      </w:r>
      <w:r>
        <w:rPr>
          <w:b/>
          <w:sz w:val="24"/>
          <w:szCs w:val="24"/>
        </w:rPr>
        <w:tab/>
      </w:r>
      <w:r w:rsidR="006556EC" w:rsidRPr="004A1309">
        <w:rPr>
          <w:bCs/>
          <w:sz w:val="24"/>
          <w:szCs w:val="24"/>
        </w:rPr>
        <w:t>Pricing Schedule</w:t>
      </w:r>
    </w:p>
    <w:p w14:paraId="1FE2A132" w14:textId="77777777" w:rsidR="00ED283F" w:rsidRPr="004A1309" w:rsidRDefault="00ED283F" w:rsidP="00ED283F">
      <w:pPr>
        <w:rPr>
          <w:sz w:val="24"/>
          <w:szCs w:val="24"/>
        </w:rPr>
      </w:pPr>
      <w:r w:rsidRPr="00152274">
        <w:rPr>
          <w:b/>
          <w:bCs/>
          <w:sz w:val="24"/>
          <w:szCs w:val="24"/>
        </w:rPr>
        <w:t>Appendix 3:</w:t>
      </w:r>
      <w:r w:rsidRPr="00152274">
        <w:rPr>
          <w:sz w:val="24"/>
          <w:szCs w:val="24"/>
        </w:rPr>
        <w:t xml:space="preserve">    </w:t>
      </w:r>
      <w:r w:rsidRPr="004A1309">
        <w:rPr>
          <w:sz w:val="24"/>
          <w:szCs w:val="24"/>
        </w:rPr>
        <w:t xml:space="preserve">Tenderers Statement </w:t>
      </w:r>
    </w:p>
    <w:p w14:paraId="544EABB7" w14:textId="77777777" w:rsidR="00ED283F" w:rsidRPr="004A1309" w:rsidRDefault="00ED283F" w:rsidP="00ED283F">
      <w:pPr>
        <w:rPr>
          <w:bCs/>
          <w:color w:val="000000" w:themeColor="text1"/>
          <w:sz w:val="24"/>
          <w:szCs w:val="24"/>
        </w:rPr>
      </w:pPr>
      <w:r w:rsidRPr="00152274">
        <w:rPr>
          <w:b/>
          <w:bCs/>
          <w:sz w:val="24"/>
          <w:szCs w:val="24"/>
        </w:rPr>
        <w:t xml:space="preserve">Appendix 4: </w:t>
      </w:r>
      <w:r w:rsidRPr="00152274">
        <w:rPr>
          <w:sz w:val="24"/>
          <w:szCs w:val="24"/>
        </w:rPr>
        <w:t xml:space="preserve"> </w:t>
      </w:r>
      <w:r w:rsidRPr="00152274">
        <w:rPr>
          <w:sz w:val="24"/>
          <w:szCs w:val="24"/>
        </w:rPr>
        <w:tab/>
      </w:r>
      <w:r w:rsidRPr="004A1309">
        <w:rPr>
          <w:bCs/>
          <w:sz w:val="24"/>
          <w:szCs w:val="24"/>
        </w:rPr>
        <w:t xml:space="preserve">Declaration as to Personal Circumstances of Tenderer </w:t>
      </w:r>
    </w:p>
    <w:p w14:paraId="52C62418" w14:textId="260EAA22" w:rsidR="0023102F" w:rsidRPr="004A1309" w:rsidRDefault="00F94FED" w:rsidP="006F1D71">
      <w:pPr>
        <w:rPr>
          <w:bCs/>
          <w:sz w:val="24"/>
          <w:szCs w:val="24"/>
        </w:rPr>
      </w:pPr>
      <w:r>
        <w:rPr>
          <w:b/>
          <w:sz w:val="24"/>
          <w:szCs w:val="24"/>
        </w:rPr>
        <w:t xml:space="preserve">Appendix </w:t>
      </w:r>
      <w:r w:rsidR="00ED283F">
        <w:rPr>
          <w:b/>
          <w:sz w:val="24"/>
          <w:szCs w:val="24"/>
        </w:rPr>
        <w:t>5</w:t>
      </w:r>
      <w:r>
        <w:rPr>
          <w:b/>
          <w:sz w:val="24"/>
          <w:szCs w:val="24"/>
        </w:rPr>
        <w:t>:</w:t>
      </w:r>
      <w:r>
        <w:rPr>
          <w:b/>
          <w:sz w:val="24"/>
          <w:szCs w:val="24"/>
        </w:rPr>
        <w:tab/>
      </w:r>
      <w:r w:rsidR="00ED173F" w:rsidRPr="004A1309">
        <w:rPr>
          <w:bCs/>
          <w:sz w:val="24"/>
          <w:szCs w:val="24"/>
        </w:rPr>
        <w:t xml:space="preserve">Draft </w:t>
      </w:r>
      <w:r w:rsidR="0023102F" w:rsidRPr="004A1309">
        <w:rPr>
          <w:bCs/>
          <w:sz w:val="24"/>
          <w:szCs w:val="24"/>
        </w:rPr>
        <w:t>Services Contract</w:t>
      </w:r>
    </w:p>
    <w:p w14:paraId="1663A043" w14:textId="77777777" w:rsidR="0023102F" w:rsidRPr="002819AF" w:rsidRDefault="0023102F" w:rsidP="006F1D71">
      <w:pPr>
        <w:rPr>
          <w:b/>
          <w:sz w:val="24"/>
          <w:szCs w:val="24"/>
        </w:rPr>
      </w:pPr>
    </w:p>
    <w:p w14:paraId="0707E144" w14:textId="77777777" w:rsidR="001E5E2E" w:rsidRPr="002819AF" w:rsidRDefault="001E5E2E" w:rsidP="006F1D71">
      <w:pPr>
        <w:rPr>
          <w:b/>
          <w:sz w:val="24"/>
          <w:szCs w:val="24"/>
        </w:rPr>
      </w:pPr>
    </w:p>
    <w:p w14:paraId="5459A6A6" w14:textId="77777777" w:rsidR="001E5E2E" w:rsidRDefault="001E5E2E" w:rsidP="006F1D71">
      <w:pPr>
        <w:rPr>
          <w:b/>
        </w:rPr>
      </w:pPr>
    </w:p>
    <w:p w14:paraId="0E5B09F2" w14:textId="77777777" w:rsidR="001E5E2E" w:rsidRDefault="001E5E2E" w:rsidP="006F1D71">
      <w:pPr>
        <w:rPr>
          <w:b/>
        </w:rPr>
      </w:pPr>
    </w:p>
    <w:p w14:paraId="55994202" w14:textId="77777777" w:rsidR="001E5E2E" w:rsidRDefault="001E5E2E" w:rsidP="006F1D71">
      <w:pPr>
        <w:rPr>
          <w:b/>
        </w:rPr>
      </w:pPr>
    </w:p>
    <w:p w14:paraId="7386304C" w14:textId="77777777" w:rsidR="001E5E2E" w:rsidRDefault="001E5E2E" w:rsidP="006F1D71">
      <w:pPr>
        <w:rPr>
          <w:b/>
        </w:rPr>
      </w:pPr>
    </w:p>
    <w:p w14:paraId="7DF7D130" w14:textId="77777777" w:rsidR="001E5E2E" w:rsidRDefault="001E5E2E" w:rsidP="006F1D71">
      <w:pPr>
        <w:rPr>
          <w:b/>
        </w:rPr>
      </w:pPr>
    </w:p>
    <w:p w14:paraId="272108C3" w14:textId="77777777" w:rsidR="001E5E2E" w:rsidRDefault="001E5E2E" w:rsidP="006F1D71">
      <w:pPr>
        <w:rPr>
          <w:b/>
        </w:rPr>
      </w:pPr>
    </w:p>
    <w:p w14:paraId="3959F117" w14:textId="77777777" w:rsidR="001E5E2E" w:rsidRDefault="001E5E2E" w:rsidP="006F1D71">
      <w:pPr>
        <w:rPr>
          <w:b/>
        </w:rPr>
      </w:pPr>
    </w:p>
    <w:p w14:paraId="4A82C770" w14:textId="77777777" w:rsidR="001E5E2E" w:rsidRDefault="001E5E2E" w:rsidP="006F1D71">
      <w:pPr>
        <w:rPr>
          <w:b/>
        </w:rPr>
      </w:pPr>
    </w:p>
    <w:p w14:paraId="1629E37D" w14:textId="77777777" w:rsidR="001E5E2E" w:rsidRDefault="001E5E2E" w:rsidP="006F1D71">
      <w:pPr>
        <w:rPr>
          <w:b/>
        </w:rPr>
      </w:pPr>
    </w:p>
    <w:p w14:paraId="6008F70B" w14:textId="77777777" w:rsidR="001E5E2E" w:rsidRDefault="001E5E2E" w:rsidP="006F1D71">
      <w:pPr>
        <w:rPr>
          <w:b/>
        </w:rPr>
      </w:pPr>
    </w:p>
    <w:p w14:paraId="52FA4985" w14:textId="77777777" w:rsidR="001E5E2E" w:rsidRDefault="001E5E2E" w:rsidP="006F1D71">
      <w:pPr>
        <w:rPr>
          <w:b/>
        </w:rPr>
      </w:pPr>
    </w:p>
    <w:p w14:paraId="66E35C10" w14:textId="77777777" w:rsidR="001E5E2E" w:rsidRDefault="001E5E2E" w:rsidP="006F1D71">
      <w:pPr>
        <w:rPr>
          <w:b/>
        </w:rPr>
      </w:pPr>
    </w:p>
    <w:p w14:paraId="3B4FCF78" w14:textId="77777777" w:rsidR="001E5E2E" w:rsidRDefault="001E5E2E" w:rsidP="006F1D71">
      <w:pPr>
        <w:rPr>
          <w:b/>
        </w:rPr>
      </w:pPr>
    </w:p>
    <w:p w14:paraId="7FD6F985" w14:textId="12518744" w:rsidR="00674145" w:rsidRDefault="00674145">
      <w:pPr>
        <w:rPr>
          <w:b/>
        </w:rPr>
      </w:pPr>
      <w:r>
        <w:rPr>
          <w:b/>
        </w:rPr>
        <w:br w:type="page"/>
      </w:r>
    </w:p>
    <w:p w14:paraId="3626FFA1" w14:textId="77777777" w:rsidR="00FC5899" w:rsidRDefault="00FC5899" w:rsidP="006F1D71">
      <w:pPr>
        <w:rPr>
          <w:rFonts w:cstheme="minorHAnsi"/>
          <w:b/>
          <w:sz w:val="36"/>
          <w:szCs w:val="36"/>
        </w:rPr>
      </w:pPr>
      <w:r w:rsidRPr="00FC5899">
        <w:rPr>
          <w:rFonts w:cstheme="minorHAnsi"/>
          <w:b/>
          <w:sz w:val="36"/>
          <w:szCs w:val="36"/>
        </w:rPr>
        <w:lastRenderedPageBreak/>
        <w:t>Part 1:  Introduction</w:t>
      </w:r>
    </w:p>
    <w:p w14:paraId="112993BD" w14:textId="77777777" w:rsidR="00D8605E" w:rsidRDefault="00D8605E" w:rsidP="006F1D71">
      <w:pPr>
        <w:rPr>
          <w:rFonts w:cstheme="minorHAnsi"/>
          <w:b/>
          <w:sz w:val="36"/>
          <w:szCs w:val="36"/>
        </w:rPr>
      </w:pPr>
      <w:r w:rsidRPr="45440682">
        <w:rPr>
          <w:b/>
          <w:bCs/>
          <w:sz w:val="36"/>
          <w:szCs w:val="36"/>
        </w:rPr>
        <w:t>__________________________________________________</w:t>
      </w:r>
    </w:p>
    <w:p w14:paraId="7E7A5CB4" w14:textId="199A6FE1" w:rsidR="72470198" w:rsidRPr="00ED173F" w:rsidRDefault="72470198" w:rsidP="45440682">
      <w:pPr>
        <w:spacing w:line="257" w:lineRule="auto"/>
        <w:jc w:val="both"/>
      </w:pPr>
      <w:r w:rsidRPr="00ED173F">
        <w:rPr>
          <w:rFonts w:ascii="Calibri" w:eastAsia="Calibri" w:hAnsi="Calibri" w:cs="Calibri"/>
        </w:rPr>
        <w:t>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stakeholders and users.</w:t>
      </w:r>
    </w:p>
    <w:p w14:paraId="6B1F25D2" w14:textId="77777777" w:rsidR="002232C2" w:rsidRPr="00ED173F" w:rsidRDefault="002232C2" w:rsidP="006F1D71">
      <w:pPr>
        <w:rPr>
          <w:rFonts w:cstheme="minorHAnsi"/>
        </w:rPr>
      </w:pPr>
      <w:r w:rsidRPr="00ED173F">
        <w:rPr>
          <w:rFonts w:cstheme="minorHAnsi"/>
        </w:rPr>
        <w:t>The Institute was set up under the 1991 Marine Institute Act with the following general functions:</w:t>
      </w:r>
    </w:p>
    <w:p w14:paraId="24FAD44A" w14:textId="77777777" w:rsidR="002232C2" w:rsidRPr="00ED173F" w:rsidRDefault="002232C2" w:rsidP="006F1D71">
      <w:pPr>
        <w:rPr>
          <w:rFonts w:cstheme="minorHAnsi"/>
        </w:rPr>
      </w:pPr>
      <w:r w:rsidRPr="00ED173F">
        <w:rPr>
          <w:rFonts w:cstheme="minorHAnsi"/>
        </w:rPr>
        <w:t>“</w:t>
      </w:r>
      <w:proofErr w:type="gramStart"/>
      <w:r w:rsidRPr="00ED173F">
        <w:rPr>
          <w:rFonts w:cstheme="minorHAnsi"/>
        </w:rPr>
        <w:t>to</w:t>
      </w:r>
      <w:proofErr w:type="gramEnd"/>
      <w:r w:rsidRPr="00ED173F">
        <w:rPr>
          <w:rFonts w:cstheme="minorHAnsi"/>
        </w:rPr>
        <w:t xml:space="preserve">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14:paraId="45AEF41F" w14:textId="77777777" w:rsidR="002232C2" w:rsidRPr="00ED173F" w:rsidRDefault="002232C2" w:rsidP="006F1D71">
      <w:pPr>
        <w:rPr>
          <w:rFonts w:cstheme="minorHAnsi"/>
        </w:rPr>
      </w:pPr>
      <w:r w:rsidRPr="00ED173F">
        <w:rPr>
          <w:rFonts w:cstheme="minorHAnsi"/>
        </w:rPr>
        <w:t xml:space="preserve">General information on the Marine Institute is also available at </w:t>
      </w:r>
      <w:hyperlink r:id="rId12" w:history="1">
        <w:r w:rsidRPr="00ED173F">
          <w:rPr>
            <w:rStyle w:val="Hyperlink"/>
            <w:rFonts w:cstheme="minorHAnsi"/>
          </w:rPr>
          <w:t>www.marine.ie</w:t>
        </w:r>
      </w:hyperlink>
    </w:p>
    <w:p w14:paraId="77B2F800" w14:textId="122DFFA3" w:rsidR="002232C2" w:rsidRPr="00ED173F" w:rsidRDefault="006B0A59" w:rsidP="006B0A59">
      <w:pPr>
        <w:pStyle w:val="ListParagraph"/>
        <w:numPr>
          <w:ilvl w:val="1"/>
          <w:numId w:val="2"/>
        </w:numPr>
        <w:rPr>
          <w:rFonts w:cstheme="minorHAnsi"/>
        </w:rPr>
      </w:pPr>
      <w:r w:rsidRPr="00ED173F">
        <w:rPr>
          <w:rFonts w:cstheme="minorHAnsi"/>
        </w:rPr>
        <w:t>The Marine Institute invites tenders (“Tenders”) to this request for tenders (“RFT”) from economic operators (“Tenderers”) for the provision of the services as described in Appendix 1 to this RFT (</w:t>
      </w:r>
      <w:r w:rsidR="00B46D79" w:rsidRPr="00ED173F">
        <w:rPr>
          <w:rFonts w:cstheme="minorHAnsi"/>
        </w:rPr>
        <w:t>the” Services</w:t>
      </w:r>
      <w:r w:rsidRPr="00ED173F">
        <w:rPr>
          <w:rFonts w:cstheme="minorHAnsi"/>
        </w:rPr>
        <w:t>”).</w:t>
      </w:r>
    </w:p>
    <w:p w14:paraId="2F110002" w14:textId="77777777" w:rsidR="003F00EB" w:rsidRPr="00ED173F" w:rsidRDefault="003F00EB" w:rsidP="003F00EB">
      <w:pPr>
        <w:pStyle w:val="ListParagraph"/>
        <w:rPr>
          <w:rFonts w:cstheme="minorHAnsi"/>
        </w:rPr>
      </w:pPr>
    </w:p>
    <w:p w14:paraId="27E10998" w14:textId="09B4CD3F" w:rsidR="006B0A59" w:rsidRPr="00536ED6" w:rsidRDefault="006B0A59" w:rsidP="006B0A59">
      <w:pPr>
        <w:pStyle w:val="ListParagraph"/>
        <w:numPr>
          <w:ilvl w:val="1"/>
          <w:numId w:val="2"/>
        </w:numPr>
        <w:rPr>
          <w:rFonts w:cstheme="minorHAnsi"/>
        </w:rPr>
      </w:pPr>
      <w:r w:rsidRPr="00536ED6">
        <w:rPr>
          <w:rFonts w:cstheme="minorHAnsi"/>
        </w:rPr>
        <w:t xml:space="preserve">In summary, the Services comprise: </w:t>
      </w:r>
      <w:r w:rsidR="00674145" w:rsidRPr="00536ED6">
        <w:rPr>
          <w:rFonts w:ascii="Calibri" w:hAnsi="Calibri" w:cs="Arial"/>
          <w:bCs/>
          <w:lang w:val="en-US"/>
        </w:rPr>
        <w:t>Grounds Maintenance and Horticultural Services.</w:t>
      </w:r>
      <w:r w:rsidR="00674145" w:rsidRPr="00536ED6">
        <w:rPr>
          <w:rFonts w:ascii="Calibri" w:hAnsi="Calibri" w:cs="Arial"/>
          <w:lang w:val="en-US"/>
        </w:rPr>
        <w:t xml:space="preserve"> </w:t>
      </w:r>
    </w:p>
    <w:p w14:paraId="606E92A6" w14:textId="77777777" w:rsidR="003F00EB" w:rsidRPr="00536ED6" w:rsidRDefault="003F00EB" w:rsidP="003F00EB">
      <w:pPr>
        <w:pStyle w:val="ListParagraph"/>
        <w:rPr>
          <w:rFonts w:cstheme="minorHAnsi"/>
        </w:rPr>
      </w:pPr>
    </w:p>
    <w:p w14:paraId="58363D3A" w14:textId="4B5C9CE8" w:rsidR="006B0A59" w:rsidRPr="00536ED6" w:rsidRDefault="00ED173F" w:rsidP="003F00EB">
      <w:pPr>
        <w:pStyle w:val="ListParagraph"/>
        <w:numPr>
          <w:ilvl w:val="1"/>
          <w:numId w:val="2"/>
        </w:numPr>
        <w:rPr>
          <w:rFonts w:cstheme="minorHAnsi"/>
          <w:shd w:val="clear" w:color="auto" w:fill="FFFF00"/>
        </w:rPr>
      </w:pPr>
      <w:r w:rsidRPr="00536ED6">
        <w:rPr>
          <w:rFonts w:cstheme="minorHAnsi"/>
          <w:b/>
          <w:bCs/>
        </w:rPr>
        <w:t>Not Used</w:t>
      </w:r>
      <w:r w:rsidRPr="00536ED6" w:rsidDel="00ED173F">
        <w:rPr>
          <w:b/>
          <w:bCs/>
          <w:shd w:val="clear" w:color="auto" w:fill="FFFF00"/>
        </w:rPr>
        <w:t xml:space="preserve"> </w:t>
      </w:r>
    </w:p>
    <w:p w14:paraId="6759F8E2" w14:textId="77777777" w:rsidR="003F00EB" w:rsidRPr="00536ED6" w:rsidRDefault="003F00EB" w:rsidP="003F00EB">
      <w:pPr>
        <w:pStyle w:val="ListParagraph"/>
        <w:rPr>
          <w:rFonts w:cstheme="minorHAnsi"/>
          <w:shd w:val="clear" w:color="auto" w:fill="FFFF00"/>
        </w:rPr>
      </w:pPr>
    </w:p>
    <w:p w14:paraId="33D7AFF0" w14:textId="4637209A" w:rsidR="006B0A59" w:rsidRPr="00601D49" w:rsidRDefault="00D341A9" w:rsidP="531FD771">
      <w:pPr>
        <w:pStyle w:val="ListParagraph"/>
        <w:numPr>
          <w:ilvl w:val="1"/>
          <w:numId w:val="2"/>
        </w:numPr>
      </w:pPr>
      <w:r w:rsidRPr="00536ED6">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674145" w:rsidRPr="00601D49">
        <w:t xml:space="preserve">five </w:t>
      </w:r>
      <w:r w:rsidR="00B46D79" w:rsidRPr="00601D49">
        <w:t>(0</w:t>
      </w:r>
      <w:r w:rsidR="00674145" w:rsidRPr="00601D49">
        <w:t>5</w:t>
      </w:r>
      <w:r w:rsidR="00B46D79" w:rsidRPr="00601D49">
        <w:t>)</w:t>
      </w:r>
      <w:r w:rsidR="003F00EB" w:rsidRPr="00601D49">
        <w:t xml:space="preserve"> years</w:t>
      </w:r>
      <w:r w:rsidRPr="00601D49">
        <w:t xml:space="preserve"> (“the Term”)</w:t>
      </w:r>
      <w:r w:rsidR="00175199" w:rsidRPr="00601D49">
        <w:t xml:space="preserve"> from </w:t>
      </w:r>
      <w:r w:rsidR="00175199" w:rsidRPr="00601D49">
        <w:rPr>
          <w:b/>
          <w:bCs/>
        </w:rPr>
        <w:t>1</w:t>
      </w:r>
      <w:r w:rsidR="00175199" w:rsidRPr="00601D49">
        <w:rPr>
          <w:b/>
          <w:bCs/>
          <w:vertAlign w:val="superscript"/>
        </w:rPr>
        <w:t>st</w:t>
      </w:r>
      <w:r w:rsidR="00175199" w:rsidRPr="00601D49">
        <w:rPr>
          <w:b/>
          <w:bCs/>
        </w:rPr>
        <w:t xml:space="preserve"> </w:t>
      </w:r>
      <w:r w:rsidR="00674145" w:rsidRPr="00601D49">
        <w:rPr>
          <w:b/>
          <w:bCs/>
        </w:rPr>
        <w:t>March</w:t>
      </w:r>
      <w:r w:rsidR="00175199" w:rsidRPr="00601D49">
        <w:rPr>
          <w:b/>
          <w:bCs/>
        </w:rPr>
        <w:t xml:space="preserve"> 202</w:t>
      </w:r>
      <w:r w:rsidR="00674145" w:rsidRPr="00601D49">
        <w:rPr>
          <w:b/>
          <w:bCs/>
        </w:rPr>
        <w:t>7</w:t>
      </w:r>
      <w:r w:rsidR="00175199" w:rsidRPr="00601D49">
        <w:t>.</w:t>
      </w:r>
    </w:p>
    <w:p w14:paraId="74856A2B" w14:textId="77777777" w:rsidR="00F526F8" w:rsidRPr="00536ED6" w:rsidRDefault="00F526F8" w:rsidP="00F526F8">
      <w:pPr>
        <w:pStyle w:val="ListParagraph"/>
        <w:rPr>
          <w:rFonts w:cstheme="minorHAnsi"/>
        </w:rPr>
      </w:pPr>
    </w:p>
    <w:p w14:paraId="64302C67" w14:textId="722460BD" w:rsidR="00D341A9" w:rsidRPr="00536ED6" w:rsidRDefault="00D341A9" w:rsidP="00D341A9">
      <w:pPr>
        <w:pStyle w:val="ListParagraph"/>
        <w:numPr>
          <w:ilvl w:val="1"/>
          <w:numId w:val="2"/>
        </w:numPr>
        <w:rPr>
          <w:rFonts w:cstheme="minorHAnsi"/>
        </w:rPr>
      </w:pPr>
      <w:r w:rsidRPr="00536ED6">
        <w:rPr>
          <w:rFonts w:cstheme="minorHAnsi"/>
        </w:rPr>
        <w:t xml:space="preserve">The Marine Institute reserves the right to extend the Term for a period </w:t>
      </w:r>
      <w:r w:rsidR="00536ED6">
        <w:rPr>
          <w:rFonts w:cstheme="minorHAnsi"/>
        </w:rPr>
        <w:t>o</w:t>
      </w:r>
      <w:r w:rsidRPr="00536ED6">
        <w:rPr>
          <w:rFonts w:cstheme="minorHAnsi"/>
        </w:rPr>
        <w:t xml:space="preserve">r periods of up to </w:t>
      </w:r>
      <w:r w:rsidR="003F00EB" w:rsidRPr="00536ED6">
        <w:rPr>
          <w:rFonts w:cstheme="minorHAnsi"/>
        </w:rPr>
        <w:t>twelve</w:t>
      </w:r>
      <w:r w:rsidR="00536ED6">
        <w:rPr>
          <w:rFonts w:cstheme="minorHAnsi"/>
        </w:rPr>
        <w:t xml:space="preserve"> (12)</w:t>
      </w:r>
      <w:r w:rsidR="003F00EB" w:rsidRPr="00536ED6">
        <w:rPr>
          <w:rFonts w:cstheme="minorHAnsi"/>
        </w:rPr>
        <w:t xml:space="preserve"> months </w:t>
      </w:r>
      <w:r w:rsidRPr="00536ED6">
        <w:rPr>
          <w:rFonts w:cstheme="minorHAnsi"/>
        </w:rPr>
        <w:t xml:space="preserve">with a maximum of </w:t>
      </w:r>
      <w:r w:rsidR="003F00EB" w:rsidRPr="00536ED6">
        <w:rPr>
          <w:rFonts w:cstheme="minorHAnsi"/>
        </w:rPr>
        <w:t>two (</w:t>
      </w:r>
      <w:r w:rsidR="00B46D79" w:rsidRPr="00536ED6">
        <w:rPr>
          <w:rFonts w:cstheme="minorHAnsi"/>
        </w:rPr>
        <w:t>0</w:t>
      </w:r>
      <w:r w:rsidR="003F00EB" w:rsidRPr="00536ED6">
        <w:rPr>
          <w:rFonts w:cstheme="minorHAnsi"/>
        </w:rPr>
        <w:t xml:space="preserve">2) </w:t>
      </w:r>
      <w:r w:rsidRPr="00536ED6">
        <w:rPr>
          <w:rFonts w:cstheme="minorHAnsi"/>
        </w:rPr>
        <w:t>such extensions on the same terms and conditions, subject to the Marine Institute’s obligations at law</w:t>
      </w:r>
      <w:r w:rsidR="003F00EB" w:rsidRPr="00536ED6">
        <w:rPr>
          <w:rFonts w:cstheme="minorHAnsi"/>
        </w:rPr>
        <w:t>.</w:t>
      </w:r>
    </w:p>
    <w:p w14:paraId="40A8FA3F" w14:textId="77777777" w:rsidR="003F00EB" w:rsidRPr="00ED173F" w:rsidRDefault="003F00EB" w:rsidP="003F00EB">
      <w:pPr>
        <w:pStyle w:val="ListParagraph"/>
        <w:rPr>
          <w:rFonts w:cstheme="minorHAnsi"/>
        </w:rPr>
      </w:pPr>
    </w:p>
    <w:p w14:paraId="2724585E" w14:textId="02847038" w:rsidR="00D341A9" w:rsidRPr="00ED173F" w:rsidRDefault="00D341A9" w:rsidP="00D341A9">
      <w:pPr>
        <w:pStyle w:val="ListParagraph"/>
        <w:numPr>
          <w:ilvl w:val="1"/>
          <w:numId w:val="2"/>
        </w:numPr>
        <w:rPr>
          <w:rFonts w:cstheme="minorHAnsi"/>
        </w:rPr>
      </w:pPr>
      <w:r w:rsidRPr="00ED173F">
        <w:rPr>
          <w:rFonts w:cstheme="minorHAnsi"/>
          <w:b/>
        </w:rPr>
        <w:t>Not used</w:t>
      </w:r>
    </w:p>
    <w:p w14:paraId="66680998" w14:textId="6CEDE573" w:rsidR="001E5E2E" w:rsidRPr="00F526F8" w:rsidRDefault="00F526F8" w:rsidP="00F526F8">
      <w:pPr>
        <w:ind w:left="720" w:hanging="720"/>
        <w:rPr>
          <w:rFonts w:cstheme="minorHAnsi"/>
        </w:rPr>
      </w:pPr>
      <w:r w:rsidRPr="00ED173F">
        <w:rPr>
          <w:rFonts w:cstheme="minorHAnsi"/>
          <w:b/>
          <w:color w:val="00B0F0"/>
        </w:rPr>
        <w:t>1.7</w:t>
      </w:r>
      <w:r w:rsidRPr="00ED173F">
        <w:rPr>
          <w:rFonts w:cstheme="minorHAnsi"/>
        </w:rPr>
        <w:tab/>
      </w:r>
      <w:r w:rsidR="003B3BDC" w:rsidRPr="00ED173F">
        <w:rPr>
          <w:rFonts w:cstheme="minorHAnsi"/>
        </w:rPr>
        <w:t>Marine Institute policy seeks to encourage participation on a fair and equal basis by Small and Medium Enterprises (“</w:t>
      </w:r>
      <w:r w:rsidR="00601D49" w:rsidRPr="00ED173F">
        <w:rPr>
          <w:rFonts w:cstheme="minorHAnsi"/>
        </w:rPr>
        <w:t>SME” s</w:t>
      </w:r>
      <w:r w:rsidR="003B3BDC" w:rsidRPr="00ED173F">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044EEAD" w14:textId="77777777" w:rsidR="003B3BDC" w:rsidRPr="001D7222" w:rsidRDefault="003B3BDC" w:rsidP="003B3BDC">
      <w:pPr>
        <w:pStyle w:val="ListParagraph"/>
        <w:rPr>
          <w:rFonts w:cstheme="minorHAnsi"/>
        </w:rPr>
      </w:pPr>
    </w:p>
    <w:p w14:paraId="2F853040" w14:textId="77777777" w:rsidR="003B3BDC" w:rsidRDefault="003B3BDC" w:rsidP="003B3BDC">
      <w:pPr>
        <w:pStyle w:val="ListParagraph"/>
        <w:rPr>
          <w:rFonts w:cstheme="minorHAnsi"/>
        </w:rPr>
      </w:pPr>
      <w:r w:rsidRPr="001D7222">
        <w:rPr>
          <w:rFonts w:cstheme="minorHAnsi"/>
        </w:rPr>
        <w:t>Larger enterprises are also encouraged, subject to paragraph 2.5, to consider the practical ways that SMEs can be included in the proposals to maximise the social and economic benefits of any Services Contracts that may result from this Competition.</w:t>
      </w:r>
    </w:p>
    <w:p w14:paraId="68D8CA2C" w14:textId="77777777" w:rsidR="00536ED6" w:rsidRPr="001D7222" w:rsidRDefault="00536ED6" w:rsidP="003B3BDC">
      <w:pPr>
        <w:pStyle w:val="ListParagraph"/>
        <w:rPr>
          <w:rFonts w:cstheme="minorHAnsi"/>
        </w:rPr>
      </w:pPr>
    </w:p>
    <w:p w14:paraId="7CC4E960" w14:textId="77777777" w:rsidR="00D8605E" w:rsidRDefault="00FC5899" w:rsidP="00FE3C9E">
      <w:pPr>
        <w:pBdr>
          <w:bottom w:val="single" w:sz="12" w:space="1" w:color="auto"/>
        </w:pBdr>
        <w:rPr>
          <w:rFonts w:cstheme="minorHAnsi"/>
          <w:b/>
          <w:sz w:val="36"/>
          <w:szCs w:val="36"/>
        </w:rPr>
      </w:pPr>
      <w:r w:rsidRPr="00AD0F35">
        <w:rPr>
          <w:rFonts w:cstheme="minorHAnsi"/>
          <w:b/>
          <w:sz w:val="36"/>
          <w:szCs w:val="36"/>
        </w:rPr>
        <w:lastRenderedPageBreak/>
        <w:t xml:space="preserve">Part 2: </w:t>
      </w:r>
      <w:r w:rsidR="00FE3C9E" w:rsidRPr="00AD0F35">
        <w:rPr>
          <w:rFonts w:cstheme="minorHAnsi"/>
          <w:b/>
          <w:sz w:val="36"/>
          <w:szCs w:val="36"/>
        </w:rPr>
        <w:t>Instructions to Tenderers</w:t>
      </w:r>
    </w:p>
    <w:p w14:paraId="3197018D" w14:textId="77777777" w:rsidR="00BE78BF" w:rsidRPr="00037F30" w:rsidRDefault="00BE78BF" w:rsidP="00FE3C9E">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t>IMPORTANT NOTICES</w:t>
      </w:r>
    </w:p>
    <w:p w14:paraId="09233BAB" w14:textId="77777777" w:rsidR="001D42E1" w:rsidRPr="001D7222" w:rsidRDefault="001D42E1" w:rsidP="001D42E1">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14:paraId="27B4C080" w14:textId="77777777" w:rsidR="005C215F" w:rsidRPr="001D7222" w:rsidRDefault="001D42E1" w:rsidP="005C215F">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14:paraId="5C49BCE0" w14:textId="77777777" w:rsidR="001D42E1" w:rsidRPr="001D7222" w:rsidRDefault="001D42E1" w:rsidP="005C215F">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14:paraId="13DFB711" w14:textId="77777777" w:rsidR="001D42E1" w:rsidRPr="001D7222" w:rsidRDefault="001D42E1" w:rsidP="001D42E1">
      <w:pPr>
        <w:ind w:left="720"/>
        <w:rPr>
          <w:rFonts w:cstheme="minorHAnsi"/>
        </w:rPr>
      </w:pPr>
      <w:r w:rsidRPr="001D7222">
        <w:rPr>
          <w:rFonts w:cstheme="minorHAnsi"/>
        </w:rPr>
        <w:t>Any notification of preferred bidder status by the Marine Institute shall not give rise to any enforceable rights by the Tenderer.</w:t>
      </w:r>
    </w:p>
    <w:p w14:paraId="087ECAEA" w14:textId="1474B309" w:rsidR="001D42E1" w:rsidRPr="001D7222" w:rsidRDefault="001D42E1" w:rsidP="001D42E1">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w:t>
      </w:r>
      <w:r w:rsidR="003F00EB">
        <w:rPr>
          <w:rFonts w:cstheme="minorHAnsi"/>
        </w:rPr>
        <w:t xml:space="preserve"> </w:t>
      </w:r>
      <w:r w:rsidRPr="001D7222">
        <w:rPr>
          <w:rFonts w:cstheme="minorHAnsi"/>
        </w:rPr>
        <w:t>at any time prior to a formal written Services Contract being executed by or on behalf of the Marine Institute.</w:t>
      </w:r>
    </w:p>
    <w:p w14:paraId="033B2E48" w14:textId="77777777" w:rsidR="001D42E1" w:rsidRPr="001D7222" w:rsidRDefault="001D42E1" w:rsidP="001D42E1">
      <w:pPr>
        <w:ind w:left="720"/>
        <w:rPr>
          <w:rFonts w:cstheme="minorHAnsi"/>
        </w:rPr>
      </w:pPr>
      <w:r w:rsidRPr="001D7222">
        <w:rPr>
          <w:rFonts w:cstheme="minorHAnsi"/>
        </w:rPr>
        <w:t>The award of a Services Contract does not confer exclusivity on the successful Tenderer.</w:t>
      </w:r>
    </w:p>
    <w:p w14:paraId="106B2746" w14:textId="77777777" w:rsidR="005F2A56" w:rsidRDefault="001D42E1" w:rsidP="005F2A56">
      <w:pPr>
        <w:ind w:left="720" w:hanging="720"/>
        <w:rPr>
          <w:rFonts w:cstheme="minorHAnsi"/>
        </w:rPr>
      </w:pPr>
      <w:r w:rsidRPr="001D7222">
        <w:rPr>
          <w:rFonts w:cstheme="minorHAnsi"/>
          <w:b/>
          <w:color w:val="00B0F0"/>
        </w:rPr>
        <w:t>2.1.3</w:t>
      </w:r>
      <w:r w:rsidRPr="001D7222">
        <w:rPr>
          <w:rFonts w:cstheme="minorHAnsi"/>
        </w:rPr>
        <w:tab/>
        <w:t xml:space="preserve">This RFT supersedes and replaces </w:t>
      </w:r>
      <w:proofErr w:type="gramStart"/>
      <w:r w:rsidRPr="001D7222">
        <w:rPr>
          <w:rFonts w:cstheme="minorHAnsi"/>
        </w:rPr>
        <w:t>any and all</w:t>
      </w:r>
      <w:proofErr w:type="gramEnd"/>
      <w:r w:rsidRPr="001D7222">
        <w:rPr>
          <w:rFonts w:cstheme="minorHAnsi"/>
        </w:rPr>
        <w:t xml:space="preserve"> previous documentation, communications and correspondence between the Marine Institute and</w:t>
      </w:r>
      <w:r w:rsidR="005F2A56" w:rsidRPr="001D7222">
        <w:rPr>
          <w:rFonts w:cstheme="minorHAnsi"/>
        </w:rPr>
        <w:t xml:space="preserve"> Tenderers, and Tenderers should place no reliance on such previous documentation and correspondence.</w:t>
      </w:r>
    </w:p>
    <w:p w14:paraId="7B9A881C" w14:textId="77777777" w:rsidR="005F2A56" w:rsidRPr="001D7222" w:rsidRDefault="005F2A56" w:rsidP="005C215F">
      <w:pPr>
        <w:ind w:left="720" w:hanging="720"/>
        <w:rPr>
          <w:rFonts w:cstheme="minorHAnsi"/>
        </w:rPr>
      </w:pPr>
      <w:r w:rsidRPr="001D7222">
        <w:rPr>
          <w:rFonts w:cstheme="minorHAnsi"/>
          <w:b/>
          <w:color w:val="00B0F0"/>
        </w:rPr>
        <w:t>2.1.4</w:t>
      </w:r>
      <w:r w:rsidRPr="001D7222">
        <w:rPr>
          <w:rFonts w:cstheme="minorHAnsi"/>
        </w:rPr>
        <w:tab/>
        <w:t>In this clause 2.1.4, “Data Protection Laws” means all applicable national and EU data protections laws, regulations and guidelines including but not limited to Regulation (EU) 2016/679 on the protection of natural persons with regard to the processing of personal data</w:t>
      </w:r>
      <w:r w:rsidR="002F1ADD" w:rsidRPr="001D7222">
        <w:rPr>
          <w:rFonts w:cstheme="minorHAnsi"/>
        </w:rPr>
        <w:t xml:space="preserve"> and on the free movement o</w:t>
      </w:r>
      <w:r w:rsidRPr="001D7222">
        <w:rPr>
          <w:rFonts w:cstheme="minorHAnsi"/>
        </w:rPr>
        <w:t>f</w:t>
      </w:r>
      <w:r w:rsidR="002F1ADD" w:rsidRPr="001D7222">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002F1ADD" w:rsidRPr="001D7222">
        <w:rPr>
          <w:rFonts w:cstheme="minorHAnsi"/>
        </w:rPr>
        <w:t>authority for data protection in Ireland from time to time.</w:t>
      </w:r>
    </w:p>
    <w:p w14:paraId="726494AD" w14:textId="77777777" w:rsidR="002F1ADD" w:rsidRPr="001D7222" w:rsidRDefault="002F1ADD" w:rsidP="005F2A56">
      <w:pPr>
        <w:ind w:left="720" w:hanging="720"/>
        <w:rPr>
          <w:rFonts w:cstheme="minorHAnsi"/>
        </w:rPr>
      </w:pPr>
      <w:r w:rsidRPr="001D7222">
        <w:rPr>
          <w:rFonts w:cstheme="minorHAnsi"/>
        </w:rPr>
        <w:tab/>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17A8B074" w14:textId="77777777" w:rsidR="00B27AAC" w:rsidRPr="001D7222" w:rsidRDefault="00B27AAC" w:rsidP="005F2A56">
      <w:pPr>
        <w:ind w:left="720" w:hanging="720"/>
        <w:rPr>
          <w:rFonts w:cstheme="minorHAnsi"/>
        </w:rPr>
      </w:pPr>
      <w:r w:rsidRPr="001D7222">
        <w:rPr>
          <w:rFonts w:cstheme="minorHAnsi"/>
        </w:rPr>
        <w:tab/>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14:paraId="7465C11F" w14:textId="77777777" w:rsidR="00B27AAC" w:rsidRPr="00037F30" w:rsidRDefault="00E3173B" w:rsidP="005F2A56">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14:paraId="7EAEAA8F" w14:textId="77777777" w:rsidR="00E3173B" w:rsidRPr="001D7222" w:rsidRDefault="00E3173B" w:rsidP="005F2A56">
      <w:pPr>
        <w:ind w:left="720" w:hanging="720"/>
        <w:rPr>
          <w:rFonts w:cstheme="minorHAnsi"/>
        </w:rPr>
      </w:pPr>
      <w:r w:rsidRPr="001D7222">
        <w:rPr>
          <w:rFonts w:cstheme="minorHAnsi"/>
          <w:b/>
          <w:color w:val="00B0F0"/>
        </w:rPr>
        <w:t>2.2.1</w:t>
      </w:r>
      <w:r w:rsidRPr="001D7222">
        <w:rPr>
          <w:rFonts w:cstheme="minorHAnsi"/>
        </w:rPr>
        <w:tab/>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00E94AE4" w:rsidRPr="001D7222">
        <w:rPr>
          <w:rFonts w:cstheme="minorHAnsi"/>
        </w:rPr>
        <w:t xml:space="preserve">mpliant or, without </w:t>
      </w:r>
      <w:r w:rsidR="00E94AE4" w:rsidRPr="001D7222">
        <w:rPr>
          <w:rFonts w:cstheme="minorHAnsi"/>
        </w:rPr>
        <w:lastRenderedPageBreak/>
        <w:t>prejudice to</w:t>
      </w:r>
      <w:r w:rsidRPr="001D7222">
        <w:rPr>
          <w:rFonts w:cstheme="minorHAnsi"/>
        </w:rPr>
        <w:t xml:space="preserve"> this righ</w:t>
      </w:r>
      <w:r w:rsidR="00E94AE4" w:rsidRPr="001D7222">
        <w:rPr>
          <w:rFonts w:cstheme="minorHAnsi"/>
        </w:rPr>
        <w:t>t and subject to</w:t>
      </w:r>
      <w:r w:rsidRPr="001D7222">
        <w:rPr>
          <w:rFonts w:cstheme="minorHAnsi"/>
        </w:rPr>
        <w:t xml:space="preserve"> its obligations at law, to take any other action it considers appropriate including but not limited to:</w:t>
      </w:r>
    </w:p>
    <w:p w14:paraId="0DD22A29" w14:textId="77777777" w:rsidR="00E94AE4" w:rsidRPr="001D7222" w:rsidRDefault="00E94AE4" w:rsidP="00E94AE4">
      <w:pPr>
        <w:pStyle w:val="ListParagraph"/>
        <w:numPr>
          <w:ilvl w:val="0"/>
          <w:numId w:val="6"/>
        </w:numPr>
        <w:rPr>
          <w:rFonts w:cstheme="minorHAnsi"/>
        </w:rPr>
      </w:pPr>
      <w:r w:rsidRPr="001D7222">
        <w:rPr>
          <w:rFonts w:cstheme="minorHAnsi"/>
        </w:rPr>
        <w:t>Seeking written clarification from the Tenderer;</w:t>
      </w:r>
    </w:p>
    <w:p w14:paraId="1783EF1E" w14:textId="77777777" w:rsidR="00E94AE4" w:rsidRPr="001D7222" w:rsidRDefault="00E94AE4" w:rsidP="00E94AE4">
      <w:pPr>
        <w:pStyle w:val="ListParagraph"/>
        <w:numPr>
          <w:ilvl w:val="0"/>
          <w:numId w:val="6"/>
        </w:numPr>
        <w:rPr>
          <w:rFonts w:cstheme="minorHAnsi"/>
        </w:rPr>
      </w:pPr>
      <w:r w:rsidRPr="001D7222">
        <w:rPr>
          <w:rFonts w:cstheme="minorHAnsi"/>
        </w:rPr>
        <w:t>Seeking further information from the Tenderer; or</w:t>
      </w:r>
    </w:p>
    <w:p w14:paraId="2BB65239" w14:textId="77777777" w:rsidR="00E94AE4" w:rsidRPr="001D7222" w:rsidRDefault="00E94AE4" w:rsidP="00E94AE4">
      <w:pPr>
        <w:pStyle w:val="ListParagraph"/>
        <w:numPr>
          <w:ilvl w:val="0"/>
          <w:numId w:val="6"/>
        </w:numPr>
        <w:rPr>
          <w:rFonts w:cstheme="minorHAnsi"/>
        </w:rPr>
      </w:pPr>
      <w:r w:rsidRPr="001D7222">
        <w:rPr>
          <w:rFonts w:cstheme="minorHAnsi"/>
        </w:rPr>
        <w:t>Waiving a requirement, which in the Marine Institute’s view, is non-material or procedural.</w:t>
      </w:r>
    </w:p>
    <w:p w14:paraId="36A6A29B" w14:textId="77777777" w:rsidR="00E94AE4" w:rsidRPr="001D7222" w:rsidRDefault="00E94AE4" w:rsidP="00E94AE4">
      <w:pPr>
        <w:ind w:left="720"/>
        <w:rPr>
          <w:rFonts w:cstheme="minorHAnsi"/>
        </w:rPr>
      </w:pPr>
      <w:r w:rsidRPr="001D7222">
        <w:rPr>
          <w:rFonts w:cstheme="minorHAnsi"/>
        </w:rPr>
        <w:t>Tenders are required:</w:t>
      </w:r>
    </w:p>
    <w:p w14:paraId="1C72D20D"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14:paraId="67860BD1" w14:textId="77777777" w:rsidR="00E66DF5" w:rsidRPr="001D7222" w:rsidRDefault="00E66DF5" w:rsidP="00E66DF5">
      <w:pPr>
        <w:pStyle w:val="ListParagraph"/>
        <w:numPr>
          <w:ilvl w:val="0"/>
          <w:numId w:val="7"/>
        </w:numPr>
        <w:ind w:left="720" w:hanging="720"/>
        <w:rPr>
          <w:rFonts w:cstheme="minorHAnsi"/>
        </w:rPr>
      </w:pPr>
      <w:r w:rsidRPr="001D7222">
        <w:rPr>
          <w:rFonts w:cstheme="minorHAnsi"/>
        </w:rPr>
        <w:t>To follow the format of this RFT and respond to each element in the order as set out in the RFT;</w:t>
      </w:r>
    </w:p>
    <w:p w14:paraId="7C686DB3" w14:textId="77777777" w:rsidR="00E66DF5" w:rsidRPr="00197CD8" w:rsidRDefault="00E66DF5" w:rsidP="00197CD8">
      <w:pPr>
        <w:pStyle w:val="ListParagraph"/>
        <w:numPr>
          <w:ilvl w:val="0"/>
          <w:numId w:val="7"/>
        </w:numPr>
        <w:ind w:left="720" w:hanging="720"/>
        <w:rPr>
          <w:rFonts w:cstheme="minorHAnsi"/>
        </w:rPr>
      </w:pPr>
      <w:r w:rsidRPr="001D7222">
        <w:rPr>
          <w:rFonts w:cstheme="minorHAnsi"/>
        </w:rPr>
        <w:t>To conform to and comply with all instructions and requirements set out in this RFT;</w:t>
      </w:r>
    </w:p>
    <w:p w14:paraId="4D456064" w14:textId="77777777" w:rsidR="00E66DF5" w:rsidRPr="001D7222" w:rsidRDefault="00E66DF5" w:rsidP="00E66DF5">
      <w:pPr>
        <w:pStyle w:val="ListParagraph"/>
        <w:rPr>
          <w:rFonts w:cstheme="minorHAnsi"/>
        </w:rPr>
      </w:pPr>
    </w:p>
    <w:p w14:paraId="72E45A9A" w14:textId="2DD1C127" w:rsidR="00E66DF5" w:rsidRPr="001D7222" w:rsidRDefault="00E66DF5" w:rsidP="00E66DF5">
      <w:pPr>
        <w:ind w:left="720" w:hanging="720"/>
        <w:rPr>
          <w:rFonts w:cstheme="minorHAnsi"/>
        </w:rPr>
      </w:pPr>
      <w:r w:rsidRPr="00332B84">
        <w:rPr>
          <w:rFonts w:cstheme="minorHAnsi"/>
          <w:b/>
          <w:color w:val="00B0F0"/>
        </w:rPr>
        <w:t>2.2.2</w:t>
      </w:r>
      <w:r w:rsidRPr="001D7222">
        <w:rPr>
          <w:rFonts w:cstheme="minorHAnsi"/>
        </w:rPr>
        <w:tab/>
        <w:t xml:space="preserve">Without prejudice to the generality of paragraphs </w:t>
      </w:r>
      <w:r w:rsidRPr="006D702E">
        <w:rPr>
          <w:rFonts w:cstheme="minorHAnsi"/>
        </w:rPr>
        <w:t>2.2.1</w:t>
      </w:r>
      <w:r w:rsidRPr="001D7222">
        <w:rPr>
          <w:rFonts w:cstheme="minorHAnsi"/>
        </w:rPr>
        <w:t xml:space="preserve">, failure to comply with </w:t>
      </w:r>
      <w:r w:rsidR="00B46D79" w:rsidRPr="001D7222">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14:paraId="3D74CBC5" w14:textId="77777777" w:rsidR="002819AF" w:rsidRPr="001D7222" w:rsidRDefault="002819AF" w:rsidP="00E66DF5">
      <w:pPr>
        <w:ind w:left="720" w:hanging="720"/>
        <w:rPr>
          <w:rFonts w:cstheme="minorHAnsi"/>
        </w:rPr>
      </w:pPr>
    </w:p>
    <w:p w14:paraId="44BA07ED" w14:textId="77777777" w:rsidR="00E66DF5" w:rsidRPr="00037F30" w:rsidRDefault="00E66DF5" w:rsidP="00E66DF5">
      <w:pPr>
        <w:ind w:left="720" w:hanging="720"/>
        <w:rPr>
          <w:rFonts w:cstheme="minorHAnsi"/>
          <w:b/>
          <w:sz w:val="28"/>
          <w:szCs w:val="28"/>
        </w:rPr>
      </w:pPr>
      <w:r w:rsidRPr="00037F30">
        <w:rPr>
          <w:rFonts w:cstheme="minorHAnsi"/>
          <w:b/>
          <w:sz w:val="28"/>
          <w:szCs w:val="28"/>
          <w:highlight w:val="lightGray"/>
        </w:rPr>
        <w:t>2.3</w:t>
      </w:r>
      <w:r w:rsidRPr="00037F30">
        <w:rPr>
          <w:rFonts w:cstheme="minorHAnsi"/>
          <w:b/>
          <w:sz w:val="28"/>
          <w:szCs w:val="28"/>
          <w:highlight w:val="lightGray"/>
        </w:rPr>
        <w:tab/>
      </w:r>
      <w:r w:rsidR="002819AF" w:rsidRPr="00037F30">
        <w:rPr>
          <w:rFonts w:cstheme="minorHAnsi"/>
          <w:b/>
          <w:sz w:val="28"/>
          <w:szCs w:val="28"/>
          <w:highlight w:val="lightGray"/>
        </w:rPr>
        <w:t>SERVICES CONTRACT</w:t>
      </w:r>
    </w:p>
    <w:p w14:paraId="2FCEF441" w14:textId="62EBC079" w:rsidR="002819AF" w:rsidRPr="001D7222" w:rsidRDefault="002819AF" w:rsidP="00E66DF5">
      <w:pPr>
        <w:ind w:left="720" w:hanging="720"/>
        <w:rPr>
          <w:rFonts w:cstheme="minorHAnsi"/>
        </w:rPr>
      </w:pPr>
      <w:r w:rsidRPr="001D7222">
        <w:rPr>
          <w:rFonts w:cstheme="minorHAnsi"/>
          <w:b/>
          <w:color w:val="00B0F0"/>
        </w:rPr>
        <w:t>2.3.1</w:t>
      </w:r>
      <w:r w:rsidRPr="001D7222">
        <w:rPr>
          <w:rFonts w:cstheme="minorHAnsi"/>
          <w:b/>
        </w:rPr>
        <w:tab/>
      </w:r>
      <w:r w:rsidRPr="001D7222">
        <w:rPr>
          <w:rFonts w:cstheme="minorHAnsi"/>
        </w:rPr>
        <w:t xml:space="preserve">Tenderers should note the terms and conditions of the Services Contract at </w:t>
      </w:r>
      <w:r w:rsidR="001518C3" w:rsidRPr="001518C3">
        <w:rPr>
          <w:rFonts w:cstheme="minorHAnsi"/>
        </w:rPr>
        <w:t xml:space="preserve">Appendix </w:t>
      </w:r>
      <w:r w:rsidR="00ED283F">
        <w:rPr>
          <w:rFonts w:cstheme="minorHAnsi"/>
        </w:rPr>
        <w:t>5</w:t>
      </w:r>
      <w:r w:rsidRPr="001518C3">
        <w:rPr>
          <w:rFonts w:cstheme="minorHAnsi"/>
        </w:rPr>
        <w:t xml:space="preserve"> to</w:t>
      </w:r>
      <w:r w:rsidRPr="001D7222">
        <w:rPr>
          <w:rFonts w:cstheme="minorHAnsi"/>
        </w:rPr>
        <w:t xml:space="preserve"> this RFT</w:t>
      </w:r>
      <w:r w:rsidR="00F526F8">
        <w:rPr>
          <w:rFonts w:cstheme="minorHAnsi"/>
        </w:rPr>
        <w:t>.</w:t>
      </w:r>
    </w:p>
    <w:p w14:paraId="317D1D55" w14:textId="77777777" w:rsidR="002819AF" w:rsidRPr="001D7222" w:rsidRDefault="002819AF" w:rsidP="00E66DF5">
      <w:pPr>
        <w:ind w:left="720" w:hanging="720"/>
        <w:rPr>
          <w:rFonts w:cstheme="minorHAnsi"/>
        </w:rPr>
      </w:pPr>
      <w:r w:rsidRPr="001D7222">
        <w:rPr>
          <w:rFonts w:cstheme="minorHAnsi"/>
          <w:b/>
          <w:color w:val="00B0F0"/>
        </w:rPr>
        <w:t>2.3.2</w:t>
      </w:r>
      <w:r w:rsidRPr="001D7222">
        <w:rPr>
          <w:rFonts w:cstheme="minorHAnsi"/>
        </w:rPr>
        <w:tab/>
        <w:t xml:space="preserve">Tenderers are required to confirm their acceptance of the terms and conditions of the services </w:t>
      </w:r>
      <w:r w:rsidR="00197CD8">
        <w:rPr>
          <w:rFonts w:cstheme="minorHAnsi"/>
        </w:rPr>
        <w:t>contract by signing the Pricing S</w:t>
      </w:r>
      <w:r w:rsidR="001518C3">
        <w:rPr>
          <w:rFonts w:cstheme="minorHAnsi"/>
        </w:rPr>
        <w:t>chedule</w:t>
      </w:r>
      <w:r w:rsidR="00197CD8">
        <w:rPr>
          <w:rFonts w:cstheme="minorHAnsi"/>
        </w:rPr>
        <w:t xml:space="preserve"> </w:t>
      </w:r>
      <w:r w:rsidR="00197CD8" w:rsidRPr="001518C3">
        <w:rPr>
          <w:rFonts w:cstheme="minorHAnsi"/>
        </w:rPr>
        <w:t>Appendix 2</w:t>
      </w:r>
      <w:r w:rsidRPr="001518C3">
        <w:rPr>
          <w:rFonts w:cstheme="minorHAnsi"/>
        </w:rPr>
        <w:t>.</w:t>
      </w:r>
      <w:r w:rsidRPr="001D7222">
        <w:rPr>
          <w:rFonts w:cstheme="minorHAnsi"/>
        </w:rPr>
        <w:t xml:space="preserve">  Tenderers may not amend the Services Contract</w:t>
      </w:r>
    </w:p>
    <w:p w14:paraId="27DB16CE" w14:textId="77777777" w:rsidR="00E66DF5" w:rsidRPr="001D7222" w:rsidRDefault="00E66DF5" w:rsidP="00E66DF5">
      <w:pPr>
        <w:pStyle w:val="ListParagraph"/>
        <w:rPr>
          <w:rFonts w:cstheme="minorHAnsi"/>
        </w:rPr>
      </w:pPr>
    </w:p>
    <w:p w14:paraId="1B0696E8" w14:textId="77777777" w:rsidR="002819AF" w:rsidRDefault="001D7222" w:rsidP="00E66DF5">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14:paraId="66D8135A" w14:textId="77777777" w:rsidR="00E66DF5" w:rsidRDefault="001D7222" w:rsidP="00E66DF5">
      <w:pPr>
        <w:rPr>
          <w:rFonts w:cstheme="minorHAnsi"/>
        </w:rPr>
      </w:pPr>
      <w:r>
        <w:rPr>
          <w:rFonts w:cstheme="minorHAnsi"/>
        </w:rPr>
        <w:t>Each Tenderer is required to accept the provisions of this RFT.</w:t>
      </w:r>
    </w:p>
    <w:p w14:paraId="52381F01" w14:textId="5C051265" w:rsidR="001D7222" w:rsidRDefault="003F00EB" w:rsidP="00E66DF5">
      <w:pPr>
        <w:rPr>
          <w:rFonts w:cstheme="minorHAnsi"/>
          <w:b/>
          <w:sz w:val="28"/>
          <w:szCs w:val="28"/>
        </w:rPr>
      </w:pPr>
      <w:r>
        <w:rPr>
          <w:rFonts w:cstheme="minorHAnsi"/>
          <w:b/>
          <w:sz w:val="28"/>
          <w:szCs w:val="28"/>
          <w:highlight w:val="lightGray"/>
        </w:rPr>
        <w:br/>
      </w:r>
      <w:r w:rsidR="001D7222" w:rsidRPr="00037F30">
        <w:rPr>
          <w:rFonts w:cstheme="minorHAnsi"/>
          <w:b/>
          <w:sz w:val="28"/>
          <w:szCs w:val="28"/>
          <w:highlight w:val="lightGray"/>
        </w:rPr>
        <w:t>2.5</w:t>
      </w:r>
      <w:r w:rsidR="001D7222" w:rsidRPr="001D7222">
        <w:rPr>
          <w:rFonts w:cstheme="minorHAnsi"/>
          <w:b/>
          <w:highlight w:val="lightGray"/>
        </w:rPr>
        <w:tab/>
      </w:r>
      <w:r w:rsidR="001D7222" w:rsidRPr="001D7222">
        <w:rPr>
          <w:rFonts w:cstheme="minorHAnsi"/>
          <w:b/>
          <w:sz w:val="28"/>
          <w:szCs w:val="28"/>
          <w:highlight w:val="lightGray"/>
        </w:rPr>
        <w:t>CONSORTIA AND PRIME/SUBCONTRACTORS</w:t>
      </w:r>
    </w:p>
    <w:p w14:paraId="4E0A587B" w14:textId="77777777" w:rsidR="001D7222" w:rsidRDefault="00F526F8" w:rsidP="00332B84">
      <w:pPr>
        <w:jc w:val="both"/>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DF14ED5" w14:textId="77777777" w:rsidR="001D7222" w:rsidRDefault="001D7222" w:rsidP="00332B84">
      <w:pPr>
        <w:jc w:val="both"/>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2D6A2DA7" w14:textId="77777777" w:rsidR="00242C35" w:rsidRDefault="00242C35" w:rsidP="00332B84">
      <w:pPr>
        <w:jc w:val="both"/>
        <w:rPr>
          <w:rFonts w:cstheme="minorHAnsi"/>
        </w:rPr>
      </w:pPr>
    </w:p>
    <w:p w14:paraId="6146427D" w14:textId="77777777" w:rsidR="004A1309" w:rsidRDefault="004A1309" w:rsidP="00332B84">
      <w:pPr>
        <w:jc w:val="both"/>
        <w:rPr>
          <w:rFonts w:cstheme="minorHAnsi"/>
        </w:rPr>
      </w:pPr>
    </w:p>
    <w:p w14:paraId="5D662546" w14:textId="77777777" w:rsidR="00350EA9" w:rsidRDefault="00000E74" w:rsidP="00E66DF5">
      <w:pPr>
        <w:rPr>
          <w:rFonts w:cstheme="minorHAnsi"/>
          <w:b/>
          <w:sz w:val="28"/>
          <w:szCs w:val="28"/>
        </w:rPr>
      </w:pPr>
      <w:r w:rsidRPr="00F801ED">
        <w:rPr>
          <w:rFonts w:cstheme="minorHAnsi"/>
          <w:b/>
          <w:sz w:val="28"/>
          <w:szCs w:val="28"/>
          <w:highlight w:val="lightGray"/>
        </w:rPr>
        <w:lastRenderedPageBreak/>
        <w:t>2.6</w:t>
      </w:r>
      <w:r w:rsidRPr="00F801ED">
        <w:rPr>
          <w:rFonts w:cstheme="minorHAnsi"/>
          <w:b/>
          <w:highlight w:val="lightGray"/>
        </w:rPr>
        <w:tab/>
      </w:r>
      <w:r w:rsidR="00FC0D9F" w:rsidRPr="00F801ED">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14:paraId="32B0E4D1" w14:textId="77777777" w:rsidR="00147BB6" w:rsidRPr="00F801ED" w:rsidRDefault="00000E74" w:rsidP="00F526F8">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w:t>
      </w:r>
      <w:proofErr w:type="spellStart"/>
      <w:r w:rsidRPr="00F801ED">
        <w:rPr>
          <w:rFonts w:cstheme="minorHAnsi"/>
        </w:rPr>
        <w:t>postbox</w:t>
      </w:r>
      <w:proofErr w:type="spellEnd"/>
      <w:r w:rsidRPr="00F801ED">
        <w:rPr>
          <w:rFonts w:cstheme="minorHAnsi"/>
        </w:rPr>
        <w:t xml:space="preserve"> available of </w:t>
      </w:r>
      <w:hyperlink r:id="rId13" w:history="1">
        <w:r w:rsidR="00147BB6" w:rsidRPr="00F801ED">
          <w:rPr>
            <w:rStyle w:val="Hyperlink"/>
            <w:rFonts w:cstheme="minorHAnsi"/>
          </w:rPr>
          <w:t>www.etenders.gov.ie</w:t>
        </w:r>
      </w:hyperlink>
    </w:p>
    <w:p w14:paraId="4746FF77" w14:textId="77777777" w:rsidR="00000E74" w:rsidRPr="00F801ED" w:rsidRDefault="00000E74" w:rsidP="00F526F8">
      <w:pPr>
        <w:spacing w:after="0" w:line="240" w:lineRule="auto"/>
        <w:ind w:left="720"/>
        <w:rPr>
          <w:rFonts w:cstheme="minorHAnsi"/>
        </w:rPr>
      </w:pPr>
      <w:r w:rsidRPr="00F801ED">
        <w:rPr>
          <w:rFonts w:cstheme="minorHAnsi"/>
        </w:rPr>
        <w:t xml:space="preserve">Only Tenders submitted to the electronic </w:t>
      </w:r>
      <w:proofErr w:type="spellStart"/>
      <w:r w:rsidRPr="00F801ED">
        <w:rPr>
          <w:rFonts w:cstheme="minorHAnsi"/>
        </w:rPr>
        <w:t>postbox</w:t>
      </w:r>
      <w:proofErr w:type="spellEnd"/>
      <w:r w:rsidRPr="00F801ED">
        <w:rPr>
          <w:rFonts w:cstheme="minorHAnsi"/>
        </w:rPr>
        <w:t xml:space="preserve"> will be accepted.  Tenders submitted by any other means (including but not limited to by email, fax, post or hand deliver) will NOT be accepted.</w:t>
      </w:r>
    </w:p>
    <w:p w14:paraId="09C35465" w14:textId="77777777" w:rsidR="00F526F8" w:rsidRPr="00F801ED" w:rsidRDefault="00F526F8" w:rsidP="00F526F8">
      <w:pPr>
        <w:spacing w:after="0" w:line="240" w:lineRule="auto"/>
        <w:ind w:left="720"/>
        <w:rPr>
          <w:rFonts w:cstheme="minorHAnsi"/>
        </w:rPr>
      </w:pPr>
    </w:p>
    <w:p w14:paraId="25896A34" w14:textId="77777777" w:rsidR="00000E74" w:rsidRPr="00F801ED" w:rsidRDefault="00000E74" w:rsidP="00000E74">
      <w:pPr>
        <w:ind w:left="720" w:hanging="720"/>
        <w:rPr>
          <w:rFonts w:cstheme="minorHAnsi"/>
        </w:rPr>
      </w:pPr>
      <w:r w:rsidRPr="00F801ED">
        <w:rPr>
          <w:rFonts w:cstheme="minorHAnsi"/>
          <w:b/>
          <w:color w:val="00B0F0"/>
        </w:rPr>
        <w:tab/>
      </w:r>
      <w:r w:rsidRPr="00F801ED">
        <w:rPr>
          <w:rFonts w:cstheme="minorHAnsi"/>
        </w:rPr>
        <w:t xml:space="preserve">Tenderers must ensure that they give </w:t>
      </w:r>
      <w:r w:rsidR="00147BB6" w:rsidRPr="00F801ED">
        <w:rPr>
          <w:rFonts w:cstheme="minorHAnsi"/>
        </w:rPr>
        <w:t xml:space="preserve">themselves sufficient time to upload and submit all required tender documentation before the Tender Deadline (as defined in paragraph 2.6.2).  Tenderers should </w:t>
      </w:r>
      <w:proofErr w:type="gramStart"/>
      <w:r w:rsidR="00147BB6" w:rsidRPr="00F801ED">
        <w:rPr>
          <w:rFonts w:cstheme="minorHAnsi"/>
        </w:rPr>
        <w:t>take into account</w:t>
      </w:r>
      <w:proofErr w:type="gramEnd"/>
      <w:r w:rsidR="00147BB6" w:rsidRPr="00F801ED">
        <w:rPr>
          <w:rFonts w:cstheme="minorHAnsi"/>
        </w:rPr>
        <w:t xml:space="preserve"> the fact that upload speeds vary.  There is a maximum of 4GB for the total (combined) documents sent to the electronic </w:t>
      </w:r>
      <w:proofErr w:type="spellStart"/>
      <w:r w:rsidR="00147BB6" w:rsidRPr="00F801ED">
        <w:rPr>
          <w:rFonts w:cstheme="minorHAnsi"/>
        </w:rPr>
        <w:t>postbox</w:t>
      </w:r>
      <w:proofErr w:type="spellEnd"/>
      <w:r w:rsidR="00147BB6" w:rsidRPr="00F801ED">
        <w:rPr>
          <w:rFonts w:cstheme="minorHAnsi"/>
        </w:rPr>
        <w:t>.</w:t>
      </w:r>
    </w:p>
    <w:p w14:paraId="23BC199F" w14:textId="77777777" w:rsidR="00147BB6" w:rsidRDefault="00147BB6" w:rsidP="00000E74">
      <w:pPr>
        <w:ind w:left="720" w:hanging="720"/>
        <w:rPr>
          <w:rFonts w:cstheme="minorHAnsi"/>
        </w:rPr>
      </w:pPr>
      <w:r w:rsidRPr="00F801ED">
        <w:rPr>
          <w:rFonts w:cstheme="minorHAnsi"/>
        </w:rPr>
        <w:tab/>
      </w:r>
      <w:proofErr w:type="gramStart"/>
      <w:r w:rsidRPr="00F801ED">
        <w:rPr>
          <w:rFonts w:cstheme="minorHAnsi"/>
        </w:rPr>
        <w:t>In order to</w:t>
      </w:r>
      <w:proofErr w:type="gramEnd"/>
      <w:r w:rsidRPr="00F801ED">
        <w:rPr>
          <w:rFonts w:cstheme="minorHAnsi"/>
        </w:rPr>
        <w:t xml:space="preserve"> submit a document to the electronic </w:t>
      </w:r>
      <w:proofErr w:type="spellStart"/>
      <w:r w:rsidRPr="00F801ED">
        <w:rPr>
          <w:rFonts w:cstheme="minorHAnsi"/>
        </w:rPr>
        <w:t>postbox</w:t>
      </w:r>
      <w:proofErr w:type="spellEnd"/>
      <w:r w:rsidRPr="00F801ED">
        <w:rPr>
          <w:rFonts w:cstheme="minorHAnsi"/>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22F9C3E" w14:textId="23B0DD1E" w:rsidR="00147BB6" w:rsidRDefault="00147BB6" w:rsidP="2965A97D">
      <w:pPr>
        <w:ind w:left="720" w:hanging="720"/>
      </w:pPr>
      <w:r w:rsidRPr="2965A97D">
        <w:rPr>
          <w:b/>
          <w:bCs/>
          <w:color w:val="00B0F0"/>
        </w:rPr>
        <w:t>2.6.2</w:t>
      </w:r>
      <w:r>
        <w:tab/>
      </w:r>
      <w:r w:rsidRPr="2965A97D">
        <w:t xml:space="preserve">Tenders must be received not later than </w:t>
      </w:r>
      <w:r w:rsidR="003F00EB" w:rsidRPr="00401501">
        <w:rPr>
          <w:b/>
          <w:bCs/>
        </w:rPr>
        <w:t>1</w:t>
      </w:r>
      <w:r w:rsidR="00DB2695" w:rsidRPr="00401501">
        <w:rPr>
          <w:b/>
          <w:bCs/>
        </w:rPr>
        <w:t>0</w:t>
      </w:r>
      <w:r w:rsidR="003F00EB" w:rsidRPr="00401501">
        <w:rPr>
          <w:b/>
          <w:bCs/>
        </w:rPr>
        <w:t>:00</w:t>
      </w:r>
      <w:r w:rsidR="00DB2695" w:rsidRPr="00401501">
        <w:rPr>
          <w:b/>
          <w:bCs/>
        </w:rPr>
        <w:t>am</w:t>
      </w:r>
      <w:r w:rsidR="003F00EB" w:rsidRPr="00401501">
        <w:rPr>
          <w:b/>
          <w:bCs/>
        </w:rPr>
        <w:t xml:space="preserve"> </w:t>
      </w:r>
      <w:r w:rsidRPr="00401501">
        <w:rPr>
          <w:b/>
          <w:bCs/>
        </w:rPr>
        <w:t xml:space="preserve">on </w:t>
      </w:r>
      <w:r w:rsidR="00401501" w:rsidRPr="00401501">
        <w:rPr>
          <w:b/>
          <w:bCs/>
        </w:rPr>
        <w:t>Monday the 30</w:t>
      </w:r>
      <w:r w:rsidR="00401501" w:rsidRPr="00401501">
        <w:rPr>
          <w:b/>
          <w:bCs/>
          <w:vertAlign w:val="superscript"/>
        </w:rPr>
        <w:t>th</w:t>
      </w:r>
      <w:r w:rsidR="00401501" w:rsidRPr="00401501">
        <w:rPr>
          <w:b/>
          <w:bCs/>
        </w:rPr>
        <w:t xml:space="preserve"> </w:t>
      </w:r>
      <w:r w:rsidR="00401501">
        <w:rPr>
          <w:b/>
          <w:bCs/>
        </w:rPr>
        <w:t xml:space="preserve">of </w:t>
      </w:r>
      <w:r w:rsidR="00401501" w:rsidRPr="00401501">
        <w:rPr>
          <w:b/>
          <w:bCs/>
        </w:rPr>
        <w:t>November</w:t>
      </w:r>
      <w:r w:rsidR="2D228E04" w:rsidRPr="00401501">
        <w:rPr>
          <w:b/>
          <w:bCs/>
        </w:rPr>
        <w:t xml:space="preserve"> 2026</w:t>
      </w:r>
      <w:r w:rsidR="2D228E04" w:rsidRPr="2965A97D">
        <w:t xml:space="preserve"> </w:t>
      </w:r>
      <w:r w:rsidRPr="2965A97D">
        <w:t>(the “Tender Deadline”).  Tenders that are received late WILL NOT be considered in this Competition</w:t>
      </w:r>
    </w:p>
    <w:p w14:paraId="7789A1D4" w14:textId="77777777" w:rsidR="00147BB6" w:rsidRDefault="00147BB6" w:rsidP="00000E74">
      <w:pPr>
        <w:ind w:left="720" w:hanging="720"/>
        <w:rPr>
          <w:rFonts w:cstheme="minorHAnsi"/>
        </w:rPr>
      </w:pPr>
      <w:r>
        <w:rPr>
          <w:rFonts w:cstheme="minorHAnsi"/>
          <w:b/>
          <w:color w:val="00B0F0"/>
        </w:rPr>
        <w:t>2.6.3</w:t>
      </w:r>
      <w:r w:rsidR="00CA7BB5">
        <w:rPr>
          <w:rFonts w:cstheme="minorHAnsi"/>
          <w:b/>
          <w:color w:val="00B0F0"/>
        </w:rPr>
        <w:tab/>
      </w:r>
      <w:r w:rsidR="00CA7BB5" w:rsidRPr="00CA7BB5">
        <w:rPr>
          <w:rFonts w:cstheme="minorHAnsi"/>
        </w:rPr>
        <w:t>Tenders must be submitted in English</w:t>
      </w:r>
      <w:r w:rsidR="00CA7BB5">
        <w:rPr>
          <w:rFonts w:cstheme="minorHAnsi"/>
        </w:rPr>
        <w:t>,</w:t>
      </w:r>
    </w:p>
    <w:p w14:paraId="761241C5" w14:textId="6473F6AB" w:rsidR="00CA7BB5" w:rsidRDefault="00CA7BB5" w:rsidP="00000E74">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r w:rsidR="003F00EB">
        <w:rPr>
          <w:rFonts w:cstheme="minorHAnsi"/>
        </w:rPr>
        <w:t>.</w:t>
      </w:r>
    </w:p>
    <w:p w14:paraId="357207CC" w14:textId="39725E15" w:rsidR="00CA7BB5" w:rsidRDefault="00CA7BB5" w:rsidP="00000E74">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Tenders submitted in soft </w:t>
      </w:r>
      <w:r w:rsidRPr="003F00EB">
        <w:rPr>
          <w:rFonts w:cstheme="minorHAnsi"/>
        </w:rPr>
        <w:t>copy must be compiled such that they can be read immediately using Word</w:t>
      </w:r>
      <w:r w:rsidR="003F00EB" w:rsidRPr="003F00EB">
        <w:rPr>
          <w:rFonts w:cstheme="minorHAnsi"/>
        </w:rPr>
        <w:t xml:space="preserve">, </w:t>
      </w:r>
      <w:r w:rsidRPr="003F00EB">
        <w:rPr>
          <w:rFonts w:cstheme="minorHAnsi"/>
        </w:rPr>
        <w:t xml:space="preserve">PDF </w:t>
      </w:r>
      <w:r w:rsidR="00197CD8" w:rsidRPr="003F00EB">
        <w:rPr>
          <w:rFonts w:cstheme="minorHAnsi"/>
        </w:rPr>
        <w:t>or Excel where appropriate</w:t>
      </w:r>
      <w:r w:rsidRPr="003F00EB">
        <w:rPr>
          <w:rFonts w:cstheme="minorHAnsi"/>
        </w:rPr>
        <w:t>.  The</w:t>
      </w:r>
      <w:r>
        <w:rPr>
          <w:rFonts w:cstheme="minorHAnsi"/>
        </w:rPr>
        <w:t xml:space="preserve"> Marine Institute is not responsible for corruption in electronic documents.  Tenderers must ensure electronic documents are not corrupt.</w:t>
      </w:r>
    </w:p>
    <w:p w14:paraId="72A1DFDE" w14:textId="77777777" w:rsidR="00CA7BB5" w:rsidRDefault="00CA7BB5" w:rsidP="00000E74">
      <w:pPr>
        <w:ind w:left="720" w:hanging="720"/>
        <w:rPr>
          <w:rFonts w:cstheme="minorHAnsi"/>
        </w:rPr>
      </w:pPr>
    </w:p>
    <w:p w14:paraId="471641C8" w14:textId="77777777" w:rsidR="00CA7BB5" w:rsidRDefault="00CA7BB5" w:rsidP="00000E74">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14:paraId="3BE6727E" w14:textId="019B793B" w:rsidR="00CA7BB5" w:rsidRDefault="00A17C2F" w:rsidP="00000E74">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r:id="rId14" w:history="1">
        <w:r w:rsidRPr="007E4DD1">
          <w:rPr>
            <w:rStyle w:val="Hyperlink"/>
            <w:rFonts w:cstheme="minorHAnsi"/>
          </w:rPr>
          <w:t>www.etenders.gov.ie</w:t>
        </w:r>
      </w:hyperlink>
      <w:r>
        <w:rPr>
          <w:rFonts w:cstheme="minorHAnsi"/>
        </w:rPr>
        <w:t xml:space="preserve"> .  Queries will be accepted </w:t>
      </w:r>
      <w:r w:rsidR="00197CD8">
        <w:rPr>
          <w:rFonts w:cstheme="minorHAnsi"/>
          <w:b/>
        </w:rPr>
        <w:t xml:space="preserve">no later than </w:t>
      </w:r>
      <w:r w:rsidR="00B46D79">
        <w:rPr>
          <w:rFonts w:cstheme="minorHAnsi"/>
          <w:b/>
        </w:rPr>
        <w:t>five (0</w:t>
      </w:r>
      <w:r w:rsidR="00197CD8">
        <w:rPr>
          <w:rFonts w:cstheme="minorHAnsi"/>
          <w:b/>
        </w:rPr>
        <w:t>5</w:t>
      </w:r>
      <w:r w:rsidR="00B46D79">
        <w:rPr>
          <w:rFonts w:cstheme="minorHAnsi"/>
          <w:b/>
        </w:rPr>
        <w:t>)</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14:paraId="12C327A3" w14:textId="77777777" w:rsidR="00A17C2F" w:rsidRDefault="00A17C2F" w:rsidP="00000E74">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r:id="rId15" w:history="1">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14:paraId="63D46637" w14:textId="77777777" w:rsidR="007D2A6F" w:rsidRDefault="007D2A6F" w:rsidP="00000E74">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14:paraId="66622930" w14:textId="0571B6E1" w:rsidR="007D2A6F" w:rsidRDefault="007D2A6F" w:rsidP="00000E74">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 xml:space="preserve">up to </w:t>
      </w:r>
      <w:r w:rsidR="00B46D79">
        <w:rPr>
          <w:rFonts w:cstheme="minorHAnsi"/>
          <w:b/>
        </w:rPr>
        <w:t>three (0</w:t>
      </w:r>
      <w:r w:rsidR="00197CD8">
        <w:rPr>
          <w:rFonts w:cstheme="minorHAnsi"/>
          <w:b/>
        </w:rPr>
        <w:t>3</w:t>
      </w:r>
      <w:r w:rsidR="00B46D79">
        <w:rPr>
          <w:rFonts w:cstheme="minorHAnsi"/>
          <w:b/>
        </w:rPr>
        <w:t>)</w:t>
      </w:r>
      <w:r w:rsidRPr="007D2A6F">
        <w:rPr>
          <w:rFonts w:cstheme="minorHAnsi"/>
          <w:b/>
        </w:rPr>
        <w:t xml:space="preserve"> working days before the closing date</w:t>
      </w:r>
      <w:r w:rsidR="0056272C">
        <w:rPr>
          <w:rFonts w:cstheme="minorHAnsi"/>
          <w:b/>
        </w:rPr>
        <w:t xml:space="preserve"> </w:t>
      </w:r>
      <w:r w:rsidR="0056272C" w:rsidRP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0056272C" w:rsidRPr="0056272C">
        <w:rPr>
          <w:rFonts w:cstheme="minorHAnsi"/>
          <w:b/>
        </w:rPr>
        <w:t>up to one</w:t>
      </w:r>
      <w:r w:rsidR="004A1309">
        <w:rPr>
          <w:rFonts w:cstheme="minorHAnsi"/>
          <w:b/>
        </w:rPr>
        <w:t xml:space="preserve"> (01)</w:t>
      </w:r>
      <w:r w:rsidR="0056272C">
        <w:rPr>
          <w:rFonts w:cstheme="minorHAnsi"/>
        </w:rPr>
        <w:t xml:space="preserve"> </w:t>
      </w:r>
      <w:r w:rsidR="0056272C" w:rsidRP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14:paraId="5ED31524" w14:textId="77777777" w:rsidR="0056272C" w:rsidRDefault="0056272C" w:rsidP="00000E74">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r:id="rId16" w:history="1">
        <w:r w:rsidRPr="007E4DD1">
          <w:rPr>
            <w:rStyle w:val="Hyperlink"/>
            <w:rFonts w:cstheme="minorHAnsi"/>
          </w:rPr>
          <w:t>www.etenders.gov.ie</w:t>
        </w:r>
      </w:hyperlink>
      <w:r>
        <w:rPr>
          <w:rFonts w:cstheme="minorHAnsi"/>
        </w:rPr>
        <w:t xml:space="preserve"> , </w:t>
      </w:r>
      <w:proofErr w:type="gramStart"/>
      <w:r>
        <w:rPr>
          <w:rFonts w:cstheme="minorHAnsi"/>
        </w:rPr>
        <w:t>in order to</w:t>
      </w:r>
      <w:proofErr w:type="gramEnd"/>
      <w:r>
        <w:rPr>
          <w:rFonts w:cstheme="minorHAnsi"/>
        </w:rPr>
        <w:t xml:space="preserve"> receive all responses to queries and other updates in relation to this Competition.</w:t>
      </w:r>
    </w:p>
    <w:p w14:paraId="62DEE5D6" w14:textId="77777777" w:rsidR="00F62B19" w:rsidRDefault="00F62B19" w:rsidP="00000E74">
      <w:pPr>
        <w:ind w:left="720" w:hanging="720"/>
        <w:rPr>
          <w:rFonts w:cstheme="minorHAnsi"/>
          <w:b/>
          <w:sz w:val="28"/>
          <w:szCs w:val="28"/>
        </w:rPr>
      </w:pPr>
      <w:r w:rsidRPr="00F801ED">
        <w:rPr>
          <w:rFonts w:cstheme="minorHAnsi"/>
          <w:b/>
          <w:sz w:val="28"/>
          <w:szCs w:val="28"/>
          <w:highlight w:val="lightGray"/>
        </w:rPr>
        <w:lastRenderedPageBreak/>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14:paraId="1C2421D4" w14:textId="77777777" w:rsidR="00350EA9" w:rsidRDefault="00350EA9" w:rsidP="00000E74">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313288C0" w14:textId="77777777" w:rsidR="00350EA9" w:rsidRDefault="00350EA9" w:rsidP="00000E74">
      <w:pPr>
        <w:ind w:left="720" w:hanging="720"/>
        <w:rPr>
          <w:rFonts w:cstheme="minorHAnsi"/>
        </w:rPr>
      </w:pPr>
    </w:p>
    <w:p w14:paraId="7AB4F335" w14:textId="77777777" w:rsidR="00350EA9" w:rsidRDefault="00350EA9" w:rsidP="00000E74">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14:paraId="0AE320B5" w14:textId="77777777" w:rsidR="00350EA9" w:rsidRDefault="00350EA9" w:rsidP="00000E74">
      <w:pPr>
        <w:ind w:left="720" w:hanging="720"/>
        <w:rPr>
          <w:rFonts w:cstheme="minorHAnsi"/>
          <w:b/>
        </w:rPr>
      </w:pPr>
      <w:r>
        <w:rPr>
          <w:rFonts w:cstheme="minorHAnsi"/>
          <w:b/>
          <w:color w:val="00B0F0"/>
        </w:rPr>
        <w:t>2.9.1</w:t>
      </w:r>
      <w:r>
        <w:rPr>
          <w:rFonts w:cstheme="minorHAnsi"/>
          <w:b/>
          <w:color w:val="00B0F0"/>
        </w:rPr>
        <w:tab/>
      </w:r>
      <w:r w:rsidRPr="00350EA9">
        <w:rPr>
          <w:rFonts w:cstheme="minorHAnsi"/>
        </w:rPr>
        <w:t xml:space="preserve">All documentation, data, statistics, drawings, information, patterns, samples or material disclosed or furnished by the Marine Institute to Tenderers </w:t>
      </w:r>
      <w:proofErr w:type="gramStart"/>
      <w:r w:rsidRPr="00350EA9">
        <w:rPr>
          <w:rFonts w:cstheme="minorHAnsi"/>
        </w:rPr>
        <w:t>during the course of</w:t>
      </w:r>
      <w:proofErr w:type="gramEnd"/>
      <w:r w:rsidRPr="00350EA9">
        <w:rPr>
          <w:rFonts w:cstheme="minorHAnsi"/>
        </w:rPr>
        <w:t xml:space="preserve"> this Competition</w:t>
      </w:r>
      <w:r w:rsidRPr="00350EA9">
        <w:rPr>
          <w:rFonts w:cstheme="minorHAnsi"/>
          <w:b/>
        </w:rPr>
        <w:t>:</w:t>
      </w:r>
    </w:p>
    <w:p w14:paraId="466A7B52" w14:textId="77777777" w:rsidR="00350EA9" w:rsidRPr="00C1152A" w:rsidRDefault="00350EA9" w:rsidP="00000E74">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14:paraId="7E09E223" w14:textId="77777777" w:rsidR="00350EA9" w:rsidRPr="00C1152A" w:rsidRDefault="00350EA9" w:rsidP="00000E74">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14:paraId="5C354163" w14:textId="77777777" w:rsidR="00C1152A" w:rsidRPr="00C1152A" w:rsidRDefault="00C1152A" w:rsidP="00000E74">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14:paraId="021A69BB" w14:textId="686FA449" w:rsidR="00C1152A" w:rsidRDefault="00C1152A" w:rsidP="00000E74">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r w:rsidR="00B46D79" w:rsidRPr="00C1152A">
        <w:rPr>
          <w:rFonts w:cstheme="minorHAnsi"/>
        </w:rPr>
        <w:t>so,</w:t>
      </w:r>
      <w:r w:rsidRPr="00C1152A">
        <w:rPr>
          <w:rFonts w:cstheme="minorHAnsi"/>
        </w:rPr>
        <w:t xml:space="preserve"> requested by the Marine Institute.</w:t>
      </w:r>
    </w:p>
    <w:p w14:paraId="4A56DA96" w14:textId="77777777" w:rsidR="00C1152A" w:rsidRDefault="00C1152A" w:rsidP="00000E74">
      <w:pPr>
        <w:ind w:left="720" w:hanging="720"/>
        <w:rPr>
          <w:rFonts w:cstheme="minorHAnsi"/>
          <w:sz w:val="28"/>
          <w:szCs w:val="28"/>
        </w:rPr>
      </w:pPr>
    </w:p>
    <w:p w14:paraId="010C9A6B" w14:textId="77777777" w:rsidR="00C1152A" w:rsidRDefault="00C1152A" w:rsidP="00000E74">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14:paraId="5B8CB0E5" w14:textId="77777777" w:rsidR="00C1152A" w:rsidRDefault="00C1152A" w:rsidP="00000E74">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14:paraId="3F6B199C" w14:textId="531E29B5" w:rsidR="00C1152A" w:rsidRDefault="00C1152A" w:rsidP="00000E74">
      <w:pPr>
        <w:ind w:left="720" w:hanging="720"/>
        <w:rPr>
          <w:rFonts w:cstheme="minorHAnsi"/>
        </w:rPr>
      </w:pPr>
      <w:r>
        <w:rPr>
          <w:rFonts w:cstheme="minorHAnsi"/>
          <w:b/>
          <w:color w:val="00B0F0"/>
        </w:rPr>
        <w:t>2.10.2</w:t>
      </w:r>
      <w:r>
        <w:rPr>
          <w:rFonts w:cstheme="minorHAnsi"/>
          <w:b/>
          <w:color w:val="00B0F0"/>
        </w:rPr>
        <w:tab/>
      </w:r>
      <w:r w:rsidRPr="003F00EB">
        <w:rPr>
          <w:rFonts w:cstheme="minorHAnsi"/>
        </w:rPr>
        <w:t>All prices quoted must be all-inclusive</w:t>
      </w:r>
      <w:r w:rsidR="003F00EB" w:rsidRPr="003F00EB">
        <w:rPr>
          <w:rFonts w:cstheme="minorHAnsi"/>
        </w:rPr>
        <w:t xml:space="preserve">, </w:t>
      </w:r>
      <w:r w:rsidRPr="003F00EB">
        <w:rPr>
          <w:rFonts w:cstheme="minorHAnsi"/>
        </w:rPr>
        <w:t>be expressed in Euro only and exclusive of VAT.  The VAT rate(s) where applicable s</w:t>
      </w:r>
      <w:r w:rsidR="00226020" w:rsidRPr="003F00EB">
        <w:rPr>
          <w:rFonts w:cstheme="minorHAnsi"/>
        </w:rPr>
        <w:t xml:space="preserve">hould be indicated separately. </w:t>
      </w:r>
    </w:p>
    <w:p w14:paraId="0AC24181" w14:textId="77777777" w:rsidR="00C1152A" w:rsidRDefault="00C1152A" w:rsidP="00000E74">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14:paraId="59579E72" w14:textId="77777777" w:rsidR="00D133BE" w:rsidRPr="00D133BE" w:rsidRDefault="00D133BE" w:rsidP="00000E74">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14:paraId="1166582E" w14:textId="77777777" w:rsidR="00D133BE" w:rsidRDefault="00D133BE" w:rsidP="00000E74">
      <w:pPr>
        <w:ind w:left="720" w:hanging="720"/>
        <w:rPr>
          <w:rFonts w:cstheme="minorHAnsi"/>
        </w:rPr>
      </w:pPr>
      <w:r>
        <w:rPr>
          <w:rFonts w:cstheme="minorHAnsi"/>
          <w:b/>
          <w:color w:val="00B0F0"/>
        </w:rPr>
        <w:t>2.10.5</w:t>
      </w:r>
      <w:r>
        <w:rPr>
          <w:rFonts w:cstheme="minorHAnsi"/>
          <w:b/>
          <w:color w:val="00B0F0"/>
        </w:rPr>
        <w:tab/>
      </w:r>
      <w:r>
        <w:rPr>
          <w:rFonts w:cstheme="minorHAnsi"/>
        </w:rPr>
        <w:t>Payments for Services provided pursuant to this RFT shall be subject to and made in accordance with the Se</w:t>
      </w:r>
      <w:r w:rsidR="008B06EA">
        <w:rPr>
          <w:rFonts w:cstheme="minorHAnsi"/>
        </w:rPr>
        <w:t xml:space="preserve">rvices Contract at </w:t>
      </w:r>
      <w:r w:rsidR="001518C3" w:rsidRPr="001518C3">
        <w:rPr>
          <w:rFonts w:cstheme="minorHAnsi"/>
        </w:rPr>
        <w:t>Appendix 3</w:t>
      </w:r>
      <w:r w:rsidR="008B06EA" w:rsidRPr="001518C3">
        <w:rPr>
          <w:rFonts w:cstheme="minorHAnsi"/>
        </w:rPr>
        <w:t xml:space="preserve"> to</w:t>
      </w:r>
      <w:r>
        <w:rPr>
          <w:rFonts w:cstheme="minorHAnsi"/>
        </w:rPr>
        <w:t xml:space="preserve"> this RFT.</w:t>
      </w:r>
    </w:p>
    <w:p w14:paraId="1E518B3E" w14:textId="678D9589" w:rsidR="00D133BE" w:rsidRDefault="00D133BE" w:rsidP="561A2AAA">
      <w:pPr>
        <w:ind w:left="720" w:hanging="720"/>
        <w:rPr>
          <w:b/>
          <w:bCs/>
          <w:i/>
          <w:iCs/>
        </w:rPr>
      </w:pPr>
      <w:r w:rsidRPr="561A2AAA">
        <w:rPr>
          <w:b/>
          <w:bCs/>
          <w:color w:val="00B0F0"/>
        </w:rPr>
        <w:t>2.10.6</w:t>
      </w:r>
      <w:r>
        <w:tab/>
      </w:r>
      <w:r w:rsidRPr="561A2AAA">
        <w:rPr>
          <w:b/>
          <w:bCs/>
        </w:rPr>
        <w:t>Not used</w:t>
      </w:r>
    </w:p>
    <w:p w14:paraId="39579BA5" w14:textId="77777777" w:rsidR="00D133BE" w:rsidRDefault="00D133BE" w:rsidP="00000E74">
      <w:pPr>
        <w:ind w:left="720" w:hanging="720"/>
        <w:rPr>
          <w:rFonts w:cstheme="minorHAnsi"/>
          <w:b/>
          <w:color w:val="00B0F0"/>
        </w:rPr>
      </w:pPr>
    </w:p>
    <w:p w14:paraId="70FAE5C6" w14:textId="77777777" w:rsidR="00D133BE" w:rsidRDefault="00D133BE" w:rsidP="00000E74">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00115731" w:rsidRPr="00F801ED">
        <w:rPr>
          <w:rFonts w:cstheme="minorHAnsi"/>
          <w:b/>
          <w:sz w:val="28"/>
          <w:szCs w:val="28"/>
          <w:highlight w:val="lightGray"/>
        </w:rPr>
        <w:t>,</w:t>
      </w:r>
      <w:r w:rsidRPr="00F801ED">
        <w:rPr>
          <w:rFonts w:cstheme="minorHAnsi"/>
          <w:b/>
          <w:sz w:val="28"/>
          <w:szCs w:val="28"/>
          <w:highlight w:val="lightGray"/>
        </w:rPr>
        <w:t xml:space="preserve"> SOCIAL AND LABOUR LAW</w:t>
      </w:r>
    </w:p>
    <w:p w14:paraId="644DDF27" w14:textId="77777777" w:rsidR="00BC4372" w:rsidRDefault="00D133BE" w:rsidP="00BC4372">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14:paraId="1A76CFAF" w14:textId="77777777" w:rsidR="00BC4372" w:rsidRDefault="00BC4372" w:rsidP="00BC4372">
      <w:pPr>
        <w:ind w:left="720" w:hanging="720"/>
        <w:rPr>
          <w:rFonts w:cstheme="minorHAnsi"/>
        </w:rPr>
      </w:pPr>
      <w:r w:rsidRPr="00BC4372">
        <w:rPr>
          <w:rFonts w:cstheme="minorHAnsi"/>
          <w:b/>
          <w:color w:val="00B0F0"/>
        </w:rPr>
        <w:lastRenderedPageBreak/>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14:paraId="5B0A315B" w14:textId="77777777" w:rsidR="005F2A56" w:rsidRDefault="0055239D" w:rsidP="0055239D">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 xml:space="preserve">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w:t>
      </w:r>
      <w:proofErr w:type="gramStart"/>
      <w:r>
        <w:rPr>
          <w:rFonts w:cstheme="minorHAnsi"/>
        </w:rPr>
        <w:t>as a result of</w:t>
      </w:r>
      <w:proofErr w:type="gramEnd"/>
      <w:r>
        <w:rPr>
          <w:rFonts w:cstheme="minorHAnsi"/>
        </w:rPr>
        <w:t xml:space="preserve"> the application of the 2012 Act to the provision of the Services.</w:t>
      </w:r>
    </w:p>
    <w:p w14:paraId="31146685" w14:textId="77777777" w:rsidR="00242C35" w:rsidRDefault="00242C35" w:rsidP="0055239D">
      <w:pPr>
        <w:ind w:left="720" w:hanging="720"/>
        <w:rPr>
          <w:rFonts w:cstheme="minorHAnsi"/>
        </w:rPr>
      </w:pPr>
    </w:p>
    <w:p w14:paraId="76ADDCD2" w14:textId="77777777" w:rsidR="0055239D" w:rsidRDefault="0055239D" w:rsidP="0055239D">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14:paraId="06FD62B2" w14:textId="77777777" w:rsidR="0055239D" w:rsidRDefault="0055239D" w:rsidP="0055239D">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14:paraId="41C00AA0" w14:textId="77777777" w:rsidR="0055239D" w:rsidRDefault="0055239D" w:rsidP="0055239D">
      <w:pPr>
        <w:ind w:left="720"/>
        <w:rPr>
          <w:rFonts w:cstheme="minorHAnsi"/>
        </w:rPr>
      </w:pPr>
    </w:p>
    <w:p w14:paraId="7F646C4B" w14:textId="77777777" w:rsidR="0055239D" w:rsidRDefault="0055239D" w:rsidP="0055239D">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14:paraId="4A9B8716" w14:textId="77777777" w:rsidR="00C71A23" w:rsidRDefault="00C71A23" w:rsidP="0055239D">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14:paraId="4B9A2AFD" w14:textId="77777777" w:rsidR="00C71A23" w:rsidRDefault="00C71A23" w:rsidP="0055239D">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r:id="rId17" w:history="1">
        <w:r w:rsidRPr="007E4DD1">
          <w:rPr>
            <w:rStyle w:val="Hyperlink"/>
            <w:rFonts w:cstheme="minorHAnsi"/>
          </w:rPr>
          <w:t>www.irishstatutebook.ie</w:t>
        </w:r>
      </w:hyperlink>
      <w:r>
        <w:rPr>
          <w:rFonts w:cstheme="minorHAnsi"/>
        </w:rPr>
        <w:t xml:space="preserve">.  The Marine Institute will, at its absolute discretion, decide on the appropriate course of action, which may in appropriate circumstances include eliminating a Tenderer from this Competition or terminating any Services Contract </w:t>
      </w:r>
      <w:proofErr w:type="gramStart"/>
      <w:r>
        <w:rPr>
          <w:rFonts w:cstheme="minorHAnsi"/>
        </w:rPr>
        <w:t>entered into</w:t>
      </w:r>
      <w:proofErr w:type="gramEnd"/>
      <w:r>
        <w:rPr>
          <w:rFonts w:cstheme="minorHAnsi"/>
        </w:rPr>
        <w:t xml:space="preserve"> by a Tenderer.</w:t>
      </w:r>
    </w:p>
    <w:p w14:paraId="746FF723" w14:textId="77777777" w:rsidR="0031475C" w:rsidRPr="00D23EB0" w:rsidRDefault="0031475C" w:rsidP="0055239D">
      <w:pPr>
        <w:rPr>
          <w:rFonts w:cstheme="minorHAnsi"/>
          <w:b/>
        </w:rPr>
      </w:pPr>
    </w:p>
    <w:p w14:paraId="0668E1A5" w14:textId="77777777" w:rsidR="0031475C" w:rsidRPr="00D23EB0" w:rsidRDefault="0031475C" w:rsidP="0055239D">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14:paraId="00A52806" w14:textId="77777777" w:rsidR="0031475C" w:rsidRDefault="0031475C" w:rsidP="0055239D">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14:paraId="5AFD20AE" w14:textId="77777777" w:rsidR="00D23EB0" w:rsidRDefault="00D23EB0" w:rsidP="0055239D">
      <w:pPr>
        <w:rPr>
          <w:rFonts w:cstheme="minorHAnsi"/>
          <w:b/>
        </w:rPr>
      </w:pPr>
    </w:p>
    <w:p w14:paraId="71AABA51" w14:textId="77777777" w:rsidR="00601D49" w:rsidRDefault="00601D49" w:rsidP="0055239D">
      <w:pPr>
        <w:rPr>
          <w:rFonts w:cstheme="minorHAnsi"/>
          <w:b/>
        </w:rPr>
      </w:pPr>
    </w:p>
    <w:p w14:paraId="3B785A09" w14:textId="77777777" w:rsidR="00601D49" w:rsidRPr="00D23EB0" w:rsidRDefault="00601D49" w:rsidP="0055239D">
      <w:pPr>
        <w:rPr>
          <w:rFonts w:cstheme="minorHAnsi"/>
          <w:b/>
        </w:rPr>
      </w:pPr>
    </w:p>
    <w:p w14:paraId="3BDB9D63" w14:textId="77777777" w:rsidR="00D23EB0" w:rsidRPr="00D23EB0" w:rsidRDefault="00D23EB0" w:rsidP="0055239D">
      <w:pPr>
        <w:rPr>
          <w:rFonts w:cstheme="minorHAnsi"/>
          <w:b/>
          <w:sz w:val="28"/>
          <w:szCs w:val="28"/>
        </w:rPr>
      </w:pPr>
      <w:r w:rsidRPr="00F801ED">
        <w:rPr>
          <w:rFonts w:cstheme="minorHAnsi"/>
          <w:b/>
          <w:sz w:val="28"/>
          <w:szCs w:val="28"/>
          <w:highlight w:val="lightGray"/>
        </w:rPr>
        <w:lastRenderedPageBreak/>
        <w:t>2.15</w:t>
      </w:r>
      <w:r w:rsidRPr="00F801ED">
        <w:rPr>
          <w:rFonts w:cstheme="minorHAnsi"/>
          <w:b/>
          <w:highlight w:val="lightGray"/>
        </w:rPr>
        <w:tab/>
      </w:r>
      <w:r w:rsidRPr="00F801ED">
        <w:rPr>
          <w:rFonts w:cstheme="minorHAnsi"/>
          <w:b/>
          <w:sz w:val="28"/>
          <w:szCs w:val="28"/>
          <w:highlight w:val="lightGray"/>
        </w:rPr>
        <w:t>INDUSTRY TERMS USED IN THIS RFT</w:t>
      </w:r>
    </w:p>
    <w:p w14:paraId="7331ACAA" w14:textId="77777777" w:rsidR="00D23EB0" w:rsidRDefault="00D23EB0" w:rsidP="0055239D">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14:paraId="53B9DD75" w14:textId="77777777" w:rsidR="00D23EB0" w:rsidRDefault="00D23EB0" w:rsidP="0055239D">
      <w:pPr>
        <w:rPr>
          <w:rFonts w:cstheme="minorHAnsi"/>
        </w:rPr>
      </w:pPr>
    </w:p>
    <w:p w14:paraId="1C71BA55" w14:textId="77777777" w:rsidR="00D23EB0" w:rsidRPr="00266F6F" w:rsidRDefault="00D23EB0" w:rsidP="0055239D">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14:paraId="520606C6" w14:textId="77777777" w:rsidR="00D23EB0" w:rsidRDefault="00D23EB0" w:rsidP="00266F6F">
      <w:pPr>
        <w:ind w:left="720" w:hanging="720"/>
        <w:rPr>
          <w:rFonts w:cstheme="minorHAnsi"/>
        </w:rPr>
      </w:pPr>
      <w:r w:rsidRPr="00266F6F">
        <w:rPr>
          <w:rFonts w:cstheme="minorHAnsi"/>
          <w:b/>
          <w:color w:val="00B0F0"/>
        </w:rPr>
        <w:t>2.16.1</w:t>
      </w:r>
      <w:r>
        <w:rPr>
          <w:rFonts w:cstheme="minorHAnsi"/>
        </w:rPr>
        <w:tab/>
        <w:t>Tenderers should be aware that, under the Freedom of Information Act 2014 and the European Communities (Access to Information on the Environment) Regulations 2007 to 2014, information provided by them during this Competition may be liable to be disclosed.</w:t>
      </w:r>
    </w:p>
    <w:p w14:paraId="4C3EC71A" w14:textId="77777777" w:rsidR="00D23EB0" w:rsidRDefault="00D23EB0" w:rsidP="002E4EF0">
      <w:pPr>
        <w:ind w:left="720" w:hanging="720"/>
        <w:rPr>
          <w:rFonts w:cstheme="minorHAnsi"/>
        </w:rPr>
      </w:pPr>
      <w:r w:rsidRPr="00266F6F">
        <w:rPr>
          <w:rFonts w:cstheme="minorHAnsi"/>
          <w:b/>
          <w:color w:val="00B0F0"/>
        </w:rPr>
        <w:t>2.16.2</w:t>
      </w:r>
      <w:r>
        <w:rPr>
          <w:rFonts w:cstheme="minorHAnsi"/>
        </w:rPr>
        <w:tab/>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EB62CF">
        <w:rPr>
          <w:rFonts w:cstheme="minorHAnsi"/>
        </w:rPr>
        <w:t xml:space="preserve"> the specific sections of their</w:t>
      </w:r>
      <w:r>
        <w:rPr>
          <w:rFonts w:cstheme="minorHAnsi"/>
        </w:rPr>
        <w:t xml:space="preserve"> Tender containing such information and specify the reasons for its </w:t>
      </w:r>
      <w:r w:rsidR="00EB62CF">
        <w:rPr>
          <w:rFonts w:cstheme="minorHAnsi"/>
        </w:rPr>
        <w:t xml:space="preserve">confidentiality or </w:t>
      </w:r>
      <w:r>
        <w:rPr>
          <w:rFonts w:cstheme="minorHAnsi"/>
        </w:rPr>
        <w:t>commercial sensitivity.  For the avoidance of doubt Tenderers may not assert confidentiality or commercial sensitivity over the entire Tender but must clearly identify the specific section containing suc</w:t>
      </w:r>
      <w:r w:rsidR="00EB62CF">
        <w:rPr>
          <w:rFonts w:cstheme="minorHAnsi"/>
        </w:rPr>
        <w:t>h</w:t>
      </w:r>
      <w:r>
        <w:rPr>
          <w:rFonts w:cstheme="minorHAnsi"/>
        </w:rPr>
        <w:t xml:space="preserve"> information.  If Tenderers do not identify information as confidential or commercially sensitive, it is liable to be released in response to a request unde</w:t>
      </w:r>
      <w:r w:rsidR="00EB62CF">
        <w:rPr>
          <w:rFonts w:cstheme="minorHAnsi"/>
        </w:rPr>
        <w:t>r the above legislation without</w:t>
      </w:r>
      <w:r>
        <w:rPr>
          <w:rFonts w:cstheme="minorHAnsi"/>
        </w:rPr>
        <w:t xml:space="preserve"> further notice to or consulta</w:t>
      </w:r>
      <w:r w:rsidR="00EB62CF">
        <w:rPr>
          <w:rFonts w:cstheme="minorHAnsi"/>
        </w:rPr>
        <w:t>t</w:t>
      </w:r>
      <w:r>
        <w:rPr>
          <w:rFonts w:cstheme="minorHAnsi"/>
        </w:rPr>
        <w:t>ion with th</w:t>
      </w:r>
      <w:r w:rsidR="00EB62CF">
        <w:rPr>
          <w:rFonts w:cstheme="minorHAnsi"/>
        </w:rPr>
        <w:t>e tenderer.  The Marine Institute</w:t>
      </w:r>
      <w:r>
        <w:rPr>
          <w:rFonts w:cstheme="minorHAnsi"/>
        </w:rPr>
        <w:t xml:space="preserve"> will, where possible, consult with Tenderers about confidential or commercially sensitive information so identified before making its decision on a request received.  The </w:t>
      </w:r>
      <w:r w:rsidR="00EB62CF">
        <w:rPr>
          <w:rFonts w:cstheme="minorHAnsi"/>
        </w:rPr>
        <w:t>M</w:t>
      </w:r>
      <w:r>
        <w:rPr>
          <w:rFonts w:cstheme="minorHAnsi"/>
        </w:rPr>
        <w:t xml:space="preserve">arine Institute accepts no liability whatsoever in respect of any information provided which is subsequently released (irrespective of notification) or in respect of any consequential damage suffered </w:t>
      </w:r>
      <w:proofErr w:type="gramStart"/>
      <w:r>
        <w:rPr>
          <w:rFonts w:cstheme="minorHAnsi"/>
        </w:rPr>
        <w:t>as a result of</w:t>
      </w:r>
      <w:proofErr w:type="gramEnd"/>
      <w:r>
        <w:rPr>
          <w:rFonts w:cstheme="minorHAnsi"/>
        </w:rPr>
        <w:t xml:space="preserve"> such obligations.</w:t>
      </w:r>
    </w:p>
    <w:p w14:paraId="3943FCCE" w14:textId="77777777" w:rsidR="00601D49" w:rsidRDefault="00601D49" w:rsidP="002E4EF0">
      <w:pPr>
        <w:ind w:left="720" w:hanging="720"/>
        <w:rPr>
          <w:rFonts w:cstheme="minorHAnsi"/>
        </w:rPr>
      </w:pPr>
    </w:p>
    <w:p w14:paraId="19B9DB58" w14:textId="77777777" w:rsidR="00EB62CF" w:rsidRPr="00266F6F" w:rsidRDefault="00EB62CF" w:rsidP="0055239D">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14:paraId="0A207AC4" w14:textId="1DFE7DC2" w:rsidR="006E61EB" w:rsidRDefault="006E61EB" w:rsidP="0055239D">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8" w:history="1">
        <w:r w:rsidRPr="003E50CF">
          <w:rPr>
            <w:rStyle w:val="Hyperlink"/>
            <w:rFonts w:cstheme="minorHAnsi"/>
          </w:rPr>
          <w:t>www.revenue.ie</w:t>
        </w:r>
      </w:hyperlink>
      <w:r>
        <w:rPr>
          <w:rFonts w:cstheme="minorHAnsi"/>
        </w:rPr>
        <w:t xml:space="preserve"> for further informat</w:t>
      </w:r>
      <w:r w:rsidR="00C70060">
        <w:rPr>
          <w:rFonts w:cstheme="minorHAnsi"/>
        </w:rPr>
        <w:t>ion.  Prior to the award of any Services Contract arising out of this Competition the successful Tenderer shall be required to supply its Tax Clearance Access Number and Tax Reference Number to facilitate online verification of their tax status by the Marin</w:t>
      </w:r>
      <w:r w:rsidR="00B56E55">
        <w:rPr>
          <w:rFonts w:cstheme="minorHAnsi"/>
        </w:rPr>
        <w:t xml:space="preserve">e Institute. By supplying these </w:t>
      </w:r>
      <w:r w:rsidR="00B46D79">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14:paraId="1B1262BC" w14:textId="77777777" w:rsidR="00C70060" w:rsidRDefault="00C70060" w:rsidP="0055239D">
      <w:pPr>
        <w:rPr>
          <w:rFonts w:cstheme="minorHAnsi"/>
        </w:rPr>
      </w:pPr>
    </w:p>
    <w:p w14:paraId="2B627C3F" w14:textId="77777777" w:rsidR="00C70060" w:rsidRPr="00266F6F" w:rsidRDefault="00C70060" w:rsidP="0055239D">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00266F6F" w:rsidRPr="00F801ED">
        <w:rPr>
          <w:rFonts w:cstheme="minorHAnsi"/>
          <w:b/>
          <w:highlight w:val="lightGray"/>
        </w:rPr>
        <w:tab/>
      </w:r>
      <w:r w:rsidRPr="00F801ED">
        <w:rPr>
          <w:rFonts w:cstheme="minorHAnsi"/>
          <w:b/>
          <w:sz w:val="28"/>
          <w:szCs w:val="28"/>
          <w:highlight w:val="lightGray"/>
        </w:rPr>
        <w:t>CONFLICTS OF INTEREST</w:t>
      </w:r>
    </w:p>
    <w:p w14:paraId="7C454E55" w14:textId="77777777" w:rsidR="00C70060" w:rsidRDefault="00C70060" w:rsidP="0055239D">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 xml:space="preserve">s between Tenderers, the Marine Institute may seek further information to confirm the Tenders have been prepared independently.  </w:t>
      </w:r>
      <w:r>
        <w:rPr>
          <w:rFonts w:cstheme="minorHAnsi"/>
        </w:rPr>
        <w:lastRenderedPageBreak/>
        <w:t xml:space="preserve">The Marine Institute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Pr>
          <w:rFonts w:cstheme="minorHAnsi"/>
        </w:rPr>
        <w:t>entered into</w:t>
      </w:r>
      <w:proofErr w:type="gramEnd"/>
      <w:r>
        <w:rPr>
          <w:rFonts w:cstheme="minorHAnsi"/>
        </w:rPr>
        <w:t xml:space="preserve"> by a Tenderer.</w:t>
      </w:r>
    </w:p>
    <w:p w14:paraId="09DAFDBB" w14:textId="77777777" w:rsidR="00266F6F" w:rsidRDefault="00266F6F" w:rsidP="0055239D">
      <w:pPr>
        <w:rPr>
          <w:rFonts w:cstheme="minorHAnsi"/>
        </w:rPr>
      </w:pPr>
    </w:p>
    <w:p w14:paraId="3144A34F" w14:textId="77777777" w:rsidR="00266F6F" w:rsidRPr="000C4FDD" w:rsidRDefault="00266F6F" w:rsidP="007F0A0D">
      <w:pPr>
        <w:rPr>
          <w:rFonts w:cstheme="minorHAnsi"/>
          <w:b/>
        </w:rPr>
      </w:pPr>
      <w:r w:rsidRPr="00F801ED">
        <w:rPr>
          <w:rFonts w:cstheme="minorHAnsi"/>
          <w:b/>
          <w:sz w:val="28"/>
          <w:szCs w:val="28"/>
          <w:highlight w:val="lightGray"/>
        </w:rPr>
        <w:t>2.19</w:t>
      </w:r>
      <w:r w:rsidRPr="00F801ED">
        <w:rPr>
          <w:rFonts w:cstheme="minorHAnsi"/>
          <w:b/>
          <w:highlight w:val="lightGray"/>
        </w:rPr>
        <w:tab/>
      </w:r>
      <w:r w:rsidR="008E4434" w:rsidRPr="00F801ED">
        <w:rPr>
          <w:rFonts w:cstheme="minorHAnsi"/>
          <w:b/>
          <w:sz w:val="28"/>
          <w:szCs w:val="28"/>
          <w:highlight w:val="lightGray"/>
        </w:rPr>
        <w:t>WITHDRAWL FROM THIS COMPETITION</w:t>
      </w:r>
    </w:p>
    <w:p w14:paraId="3139E644" w14:textId="77777777" w:rsidR="00BC254A" w:rsidRDefault="00BC254A" w:rsidP="0055239D">
      <w:pPr>
        <w:rPr>
          <w:rFonts w:cstheme="minorHAnsi"/>
        </w:rPr>
      </w:pPr>
      <w:r>
        <w:rPr>
          <w:rFonts w:cstheme="minorHAnsi"/>
        </w:rPr>
        <w:t>Tenderers are required to notify the Marine Institute immediately via the e-tenders website, if at any stage they decide to withdraw from this Competition.</w:t>
      </w:r>
    </w:p>
    <w:p w14:paraId="15438D02" w14:textId="77777777" w:rsidR="00205D54" w:rsidRDefault="00205D54" w:rsidP="0055239D">
      <w:pPr>
        <w:rPr>
          <w:rFonts w:cstheme="minorHAnsi"/>
        </w:rPr>
      </w:pPr>
    </w:p>
    <w:p w14:paraId="5B853215" w14:textId="77777777" w:rsidR="00205D54" w:rsidRPr="00041E8B" w:rsidRDefault="00205D54" w:rsidP="007F0A0D">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14:paraId="5BFD3DA2" w14:textId="18B5665C" w:rsidR="00B46D79" w:rsidRDefault="00205D54" w:rsidP="531FD771">
      <w:pPr>
        <w:tabs>
          <w:tab w:val="left" w:pos="720"/>
          <w:tab w:val="left" w:pos="1440"/>
        </w:tabs>
        <w:ind w:left="720" w:hanging="720"/>
      </w:pPr>
      <w:r w:rsidRPr="531FD771">
        <w:rPr>
          <w:b/>
          <w:bCs/>
          <w:color w:val="00B0F0"/>
        </w:rPr>
        <w:t>2.20.1</w:t>
      </w:r>
      <w:r w:rsidR="006714E8" w:rsidRPr="531FD771">
        <w:rPr>
          <w:color w:val="00B0F0"/>
        </w:rPr>
        <w:t xml:space="preserve"> </w:t>
      </w:r>
      <w:r>
        <w:tab/>
      </w:r>
      <w:r w:rsidR="00041E8B" w:rsidRPr="531FD771">
        <w:t>The Marine Institute will facilitate Tenders by permitting an inspection of the Marine Institute’s p</w:t>
      </w:r>
      <w:r w:rsidR="00B56E55" w:rsidRPr="531FD771">
        <w:t xml:space="preserve">remises where relevant.  A site </w:t>
      </w:r>
      <w:r w:rsidR="00041E8B" w:rsidRPr="531FD771">
        <w:t xml:space="preserve">visit to view the Marine Institute’s facilities at </w:t>
      </w:r>
      <w:r w:rsidR="00674145">
        <w:t>Rinville, Oranmore, Co. Galway, H91 R673</w:t>
      </w:r>
      <w:r w:rsidR="003F301C" w:rsidRPr="531FD771">
        <w:t xml:space="preserve"> </w:t>
      </w:r>
      <w:r w:rsidR="00041E8B" w:rsidRPr="531FD771">
        <w:t xml:space="preserve">shall be organised on </w:t>
      </w:r>
      <w:r w:rsidR="00401501" w:rsidRPr="00401501">
        <w:rPr>
          <w:b/>
          <w:bCs/>
          <w:highlight w:val="yellow"/>
        </w:rPr>
        <w:t>Monday 16th</w:t>
      </w:r>
      <w:r w:rsidR="00674145" w:rsidRPr="00401501">
        <w:rPr>
          <w:b/>
          <w:bCs/>
          <w:highlight w:val="yellow"/>
        </w:rPr>
        <w:t xml:space="preserve"> November</w:t>
      </w:r>
      <w:r w:rsidR="00175199" w:rsidRPr="00401501">
        <w:rPr>
          <w:b/>
          <w:bCs/>
          <w:highlight w:val="yellow"/>
        </w:rPr>
        <w:t xml:space="preserve"> 202</w:t>
      </w:r>
      <w:r w:rsidR="00401501" w:rsidRPr="00401501">
        <w:rPr>
          <w:b/>
          <w:bCs/>
          <w:highlight w:val="yellow"/>
        </w:rPr>
        <w:t>6</w:t>
      </w:r>
      <w:r w:rsidR="00175199" w:rsidRPr="531FD771">
        <w:t xml:space="preserve"> </w:t>
      </w:r>
      <w:r w:rsidR="00041E8B" w:rsidRPr="531FD771">
        <w:t xml:space="preserve">between the hours </w:t>
      </w:r>
      <w:r w:rsidR="00601D49" w:rsidRPr="531FD771">
        <w:t xml:space="preserve">of </w:t>
      </w:r>
      <w:r w:rsidR="00601D49" w:rsidRPr="00401501">
        <w:rPr>
          <w:b/>
          <w:bCs/>
          <w:highlight w:val="yellow"/>
        </w:rPr>
        <w:t>10</w:t>
      </w:r>
      <w:r w:rsidR="00B46D79" w:rsidRPr="00401501">
        <w:rPr>
          <w:b/>
          <w:bCs/>
          <w:highlight w:val="yellow"/>
        </w:rPr>
        <w:t>:00a</w:t>
      </w:r>
      <w:r w:rsidR="00DB10D6" w:rsidRPr="00401501">
        <w:rPr>
          <w:b/>
          <w:bCs/>
          <w:highlight w:val="yellow"/>
        </w:rPr>
        <w:t xml:space="preserve">m </w:t>
      </w:r>
      <w:r w:rsidR="00041E8B" w:rsidRPr="00401501">
        <w:rPr>
          <w:b/>
          <w:bCs/>
          <w:highlight w:val="yellow"/>
        </w:rPr>
        <w:t xml:space="preserve">and </w:t>
      </w:r>
      <w:r w:rsidR="00DB10D6" w:rsidRPr="00401501">
        <w:rPr>
          <w:b/>
          <w:bCs/>
          <w:highlight w:val="yellow"/>
        </w:rPr>
        <w:t>1</w:t>
      </w:r>
      <w:r w:rsidR="00175199" w:rsidRPr="00401501">
        <w:rPr>
          <w:b/>
          <w:bCs/>
          <w:highlight w:val="yellow"/>
        </w:rPr>
        <w:t>5</w:t>
      </w:r>
      <w:r w:rsidR="00511D14" w:rsidRPr="00401501">
        <w:rPr>
          <w:b/>
          <w:bCs/>
          <w:highlight w:val="yellow"/>
        </w:rPr>
        <w:t>:</w:t>
      </w:r>
      <w:r w:rsidR="00DB10D6" w:rsidRPr="00401501">
        <w:rPr>
          <w:b/>
          <w:bCs/>
          <w:highlight w:val="yellow"/>
        </w:rPr>
        <w:t>00hrs</w:t>
      </w:r>
      <w:r w:rsidR="00511D14" w:rsidRPr="00401501">
        <w:rPr>
          <w:b/>
          <w:bCs/>
          <w:highlight w:val="yellow"/>
        </w:rPr>
        <w:t>.</w:t>
      </w:r>
      <w:r w:rsidR="00041E8B" w:rsidRPr="531FD771">
        <w:t xml:space="preserve">  </w:t>
      </w:r>
      <w:r w:rsidR="0070179C" w:rsidRPr="531FD771">
        <w:t xml:space="preserve">Tenderers wishing to make an appointment to avail of this opportunity must confirm their attendance via eTenders messaging facility by </w:t>
      </w:r>
      <w:r w:rsidR="00175199" w:rsidRPr="531FD771">
        <w:rPr>
          <w:b/>
          <w:bCs/>
          <w:highlight w:val="yellow"/>
        </w:rPr>
        <w:t>15:00</w:t>
      </w:r>
      <w:r w:rsidR="00601D49">
        <w:rPr>
          <w:b/>
          <w:bCs/>
          <w:highlight w:val="yellow"/>
        </w:rPr>
        <w:t xml:space="preserve"> </w:t>
      </w:r>
      <w:r w:rsidR="00401501">
        <w:rPr>
          <w:b/>
          <w:bCs/>
          <w:highlight w:val="yellow"/>
        </w:rPr>
        <w:t>Friday 13</w:t>
      </w:r>
      <w:r w:rsidR="00401501" w:rsidRPr="00401501">
        <w:rPr>
          <w:b/>
          <w:bCs/>
          <w:highlight w:val="yellow"/>
          <w:vertAlign w:val="superscript"/>
        </w:rPr>
        <w:t>th</w:t>
      </w:r>
      <w:r w:rsidR="00401501">
        <w:rPr>
          <w:b/>
          <w:bCs/>
          <w:highlight w:val="yellow"/>
        </w:rPr>
        <w:t xml:space="preserve"> </w:t>
      </w:r>
      <w:r w:rsidR="00601D49" w:rsidRPr="00332B84">
        <w:rPr>
          <w:b/>
          <w:bCs/>
          <w:highlight w:val="yellow"/>
        </w:rPr>
        <w:t>November</w:t>
      </w:r>
      <w:r w:rsidR="0070179C" w:rsidRPr="00332B84">
        <w:rPr>
          <w:b/>
          <w:bCs/>
          <w:highlight w:val="yellow"/>
        </w:rPr>
        <w:t xml:space="preserve"> 202</w:t>
      </w:r>
      <w:r w:rsidR="009D0B79" w:rsidRPr="00332B84">
        <w:rPr>
          <w:b/>
          <w:bCs/>
          <w:highlight w:val="yellow"/>
        </w:rPr>
        <w:t>6</w:t>
      </w:r>
      <w:r w:rsidR="0070179C" w:rsidRPr="00332B84">
        <w:rPr>
          <w:highlight w:val="yellow"/>
        </w:rPr>
        <w:t>.</w:t>
      </w:r>
      <w:r w:rsidR="0070179C" w:rsidRPr="531FD771">
        <w:t xml:space="preserve"> </w:t>
      </w:r>
    </w:p>
    <w:p w14:paraId="298D9930" w14:textId="77777777" w:rsidR="00B46D79" w:rsidRPr="00332B84" w:rsidRDefault="00B46D79" w:rsidP="0070179C">
      <w:pPr>
        <w:tabs>
          <w:tab w:val="left" w:pos="720"/>
          <w:tab w:val="left" w:pos="1440"/>
        </w:tabs>
        <w:ind w:left="720" w:hanging="720"/>
        <w:rPr>
          <w:rFonts w:cstheme="minorHAnsi"/>
        </w:rPr>
      </w:pPr>
      <w:r>
        <w:rPr>
          <w:rFonts w:cstheme="minorHAnsi"/>
          <w:b/>
          <w:color w:val="00B0F0"/>
        </w:rPr>
        <w:tab/>
      </w:r>
      <w:r w:rsidR="0070179C" w:rsidRPr="00B46D79">
        <w:rPr>
          <w:rFonts w:cstheme="minorHAnsi"/>
          <w:i/>
          <w:iCs/>
        </w:rPr>
        <w:t>Late requests may not be accommodated.</w:t>
      </w:r>
      <w:r w:rsidR="0070179C" w:rsidRPr="00B46D79">
        <w:rPr>
          <w:rFonts w:cstheme="minorHAnsi"/>
        </w:rPr>
        <w:t xml:space="preserve">  </w:t>
      </w:r>
    </w:p>
    <w:p w14:paraId="5983C509" w14:textId="77777777" w:rsidR="00B46D79" w:rsidRPr="00332B84" w:rsidRDefault="00B46D79" w:rsidP="0070179C">
      <w:pPr>
        <w:tabs>
          <w:tab w:val="left" w:pos="720"/>
          <w:tab w:val="left" w:pos="1440"/>
        </w:tabs>
        <w:ind w:left="720" w:hanging="720"/>
        <w:rPr>
          <w:rFonts w:cstheme="minorHAnsi"/>
        </w:rPr>
      </w:pPr>
      <w:r w:rsidRPr="00332B84">
        <w:rPr>
          <w:rFonts w:cstheme="minorHAnsi"/>
        </w:rPr>
        <w:tab/>
      </w:r>
      <w:r w:rsidR="0070179C" w:rsidRPr="00B46D79">
        <w:rPr>
          <w:rFonts w:cstheme="minorHAnsi"/>
        </w:rPr>
        <w:t xml:space="preserve">No more than two representatives per company may attend. </w:t>
      </w:r>
    </w:p>
    <w:p w14:paraId="03407A57" w14:textId="03B9E73C" w:rsidR="0070179C" w:rsidRPr="00B46D79" w:rsidRDefault="00B46D79" w:rsidP="0070179C">
      <w:pPr>
        <w:tabs>
          <w:tab w:val="left" w:pos="720"/>
          <w:tab w:val="left" w:pos="1440"/>
        </w:tabs>
        <w:ind w:left="720" w:hanging="720"/>
        <w:rPr>
          <w:rFonts w:cstheme="minorHAnsi"/>
        </w:rPr>
      </w:pPr>
      <w:r>
        <w:rPr>
          <w:rFonts w:cstheme="minorHAnsi"/>
          <w:b/>
          <w:bCs/>
        </w:rPr>
        <w:tab/>
      </w:r>
      <w:r w:rsidR="0070179C" w:rsidRPr="00B46D79">
        <w:rPr>
          <w:rFonts w:cstheme="minorHAnsi"/>
        </w:rPr>
        <w:t xml:space="preserve">Attendance at the Marine Institute’s premises will be subject to compliance with local security and health and safety arrangements. </w:t>
      </w:r>
    </w:p>
    <w:p w14:paraId="72081A60" w14:textId="0FDF2CC2" w:rsidR="00674145" w:rsidRDefault="00041E8B" w:rsidP="00CA6B47">
      <w:pPr>
        <w:tabs>
          <w:tab w:val="left" w:pos="720"/>
          <w:tab w:val="left" w:pos="1440"/>
        </w:tabs>
        <w:rPr>
          <w:rFonts w:cstheme="minorHAnsi"/>
        </w:rPr>
      </w:pPr>
      <w:r w:rsidRPr="00037F30">
        <w:rPr>
          <w:rFonts w:cstheme="minorHAnsi"/>
          <w:b/>
          <w:color w:val="00B0F0"/>
        </w:rPr>
        <w:t>2.20.2</w:t>
      </w:r>
      <w:r>
        <w:rPr>
          <w:rFonts w:cstheme="minorHAnsi"/>
        </w:rPr>
        <w:tab/>
      </w:r>
      <w:r w:rsidR="00ED173F" w:rsidRPr="00ED173F">
        <w:rPr>
          <w:rFonts w:cstheme="minorHAnsi"/>
          <w:b/>
          <w:bCs/>
        </w:rPr>
        <w:t xml:space="preserve"> </w:t>
      </w:r>
      <w:r w:rsidR="00ED173F" w:rsidRPr="001E24BA">
        <w:rPr>
          <w:rFonts w:cstheme="minorHAnsi"/>
          <w:b/>
          <w:bCs/>
        </w:rPr>
        <w:t>Not Used</w:t>
      </w:r>
      <w:r w:rsidRPr="00041E8B">
        <w:rPr>
          <w:rFonts w:cstheme="minorHAnsi"/>
          <w:highlight w:val="yellow"/>
        </w:rPr>
        <w:t xml:space="preserve"> </w:t>
      </w:r>
    </w:p>
    <w:p w14:paraId="1110502B" w14:textId="77777777" w:rsidR="00674145" w:rsidRPr="005C5B75" w:rsidRDefault="00674145" w:rsidP="00CA6B47">
      <w:pPr>
        <w:tabs>
          <w:tab w:val="left" w:pos="720"/>
          <w:tab w:val="left" w:pos="1440"/>
        </w:tabs>
        <w:rPr>
          <w:rFonts w:cstheme="minorHAnsi"/>
        </w:rPr>
      </w:pPr>
    </w:p>
    <w:p w14:paraId="55A08FA6" w14:textId="56C883D9" w:rsidR="00037F30" w:rsidRDefault="005C5B75" w:rsidP="005C5B75">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14:paraId="4051BB74" w14:textId="43A27DD6" w:rsidR="005C5B75" w:rsidRDefault="005C5B75" w:rsidP="7727A9A2">
      <w:pPr>
        <w:tabs>
          <w:tab w:val="left" w:pos="720"/>
          <w:tab w:val="left" w:pos="1440"/>
        </w:tabs>
        <w:spacing w:line="257" w:lineRule="auto"/>
        <w:ind w:left="720" w:hanging="720"/>
        <w:rPr>
          <w:rFonts w:ascii="Calibri" w:eastAsia="Calibri" w:hAnsi="Calibri" w:cs="Calibri"/>
          <w:i/>
          <w:iCs/>
        </w:rPr>
      </w:pPr>
      <w:r w:rsidRPr="7727A9A2">
        <w:rPr>
          <w:b/>
          <w:bCs/>
          <w:color w:val="00B0F0"/>
        </w:rPr>
        <w:t>2.21.1</w:t>
      </w:r>
      <w:r>
        <w:tab/>
      </w:r>
      <w:r w:rsidR="5FB6D037" w:rsidRPr="7727A9A2">
        <w:rPr>
          <w:rFonts w:ascii="Calibri" w:eastAsia="Calibri" w:hAnsi="Calibri" w:cs="Calibri"/>
        </w:rPr>
        <w:t>The successful Tenderer shall be required to hold for the term of the Services Contract the following insurances</w:t>
      </w:r>
      <w:r w:rsidR="5FB6D037" w:rsidRPr="7727A9A2">
        <w:rPr>
          <w:rFonts w:ascii="Calibri" w:eastAsia="Calibri" w:hAnsi="Calibri" w:cs="Calibri"/>
          <w:i/>
          <w:iCs/>
        </w:rPr>
        <w:t>:</w:t>
      </w:r>
    </w:p>
    <w:tbl>
      <w:tblPr>
        <w:tblStyle w:val="GridTable4-Accent1"/>
        <w:tblW w:w="4610" w:type="pct"/>
        <w:tblInd w:w="704" w:type="dxa"/>
        <w:tblLook w:val="04A0" w:firstRow="1" w:lastRow="0" w:firstColumn="1" w:lastColumn="0" w:noHBand="0" w:noVBand="1"/>
      </w:tblPr>
      <w:tblGrid>
        <w:gridCol w:w="2836"/>
        <w:gridCol w:w="6020"/>
      </w:tblGrid>
      <w:tr w:rsidR="00347880" w:rsidRPr="00347880" w14:paraId="10CB785A" w14:textId="77777777" w:rsidTr="00601D4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01" w:type="pct"/>
            <w:vAlign w:val="center"/>
            <w:hideMark/>
          </w:tcPr>
          <w:p w14:paraId="42BD50AC" w14:textId="29614EDC" w:rsidR="00347880" w:rsidRPr="00332B84" w:rsidRDefault="00347880" w:rsidP="00347880">
            <w:pPr>
              <w:tabs>
                <w:tab w:val="left" w:pos="720"/>
                <w:tab w:val="left" w:pos="1440"/>
              </w:tabs>
              <w:spacing w:after="160" w:line="257" w:lineRule="auto"/>
              <w:ind w:left="720" w:hanging="720"/>
              <w:rPr>
                <w:color w:val="000000" w:themeColor="text1"/>
                <w:lang w:val="en-GB"/>
              </w:rPr>
            </w:pPr>
            <w:r>
              <w:rPr>
                <w:color w:val="00B0F0"/>
              </w:rPr>
              <w:tab/>
            </w:r>
            <w:r w:rsidRPr="00332B84">
              <w:rPr>
                <w:color w:val="000000" w:themeColor="text1"/>
                <w:lang w:val="en-GB"/>
              </w:rPr>
              <w:t>Type of Insurance</w:t>
            </w:r>
          </w:p>
        </w:tc>
        <w:tc>
          <w:tcPr>
            <w:tcW w:w="3399" w:type="pct"/>
            <w:vAlign w:val="center"/>
            <w:hideMark/>
          </w:tcPr>
          <w:p w14:paraId="73CCBF15" w14:textId="77777777" w:rsidR="00347880" w:rsidRPr="00332B84" w:rsidRDefault="00347880" w:rsidP="00347880">
            <w:pPr>
              <w:tabs>
                <w:tab w:val="left" w:pos="720"/>
                <w:tab w:val="left" w:pos="1440"/>
              </w:tabs>
              <w:spacing w:after="160" w:line="257" w:lineRule="auto"/>
              <w:ind w:left="720" w:hanging="720"/>
              <w:cnfStyle w:val="100000000000" w:firstRow="1" w:lastRow="0" w:firstColumn="0" w:lastColumn="0" w:oddVBand="0" w:evenVBand="0" w:oddHBand="0" w:evenHBand="0" w:firstRowFirstColumn="0" w:firstRowLastColumn="0" w:lastRowFirstColumn="0" w:lastRowLastColumn="0"/>
              <w:rPr>
                <w:color w:val="000000" w:themeColor="text1"/>
                <w:lang w:val="en-GB"/>
              </w:rPr>
            </w:pPr>
            <w:r w:rsidRPr="00332B84">
              <w:rPr>
                <w:color w:val="000000" w:themeColor="text1"/>
                <w:lang w:val="en-GB"/>
              </w:rPr>
              <w:t>Indemnity Limit</w:t>
            </w:r>
          </w:p>
        </w:tc>
      </w:tr>
      <w:tr w:rsidR="00347880" w:rsidRPr="00347880" w14:paraId="094DCD0C" w14:textId="77777777" w:rsidTr="00601D4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0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8D4C193" w14:textId="77777777" w:rsidR="00347880" w:rsidRPr="00332B84" w:rsidRDefault="00347880" w:rsidP="00347880">
            <w:pPr>
              <w:tabs>
                <w:tab w:val="left" w:pos="720"/>
                <w:tab w:val="left" w:pos="1440"/>
              </w:tabs>
              <w:spacing w:after="160" w:line="257" w:lineRule="auto"/>
              <w:ind w:left="720" w:hanging="720"/>
              <w:rPr>
                <w:color w:val="000000" w:themeColor="text1"/>
                <w:lang w:val="en-GB"/>
              </w:rPr>
            </w:pPr>
            <w:r w:rsidRPr="00332B84">
              <w:rPr>
                <w:color w:val="000000" w:themeColor="text1"/>
                <w:lang w:val="en-GB"/>
              </w:rPr>
              <w:t>Employer’s Liability</w:t>
            </w:r>
          </w:p>
        </w:tc>
        <w:tc>
          <w:tcPr>
            <w:tcW w:w="3399"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5131D09" w14:textId="0DA6A917" w:rsidR="00347880" w:rsidRPr="00332B84" w:rsidRDefault="00347880" w:rsidP="00601D49">
            <w:pPr>
              <w:tabs>
                <w:tab w:val="left" w:pos="720"/>
                <w:tab w:val="left" w:pos="1440"/>
              </w:tabs>
              <w:spacing w:after="160"/>
              <w:cnfStyle w:val="000000100000" w:firstRow="0" w:lastRow="0" w:firstColumn="0" w:lastColumn="0" w:oddVBand="0" w:evenVBand="0" w:oddHBand="1" w:evenHBand="0" w:firstRowFirstColumn="0" w:firstRowLastColumn="0" w:lastRowFirstColumn="0" w:lastRowLastColumn="0"/>
              <w:rPr>
                <w:b/>
                <w:bCs/>
                <w:color w:val="000000" w:themeColor="text1"/>
                <w:lang w:val="en-GB"/>
              </w:rPr>
            </w:pPr>
            <w:r w:rsidRPr="00332B84">
              <w:rPr>
                <w:b/>
                <w:bCs/>
                <w:color w:val="000000" w:themeColor="text1"/>
                <w:lang w:val="en-GB"/>
              </w:rPr>
              <w:t>€13 Million</w:t>
            </w:r>
            <w:r w:rsidR="00601D49">
              <w:rPr>
                <w:b/>
                <w:bCs/>
                <w:color w:val="000000" w:themeColor="text1"/>
                <w:lang w:val="en-GB"/>
              </w:rPr>
              <w:t xml:space="preserve"> </w:t>
            </w:r>
            <w:r w:rsidR="00601D49" w:rsidRPr="00323366">
              <w:rPr>
                <w:spacing w:val="-2"/>
              </w:rPr>
              <w:t>limit for any one claim or series of claims arising out of a single occurrence, per insurance year</w:t>
            </w:r>
          </w:p>
        </w:tc>
      </w:tr>
      <w:tr w:rsidR="00347880" w:rsidRPr="00347880" w14:paraId="041A95FA" w14:textId="77777777" w:rsidTr="00601D49">
        <w:trPr>
          <w:trHeight w:val="510"/>
        </w:trPr>
        <w:tc>
          <w:tcPr>
            <w:cnfStyle w:val="001000000000" w:firstRow="0" w:lastRow="0" w:firstColumn="1" w:lastColumn="0" w:oddVBand="0" w:evenVBand="0" w:oddHBand="0" w:evenHBand="0" w:firstRowFirstColumn="0" w:firstRowLastColumn="0" w:lastRowFirstColumn="0" w:lastRowLastColumn="0"/>
            <w:tcW w:w="160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8BFF29F" w14:textId="77777777" w:rsidR="00347880" w:rsidRPr="00332B84" w:rsidRDefault="00347880" w:rsidP="00347880">
            <w:pPr>
              <w:tabs>
                <w:tab w:val="left" w:pos="720"/>
                <w:tab w:val="left" w:pos="1440"/>
              </w:tabs>
              <w:spacing w:after="160" w:line="257" w:lineRule="auto"/>
              <w:ind w:left="720" w:hanging="720"/>
              <w:rPr>
                <w:color w:val="000000" w:themeColor="text1"/>
                <w:lang w:val="en-GB"/>
              </w:rPr>
            </w:pPr>
            <w:r w:rsidRPr="00332B84">
              <w:rPr>
                <w:color w:val="000000" w:themeColor="text1"/>
                <w:lang w:val="en-GB"/>
              </w:rPr>
              <w:t>Public/ Product Liability</w:t>
            </w:r>
          </w:p>
        </w:tc>
        <w:tc>
          <w:tcPr>
            <w:tcW w:w="3399"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6CB6626" w14:textId="56648DBF" w:rsidR="00347880" w:rsidRPr="00332B84" w:rsidRDefault="00347880" w:rsidP="00601D49">
            <w:pPr>
              <w:tabs>
                <w:tab w:val="left" w:pos="720"/>
                <w:tab w:val="left" w:pos="1440"/>
              </w:tabs>
              <w:spacing w:after="160"/>
              <w:cnfStyle w:val="000000000000" w:firstRow="0" w:lastRow="0" w:firstColumn="0" w:lastColumn="0" w:oddVBand="0" w:evenVBand="0" w:oddHBand="0" w:evenHBand="0" w:firstRowFirstColumn="0" w:firstRowLastColumn="0" w:lastRowFirstColumn="0" w:lastRowLastColumn="0"/>
              <w:rPr>
                <w:b/>
                <w:bCs/>
                <w:color w:val="000000" w:themeColor="text1"/>
                <w:lang w:val="en-GB"/>
              </w:rPr>
            </w:pPr>
            <w:r w:rsidRPr="00332B84">
              <w:rPr>
                <w:b/>
                <w:bCs/>
                <w:color w:val="000000" w:themeColor="text1"/>
                <w:lang w:val="en-GB"/>
              </w:rPr>
              <w:t>€6.5 Million</w:t>
            </w:r>
            <w:r w:rsidR="00601D49">
              <w:rPr>
                <w:b/>
                <w:bCs/>
                <w:color w:val="000000" w:themeColor="text1"/>
                <w:lang w:val="en-GB"/>
              </w:rPr>
              <w:t xml:space="preserve"> </w:t>
            </w:r>
            <w:r w:rsidR="00601D49" w:rsidRPr="00323366">
              <w:rPr>
                <w:spacing w:val="-2"/>
                <w:sz w:val="20"/>
              </w:rPr>
              <w:t>for any one claim or series of claims arising out of a single occurrence, per insurance year</w:t>
            </w:r>
          </w:p>
        </w:tc>
      </w:tr>
    </w:tbl>
    <w:p w14:paraId="0954BFE6" w14:textId="6AF52D0F" w:rsidR="00347880" w:rsidRDefault="00347880" w:rsidP="7727A9A2">
      <w:pPr>
        <w:tabs>
          <w:tab w:val="left" w:pos="720"/>
          <w:tab w:val="left" w:pos="1440"/>
        </w:tabs>
        <w:spacing w:line="257" w:lineRule="auto"/>
        <w:ind w:left="720" w:hanging="720"/>
      </w:pPr>
    </w:p>
    <w:p w14:paraId="1277F853" w14:textId="14B96661" w:rsidR="5FB6D037" w:rsidRDefault="5FB6D037" w:rsidP="00332B84">
      <w:pPr>
        <w:tabs>
          <w:tab w:val="left" w:pos="720"/>
          <w:tab w:val="left" w:pos="1440"/>
        </w:tabs>
        <w:spacing w:line="257" w:lineRule="auto"/>
        <w:ind w:left="720" w:hanging="720"/>
      </w:pPr>
      <w:r w:rsidRPr="7727A9A2">
        <w:rPr>
          <w:rFonts w:ascii="Calibri" w:eastAsia="Calibri" w:hAnsi="Calibri" w:cs="Calibri"/>
          <w:b/>
          <w:bCs/>
          <w:color w:val="00B0F0"/>
        </w:rPr>
        <w:t>2.21.2</w:t>
      </w:r>
      <w:r>
        <w:tab/>
      </w:r>
      <w:r w:rsidRPr="7727A9A2">
        <w:rPr>
          <w:rFonts w:ascii="Calibri" w:eastAsia="Calibri" w:hAnsi="Calibri" w:cs="Calibri"/>
        </w:rPr>
        <w:t>By submitting a response to this competition, Tenderers confirm that, if awarded a Services Contract under this Competition, (</w:t>
      </w:r>
      <w:proofErr w:type="spellStart"/>
      <w:r w:rsidRPr="7727A9A2">
        <w:rPr>
          <w:rFonts w:ascii="Calibri" w:eastAsia="Calibri" w:hAnsi="Calibri" w:cs="Calibri"/>
        </w:rPr>
        <w:t>i</w:t>
      </w:r>
      <w:proofErr w:type="spellEnd"/>
      <w:r w:rsidRPr="7727A9A2">
        <w:rPr>
          <w:rFonts w:ascii="Calibri" w:eastAsia="Calibri" w:hAnsi="Calibri" w:cs="Calibri"/>
        </w:rPr>
        <w:t xml:space="preserve">)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w:t>
      </w:r>
      <w:r w:rsidRPr="7727A9A2">
        <w:rPr>
          <w:rFonts w:ascii="Calibri" w:eastAsia="Calibri" w:hAnsi="Calibri" w:cs="Calibri"/>
        </w:rPr>
        <w:lastRenderedPageBreak/>
        <w:t>the Tenderer’s insurance company or broker to this effect will be requested from the successful Tenderer(s) prior to the award of (and shall be a condition of) any Services Contract.</w:t>
      </w:r>
    </w:p>
    <w:p w14:paraId="02B68E6D" w14:textId="0669A514" w:rsidR="5FB6D037" w:rsidRDefault="5FB6D037" w:rsidP="7727A9A2">
      <w:pPr>
        <w:spacing w:line="257" w:lineRule="auto"/>
        <w:ind w:left="720" w:hanging="720"/>
      </w:pPr>
      <w:r w:rsidRPr="7727A9A2">
        <w:rPr>
          <w:rFonts w:ascii="Calibri" w:eastAsia="Calibri" w:hAnsi="Calibri" w:cs="Calibri"/>
        </w:rPr>
        <w:t xml:space="preserve"> </w:t>
      </w:r>
    </w:p>
    <w:p w14:paraId="2A146900" w14:textId="12BA7D5B" w:rsidR="5FB6D037" w:rsidRDefault="5FB6D037" w:rsidP="7727A9A2">
      <w:pPr>
        <w:spacing w:line="257" w:lineRule="auto"/>
        <w:ind w:left="720" w:hanging="720"/>
      </w:pPr>
      <w:r w:rsidRPr="7727A9A2">
        <w:rPr>
          <w:rFonts w:ascii="Calibri" w:eastAsia="Calibri" w:hAnsi="Calibri" w:cs="Calibri"/>
          <w:b/>
          <w:bCs/>
          <w:color w:val="00B0F0"/>
        </w:rPr>
        <w:t>2.21.3</w:t>
      </w:r>
      <w:r>
        <w:tab/>
      </w:r>
      <w:r w:rsidRPr="7727A9A2">
        <w:rPr>
          <w:rFonts w:ascii="Calibri" w:eastAsia="Calibri" w:hAnsi="Calibri" w:cs="Calibri"/>
        </w:rPr>
        <w:t>The successful Tenderer will during the term of the Services be required to:</w:t>
      </w:r>
    </w:p>
    <w:p w14:paraId="675E9B96" w14:textId="3E4B2F63" w:rsidR="5FB6D037" w:rsidRDefault="5FB6D037" w:rsidP="7727A9A2">
      <w:pPr>
        <w:spacing w:line="257" w:lineRule="auto"/>
        <w:ind w:left="720" w:hanging="720"/>
      </w:pPr>
      <w:r w:rsidRPr="7727A9A2">
        <w:rPr>
          <w:rFonts w:ascii="Calibri" w:eastAsia="Calibri" w:hAnsi="Calibri" w:cs="Calibri"/>
          <w:b/>
          <w:bCs/>
          <w:color w:val="00B0F0"/>
        </w:rPr>
        <w:t>(a)</w:t>
      </w:r>
      <w:r>
        <w:tab/>
      </w:r>
      <w:r w:rsidRPr="7727A9A2">
        <w:rPr>
          <w:rFonts w:ascii="Calibri" w:eastAsia="Calibri" w:hAnsi="Calibri" w:cs="Calibri"/>
        </w:rPr>
        <w:t xml:space="preserve">immediately advise the Marine Institute of any material change to its insured status; </w:t>
      </w:r>
    </w:p>
    <w:p w14:paraId="23A53C8D" w14:textId="701A523E" w:rsidR="5FB6D037" w:rsidRDefault="5FB6D037" w:rsidP="7727A9A2">
      <w:pPr>
        <w:spacing w:line="257" w:lineRule="auto"/>
        <w:ind w:left="720" w:hanging="720"/>
      </w:pPr>
      <w:r w:rsidRPr="7727A9A2">
        <w:rPr>
          <w:rFonts w:ascii="Calibri" w:eastAsia="Calibri" w:hAnsi="Calibri" w:cs="Calibri"/>
          <w:b/>
          <w:bCs/>
          <w:color w:val="00B0F0"/>
        </w:rPr>
        <w:t>(b)</w:t>
      </w:r>
      <w:r>
        <w:tab/>
      </w:r>
      <w:r w:rsidRPr="7727A9A2">
        <w:rPr>
          <w:rFonts w:ascii="Calibri" w:eastAsia="Calibri" w:hAnsi="Calibri" w:cs="Calibri"/>
        </w:rPr>
        <w:t>produce proof of current premiums paid upon request;</w:t>
      </w:r>
    </w:p>
    <w:p w14:paraId="4A739686" w14:textId="342A24CA" w:rsidR="5FB6D037" w:rsidRDefault="5FB6D037" w:rsidP="7727A9A2">
      <w:pPr>
        <w:spacing w:line="257" w:lineRule="auto"/>
        <w:ind w:left="720" w:hanging="720"/>
      </w:pPr>
      <w:r w:rsidRPr="7727A9A2">
        <w:rPr>
          <w:rFonts w:ascii="Calibri" w:eastAsia="Calibri" w:hAnsi="Calibri" w:cs="Calibri"/>
          <w:b/>
          <w:bCs/>
          <w:color w:val="00B0F0"/>
        </w:rPr>
        <w:t>(c)</w:t>
      </w:r>
      <w:r>
        <w:tab/>
      </w:r>
      <w:r w:rsidRPr="7727A9A2">
        <w:rPr>
          <w:rFonts w:ascii="Calibri" w:eastAsia="Calibri" w:hAnsi="Calibri" w:cs="Calibri"/>
        </w:rPr>
        <w:t>produce valid certificates of insurance upon request.</w:t>
      </w:r>
    </w:p>
    <w:p w14:paraId="31D0301F" w14:textId="77777777" w:rsidR="00125D26" w:rsidRDefault="00125D26" w:rsidP="00125D26">
      <w:pPr>
        <w:rPr>
          <w:rFonts w:cstheme="minorHAnsi"/>
          <w:b/>
          <w:sz w:val="36"/>
          <w:szCs w:val="36"/>
        </w:rPr>
      </w:pPr>
    </w:p>
    <w:p w14:paraId="268A63AF" w14:textId="77777777" w:rsidR="00347880" w:rsidRDefault="00347880" w:rsidP="00125D26">
      <w:pPr>
        <w:rPr>
          <w:rFonts w:cstheme="minorHAnsi"/>
          <w:b/>
          <w:sz w:val="36"/>
          <w:szCs w:val="36"/>
        </w:rPr>
      </w:pPr>
    </w:p>
    <w:p w14:paraId="797D32BE" w14:textId="77777777" w:rsidR="00347880" w:rsidRDefault="00347880" w:rsidP="00125D26">
      <w:pPr>
        <w:rPr>
          <w:rFonts w:cstheme="minorHAnsi"/>
          <w:b/>
          <w:sz w:val="36"/>
          <w:szCs w:val="36"/>
        </w:rPr>
      </w:pPr>
    </w:p>
    <w:p w14:paraId="4A066B34" w14:textId="77777777" w:rsidR="00347880" w:rsidRDefault="00347880" w:rsidP="00125D26">
      <w:pPr>
        <w:rPr>
          <w:rFonts w:cstheme="minorHAnsi"/>
          <w:b/>
          <w:sz w:val="36"/>
          <w:szCs w:val="36"/>
        </w:rPr>
      </w:pPr>
    </w:p>
    <w:p w14:paraId="5415003F" w14:textId="77777777" w:rsidR="00674145" w:rsidRDefault="00674145">
      <w:pPr>
        <w:rPr>
          <w:rFonts w:cstheme="minorHAnsi"/>
          <w:b/>
          <w:sz w:val="36"/>
          <w:szCs w:val="36"/>
        </w:rPr>
      </w:pPr>
      <w:r>
        <w:rPr>
          <w:rFonts w:cstheme="minorHAnsi"/>
          <w:b/>
          <w:sz w:val="36"/>
          <w:szCs w:val="36"/>
        </w:rPr>
        <w:br w:type="page"/>
      </w:r>
    </w:p>
    <w:p w14:paraId="1AD2F64C" w14:textId="0EC5C4A1" w:rsidR="00125D26" w:rsidRDefault="00AF412E" w:rsidP="00125D26">
      <w:pPr>
        <w:rPr>
          <w:rFonts w:cstheme="minorHAnsi"/>
          <w:b/>
          <w:sz w:val="36"/>
          <w:szCs w:val="36"/>
        </w:rPr>
      </w:pPr>
      <w:r>
        <w:rPr>
          <w:rFonts w:cstheme="minorHAnsi"/>
          <w:b/>
          <w:sz w:val="36"/>
          <w:szCs w:val="36"/>
        </w:rPr>
        <w:lastRenderedPageBreak/>
        <w:t xml:space="preserve">Part </w:t>
      </w:r>
      <w:r w:rsidR="00125D26" w:rsidRPr="00AF412E">
        <w:rPr>
          <w:rFonts w:cstheme="minorHAnsi"/>
          <w:b/>
          <w:sz w:val="36"/>
          <w:szCs w:val="36"/>
        </w:rPr>
        <w:t>3:</w:t>
      </w:r>
      <w:r w:rsidRPr="00AF412E">
        <w:rPr>
          <w:rFonts w:cstheme="minorHAnsi"/>
          <w:b/>
          <w:sz w:val="36"/>
          <w:szCs w:val="36"/>
        </w:rPr>
        <w:t xml:space="preserve"> </w:t>
      </w:r>
      <w:r>
        <w:rPr>
          <w:rFonts w:cstheme="minorHAnsi"/>
          <w:b/>
          <w:sz w:val="36"/>
          <w:szCs w:val="36"/>
        </w:rPr>
        <w:tab/>
      </w:r>
      <w:r w:rsidR="00125D26" w:rsidRPr="00AF412E">
        <w:rPr>
          <w:rFonts w:cstheme="minorHAnsi"/>
          <w:b/>
          <w:sz w:val="36"/>
          <w:szCs w:val="36"/>
        </w:rPr>
        <w:t>Selection and Award Criteria</w:t>
      </w:r>
    </w:p>
    <w:p w14:paraId="2A3F7DB4" w14:textId="77777777" w:rsidR="00242C35" w:rsidRDefault="00242C35" w:rsidP="00125D26">
      <w:pPr>
        <w:rPr>
          <w:rFonts w:cstheme="minorHAnsi"/>
          <w:b/>
          <w:sz w:val="36"/>
          <w:szCs w:val="36"/>
        </w:rPr>
      </w:pPr>
      <w:r>
        <w:rPr>
          <w:rFonts w:cstheme="minorHAnsi"/>
          <w:b/>
          <w:sz w:val="36"/>
          <w:szCs w:val="36"/>
        </w:rPr>
        <w:t>__________________________________________________</w:t>
      </w:r>
    </w:p>
    <w:p w14:paraId="60C62FCA" w14:textId="77777777" w:rsidR="00AF412E" w:rsidRDefault="00F57CC2" w:rsidP="00125D26">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14:paraId="2E244A93" w14:textId="5D8E4436" w:rsidR="00EE002D" w:rsidRPr="00EE002D" w:rsidRDefault="00E93EFC" w:rsidP="00125D26">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r w:rsidR="007F0A0D" w:rsidRPr="00EE002D">
        <w:rPr>
          <w:rFonts w:cstheme="minorHAnsi"/>
        </w:rPr>
        <w:t>have: -</w:t>
      </w:r>
    </w:p>
    <w:p w14:paraId="414DBC59" w14:textId="77777777" w:rsidR="00F57CC2" w:rsidRDefault="00F57CC2" w:rsidP="00125D26">
      <w:pPr>
        <w:rPr>
          <w:rFonts w:cstheme="minorHAnsi"/>
        </w:rPr>
      </w:pPr>
      <w:r w:rsidRPr="00A14F33">
        <w:rPr>
          <w:rFonts w:cstheme="minorHAnsi"/>
          <w:b/>
          <w:color w:val="00B0F0"/>
        </w:rPr>
        <w:t>(a)</w:t>
      </w:r>
      <w:r w:rsidR="00EE002D">
        <w:rPr>
          <w:rFonts w:cstheme="minorHAnsi"/>
          <w:b/>
        </w:rPr>
        <w:tab/>
      </w:r>
      <w:r w:rsidR="00EE002D" w:rsidRPr="00EE002D">
        <w:rPr>
          <w:rFonts w:cstheme="minorHAnsi"/>
        </w:rPr>
        <w:t>Submitted</w:t>
      </w:r>
      <w:r w:rsidR="00EE002D">
        <w:rPr>
          <w:rFonts w:cstheme="minorHAnsi"/>
        </w:rPr>
        <w:t xml:space="preserve"> compliant Tenders pursuant to paragraph 2.2 above, and </w:t>
      </w:r>
    </w:p>
    <w:p w14:paraId="5E3F7F17" w14:textId="77777777" w:rsidR="00A1771A" w:rsidRPr="00A1771A" w:rsidRDefault="00EE002D" w:rsidP="006810E6">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14:paraId="44FB909D" w14:textId="77777777" w:rsidR="00A1771A" w:rsidRDefault="00A1771A" w:rsidP="00A1771A">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w:t>
      </w:r>
      <w:proofErr w:type="spellStart"/>
      <w:r>
        <w:rPr>
          <w:rFonts w:cstheme="minorHAnsi"/>
        </w:rPr>
        <w:t>i</w:t>
      </w:r>
      <w:proofErr w:type="spellEnd"/>
      <w:r>
        <w:rPr>
          <w:rFonts w:cstheme="minorHAnsi"/>
        </w:rPr>
        <w:t>)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14:paraId="01E7A929" w14:textId="77777777" w:rsidR="007B22C1" w:rsidRDefault="007B22C1" w:rsidP="00A1771A">
      <w:pPr>
        <w:ind w:left="720"/>
        <w:rPr>
          <w:rFonts w:cstheme="minorHAnsi"/>
        </w:rPr>
      </w:pPr>
      <w:r>
        <w:rPr>
          <w:rFonts w:cstheme="minorHAnsi"/>
        </w:rPr>
        <w:t>If a Tenderer does not, upon request by the Marine Institute, provide evidence which is considered by the Marine Institute as sufficient to demonstrate (</w:t>
      </w:r>
      <w:proofErr w:type="spellStart"/>
      <w:r>
        <w:rPr>
          <w:rFonts w:cstheme="minorHAnsi"/>
        </w:rPr>
        <w:t>i</w:t>
      </w:r>
      <w:proofErr w:type="spellEnd"/>
      <w:r>
        <w:rPr>
          <w:rFonts w:cstheme="minorHAnsi"/>
        </w:rPr>
        <w:t>)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14:paraId="2F51405E" w14:textId="77777777" w:rsidR="007B22C1" w:rsidRDefault="007B22C1" w:rsidP="00A1771A">
      <w:pPr>
        <w:ind w:left="720"/>
        <w:rPr>
          <w:rFonts w:cstheme="minorHAnsi"/>
        </w:rPr>
      </w:pPr>
    </w:p>
    <w:p w14:paraId="5B1F3203" w14:textId="77777777" w:rsidR="007B22C1" w:rsidRDefault="007B22C1" w:rsidP="00A1771A">
      <w:pPr>
        <w:ind w:left="720"/>
        <w:rPr>
          <w:rFonts w:cstheme="minorHAnsi"/>
          <w:b/>
        </w:rPr>
      </w:pPr>
      <w:r w:rsidRPr="00F801ED">
        <w:rPr>
          <w:rFonts w:cstheme="minorHAnsi"/>
          <w:b/>
          <w:sz w:val="28"/>
          <w:szCs w:val="28"/>
          <w:highlight w:val="lightGray"/>
        </w:rPr>
        <w:t>3.2</w:t>
      </w:r>
      <w:r w:rsidRPr="00F801ED">
        <w:rPr>
          <w:rFonts w:cstheme="minorHAnsi"/>
          <w:b/>
          <w:highlight w:val="lightGray"/>
        </w:rPr>
        <w:tab/>
      </w:r>
      <w:r w:rsidRPr="00F801ED">
        <w:rPr>
          <w:rFonts w:cstheme="minorHAnsi"/>
          <w:b/>
          <w:sz w:val="28"/>
          <w:szCs w:val="28"/>
          <w:highlight w:val="lightGray"/>
        </w:rPr>
        <w:t xml:space="preserve">SELECTION </w:t>
      </w:r>
      <w:r w:rsidRPr="007B22C1">
        <w:rPr>
          <w:rFonts w:cstheme="minorHAnsi"/>
          <w:b/>
          <w:sz w:val="28"/>
          <w:szCs w:val="28"/>
          <w:highlight w:val="lightGray"/>
        </w:rPr>
        <w:t>CRITERIA</w:t>
      </w:r>
      <w:r w:rsidRPr="007B22C1">
        <w:rPr>
          <w:rFonts w:cstheme="minorHAnsi"/>
          <w:b/>
        </w:rPr>
        <w:tab/>
      </w:r>
    </w:p>
    <w:p w14:paraId="56CE8218" w14:textId="77777777" w:rsidR="00E93EFC" w:rsidRDefault="00E93EFC" w:rsidP="00B46E9A">
      <w:pPr>
        <w:ind w:left="1440" w:hanging="720"/>
        <w:rPr>
          <w:rFonts w:cstheme="minorHAnsi"/>
        </w:rPr>
      </w:pPr>
      <w:r>
        <w:rPr>
          <w:rFonts w:cstheme="minorHAnsi"/>
          <w:b/>
        </w:rPr>
        <w:t>3.2</w:t>
      </w:r>
      <w:r>
        <w:rPr>
          <w:rFonts w:cstheme="minorHAnsi"/>
          <w:b/>
        </w:rPr>
        <w:tab/>
      </w:r>
      <w:r w:rsidRPr="00E93EFC">
        <w:rPr>
          <w:rFonts w:cstheme="minorHAnsi"/>
        </w:rPr>
        <w:t>Tenderers will either pass OR fail</w:t>
      </w:r>
      <w:r>
        <w:rPr>
          <w:rFonts w:cstheme="minorHAnsi"/>
        </w:rPr>
        <w:t xml:space="preserve"> each of the Selection Criteria in this part 3.2.  A Tenderer who fails a selection criterion will be excluded from participating in this Competition.</w:t>
      </w:r>
    </w:p>
    <w:p w14:paraId="7C4B4572" w14:textId="77777777" w:rsidR="00B46E9A" w:rsidRDefault="00E93EFC" w:rsidP="006810E6">
      <w:pPr>
        <w:ind w:left="720"/>
        <w:rPr>
          <w:rFonts w:cstheme="minorHAnsi"/>
        </w:rPr>
      </w:pPr>
      <w:r w:rsidRPr="00037F30">
        <w:rPr>
          <w:rFonts w:cstheme="minorHAnsi"/>
          <w:b/>
          <w:color w:val="00B0F0"/>
        </w:rPr>
        <w:t>3.2.</w:t>
      </w:r>
      <w:r w:rsidR="00037F30" w:rsidRPr="00037F30">
        <w:rPr>
          <w:rFonts w:cstheme="minorHAnsi"/>
          <w:b/>
          <w:color w:val="00B0F0"/>
        </w:rPr>
        <w:t>A</w:t>
      </w:r>
      <w:r w:rsidR="00037F30">
        <w:rPr>
          <w:rFonts w:cstheme="minorHAnsi"/>
          <w:color w:val="00B0F0"/>
        </w:rPr>
        <w:t xml:space="preserve"> </w:t>
      </w:r>
      <w:r>
        <w:rPr>
          <w:rFonts w:cstheme="minorHAnsi"/>
          <w:b/>
        </w:rPr>
        <w:tab/>
      </w:r>
      <w:r w:rsidR="006810E6">
        <w:rPr>
          <w:rFonts w:cstheme="minorHAnsi"/>
          <w:b/>
        </w:rPr>
        <w:t xml:space="preserve">Not Used </w:t>
      </w:r>
    </w:p>
    <w:p w14:paraId="111A8310" w14:textId="77777777" w:rsidR="00917192" w:rsidRPr="00E35E85" w:rsidRDefault="00917192" w:rsidP="00E35E85">
      <w:pPr>
        <w:ind w:firstLine="720"/>
        <w:rPr>
          <w:rFonts w:cstheme="minorHAnsi"/>
          <w:b/>
        </w:rPr>
      </w:pPr>
      <w:r w:rsidRPr="00E35E85">
        <w:rPr>
          <w:rFonts w:cstheme="minorHAnsi"/>
          <w:b/>
          <w:color w:val="00B0F0"/>
        </w:rPr>
        <w:t>3.2.B</w:t>
      </w:r>
      <w:r w:rsidRPr="00E35E85">
        <w:rPr>
          <w:rFonts w:cstheme="minorHAnsi"/>
          <w:color w:val="00B0F0"/>
        </w:rPr>
        <w:t xml:space="preserve"> </w:t>
      </w:r>
      <w:r w:rsidR="00E35E85">
        <w:rPr>
          <w:rFonts w:cstheme="minorHAnsi"/>
          <w:color w:val="00B0F0"/>
        </w:rPr>
        <w:tab/>
      </w:r>
      <w:r w:rsidRPr="00E35E85">
        <w:rPr>
          <w:rFonts w:cstheme="minorHAnsi"/>
          <w:b/>
        </w:rPr>
        <w:t>Technical and Professional Ability</w:t>
      </w:r>
    </w:p>
    <w:p w14:paraId="4122A859" w14:textId="6C3D0C14" w:rsidR="00917192" w:rsidRDefault="00917192" w:rsidP="00917192">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tbl>
      <w:tblPr>
        <w:tblStyle w:val="TableGrid"/>
        <w:tblW w:w="0" w:type="auto"/>
        <w:tblInd w:w="720" w:type="dxa"/>
        <w:tblLook w:val="04A0" w:firstRow="1" w:lastRow="0" w:firstColumn="1" w:lastColumn="0" w:noHBand="0" w:noVBand="1"/>
      </w:tblPr>
      <w:tblGrid>
        <w:gridCol w:w="835"/>
        <w:gridCol w:w="5670"/>
        <w:gridCol w:w="1791"/>
      </w:tblGrid>
      <w:tr w:rsidR="004B7F35" w:rsidRPr="006176E6" w14:paraId="50B1DFA0" w14:textId="77777777" w:rsidTr="00601D49">
        <w:tc>
          <w:tcPr>
            <w:tcW w:w="835" w:type="dxa"/>
            <w:shd w:val="clear" w:color="auto" w:fill="0070C0"/>
          </w:tcPr>
          <w:p w14:paraId="1CF9478E" w14:textId="6EB79AD6" w:rsidR="004B7F35" w:rsidRPr="00332B84" w:rsidRDefault="00601D49" w:rsidP="000A02B9">
            <w:pPr>
              <w:jc w:val="both"/>
              <w:rPr>
                <w:rFonts w:ascii="Calibri" w:eastAsia="Times New Roman" w:hAnsi="Calibri" w:cs="Arial"/>
                <w:b/>
                <w:color w:val="FFFFFF" w:themeColor="background1"/>
                <w:highlight w:val="yellow"/>
                <w:lang w:val="en-GB"/>
              </w:rPr>
            </w:pPr>
            <w:r w:rsidRPr="00601D49">
              <w:rPr>
                <w:rFonts w:ascii="Calibri" w:eastAsia="Times New Roman" w:hAnsi="Calibri" w:cs="Arial"/>
                <w:b/>
                <w:color w:val="FFFFFF" w:themeColor="background1"/>
                <w:lang w:val="en-GB"/>
              </w:rPr>
              <w:t>No</w:t>
            </w:r>
          </w:p>
        </w:tc>
        <w:tc>
          <w:tcPr>
            <w:tcW w:w="5670" w:type="dxa"/>
            <w:shd w:val="clear" w:color="auto" w:fill="0070C0"/>
          </w:tcPr>
          <w:p w14:paraId="223AD400" w14:textId="77777777" w:rsidR="004B7F35" w:rsidRPr="00332B84" w:rsidRDefault="004B7F35" w:rsidP="000A02B9">
            <w:pPr>
              <w:jc w:val="both"/>
              <w:rPr>
                <w:rFonts w:ascii="Calibri" w:eastAsia="Times New Roman" w:hAnsi="Calibri" w:cs="Arial"/>
                <w:b/>
                <w:color w:val="FFFFFF" w:themeColor="background1"/>
                <w:lang w:val="en-GB"/>
              </w:rPr>
            </w:pPr>
            <w:r w:rsidRPr="00332B84">
              <w:rPr>
                <w:rFonts w:ascii="Calibri" w:eastAsia="Times New Roman" w:hAnsi="Calibri" w:cs="Arial"/>
                <w:b/>
                <w:color w:val="FFFFFF" w:themeColor="background1"/>
                <w:lang w:val="en-GB"/>
              </w:rPr>
              <w:t>Criteria</w:t>
            </w:r>
          </w:p>
          <w:p w14:paraId="45E3CD6E" w14:textId="77777777" w:rsidR="004B7F35" w:rsidRPr="00332B84" w:rsidRDefault="004B7F35" w:rsidP="000A02B9">
            <w:pPr>
              <w:jc w:val="both"/>
              <w:rPr>
                <w:rFonts w:ascii="Calibri" w:eastAsia="Times New Roman" w:hAnsi="Calibri" w:cs="Arial"/>
                <w:color w:val="FFFFFF" w:themeColor="background1"/>
                <w:lang w:val="en-GB"/>
              </w:rPr>
            </w:pPr>
          </w:p>
        </w:tc>
        <w:tc>
          <w:tcPr>
            <w:tcW w:w="1791" w:type="dxa"/>
            <w:shd w:val="clear" w:color="auto" w:fill="0070C0"/>
          </w:tcPr>
          <w:p w14:paraId="4F4CCF19" w14:textId="387FD444" w:rsidR="004B7F35" w:rsidRPr="00332B84" w:rsidRDefault="004B7F35" w:rsidP="000A02B9">
            <w:pPr>
              <w:jc w:val="both"/>
              <w:rPr>
                <w:rFonts w:ascii="Calibri" w:eastAsia="Times New Roman" w:hAnsi="Calibri" w:cs="Arial"/>
                <w:b/>
                <w:color w:val="FFFFFF" w:themeColor="background1"/>
                <w:lang w:val="en-GB"/>
              </w:rPr>
            </w:pPr>
            <w:r w:rsidRPr="00332B84">
              <w:rPr>
                <w:rFonts w:ascii="Calibri" w:eastAsia="Times New Roman" w:hAnsi="Calibri" w:cs="Arial"/>
                <w:b/>
                <w:color w:val="FFFFFF" w:themeColor="background1"/>
                <w:lang w:val="en-GB"/>
              </w:rPr>
              <w:t>Max</w:t>
            </w:r>
            <w:r w:rsidR="001E7844">
              <w:rPr>
                <w:rFonts w:ascii="Calibri" w:eastAsia="Times New Roman" w:hAnsi="Calibri" w:cs="Arial"/>
                <w:b/>
                <w:color w:val="FFFFFF" w:themeColor="background1"/>
                <w:lang w:val="en-GB"/>
              </w:rPr>
              <w:t xml:space="preserve">imum </w:t>
            </w:r>
            <w:r w:rsidRPr="00332B84">
              <w:rPr>
                <w:rFonts w:ascii="Calibri" w:eastAsia="Times New Roman" w:hAnsi="Calibri" w:cs="Arial"/>
                <w:b/>
                <w:color w:val="FFFFFF" w:themeColor="background1"/>
                <w:lang w:val="en-GB"/>
              </w:rPr>
              <w:t xml:space="preserve">Points </w:t>
            </w:r>
          </w:p>
        </w:tc>
      </w:tr>
      <w:tr w:rsidR="00335025" w:rsidRPr="006176E6" w14:paraId="16867BF4" w14:textId="77777777" w:rsidTr="00601D49">
        <w:tc>
          <w:tcPr>
            <w:tcW w:w="835" w:type="dxa"/>
          </w:tcPr>
          <w:p w14:paraId="545CFA49" w14:textId="1AFEF72B" w:rsidR="00335025" w:rsidRPr="007F0A0D" w:rsidRDefault="00AD0FBB" w:rsidP="00335025">
            <w:pPr>
              <w:jc w:val="both"/>
              <w:rPr>
                <w:rFonts w:ascii="Calibri" w:eastAsia="Times New Roman" w:hAnsi="Calibri" w:cs="Arial"/>
                <w:b/>
                <w:lang w:val="en-GB"/>
              </w:rPr>
            </w:pPr>
            <w:r w:rsidRPr="007F0A0D">
              <w:rPr>
                <w:rFonts w:ascii="Calibri" w:eastAsia="Times New Roman" w:hAnsi="Calibri" w:cs="Arial"/>
                <w:b/>
                <w:lang w:val="en-GB"/>
              </w:rPr>
              <w:t>1</w:t>
            </w:r>
          </w:p>
        </w:tc>
        <w:tc>
          <w:tcPr>
            <w:tcW w:w="5670" w:type="dxa"/>
          </w:tcPr>
          <w:p w14:paraId="4B7590AB" w14:textId="195D6DFE" w:rsidR="00601D49" w:rsidRPr="00601D49" w:rsidRDefault="00601D49" w:rsidP="00D9229C">
            <w:pPr>
              <w:tabs>
                <w:tab w:val="left" w:pos="709"/>
              </w:tabs>
              <w:jc w:val="both"/>
              <w:rPr>
                <w:rFonts w:ascii="Calibri" w:hAnsi="Calibri" w:cs="Calibri"/>
                <w:b/>
                <w:bCs/>
                <w:u w:val="single"/>
              </w:rPr>
            </w:pPr>
            <w:r w:rsidRPr="00601D49">
              <w:rPr>
                <w:rFonts w:ascii="Calibri" w:hAnsi="Calibri" w:cs="Calibri"/>
                <w:b/>
                <w:bCs/>
                <w:u w:val="single"/>
              </w:rPr>
              <w:t>Previous Experience</w:t>
            </w:r>
          </w:p>
          <w:p w14:paraId="00576C6E" w14:textId="151B1807" w:rsidR="00D9229C" w:rsidRPr="00D9229C" w:rsidRDefault="00AD0FBB" w:rsidP="00D9229C">
            <w:pPr>
              <w:tabs>
                <w:tab w:val="left" w:pos="709"/>
              </w:tabs>
              <w:jc w:val="both"/>
              <w:rPr>
                <w:rFonts w:ascii="Calibri" w:hAnsi="Calibri" w:cs="Calibri"/>
              </w:rPr>
            </w:pPr>
            <w:r w:rsidRPr="00332B84">
              <w:rPr>
                <w:rFonts w:ascii="Calibri" w:hAnsi="Calibri" w:cs="Calibri"/>
              </w:rPr>
              <w:t>Co</w:t>
            </w:r>
            <w:r w:rsidR="00D9229C" w:rsidRPr="00AD0FBB">
              <w:rPr>
                <w:rFonts w:ascii="Calibri" w:hAnsi="Calibri" w:cs="Calibri"/>
              </w:rPr>
              <w:t>nfirm</w:t>
            </w:r>
            <w:r w:rsidR="00D9229C" w:rsidRPr="00D9229C">
              <w:rPr>
                <w:rFonts w:ascii="Calibri" w:hAnsi="Calibri" w:cs="Calibri"/>
              </w:rPr>
              <w:t>ation of previous experience delivering commercial contracts of a similar nature and scale</w:t>
            </w:r>
            <w:r>
              <w:rPr>
                <w:rFonts w:ascii="Calibri" w:hAnsi="Calibri" w:cs="Calibri"/>
              </w:rPr>
              <w:t>.</w:t>
            </w:r>
            <w:r w:rsidR="00D9229C" w:rsidRPr="00D9229C">
              <w:rPr>
                <w:rFonts w:ascii="Calibri" w:hAnsi="Calibri" w:cs="Calibri"/>
              </w:rPr>
              <w:t xml:space="preserve"> </w:t>
            </w:r>
          </w:p>
          <w:p w14:paraId="0DFA9A6A" w14:textId="4C6DBD68" w:rsidR="00335025" w:rsidRPr="00DE747E" w:rsidRDefault="00335025" w:rsidP="00347880">
            <w:pPr>
              <w:tabs>
                <w:tab w:val="left" w:pos="709"/>
              </w:tabs>
              <w:jc w:val="both"/>
              <w:rPr>
                <w:rFonts w:ascii="Calibri" w:hAnsi="Calibri" w:cs="Calibri"/>
              </w:rPr>
            </w:pPr>
          </w:p>
        </w:tc>
        <w:tc>
          <w:tcPr>
            <w:tcW w:w="1791" w:type="dxa"/>
          </w:tcPr>
          <w:p w14:paraId="62028A74" w14:textId="74659E14" w:rsidR="00335025" w:rsidRPr="006176E6" w:rsidRDefault="00335025" w:rsidP="00335025">
            <w:pPr>
              <w:jc w:val="both"/>
              <w:rPr>
                <w:rFonts w:ascii="Calibri" w:eastAsia="Times New Roman" w:hAnsi="Calibri" w:cs="Arial"/>
                <w:lang w:val="en-GB"/>
              </w:rPr>
            </w:pPr>
            <w:r w:rsidRPr="006176E6">
              <w:rPr>
                <w:rFonts w:ascii="Calibri" w:eastAsia="Times New Roman" w:hAnsi="Calibri" w:cs="Arial"/>
                <w:lang w:val="en-GB"/>
              </w:rPr>
              <w:t>Pass/Fail</w:t>
            </w:r>
          </w:p>
        </w:tc>
      </w:tr>
      <w:tr w:rsidR="009C3E1D" w:rsidRPr="006176E6" w14:paraId="208E785B" w14:textId="77777777" w:rsidTr="00601D49">
        <w:tc>
          <w:tcPr>
            <w:tcW w:w="835" w:type="dxa"/>
          </w:tcPr>
          <w:p w14:paraId="167434F3" w14:textId="6D0EF3B9" w:rsidR="009C3E1D" w:rsidRPr="007F0A0D" w:rsidRDefault="009C3E1D" w:rsidP="009C3E1D">
            <w:pPr>
              <w:jc w:val="both"/>
              <w:rPr>
                <w:rFonts w:ascii="Calibri" w:eastAsia="Times New Roman" w:hAnsi="Calibri" w:cs="Arial"/>
                <w:b/>
                <w:lang w:val="en-GB"/>
              </w:rPr>
            </w:pPr>
            <w:r w:rsidRPr="007F0A0D">
              <w:rPr>
                <w:rFonts w:ascii="Calibri" w:eastAsia="Times New Roman" w:hAnsi="Calibri" w:cs="Arial"/>
                <w:b/>
                <w:lang w:val="en-GB"/>
              </w:rPr>
              <w:t>2</w:t>
            </w:r>
          </w:p>
        </w:tc>
        <w:tc>
          <w:tcPr>
            <w:tcW w:w="5670" w:type="dxa"/>
          </w:tcPr>
          <w:p w14:paraId="234A6DAB" w14:textId="0329DBEC" w:rsidR="009C3E1D" w:rsidRPr="00601D49" w:rsidRDefault="009C3E1D" w:rsidP="009C3E1D">
            <w:pPr>
              <w:tabs>
                <w:tab w:val="left" w:pos="709"/>
              </w:tabs>
              <w:jc w:val="both"/>
              <w:rPr>
                <w:rFonts w:ascii="Calibri" w:hAnsi="Calibri" w:cs="Arial"/>
                <w:b/>
                <w:bCs/>
                <w:u w:val="single"/>
              </w:rPr>
            </w:pPr>
            <w:r w:rsidRPr="00601D49">
              <w:rPr>
                <w:rFonts w:ascii="Calibri" w:hAnsi="Calibri" w:cs="Arial"/>
                <w:b/>
                <w:bCs/>
                <w:u w:val="single"/>
              </w:rPr>
              <w:t xml:space="preserve">Environmentally </w:t>
            </w:r>
            <w:r w:rsidR="00601D49" w:rsidRPr="00601D49">
              <w:rPr>
                <w:rFonts w:ascii="Calibri" w:hAnsi="Calibri" w:cs="Arial"/>
                <w:b/>
                <w:bCs/>
                <w:u w:val="single"/>
              </w:rPr>
              <w:t>F</w:t>
            </w:r>
            <w:r w:rsidRPr="00601D49">
              <w:rPr>
                <w:rFonts w:ascii="Calibri" w:hAnsi="Calibri" w:cs="Arial"/>
                <w:b/>
                <w:bCs/>
                <w:u w:val="single"/>
              </w:rPr>
              <w:t xml:space="preserve">riendly </w:t>
            </w:r>
            <w:r w:rsidR="00601D49" w:rsidRPr="00601D49">
              <w:rPr>
                <w:rFonts w:ascii="Calibri" w:hAnsi="Calibri" w:cs="Arial"/>
                <w:b/>
                <w:bCs/>
                <w:u w:val="single"/>
              </w:rPr>
              <w:t>P</w:t>
            </w:r>
            <w:r w:rsidRPr="00601D49">
              <w:rPr>
                <w:rFonts w:ascii="Calibri" w:hAnsi="Calibri" w:cs="Arial"/>
                <w:b/>
                <w:bCs/>
                <w:u w:val="single"/>
              </w:rPr>
              <w:t>roducts</w:t>
            </w:r>
          </w:p>
          <w:p w14:paraId="032008A7" w14:textId="7FCCDED6" w:rsidR="009C3E1D" w:rsidRPr="009C3E1D" w:rsidRDefault="009C3E1D" w:rsidP="00332B84">
            <w:pPr>
              <w:jc w:val="both"/>
              <w:rPr>
                <w:rFonts w:ascii="Calibri" w:hAnsi="Calibri" w:cs="Calibri"/>
              </w:rPr>
            </w:pPr>
            <w:r w:rsidRPr="00571AF2">
              <w:rPr>
                <w:rFonts w:ascii="Calibri" w:hAnsi="Calibri" w:cs="Arial"/>
              </w:rPr>
              <w:t>C</w:t>
            </w:r>
            <w:r>
              <w:rPr>
                <w:rFonts w:ascii="Calibri" w:hAnsi="Calibri" w:cs="Arial"/>
              </w:rPr>
              <w:t>onfirmation that tenderer</w:t>
            </w:r>
            <w:r w:rsidRPr="00571AF2">
              <w:rPr>
                <w:rFonts w:ascii="Calibri" w:hAnsi="Calibri" w:cs="Arial"/>
              </w:rPr>
              <w:t xml:space="preserve"> will undertake to </w:t>
            </w:r>
            <w:r>
              <w:rPr>
                <w:rFonts w:ascii="Calibri" w:hAnsi="Calibri" w:cs="Arial"/>
              </w:rPr>
              <w:t xml:space="preserve">use products that are eco-friendly and aligned </w:t>
            </w:r>
            <w:r w:rsidRPr="00571AF2">
              <w:rPr>
                <w:rFonts w:ascii="Calibri" w:hAnsi="Calibri" w:cs="Arial"/>
              </w:rPr>
              <w:t>with biodiversity preservatio</w:t>
            </w:r>
            <w:r>
              <w:rPr>
                <w:rFonts w:ascii="Calibri" w:hAnsi="Calibri" w:cs="Arial"/>
              </w:rPr>
              <w:t>n and protection of pollinators.</w:t>
            </w:r>
          </w:p>
        </w:tc>
        <w:tc>
          <w:tcPr>
            <w:tcW w:w="1791" w:type="dxa"/>
          </w:tcPr>
          <w:p w14:paraId="7EF88EE2" w14:textId="0331EA3B" w:rsidR="009C3E1D" w:rsidRPr="006176E6" w:rsidRDefault="009C3E1D" w:rsidP="009C3E1D">
            <w:pPr>
              <w:jc w:val="both"/>
              <w:rPr>
                <w:rFonts w:ascii="Calibri" w:eastAsia="Times New Roman" w:hAnsi="Calibri" w:cs="Arial"/>
                <w:lang w:val="en-GB"/>
              </w:rPr>
            </w:pPr>
            <w:r w:rsidRPr="006176E6">
              <w:rPr>
                <w:rFonts w:ascii="Calibri" w:eastAsia="Times New Roman" w:hAnsi="Calibri" w:cs="Arial"/>
                <w:lang w:val="en-GB"/>
              </w:rPr>
              <w:t>Pass/Fail</w:t>
            </w:r>
          </w:p>
        </w:tc>
      </w:tr>
    </w:tbl>
    <w:p w14:paraId="7E0B07B2" w14:textId="43BC4E67" w:rsidR="00077990" w:rsidRDefault="00977DBA" w:rsidP="00242C35">
      <w:pPr>
        <w:ind w:left="720"/>
        <w:rPr>
          <w:rFonts w:cstheme="minorHAnsi"/>
        </w:rPr>
      </w:pPr>
      <w:r>
        <w:rPr>
          <w:rFonts w:cstheme="minorHAnsi"/>
        </w:rPr>
        <w:br/>
      </w:r>
      <w:r w:rsidR="007323CB" w:rsidRPr="007323CB">
        <w:rPr>
          <w:rFonts w:cstheme="minorHAnsi"/>
        </w:rPr>
        <w:t>Tenderers must provide the supporting documentation specified above without delay when requested by the Marine Institute.</w:t>
      </w:r>
    </w:p>
    <w:p w14:paraId="0833218B" w14:textId="77777777" w:rsidR="00077990" w:rsidRDefault="00077990" w:rsidP="00A1771A">
      <w:pPr>
        <w:ind w:left="720"/>
        <w:rPr>
          <w:rFonts w:cstheme="minorHAnsi"/>
        </w:rPr>
      </w:pPr>
    </w:p>
    <w:p w14:paraId="2C9A77F0" w14:textId="77777777" w:rsidR="00077990" w:rsidRPr="00077990" w:rsidRDefault="00077990" w:rsidP="00A1771A">
      <w:pPr>
        <w:ind w:left="720"/>
        <w:rPr>
          <w:rFonts w:cstheme="minorHAnsi"/>
          <w:b/>
        </w:rPr>
      </w:pPr>
      <w:r w:rsidRPr="00F801ED">
        <w:rPr>
          <w:rFonts w:cstheme="minorHAnsi"/>
          <w:b/>
          <w:sz w:val="28"/>
          <w:szCs w:val="28"/>
          <w:highlight w:val="lightGray"/>
        </w:rPr>
        <w:lastRenderedPageBreak/>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14:paraId="3CF7ECA2" w14:textId="77777777" w:rsidR="00077990" w:rsidRDefault="00077990" w:rsidP="00077990">
      <w:pPr>
        <w:ind w:left="1440" w:hanging="720"/>
        <w:rPr>
          <w:rFonts w:cstheme="minorHAnsi"/>
        </w:rPr>
      </w:pPr>
      <w:r w:rsidRPr="00077990">
        <w:rPr>
          <w:rFonts w:cstheme="minorHAnsi"/>
          <w:b/>
          <w:color w:val="00B0F0"/>
        </w:rPr>
        <w:t>3.3.1</w:t>
      </w:r>
      <w:r>
        <w:rPr>
          <w:rFonts w:cstheme="minorHAnsi"/>
        </w:rPr>
        <w:tab/>
        <w:t xml:space="preserve">The Services Contract will be awarded </w:t>
      </w:r>
      <w:proofErr w:type="gramStart"/>
      <w:r>
        <w:rPr>
          <w:rFonts w:cstheme="minorHAnsi"/>
        </w:rPr>
        <w:t>on the basis of</w:t>
      </w:r>
      <w:proofErr w:type="gramEnd"/>
      <w:r>
        <w:rPr>
          <w:rFonts w:cstheme="minorHAnsi"/>
        </w:rPr>
        <w:t xml:space="preserve"> the most economically advantageous tender(s) as identified in accordance with the tender criteria.</w:t>
      </w:r>
    </w:p>
    <w:p w14:paraId="0E3DD068" w14:textId="77777777" w:rsidR="00077990" w:rsidRDefault="00077990" w:rsidP="00077990">
      <w:pPr>
        <w:spacing w:after="0"/>
        <w:ind w:left="1440" w:hanging="720"/>
        <w:rPr>
          <w:rFonts w:cstheme="minorHAnsi"/>
        </w:rPr>
      </w:pPr>
    </w:p>
    <w:p w14:paraId="06CC71E2" w14:textId="62FC678D" w:rsidR="00077990" w:rsidRPr="00B05C4D" w:rsidRDefault="00077990" w:rsidP="00332B84">
      <w:pPr>
        <w:spacing w:after="0" w:line="240" w:lineRule="auto"/>
        <w:ind w:left="851"/>
        <w:rPr>
          <w:rFonts w:cstheme="minorHAnsi"/>
          <w:b/>
          <w:u w:val="single"/>
        </w:rPr>
      </w:pPr>
      <w:r w:rsidRPr="00B05C4D">
        <w:rPr>
          <w:rFonts w:cstheme="minorHAnsi"/>
          <w:b/>
        </w:rPr>
        <w:t xml:space="preserve">IMPORTANT NOTICE – </w:t>
      </w:r>
      <w:r w:rsidRPr="004B7683">
        <w:rPr>
          <w:rFonts w:cstheme="minorHAnsi"/>
          <w:b/>
          <w:i/>
        </w:rPr>
        <w:t>Tenderers should read A</w:t>
      </w:r>
      <w:r w:rsidR="00ED173F">
        <w:rPr>
          <w:rFonts w:cstheme="minorHAnsi"/>
          <w:b/>
          <w:i/>
        </w:rPr>
        <w:t>ppendix</w:t>
      </w:r>
      <w:r w:rsidRPr="004B7683">
        <w:rPr>
          <w:rFonts w:cstheme="minorHAnsi"/>
          <w:b/>
          <w:i/>
        </w:rPr>
        <w:t xml:space="preserve"> 1 </w:t>
      </w:r>
      <w:r w:rsidR="006556EC">
        <w:rPr>
          <w:rFonts w:cstheme="minorHAnsi"/>
          <w:b/>
          <w:i/>
        </w:rPr>
        <w:t>(</w:t>
      </w:r>
      <w:r w:rsidR="006556EC" w:rsidRPr="006556EC">
        <w:rPr>
          <w:rFonts w:cstheme="minorHAnsi"/>
          <w:b/>
          <w:i/>
        </w:rPr>
        <w:t>Requirements and Specifications</w:t>
      </w:r>
      <w:r w:rsidR="006556EC">
        <w:rPr>
          <w:rFonts w:cstheme="minorHAnsi"/>
          <w:b/>
          <w:i/>
        </w:rPr>
        <w:t xml:space="preserve">) </w:t>
      </w:r>
      <w:r w:rsidRPr="004B7683">
        <w:rPr>
          <w:rFonts w:cstheme="minorHAnsi"/>
          <w:b/>
          <w:i/>
        </w:rPr>
        <w:t>when responding to this section of</w:t>
      </w:r>
      <w:r w:rsidR="00ED173F">
        <w:rPr>
          <w:rFonts w:cstheme="minorHAnsi"/>
          <w:b/>
          <w:i/>
        </w:rPr>
        <w:t xml:space="preserve"> </w:t>
      </w:r>
      <w:r w:rsidRPr="00332B84">
        <w:rPr>
          <w:rFonts w:cstheme="minorHAnsi"/>
          <w:b/>
          <w:i/>
          <w:iCs/>
        </w:rPr>
        <w:t xml:space="preserve">the </w:t>
      </w:r>
      <w:r w:rsidR="00ED173F">
        <w:rPr>
          <w:rFonts w:cstheme="minorHAnsi"/>
          <w:b/>
          <w:i/>
          <w:iCs/>
        </w:rPr>
        <w:t>RFT</w:t>
      </w:r>
      <w:r w:rsidRPr="00B05C4D">
        <w:rPr>
          <w:rFonts w:cstheme="minorHAnsi"/>
          <w:b/>
        </w:rPr>
        <w:t xml:space="preserve">.  </w:t>
      </w:r>
      <w:r w:rsidRPr="00B05C4D">
        <w:rPr>
          <w:rFonts w:cstheme="minorHAnsi"/>
        </w:rPr>
        <w:t>A total of 60 marks will be awar</w:t>
      </w:r>
      <w:r w:rsidR="00A314F1" w:rsidRPr="00B05C4D">
        <w:rPr>
          <w:rFonts w:cstheme="minorHAnsi"/>
        </w:rPr>
        <w:t>ded in this phase.</w:t>
      </w:r>
      <w:r w:rsidR="00A314F1" w:rsidRPr="00B05C4D">
        <w:rPr>
          <w:rFonts w:cstheme="minorHAnsi"/>
          <w:b/>
        </w:rPr>
        <w:t xml:space="preserve">  </w:t>
      </w:r>
      <w:r w:rsidR="00B05C4D">
        <w:rPr>
          <w:rFonts w:cstheme="minorHAnsi"/>
          <w:b/>
          <w:u w:val="single"/>
        </w:rPr>
        <w:t xml:space="preserve">Please note </w:t>
      </w:r>
      <w:r w:rsidR="00601D49" w:rsidRPr="00B05C4D">
        <w:rPr>
          <w:rFonts w:cstheme="minorHAnsi"/>
          <w:b/>
          <w:u w:val="single"/>
        </w:rPr>
        <w:t>respondents</w:t>
      </w:r>
      <w:r w:rsidRPr="00B05C4D">
        <w:rPr>
          <w:rFonts w:cstheme="minorHAnsi"/>
          <w:b/>
          <w:u w:val="single"/>
        </w:rPr>
        <w:t xml:space="preserve"> may</w:t>
      </w:r>
      <w:r w:rsidR="00ED173F">
        <w:rPr>
          <w:rFonts w:cstheme="minorHAnsi"/>
          <w:b/>
          <w:u w:val="single"/>
        </w:rPr>
        <w:t xml:space="preserve"> </w:t>
      </w:r>
      <w:r w:rsidRPr="00B05C4D">
        <w:rPr>
          <w:rFonts w:cstheme="minorHAnsi"/>
          <w:b/>
          <w:u w:val="single"/>
        </w:rPr>
        <w:t>only proceed to Financial Evaluation if they:</w:t>
      </w:r>
    </w:p>
    <w:p w14:paraId="6C39998E" w14:textId="77777777" w:rsidR="00077990" w:rsidRPr="00B05C4D" w:rsidRDefault="00077990" w:rsidP="00077990">
      <w:pPr>
        <w:spacing w:after="0" w:line="240" w:lineRule="auto"/>
        <w:ind w:left="1440" w:hanging="720"/>
        <w:rPr>
          <w:rFonts w:cstheme="minorHAnsi"/>
          <w:b/>
        </w:rPr>
      </w:pPr>
    </w:p>
    <w:p w14:paraId="78C4CE19" w14:textId="77777777" w:rsidR="00077990" w:rsidRDefault="00077990" w:rsidP="00077990">
      <w:pPr>
        <w:spacing w:after="0" w:line="360" w:lineRule="auto"/>
        <w:ind w:left="1440" w:hanging="720"/>
        <w:rPr>
          <w:rFonts w:cstheme="minorHAnsi"/>
        </w:rPr>
      </w:pPr>
      <w:r>
        <w:rPr>
          <w:rFonts w:cstheme="minorHAnsi"/>
        </w:rPr>
        <w:tab/>
        <w:t xml:space="preserve">Obtain 60% or more of the total available marks in this section; AND </w:t>
      </w:r>
    </w:p>
    <w:p w14:paraId="31239C7B" w14:textId="77777777" w:rsidR="00077990" w:rsidRDefault="00077990" w:rsidP="00077990">
      <w:pPr>
        <w:spacing w:after="0" w:line="360" w:lineRule="auto"/>
        <w:ind w:left="1440"/>
        <w:rPr>
          <w:rFonts w:cstheme="minorHAnsi"/>
        </w:rPr>
      </w:pPr>
      <w:r>
        <w:rPr>
          <w:rFonts w:cstheme="minorHAnsi"/>
        </w:rPr>
        <w:t>Obtain 50% or more of the marks available for each individual criterion listed below.</w:t>
      </w:r>
    </w:p>
    <w:p w14:paraId="3E36D6DA" w14:textId="77777777" w:rsidR="00077990" w:rsidRPr="00724D45" w:rsidRDefault="00077990" w:rsidP="00077990">
      <w:pPr>
        <w:spacing w:after="0" w:line="360" w:lineRule="auto"/>
        <w:ind w:left="1440" w:hanging="720"/>
        <w:rPr>
          <w:rFonts w:cstheme="minorHAnsi"/>
          <w:b/>
          <w:bCs/>
        </w:rPr>
      </w:pPr>
      <w:r>
        <w:rPr>
          <w:rFonts w:cstheme="minorHAnsi"/>
        </w:rPr>
        <w:tab/>
      </w:r>
      <w:r w:rsidRPr="00724D45">
        <w:rPr>
          <w:rFonts w:cstheme="minorHAnsi"/>
          <w:b/>
          <w:bCs/>
        </w:rPr>
        <w:t>If fewer marks than specified above are obtained, tenders will be eliminated.</w:t>
      </w:r>
    </w:p>
    <w:p w14:paraId="34AEA1EC" w14:textId="14804987" w:rsidR="0000781A" w:rsidRPr="00C71A23" w:rsidRDefault="0000781A" w:rsidP="00111093">
      <w:pPr>
        <w:jc w:val="both"/>
        <w:rPr>
          <w:rFonts w:cstheme="minorHAnsi"/>
        </w:rPr>
      </w:pPr>
    </w:p>
    <w:tbl>
      <w:tblPr>
        <w:tblStyle w:val="TableGrid"/>
        <w:tblW w:w="9214" w:type="dxa"/>
        <w:tblInd w:w="704" w:type="dxa"/>
        <w:tblLook w:val="04A0" w:firstRow="1" w:lastRow="0" w:firstColumn="1" w:lastColumn="0" w:noHBand="0" w:noVBand="1"/>
      </w:tblPr>
      <w:tblGrid>
        <w:gridCol w:w="1175"/>
        <w:gridCol w:w="5416"/>
        <w:gridCol w:w="1148"/>
        <w:gridCol w:w="1475"/>
      </w:tblGrid>
      <w:tr w:rsidR="0000781A" w14:paraId="79CE24C1" w14:textId="77777777" w:rsidTr="2965A97D">
        <w:tc>
          <w:tcPr>
            <w:tcW w:w="1175" w:type="dxa"/>
            <w:shd w:val="clear" w:color="auto" w:fill="0070C0"/>
          </w:tcPr>
          <w:p w14:paraId="2A86B3FA" w14:textId="77777777" w:rsidR="0000781A" w:rsidRPr="00332B84" w:rsidRDefault="0000781A" w:rsidP="0055239D">
            <w:pPr>
              <w:rPr>
                <w:rFonts w:cstheme="minorHAnsi"/>
                <w:b/>
                <w:color w:val="FFFFFF" w:themeColor="background1"/>
              </w:rPr>
            </w:pPr>
            <w:r w:rsidRPr="00332B84">
              <w:rPr>
                <w:rFonts w:cstheme="minorHAnsi"/>
                <w:b/>
                <w:color w:val="FFFFFF" w:themeColor="background1"/>
              </w:rPr>
              <w:t>No</w:t>
            </w:r>
          </w:p>
        </w:tc>
        <w:tc>
          <w:tcPr>
            <w:tcW w:w="5416" w:type="dxa"/>
            <w:shd w:val="clear" w:color="auto" w:fill="0070C0"/>
          </w:tcPr>
          <w:p w14:paraId="0CB33E1D" w14:textId="77777777" w:rsidR="0000781A" w:rsidRPr="00332B84" w:rsidRDefault="0000781A" w:rsidP="0055239D">
            <w:pPr>
              <w:rPr>
                <w:rFonts w:cstheme="minorHAnsi"/>
                <w:b/>
                <w:color w:val="FFFFFF" w:themeColor="background1"/>
              </w:rPr>
            </w:pPr>
            <w:r w:rsidRPr="00332B84">
              <w:rPr>
                <w:rFonts w:cstheme="minorHAnsi"/>
                <w:b/>
                <w:color w:val="FFFFFF" w:themeColor="background1"/>
              </w:rPr>
              <w:t>Quality Criteria</w:t>
            </w:r>
          </w:p>
        </w:tc>
        <w:tc>
          <w:tcPr>
            <w:tcW w:w="1148" w:type="dxa"/>
            <w:shd w:val="clear" w:color="auto" w:fill="0070C0"/>
          </w:tcPr>
          <w:p w14:paraId="7480DAEF" w14:textId="52F5E23F" w:rsidR="001E7844" w:rsidRDefault="001E7844" w:rsidP="0055239D">
            <w:pPr>
              <w:rPr>
                <w:rFonts w:cstheme="minorHAnsi"/>
                <w:b/>
                <w:color w:val="FFFFFF" w:themeColor="background1"/>
              </w:rPr>
            </w:pPr>
            <w:r>
              <w:rPr>
                <w:rFonts w:cstheme="minorHAnsi"/>
                <w:b/>
                <w:color w:val="FFFFFF" w:themeColor="background1"/>
              </w:rPr>
              <w:t>Maximum</w:t>
            </w:r>
          </w:p>
          <w:p w14:paraId="01A20C12" w14:textId="77777777" w:rsidR="0000781A" w:rsidRDefault="0000781A" w:rsidP="0055239D">
            <w:pPr>
              <w:rPr>
                <w:rFonts w:cstheme="minorHAnsi"/>
                <w:b/>
                <w:color w:val="FFFFFF" w:themeColor="background1"/>
              </w:rPr>
            </w:pPr>
            <w:r w:rsidRPr="00332B84">
              <w:rPr>
                <w:rFonts w:cstheme="minorHAnsi"/>
                <w:b/>
                <w:color w:val="FFFFFF" w:themeColor="background1"/>
              </w:rPr>
              <w:t>Score</w:t>
            </w:r>
          </w:p>
          <w:p w14:paraId="53628C2A" w14:textId="50917C2D" w:rsidR="001E7844" w:rsidRPr="00332B84" w:rsidRDefault="001E7844" w:rsidP="0055239D">
            <w:pPr>
              <w:rPr>
                <w:rFonts w:cstheme="minorHAnsi"/>
                <w:b/>
                <w:color w:val="FFFFFF" w:themeColor="background1"/>
              </w:rPr>
            </w:pPr>
            <w:r>
              <w:rPr>
                <w:rFonts w:cstheme="minorHAnsi"/>
                <w:b/>
                <w:color w:val="FFFFFF" w:themeColor="background1"/>
              </w:rPr>
              <w:t xml:space="preserve">Available </w:t>
            </w:r>
          </w:p>
        </w:tc>
        <w:tc>
          <w:tcPr>
            <w:tcW w:w="1475" w:type="dxa"/>
            <w:shd w:val="clear" w:color="auto" w:fill="0070C0"/>
          </w:tcPr>
          <w:p w14:paraId="0511A391" w14:textId="12682DA7" w:rsidR="001E7844" w:rsidRDefault="001E7844" w:rsidP="0055239D">
            <w:pPr>
              <w:rPr>
                <w:rFonts w:cstheme="minorHAnsi"/>
                <w:b/>
                <w:color w:val="FFFFFF" w:themeColor="background1"/>
              </w:rPr>
            </w:pPr>
            <w:r w:rsidRPr="001E7844">
              <w:rPr>
                <w:rFonts w:cstheme="minorHAnsi"/>
                <w:b/>
                <w:color w:val="FFFFFF" w:themeColor="background1"/>
              </w:rPr>
              <w:t>Min</w:t>
            </w:r>
            <w:r>
              <w:rPr>
                <w:rFonts w:cstheme="minorHAnsi"/>
                <w:b/>
                <w:color w:val="FFFFFF" w:themeColor="background1"/>
              </w:rPr>
              <w:t>imum</w:t>
            </w:r>
          </w:p>
          <w:p w14:paraId="06A818DA" w14:textId="348B968F" w:rsidR="0000781A" w:rsidRPr="00332B84" w:rsidRDefault="0000781A" w:rsidP="0055239D">
            <w:pPr>
              <w:rPr>
                <w:rFonts w:cstheme="minorHAnsi"/>
                <w:b/>
                <w:color w:val="FFFFFF" w:themeColor="background1"/>
              </w:rPr>
            </w:pPr>
            <w:r w:rsidRPr="00332B84">
              <w:rPr>
                <w:rFonts w:cstheme="minorHAnsi"/>
                <w:b/>
                <w:color w:val="FFFFFF" w:themeColor="background1"/>
              </w:rPr>
              <w:t xml:space="preserve">Score </w:t>
            </w:r>
            <w:r w:rsidR="004A1309">
              <w:rPr>
                <w:rFonts w:cstheme="minorHAnsi"/>
                <w:b/>
                <w:color w:val="FFFFFF" w:themeColor="background1"/>
              </w:rPr>
              <w:t>R</w:t>
            </w:r>
            <w:r w:rsidRPr="00332B84">
              <w:rPr>
                <w:rFonts w:cstheme="minorHAnsi"/>
                <w:b/>
                <w:color w:val="FFFFFF" w:themeColor="background1"/>
              </w:rPr>
              <w:t>equired</w:t>
            </w:r>
          </w:p>
        </w:tc>
      </w:tr>
      <w:tr w:rsidR="00D55236" w14:paraId="612500BA" w14:textId="77777777" w:rsidTr="2965A97D">
        <w:tc>
          <w:tcPr>
            <w:tcW w:w="1175" w:type="dxa"/>
          </w:tcPr>
          <w:p w14:paraId="7464FDD7" w14:textId="39918706" w:rsidR="00D55236" w:rsidRPr="007F0A0D" w:rsidRDefault="001C2E80" w:rsidP="00D55236">
            <w:pPr>
              <w:rPr>
                <w:rFonts w:cstheme="minorHAnsi"/>
                <w:b/>
                <w:bCs/>
              </w:rPr>
            </w:pPr>
            <w:r w:rsidRPr="007F0A0D">
              <w:rPr>
                <w:rFonts w:cstheme="minorHAnsi"/>
                <w:b/>
                <w:bCs/>
              </w:rPr>
              <w:t>3</w:t>
            </w:r>
          </w:p>
        </w:tc>
        <w:tc>
          <w:tcPr>
            <w:tcW w:w="5416" w:type="dxa"/>
          </w:tcPr>
          <w:p w14:paraId="64BEB2E5" w14:textId="35DBC6BA" w:rsidR="00D55236" w:rsidRPr="00844EE2" w:rsidRDefault="00D55236" w:rsidP="00357D97">
            <w:pPr>
              <w:rPr>
                <w:rFonts w:ascii="Calibri" w:hAnsi="Calibri" w:cs="Arial"/>
              </w:rPr>
            </w:pPr>
            <w:r w:rsidRPr="00844EE2">
              <w:rPr>
                <w:rFonts w:ascii="Calibri" w:hAnsi="Calibri" w:cs="Arial"/>
                <w:b/>
                <w:u w:val="single"/>
              </w:rPr>
              <w:t>Experience</w:t>
            </w:r>
          </w:p>
          <w:p w14:paraId="02E1E226" w14:textId="6122D92E" w:rsidR="00D55236" w:rsidRPr="00844EE2" w:rsidRDefault="00D55236" w:rsidP="00357D97">
            <w:pPr>
              <w:rPr>
                <w:rFonts w:ascii="Calibri" w:hAnsi="Calibri" w:cs="Arial"/>
              </w:rPr>
            </w:pPr>
            <w:r w:rsidRPr="2965A97D">
              <w:rPr>
                <w:rFonts w:ascii="Calibri" w:hAnsi="Calibri" w:cs="Arial"/>
              </w:rPr>
              <w:t>Provide comprehensive details including tenderer name &amp; a description of expertise provided for at least three assignments</w:t>
            </w:r>
            <w:r w:rsidR="4DC6DD5A" w:rsidRPr="2965A97D">
              <w:rPr>
                <w:rFonts w:ascii="Calibri" w:hAnsi="Calibri" w:cs="Arial"/>
              </w:rPr>
              <w:t xml:space="preserve"> (other than the Marine </w:t>
            </w:r>
            <w:r w:rsidR="2BC58578" w:rsidRPr="2965A97D">
              <w:rPr>
                <w:rFonts w:ascii="Calibri" w:hAnsi="Calibri" w:cs="Arial"/>
              </w:rPr>
              <w:t>Institute) for</w:t>
            </w:r>
            <w:r w:rsidRPr="2965A97D">
              <w:rPr>
                <w:rFonts w:ascii="Calibri" w:hAnsi="Calibri" w:cs="Arial"/>
              </w:rPr>
              <w:t xml:space="preserve"> similar services provided in the past five years (including, where applicable, by which subcontracting parties or members of a consortium). </w:t>
            </w:r>
          </w:p>
          <w:p w14:paraId="2EAD6EF3" w14:textId="77777777" w:rsidR="00D55236" w:rsidRPr="00844EE2" w:rsidRDefault="00D55236" w:rsidP="00357D97">
            <w:pPr>
              <w:rPr>
                <w:rFonts w:ascii="Calibri" w:hAnsi="Calibri" w:cs="Arial"/>
              </w:rPr>
            </w:pPr>
          </w:p>
          <w:p w14:paraId="4E861B06" w14:textId="75B702FC" w:rsidR="00D55236" w:rsidRDefault="00D55236" w:rsidP="00357D97">
            <w:pPr>
              <w:rPr>
                <w:rFonts w:ascii="Calibri" w:hAnsi="Calibri" w:cs="Arial"/>
              </w:rPr>
            </w:pPr>
            <w:r>
              <w:rPr>
                <w:rFonts w:ascii="Calibri" w:hAnsi="Calibri" w:cs="Arial"/>
              </w:rPr>
              <w:t xml:space="preserve">Please provide contact details for </w:t>
            </w:r>
            <w:r w:rsidR="00BB16AC" w:rsidRPr="00332B84">
              <w:rPr>
                <w:rFonts w:ascii="Calibri" w:hAnsi="Calibri" w:cs="Arial"/>
                <w:b/>
                <w:bCs/>
              </w:rPr>
              <w:t>three (0</w:t>
            </w:r>
            <w:r w:rsidRPr="00332B84">
              <w:rPr>
                <w:rFonts w:ascii="Calibri" w:hAnsi="Calibri" w:cs="Arial"/>
                <w:b/>
                <w:bCs/>
              </w:rPr>
              <w:t>3</w:t>
            </w:r>
            <w:r w:rsidR="00BB16AC" w:rsidRPr="00332B84">
              <w:rPr>
                <w:rFonts w:ascii="Calibri" w:hAnsi="Calibri" w:cs="Arial"/>
                <w:b/>
                <w:bCs/>
              </w:rPr>
              <w:t>)</w:t>
            </w:r>
            <w:r w:rsidRPr="00332B84">
              <w:rPr>
                <w:rFonts w:ascii="Calibri" w:hAnsi="Calibri" w:cs="Arial"/>
                <w:b/>
                <w:bCs/>
              </w:rPr>
              <w:t xml:space="preserve"> references</w:t>
            </w:r>
            <w:r>
              <w:rPr>
                <w:rFonts w:ascii="Calibri" w:hAnsi="Calibri" w:cs="Arial"/>
              </w:rPr>
              <w:t xml:space="preserve"> (name and email address). The </w:t>
            </w:r>
            <w:r w:rsidR="00E255B8">
              <w:rPr>
                <w:rFonts w:ascii="Calibri" w:hAnsi="Calibri" w:cs="Arial"/>
              </w:rPr>
              <w:t>M</w:t>
            </w:r>
            <w:r>
              <w:rPr>
                <w:rFonts w:ascii="Calibri" w:hAnsi="Calibri" w:cs="Arial"/>
              </w:rPr>
              <w:t>arine Institute reserves the right to contact these references.</w:t>
            </w:r>
          </w:p>
          <w:p w14:paraId="20774770" w14:textId="77777777" w:rsidR="00B95126" w:rsidRDefault="00B95126" w:rsidP="00357D97">
            <w:pPr>
              <w:rPr>
                <w:rFonts w:ascii="Calibri" w:hAnsi="Calibri" w:cs="Arial"/>
              </w:rPr>
            </w:pPr>
          </w:p>
          <w:p w14:paraId="2D37C348" w14:textId="77777777" w:rsidR="00B95126" w:rsidRPr="00844EE2" w:rsidRDefault="00B95126" w:rsidP="00B95126">
            <w:pPr>
              <w:jc w:val="both"/>
              <w:rPr>
                <w:rFonts w:ascii="Calibri" w:hAnsi="Calibri" w:cs="Arial"/>
              </w:rPr>
            </w:pPr>
            <w:r w:rsidRPr="00B63FF7">
              <w:rPr>
                <w:rFonts w:ascii="Calibri" w:hAnsi="Calibri" w:cs="Arial"/>
                <w:lang w:val="en-US"/>
              </w:rPr>
              <w:t xml:space="preserve">You must confirm </w:t>
            </w:r>
            <w:r>
              <w:rPr>
                <w:rFonts w:ascii="Calibri" w:hAnsi="Calibri" w:cs="Arial"/>
                <w:lang w:val="en-US"/>
              </w:rPr>
              <w:t>you have not</w:t>
            </w:r>
            <w:r w:rsidRPr="00B63FF7">
              <w:rPr>
                <w:rFonts w:ascii="Calibri" w:hAnsi="Calibri" w:cs="Arial"/>
                <w:lang w:val="en-US"/>
              </w:rPr>
              <w:t xml:space="preserve"> had a public contract terminated for poor performance or non-delivery of a service.</w:t>
            </w:r>
            <w:r>
              <w:rPr>
                <w:rFonts w:ascii="Calibri" w:hAnsi="Calibri" w:cs="Arial"/>
                <w:lang w:val="en-US"/>
              </w:rPr>
              <w:t xml:space="preserve"> If a contract has been terminated on these grounds, details must be provided.</w:t>
            </w:r>
          </w:p>
          <w:p w14:paraId="47CF241A" w14:textId="77777777" w:rsidR="00D55236" w:rsidRPr="00844EE2" w:rsidRDefault="00D55236" w:rsidP="00357D97">
            <w:pPr>
              <w:pStyle w:val="keith"/>
              <w:numPr>
                <w:ilvl w:val="0"/>
                <w:numId w:val="0"/>
              </w:numPr>
              <w:rPr>
                <w:rFonts w:ascii="Calibri" w:hAnsi="Calibri" w:cs="Arial"/>
                <w:b/>
                <w:color w:val="000000"/>
                <w:sz w:val="22"/>
                <w:szCs w:val="22"/>
                <w:u w:val="single"/>
              </w:rPr>
            </w:pPr>
          </w:p>
        </w:tc>
        <w:tc>
          <w:tcPr>
            <w:tcW w:w="1148" w:type="dxa"/>
          </w:tcPr>
          <w:p w14:paraId="15D2DF4F" w14:textId="69D31B74" w:rsidR="00D55236" w:rsidRPr="00881269" w:rsidRDefault="00617A42" w:rsidP="00D55236">
            <w:pPr>
              <w:jc w:val="both"/>
              <w:rPr>
                <w:rFonts w:ascii="Calibri" w:hAnsi="Calibri" w:cs="Arial"/>
                <w:b/>
                <w:bCs/>
              </w:rPr>
            </w:pPr>
            <w:r>
              <w:rPr>
                <w:rFonts w:ascii="Calibri" w:hAnsi="Calibri" w:cs="Arial"/>
                <w:b/>
                <w:bCs/>
              </w:rPr>
              <w:t>10</w:t>
            </w:r>
          </w:p>
          <w:p w14:paraId="3AE85DEE" w14:textId="62D1207C" w:rsidR="00D55236" w:rsidRPr="00844EE2" w:rsidRDefault="00D55236" w:rsidP="00D55236">
            <w:pPr>
              <w:jc w:val="both"/>
              <w:rPr>
                <w:rFonts w:ascii="Calibri" w:hAnsi="Calibri" w:cs="Arial"/>
              </w:rPr>
            </w:pPr>
          </w:p>
        </w:tc>
        <w:tc>
          <w:tcPr>
            <w:tcW w:w="1475" w:type="dxa"/>
          </w:tcPr>
          <w:p w14:paraId="7781F8F4" w14:textId="780BB45D" w:rsidR="00D9229C" w:rsidRDefault="6589391E" w:rsidP="00D55236">
            <w:r w:rsidRPr="2965A97D">
              <w:t>5</w:t>
            </w:r>
          </w:p>
          <w:p w14:paraId="7F6858D6" w14:textId="1BDB6089" w:rsidR="00D9229C" w:rsidRDefault="00D9229C" w:rsidP="00D55236">
            <w:pPr>
              <w:rPr>
                <w:rFonts w:cstheme="minorHAnsi"/>
              </w:rPr>
            </w:pPr>
          </w:p>
        </w:tc>
      </w:tr>
      <w:tr w:rsidR="00D55236" w14:paraId="6C88EA53" w14:textId="77777777" w:rsidTr="2965A97D">
        <w:trPr>
          <w:trHeight w:val="983"/>
        </w:trPr>
        <w:tc>
          <w:tcPr>
            <w:tcW w:w="1175" w:type="dxa"/>
          </w:tcPr>
          <w:p w14:paraId="6399CA7E" w14:textId="540A8C8D" w:rsidR="00D55236" w:rsidRPr="007F0A0D" w:rsidRDefault="001C2E80" w:rsidP="00D55236">
            <w:pPr>
              <w:rPr>
                <w:rFonts w:cstheme="minorHAnsi"/>
                <w:b/>
                <w:bCs/>
              </w:rPr>
            </w:pPr>
            <w:r w:rsidRPr="007F0A0D">
              <w:rPr>
                <w:rFonts w:cstheme="minorHAnsi"/>
                <w:b/>
                <w:bCs/>
              </w:rPr>
              <w:t>4</w:t>
            </w:r>
          </w:p>
        </w:tc>
        <w:tc>
          <w:tcPr>
            <w:tcW w:w="5416" w:type="dxa"/>
          </w:tcPr>
          <w:p w14:paraId="01BB30C3" w14:textId="77777777" w:rsidR="00D22F78" w:rsidRDefault="00D22F78" w:rsidP="00357D97">
            <w:pPr>
              <w:pStyle w:val="keith"/>
              <w:numPr>
                <w:ilvl w:val="0"/>
                <w:numId w:val="0"/>
              </w:numPr>
              <w:rPr>
                <w:rFonts w:ascii="Calibri" w:hAnsi="Calibri" w:cs="Calibri"/>
                <w:b/>
                <w:color w:val="000000"/>
                <w:sz w:val="22"/>
                <w:szCs w:val="22"/>
                <w:u w:val="single"/>
              </w:rPr>
            </w:pPr>
            <w:r w:rsidRPr="00D22F78">
              <w:rPr>
                <w:rFonts w:ascii="Calibri" w:hAnsi="Calibri" w:cs="Calibri"/>
                <w:b/>
                <w:color w:val="000000"/>
                <w:sz w:val="22"/>
                <w:szCs w:val="22"/>
                <w:u w:val="single"/>
              </w:rPr>
              <w:t>Technical Capacity</w:t>
            </w:r>
          </w:p>
          <w:p w14:paraId="20D57DF2" w14:textId="77777777" w:rsidR="00890C4A" w:rsidRPr="00D22F78" w:rsidRDefault="00890C4A" w:rsidP="00357D97">
            <w:pPr>
              <w:pStyle w:val="keith"/>
              <w:numPr>
                <w:ilvl w:val="0"/>
                <w:numId w:val="0"/>
              </w:numPr>
              <w:rPr>
                <w:rFonts w:ascii="Calibri" w:hAnsi="Calibri" w:cs="Calibri"/>
                <w:b/>
                <w:color w:val="000000"/>
                <w:sz w:val="22"/>
                <w:szCs w:val="22"/>
                <w:u w:val="single"/>
              </w:rPr>
            </w:pPr>
          </w:p>
          <w:p w14:paraId="151D41F0" w14:textId="62A44F74" w:rsidR="00B95126" w:rsidRPr="00B63FF7" w:rsidRDefault="00B95126" w:rsidP="00B95126">
            <w:pPr>
              <w:rPr>
                <w:rFonts w:cstheme="minorHAnsi"/>
              </w:rPr>
            </w:pPr>
            <w:r w:rsidRPr="00B63FF7">
              <w:rPr>
                <w:rFonts w:cstheme="minorHAnsi"/>
              </w:rPr>
              <w:t xml:space="preserve">Please clearly demonstrate that you have the professional capacity, technical experience and capability to fulfil the tender requirements as set out in </w:t>
            </w:r>
            <w:r>
              <w:rPr>
                <w:rFonts w:cstheme="minorHAnsi"/>
              </w:rPr>
              <w:t>Appendix 1</w:t>
            </w:r>
            <w:r w:rsidRPr="00B63FF7">
              <w:rPr>
                <w:rFonts w:cstheme="minorHAnsi"/>
              </w:rPr>
              <w:t xml:space="preserve"> Service Specification below. Full details of how you propose to fulfil the requirements must be given.</w:t>
            </w:r>
            <w:r w:rsidR="00890C4A">
              <w:rPr>
                <w:rFonts w:cstheme="minorHAnsi"/>
              </w:rPr>
              <w:br/>
            </w:r>
          </w:p>
          <w:p w14:paraId="1E775C7F" w14:textId="77777777" w:rsidR="00B95126" w:rsidRPr="00B63FF7" w:rsidRDefault="00B95126" w:rsidP="00B95126">
            <w:pPr>
              <w:rPr>
                <w:rFonts w:cstheme="minorHAnsi"/>
              </w:rPr>
            </w:pPr>
            <w:r w:rsidRPr="00B63FF7">
              <w:rPr>
                <w:rFonts w:cstheme="minorHAnsi"/>
              </w:rPr>
              <w:t>Responses under this section should also include details of professional qualifications of staff and experience relevant to this contract. If you have identified individuals, please provide their CV’s.</w:t>
            </w:r>
          </w:p>
          <w:p w14:paraId="6424327A" w14:textId="77777777" w:rsidR="00B95126" w:rsidRPr="00B63FF7" w:rsidRDefault="00B95126" w:rsidP="00B95126">
            <w:pPr>
              <w:rPr>
                <w:rFonts w:cstheme="minorHAnsi"/>
              </w:rPr>
            </w:pPr>
          </w:p>
          <w:p w14:paraId="553F8C3A" w14:textId="4B6391C1" w:rsidR="00D55236" w:rsidRPr="004F1804" w:rsidRDefault="00B95126" w:rsidP="007F0A0D">
            <w:pPr>
              <w:rPr>
                <w:rFonts w:ascii="Calibri" w:hAnsi="Calibri" w:cs="Arial"/>
                <w:color w:val="000000"/>
              </w:rPr>
            </w:pPr>
            <w:r w:rsidRPr="00B63FF7">
              <w:rPr>
                <w:rFonts w:cstheme="minorHAnsi"/>
              </w:rPr>
              <w:t>Details and copies of horticultural and pesticide/herbicide spraying qualificatio</w:t>
            </w:r>
            <w:r w:rsidRPr="000A71D4">
              <w:rPr>
                <w:rFonts w:cstheme="minorHAnsi"/>
              </w:rPr>
              <w:t>ns</w:t>
            </w:r>
            <w:r>
              <w:rPr>
                <w:rFonts w:cstheme="minorHAnsi"/>
              </w:rPr>
              <w:t>, i</w:t>
            </w:r>
            <w:r w:rsidRPr="000A71D4">
              <w:rPr>
                <w:rFonts w:cstheme="minorHAnsi"/>
              </w:rPr>
              <w:t>ncluding any licenses held for chemical (herbicide)</w:t>
            </w:r>
            <w:r>
              <w:rPr>
                <w:rFonts w:cstheme="minorHAnsi"/>
              </w:rPr>
              <w:t>.</w:t>
            </w:r>
          </w:p>
        </w:tc>
        <w:tc>
          <w:tcPr>
            <w:tcW w:w="1148" w:type="dxa"/>
          </w:tcPr>
          <w:p w14:paraId="73E1F1BE" w14:textId="448D7E6C" w:rsidR="009A148E" w:rsidRPr="00332B84" w:rsidRDefault="00890C4A" w:rsidP="00D55236">
            <w:pPr>
              <w:rPr>
                <w:rFonts w:cstheme="minorHAnsi"/>
                <w:b/>
                <w:bCs/>
              </w:rPr>
            </w:pPr>
            <w:r>
              <w:rPr>
                <w:rFonts w:cstheme="minorHAnsi"/>
                <w:b/>
                <w:bCs/>
              </w:rPr>
              <w:t>20</w:t>
            </w:r>
          </w:p>
          <w:p w14:paraId="3E03F60B" w14:textId="77777777" w:rsidR="009A148E" w:rsidRDefault="009A148E" w:rsidP="00D55236">
            <w:pPr>
              <w:rPr>
                <w:rFonts w:cstheme="minorHAnsi"/>
              </w:rPr>
            </w:pPr>
          </w:p>
          <w:p w14:paraId="622F0776" w14:textId="77777777" w:rsidR="006758E5" w:rsidRDefault="006758E5" w:rsidP="00D55236">
            <w:pPr>
              <w:rPr>
                <w:rFonts w:cstheme="minorHAnsi"/>
              </w:rPr>
            </w:pPr>
          </w:p>
          <w:p w14:paraId="6B4CA17A" w14:textId="77777777" w:rsidR="00B95126" w:rsidRDefault="00B95126" w:rsidP="00D55236">
            <w:pPr>
              <w:rPr>
                <w:rFonts w:cstheme="minorHAnsi"/>
              </w:rPr>
            </w:pPr>
          </w:p>
          <w:p w14:paraId="0AC53C09" w14:textId="77777777" w:rsidR="006758E5" w:rsidRDefault="006758E5" w:rsidP="00D55236">
            <w:pPr>
              <w:rPr>
                <w:rFonts w:cstheme="minorHAnsi"/>
              </w:rPr>
            </w:pPr>
          </w:p>
          <w:p w14:paraId="5A2E54D3" w14:textId="77777777" w:rsidR="006758E5" w:rsidRDefault="006758E5" w:rsidP="00D55236">
            <w:pPr>
              <w:rPr>
                <w:rFonts w:cstheme="minorHAnsi"/>
              </w:rPr>
            </w:pPr>
          </w:p>
          <w:p w14:paraId="46DF2CE1" w14:textId="77777777" w:rsidR="006758E5" w:rsidRDefault="006758E5" w:rsidP="00D55236">
            <w:pPr>
              <w:rPr>
                <w:rFonts w:cstheme="minorHAnsi"/>
              </w:rPr>
            </w:pPr>
          </w:p>
          <w:p w14:paraId="21351958" w14:textId="77777777" w:rsidR="006758E5" w:rsidRDefault="006758E5" w:rsidP="00D55236">
            <w:pPr>
              <w:rPr>
                <w:rFonts w:cstheme="minorHAnsi"/>
              </w:rPr>
            </w:pPr>
          </w:p>
          <w:p w14:paraId="00F9FB60" w14:textId="2E884583" w:rsidR="009A148E" w:rsidRDefault="009A148E" w:rsidP="00D55236">
            <w:pPr>
              <w:rPr>
                <w:rFonts w:cstheme="minorHAnsi"/>
              </w:rPr>
            </w:pPr>
          </w:p>
          <w:p w14:paraId="3D5BFE58" w14:textId="343B120F" w:rsidR="009A148E" w:rsidRDefault="00617A42" w:rsidP="00D55236">
            <w:pPr>
              <w:rPr>
                <w:rFonts w:cstheme="minorHAnsi"/>
              </w:rPr>
            </w:pPr>
            <w:r>
              <w:rPr>
                <w:rFonts w:cstheme="minorHAnsi"/>
              </w:rPr>
              <w:t>(1</w:t>
            </w:r>
            <w:r w:rsidR="00890C4A">
              <w:rPr>
                <w:rFonts w:cstheme="minorHAnsi"/>
              </w:rPr>
              <w:t>5</w:t>
            </w:r>
            <w:r>
              <w:rPr>
                <w:rFonts w:cstheme="minorHAnsi"/>
              </w:rPr>
              <w:t>)</w:t>
            </w:r>
          </w:p>
          <w:p w14:paraId="7E23FAF4" w14:textId="77777777" w:rsidR="00617A42" w:rsidRDefault="00617A42" w:rsidP="00D55236">
            <w:pPr>
              <w:rPr>
                <w:rFonts w:cstheme="minorHAnsi"/>
              </w:rPr>
            </w:pPr>
          </w:p>
          <w:p w14:paraId="3A845778" w14:textId="77777777" w:rsidR="00617A42" w:rsidRDefault="00617A42" w:rsidP="00D55236">
            <w:pPr>
              <w:rPr>
                <w:rFonts w:cstheme="minorHAnsi"/>
              </w:rPr>
            </w:pPr>
          </w:p>
          <w:p w14:paraId="112D3099" w14:textId="78ADE7DC" w:rsidR="00617A42" w:rsidRDefault="00617A42" w:rsidP="00D55236">
            <w:pPr>
              <w:rPr>
                <w:rFonts w:cstheme="minorHAnsi"/>
              </w:rPr>
            </w:pPr>
            <w:r>
              <w:rPr>
                <w:rFonts w:cstheme="minorHAnsi"/>
              </w:rPr>
              <w:t>(</w:t>
            </w:r>
            <w:r w:rsidR="00B95126">
              <w:rPr>
                <w:rFonts w:cstheme="minorHAnsi"/>
              </w:rPr>
              <w:t>5</w:t>
            </w:r>
            <w:r>
              <w:rPr>
                <w:rFonts w:cstheme="minorHAnsi"/>
              </w:rPr>
              <w:t>)</w:t>
            </w:r>
          </w:p>
        </w:tc>
        <w:tc>
          <w:tcPr>
            <w:tcW w:w="1475" w:type="dxa"/>
          </w:tcPr>
          <w:p w14:paraId="0DAE2332" w14:textId="6703BA58" w:rsidR="00D55236" w:rsidRDefault="11908B6C" w:rsidP="00D55236">
            <w:r w:rsidRPr="2965A97D">
              <w:t>10</w:t>
            </w:r>
          </w:p>
        </w:tc>
      </w:tr>
      <w:tr w:rsidR="009621B7" w14:paraId="3AB6BC30" w14:textId="77777777" w:rsidTr="2965A97D">
        <w:tc>
          <w:tcPr>
            <w:tcW w:w="1175" w:type="dxa"/>
          </w:tcPr>
          <w:p w14:paraId="5B925A57" w14:textId="3D051EB3" w:rsidR="009621B7" w:rsidRPr="007F0A0D" w:rsidRDefault="001C2E80" w:rsidP="00357D97">
            <w:pPr>
              <w:rPr>
                <w:rFonts w:cstheme="minorHAnsi"/>
                <w:b/>
                <w:bCs/>
              </w:rPr>
            </w:pPr>
            <w:r w:rsidRPr="007F0A0D">
              <w:rPr>
                <w:rFonts w:cstheme="minorHAnsi"/>
                <w:b/>
                <w:bCs/>
              </w:rPr>
              <w:lastRenderedPageBreak/>
              <w:t>5</w:t>
            </w:r>
          </w:p>
        </w:tc>
        <w:tc>
          <w:tcPr>
            <w:tcW w:w="5416" w:type="dxa"/>
          </w:tcPr>
          <w:p w14:paraId="18A0984B" w14:textId="7538BE99" w:rsidR="009621B7" w:rsidRPr="00332B84" w:rsidRDefault="001A00E0" w:rsidP="00357D97">
            <w:pPr>
              <w:rPr>
                <w:rFonts w:cstheme="minorHAnsi"/>
                <w:b/>
                <w:u w:val="single"/>
              </w:rPr>
            </w:pPr>
            <w:r w:rsidRPr="00332B84">
              <w:rPr>
                <w:rFonts w:cstheme="minorHAnsi"/>
                <w:b/>
                <w:u w:val="single"/>
              </w:rPr>
              <w:t xml:space="preserve">Contract </w:t>
            </w:r>
            <w:r w:rsidR="009621B7" w:rsidRPr="00332B84">
              <w:rPr>
                <w:rFonts w:cstheme="minorHAnsi"/>
                <w:b/>
                <w:u w:val="single"/>
              </w:rPr>
              <w:t>Management</w:t>
            </w:r>
          </w:p>
          <w:p w14:paraId="00B1D0AF" w14:textId="77777777" w:rsidR="00B95126" w:rsidRDefault="00B95126" w:rsidP="00357D97">
            <w:pPr>
              <w:rPr>
                <w:rFonts w:cstheme="minorHAnsi"/>
                <w:b/>
              </w:rPr>
            </w:pPr>
          </w:p>
          <w:p w14:paraId="56E55C9D" w14:textId="66B35B5D" w:rsidR="00B95126" w:rsidRPr="00626254" w:rsidRDefault="009C3E1D" w:rsidP="00B95126">
            <w:pPr>
              <w:jc w:val="both"/>
              <w:rPr>
                <w:rFonts w:ascii="Calibri" w:hAnsi="Calibri" w:cs="Arial"/>
              </w:rPr>
            </w:pPr>
            <w:r>
              <w:rPr>
                <w:rFonts w:cstheme="minorHAnsi"/>
              </w:rPr>
              <w:t xml:space="preserve">Provide </w:t>
            </w:r>
            <w:r w:rsidRPr="00626254">
              <w:rPr>
                <w:rFonts w:ascii="Calibri" w:hAnsi="Calibri" w:cs="Arial"/>
              </w:rPr>
              <w:t>the organisational structure relevant to the proposed solution</w:t>
            </w:r>
            <w:r>
              <w:rPr>
                <w:rFonts w:ascii="Calibri" w:hAnsi="Calibri" w:cs="Arial"/>
              </w:rPr>
              <w:t xml:space="preserve"> and how the contract will be managed.</w:t>
            </w:r>
            <w:r w:rsidR="00B95126">
              <w:rPr>
                <w:rFonts w:ascii="Calibri" w:hAnsi="Calibri" w:cs="Arial"/>
              </w:rPr>
              <w:t xml:space="preserve"> </w:t>
            </w:r>
            <w:r w:rsidR="00B95126" w:rsidRPr="00626254">
              <w:rPr>
                <w:rFonts w:ascii="Calibri" w:hAnsi="Calibri" w:cs="Arial"/>
              </w:rPr>
              <w:t xml:space="preserve">Outline proposed frequency of review </w:t>
            </w:r>
            <w:r w:rsidR="00B95126">
              <w:rPr>
                <w:rFonts w:ascii="Calibri" w:hAnsi="Calibri" w:cs="Arial"/>
              </w:rPr>
              <w:t xml:space="preserve">meetings and site walkabouts </w:t>
            </w:r>
            <w:r w:rsidR="00B95126" w:rsidRPr="00626254">
              <w:rPr>
                <w:rFonts w:ascii="Calibri" w:hAnsi="Calibri" w:cs="Arial"/>
              </w:rPr>
              <w:t>with the Institute and contractor.</w:t>
            </w:r>
            <w:r w:rsidR="00B95126" w:rsidRPr="00626254">
              <w:rPr>
                <w:rFonts w:ascii="Calibri" w:hAnsi="Calibri" w:cs="Arial"/>
                <w:b/>
              </w:rPr>
              <w:t xml:space="preserve">  </w:t>
            </w:r>
            <w:r w:rsidR="00B95126">
              <w:rPr>
                <w:rFonts w:ascii="Calibri" w:hAnsi="Calibri" w:cs="Arial"/>
              </w:rPr>
              <w:t xml:space="preserve"> </w:t>
            </w:r>
          </w:p>
          <w:p w14:paraId="568CE513" w14:textId="03D0BB74" w:rsidR="009C3E1D" w:rsidRDefault="009C3E1D" w:rsidP="009C3E1D">
            <w:pPr>
              <w:jc w:val="both"/>
              <w:rPr>
                <w:rFonts w:ascii="Calibri" w:hAnsi="Calibri" w:cs="Arial"/>
              </w:rPr>
            </w:pPr>
          </w:p>
          <w:p w14:paraId="2C9A5433" w14:textId="5699C297" w:rsidR="009C3E1D" w:rsidRPr="00626254" w:rsidRDefault="009C3E1D" w:rsidP="009C3E1D">
            <w:pPr>
              <w:jc w:val="both"/>
              <w:rPr>
                <w:rFonts w:ascii="Calibri" w:hAnsi="Calibri" w:cs="Arial"/>
              </w:rPr>
            </w:pPr>
            <w:r>
              <w:rPr>
                <w:rFonts w:ascii="Calibri" w:hAnsi="Calibri" w:cs="Arial"/>
              </w:rPr>
              <w:t>O</w:t>
            </w:r>
            <w:r w:rsidRPr="00626254">
              <w:rPr>
                <w:rFonts w:ascii="Calibri" w:hAnsi="Calibri" w:cs="Arial"/>
              </w:rPr>
              <w:t>utline the invoicing and quotation procedures and provide details of the service reports that will be submitted.</w:t>
            </w:r>
          </w:p>
          <w:p w14:paraId="379CF72A" w14:textId="77777777" w:rsidR="009C3E1D" w:rsidRPr="00626254" w:rsidRDefault="009C3E1D" w:rsidP="009C3E1D">
            <w:pPr>
              <w:jc w:val="both"/>
              <w:rPr>
                <w:rFonts w:ascii="Calibri" w:hAnsi="Calibri" w:cs="Arial"/>
              </w:rPr>
            </w:pPr>
          </w:p>
          <w:p w14:paraId="1EDDF810" w14:textId="55B9879F" w:rsidR="009C3E1D" w:rsidRPr="00626254" w:rsidRDefault="009C3E1D" w:rsidP="009C3E1D">
            <w:pPr>
              <w:jc w:val="both"/>
              <w:rPr>
                <w:rFonts w:ascii="Calibri" w:hAnsi="Calibri" w:cs="Arial"/>
              </w:rPr>
            </w:pPr>
            <w:r w:rsidRPr="00626254">
              <w:rPr>
                <w:rFonts w:ascii="Calibri" w:hAnsi="Calibri" w:cs="Arial"/>
              </w:rPr>
              <w:t>Confirm what support and advice is available for projects</w:t>
            </w:r>
            <w:r>
              <w:rPr>
                <w:rFonts w:ascii="Calibri" w:hAnsi="Calibri" w:cs="Arial"/>
              </w:rPr>
              <w:t>/additional non schedules routine works</w:t>
            </w:r>
            <w:r w:rsidRPr="00626254">
              <w:rPr>
                <w:rFonts w:ascii="Calibri" w:hAnsi="Calibri" w:cs="Arial"/>
              </w:rPr>
              <w:t xml:space="preserve"> </w:t>
            </w:r>
            <w:r>
              <w:rPr>
                <w:rFonts w:ascii="Calibri" w:hAnsi="Calibri" w:cs="Arial"/>
              </w:rPr>
              <w:t xml:space="preserve">throughout </w:t>
            </w:r>
            <w:r w:rsidRPr="00626254">
              <w:rPr>
                <w:rFonts w:ascii="Calibri" w:hAnsi="Calibri" w:cs="Arial"/>
              </w:rPr>
              <w:t>the contract.</w:t>
            </w:r>
          </w:p>
          <w:p w14:paraId="498D0D70" w14:textId="30DFD599" w:rsidR="009621B7" w:rsidRDefault="009621B7" w:rsidP="00332B84"/>
        </w:tc>
        <w:tc>
          <w:tcPr>
            <w:tcW w:w="1148" w:type="dxa"/>
          </w:tcPr>
          <w:p w14:paraId="0E9854E3" w14:textId="3F3007B3" w:rsidR="009621B7" w:rsidRPr="00332B84" w:rsidRDefault="00617A42" w:rsidP="000A02B9">
            <w:pPr>
              <w:rPr>
                <w:rFonts w:cstheme="minorHAnsi"/>
                <w:b/>
                <w:bCs/>
              </w:rPr>
            </w:pPr>
            <w:r w:rsidRPr="00332B84">
              <w:rPr>
                <w:rFonts w:cstheme="minorHAnsi"/>
                <w:b/>
                <w:bCs/>
              </w:rPr>
              <w:t>1</w:t>
            </w:r>
            <w:r w:rsidR="00890C4A">
              <w:rPr>
                <w:rFonts w:cstheme="minorHAnsi"/>
                <w:b/>
                <w:bCs/>
              </w:rPr>
              <w:t>0</w:t>
            </w:r>
          </w:p>
          <w:p w14:paraId="04FD423D" w14:textId="77777777" w:rsidR="009621B7" w:rsidRDefault="009621B7" w:rsidP="000A02B9">
            <w:pPr>
              <w:rPr>
                <w:rFonts w:cstheme="minorHAnsi"/>
              </w:rPr>
            </w:pPr>
          </w:p>
          <w:p w14:paraId="5196F773" w14:textId="28B0A36F" w:rsidR="0026723C" w:rsidRDefault="0026723C" w:rsidP="00AD0FBB">
            <w:pPr>
              <w:rPr>
                <w:rFonts w:cstheme="minorHAnsi"/>
              </w:rPr>
            </w:pPr>
          </w:p>
        </w:tc>
        <w:tc>
          <w:tcPr>
            <w:tcW w:w="1475" w:type="dxa"/>
          </w:tcPr>
          <w:p w14:paraId="279FDB8F" w14:textId="10F24510" w:rsidR="009621B7" w:rsidRDefault="766B861B" w:rsidP="000A02B9">
            <w:r w:rsidRPr="2965A97D">
              <w:t>5</w:t>
            </w:r>
          </w:p>
        </w:tc>
      </w:tr>
      <w:tr w:rsidR="004A1309" w14:paraId="252E6CA9" w14:textId="77777777" w:rsidTr="2965A97D">
        <w:tc>
          <w:tcPr>
            <w:tcW w:w="1175" w:type="dxa"/>
          </w:tcPr>
          <w:p w14:paraId="7F5432BE" w14:textId="5F99BD98" w:rsidR="004A1309" w:rsidRPr="007F0A0D" w:rsidRDefault="004A1309" w:rsidP="004A1309">
            <w:pPr>
              <w:rPr>
                <w:rFonts w:cstheme="minorHAnsi"/>
                <w:b/>
                <w:bCs/>
              </w:rPr>
            </w:pPr>
            <w:r w:rsidRPr="007F0A0D">
              <w:rPr>
                <w:rFonts w:cstheme="minorHAnsi"/>
                <w:b/>
                <w:bCs/>
              </w:rPr>
              <w:t>6</w:t>
            </w:r>
          </w:p>
        </w:tc>
        <w:tc>
          <w:tcPr>
            <w:tcW w:w="5416" w:type="dxa"/>
          </w:tcPr>
          <w:p w14:paraId="3B2B3F5B" w14:textId="77777777" w:rsidR="004A1309" w:rsidRPr="00332B84" w:rsidRDefault="004A1309" w:rsidP="004A1309">
            <w:pPr>
              <w:rPr>
                <w:rFonts w:cstheme="minorHAnsi"/>
                <w:b/>
                <w:u w:val="single"/>
                <w:lang w:val="en-GB"/>
              </w:rPr>
            </w:pPr>
            <w:r w:rsidRPr="00332B84">
              <w:rPr>
                <w:rFonts w:cstheme="minorHAnsi"/>
                <w:b/>
                <w:u w:val="single"/>
                <w:lang w:val="en-GB"/>
              </w:rPr>
              <w:t>Environmental considerations</w:t>
            </w:r>
          </w:p>
          <w:p w14:paraId="201975E9" w14:textId="77777777" w:rsidR="004A1309" w:rsidRDefault="004A1309" w:rsidP="004A1309">
            <w:pPr>
              <w:rPr>
                <w:rFonts w:cstheme="minorHAnsi"/>
                <w:lang w:val="en-GB"/>
              </w:rPr>
            </w:pPr>
            <w:r w:rsidRPr="000A71D4">
              <w:rPr>
                <w:rFonts w:cstheme="minorHAnsi"/>
                <w:lang w:val="en-GB"/>
              </w:rPr>
              <w:t xml:space="preserve">Outline how you </w:t>
            </w:r>
            <w:r>
              <w:rPr>
                <w:rFonts w:cstheme="minorHAnsi"/>
                <w:lang w:val="en-GB"/>
              </w:rPr>
              <w:t xml:space="preserve">will </w:t>
            </w:r>
            <w:r w:rsidRPr="000A71D4">
              <w:rPr>
                <w:rFonts w:cstheme="minorHAnsi"/>
                <w:lang w:val="en-GB"/>
              </w:rPr>
              <w:t xml:space="preserve">incorporate Biodiversity &amp; Sustainability into </w:t>
            </w:r>
            <w:r w:rsidRPr="000A71D4">
              <w:rPr>
                <w:rFonts w:cstheme="minorHAnsi"/>
                <w:b/>
                <w:lang w:val="en-GB"/>
              </w:rPr>
              <w:t>this</w:t>
            </w:r>
            <w:r w:rsidRPr="000A71D4">
              <w:rPr>
                <w:rFonts w:cstheme="minorHAnsi"/>
                <w:lang w:val="en-GB"/>
              </w:rPr>
              <w:t xml:space="preserve"> contract, including details of alternatives to pesticides/herbicides that may be used</w:t>
            </w:r>
            <w:r>
              <w:rPr>
                <w:rFonts w:cstheme="minorHAnsi"/>
                <w:lang w:val="en-GB"/>
              </w:rPr>
              <w:t>.</w:t>
            </w:r>
          </w:p>
          <w:p w14:paraId="2C01E6FD" w14:textId="77777777" w:rsidR="004A1309" w:rsidRDefault="004A1309" w:rsidP="004A1309">
            <w:pPr>
              <w:rPr>
                <w:rFonts w:cstheme="minorHAnsi"/>
                <w:lang w:val="en-GB"/>
              </w:rPr>
            </w:pPr>
          </w:p>
          <w:p w14:paraId="2750B22D" w14:textId="584DFE0D" w:rsidR="004A1309" w:rsidRDefault="004A1309" w:rsidP="004A1309">
            <w:pPr>
              <w:rPr>
                <w:rFonts w:cstheme="minorHAnsi"/>
                <w:lang w:val="en-GB"/>
              </w:rPr>
            </w:pPr>
            <w:r w:rsidRPr="000A71D4">
              <w:rPr>
                <w:rFonts w:cstheme="minorHAnsi"/>
                <w:lang w:val="en-GB"/>
              </w:rPr>
              <w:t>Tenderers should note this should align to the principles of the All</w:t>
            </w:r>
            <w:r w:rsidRPr="00235AC6">
              <w:rPr>
                <w:rFonts w:cstheme="minorHAnsi"/>
                <w:lang w:val="en-GB"/>
              </w:rPr>
              <w:t>-Ireland Pollinator Plan</w:t>
            </w:r>
            <w:r>
              <w:rPr>
                <w:rFonts w:cstheme="minorHAnsi"/>
                <w:lang w:val="en-GB"/>
              </w:rPr>
              <w:t>.</w:t>
            </w:r>
          </w:p>
          <w:p w14:paraId="5C2B9C42" w14:textId="77BEA84B" w:rsidR="004A1309" w:rsidRDefault="004A1309" w:rsidP="004A1309">
            <w:pPr>
              <w:rPr>
                <w:rFonts w:ascii="Calibri" w:hAnsi="Calibri" w:cs="Arial"/>
                <w:b/>
                <w:color w:val="000000"/>
                <w:u w:val="single"/>
              </w:rPr>
            </w:pPr>
            <w:r>
              <w:rPr>
                <w:rFonts w:cstheme="minorHAnsi"/>
                <w:lang w:val="en-GB"/>
              </w:rPr>
              <w:t xml:space="preserve">  </w:t>
            </w:r>
          </w:p>
        </w:tc>
        <w:tc>
          <w:tcPr>
            <w:tcW w:w="1148" w:type="dxa"/>
          </w:tcPr>
          <w:p w14:paraId="46340AA2" w14:textId="77777777" w:rsidR="004A1309" w:rsidRPr="00332B84" w:rsidRDefault="004A1309" w:rsidP="004A1309">
            <w:pPr>
              <w:rPr>
                <w:rFonts w:cstheme="minorHAnsi"/>
                <w:b/>
                <w:bCs/>
              </w:rPr>
            </w:pPr>
            <w:r w:rsidRPr="00332B84">
              <w:rPr>
                <w:rFonts w:cstheme="minorHAnsi"/>
                <w:b/>
                <w:bCs/>
              </w:rPr>
              <w:t>1</w:t>
            </w:r>
            <w:r>
              <w:rPr>
                <w:rFonts w:cstheme="minorHAnsi"/>
                <w:b/>
                <w:bCs/>
              </w:rPr>
              <w:t>0</w:t>
            </w:r>
          </w:p>
          <w:p w14:paraId="5588C084" w14:textId="77777777" w:rsidR="004A1309" w:rsidRDefault="004A1309" w:rsidP="004A1309">
            <w:pPr>
              <w:rPr>
                <w:rFonts w:cstheme="minorHAnsi"/>
              </w:rPr>
            </w:pPr>
          </w:p>
          <w:p w14:paraId="101665EC" w14:textId="52273BF5" w:rsidR="004A1309" w:rsidRPr="00881269" w:rsidRDefault="004A1309" w:rsidP="004A1309">
            <w:pPr>
              <w:spacing w:before="120"/>
              <w:jc w:val="both"/>
              <w:rPr>
                <w:rFonts w:ascii="Calibri" w:hAnsi="Calibri" w:cs="Arial"/>
                <w:b/>
                <w:bCs/>
              </w:rPr>
            </w:pPr>
          </w:p>
        </w:tc>
        <w:tc>
          <w:tcPr>
            <w:tcW w:w="1475" w:type="dxa"/>
          </w:tcPr>
          <w:p w14:paraId="4650CF53" w14:textId="2F071805" w:rsidR="004A1309" w:rsidRDefault="004A1309" w:rsidP="004A1309">
            <w:r w:rsidRPr="2965A97D">
              <w:t>5</w:t>
            </w:r>
          </w:p>
        </w:tc>
      </w:tr>
      <w:tr w:rsidR="004A1309" w14:paraId="4CEF9182" w14:textId="77777777" w:rsidTr="2965A97D">
        <w:tc>
          <w:tcPr>
            <w:tcW w:w="1175" w:type="dxa"/>
          </w:tcPr>
          <w:p w14:paraId="6BB545F1" w14:textId="2966AD87" w:rsidR="004A1309" w:rsidRPr="007F0A0D" w:rsidRDefault="004A1309" w:rsidP="004A1309">
            <w:pPr>
              <w:rPr>
                <w:rFonts w:cstheme="minorHAnsi"/>
                <w:b/>
                <w:bCs/>
              </w:rPr>
            </w:pPr>
            <w:r w:rsidRPr="007F0A0D">
              <w:rPr>
                <w:rFonts w:cstheme="minorHAnsi"/>
                <w:b/>
                <w:bCs/>
              </w:rPr>
              <w:t>7</w:t>
            </w:r>
          </w:p>
        </w:tc>
        <w:tc>
          <w:tcPr>
            <w:tcW w:w="5416" w:type="dxa"/>
          </w:tcPr>
          <w:p w14:paraId="1DAE0A89" w14:textId="77777777" w:rsidR="004A1309" w:rsidRDefault="004A1309" w:rsidP="004A1309">
            <w:pPr>
              <w:rPr>
                <w:rFonts w:ascii="Calibri" w:hAnsi="Calibri"/>
                <w:b/>
                <w:bCs/>
                <w:u w:val="single"/>
              </w:rPr>
            </w:pPr>
            <w:r>
              <w:rPr>
                <w:rFonts w:ascii="Calibri" w:hAnsi="Calibri"/>
                <w:b/>
                <w:bCs/>
                <w:u w:val="single"/>
              </w:rPr>
              <w:t>Compliance with Health &amp; Safety</w:t>
            </w:r>
          </w:p>
          <w:p w14:paraId="3AC5A34D" w14:textId="1294193F" w:rsidR="004A1309" w:rsidRDefault="004A1309" w:rsidP="004A1309">
            <w:pPr>
              <w:rPr>
                <w:rFonts w:ascii="Calibri" w:hAnsi="Calibri"/>
                <w:bCs/>
              </w:rPr>
            </w:pPr>
            <w:r w:rsidRPr="00AE1F00">
              <w:rPr>
                <w:rFonts w:ascii="Calibri" w:hAnsi="Calibri"/>
                <w:bCs/>
              </w:rPr>
              <w:t>O</w:t>
            </w:r>
            <w:r>
              <w:rPr>
                <w:rFonts w:ascii="Calibri" w:hAnsi="Calibri"/>
                <w:bCs/>
              </w:rPr>
              <w:t>utline your proposed H&amp;S operating procedures to demonstrate</w:t>
            </w:r>
            <w:r w:rsidRPr="00C80ED6">
              <w:rPr>
                <w:rFonts w:ascii="Calibri" w:hAnsi="Calibri" w:cs="Calibri"/>
              </w:rPr>
              <w:t xml:space="preserve"> your understanding of and commitment to Health and Safety relevant to this contract.</w:t>
            </w:r>
            <w:r>
              <w:rPr>
                <w:rFonts w:ascii="Calibri" w:hAnsi="Calibri"/>
                <w:bCs/>
              </w:rPr>
              <w:t xml:space="preserve"> </w:t>
            </w:r>
          </w:p>
          <w:p w14:paraId="4FCA942D" w14:textId="77777777" w:rsidR="004A1309" w:rsidRDefault="004A1309" w:rsidP="004A1309">
            <w:pPr>
              <w:rPr>
                <w:rFonts w:ascii="Calibri" w:hAnsi="Calibri"/>
                <w:bCs/>
                <w:u w:val="single"/>
              </w:rPr>
            </w:pPr>
          </w:p>
          <w:p w14:paraId="19F26746" w14:textId="7B50C78D" w:rsidR="004A1309" w:rsidRPr="00B63FF7" w:rsidRDefault="004A1309" w:rsidP="004A1309">
            <w:pPr>
              <w:rPr>
                <w:rFonts w:cstheme="minorHAnsi"/>
              </w:rPr>
            </w:pPr>
            <w:r>
              <w:rPr>
                <w:rFonts w:cstheme="minorHAnsi"/>
              </w:rPr>
              <w:t>Provide details of t</w:t>
            </w:r>
            <w:r w:rsidRPr="00B63FF7">
              <w:rPr>
                <w:rFonts w:cstheme="minorHAnsi"/>
              </w:rPr>
              <w:t>raining that has or will be provided to all Landscaping staff including induction</w:t>
            </w:r>
            <w:r>
              <w:rPr>
                <w:rFonts w:cstheme="minorHAnsi"/>
              </w:rPr>
              <w:t xml:space="preserve">, </w:t>
            </w:r>
            <w:r w:rsidRPr="00B63FF7">
              <w:rPr>
                <w:rFonts w:cstheme="minorHAnsi"/>
              </w:rPr>
              <w:t>to comply with all current legislation and use of specific landscaping equipment.</w:t>
            </w:r>
          </w:p>
          <w:p w14:paraId="6F9929DF" w14:textId="77777777" w:rsidR="004A1309" w:rsidRDefault="004A1309" w:rsidP="004A1309">
            <w:pPr>
              <w:rPr>
                <w:rFonts w:ascii="Calibri" w:hAnsi="Calibri"/>
                <w:b/>
                <w:bCs/>
                <w:u w:val="single"/>
              </w:rPr>
            </w:pPr>
          </w:p>
          <w:p w14:paraId="3692B1B1" w14:textId="77777777" w:rsidR="004A1309" w:rsidRPr="00626254" w:rsidRDefault="004A1309" w:rsidP="004A1309">
            <w:pPr>
              <w:jc w:val="both"/>
              <w:rPr>
                <w:rFonts w:ascii="Calibri" w:hAnsi="Calibri" w:cs="Arial"/>
              </w:rPr>
            </w:pPr>
            <w:r w:rsidRPr="00626254">
              <w:rPr>
                <w:rFonts w:ascii="Calibri" w:hAnsi="Calibri" w:cs="Arial"/>
              </w:rPr>
              <w:t>If concentrates are used, outline methods for preparation – how/where etc. If solutions are to be prepared on site, indicate where this will take place, what training has been provided and how spillages will be dealt with (if they occur).</w:t>
            </w:r>
          </w:p>
          <w:p w14:paraId="34B79876" w14:textId="77777777" w:rsidR="004A1309" w:rsidRPr="00626254" w:rsidRDefault="004A1309" w:rsidP="004A1309">
            <w:pPr>
              <w:jc w:val="both"/>
              <w:rPr>
                <w:rFonts w:ascii="Calibri" w:hAnsi="Calibri" w:cs="Arial"/>
              </w:rPr>
            </w:pPr>
          </w:p>
          <w:p w14:paraId="0260B373" w14:textId="77777777" w:rsidR="004A1309" w:rsidRPr="00626254" w:rsidRDefault="004A1309" w:rsidP="004A1309">
            <w:pPr>
              <w:jc w:val="both"/>
              <w:rPr>
                <w:rFonts w:ascii="Calibri" w:hAnsi="Calibri" w:cs="Arial"/>
              </w:rPr>
            </w:pPr>
            <w:r w:rsidRPr="00626254">
              <w:rPr>
                <w:rFonts w:ascii="Calibri" w:hAnsi="Calibri" w:cs="Arial"/>
              </w:rPr>
              <w:t xml:space="preserve">Confirm Safety Data Sheets will be provided prior to commencement of contract. </w:t>
            </w:r>
          </w:p>
          <w:p w14:paraId="244914FB" w14:textId="77777777" w:rsidR="004A1309" w:rsidRPr="005A3D8A" w:rsidRDefault="004A1309" w:rsidP="004A1309">
            <w:pPr>
              <w:rPr>
                <w:rFonts w:ascii="Calibri" w:hAnsi="Calibri"/>
                <w:b/>
                <w:bCs/>
                <w:u w:val="single"/>
              </w:rPr>
            </w:pPr>
          </w:p>
        </w:tc>
        <w:tc>
          <w:tcPr>
            <w:tcW w:w="1148" w:type="dxa"/>
          </w:tcPr>
          <w:p w14:paraId="4B2485B8" w14:textId="77777777" w:rsidR="004A1309" w:rsidRPr="00332B84" w:rsidRDefault="004A1309" w:rsidP="004A1309">
            <w:pPr>
              <w:rPr>
                <w:rFonts w:cstheme="minorHAnsi"/>
                <w:b/>
                <w:bCs/>
              </w:rPr>
            </w:pPr>
            <w:r w:rsidRPr="00332B84">
              <w:rPr>
                <w:rFonts w:cstheme="minorHAnsi"/>
                <w:b/>
                <w:bCs/>
              </w:rPr>
              <w:t>1</w:t>
            </w:r>
            <w:r>
              <w:rPr>
                <w:rFonts w:cstheme="minorHAnsi"/>
                <w:b/>
                <w:bCs/>
              </w:rPr>
              <w:t>0</w:t>
            </w:r>
          </w:p>
          <w:p w14:paraId="532AD416" w14:textId="77777777" w:rsidR="004A1309" w:rsidRDefault="004A1309" w:rsidP="004A1309">
            <w:pPr>
              <w:rPr>
                <w:rFonts w:cstheme="minorHAnsi"/>
              </w:rPr>
            </w:pPr>
          </w:p>
          <w:p w14:paraId="22B6A05A" w14:textId="04A1B835" w:rsidR="004A1309" w:rsidRPr="00881269" w:rsidRDefault="004A1309" w:rsidP="004A1309">
            <w:pPr>
              <w:spacing w:before="120"/>
              <w:jc w:val="both"/>
              <w:rPr>
                <w:rFonts w:ascii="Calibri" w:hAnsi="Calibri" w:cs="Arial"/>
                <w:b/>
                <w:bCs/>
              </w:rPr>
            </w:pPr>
          </w:p>
        </w:tc>
        <w:tc>
          <w:tcPr>
            <w:tcW w:w="1475" w:type="dxa"/>
          </w:tcPr>
          <w:p w14:paraId="533254E4" w14:textId="6D3C5B95" w:rsidR="004A1309" w:rsidRDefault="004A1309" w:rsidP="004A1309">
            <w:r w:rsidRPr="2965A97D">
              <w:t>5</w:t>
            </w:r>
          </w:p>
        </w:tc>
      </w:tr>
      <w:tr w:rsidR="002C200B" w14:paraId="598A0561" w14:textId="77777777" w:rsidTr="2965A97D">
        <w:tc>
          <w:tcPr>
            <w:tcW w:w="1175" w:type="dxa"/>
          </w:tcPr>
          <w:p w14:paraId="10DF733D" w14:textId="77777777" w:rsidR="002C200B" w:rsidRDefault="002C200B" w:rsidP="002C200B">
            <w:pPr>
              <w:rPr>
                <w:rFonts w:cstheme="minorHAnsi"/>
              </w:rPr>
            </w:pPr>
          </w:p>
        </w:tc>
        <w:tc>
          <w:tcPr>
            <w:tcW w:w="5416" w:type="dxa"/>
          </w:tcPr>
          <w:p w14:paraId="3481C2F3" w14:textId="24D14EFF" w:rsidR="002C200B" w:rsidRPr="000229BE" w:rsidRDefault="4929D9A5" w:rsidP="2965A97D">
            <w:pPr>
              <w:rPr>
                <w:b/>
                <w:bCs/>
              </w:rPr>
            </w:pPr>
            <w:r w:rsidRPr="2965A97D">
              <w:rPr>
                <w:b/>
                <w:bCs/>
              </w:rPr>
              <w:t>MAXIMUM POINTS</w:t>
            </w:r>
          </w:p>
        </w:tc>
        <w:tc>
          <w:tcPr>
            <w:tcW w:w="1148" w:type="dxa"/>
          </w:tcPr>
          <w:p w14:paraId="7120A636" w14:textId="77777777" w:rsidR="002C200B" w:rsidRPr="00692615" w:rsidRDefault="002C200B" w:rsidP="002C200B">
            <w:pPr>
              <w:rPr>
                <w:rFonts w:cstheme="minorHAnsi"/>
                <w:b/>
              </w:rPr>
            </w:pPr>
            <w:r w:rsidRPr="00692615">
              <w:rPr>
                <w:rFonts w:cstheme="minorHAnsi"/>
                <w:b/>
              </w:rPr>
              <w:t>60</w:t>
            </w:r>
          </w:p>
        </w:tc>
        <w:tc>
          <w:tcPr>
            <w:tcW w:w="1475" w:type="dxa"/>
          </w:tcPr>
          <w:p w14:paraId="0C955FD4" w14:textId="1E24627C" w:rsidR="002C200B" w:rsidRPr="00692615" w:rsidRDefault="002C200B" w:rsidP="002C200B">
            <w:pPr>
              <w:rPr>
                <w:rFonts w:cstheme="minorHAnsi"/>
                <w:b/>
              </w:rPr>
            </w:pPr>
            <w:r w:rsidRPr="00692615">
              <w:rPr>
                <w:rFonts w:cstheme="minorHAnsi"/>
                <w:b/>
              </w:rPr>
              <w:t>36</w:t>
            </w:r>
            <w:r w:rsidR="00D9229C">
              <w:rPr>
                <w:rFonts w:cstheme="minorHAnsi"/>
                <w:b/>
              </w:rPr>
              <w:t xml:space="preserve"> (60%)</w:t>
            </w:r>
          </w:p>
        </w:tc>
      </w:tr>
    </w:tbl>
    <w:p w14:paraId="43120D4C" w14:textId="77777777" w:rsidR="00A51FC1" w:rsidRDefault="00A51FC1" w:rsidP="00A51FC1">
      <w:pPr>
        <w:rPr>
          <w:rFonts w:cstheme="minorHAnsi"/>
        </w:rPr>
      </w:pPr>
    </w:p>
    <w:p w14:paraId="2694F5C7" w14:textId="77777777" w:rsidR="00A51FC1" w:rsidRPr="00076C92" w:rsidRDefault="00A51FC1" w:rsidP="00FB7E73">
      <w:pPr>
        <w:ind w:firstLine="720"/>
        <w:rPr>
          <w:rFonts w:cstheme="minorHAnsi"/>
          <w:b/>
        </w:rPr>
      </w:pPr>
      <w:r w:rsidRPr="00076C92">
        <w:rPr>
          <w:rFonts w:cstheme="minorHAnsi"/>
          <w:b/>
        </w:rPr>
        <w:t xml:space="preserve">Financial Evaluation: </w:t>
      </w:r>
    </w:p>
    <w:p w14:paraId="3BA58C9D" w14:textId="77777777" w:rsidR="00A51FC1" w:rsidRDefault="00A51FC1" w:rsidP="00FB7E73">
      <w:pPr>
        <w:ind w:left="720"/>
        <w:rPr>
          <w:rFonts w:cstheme="minorHAnsi"/>
        </w:rPr>
      </w:pPr>
      <w:r w:rsidRPr="00076C92">
        <w:rPr>
          <w:rFonts w:cstheme="minorHAnsi"/>
        </w:rPr>
        <w:t>If tenderers achieve sufficient scores in the criteria above, they will then be evaluated based on cost.</w:t>
      </w:r>
    </w:p>
    <w:p w14:paraId="59103B26" w14:textId="63E53FF9" w:rsidR="00A51FC1" w:rsidRPr="008931B7" w:rsidRDefault="00A51FC1" w:rsidP="00FB7E73">
      <w:pPr>
        <w:ind w:left="720"/>
        <w:rPr>
          <w:b/>
          <w:i/>
        </w:rPr>
      </w:pPr>
      <w:r>
        <w:rPr>
          <w:b/>
        </w:rPr>
        <w:t xml:space="preserve">IMPORTANT NOTICE – </w:t>
      </w:r>
      <w:r w:rsidRPr="008931B7">
        <w:rPr>
          <w:b/>
          <w:i/>
        </w:rPr>
        <w:t xml:space="preserve">Tenderers </w:t>
      </w:r>
      <w:r>
        <w:rPr>
          <w:b/>
          <w:i/>
        </w:rPr>
        <w:t>should</w:t>
      </w:r>
      <w:r w:rsidRPr="008931B7">
        <w:rPr>
          <w:b/>
          <w:i/>
        </w:rPr>
        <w:t xml:space="preserve"> read </w:t>
      </w:r>
      <w:r w:rsidR="00ED173F">
        <w:rPr>
          <w:b/>
          <w:i/>
        </w:rPr>
        <w:t xml:space="preserve">Appendix </w:t>
      </w:r>
      <w:r w:rsidR="006556EC">
        <w:rPr>
          <w:b/>
          <w:i/>
        </w:rPr>
        <w:t>1 (</w:t>
      </w:r>
      <w:r w:rsidR="006556EC" w:rsidRPr="006556EC">
        <w:rPr>
          <w:b/>
          <w:i/>
        </w:rPr>
        <w:t xml:space="preserve">Requirements and </w:t>
      </w:r>
      <w:r w:rsidR="00BB16AC" w:rsidRPr="006556EC">
        <w:rPr>
          <w:b/>
          <w:i/>
        </w:rPr>
        <w:t>Specifications</w:t>
      </w:r>
      <w:r w:rsidR="00BB16AC" w:rsidRPr="006556EC" w:rsidDel="00ED173F">
        <w:rPr>
          <w:b/>
          <w:i/>
        </w:rPr>
        <w:t>)</w:t>
      </w:r>
      <w:r w:rsidR="006556EC">
        <w:rPr>
          <w:b/>
          <w:i/>
        </w:rPr>
        <w:t xml:space="preserve"> and Appendix </w:t>
      </w:r>
      <w:r w:rsidR="00ED173F">
        <w:rPr>
          <w:b/>
          <w:i/>
        </w:rPr>
        <w:t xml:space="preserve">2 </w:t>
      </w:r>
      <w:r>
        <w:rPr>
          <w:b/>
          <w:i/>
        </w:rPr>
        <w:t>(</w:t>
      </w:r>
      <w:r w:rsidR="006556EC">
        <w:rPr>
          <w:b/>
          <w:i/>
        </w:rPr>
        <w:t>Pricing Schedule</w:t>
      </w:r>
      <w:r>
        <w:rPr>
          <w:b/>
          <w:i/>
        </w:rPr>
        <w:t xml:space="preserve">) </w:t>
      </w:r>
      <w:r w:rsidRPr="008931B7">
        <w:rPr>
          <w:b/>
          <w:i/>
        </w:rPr>
        <w:t xml:space="preserve">carefully </w:t>
      </w:r>
      <w:r>
        <w:rPr>
          <w:b/>
          <w:i/>
        </w:rPr>
        <w:t xml:space="preserve">when responding to this section of the </w:t>
      </w:r>
      <w:r w:rsidR="006556EC">
        <w:rPr>
          <w:b/>
          <w:i/>
        </w:rPr>
        <w:t>RFT</w:t>
      </w:r>
      <w:r>
        <w:rPr>
          <w:b/>
          <w:i/>
        </w:rPr>
        <w:t xml:space="preserve">. </w:t>
      </w:r>
    </w:p>
    <w:p w14:paraId="5EBA1205" w14:textId="6CD4268B" w:rsidR="00A51FC1" w:rsidRDefault="00A51FC1" w:rsidP="00FB7E73">
      <w:pPr>
        <w:autoSpaceDE w:val="0"/>
        <w:autoSpaceDN w:val="0"/>
        <w:adjustRightInd w:val="0"/>
        <w:ind w:left="720"/>
      </w:pPr>
      <w:r w:rsidRPr="00F72D76">
        <w:lastRenderedPageBreak/>
        <w:t xml:space="preserve">A total of </w:t>
      </w:r>
      <w:r w:rsidR="00BB16AC">
        <w:t>forty (</w:t>
      </w:r>
      <w:r w:rsidR="00E43BF6">
        <w:t>4</w:t>
      </w:r>
      <w:r>
        <w:t>0</w:t>
      </w:r>
      <w:r w:rsidR="00BB16AC">
        <w:t>)</w:t>
      </w:r>
      <w:r w:rsidRPr="00F72D76">
        <w:t xml:space="preserve"> marks </w:t>
      </w:r>
      <w:r w:rsidR="00BB16AC">
        <w:t>is</w:t>
      </w:r>
      <w:r w:rsidRPr="00F72D76">
        <w:t xml:space="preserve"> available in this phase. </w:t>
      </w:r>
      <w:r w:rsidRPr="000C2FCC">
        <w:t xml:space="preserve">The lowest total price will be awarded full marks for this criterion. The other tenders will be assessed </w:t>
      </w:r>
      <w:r>
        <w:t>relative to the lowest priced tender</w:t>
      </w:r>
      <w:r w:rsidRPr="000C2FCC">
        <w:t xml:space="preserve"> using the following formula:</w:t>
      </w:r>
    </w:p>
    <w:p w14:paraId="73C9D2E0" w14:textId="77777777" w:rsidR="00BB16AC" w:rsidRPr="00332B84" w:rsidRDefault="00BB16AC" w:rsidP="00FB7E73">
      <w:pPr>
        <w:spacing w:after="0" w:line="240" w:lineRule="auto"/>
        <w:ind w:firstLine="720"/>
        <w:rPr>
          <w:rFonts w:ascii="Aptos" w:hAnsi="Aptos"/>
          <w:b/>
          <w:bCs/>
        </w:rPr>
      </w:pPr>
      <w:r w:rsidRPr="00332B84">
        <w:rPr>
          <w:rFonts w:ascii="Aptos" w:hAnsi="Aptos"/>
          <w:b/>
          <w:bCs/>
        </w:rPr>
        <w:t>Cost Score = (Lowest Evaluated Price ÷ Tenderer's Evaluated Price) × 40</w:t>
      </w:r>
    </w:p>
    <w:p w14:paraId="76F6DE4D" w14:textId="77777777" w:rsidR="00BB16AC" w:rsidRDefault="00BB16AC" w:rsidP="00A51FC1">
      <w:pPr>
        <w:autoSpaceDE w:val="0"/>
        <w:autoSpaceDN w:val="0"/>
        <w:adjustRightInd w:val="0"/>
      </w:pPr>
    </w:p>
    <w:tbl>
      <w:tblPr>
        <w:tblW w:w="920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6804"/>
        <w:gridCol w:w="1871"/>
      </w:tblGrid>
      <w:tr w:rsidR="00950E1F" w:rsidRPr="00844EE2" w14:paraId="62FBA854" w14:textId="77777777" w:rsidTr="2965A97D">
        <w:tc>
          <w:tcPr>
            <w:tcW w:w="534" w:type="dxa"/>
            <w:shd w:val="clear" w:color="auto" w:fill="0070C0"/>
          </w:tcPr>
          <w:p w14:paraId="6478BECA" w14:textId="77777777" w:rsidR="00950E1F" w:rsidRPr="00332B84" w:rsidRDefault="00950E1F">
            <w:pPr>
              <w:jc w:val="both"/>
              <w:rPr>
                <w:rFonts w:ascii="Calibri" w:hAnsi="Calibri" w:cs="Arial"/>
                <w:b/>
                <w:color w:val="FFFFFF" w:themeColor="background1"/>
              </w:rPr>
            </w:pPr>
            <w:r w:rsidRPr="00332B84">
              <w:rPr>
                <w:rFonts w:ascii="Calibri" w:hAnsi="Calibri" w:cs="Arial"/>
                <w:b/>
                <w:color w:val="FFFFFF" w:themeColor="background1"/>
              </w:rPr>
              <w:t>No</w:t>
            </w:r>
          </w:p>
        </w:tc>
        <w:tc>
          <w:tcPr>
            <w:tcW w:w="6804" w:type="dxa"/>
            <w:shd w:val="clear" w:color="auto" w:fill="0070C0"/>
          </w:tcPr>
          <w:p w14:paraId="073C42E6" w14:textId="664D3326" w:rsidR="00950E1F" w:rsidRPr="00332B84" w:rsidRDefault="007F0A0D">
            <w:pPr>
              <w:jc w:val="both"/>
              <w:rPr>
                <w:rFonts w:ascii="Calibri" w:hAnsi="Calibri" w:cs="Arial"/>
                <w:b/>
                <w:color w:val="FFFFFF" w:themeColor="background1"/>
              </w:rPr>
            </w:pPr>
            <w:r>
              <w:rPr>
                <w:rFonts w:ascii="Calibri" w:hAnsi="Calibri" w:cs="Arial"/>
                <w:b/>
                <w:color w:val="FFFFFF" w:themeColor="background1"/>
              </w:rPr>
              <w:t xml:space="preserve">Cost </w:t>
            </w:r>
            <w:r w:rsidR="00950E1F" w:rsidRPr="00332B84">
              <w:rPr>
                <w:rFonts w:ascii="Calibri" w:hAnsi="Calibri" w:cs="Arial"/>
                <w:b/>
                <w:color w:val="FFFFFF" w:themeColor="background1"/>
              </w:rPr>
              <w:t>Criteria</w:t>
            </w:r>
          </w:p>
        </w:tc>
        <w:tc>
          <w:tcPr>
            <w:tcW w:w="1871" w:type="dxa"/>
            <w:shd w:val="clear" w:color="auto" w:fill="0070C0"/>
          </w:tcPr>
          <w:p w14:paraId="2DDF1A2B" w14:textId="1CC6BFF6" w:rsidR="00950E1F" w:rsidRPr="00332B84" w:rsidRDefault="00950E1F">
            <w:pPr>
              <w:jc w:val="both"/>
              <w:rPr>
                <w:rFonts w:ascii="Calibri" w:hAnsi="Calibri" w:cs="Arial"/>
                <w:b/>
                <w:color w:val="FFFFFF" w:themeColor="background1"/>
              </w:rPr>
            </w:pPr>
            <w:r w:rsidRPr="00332B84">
              <w:rPr>
                <w:rFonts w:ascii="Calibri" w:hAnsi="Calibri" w:cs="Arial"/>
                <w:b/>
                <w:color w:val="FFFFFF" w:themeColor="background1"/>
              </w:rPr>
              <w:t>Max</w:t>
            </w:r>
            <w:r w:rsidR="001E7844">
              <w:rPr>
                <w:rFonts w:ascii="Calibri" w:hAnsi="Calibri" w:cs="Arial"/>
                <w:b/>
                <w:color w:val="FFFFFF" w:themeColor="background1"/>
              </w:rPr>
              <w:t xml:space="preserve">imum </w:t>
            </w:r>
            <w:r w:rsidRPr="00332B84">
              <w:rPr>
                <w:rFonts w:ascii="Calibri" w:hAnsi="Calibri" w:cs="Arial"/>
                <w:b/>
                <w:color w:val="FFFFFF" w:themeColor="background1"/>
              </w:rPr>
              <w:t xml:space="preserve">Points </w:t>
            </w:r>
          </w:p>
        </w:tc>
      </w:tr>
      <w:tr w:rsidR="00950E1F" w:rsidRPr="00844EE2" w14:paraId="69407C97" w14:textId="77777777" w:rsidTr="2965A97D">
        <w:tc>
          <w:tcPr>
            <w:tcW w:w="534" w:type="dxa"/>
          </w:tcPr>
          <w:p w14:paraId="6B758E02" w14:textId="0FBF0887" w:rsidR="00950E1F" w:rsidRPr="00844EE2" w:rsidRDefault="00617A42">
            <w:pPr>
              <w:jc w:val="both"/>
              <w:rPr>
                <w:rFonts w:ascii="Calibri" w:hAnsi="Calibri" w:cs="Arial"/>
                <w:b/>
              </w:rPr>
            </w:pPr>
            <w:r>
              <w:rPr>
                <w:rFonts w:ascii="Calibri" w:hAnsi="Calibri" w:cs="Arial"/>
                <w:b/>
              </w:rPr>
              <w:t>8</w:t>
            </w:r>
          </w:p>
        </w:tc>
        <w:tc>
          <w:tcPr>
            <w:tcW w:w="6804" w:type="dxa"/>
          </w:tcPr>
          <w:p w14:paraId="17D5C75C" w14:textId="2EB6D373" w:rsidR="00950E1F" w:rsidRPr="001F6D97" w:rsidRDefault="001E7844">
            <w:pPr>
              <w:jc w:val="both"/>
              <w:rPr>
                <w:rFonts w:ascii="Calibri" w:hAnsi="Calibri" w:cs="Arial"/>
                <w:b/>
              </w:rPr>
            </w:pPr>
            <w:r>
              <w:rPr>
                <w:rFonts w:ascii="Calibri" w:hAnsi="Calibri" w:cs="Arial"/>
                <w:b/>
              </w:rPr>
              <w:t xml:space="preserve">Pricing </w:t>
            </w:r>
          </w:p>
          <w:p w14:paraId="04230117" w14:textId="36DAA34B" w:rsidR="00E656FE" w:rsidRDefault="00950E1F" w:rsidP="00617A42">
            <w:pPr>
              <w:rPr>
                <w:rFonts w:ascii="Calibri" w:hAnsi="Calibri" w:cs="Arial"/>
              </w:rPr>
            </w:pPr>
            <w:r w:rsidRPr="009B68EA">
              <w:rPr>
                <w:rFonts w:ascii="Calibri" w:hAnsi="Calibri" w:cs="Arial"/>
              </w:rPr>
              <w:t>Complete</w:t>
            </w:r>
            <w:r w:rsidR="006556EC">
              <w:rPr>
                <w:rFonts w:ascii="Calibri" w:hAnsi="Calibri" w:cs="Arial"/>
              </w:rPr>
              <w:t xml:space="preserve"> Appendix 2</w:t>
            </w:r>
            <w:r w:rsidR="00890C4A">
              <w:rPr>
                <w:rFonts w:ascii="Calibri" w:hAnsi="Calibri" w:cs="Arial"/>
              </w:rPr>
              <w:t>a</w:t>
            </w:r>
            <w:r w:rsidR="006556EC">
              <w:rPr>
                <w:rFonts w:ascii="Calibri" w:hAnsi="Calibri" w:cs="Arial"/>
              </w:rPr>
              <w:t xml:space="preserve"> Pricing Schedule</w:t>
            </w:r>
            <w:r w:rsidRPr="009B68EA">
              <w:rPr>
                <w:rFonts w:ascii="Calibri" w:hAnsi="Calibri" w:cs="Arial"/>
              </w:rPr>
              <w:t xml:space="preserve"> </w:t>
            </w:r>
            <w:r w:rsidR="00890C4A">
              <w:rPr>
                <w:rFonts w:cstheme="minorHAnsi"/>
              </w:rPr>
              <w:t>&amp; Appendix 2a Evaluation scenario</w:t>
            </w:r>
            <w:r w:rsidR="00E656FE">
              <w:rPr>
                <w:rFonts w:cstheme="minorHAnsi"/>
              </w:rPr>
              <w:t xml:space="preserve"> (</w:t>
            </w:r>
            <w:r w:rsidR="00E656FE">
              <w:rPr>
                <w:rFonts w:ascii="Calibri" w:hAnsi="Calibri" w:cs="Arial"/>
              </w:rPr>
              <w:t xml:space="preserve">annual cost plus 100 hours of additional works). </w:t>
            </w:r>
          </w:p>
          <w:p w14:paraId="7F4DC5CC" w14:textId="4F46763A" w:rsidR="00950E1F" w:rsidRDefault="00E656FE" w:rsidP="00617A42">
            <w:pPr>
              <w:rPr>
                <w:rFonts w:ascii="Calibri" w:hAnsi="Calibri" w:cs="Arial"/>
                <w:i/>
              </w:rPr>
            </w:pPr>
            <w:r w:rsidRPr="00332B84">
              <w:rPr>
                <w:rFonts w:ascii="Calibri" w:hAnsi="Calibri" w:cs="Arial"/>
                <w:i/>
                <w:iCs/>
              </w:rPr>
              <w:t xml:space="preserve">Where </w:t>
            </w:r>
            <w:r w:rsidR="00617A42">
              <w:rPr>
                <w:rFonts w:ascii="Calibri" w:hAnsi="Calibri" w:cs="Arial"/>
                <w:i/>
              </w:rPr>
              <w:t xml:space="preserve">additional </w:t>
            </w:r>
            <w:r>
              <w:rPr>
                <w:rFonts w:ascii="Calibri" w:hAnsi="Calibri" w:cs="Arial"/>
                <w:i/>
              </w:rPr>
              <w:t xml:space="preserve">costs are incurred on an annual basis. </w:t>
            </w:r>
            <w:r w:rsidR="00617A42">
              <w:rPr>
                <w:rFonts w:ascii="Calibri" w:hAnsi="Calibri" w:cs="Arial"/>
                <w:i/>
              </w:rPr>
              <w:t xml:space="preserve">line items </w:t>
            </w:r>
            <w:r>
              <w:rPr>
                <w:rFonts w:ascii="Calibri" w:hAnsi="Calibri" w:cs="Arial"/>
                <w:i/>
              </w:rPr>
              <w:t>MUST</w:t>
            </w:r>
            <w:r w:rsidR="00617A42">
              <w:rPr>
                <w:rFonts w:ascii="Calibri" w:hAnsi="Calibri" w:cs="Arial"/>
                <w:i/>
              </w:rPr>
              <w:t xml:space="preserve"> be added</w:t>
            </w:r>
            <w:r>
              <w:rPr>
                <w:rFonts w:ascii="Calibri" w:hAnsi="Calibri" w:cs="Arial"/>
                <w:i/>
              </w:rPr>
              <w:t>.</w:t>
            </w:r>
          </w:p>
          <w:p w14:paraId="13B26599" w14:textId="7678CA7C" w:rsidR="00E656FE" w:rsidRDefault="00950E1F" w:rsidP="00E656FE">
            <w:pPr>
              <w:pStyle w:val="keith"/>
              <w:numPr>
                <w:ilvl w:val="0"/>
                <w:numId w:val="0"/>
              </w:numPr>
              <w:rPr>
                <w:rFonts w:ascii="Calibri" w:eastAsiaTheme="minorHAnsi" w:hAnsi="Calibri" w:cs="Calibri"/>
                <w:sz w:val="22"/>
                <w:szCs w:val="22"/>
                <w:lang w:val="en-IE"/>
              </w:rPr>
            </w:pPr>
            <w:r w:rsidRPr="009B68EA">
              <w:rPr>
                <w:rFonts w:ascii="Calibri" w:hAnsi="Calibri" w:cs="Calibri"/>
                <w:sz w:val="22"/>
                <w:szCs w:val="22"/>
              </w:rPr>
              <w:t xml:space="preserve">Please note the price </w:t>
            </w:r>
            <w:r w:rsidR="00E656FE">
              <w:rPr>
                <w:rFonts w:ascii="Calibri" w:hAnsi="Calibri" w:cs="Calibri"/>
              </w:rPr>
              <w:t xml:space="preserve">IS </w:t>
            </w:r>
            <w:r>
              <w:rPr>
                <w:rFonts w:ascii="Calibri" w:hAnsi="Calibri" w:cs="Calibri"/>
                <w:sz w:val="22"/>
                <w:szCs w:val="22"/>
              </w:rPr>
              <w:t xml:space="preserve">fixed for </w:t>
            </w:r>
            <w:r w:rsidR="00843AE4">
              <w:rPr>
                <w:rFonts w:ascii="Calibri" w:hAnsi="Calibri" w:cs="Calibri"/>
                <w:sz w:val="22"/>
                <w:szCs w:val="22"/>
              </w:rPr>
              <w:t>f</w:t>
            </w:r>
            <w:r w:rsidR="00617A42">
              <w:rPr>
                <w:rFonts w:ascii="Calibri" w:hAnsi="Calibri" w:cs="Calibri"/>
                <w:sz w:val="22"/>
                <w:szCs w:val="22"/>
              </w:rPr>
              <w:t>ive</w:t>
            </w:r>
            <w:r w:rsidR="00843AE4">
              <w:rPr>
                <w:rFonts w:ascii="Calibri" w:hAnsi="Calibri" w:cs="Calibri"/>
                <w:sz w:val="22"/>
                <w:szCs w:val="22"/>
              </w:rPr>
              <w:t xml:space="preserve"> (</w:t>
            </w:r>
            <w:r w:rsidR="001E7844">
              <w:rPr>
                <w:rFonts w:ascii="Calibri" w:hAnsi="Calibri" w:cs="Calibri"/>
                <w:sz w:val="22"/>
                <w:szCs w:val="22"/>
              </w:rPr>
              <w:t>0</w:t>
            </w:r>
            <w:r w:rsidR="00617A42">
              <w:rPr>
                <w:rFonts w:ascii="Calibri" w:hAnsi="Calibri" w:cs="Calibri"/>
                <w:sz w:val="22"/>
                <w:szCs w:val="22"/>
              </w:rPr>
              <w:t>5</w:t>
            </w:r>
            <w:r w:rsidR="00843AE4">
              <w:rPr>
                <w:rFonts w:ascii="Calibri" w:hAnsi="Calibri" w:cs="Calibri"/>
                <w:sz w:val="22"/>
                <w:szCs w:val="22"/>
              </w:rPr>
              <w:t>)</w:t>
            </w:r>
            <w:r w:rsidRPr="009B68EA">
              <w:rPr>
                <w:rFonts w:ascii="Calibri" w:hAnsi="Calibri" w:cs="Calibri"/>
                <w:sz w:val="22"/>
                <w:szCs w:val="22"/>
              </w:rPr>
              <w:t xml:space="preserve"> years. Cost accounts for </w:t>
            </w:r>
            <w:r w:rsidR="00236208">
              <w:rPr>
                <w:rFonts w:ascii="Calibri" w:hAnsi="Calibri" w:cs="Calibri"/>
                <w:sz w:val="22"/>
                <w:szCs w:val="22"/>
              </w:rPr>
              <w:t>4</w:t>
            </w:r>
            <w:r w:rsidRPr="009B68EA">
              <w:rPr>
                <w:rFonts w:ascii="Calibri" w:hAnsi="Calibri" w:cs="Calibri"/>
                <w:sz w:val="22"/>
                <w:szCs w:val="22"/>
              </w:rPr>
              <w:t>0% of th</w:t>
            </w:r>
            <w:r w:rsidR="00617A42">
              <w:rPr>
                <w:rFonts w:ascii="Calibri" w:hAnsi="Calibri" w:cs="Calibri"/>
              </w:rPr>
              <w:t>e</w:t>
            </w:r>
            <w:r w:rsidRPr="009B68EA">
              <w:rPr>
                <w:rFonts w:ascii="Calibri" w:hAnsi="Calibri" w:cs="Calibri"/>
                <w:sz w:val="22"/>
                <w:szCs w:val="22"/>
              </w:rPr>
              <w:t xml:space="preserve"> total points available.</w:t>
            </w:r>
          </w:p>
          <w:p w14:paraId="7E87FC7E" w14:textId="77777777" w:rsidR="00E656FE" w:rsidRPr="00332B84" w:rsidRDefault="00E656FE" w:rsidP="00E656FE">
            <w:pPr>
              <w:pStyle w:val="keith"/>
              <w:numPr>
                <w:ilvl w:val="0"/>
                <w:numId w:val="0"/>
              </w:numPr>
              <w:rPr>
                <w:rFonts w:asciiTheme="minorHAnsi" w:eastAsiaTheme="minorHAnsi" w:hAnsiTheme="minorHAnsi" w:cstheme="minorHAnsi"/>
                <w:sz w:val="22"/>
                <w:szCs w:val="22"/>
                <w:lang w:val="en-IE"/>
              </w:rPr>
            </w:pPr>
          </w:p>
          <w:p w14:paraId="54DA9B83" w14:textId="79F6A823" w:rsidR="00E656FE" w:rsidRPr="00332B84" w:rsidRDefault="00E656FE" w:rsidP="00E656FE">
            <w:pPr>
              <w:pStyle w:val="keith"/>
              <w:numPr>
                <w:ilvl w:val="0"/>
                <w:numId w:val="0"/>
              </w:numPr>
              <w:rPr>
                <w:rFonts w:asciiTheme="minorHAnsi" w:hAnsiTheme="minorHAnsi" w:cstheme="minorHAnsi"/>
                <w:b/>
                <w:bCs/>
                <w:sz w:val="22"/>
                <w:szCs w:val="22"/>
              </w:rPr>
            </w:pPr>
            <w:r w:rsidRPr="00332B84">
              <w:rPr>
                <w:rFonts w:asciiTheme="minorHAnsi" w:hAnsiTheme="minorHAnsi" w:cstheme="minorHAnsi"/>
                <w:b/>
                <w:bCs/>
                <w:sz w:val="22"/>
                <w:szCs w:val="22"/>
              </w:rPr>
              <w:t>Appendix 2a Evaluation scenario is for evaluation only and is NOT a guarantee of works required during the contract term.</w:t>
            </w:r>
          </w:p>
          <w:p w14:paraId="6A18367A" w14:textId="47016F90" w:rsidR="00617A42" w:rsidRDefault="00E656FE" w:rsidP="2965A97D">
            <w:pPr>
              <w:rPr>
                <w:rFonts w:ascii="Calibri" w:hAnsi="Calibri" w:cs="Arial"/>
              </w:rPr>
            </w:pPr>
            <w:r>
              <w:br/>
            </w:r>
            <w:r>
              <w:br/>
            </w:r>
            <w:r w:rsidR="5A56C23C" w:rsidRPr="2965A97D">
              <w:rPr>
                <w:rFonts w:ascii="Calibri" w:hAnsi="Calibri" w:cs="Arial"/>
              </w:rPr>
              <w:t>Price modifications directly linked to Regulatory wage increases will be accepted throughout the duration of the contract.</w:t>
            </w:r>
          </w:p>
          <w:p w14:paraId="7017293D" w14:textId="12008FA0" w:rsidR="00890C4A" w:rsidRPr="00332B84" w:rsidRDefault="00890C4A" w:rsidP="00332B84">
            <w:pPr>
              <w:rPr>
                <w:rFonts w:ascii="Calibri" w:hAnsi="Calibri" w:cs="Arial"/>
                <w:iCs/>
              </w:rPr>
            </w:pPr>
            <w:r>
              <w:rPr>
                <w:rFonts w:cstheme="minorHAnsi"/>
              </w:rPr>
              <w:t xml:space="preserve">Please note the </w:t>
            </w:r>
            <w:r w:rsidRPr="00716942">
              <w:rPr>
                <w:rFonts w:eastAsia="Times New Roman" w:cstheme="minorHAnsi"/>
                <w:bCs/>
                <w:iCs/>
                <w:color w:val="000000"/>
                <w:lang w:val="en-GB" w:eastAsia="en-GB"/>
              </w:rPr>
              <w:t>maximum</w:t>
            </w:r>
            <w:r w:rsidRPr="000A71D4">
              <w:rPr>
                <w:rFonts w:eastAsia="Times New Roman" w:cstheme="minorHAnsi"/>
                <w:bCs/>
                <w:iCs/>
                <w:color w:val="000000"/>
                <w:lang w:val="en-GB" w:eastAsia="en-GB"/>
              </w:rPr>
              <w:t xml:space="preserve"> hourly rate for landscaping projects/ works</w:t>
            </w:r>
            <w:r>
              <w:rPr>
                <w:rFonts w:eastAsia="Times New Roman" w:cstheme="minorHAnsi"/>
                <w:bCs/>
                <w:iCs/>
                <w:color w:val="000000"/>
                <w:lang w:val="en-GB" w:eastAsia="en-GB"/>
              </w:rPr>
              <w:t xml:space="preserve"> MUST be inserted.  </w:t>
            </w:r>
            <w:r w:rsidRPr="000A71D4">
              <w:rPr>
                <w:rFonts w:eastAsia="Times New Roman" w:cstheme="minorHAnsi"/>
                <w:bCs/>
                <w:iCs/>
                <w:color w:val="000000"/>
                <w:lang w:val="en-GB" w:eastAsia="en-GB"/>
              </w:rPr>
              <w:t xml:space="preserve"> </w:t>
            </w:r>
          </w:p>
        </w:tc>
        <w:tc>
          <w:tcPr>
            <w:tcW w:w="1871" w:type="dxa"/>
          </w:tcPr>
          <w:p w14:paraId="4395EA0B" w14:textId="1496A9E8" w:rsidR="00950E1F" w:rsidRPr="00844EE2" w:rsidRDefault="00BB16AC">
            <w:pPr>
              <w:jc w:val="both"/>
              <w:rPr>
                <w:rFonts w:ascii="Calibri" w:hAnsi="Calibri" w:cs="Arial"/>
              </w:rPr>
            </w:pPr>
            <w:r>
              <w:rPr>
                <w:rFonts w:ascii="Calibri" w:hAnsi="Calibri" w:cs="Arial"/>
              </w:rPr>
              <w:t>40</w:t>
            </w:r>
          </w:p>
        </w:tc>
      </w:tr>
      <w:tr w:rsidR="00950E1F" w:rsidRPr="00844EE2" w14:paraId="0DAEBEFD" w14:textId="77777777" w:rsidTr="2965A97D">
        <w:tc>
          <w:tcPr>
            <w:tcW w:w="534" w:type="dxa"/>
          </w:tcPr>
          <w:p w14:paraId="69F88977" w14:textId="77777777" w:rsidR="00950E1F" w:rsidRPr="00844EE2" w:rsidRDefault="00950E1F">
            <w:pPr>
              <w:jc w:val="both"/>
              <w:rPr>
                <w:rFonts w:ascii="Calibri" w:hAnsi="Calibri" w:cs="Arial"/>
                <w:i/>
              </w:rPr>
            </w:pPr>
          </w:p>
        </w:tc>
        <w:tc>
          <w:tcPr>
            <w:tcW w:w="6804" w:type="dxa"/>
          </w:tcPr>
          <w:p w14:paraId="6E630695" w14:textId="7300F242" w:rsidR="00950E1F" w:rsidRPr="00844EE2" w:rsidRDefault="00BB16AC">
            <w:pPr>
              <w:jc w:val="both"/>
              <w:rPr>
                <w:rFonts w:ascii="Calibri" w:hAnsi="Calibri" w:cs="Arial"/>
                <w:b/>
              </w:rPr>
            </w:pPr>
            <w:r>
              <w:rPr>
                <w:rFonts w:ascii="Calibri" w:hAnsi="Calibri" w:cs="Arial"/>
                <w:b/>
              </w:rPr>
              <w:t xml:space="preserve">Total Marks for Cost Criteria </w:t>
            </w:r>
          </w:p>
        </w:tc>
        <w:tc>
          <w:tcPr>
            <w:tcW w:w="1871" w:type="dxa"/>
          </w:tcPr>
          <w:p w14:paraId="76F0C47C" w14:textId="46A287F8" w:rsidR="00950E1F" w:rsidRPr="00844EE2" w:rsidRDefault="00E43BF6">
            <w:pPr>
              <w:jc w:val="both"/>
              <w:rPr>
                <w:rFonts w:ascii="Calibri" w:hAnsi="Calibri" w:cs="Arial"/>
                <w:b/>
              </w:rPr>
            </w:pPr>
            <w:r>
              <w:rPr>
                <w:rFonts w:ascii="Calibri" w:hAnsi="Calibri" w:cs="Arial"/>
                <w:b/>
              </w:rPr>
              <w:t>4</w:t>
            </w:r>
            <w:r w:rsidR="00950E1F" w:rsidRPr="00844EE2">
              <w:rPr>
                <w:rFonts w:ascii="Calibri" w:hAnsi="Calibri" w:cs="Arial"/>
                <w:b/>
              </w:rPr>
              <w:t>0</w:t>
            </w:r>
          </w:p>
        </w:tc>
      </w:tr>
      <w:tr w:rsidR="00BB16AC" w:rsidRPr="00844EE2" w14:paraId="17D2155C" w14:textId="77777777" w:rsidTr="2965A97D">
        <w:tc>
          <w:tcPr>
            <w:tcW w:w="534" w:type="dxa"/>
          </w:tcPr>
          <w:p w14:paraId="674B2523" w14:textId="77777777" w:rsidR="00BB16AC" w:rsidRPr="00844EE2" w:rsidRDefault="00BB16AC">
            <w:pPr>
              <w:jc w:val="both"/>
              <w:rPr>
                <w:rFonts w:ascii="Calibri" w:hAnsi="Calibri" w:cs="Arial"/>
                <w:i/>
              </w:rPr>
            </w:pPr>
          </w:p>
        </w:tc>
        <w:tc>
          <w:tcPr>
            <w:tcW w:w="6804" w:type="dxa"/>
          </w:tcPr>
          <w:p w14:paraId="48DC9744" w14:textId="13B922E4" w:rsidR="00BB16AC" w:rsidRDefault="00BB16AC">
            <w:pPr>
              <w:jc w:val="both"/>
              <w:rPr>
                <w:rFonts w:ascii="Calibri" w:hAnsi="Calibri" w:cs="Arial"/>
                <w:b/>
              </w:rPr>
            </w:pPr>
            <w:r>
              <w:rPr>
                <w:rFonts w:ascii="Calibri" w:hAnsi="Calibri" w:cs="Arial"/>
                <w:b/>
              </w:rPr>
              <w:t xml:space="preserve">Overall Total Marks </w:t>
            </w:r>
          </w:p>
        </w:tc>
        <w:tc>
          <w:tcPr>
            <w:tcW w:w="1871" w:type="dxa"/>
          </w:tcPr>
          <w:p w14:paraId="51A3E697" w14:textId="4F1679D8" w:rsidR="00BB16AC" w:rsidRDefault="00BB16AC">
            <w:pPr>
              <w:jc w:val="both"/>
              <w:rPr>
                <w:rFonts w:ascii="Calibri" w:hAnsi="Calibri" w:cs="Arial"/>
                <w:b/>
              </w:rPr>
            </w:pPr>
            <w:r>
              <w:rPr>
                <w:rFonts w:ascii="Calibri" w:hAnsi="Calibri" w:cs="Arial"/>
                <w:b/>
              </w:rPr>
              <w:t>100</w:t>
            </w:r>
          </w:p>
        </w:tc>
      </w:tr>
    </w:tbl>
    <w:p w14:paraId="49372AFB" w14:textId="77777777" w:rsidR="00950E1F" w:rsidRDefault="00950E1F" w:rsidP="00866D60">
      <w:pPr>
        <w:pStyle w:val="ListParagraph"/>
        <w:ind w:left="2487"/>
        <w:rPr>
          <w:rFonts w:cstheme="minorHAnsi"/>
        </w:rPr>
      </w:pPr>
    </w:p>
    <w:p w14:paraId="7E87D886" w14:textId="77777777" w:rsidR="00A85D9E" w:rsidRPr="00A85D9E" w:rsidRDefault="007A53DC" w:rsidP="00FB7E73">
      <w:pPr>
        <w:ind w:left="142" w:firstLine="567"/>
        <w:rPr>
          <w:rFonts w:cstheme="minorHAnsi"/>
          <w:b/>
        </w:rPr>
      </w:pPr>
      <w:r w:rsidRPr="00F801ED">
        <w:rPr>
          <w:rFonts w:cstheme="minorHAnsi"/>
          <w:b/>
          <w:sz w:val="28"/>
          <w:szCs w:val="28"/>
          <w:highlight w:val="lightGray"/>
        </w:rPr>
        <w:t>3.4</w:t>
      </w:r>
      <w:r w:rsidR="00866D60" w:rsidRPr="00F801ED">
        <w:rPr>
          <w:rFonts w:cstheme="minorHAnsi"/>
          <w:b/>
          <w:highlight w:val="lightGray"/>
        </w:rPr>
        <w:tab/>
      </w:r>
      <w:r w:rsidRPr="00F801ED">
        <w:rPr>
          <w:rFonts w:cstheme="minorHAnsi"/>
          <w:b/>
          <w:sz w:val="28"/>
          <w:szCs w:val="28"/>
          <w:highlight w:val="lightGray"/>
        </w:rPr>
        <w:t>PRESENTATION OF PROPOSALS</w:t>
      </w:r>
    </w:p>
    <w:p w14:paraId="3C8A8384" w14:textId="6194A946" w:rsidR="00250FCC" w:rsidRDefault="005B39A4" w:rsidP="00FB7E73">
      <w:pPr>
        <w:ind w:left="709"/>
        <w:rPr>
          <w:rFonts w:cstheme="minorHAnsi"/>
        </w:rPr>
      </w:pPr>
      <w:r>
        <w:rPr>
          <w:rFonts w:cstheme="minorHAnsi"/>
        </w:rPr>
        <w:t>Not Used</w:t>
      </w:r>
    </w:p>
    <w:p w14:paraId="46332119" w14:textId="77777777" w:rsidR="00AF35C7" w:rsidRPr="00250FCC" w:rsidRDefault="00AF35C7" w:rsidP="00FB7E73">
      <w:pPr>
        <w:ind w:left="709"/>
        <w:rPr>
          <w:rFonts w:cstheme="minorHAnsi"/>
          <w:b/>
        </w:rPr>
      </w:pPr>
    </w:p>
    <w:p w14:paraId="39823673" w14:textId="63CA35EA" w:rsidR="00866D60" w:rsidRPr="00A314F1" w:rsidRDefault="00866D60" w:rsidP="00AF35C7">
      <w:pPr>
        <w:ind w:left="709"/>
        <w:rPr>
          <w:rFonts w:cstheme="minorHAnsi"/>
          <w:b/>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14:paraId="536FB87C" w14:textId="77777777" w:rsidR="00866D60" w:rsidRDefault="00866D60" w:rsidP="00FB7E73">
      <w:pPr>
        <w:ind w:left="720" w:hanging="11"/>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14:paraId="124638E8" w14:textId="77777777" w:rsidR="007F0A0D" w:rsidRDefault="007F0A0D" w:rsidP="00A314F1">
      <w:pPr>
        <w:ind w:left="720" w:hanging="720"/>
        <w:rPr>
          <w:rFonts w:cstheme="minorHAnsi"/>
        </w:rPr>
      </w:pPr>
    </w:p>
    <w:p w14:paraId="68E71CD2" w14:textId="77777777" w:rsidR="00A314F1" w:rsidRDefault="00A314F1" w:rsidP="00FB7E73">
      <w:pPr>
        <w:ind w:left="720" w:hanging="11"/>
        <w:rPr>
          <w:rFonts w:cstheme="minorHAnsi"/>
          <w:b/>
          <w:sz w:val="28"/>
          <w:szCs w:val="28"/>
        </w:rPr>
      </w:pPr>
      <w:r w:rsidRPr="00250FCC">
        <w:rPr>
          <w:rFonts w:cstheme="minorHAnsi"/>
          <w:b/>
          <w:sz w:val="28"/>
          <w:szCs w:val="28"/>
          <w:highlight w:val="lightGray"/>
        </w:rPr>
        <w:t>3.6</w:t>
      </w:r>
      <w:r w:rsidRPr="00250FCC">
        <w:rPr>
          <w:rFonts w:cstheme="minorHAnsi"/>
          <w:b/>
          <w:sz w:val="28"/>
          <w:szCs w:val="28"/>
          <w:highlight w:val="lightGray"/>
        </w:rPr>
        <w:tab/>
        <w:t>RETURN OF SIGNED CONTRACTS</w:t>
      </w:r>
    </w:p>
    <w:p w14:paraId="05498ADF" w14:textId="77777777" w:rsidR="00037F30" w:rsidRDefault="00037F30" w:rsidP="00FB7E73">
      <w:pPr>
        <w:ind w:left="720" w:hanging="11"/>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14:paraId="474E1D6B" w14:textId="6CD26782" w:rsidR="00250FCC" w:rsidRDefault="00037F30" w:rsidP="00FB7E73">
      <w:pPr>
        <w:ind w:left="720" w:hanging="11"/>
        <w:rPr>
          <w:rFonts w:cstheme="minorHAnsi"/>
        </w:rPr>
      </w:pPr>
      <w:r>
        <w:rPr>
          <w:rFonts w:cstheme="minorHAnsi"/>
          <w:b/>
          <w:color w:val="00B0F0"/>
        </w:rPr>
        <w:lastRenderedPageBreak/>
        <w:t>3.6.2</w:t>
      </w:r>
      <w:r>
        <w:rPr>
          <w:rFonts w:cstheme="minorHAnsi"/>
          <w:b/>
          <w:color w:val="00B0F0"/>
        </w:rPr>
        <w:tab/>
      </w:r>
      <w:r w:rsidR="00851036" w:rsidRPr="008E2C30">
        <w:rPr>
          <w:rFonts w:cstheme="minorHAnsi"/>
        </w:rPr>
        <w:t xml:space="preserve">Please note that the successful tenderer will be </w:t>
      </w:r>
      <w:r w:rsidR="005E0DF5">
        <w:rPr>
          <w:rFonts w:cstheme="minorHAnsi"/>
        </w:rPr>
        <w:t xml:space="preserve">officially </w:t>
      </w:r>
      <w:r w:rsidR="00851036" w:rsidRPr="008E2C30">
        <w:rPr>
          <w:rFonts w:cstheme="minorHAnsi"/>
        </w:rPr>
        <w:t xml:space="preserve">offered the contract through the </w:t>
      </w:r>
      <w:proofErr w:type="spellStart"/>
      <w:r w:rsidR="00851036" w:rsidRPr="008E2C30">
        <w:rPr>
          <w:rFonts w:cstheme="minorHAnsi"/>
        </w:rPr>
        <w:t>etenders</w:t>
      </w:r>
      <w:proofErr w:type="spellEnd"/>
      <w:r w:rsidR="00851036" w:rsidRPr="008E2C30">
        <w:rPr>
          <w:rFonts w:cstheme="minorHAnsi"/>
        </w:rPr>
        <w:t xml:space="preserve"> system. It is a requirement that the successful tenderer accept or decline the award on the platform. The </w:t>
      </w:r>
      <w:proofErr w:type="spellStart"/>
      <w:r w:rsidR="00851036" w:rsidRPr="008E2C30">
        <w:rPr>
          <w:rFonts w:cstheme="minorHAnsi"/>
        </w:rPr>
        <w:t>etenders</w:t>
      </w:r>
      <w:proofErr w:type="spellEnd"/>
      <w:r w:rsidR="00851036" w:rsidRPr="008E2C30">
        <w:rPr>
          <w:rFonts w:cstheme="minorHAnsi"/>
        </w:rPr>
        <w:t xml:space="preserve"> system will notify the successful tenderer when the offer has been made. Marine Institute staff may follow up to ensure this step is completed.</w:t>
      </w:r>
    </w:p>
    <w:p w14:paraId="06C1613C" w14:textId="653CB2B7" w:rsidR="006556EC" w:rsidRDefault="006556EC">
      <w:pPr>
        <w:rPr>
          <w:rFonts w:cstheme="minorHAnsi"/>
          <w:b/>
          <w:color w:val="00B0F0"/>
        </w:rPr>
      </w:pPr>
      <w:r>
        <w:rPr>
          <w:rFonts w:cstheme="minorHAnsi"/>
          <w:b/>
          <w:color w:val="00B0F0"/>
        </w:rPr>
        <w:br w:type="page"/>
      </w:r>
    </w:p>
    <w:p w14:paraId="1ACB669E" w14:textId="77777777" w:rsidR="00582A9A" w:rsidRDefault="00582A9A" w:rsidP="0023073B">
      <w:pPr>
        <w:rPr>
          <w:rFonts w:cstheme="minorHAnsi"/>
          <w:b/>
          <w:sz w:val="28"/>
          <w:szCs w:val="28"/>
        </w:rPr>
      </w:pPr>
      <w:r w:rsidRPr="00582A9A">
        <w:rPr>
          <w:rFonts w:cstheme="minorHAnsi"/>
          <w:b/>
          <w:sz w:val="28"/>
          <w:szCs w:val="28"/>
        </w:rPr>
        <w:lastRenderedPageBreak/>
        <w:t>Appendix 1: Requirements and Specifications</w:t>
      </w:r>
    </w:p>
    <w:p w14:paraId="082C7F96" w14:textId="77777777" w:rsidR="00242C35" w:rsidRDefault="00242C35" w:rsidP="00A314F1">
      <w:pPr>
        <w:ind w:left="720" w:hanging="720"/>
        <w:rPr>
          <w:rFonts w:cstheme="minorHAnsi"/>
          <w:b/>
          <w:sz w:val="28"/>
          <w:szCs w:val="28"/>
        </w:rPr>
      </w:pPr>
      <w:r>
        <w:rPr>
          <w:rFonts w:cstheme="minorHAnsi"/>
          <w:b/>
          <w:sz w:val="28"/>
          <w:szCs w:val="28"/>
        </w:rPr>
        <w:t>_______________________________________________________________</w:t>
      </w:r>
    </w:p>
    <w:p w14:paraId="2E275C35" w14:textId="77777777" w:rsidR="00AD0F35" w:rsidRPr="00AD0F35" w:rsidRDefault="00582A9A" w:rsidP="00AD0F35">
      <w:pPr>
        <w:spacing w:after="0" w:line="240" w:lineRule="auto"/>
        <w:ind w:left="720" w:hanging="720"/>
        <w:rPr>
          <w:rFonts w:cstheme="minorHAnsi"/>
          <w:b/>
        </w:rPr>
      </w:pPr>
      <w:r w:rsidRPr="00AD0F35">
        <w:rPr>
          <w:rFonts w:cstheme="minorHAnsi"/>
          <w:b/>
        </w:rPr>
        <w:t>Tenderers must address each of the issues and requirements in</w:t>
      </w:r>
      <w:r w:rsidR="00BB52B5" w:rsidRPr="00AD0F35">
        <w:rPr>
          <w:rFonts w:cstheme="minorHAnsi"/>
          <w:b/>
        </w:rPr>
        <w:t xml:space="preserve"> this part of the RFT and submit </w:t>
      </w:r>
    </w:p>
    <w:p w14:paraId="3709385E" w14:textId="77777777" w:rsidR="00AD0F35" w:rsidRPr="00AD0F35" w:rsidRDefault="00BB52B5" w:rsidP="00AD0F35">
      <w:pPr>
        <w:spacing w:after="0" w:line="240" w:lineRule="auto"/>
        <w:ind w:left="720" w:hanging="720"/>
        <w:rPr>
          <w:rFonts w:cstheme="minorHAnsi"/>
          <w:b/>
        </w:rPr>
      </w:pPr>
      <w:r w:rsidRPr="00AD0F35">
        <w:rPr>
          <w:rFonts w:cstheme="minorHAnsi"/>
          <w:b/>
        </w:rPr>
        <w:t xml:space="preserve">a detailed description in each case which demonstrates how these issues and requirements will </w:t>
      </w:r>
    </w:p>
    <w:p w14:paraId="77C44330" w14:textId="77777777" w:rsidR="00AD0F35" w:rsidRPr="00AD0F35" w:rsidRDefault="00BB52B5" w:rsidP="00AD0F35">
      <w:pPr>
        <w:spacing w:after="0" w:line="240" w:lineRule="auto"/>
        <w:ind w:left="720" w:hanging="720"/>
        <w:rPr>
          <w:rFonts w:cstheme="minorHAnsi"/>
          <w:b/>
        </w:rPr>
      </w:pPr>
      <w:r w:rsidRPr="00AD0F35">
        <w:rPr>
          <w:rFonts w:cstheme="minorHAnsi"/>
          <w:b/>
        </w:rPr>
        <w:t>be dealt with/met and their approach to the proposed</w:t>
      </w:r>
      <w:r w:rsidR="00A85D9E">
        <w:rPr>
          <w:rFonts w:cstheme="minorHAnsi"/>
          <w:b/>
        </w:rPr>
        <w:t xml:space="preserve"> delivery of the Services.  A me</w:t>
      </w:r>
      <w:r w:rsidRPr="00AD0F35">
        <w:rPr>
          <w:rFonts w:cstheme="minorHAnsi"/>
          <w:b/>
        </w:rPr>
        <w:t xml:space="preserve">re </w:t>
      </w:r>
    </w:p>
    <w:p w14:paraId="3F528EDC" w14:textId="77777777" w:rsidR="00AD0F35" w:rsidRPr="00AD0F35" w:rsidRDefault="00BB52B5" w:rsidP="00AD0F35">
      <w:pPr>
        <w:spacing w:after="0" w:line="240" w:lineRule="auto"/>
        <w:ind w:left="720" w:hanging="720"/>
        <w:rPr>
          <w:rFonts w:cstheme="minorHAnsi"/>
          <w:b/>
        </w:rPr>
      </w:pPr>
      <w:r w:rsidRPr="00AD0F35">
        <w:rPr>
          <w:rFonts w:cstheme="minorHAnsi"/>
          <w:b/>
        </w:rPr>
        <w:t>affirmative statement by the Tenderer that it can/will do so or a reiteration of the</w:t>
      </w:r>
    </w:p>
    <w:p w14:paraId="5D3F62AA" w14:textId="77777777" w:rsidR="00BB52B5" w:rsidRDefault="00AD0F35" w:rsidP="00AD0F35">
      <w:pPr>
        <w:spacing w:after="0" w:line="240" w:lineRule="auto"/>
        <w:ind w:left="720" w:hanging="720"/>
        <w:rPr>
          <w:rFonts w:cstheme="minorHAnsi"/>
          <w:b/>
        </w:rPr>
      </w:pPr>
      <w:r w:rsidRPr="00AD0F35">
        <w:rPr>
          <w:rFonts w:cstheme="minorHAnsi"/>
          <w:b/>
        </w:rPr>
        <w:t>tender requirements</w:t>
      </w:r>
      <w:r w:rsidR="00282913">
        <w:rPr>
          <w:rFonts w:cstheme="minorHAnsi"/>
          <w:b/>
        </w:rPr>
        <w:t xml:space="preserve"> </w:t>
      </w:r>
      <w:proofErr w:type="gramStart"/>
      <w:r w:rsidR="00282913">
        <w:rPr>
          <w:rFonts w:cstheme="minorHAnsi"/>
          <w:b/>
        </w:rPr>
        <w:t>is</w:t>
      </w:r>
      <w:proofErr w:type="gramEnd"/>
      <w:r w:rsidR="00BB52B5" w:rsidRPr="00AD0F35">
        <w:rPr>
          <w:rFonts w:cstheme="minorHAnsi"/>
          <w:b/>
        </w:rPr>
        <w:t xml:space="preserve"> NOT sufficient in this regard.</w:t>
      </w:r>
    </w:p>
    <w:p w14:paraId="384500CD" w14:textId="77777777" w:rsidR="00AE6027" w:rsidRDefault="00AE6027" w:rsidP="00AD0F35">
      <w:pPr>
        <w:spacing w:after="0" w:line="240" w:lineRule="auto"/>
        <w:ind w:left="720" w:hanging="720"/>
        <w:rPr>
          <w:rFonts w:cstheme="minorHAnsi"/>
          <w:b/>
        </w:rPr>
      </w:pPr>
    </w:p>
    <w:p w14:paraId="00BC677B" w14:textId="51303962" w:rsidR="00AE6027" w:rsidRDefault="00AE6027" w:rsidP="00AE6027">
      <w:pPr>
        <w:jc w:val="both"/>
        <w:rPr>
          <w:rFonts w:ascii="Calibri" w:hAnsi="Calibri" w:cs="Arial"/>
        </w:rPr>
      </w:pPr>
      <w:r w:rsidRPr="2965A97D">
        <w:rPr>
          <w:rFonts w:ascii="Calibri" w:hAnsi="Calibri" w:cs="Arial"/>
        </w:rPr>
        <w:t>The</w:t>
      </w:r>
      <w:r w:rsidR="00FB7E73" w:rsidRPr="2965A97D">
        <w:rPr>
          <w:rFonts w:ascii="Calibri" w:hAnsi="Calibri" w:cs="Arial"/>
        </w:rPr>
        <w:t xml:space="preserve"> Marine Institute HQ sits on </w:t>
      </w:r>
      <w:r w:rsidR="59F9D93C" w:rsidRPr="2965A97D">
        <w:rPr>
          <w:rFonts w:ascii="Calibri" w:hAnsi="Calibri" w:cs="Arial"/>
        </w:rPr>
        <w:t>a</w:t>
      </w:r>
      <w:r w:rsidR="007F0A0D">
        <w:rPr>
          <w:rFonts w:ascii="Calibri" w:hAnsi="Calibri" w:cs="Arial"/>
        </w:rPr>
        <w:t xml:space="preserve"> fourteen</w:t>
      </w:r>
      <w:r w:rsidR="59F9D93C" w:rsidRPr="2965A97D">
        <w:rPr>
          <w:rFonts w:ascii="Calibri" w:hAnsi="Calibri" w:cs="Arial"/>
        </w:rPr>
        <w:t xml:space="preserve"> </w:t>
      </w:r>
      <w:r w:rsidR="007F0A0D">
        <w:rPr>
          <w:rFonts w:ascii="Calibri" w:hAnsi="Calibri" w:cs="Arial"/>
        </w:rPr>
        <w:t>(</w:t>
      </w:r>
      <w:r w:rsidR="007F0A0D" w:rsidRPr="2965A97D">
        <w:rPr>
          <w:rFonts w:ascii="Calibri" w:hAnsi="Calibri" w:cs="Arial"/>
        </w:rPr>
        <w:t>14</w:t>
      </w:r>
      <w:r w:rsidR="007F0A0D">
        <w:rPr>
          <w:rFonts w:ascii="Calibri" w:hAnsi="Calibri" w:cs="Arial"/>
        </w:rPr>
        <w:t xml:space="preserve">) </w:t>
      </w:r>
      <w:r w:rsidR="007F0A0D" w:rsidRPr="2965A97D">
        <w:rPr>
          <w:rFonts w:ascii="Calibri" w:hAnsi="Calibri" w:cs="Arial"/>
        </w:rPr>
        <w:t>acre</w:t>
      </w:r>
      <w:r w:rsidR="0E1B2518" w:rsidRPr="2965A97D">
        <w:rPr>
          <w:rFonts w:ascii="Calibri" w:hAnsi="Calibri" w:cs="Arial"/>
        </w:rPr>
        <w:t xml:space="preserve"> site </w:t>
      </w:r>
      <w:r w:rsidR="00FB7E73" w:rsidRPr="2965A97D">
        <w:rPr>
          <w:rFonts w:ascii="Calibri" w:hAnsi="Calibri" w:cs="Arial"/>
        </w:rPr>
        <w:t>in Rinville, Oranmore, Co. G</w:t>
      </w:r>
      <w:r w:rsidR="00E40029" w:rsidRPr="2965A97D">
        <w:rPr>
          <w:rFonts w:ascii="Calibri" w:hAnsi="Calibri" w:cs="Arial"/>
        </w:rPr>
        <w:t>a</w:t>
      </w:r>
      <w:r w:rsidR="00FB7E73" w:rsidRPr="2965A97D">
        <w:rPr>
          <w:rFonts w:ascii="Calibri" w:hAnsi="Calibri" w:cs="Arial"/>
        </w:rPr>
        <w:t>lway</w:t>
      </w:r>
      <w:r w:rsidR="007F0A0D">
        <w:rPr>
          <w:rFonts w:ascii="Calibri" w:hAnsi="Calibri" w:cs="Arial"/>
        </w:rPr>
        <w:t xml:space="preserve"> H91 R673</w:t>
      </w:r>
      <w:r w:rsidR="00E40029" w:rsidRPr="2965A97D">
        <w:rPr>
          <w:rFonts w:ascii="Calibri" w:hAnsi="Calibri" w:cs="Arial"/>
        </w:rPr>
        <w:t xml:space="preserve"> The</w:t>
      </w:r>
      <w:r w:rsidRPr="2965A97D">
        <w:rPr>
          <w:rFonts w:ascii="Calibri" w:hAnsi="Calibri" w:cs="Arial"/>
        </w:rPr>
        <w:t xml:space="preserve"> following table outlines the landscaping requirements for the site.  It is expected that all tendering companies will be </w:t>
      </w:r>
      <w:proofErr w:type="gramStart"/>
      <w:r w:rsidRPr="2965A97D">
        <w:rPr>
          <w:rFonts w:ascii="Calibri" w:hAnsi="Calibri" w:cs="Arial"/>
        </w:rPr>
        <w:t>in a position</w:t>
      </w:r>
      <w:proofErr w:type="gramEnd"/>
      <w:r w:rsidRPr="2965A97D">
        <w:rPr>
          <w:rFonts w:ascii="Calibri" w:hAnsi="Calibri" w:cs="Arial"/>
        </w:rPr>
        <w:t xml:space="preserve"> to meet these requirements and provide horticultural advice as required throughout the duration of the contract. </w:t>
      </w:r>
    </w:p>
    <w:p w14:paraId="7BE70532" w14:textId="77777777" w:rsidR="00F6410F" w:rsidRPr="00E7468E" w:rsidRDefault="00F6410F" w:rsidP="00F6410F">
      <w:pPr>
        <w:jc w:val="both"/>
        <w:rPr>
          <w:rFonts w:ascii="Calibri" w:hAnsi="Calibri" w:cs="Arial"/>
        </w:rPr>
      </w:pPr>
      <w:r w:rsidRPr="2965A97D">
        <w:rPr>
          <w:rFonts w:ascii="Calibri" w:hAnsi="Calibri" w:cs="Arial"/>
        </w:rPr>
        <w:t>The proposed maintenance schedule is outlined below. In response to the RFT tenderers are required to outline what works they will undertake under each of the three headings/15 subheadings. The detail given in this section is important to evaluate the Technical Capacity of the tendering company.</w:t>
      </w:r>
    </w:p>
    <w:p w14:paraId="59E11603" w14:textId="213176B0" w:rsidR="00AE6027" w:rsidDel="00F6410F" w:rsidRDefault="00AE6027" w:rsidP="2965A97D">
      <w:pPr>
        <w:jc w:val="both"/>
        <w:rPr>
          <w:rFonts w:ascii="Calibri" w:hAnsi="Calibri" w:cs="Arial"/>
        </w:rPr>
      </w:pPr>
    </w:p>
    <w:tbl>
      <w:tblPr>
        <w:tblW w:w="10669" w:type="dxa"/>
        <w:tblInd w:w="-294" w:type="dxa"/>
        <w:tblLook w:val="04A0" w:firstRow="1" w:lastRow="0" w:firstColumn="1" w:lastColumn="0" w:noHBand="0" w:noVBand="1"/>
      </w:tblPr>
      <w:tblGrid>
        <w:gridCol w:w="2625"/>
        <w:gridCol w:w="540"/>
        <w:gridCol w:w="615"/>
        <w:gridCol w:w="615"/>
        <w:gridCol w:w="645"/>
        <w:gridCol w:w="711"/>
        <w:gridCol w:w="572"/>
        <w:gridCol w:w="505"/>
        <w:gridCol w:w="605"/>
        <w:gridCol w:w="583"/>
        <w:gridCol w:w="550"/>
        <w:gridCol w:w="600"/>
        <w:gridCol w:w="583"/>
        <w:gridCol w:w="920"/>
      </w:tblGrid>
      <w:tr w:rsidR="00AE6027" w:rsidRPr="00E7468E" w14:paraId="3FB0E31D" w14:textId="77777777" w:rsidTr="2965A97D">
        <w:trPr>
          <w:trHeight w:val="255"/>
        </w:trPr>
        <w:tc>
          <w:tcPr>
            <w:tcW w:w="2625" w:type="dxa"/>
            <w:tcBorders>
              <w:top w:val="single" w:sz="8" w:space="0" w:color="auto"/>
              <w:left w:val="single" w:sz="8" w:space="0" w:color="auto"/>
              <w:bottom w:val="nil"/>
              <w:right w:val="single" w:sz="4" w:space="0" w:color="auto"/>
            </w:tcBorders>
            <w:noWrap/>
            <w:vAlign w:val="bottom"/>
          </w:tcPr>
          <w:p w14:paraId="16166F7A" w14:textId="77777777" w:rsidR="00AE6027" w:rsidRPr="00E7468E" w:rsidRDefault="00AE6027" w:rsidP="00E01216">
            <w:pPr>
              <w:jc w:val="both"/>
              <w:rPr>
                <w:rFonts w:ascii="Calibri" w:hAnsi="Calibri" w:cs="Arial"/>
              </w:rPr>
            </w:pPr>
            <w:r w:rsidRPr="00E7468E">
              <w:rPr>
                <w:rFonts w:ascii="Calibri" w:hAnsi="Calibri" w:cs="Arial"/>
              </w:rPr>
              <w:t> </w:t>
            </w:r>
          </w:p>
        </w:tc>
        <w:tc>
          <w:tcPr>
            <w:tcW w:w="540" w:type="dxa"/>
            <w:tcBorders>
              <w:top w:val="single" w:sz="8" w:space="0" w:color="auto"/>
              <w:left w:val="nil"/>
              <w:bottom w:val="nil"/>
              <w:right w:val="single" w:sz="4" w:space="0" w:color="auto"/>
            </w:tcBorders>
            <w:noWrap/>
            <w:vAlign w:val="bottom"/>
          </w:tcPr>
          <w:p w14:paraId="75BF6A24"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615" w:type="dxa"/>
            <w:tcBorders>
              <w:top w:val="single" w:sz="8" w:space="0" w:color="auto"/>
              <w:left w:val="nil"/>
              <w:bottom w:val="nil"/>
              <w:right w:val="single" w:sz="4" w:space="0" w:color="auto"/>
            </w:tcBorders>
            <w:noWrap/>
            <w:vAlign w:val="bottom"/>
          </w:tcPr>
          <w:p w14:paraId="4B57EA94"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615" w:type="dxa"/>
            <w:tcBorders>
              <w:top w:val="single" w:sz="8" w:space="0" w:color="auto"/>
              <w:left w:val="nil"/>
              <w:bottom w:val="nil"/>
              <w:right w:val="single" w:sz="4" w:space="0" w:color="auto"/>
            </w:tcBorders>
            <w:noWrap/>
            <w:vAlign w:val="bottom"/>
          </w:tcPr>
          <w:p w14:paraId="06CF0137"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645" w:type="dxa"/>
            <w:tcBorders>
              <w:top w:val="single" w:sz="8" w:space="0" w:color="auto"/>
              <w:left w:val="nil"/>
              <w:bottom w:val="nil"/>
              <w:right w:val="single" w:sz="4" w:space="0" w:color="auto"/>
            </w:tcBorders>
            <w:noWrap/>
            <w:vAlign w:val="bottom"/>
          </w:tcPr>
          <w:p w14:paraId="4E6E5F77"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711" w:type="dxa"/>
            <w:tcBorders>
              <w:top w:val="single" w:sz="8" w:space="0" w:color="auto"/>
              <w:left w:val="nil"/>
              <w:bottom w:val="nil"/>
              <w:right w:val="single" w:sz="4" w:space="0" w:color="auto"/>
            </w:tcBorders>
            <w:noWrap/>
            <w:vAlign w:val="bottom"/>
          </w:tcPr>
          <w:p w14:paraId="7B5132D1"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572" w:type="dxa"/>
            <w:tcBorders>
              <w:top w:val="single" w:sz="8" w:space="0" w:color="auto"/>
              <w:left w:val="nil"/>
              <w:bottom w:val="nil"/>
              <w:right w:val="single" w:sz="4" w:space="0" w:color="auto"/>
            </w:tcBorders>
            <w:noWrap/>
            <w:vAlign w:val="bottom"/>
          </w:tcPr>
          <w:p w14:paraId="75176CEA"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505" w:type="dxa"/>
            <w:tcBorders>
              <w:top w:val="single" w:sz="8" w:space="0" w:color="auto"/>
              <w:left w:val="nil"/>
              <w:bottom w:val="nil"/>
              <w:right w:val="single" w:sz="4" w:space="0" w:color="auto"/>
            </w:tcBorders>
            <w:noWrap/>
            <w:vAlign w:val="bottom"/>
          </w:tcPr>
          <w:p w14:paraId="1EBA49EA"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605" w:type="dxa"/>
            <w:tcBorders>
              <w:top w:val="single" w:sz="8" w:space="0" w:color="auto"/>
              <w:left w:val="nil"/>
              <w:bottom w:val="nil"/>
              <w:right w:val="single" w:sz="4" w:space="0" w:color="auto"/>
            </w:tcBorders>
            <w:noWrap/>
            <w:vAlign w:val="bottom"/>
          </w:tcPr>
          <w:p w14:paraId="6BB2680D"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583" w:type="dxa"/>
            <w:tcBorders>
              <w:top w:val="single" w:sz="8" w:space="0" w:color="auto"/>
              <w:left w:val="nil"/>
              <w:bottom w:val="nil"/>
              <w:right w:val="single" w:sz="4" w:space="0" w:color="auto"/>
            </w:tcBorders>
            <w:noWrap/>
            <w:vAlign w:val="bottom"/>
          </w:tcPr>
          <w:p w14:paraId="364EB6F4"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550" w:type="dxa"/>
            <w:tcBorders>
              <w:top w:val="single" w:sz="8" w:space="0" w:color="auto"/>
              <w:left w:val="nil"/>
              <w:bottom w:val="nil"/>
              <w:right w:val="single" w:sz="4" w:space="0" w:color="auto"/>
            </w:tcBorders>
            <w:noWrap/>
            <w:vAlign w:val="bottom"/>
          </w:tcPr>
          <w:p w14:paraId="04CD8EC7"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600" w:type="dxa"/>
            <w:tcBorders>
              <w:top w:val="single" w:sz="8" w:space="0" w:color="auto"/>
              <w:left w:val="nil"/>
              <w:bottom w:val="nil"/>
              <w:right w:val="single" w:sz="4" w:space="0" w:color="auto"/>
            </w:tcBorders>
            <w:noWrap/>
            <w:vAlign w:val="bottom"/>
          </w:tcPr>
          <w:p w14:paraId="5CEB1D7E"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583" w:type="dxa"/>
            <w:tcBorders>
              <w:top w:val="single" w:sz="8" w:space="0" w:color="auto"/>
              <w:left w:val="nil"/>
              <w:bottom w:val="nil"/>
              <w:right w:val="single" w:sz="4" w:space="0" w:color="auto"/>
            </w:tcBorders>
            <w:noWrap/>
            <w:vAlign w:val="bottom"/>
          </w:tcPr>
          <w:p w14:paraId="42D74344" w14:textId="77777777" w:rsidR="00AE6027" w:rsidRPr="00E7468E" w:rsidRDefault="00AE6027" w:rsidP="00E01216">
            <w:pPr>
              <w:jc w:val="both"/>
              <w:rPr>
                <w:rFonts w:ascii="Calibri" w:hAnsi="Calibri" w:cs="Arial"/>
                <w:b/>
                <w:bCs/>
              </w:rPr>
            </w:pPr>
            <w:r w:rsidRPr="00E7468E">
              <w:rPr>
                <w:rFonts w:ascii="Calibri" w:hAnsi="Calibri" w:cs="Arial"/>
                <w:b/>
                <w:bCs/>
              </w:rPr>
              <w:t> </w:t>
            </w:r>
          </w:p>
        </w:tc>
        <w:tc>
          <w:tcPr>
            <w:tcW w:w="920" w:type="dxa"/>
            <w:tcBorders>
              <w:top w:val="single" w:sz="8" w:space="0" w:color="auto"/>
              <w:left w:val="nil"/>
              <w:bottom w:val="nil"/>
              <w:right w:val="single" w:sz="8" w:space="0" w:color="auto"/>
            </w:tcBorders>
            <w:noWrap/>
            <w:vAlign w:val="bottom"/>
          </w:tcPr>
          <w:p w14:paraId="573C4F09" w14:textId="77777777" w:rsidR="00AE6027" w:rsidRPr="00E7468E" w:rsidRDefault="00AE6027" w:rsidP="00E01216">
            <w:pPr>
              <w:jc w:val="both"/>
              <w:rPr>
                <w:rFonts w:ascii="Calibri" w:hAnsi="Calibri" w:cs="Arial"/>
              </w:rPr>
            </w:pPr>
            <w:r w:rsidRPr="00E7468E">
              <w:rPr>
                <w:rFonts w:ascii="Calibri" w:hAnsi="Calibri" w:cs="Arial"/>
              </w:rPr>
              <w:t> </w:t>
            </w:r>
          </w:p>
        </w:tc>
      </w:tr>
      <w:tr w:rsidR="00AE6027" w:rsidRPr="00E7468E" w14:paraId="630E587B" w14:textId="77777777" w:rsidTr="2965A97D">
        <w:trPr>
          <w:trHeight w:val="270"/>
        </w:trPr>
        <w:tc>
          <w:tcPr>
            <w:tcW w:w="2625" w:type="dxa"/>
            <w:tcBorders>
              <w:top w:val="nil"/>
              <w:left w:val="single" w:sz="8" w:space="0" w:color="auto"/>
              <w:bottom w:val="single" w:sz="8" w:space="0" w:color="auto"/>
              <w:right w:val="single" w:sz="4" w:space="0" w:color="auto"/>
            </w:tcBorders>
            <w:noWrap/>
            <w:vAlign w:val="bottom"/>
          </w:tcPr>
          <w:p w14:paraId="00059705" w14:textId="77777777" w:rsidR="00AE6027" w:rsidRPr="00E7468E" w:rsidRDefault="00AE6027" w:rsidP="00E01216">
            <w:pPr>
              <w:jc w:val="both"/>
              <w:rPr>
                <w:rFonts w:ascii="Calibri" w:hAnsi="Calibri" w:cs="Arial"/>
              </w:rPr>
            </w:pPr>
            <w:r w:rsidRPr="00E7468E">
              <w:rPr>
                <w:rFonts w:ascii="Calibri" w:hAnsi="Calibri" w:cs="Arial"/>
              </w:rPr>
              <w:t> </w:t>
            </w:r>
          </w:p>
        </w:tc>
        <w:tc>
          <w:tcPr>
            <w:tcW w:w="540" w:type="dxa"/>
            <w:tcBorders>
              <w:top w:val="nil"/>
              <w:left w:val="nil"/>
              <w:bottom w:val="single" w:sz="8" w:space="0" w:color="auto"/>
              <w:right w:val="single" w:sz="4" w:space="0" w:color="auto"/>
            </w:tcBorders>
            <w:noWrap/>
            <w:vAlign w:val="bottom"/>
          </w:tcPr>
          <w:p w14:paraId="717F593B" w14:textId="77777777" w:rsidR="00AE6027" w:rsidRPr="00E7468E" w:rsidRDefault="00AE6027" w:rsidP="00E01216">
            <w:pPr>
              <w:jc w:val="both"/>
              <w:rPr>
                <w:rFonts w:ascii="Calibri" w:hAnsi="Calibri" w:cs="Arial"/>
                <w:b/>
                <w:bCs/>
              </w:rPr>
            </w:pPr>
            <w:r w:rsidRPr="00E7468E">
              <w:rPr>
                <w:rFonts w:ascii="Calibri" w:hAnsi="Calibri" w:cs="Arial"/>
                <w:b/>
                <w:bCs/>
              </w:rPr>
              <w:t>Jan</w:t>
            </w:r>
          </w:p>
        </w:tc>
        <w:tc>
          <w:tcPr>
            <w:tcW w:w="615" w:type="dxa"/>
            <w:tcBorders>
              <w:top w:val="nil"/>
              <w:left w:val="nil"/>
              <w:bottom w:val="single" w:sz="8" w:space="0" w:color="auto"/>
              <w:right w:val="single" w:sz="4" w:space="0" w:color="auto"/>
            </w:tcBorders>
            <w:noWrap/>
            <w:vAlign w:val="bottom"/>
          </w:tcPr>
          <w:p w14:paraId="3D8F120A" w14:textId="77777777" w:rsidR="00AE6027" w:rsidRPr="00E7468E" w:rsidRDefault="00AE6027" w:rsidP="00E01216">
            <w:pPr>
              <w:jc w:val="both"/>
              <w:rPr>
                <w:rFonts w:ascii="Calibri" w:hAnsi="Calibri" w:cs="Arial"/>
                <w:b/>
                <w:bCs/>
              </w:rPr>
            </w:pPr>
            <w:r w:rsidRPr="00E7468E">
              <w:rPr>
                <w:rFonts w:ascii="Calibri" w:hAnsi="Calibri" w:cs="Arial"/>
                <w:b/>
                <w:bCs/>
              </w:rPr>
              <w:t>Feb</w:t>
            </w:r>
          </w:p>
        </w:tc>
        <w:tc>
          <w:tcPr>
            <w:tcW w:w="615" w:type="dxa"/>
            <w:tcBorders>
              <w:top w:val="nil"/>
              <w:left w:val="nil"/>
              <w:bottom w:val="single" w:sz="8" w:space="0" w:color="auto"/>
              <w:right w:val="single" w:sz="4" w:space="0" w:color="auto"/>
            </w:tcBorders>
            <w:noWrap/>
            <w:vAlign w:val="bottom"/>
          </w:tcPr>
          <w:p w14:paraId="34B3D6BC" w14:textId="77777777" w:rsidR="00AE6027" w:rsidRPr="00E7468E" w:rsidRDefault="00AE6027" w:rsidP="00E01216">
            <w:pPr>
              <w:jc w:val="both"/>
              <w:rPr>
                <w:rFonts w:ascii="Calibri" w:hAnsi="Calibri" w:cs="Arial"/>
                <w:b/>
                <w:bCs/>
              </w:rPr>
            </w:pPr>
            <w:r w:rsidRPr="00E7468E">
              <w:rPr>
                <w:rFonts w:ascii="Calibri" w:hAnsi="Calibri" w:cs="Arial"/>
                <w:b/>
                <w:bCs/>
              </w:rPr>
              <w:t>Mar</w:t>
            </w:r>
          </w:p>
        </w:tc>
        <w:tc>
          <w:tcPr>
            <w:tcW w:w="645" w:type="dxa"/>
            <w:tcBorders>
              <w:top w:val="nil"/>
              <w:left w:val="nil"/>
              <w:bottom w:val="single" w:sz="8" w:space="0" w:color="auto"/>
              <w:right w:val="single" w:sz="4" w:space="0" w:color="auto"/>
            </w:tcBorders>
            <w:noWrap/>
            <w:vAlign w:val="bottom"/>
          </w:tcPr>
          <w:p w14:paraId="7241C09D" w14:textId="77777777" w:rsidR="00AE6027" w:rsidRPr="00E7468E" w:rsidRDefault="00AE6027" w:rsidP="00E01216">
            <w:pPr>
              <w:jc w:val="both"/>
              <w:rPr>
                <w:rFonts w:ascii="Calibri" w:hAnsi="Calibri" w:cs="Arial"/>
                <w:b/>
                <w:bCs/>
              </w:rPr>
            </w:pPr>
            <w:r w:rsidRPr="00E7468E">
              <w:rPr>
                <w:rFonts w:ascii="Calibri" w:hAnsi="Calibri" w:cs="Arial"/>
                <w:b/>
                <w:bCs/>
              </w:rPr>
              <w:t>Apr</w:t>
            </w:r>
          </w:p>
        </w:tc>
        <w:tc>
          <w:tcPr>
            <w:tcW w:w="711" w:type="dxa"/>
            <w:tcBorders>
              <w:top w:val="nil"/>
              <w:left w:val="nil"/>
              <w:bottom w:val="single" w:sz="8" w:space="0" w:color="auto"/>
              <w:right w:val="single" w:sz="4" w:space="0" w:color="auto"/>
            </w:tcBorders>
            <w:noWrap/>
            <w:vAlign w:val="bottom"/>
          </w:tcPr>
          <w:p w14:paraId="5F872A77" w14:textId="77777777" w:rsidR="00AE6027" w:rsidRPr="00E7468E" w:rsidRDefault="00AE6027" w:rsidP="00E01216">
            <w:pPr>
              <w:jc w:val="both"/>
              <w:rPr>
                <w:rFonts w:ascii="Calibri" w:hAnsi="Calibri" w:cs="Arial"/>
                <w:b/>
                <w:bCs/>
              </w:rPr>
            </w:pPr>
            <w:r w:rsidRPr="00E7468E">
              <w:rPr>
                <w:rFonts w:ascii="Calibri" w:hAnsi="Calibri" w:cs="Arial"/>
                <w:b/>
                <w:bCs/>
              </w:rPr>
              <w:t>May</w:t>
            </w:r>
          </w:p>
        </w:tc>
        <w:tc>
          <w:tcPr>
            <w:tcW w:w="572" w:type="dxa"/>
            <w:tcBorders>
              <w:top w:val="nil"/>
              <w:left w:val="nil"/>
              <w:bottom w:val="single" w:sz="8" w:space="0" w:color="auto"/>
              <w:right w:val="single" w:sz="4" w:space="0" w:color="auto"/>
            </w:tcBorders>
            <w:noWrap/>
            <w:vAlign w:val="bottom"/>
          </w:tcPr>
          <w:p w14:paraId="5F74F291" w14:textId="77777777" w:rsidR="00AE6027" w:rsidRPr="00E7468E" w:rsidRDefault="00AE6027" w:rsidP="00E01216">
            <w:pPr>
              <w:jc w:val="both"/>
              <w:rPr>
                <w:rFonts w:ascii="Calibri" w:hAnsi="Calibri" w:cs="Arial"/>
                <w:b/>
                <w:bCs/>
              </w:rPr>
            </w:pPr>
            <w:r w:rsidRPr="00E7468E">
              <w:rPr>
                <w:rFonts w:ascii="Calibri" w:hAnsi="Calibri" w:cs="Arial"/>
                <w:b/>
                <w:bCs/>
              </w:rPr>
              <w:t>Jun</w:t>
            </w:r>
          </w:p>
        </w:tc>
        <w:tc>
          <w:tcPr>
            <w:tcW w:w="505" w:type="dxa"/>
            <w:tcBorders>
              <w:top w:val="nil"/>
              <w:left w:val="nil"/>
              <w:bottom w:val="single" w:sz="8" w:space="0" w:color="auto"/>
              <w:right w:val="single" w:sz="4" w:space="0" w:color="auto"/>
            </w:tcBorders>
            <w:noWrap/>
            <w:vAlign w:val="bottom"/>
          </w:tcPr>
          <w:p w14:paraId="248A8EA0" w14:textId="77777777" w:rsidR="00AE6027" w:rsidRPr="00E7468E" w:rsidRDefault="00AE6027" w:rsidP="00E01216">
            <w:pPr>
              <w:jc w:val="both"/>
              <w:rPr>
                <w:rFonts w:ascii="Calibri" w:hAnsi="Calibri" w:cs="Arial"/>
                <w:b/>
                <w:bCs/>
              </w:rPr>
            </w:pPr>
            <w:r w:rsidRPr="00E7468E">
              <w:rPr>
                <w:rFonts w:ascii="Calibri" w:hAnsi="Calibri" w:cs="Arial"/>
                <w:b/>
                <w:bCs/>
              </w:rPr>
              <w:t>Jul</w:t>
            </w:r>
          </w:p>
        </w:tc>
        <w:tc>
          <w:tcPr>
            <w:tcW w:w="605" w:type="dxa"/>
            <w:tcBorders>
              <w:top w:val="nil"/>
              <w:left w:val="nil"/>
              <w:bottom w:val="single" w:sz="8" w:space="0" w:color="auto"/>
              <w:right w:val="single" w:sz="4" w:space="0" w:color="auto"/>
            </w:tcBorders>
            <w:noWrap/>
            <w:vAlign w:val="bottom"/>
          </w:tcPr>
          <w:p w14:paraId="728E63D1" w14:textId="77777777" w:rsidR="00AE6027" w:rsidRPr="00E7468E" w:rsidRDefault="00AE6027" w:rsidP="00E01216">
            <w:pPr>
              <w:jc w:val="both"/>
              <w:rPr>
                <w:rFonts w:ascii="Calibri" w:hAnsi="Calibri" w:cs="Arial"/>
                <w:b/>
                <w:bCs/>
              </w:rPr>
            </w:pPr>
            <w:r w:rsidRPr="00E7468E">
              <w:rPr>
                <w:rFonts w:ascii="Calibri" w:hAnsi="Calibri" w:cs="Arial"/>
                <w:b/>
                <w:bCs/>
              </w:rPr>
              <w:t>Aug</w:t>
            </w:r>
          </w:p>
        </w:tc>
        <w:tc>
          <w:tcPr>
            <w:tcW w:w="583" w:type="dxa"/>
            <w:tcBorders>
              <w:top w:val="nil"/>
              <w:left w:val="nil"/>
              <w:bottom w:val="single" w:sz="8" w:space="0" w:color="auto"/>
              <w:right w:val="single" w:sz="4" w:space="0" w:color="auto"/>
            </w:tcBorders>
            <w:noWrap/>
            <w:vAlign w:val="bottom"/>
          </w:tcPr>
          <w:p w14:paraId="5B984501" w14:textId="77777777" w:rsidR="00AE6027" w:rsidRPr="00E7468E" w:rsidRDefault="00AE6027" w:rsidP="00E01216">
            <w:pPr>
              <w:jc w:val="both"/>
              <w:rPr>
                <w:rFonts w:ascii="Calibri" w:hAnsi="Calibri" w:cs="Arial"/>
                <w:b/>
                <w:bCs/>
              </w:rPr>
            </w:pPr>
            <w:r w:rsidRPr="00E7468E">
              <w:rPr>
                <w:rFonts w:ascii="Calibri" w:hAnsi="Calibri" w:cs="Arial"/>
                <w:b/>
                <w:bCs/>
              </w:rPr>
              <w:t>Sep</w:t>
            </w:r>
          </w:p>
        </w:tc>
        <w:tc>
          <w:tcPr>
            <w:tcW w:w="550" w:type="dxa"/>
            <w:tcBorders>
              <w:top w:val="nil"/>
              <w:left w:val="nil"/>
              <w:bottom w:val="single" w:sz="8" w:space="0" w:color="auto"/>
              <w:right w:val="single" w:sz="4" w:space="0" w:color="auto"/>
            </w:tcBorders>
            <w:noWrap/>
            <w:vAlign w:val="bottom"/>
          </w:tcPr>
          <w:p w14:paraId="7B9C2FC5" w14:textId="77777777" w:rsidR="00AE6027" w:rsidRPr="00E7468E" w:rsidRDefault="00AE6027" w:rsidP="00E01216">
            <w:pPr>
              <w:jc w:val="both"/>
              <w:rPr>
                <w:rFonts w:ascii="Calibri" w:hAnsi="Calibri" w:cs="Arial"/>
                <w:b/>
                <w:bCs/>
              </w:rPr>
            </w:pPr>
            <w:r w:rsidRPr="00E7468E">
              <w:rPr>
                <w:rFonts w:ascii="Calibri" w:hAnsi="Calibri" w:cs="Arial"/>
                <w:b/>
                <w:bCs/>
              </w:rPr>
              <w:t>Oct</w:t>
            </w:r>
          </w:p>
        </w:tc>
        <w:tc>
          <w:tcPr>
            <w:tcW w:w="600" w:type="dxa"/>
            <w:tcBorders>
              <w:top w:val="nil"/>
              <w:left w:val="nil"/>
              <w:bottom w:val="single" w:sz="8" w:space="0" w:color="auto"/>
              <w:right w:val="single" w:sz="4" w:space="0" w:color="auto"/>
            </w:tcBorders>
            <w:noWrap/>
            <w:vAlign w:val="bottom"/>
          </w:tcPr>
          <w:p w14:paraId="31E194CC" w14:textId="77777777" w:rsidR="00AE6027" w:rsidRPr="00E7468E" w:rsidRDefault="00AE6027" w:rsidP="00E01216">
            <w:pPr>
              <w:jc w:val="both"/>
              <w:rPr>
                <w:rFonts w:ascii="Calibri" w:hAnsi="Calibri" w:cs="Arial"/>
                <w:b/>
                <w:bCs/>
              </w:rPr>
            </w:pPr>
            <w:r w:rsidRPr="00E7468E">
              <w:rPr>
                <w:rFonts w:ascii="Calibri" w:hAnsi="Calibri" w:cs="Arial"/>
                <w:b/>
                <w:bCs/>
              </w:rPr>
              <w:t>Nov</w:t>
            </w:r>
          </w:p>
        </w:tc>
        <w:tc>
          <w:tcPr>
            <w:tcW w:w="583" w:type="dxa"/>
            <w:tcBorders>
              <w:top w:val="nil"/>
              <w:left w:val="nil"/>
              <w:bottom w:val="single" w:sz="8" w:space="0" w:color="auto"/>
              <w:right w:val="single" w:sz="4" w:space="0" w:color="auto"/>
            </w:tcBorders>
            <w:noWrap/>
            <w:vAlign w:val="bottom"/>
          </w:tcPr>
          <w:p w14:paraId="3616363E" w14:textId="77777777" w:rsidR="00AE6027" w:rsidRPr="00E7468E" w:rsidRDefault="00AE6027" w:rsidP="00E01216">
            <w:pPr>
              <w:jc w:val="both"/>
              <w:rPr>
                <w:rFonts w:ascii="Calibri" w:hAnsi="Calibri" w:cs="Arial"/>
                <w:b/>
                <w:bCs/>
              </w:rPr>
            </w:pPr>
            <w:r w:rsidRPr="00E7468E">
              <w:rPr>
                <w:rFonts w:ascii="Calibri" w:hAnsi="Calibri" w:cs="Arial"/>
                <w:b/>
                <w:bCs/>
              </w:rPr>
              <w:t>Dec</w:t>
            </w:r>
          </w:p>
        </w:tc>
        <w:tc>
          <w:tcPr>
            <w:tcW w:w="920" w:type="dxa"/>
            <w:tcBorders>
              <w:top w:val="nil"/>
              <w:left w:val="nil"/>
              <w:bottom w:val="single" w:sz="8" w:space="0" w:color="auto"/>
              <w:right w:val="single" w:sz="8" w:space="0" w:color="auto"/>
            </w:tcBorders>
            <w:noWrap/>
            <w:vAlign w:val="bottom"/>
          </w:tcPr>
          <w:p w14:paraId="0D2BC417" w14:textId="77777777" w:rsidR="00AE6027" w:rsidRPr="00E7468E" w:rsidRDefault="00AE6027" w:rsidP="00E01216">
            <w:pPr>
              <w:jc w:val="both"/>
              <w:rPr>
                <w:rFonts w:ascii="Calibri" w:hAnsi="Calibri" w:cs="Arial"/>
                <w:b/>
                <w:bCs/>
              </w:rPr>
            </w:pPr>
            <w:r w:rsidRPr="00E7468E">
              <w:rPr>
                <w:rFonts w:ascii="Calibri" w:hAnsi="Calibri" w:cs="Arial"/>
                <w:b/>
                <w:bCs/>
              </w:rPr>
              <w:t>Total</w:t>
            </w:r>
          </w:p>
        </w:tc>
      </w:tr>
      <w:tr w:rsidR="00AE6027" w:rsidRPr="00E7468E" w14:paraId="2D2C4A83" w14:textId="77777777" w:rsidTr="2965A97D">
        <w:trPr>
          <w:trHeight w:val="270"/>
        </w:trPr>
        <w:tc>
          <w:tcPr>
            <w:tcW w:w="2625" w:type="dxa"/>
            <w:tcBorders>
              <w:top w:val="nil"/>
              <w:left w:val="single" w:sz="8" w:space="0" w:color="auto"/>
              <w:bottom w:val="nil"/>
              <w:right w:val="single" w:sz="4" w:space="0" w:color="auto"/>
            </w:tcBorders>
            <w:noWrap/>
            <w:vAlign w:val="bottom"/>
          </w:tcPr>
          <w:p w14:paraId="38655461" w14:textId="77777777" w:rsidR="00AE6027" w:rsidRPr="00E7468E" w:rsidRDefault="00AE6027" w:rsidP="00E01216">
            <w:pPr>
              <w:jc w:val="both"/>
              <w:rPr>
                <w:rFonts w:ascii="Calibri" w:hAnsi="Calibri" w:cs="Arial"/>
                <w:b/>
                <w:bCs/>
              </w:rPr>
            </w:pPr>
            <w:r w:rsidRPr="00E7468E">
              <w:rPr>
                <w:rFonts w:ascii="Calibri" w:hAnsi="Calibri" w:cs="Arial"/>
                <w:b/>
                <w:bCs/>
              </w:rPr>
              <w:t>Visits per Month</w:t>
            </w:r>
          </w:p>
        </w:tc>
        <w:tc>
          <w:tcPr>
            <w:tcW w:w="540" w:type="dxa"/>
            <w:tcBorders>
              <w:top w:val="nil"/>
              <w:left w:val="nil"/>
              <w:bottom w:val="nil"/>
              <w:right w:val="single" w:sz="4" w:space="0" w:color="auto"/>
            </w:tcBorders>
            <w:noWrap/>
            <w:vAlign w:val="bottom"/>
          </w:tcPr>
          <w:p w14:paraId="2262E415" w14:textId="77777777" w:rsidR="00AE6027" w:rsidRPr="00E7468E" w:rsidRDefault="00AE6027" w:rsidP="00E01216">
            <w:pPr>
              <w:jc w:val="both"/>
              <w:rPr>
                <w:rFonts w:ascii="Calibri" w:hAnsi="Calibri" w:cs="Arial"/>
                <w:b/>
                <w:bCs/>
              </w:rPr>
            </w:pPr>
            <w:r w:rsidRPr="00E7468E">
              <w:rPr>
                <w:rFonts w:ascii="Calibri" w:hAnsi="Calibri" w:cs="Arial"/>
                <w:b/>
                <w:bCs/>
              </w:rPr>
              <w:t>2</w:t>
            </w:r>
          </w:p>
        </w:tc>
        <w:tc>
          <w:tcPr>
            <w:tcW w:w="615" w:type="dxa"/>
            <w:tcBorders>
              <w:top w:val="nil"/>
              <w:left w:val="nil"/>
              <w:bottom w:val="nil"/>
              <w:right w:val="single" w:sz="4" w:space="0" w:color="auto"/>
            </w:tcBorders>
            <w:noWrap/>
            <w:vAlign w:val="bottom"/>
          </w:tcPr>
          <w:p w14:paraId="46D4C11C" w14:textId="77777777" w:rsidR="00AE6027" w:rsidRPr="00E7468E" w:rsidRDefault="00AE6027" w:rsidP="00E01216">
            <w:pPr>
              <w:jc w:val="both"/>
              <w:rPr>
                <w:rFonts w:ascii="Calibri" w:hAnsi="Calibri" w:cs="Arial"/>
                <w:b/>
                <w:bCs/>
              </w:rPr>
            </w:pPr>
            <w:r w:rsidRPr="00E7468E">
              <w:rPr>
                <w:rFonts w:ascii="Calibri" w:hAnsi="Calibri" w:cs="Arial"/>
                <w:b/>
                <w:bCs/>
              </w:rPr>
              <w:t>2</w:t>
            </w:r>
          </w:p>
        </w:tc>
        <w:tc>
          <w:tcPr>
            <w:tcW w:w="615" w:type="dxa"/>
            <w:tcBorders>
              <w:top w:val="nil"/>
              <w:left w:val="nil"/>
              <w:bottom w:val="nil"/>
              <w:right w:val="single" w:sz="4" w:space="0" w:color="auto"/>
            </w:tcBorders>
            <w:noWrap/>
            <w:vAlign w:val="bottom"/>
          </w:tcPr>
          <w:p w14:paraId="6B0133F3" w14:textId="77777777" w:rsidR="00AE6027" w:rsidRPr="00E7468E" w:rsidRDefault="00AE6027" w:rsidP="00E01216">
            <w:pPr>
              <w:jc w:val="both"/>
              <w:rPr>
                <w:rFonts w:ascii="Calibri" w:hAnsi="Calibri" w:cs="Arial"/>
                <w:b/>
                <w:bCs/>
              </w:rPr>
            </w:pPr>
            <w:r w:rsidRPr="00E7468E">
              <w:rPr>
                <w:rFonts w:ascii="Calibri" w:hAnsi="Calibri" w:cs="Arial"/>
                <w:b/>
                <w:bCs/>
              </w:rPr>
              <w:t>2</w:t>
            </w:r>
          </w:p>
        </w:tc>
        <w:tc>
          <w:tcPr>
            <w:tcW w:w="645" w:type="dxa"/>
            <w:tcBorders>
              <w:top w:val="nil"/>
              <w:left w:val="nil"/>
              <w:bottom w:val="nil"/>
              <w:right w:val="single" w:sz="4" w:space="0" w:color="auto"/>
            </w:tcBorders>
            <w:noWrap/>
            <w:vAlign w:val="bottom"/>
          </w:tcPr>
          <w:p w14:paraId="2832D6E2" w14:textId="77777777" w:rsidR="00AE6027" w:rsidRPr="00E7468E" w:rsidRDefault="00AE6027" w:rsidP="00E01216">
            <w:pPr>
              <w:jc w:val="both"/>
              <w:rPr>
                <w:rFonts w:ascii="Calibri" w:hAnsi="Calibri" w:cs="Arial"/>
                <w:b/>
                <w:bCs/>
              </w:rPr>
            </w:pPr>
            <w:r w:rsidRPr="00E7468E">
              <w:rPr>
                <w:rFonts w:ascii="Calibri" w:hAnsi="Calibri" w:cs="Arial"/>
                <w:b/>
                <w:bCs/>
              </w:rPr>
              <w:t>4</w:t>
            </w:r>
          </w:p>
        </w:tc>
        <w:tc>
          <w:tcPr>
            <w:tcW w:w="711" w:type="dxa"/>
            <w:tcBorders>
              <w:top w:val="nil"/>
              <w:left w:val="nil"/>
              <w:bottom w:val="nil"/>
              <w:right w:val="single" w:sz="4" w:space="0" w:color="auto"/>
            </w:tcBorders>
            <w:noWrap/>
            <w:vAlign w:val="bottom"/>
          </w:tcPr>
          <w:p w14:paraId="416A5B44" w14:textId="77777777" w:rsidR="00AE6027" w:rsidRPr="00E7468E" w:rsidRDefault="00AE6027" w:rsidP="00E01216">
            <w:pPr>
              <w:jc w:val="both"/>
              <w:rPr>
                <w:rFonts w:ascii="Calibri" w:hAnsi="Calibri" w:cs="Arial"/>
                <w:b/>
                <w:bCs/>
              </w:rPr>
            </w:pPr>
            <w:r w:rsidRPr="00E7468E">
              <w:rPr>
                <w:rFonts w:ascii="Calibri" w:hAnsi="Calibri" w:cs="Arial"/>
                <w:b/>
                <w:bCs/>
              </w:rPr>
              <w:t>4</w:t>
            </w:r>
          </w:p>
        </w:tc>
        <w:tc>
          <w:tcPr>
            <w:tcW w:w="572" w:type="dxa"/>
            <w:tcBorders>
              <w:top w:val="nil"/>
              <w:left w:val="nil"/>
              <w:bottom w:val="nil"/>
              <w:right w:val="single" w:sz="4" w:space="0" w:color="auto"/>
            </w:tcBorders>
            <w:noWrap/>
            <w:vAlign w:val="bottom"/>
          </w:tcPr>
          <w:p w14:paraId="283C1E44" w14:textId="77777777" w:rsidR="00AE6027" w:rsidRPr="00E7468E" w:rsidRDefault="00AE6027" w:rsidP="00E01216">
            <w:pPr>
              <w:jc w:val="both"/>
              <w:rPr>
                <w:rFonts w:ascii="Calibri" w:hAnsi="Calibri" w:cs="Arial"/>
                <w:b/>
                <w:bCs/>
              </w:rPr>
            </w:pPr>
            <w:r w:rsidRPr="00E7468E">
              <w:rPr>
                <w:rFonts w:ascii="Calibri" w:hAnsi="Calibri" w:cs="Arial"/>
                <w:b/>
                <w:bCs/>
              </w:rPr>
              <w:t>5</w:t>
            </w:r>
          </w:p>
        </w:tc>
        <w:tc>
          <w:tcPr>
            <w:tcW w:w="505" w:type="dxa"/>
            <w:tcBorders>
              <w:top w:val="nil"/>
              <w:left w:val="nil"/>
              <w:bottom w:val="nil"/>
              <w:right w:val="single" w:sz="4" w:space="0" w:color="auto"/>
            </w:tcBorders>
            <w:noWrap/>
            <w:vAlign w:val="bottom"/>
          </w:tcPr>
          <w:p w14:paraId="2561D306" w14:textId="77777777" w:rsidR="00AE6027" w:rsidRPr="00E7468E" w:rsidRDefault="00AE6027" w:rsidP="00E01216">
            <w:pPr>
              <w:jc w:val="both"/>
              <w:rPr>
                <w:rFonts w:ascii="Calibri" w:hAnsi="Calibri" w:cs="Arial"/>
                <w:b/>
                <w:bCs/>
              </w:rPr>
            </w:pPr>
            <w:r w:rsidRPr="00E7468E">
              <w:rPr>
                <w:rFonts w:ascii="Calibri" w:hAnsi="Calibri" w:cs="Arial"/>
                <w:b/>
                <w:bCs/>
              </w:rPr>
              <w:t>4</w:t>
            </w:r>
          </w:p>
        </w:tc>
        <w:tc>
          <w:tcPr>
            <w:tcW w:w="605" w:type="dxa"/>
            <w:tcBorders>
              <w:top w:val="nil"/>
              <w:left w:val="nil"/>
              <w:bottom w:val="nil"/>
              <w:right w:val="single" w:sz="4" w:space="0" w:color="auto"/>
            </w:tcBorders>
            <w:noWrap/>
            <w:vAlign w:val="bottom"/>
          </w:tcPr>
          <w:p w14:paraId="34E94920" w14:textId="77777777" w:rsidR="00AE6027" w:rsidRPr="00E7468E" w:rsidRDefault="00AE6027" w:rsidP="00E01216">
            <w:pPr>
              <w:jc w:val="both"/>
              <w:rPr>
                <w:rFonts w:ascii="Calibri" w:hAnsi="Calibri" w:cs="Arial"/>
                <w:b/>
                <w:bCs/>
              </w:rPr>
            </w:pPr>
            <w:r w:rsidRPr="00E7468E">
              <w:rPr>
                <w:rFonts w:ascii="Calibri" w:hAnsi="Calibri" w:cs="Arial"/>
                <w:b/>
                <w:bCs/>
              </w:rPr>
              <w:t>4</w:t>
            </w:r>
          </w:p>
        </w:tc>
        <w:tc>
          <w:tcPr>
            <w:tcW w:w="583" w:type="dxa"/>
            <w:tcBorders>
              <w:top w:val="nil"/>
              <w:left w:val="nil"/>
              <w:bottom w:val="nil"/>
              <w:right w:val="single" w:sz="4" w:space="0" w:color="auto"/>
            </w:tcBorders>
            <w:noWrap/>
            <w:vAlign w:val="bottom"/>
          </w:tcPr>
          <w:p w14:paraId="74A71016" w14:textId="77777777" w:rsidR="00AE6027" w:rsidRPr="00E7468E" w:rsidRDefault="00AE6027" w:rsidP="00E01216">
            <w:pPr>
              <w:jc w:val="both"/>
              <w:rPr>
                <w:rFonts w:ascii="Calibri" w:hAnsi="Calibri" w:cs="Arial"/>
                <w:b/>
                <w:bCs/>
              </w:rPr>
            </w:pPr>
            <w:r w:rsidRPr="00E7468E">
              <w:rPr>
                <w:rFonts w:ascii="Calibri" w:hAnsi="Calibri" w:cs="Arial"/>
                <w:b/>
                <w:bCs/>
              </w:rPr>
              <w:t>5</w:t>
            </w:r>
          </w:p>
        </w:tc>
        <w:tc>
          <w:tcPr>
            <w:tcW w:w="550" w:type="dxa"/>
            <w:tcBorders>
              <w:top w:val="nil"/>
              <w:left w:val="nil"/>
              <w:bottom w:val="nil"/>
              <w:right w:val="single" w:sz="4" w:space="0" w:color="auto"/>
            </w:tcBorders>
            <w:noWrap/>
            <w:vAlign w:val="bottom"/>
          </w:tcPr>
          <w:p w14:paraId="4821166D" w14:textId="77777777" w:rsidR="00AE6027" w:rsidRPr="00E7468E" w:rsidRDefault="00AE6027" w:rsidP="00E01216">
            <w:pPr>
              <w:jc w:val="both"/>
              <w:rPr>
                <w:rFonts w:ascii="Calibri" w:hAnsi="Calibri" w:cs="Arial"/>
                <w:b/>
                <w:bCs/>
              </w:rPr>
            </w:pPr>
            <w:r w:rsidRPr="00E7468E">
              <w:rPr>
                <w:rFonts w:ascii="Calibri" w:hAnsi="Calibri" w:cs="Arial"/>
                <w:b/>
                <w:bCs/>
              </w:rPr>
              <w:t>3</w:t>
            </w:r>
          </w:p>
        </w:tc>
        <w:tc>
          <w:tcPr>
            <w:tcW w:w="600" w:type="dxa"/>
            <w:tcBorders>
              <w:top w:val="nil"/>
              <w:left w:val="nil"/>
              <w:bottom w:val="nil"/>
              <w:right w:val="single" w:sz="4" w:space="0" w:color="auto"/>
            </w:tcBorders>
            <w:noWrap/>
            <w:vAlign w:val="bottom"/>
          </w:tcPr>
          <w:p w14:paraId="386625F2" w14:textId="77777777" w:rsidR="00AE6027" w:rsidRPr="00E7468E" w:rsidRDefault="00AE6027" w:rsidP="00E01216">
            <w:pPr>
              <w:jc w:val="both"/>
              <w:rPr>
                <w:rFonts w:ascii="Calibri" w:hAnsi="Calibri" w:cs="Arial"/>
                <w:b/>
                <w:bCs/>
              </w:rPr>
            </w:pPr>
            <w:r w:rsidRPr="00E7468E">
              <w:rPr>
                <w:rFonts w:ascii="Calibri" w:hAnsi="Calibri" w:cs="Arial"/>
                <w:b/>
                <w:bCs/>
              </w:rPr>
              <w:t>2</w:t>
            </w:r>
          </w:p>
        </w:tc>
        <w:tc>
          <w:tcPr>
            <w:tcW w:w="583" w:type="dxa"/>
            <w:tcBorders>
              <w:top w:val="nil"/>
              <w:left w:val="nil"/>
              <w:bottom w:val="nil"/>
              <w:right w:val="single" w:sz="4" w:space="0" w:color="auto"/>
            </w:tcBorders>
            <w:noWrap/>
            <w:vAlign w:val="bottom"/>
          </w:tcPr>
          <w:p w14:paraId="41CA804B" w14:textId="77777777" w:rsidR="00AE6027" w:rsidRPr="00E7468E" w:rsidRDefault="00AE6027" w:rsidP="00E01216">
            <w:pPr>
              <w:jc w:val="both"/>
              <w:rPr>
                <w:rFonts w:ascii="Calibri" w:hAnsi="Calibri" w:cs="Arial"/>
                <w:b/>
                <w:bCs/>
              </w:rPr>
            </w:pPr>
            <w:r w:rsidRPr="00E7468E">
              <w:rPr>
                <w:rFonts w:ascii="Calibri" w:hAnsi="Calibri" w:cs="Arial"/>
                <w:b/>
                <w:bCs/>
              </w:rPr>
              <w:t>1</w:t>
            </w:r>
          </w:p>
        </w:tc>
        <w:tc>
          <w:tcPr>
            <w:tcW w:w="920" w:type="dxa"/>
            <w:tcBorders>
              <w:top w:val="nil"/>
              <w:left w:val="nil"/>
              <w:bottom w:val="nil"/>
              <w:right w:val="single" w:sz="8" w:space="0" w:color="auto"/>
            </w:tcBorders>
            <w:noWrap/>
            <w:vAlign w:val="bottom"/>
          </w:tcPr>
          <w:p w14:paraId="10A88CC0" w14:textId="77777777" w:rsidR="00AE6027" w:rsidRPr="00E7468E" w:rsidRDefault="00AE6027" w:rsidP="00E01216">
            <w:pPr>
              <w:jc w:val="both"/>
              <w:rPr>
                <w:rFonts w:ascii="Calibri" w:hAnsi="Calibri" w:cs="Arial"/>
                <w:b/>
                <w:bCs/>
              </w:rPr>
            </w:pPr>
            <w:r w:rsidRPr="00E7468E">
              <w:rPr>
                <w:rFonts w:ascii="Calibri" w:hAnsi="Calibri" w:cs="Arial"/>
                <w:b/>
                <w:bCs/>
              </w:rPr>
              <w:t>38</w:t>
            </w:r>
          </w:p>
        </w:tc>
      </w:tr>
      <w:tr w:rsidR="00AE6027" w:rsidRPr="00E7468E" w14:paraId="7AB6834A" w14:textId="77777777" w:rsidTr="2965A97D">
        <w:trPr>
          <w:trHeight w:val="300"/>
        </w:trPr>
        <w:tc>
          <w:tcPr>
            <w:tcW w:w="2625" w:type="dxa"/>
            <w:tcBorders>
              <w:top w:val="single" w:sz="8" w:space="0" w:color="auto"/>
              <w:left w:val="single" w:sz="8" w:space="0" w:color="auto"/>
              <w:bottom w:val="single" w:sz="4" w:space="0" w:color="auto"/>
              <w:right w:val="single" w:sz="4" w:space="0" w:color="auto"/>
            </w:tcBorders>
            <w:noWrap/>
            <w:vAlign w:val="bottom"/>
          </w:tcPr>
          <w:p w14:paraId="1733563D" w14:textId="77777777" w:rsidR="00AE6027" w:rsidRPr="00E7468E" w:rsidRDefault="00AE6027" w:rsidP="00E01216">
            <w:pPr>
              <w:jc w:val="both"/>
              <w:rPr>
                <w:rFonts w:ascii="Calibri" w:hAnsi="Calibri" w:cs="Arial"/>
                <w:b/>
                <w:bCs/>
              </w:rPr>
            </w:pPr>
            <w:r w:rsidRPr="00E7468E">
              <w:rPr>
                <w:rFonts w:ascii="Calibri" w:hAnsi="Calibri" w:cs="Arial"/>
                <w:b/>
                <w:bCs/>
              </w:rPr>
              <w:t>LAWN MAINTENANCE</w:t>
            </w:r>
          </w:p>
        </w:tc>
        <w:tc>
          <w:tcPr>
            <w:tcW w:w="540" w:type="dxa"/>
            <w:tcBorders>
              <w:top w:val="single" w:sz="8" w:space="0" w:color="auto"/>
              <w:left w:val="nil"/>
              <w:bottom w:val="single" w:sz="4" w:space="0" w:color="auto"/>
              <w:right w:val="single" w:sz="4" w:space="0" w:color="auto"/>
            </w:tcBorders>
            <w:noWrap/>
            <w:vAlign w:val="bottom"/>
          </w:tcPr>
          <w:p w14:paraId="2780230D"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8" w:space="0" w:color="auto"/>
              <w:left w:val="nil"/>
              <w:bottom w:val="single" w:sz="4" w:space="0" w:color="auto"/>
              <w:right w:val="single" w:sz="4" w:space="0" w:color="auto"/>
            </w:tcBorders>
            <w:noWrap/>
            <w:vAlign w:val="bottom"/>
          </w:tcPr>
          <w:p w14:paraId="79CD68BC"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8" w:space="0" w:color="auto"/>
              <w:left w:val="nil"/>
              <w:bottom w:val="single" w:sz="4" w:space="0" w:color="auto"/>
              <w:right w:val="single" w:sz="4" w:space="0" w:color="auto"/>
            </w:tcBorders>
            <w:noWrap/>
            <w:vAlign w:val="bottom"/>
          </w:tcPr>
          <w:p w14:paraId="5837EB48"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single" w:sz="8" w:space="0" w:color="auto"/>
              <w:left w:val="nil"/>
              <w:bottom w:val="single" w:sz="4" w:space="0" w:color="auto"/>
              <w:right w:val="single" w:sz="4" w:space="0" w:color="auto"/>
            </w:tcBorders>
            <w:noWrap/>
            <w:vAlign w:val="bottom"/>
          </w:tcPr>
          <w:p w14:paraId="744A1413"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single" w:sz="8" w:space="0" w:color="auto"/>
              <w:left w:val="nil"/>
              <w:bottom w:val="single" w:sz="4" w:space="0" w:color="auto"/>
              <w:right w:val="single" w:sz="4" w:space="0" w:color="auto"/>
            </w:tcBorders>
            <w:noWrap/>
            <w:vAlign w:val="bottom"/>
          </w:tcPr>
          <w:p w14:paraId="58F124D2"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single" w:sz="8" w:space="0" w:color="auto"/>
              <w:left w:val="nil"/>
              <w:bottom w:val="single" w:sz="4" w:space="0" w:color="auto"/>
              <w:right w:val="single" w:sz="4" w:space="0" w:color="auto"/>
            </w:tcBorders>
            <w:noWrap/>
            <w:vAlign w:val="bottom"/>
          </w:tcPr>
          <w:p w14:paraId="361E7950"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single" w:sz="8" w:space="0" w:color="auto"/>
              <w:left w:val="nil"/>
              <w:bottom w:val="single" w:sz="4" w:space="0" w:color="auto"/>
              <w:right w:val="single" w:sz="4" w:space="0" w:color="auto"/>
            </w:tcBorders>
            <w:noWrap/>
            <w:vAlign w:val="bottom"/>
          </w:tcPr>
          <w:p w14:paraId="4A20B08D"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single" w:sz="8" w:space="0" w:color="auto"/>
              <w:left w:val="nil"/>
              <w:bottom w:val="single" w:sz="4" w:space="0" w:color="auto"/>
              <w:right w:val="single" w:sz="4" w:space="0" w:color="auto"/>
            </w:tcBorders>
            <w:noWrap/>
            <w:vAlign w:val="bottom"/>
          </w:tcPr>
          <w:p w14:paraId="6321FDCB"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8" w:space="0" w:color="auto"/>
              <w:left w:val="nil"/>
              <w:bottom w:val="single" w:sz="4" w:space="0" w:color="auto"/>
              <w:right w:val="single" w:sz="4" w:space="0" w:color="auto"/>
            </w:tcBorders>
            <w:noWrap/>
            <w:vAlign w:val="bottom"/>
          </w:tcPr>
          <w:p w14:paraId="2A123628"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single" w:sz="8" w:space="0" w:color="auto"/>
              <w:left w:val="nil"/>
              <w:bottom w:val="single" w:sz="4" w:space="0" w:color="auto"/>
              <w:right w:val="single" w:sz="4" w:space="0" w:color="auto"/>
            </w:tcBorders>
            <w:noWrap/>
            <w:vAlign w:val="bottom"/>
          </w:tcPr>
          <w:p w14:paraId="17B4551B"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single" w:sz="8" w:space="0" w:color="auto"/>
              <w:left w:val="nil"/>
              <w:bottom w:val="single" w:sz="4" w:space="0" w:color="auto"/>
              <w:right w:val="single" w:sz="4" w:space="0" w:color="auto"/>
            </w:tcBorders>
            <w:noWrap/>
            <w:vAlign w:val="bottom"/>
          </w:tcPr>
          <w:p w14:paraId="7C31A59A"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8" w:space="0" w:color="auto"/>
              <w:left w:val="nil"/>
              <w:bottom w:val="single" w:sz="4" w:space="0" w:color="auto"/>
              <w:right w:val="single" w:sz="4" w:space="0" w:color="auto"/>
            </w:tcBorders>
            <w:noWrap/>
            <w:vAlign w:val="bottom"/>
          </w:tcPr>
          <w:p w14:paraId="17AAF903"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single" w:sz="8" w:space="0" w:color="auto"/>
              <w:left w:val="nil"/>
              <w:bottom w:val="single" w:sz="4" w:space="0" w:color="auto"/>
              <w:right w:val="single" w:sz="8" w:space="0" w:color="auto"/>
            </w:tcBorders>
            <w:noWrap/>
            <w:vAlign w:val="bottom"/>
          </w:tcPr>
          <w:p w14:paraId="151FA981" w14:textId="77777777" w:rsidR="00AE6027" w:rsidRPr="00E7468E" w:rsidRDefault="00AE6027" w:rsidP="00E01216">
            <w:pPr>
              <w:jc w:val="both"/>
              <w:rPr>
                <w:rFonts w:ascii="Calibri" w:hAnsi="Calibri" w:cs="Arial"/>
              </w:rPr>
            </w:pPr>
            <w:r w:rsidRPr="00E7468E">
              <w:rPr>
                <w:rFonts w:ascii="Calibri" w:hAnsi="Calibri" w:cs="Arial"/>
              </w:rPr>
              <w:t> </w:t>
            </w:r>
          </w:p>
        </w:tc>
      </w:tr>
      <w:tr w:rsidR="00AE6027" w:rsidRPr="00E7468E" w14:paraId="3A3CE2DE"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46D7AE62" w14:textId="38D9F378" w:rsidR="00AE6027" w:rsidRPr="00E7468E" w:rsidRDefault="00AE6027" w:rsidP="00E01216">
            <w:pPr>
              <w:jc w:val="both"/>
              <w:rPr>
                <w:rFonts w:ascii="Calibri" w:hAnsi="Calibri" w:cs="Arial"/>
              </w:rPr>
            </w:pPr>
            <w:r w:rsidRPr="2965A97D">
              <w:rPr>
                <w:rFonts w:ascii="Calibri" w:hAnsi="Calibri" w:cs="Arial"/>
              </w:rPr>
              <w:t>Cutting / No Collection</w:t>
            </w:r>
            <w:r w:rsidR="2BC125FC" w:rsidRPr="2965A97D">
              <w:rPr>
                <w:rFonts w:ascii="Calibri" w:hAnsi="Calibri" w:cs="Arial"/>
              </w:rPr>
              <w:t xml:space="preserve"> – every 6 weeks</w:t>
            </w:r>
          </w:p>
        </w:tc>
        <w:tc>
          <w:tcPr>
            <w:tcW w:w="540" w:type="dxa"/>
            <w:tcBorders>
              <w:top w:val="nil"/>
              <w:left w:val="nil"/>
              <w:bottom w:val="single" w:sz="4" w:space="0" w:color="auto"/>
              <w:right w:val="single" w:sz="4" w:space="0" w:color="auto"/>
            </w:tcBorders>
            <w:noWrap/>
            <w:vAlign w:val="bottom"/>
          </w:tcPr>
          <w:p w14:paraId="5B49D338"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A390195"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7FE7CBB" w14:textId="4D71638A" w:rsidR="00AE6027" w:rsidRPr="00E7468E" w:rsidRDefault="00A9347E" w:rsidP="00E01216">
            <w:pPr>
              <w:jc w:val="both"/>
              <w:rPr>
                <w:rFonts w:ascii="Calibri" w:hAnsi="Calibri" w:cs="Arial"/>
              </w:rPr>
            </w:pPr>
            <w:r w:rsidRPr="2965A97D">
              <w:rPr>
                <w:rFonts w:ascii="Calibri" w:hAnsi="Calibri" w:cs="Arial"/>
              </w:rPr>
              <w:t>1</w:t>
            </w:r>
          </w:p>
        </w:tc>
        <w:tc>
          <w:tcPr>
            <w:tcW w:w="645" w:type="dxa"/>
            <w:tcBorders>
              <w:top w:val="nil"/>
              <w:left w:val="nil"/>
              <w:bottom w:val="single" w:sz="4" w:space="0" w:color="auto"/>
              <w:right w:val="single" w:sz="4" w:space="0" w:color="auto"/>
            </w:tcBorders>
            <w:noWrap/>
            <w:vAlign w:val="bottom"/>
          </w:tcPr>
          <w:p w14:paraId="3903F657" w14:textId="6BC60BBE" w:rsidR="00AE6027" w:rsidRPr="00E7468E" w:rsidRDefault="00AE6027" w:rsidP="00E01216">
            <w:pPr>
              <w:jc w:val="both"/>
              <w:rPr>
                <w:rFonts w:ascii="Calibri" w:hAnsi="Calibri" w:cs="Arial"/>
              </w:rPr>
            </w:pPr>
          </w:p>
        </w:tc>
        <w:tc>
          <w:tcPr>
            <w:tcW w:w="711" w:type="dxa"/>
            <w:tcBorders>
              <w:top w:val="nil"/>
              <w:left w:val="nil"/>
              <w:bottom w:val="single" w:sz="4" w:space="0" w:color="auto"/>
              <w:right w:val="single" w:sz="4" w:space="0" w:color="auto"/>
            </w:tcBorders>
            <w:noWrap/>
            <w:vAlign w:val="bottom"/>
          </w:tcPr>
          <w:p w14:paraId="680E2A5D" w14:textId="2EE8A4EB" w:rsidR="00AE6027" w:rsidRPr="00E7468E" w:rsidRDefault="49EEF70E" w:rsidP="00E01216">
            <w:pPr>
              <w:jc w:val="both"/>
              <w:rPr>
                <w:rFonts w:ascii="Calibri" w:hAnsi="Calibri" w:cs="Arial"/>
              </w:rPr>
            </w:pPr>
            <w:r w:rsidRPr="2965A97D">
              <w:rPr>
                <w:rFonts w:ascii="Calibri" w:hAnsi="Calibri" w:cs="Arial"/>
              </w:rPr>
              <w:t>1</w:t>
            </w:r>
          </w:p>
        </w:tc>
        <w:tc>
          <w:tcPr>
            <w:tcW w:w="572" w:type="dxa"/>
            <w:tcBorders>
              <w:top w:val="nil"/>
              <w:left w:val="nil"/>
              <w:bottom w:val="single" w:sz="4" w:space="0" w:color="auto"/>
              <w:right w:val="single" w:sz="4" w:space="0" w:color="auto"/>
            </w:tcBorders>
            <w:noWrap/>
            <w:vAlign w:val="bottom"/>
          </w:tcPr>
          <w:p w14:paraId="027C2BEC" w14:textId="016C2AF3" w:rsidR="00AE6027" w:rsidRPr="00E7468E" w:rsidRDefault="7F6D293C" w:rsidP="00E01216">
            <w:pPr>
              <w:jc w:val="both"/>
            </w:pPr>
            <w:r w:rsidRPr="2965A97D">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70ADB30E" w14:textId="23FCB5BE" w:rsidR="00AE6027" w:rsidRPr="00E7468E" w:rsidRDefault="00AE6027" w:rsidP="00E01216">
            <w:pPr>
              <w:jc w:val="both"/>
              <w:rPr>
                <w:rFonts w:ascii="Calibri" w:hAnsi="Calibri" w:cs="Arial"/>
              </w:rPr>
            </w:pPr>
          </w:p>
        </w:tc>
        <w:tc>
          <w:tcPr>
            <w:tcW w:w="605" w:type="dxa"/>
            <w:tcBorders>
              <w:top w:val="nil"/>
              <w:left w:val="nil"/>
              <w:bottom w:val="single" w:sz="4" w:space="0" w:color="auto"/>
              <w:right w:val="single" w:sz="4" w:space="0" w:color="auto"/>
            </w:tcBorders>
            <w:noWrap/>
            <w:vAlign w:val="bottom"/>
          </w:tcPr>
          <w:p w14:paraId="52BB1460" w14:textId="73480C57" w:rsidR="00AE6027" w:rsidRPr="00E7468E" w:rsidRDefault="30928843" w:rsidP="00E01216">
            <w:pPr>
              <w:jc w:val="both"/>
              <w:rPr>
                <w:rFonts w:ascii="Calibri" w:hAnsi="Calibri" w:cs="Arial"/>
              </w:rPr>
            </w:pPr>
            <w:r w:rsidRPr="2965A97D">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6E099431" w14:textId="3CB072C8" w:rsidR="00AE6027" w:rsidRPr="00E7468E" w:rsidRDefault="00AE6027" w:rsidP="00E01216">
            <w:pPr>
              <w:jc w:val="both"/>
              <w:rPr>
                <w:rFonts w:ascii="Calibri" w:hAnsi="Calibri" w:cs="Arial"/>
              </w:rPr>
            </w:pPr>
          </w:p>
        </w:tc>
        <w:tc>
          <w:tcPr>
            <w:tcW w:w="550" w:type="dxa"/>
            <w:tcBorders>
              <w:top w:val="nil"/>
              <w:left w:val="nil"/>
              <w:bottom w:val="single" w:sz="4" w:space="0" w:color="auto"/>
              <w:right w:val="single" w:sz="4" w:space="0" w:color="auto"/>
            </w:tcBorders>
            <w:noWrap/>
            <w:vAlign w:val="bottom"/>
          </w:tcPr>
          <w:p w14:paraId="00871C88" w14:textId="6B133FB0" w:rsidR="00AE6027" w:rsidRPr="00E7468E" w:rsidRDefault="77D59462" w:rsidP="00E01216">
            <w:pPr>
              <w:jc w:val="both"/>
              <w:rPr>
                <w:rFonts w:ascii="Calibri" w:hAnsi="Calibri" w:cs="Arial"/>
              </w:rPr>
            </w:pPr>
            <w:r w:rsidRPr="2965A97D">
              <w:rPr>
                <w:rFonts w:ascii="Calibri" w:hAnsi="Calibri" w:cs="Arial"/>
              </w:rPr>
              <w:t>1</w:t>
            </w:r>
          </w:p>
        </w:tc>
        <w:tc>
          <w:tcPr>
            <w:tcW w:w="600" w:type="dxa"/>
            <w:tcBorders>
              <w:top w:val="nil"/>
              <w:left w:val="nil"/>
              <w:bottom w:val="single" w:sz="4" w:space="0" w:color="auto"/>
              <w:right w:val="single" w:sz="4" w:space="0" w:color="auto"/>
            </w:tcBorders>
            <w:noWrap/>
            <w:vAlign w:val="bottom"/>
          </w:tcPr>
          <w:p w14:paraId="5A5E4347" w14:textId="50632365" w:rsidR="00AE6027" w:rsidRPr="00E7468E" w:rsidRDefault="00AE6027" w:rsidP="00E01216">
            <w:pPr>
              <w:jc w:val="both"/>
              <w:rPr>
                <w:rFonts w:ascii="Calibri" w:hAnsi="Calibri" w:cs="Arial"/>
              </w:rPr>
            </w:pPr>
          </w:p>
        </w:tc>
        <w:tc>
          <w:tcPr>
            <w:tcW w:w="583" w:type="dxa"/>
            <w:tcBorders>
              <w:top w:val="nil"/>
              <w:left w:val="nil"/>
              <w:bottom w:val="single" w:sz="4" w:space="0" w:color="auto"/>
              <w:right w:val="single" w:sz="4" w:space="0" w:color="auto"/>
            </w:tcBorders>
            <w:noWrap/>
            <w:vAlign w:val="bottom"/>
          </w:tcPr>
          <w:p w14:paraId="6D47EBA2" w14:textId="058D46E3" w:rsidR="00AE6027" w:rsidRPr="00E7468E" w:rsidRDefault="00AE6027" w:rsidP="00E01216">
            <w:pPr>
              <w:jc w:val="both"/>
              <w:rPr>
                <w:rFonts w:ascii="Calibri" w:hAnsi="Calibri" w:cs="Arial"/>
              </w:rPr>
            </w:pPr>
          </w:p>
        </w:tc>
        <w:tc>
          <w:tcPr>
            <w:tcW w:w="920" w:type="dxa"/>
            <w:tcBorders>
              <w:top w:val="nil"/>
              <w:left w:val="nil"/>
              <w:bottom w:val="single" w:sz="4" w:space="0" w:color="auto"/>
              <w:right w:val="single" w:sz="8" w:space="0" w:color="auto"/>
            </w:tcBorders>
            <w:noWrap/>
            <w:vAlign w:val="bottom"/>
          </w:tcPr>
          <w:p w14:paraId="7B27A048" w14:textId="1960BE00" w:rsidR="00AE6027" w:rsidRPr="00E7468E" w:rsidRDefault="060C64FE" w:rsidP="00E01216">
            <w:pPr>
              <w:jc w:val="both"/>
            </w:pPr>
            <w:r w:rsidRPr="2965A97D">
              <w:rPr>
                <w:rFonts w:ascii="Calibri" w:hAnsi="Calibri" w:cs="Arial"/>
              </w:rPr>
              <w:t>5</w:t>
            </w:r>
          </w:p>
        </w:tc>
      </w:tr>
      <w:tr w:rsidR="00AE6027" w:rsidRPr="00E7468E" w14:paraId="757A36E9"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4CD82A1A" w14:textId="77777777" w:rsidR="00AE6027" w:rsidRPr="00E7468E" w:rsidRDefault="00AE6027" w:rsidP="00E01216">
            <w:pPr>
              <w:jc w:val="both"/>
              <w:rPr>
                <w:rFonts w:ascii="Calibri" w:hAnsi="Calibri" w:cs="Arial"/>
              </w:rPr>
            </w:pPr>
            <w:r w:rsidRPr="00E7468E">
              <w:rPr>
                <w:rFonts w:ascii="Calibri" w:hAnsi="Calibri" w:cs="Arial"/>
              </w:rPr>
              <w:t>Fertilising</w:t>
            </w:r>
          </w:p>
        </w:tc>
        <w:tc>
          <w:tcPr>
            <w:tcW w:w="540" w:type="dxa"/>
            <w:tcBorders>
              <w:top w:val="nil"/>
              <w:left w:val="nil"/>
              <w:bottom w:val="single" w:sz="4" w:space="0" w:color="auto"/>
              <w:right w:val="single" w:sz="4" w:space="0" w:color="auto"/>
            </w:tcBorders>
            <w:noWrap/>
            <w:vAlign w:val="bottom"/>
          </w:tcPr>
          <w:p w14:paraId="1BD3FDEA"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2EC0C503"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452D71D"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691330E6"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2047DEB1"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0036FECD"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4" w:space="0" w:color="auto"/>
              <w:right w:val="single" w:sz="4" w:space="0" w:color="auto"/>
            </w:tcBorders>
            <w:noWrap/>
            <w:vAlign w:val="bottom"/>
          </w:tcPr>
          <w:p w14:paraId="58D9B16C"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327869DB"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5081D4D1" w14:textId="77777777" w:rsidR="00AE6027" w:rsidRPr="00E7468E" w:rsidRDefault="00AE6027" w:rsidP="00E01216">
            <w:pPr>
              <w:jc w:val="both"/>
              <w:rPr>
                <w:rFonts w:ascii="Calibri" w:hAnsi="Calibri" w:cs="Arial"/>
              </w:rPr>
            </w:pPr>
            <w:r w:rsidRPr="00E7468E">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1FCE4319"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46F0E282"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222E798F"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6BFA1EBD" w14:textId="77777777" w:rsidR="00AE6027" w:rsidRPr="00E7468E" w:rsidRDefault="00AE6027" w:rsidP="00E01216">
            <w:pPr>
              <w:jc w:val="both"/>
              <w:rPr>
                <w:rFonts w:ascii="Calibri" w:hAnsi="Calibri" w:cs="Arial"/>
              </w:rPr>
            </w:pPr>
            <w:r w:rsidRPr="00E7468E">
              <w:rPr>
                <w:rFonts w:ascii="Calibri" w:hAnsi="Calibri" w:cs="Arial"/>
              </w:rPr>
              <w:t>1</w:t>
            </w:r>
          </w:p>
        </w:tc>
      </w:tr>
      <w:tr w:rsidR="00AE6027" w:rsidRPr="00E7468E" w14:paraId="226FF159"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6C998B64" w14:textId="77777777" w:rsidR="00AE6027" w:rsidRPr="00E7468E" w:rsidRDefault="00AE6027" w:rsidP="00E01216">
            <w:pPr>
              <w:jc w:val="both"/>
              <w:rPr>
                <w:rFonts w:ascii="Calibri" w:hAnsi="Calibri" w:cs="Arial"/>
              </w:rPr>
            </w:pPr>
            <w:r w:rsidRPr="00E7468E">
              <w:rPr>
                <w:rFonts w:ascii="Calibri" w:hAnsi="Calibri" w:cs="Arial"/>
              </w:rPr>
              <w:t>Strim Edges</w:t>
            </w:r>
          </w:p>
        </w:tc>
        <w:tc>
          <w:tcPr>
            <w:tcW w:w="540" w:type="dxa"/>
            <w:tcBorders>
              <w:top w:val="nil"/>
              <w:left w:val="nil"/>
              <w:bottom w:val="single" w:sz="4" w:space="0" w:color="auto"/>
              <w:right w:val="single" w:sz="4" w:space="0" w:color="auto"/>
            </w:tcBorders>
            <w:noWrap/>
            <w:vAlign w:val="bottom"/>
          </w:tcPr>
          <w:p w14:paraId="59857A2E"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70AD247A"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D5D607F" w14:textId="77777777" w:rsidR="00AE6027" w:rsidRPr="00E7468E" w:rsidRDefault="00AE6027" w:rsidP="00E01216">
            <w:pPr>
              <w:jc w:val="both"/>
              <w:rPr>
                <w:rFonts w:ascii="Calibri" w:hAnsi="Calibri" w:cs="Arial"/>
              </w:rPr>
            </w:pPr>
            <w:r w:rsidRPr="00E7468E">
              <w:rPr>
                <w:rFonts w:ascii="Calibri" w:hAnsi="Calibri" w:cs="Arial"/>
              </w:rPr>
              <w:t>1</w:t>
            </w:r>
          </w:p>
        </w:tc>
        <w:tc>
          <w:tcPr>
            <w:tcW w:w="645" w:type="dxa"/>
            <w:tcBorders>
              <w:top w:val="nil"/>
              <w:left w:val="nil"/>
              <w:bottom w:val="single" w:sz="4" w:space="0" w:color="auto"/>
              <w:right w:val="single" w:sz="4" w:space="0" w:color="auto"/>
            </w:tcBorders>
            <w:noWrap/>
            <w:vAlign w:val="bottom"/>
          </w:tcPr>
          <w:p w14:paraId="424BAB7F" w14:textId="77777777" w:rsidR="00AE6027" w:rsidRPr="00E7468E" w:rsidRDefault="00AE6027" w:rsidP="00E01216">
            <w:pPr>
              <w:jc w:val="both"/>
              <w:rPr>
                <w:rFonts w:ascii="Calibri" w:hAnsi="Calibri" w:cs="Arial"/>
              </w:rPr>
            </w:pPr>
            <w:r w:rsidRPr="00E7468E">
              <w:rPr>
                <w:rFonts w:ascii="Calibri" w:hAnsi="Calibri" w:cs="Arial"/>
              </w:rPr>
              <w:t>1</w:t>
            </w:r>
          </w:p>
        </w:tc>
        <w:tc>
          <w:tcPr>
            <w:tcW w:w="711" w:type="dxa"/>
            <w:tcBorders>
              <w:top w:val="nil"/>
              <w:left w:val="nil"/>
              <w:bottom w:val="single" w:sz="4" w:space="0" w:color="auto"/>
              <w:right w:val="single" w:sz="4" w:space="0" w:color="auto"/>
            </w:tcBorders>
            <w:noWrap/>
            <w:vAlign w:val="bottom"/>
          </w:tcPr>
          <w:p w14:paraId="6BFF0C4A" w14:textId="77777777" w:rsidR="00AE6027" w:rsidRPr="00E7468E" w:rsidRDefault="00AE6027" w:rsidP="00E01216">
            <w:pPr>
              <w:jc w:val="both"/>
              <w:rPr>
                <w:rFonts w:ascii="Calibri" w:hAnsi="Calibri" w:cs="Arial"/>
              </w:rPr>
            </w:pPr>
            <w:r w:rsidRPr="00E7468E">
              <w:rPr>
                <w:rFonts w:ascii="Calibri" w:hAnsi="Calibri" w:cs="Arial"/>
              </w:rPr>
              <w:t>1</w:t>
            </w:r>
          </w:p>
        </w:tc>
        <w:tc>
          <w:tcPr>
            <w:tcW w:w="572" w:type="dxa"/>
            <w:tcBorders>
              <w:top w:val="nil"/>
              <w:left w:val="nil"/>
              <w:bottom w:val="single" w:sz="4" w:space="0" w:color="auto"/>
              <w:right w:val="single" w:sz="4" w:space="0" w:color="auto"/>
            </w:tcBorders>
            <w:noWrap/>
            <w:vAlign w:val="bottom"/>
          </w:tcPr>
          <w:p w14:paraId="328754F7"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0CD358BB" w14:textId="77777777" w:rsidR="00AE6027" w:rsidRPr="00E7468E" w:rsidRDefault="00AE6027" w:rsidP="00E01216">
            <w:pPr>
              <w:jc w:val="both"/>
              <w:rPr>
                <w:rFonts w:ascii="Calibri" w:hAnsi="Calibri" w:cs="Arial"/>
              </w:rPr>
            </w:pPr>
            <w:r w:rsidRPr="00E7468E">
              <w:rPr>
                <w:rFonts w:ascii="Calibri" w:hAnsi="Calibri" w:cs="Arial"/>
              </w:rPr>
              <w:t>1</w:t>
            </w:r>
          </w:p>
        </w:tc>
        <w:tc>
          <w:tcPr>
            <w:tcW w:w="605" w:type="dxa"/>
            <w:tcBorders>
              <w:top w:val="nil"/>
              <w:left w:val="nil"/>
              <w:bottom w:val="single" w:sz="4" w:space="0" w:color="auto"/>
              <w:right w:val="single" w:sz="4" w:space="0" w:color="auto"/>
            </w:tcBorders>
            <w:noWrap/>
            <w:vAlign w:val="bottom"/>
          </w:tcPr>
          <w:p w14:paraId="22FFBEF9"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484E2369" w14:textId="77777777" w:rsidR="00AE6027" w:rsidRPr="00E7468E" w:rsidRDefault="00AE6027" w:rsidP="00E01216">
            <w:pPr>
              <w:jc w:val="both"/>
              <w:rPr>
                <w:rFonts w:ascii="Calibri" w:hAnsi="Calibri" w:cs="Arial"/>
              </w:rPr>
            </w:pPr>
            <w:r w:rsidRPr="00E7468E">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78B13B86" w14:textId="77777777" w:rsidR="00AE6027" w:rsidRPr="00E7468E" w:rsidRDefault="00AE6027" w:rsidP="00E01216">
            <w:pPr>
              <w:jc w:val="both"/>
              <w:rPr>
                <w:rFonts w:ascii="Calibri" w:hAnsi="Calibri" w:cs="Arial"/>
              </w:rPr>
            </w:pPr>
            <w:r w:rsidRPr="00E7468E">
              <w:rPr>
                <w:rFonts w:ascii="Calibri" w:hAnsi="Calibri" w:cs="Arial"/>
              </w:rPr>
              <w:t>1</w:t>
            </w:r>
          </w:p>
        </w:tc>
        <w:tc>
          <w:tcPr>
            <w:tcW w:w="600" w:type="dxa"/>
            <w:tcBorders>
              <w:top w:val="nil"/>
              <w:left w:val="nil"/>
              <w:bottom w:val="single" w:sz="4" w:space="0" w:color="auto"/>
              <w:right w:val="single" w:sz="4" w:space="0" w:color="auto"/>
            </w:tcBorders>
            <w:noWrap/>
            <w:vAlign w:val="bottom"/>
          </w:tcPr>
          <w:p w14:paraId="42456F5A"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7CCDAA48"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790A7D25" w14:textId="77777777" w:rsidR="00AE6027" w:rsidRPr="00E7468E" w:rsidRDefault="00AE6027" w:rsidP="00E01216">
            <w:pPr>
              <w:jc w:val="both"/>
              <w:rPr>
                <w:rFonts w:ascii="Calibri" w:hAnsi="Calibri" w:cs="Arial"/>
              </w:rPr>
            </w:pPr>
            <w:r w:rsidRPr="00E7468E">
              <w:rPr>
                <w:rFonts w:ascii="Calibri" w:hAnsi="Calibri" w:cs="Arial"/>
              </w:rPr>
              <w:t>9</w:t>
            </w:r>
          </w:p>
        </w:tc>
      </w:tr>
      <w:tr w:rsidR="00AE6027" w:rsidRPr="00E7468E" w14:paraId="4ACD7877"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3B8AB561" w14:textId="77777777" w:rsidR="00AE6027" w:rsidRPr="00E7468E" w:rsidRDefault="00AE6027" w:rsidP="00E01216">
            <w:pPr>
              <w:jc w:val="both"/>
              <w:rPr>
                <w:rFonts w:ascii="Calibri" w:hAnsi="Calibri" w:cs="Arial"/>
              </w:rPr>
            </w:pPr>
            <w:r w:rsidRPr="00E7468E">
              <w:rPr>
                <w:rFonts w:ascii="Calibri" w:hAnsi="Calibri" w:cs="Arial"/>
              </w:rPr>
              <w:t>Tree Circles</w:t>
            </w:r>
          </w:p>
        </w:tc>
        <w:tc>
          <w:tcPr>
            <w:tcW w:w="540" w:type="dxa"/>
            <w:tcBorders>
              <w:top w:val="nil"/>
              <w:left w:val="nil"/>
              <w:bottom w:val="single" w:sz="4" w:space="0" w:color="auto"/>
              <w:right w:val="single" w:sz="4" w:space="0" w:color="auto"/>
            </w:tcBorders>
            <w:noWrap/>
            <w:vAlign w:val="bottom"/>
          </w:tcPr>
          <w:p w14:paraId="535D201B"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6A58BCB"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07F0B860" w14:textId="77777777" w:rsidR="00AE6027" w:rsidRPr="00E7468E" w:rsidRDefault="00AE6027" w:rsidP="00E01216">
            <w:pPr>
              <w:jc w:val="both"/>
              <w:rPr>
                <w:rFonts w:ascii="Calibri" w:hAnsi="Calibri" w:cs="Arial"/>
              </w:rPr>
            </w:pPr>
            <w:r w:rsidRPr="00E7468E">
              <w:rPr>
                <w:rFonts w:ascii="Calibri" w:hAnsi="Calibri" w:cs="Arial"/>
              </w:rPr>
              <w:t>1</w:t>
            </w:r>
          </w:p>
        </w:tc>
        <w:tc>
          <w:tcPr>
            <w:tcW w:w="645" w:type="dxa"/>
            <w:tcBorders>
              <w:top w:val="nil"/>
              <w:left w:val="nil"/>
              <w:bottom w:val="single" w:sz="4" w:space="0" w:color="auto"/>
              <w:right w:val="single" w:sz="4" w:space="0" w:color="auto"/>
            </w:tcBorders>
            <w:noWrap/>
            <w:vAlign w:val="bottom"/>
          </w:tcPr>
          <w:p w14:paraId="38DDF53F"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36163878" w14:textId="77777777" w:rsidR="00AE6027" w:rsidRPr="00E7468E" w:rsidRDefault="00AE6027" w:rsidP="00E01216">
            <w:pPr>
              <w:jc w:val="both"/>
              <w:rPr>
                <w:rFonts w:ascii="Calibri" w:hAnsi="Calibri" w:cs="Arial"/>
              </w:rPr>
            </w:pPr>
            <w:r w:rsidRPr="00E7468E">
              <w:rPr>
                <w:rFonts w:ascii="Calibri" w:hAnsi="Calibri" w:cs="Arial"/>
              </w:rPr>
              <w:t>1</w:t>
            </w:r>
          </w:p>
        </w:tc>
        <w:tc>
          <w:tcPr>
            <w:tcW w:w="572" w:type="dxa"/>
            <w:tcBorders>
              <w:top w:val="nil"/>
              <w:left w:val="nil"/>
              <w:bottom w:val="single" w:sz="4" w:space="0" w:color="auto"/>
              <w:right w:val="single" w:sz="4" w:space="0" w:color="auto"/>
            </w:tcBorders>
            <w:noWrap/>
            <w:vAlign w:val="bottom"/>
          </w:tcPr>
          <w:p w14:paraId="0D81317B"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4" w:space="0" w:color="auto"/>
              <w:right w:val="single" w:sz="4" w:space="0" w:color="auto"/>
            </w:tcBorders>
            <w:noWrap/>
            <w:vAlign w:val="bottom"/>
          </w:tcPr>
          <w:p w14:paraId="30540604" w14:textId="77777777" w:rsidR="00AE6027" w:rsidRPr="00E7468E" w:rsidRDefault="00AE6027" w:rsidP="00E01216">
            <w:pPr>
              <w:jc w:val="both"/>
              <w:rPr>
                <w:rFonts w:ascii="Calibri" w:hAnsi="Calibri" w:cs="Arial"/>
              </w:rPr>
            </w:pPr>
            <w:r w:rsidRPr="00E7468E">
              <w:rPr>
                <w:rFonts w:ascii="Calibri" w:hAnsi="Calibri" w:cs="Arial"/>
              </w:rPr>
              <w:t>1</w:t>
            </w:r>
          </w:p>
        </w:tc>
        <w:tc>
          <w:tcPr>
            <w:tcW w:w="605" w:type="dxa"/>
            <w:tcBorders>
              <w:top w:val="nil"/>
              <w:left w:val="nil"/>
              <w:bottom w:val="single" w:sz="4" w:space="0" w:color="auto"/>
              <w:right w:val="single" w:sz="4" w:space="0" w:color="auto"/>
            </w:tcBorders>
            <w:noWrap/>
            <w:vAlign w:val="bottom"/>
          </w:tcPr>
          <w:p w14:paraId="22778220"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5DC7C1B7" w14:textId="77777777" w:rsidR="00AE6027" w:rsidRPr="00E7468E" w:rsidRDefault="00AE6027" w:rsidP="00E01216">
            <w:pPr>
              <w:jc w:val="both"/>
              <w:rPr>
                <w:rFonts w:ascii="Calibri" w:hAnsi="Calibri" w:cs="Arial"/>
              </w:rPr>
            </w:pPr>
            <w:r w:rsidRPr="00E7468E">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535F7D3E"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1154A5B8"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7766306C"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265CA25C" w14:textId="77777777" w:rsidR="00AE6027" w:rsidRPr="00E7468E" w:rsidRDefault="00AE6027" w:rsidP="00E01216">
            <w:pPr>
              <w:jc w:val="both"/>
              <w:rPr>
                <w:rFonts w:ascii="Calibri" w:hAnsi="Calibri" w:cs="Arial"/>
              </w:rPr>
            </w:pPr>
            <w:r w:rsidRPr="00E7468E">
              <w:rPr>
                <w:rFonts w:ascii="Calibri" w:hAnsi="Calibri" w:cs="Arial"/>
              </w:rPr>
              <w:t>5</w:t>
            </w:r>
          </w:p>
        </w:tc>
      </w:tr>
      <w:tr w:rsidR="00AE6027" w:rsidRPr="00E7468E" w14:paraId="7FB6C265" w14:textId="77777777" w:rsidTr="2965A97D">
        <w:trPr>
          <w:trHeight w:val="690"/>
        </w:trPr>
        <w:tc>
          <w:tcPr>
            <w:tcW w:w="2625" w:type="dxa"/>
            <w:tcBorders>
              <w:top w:val="nil"/>
              <w:left w:val="single" w:sz="8" w:space="0" w:color="auto"/>
              <w:bottom w:val="single" w:sz="4" w:space="0" w:color="auto"/>
              <w:right w:val="single" w:sz="4" w:space="0" w:color="auto"/>
            </w:tcBorders>
            <w:noWrap/>
            <w:vAlign w:val="bottom"/>
          </w:tcPr>
          <w:p w14:paraId="4DD06FD4" w14:textId="6A9F9C24" w:rsidR="00AE6027" w:rsidRPr="00E7468E" w:rsidRDefault="615540BF" w:rsidP="2965A97D">
            <w:pPr>
              <w:jc w:val="both"/>
              <w:rPr>
                <w:rFonts w:ascii="Calibri" w:hAnsi="Calibri" w:cs="Arial"/>
              </w:rPr>
            </w:pPr>
            <w:r w:rsidRPr="2965A97D">
              <w:rPr>
                <w:rFonts w:ascii="Calibri" w:hAnsi="Calibri" w:cs="Arial"/>
              </w:rPr>
              <w:t>Meadow grass – no grow section annual cut back </w:t>
            </w:r>
          </w:p>
          <w:p w14:paraId="47934D4A" w14:textId="2369EB26" w:rsidR="00AE6027" w:rsidRPr="00E7468E" w:rsidRDefault="00AE6027" w:rsidP="00E01216">
            <w:pPr>
              <w:jc w:val="both"/>
              <w:rPr>
                <w:rFonts w:ascii="Calibri" w:hAnsi="Calibri" w:cs="Arial"/>
              </w:rPr>
            </w:pPr>
          </w:p>
        </w:tc>
        <w:tc>
          <w:tcPr>
            <w:tcW w:w="540" w:type="dxa"/>
            <w:tcBorders>
              <w:top w:val="nil"/>
              <w:left w:val="nil"/>
              <w:bottom w:val="single" w:sz="4" w:space="0" w:color="auto"/>
              <w:right w:val="single" w:sz="4" w:space="0" w:color="auto"/>
            </w:tcBorders>
            <w:noWrap/>
            <w:vAlign w:val="bottom"/>
          </w:tcPr>
          <w:p w14:paraId="7908E479" w14:textId="36C9467B" w:rsidR="00AE6027" w:rsidRPr="00E7468E" w:rsidRDefault="00AE6027" w:rsidP="2965A97D">
            <w:pPr>
              <w:jc w:val="both"/>
              <w:rPr>
                <w:rFonts w:ascii="Calibri" w:hAnsi="Calibri" w:cs="Arial"/>
              </w:rPr>
            </w:pPr>
          </w:p>
        </w:tc>
        <w:tc>
          <w:tcPr>
            <w:tcW w:w="615" w:type="dxa"/>
            <w:tcBorders>
              <w:top w:val="nil"/>
              <w:left w:val="nil"/>
              <w:bottom w:val="single" w:sz="4" w:space="0" w:color="auto"/>
              <w:right w:val="single" w:sz="4" w:space="0" w:color="auto"/>
            </w:tcBorders>
            <w:noWrap/>
            <w:vAlign w:val="bottom"/>
          </w:tcPr>
          <w:p w14:paraId="6531F8EE"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4927AFC8"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128F6606"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2249A9E8"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7F07E5D2"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4" w:space="0" w:color="auto"/>
              <w:right w:val="single" w:sz="4" w:space="0" w:color="auto"/>
            </w:tcBorders>
            <w:noWrap/>
            <w:vAlign w:val="bottom"/>
          </w:tcPr>
          <w:p w14:paraId="6D08A07F"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7F022809"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10C6E3DF" w14:textId="25F24942" w:rsidR="00AE6027" w:rsidRPr="00E7468E" w:rsidRDefault="00AE6027" w:rsidP="00E01216">
            <w:pPr>
              <w:jc w:val="both"/>
              <w:rPr>
                <w:rFonts w:ascii="Calibri" w:hAnsi="Calibri" w:cs="Arial"/>
              </w:rPr>
            </w:pPr>
            <w:r w:rsidRPr="2965A97D">
              <w:rPr>
                <w:rFonts w:ascii="Calibri" w:hAnsi="Calibri" w:cs="Arial"/>
              </w:rPr>
              <w:t> </w:t>
            </w:r>
            <w:r w:rsidR="518C6BC3" w:rsidRPr="2965A97D">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3920AC91"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35890640"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64C19B57"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72714D7E" w14:textId="0D80EFEA" w:rsidR="00AE6027" w:rsidRPr="00E7468E" w:rsidRDefault="00AE6027" w:rsidP="00E01216">
            <w:pPr>
              <w:jc w:val="both"/>
              <w:rPr>
                <w:rFonts w:ascii="Calibri" w:hAnsi="Calibri" w:cs="Arial"/>
              </w:rPr>
            </w:pPr>
            <w:r w:rsidRPr="2965A97D">
              <w:rPr>
                <w:rFonts w:ascii="Calibri" w:hAnsi="Calibri" w:cs="Arial"/>
              </w:rPr>
              <w:t> </w:t>
            </w:r>
            <w:r w:rsidR="10595342" w:rsidRPr="2965A97D">
              <w:rPr>
                <w:rFonts w:ascii="Calibri" w:hAnsi="Calibri" w:cs="Arial"/>
              </w:rPr>
              <w:t>1</w:t>
            </w:r>
          </w:p>
        </w:tc>
      </w:tr>
      <w:tr w:rsidR="00AE6027" w:rsidRPr="00E7468E" w14:paraId="285DE3D0" w14:textId="77777777" w:rsidTr="2965A97D">
        <w:trPr>
          <w:trHeight w:val="315"/>
        </w:trPr>
        <w:tc>
          <w:tcPr>
            <w:tcW w:w="2625" w:type="dxa"/>
            <w:tcBorders>
              <w:top w:val="nil"/>
              <w:left w:val="single" w:sz="8" w:space="0" w:color="auto"/>
              <w:bottom w:val="single" w:sz="8" w:space="0" w:color="auto"/>
              <w:right w:val="single" w:sz="4" w:space="0" w:color="auto"/>
            </w:tcBorders>
            <w:noWrap/>
            <w:vAlign w:val="bottom"/>
          </w:tcPr>
          <w:p w14:paraId="214CA4FD" w14:textId="77777777" w:rsidR="00AE6027" w:rsidRPr="00E7468E" w:rsidRDefault="00AE6027" w:rsidP="00E01216">
            <w:pPr>
              <w:jc w:val="both"/>
              <w:rPr>
                <w:rFonts w:ascii="Calibri" w:hAnsi="Calibri" w:cs="Arial"/>
                <w:b/>
                <w:bCs/>
              </w:rPr>
            </w:pPr>
            <w:r w:rsidRPr="00E7468E">
              <w:rPr>
                <w:rFonts w:ascii="Calibri" w:hAnsi="Calibri" w:cs="Arial"/>
                <w:b/>
                <w:bCs/>
              </w:rPr>
              <w:t>SHRUB MAINTENANCE</w:t>
            </w:r>
          </w:p>
        </w:tc>
        <w:tc>
          <w:tcPr>
            <w:tcW w:w="540" w:type="dxa"/>
            <w:tcBorders>
              <w:top w:val="nil"/>
              <w:left w:val="nil"/>
              <w:bottom w:val="single" w:sz="8" w:space="0" w:color="auto"/>
              <w:right w:val="single" w:sz="4" w:space="0" w:color="auto"/>
            </w:tcBorders>
            <w:noWrap/>
            <w:vAlign w:val="bottom"/>
          </w:tcPr>
          <w:p w14:paraId="146240F9"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8" w:space="0" w:color="auto"/>
              <w:right w:val="single" w:sz="4" w:space="0" w:color="auto"/>
            </w:tcBorders>
            <w:noWrap/>
            <w:vAlign w:val="bottom"/>
          </w:tcPr>
          <w:p w14:paraId="186359BD"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8" w:space="0" w:color="auto"/>
              <w:right w:val="single" w:sz="4" w:space="0" w:color="auto"/>
            </w:tcBorders>
            <w:noWrap/>
            <w:vAlign w:val="bottom"/>
          </w:tcPr>
          <w:p w14:paraId="367673DD"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8" w:space="0" w:color="auto"/>
              <w:right w:val="single" w:sz="4" w:space="0" w:color="auto"/>
            </w:tcBorders>
            <w:noWrap/>
            <w:vAlign w:val="bottom"/>
          </w:tcPr>
          <w:p w14:paraId="7947B4B5"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8" w:space="0" w:color="auto"/>
              <w:right w:val="single" w:sz="4" w:space="0" w:color="auto"/>
            </w:tcBorders>
            <w:noWrap/>
            <w:vAlign w:val="bottom"/>
          </w:tcPr>
          <w:p w14:paraId="4EEC7246"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8" w:space="0" w:color="auto"/>
              <w:right w:val="single" w:sz="4" w:space="0" w:color="auto"/>
            </w:tcBorders>
            <w:noWrap/>
            <w:vAlign w:val="bottom"/>
          </w:tcPr>
          <w:p w14:paraId="5FE8BE45"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8" w:space="0" w:color="auto"/>
              <w:right w:val="single" w:sz="4" w:space="0" w:color="auto"/>
            </w:tcBorders>
            <w:noWrap/>
            <w:vAlign w:val="bottom"/>
          </w:tcPr>
          <w:p w14:paraId="7ED84AE8"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8" w:space="0" w:color="auto"/>
              <w:right w:val="single" w:sz="4" w:space="0" w:color="auto"/>
            </w:tcBorders>
            <w:noWrap/>
            <w:vAlign w:val="bottom"/>
          </w:tcPr>
          <w:p w14:paraId="4ABEB16C"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8" w:space="0" w:color="auto"/>
              <w:right w:val="single" w:sz="4" w:space="0" w:color="auto"/>
            </w:tcBorders>
            <w:noWrap/>
            <w:vAlign w:val="bottom"/>
          </w:tcPr>
          <w:p w14:paraId="10A961EA"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8" w:space="0" w:color="auto"/>
              <w:right w:val="single" w:sz="4" w:space="0" w:color="auto"/>
            </w:tcBorders>
            <w:noWrap/>
            <w:vAlign w:val="bottom"/>
          </w:tcPr>
          <w:p w14:paraId="4D1E1424"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8" w:space="0" w:color="auto"/>
              <w:right w:val="single" w:sz="4" w:space="0" w:color="auto"/>
            </w:tcBorders>
            <w:noWrap/>
            <w:vAlign w:val="bottom"/>
          </w:tcPr>
          <w:p w14:paraId="15F78385"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8" w:space="0" w:color="auto"/>
              <w:right w:val="single" w:sz="4" w:space="0" w:color="auto"/>
            </w:tcBorders>
            <w:noWrap/>
            <w:vAlign w:val="bottom"/>
          </w:tcPr>
          <w:p w14:paraId="537D4202"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8" w:space="0" w:color="auto"/>
              <w:right w:val="single" w:sz="8" w:space="0" w:color="auto"/>
            </w:tcBorders>
            <w:noWrap/>
            <w:vAlign w:val="bottom"/>
          </w:tcPr>
          <w:p w14:paraId="075A2584" w14:textId="77777777" w:rsidR="00AE6027" w:rsidRPr="00E7468E" w:rsidRDefault="00AE6027" w:rsidP="00E01216">
            <w:pPr>
              <w:jc w:val="both"/>
              <w:rPr>
                <w:rFonts w:ascii="Calibri" w:hAnsi="Calibri" w:cs="Arial"/>
              </w:rPr>
            </w:pPr>
            <w:r w:rsidRPr="00E7468E">
              <w:rPr>
                <w:rFonts w:ascii="Calibri" w:hAnsi="Calibri" w:cs="Arial"/>
              </w:rPr>
              <w:t> </w:t>
            </w:r>
          </w:p>
        </w:tc>
      </w:tr>
      <w:tr w:rsidR="00AE6027" w:rsidRPr="00E7468E" w14:paraId="5FBC6880"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34F97882" w14:textId="77777777" w:rsidR="00AE6027" w:rsidRPr="00E7468E" w:rsidRDefault="00AE6027" w:rsidP="00E01216">
            <w:pPr>
              <w:jc w:val="both"/>
              <w:rPr>
                <w:rFonts w:ascii="Calibri" w:hAnsi="Calibri" w:cs="Arial"/>
              </w:rPr>
            </w:pPr>
            <w:r w:rsidRPr="00E7468E">
              <w:rPr>
                <w:rFonts w:ascii="Calibri" w:hAnsi="Calibri" w:cs="Arial"/>
              </w:rPr>
              <w:t>Pruning</w:t>
            </w:r>
          </w:p>
        </w:tc>
        <w:tc>
          <w:tcPr>
            <w:tcW w:w="540" w:type="dxa"/>
            <w:tcBorders>
              <w:top w:val="nil"/>
              <w:left w:val="nil"/>
              <w:bottom w:val="single" w:sz="4" w:space="0" w:color="auto"/>
              <w:right w:val="single" w:sz="4" w:space="0" w:color="auto"/>
            </w:tcBorders>
            <w:noWrap/>
            <w:vAlign w:val="bottom"/>
          </w:tcPr>
          <w:p w14:paraId="6190D3D0" w14:textId="77777777" w:rsidR="00AE6027" w:rsidRPr="00E7468E" w:rsidRDefault="00AE6027" w:rsidP="00E01216">
            <w:pPr>
              <w:jc w:val="both"/>
              <w:rPr>
                <w:rFonts w:ascii="Calibri" w:hAnsi="Calibri" w:cs="Arial"/>
              </w:rPr>
            </w:pPr>
            <w:r w:rsidRPr="00E7468E">
              <w:rPr>
                <w:rFonts w:ascii="Calibri" w:hAnsi="Calibri" w:cs="Arial"/>
              </w:rPr>
              <w:t>1</w:t>
            </w:r>
          </w:p>
        </w:tc>
        <w:tc>
          <w:tcPr>
            <w:tcW w:w="615" w:type="dxa"/>
            <w:tcBorders>
              <w:top w:val="nil"/>
              <w:left w:val="nil"/>
              <w:bottom w:val="single" w:sz="4" w:space="0" w:color="auto"/>
              <w:right w:val="single" w:sz="4" w:space="0" w:color="auto"/>
            </w:tcBorders>
            <w:noWrap/>
            <w:vAlign w:val="bottom"/>
          </w:tcPr>
          <w:p w14:paraId="0C1AC26F"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79A1D711"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50C49099"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1FEC2D4D"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4292B625"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116274BF"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09258BEC"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0075899F"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4" w:space="0" w:color="auto"/>
              <w:right w:val="single" w:sz="4" w:space="0" w:color="auto"/>
            </w:tcBorders>
            <w:noWrap/>
            <w:vAlign w:val="bottom"/>
          </w:tcPr>
          <w:p w14:paraId="382D44AC"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3BB03EE5"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7369B646"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39828887" w14:textId="77777777" w:rsidR="00AE6027" w:rsidRPr="00E7468E" w:rsidRDefault="00AE6027" w:rsidP="00E01216">
            <w:pPr>
              <w:jc w:val="both"/>
              <w:rPr>
                <w:rFonts w:ascii="Calibri" w:hAnsi="Calibri" w:cs="Arial"/>
              </w:rPr>
            </w:pPr>
            <w:r w:rsidRPr="00E7468E">
              <w:rPr>
                <w:rFonts w:ascii="Calibri" w:hAnsi="Calibri" w:cs="Arial"/>
              </w:rPr>
              <w:t>2</w:t>
            </w:r>
          </w:p>
        </w:tc>
      </w:tr>
      <w:tr w:rsidR="00AE6027" w:rsidRPr="00E7468E" w14:paraId="58C26042"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5A01DEF3" w14:textId="3E243157" w:rsidR="00AE6027" w:rsidRPr="00E7468E" w:rsidRDefault="007F0A0D" w:rsidP="00E01216">
            <w:pPr>
              <w:jc w:val="both"/>
              <w:rPr>
                <w:rFonts w:ascii="Calibri" w:hAnsi="Calibri" w:cs="Arial"/>
              </w:rPr>
            </w:pPr>
            <w:r w:rsidRPr="00E7468E">
              <w:rPr>
                <w:rFonts w:ascii="Calibri" w:hAnsi="Calibri" w:cs="Arial"/>
              </w:rPr>
              <w:t>Hedge cutting</w:t>
            </w:r>
          </w:p>
        </w:tc>
        <w:tc>
          <w:tcPr>
            <w:tcW w:w="540" w:type="dxa"/>
            <w:tcBorders>
              <w:top w:val="nil"/>
              <w:left w:val="nil"/>
              <w:bottom w:val="single" w:sz="4" w:space="0" w:color="auto"/>
              <w:right w:val="single" w:sz="4" w:space="0" w:color="auto"/>
            </w:tcBorders>
            <w:noWrap/>
            <w:vAlign w:val="bottom"/>
          </w:tcPr>
          <w:p w14:paraId="14D2F210" w14:textId="77777777" w:rsidR="00AE6027" w:rsidRPr="00E7468E" w:rsidRDefault="00AE6027" w:rsidP="00E01216">
            <w:pPr>
              <w:jc w:val="both"/>
              <w:rPr>
                <w:rFonts w:ascii="Calibri" w:hAnsi="Calibri" w:cs="Arial"/>
              </w:rPr>
            </w:pPr>
            <w:r w:rsidRPr="00E7468E">
              <w:rPr>
                <w:rFonts w:ascii="Calibri" w:hAnsi="Calibri" w:cs="Arial"/>
              </w:rPr>
              <w:t>1</w:t>
            </w:r>
          </w:p>
        </w:tc>
        <w:tc>
          <w:tcPr>
            <w:tcW w:w="615" w:type="dxa"/>
            <w:tcBorders>
              <w:top w:val="nil"/>
              <w:left w:val="nil"/>
              <w:bottom w:val="single" w:sz="4" w:space="0" w:color="auto"/>
              <w:right w:val="single" w:sz="4" w:space="0" w:color="auto"/>
            </w:tcBorders>
            <w:noWrap/>
            <w:vAlign w:val="bottom"/>
          </w:tcPr>
          <w:p w14:paraId="7B9D04DC"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51D05CD7"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418673C1"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5E13902C"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2F8ED8C1"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161E25C1"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1D9B1516"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6184BAC4"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4" w:space="0" w:color="auto"/>
              <w:right w:val="single" w:sz="4" w:space="0" w:color="auto"/>
            </w:tcBorders>
            <w:noWrap/>
            <w:vAlign w:val="bottom"/>
          </w:tcPr>
          <w:p w14:paraId="3BFDDFDF"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158252B8"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43AC151D"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3BB2E32F" w14:textId="77777777" w:rsidR="00AE6027" w:rsidRPr="00E7468E" w:rsidRDefault="00AE6027" w:rsidP="00E01216">
            <w:pPr>
              <w:jc w:val="both"/>
              <w:rPr>
                <w:rFonts w:ascii="Calibri" w:hAnsi="Calibri" w:cs="Arial"/>
              </w:rPr>
            </w:pPr>
            <w:r w:rsidRPr="00E7468E">
              <w:rPr>
                <w:rFonts w:ascii="Calibri" w:hAnsi="Calibri" w:cs="Arial"/>
              </w:rPr>
              <w:t>2</w:t>
            </w:r>
          </w:p>
        </w:tc>
      </w:tr>
      <w:tr w:rsidR="00AE6027" w:rsidRPr="00E7468E" w14:paraId="53220C03"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33F3AA2E" w14:textId="77777777" w:rsidR="00AE6027" w:rsidRPr="00E7468E" w:rsidRDefault="00AE6027" w:rsidP="00E01216">
            <w:pPr>
              <w:jc w:val="both"/>
              <w:rPr>
                <w:rFonts w:ascii="Calibri" w:hAnsi="Calibri" w:cs="Arial"/>
              </w:rPr>
            </w:pPr>
            <w:r w:rsidRPr="00E7468E">
              <w:rPr>
                <w:rFonts w:ascii="Calibri" w:hAnsi="Calibri" w:cs="Arial"/>
              </w:rPr>
              <w:t>Fertilising</w:t>
            </w:r>
          </w:p>
        </w:tc>
        <w:tc>
          <w:tcPr>
            <w:tcW w:w="540" w:type="dxa"/>
            <w:tcBorders>
              <w:top w:val="nil"/>
              <w:left w:val="nil"/>
              <w:bottom w:val="single" w:sz="4" w:space="0" w:color="auto"/>
              <w:right w:val="single" w:sz="4" w:space="0" w:color="auto"/>
            </w:tcBorders>
            <w:noWrap/>
            <w:vAlign w:val="bottom"/>
          </w:tcPr>
          <w:p w14:paraId="25D47743"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62F002EE"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2CAD4A24"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0F020D37" w14:textId="77777777" w:rsidR="00AE6027" w:rsidRPr="00E7468E" w:rsidRDefault="00AE6027" w:rsidP="00E01216">
            <w:pPr>
              <w:jc w:val="both"/>
              <w:rPr>
                <w:rFonts w:ascii="Calibri" w:hAnsi="Calibri" w:cs="Arial"/>
              </w:rPr>
            </w:pPr>
            <w:r w:rsidRPr="00E7468E">
              <w:rPr>
                <w:rFonts w:ascii="Calibri" w:hAnsi="Calibri" w:cs="Arial"/>
              </w:rPr>
              <w:t>1</w:t>
            </w:r>
          </w:p>
        </w:tc>
        <w:tc>
          <w:tcPr>
            <w:tcW w:w="711" w:type="dxa"/>
            <w:tcBorders>
              <w:top w:val="nil"/>
              <w:left w:val="nil"/>
              <w:bottom w:val="single" w:sz="4" w:space="0" w:color="auto"/>
              <w:right w:val="single" w:sz="4" w:space="0" w:color="auto"/>
            </w:tcBorders>
            <w:noWrap/>
            <w:vAlign w:val="bottom"/>
          </w:tcPr>
          <w:p w14:paraId="5CC1AB0E"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0CCC1B25"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4" w:space="0" w:color="auto"/>
              <w:right w:val="single" w:sz="4" w:space="0" w:color="auto"/>
            </w:tcBorders>
            <w:noWrap/>
            <w:vAlign w:val="bottom"/>
          </w:tcPr>
          <w:p w14:paraId="0D3A12DE"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07F27983"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7C2C462A"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4" w:space="0" w:color="auto"/>
              <w:right w:val="single" w:sz="4" w:space="0" w:color="auto"/>
            </w:tcBorders>
            <w:noWrap/>
            <w:vAlign w:val="bottom"/>
          </w:tcPr>
          <w:p w14:paraId="498CC693"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38AABF0F"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09706B22"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38CAB22C" w14:textId="77777777" w:rsidR="00AE6027" w:rsidRPr="00E7468E" w:rsidRDefault="00AE6027" w:rsidP="00E01216">
            <w:pPr>
              <w:jc w:val="both"/>
              <w:rPr>
                <w:rFonts w:ascii="Calibri" w:hAnsi="Calibri" w:cs="Arial"/>
              </w:rPr>
            </w:pPr>
            <w:r w:rsidRPr="00E7468E">
              <w:rPr>
                <w:rFonts w:ascii="Calibri" w:hAnsi="Calibri" w:cs="Arial"/>
              </w:rPr>
              <w:t>1</w:t>
            </w:r>
          </w:p>
        </w:tc>
      </w:tr>
      <w:tr w:rsidR="00AE6027" w:rsidRPr="00E7468E" w14:paraId="015A4F29"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5C33BA9C" w14:textId="77777777" w:rsidR="00AE6027" w:rsidRPr="00E7468E" w:rsidRDefault="00AE6027" w:rsidP="00E01216">
            <w:pPr>
              <w:jc w:val="both"/>
              <w:rPr>
                <w:rFonts w:ascii="Calibri" w:hAnsi="Calibri" w:cs="Arial"/>
              </w:rPr>
            </w:pPr>
            <w:r w:rsidRPr="00E7468E">
              <w:rPr>
                <w:rFonts w:ascii="Calibri" w:hAnsi="Calibri" w:cs="Arial"/>
              </w:rPr>
              <w:t>Weed Control</w:t>
            </w:r>
          </w:p>
        </w:tc>
        <w:tc>
          <w:tcPr>
            <w:tcW w:w="540" w:type="dxa"/>
            <w:tcBorders>
              <w:top w:val="nil"/>
              <w:left w:val="nil"/>
              <w:bottom w:val="single" w:sz="4" w:space="0" w:color="auto"/>
              <w:right w:val="single" w:sz="4" w:space="0" w:color="auto"/>
            </w:tcBorders>
            <w:noWrap/>
            <w:vAlign w:val="bottom"/>
          </w:tcPr>
          <w:p w14:paraId="478AE59D" w14:textId="77777777" w:rsidR="00AE6027" w:rsidRPr="00E7468E" w:rsidRDefault="00AE6027" w:rsidP="00E01216">
            <w:pPr>
              <w:jc w:val="both"/>
              <w:rPr>
                <w:rFonts w:ascii="Calibri" w:hAnsi="Calibri" w:cs="Arial"/>
              </w:rPr>
            </w:pPr>
            <w:r w:rsidRPr="00E7468E">
              <w:rPr>
                <w:rFonts w:ascii="Calibri" w:hAnsi="Calibri" w:cs="Arial"/>
              </w:rPr>
              <w:t>1</w:t>
            </w:r>
          </w:p>
        </w:tc>
        <w:tc>
          <w:tcPr>
            <w:tcW w:w="615" w:type="dxa"/>
            <w:tcBorders>
              <w:top w:val="nil"/>
              <w:left w:val="nil"/>
              <w:bottom w:val="single" w:sz="4" w:space="0" w:color="auto"/>
              <w:right w:val="single" w:sz="4" w:space="0" w:color="auto"/>
            </w:tcBorders>
            <w:noWrap/>
            <w:vAlign w:val="bottom"/>
          </w:tcPr>
          <w:p w14:paraId="369783F0" w14:textId="77777777" w:rsidR="00AE6027" w:rsidRPr="00E7468E" w:rsidRDefault="00AE6027" w:rsidP="00E01216">
            <w:pPr>
              <w:jc w:val="both"/>
              <w:rPr>
                <w:rFonts w:ascii="Calibri" w:hAnsi="Calibri" w:cs="Arial"/>
              </w:rPr>
            </w:pPr>
            <w:r w:rsidRPr="00E7468E">
              <w:rPr>
                <w:rFonts w:ascii="Calibri" w:hAnsi="Calibri" w:cs="Arial"/>
              </w:rPr>
              <w:t>1</w:t>
            </w:r>
          </w:p>
        </w:tc>
        <w:tc>
          <w:tcPr>
            <w:tcW w:w="615" w:type="dxa"/>
            <w:tcBorders>
              <w:top w:val="nil"/>
              <w:left w:val="nil"/>
              <w:bottom w:val="single" w:sz="4" w:space="0" w:color="auto"/>
              <w:right w:val="single" w:sz="4" w:space="0" w:color="auto"/>
            </w:tcBorders>
            <w:noWrap/>
            <w:vAlign w:val="bottom"/>
          </w:tcPr>
          <w:p w14:paraId="6DAD6819" w14:textId="77777777" w:rsidR="00AE6027" w:rsidRPr="00E7468E" w:rsidRDefault="00AE6027" w:rsidP="00E01216">
            <w:pPr>
              <w:jc w:val="both"/>
              <w:rPr>
                <w:rFonts w:ascii="Calibri" w:hAnsi="Calibri" w:cs="Arial"/>
              </w:rPr>
            </w:pPr>
            <w:r w:rsidRPr="00E7468E">
              <w:rPr>
                <w:rFonts w:ascii="Calibri" w:hAnsi="Calibri" w:cs="Arial"/>
              </w:rPr>
              <w:t>1</w:t>
            </w:r>
          </w:p>
        </w:tc>
        <w:tc>
          <w:tcPr>
            <w:tcW w:w="645" w:type="dxa"/>
            <w:tcBorders>
              <w:top w:val="nil"/>
              <w:left w:val="nil"/>
              <w:bottom w:val="single" w:sz="4" w:space="0" w:color="auto"/>
              <w:right w:val="single" w:sz="4" w:space="0" w:color="auto"/>
            </w:tcBorders>
            <w:noWrap/>
            <w:vAlign w:val="bottom"/>
          </w:tcPr>
          <w:p w14:paraId="307F8616" w14:textId="77777777" w:rsidR="00AE6027" w:rsidRPr="00E7468E" w:rsidRDefault="00AE6027" w:rsidP="00E01216">
            <w:pPr>
              <w:jc w:val="both"/>
              <w:rPr>
                <w:rFonts w:ascii="Calibri" w:hAnsi="Calibri" w:cs="Arial"/>
              </w:rPr>
            </w:pPr>
            <w:r w:rsidRPr="00E7468E">
              <w:rPr>
                <w:rFonts w:ascii="Calibri" w:hAnsi="Calibri" w:cs="Arial"/>
              </w:rPr>
              <w:t>1</w:t>
            </w:r>
          </w:p>
        </w:tc>
        <w:tc>
          <w:tcPr>
            <w:tcW w:w="711" w:type="dxa"/>
            <w:tcBorders>
              <w:top w:val="nil"/>
              <w:left w:val="nil"/>
              <w:bottom w:val="single" w:sz="4" w:space="0" w:color="auto"/>
              <w:right w:val="single" w:sz="4" w:space="0" w:color="auto"/>
            </w:tcBorders>
            <w:noWrap/>
            <w:vAlign w:val="bottom"/>
          </w:tcPr>
          <w:p w14:paraId="2747CF56" w14:textId="77777777" w:rsidR="00AE6027" w:rsidRPr="00E7468E" w:rsidRDefault="00AE6027" w:rsidP="00E01216">
            <w:pPr>
              <w:jc w:val="both"/>
              <w:rPr>
                <w:rFonts w:ascii="Calibri" w:hAnsi="Calibri" w:cs="Arial"/>
              </w:rPr>
            </w:pPr>
            <w:r w:rsidRPr="00E7468E">
              <w:rPr>
                <w:rFonts w:ascii="Calibri" w:hAnsi="Calibri" w:cs="Arial"/>
              </w:rPr>
              <w:t>1</w:t>
            </w:r>
          </w:p>
        </w:tc>
        <w:tc>
          <w:tcPr>
            <w:tcW w:w="572" w:type="dxa"/>
            <w:tcBorders>
              <w:top w:val="nil"/>
              <w:left w:val="nil"/>
              <w:bottom w:val="single" w:sz="4" w:space="0" w:color="auto"/>
              <w:right w:val="single" w:sz="4" w:space="0" w:color="auto"/>
            </w:tcBorders>
            <w:noWrap/>
            <w:vAlign w:val="bottom"/>
          </w:tcPr>
          <w:p w14:paraId="08E9EBD0"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11084EAD" w14:textId="77777777" w:rsidR="00AE6027" w:rsidRPr="00E7468E" w:rsidRDefault="00AE6027" w:rsidP="00E01216">
            <w:pPr>
              <w:jc w:val="both"/>
              <w:rPr>
                <w:rFonts w:ascii="Calibri" w:hAnsi="Calibri" w:cs="Arial"/>
              </w:rPr>
            </w:pPr>
            <w:r w:rsidRPr="00E7468E">
              <w:rPr>
                <w:rFonts w:ascii="Calibri" w:hAnsi="Calibri" w:cs="Arial"/>
              </w:rPr>
              <w:t>1</w:t>
            </w:r>
          </w:p>
        </w:tc>
        <w:tc>
          <w:tcPr>
            <w:tcW w:w="605" w:type="dxa"/>
            <w:tcBorders>
              <w:top w:val="nil"/>
              <w:left w:val="nil"/>
              <w:bottom w:val="single" w:sz="4" w:space="0" w:color="auto"/>
              <w:right w:val="single" w:sz="4" w:space="0" w:color="auto"/>
            </w:tcBorders>
            <w:noWrap/>
            <w:vAlign w:val="bottom"/>
          </w:tcPr>
          <w:p w14:paraId="06BEFA99"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67A07873" w14:textId="77777777" w:rsidR="00AE6027" w:rsidRPr="00E7468E" w:rsidRDefault="00AE6027" w:rsidP="00E01216">
            <w:pPr>
              <w:jc w:val="both"/>
              <w:rPr>
                <w:rFonts w:ascii="Calibri" w:hAnsi="Calibri" w:cs="Arial"/>
              </w:rPr>
            </w:pPr>
            <w:r w:rsidRPr="00E7468E">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1239CED0" w14:textId="77777777" w:rsidR="00AE6027" w:rsidRPr="00E7468E" w:rsidRDefault="00AE6027" w:rsidP="00E01216">
            <w:pPr>
              <w:jc w:val="both"/>
              <w:rPr>
                <w:rFonts w:ascii="Calibri" w:hAnsi="Calibri" w:cs="Arial"/>
              </w:rPr>
            </w:pPr>
            <w:r w:rsidRPr="00E7468E">
              <w:rPr>
                <w:rFonts w:ascii="Calibri" w:hAnsi="Calibri" w:cs="Arial"/>
              </w:rPr>
              <w:t>1</w:t>
            </w:r>
          </w:p>
        </w:tc>
        <w:tc>
          <w:tcPr>
            <w:tcW w:w="600" w:type="dxa"/>
            <w:tcBorders>
              <w:top w:val="nil"/>
              <w:left w:val="nil"/>
              <w:bottom w:val="single" w:sz="4" w:space="0" w:color="auto"/>
              <w:right w:val="single" w:sz="4" w:space="0" w:color="auto"/>
            </w:tcBorders>
            <w:noWrap/>
            <w:vAlign w:val="bottom"/>
          </w:tcPr>
          <w:p w14:paraId="4EBFBEC7"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2D06C17E" w14:textId="77777777" w:rsidR="00AE6027" w:rsidRPr="00E7468E" w:rsidRDefault="00AE6027" w:rsidP="00E01216">
            <w:pPr>
              <w:jc w:val="both"/>
              <w:rPr>
                <w:rFonts w:ascii="Calibri" w:hAnsi="Calibri" w:cs="Arial"/>
              </w:rPr>
            </w:pPr>
            <w:r w:rsidRPr="00E7468E">
              <w:rPr>
                <w:rFonts w:ascii="Calibri" w:hAnsi="Calibri" w:cs="Arial"/>
              </w:rPr>
              <w:t>1</w:t>
            </w:r>
          </w:p>
        </w:tc>
        <w:tc>
          <w:tcPr>
            <w:tcW w:w="920" w:type="dxa"/>
            <w:tcBorders>
              <w:top w:val="nil"/>
              <w:left w:val="nil"/>
              <w:bottom w:val="single" w:sz="4" w:space="0" w:color="auto"/>
              <w:right w:val="single" w:sz="8" w:space="0" w:color="auto"/>
            </w:tcBorders>
            <w:noWrap/>
            <w:vAlign w:val="bottom"/>
          </w:tcPr>
          <w:p w14:paraId="7739D982" w14:textId="77777777" w:rsidR="00AE6027" w:rsidRPr="00E7468E" w:rsidRDefault="00AE6027" w:rsidP="00E01216">
            <w:pPr>
              <w:jc w:val="both"/>
              <w:rPr>
                <w:rFonts w:ascii="Calibri" w:hAnsi="Calibri" w:cs="Arial"/>
              </w:rPr>
            </w:pPr>
            <w:r w:rsidRPr="00E7468E">
              <w:rPr>
                <w:rFonts w:ascii="Calibri" w:hAnsi="Calibri" w:cs="Arial"/>
              </w:rPr>
              <w:t>12</w:t>
            </w:r>
          </w:p>
        </w:tc>
      </w:tr>
      <w:tr w:rsidR="00AE6027" w:rsidRPr="00E7468E" w14:paraId="1B905950"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009B7FFC" w14:textId="77777777" w:rsidR="00AE6027" w:rsidRPr="00E7468E" w:rsidRDefault="00AE6027" w:rsidP="00E01216">
            <w:pPr>
              <w:jc w:val="both"/>
              <w:rPr>
                <w:rFonts w:ascii="Calibri" w:hAnsi="Calibri" w:cs="Arial"/>
              </w:rPr>
            </w:pPr>
            <w:r w:rsidRPr="00E7468E">
              <w:rPr>
                <w:rFonts w:ascii="Calibri" w:hAnsi="Calibri" w:cs="Arial"/>
              </w:rPr>
              <w:t>Tree/Shrub Insecticide</w:t>
            </w:r>
          </w:p>
        </w:tc>
        <w:tc>
          <w:tcPr>
            <w:tcW w:w="540" w:type="dxa"/>
            <w:tcBorders>
              <w:top w:val="nil"/>
              <w:left w:val="nil"/>
              <w:bottom w:val="single" w:sz="4" w:space="0" w:color="auto"/>
              <w:right w:val="single" w:sz="4" w:space="0" w:color="auto"/>
            </w:tcBorders>
            <w:noWrap/>
            <w:vAlign w:val="bottom"/>
          </w:tcPr>
          <w:p w14:paraId="6889A0D7"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02EC4996"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DCFB2D2"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640BE606"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37846CD1" w14:textId="77777777" w:rsidR="00AE6027" w:rsidRPr="00E7468E" w:rsidRDefault="00AE6027" w:rsidP="00E01216">
            <w:pPr>
              <w:jc w:val="both"/>
              <w:rPr>
                <w:rFonts w:ascii="Calibri" w:hAnsi="Calibri" w:cs="Arial"/>
              </w:rPr>
            </w:pPr>
            <w:r w:rsidRPr="00E7468E">
              <w:rPr>
                <w:rFonts w:ascii="Calibri" w:hAnsi="Calibri" w:cs="Arial"/>
              </w:rPr>
              <w:t>1</w:t>
            </w:r>
          </w:p>
        </w:tc>
        <w:tc>
          <w:tcPr>
            <w:tcW w:w="572" w:type="dxa"/>
            <w:tcBorders>
              <w:top w:val="nil"/>
              <w:left w:val="nil"/>
              <w:bottom w:val="single" w:sz="4" w:space="0" w:color="auto"/>
              <w:right w:val="single" w:sz="4" w:space="0" w:color="auto"/>
            </w:tcBorders>
            <w:noWrap/>
            <w:vAlign w:val="bottom"/>
          </w:tcPr>
          <w:p w14:paraId="6E4F5255"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nil"/>
              <w:left w:val="nil"/>
              <w:bottom w:val="single" w:sz="4" w:space="0" w:color="auto"/>
              <w:right w:val="single" w:sz="4" w:space="0" w:color="auto"/>
            </w:tcBorders>
            <w:noWrap/>
            <w:vAlign w:val="bottom"/>
          </w:tcPr>
          <w:p w14:paraId="741680DC" w14:textId="77777777" w:rsidR="00AE6027" w:rsidRPr="00E7468E" w:rsidRDefault="00AE6027" w:rsidP="00E01216">
            <w:pPr>
              <w:jc w:val="both"/>
              <w:rPr>
                <w:rFonts w:ascii="Calibri" w:hAnsi="Calibri" w:cs="Arial"/>
              </w:rPr>
            </w:pPr>
            <w:r w:rsidRPr="00E7468E">
              <w:rPr>
                <w:rFonts w:ascii="Calibri" w:hAnsi="Calibri" w:cs="Arial"/>
              </w:rPr>
              <w:t>1</w:t>
            </w:r>
          </w:p>
        </w:tc>
        <w:tc>
          <w:tcPr>
            <w:tcW w:w="605" w:type="dxa"/>
            <w:tcBorders>
              <w:top w:val="nil"/>
              <w:left w:val="nil"/>
              <w:bottom w:val="single" w:sz="4" w:space="0" w:color="auto"/>
              <w:right w:val="single" w:sz="4" w:space="0" w:color="auto"/>
            </w:tcBorders>
            <w:noWrap/>
            <w:vAlign w:val="bottom"/>
          </w:tcPr>
          <w:p w14:paraId="1E5A6D0A" w14:textId="77777777" w:rsidR="00AE6027" w:rsidRPr="00E7468E" w:rsidRDefault="00AE6027" w:rsidP="00E01216">
            <w:pPr>
              <w:jc w:val="both"/>
              <w:rPr>
                <w:rFonts w:ascii="Calibri" w:hAnsi="Calibri" w:cs="Arial"/>
              </w:rPr>
            </w:pPr>
            <w:r w:rsidRPr="00E7468E">
              <w:rPr>
                <w:rFonts w:ascii="Calibri" w:hAnsi="Calibri" w:cs="Arial"/>
              </w:rPr>
              <w:t>1</w:t>
            </w:r>
          </w:p>
        </w:tc>
        <w:tc>
          <w:tcPr>
            <w:tcW w:w="583" w:type="dxa"/>
            <w:tcBorders>
              <w:top w:val="nil"/>
              <w:left w:val="nil"/>
              <w:bottom w:val="single" w:sz="4" w:space="0" w:color="auto"/>
              <w:right w:val="single" w:sz="4" w:space="0" w:color="auto"/>
            </w:tcBorders>
            <w:noWrap/>
            <w:vAlign w:val="bottom"/>
          </w:tcPr>
          <w:p w14:paraId="0E15C884" w14:textId="77777777" w:rsidR="00AE6027" w:rsidRPr="00E7468E" w:rsidRDefault="00AE6027" w:rsidP="00E01216">
            <w:pPr>
              <w:jc w:val="both"/>
              <w:rPr>
                <w:rFonts w:ascii="Calibri" w:hAnsi="Calibri" w:cs="Arial"/>
              </w:rPr>
            </w:pPr>
            <w:r w:rsidRPr="00E7468E">
              <w:rPr>
                <w:rFonts w:ascii="Calibri" w:hAnsi="Calibri" w:cs="Arial"/>
              </w:rPr>
              <w:t>1</w:t>
            </w:r>
          </w:p>
        </w:tc>
        <w:tc>
          <w:tcPr>
            <w:tcW w:w="550" w:type="dxa"/>
            <w:tcBorders>
              <w:top w:val="nil"/>
              <w:left w:val="nil"/>
              <w:bottom w:val="single" w:sz="4" w:space="0" w:color="auto"/>
              <w:right w:val="single" w:sz="4" w:space="0" w:color="auto"/>
            </w:tcBorders>
            <w:noWrap/>
            <w:vAlign w:val="bottom"/>
          </w:tcPr>
          <w:p w14:paraId="74BA260C"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2452A01C"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10D50E7E"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5899B3B7" w14:textId="77777777" w:rsidR="00AE6027" w:rsidRPr="00E7468E" w:rsidRDefault="00AE6027" w:rsidP="00E01216">
            <w:pPr>
              <w:jc w:val="both"/>
              <w:rPr>
                <w:rFonts w:ascii="Calibri" w:hAnsi="Calibri" w:cs="Arial"/>
              </w:rPr>
            </w:pPr>
            <w:r w:rsidRPr="00E7468E">
              <w:rPr>
                <w:rFonts w:ascii="Calibri" w:hAnsi="Calibri" w:cs="Arial"/>
              </w:rPr>
              <w:t>5</w:t>
            </w:r>
          </w:p>
        </w:tc>
      </w:tr>
      <w:tr w:rsidR="00AE6027" w:rsidRPr="00E7468E" w14:paraId="37A8962C" w14:textId="77777777" w:rsidTr="2965A97D">
        <w:trPr>
          <w:trHeight w:val="270"/>
        </w:trPr>
        <w:tc>
          <w:tcPr>
            <w:tcW w:w="2625" w:type="dxa"/>
            <w:tcBorders>
              <w:top w:val="nil"/>
              <w:left w:val="single" w:sz="8" w:space="0" w:color="auto"/>
              <w:bottom w:val="single" w:sz="4" w:space="0" w:color="auto"/>
              <w:right w:val="single" w:sz="4" w:space="0" w:color="auto"/>
            </w:tcBorders>
            <w:noWrap/>
            <w:vAlign w:val="bottom"/>
          </w:tcPr>
          <w:p w14:paraId="0BBEFFC6" w14:textId="77777777" w:rsidR="00AE6027" w:rsidRPr="00E7468E" w:rsidRDefault="00AE6027" w:rsidP="00E01216">
            <w:pPr>
              <w:jc w:val="both"/>
              <w:rPr>
                <w:rFonts w:ascii="Calibri" w:hAnsi="Calibri" w:cs="Arial"/>
              </w:rPr>
            </w:pPr>
            <w:r w:rsidRPr="00E7468E">
              <w:rPr>
                <w:rFonts w:ascii="Calibri" w:hAnsi="Calibri" w:cs="Arial"/>
              </w:rPr>
              <w:t>Watering</w:t>
            </w:r>
          </w:p>
        </w:tc>
        <w:tc>
          <w:tcPr>
            <w:tcW w:w="540" w:type="dxa"/>
            <w:tcBorders>
              <w:top w:val="nil"/>
              <w:left w:val="nil"/>
              <w:bottom w:val="single" w:sz="4" w:space="0" w:color="auto"/>
              <w:right w:val="single" w:sz="4" w:space="0" w:color="auto"/>
            </w:tcBorders>
            <w:noWrap/>
            <w:vAlign w:val="bottom"/>
          </w:tcPr>
          <w:p w14:paraId="3966FAC3"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EAEEEA5"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580607AE"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7A6192F2"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0C4F4DF8" w14:textId="77777777" w:rsidR="00AE6027" w:rsidRPr="00E7468E" w:rsidRDefault="00AE6027" w:rsidP="00E01216">
            <w:pPr>
              <w:jc w:val="both"/>
              <w:rPr>
                <w:rFonts w:ascii="Calibri" w:hAnsi="Calibri" w:cs="Arial"/>
              </w:rPr>
            </w:pPr>
            <w:r w:rsidRPr="00E7468E">
              <w:rPr>
                <w:rFonts w:ascii="Calibri" w:hAnsi="Calibri" w:cs="Arial"/>
              </w:rPr>
              <w:t>4</w:t>
            </w:r>
          </w:p>
        </w:tc>
        <w:tc>
          <w:tcPr>
            <w:tcW w:w="572" w:type="dxa"/>
            <w:tcBorders>
              <w:top w:val="nil"/>
              <w:left w:val="nil"/>
              <w:bottom w:val="single" w:sz="4" w:space="0" w:color="auto"/>
              <w:right w:val="single" w:sz="4" w:space="0" w:color="auto"/>
            </w:tcBorders>
            <w:noWrap/>
            <w:vAlign w:val="bottom"/>
          </w:tcPr>
          <w:p w14:paraId="596EE6E7" w14:textId="77777777" w:rsidR="00AE6027" w:rsidRPr="00E7468E" w:rsidRDefault="00AE6027" w:rsidP="00E01216">
            <w:pPr>
              <w:jc w:val="both"/>
              <w:rPr>
                <w:rFonts w:ascii="Calibri" w:hAnsi="Calibri" w:cs="Arial"/>
              </w:rPr>
            </w:pPr>
            <w:r w:rsidRPr="00E7468E">
              <w:rPr>
                <w:rFonts w:ascii="Calibri" w:hAnsi="Calibri" w:cs="Arial"/>
              </w:rPr>
              <w:t>4</w:t>
            </w:r>
          </w:p>
        </w:tc>
        <w:tc>
          <w:tcPr>
            <w:tcW w:w="505" w:type="dxa"/>
            <w:tcBorders>
              <w:top w:val="nil"/>
              <w:left w:val="nil"/>
              <w:bottom w:val="single" w:sz="4" w:space="0" w:color="auto"/>
              <w:right w:val="single" w:sz="4" w:space="0" w:color="auto"/>
            </w:tcBorders>
            <w:noWrap/>
            <w:vAlign w:val="bottom"/>
          </w:tcPr>
          <w:p w14:paraId="0E9D1485" w14:textId="77777777" w:rsidR="00AE6027" w:rsidRPr="00E7468E" w:rsidRDefault="00AE6027" w:rsidP="00E01216">
            <w:pPr>
              <w:jc w:val="both"/>
              <w:rPr>
                <w:rFonts w:ascii="Calibri" w:hAnsi="Calibri" w:cs="Arial"/>
              </w:rPr>
            </w:pPr>
            <w:r w:rsidRPr="00E7468E">
              <w:rPr>
                <w:rFonts w:ascii="Calibri" w:hAnsi="Calibri" w:cs="Arial"/>
              </w:rPr>
              <w:t>4</w:t>
            </w:r>
          </w:p>
        </w:tc>
        <w:tc>
          <w:tcPr>
            <w:tcW w:w="605" w:type="dxa"/>
            <w:tcBorders>
              <w:top w:val="nil"/>
              <w:left w:val="nil"/>
              <w:bottom w:val="single" w:sz="4" w:space="0" w:color="auto"/>
              <w:right w:val="single" w:sz="4" w:space="0" w:color="auto"/>
            </w:tcBorders>
            <w:noWrap/>
            <w:vAlign w:val="bottom"/>
          </w:tcPr>
          <w:p w14:paraId="3B28FBAC" w14:textId="77777777" w:rsidR="00AE6027" w:rsidRPr="00E7468E" w:rsidRDefault="00AE6027" w:rsidP="00E01216">
            <w:pPr>
              <w:jc w:val="both"/>
              <w:rPr>
                <w:rFonts w:ascii="Calibri" w:hAnsi="Calibri" w:cs="Arial"/>
              </w:rPr>
            </w:pPr>
            <w:r w:rsidRPr="00E7468E">
              <w:rPr>
                <w:rFonts w:ascii="Calibri" w:hAnsi="Calibri" w:cs="Arial"/>
              </w:rPr>
              <w:t>4</w:t>
            </w:r>
          </w:p>
        </w:tc>
        <w:tc>
          <w:tcPr>
            <w:tcW w:w="583" w:type="dxa"/>
            <w:tcBorders>
              <w:top w:val="nil"/>
              <w:left w:val="nil"/>
              <w:bottom w:val="single" w:sz="4" w:space="0" w:color="auto"/>
              <w:right w:val="single" w:sz="4" w:space="0" w:color="auto"/>
            </w:tcBorders>
            <w:noWrap/>
            <w:vAlign w:val="bottom"/>
          </w:tcPr>
          <w:p w14:paraId="2E4BC8A8"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4" w:space="0" w:color="auto"/>
              <w:right w:val="single" w:sz="4" w:space="0" w:color="auto"/>
            </w:tcBorders>
            <w:noWrap/>
            <w:vAlign w:val="bottom"/>
          </w:tcPr>
          <w:p w14:paraId="2C5DA056"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nil"/>
              <w:left w:val="nil"/>
              <w:bottom w:val="single" w:sz="4" w:space="0" w:color="auto"/>
              <w:right w:val="single" w:sz="4" w:space="0" w:color="auto"/>
            </w:tcBorders>
            <w:noWrap/>
            <w:vAlign w:val="bottom"/>
          </w:tcPr>
          <w:p w14:paraId="1EDCCBC6"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17823E2E"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4" w:space="0" w:color="auto"/>
              <w:right w:val="single" w:sz="8" w:space="0" w:color="auto"/>
            </w:tcBorders>
            <w:noWrap/>
            <w:vAlign w:val="bottom"/>
          </w:tcPr>
          <w:p w14:paraId="7A98169E" w14:textId="77777777" w:rsidR="00AE6027" w:rsidRPr="00E7468E" w:rsidRDefault="00AE6027" w:rsidP="00E01216">
            <w:pPr>
              <w:jc w:val="both"/>
              <w:rPr>
                <w:rFonts w:ascii="Calibri" w:hAnsi="Calibri" w:cs="Arial"/>
              </w:rPr>
            </w:pPr>
            <w:r w:rsidRPr="00E7468E">
              <w:rPr>
                <w:rFonts w:ascii="Calibri" w:hAnsi="Calibri" w:cs="Arial"/>
              </w:rPr>
              <w:t>16</w:t>
            </w:r>
          </w:p>
        </w:tc>
      </w:tr>
      <w:tr w:rsidR="00AE6027" w:rsidRPr="00E7468E" w14:paraId="103E20FF" w14:textId="77777777" w:rsidTr="2965A97D">
        <w:trPr>
          <w:trHeight w:val="315"/>
        </w:trPr>
        <w:tc>
          <w:tcPr>
            <w:tcW w:w="2625" w:type="dxa"/>
            <w:tcBorders>
              <w:top w:val="single" w:sz="8" w:space="0" w:color="auto"/>
              <w:left w:val="single" w:sz="8" w:space="0" w:color="auto"/>
              <w:bottom w:val="single" w:sz="8" w:space="0" w:color="auto"/>
              <w:right w:val="single" w:sz="4" w:space="0" w:color="auto"/>
            </w:tcBorders>
            <w:noWrap/>
            <w:vAlign w:val="bottom"/>
          </w:tcPr>
          <w:p w14:paraId="5995E9AE" w14:textId="77777777" w:rsidR="00AE6027" w:rsidRPr="00E7468E" w:rsidRDefault="00AE6027" w:rsidP="00E01216">
            <w:pPr>
              <w:jc w:val="both"/>
              <w:rPr>
                <w:rFonts w:ascii="Calibri" w:hAnsi="Calibri" w:cs="Arial"/>
                <w:b/>
                <w:bCs/>
              </w:rPr>
            </w:pPr>
            <w:r w:rsidRPr="00E7468E">
              <w:rPr>
                <w:rFonts w:ascii="Calibri" w:hAnsi="Calibri" w:cs="Arial"/>
                <w:b/>
                <w:bCs/>
              </w:rPr>
              <w:lastRenderedPageBreak/>
              <w:t>MISCELLANEOUS</w:t>
            </w:r>
          </w:p>
        </w:tc>
        <w:tc>
          <w:tcPr>
            <w:tcW w:w="540" w:type="dxa"/>
            <w:tcBorders>
              <w:top w:val="single" w:sz="8" w:space="0" w:color="auto"/>
              <w:left w:val="nil"/>
              <w:bottom w:val="single" w:sz="8" w:space="0" w:color="auto"/>
              <w:right w:val="single" w:sz="4" w:space="0" w:color="auto"/>
            </w:tcBorders>
            <w:noWrap/>
            <w:vAlign w:val="bottom"/>
          </w:tcPr>
          <w:p w14:paraId="67328DED"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8" w:space="0" w:color="auto"/>
              <w:left w:val="nil"/>
              <w:bottom w:val="single" w:sz="8" w:space="0" w:color="auto"/>
              <w:right w:val="single" w:sz="4" w:space="0" w:color="auto"/>
            </w:tcBorders>
            <w:noWrap/>
            <w:vAlign w:val="bottom"/>
          </w:tcPr>
          <w:p w14:paraId="197BB583"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8" w:space="0" w:color="auto"/>
              <w:left w:val="nil"/>
              <w:bottom w:val="single" w:sz="8" w:space="0" w:color="auto"/>
              <w:right w:val="single" w:sz="4" w:space="0" w:color="auto"/>
            </w:tcBorders>
            <w:noWrap/>
            <w:vAlign w:val="bottom"/>
          </w:tcPr>
          <w:p w14:paraId="39EF1218"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single" w:sz="8" w:space="0" w:color="auto"/>
              <w:left w:val="nil"/>
              <w:bottom w:val="single" w:sz="8" w:space="0" w:color="auto"/>
              <w:right w:val="single" w:sz="4" w:space="0" w:color="auto"/>
            </w:tcBorders>
            <w:noWrap/>
            <w:vAlign w:val="bottom"/>
          </w:tcPr>
          <w:p w14:paraId="239602B4"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single" w:sz="8" w:space="0" w:color="auto"/>
              <w:left w:val="nil"/>
              <w:bottom w:val="single" w:sz="8" w:space="0" w:color="auto"/>
              <w:right w:val="single" w:sz="4" w:space="0" w:color="auto"/>
            </w:tcBorders>
            <w:noWrap/>
            <w:vAlign w:val="bottom"/>
          </w:tcPr>
          <w:p w14:paraId="4CF28104"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single" w:sz="8" w:space="0" w:color="auto"/>
              <w:left w:val="nil"/>
              <w:bottom w:val="single" w:sz="8" w:space="0" w:color="auto"/>
              <w:right w:val="single" w:sz="4" w:space="0" w:color="auto"/>
            </w:tcBorders>
            <w:noWrap/>
            <w:vAlign w:val="bottom"/>
          </w:tcPr>
          <w:p w14:paraId="0E4C5730"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single" w:sz="8" w:space="0" w:color="auto"/>
              <w:left w:val="nil"/>
              <w:bottom w:val="single" w:sz="8" w:space="0" w:color="auto"/>
              <w:right w:val="single" w:sz="4" w:space="0" w:color="auto"/>
            </w:tcBorders>
            <w:noWrap/>
            <w:vAlign w:val="bottom"/>
          </w:tcPr>
          <w:p w14:paraId="21B99306"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single" w:sz="8" w:space="0" w:color="auto"/>
              <w:left w:val="nil"/>
              <w:bottom w:val="single" w:sz="8" w:space="0" w:color="auto"/>
              <w:right w:val="single" w:sz="4" w:space="0" w:color="auto"/>
            </w:tcBorders>
            <w:noWrap/>
            <w:vAlign w:val="bottom"/>
          </w:tcPr>
          <w:p w14:paraId="674A04B3"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8" w:space="0" w:color="auto"/>
              <w:left w:val="nil"/>
              <w:bottom w:val="single" w:sz="8" w:space="0" w:color="auto"/>
              <w:right w:val="single" w:sz="4" w:space="0" w:color="auto"/>
            </w:tcBorders>
            <w:noWrap/>
            <w:vAlign w:val="bottom"/>
          </w:tcPr>
          <w:p w14:paraId="1DA337B9"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single" w:sz="8" w:space="0" w:color="auto"/>
              <w:left w:val="nil"/>
              <w:bottom w:val="single" w:sz="8" w:space="0" w:color="auto"/>
              <w:right w:val="single" w:sz="4" w:space="0" w:color="auto"/>
            </w:tcBorders>
            <w:noWrap/>
            <w:vAlign w:val="bottom"/>
          </w:tcPr>
          <w:p w14:paraId="199D6EE1"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single" w:sz="8" w:space="0" w:color="auto"/>
              <w:left w:val="nil"/>
              <w:bottom w:val="single" w:sz="8" w:space="0" w:color="auto"/>
              <w:right w:val="single" w:sz="4" w:space="0" w:color="auto"/>
            </w:tcBorders>
            <w:noWrap/>
            <w:vAlign w:val="bottom"/>
          </w:tcPr>
          <w:p w14:paraId="47B369D5"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8" w:space="0" w:color="auto"/>
              <w:left w:val="nil"/>
              <w:bottom w:val="single" w:sz="8" w:space="0" w:color="auto"/>
              <w:right w:val="single" w:sz="4" w:space="0" w:color="auto"/>
            </w:tcBorders>
            <w:noWrap/>
            <w:vAlign w:val="bottom"/>
          </w:tcPr>
          <w:p w14:paraId="48EFDDC8"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single" w:sz="8" w:space="0" w:color="auto"/>
              <w:left w:val="nil"/>
              <w:bottom w:val="single" w:sz="8" w:space="0" w:color="auto"/>
              <w:right w:val="single" w:sz="8" w:space="0" w:color="auto"/>
            </w:tcBorders>
            <w:noWrap/>
            <w:vAlign w:val="bottom"/>
          </w:tcPr>
          <w:p w14:paraId="351C0D7C" w14:textId="77777777" w:rsidR="00AE6027" w:rsidRPr="00E7468E" w:rsidRDefault="00AE6027" w:rsidP="00E01216">
            <w:pPr>
              <w:jc w:val="both"/>
              <w:rPr>
                <w:rFonts w:ascii="Calibri" w:hAnsi="Calibri" w:cs="Arial"/>
              </w:rPr>
            </w:pPr>
            <w:r w:rsidRPr="00E7468E">
              <w:rPr>
                <w:rFonts w:ascii="Calibri" w:hAnsi="Calibri" w:cs="Arial"/>
              </w:rPr>
              <w:t> </w:t>
            </w:r>
          </w:p>
        </w:tc>
      </w:tr>
      <w:tr w:rsidR="00AE6027" w:rsidRPr="00E7468E" w14:paraId="07951DF0" w14:textId="77777777" w:rsidTr="2965A97D">
        <w:trPr>
          <w:trHeight w:val="255"/>
        </w:trPr>
        <w:tc>
          <w:tcPr>
            <w:tcW w:w="2625" w:type="dxa"/>
            <w:tcBorders>
              <w:top w:val="single" w:sz="4" w:space="0" w:color="auto"/>
              <w:left w:val="single" w:sz="8" w:space="0" w:color="auto"/>
              <w:bottom w:val="single" w:sz="4" w:space="0" w:color="auto"/>
              <w:right w:val="single" w:sz="4" w:space="0" w:color="auto"/>
            </w:tcBorders>
            <w:noWrap/>
            <w:vAlign w:val="bottom"/>
          </w:tcPr>
          <w:p w14:paraId="3A848D09" w14:textId="77777777" w:rsidR="00AE6027" w:rsidRPr="00E7468E" w:rsidRDefault="00AE6027" w:rsidP="00E01216">
            <w:pPr>
              <w:jc w:val="both"/>
              <w:rPr>
                <w:rFonts w:ascii="Calibri" w:hAnsi="Calibri" w:cs="Arial"/>
              </w:rPr>
            </w:pPr>
            <w:r w:rsidRPr="00E7468E">
              <w:rPr>
                <w:rFonts w:ascii="Calibri" w:hAnsi="Calibri" w:cs="Arial"/>
              </w:rPr>
              <w:t xml:space="preserve">Tree Tie Adjustments </w:t>
            </w:r>
          </w:p>
        </w:tc>
        <w:tc>
          <w:tcPr>
            <w:tcW w:w="540" w:type="dxa"/>
            <w:tcBorders>
              <w:top w:val="single" w:sz="4" w:space="0" w:color="auto"/>
              <w:left w:val="nil"/>
              <w:bottom w:val="single" w:sz="4" w:space="0" w:color="auto"/>
              <w:right w:val="single" w:sz="4" w:space="0" w:color="auto"/>
            </w:tcBorders>
            <w:noWrap/>
            <w:vAlign w:val="bottom"/>
          </w:tcPr>
          <w:p w14:paraId="0A23672B"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4" w:space="0" w:color="auto"/>
              <w:left w:val="nil"/>
              <w:bottom w:val="single" w:sz="4" w:space="0" w:color="auto"/>
              <w:right w:val="single" w:sz="4" w:space="0" w:color="auto"/>
            </w:tcBorders>
            <w:noWrap/>
            <w:vAlign w:val="bottom"/>
          </w:tcPr>
          <w:p w14:paraId="0B398862" w14:textId="77777777" w:rsidR="00AE6027" w:rsidRPr="00E7468E" w:rsidRDefault="00AE6027" w:rsidP="00E01216">
            <w:pPr>
              <w:jc w:val="both"/>
              <w:rPr>
                <w:rFonts w:ascii="Calibri" w:hAnsi="Calibri" w:cs="Arial"/>
              </w:rPr>
            </w:pPr>
            <w:r w:rsidRPr="00E7468E">
              <w:rPr>
                <w:rFonts w:ascii="Calibri" w:hAnsi="Calibri" w:cs="Arial"/>
              </w:rPr>
              <w:t>1</w:t>
            </w:r>
          </w:p>
        </w:tc>
        <w:tc>
          <w:tcPr>
            <w:tcW w:w="615" w:type="dxa"/>
            <w:tcBorders>
              <w:top w:val="single" w:sz="4" w:space="0" w:color="auto"/>
              <w:left w:val="nil"/>
              <w:bottom w:val="single" w:sz="4" w:space="0" w:color="auto"/>
              <w:right w:val="single" w:sz="4" w:space="0" w:color="auto"/>
            </w:tcBorders>
            <w:noWrap/>
            <w:vAlign w:val="bottom"/>
          </w:tcPr>
          <w:p w14:paraId="3931CE13"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single" w:sz="4" w:space="0" w:color="auto"/>
              <w:left w:val="nil"/>
              <w:bottom w:val="single" w:sz="4" w:space="0" w:color="auto"/>
              <w:right w:val="single" w:sz="4" w:space="0" w:color="auto"/>
            </w:tcBorders>
            <w:noWrap/>
            <w:vAlign w:val="bottom"/>
          </w:tcPr>
          <w:p w14:paraId="46BB8AC4"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single" w:sz="4" w:space="0" w:color="auto"/>
              <w:left w:val="nil"/>
              <w:bottom w:val="single" w:sz="4" w:space="0" w:color="auto"/>
              <w:right w:val="single" w:sz="4" w:space="0" w:color="auto"/>
            </w:tcBorders>
            <w:noWrap/>
            <w:vAlign w:val="bottom"/>
          </w:tcPr>
          <w:p w14:paraId="23C74F35"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single" w:sz="4" w:space="0" w:color="auto"/>
              <w:left w:val="nil"/>
              <w:bottom w:val="single" w:sz="4" w:space="0" w:color="auto"/>
              <w:right w:val="single" w:sz="4" w:space="0" w:color="auto"/>
            </w:tcBorders>
            <w:noWrap/>
            <w:vAlign w:val="bottom"/>
          </w:tcPr>
          <w:p w14:paraId="30365B1A" w14:textId="77777777" w:rsidR="00AE6027" w:rsidRPr="00E7468E" w:rsidRDefault="00AE6027" w:rsidP="00E01216">
            <w:pPr>
              <w:jc w:val="both"/>
              <w:rPr>
                <w:rFonts w:ascii="Calibri" w:hAnsi="Calibri" w:cs="Arial"/>
              </w:rPr>
            </w:pPr>
            <w:r w:rsidRPr="00E7468E">
              <w:rPr>
                <w:rFonts w:ascii="Calibri" w:hAnsi="Calibri" w:cs="Arial"/>
              </w:rPr>
              <w:t>1</w:t>
            </w:r>
          </w:p>
        </w:tc>
        <w:tc>
          <w:tcPr>
            <w:tcW w:w="505" w:type="dxa"/>
            <w:tcBorders>
              <w:top w:val="single" w:sz="4" w:space="0" w:color="auto"/>
              <w:left w:val="nil"/>
              <w:bottom w:val="single" w:sz="4" w:space="0" w:color="auto"/>
              <w:right w:val="single" w:sz="4" w:space="0" w:color="auto"/>
            </w:tcBorders>
            <w:noWrap/>
            <w:vAlign w:val="bottom"/>
          </w:tcPr>
          <w:p w14:paraId="3051CCC9"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single" w:sz="4" w:space="0" w:color="auto"/>
              <w:left w:val="nil"/>
              <w:bottom w:val="single" w:sz="4" w:space="0" w:color="auto"/>
              <w:right w:val="single" w:sz="4" w:space="0" w:color="auto"/>
            </w:tcBorders>
            <w:noWrap/>
            <w:vAlign w:val="bottom"/>
          </w:tcPr>
          <w:p w14:paraId="4D2A1AC7"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4" w:space="0" w:color="auto"/>
              <w:left w:val="nil"/>
              <w:bottom w:val="single" w:sz="4" w:space="0" w:color="auto"/>
              <w:right w:val="single" w:sz="4" w:space="0" w:color="auto"/>
            </w:tcBorders>
            <w:noWrap/>
            <w:vAlign w:val="bottom"/>
          </w:tcPr>
          <w:p w14:paraId="63522360"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single" w:sz="4" w:space="0" w:color="auto"/>
              <w:left w:val="nil"/>
              <w:bottom w:val="single" w:sz="4" w:space="0" w:color="auto"/>
              <w:right w:val="single" w:sz="4" w:space="0" w:color="auto"/>
            </w:tcBorders>
            <w:noWrap/>
            <w:vAlign w:val="bottom"/>
          </w:tcPr>
          <w:p w14:paraId="612406F8" w14:textId="77777777" w:rsidR="00AE6027" w:rsidRPr="00E7468E" w:rsidRDefault="00AE6027" w:rsidP="00E01216">
            <w:pPr>
              <w:jc w:val="both"/>
              <w:rPr>
                <w:rFonts w:ascii="Calibri" w:hAnsi="Calibri" w:cs="Arial"/>
              </w:rPr>
            </w:pPr>
            <w:r w:rsidRPr="00E7468E">
              <w:rPr>
                <w:rFonts w:ascii="Calibri" w:hAnsi="Calibri" w:cs="Arial"/>
              </w:rPr>
              <w:t>1</w:t>
            </w:r>
          </w:p>
        </w:tc>
        <w:tc>
          <w:tcPr>
            <w:tcW w:w="600" w:type="dxa"/>
            <w:tcBorders>
              <w:top w:val="single" w:sz="4" w:space="0" w:color="auto"/>
              <w:left w:val="nil"/>
              <w:bottom w:val="single" w:sz="4" w:space="0" w:color="auto"/>
              <w:right w:val="single" w:sz="4" w:space="0" w:color="auto"/>
            </w:tcBorders>
            <w:noWrap/>
            <w:vAlign w:val="bottom"/>
          </w:tcPr>
          <w:p w14:paraId="3E2C43EA"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4" w:space="0" w:color="auto"/>
              <w:left w:val="nil"/>
              <w:bottom w:val="single" w:sz="4" w:space="0" w:color="auto"/>
              <w:right w:val="single" w:sz="4" w:space="0" w:color="auto"/>
            </w:tcBorders>
            <w:noWrap/>
            <w:vAlign w:val="bottom"/>
          </w:tcPr>
          <w:p w14:paraId="43365075"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single" w:sz="4" w:space="0" w:color="auto"/>
              <w:left w:val="nil"/>
              <w:bottom w:val="single" w:sz="4" w:space="0" w:color="auto"/>
              <w:right w:val="single" w:sz="8" w:space="0" w:color="auto"/>
            </w:tcBorders>
            <w:noWrap/>
            <w:vAlign w:val="bottom"/>
          </w:tcPr>
          <w:p w14:paraId="15B97A4A" w14:textId="77777777" w:rsidR="00AE6027" w:rsidRPr="00E7468E" w:rsidRDefault="00AE6027" w:rsidP="00E01216">
            <w:pPr>
              <w:jc w:val="both"/>
              <w:rPr>
                <w:rFonts w:ascii="Calibri" w:hAnsi="Calibri" w:cs="Arial"/>
              </w:rPr>
            </w:pPr>
            <w:r w:rsidRPr="00E7468E">
              <w:rPr>
                <w:rFonts w:ascii="Calibri" w:hAnsi="Calibri" w:cs="Arial"/>
              </w:rPr>
              <w:t>3</w:t>
            </w:r>
          </w:p>
        </w:tc>
      </w:tr>
      <w:tr w:rsidR="00AE6027" w:rsidRPr="00E7468E" w14:paraId="67BEC290" w14:textId="77777777" w:rsidTr="2965A97D">
        <w:trPr>
          <w:trHeight w:val="255"/>
        </w:trPr>
        <w:tc>
          <w:tcPr>
            <w:tcW w:w="2625" w:type="dxa"/>
            <w:tcBorders>
              <w:top w:val="nil"/>
              <w:left w:val="single" w:sz="8" w:space="0" w:color="auto"/>
              <w:bottom w:val="single" w:sz="4" w:space="0" w:color="auto"/>
              <w:right w:val="single" w:sz="4" w:space="0" w:color="auto"/>
            </w:tcBorders>
            <w:noWrap/>
            <w:vAlign w:val="bottom"/>
          </w:tcPr>
          <w:p w14:paraId="7EAA2460" w14:textId="77777777" w:rsidR="00AE6027" w:rsidRPr="00E7468E" w:rsidRDefault="00AE6027" w:rsidP="00E01216">
            <w:pPr>
              <w:jc w:val="both"/>
              <w:rPr>
                <w:rFonts w:ascii="Calibri" w:hAnsi="Calibri" w:cs="Arial"/>
              </w:rPr>
            </w:pPr>
            <w:r w:rsidRPr="00E7468E">
              <w:rPr>
                <w:rFonts w:ascii="Calibri" w:hAnsi="Calibri" w:cs="Arial"/>
              </w:rPr>
              <w:t xml:space="preserve">Leaf Clearing </w:t>
            </w:r>
          </w:p>
        </w:tc>
        <w:tc>
          <w:tcPr>
            <w:tcW w:w="540" w:type="dxa"/>
            <w:tcBorders>
              <w:top w:val="nil"/>
              <w:left w:val="nil"/>
              <w:bottom w:val="single" w:sz="4" w:space="0" w:color="auto"/>
              <w:right w:val="single" w:sz="4" w:space="0" w:color="auto"/>
            </w:tcBorders>
            <w:noWrap/>
            <w:vAlign w:val="bottom"/>
          </w:tcPr>
          <w:p w14:paraId="60426CCF" w14:textId="77777777" w:rsidR="00AE6027" w:rsidRPr="00E7468E" w:rsidRDefault="00AE6027" w:rsidP="00E01216">
            <w:pPr>
              <w:jc w:val="both"/>
              <w:rPr>
                <w:rFonts w:ascii="Calibri" w:hAnsi="Calibri" w:cs="Arial"/>
              </w:rPr>
            </w:pPr>
            <w:r w:rsidRPr="00E7468E">
              <w:rPr>
                <w:rFonts w:ascii="Calibri" w:hAnsi="Calibri" w:cs="Arial"/>
              </w:rPr>
              <w:t>2</w:t>
            </w:r>
          </w:p>
        </w:tc>
        <w:tc>
          <w:tcPr>
            <w:tcW w:w="615" w:type="dxa"/>
            <w:tcBorders>
              <w:top w:val="nil"/>
              <w:left w:val="nil"/>
              <w:bottom w:val="single" w:sz="4" w:space="0" w:color="auto"/>
              <w:right w:val="single" w:sz="4" w:space="0" w:color="auto"/>
            </w:tcBorders>
            <w:noWrap/>
            <w:vAlign w:val="bottom"/>
          </w:tcPr>
          <w:p w14:paraId="6F553DCD"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nil"/>
              <w:left w:val="nil"/>
              <w:bottom w:val="single" w:sz="4" w:space="0" w:color="auto"/>
              <w:right w:val="single" w:sz="4" w:space="0" w:color="auto"/>
            </w:tcBorders>
            <w:noWrap/>
            <w:vAlign w:val="bottom"/>
          </w:tcPr>
          <w:p w14:paraId="3430E44C"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nil"/>
              <w:left w:val="nil"/>
              <w:bottom w:val="single" w:sz="4" w:space="0" w:color="auto"/>
              <w:right w:val="single" w:sz="4" w:space="0" w:color="auto"/>
            </w:tcBorders>
            <w:noWrap/>
            <w:vAlign w:val="bottom"/>
          </w:tcPr>
          <w:p w14:paraId="52B31724"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nil"/>
              <w:left w:val="nil"/>
              <w:bottom w:val="single" w:sz="4" w:space="0" w:color="auto"/>
              <w:right w:val="single" w:sz="4" w:space="0" w:color="auto"/>
            </w:tcBorders>
            <w:noWrap/>
            <w:vAlign w:val="bottom"/>
          </w:tcPr>
          <w:p w14:paraId="3B8BB09F"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nil"/>
              <w:left w:val="nil"/>
              <w:bottom w:val="single" w:sz="4" w:space="0" w:color="auto"/>
              <w:right w:val="single" w:sz="4" w:space="0" w:color="auto"/>
            </w:tcBorders>
            <w:noWrap/>
            <w:vAlign w:val="bottom"/>
          </w:tcPr>
          <w:p w14:paraId="790396DB"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nil"/>
              <w:left w:val="nil"/>
              <w:bottom w:val="single" w:sz="4" w:space="0" w:color="auto"/>
              <w:right w:val="single" w:sz="4" w:space="0" w:color="auto"/>
            </w:tcBorders>
            <w:noWrap/>
            <w:vAlign w:val="bottom"/>
          </w:tcPr>
          <w:p w14:paraId="19BF3A42"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nil"/>
              <w:left w:val="nil"/>
              <w:bottom w:val="single" w:sz="4" w:space="0" w:color="auto"/>
              <w:right w:val="single" w:sz="4" w:space="0" w:color="auto"/>
            </w:tcBorders>
            <w:noWrap/>
            <w:vAlign w:val="bottom"/>
          </w:tcPr>
          <w:p w14:paraId="582AC2A1"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nil"/>
              <w:left w:val="nil"/>
              <w:bottom w:val="single" w:sz="4" w:space="0" w:color="auto"/>
              <w:right w:val="single" w:sz="4" w:space="0" w:color="auto"/>
            </w:tcBorders>
            <w:noWrap/>
            <w:vAlign w:val="bottom"/>
          </w:tcPr>
          <w:p w14:paraId="7B796D5B"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nil"/>
              <w:left w:val="nil"/>
              <w:bottom w:val="single" w:sz="4" w:space="0" w:color="auto"/>
              <w:right w:val="single" w:sz="4" w:space="0" w:color="auto"/>
            </w:tcBorders>
            <w:noWrap/>
            <w:vAlign w:val="bottom"/>
          </w:tcPr>
          <w:p w14:paraId="7C653836" w14:textId="77777777" w:rsidR="00AE6027" w:rsidRPr="00E7468E" w:rsidRDefault="00AE6027" w:rsidP="00E01216">
            <w:pPr>
              <w:jc w:val="both"/>
              <w:rPr>
                <w:rFonts w:ascii="Calibri" w:hAnsi="Calibri" w:cs="Arial"/>
              </w:rPr>
            </w:pPr>
            <w:r w:rsidRPr="00E7468E">
              <w:rPr>
                <w:rFonts w:ascii="Calibri" w:hAnsi="Calibri" w:cs="Arial"/>
              </w:rPr>
              <w:t>2</w:t>
            </w:r>
          </w:p>
        </w:tc>
        <w:tc>
          <w:tcPr>
            <w:tcW w:w="600" w:type="dxa"/>
            <w:tcBorders>
              <w:top w:val="nil"/>
              <w:left w:val="nil"/>
              <w:bottom w:val="single" w:sz="4" w:space="0" w:color="auto"/>
              <w:right w:val="single" w:sz="4" w:space="0" w:color="auto"/>
            </w:tcBorders>
            <w:noWrap/>
            <w:vAlign w:val="bottom"/>
          </w:tcPr>
          <w:p w14:paraId="522A6F12" w14:textId="77777777" w:rsidR="00AE6027" w:rsidRPr="00E7468E" w:rsidRDefault="00AE6027" w:rsidP="00E01216">
            <w:pPr>
              <w:jc w:val="both"/>
              <w:rPr>
                <w:rFonts w:ascii="Calibri" w:hAnsi="Calibri" w:cs="Arial"/>
              </w:rPr>
            </w:pPr>
            <w:r w:rsidRPr="00E7468E">
              <w:rPr>
                <w:rFonts w:ascii="Calibri" w:hAnsi="Calibri" w:cs="Arial"/>
              </w:rPr>
              <w:t>2</w:t>
            </w:r>
          </w:p>
        </w:tc>
        <w:tc>
          <w:tcPr>
            <w:tcW w:w="583" w:type="dxa"/>
            <w:tcBorders>
              <w:top w:val="nil"/>
              <w:left w:val="nil"/>
              <w:bottom w:val="single" w:sz="4" w:space="0" w:color="auto"/>
              <w:right w:val="single" w:sz="4" w:space="0" w:color="auto"/>
            </w:tcBorders>
            <w:noWrap/>
            <w:vAlign w:val="bottom"/>
          </w:tcPr>
          <w:p w14:paraId="40F3DE54" w14:textId="77777777" w:rsidR="00AE6027" w:rsidRPr="00E7468E" w:rsidRDefault="00AE6027" w:rsidP="00E01216">
            <w:pPr>
              <w:jc w:val="both"/>
              <w:rPr>
                <w:rFonts w:ascii="Calibri" w:hAnsi="Calibri" w:cs="Arial"/>
              </w:rPr>
            </w:pPr>
            <w:r w:rsidRPr="00E7468E">
              <w:rPr>
                <w:rFonts w:ascii="Calibri" w:hAnsi="Calibri" w:cs="Arial"/>
              </w:rPr>
              <w:t>1</w:t>
            </w:r>
          </w:p>
        </w:tc>
        <w:tc>
          <w:tcPr>
            <w:tcW w:w="920" w:type="dxa"/>
            <w:tcBorders>
              <w:top w:val="nil"/>
              <w:left w:val="nil"/>
              <w:bottom w:val="single" w:sz="4" w:space="0" w:color="auto"/>
              <w:right w:val="single" w:sz="8" w:space="0" w:color="auto"/>
            </w:tcBorders>
            <w:noWrap/>
            <w:vAlign w:val="bottom"/>
          </w:tcPr>
          <w:p w14:paraId="66A51FB8" w14:textId="77777777" w:rsidR="00AE6027" w:rsidRPr="00E7468E" w:rsidRDefault="00AE6027" w:rsidP="00E01216">
            <w:pPr>
              <w:jc w:val="both"/>
              <w:rPr>
                <w:rFonts w:ascii="Calibri" w:hAnsi="Calibri" w:cs="Arial"/>
              </w:rPr>
            </w:pPr>
            <w:r w:rsidRPr="00E7468E">
              <w:rPr>
                <w:rFonts w:ascii="Calibri" w:hAnsi="Calibri" w:cs="Arial"/>
              </w:rPr>
              <w:t>7</w:t>
            </w:r>
          </w:p>
        </w:tc>
      </w:tr>
      <w:tr w:rsidR="00AE6027" w:rsidRPr="00E7468E" w14:paraId="11B6D19B" w14:textId="77777777" w:rsidTr="2965A97D">
        <w:trPr>
          <w:trHeight w:val="255"/>
        </w:trPr>
        <w:tc>
          <w:tcPr>
            <w:tcW w:w="2625" w:type="dxa"/>
            <w:tcBorders>
              <w:top w:val="nil"/>
              <w:left w:val="single" w:sz="8" w:space="0" w:color="auto"/>
              <w:bottom w:val="nil"/>
              <w:right w:val="single" w:sz="4" w:space="0" w:color="auto"/>
            </w:tcBorders>
            <w:noWrap/>
            <w:vAlign w:val="bottom"/>
          </w:tcPr>
          <w:p w14:paraId="1C3AFDA9" w14:textId="77777777" w:rsidR="00AE6027" w:rsidRPr="00E7468E" w:rsidRDefault="00AE6027" w:rsidP="00E01216">
            <w:pPr>
              <w:jc w:val="both"/>
              <w:rPr>
                <w:rFonts w:ascii="Calibri" w:hAnsi="Calibri" w:cs="Arial"/>
              </w:rPr>
            </w:pPr>
            <w:r w:rsidRPr="00E7468E">
              <w:rPr>
                <w:rFonts w:ascii="Calibri" w:hAnsi="Calibri" w:cs="Arial"/>
              </w:rPr>
              <w:t xml:space="preserve">Litter Collection </w:t>
            </w:r>
          </w:p>
        </w:tc>
        <w:tc>
          <w:tcPr>
            <w:tcW w:w="540" w:type="dxa"/>
            <w:tcBorders>
              <w:top w:val="nil"/>
              <w:left w:val="nil"/>
              <w:bottom w:val="nil"/>
              <w:right w:val="single" w:sz="4" w:space="0" w:color="auto"/>
            </w:tcBorders>
            <w:noWrap/>
            <w:vAlign w:val="bottom"/>
          </w:tcPr>
          <w:p w14:paraId="1E21ECBA" w14:textId="77777777" w:rsidR="00AE6027" w:rsidRPr="00E7468E" w:rsidRDefault="00AE6027" w:rsidP="00E01216">
            <w:pPr>
              <w:jc w:val="both"/>
              <w:rPr>
                <w:rFonts w:ascii="Calibri" w:hAnsi="Calibri" w:cs="Arial"/>
              </w:rPr>
            </w:pPr>
            <w:r w:rsidRPr="00E7468E">
              <w:rPr>
                <w:rFonts w:ascii="Calibri" w:hAnsi="Calibri" w:cs="Arial"/>
              </w:rPr>
              <w:t>2</w:t>
            </w:r>
          </w:p>
        </w:tc>
        <w:tc>
          <w:tcPr>
            <w:tcW w:w="615" w:type="dxa"/>
            <w:tcBorders>
              <w:top w:val="nil"/>
              <w:left w:val="nil"/>
              <w:bottom w:val="nil"/>
              <w:right w:val="single" w:sz="4" w:space="0" w:color="auto"/>
            </w:tcBorders>
            <w:noWrap/>
            <w:vAlign w:val="bottom"/>
          </w:tcPr>
          <w:p w14:paraId="1683551E" w14:textId="77777777" w:rsidR="00AE6027" w:rsidRPr="00E7468E" w:rsidRDefault="00AE6027" w:rsidP="00E01216">
            <w:pPr>
              <w:jc w:val="both"/>
              <w:rPr>
                <w:rFonts w:ascii="Calibri" w:hAnsi="Calibri" w:cs="Arial"/>
              </w:rPr>
            </w:pPr>
            <w:r w:rsidRPr="00E7468E">
              <w:rPr>
                <w:rFonts w:ascii="Calibri" w:hAnsi="Calibri" w:cs="Arial"/>
              </w:rPr>
              <w:t>2</w:t>
            </w:r>
          </w:p>
        </w:tc>
        <w:tc>
          <w:tcPr>
            <w:tcW w:w="615" w:type="dxa"/>
            <w:tcBorders>
              <w:top w:val="nil"/>
              <w:left w:val="nil"/>
              <w:bottom w:val="nil"/>
              <w:right w:val="single" w:sz="4" w:space="0" w:color="auto"/>
            </w:tcBorders>
            <w:noWrap/>
            <w:vAlign w:val="bottom"/>
          </w:tcPr>
          <w:p w14:paraId="4765268E" w14:textId="77777777" w:rsidR="00AE6027" w:rsidRPr="00E7468E" w:rsidRDefault="00AE6027" w:rsidP="00E01216">
            <w:pPr>
              <w:jc w:val="both"/>
              <w:rPr>
                <w:rFonts w:ascii="Calibri" w:hAnsi="Calibri" w:cs="Arial"/>
              </w:rPr>
            </w:pPr>
            <w:r w:rsidRPr="00E7468E">
              <w:rPr>
                <w:rFonts w:ascii="Calibri" w:hAnsi="Calibri" w:cs="Arial"/>
              </w:rPr>
              <w:t>2</w:t>
            </w:r>
          </w:p>
        </w:tc>
        <w:tc>
          <w:tcPr>
            <w:tcW w:w="645" w:type="dxa"/>
            <w:tcBorders>
              <w:top w:val="nil"/>
              <w:left w:val="nil"/>
              <w:bottom w:val="nil"/>
              <w:right w:val="single" w:sz="4" w:space="0" w:color="auto"/>
            </w:tcBorders>
            <w:noWrap/>
            <w:vAlign w:val="bottom"/>
          </w:tcPr>
          <w:p w14:paraId="0E84FA71" w14:textId="77777777" w:rsidR="00AE6027" w:rsidRPr="00E7468E" w:rsidRDefault="00AE6027" w:rsidP="00E01216">
            <w:pPr>
              <w:jc w:val="both"/>
              <w:rPr>
                <w:rFonts w:ascii="Calibri" w:hAnsi="Calibri" w:cs="Arial"/>
              </w:rPr>
            </w:pPr>
            <w:r w:rsidRPr="00E7468E">
              <w:rPr>
                <w:rFonts w:ascii="Calibri" w:hAnsi="Calibri" w:cs="Arial"/>
              </w:rPr>
              <w:t>4</w:t>
            </w:r>
          </w:p>
        </w:tc>
        <w:tc>
          <w:tcPr>
            <w:tcW w:w="711" w:type="dxa"/>
            <w:tcBorders>
              <w:top w:val="nil"/>
              <w:left w:val="nil"/>
              <w:bottom w:val="nil"/>
              <w:right w:val="single" w:sz="4" w:space="0" w:color="auto"/>
            </w:tcBorders>
            <w:noWrap/>
            <w:vAlign w:val="bottom"/>
          </w:tcPr>
          <w:p w14:paraId="1E888743" w14:textId="77777777" w:rsidR="00AE6027" w:rsidRPr="00E7468E" w:rsidRDefault="00AE6027" w:rsidP="00E01216">
            <w:pPr>
              <w:jc w:val="both"/>
              <w:rPr>
                <w:rFonts w:ascii="Calibri" w:hAnsi="Calibri" w:cs="Arial"/>
              </w:rPr>
            </w:pPr>
            <w:r w:rsidRPr="00E7468E">
              <w:rPr>
                <w:rFonts w:ascii="Calibri" w:hAnsi="Calibri" w:cs="Arial"/>
              </w:rPr>
              <w:t>4</w:t>
            </w:r>
          </w:p>
        </w:tc>
        <w:tc>
          <w:tcPr>
            <w:tcW w:w="572" w:type="dxa"/>
            <w:tcBorders>
              <w:top w:val="nil"/>
              <w:left w:val="nil"/>
              <w:bottom w:val="nil"/>
              <w:right w:val="single" w:sz="4" w:space="0" w:color="auto"/>
            </w:tcBorders>
            <w:noWrap/>
            <w:vAlign w:val="bottom"/>
          </w:tcPr>
          <w:p w14:paraId="76B9D061" w14:textId="77777777" w:rsidR="00AE6027" w:rsidRPr="00E7468E" w:rsidRDefault="00AE6027" w:rsidP="00E01216">
            <w:pPr>
              <w:jc w:val="both"/>
              <w:rPr>
                <w:rFonts w:ascii="Calibri" w:hAnsi="Calibri" w:cs="Arial"/>
              </w:rPr>
            </w:pPr>
            <w:r w:rsidRPr="00E7468E">
              <w:rPr>
                <w:rFonts w:ascii="Calibri" w:hAnsi="Calibri" w:cs="Arial"/>
              </w:rPr>
              <w:t>5</w:t>
            </w:r>
          </w:p>
        </w:tc>
        <w:tc>
          <w:tcPr>
            <w:tcW w:w="505" w:type="dxa"/>
            <w:tcBorders>
              <w:top w:val="nil"/>
              <w:left w:val="nil"/>
              <w:bottom w:val="nil"/>
              <w:right w:val="single" w:sz="4" w:space="0" w:color="auto"/>
            </w:tcBorders>
            <w:noWrap/>
            <w:vAlign w:val="bottom"/>
          </w:tcPr>
          <w:p w14:paraId="517C1E89" w14:textId="77777777" w:rsidR="00AE6027" w:rsidRPr="00E7468E" w:rsidRDefault="00AE6027" w:rsidP="00E01216">
            <w:pPr>
              <w:jc w:val="both"/>
              <w:rPr>
                <w:rFonts w:ascii="Calibri" w:hAnsi="Calibri" w:cs="Arial"/>
              </w:rPr>
            </w:pPr>
            <w:r w:rsidRPr="00E7468E">
              <w:rPr>
                <w:rFonts w:ascii="Calibri" w:hAnsi="Calibri" w:cs="Arial"/>
              </w:rPr>
              <w:t>4</w:t>
            </w:r>
          </w:p>
        </w:tc>
        <w:tc>
          <w:tcPr>
            <w:tcW w:w="605" w:type="dxa"/>
            <w:tcBorders>
              <w:top w:val="nil"/>
              <w:left w:val="nil"/>
              <w:bottom w:val="nil"/>
              <w:right w:val="single" w:sz="4" w:space="0" w:color="auto"/>
            </w:tcBorders>
            <w:noWrap/>
            <w:vAlign w:val="bottom"/>
          </w:tcPr>
          <w:p w14:paraId="21AC4D01" w14:textId="77777777" w:rsidR="00AE6027" w:rsidRPr="00E7468E" w:rsidRDefault="00AE6027" w:rsidP="00E01216">
            <w:pPr>
              <w:jc w:val="both"/>
              <w:rPr>
                <w:rFonts w:ascii="Calibri" w:hAnsi="Calibri" w:cs="Arial"/>
              </w:rPr>
            </w:pPr>
            <w:r w:rsidRPr="00E7468E">
              <w:rPr>
                <w:rFonts w:ascii="Calibri" w:hAnsi="Calibri" w:cs="Arial"/>
              </w:rPr>
              <w:t>4</w:t>
            </w:r>
          </w:p>
        </w:tc>
        <w:tc>
          <w:tcPr>
            <w:tcW w:w="583" w:type="dxa"/>
            <w:tcBorders>
              <w:top w:val="nil"/>
              <w:left w:val="nil"/>
              <w:bottom w:val="nil"/>
              <w:right w:val="single" w:sz="4" w:space="0" w:color="auto"/>
            </w:tcBorders>
            <w:noWrap/>
            <w:vAlign w:val="bottom"/>
          </w:tcPr>
          <w:p w14:paraId="6A12F408" w14:textId="77777777" w:rsidR="00AE6027" w:rsidRPr="00E7468E" w:rsidRDefault="00AE6027" w:rsidP="00E01216">
            <w:pPr>
              <w:jc w:val="both"/>
              <w:rPr>
                <w:rFonts w:ascii="Calibri" w:hAnsi="Calibri" w:cs="Arial"/>
              </w:rPr>
            </w:pPr>
            <w:r w:rsidRPr="00E7468E">
              <w:rPr>
                <w:rFonts w:ascii="Calibri" w:hAnsi="Calibri" w:cs="Arial"/>
              </w:rPr>
              <w:t>5</w:t>
            </w:r>
          </w:p>
        </w:tc>
        <w:tc>
          <w:tcPr>
            <w:tcW w:w="550" w:type="dxa"/>
            <w:tcBorders>
              <w:top w:val="nil"/>
              <w:left w:val="nil"/>
              <w:bottom w:val="nil"/>
              <w:right w:val="single" w:sz="4" w:space="0" w:color="auto"/>
            </w:tcBorders>
            <w:noWrap/>
            <w:vAlign w:val="bottom"/>
          </w:tcPr>
          <w:p w14:paraId="7428BA7C" w14:textId="77777777" w:rsidR="00AE6027" w:rsidRPr="00E7468E" w:rsidRDefault="00AE6027" w:rsidP="00E01216">
            <w:pPr>
              <w:jc w:val="both"/>
              <w:rPr>
                <w:rFonts w:ascii="Calibri" w:hAnsi="Calibri" w:cs="Arial"/>
              </w:rPr>
            </w:pPr>
            <w:r w:rsidRPr="00E7468E">
              <w:rPr>
                <w:rFonts w:ascii="Calibri" w:hAnsi="Calibri" w:cs="Arial"/>
              </w:rPr>
              <w:t>3</w:t>
            </w:r>
          </w:p>
        </w:tc>
        <w:tc>
          <w:tcPr>
            <w:tcW w:w="600" w:type="dxa"/>
            <w:tcBorders>
              <w:top w:val="nil"/>
              <w:left w:val="nil"/>
              <w:bottom w:val="nil"/>
              <w:right w:val="single" w:sz="4" w:space="0" w:color="auto"/>
            </w:tcBorders>
            <w:noWrap/>
            <w:vAlign w:val="bottom"/>
          </w:tcPr>
          <w:p w14:paraId="5987103F" w14:textId="77777777" w:rsidR="00AE6027" w:rsidRPr="00E7468E" w:rsidRDefault="00AE6027" w:rsidP="00E01216">
            <w:pPr>
              <w:jc w:val="both"/>
              <w:rPr>
                <w:rFonts w:ascii="Calibri" w:hAnsi="Calibri" w:cs="Arial"/>
              </w:rPr>
            </w:pPr>
            <w:r w:rsidRPr="00E7468E">
              <w:rPr>
                <w:rFonts w:ascii="Calibri" w:hAnsi="Calibri" w:cs="Arial"/>
              </w:rPr>
              <w:t>2</w:t>
            </w:r>
          </w:p>
        </w:tc>
        <w:tc>
          <w:tcPr>
            <w:tcW w:w="583" w:type="dxa"/>
            <w:tcBorders>
              <w:top w:val="nil"/>
              <w:left w:val="nil"/>
              <w:bottom w:val="nil"/>
              <w:right w:val="single" w:sz="4" w:space="0" w:color="auto"/>
            </w:tcBorders>
            <w:noWrap/>
            <w:vAlign w:val="bottom"/>
          </w:tcPr>
          <w:p w14:paraId="2D871BA0" w14:textId="77777777" w:rsidR="00AE6027" w:rsidRPr="00E7468E" w:rsidRDefault="00AE6027" w:rsidP="00E01216">
            <w:pPr>
              <w:jc w:val="both"/>
              <w:rPr>
                <w:rFonts w:ascii="Calibri" w:hAnsi="Calibri" w:cs="Arial"/>
              </w:rPr>
            </w:pPr>
            <w:r w:rsidRPr="00E7468E">
              <w:rPr>
                <w:rFonts w:ascii="Calibri" w:hAnsi="Calibri" w:cs="Arial"/>
              </w:rPr>
              <w:t>1</w:t>
            </w:r>
          </w:p>
        </w:tc>
        <w:tc>
          <w:tcPr>
            <w:tcW w:w="920" w:type="dxa"/>
            <w:tcBorders>
              <w:top w:val="nil"/>
              <w:left w:val="nil"/>
              <w:bottom w:val="single" w:sz="4" w:space="0" w:color="auto"/>
              <w:right w:val="single" w:sz="8" w:space="0" w:color="auto"/>
            </w:tcBorders>
            <w:noWrap/>
            <w:vAlign w:val="bottom"/>
          </w:tcPr>
          <w:p w14:paraId="333BA1B1" w14:textId="77777777" w:rsidR="00AE6027" w:rsidRPr="00E7468E" w:rsidRDefault="00AE6027" w:rsidP="00E01216">
            <w:pPr>
              <w:jc w:val="both"/>
              <w:rPr>
                <w:rFonts w:ascii="Calibri" w:hAnsi="Calibri" w:cs="Arial"/>
              </w:rPr>
            </w:pPr>
            <w:r w:rsidRPr="00E7468E">
              <w:rPr>
                <w:rFonts w:ascii="Calibri" w:hAnsi="Calibri" w:cs="Arial"/>
              </w:rPr>
              <w:t>38</w:t>
            </w:r>
          </w:p>
        </w:tc>
      </w:tr>
      <w:tr w:rsidR="00AE6027" w:rsidRPr="00E7468E" w14:paraId="0322AA6A" w14:textId="77777777" w:rsidTr="2965A97D">
        <w:trPr>
          <w:trHeight w:val="780"/>
        </w:trPr>
        <w:tc>
          <w:tcPr>
            <w:tcW w:w="2625" w:type="dxa"/>
            <w:tcBorders>
              <w:top w:val="single" w:sz="4" w:space="0" w:color="auto"/>
              <w:left w:val="single" w:sz="8" w:space="0" w:color="auto"/>
              <w:bottom w:val="single" w:sz="8" w:space="0" w:color="auto"/>
              <w:right w:val="single" w:sz="4" w:space="0" w:color="auto"/>
            </w:tcBorders>
            <w:vAlign w:val="bottom"/>
          </w:tcPr>
          <w:p w14:paraId="2D93D3AB" w14:textId="77777777" w:rsidR="00AE6027" w:rsidRPr="00E7468E" w:rsidRDefault="00AE6027" w:rsidP="00E01216">
            <w:pPr>
              <w:jc w:val="both"/>
              <w:rPr>
                <w:rFonts w:ascii="Calibri" w:hAnsi="Calibri" w:cs="Arial"/>
              </w:rPr>
            </w:pPr>
            <w:r w:rsidRPr="00E7468E">
              <w:rPr>
                <w:rFonts w:ascii="Calibri" w:hAnsi="Calibri" w:cs="Arial"/>
              </w:rPr>
              <w:t>Moss control (frequency required to be indicated by service provider)</w:t>
            </w:r>
          </w:p>
        </w:tc>
        <w:tc>
          <w:tcPr>
            <w:tcW w:w="540" w:type="dxa"/>
            <w:tcBorders>
              <w:top w:val="single" w:sz="4" w:space="0" w:color="auto"/>
              <w:left w:val="nil"/>
              <w:bottom w:val="single" w:sz="8" w:space="0" w:color="auto"/>
              <w:right w:val="single" w:sz="4" w:space="0" w:color="auto"/>
            </w:tcBorders>
            <w:noWrap/>
            <w:vAlign w:val="bottom"/>
          </w:tcPr>
          <w:p w14:paraId="1B2C0EFB"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4" w:space="0" w:color="auto"/>
              <w:left w:val="nil"/>
              <w:bottom w:val="single" w:sz="8" w:space="0" w:color="auto"/>
              <w:right w:val="single" w:sz="4" w:space="0" w:color="auto"/>
            </w:tcBorders>
            <w:noWrap/>
            <w:vAlign w:val="bottom"/>
          </w:tcPr>
          <w:p w14:paraId="04476E15" w14:textId="77777777" w:rsidR="00AE6027" w:rsidRPr="00E7468E" w:rsidRDefault="00AE6027" w:rsidP="00E01216">
            <w:pPr>
              <w:jc w:val="both"/>
              <w:rPr>
                <w:rFonts w:ascii="Calibri" w:hAnsi="Calibri" w:cs="Arial"/>
              </w:rPr>
            </w:pPr>
            <w:r w:rsidRPr="00E7468E">
              <w:rPr>
                <w:rFonts w:ascii="Calibri" w:hAnsi="Calibri" w:cs="Arial"/>
              </w:rPr>
              <w:t> </w:t>
            </w:r>
          </w:p>
        </w:tc>
        <w:tc>
          <w:tcPr>
            <w:tcW w:w="615" w:type="dxa"/>
            <w:tcBorders>
              <w:top w:val="single" w:sz="4" w:space="0" w:color="auto"/>
              <w:left w:val="nil"/>
              <w:bottom w:val="single" w:sz="8" w:space="0" w:color="auto"/>
              <w:right w:val="single" w:sz="4" w:space="0" w:color="auto"/>
            </w:tcBorders>
            <w:noWrap/>
            <w:vAlign w:val="bottom"/>
          </w:tcPr>
          <w:p w14:paraId="4356C643" w14:textId="77777777" w:rsidR="00AE6027" w:rsidRPr="00E7468E" w:rsidRDefault="00AE6027" w:rsidP="00E01216">
            <w:pPr>
              <w:jc w:val="both"/>
              <w:rPr>
                <w:rFonts w:ascii="Calibri" w:hAnsi="Calibri" w:cs="Arial"/>
              </w:rPr>
            </w:pPr>
            <w:r w:rsidRPr="00E7468E">
              <w:rPr>
                <w:rFonts w:ascii="Calibri" w:hAnsi="Calibri" w:cs="Arial"/>
              </w:rPr>
              <w:t> </w:t>
            </w:r>
          </w:p>
        </w:tc>
        <w:tc>
          <w:tcPr>
            <w:tcW w:w="645" w:type="dxa"/>
            <w:tcBorders>
              <w:top w:val="single" w:sz="4" w:space="0" w:color="auto"/>
              <w:left w:val="nil"/>
              <w:bottom w:val="single" w:sz="8" w:space="0" w:color="auto"/>
              <w:right w:val="single" w:sz="4" w:space="0" w:color="auto"/>
            </w:tcBorders>
            <w:noWrap/>
            <w:vAlign w:val="bottom"/>
          </w:tcPr>
          <w:p w14:paraId="7300DFBD" w14:textId="77777777" w:rsidR="00AE6027" w:rsidRPr="00E7468E" w:rsidRDefault="00AE6027" w:rsidP="00E01216">
            <w:pPr>
              <w:jc w:val="both"/>
              <w:rPr>
                <w:rFonts w:ascii="Calibri" w:hAnsi="Calibri" w:cs="Arial"/>
              </w:rPr>
            </w:pPr>
            <w:r w:rsidRPr="00E7468E">
              <w:rPr>
                <w:rFonts w:ascii="Calibri" w:hAnsi="Calibri" w:cs="Arial"/>
              </w:rPr>
              <w:t> </w:t>
            </w:r>
          </w:p>
        </w:tc>
        <w:tc>
          <w:tcPr>
            <w:tcW w:w="711" w:type="dxa"/>
            <w:tcBorders>
              <w:top w:val="single" w:sz="4" w:space="0" w:color="auto"/>
              <w:left w:val="nil"/>
              <w:bottom w:val="single" w:sz="8" w:space="0" w:color="auto"/>
              <w:right w:val="single" w:sz="4" w:space="0" w:color="auto"/>
            </w:tcBorders>
            <w:noWrap/>
            <w:vAlign w:val="bottom"/>
          </w:tcPr>
          <w:p w14:paraId="039448FB" w14:textId="77777777" w:rsidR="00AE6027" w:rsidRPr="00E7468E" w:rsidRDefault="00AE6027" w:rsidP="00E01216">
            <w:pPr>
              <w:jc w:val="both"/>
              <w:rPr>
                <w:rFonts w:ascii="Calibri" w:hAnsi="Calibri" w:cs="Arial"/>
              </w:rPr>
            </w:pPr>
            <w:r w:rsidRPr="00E7468E">
              <w:rPr>
                <w:rFonts w:ascii="Calibri" w:hAnsi="Calibri" w:cs="Arial"/>
              </w:rPr>
              <w:t> </w:t>
            </w:r>
          </w:p>
        </w:tc>
        <w:tc>
          <w:tcPr>
            <w:tcW w:w="572" w:type="dxa"/>
            <w:tcBorders>
              <w:top w:val="single" w:sz="4" w:space="0" w:color="auto"/>
              <w:left w:val="nil"/>
              <w:bottom w:val="single" w:sz="8" w:space="0" w:color="auto"/>
              <w:right w:val="single" w:sz="4" w:space="0" w:color="auto"/>
            </w:tcBorders>
            <w:noWrap/>
            <w:vAlign w:val="bottom"/>
          </w:tcPr>
          <w:p w14:paraId="6AC06746" w14:textId="77777777" w:rsidR="00AE6027" w:rsidRPr="00E7468E" w:rsidRDefault="00AE6027" w:rsidP="00E01216">
            <w:pPr>
              <w:jc w:val="both"/>
              <w:rPr>
                <w:rFonts w:ascii="Calibri" w:hAnsi="Calibri" w:cs="Arial"/>
              </w:rPr>
            </w:pPr>
            <w:r w:rsidRPr="00E7468E">
              <w:rPr>
                <w:rFonts w:ascii="Calibri" w:hAnsi="Calibri" w:cs="Arial"/>
              </w:rPr>
              <w:t> </w:t>
            </w:r>
          </w:p>
        </w:tc>
        <w:tc>
          <w:tcPr>
            <w:tcW w:w="505" w:type="dxa"/>
            <w:tcBorders>
              <w:top w:val="single" w:sz="4" w:space="0" w:color="auto"/>
              <w:left w:val="nil"/>
              <w:bottom w:val="single" w:sz="8" w:space="0" w:color="auto"/>
              <w:right w:val="single" w:sz="4" w:space="0" w:color="auto"/>
            </w:tcBorders>
            <w:noWrap/>
            <w:vAlign w:val="bottom"/>
          </w:tcPr>
          <w:p w14:paraId="7246DB11" w14:textId="77777777" w:rsidR="00AE6027" w:rsidRPr="00E7468E" w:rsidRDefault="00AE6027" w:rsidP="00E01216">
            <w:pPr>
              <w:jc w:val="both"/>
              <w:rPr>
                <w:rFonts w:ascii="Calibri" w:hAnsi="Calibri" w:cs="Arial"/>
              </w:rPr>
            </w:pPr>
            <w:r w:rsidRPr="00E7468E">
              <w:rPr>
                <w:rFonts w:ascii="Calibri" w:hAnsi="Calibri" w:cs="Arial"/>
              </w:rPr>
              <w:t> </w:t>
            </w:r>
          </w:p>
        </w:tc>
        <w:tc>
          <w:tcPr>
            <w:tcW w:w="605" w:type="dxa"/>
            <w:tcBorders>
              <w:top w:val="single" w:sz="4" w:space="0" w:color="auto"/>
              <w:left w:val="nil"/>
              <w:bottom w:val="single" w:sz="8" w:space="0" w:color="auto"/>
              <w:right w:val="single" w:sz="4" w:space="0" w:color="auto"/>
            </w:tcBorders>
            <w:noWrap/>
            <w:vAlign w:val="bottom"/>
          </w:tcPr>
          <w:p w14:paraId="234F17EF"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4" w:space="0" w:color="auto"/>
              <w:left w:val="nil"/>
              <w:bottom w:val="single" w:sz="8" w:space="0" w:color="auto"/>
              <w:right w:val="single" w:sz="4" w:space="0" w:color="auto"/>
            </w:tcBorders>
            <w:noWrap/>
            <w:vAlign w:val="bottom"/>
          </w:tcPr>
          <w:p w14:paraId="2C55EFF0" w14:textId="77777777" w:rsidR="00AE6027" w:rsidRPr="00E7468E" w:rsidRDefault="00AE6027" w:rsidP="00E01216">
            <w:pPr>
              <w:jc w:val="both"/>
              <w:rPr>
                <w:rFonts w:ascii="Calibri" w:hAnsi="Calibri" w:cs="Arial"/>
              </w:rPr>
            </w:pPr>
            <w:r w:rsidRPr="00E7468E">
              <w:rPr>
                <w:rFonts w:ascii="Calibri" w:hAnsi="Calibri" w:cs="Arial"/>
              </w:rPr>
              <w:t> </w:t>
            </w:r>
          </w:p>
        </w:tc>
        <w:tc>
          <w:tcPr>
            <w:tcW w:w="550" w:type="dxa"/>
            <w:tcBorders>
              <w:top w:val="single" w:sz="4" w:space="0" w:color="auto"/>
              <w:left w:val="nil"/>
              <w:bottom w:val="single" w:sz="8" w:space="0" w:color="auto"/>
              <w:right w:val="single" w:sz="4" w:space="0" w:color="auto"/>
            </w:tcBorders>
            <w:noWrap/>
            <w:vAlign w:val="bottom"/>
          </w:tcPr>
          <w:p w14:paraId="77E281EE" w14:textId="77777777" w:rsidR="00AE6027" w:rsidRPr="00E7468E" w:rsidRDefault="00AE6027" w:rsidP="00E01216">
            <w:pPr>
              <w:jc w:val="both"/>
              <w:rPr>
                <w:rFonts w:ascii="Calibri" w:hAnsi="Calibri" w:cs="Arial"/>
              </w:rPr>
            </w:pPr>
            <w:r w:rsidRPr="00E7468E">
              <w:rPr>
                <w:rFonts w:ascii="Calibri" w:hAnsi="Calibri" w:cs="Arial"/>
              </w:rPr>
              <w:t> </w:t>
            </w:r>
          </w:p>
        </w:tc>
        <w:tc>
          <w:tcPr>
            <w:tcW w:w="600" w:type="dxa"/>
            <w:tcBorders>
              <w:top w:val="single" w:sz="4" w:space="0" w:color="auto"/>
              <w:left w:val="nil"/>
              <w:bottom w:val="single" w:sz="8" w:space="0" w:color="auto"/>
              <w:right w:val="single" w:sz="4" w:space="0" w:color="auto"/>
            </w:tcBorders>
            <w:noWrap/>
            <w:vAlign w:val="bottom"/>
          </w:tcPr>
          <w:p w14:paraId="479F8D0F" w14:textId="77777777" w:rsidR="00AE6027" w:rsidRPr="00E7468E" w:rsidRDefault="00AE6027" w:rsidP="00E01216">
            <w:pPr>
              <w:jc w:val="both"/>
              <w:rPr>
                <w:rFonts w:ascii="Calibri" w:hAnsi="Calibri" w:cs="Arial"/>
              </w:rPr>
            </w:pPr>
            <w:r w:rsidRPr="00E7468E">
              <w:rPr>
                <w:rFonts w:ascii="Calibri" w:hAnsi="Calibri" w:cs="Arial"/>
              </w:rPr>
              <w:t> </w:t>
            </w:r>
          </w:p>
        </w:tc>
        <w:tc>
          <w:tcPr>
            <w:tcW w:w="583" w:type="dxa"/>
            <w:tcBorders>
              <w:top w:val="single" w:sz="4" w:space="0" w:color="auto"/>
              <w:left w:val="nil"/>
              <w:bottom w:val="single" w:sz="8" w:space="0" w:color="auto"/>
              <w:right w:val="single" w:sz="4" w:space="0" w:color="auto"/>
            </w:tcBorders>
            <w:noWrap/>
            <w:vAlign w:val="bottom"/>
          </w:tcPr>
          <w:p w14:paraId="4EF34D31" w14:textId="77777777" w:rsidR="00AE6027" w:rsidRPr="00E7468E" w:rsidRDefault="00AE6027" w:rsidP="00E01216">
            <w:pPr>
              <w:jc w:val="both"/>
              <w:rPr>
                <w:rFonts w:ascii="Calibri" w:hAnsi="Calibri" w:cs="Arial"/>
              </w:rPr>
            </w:pPr>
            <w:r w:rsidRPr="00E7468E">
              <w:rPr>
                <w:rFonts w:ascii="Calibri" w:hAnsi="Calibri" w:cs="Arial"/>
              </w:rPr>
              <w:t> </w:t>
            </w:r>
          </w:p>
        </w:tc>
        <w:tc>
          <w:tcPr>
            <w:tcW w:w="920" w:type="dxa"/>
            <w:tcBorders>
              <w:top w:val="nil"/>
              <w:left w:val="nil"/>
              <w:bottom w:val="single" w:sz="8" w:space="0" w:color="auto"/>
              <w:right w:val="single" w:sz="8" w:space="0" w:color="auto"/>
            </w:tcBorders>
            <w:noWrap/>
            <w:vAlign w:val="bottom"/>
          </w:tcPr>
          <w:p w14:paraId="66E53B59" w14:textId="77777777" w:rsidR="00AE6027" w:rsidRPr="00E7468E" w:rsidRDefault="00AE6027" w:rsidP="00E01216">
            <w:pPr>
              <w:jc w:val="both"/>
              <w:rPr>
                <w:rFonts w:ascii="Calibri" w:hAnsi="Calibri" w:cs="Arial"/>
              </w:rPr>
            </w:pPr>
            <w:r w:rsidRPr="00E7468E">
              <w:rPr>
                <w:rFonts w:ascii="Calibri" w:hAnsi="Calibri" w:cs="Arial"/>
              </w:rPr>
              <w:t> </w:t>
            </w:r>
          </w:p>
        </w:tc>
      </w:tr>
      <w:tr w:rsidR="00981C33" w:rsidRPr="00E7468E" w14:paraId="7C8C25AA" w14:textId="77777777" w:rsidTr="2965A97D">
        <w:trPr>
          <w:trHeight w:val="255"/>
        </w:trPr>
        <w:tc>
          <w:tcPr>
            <w:tcW w:w="2625" w:type="dxa"/>
            <w:tcBorders>
              <w:top w:val="single" w:sz="4" w:space="0" w:color="auto"/>
              <w:left w:val="single" w:sz="4" w:space="0" w:color="auto"/>
              <w:bottom w:val="single" w:sz="4" w:space="0" w:color="auto"/>
              <w:right w:val="single" w:sz="4" w:space="0" w:color="auto"/>
            </w:tcBorders>
            <w:noWrap/>
            <w:vAlign w:val="bottom"/>
          </w:tcPr>
          <w:p w14:paraId="6DC31C85" w14:textId="77777777" w:rsidR="00981C33" w:rsidRPr="00E7468E" w:rsidRDefault="00981C33" w:rsidP="00E01216">
            <w:pPr>
              <w:jc w:val="both"/>
              <w:rPr>
                <w:rFonts w:ascii="Calibri" w:hAnsi="Calibri" w:cs="Arial"/>
                <w:b/>
                <w:bCs/>
              </w:rPr>
            </w:pPr>
            <w:r w:rsidRPr="00E7468E">
              <w:rPr>
                <w:rFonts w:ascii="Calibri" w:hAnsi="Calibri" w:cs="Arial"/>
                <w:b/>
                <w:bCs/>
              </w:rPr>
              <w:t>NOTES:</w:t>
            </w:r>
          </w:p>
        </w:tc>
        <w:tc>
          <w:tcPr>
            <w:tcW w:w="8044" w:type="dxa"/>
            <w:gridSpan w:val="13"/>
            <w:tcBorders>
              <w:top w:val="nil"/>
              <w:left w:val="single" w:sz="4" w:space="0" w:color="auto"/>
              <w:bottom w:val="nil"/>
              <w:right w:val="nil"/>
            </w:tcBorders>
            <w:noWrap/>
            <w:vAlign w:val="bottom"/>
          </w:tcPr>
          <w:p w14:paraId="75E20FFC" w14:textId="77777777" w:rsidR="00981C33" w:rsidRPr="00E7468E" w:rsidRDefault="00981C33" w:rsidP="00E01216">
            <w:pPr>
              <w:jc w:val="both"/>
              <w:rPr>
                <w:rFonts w:ascii="Calibri" w:hAnsi="Calibri" w:cs="Arial"/>
              </w:rPr>
            </w:pPr>
          </w:p>
        </w:tc>
      </w:tr>
      <w:tr w:rsidR="003C6B8F" w:rsidRPr="00E7468E" w14:paraId="1C2CCB77" w14:textId="77777777" w:rsidTr="2965A97D">
        <w:trPr>
          <w:trHeight w:val="1139"/>
        </w:trPr>
        <w:tc>
          <w:tcPr>
            <w:tcW w:w="10669" w:type="dxa"/>
            <w:gridSpan w:val="14"/>
            <w:tcBorders>
              <w:top w:val="single" w:sz="4" w:space="0" w:color="auto"/>
              <w:left w:val="single" w:sz="4" w:space="0" w:color="auto"/>
              <w:bottom w:val="single" w:sz="4" w:space="0" w:color="auto"/>
              <w:right w:val="single" w:sz="4" w:space="0" w:color="auto"/>
            </w:tcBorders>
            <w:noWrap/>
            <w:vAlign w:val="bottom"/>
          </w:tcPr>
          <w:p w14:paraId="58224B19" w14:textId="77777777" w:rsidR="003C6B8F" w:rsidRDefault="003C6B8F" w:rsidP="00AE6027">
            <w:pPr>
              <w:numPr>
                <w:ilvl w:val="0"/>
                <w:numId w:val="32"/>
              </w:numPr>
              <w:spacing w:after="0" w:line="240" w:lineRule="auto"/>
              <w:jc w:val="both"/>
              <w:rPr>
                <w:rFonts w:ascii="Calibri" w:hAnsi="Calibri" w:cs="Arial"/>
              </w:rPr>
            </w:pPr>
            <w:r>
              <w:rPr>
                <w:rFonts w:ascii="Calibri" w:hAnsi="Calibri" w:cs="Arial"/>
              </w:rPr>
              <w:t>All services – See additional documents for site details</w:t>
            </w:r>
          </w:p>
          <w:p w14:paraId="36A7DB5E" w14:textId="77777777" w:rsidR="003C6B8F" w:rsidRDefault="003C6B8F" w:rsidP="00AE6027">
            <w:pPr>
              <w:numPr>
                <w:ilvl w:val="0"/>
                <w:numId w:val="32"/>
              </w:numPr>
              <w:spacing w:after="0" w:line="240" w:lineRule="auto"/>
              <w:jc w:val="both"/>
              <w:rPr>
                <w:rFonts w:ascii="Calibri" w:hAnsi="Calibri" w:cs="Arial"/>
              </w:rPr>
            </w:pPr>
            <w:r>
              <w:rPr>
                <w:rFonts w:ascii="Calibri" w:hAnsi="Calibri" w:cs="Arial"/>
              </w:rPr>
              <w:t>Lawn Maintenance – See pollinator map outlining meadow area – area only mowed in October</w:t>
            </w:r>
          </w:p>
          <w:p w14:paraId="0BA23D59" w14:textId="77777777" w:rsidR="003C6B8F" w:rsidRPr="00E7468E" w:rsidRDefault="003C6B8F" w:rsidP="00AE6027">
            <w:pPr>
              <w:numPr>
                <w:ilvl w:val="0"/>
                <w:numId w:val="32"/>
              </w:numPr>
              <w:spacing w:after="0" w:line="240" w:lineRule="auto"/>
              <w:jc w:val="both"/>
              <w:rPr>
                <w:rFonts w:ascii="Calibri" w:hAnsi="Calibri" w:cs="Arial"/>
              </w:rPr>
            </w:pPr>
            <w:r w:rsidRPr="00E7468E">
              <w:rPr>
                <w:rFonts w:ascii="Calibri" w:hAnsi="Calibri" w:cs="Arial"/>
              </w:rPr>
              <w:t>Watering - to be carried out as required, weather dependant</w:t>
            </w:r>
          </w:p>
          <w:p w14:paraId="0F17B94F" w14:textId="69FAF698" w:rsidR="003C6B8F" w:rsidRPr="00E7468E" w:rsidRDefault="003C6B8F" w:rsidP="00757A0C">
            <w:pPr>
              <w:numPr>
                <w:ilvl w:val="0"/>
                <w:numId w:val="32"/>
              </w:numPr>
              <w:spacing w:after="0" w:line="240" w:lineRule="auto"/>
              <w:jc w:val="both"/>
              <w:rPr>
                <w:rFonts w:ascii="Calibri" w:hAnsi="Calibri" w:cs="Arial"/>
              </w:rPr>
            </w:pPr>
            <w:r w:rsidRPr="00E7468E">
              <w:rPr>
                <w:rFonts w:ascii="Calibri" w:hAnsi="Calibri" w:cs="Arial"/>
              </w:rPr>
              <w:t>Moss control - proposed schedule to be completed by service provider</w:t>
            </w:r>
          </w:p>
        </w:tc>
      </w:tr>
    </w:tbl>
    <w:p w14:paraId="46561638" w14:textId="77777777" w:rsidR="00AE6027" w:rsidRDefault="00AE6027" w:rsidP="00AE6027">
      <w:pPr>
        <w:jc w:val="both"/>
        <w:rPr>
          <w:rFonts w:ascii="Calibri" w:hAnsi="Calibri" w:cs="Arial"/>
        </w:rPr>
      </w:pPr>
    </w:p>
    <w:p w14:paraId="781F9089" w14:textId="46055957" w:rsidR="00E40029" w:rsidRPr="00E7468E" w:rsidRDefault="00E40029" w:rsidP="00AE6027">
      <w:pPr>
        <w:jc w:val="both"/>
        <w:rPr>
          <w:rFonts w:ascii="Calibri" w:hAnsi="Calibri" w:cs="Arial"/>
        </w:rPr>
      </w:pPr>
      <w:r w:rsidRPr="2965A97D">
        <w:rPr>
          <w:rFonts w:ascii="Calibri" w:hAnsi="Calibri" w:cs="Arial"/>
        </w:rPr>
        <w:t>Solar Ground mount panels were installed in September 2026. The maintenance</w:t>
      </w:r>
      <w:r w:rsidR="003C473B" w:rsidRPr="2965A97D">
        <w:rPr>
          <w:rFonts w:ascii="Calibri" w:hAnsi="Calibri" w:cs="Arial"/>
        </w:rPr>
        <w:t xml:space="preserve"> plan surrounding the area can be seen</w:t>
      </w:r>
      <w:r w:rsidRPr="2965A97D">
        <w:rPr>
          <w:rFonts w:ascii="Calibri" w:hAnsi="Calibri" w:cs="Arial"/>
        </w:rPr>
        <w:t xml:space="preserve"> </w:t>
      </w:r>
      <w:r w:rsidR="003C473B" w:rsidRPr="2965A97D">
        <w:rPr>
          <w:rFonts w:ascii="Calibri" w:hAnsi="Calibri" w:cs="Arial"/>
        </w:rPr>
        <w:t xml:space="preserve">in </w:t>
      </w:r>
      <w:r w:rsidRPr="2965A97D">
        <w:rPr>
          <w:rFonts w:ascii="Calibri" w:hAnsi="Calibri" w:cs="Arial"/>
        </w:rPr>
        <w:t>additional document name</w:t>
      </w:r>
      <w:r w:rsidR="003C473B" w:rsidRPr="2965A97D">
        <w:rPr>
          <w:rFonts w:ascii="Calibri" w:hAnsi="Calibri" w:cs="Arial"/>
        </w:rPr>
        <w:t>d</w:t>
      </w:r>
      <w:r w:rsidRPr="2965A97D">
        <w:rPr>
          <w:rFonts w:ascii="Calibri" w:hAnsi="Calibri" w:cs="Arial"/>
        </w:rPr>
        <w:t xml:space="preserve"> “</w:t>
      </w:r>
      <w:r w:rsidRPr="2965A97D">
        <w:rPr>
          <w:rFonts w:ascii="Calibri" w:hAnsi="Calibri" w:cs="Arial"/>
          <w:i/>
          <w:iCs/>
        </w:rPr>
        <w:t xml:space="preserve">Appendix 1 </w:t>
      </w:r>
      <w:r w:rsidR="00C217DA" w:rsidRPr="2965A97D">
        <w:rPr>
          <w:rFonts w:ascii="Calibri" w:hAnsi="Calibri" w:cs="Arial"/>
          <w:i/>
          <w:iCs/>
        </w:rPr>
        <w:t>Solar Ground Mount maintenance</w:t>
      </w:r>
      <w:r w:rsidR="00C217DA" w:rsidRPr="2965A97D">
        <w:rPr>
          <w:rFonts w:ascii="Calibri" w:hAnsi="Calibri" w:cs="Arial"/>
        </w:rPr>
        <w:t xml:space="preserve">”. The current landscaping </w:t>
      </w:r>
      <w:r w:rsidR="00CC0EC1" w:rsidRPr="2965A97D">
        <w:rPr>
          <w:rFonts w:ascii="Calibri" w:hAnsi="Calibri" w:cs="Arial"/>
        </w:rPr>
        <w:t xml:space="preserve">company will be making good </w:t>
      </w:r>
      <w:r w:rsidR="00981EA9" w:rsidRPr="2965A97D">
        <w:rPr>
          <w:rFonts w:ascii="Calibri" w:hAnsi="Calibri" w:cs="Arial"/>
        </w:rPr>
        <w:t xml:space="preserve">and reseeding </w:t>
      </w:r>
      <w:r w:rsidR="00CC0EC1" w:rsidRPr="2965A97D">
        <w:rPr>
          <w:rFonts w:ascii="Calibri" w:hAnsi="Calibri" w:cs="Arial"/>
        </w:rPr>
        <w:t xml:space="preserve">the </w:t>
      </w:r>
      <w:r w:rsidR="00981EA9" w:rsidRPr="2965A97D">
        <w:rPr>
          <w:rFonts w:ascii="Calibri" w:hAnsi="Calibri" w:cs="Arial"/>
        </w:rPr>
        <w:t xml:space="preserve">damaged ground </w:t>
      </w:r>
      <w:r w:rsidR="00CC0EC1" w:rsidRPr="2965A97D">
        <w:rPr>
          <w:rFonts w:ascii="Calibri" w:hAnsi="Calibri" w:cs="Arial"/>
        </w:rPr>
        <w:t xml:space="preserve">in </w:t>
      </w:r>
      <w:r w:rsidR="00981EA9" w:rsidRPr="2965A97D">
        <w:rPr>
          <w:rFonts w:ascii="Calibri" w:hAnsi="Calibri" w:cs="Arial"/>
        </w:rPr>
        <w:t xml:space="preserve">spring </w:t>
      </w:r>
      <w:r w:rsidR="00CC0EC1" w:rsidRPr="2965A97D">
        <w:rPr>
          <w:rFonts w:ascii="Calibri" w:hAnsi="Calibri" w:cs="Arial"/>
        </w:rPr>
        <w:t>2027</w:t>
      </w:r>
      <w:r w:rsidR="00981EA9" w:rsidRPr="2965A97D">
        <w:rPr>
          <w:rFonts w:ascii="Calibri" w:hAnsi="Calibri" w:cs="Arial"/>
        </w:rPr>
        <w:t>.</w:t>
      </w:r>
    </w:p>
    <w:p w14:paraId="18693AF3" w14:textId="77777777" w:rsidR="00AE6027" w:rsidRPr="00E7468E" w:rsidRDefault="00AE6027" w:rsidP="00AE6027">
      <w:pPr>
        <w:jc w:val="both"/>
        <w:rPr>
          <w:rFonts w:ascii="Calibri" w:hAnsi="Calibri" w:cs="Arial"/>
        </w:rPr>
      </w:pPr>
      <w:r w:rsidRPr="00E7468E">
        <w:rPr>
          <w:rFonts w:ascii="Calibri" w:hAnsi="Calibri" w:cs="Arial"/>
        </w:rPr>
        <w:t>Landscaping projects or works in addition to general maintenance may be required during the contract period. Provision must be made to quote and undertake these within a mutually agreeable timeframe.</w:t>
      </w:r>
    </w:p>
    <w:p w14:paraId="6B013FC5" w14:textId="77777777" w:rsidR="00AE6027" w:rsidRPr="00E7468E" w:rsidRDefault="00AE6027" w:rsidP="00AE6027">
      <w:pPr>
        <w:jc w:val="both"/>
        <w:rPr>
          <w:rFonts w:ascii="Calibri" w:hAnsi="Calibri" w:cs="Arial"/>
        </w:rPr>
      </w:pPr>
      <w:r w:rsidRPr="00E7468E">
        <w:rPr>
          <w:rFonts w:ascii="Calibri" w:hAnsi="Calibri" w:cs="Arial"/>
        </w:rPr>
        <w:t>It is a requirement that all Landscaping staff will be provided by the successful tendering company with appropriate PPE which must be worn whilst on site.</w:t>
      </w:r>
    </w:p>
    <w:p w14:paraId="35ADAF38" w14:textId="77777777" w:rsidR="00AE6027" w:rsidRPr="00E7468E" w:rsidRDefault="00AE6027" w:rsidP="00AE6027">
      <w:pPr>
        <w:jc w:val="both"/>
        <w:rPr>
          <w:rFonts w:ascii="Calibri" w:hAnsi="Calibri" w:cs="Arial"/>
        </w:rPr>
      </w:pPr>
      <w:r w:rsidRPr="00E7468E">
        <w:rPr>
          <w:rFonts w:ascii="Calibri" w:hAnsi="Calibri" w:cs="Arial"/>
        </w:rPr>
        <w:t xml:space="preserve">All Landscaping staff must have an ID badge or wear a uniform identifying them as Landscaping contractors. </w:t>
      </w:r>
    </w:p>
    <w:p w14:paraId="08A7F43A" w14:textId="77777777" w:rsidR="00AE6027" w:rsidRPr="00E7468E" w:rsidRDefault="00AE6027" w:rsidP="00AE6027">
      <w:pPr>
        <w:jc w:val="both"/>
        <w:rPr>
          <w:rFonts w:ascii="Calibri" w:hAnsi="Calibri" w:cs="Arial"/>
        </w:rPr>
      </w:pPr>
      <w:r w:rsidRPr="00E7468E">
        <w:rPr>
          <w:rFonts w:ascii="Calibri" w:hAnsi="Calibri" w:cs="Arial"/>
        </w:rPr>
        <w:t>Whilst on site, Landscaping staff must sign in/out of the Contractors register held at the main reception and must adhere to Marine Institute evacuation procedures in the event of an emergency.</w:t>
      </w:r>
    </w:p>
    <w:p w14:paraId="73F8A917" w14:textId="77777777" w:rsidR="00AE6027" w:rsidRPr="00E7468E" w:rsidRDefault="00AE6027" w:rsidP="00AE6027">
      <w:pPr>
        <w:jc w:val="both"/>
        <w:rPr>
          <w:rFonts w:ascii="Calibri" w:hAnsi="Calibri" w:cs="Arial"/>
        </w:rPr>
      </w:pPr>
      <w:r w:rsidRPr="00E7468E">
        <w:rPr>
          <w:rFonts w:ascii="Calibri" w:hAnsi="Calibri" w:cs="Arial"/>
        </w:rPr>
        <w:t>Review meetings and grounds walkabouts are essential for this contract. It is an expectation that the contractor will schedule such meetings regularly and include these in the contract price.</w:t>
      </w:r>
    </w:p>
    <w:p w14:paraId="1B6DF63F" w14:textId="77777777" w:rsidR="00AE6027" w:rsidRPr="00E7468E" w:rsidRDefault="00AE6027" w:rsidP="00AE6027">
      <w:pPr>
        <w:jc w:val="both"/>
        <w:rPr>
          <w:rFonts w:ascii="Calibri" w:hAnsi="Calibri" w:cs="Arial"/>
        </w:rPr>
      </w:pPr>
      <w:r w:rsidRPr="00E7468E">
        <w:rPr>
          <w:rFonts w:ascii="Calibri" w:hAnsi="Calibri" w:cs="Arial"/>
        </w:rPr>
        <w:t>All landscaping plant and equipment and chemicals required for the works will be the responsibility of the contractor. Details of all relevant certified equipment/chemicals/training records must be given to the Institute prior to the commencement of any works onsite.</w:t>
      </w:r>
    </w:p>
    <w:p w14:paraId="758A295F" w14:textId="27D72F35" w:rsidR="00AE6027" w:rsidRDefault="00AE6027" w:rsidP="2965A97D">
      <w:pPr>
        <w:spacing w:after="0" w:line="240" w:lineRule="auto"/>
        <w:jc w:val="both"/>
        <w:rPr>
          <w:rFonts w:ascii="Calibri" w:hAnsi="Calibri" w:cs="Arial"/>
        </w:rPr>
      </w:pPr>
    </w:p>
    <w:p w14:paraId="63B8FE4E" w14:textId="77777777" w:rsidR="00282913" w:rsidRDefault="00282913" w:rsidP="00AD0F35">
      <w:pPr>
        <w:spacing w:after="0" w:line="240" w:lineRule="auto"/>
        <w:ind w:left="720" w:hanging="720"/>
        <w:rPr>
          <w:rFonts w:cstheme="minorHAnsi"/>
          <w:b/>
        </w:rPr>
      </w:pPr>
    </w:p>
    <w:p w14:paraId="4BE4698D" w14:textId="76A5BF2B" w:rsidR="00BD7A54" w:rsidRDefault="00BD7A54" w:rsidP="00601D49">
      <w:pPr>
        <w:spacing w:after="0" w:line="240" w:lineRule="auto"/>
        <w:ind w:left="720" w:hanging="720"/>
        <w:jc w:val="center"/>
        <w:rPr>
          <w:b/>
          <w:bCs/>
        </w:rPr>
      </w:pPr>
      <w:r>
        <w:rPr>
          <w:noProof/>
        </w:rPr>
        <w:lastRenderedPageBreak/>
        <w:drawing>
          <wp:inline distT="0" distB="0" distL="0" distR="0" wp14:anchorId="4FA3D2A6" wp14:editId="40891B29">
            <wp:extent cx="5636636" cy="4171308"/>
            <wp:effectExtent l="0" t="0" r="2540" b="1270"/>
            <wp:docPr id="450113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13315" name=""/>
                    <pic:cNvPicPr/>
                  </pic:nvPicPr>
                  <pic:blipFill>
                    <a:blip r:embed="rId19"/>
                    <a:stretch>
                      <a:fillRect/>
                    </a:stretch>
                  </pic:blipFill>
                  <pic:spPr>
                    <a:xfrm>
                      <a:off x="0" y="0"/>
                      <a:ext cx="5653019" cy="4183432"/>
                    </a:xfrm>
                    <a:prstGeom prst="rect">
                      <a:avLst/>
                    </a:prstGeom>
                  </pic:spPr>
                </pic:pic>
              </a:graphicData>
            </a:graphic>
          </wp:inline>
        </w:drawing>
      </w:r>
    </w:p>
    <w:p w14:paraId="7A1A5D53" w14:textId="77777777" w:rsidR="00D32FC2" w:rsidRDefault="00D32FC2" w:rsidP="00AD0F35">
      <w:pPr>
        <w:spacing w:after="0" w:line="240" w:lineRule="auto"/>
        <w:ind w:left="720" w:hanging="720"/>
        <w:rPr>
          <w:rFonts w:cstheme="minorHAnsi"/>
          <w:b/>
        </w:rPr>
      </w:pPr>
    </w:p>
    <w:p w14:paraId="36197642" w14:textId="75DB88EE" w:rsidR="00D32FC2" w:rsidRDefault="00D32FC2" w:rsidP="00601D49">
      <w:pPr>
        <w:spacing w:after="0" w:line="240" w:lineRule="auto"/>
        <w:ind w:left="720" w:hanging="720"/>
        <w:jc w:val="center"/>
        <w:rPr>
          <w:b/>
          <w:bCs/>
        </w:rPr>
      </w:pPr>
      <w:r>
        <w:rPr>
          <w:noProof/>
        </w:rPr>
        <w:drawing>
          <wp:inline distT="0" distB="0" distL="0" distR="0" wp14:anchorId="022107A7" wp14:editId="5409E3BB">
            <wp:extent cx="5640513" cy="4527539"/>
            <wp:effectExtent l="0" t="0" r="0" b="6985"/>
            <wp:docPr id="340746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0309" name=""/>
                    <pic:cNvPicPr/>
                  </pic:nvPicPr>
                  <pic:blipFill>
                    <a:blip r:embed="rId20"/>
                    <a:stretch>
                      <a:fillRect/>
                    </a:stretch>
                  </pic:blipFill>
                  <pic:spPr>
                    <a:xfrm>
                      <a:off x="0" y="0"/>
                      <a:ext cx="5754635" cy="4619143"/>
                    </a:xfrm>
                    <a:prstGeom prst="rect">
                      <a:avLst/>
                    </a:prstGeom>
                  </pic:spPr>
                </pic:pic>
              </a:graphicData>
            </a:graphic>
          </wp:inline>
        </w:drawing>
      </w:r>
    </w:p>
    <w:p w14:paraId="06D189F2" w14:textId="77777777" w:rsidR="00BD7A54" w:rsidRDefault="00BD7A54" w:rsidP="00AD0F35">
      <w:pPr>
        <w:spacing w:after="0" w:line="240" w:lineRule="auto"/>
        <w:ind w:left="720" w:hanging="720"/>
        <w:rPr>
          <w:rFonts w:cstheme="minorHAnsi"/>
          <w:b/>
        </w:rPr>
      </w:pPr>
    </w:p>
    <w:p w14:paraId="7C728A42" w14:textId="73E32109" w:rsidR="00C26F19" w:rsidRDefault="00FA1E23" w:rsidP="00601D49">
      <w:pPr>
        <w:spacing w:after="0" w:line="240" w:lineRule="auto"/>
        <w:ind w:left="720" w:hanging="720"/>
        <w:jc w:val="center"/>
        <w:rPr>
          <w:b/>
          <w:bCs/>
        </w:rPr>
      </w:pPr>
      <w:r>
        <w:rPr>
          <w:noProof/>
        </w:rPr>
        <w:drawing>
          <wp:inline distT="0" distB="0" distL="0" distR="0" wp14:anchorId="6B88483F" wp14:editId="407B34E7">
            <wp:extent cx="5712432" cy="4318184"/>
            <wp:effectExtent l="0" t="0" r="3175" b="6350"/>
            <wp:docPr id="703565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65513" name=""/>
                    <pic:cNvPicPr/>
                  </pic:nvPicPr>
                  <pic:blipFill>
                    <a:blip r:embed="rId21"/>
                    <a:stretch>
                      <a:fillRect/>
                    </a:stretch>
                  </pic:blipFill>
                  <pic:spPr>
                    <a:xfrm>
                      <a:off x="0" y="0"/>
                      <a:ext cx="5823275" cy="4401973"/>
                    </a:xfrm>
                    <a:prstGeom prst="rect">
                      <a:avLst/>
                    </a:prstGeom>
                  </pic:spPr>
                </pic:pic>
              </a:graphicData>
            </a:graphic>
          </wp:inline>
        </w:drawing>
      </w:r>
      <w:r>
        <w:br/>
      </w:r>
      <w:r>
        <w:br/>
      </w:r>
    </w:p>
    <w:p w14:paraId="6A7F5AA7" w14:textId="6D079546" w:rsidR="00AE6027" w:rsidRDefault="00E3556B" w:rsidP="0076097E">
      <w:pPr>
        <w:pBdr>
          <w:bottom w:val="single" w:sz="4" w:space="1" w:color="auto"/>
        </w:pBdr>
        <w:outlineLvl w:val="0"/>
        <w:rPr>
          <w:rFonts w:cstheme="minorHAnsi"/>
        </w:rPr>
      </w:pPr>
      <w:r w:rsidRPr="00E3556B">
        <w:rPr>
          <w:rFonts w:cstheme="minorHAnsi"/>
          <w:noProof/>
        </w:rPr>
        <w:drawing>
          <wp:inline distT="0" distB="0" distL="0" distR="0" wp14:anchorId="56062EFF" wp14:editId="190A5025">
            <wp:extent cx="5790236" cy="3852245"/>
            <wp:effectExtent l="0" t="0" r="1270" b="0"/>
            <wp:docPr id="829526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6693" name=""/>
                    <pic:cNvPicPr/>
                  </pic:nvPicPr>
                  <pic:blipFill>
                    <a:blip r:embed="rId22"/>
                    <a:stretch>
                      <a:fillRect/>
                    </a:stretch>
                  </pic:blipFill>
                  <pic:spPr>
                    <a:xfrm>
                      <a:off x="0" y="0"/>
                      <a:ext cx="5830675" cy="3879149"/>
                    </a:xfrm>
                    <a:prstGeom prst="rect">
                      <a:avLst/>
                    </a:prstGeom>
                  </pic:spPr>
                </pic:pic>
              </a:graphicData>
            </a:graphic>
          </wp:inline>
        </w:drawing>
      </w:r>
      <w:r w:rsidR="00AE6027">
        <w:rPr>
          <w:rFonts w:cstheme="minorHAnsi"/>
        </w:rPr>
        <w:br w:type="page"/>
      </w:r>
    </w:p>
    <w:p w14:paraId="278E8241" w14:textId="0BAF4825" w:rsidR="00A17EBA" w:rsidRPr="00332B84" w:rsidRDefault="00A17EBA" w:rsidP="00A17EBA">
      <w:pPr>
        <w:pBdr>
          <w:bottom w:val="single" w:sz="4" w:space="1" w:color="auto"/>
        </w:pBdr>
        <w:outlineLvl w:val="0"/>
        <w:rPr>
          <w:rFonts w:ascii="Calibri" w:hAnsi="Calibri" w:cs="Arial"/>
          <w:b/>
          <w:color w:val="000000"/>
          <w:sz w:val="32"/>
          <w:szCs w:val="32"/>
        </w:rPr>
      </w:pPr>
      <w:r w:rsidRPr="00332B84">
        <w:rPr>
          <w:rFonts w:ascii="Calibri" w:hAnsi="Calibri" w:cs="Arial"/>
          <w:b/>
          <w:color w:val="000000"/>
          <w:sz w:val="32"/>
          <w:szCs w:val="32"/>
        </w:rPr>
        <w:lastRenderedPageBreak/>
        <w:t>A</w:t>
      </w:r>
      <w:r w:rsidR="00ED173F" w:rsidRPr="00332B84">
        <w:rPr>
          <w:rFonts w:ascii="Calibri" w:hAnsi="Calibri" w:cs="Arial"/>
          <w:b/>
          <w:color w:val="000000"/>
          <w:sz w:val="32"/>
          <w:szCs w:val="32"/>
        </w:rPr>
        <w:t>ppendix</w:t>
      </w:r>
      <w:r w:rsidRPr="00332B84">
        <w:rPr>
          <w:rFonts w:ascii="Calibri" w:hAnsi="Calibri" w:cs="Arial"/>
          <w:b/>
          <w:color w:val="000000"/>
          <w:sz w:val="32"/>
          <w:szCs w:val="32"/>
        </w:rPr>
        <w:t xml:space="preserve"> </w:t>
      </w:r>
      <w:r w:rsidR="00B7359B" w:rsidRPr="00B7359B">
        <w:rPr>
          <w:rFonts w:ascii="Calibri" w:hAnsi="Calibri" w:cs="Arial"/>
          <w:b/>
          <w:color w:val="000000"/>
          <w:sz w:val="32"/>
          <w:szCs w:val="32"/>
        </w:rPr>
        <w:t>2</w:t>
      </w:r>
      <w:r w:rsidR="00E656FE">
        <w:rPr>
          <w:rFonts w:ascii="Calibri" w:hAnsi="Calibri" w:cs="Arial"/>
          <w:b/>
          <w:color w:val="000000"/>
          <w:sz w:val="32"/>
          <w:szCs w:val="32"/>
        </w:rPr>
        <w:t>a &amp; 2b</w:t>
      </w:r>
      <w:r w:rsidR="00B7359B" w:rsidRPr="00B7359B">
        <w:rPr>
          <w:rFonts w:ascii="Calibri" w:hAnsi="Calibri" w:cs="Arial"/>
          <w:b/>
          <w:color w:val="000000"/>
          <w:sz w:val="32"/>
          <w:szCs w:val="32"/>
        </w:rPr>
        <w:t>:</w:t>
      </w:r>
      <w:r w:rsidR="00B7359B" w:rsidRPr="00332B84">
        <w:rPr>
          <w:rFonts w:ascii="Calibri" w:hAnsi="Calibri" w:cs="Arial"/>
          <w:b/>
          <w:color w:val="000000"/>
          <w:sz w:val="32"/>
          <w:szCs w:val="32"/>
        </w:rPr>
        <w:t xml:space="preserve"> </w:t>
      </w:r>
      <w:r w:rsidR="006556EC" w:rsidRPr="00332B84">
        <w:rPr>
          <w:rFonts w:ascii="Calibri" w:hAnsi="Calibri" w:cs="Arial"/>
          <w:b/>
          <w:color w:val="000000"/>
          <w:sz w:val="32"/>
          <w:szCs w:val="32"/>
        </w:rPr>
        <w:t>Pricing Schedule</w:t>
      </w:r>
      <w:r w:rsidR="00E656FE">
        <w:rPr>
          <w:rFonts w:ascii="Calibri" w:hAnsi="Calibri" w:cs="Arial"/>
          <w:b/>
          <w:color w:val="000000"/>
          <w:sz w:val="32"/>
          <w:szCs w:val="32"/>
        </w:rPr>
        <w:t xml:space="preserve"> / evaluation scenario</w:t>
      </w:r>
    </w:p>
    <w:p w14:paraId="0FAC600A" w14:textId="77777777" w:rsidR="00A17EBA" w:rsidRDefault="00A17EBA" w:rsidP="00A17EBA">
      <w:pPr>
        <w:pStyle w:val="Default"/>
        <w:jc w:val="both"/>
        <w:rPr>
          <w:rFonts w:ascii="Calibri" w:hAnsi="Calibri" w:cs="Calibri"/>
          <w:sz w:val="22"/>
          <w:szCs w:val="22"/>
        </w:rPr>
      </w:pPr>
      <w:r w:rsidRPr="00C80ED6">
        <w:rPr>
          <w:rFonts w:ascii="Calibri" w:hAnsi="Calibri" w:cs="Calibri"/>
          <w:sz w:val="22"/>
          <w:szCs w:val="22"/>
        </w:rPr>
        <w:t xml:space="preserve">To: The Marine Institute </w:t>
      </w:r>
    </w:p>
    <w:p w14:paraId="6460742C" w14:textId="77777777" w:rsidR="00B7359B" w:rsidRPr="00C80ED6" w:rsidRDefault="00B7359B" w:rsidP="00A17EBA">
      <w:pPr>
        <w:pStyle w:val="Default"/>
        <w:jc w:val="both"/>
        <w:rPr>
          <w:rFonts w:ascii="Calibri" w:hAnsi="Calibri" w:cs="Calibri"/>
          <w:sz w:val="22"/>
          <w:szCs w:val="22"/>
        </w:rPr>
      </w:pPr>
    </w:p>
    <w:p w14:paraId="62ED204B" w14:textId="77777777" w:rsidR="00A17EBA" w:rsidRPr="00C80ED6" w:rsidRDefault="00A17EBA" w:rsidP="00A17EBA">
      <w:pPr>
        <w:pStyle w:val="Default"/>
        <w:outlineLvl w:val="0"/>
        <w:rPr>
          <w:rFonts w:ascii="Calibri" w:hAnsi="Calibri" w:cs="Calibri"/>
          <w:sz w:val="22"/>
          <w:szCs w:val="22"/>
        </w:rPr>
      </w:pPr>
      <w:r w:rsidRPr="00C80ED6">
        <w:rPr>
          <w:rFonts w:ascii="Calibri" w:hAnsi="Calibri" w:cs="Calibri"/>
          <w:sz w:val="22"/>
          <w:szCs w:val="22"/>
        </w:rPr>
        <w:t xml:space="preserve">From </w:t>
      </w:r>
      <w:r w:rsidRPr="00C80ED6">
        <w:rPr>
          <w:rFonts w:ascii="Calibri" w:hAnsi="Calibri" w:cs="Calibri"/>
          <w:i/>
          <w:iCs/>
          <w:sz w:val="22"/>
          <w:szCs w:val="22"/>
        </w:rPr>
        <w:t>(Name of Tenderer)</w:t>
      </w:r>
      <w:r w:rsidRPr="00C80ED6">
        <w:rPr>
          <w:rFonts w:ascii="Calibri" w:hAnsi="Calibri" w:cs="Calibri"/>
          <w:sz w:val="22"/>
          <w:szCs w:val="22"/>
        </w:rPr>
        <w:t>: _____________________________________________________</w:t>
      </w:r>
    </w:p>
    <w:p w14:paraId="3DFCD415" w14:textId="77777777" w:rsidR="00A17EBA" w:rsidRPr="00C80ED6" w:rsidRDefault="00A17EBA" w:rsidP="00A17EBA">
      <w:pPr>
        <w:pStyle w:val="Default"/>
        <w:jc w:val="both"/>
        <w:rPr>
          <w:rFonts w:ascii="Calibri" w:hAnsi="Calibri" w:cs="Calibri"/>
          <w:sz w:val="22"/>
          <w:szCs w:val="22"/>
        </w:rPr>
      </w:pPr>
    </w:p>
    <w:p w14:paraId="2761069E" w14:textId="3E211672" w:rsidR="00A17EBA" w:rsidRDefault="00A17EBA" w:rsidP="00617A42">
      <w:r w:rsidRPr="00332B84">
        <w:t xml:space="preserve">I/We have reviewed the Invitation to Tender </w:t>
      </w:r>
      <w:r w:rsidR="00536ED6" w:rsidRPr="007F0A0D">
        <w:rPr>
          <w:b/>
          <w:bCs/>
          <w:i/>
          <w:iCs/>
        </w:rPr>
        <w:t>MI-CFT26-046</w:t>
      </w:r>
      <w:r w:rsidR="00536ED6">
        <w:t xml:space="preserve"> </w:t>
      </w:r>
      <w:r w:rsidRPr="007F0A0D">
        <w:rPr>
          <w:b/>
          <w:bCs/>
          <w:i/>
          <w:iCs/>
        </w:rPr>
        <w:t xml:space="preserve">for the Supply of </w:t>
      </w:r>
      <w:r w:rsidR="00AE6027" w:rsidRPr="007F0A0D">
        <w:rPr>
          <w:b/>
          <w:bCs/>
          <w:i/>
          <w:iCs/>
        </w:rPr>
        <w:t>Grounds Maintenance and Horticultural Services</w:t>
      </w:r>
      <w:r w:rsidR="00AE6027" w:rsidRPr="00332B84" w:rsidDel="00AE6027">
        <w:t xml:space="preserve"> </w:t>
      </w:r>
      <w:r w:rsidRPr="00332B84">
        <w:t xml:space="preserve">and do hereby offer to provide the services set out therein, as may be required by the Marine Institute, in exchange for the following fee, </w:t>
      </w:r>
      <w:r w:rsidRPr="00332B84">
        <w:rPr>
          <w:bCs/>
        </w:rPr>
        <w:t>which is inclusive of all costs, overheads and expenses</w:t>
      </w:r>
      <w:r w:rsidRPr="00332B84">
        <w:t xml:space="preserve">: </w:t>
      </w:r>
    </w:p>
    <w:p w14:paraId="0A9CD945" w14:textId="2F62EF9C" w:rsidR="00E656FE" w:rsidRPr="00332B84" w:rsidRDefault="00E656FE" w:rsidP="00332B84">
      <w:pPr>
        <w:rPr>
          <w:b/>
          <w:bCs/>
          <w:i/>
          <w:sz w:val="24"/>
          <w:szCs w:val="24"/>
          <w:u w:val="single"/>
        </w:rPr>
      </w:pPr>
      <w:r w:rsidRPr="00332B84">
        <w:rPr>
          <w:rFonts w:ascii="Calibri" w:hAnsi="Calibri" w:cs="Arial"/>
          <w:b/>
          <w:bCs/>
          <w:sz w:val="24"/>
          <w:szCs w:val="24"/>
          <w:u w:val="single"/>
        </w:rPr>
        <w:t xml:space="preserve">Appendix 2a Pricing Schedule </w:t>
      </w:r>
    </w:p>
    <w:p w14:paraId="6C353575" w14:textId="08D5E246" w:rsidR="00A17EBA" w:rsidRDefault="00617A42" w:rsidP="00A17EBA">
      <w:pPr>
        <w:pStyle w:val="Default"/>
        <w:jc w:val="both"/>
        <w:rPr>
          <w:rFonts w:ascii="Calibri" w:hAnsi="Calibri" w:cs="Calibri"/>
          <w:b/>
          <w:bCs/>
          <w:i/>
          <w:iCs/>
          <w:szCs w:val="22"/>
        </w:rPr>
      </w:pPr>
      <w:r>
        <w:rPr>
          <w:rFonts w:ascii="Calibri" w:hAnsi="Calibri" w:cs="Calibri"/>
          <w:bCs/>
          <w:i/>
          <w:iCs/>
          <w:sz w:val="22"/>
          <w:szCs w:val="22"/>
        </w:rPr>
        <w:tab/>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1412"/>
        <w:gridCol w:w="1417"/>
        <w:gridCol w:w="1276"/>
        <w:gridCol w:w="1423"/>
        <w:gridCol w:w="1701"/>
      </w:tblGrid>
      <w:tr w:rsidR="00AE6027" w:rsidRPr="00C80ED6" w14:paraId="37301D17" w14:textId="3D96D331" w:rsidTr="007F0A0D">
        <w:tc>
          <w:tcPr>
            <w:tcW w:w="3545" w:type="dxa"/>
            <w:shd w:val="clear" w:color="auto" w:fill="0070C0"/>
          </w:tcPr>
          <w:p w14:paraId="55565D1B" w14:textId="105652C7" w:rsidR="00AE6027" w:rsidRPr="00332B84" w:rsidRDefault="00AE6027">
            <w:pPr>
              <w:rPr>
                <w:rFonts w:ascii="Calibri" w:hAnsi="Calibri" w:cs="Calibri"/>
                <w:b/>
                <w:bCs/>
                <w:color w:val="FFFFFF" w:themeColor="background1"/>
              </w:rPr>
            </w:pPr>
            <w:r w:rsidRPr="00332B84">
              <w:rPr>
                <w:rFonts w:ascii="Calibri" w:hAnsi="Calibri" w:cs="Calibri"/>
                <w:b/>
                <w:bCs/>
                <w:color w:val="FFFFFF" w:themeColor="background1"/>
              </w:rPr>
              <w:t xml:space="preserve">Pricing Schedule  </w:t>
            </w:r>
          </w:p>
        </w:tc>
        <w:tc>
          <w:tcPr>
            <w:tcW w:w="7229" w:type="dxa"/>
            <w:gridSpan w:val="5"/>
            <w:shd w:val="clear" w:color="auto" w:fill="0070C0"/>
          </w:tcPr>
          <w:p w14:paraId="5E30D112" w14:textId="01E2882D" w:rsidR="00AE6027" w:rsidRPr="00AE6027" w:rsidRDefault="007F0A0D" w:rsidP="004539C8">
            <w:pPr>
              <w:jc w:val="center"/>
              <w:rPr>
                <w:rFonts w:ascii="Calibri" w:hAnsi="Calibri" w:cs="Calibri"/>
                <w:b/>
                <w:color w:val="FFFFFF" w:themeColor="background1"/>
              </w:rPr>
            </w:pPr>
            <w:r>
              <w:rPr>
                <w:rFonts w:ascii="Calibri" w:hAnsi="Calibri" w:cs="Calibri"/>
                <w:b/>
                <w:color w:val="FFFFFF" w:themeColor="background1"/>
              </w:rPr>
              <w:t>Pricing Schedule</w:t>
            </w:r>
            <w:r w:rsidR="00AE6027" w:rsidRPr="00332B84">
              <w:rPr>
                <w:rFonts w:ascii="Calibri" w:hAnsi="Calibri" w:cs="Calibri"/>
                <w:b/>
                <w:color w:val="FFFFFF" w:themeColor="background1"/>
              </w:rPr>
              <w:t xml:space="preserve"> € (EXC. VAT) – FIXED FOR CONTRACT TERM</w:t>
            </w:r>
          </w:p>
        </w:tc>
      </w:tr>
      <w:tr w:rsidR="00AE6027" w:rsidRPr="00B7359B" w14:paraId="4DC7BF01" w14:textId="11D18A51" w:rsidTr="007F0A0D">
        <w:tc>
          <w:tcPr>
            <w:tcW w:w="3545" w:type="dxa"/>
            <w:shd w:val="clear" w:color="auto" w:fill="BDD6EE" w:themeFill="accent1" w:themeFillTint="66"/>
          </w:tcPr>
          <w:p w14:paraId="4C3D36AE" w14:textId="5AB24A5F" w:rsidR="00AE6027" w:rsidRPr="00AE6027" w:rsidRDefault="00AE6027">
            <w:pPr>
              <w:rPr>
                <w:rFonts w:ascii="Calibri" w:hAnsi="Calibri" w:cs="Calibri"/>
                <w:b/>
                <w:bCs/>
                <w:color w:val="000000" w:themeColor="text1"/>
              </w:rPr>
            </w:pPr>
            <w:r>
              <w:rPr>
                <w:rFonts w:ascii="Calibri" w:hAnsi="Calibri" w:cs="Calibri"/>
                <w:b/>
                <w:bCs/>
                <w:color w:val="000000" w:themeColor="text1"/>
              </w:rPr>
              <w:t>ITEM</w:t>
            </w:r>
          </w:p>
        </w:tc>
        <w:tc>
          <w:tcPr>
            <w:tcW w:w="1412" w:type="dxa"/>
            <w:shd w:val="clear" w:color="auto" w:fill="BDD6EE" w:themeFill="accent1" w:themeFillTint="66"/>
          </w:tcPr>
          <w:p w14:paraId="6367897A" w14:textId="77777777" w:rsidR="00AE6027" w:rsidRPr="00AE6027" w:rsidRDefault="00AE6027">
            <w:pPr>
              <w:jc w:val="center"/>
              <w:rPr>
                <w:rFonts w:ascii="Calibri" w:hAnsi="Calibri" w:cs="Calibri"/>
                <w:b/>
                <w:color w:val="000000" w:themeColor="text1"/>
              </w:rPr>
            </w:pPr>
            <w:r w:rsidRPr="00AE6027">
              <w:rPr>
                <w:rFonts w:ascii="Calibri" w:hAnsi="Calibri" w:cs="Calibri"/>
                <w:b/>
                <w:color w:val="000000" w:themeColor="text1"/>
              </w:rPr>
              <w:t>YEAR 1</w:t>
            </w:r>
          </w:p>
        </w:tc>
        <w:tc>
          <w:tcPr>
            <w:tcW w:w="1417" w:type="dxa"/>
            <w:shd w:val="clear" w:color="auto" w:fill="BDD6EE" w:themeFill="accent1" w:themeFillTint="66"/>
          </w:tcPr>
          <w:p w14:paraId="1611E61D" w14:textId="77777777" w:rsidR="00AE6027" w:rsidRPr="00AE6027" w:rsidRDefault="00AE6027">
            <w:pPr>
              <w:jc w:val="center"/>
              <w:rPr>
                <w:rFonts w:ascii="Calibri" w:hAnsi="Calibri" w:cs="Calibri"/>
                <w:b/>
                <w:color w:val="000000" w:themeColor="text1"/>
              </w:rPr>
            </w:pPr>
            <w:r w:rsidRPr="00AE6027">
              <w:rPr>
                <w:rFonts w:ascii="Calibri" w:hAnsi="Calibri" w:cs="Calibri"/>
                <w:b/>
                <w:color w:val="000000" w:themeColor="text1"/>
              </w:rPr>
              <w:t>YEAR 2</w:t>
            </w:r>
          </w:p>
        </w:tc>
        <w:tc>
          <w:tcPr>
            <w:tcW w:w="1276" w:type="dxa"/>
            <w:shd w:val="clear" w:color="auto" w:fill="BDD6EE" w:themeFill="accent1" w:themeFillTint="66"/>
          </w:tcPr>
          <w:p w14:paraId="47B5A360" w14:textId="77777777" w:rsidR="00AE6027" w:rsidRPr="00AE6027" w:rsidRDefault="00AE6027">
            <w:pPr>
              <w:jc w:val="center"/>
              <w:rPr>
                <w:rFonts w:ascii="Calibri" w:hAnsi="Calibri" w:cs="Calibri"/>
                <w:b/>
                <w:color w:val="000000" w:themeColor="text1"/>
              </w:rPr>
            </w:pPr>
            <w:r w:rsidRPr="00AE6027">
              <w:rPr>
                <w:rFonts w:ascii="Calibri" w:hAnsi="Calibri" w:cs="Calibri"/>
                <w:b/>
                <w:color w:val="000000" w:themeColor="text1"/>
              </w:rPr>
              <w:t>YEAR 3</w:t>
            </w:r>
          </w:p>
        </w:tc>
        <w:tc>
          <w:tcPr>
            <w:tcW w:w="1423" w:type="dxa"/>
            <w:shd w:val="clear" w:color="auto" w:fill="BDD6EE" w:themeFill="accent1" w:themeFillTint="66"/>
          </w:tcPr>
          <w:p w14:paraId="1E498699" w14:textId="77777777" w:rsidR="00AE6027" w:rsidRPr="00AE6027" w:rsidRDefault="00AE6027">
            <w:pPr>
              <w:jc w:val="center"/>
              <w:rPr>
                <w:rFonts w:ascii="Calibri" w:hAnsi="Calibri" w:cs="Calibri"/>
                <w:b/>
                <w:color w:val="000000" w:themeColor="text1"/>
              </w:rPr>
            </w:pPr>
            <w:r w:rsidRPr="00AE6027">
              <w:rPr>
                <w:rFonts w:ascii="Calibri" w:hAnsi="Calibri" w:cs="Calibri"/>
                <w:b/>
                <w:color w:val="000000" w:themeColor="text1"/>
              </w:rPr>
              <w:t>YEAR 4</w:t>
            </w:r>
          </w:p>
        </w:tc>
        <w:tc>
          <w:tcPr>
            <w:tcW w:w="1701" w:type="dxa"/>
            <w:shd w:val="clear" w:color="auto" w:fill="BDD6EE" w:themeFill="accent1" w:themeFillTint="66"/>
          </w:tcPr>
          <w:p w14:paraId="2EB3F2AF" w14:textId="33DD16CB" w:rsidR="00AE6027" w:rsidRPr="00AE6027" w:rsidRDefault="00AE6027">
            <w:pPr>
              <w:jc w:val="center"/>
              <w:rPr>
                <w:rFonts w:ascii="Calibri" w:hAnsi="Calibri" w:cs="Calibri"/>
                <w:b/>
                <w:color w:val="000000" w:themeColor="text1"/>
              </w:rPr>
            </w:pPr>
            <w:r w:rsidRPr="00AE6027">
              <w:rPr>
                <w:rFonts w:ascii="Calibri" w:hAnsi="Calibri" w:cs="Calibri"/>
                <w:b/>
                <w:color w:val="000000" w:themeColor="text1"/>
              </w:rPr>
              <w:t xml:space="preserve">YEAR </w:t>
            </w:r>
            <w:r>
              <w:rPr>
                <w:rFonts w:ascii="Calibri" w:hAnsi="Calibri" w:cs="Calibri"/>
                <w:b/>
                <w:color w:val="000000" w:themeColor="text1"/>
              </w:rPr>
              <w:t>5</w:t>
            </w:r>
          </w:p>
        </w:tc>
      </w:tr>
      <w:tr w:rsidR="00AE6027" w:rsidRPr="00C80ED6" w14:paraId="586EFA07" w14:textId="4871F253" w:rsidTr="007F0A0D">
        <w:tc>
          <w:tcPr>
            <w:tcW w:w="3545" w:type="dxa"/>
          </w:tcPr>
          <w:p w14:paraId="688E6916" w14:textId="3792B73C" w:rsidR="00AE6027" w:rsidRPr="00C80ED6" w:rsidRDefault="00AE6027" w:rsidP="00B7359B">
            <w:pPr>
              <w:rPr>
                <w:rFonts w:ascii="Calibri" w:hAnsi="Calibri" w:cs="Calibri"/>
                <w:b/>
              </w:rPr>
            </w:pPr>
            <w:r>
              <w:rPr>
                <w:rFonts w:ascii="Calibri" w:hAnsi="Calibri" w:cs="Calibri"/>
                <w:b/>
              </w:rPr>
              <w:t>Annual Routine Grounds Maintenance</w:t>
            </w:r>
          </w:p>
        </w:tc>
        <w:tc>
          <w:tcPr>
            <w:tcW w:w="1412" w:type="dxa"/>
          </w:tcPr>
          <w:p w14:paraId="6984430A" w14:textId="2B25D614" w:rsidR="00AE6027" w:rsidRPr="00C80ED6" w:rsidRDefault="00AE6027" w:rsidP="00B7359B">
            <w:pPr>
              <w:rPr>
                <w:rFonts w:ascii="Calibri" w:hAnsi="Calibri" w:cs="Calibri"/>
              </w:rPr>
            </w:pPr>
          </w:p>
        </w:tc>
        <w:tc>
          <w:tcPr>
            <w:tcW w:w="1417" w:type="dxa"/>
          </w:tcPr>
          <w:p w14:paraId="120CD557" w14:textId="436B3C1A" w:rsidR="00AE6027" w:rsidRPr="00C80ED6" w:rsidRDefault="00AE6027" w:rsidP="00B7359B">
            <w:pPr>
              <w:rPr>
                <w:rFonts w:ascii="Calibri" w:hAnsi="Calibri" w:cs="Calibri"/>
              </w:rPr>
            </w:pPr>
          </w:p>
        </w:tc>
        <w:tc>
          <w:tcPr>
            <w:tcW w:w="1276" w:type="dxa"/>
          </w:tcPr>
          <w:p w14:paraId="11612401" w14:textId="4AFF8173" w:rsidR="00AE6027" w:rsidRPr="00C80ED6" w:rsidRDefault="00AE6027" w:rsidP="00B7359B">
            <w:pPr>
              <w:rPr>
                <w:rFonts w:ascii="Calibri" w:hAnsi="Calibri" w:cs="Calibri"/>
              </w:rPr>
            </w:pPr>
          </w:p>
        </w:tc>
        <w:tc>
          <w:tcPr>
            <w:tcW w:w="1423" w:type="dxa"/>
          </w:tcPr>
          <w:p w14:paraId="56AEF315" w14:textId="31345B9F" w:rsidR="00AE6027" w:rsidRPr="00C80ED6" w:rsidRDefault="00AE6027" w:rsidP="00C207F6">
            <w:pPr>
              <w:rPr>
                <w:rFonts w:ascii="Calibri" w:hAnsi="Calibri" w:cs="Calibri"/>
              </w:rPr>
            </w:pPr>
          </w:p>
        </w:tc>
        <w:tc>
          <w:tcPr>
            <w:tcW w:w="1701" w:type="dxa"/>
          </w:tcPr>
          <w:p w14:paraId="566A3052" w14:textId="77777777" w:rsidR="00AE6027" w:rsidDel="00AE6027" w:rsidRDefault="00AE6027" w:rsidP="00C207F6">
            <w:pPr>
              <w:rPr>
                <w:rFonts w:ascii="Calibri" w:hAnsi="Calibri" w:cs="Calibri"/>
              </w:rPr>
            </w:pPr>
          </w:p>
        </w:tc>
      </w:tr>
      <w:tr w:rsidR="00AE6027" w:rsidRPr="00C80ED6" w14:paraId="16D84374" w14:textId="42CC8F48" w:rsidTr="007F0A0D">
        <w:tc>
          <w:tcPr>
            <w:tcW w:w="3545" w:type="dxa"/>
          </w:tcPr>
          <w:p w14:paraId="6530E00E" w14:textId="083904C5" w:rsidR="00AE6027" w:rsidRPr="00C207F6" w:rsidRDefault="00AE6027">
            <w:pPr>
              <w:rPr>
                <w:rFonts w:ascii="Calibri" w:hAnsi="Calibri" w:cs="Calibri"/>
                <w:b/>
                <w:bCs/>
              </w:rPr>
            </w:pPr>
            <w:r>
              <w:rPr>
                <w:rFonts w:ascii="Calibri" w:hAnsi="Calibri" w:cs="Calibri"/>
                <w:b/>
              </w:rPr>
              <w:t xml:space="preserve">Maximum </w:t>
            </w:r>
            <w:r w:rsidR="00617A42">
              <w:rPr>
                <w:rFonts w:ascii="Calibri" w:hAnsi="Calibri" w:cs="Calibri"/>
                <w:b/>
              </w:rPr>
              <w:t xml:space="preserve">HOURLY </w:t>
            </w:r>
            <w:r>
              <w:rPr>
                <w:rFonts w:ascii="Calibri" w:hAnsi="Calibri" w:cs="Calibri"/>
                <w:b/>
              </w:rPr>
              <w:t>rate (blended hourly rate) for additional landscaping/ horticultural projects or works</w:t>
            </w:r>
          </w:p>
        </w:tc>
        <w:tc>
          <w:tcPr>
            <w:tcW w:w="1412" w:type="dxa"/>
          </w:tcPr>
          <w:p w14:paraId="1F105480" w14:textId="71A7E638" w:rsidR="00AE6027" w:rsidRPr="00C80ED6" w:rsidRDefault="00AE6027">
            <w:pPr>
              <w:rPr>
                <w:rFonts w:ascii="Calibri" w:hAnsi="Calibri" w:cs="Calibri"/>
              </w:rPr>
            </w:pPr>
          </w:p>
        </w:tc>
        <w:tc>
          <w:tcPr>
            <w:tcW w:w="1417" w:type="dxa"/>
          </w:tcPr>
          <w:p w14:paraId="50867D0E" w14:textId="469BF048" w:rsidR="00AE6027" w:rsidRPr="00C80ED6" w:rsidRDefault="00AE6027">
            <w:pPr>
              <w:rPr>
                <w:rFonts w:ascii="Calibri" w:hAnsi="Calibri" w:cs="Calibri"/>
              </w:rPr>
            </w:pPr>
          </w:p>
        </w:tc>
        <w:tc>
          <w:tcPr>
            <w:tcW w:w="1276" w:type="dxa"/>
          </w:tcPr>
          <w:p w14:paraId="527851A9" w14:textId="675DC72E" w:rsidR="00AE6027" w:rsidRPr="00C80ED6" w:rsidRDefault="00AE6027">
            <w:pPr>
              <w:rPr>
                <w:rFonts w:ascii="Calibri" w:hAnsi="Calibri" w:cs="Calibri"/>
              </w:rPr>
            </w:pPr>
          </w:p>
        </w:tc>
        <w:tc>
          <w:tcPr>
            <w:tcW w:w="1423" w:type="dxa"/>
          </w:tcPr>
          <w:p w14:paraId="6CE1967C" w14:textId="13AF256D" w:rsidR="00AE6027" w:rsidRPr="00C80ED6" w:rsidRDefault="00AE6027">
            <w:pPr>
              <w:rPr>
                <w:rFonts w:ascii="Calibri" w:hAnsi="Calibri" w:cs="Calibri"/>
              </w:rPr>
            </w:pPr>
          </w:p>
        </w:tc>
        <w:tc>
          <w:tcPr>
            <w:tcW w:w="1701" w:type="dxa"/>
          </w:tcPr>
          <w:p w14:paraId="3CA1A0A9" w14:textId="77777777" w:rsidR="00AE6027" w:rsidDel="00AE6027" w:rsidRDefault="00AE6027">
            <w:pPr>
              <w:rPr>
                <w:rFonts w:ascii="Calibri" w:hAnsi="Calibri" w:cs="Calibri"/>
              </w:rPr>
            </w:pPr>
          </w:p>
        </w:tc>
      </w:tr>
      <w:tr w:rsidR="00AE6027" w:rsidRPr="00C80ED6" w14:paraId="6903BE68" w14:textId="1F9D55A1" w:rsidTr="007F0A0D">
        <w:tc>
          <w:tcPr>
            <w:tcW w:w="3545" w:type="dxa"/>
          </w:tcPr>
          <w:p w14:paraId="01A074A3" w14:textId="698B801B" w:rsidR="00AE6027" w:rsidRPr="00C207F6" w:rsidRDefault="00AE6027">
            <w:pPr>
              <w:rPr>
                <w:rFonts w:ascii="Calibri" w:hAnsi="Calibri" w:cs="Calibri"/>
                <w:b/>
                <w:bCs/>
                <w:i/>
              </w:rPr>
            </w:pPr>
            <w:r>
              <w:rPr>
                <w:rFonts w:ascii="Calibri" w:hAnsi="Calibri" w:cs="Calibri"/>
                <w:b/>
              </w:rPr>
              <w:t>Other (please specify &amp; insert additional lines if required)</w:t>
            </w:r>
          </w:p>
        </w:tc>
        <w:tc>
          <w:tcPr>
            <w:tcW w:w="1412" w:type="dxa"/>
          </w:tcPr>
          <w:p w14:paraId="03A74D3D" w14:textId="27BE7ED3" w:rsidR="00AE6027" w:rsidRPr="00C80ED6" w:rsidRDefault="00AE6027">
            <w:pPr>
              <w:rPr>
                <w:rFonts w:ascii="Calibri" w:hAnsi="Calibri" w:cs="Calibri"/>
              </w:rPr>
            </w:pPr>
          </w:p>
        </w:tc>
        <w:tc>
          <w:tcPr>
            <w:tcW w:w="1417" w:type="dxa"/>
          </w:tcPr>
          <w:p w14:paraId="444ABD3B" w14:textId="52143786" w:rsidR="00AE6027" w:rsidRPr="00C80ED6" w:rsidRDefault="00AE6027">
            <w:pPr>
              <w:rPr>
                <w:rFonts w:ascii="Calibri" w:hAnsi="Calibri" w:cs="Calibri"/>
              </w:rPr>
            </w:pPr>
          </w:p>
        </w:tc>
        <w:tc>
          <w:tcPr>
            <w:tcW w:w="1276" w:type="dxa"/>
          </w:tcPr>
          <w:p w14:paraId="024A5BE2" w14:textId="6CA2E578" w:rsidR="00AE6027" w:rsidRPr="00C80ED6" w:rsidRDefault="00AE6027">
            <w:pPr>
              <w:rPr>
                <w:rFonts w:ascii="Calibri" w:hAnsi="Calibri" w:cs="Calibri"/>
              </w:rPr>
            </w:pPr>
          </w:p>
        </w:tc>
        <w:tc>
          <w:tcPr>
            <w:tcW w:w="1423" w:type="dxa"/>
          </w:tcPr>
          <w:p w14:paraId="79B3A059" w14:textId="404A2BF9" w:rsidR="00AE6027" w:rsidRPr="00C80ED6" w:rsidRDefault="00AE6027">
            <w:pPr>
              <w:rPr>
                <w:rFonts w:ascii="Calibri" w:hAnsi="Calibri" w:cs="Calibri"/>
              </w:rPr>
            </w:pPr>
          </w:p>
        </w:tc>
        <w:tc>
          <w:tcPr>
            <w:tcW w:w="1701" w:type="dxa"/>
          </w:tcPr>
          <w:p w14:paraId="71EAB9FB" w14:textId="77777777" w:rsidR="00AE6027" w:rsidDel="00AE6027" w:rsidRDefault="00AE6027">
            <w:pPr>
              <w:rPr>
                <w:rFonts w:ascii="Calibri" w:hAnsi="Calibri" w:cs="Calibri"/>
              </w:rPr>
            </w:pPr>
          </w:p>
        </w:tc>
      </w:tr>
    </w:tbl>
    <w:p w14:paraId="62B6A8AF" w14:textId="77777777" w:rsidR="00A17EBA" w:rsidRDefault="00A17EBA" w:rsidP="00A17EBA">
      <w:pPr>
        <w:pStyle w:val="Default"/>
        <w:jc w:val="both"/>
        <w:rPr>
          <w:rFonts w:ascii="Calibri" w:hAnsi="Calibri" w:cs="Calibri"/>
          <w:b/>
          <w:bCs/>
          <w:i/>
          <w:iCs/>
          <w:szCs w:val="22"/>
        </w:rPr>
      </w:pPr>
    </w:p>
    <w:p w14:paraId="5CAB061B" w14:textId="7F70E600" w:rsidR="00E656FE" w:rsidRPr="00332B84" w:rsidRDefault="00E656FE" w:rsidP="00A17EBA">
      <w:pPr>
        <w:pStyle w:val="Default"/>
        <w:jc w:val="both"/>
        <w:rPr>
          <w:rFonts w:asciiTheme="minorHAnsi" w:hAnsiTheme="minorHAnsi" w:cstheme="minorHAnsi"/>
          <w:b/>
          <w:bCs/>
          <w:i/>
          <w:iCs/>
          <w:szCs w:val="22"/>
          <w:u w:val="single"/>
        </w:rPr>
      </w:pPr>
      <w:r w:rsidRPr="00332B84">
        <w:rPr>
          <w:rFonts w:asciiTheme="minorHAnsi" w:hAnsiTheme="minorHAnsi" w:cstheme="minorHAnsi"/>
          <w:b/>
          <w:bCs/>
          <w:u w:val="single"/>
        </w:rPr>
        <w:t>Appendix 2</w:t>
      </w:r>
      <w:r>
        <w:rPr>
          <w:rFonts w:asciiTheme="minorHAnsi" w:hAnsiTheme="minorHAnsi" w:cstheme="minorHAnsi"/>
          <w:b/>
          <w:bCs/>
          <w:u w:val="single"/>
        </w:rPr>
        <w:t>b</w:t>
      </w:r>
      <w:r w:rsidRPr="00332B84">
        <w:rPr>
          <w:rFonts w:asciiTheme="minorHAnsi" w:hAnsiTheme="minorHAnsi" w:cstheme="minorHAnsi"/>
          <w:b/>
          <w:bCs/>
          <w:u w:val="single"/>
        </w:rPr>
        <w:t xml:space="preserve"> Evaluation scenario</w:t>
      </w:r>
      <w:r>
        <w:rPr>
          <w:rFonts w:asciiTheme="minorHAnsi" w:hAnsiTheme="minorHAnsi" w:cstheme="minorHAnsi"/>
          <w:b/>
          <w:bCs/>
          <w:u w:val="single"/>
        </w:rPr>
        <w:t xml:space="preserve"> (</w:t>
      </w:r>
      <w:r w:rsidRPr="00332B84">
        <w:rPr>
          <w:rFonts w:asciiTheme="minorHAnsi" w:hAnsiTheme="minorHAnsi" w:cstheme="minorHAnsi"/>
          <w:b/>
          <w:bCs/>
          <w:i/>
          <w:iCs/>
          <w:u w:val="single"/>
        </w:rPr>
        <w:t>not a guarantee of services required</w:t>
      </w:r>
      <w:r>
        <w:rPr>
          <w:rFonts w:asciiTheme="minorHAnsi" w:hAnsiTheme="minorHAnsi" w:cstheme="minorHAnsi"/>
          <w:b/>
          <w:bCs/>
          <w:u w:val="single"/>
        </w:rPr>
        <w:t>)</w:t>
      </w:r>
    </w:p>
    <w:p w14:paraId="001EE14B" w14:textId="77777777" w:rsidR="00890C4A" w:rsidRDefault="00890C4A" w:rsidP="00A17EBA">
      <w:pPr>
        <w:pStyle w:val="Default"/>
        <w:jc w:val="both"/>
        <w:rPr>
          <w:rFonts w:ascii="Calibri" w:hAnsi="Calibri" w:cs="Calibri"/>
          <w:b/>
          <w:bCs/>
          <w:i/>
          <w:iCs/>
          <w:szCs w:val="2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1276"/>
        <w:gridCol w:w="1417"/>
        <w:gridCol w:w="1276"/>
        <w:gridCol w:w="1423"/>
        <w:gridCol w:w="1701"/>
      </w:tblGrid>
      <w:tr w:rsidR="00890C4A" w:rsidRPr="00C80ED6" w14:paraId="5BF44090" w14:textId="77777777" w:rsidTr="0076097E">
        <w:tc>
          <w:tcPr>
            <w:tcW w:w="3681" w:type="dxa"/>
            <w:shd w:val="clear" w:color="auto" w:fill="0070C0"/>
          </w:tcPr>
          <w:p w14:paraId="1676C4F4" w14:textId="77777777" w:rsidR="00890C4A" w:rsidRPr="00E01216" w:rsidRDefault="00890C4A" w:rsidP="00E01216">
            <w:pPr>
              <w:rPr>
                <w:rFonts w:ascii="Calibri" w:hAnsi="Calibri" w:cs="Calibri"/>
                <w:b/>
                <w:bCs/>
                <w:color w:val="FFFFFF" w:themeColor="background1"/>
              </w:rPr>
            </w:pPr>
            <w:r w:rsidRPr="00E01216">
              <w:rPr>
                <w:rFonts w:ascii="Calibri" w:hAnsi="Calibri" w:cs="Calibri"/>
                <w:b/>
                <w:bCs/>
                <w:color w:val="FFFFFF" w:themeColor="background1"/>
              </w:rPr>
              <w:t xml:space="preserve">Pricing Schedule  </w:t>
            </w:r>
          </w:p>
        </w:tc>
        <w:tc>
          <w:tcPr>
            <w:tcW w:w="7093" w:type="dxa"/>
            <w:gridSpan w:val="5"/>
            <w:shd w:val="clear" w:color="auto" w:fill="0070C0"/>
          </w:tcPr>
          <w:p w14:paraId="656E8514" w14:textId="77777777" w:rsidR="00890C4A" w:rsidRPr="00AE6027" w:rsidRDefault="00890C4A" w:rsidP="00E01216">
            <w:pPr>
              <w:jc w:val="center"/>
              <w:rPr>
                <w:rFonts w:ascii="Calibri" w:hAnsi="Calibri" w:cs="Calibri"/>
                <w:b/>
                <w:color w:val="FFFFFF" w:themeColor="background1"/>
              </w:rPr>
            </w:pPr>
            <w:r w:rsidRPr="00E01216">
              <w:rPr>
                <w:rFonts w:ascii="Calibri" w:hAnsi="Calibri" w:cs="Calibri"/>
                <w:b/>
                <w:color w:val="FFFFFF" w:themeColor="background1"/>
              </w:rPr>
              <w:t>COST € (EXC. VAT) – FIXED FOR CONTRACT TERM</w:t>
            </w:r>
          </w:p>
        </w:tc>
      </w:tr>
      <w:tr w:rsidR="00890C4A" w:rsidRPr="00B7359B" w14:paraId="40D8C03B" w14:textId="77777777" w:rsidTr="0076097E">
        <w:tc>
          <w:tcPr>
            <w:tcW w:w="3681" w:type="dxa"/>
            <w:shd w:val="clear" w:color="auto" w:fill="BDD6EE" w:themeFill="accent1" w:themeFillTint="66"/>
          </w:tcPr>
          <w:p w14:paraId="445DC0BC" w14:textId="77777777" w:rsidR="00890C4A" w:rsidRPr="00AE6027" w:rsidRDefault="00890C4A" w:rsidP="00E01216">
            <w:pPr>
              <w:rPr>
                <w:rFonts w:ascii="Calibri" w:hAnsi="Calibri" w:cs="Calibri"/>
                <w:b/>
                <w:bCs/>
                <w:color w:val="000000" w:themeColor="text1"/>
              </w:rPr>
            </w:pPr>
            <w:r>
              <w:rPr>
                <w:rFonts w:ascii="Calibri" w:hAnsi="Calibri" w:cs="Calibri"/>
                <w:b/>
                <w:bCs/>
                <w:color w:val="000000" w:themeColor="text1"/>
              </w:rPr>
              <w:t>ITEM</w:t>
            </w:r>
          </w:p>
        </w:tc>
        <w:tc>
          <w:tcPr>
            <w:tcW w:w="1276" w:type="dxa"/>
            <w:shd w:val="clear" w:color="auto" w:fill="BDD6EE" w:themeFill="accent1" w:themeFillTint="66"/>
          </w:tcPr>
          <w:p w14:paraId="5BB7BFC4" w14:textId="77777777" w:rsidR="00890C4A" w:rsidRPr="00AE6027" w:rsidRDefault="00890C4A" w:rsidP="00E01216">
            <w:pPr>
              <w:jc w:val="center"/>
              <w:rPr>
                <w:rFonts w:ascii="Calibri" w:hAnsi="Calibri" w:cs="Calibri"/>
                <w:b/>
                <w:color w:val="000000" w:themeColor="text1"/>
              </w:rPr>
            </w:pPr>
            <w:r w:rsidRPr="00AE6027">
              <w:rPr>
                <w:rFonts w:ascii="Calibri" w:hAnsi="Calibri" w:cs="Calibri"/>
                <w:b/>
                <w:color w:val="000000" w:themeColor="text1"/>
              </w:rPr>
              <w:t>YEAR 1</w:t>
            </w:r>
          </w:p>
        </w:tc>
        <w:tc>
          <w:tcPr>
            <w:tcW w:w="1417" w:type="dxa"/>
            <w:shd w:val="clear" w:color="auto" w:fill="BDD6EE" w:themeFill="accent1" w:themeFillTint="66"/>
          </w:tcPr>
          <w:p w14:paraId="3344A961" w14:textId="77777777" w:rsidR="00890C4A" w:rsidRPr="00AE6027" w:rsidRDefault="00890C4A" w:rsidP="00E01216">
            <w:pPr>
              <w:jc w:val="center"/>
              <w:rPr>
                <w:rFonts w:ascii="Calibri" w:hAnsi="Calibri" w:cs="Calibri"/>
                <w:b/>
                <w:color w:val="000000" w:themeColor="text1"/>
              </w:rPr>
            </w:pPr>
            <w:r w:rsidRPr="00AE6027">
              <w:rPr>
                <w:rFonts w:ascii="Calibri" w:hAnsi="Calibri" w:cs="Calibri"/>
                <w:b/>
                <w:color w:val="000000" w:themeColor="text1"/>
              </w:rPr>
              <w:t>YEAR 2</w:t>
            </w:r>
          </w:p>
        </w:tc>
        <w:tc>
          <w:tcPr>
            <w:tcW w:w="1276" w:type="dxa"/>
            <w:shd w:val="clear" w:color="auto" w:fill="BDD6EE" w:themeFill="accent1" w:themeFillTint="66"/>
          </w:tcPr>
          <w:p w14:paraId="6C22CCA5" w14:textId="77777777" w:rsidR="00890C4A" w:rsidRPr="00AE6027" w:rsidRDefault="00890C4A" w:rsidP="00E01216">
            <w:pPr>
              <w:jc w:val="center"/>
              <w:rPr>
                <w:rFonts w:ascii="Calibri" w:hAnsi="Calibri" w:cs="Calibri"/>
                <w:b/>
                <w:color w:val="000000" w:themeColor="text1"/>
              </w:rPr>
            </w:pPr>
            <w:r w:rsidRPr="00AE6027">
              <w:rPr>
                <w:rFonts w:ascii="Calibri" w:hAnsi="Calibri" w:cs="Calibri"/>
                <w:b/>
                <w:color w:val="000000" w:themeColor="text1"/>
              </w:rPr>
              <w:t>YEAR 3</w:t>
            </w:r>
          </w:p>
        </w:tc>
        <w:tc>
          <w:tcPr>
            <w:tcW w:w="1423" w:type="dxa"/>
            <w:shd w:val="clear" w:color="auto" w:fill="BDD6EE" w:themeFill="accent1" w:themeFillTint="66"/>
          </w:tcPr>
          <w:p w14:paraId="0E11D10D" w14:textId="77777777" w:rsidR="00890C4A" w:rsidRPr="00AE6027" w:rsidRDefault="00890C4A" w:rsidP="00E01216">
            <w:pPr>
              <w:jc w:val="center"/>
              <w:rPr>
                <w:rFonts w:ascii="Calibri" w:hAnsi="Calibri" w:cs="Calibri"/>
                <w:b/>
                <w:color w:val="000000" w:themeColor="text1"/>
              </w:rPr>
            </w:pPr>
            <w:r w:rsidRPr="00AE6027">
              <w:rPr>
                <w:rFonts w:ascii="Calibri" w:hAnsi="Calibri" w:cs="Calibri"/>
                <w:b/>
                <w:color w:val="000000" w:themeColor="text1"/>
              </w:rPr>
              <w:t>YEAR 4</w:t>
            </w:r>
          </w:p>
        </w:tc>
        <w:tc>
          <w:tcPr>
            <w:tcW w:w="1701" w:type="dxa"/>
            <w:shd w:val="clear" w:color="auto" w:fill="BDD6EE" w:themeFill="accent1" w:themeFillTint="66"/>
          </w:tcPr>
          <w:p w14:paraId="5C8DA3FB" w14:textId="77777777" w:rsidR="00890C4A" w:rsidRPr="00AE6027" w:rsidRDefault="00890C4A" w:rsidP="00E01216">
            <w:pPr>
              <w:jc w:val="center"/>
              <w:rPr>
                <w:rFonts w:ascii="Calibri" w:hAnsi="Calibri" w:cs="Calibri"/>
                <w:b/>
                <w:color w:val="000000" w:themeColor="text1"/>
              </w:rPr>
            </w:pPr>
            <w:r w:rsidRPr="00AE6027">
              <w:rPr>
                <w:rFonts w:ascii="Calibri" w:hAnsi="Calibri" w:cs="Calibri"/>
                <w:b/>
                <w:color w:val="000000" w:themeColor="text1"/>
              </w:rPr>
              <w:t xml:space="preserve">YEAR </w:t>
            </w:r>
            <w:r>
              <w:rPr>
                <w:rFonts w:ascii="Calibri" w:hAnsi="Calibri" w:cs="Calibri"/>
                <w:b/>
                <w:color w:val="000000" w:themeColor="text1"/>
              </w:rPr>
              <w:t>5</w:t>
            </w:r>
          </w:p>
        </w:tc>
      </w:tr>
      <w:tr w:rsidR="00890C4A" w:rsidRPr="00C80ED6" w14:paraId="424B7236" w14:textId="77777777" w:rsidTr="0076097E">
        <w:tc>
          <w:tcPr>
            <w:tcW w:w="3681" w:type="dxa"/>
          </w:tcPr>
          <w:p w14:paraId="56536E6D" w14:textId="77777777" w:rsidR="00890C4A" w:rsidRPr="00C80ED6" w:rsidRDefault="00890C4A" w:rsidP="00890C4A">
            <w:pPr>
              <w:rPr>
                <w:rFonts w:ascii="Calibri" w:hAnsi="Calibri" w:cs="Calibri"/>
                <w:b/>
              </w:rPr>
            </w:pPr>
            <w:r>
              <w:rPr>
                <w:rFonts w:ascii="Calibri" w:hAnsi="Calibri" w:cs="Calibri"/>
                <w:b/>
              </w:rPr>
              <w:t>Annual Routine Grounds Maintenance</w:t>
            </w:r>
          </w:p>
        </w:tc>
        <w:tc>
          <w:tcPr>
            <w:tcW w:w="1276" w:type="dxa"/>
          </w:tcPr>
          <w:p w14:paraId="59C02104" w14:textId="27A80C1C"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417" w:type="dxa"/>
          </w:tcPr>
          <w:p w14:paraId="3ABF72FD" w14:textId="74E54E3C"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276" w:type="dxa"/>
          </w:tcPr>
          <w:p w14:paraId="5DAB3A43" w14:textId="1BF73941"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423" w:type="dxa"/>
          </w:tcPr>
          <w:p w14:paraId="0CE6FAD4" w14:textId="765C23FD"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701" w:type="dxa"/>
          </w:tcPr>
          <w:p w14:paraId="14314C5E" w14:textId="47DD95A6" w:rsidR="00890C4A" w:rsidRPr="007F0A0D" w:rsidDel="00AE6027"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r>
      <w:tr w:rsidR="00890C4A" w:rsidRPr="00C80ED6" w14:paraId="2F0EA860" w14:textId="77777777" w:rsidTr="0076097E">
        <w:tc>
          <w:tcPr>
            <w:tcW w:w="3681" w:type="dxa"/>
          </w:tcPr>
          <w:p w14:paraId="63696711" w14:textId="77777777" w:rsidR="00890C4A" w:rsidRPr="00C207F6" w:rsidRDefault="00890C4A" w:rsidP="00890C4A">
            <w:pPr>
              <w:rPr>
                <w:rFonts w:ascii="Calibri" w:hAnsi="Calibri" w:cs="Calibri"/>
                <w:b/>
                <w:bCs/>
              </w:rPr>
            </w:pPr>
            <w:r>
              <w:rPr>
                <w:rFonts w:ascii="Calibri" w:hAnsi="Calibri" w:cs="Calibri"/>
                <w:b/>
              </w:rPr>
              <w:t>Maximum HOURLY rate (blended hourly rate) for additional landscaping/ horticultural projects or works</w:t>
            </w:r>
          </w:p>
        </w:tc>
        <w:tc>
          <w:tcPr>
            <w:tcW w:w="1276" w:type="dxa"/>
          </w:tcPr>
          <w:p w14:paraId="5DA3F521" w14:textId="2BC5BF37"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cost for 100hours x hourly rate quoted in Appendix 2</w:t>
            </w:r>
          </w:p>
        </w:tc>
        <w:tc>
          <w:tcPr>
            <w:tcW w:w="1417" w:type="dxa"/>
          </w:tcPr>
          <w:p w14:paraId="75FFD9C9" w14:textId="5C455DD2"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cost for 100hours x hourly rate quoted in Appendix 2</w:t>
            </w:r>
          </w:p>
        </w:tc>
        <w:tc>
          <w:tcPr>
            <w:tcW w:w="1276" w:type="dxa"/>
          </w:tcPr>
          <w:p w14:paraId="7352FC50" w14:textId="6C2D2E02"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cost for 100hours x hourly rate quoted in Appendix 2</w:t>
            </w:r>
          </w:p>
        </w:tc>
        <w:tc>
          <w:tcPr>
            <w:tcW w:w="1423" w:type="dxa"/>
          </w:tcPr>
          <w:p w14:paraId="51A6727C" w14:textId="1C4AF213"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cost for 100hours x hourly rate quoted in Appendix 2</w:t>
            </w:r>
          </w:p>
        </w:tc>
        <w:tc>
          <w:tcPr>
            <w:tcW w:w="1701" w:type="dxa"/>
          </w:tcPr>
          <w:p w14:paraId="7982EEC3" w14:textId="02357363" w:rsidR="00890C4A" w:rsidRPr="007F0A0D" w:rsidDel="00AE6027"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cost for 100hours x hourly rate quoted in Appendix 2</w:t>
            </w:r>
          </w:p>
        </w:tc>
      </w:tr>
      <w:tr w:rsidR="00890C4A" w:rsidRPr="00C80ED6" w14:paraId="645F5076" w14:textId="77777777" w:rsidTr="0076097E">
        <w:tc>
          <w:tcPr>
            <w:tcW w:w="3681" w:type="dxa"/>
          </w:tcPr>
          <w:p w14:paraId="605E3653" w14:textId="77777777" w:rsidR="00890C4A" w:rsidRPr="00C207F6" w:rsidRDefault="00890C4A" w:rsidP="00890C4A">
            <w:pPr>
              <w:rPr>
                <w:rFonts w:ascii="Calibri" w:hAnsi="Calibri" w:cs="Calibri"/>
                <w:b/>
                <w:bCs/>
                <w:i/>
              </w:rPr>
            </w:pPr>
            <w:r>
              <w:rPr>
                <w:rFonts w:ascii="Calibri" w:hAnsi="Calibri" w:cs="Calibri"/>
                <w:b/>
              </w:rPr>
              <w:t>Other (please specify &amp; insert additional lines if required)</w:t>
            </w:r>
          </w:p>
        </w:tc>
        <w:tc>
          <w:tcPr>
            <w:tcW w:w="1276" w:type="dxa"/>
          </w:tcPr>
          <w:p w14:paraId="19570AFC" w14:textId="078ADD8A"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417" w:type="dxa"/>
          </w:tcPr>
          <w:p w14:paraId="3B4D308D" w14:textId="7561AE21"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276" w:type="dxa"/>
          </w:tcPr>
          <w:p w14:paraId="1B4C643F" w14:textId="3F6219C4"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423" w:type="dxa"/>
          </w:tcPr>
          <w:p w14:paraId="5CAE8240" w14:textId="31835A7B"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c>
          <w:tcPr>
            <w:tcW w:w="1701" w:type="dxa"/>
          </w:tcPr>
          <w:p w14:paraId="2DC7C863" w14:textId="1732F834" w:rsidR="00890C4A" w:rsidRPr="007F0A0D" w:rsidDel="00AE6027"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18"/>
                <w:lang w:val="en-GB" w:eastAsia="en-GB"/>
              </w:rPr>
              <w:t>Insert annual cost</w:t>
            </w:r>
          </w:p>
        </w:tc>
      </w:tr>
      <w:tr w:rsidR="00890C4A" w:rsidRPr="00C80ED6" w14:paraId="2ADAC0D7" w14:textId="77777777" w:rsidTr="0076097E">
        <w:tc>
          <w:tcPr>
            <w:tcW w:w="3681" w:type="dxa"/>
          </w:tcPr>
          <w:p w14:paraId="379E982F" w14:textId="0672F7BB" w:rsidR="00890C4A" w:rsidRPr="00C80ED6" w:rsidRDefault="00890C4A" w:rsidP="00890C4A">
            <w:pPr>
              <w:rPr>
                <w:rFonts w:ascii="Calibri" w:hAnsi="Calibri" w:cs="Calibri"/>
                <w:b/>
              </w:rPr>
            </w:pPr>
            <w:r>
              <w:rPr>
                <w:rFonts w:ascii="Calibri" w:hAnsi="Calibri" w:cs="Calibri"/>
                <w:b/>
              </w:rPr>
              <w:t xml:space="preserve">TOTAL ANNUAL COST </w:t>
            </w:r>
          </w:p>
        </w:tc>
        <w:tc>
          <w:tcPr>
            <w:tcW w:w="1276" w:type="dxa"/>
          </w:tcPr>
          <w:p w14:paraId="5A410A54" w14:textId="1BC3B5E0"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20"/>
                <w:lang w:val="en-GB" w:eastAsia="en-GB"/>
              </w:rPr>
              <w:t>Insert total cost of above</w:t>
            </w:r>
          </w:p>
        </w:tc>
        <w:tc>
          <w:tcPr>
            <w:tcW w:w="1417" w:type="dxa"/>
          </w:tcPr>
          <w:p w14:paraId="0C362EC2" w14:textId="3E25057A"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20"/>
                <w:lang w:val="en-GB" w:eastAsia="en-GB"/>
              </w:rPr>
              <w:t>Insert total cost of above</w:t>
            </w:r>
          </w:p>
        </w:tc>
        <w:tc>
          <w:tcPr>
            <w:tcW w:w="1276" w:type="dxa"/>
          </w:tcPr>
          <w:p w14:paraId="15AC6DB8" w14:textId="2D4FEE84"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20"/>
                <w:lang w:val="en-GB" w:eastAsia="en-GB"/>
              </w:rPr>
              <w:t>Insert total cost of above</w:t>
            </w:r>
          </w:p>
        </w:tc>
        <w:tc>
          <w:tcPr>
            <w:tcW w:w="1423" w:type="dxa"/>
          </w:tcPr>
          <w:p w14:paraId="12F9E9E3" w14:textId="6E7E0595" w:rsidR="00890C4A" w:rsidRPr="007F0A0D"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20"/>
                <w:lang w:val="en-GB" w:eastAsia="en-GB"/>
              </w:rPr>
              <w:t>Insert total cost of above</w:t>
            </w:r>
          </w:p>
        </w:tc>
        <w:tc>
          <w:tcPr>
            <w:tcW w:w="1701" w:type="dxa"/>
          </w:tcPr>
          <w:p w14:paraId="188E6C3B" w14:textId="73A917D7" w:rsidR="00890C4A" w:rsidRPr="007F0A0D" w:rsidDel="00AE6027" w:rsidRDefault="00890C4A" w:rsidP="00890C4A">
            <w:pPr>
              <w:rPr>
                <w:rFonts w:ascii="Calibri" w:hAnsi="Calibri" w:cs="Calibri"/>
                <w:b/>
                <w:bCs/>
                <w:color w:val="5B9BD5" w:themeColor="accent1"/>
              </w:rPr>
            </w:pPr>
            <w:r w:rsidRPr="007F0A0D">
              <w:rPr>
                <w:rFonts w:eastAsia="Times New Roman" w:cstheme="minorHAnsi"/>
                <w:b/>
                <w:bCs/>
                <w:color w:val="5B9BD5" w:themeColor="accent1"/>
                <w:sz w:val="20"/>
                <w:lang w:val="en-GB" w:eastAsia="en-GB"/>
              </w:rPr>
              <w:t>Insert total cost of above</w:t>
            </w:r>
          </w:p>
        </w:tc>
      </w:tr>
      <w:tr w:rsidR="00E656FE" w:rsidRPr="00C80ED6" w14:paraId="1F476A2D" w14:textId="77777777" w:rsidTr="0076097E">
        <w:tc>
          <w:tcPr>
            <w:tcW w:w="3681" w:type="dxa"/>
          </w:tcPr>
          <w:p w14:paraId="6643871A" w14:textId="0E452D8B" w:rsidR="00E656FE" w:rsidRDefault="00E656FE" w:rsidP="00890C4A">
            <w:pPr>
              <w:rPr>
                <w:rFonts w:ascii="Calibri" w:hAnsi="Calibri" w:cs="Calibri"/>
                <w:b/>
              </w:rPr>
            </w:pPr>
            <w:r>
              <w:rPr>
                <w:rFonts w:ascii="Calibri" w:hAnsi="Calibri" w:cs="Calibri"/>
                <w:b/>
              </w:rPr>
              <w:t>TOTAL 5 YEAR CONTRACT COST</w:t>
            </w:r>
          </w:p>
        </w:tc>
        <w:tc>
          <w:tcPr>
            <w:tcW w:w="7093" w:type="dxa"/>
            <w:gridSpan w:val="5"/>
          </w:tcPr>
          <w:p w14:paraId="77555268" w14:textId="19E0B791" w:rsidR="00E656FE" w:rsidRPr="007F0A0D" w:rsidRDefault="00E656FE" w:rsidP="00332B84">
            <w:pPr>
              <w:jc w:val="center"/>
              <w:rPr>
                <w:rFonts w:eastAsia="Times New Roman" w:cstheme="minorHAnsi"/>
                <w:b/>
                <w:bCs/>
                <w:color w:val="5B9BD5" w:themeColor="accent1"/>
                <w:sz w:val="20"/>
                <w:lang w:val="en-GB" w:eastAsia="en-GB"/>
              </w:rPr>
            </w:pPr>
            <w:r w:rsidRPr="007F0A0D">
              <w:rPr>
                <w:rFonts w:eastAsia="Times New Roman" w:cstheme="minorHAnsi"/>
                <w:b/>
                <w:bCs/>
                <w:color w:val="5B9BD5" w:themeColor="accent1"/>
                <w:szCs w:val="24"/>
                <w:lang w:val="en-GB" w:eastAsia="en-GB"/>
              </w:rPr>
              <w:t>Insert total annual cost of Years 1-5</w:t>
            </w:r>
          </w:p>
        </w:tc>
      </w:tr>
    </w:tbl>
    <w:p w14:paraId="4E3EAB79" w14:textId="77777777" w:rsidR="00A17EBA" w:rsidRDefault="00A17EBA" w:rsidP="00A17EBA">
      <w:pPr>
        <w:pStyle w:val="Default"/>
        <w:jc w:val="both"/>
        <w:outlineLvl w:val="0"/>
        <w:rPr>
          <w:rFonts w:ascii="Calibri" w:hAnsi="Calibri" w:cs="Calibri"/>
          <w:b/>
          <w:bCs/>
          <w:i/>
          <w:iCs/>
          <w:sz w:val="22"/>
          <w:szCs w:val="22"/>
        </w:rPr>
      </w:pPr>
      <w:r w:rsidRPr="00C80ED6">
        <w:rPr>
          <w:rFonts w:ascii="Calibri" w:hAnsi="Calibri" w:cs="Calibri"/>
          <w:b/>
          <w:bCs/>
          <w:i/>
          <w:iCs/>
          <w:sz w:val="22"/>
          <w:szCs w:val="22"/>
        </w:rPr>
        <w:t xml:space="preserve">Fee is to be quoted in Euro (€), excluding VAT </w:t>
      </w:r>
    </w:p>
    <w:p w14:paraId="0014E365" w14:textId="77777777" w:rsidR="00617A42" w:rsidRPr="00C80ED6" w:rsidRDefault="00617A42" w:rsidP="00A17EBA">
      <w:pPr>
        <w:pStyle w:val="Default"/>
        <w:jc w:val="both"/>
        <w:outlineLvl w:val="0"/>
        <w:rPr>
          <w:rFonts w:ascii="Calibri" w:hAnsi="Calibri" w:cs="Calibri"/>
          <w:b/>
          <w:bCs/>
          <w:i/>
          <w:iCs/>
          <w:sz w:val="22"/>
          <w:szCs w:val="22"/>
        </w:rPr>
      </w:pPr>
    </w:p>
    <w:p w14:paraId="55451F24" w14:textId="779FD549" w:rsidR="00A17EBA" w:rsidRPr="00C80ED6" w:rsidRDefault="00A17EBA" w:rsidP="00A17EBA">
      <w:pPr>
        <w:pStyle w:val="Default"/>
        <w:numPr>
          <w:ilvl w:val="0"/>
          <w:numId w:val="18"/>
        </w:numPr>
        <w:spacing w:after="120"/>
        <w:ind w:left="360"/>
        <w:jc w:val="both"/>
        <w:rPr>
          <w:rFonts w:ascii="Calibri" w:hAnsi="Calibri" w:cs="Calibri"/>
          <w:bCs/>
          <w:sz w:val="22"/>
          <w:szCs w:val="22"/>
        </w:rPr>
      </w:pPr>
      <w:r w:rsidRPr="00C80ED6">
        <w:rPr>
          <w:rFonts w:ascii="Calibri" w:hAnsi="Calibri" w:cs="Calibri"/>
          <w:sz w:val="22"/>
          <w:szCs w:val="22"/>
        </w:rPr>
        <w:t xml:space="preserve">If awarded this contract, the Tenderer accepts the terms of the </w:t>
      </w:r>
      <w:r w:rsidR="00E656FE" w:rsidRPr="00332B84">
        <w:rPr>
          <w:rFonts w:ascii="Calibri" w:hAnsi="Calibri" w:cs="Arial"/>
          <w:bCs/>
          <w:sz w:val="22"/>
          <w:szCs w:val="22"/>
          <w:lang w:val="en-US"/>
        </w:rPr>
        <w:t xml:space="preserve">Grounds Maintenance and Horticultural Services </w:t>
      </w:r>
      <w:r w:rsidRPr="00C80ED6">
        <w:rPr>
          <w:rFonts w:ascii="Calibri" w:hAnsi="Calibri" w:cs="Calibri"/>
          <w:sz w:val="22"/>
          <w:szCs w:val="22"/>
        </w:rPr>
        <w:t>Contract</w:t>
      </w:r>
      <w:r>
        <w:rPr>
          <w:rFonts w:ascii="Calibri" w:hAnsi="Calibri" w:cs="Calibri"/>
          <w:sz w:val="22"/>
          <w:szCs w:val="22"/>
        </w:rPr>
        <w:t>.</w:t>
      </w:r>
    </w:p>
    <w:p w14:paraId="57C88E47" w14:textId="77777777" w:rsidR="00A17EBA" w:rsidRPr="00C80ED6" w:rsidRDefault="00A17EBA" w:rsidP="00A17EBA">
      <w:pPr>
        <w:pStyle w:val="Default"/>
        <w:numPr>
          <w:ilvl w:val="0"/>
          <w:numId w:val="18"/>
        </w:numPr>
        <w:spacing w:after="120"/>
        <w:ind w:left="360"/>
        <w:jc w:val="both"/>
        <w:rPr>
          <w:rFonts w:ascii="Calibri" w:hAnsi="Calibri" w:cs="Calibri"/>
          <w:sz w:val="22"/>
          <w:szCs w:val="22"/>
        </w:rPr>
      </w:pPr>
      <w:r w:rsidRPr="00C80ED6">
        <w:rPr>
          <w:rFonts w:ascii="Calibri" w:hAnsi="Calibri" w:cs="Calibri"/>
          <w:sz w:val="22"/>
          <w:szCs w:val="22"/>
        </w:rPr>
        <w:t xml:space="preserve">The Tenderer agrees to keep this offer open for acceptance by the Marine Institute for a period of 90 days from the deadline date for receipt of Tenders. </w:t>
      </w:r>
    </w:p>
    <w:p w14:paraId="440730B4" w14:textId="77777777" w:rsidR="00A17EBA" w:rsidRPr="00C80ED6" w:rsidRDefault="00A17EBA" w:rsidP="00A17EBA">
      <w:pPr>
        <w:pStyle w:val="Default"/>
        <w:numPr>
          <w:ilvl w:val="0"/>
          <w:numId w:val="18"/>
        </w:numPr>
        <w:spacing w:after="120"/>
        <w:ind w:left="360"/>
        <w:jc w:val="both"/>
        <w:rPr>
          <w:rFonts w:ascii="Calibri" w:hAnsi="Calibri" w:cs="Calibri"/>
          <w:sz w:val="22"/>
          <w:szCs w:val="22"/>
        </w:rPr>
      </w:pPr>
      <w:r w:rsidRPr="00C80ED6">
        <w:rPr>
          <w:rFonts w:ascii="Calibri" w:hAnsi="Calibri" w:cs="Calibri"/>
          <w:sz w:val="22"/>
          <w:szCs w:val="22"/>
        </w:rPr>
        <w:t xml:space="preserve">The Tenderer has read and confirms its acceptance of the Instructions to Tenders. </w:t>
      </w:r>
    </w:p>
    <w:p w14:paraId="62E44D58" w14:textId="77777777" w:rsidR="00A17EBA" w:rsidRPr="00C80ED6" w:rsidRDefault="00A17EBA" w:rsidP="00A17EBA">
      <w:pPr>
        <w:pStyle w:val="Default"/>
        <w:numPr>
          <w:ilvl w:val="0"/>
          <w:numId w:val="18"/>
        </w:numPr>
        <w:spacing w:after="120"/>
        <w:ind w:left="360"/>
        <w:jc w:val="both"/>
        <w:rPr>
          <w:rFonts w:ascii="Calibri" w:hAnsi="Calibri" w:cs="Calibri"/>
          <w:sz w:val="22"/>
          <w:szCs w:val="22"/>
        </w:rPr>
      </w:pPr>
      <w:r w:rsidRPr="00C80ED6">
        <w:rPr>
          <w:rFonts w:ascii="Calibri" w:hAnsi="Calibri" w:cs="Calibri"/>
          <w:sz w:val="22"/>
          <w:szCs w:val="22"/>
        </w:rPr>
        <w:t xml:space="preserve">The Tenderer agrees to treat the details of this offer, together with any subsequent correspondence or contract, as private and confidential. </w:t>
      </w:r>
    </w:p>
    <w:p w14:paraId="6B780EA5" w14:textId="77777777" w:rsidR="00A17EBA" w:rsidRPr="00C80ED6" w:rsidRDefault="00A17EBA" w:rsidP="00A17EBA">
      <w:pPr>
        <w:pStyle w:val="Default"/>
        <w:numPr>
          <w:ilvl w:val="0"/>
          <w:numId w:val="18"/>
        </w:numPr>
        <w:spacing w:after="120"/>
        <w:ind w:left="360"/>
        <w:jc w:val="both"/>
        <w:rPr>
          <w:rFonts w:ascii="Calibri" w:hAnsi="Calibri" w:cs="Calibri"/>
          <w:sz w:val="22"/>
          <w:szCs w:val="22"/>
        </w:rPr>
      </w:pPr>
      <w:r w:rsidRPr="00C80ED6">
        <w:rPr>
          <w:rFonts w:ascii="Calibri" w:hAnsi="Calibri" w:cs="Calibri"/>
          <w:sz w:val="22"/>
          <w:szCs w:val="22"/>
        </w:rPr>
        <w:t>The Tenderer acknowledges that the Marine Institute shall not be responsible for any costs incurred by in the preparation of its Tender or any associated work effort, howsoever arising.</w:t>
      </w:r>
    </w:p>
    <w:p w14:paraId="77D6BC6F" w14:textId="77777777" w:rsidR="00A17EBA" w:rsidRPr="00C80ED6" w:rsidRDefault="00A17EBA" w:rsidP="00A17EBA">
      <w:pPr>
        <w:pStyle w:val="Default"/>
        <w:numPr>
          <w:ilvl w:val="0"/>
          <w:numId w:val="18"/>
        </w:numPr>
        <w:spacing w:after="120"/>
        <w:ind w:left="360"/>
        <w:jc w:val="both"/>
        <w:rPr>
          <w:rFonts w:ascii="Calibri" w:hAnsi="Calibri" w:cs="Calibri"/>
          <w:sz w:val="22"/>
          <w:szCs w:val="22"/>
        </w:rPr>
      </w:pPr>
      <w:r w:rsidRPr="00C80ED6">
        <w:rPr>
          <w:rFonts w:ascii="Calibri" w:hAnsi="Calibri" w:cs="Calibri"/>
          <w:sz w:val="22"/>
          <w:szCs w:val="22"/>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14:paraId="0407EF21" w14:textId="77777777" w:rsidR="00A17EBA" w:rsidRPr="00C80ED6" w:rsidRDefault="00A17EBA" w:rsidP="00A17EBA">
      <w:pPr>
        <w:pStyle w:val="Default"/>
        <w:spacing w:after="120"/>
        <w:ind w:left="360"/>
        <w:jc w:val="both"/>
        <w:rPr>
          <w:rFonts w:ascii="Calibri" w:hAnsi="Calibri" w:cs="Calibri"/>
          <w:sz w:val="22"/>
          <w:szCs w:val="22"/>
        </w:rPr>
      </w:pPr>
    </w:p>
    <w:p w14:paraId="3F6D81C1" w14:textId="77777777" w:rsidR="00A17EBA" w:rsidRPr="00C80ED6" w:rsidRDefault="00A17EBA" w:rsidP="00A17EBA">
      <w:pPr>
        <w:pStyle w:val="Default"/>
        <w:rPr>
          <w:rFonts w:ascii="Calibri" w:hAnsi="Calibri" w:cs="Calibri"/>
          <w:sz w:val="22"/>
          <w:szCs w:val="22"/>
        </w:rPr>
      </w:pPr>
    </w:p>
    <w:p w14:paraId="6717AEDD" w14:textId="49C63DF1" w:rsidR="00A17EBA" w:rsidRPr="00C80ED6" w:rsidRDefault="00A17EBA" w:rsidP="00A17EBA">
      <w:pPr>
        <w:pStyle w:val="Default"/>
        <w:spacing w:after="240"/>
        <w:outlineLvl w:val="0"/>
        <w:rPr>
          <w:rFonts w:ascii="Calibri" w:hAnsi="Calibri" w:cs="Calibri"/>
          <w:b/>
          <w:bCs/>
          <w:sz w:val="22"/>
          <w:szCs w:val="22"/>
        </w:rPr>
      </w:pPr>
      <w:r w:rsidRPr="00C80ED6">
        <w:rPr>
          <w:rFonts w:ascii="Calibri" w:hAnsi="Calibri" w:cs="Calibri"/>
          <w:b/>
          <w:bCs/>
          <w:sz w:val="22"/>
          <w:szCs w:val="22"/>
        </w:rPr>
        <w:t>Dated this</w:t>
      </w:r>
      <w:r w:rsidRPr="00C80ED6">
        <w:rPr>
          <w:rFonts w:ascii="Calibri" w:hAnsi="Calibri" w:cs="Calibri"/>
          <w:b/>
          <w:bCs/>
          <w:sz w:val="22"/>
          <w:szCs w:val="22"/>
        </w:rPr>
        <w:tab/>
        <w:t xml:space="preserve"> ________ day of </w:t>
      </w:r>
      <w:r w:rsidR="00AE6027">
        <w:rPr>
          <w:rFonts w:ascii="Calibri" w:hAnsi="Calibri" w:cs="Calibri"/>
          <w:b/>
          <w:bCs/>
          <w:sz w:val="22"/>
          <w:szCs w:val="22"/>
        </w:rPr>
        <w:t xml:space="preserve">December </w:t>
      </w:r>
      <w:r w:rsidR="005557F0">
        <w:rPr>
          <w:rFonts w:ascii="Calibri" w:hAnsi="Calibri" w:cs="Calibri"/>
          <w:b/>
          <w:bCs/>
          <w:sz w:val="22"/>
          <w:szCs w:val="22"/>
        </w:rPr>
        <w:t>2</w:t>
      </w:r>
      <w:r w:rsidRPr="00C80ED6">
        <w:rPr>
          <w:rFonts w:ascii="Calibri" w:hAnsi="Calibri" w:cs="Calibri"/>
          <w:b/>
          <w:bCs/>
          <w:sz w:val="22"/>
          <w:szCs w:val="22"/>
        </w:rPr>
        <w:t>0</w:t>
      </w:r>
      <w:r>
        <w:rPr>
          <w:rFonts w:ascii="Calibri" w:hAnsi="Calibri" w:cs="Calibri"/>
          <w:b/>
          <w:bCs/>
          <w:sz w:val="22"/>
          <w:szCs w:val="22"/>
        </w:rPr>
        <w:t>2</w:t>
      </w:r>
      <w:r w:rsidR="00752586">
        <w:rPr>
          <w:rFonts w:ascii="Calibri" w:hAnsi="Calibri" w:cs="Calibri"/>
          <w:b/>
          <w:bCs/>
          <w:sz w:val="22"/>
          <w:szCs w:val="22"/>
        </w:rPr>
        <w:t>6</w:t>
      </w:r>
    </w:p>
    <w:p w14:paraId="129C47C1" w14:textId="77777777" w:rsidR="00A17EBA" w:rsidRPr="00C80ED6" w:rsidRDefault="00A17EBA" w:rsidP="00A17EBA">
      <w:pPr>
        <w:pStyle w:val="Default"/>
        <w:ind w:left="1440"/>
        <w:rPr>
          <w:rFonts w:ascii="Calibri" w:hAnsi="Calibri" w:cs="Calibri"/>
          <w:b/>
          <w:bCs/>
          <w:sz w:val="22"/>
          <w:szCs w:val="22"/>
        </w:rPr>
      </w:pPr>
    </w:p>
    <w:p w14:paraId="402EAE52" w14:textId="5DE29B08" w:rsidR="007F0A0D" w:rsidRPr="00C80ED6" w:rsidRDefault="00A17EBA" w:rsidP="007F0A0D">
      <w:pPr>
        <w:pStyle w:val="Default"/>
        <w:spacing w:after="240"/>
        <w:outlineLvl w:val="0"/>
        <w:rPr>
          <w:rFonts w:ascii="Calibri" w:hAnsi="Calibri" w:cs="Calibri"/>
          <w:sz w:val="22"/>
          <w:szCs w:val="22"/>
        </w:rPr>
      </w:pPr>
      <w:r w:rsidRPr="00C80ED6">
        <w:rPr>
          <w:rFonts w:ascii="Calibri" w:hAnsi="Calibri" w:cs="Calibri"/>
          <w:b/>
          <w:bCs/>
          <w:sz w:val="22"/>
          <w:szCs w:val="22"/>
        </w:rPr>
        <w:t xml:space="preserve">Signature: </w:t>
      </w:r>
      <w:r w:rsidR="007F0A0D">
        <w:rPr>
          <w:rFonts w:ascii="Calibri" w:hAnsi="Calibri" w:cs="Calibri"/>
          <w:b/>
          <w:bCs/>
          <w:sz w:val="22"/>
          <w:szCs w:val="22"/>
        </w:rPr>
        <w:tab/>
      </w:r>
      <w:r w:rsidR="007F0A0D" w:rsidRPr="00C80ED6">
        <w:rPr>
          <w:rFonts w:ascii="Calibri" w:hAnsi="Calibri" w:cs="Calibri"/>
          <w:b/>
          <w:bCs/>
          <w:sz w:val="22"/>
          <w:szCs w:val="22"/>
        </w:rPr>
        <w:t>_____________________________________</w:t>
      </w:r>
    </w:p>
    <w:p w14:paraId="1C73DA9C" w14:textId="77777777" w:rsidR="00A17EBA" w:rsidRPr="00C80ED6" w:rsidRDefault="00A17EBA" w:rsidP="00A17EBA">
      <w:pPr>
        <w:pStyle w:val="Default"/>
        <w:spacing w:after="240"/>
        <w:outlineLvl w:val="0"/>
        <w:rPr>
          <w:rFonts w:ascii="Calibri" w:hAnsi="Calibri" w:cs="Calibri"/>
          <w:b/>
          <w:bCs/>
          <w:sz w:val="22"/>
          <w:szCs w:val="22"/>
        </w:rPr>
      </w:pPr>
    </w:p>
    <w:p w14:paraId="23964793" w14:textId="77777777" w:rsidR="00A17EBA" w:rsidRPr="00C80ED6" w:rsidRDefault="00A17EBA" w:rsidP="00A17EBA">
      <w:pPr>
        <w:pStyle w:val="Default"/>
        <w:spacing w:after="240"/>
        <w:outlineLvl w:val="0"/>
        <w:rPr>
          <w:rFonts w:ascii="Calibri" w:hAnsi="Calibri" w:cs="Calibri"/>
          <w:sz w:val="22"/>
          <w:szCs w:val="22"/>
        </w:rPr>
      </w:pPr>
      <w:r w:rsidRPr="00C80ED6">
        <w:rPr>
          <w:rFonts w:ascii="Calibri" w:hAnsi="Calibri" w:cs="Calibri"/>
          <w:b/>
          <w:bCs/>
          <w:sz w:val="22"/>
          <w:szCs w:val="22"/>
        </w:rPr>
        <w:t xml:space="preserve">Print Name: </w:t>
      </w:r>
      <w:r w:rsidRPr="00C80ED6">
        <w:rPr>
          <w:rFonts w:ascii="Calibri" w:hAnsi="Calibri" w:cs="Calibri"/>
          <w:b/>
          <w:bCs/>
          <w:sz w:val="22"/>
          <w:szCs w:val="22"/>
        </w:rPr>
        <w:tab/>
        <w:t>_____________________________________</w:t>
      </w:r>
    </w:p>
    <w:p w14:paraId="57448F05" w14:textId="77777777" w:rsidR="00A17EBA" w:rsidRPr="00C80ED6" w:rsidRDefault="00A17EBA" w:rsidP="00A17EBA">
      <w:pPr>
        <w:pStyle w:val="Default"/>
        <w:spacing w:after="240"/>
        <w:outlineLvl w:val="0"/>
        <w:rPr>
          <w:rFonts w:ascii="Calibri" w:hAnsi="Calibri" w:cs="Calibri"/>
          <w:b/>
          <w:bCs/>
          <w:sz w:val="22"/>
          <w:szCs w:val="22"/>
        </w:rPr>
      </w:pPr>
    </w:p>
    <w:p w14:paraId="7C2F8AA1" w14:textId="77777777" w:rsidR="00A17EBA" w:rsidRPr="00C80ED6" w:rsidRDefault="00A17EBA" w:rsidP="00A17EBA">
      <w:pPr>
        <w:pStyle w:val="Default"/>
        <w:spacing w:after="240"/>
        <w:outlineLvl w:val="0"/>
        <w:rPr>
          <w:rFonts w:ascii="Calibri" w:hAnsi="Calibri" w:cs="Calibri"/>
          <w:sz w:val="22"/>
          <w:szCs w:val="22"/>
        </w:rPr>
      </w:pPr>
      <w:r w:rsidRPr="00C80ED6">
        <w:rPr>
          <w:rFonts w:ascii="Calibri" w:hAnsi="Calibri" w:cs="Calibri"/>
          <w:b/>
          <w:bCs/>
          <w:sz w:val="22"/>
          <w:szCs w:val="22"/>
        </w:rPr>
        <w:t xml:space="preserve">Address: </w:t>
      </w:r>
      <w:r w:rsidRPr="00C80ED6">
        <w:rPr>
          <w:rFonts w:ascii="Calibri" w:hAnsi="Calibri" w:cs="Calibri"/>
          <w:b/>
          <w:bCs/>
          <w:sz w:val="22"/>
          <w:szCs w:val="22"/>
        </w:rPr>
        <w:tab/>
        <w:t>_____________________________________</w:t>
      </w:r>
    </w:p>
    <w:p w14:paraId="760012BA" w14:textId="77777777" w:rsidR="006C5F6B" w:rsidRDefault="006C5F6B" w:rsidP="00A17EBA">
      <w:pPr>
        <w:pBdr>
          <w:bottom w:val="single" w:sz="12" w:space="1" w:color="auto"/>
        </w:pBdr>
        <w:rPr>
          <w:rFonts w:ascii="Calibri" w:hAnsi="Calibri" w:cs="Calibri"/>
          <w:b/>
        </w:rPr>
      </w:pPr>
    </w:p>
    <w:p w14:paraId="6A5EA920" w14:textId="10CF2661" w:rsidR="00A17EBA" w:rsidRDefault="00A17EBA" w:rsidP="00A17EBA">
      <w:pPr>
        <w:pBdr>
          <w:bottom w:val="single" w:sz="12" w:space="1" w:color="auto"/>
        </w:pBdr>
        <w:rPr>
          <w:rFonts w:ascii="Calibri" w:hAnsi="Calibri" w:cs="Calibri"/>
          <w:bCs/>
        </w:rPr>
      </w:pPr>
      <w:r w:rsidRPr="00332B84">
        <w:rPr>
          <w:rFonts w:ascii="Calibri" w:hAnsi="Calibri" w:cs="Calibri"/>
          <w:b/>
        </w:rPr>
        <w:t>Contact No:</w:t>
      </w:r>
      <w:r w:rsidRPr="00C80ED6">
        <w:rPr>
          <w:rFonts w:ascii="Calibri" w:hAnsi="Calibri" w:cs="Calibri"/>
          <w:bCs/>
        </w:rPr>
        <w:tab/>
        <w:t>____________________</w:t>
      </w:r>
    </w:p>
    <w:p w14:paraId="0E1A3D86" w14:textId="77777777" w:rsidR="00A17EBA" w:rsidRDefault="00A17EBA" w:rsidP="00A17EBA">
      <w:pPr>
        <w:pBdr>
          <w:bottom w:val="single" w:sz="12" w:space="1" w:color="auto"/>
        </w:pBdr>
        <w:rPr>
          <w:rFonts w:ascii="Calibri" w:hAnsi="Calibri" w:cs="Calibri"/>
          <w:bCs/>
        </w:rPr>
      </w:pPr>
    </w:p>
    <w:p w14:paraId="529F4B2C" w14:textId="77777777" w:rsidR="006C5F6B" w:rsidRDefault="006C5F6B" w:rsidP="00A17EBA">
      <w:pPr>
        <w:pBdr>
          <w:bottom w:val="single" w:sz="12" w:space="1" w:color="auto"/>
        </w:pBdr>
        <w:rPr>
          <w:rFonts w:ascii="Calibri" w:hAnsi="Calibri" w:cs="Calibri"/>
          <w:bCs/>
        </w:rPr>
      </w:pPr>
    </w:p>
    <w:p w14:paraId="7B615845" w14:textId="77777777" w:rsidR="006C5F6B" w:rsidRDefault="006C5F6B" w:rsidP="00A17EBA">
      <w:pPr>
        <w:pBdr>
          <w:bottom w:val="single" w:sz="12" w:space="1" w:color="auto"/>
        </w:pBdr>
        <w:rPr>
          <w:rFonts w:ascii="Calibri" w:hAnsi="Calibri" w:cs="Calibri"/>
          <w:bCs/>
        </w:rPr>
      </w:pPr>
    </w:p>
    <w:p w14:paraId="1949DF18" w14:textId="77777777" w:rsidR="006C5F6B" w:rsidRDefault="006C5F6B" w:rsidP="00A17EBA">
      <w:pPr>
        <w:pBdr>
          <w:bottom w:val="single" w:sz="12" w:space="1" w:color="auto"/>
        </w:pBdr>
        <w:rPr>
          <w:rFonts w:ascii="Calibri" w:hAnsi="Calibri" w:cs="Calibri"/>
          <w:bCs/>
        </w:rPr>
      </w:pPr>
    </w:p>
    <w:p w14:paraId="4B61F9C4" w14:textId="77777777" w:rsidR="00A17EBA" w:rsidRDefault="00A17EBA" w:rsidP="00A17EBA">
      <w:pPr>
        <w:pBdr>
          <w:bottom w:val="single" w:sz="12" w:space="1" w:color="auto"/>
        </w:pBdr>
        <w:rPr>
          <w:rFonts w:ascii="Calibri" w:hAnsi="Calibri" w:cs="Calibri"/>
          <w:bCs/>
        </w:rPr>
      </w:pPr>
    </w:p>
    <w:p w14:paraId="0CCD08F1" w14:textId="77777777" w:rsidR="00A17EBA" w:rsidRDefault="00A17EBA">
      <w:pPr>
        <w:rPr>
          <w:rFonts w:ascii="Calibri" w:hAnsi="Calibri" w:cs="Calibri"/>
          <w:bCs/>
        </w:rPr>
      </w:pPr>
      <w:r>
        <w:rPr>
          <w:rFonts w:ascii="Calibri" w:hAnsi="Calibri" w:cs="Calibri"/>
          <w:bCs/>
        </w:rPr>
        <w:br w:type="page"/>
      </w:r>
    </w:p>
    <w:p w14:paraId="35F6EF7B" w14:textId="55431A18" w:rsidR="00ED283F" w:rsidRPr="00765D83" w:rsidRDefault="00ED283F" w:rsidP="00ED283F">
      <w:pPr>
        <w:pBdr>
          <w:bottom w:val="single" w:sz="12" w:space="1" w:color="auto"/>
        </w:pBdr>
        <w:rPr>
          <w:rFonts w:cstheme="minorHAnsi"/>
          <w:b/>
          <w:sz w:val="28"/>
          <w:szCs w:val="28"/>
        </w:rPr>
      </w:pPr>
      <w:r w:rsidRPr="00765D83">
        <w:rPr>
          <w:rFonts w:cstheme="minorHAnsi"/>
          <w:b/>
          <w:sz w:val="28"/>
          <w:szCs w:val="28"/>
        </w:rPr>
        <w:lastRenderedPageBreak/>
        <w:t>Appendix 3:  Tenderers’ Statement</w:t>
      </w:r>
    </w:p>
    <w:p w14:paraId="5D4E0019" w14:textId="77777777" w:rsidR="00ED283F" w:rsidRPr="00123F43" w:rsidRDefault="00ED283F" w:rsidP="00ED283F">
      <w:pPr>
        <w:spacing w:after="0" w:line="240" w:lineRule="auto"/>
        <w:ind w:left="720" w:hanging="720"/>
        <w:rPr>
          <w:rFonts w:cstheme="minorHAnsi"/>
          <w:b/>
          <w:bCs/>
        </w:rPr>
      </w:pPr>
      <w:r w:rsidRPr="00123F43">
        <w:rPr>
          <w:rFonts w:cstheme="minorHAnsi"/>
          <w:b/>
          <w:bCs/>
        </w:rPr>
        <w:t xml:space="preserve">Tenderers shall complete and return the following form of Tenderers’ Statement printed on </w:t>
      </w:r>
    </w:p>
    <w:p w14:paraId="1466A4B0" w14:textId="77777777" w:rsidR="00ED283F" w:rsidRPr="00765D83" w:rsidRDefault="00ED283F" w:rsidP="00ED283F">
      <w:pPr>
        <w:spacing w:after="0" w:line="240" w:lineRule="auto"/>
        <w:ind w:left="720" w:hanging="720"/>
        <w:rPr>
          <w:rFonts w:cstheme="minorHAnsi"/>
        </w:rPr>
      </w:pPr>
      <w:r w:rsidRPr="00123F43">
        <w:rPr>
          <w:rFonts w:cstheme="minorHAnsi"/>
          <w:b/>
          <w:bCs/>
        </w:rPr>
        <w:t>the Tenderers’ headed notepaper (where applicable) and signed by the Tenderer.</w:t>
      </w:r>
      <w:r w:rsidRPr="00765D83">
        <w:rPr>
          <w:rFonts w:cstheme="minorHAnsi"/>
        </w:rPr>
        <w:tab/>
      </w:r>
    </w:p>
    <w:p w14:paraId="40C8B31A" w14:textId="77777777" w:rsidR="00ED283F" w:rsidRPr="00765D83" w:rsidRDefault="00ED283F" w:rsidP="00ED283F">
      <w:pPr>
        <w:spacing w:after="0" w:line="240" w:lineRule="auto"/>
        <w:rPr>
          <w:rFonts w:cstheme="minorHAnsi"/>
        </w:rPr>
      </w:pPr>
    </w:p>
    <w:p w14:paraId="6E8BCB01" w14:textId="77777777" w:rsidR="00ED283F" w:rsidRPr="00765D83" w:rsidRDefault="00ED283F" w:rsidP="00ED283F">
      <w:pPr>
        <w:pStyle w:val="ListParagraph"/>
        <w:jc w:val="center"/>
        <w:rPr>
          <w:rFonts w:cstheme="minorHAnsi"/>
          <w:b/>
          <w:sz w:val="28"/>
          <w:szCs w:val="28"/>
        </w:rPr>
      </w:pPr>
      <w:r w:rsidRPr="00765D83">
        <w:rPr>
          <w:rFonts w:cstheme="minorHAnsi"/>
          <w:b/>
          <w:sz w:val="28"/>
          <w:szCs w:val="28"/>
        </w:rPr>
        <w:t>TENDERERS’ STATEMENT</w:t>
      </w:r>
    </w:p>
    <w:p w14:paraId="03F7C80C" w14:textId="77777777" w:rsidR="00ED283F" w:rsidRPr="00765D83" w:rsidRDefault="00ED283F" w:rsidP="00ED283F">
      <w:pPr>
        <w:rPr>
          <w:rFonts w:cstheme="minorHAnsi"/>
        </w:rPr>
      </w:pPr>
      <w:r w:rsidRPr="00765D83">
        <w:rPr>
          <w:rFonts w:cstheme="minorHAnsi"/>
        </w:rPr>
        <w:t>TO: Marine Institute</w:t>
      </w:r>
    </w:p>
    <w:p w14:paraId="6C4770C1" w14:textId="52B12097" w:rsidR="00ED283F" w:rsidRPr="00332B84" w:rsidRDefault="00ED283F" w:rsidP="00332B84">
      <w:pPr>
        <w:rPr>
          <w:b/>
          <w:i/>
          <w:iCs/>
        </w:rPr>
      </w:pPr>
      <w:r>
        <w:t xml:space="preserve">RE: </w:t>
      </w:r>
      <w:r w:rsidR="007F0A0D" w:rsidRPr="007F0A0D">
        <w:rPr>
          <w:b/>
          <w:bCs/>
          <w:i/>
          <w:iCs/>
        </w:rPr>
        <w:t xml:space="preserve">MI-CFT26-046 </w:t>
      </w:r>
      <w:r w:rsidRPr="007F0A0D">
        <w:rPr>
          <w:b/>
          <w:bCs/>
          <w:i/>
          <w:iCs/>
        </w:rPr>
        <w:t>Call for Tenders for the provision</w:t>
      </w:r>
      <w:r w:rsidRPr="00ED283F">
        <w:rPr>
          <w:b/>
          <w:bCs/>
          <w:i/>
          <w:iCs/>
        </w:rPr>
        <w:t xml:space="preserve"> </w:t>
      </w:r>
      <w:r w:rsidRPr="00332B84">
        <w:rPr>
          <w:b/>
          <w:i/>
          <w:iCs/>
        </w:rPr>
        <w:t xml:space="preserve">of the </w:t>
      </w:r>
      <w:r w:rsidRPr="00332B84">
        <w:rPr>
          <w:rFonts w:cstheme="minorHAnsi"/>
          <w:b/>
          <w:i/>
          <w:iCs/>
        </w:rPr>
        <w:t xml:space="preserve">Supply of </w:t>
      </w:r>
      <w:r w:rsidR="00AE6027">
        <w:rPr>
          <w:rFonts w:cstheme="minorHAnsi"/>
          <w:b/>
          <w:i/>
          <w:iCs/>
        </w:rPr>
        <w:t>Grounds</w:t>
      </w:r>
      <w:r w:rsidRPr="00332B84">
        <w:rPr>
          <w:rFonts w:cstheme="minorHAnsi"/>
          <w:b/>
          <w:i/>
          <w:iCs/>
        </w:rPr>
        <w:t xml:space="preserve"> Maintenance</w:t>
      </w:r>
      <w:r w:rsidR="00AE6027">
        <w:rPr>
          <w:rFonts w:cstheme="minorHAnsi"/>
          <w:b/>
          <w:i/>
          <w:iCs/>
        </w:rPr>
        <w:t xml:space="preserve"> &amp; Horticultural</w:t>
      </w:r>
      <w:r w:rsidRPr="00332B84">
        <w:rPr>
          <w:rFonts w:cstheme="minorHAnsi"/>
          <w:b/>
          <w:i/>
          <w:iCs/>
        </w:rPr>
        <w:t xml:space="preserve"> Services to the Marine Institute, </w:t>
      </w:r>
      <w:r w:rsidR="00AE6027">
        <w:rPr>
          <w:rFonts w:cstheme="minorHAnsi"/>
          <w:b/>
          <w:i/>
          <w:iCs/>
        </w:rPr>
        <w:t xml:space="preserve">Rinville, Oranmore, Co. Galway. </w:t>
      </w:r>
      <w:r w:rsidR="007F0A0D">
        <w:rPr>
          <w:rFonts w:cstheme="minorHAnsi"/>
          <w:b/>
          <w:i/>
          <w:iCs/>
        </w:rPr>
        <w:t>H91 R673</w:t>
      </w:r>
    </w:p>
    <w:p w14:paraId="72B3F96E" w14:textId="3AE2A5D2" w:rsidR="00ED283F" w:rsidRPr="00765D83" w:rsidRDefault="00ED283F" w:rsidP="00ED283F">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14:paraId="7D74E9E4" w14:textId="77777777" w:rsidR="00ED283F" w:rsidRPr="00765D83" w:rsidRDefault="00ED283F" w:rsidP="00ED283F">
      <w:pPr>
        <w:pStyle w:val="ListParagraph"/>
        <w:numPr>
          <w:ilvl w:val="0"/>
          <w:numId w:val="13"/>
        </w:numPr>
        <w:rPr>
          <w:rFonts w:cstheme="minorHAnsi"/>
        </w:rPr>
      </w:pPr>
      <w:r w:rsidRPr="00765D83">
        <w:rPr>
          <w:rFonts w:cstheme="minorHAnsi"/>
        </w:rPr>
        <w:t>We understand the nature and extent of the Services required to be delivered as described in Requirements and Specifications at Appendix 1 to the RFT.</w:t>
      </w:r>
    </w:p>
    <w:p w14:paraId="093DD6A1" w14:textId="77777777" w:rsidR="00ED283F" w:rsidRPr="00765D83" w:rsidRDefault="00ED283F" w:rsidP="00ED283F">
      <w:pPr>
        <w:pStyle w:val="ListParagraph"/>
        <w:rPr>
          <w:rFonts w:cstheme="minorHAnsi"/>
        </w:rPr>
      </w:pPr>
    </w:p>
    <w:p w14:paraId="245F8946" w14:textId="77777777" w:rsidR="00ED283F" w:rsidRPr="00765D83" w:rsidRDefault="00ED283F" w:rsidP="00ED283F">
      <w:pPr>
        <w:pStyle w:val="ListParagraph"/>
        <w:numPr>
          <w:ilvl w:val="0"/>
          <w:numId w:val="13"/>
        </w:numPr>
        <w:spacing w:after="0"/>
        <w:ind w:left="641" w:hanging="357"/>
      </w:pPr>
      <w:r>
        <w:t xml:space="preserve">We accept </w:t>
      </w:r>
      <w:proofErr w:type="gramStart"/>
      <w:r>
        <w:t>all of</w:t>
      </w:r>
      <w:proofErr w:type="gramEnd"/>
      <w:r>
        <w:t xml:space="preserve"> the Terms and Conditions of the RFT, the Services Contract and the Confidentiality Agreement included at Clause 25 of the Services Contract and agree if awarded a Services Contract to execute the Services Contract at Appendix 5 to the RFT.</w:t>
      </w:r>
    </w:p>
    <w:p w14:paraId="00221169" w14:textId="77777777" w:rsidR="00ED283F" w:rsidRPr="00765D83" w:rsidRDefault="00ED283F" w:rsidP="00ED283F">
      <w:pPr>
        <w:spacing w:after="0"/>
        <w:rPr>
          <w:rFonts w:cstheme="minorHAnsi"/>
        </w:rPr>
      </w:pPr>
    </w:p>
    <w:p w14:paraId="3602877E" w14:textId="77777777" w:rsidR="00ED283F" w:rsidRPr="00765D83" w:rsidRDefault="00ED283F" w:rsidP="00ED283F">
      <w:pPr>
        <w:pStyle w:val="ListParagraph"/>
        <w:numPr>
          <w:ilvl w:val="0"/>
          <w:numId w:val="13"/>
        </w:numPr>
        <w:rPr>
          <w:rFonts w:cstheme="minorHAnsi"/>
        </w:rPr>
      </w:pPr>
      <w:r w:rsidRPr="00765D83">
        <w:rPr>
          <w:rFonts w:cstheme="minorHAnsi"/>
        </w:rPr>
        <w:t>We accept all the Selection and Award Criteria as set out in Part 3 of the RFT.</w:t>
      </w:r>
    </w:p>
    <w:p w14:paraId="1A14B5E8" w14:textId="77777777" w:rsidR="00ED283F" w:rsidRPr="00765D83" w:rsidRDefault="00ED283F" w:rsidP="00ED283F">
      <w:pPr>
        <w:pStyle w:val="ListParagraph"/>
        <w:rPr>
          <w:rFonts w:cstheme="minorHAnsi"/>
        </w:rPr>
      </w:pPr>
    </w:p>
    <w:p w14:paraId="279351EF" w14:textId="77777777" w:rsidR="00ED283F" w:rsidRPr="00765D83" w:rsidRDefault="00ED283F" w:rsidP="00ED283F">
      <w:pPr>
        <w:pStyle w:val="ListParagraph"/>
        <w:numPr>
          <w:ilvl w:val="0"/>
          <w:numId w:val="13"/>
        </w:numPr>
        <w:rPr>
          <w:rFonts w:cstheme="minorHAnsi"/>
        </w:rPr>
      </w:pPr>
      <w:r w:rsidRPr="00765D83">
        <w:rPr>
          <w:rFonts w:cstheme="minorHAnsi"/>
        </w:rPr>
        <w:t>We agree to provide the Marine Institute with the Services in accordance with the RFT and out Tender.</w:t>
      </w:r>
    </w:p>
    <w:p w14:paraId="59BB10B2" w14:textId="77777777" w:rsidR="00ED283F" w:rsidRPr="00765D83" w:rsidRDefault="00ED283F" w:rsidP="00ED283F">
      <w:pPr>
        <w:spacing w:after="0"/>
        <w:rPr>
          <w:rFonts w:cstheme="minorHAnsi"/>
        </w:rPr>
      </w:pPr>
    </w:p>
    <w:p w14:paraId="787C5274" w14:textId="77777777" w:rsidR="00ED283F" w:rsidRPr="00765D83" w:rsidRDefault="00ED283F" w:rsidP="00ED283F">
      <w:pPr>
        <w:pStyle w:val="ListParagraph"/>
        <w:numPr>
          <w:ilvl w:val="0"/>
          <w:numId w:val="13"/>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14:paraId="54742B85" w14:textId="77777777" w:rsidR="00ED283F" w:rsidRPr="00765D83" w:rsidRDefault="00ED283F" w:rsidP="00ED283F">
      <w:pPr>
        <w:pStyle w:val="ListParagraph"/>
        <w:rPr>
          <w:rFonts w:cstheme="minorHAnsi"/>
        </w:rPr>
      </w:pPr>
    </w:p>
    <w:p w14:paraId="07B65F11" w14:textId="77777777" w:rsidR="00ED283F" w:rsidRPr="00765D83" w:rsidRDefault="00ED283F" w:rsidP="00ED283F">
      <w:pPr>
        <w:pStyle w:val="ListParagraph"/>
        <w:numPr>
          <w:ilvl w:val="0"/>
          <w:numId w:val="13"/>
        </w:numPr>
        <w:rPr>
          <w:rFonts w:cstheme="minorHAnsi"/>
        </w:rPr>
      </w:pPr>
      <w:r w:rsidRPr="00765D83">
        <w:rPr>
          <w:rFonts w:cstheme="minorHAnsi"/>
        </w:rPr>
        <w:t>We confirm that we have complied with all requirements as set out at Part 2 of the RFT.</w:t>
      </w:r>
    </w:p>
    <w:p w14:paraId="7A69C92B" w14:textId="77777777" w:rsidR="00ED283F" w:rsidRPr="00765D83" w:rsidRDefault="00ED283F" w:rsidP="00ED283F">
      <w:pPr>
        <w:spacing w:after="0"/>
        <w:rPr>
          <w:rFonts w:cstheme="minorHAnsi"/>
        </w:rPr>
      </w:pPr>
    </w:p>
    <w:p w14:paraId="47576717" w14:textId="77777777" w:rsidR="00ED283F" w:rsidRPr="00765D83" w:rsidRDefault="00ED283F" w:rsidP="00ED283F">
      <w:pPr>
        <w:pStyle w:val="ListParagraph"/>
        <w:numPr>
          <w:ilvl w:val="0"/>
          <w:numId w:val="13"/>
        </w:numPr>
        <w:rPr>
          <w:rFonts w:cstheme="minorHAnsi"/>
        </w:rPr>
      </w:pPr>
      <w:r w:rsidRPr="00765D83">
        <w:rPr>
          <w:rFonts w:cstheme="minorHAnsi"/>
        </w:rPr>
        <w:t xml:space="preserve">We confirm that all prices quoted in our Tender will remain valid for the </w:t>
      </w:r>
      <w:proofErr w:type="gramStart"/>
      <w:r w:rsidRPr="00765D83">
        <w:rPr>
          <w:rFonts w:cstheme="minorHAnsi"/>
        </w:rPr>
        <w:t>period of time</w:t>
      </w:r>
      <w:proofErr w:type="gramEnd"/>
      <w:r w:rsidRPr="00765D83">
        <w:rPr>
          <w:rFonts w:cstheme="minorHAnsi"/>
        </w:rPr>
        <w:t xml:space="preserve"> commencing from the Tender Deadline, as specified at paragraph 2.10.3 of the RFT.</w:t>
      </w:r>
    </w:p>
    <w:p w14:paraId="7F1AA98E" w14:textId="77777777" w:rsidR="00ED283F" w:rsidRPr="00765D83" w:rsidRDefault="00ED283F" w:rsidP="00ED283F">
      <w:pPr>
        <w:pStyle w:val="ListParagraph"/>
        <w:rPr>
          <w:rFonts w:cstheme="minorHAnsi"/>
        </w:rPr>
      </w:pPr>
    </w:p>
    <w:p w14:paraId="3CE7A260" w14:textId="77777777" w:rsidR="00ED283F" w:rsidRPr="00765D83" w:rsidRDefault="00ED283F" w:rsidP="00ED283F">
      <w:pPr>
        <w:pStyle w:val="ListParagraph"/>
        <w:numPr>
          <w:ilvl w:val="0"/>
          <w:numId w:val="13"/>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14:paraId="1D4D0509" w14:textId="77777777" w:rsidR="00ED283F" w:rsidRPr="00765D83" w:rsidRDefault="00ED283F" w:rsidP="00ED283F">
      <w:pPr>
        <w:pStyle w:val="ListParagraph"/>
        <w:rPr>
          <w:rFonts w:cstheme="minorHAnsi"/>
        </w:rPr>
      </w:pPr>
    </w:p>
    <w:p w14:paraId="2EC6DAAD" w14:textId="77777777" w:rsidR="00ED283F" w:rsidRPr="00765D83" w:rsidRDefault="00ED283F" w:rsidP="00ED283F">
      <w:pPr>
        <w:pStyle w:val="ListParagraph"/>
        <w:ind w:left="644"/>
        <w:rPr>
          <w:rFonts w:cstheme="minorHAnsi"/>
        </w:rPr>
      </w:pPr>
    </w:p>
    <w:p w14:paraId="1DBFDF5D" w14:textId="77777777" w:rsidR="00ED283F" w:rsidRPr="00765D83" w:rsidRDefault="00ED283F" w:rsidP="00ED283F">
      <w:pPr>
        <w:pStyle w:val="ListParagraph"/>
        <w:numPr>
          <w:ilvl w:val="0"/>
          <w:numId w:val="13"/>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14:paraId="64E8B552" w14:textId="77777777" w:rsidR="00ED283F" w:rsidRPr="00765D83" w:rsidRDefault="00ED283F" w:rsidP="00ED283F">
      <w:pPr>
        <w:rPr>
          <w:rFonts w:cstheme="minorHAnsi"/>
        </w:rPr>
      </w:pPr>
    </w:p>
    <w:p w14:paraId="4E80F004" w14:textId="77777777" w:rsidR="00ED283F" w:rsidRPr="00765D83" w:rsidRDefault="00ED283F" w:rsidP="00ED283F">
      <w:pPr>
        <w:rPr>
          <w:rFonts w:cstheme="minorHAnsi"/>
          <w:color w:val="002060"/>
        </w:rPr>
      </w:pPr>
    </w:p>
    <w:p w14:paraId="4384B281" w14:textId="77777777" w:rsidR="00ED283F" w:rsidRPr="00765D83" w:rsidRDefault="00ED283F" w:rsidP="00ED283F">
      <w:pPr>
        <w:rPr>
          <w:rFonts w:cstheme="minorHAnsi"/>
          <w:b/>
          <w:color w:val="002060"/>
        </w:rPr>
      </w:pPr>
      <w:r w:rsidRPr="00765D83">
        <w:rPr>
          <w:rFonts w:cstheme="minorHAnsi"/>
          <w:b/>
          <w:color w:val="002060"/>
        </w:rPr>
        <w:lastRenderedPageBreak/>
        <w:t>SIGNED</w:t>
      </w:r>
      <w:r w:rsidRPr="00765D83">
        <w:rPr>
          <w:rFonts w:cstheme="minorHAnsi"/>
          <w:b/>
          <w:color w:val="002060"/>
        </w:rPr>
        <w:tab/>
      </w:r>
      <w:r w:rsidRPr="00765D83">
        <w:rPr>
          <w:rFonts w:cstheme="minorHAnsi"/>
          <w:b/>
          <w:color w:val="002060"/>
        </w:rPr>
        <w:tab/>
        <w:t>__________________________</w:t>
      </w:r>
    </w:p>
    <w:p w14:paraId="54C0CBAA" w14:textId="77777777" w:rsidR="00ED283F" w:rsidRPr="00765D83" w:rsidRDefault="00ED283F" w:rsidP="00ED283F">
      <w:pPr>
        <w:rPr>
          <w:rFonts w:cstheme="minorHAnsi"/>
          <w:b/>
          <w:color w:val="002060"/>
        </w:rPr>
      </w:pPr>
      <w:r w:rsidRPr="00765D83">
        <w:rPr>
          <w:rFonts w:cstheme="minorHAnsi"/>
          <w:b/>
          <w:color w:val="002060"/>
        </w:rPr>
        <w:t>(Authorised Signatory)</w:t>
      </w:r>
    </w:p>
    <w:p w14:paraId="03521992" w14:textId="77777777" w:rsidR="00ED283F" w:rsidRPr="00765D83" w:rsidRDefault="00ED283F" w:rsidP="00ED283F">
      <w:pPr>
        <w:rPr>
          <w:rFonts w:cstheme="minorHAnsi"/>
          <w:b/>
          <w:color w:val="002060"/>
        </w:rPr>
      </w:pPr>
    </w:p>
    <w:p w14:paraId="7FAB9D39" w14:textId="77777777" w:rsidR="00ED283F" w:rsidRPr="00765D83" w:rsidRDefault="00ED283F" w:rsidP="00ED283F">
      <w:pPr>
        <w:rPr>
          <w:rFonts w:cstheme="minorHAnsi"/>
          <w:b/>
          <w:color w:val="002060"/>
        </w:rPr>
      </w:pPr>
      <w:r w:rsidRPr="00765D83">
        <w:rPr>
          <w:rFonts w:cstheme="minorHAnsi"/>
          <w:b/>
          <w:color w:val="002060"/>
        </w:rPr>
        <w:t>Print name</w:t>
      </w:r>
      <w:r w:rsidRPr="00765D83">
        <w:rPr>
          <w:rFonts w:cstheme="minorHAnsi"/>
          <w:b/>
          <w:color w:val="002060"/>
        </w:rPr>
        <w:tab/>
        <w:t>__________________________</w:t>
      </w:r>
    </w:p>
    <w:p w14:paraId="75BB93D5" w14:textId="77777777" w:rsidR="00ED283F" w:rsidRPr="00765D83" w:rsidRDefault="00ED283F" w:rsidP="00ED283F">
      <w:pPr>
        <w:rPr>
          <w:rFonts w:cstheme="minorHAnsi"/>
          <w:b/>
          <w:color w:val="002060"/>
        </w:rPr>
      </w:pPr>
    </w:p>
    <w:p w14:paraId="38235A86" w14:textId="77777777" w:rsidR="00ED283F" w:rsidRPr="00765D83" w:rsidRDefault="00ED283F" w:rsidP="00ED283F">
      <w:pPr>
        <w:rPr>
          <w:rFonts w:cstheme="minorHAnsi"/>
          <w:b/>
          <w:color w:val="002060"/>
        </w:rPr>
      </w:pPr>
      <w:r w:rsidRPr="00765D83">
        <w:rPr>
          <w:rFonts w:cstheme="minorHAnsi"/>
          <w:b/>
          <w:color w:val="002060"/>
        </w:rPr>
        <w:t>Company</w:t>
      </w:r>
      <w:r w:rsidRPr="00765D83">
        <w:rPr>
          <w:rFonts w:cstheme="minorHAnsi"/>
          <w:b/>
          <w:color w:val="002060"/>
        </w:rPr>
        <w:tab/>
        <w:t>__________________________</w:t>
      </w:r>
    </w:p>
    <w:p w14:paraId="3F54A22B" w14:textId="77777777" w:rsidR="00ED283F" w:rsidRPr="00765D83" w:rsidRDefault="00ED283F" w:rsidP="00ED283F">
      <w:pPr>
        <w:rPr>
          <w:rFonts w:cstheme="minorHAnsi"/>
          <w:b/>
          <w:color w:val="002060"/>
        </w:rPr>
      </w:pPr>
    </w:p>
    <w:p w14:paraId="2CDE1D25" w14:textId="77777777" w:rsidR="00ED283F" w:rsidRPr="00765D83" w:rsidRDefault="00ED283F" w:rsidP="00ED283F">
      <w:pPr>
        <w:rPr>
          <w:rFonts w:cstheme="minorHAnsi"/>
          <w:b/>
          <w:color w:val="002060"/>
        </w:rPr>
      </w:pPr>
      <w:r w:rsidRPr="00765D83">
        <w:rPr>
          <w:rFonts w:cstheme="minorHAnsi"/>
          <w:b/>
          <w:color w:val="002060"/>
        </w:rPr>
        <w:t>Address</w:t>
      </w:r>
      <w:r w:rsidRPr="00765D83">
        <w:rPr>
          <w:rFonts w:cstheme="minorHAnsi"/>
          <w:b/>
          <w:color w:val="002060"/>
        </w:rPr>
        <w:tab/>
        <w:t>_____________________________________________________________________</w:t>
      </w:r>
    </w:p>
    <w:p w14:paraId="6010DFE4" w14:textId="77777777" w:rsidR="00ED283F" w:rsidRPr="00765D83" w:rsidRDefault="00ED283F" w:rsidP="00ED283F">
      <w:pPr>
        <w:rPr>
          <w:rFonts w:cstheme="minorHAnsi"/>
          <w:b/>
          <w:color w:val="002060"/>
        </w:rPr>
      </w:pPr>
    </w:p>
    <w:p w14:paraId="026A2AAA" w14:textId="77777777" w:rsidR="00ED283F" w:rsidRPr="00765D83" w:rsidRDefault="00ED283F" w:rsidP="00ED283F">
      <w:pPr>
        <w:rPr>
          <w:rFonts w:cstheme="minorHAnsi"/>
          <w:b/>
          <w:color w:val="002060"/>
        </w:rPr>
      </w:pPr>
      <w:r w:rsidRPr="00765D83">
        <w:rPr>
          <w:rFonts w:cstheme="minorHAnsi"/>
          <w:b/>
          <w:color w:val="002060"/>
        </w:rPr>
        <w:t>Date</w:t>
      </w:r>
      <w:r w:rsidRPr="00765D83">
        <w:rPr>
          <w:rFonts w:cstheme="minorHAnsi"/>
          <w:b/>
          <w:color w:val="002060"/>
        </w:rPr>
        <w:tab/>
      </w:r>
      <w:r w:rsidRPr="00765D83">
        <w:rPr>
          <w:rFonts w:cstheme="minorHAnsi"/>
          <w:b/>
          <w:color w:val="002060"/>
        </w:rPr>
        <w:tab/>
        <w:t>__________________________</w:t>
      </w:r>
    </w:p>
    <w:p w14:paraId="3DF36066" w14:textId="77777777" w:rsidR="00ED283F" w:rsidRPr="00765D83" w:rsidRDefault="00ED283F" w:rsidP="00ED283F">
      <w:pPr>
        <w:rPr>
          <w:rFonts w:cstheme="minorHAnsi"/>
          <w:b/>
          <w:color w:val="002060"/>
        </w:rPr>
      </w:pPr>
    </w:p>
    <w:p w14:paraId="3CC5FC14" w14:textId="77777777" w:rsidR="00ED283F" w:rsidRPr="00765D83" w:rsidRDefault="00ED283F" w:rsidP="00ED283F">
      <w:pPr>
        <w:rPr>
          <w:rFonts w:cstheme="minorHAnsi"/>
          <w:b/>
          <w:color w:val="002060"/>
        </w:rPr>
      </w:pPr>
    </w:p>
    <w:p w14:paraId="12645FA3" w14:textId="77777777" w:rsidR="00ED283F" w:rsidRPr="00765D83" w:rsidRDefault="00ED283F" w:rsidP="00ED283F">
      <w:pPr>
        <w:rPr>
          <w:rFonts w:cstheme="minorHAnsi"/>
          <w:b/>
          <w:color w:val="002060"/>
        </w:rPr>
      </w:pPr>
    </w:p>
    <w:p w14:paraId="2FB5B7EC" w14:textId="77777777" w:rsidR="00ED283F" w:rsidRPr="00765D83" w:rsidRDefault="00ED283F" w:rsidP="00ED283F">
      <w:pPr>
        <w:rPr>
          <w:rFonts w:cstheme="minorHAnsi"/>
          <w:b/>
          <w:color w:val="002060"/>
        </w:rPr>
      </w:pPr>
    </w:p>
    <w:p w14:paraId="695DAC0D" w14:textId="77777777" w:rsidR="00ED283F" w:rsidRDefault="00ED283F" w:rsidP="00ED283F">
      <w:pPr>
        <w:pStyle w:val="BodyText"/>
        <w:pBdr>
          <w:bottom w:val="single" w:sz="4" w:space="1" w:color="auto"/>
        </w:pBdr>
        <w:rPr>
          <w:rFonts w:ascii="Calibri" w:eastAsia="Times New Roman" w:hAnsi="Calibri" w:cs="Arial"/>
          <w:b/>
          <w:bCs/>
          <w:sz w:val="28"/>
          <w:szCs w:val="28"/>
          <w:lang w:val="en-US"/>
        </w:rPr>
      </w:pPr>
    </w:p>
    <w:p w14:paraId="499E6E53" w14:textId="77777777" w:rsidR="00ED283F" w:rsidRDefault="00ED283F" w:rsidP="00ED283F">
      <w:pPr>
        <w:pStyle w:val="BodyText"/>
        <w:pBdr>
          <w:bottom w:val="single" w:sz="4" w:space="1" w:color="auto"/>
        </w:pBdr>
        <w:rPr>
          <w:rFonts w:ascii="Calibri" w:eastAsia="Times New Roman" w:hAnsi="Calibri" w:cs="Arial"/>
          <w:b/>
          <w:bCs/>
          <w:sz w:val="28"/>
          <w:szCs w:val="28"/>
          <w:lang w:val="en-US"/>
        </w:rPr>
      </w:pPr>
    </w:p>
    <w:p w14:paraId="271E6B20" w14:textId="77777777" w:rsidR="00ED283F" w:rsidRDefault="00ED283F" w:rsidP="006C5F6B">
      <w:pPr>
        <w:rPr>
          <w:rFonts w:cstheme="minorHAnsi"/>
          <w:b/>
          <w:sz w:val="28"/>
          <w:szCs w:val="28"/>
        </w:rPr>
      </w:pPr>
    </w:p>
    <w:p w14:paraId="479F11B6" w14:textId="77777777" w:rsidR="006C5F6B" w:rsidRDefault="006C5F6B" w:rsidP="006C5F6B">
      <w:pPr>
        <w:rPr>
          <w:rFonts w:cstheme="minorHAnsi"/>
          <w:b/>
          <w:sz w:val="28"/>
          <w:szCs w:val="28"/>
        </w:rPr>
      </w:pPr>
    </w:p>
    <w:p w14:paraId="06A0DB3F" w14:textId="77777777" w:rsidR="006C5F6B" w:rsidRDefault="006C5F6B" w:rsidP="006C5F6B">
      <w:pPr>
        <w:rPr>
          <w:rFonts w:cstheme="minorHAnsi"/>
          <w:b/>
          <w:sz w:val="28"/>
          <w:szCs w:val="28"/>
        </w:rPr>
      </w:pPr>
    </w:p>
    <w:p w14:paraId="22E43B5D" w14:textId="77777777" w:rsidR="006C5F6B" w:rsidRDefault="006C5F6B" w:rsidP="006C5F6B">
      <w:pPr>
        <w:rPr>
          <w:rFonts w:cstheme="minorHAnsi"/>
          <w:b/>
          <w:sz w:val="28"/>
          <w:szCs w:val="28"/>
        </w:rPr>
      </w:pPr>
    </w:p>
    <w:p w14:paraId="4DFFA4D5" w14:textId="77777777" w:rsidR="006C5F6B" w:rsidRDefault="006C5F6B" w:rsidP="006C5F6B">
      <w:pPr>
        <w:rPr>
          <w:rFonts w:cstheme="minorHAnsi"/>
          <w:b/>
          <w:sz w:val="28"/>
          <w:szCs w:val="28"/>
        </w:rPr>
      </w:pPr>
    </w:p>
    <w:p w14:paraId="55F8BD1A" w14:textId="77777777" w:rsidR="006C5F6B" w:rsidRDefault="006C5F6B" w:rsidP="006C5F6B">
      <w:pPr>
        <w:rPr>
          <w:rFonts w:cstheme="minorHAnsi"/>
          <w:b/>
          <w:sz w:val="28"/>
          <w:szCs w:val="28"/>
        </w:rPr>
      </w:pPr>
    </w:p>
    <w:p w14:paraId="04CF16E4" w14:textId="77777777" w:rsidR="006C5F6B" w:rsidRDefault="006C5F6B" w:rsidP="006C5F6B">
      <w:pPr>
        <w:rPr>
          <w:rFonts w:cstheme="minorHAnsi"/>
          <w:b/>
          <w:sz w:val="28"/>
          <w:szCs w:val="28"/>
        </w:rPr>
      </w:pPr>
    </w:p>
    <w:p w14:paraId="13AD73A1" w14:textId="77777777" w:rsidR="006C5F6B" w:rsidRDefault="006C5F6B" w:rsidP="006C5F6B">
      <w:pPr>
        <w:rPr>
          <w:rFonts w:cstheme="minorHAnsi"/>
          <w:b/>
          <w:sz w:val="28"/>
          <w:szCs w:val="28"/>
        </w:rPr>
      </w:pPr>
    </w:p>
    <w:p w14:paraId="5DFDB534" w14:textId="77777777" w:rsidR="006C5F6B" w:rsidRDefault="006C5F6B" w:rsidP="006C5F6B">
      <w:pPr>
        <w:rPr>
          <w:rFonts w:cstheme="minorHAnsi"/>
          <w:b/>
          <w:sz w:val="28"/>
          <w:szCs w:val="28"/>
        </w:rPr>
      </w:pPr>
    </w:p>
    <w:p w14:paraId="5A4BECBE" w14:textId="77777777" w:rsidR="006C5F6B" w:rsidRDefault="006C5F6B" w:rsidP="006C5F6B">
      <w:pPr>
        <w:rPr>
          <w:rFonts w:cstheme="minorHAnsi"/>
          <w:b/>
          <w:sz w:val="28"/>
          <w:szCs w:val="28"/>
        </w:rPr>
      </w:pPr>
    </w:p>
    <w:p w14:paraId="5F8DA506" w14:textId="77777777" w:rsidR="006C5F6B" w:rsidRDefault="006C5F6B" w:rsidP="006C5F6B">
      <w:pPr>
        <w:rPr>
          <w:rFonts w:cstheme="minorHAnsi"/>
          <w:b/>
          <w:sz w:val="28"/>
          <w:szCs w:val="28"/>
        </w:rPr>
      </w:pPr>
    </w:p>
    <w:p w14:paraId="215C5FC6" w14:textId="77777777" w:rsidR="006C5F6B" w:rsidRDefault="006C5F6B" w:rsidP="006C5F6B">
      <w:pPr>
        <w:rPr>
          <w:rFonts w:cstheme="minorHAnsi"/>
          <w:b/>
          <w:sz w:val="28"/>
          <w:szCs w:val="28"/>
        </w:rPr>
      </w:pPr>
    </w:p>
    <w:p w14:paraId="586E6058" w14:textId="77777777" w:rsidR="0076097E" w:rsidRDefault="0076097E">
      <w:pPr>
        <w:rPr>
          <w:b/>
          <w:sz w:val="28"/>
          <w:szCs w:val="28"/>
        </w:rPr>
      </w:pPr>
      <w:r>
        <w:rPr>
          <w:b/>
          <w:sz w:val="28"/>
          <w:szCs w:val="28"/>
        </w:rPr>
        <w:br w:type="page"/>
      </w:r>
    </w:p>
    <w:p w14:paraId="48182438" w14:textId="037FC9D3" w:rsidR="006C5F6B" w:rsidRPr="00332B84" w:rsidRDefault="006C5F6B" w:rsidP="006C5F6B">
      <w:pPr>
        <w:rPr>
          <w:b/>
          <w:bCs/>
          <w:color w:val="000000" w:themeColor="text1"/>
          <w:sz w:val="28"/>
          <w:szCs w:val="28"/>
        </w:rPr>
      </w:pPr>
      <w:r>
        <w:rPr>
          <w:b/>
          <w:sz w:val="28"/>
          <w:szCs w:val="28"/>
        </w:rPr>
        <w:lastRenderedPageBreak/>
        <w:t xml:space="preserve">Appendix </w:t>
      </w:r>
      <w:r w:rsidR="00ED283F">
        <w:rPr>
          <w:b/>
          <w:sz w:val="28"/>
          <w:szCs w:val="28"/>
        </w:rPr>
        <w:t>4:</w:t>
      </w:r>
      <w:r>
        <w:rPr>
          <w:b/>
          <w:sz w:val="28"/>
          <w:szCs w:val="28"/>
        </w:rPr>
        <w:t xml:space="preserve"> </w:t>
      </w:r>
      <w:r w:rsidRPr="00332B84">
        <w:rPr>
          <w:b/>
          <w:sz w:val="28"/>
          <w:szCs w:val="28"/>
        </w:rPr>
        <w:t>Declaration as to Personal Circumstances of Tenderer</w:t>
      </w:r>
      <w:r w:rsidRPr="00332B84">
        <w:rPr>
          <w:b/>
          <w:bCs/>
          <w:sz w:val="28"/>
          <w:szCs w:val="28"/>
        </w:rPr>
        <w:t xml:space="preserve"> </w:t>
      </w:r>
    </w:p>
    <w:p w14:paraId="4FCDF37B" w14:textId="77777777" w:rsidR="00862F17" w:rsidRDefault="00862F17" w:rsidP="00332B84">
      <w:pPr>
        <w:pBdr>
          <w:bottom w:val="single" w:sz="12" w:space="1" w:color="auto"/>
        </w:pBdr>
        <w:rPr>
          <w:rFonts w:cstheme="minorHAnsi"/>
        </w:rPr>
      </w:pPr>
    </w:p>
    <w:p w14:paraId="40EB3D36" w14:textId="70362E67" w:rsidR="00ED283F" w:rsidRDefault="00ED283F" w:rsidP="00ED283F">
      <w:pPr>
        <w:rPr>
          <w:b/>
          <w:bCs/>
          <w:sz w:val="24"/>
          <w:szCs w:val="24"/>
        </w:rPr>
      </w:pPr>
      <w:r w:rsidRPr="002D18D8">
        <w:rPr>
          <w:rFonts w:cstheme="minorHAnsi"/>
        </w:rPr>
        <w:t xml:space="preserve">Re: </w:t>
      </w:r>
      <w:r w:rsidR="00536ED6" w:rsidRPr="007F0A0D">
        <w:rPr>
          <w:rFonts w:cstheme="minorHAnsi"/>
          <w:b/>
          <w:bCs/>
          <w:i/>
          <w:iCs/>
        </w:rPr>
        <w:t xml:space="preserve">MI-CFT26-046 </w:t>
      </w:r>
      <w:r w:rsidRPr="007F0A0D">
        <w:rPr>
          <w:rFonts w:cstheme="minorHAnsi"/>
          <w:b/>
          <w:bCs/>
          <w:i/>
          <w:iCs/>
        </w:rPr>
        <w:t xml:space="preserve">Request for Tenders </w:t>
      </w:r>
      <w:r w:rsidRPr="007F0A0D">
        <w:rPr>
          <w:b/>
          <w:bCs/>
          <w:i/>
          <w:iCs/>
          <w:sz w:val="24"/>
          <w:szCs w:val="24"/>
        </w:rPr>
        <w:t xml:space="preserve">for the provision </w:t>
      </w:r>
      <w:r w:rsidRPr="007F0A0D">
        <w:rPr>
          <w:b/>
          <w:bCs/>
          <w:i/>
          <w:iCs/>
        </w:rPr>
        <w:t xml:space="preserve">of the </w:t>
      </w:r>
      <w:r w:rsidR="00AE6027" w:rsidRPr="007F0A0D">
        <w:rPr>
          <w:rFonts w:cstheme="minorHAnsi"/>
          <w:b/>
          <w:bCs/>
          <w:i/>
          <w:iCs/>
        </w:rPr>
        <w:t>Supply of Grounds Maintenance &amp; Horticultural Services to the Marine Institute, Rinville, Oranmore, Co. Galway.</w:t>
      </w:r>
      <w:r w:rsidR="00AE6027">
        <w:rPr>
          <w:rFonts w:cstheme="minorHAnsi"/>
          <w:b/>
          <w:i/>
          <w:iCs/>
        </w:rPr>
        <w:t xml:space="preserve"> </w:t>
      </w:r>
      <w:r w:rsidR="007F0A0D">
        <w:rPr>
          <w:rFonts w:cstheme="minorHAnsi"/>
          <w:b/>
          <w:i/>
          <w:iCs/>
        </w:rPr>
        <w:t>H91 R673</w:t>
      </w:r>
    </w:p>
    <w:p w14:paraId="682A6638" w14:textId="77777777" w:rsidR="00ED283F" w:rsidRDefault="00ED283F" w:rsidP="00ED283F">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14:paraId="3DA06895" w14:textId="77777777" w:rsidR="00ED283F" w:rsidRDefault="00ED283F" w:rsidP="00ED283F">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14:paraId="4DD8E7BB" w14:textId="77777777" w:rsidR="00ED283F" w:rsidRDefault="00ED283F" w:rsidP="00ED283F">
      <w:pPr>
        <w:pStyle w:val="ListParagraph"/>
        <w:numPr>
          <w:ilvl w:val="0"/>
          <w:numId w:val="15"/>
        </w:numPr>
        <w:rPr>
          <w:rFonts w:cstheme="minorHAnsi"/>
        </w:rPr>
      </w:pPr>
      <w:r>
        <w:rPr>
          <w:rFonts w:cstheme="minorHAnsi"/>
        </w:rPr>
        <w:t>Has never been the subject of a conviction for participation in a criminal organisation, as defined in Article 2 of Council Framework Decision 2008/841/JHA.</w:t>
      </w:r>
    </w:p>
    <w:p w14:paraId="153ED557" w14:textId="77777777" w:rsidR="00ED283F" w:rsidRDefault="00ED283F" w:rsidP="00ED283F">
      <w:pPr>
        <w:pStyle w:val="ListParagraph"/>
        <w:ind w:left="1080"/>
        <w:rPr>
          <w:rFonts w:cstheme="minorHAnsi"/>
        </w:rPr>
      </w:pPr>
    </w:p>
    <w:p w14:paraId="268B2D5E" w14:textId="77777777" w:rsidR="00ED283F" w:rsidRDefault="00ED283F" w:rsidP="00ED283F">
      <w:pPr>
        <w:pStyle w:val="ListParagraph"/>
        <w:numPr>
          <w:ilvl w:val="0"/>
          <w:numId w:val="15"/>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14:paraId="445842EB" w14:textId="77777777" w:rsidR="00ED283F" w:rsidRPr="00781EB4" w:rsidRDefault="00ED283F" w:rsidP="00ED283F">
      <w:pPr>
        <w:pStyle w:val="ListParagraph"/>
        <w:rPr>
          <w:rFonts w:cstheme="minorHAnsi"/>
        </w:rPr>
      </w:pPr>
    </w:p>
    <w:p w14:paraId="090C0E10" w14:textId="77777777" w:rsidR="00ED283F" w:rsidRDefault="00ED283F" w:rsidP="00ED283F">
      <w:pPr>
        <w:pStyle w:val="ListParagraph"/>
        <w:numPr>
          <w:ilvl w:val="0"/>
          <w:numId w:val="15"/>
        </w:numPr>
        <w:rPr>
          <w:rFonts w:cstheme="minorHAnsi"/>
        </w:rPr>
      </w:pPr>
      <w:r>
        <w:rPr>
          <w:rFonts w:cstheme="minorHAnsi"/>
        </w:rPr>
        <w:t>Has never been the subject of a conviction for fraud within the meaning of Article 1 of the Convention on the protection of the European Communities’ financial interests.</w:t>
      </w:r>
    </w:p>
    <w:p w14:paraId="2E842360" w14:textId="77777777" w:rsidR="00ED283F" w:rsidRPr="00781EB4" w:rsidRDefault="00ED283F" w:rsidP="00ED283F">
      <w:pPr>
        <w:pStyle w:val="ListParagraph"/>
        <w:rPr>
          <w:rFonts w:cstheme="minorHAnsi"/>
        </w:rPr>
      </w:pPr>
    </w:p>
    <w:p w14:paraId="1E4DF01F" w14:textId="77777777" w:rsidR="00ED283F" w:rsidRDefault="00ED283F" w:rsidP="00ED283F">
      <w:pPr>
        <w:pStyle w:val="ListParagraph"/>
        <w:numPr>
          <w:ilvl w:val="0"/>
          <w:numId w:val="15"/>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14:paraId="2F018B5C" w14:textId="77777777" w:rsidR="00ED283F" w:rsidRPr="00781EB4" w:rsidRDefault="00ED283F" w:rsidP="00ED283F">
      <w:pPr>
        <w:pStyle w:val="ListParagraph"/>
        <w:rPr>
          <w:rFonts w:cstheme="minorHAnsi"/>
        </w:rPr>
      </w:pPr>
    </w:p>
    <w:p w14:paraId="694C27CE" w14:textId="77777777" w:rsidR="00ED283F" w:rsidRDefault="00ED283F" w:rsidP="00ED283F">
      <w:pPr>
        <w:pStyle w:val="ListParagraph"/>
        <w:numPr>
          <w:ilvl w:val="0"/>
          <w:numId w:val="15"/>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14:paraId="299FEC71" w14:textId="77777777" w:rsidR="00ED283F" w:rsidRPr="00781EB4" w:rsidRDefault="00ED283F" w:rsidP="00ED283F">
      <w:pPr>
        <w:pStyle w:val="ListParagraph"/>
        <w:rPr>
          <w:rFonts w:cstheme="minorHAnsi"/>
        </w:rPr>
      </w:pPr>
    </w:p>
    <w:p w14:paraId="773E8663" w14:textId="77777777" w:rsidR="00ED283F" w:rsidRDefault="00ED283F" w:rsidP="00ED283F">
      <w:pPr>
        <w:pStyle w:val="ListParagraph"/>
        <w:numPr>
          <w:ilvl w:val="0"/>
          <w:numId w:val="15"/>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14:paraId="34B66DEA" w14:textId="77777777" w:rsidR="00ED283F" w:rsidRPr="00781EB4" w:rsidRDefault="00ED283F" w:rsidP="00ED283F">
      <w:pPr>
        <w:pStyle w:val="ListParagraph"/>
        <w:rPr>
          <w:rFonts w:cstheme="minorHAnsi"/>
        </w:rPr>
      </w:pPr>
    </w:p>
    <w:p w14:paraId="55A37DDA" w14:textId="77777777" w:rsidR="00ED283F" w:rsidRDefault="00ED283F" w:rsidP="00ED283F">
      <w:pPr>
        <w:pStyle w:val="ListParagraph"/>
        <w:numPr>
          <w:ilvl w:val="0"/>
          <w:numId w:val="15"/>
        </w:numPr>
        <w:rPr>
          <w:rFonts w:cstheme="minorHAnsi"/>
        </w:rPr>
      </w:pPr>
      <w:r>
        <w:rPr>
          <w:rFonts w:cstheme="minorHAnsi"/>
        </w:rPr>
        <w:t>Is not in breach and has not breached its obligations relating to the payment of taxes or social security contributions.</w:t>
      </w:r>
    </w:p>
    <w:p w14:paraId="7C1FF7D9" w14:textId="77777777" w:rsidR="00ED283F" w:rsidRPr="00781EB4" w:rsidRDefault="00ED283F" w:rsidP="00ED283F">
      <w:pPr>
        <w:pStyle w:val="ListParagraph"/>
        <w:rPr>
          <w:rFonts w:cstheme="minorHAnsi"/>
        </w:rPr>
      </w:pPr>
    </w:p>
    <w:p w14:paraId="71742FFF" w14:textId="77777777" w:rsidR="00ED283F" w:rsidRDefault="00ED283F" w:rsidP="00ED283F">
      <w:pPr>
        <w:pStyle w:val="ListParagraph"/>
        <w:numPr>
          <w:ilvl w:val="0"/>
          <w:numId w:val="15"/>
        </w:numPr>
        <w:rPr>
          <w:rFonts w:cstheme="minorHAnsi"/>
        </w:rPr>
      </w:pPr>
      <w:r>
        <w:rPr>
          <w:rFonts w:cstheme="minorHAnsi"/>
        </w:rPr>
        <w:t>That the preparation of the tender was carried out independently.</w:t>
      </w:r>
    </w:p>
    <w:p w14:paraId="116246B2" w14:textId="77777777" w:rsidR="00ED283F" w:rsidRPr="00781EB4" w:rsidRDefault="00ED283F" w:rsidP="00ED283F">
      <w:pPr>
        <w:pStyle w:val="ListParagraph"/>
        <w:rPr>
          <w:rFonts w:cstheme="minorHAnsi"/>
        </w:rPr>
      </w:pPr>
    </w:p>
    <w:p w14:paraId="023ED44A" w14:textId="77777777" w:rsidR="00ED283F" w:rsidRDefault="00ED283F" w:rsidP="00ED283F">
      <w:pPr>
        <w:pStyle w:val="ListParagraph"/>
        <w:numPr>
          <w:ilvl w:val="0"/>
          <w:numId w:val="15"/>
        </w:numPr>
        <w:rPr>
          <w:rFonts w:cstheme="minorHAnsi"/>
        </w:rPr>
      </w:pPr>
      <w:r>
        <w:rPr>
          <w:rFonts w:cstheme="minorHAnsi"/>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216 (Statutory Instrument 284 of 2016).</w:t>
      </w:r>
    </w:p>
    <w:p w14:paraId="3F62C225" w14:textId="77777777" w:rsidR="00ED283F" w:rsidRPr="00EB2781" w:rsidRDefault="00ED283F" w:rsidP="00ED283F">
      <w:pPr>
        <w:pStyle w:val="ListParagraph"/>
        <w:rPr>
          <w:rFonts w:cstheme="minorHAnsi"/>
        </w:rPr>
      </w:pPr>
    </w:p>
    <w:p w14:paraId="4ABEE62D" w14:textId="77777777" w:rsidR="00ED283F" w:rsidRDefault="00ED283F" w:rsidP="00ED283F">
      <w:pPr>
        <w:pStyle w:val="ListParagraph"/>
        <w:numPr>
          <w:ilvl w:val="0"/>
          <w:numId w:val="15"/>
        </w:numPr>
        <w:rPr>
          <w:rFonts w:cstheme="minorHAnsi"/>
        </w:rPr>
      </w:pPr>
      <w:r>
        <w:rPr>
          <w:rFonts w:cstheme="minorHAnsi"/>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89129F0" w14:textId="77777777" w:rsidR="00ED283F" w:rsidRPr="00EB2781" w:rsidRDefault="00ED283F" w:rsidP="00ED283F">
      <w:pPr>
        <w:pStyle w:val="ListParagraph"/>
        <w:rPr>
          <w:rFonts w:cstheme="minorHAnsi"/>
        </w:rPr>
      </w:pPr>
    </w:p>
    <w:p w14:paraId="14028AA5" w14:textId="77777777" w:rsidR="00ED283F" w:rsidRDefault="00ED283F" w:rsidP="00ED283F">
      <w:pPr>
        <w:pStyle w:val="ListParagraph"/>
        <w:numPr>
          <w:ilvl w:val="0"/>
          <w:numId w:val="15"/>
        </w:numPr>
        <w:rPr>
          <w:rFonts w:cstheme="minorHAnsi"/>
        </w:rPr>
      </w:pPr>
      <w:r>
        <w:rPr>
          <w:rFonts w:cstheme="minorHAnsi"/>
        </w:rPr>
        <w:t>Is not guilty of grave professional misconduct.</w:t>
      </w:r>
    </w:p>
    <w:p w14:paraId="408DA718" w14:textId="77777777" w:rsidR="00ED283F" w:rsidRPr="00EB2781" w:rsidRDefault="00ED283F" w:rsidP="00ED283F">
      <w:pPr>
        <w:pStyle w:val="ListParagraph"/>
        <w:rPr>
          <w:rFonts w:cstheme="minorHAnsi"/>
        </w:rPr>
      </w:pPr>
    </w:p>
    <w:p w14:paraId="155024AE" w14:textId="77777777" w:rsidR="00ED283F" w:rsidRDefault="00ED283F" w:rsidP="00ED283F">
      <w:pPr>
        <w:pStyle w:val="ListParagraph"/>
        <w:numPr>
          <w:ilvl w:val="0"/>
          <w:numId w:val="15"/>
        </w:numPr>
        <w:rPr>
          <w:rFonts w:cstheme="minorHAnsi"/>
        </w:rPr>
      </w:pPr>
      <w:r>
        <w:rPr>
          <w:rFonts w:cstheme="minorHAnsi"/>
        </w:rPr>
        <w:t>Has not entered into agreements with other economic operators aimed at distorting competition.</w:t>
      </w:r>
    </w:p>
    <w:p w14:paraId="3E9BDC56" w14:textId="77777777" w:rsidR="00ED283F" w:rsidRPr="00EB2781" w:rsidRDefault="00ED283F" w:rsidP="00ED283F">
      <w:pPr>
        <w:pStyle w:val="ListParagraph"/>
        <w:rPr>
          <w:rFonts w:cstheme="minorHAnsi"/>
        </w:rPr>
      </w:pPr>
    </w:p>
    <w:p w14:paraId="7C60A0C3" w14:textId="77777777" w:rsidR="00ED283F" w:rsidRDefault="00ED283F" w:rsidP="00ED283F">
      <w:pPr>
        <w:pStyle w:val="ListParagraph"/>
        <w:numPr>
          <w:ilvl w:val="0"/>
          <w:numId w:val="15"/>
        </w:numPr>
        <w:rPr>
          <w:rFonts w:cstheme="minorHAnsi"/>
        </w:rPr>
      </w:pPr>
      <w:r>
        <w:rPr>
          <w:rFonts w:cstheme="minorHAnsi"/>
        </w:rPr>
        <w:t>Is not aware of any conflict of interest due to its participation in the Competition.</w:t>
      </w:r>
    </w:p>
    <w:p w14:paraId="22044AA8" w14:textId="77777777" w:rsidR="00ED283F" w:rsidRPr="00EB2781" w:rsidRDefault="00ED283F" w:rsidP="00ED283F">
      <w:pPr>
        <w:pStyle w:val="ListParagraph"/>
        <w:rPr>
          <w:rFonts w:cstheme="minorHAnsi"/>
        </w:rPr>
      </w:pPr>
    </w:p>
    <w:p w14:paraId="19B0E593" w14:textId="77777777" w:rsidR="00ED283F" w:rsidRDefault="00ED283F" w:rsidP="00ED283F">
      <w:pPr>
        <w:pStyle w:val="ListParagraph"/>
        <w:numPr>
          <w:ilvl w:val="0"/>
          <w:numId w:val="15"/>
        </w:numPr>
        <w:rPr>
          <w:rFonts w:cstheme="minorHAnsi"/>
        </w:rPr>
      </w:pPr>
      <w:r>
        <w:rPr>
          <w:rFonts w:cstheme="minorHAnsi"/>
        </w:rPr>
        <w:t>Has not had any prior involvement in the preparation of the Competition</w:t>
      </w:r>
    </w:p>
    <w:p w14:paraId="32640A60" w14:textId="77777777" w:rsidR="00ED283F" w:rsidRPr="00EB2781" w:rsidRDefault="00ED283F" w:rsidP="00ED283F">
      <w:pPr>
        <w:pStyle w:val="ListParagraph"/>
        <w:rPr>
          <w:rFonts w:cstheme="minorHAnsi"/>
        </w:rPr>
      </w:pPr>
    </w:p>
    <w:p w14:paraId="42EED3C6" w14:textId="77777777" w:rsidR="00ED283F" w:rsidRDefault="00ED283F" w:rsidP="00ED283F">
      <w:pPr>
        <w:pStyle w:val="ListParagraph"/>
        <w:numPr>
          <w:ilvl w:val="0"/>
          <w:numId w:val="15"/>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14:paraId="5F3F3708" w14:textId="77777777" w:rsidR="00ED283F" w:rsidRPr="00EB2781" w:rsidRDefault="00ED283F" w:rsidP="00ED283F">
      <w:pPr>
        <w:pStyle w:val="ListParagraph"/>
        <w:rPr>
          <w:rFonts w:cstheme="minorHAnsi"/>
        </w:rPr>
      </w:pPr>
    </w:p>
    <w:p w14:paraId="172F2186" w14:textId="77777777" w:rsidR="00ED283F" w:rsidRDefault="00ED283F" w:rsidP="00ED283F">
      <w:pPr>
        <w:pStyle w:val="ListParagraph"/>
        <w:numPr>
          <w:ilvl w:val="0"/>
          <w:numId w:val="15"/>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0625CF93" w14:textId="77777777" w:rsidR="00ED283F" w:rsidRPr="00AA250F" w:rsidRDefault="00ED283F" w:rsidP="00ED283F">
      <w:pPr>
        <w:pStyle w:val="ListParagraph"/>
        <w:rPr>
          <w:rFonts w:cstheme="minorHAnsi"/>
        </w:rPr>
      </w:pPr>
    </w:p>
    <w:p w14:paraId="7398EF39" w14:textId="77777777" w:rsidR="00ED283F" w:rsidRDefault="00ED283F" w:rsidP="00ED283F">
      <w:pPr>
        <w:pStyle w:val="ListParagraph"/>
        <w:numPr>
          <w:ilvl w:val="0"/>
          <w:numId w:val="15"/>
        </w:numPr>
        <w:rPr>
          <w:rFonts w:cstheme="minorHAnsi"/>
        </w:rPr>
      </w:pPr>
      <w:r>
        <w:rPr>
          <w:rFonts w:cstheme="minorHAnsi"/>
        </w:rPr>
        <w:t>Has not undertaken to unduly inf</w:t>
      </w:r>
      <w:r w:rsidRPr="00AA250F">
        <w:rPr>
          <w:rFonts w:cstheme="minorHAnsi"/>
        </w:rPr>
        <w:t xml:space="preserve">luence the decision-making process of the Marine Institute in respect of the Competition or obtain confidential information that may confer upon </w:t>
      </w:r>
      <w:proofErr w:type="gramStart"/>
      <w:r w:rsidRPr="00AA250F">
        <w:rPr>
          <w:rFonts w:cstheme="minorHAnsi"/>
        </w:rPr>
        <w:t>it</w:t>
      </w:r>
      <w:proofErr w:type="gramEnd"/>
      <w:r w:rsidRPr="00AA250F">
        <w:rPr>
          <w:rFonts w:cstheme="minorHAnsi"/>
        </w:rPr>
        <w:t xml:space="preserve"> undue advantages in respect of the Competition; or negligently provided</w:t>
      </w:r>
      <w:r>
        <w:rPr>
          <w:rFonts w:cstheme="minorHAnsi"/>
        </w:rPr>
        <w:t xml:space="preserve"> misleading information that may have a material influence on decisions concerning exclusion, selection or award.</w:t>
      </w:r>
    </w:p>
    <w:p w14:paraId="4D1E6015" w14:textId="77777777" w:rsidR="00ED283F" w:rsidRPr="00AA250F" w:rsidRDefault="00ED283F" w:rsidP="00ED283F">
      <w:pPr>
        <w:pStyle w:val="ListParagraph"/>
        <w:rPr>
          <w:rFonts w:cstheme="minorHAnsi"/>
        </w:rPr>
      </w:pPr>
    </w:p>
    <w:p w14:paraId="2158E191" w14:textId="77777777" w:rsidR="00ED283F" w:rsidRDefault="00ED283F" w:rsidP="00ED283F">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14:paraId="69D24CA4" w14:textId="77777777" w:rsidR="00ED283F" w:rsidRDefault="00ED283F" w:rsidP="00ED283F">
      <w:pPr>
        <w:rPr>
          <w:rFonts w:cstheme="minorHAnsi"/>
        </w:rPr>
      </w:pPr>
    </w:p>
    <w:p w14:paraId="4BC7C24A" w14:textId="77777777" w:rsidR="00ED3290" w:rsidRDefault="00ED3290" w:rsidP="00ED283F">
      <w:pPr>
        <w:rPr>
          <w:rFonts w:cstheme="minorHAnsi"/>
        </w:rPr>
      </w:pPr>
    </w:p>
    <w:p w14:paraId="43D32F08" w14:textId="77777777" w:rsidR="00ED283F" w:rsidRPr="00C83C51" w:rsidRDefault="00ED283F" w:rsidP="00ED283F">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t>_______________________________</w:t>
      </w:r>
    </w:p>
    <w:p w14:paraId="17C01EA0" w14:textId="77777777" w:rsidR="00ED283F" w:rsidRPr="00C83C51" w:rsidRDefault="00ED283F" w:rsidP="00ED283F">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t>Name of Declarant in print or block capitals</w:t>
      </w:r>
    </w:p>
    <w:p w14:paraId="2B02930C" w14:textId="77777777" w:rsidR="00862F17" w:rsidRDefault="00862F17" w:rsidP="00AA250F">
      <w:pPr>
        <w:rPr>
          <w:rFonts w:cstheme="minorHAnsi"/>
        </w:rPr>
      </w:pPr>
    </w:p>
    <w:p w14:paraId="7C5A5D7D" w14:textId="77777777" w:rsidR="00B623EE" w:rsidRDefault="00B623EE">
      <w:pPr>
        <w:rPr>
          <w:rFonts w:cstheme="minorHAnsi"/>
          <w:b/>
          <w:sz w:val="28"/>
          <w:szCs w:val="28"/>
        </w:rPr>
      </w:pPr>
      <w:r>
        <w:rPr>
          <w:rFonts w:cstheme="minorHAnsi"/>
          <w:b/>
          <w:sz w:val="28"/>
          <w:szCs w:val="28"/>
        </w:rPr>
        <w:br w:type="page"/>
      </w:r>
    </w:p>
    <w:p w14:paraId="626EFF4D" w14:textId="37B02A7A" w:rsidR="006C5F6B" w:rsidRPr="00862F17" w:rsidRDefault="006C5F6B" w:rsidP="006C5F6B">
      <w:pPr>
        <w:pBdr>
          <w:bottom w:val="single" w:sz="12" w:space="1" w:color="auto"/>
        </w:pBdr>
        <w:rPr>
          <w:rFonts w:cstheme="minorHAnsi"/>
          <w:b/>
          <w:sz w:val="28"/>
          <w:szCs w:val="28"/>
        </w:rPr>
      </w:pPr>
      <w:r w:rsidRPr="008D49C2">
        <w:rPr>
          <w:rFonts w:cstheme="minorHAnsi"/>
          <w:b/>
          <w:sz w:val="28"/>
          <w:szCs w:val="28"/>
        </w:rPr>
        <w:lastRenderedPageBreak/>
        <w:t xml:space="preserve">Appendix </w:t>
      </w:r>
      <w:r w:rsidR="00ED283F">
        <w:rPr>
          <w:rFonts w:cstheme="minorHAnsi"/>
          <w:b/>
          <w:sz w:val="28"/>
          <w:szCs w:val="28"/>
        </w:rPr>
        <w:t>5:</w:t>
      </w:r>
      <w:r w:rsidRPr="008D49C2">
        <w:rPr>
          <w:rFonts w:cstheme="minorHAnsi"/>
          <w:b/>
          <w:sz w:val="28"/>
          <w:szCs w:val="28"/>
        </w:rPr>
        <w:t xml:space="preserve"> </w:t>
      </w:r>
      <w:r w:rsidR="00ED283F">
        <w:rPr>
          <w:rFonts w:cstheme="minorHAnsi"/>
          <w:b/>
          <w:sz w:val="28"/>
          <w:szCs w:val="28"/>
        </w:rPr>
        <w:t xml:space="preserve"> Draft </w:t>
      </w:r>
      <w:r>
        <w:rPr>
          <w:rFonts w:cstheme="minorHAnsi"/>
          <w:b/>
          <w:sz w:val="28"/>
          <w:szCs w:val="28"/>
        </w:rPr>
        <w:t>S</w:t>
      </w:r>
      <w:r w:rsidRPr="00862F17">
        <w:rPr>
          <w:rFonts w:cstheme="minorHAnsi"/>
          <w:b/>
          <w:sz w:val="28"/>
          <w:szCs w:val="28"/>
        </w:rPr>
        <w:t>ervices Contract</w:t>
      </w:r>
    </w:p>
    <w:p w14:paraId="57451EDD" w14:textId="39A93D7F" w:rsidR="006C5F6B" w:rsidRDefault="00ED283F" w:rsidP="006C5F6B">
      <w:pPr>
        <w:rPr>
          <w:rFonts w:cstheme="minorHAnsi"/>
        </w:rPr>
      </w:pPr>
      <w:r>
        <w:rPr>
          <w:rFonts w:cstheme="minorHAnsi"/>
        </w:rPr>
        <w:t xml:space="preserve">Please </w:t>
      </w:r>
      <w:r w:rsidR="006C5F6B">
        <w:rPr>
          <w:rFonts w:cstheme="minorHAnsi"/>
        </w:rPr>
        <w:t>See additional document</w:t>
      </w:r>
    </w:p>
    <w:p w14:paraId="11BDE1B9" w14:textId="77777777" w:rsidR="006C5F6B" w:rsidRDefault="006C5F6B" w:rsidP="006C5F6B">
      <w:pPr>
        <w:rPr>
          <w:rFonts w:cstheme="minorHAnsi"/>
        </w:rPr>
      </w:pPr>
    </w:p>
    <w:p w14:paraId="045DB9E8" w14:textId="77777777" w:rsidR="006C5F6B" w:rsidRPr="00862F17" w:rsidRDefault="006C5F6B" w:rsidP="00AA250F">
      <w:pPr>
        <w:rPr>
          <w:rFonts w:cstheme="minorHAnsi"/>
          <w:b/>
          <w:sz w:val="28"/>
          <w:szCs w:val="28"/>
        </w:rPr>
      </w:pPr>
    </w:p>
    <w:sectPr w:rsidR="006C5F6B" w:rsidRPr="00862F17" w:rsidSect="0076097E">
      <w:headerReference w:type="default" r:id="rId23"/>
      <w:footerReference w:type="default" r:id="rId24"/>
      <w:pgSz w:w="11906" w:h="16838"/>
      <w:pgMar w:top="567"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C2310" w14:textId="77777777" w:rsidR="00652B21" w:rsidRDefault="00652B21" w:rsidP="006F1D71">
      <w:pPr>
        <w:spacing w:after="0" w:line="240" w:lineRule="auto"/>
      </w:pPr>
      <w:r>
        <w:separator/>
      </w:r>
    </w:p>
  </w:endnote>
  <w:endnote w:type="continuationSeparator" w:id="0">
    <w:p w14:paraId="3D6A5FAB" w14:textId="77777777" w:rsidR="00652B21" w:rsidRDefault="00652B21" w:rsidP="006F1D71">
      <w:pPr>
        <w:spacing w:after="0" w:line="240" w:lineRule="auto"/>
      </w:pPr>
      <w:r>
        <w:continuationSeparator/>
      </w:r>
    </w:p>
  </w:endnote>
  <w:endnote w:type="continuationNotice" w:id="1">
    <w:p w14:paraId="50EA1E01" w14:textId="77777777" w:rsidR="00652B21" w:rsidRDefault="00652B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14:paraId="2D021FF3" w14:textId="77777777" w:rsidR="006F1D71" w:rsidRDefault="006F1D71" w:rsidP="001553F4">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14:paraId="45906985" w14:textId="77777777" w:rsidR="006F1D71" w:rsidRDefault="006F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C0ECF" w14:textId="77777777" w:rsidR="00652B21" w:rsidRDefault="00652B21" w:rsidP="006F1D71">
      <w:pPr>
        <w:spacing w:after="0" w:line="240" w:lineRule="auto"/>
      </w:pPr>
      <w:r>
        <w:separator/>
      </w:r>
    </w:p>
  </w:footnote>
  <w:footnote w:type="continuationSeparator" w:id="0">
    <w:p w14:paraId="6EECA84A" w14:textId="77777777" w:rsidR="00652B21" w:rsidRDefault="00652B21" w:rsidP="006F1D71">
      <w:pPr>
        <w:spacing w:after="0" w:line="240" w:lineRule="auto"/>
      </w:pPr>
      <w:r>
        <w:continuationSeparator/>
      </w:r>
    </w:p>
  </w:footnote>
  <w:footnote w:type="continuationNotice" w:id="1">
    <w:p w14:paraId="29C29267" w14:textId="77777777" w:rsidR="00652B21" w:rsidRDefault="00652B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6834" w14:textId="77777777" w:rsidR="00EF6630" w:rsidRDefault="00EF6630">
    <w:pPr>
      <w:pStyle w:val="Header"/>
    </w:pPr>
  </w:p>
  <w:p w14:paraId="0FB96923" w14:textId="77777777" w:rsidR="00EF6630" w:rsidRDefault="00EF6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8D1"/>
    <w:multiLevelType w:val="hybridMultilevel"/>
    <w:tmpl w:val="77D4845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E65CBF"/>
    <w:multiLevelType w:val="hybridMultilevel"/>
    <w:tmpl w:val="C5086FB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58C0096"/>
    <w:multiLevelType w:val="hybridMultilevel"/>
    <w:tmpl w:val="28DA7A4E"/>
    <w:lvl w:ilvl="0" w:tplc="18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583C5B"/>
    <w:multiLevelType w:val="hybridMultilevel"/>
    <w:tmpl w:val="45124620"/>
    <w:lvl w:ilvl="0" w:tplc="CCF6ADC2">
      <w:start w:val="1"/>
      <w:numFmt w:val="lowerLetter"/>
      <w:lvlText w:val="(%1)"/>
      <w:lvlJc w:val="left"/>
      <w:pPr>
        <w:ind w:left="2487" w:hanging="360"/>
      </w:pPr>
      <w:rPr>
        <w:rFonts w:hint="default"/>
        <w:b/>
        <w:color w:val="00B0F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6" w15:restartNumberingAfterBreak="0">
    <w:nsid w:val="1C076B52"/>
    <w:multiLevelType w:val="hybridMultilevel"/>
    <w:tmpl w:val="D3F60D0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ED873EF"/>
    <w:multiLevelType w:val="hybridMultilevel"/>
    <w:tmpl w:val="0BE250D6"/>
    <w:lvl w:ilvl="0" w:tplc="96247F8A">
      <w:start w:val="1"/>
      <w:numFmt w:val="decimal"/>
      <w:lvlText w:val="%1."/>
      <w:lvlJc w:val="left"/>
      <w:pPr>
        <w:tabs>
          <w:tab w:val="num" w:pos="6"/>
        </w:tabs>
        <w:ind w:left="6" w:hanging="360"/>
      </w:pPr>
      <w:rPr>
        <w:i w:val="0"/>
      </w:rPr>
    </w:lvl>
    <w:lvl w:ilvl="1" w:tplc="08090019" w:tentative="1">
      <w:start w:val="1"/>
      <w:numFmt w:val="lowerLetter"/>
      <w:lvlText w:val="%2."/>
      <w:lvlJc w:val="left"/>
      <w:pPr>
        <w:tabs>
          <w:tab w:val="num" w:pos="726"/>
        </w:tabs>
        <w:ind w:left="726" w:hanging="360"/>
      </w:pPr>
    </w:lvl>
    <w:lvl w:ilvl="2" w:tplc="0809001B" w:tentative="1">
      <w:start w:val="1"/>
      <w:numFmt w:val="lowerRoman"/>
      <w:lvlText w:val="%3."/>
      <w:lvlJc w:val="right"/>
      <w:pPr>
        <w:tabs>
          <w:tab w:val="num" w:pos="1446"/>
        </w:tabs>
        <w:ind w:left="1446" w:hanging="180"/>
      </w:pPr>
    </w:lvl>
    <w:lvl w:ilvl="3" w:tplc="0809000F" w:tentative="1">
      <w:start w:val="1"/>
      <w:numFmt w:val="decimal"/>
      <w:lvlText w:val="%4."/>
      <w:lvlJc w:val="left"/>
      <w:pPr>
        <w:tabs>
          <w:tab w:val="num" w:pos="2166"/>
        </w:tabs>
        <w:ind w:left="2166" w:hanging="360"/>
      </w:pPr>
    </w:lvl>
    <w:lvl w:ilvl="4" w:tplc="08090019" w:tentative="1">
      <w:start w:val="1"/>
      <w:numFmt w:val="lowerLetter"/>
      <w:lvlText w:val="%5."/>
      <w:lvlJc w:val="left"/>
      <w:pPr>
        <w:tabs>
          <w:tab w:val="num" w:pos="2886"/>
        </w:tabs>
        <w:ind w:left="2886" w:hanging="360"/>
      </w:pPr>
    </w:lvl>
    <w:lvl w:ilvl="5" w:tplc="0809001B" w:tentative="1">
      <w:start w:val="1"/>
      <w:numFmt w:val="lowerRoman"/>
      <w:lvlText w:val="%6."/>
      <w:lvlJc w:val="right"/>
      <w:pPr>
        <w:tabs>
          <w:tab w:val="num" w:pos="3606"/>
        </w:tabs>
        <w:ind w:left="3606" w:hanging="180"/>
      </w:pPr>
    </w:lvl>
    <w:lvl w:ilvl="6" w:tplc="0809000F" w:tentative="1">
      <w:start w:val="1"/>
      <w:numFmt w:val="decimal"/>
      <w:lvlText w:val="%7."/>
      <w:lvlJc w:val="left"/>
      <w:pPr>
        <w:tabs>
          <w:tab w:val="num" w:pos="4326"/>
        </w:tabs>
        <w:ind w:left="4326" w:hanging="360"/>
      </w:pPr>
    </w:lvl>
    <w:lvl w:ilvl="7" w:tplc="08090019" w:tentative="1">
      <w:start w:val="1"/>
      <w:numFmt w:val="lowerLetter"/>
      <w:lvlText w:val="%8."/>
      <w:lvlJc w:val="left"/>
      <w:pPr>
        <w:tabs>
          <w:tab w:val="num" w:pos="5046"/>
        </w:tabs>
        <w:ind w:left="5046" w:hanging="360"/>
      </w:pPr>
    </w:lvl>
    <w:lvl w:ilvl="8" w:tplc="0809001B" w:tentative="1">
      <w:start w:val="1"/>
      <w:numFmt w:val="lowerRoman"/>
      <w:lvlText w:val="%9."/>
      <w:lvlJc w:val="right"/>
      <w:pPr>
        <w:tabs>
          <w:tab w:val="num" w:pos="5766"/>
        </w:tabs>
        <w:ind w:left="5766" w:hanging="180"/>
      </w:pPr>
    </w:lvl>
  </w:abstractNum>
  <w:abstractNum w:abstractNumId="8" w15:restartNumberingAfterBreak="0">
    <w:nsid w:val="2004000C"/>
    <w:multiLevelType w:val="hybridMultilevel"/>
    <w:tmpl w:val="AB928F46"/>
    <w:lvl w:ilvl="0" w:tplc="1809001B">
      <w:start w:val="1"/>
      <w:numFmt w:val="low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218A6FF7"/>
    <w:multiLevelType w:val="hybridMultilevel"/>
    <w:tmpl w:val="40289D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F84ABF"/>
    <w:multiLevelType w:val="hybridMultilevel"/>
    <w:tmpl w:val="09E28FBE"/>
    <w:lvl w:ilvl="0" w:tplc="34506924">
      <w:start w:val="1"/>
      <w:numFmt w:val="lowerRoman"/>
      <w:lvlText w:val="(%1)"/>
      <w:lvlJc w:val="left"/>
      <w:pPr>
        <w:ind w:left="2160" w:hanging="720"/>
      </w:pPr>
      <w:rPr>
        <w:rFonts w:hint="default"/>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1" w15:restartNumberingAfterBreak="0">
    <w:nsid w:val="253111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A203B05"/>
    <w:multiLevelType w:val="hybridMultilevel"/>
    <w:tmpl w:val="6624F3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EE135F5"/>
    <w:multiLevelType w:val="hybridMultilevel"/>
    <w:tmpl w:val="3C3AEF32"/>
    <w:lvl w:ilvl="0" w:tplc="EE002B22">
      <w:start w:val="1"/>
      <w:numFmt w:val="upp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CD15AA"/>
    <w:multiLevelType w:val="hybridMultilevel"/>
    <w:tmpl w:val="9ED61B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E2E388B"/>
    <w:multiLevelType w:val="hybridMultilevel"/>
    <w:tmpl w:val="8030307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1EE1219"/>
    <w:multiLevelType w:val="hybridMultilevel"/>
    <w:tmpl w:val="913ADA2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FC6905"/>
    <w:multiLevelType w:val="hybridMultilevel"/>
    <w:tmpl w:val="AC326FF2"/>
    <w:lvl w:ilvl="0" w:tplc="85302A50">
      <w:start w:val="5"/>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B3B6404"/>
    <w:multiLevelType w:val="hybridMultilevel"/>
    <w:tmpl w:val="82929EB2"/>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D766300"/>
    <w:multiLevelType w:val="hybridMultilevel"/>
    <w:tmpl w:val="8932C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1080" w:hanging="360"/>
      </w:pPr>
      <w:rPr>
        <w:rFonts w:ascii="Wingdings" w:hAnsi="Wingdings" w:hint="default"/>
      </w:rPr>
    </w:lvl>
    <w:lvl w:ilvl="3" w:tplc="18090001" w:tentative="1">
      <w:start w:val="1"/>
      <w:numFmt w:val="bullet"/>
      <w:lvlText w:val=""/>
      <w:lvlJc w:val="left"/>
      <w:pPr>
        <w:ind w:left="1800" w:hanging="360"/>
      </w:pPr>
      <w:rPr>
        <w:rFonts w:ascii="Symbol" w:hAnsi="Symbol" w:hint="default"/>
      </w:rPr>
    </w:lvl>
    <w:lvl w:ilvl="4" w:tplc="18090003" w:tentative="1">
      <w:start w:val="1"/>
      <w:numFmt w:val="bullet"/>
      <w:lvlText w:val="o"/>
      <w:lvlJc w:val="left"/>
      <w:pPr>
        <w:ind w:left="2520" w:hanging="360"/>
      </w:pPr>
      <w:rPr>
        <w:rFonts w:ascii="Courier New" w:hAnsi="Courier New" w:cs="Courier New" w:hint="default"/>
      </w:rPr>
    </w:lvl>
    <w:lvl w:ilvl="5" w:tplc="18090005" w:tentative="1">
      <w:start w:val="1"/>
      <w:numFmt w:val="bullet"/>
      <w:lvlText w:val=""/>
      <w:lvlJc w:val="left"/>
      <w:pPr>
        <w:ind w:left="3240" w:hanging="360"/>
      </w:pPr>
      <w:rPr>
        <w:rFonts w:ascii="Wingdings" w:hAnsi="Wingdings" w:hint="default"/>
      </w:rPr>
    </w:lvl>
    <w:lvl w:ilvl="6" w:tplc="18090001" w:tentative="1">
      <w:start w:val="1"/>
      <w:numFmt w:val="bullet"/>
      <w:lvlText w:val=""/>
      <w:lvlJc w:val="left"/>
      <w:pPr>
        <w:ind w:left="3960" w:hanging="360"/>
      </w:pPr>
      <w:rPr>
        <w:rFonts w:ascii="Symbol" w:hAnsi="Symbol" w:hint="default"/>
      </w:rPr>
    </w:lvl>
    <w:lvl w:ilvl="7" w:tplc="18090003" w:tentative="1">
      <w:start w:val="1"/>
      <w:numFmt w:val="bullet"/>
      <w:lvlText w:val="o"/>
      <w:lvlJc w:val="left"/>
      <w:pPr>
        <w:ind w:left="4680" w:hanging="360"/>
      </w:pPr>
      <w:rPr>
        <w:rFonts w:ascii="Courier New" w:hAnsi="Courier New" w:cs="Courier New" w:hint="default"/>
      </w:rPr>
    </w:lvl>
    <w:lvl w:ilvl="8" w:tplc="18090005" w:tentative="1">
      <w:start w:val="1"/>
      <w:numFmt w:val="bullet"/>
      <w:lvlText w:val=""/>
      <w:lvlJc w:val="left"/>
      <w:pPr>
        <w:ind w:left="5400" w:hanging="360"/>
      </w:pPr>
      <w:rPr>
        <w:rFonts w:ascii="Wingdings" w:hAnsi="Wingdings" w:hint="default"/>
      </w:rPr>
    </w:lvl>
  </w:abstractNum>
  <w:abstractNum w:abstractNumId="21"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2" w15:restartNumberingAfterBreak="0">
    <w:nsid w:val="557E0919"/>
    <w:multiLevelType w:val="hybridMultilevel"/>
    <w:tmpl w:val="07140294"/>
    <w:lvl w:ilvl="0" w:tplc="53C03C7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71E52CA"/>
    <w:multiLevelType w:val="hybridMultilevel"/>
    <w:tmpl w:val="2C9A7B8C"/>
    <w:lvl w:ilvl="0" w:tplc="07EAE0E4">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4" w15:restartNumberingAfterBreak="0">
    <w:nsid w:val="5994538A"/>
    <w:multiLevelType w:val="hybridMultilevel"/>
    <w:tmpl w:val="3626C4C6"/>
    <w:lvl w:ilvl="0" w:tplc="6DDE6480">
      <w:start w:val="1"/>
      <w:numFmt w:val="bullet"/>
      <w:lvlText w:val="·"/>
      <w:lvlJc w:val="left"/>
      <w:pPr>
        <w:ind w:left="360" w:hanging="360"/>
      </w:pPr>
      <w:rPr>
        <w:rFonts w:ascii="Symbol" w:hAnsi="Symbol" w:hint="default"/>
      </w:rPr>
    </w:lvl>
    <w:lvl w:ilvl="1" w:tplc="E3409246">
      <w:start w:val="1"/>
      <w:numFmt w:val="bullet"/>
      <w:lvlText w:val="o"/>
      <w:lvlJc w:val="left"/>
      <w:pPr>
        <w:ind w:left="1080" w:hanging="360"/>
      </w:pPr>
      <w:rPr>
        <w:rFonts w:ascii="Courier New" w:hAnsi="Courier New" w:hint="default"/>
      </w:rPr>
    </w:lvl>
    <w:lvl w:ilvl="2" w:tplc="32A2EC1C">
      <w:start w:val="1"/>
      <w:numFmt w:val="bullet"/>
      <w:lvlText w:val=""/>
      <w:lvlJc w:val="left"/>
      <w:pPr>
        <w:ind w:left="1800" w:hanging="360"/>
      </w:pPr>
      <w:rPr>
        <w:rFonts w:ascii="Wingdings" w:hAnsi="Wingdings" w:hint="default"/>
      </w:rPr>
    </w:lvl>
    <w:lvl w:ilvl="3" w:tplc="A008F7B8">
      <w:start w:val="1"/>
      <w:numFmt w:val="bullet"/>
      <w:lvlText w:val=""/>
      <w:lvlJc w:val="left"/>
      <w:pPr>
        <w:ind w:left="2520" w:hanging="360"/>
      </w:pPr>
      <w:rPr>
        <w:rFonts w:ascii="Symbol" w:hAnsi="Symbol" w:hint="default"/>
      </w:rPr>
    </w:lvl>
    <w:lvl w:ilvl="4" w:tplc="143A7AC4">
      <w:start w:val="1"/>
      <w:numFmt w:val="bullet"/>
      <w:lvlText w:val="o"/>
      <w:lvlJc w:val="left"/>
      <w:pPr>
        <w:ind w:left="3240" w:hanging="360"/>
      </w:pPr>
      <w:rPr>
        <w:rFonts w:ascii="Courier New" w:hAnsi="Courier New" w:hint="default"/>
      </w:rPr>
    </w:lvl>
    <w:lvl w:ilvl="5" w:tplc="0EE01980">
      <w:start w:val="1"/>
      <w:numFmt w:val="bullet"/>
      <w:lvlText w:val=""/>
      <w:lvlJc w:val="left"/>
      <w:pPr>
        <w:ind w:left="3960" w:hanging="360"/>
      </w:pPr>
      <w:rPr>
        <w:rFonts w:ascii="Wingdings" w:hAnsi="Wingdings" w:hint="default"/>
      </w:rPr>
    </w:lvl>
    <w:lvl w:ilvl="6" w:tplc="8A94B86A">
      <w:start w:val="1"/>
      <w:numFmt w:val="bullet"/>
      <w:lvlText w:val=""/>
      <w:lvlJc w:val="left"/>
      <w:pPr>
        <w:ind w:left="4680" w:hanging="360"/>
      </w:pPr>
      <w:rPr>
        <w:rFonts w:ascii="Symbol" w:hAnsi="Symbol" w:hint="default"/>
      </w:rPr>
    </w:lvl>
    <w:lvl w:ilvl="7" w:tplc="2B224258">
      <w:start w:val="1"/>
      <w:numFmt w:val="bullet"/>
      <w:lvlText w:val="o"/>
      <w:lvlJc w:val="left"/>
      <w:pPr>
        <w:ind w:left="5400" w:hanging="360"/>
      </w:pPr>
      <w:rPr>
        <w:rFonts w:ascii="Courier New" w:hAnsi="Courier New" w:hint="default"/>
      </w:rPr>
    </w:lvl>
    <w:lvl w:ilvl="8" w:tplc="A4E699D4">
      <w:start w:val="1"/>
      <w:numFmt w:val="bullet"/>
      <w:lvlText w:val=""/>
      <w:lvlJc w:val="left"/>
      <w:pPr>
        <w:ind w:left="6120" w:hanging="360"/>
      </w:pPr>
      <w:rPr>
        <w:rFonts w:ascii="Wingdings" w:hAnsi="Wingdings" w:hint="default"/>
      </w:rPr>
    </w:lvl>
  </w:abstractNum>
  <w:abstractNum w:abstractNumId="25" w15:restartNumberingAfterBreak="0">
    <w:nsid w:val="59B079F7"/>
    <w:multiLevelType w:val="hybridMultilevel"/>
    <w:tmpl w:val="14BCCED0"/>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B84185B"/>
    <w:multiLevelType w:val="hybridMultilevel"/>
    <w:tmpl w:val="0EC4BF86"/>
    <w:lvl w:ilvl="0" w:tplc="26085EC8">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212087E"/>
    <w:multiLevelType w:val="hybridMultilevel"/>
    <w:tmpl w:val="D1B832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0967B9"/>
    <w:multiLevelType w:val="hybridMultilevel"/>
    <w:tmpl w:val="01F0CDC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9" w15:restartNumberingAfterBreak="0">
    <w:nsid w:val="65FB1E02"/>
    <w:multiLevelType w:val="hybridMultilevel"/>
    <w:tmpl w:val="AF9A1D80"/>
    <w:lvl w:ilvl="0" w:tplc="07EAE0E4">
      <w:start w:val="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BA07F8B"/>
    <w:multiLevelType w:val="hybridMultilevel"/>
    <w:tmpl w:val="9FD67502"/>
    <w:lvl w:ilvl="0" w:tplc="E0ACBEE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num w:numId="1" w16cid:durableId="1614288088">
    <w:abstractNumId w:val="11"/>
  </w:num>
  <w:num w:numId="2" w16cid:durableId="742222736">
    <w:abstractNumId w:val="30"/>
  </w:num>
  <w:num w:numId="3" w16cid:durableId="1322588524">
    <w:abstractNumId w:val="27"/>
  </w:num>
  <w:num w:numId="4" w16cid:durableId="236743958">
    <w:abstractNumId w:val="6"/>
  </w:num>
  <w:num w:numId="5" w16cid:durableId="103351064">
    <w:abstractNumId w:val="9"/>
  </w:num>
  <w:num w:numId="6" w16cid:durableId="875580583">
    <w:abstractNumId w:val="1"/>
  </w:num>
  <w:num w:numId="7" w16cid:durableId="454636461">
    <w:abstractNumId w:val="12"/>
  </w:num>
  <w:num w:numId="8" w16cid:durableId="264575234">
    <w:abstractNumId w:val="10"/>
  </w:num>
  <w:num w:numId="9" w16cid:durableId="183834323">
    <w:abstractNumId w:val="31"/>
  </w:num>
  <w:num w:numId="10" w16cid:durableId="2033216479">
    <w:abstractNumId w:val="28"/>
  </w:num>
  <w:num w:numId="11" w16cid:durableId="1436095837">
    <w:abstractNumId w:val="23"/>
  </w:num>
  <w:num w:numId="12" w16cid:durableId="551498513">
    <w:abstractNumId w:val="5"/>
  </w:num>
  <w:num w:numId="13" w16cid:durableId="1836603929">
    <w:abstractNumId w:val="21"/>
  </w:num>
  <w:num w:numId="14" w16cid:durableId="618531109">
    <w:abstractNumId w:val="14"/>
  </w:num>
  <w:num w:numId="15" w16cid:durableId="517425422">
    <w:abstractNumId w:val="3"/>
  </w:num>
  <w:num w:numId="16" w16cid:durableId="1796287436">
    <w:abstractNumId w:val="24"/>
  </w:num>
  <w:num w:numId="17" w16cid:durableId="109934884">
    <w:abstractNumId w:val="4"/>
  </w:num>
  <w:num w:numId="18" w16cid:durableId="2123574682">
    <w:abstractNumId w:val="7"/>
  </w:num>
  <w:num w:numId="19" w16cid:durableId="1321233487">
    <w:abstractNumId w:val="20"/>
  </w:num>
  <w:num w:numId="20" w16cid:durableId="391776714">
    <w:abstractNumId w:val="26"/>
  </w:num>
  <w:num w:numId="21" w16cid:durableId="1617105973">
    <w:abstractNumId w:val="18"/>
  </w:num>
  <w:num w:numId="22" w16cid:durableId="1110320864">
    <w:abstractNumId w:val="19"/>
  </w:num>
  <w:num w:numId="23" w16cid:durableId="54474893">
    <w:abstractNumId w:val="22"/>
  </w:num>
  <w:num w:numId="24" w16cid:durableId="842547496">
    <w:abstractNumId w:val="29"/>
  </w:num>
  <w:num w:numId="25" w16cid:durableId="1562402256">
    <w:abstractNumId w:val="16"/>
  </w:num>
  <w:num w:numId="26" w16cid:durableId="462769618">
    <w:abstractNumId w:val="15"/>
  </w:num>
  <w:num w:numId="27" w16cid:durableId="1230732667">
    <w:abstractNumId w:val="8"/>
  </w:num>
  <w:num w:numId="28" w16cid:durableId="968244217">
    <w:abstractNumId w:val="25"/>
  </w:num>
  <w:num w:numId="29" w16cid:durableId="2145850427">
    <w:abstractNumId w:val="17"/>
  </w:num>
  <w:num w:numId="30" w16cid:durableId="669874157">
    <w:abstractNumId w:val="2"/>
  </w:num>
  <w:num w:numId="31" w16cid:durableId="1274945782">
    <w:abstractNumId w:val="0"/>
  </w:num>
  <w:num w:numId="32" w16cid:durableId="19158940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768B"/>
    <w:rsid w:val="0000781A"/>
    <w:rsid w:val="00016071"/>
    <w:rsid w:val="00020445"/>
    <w:rsid w:val="00021BE4"/>
    <w:rsid w:val="000229BE"/>
    <w:rsid w:val="00026434"/>
    <w:rsid w:val="0003308E"/>
    <w:rsid w:val="00036F25"/>
    <w:rsid w:val="00037F30"/>
    <w:rsid w:val="00041E8B"/>
    <w:rsid w:val="0004708D"/>
    <w:rsid w:val="00052BE9"/>
    <w:rsid w:val="000577E5"/>
    <w:rsid w:val="00066E52"/>
    <w:rsid w:val="00077990"/>
    <w:rsid w:val="0009640B"/>
    <w:rsid w:val="000A02B9"/>
    <w:rsid w:val="000C199F"/>
    <w:rsid w:val="000C3A01"/>
    <w:rsid w:val="000C4FDD"/>
    <w:rsid w:val="000D006B"/>
    <w:rsid w:val="00111093"/>
    <w:rsid w:val="00115456"/>
    <w:rsid w:val="00115731"/>
    <w:rsid w:val="00122B16"/>
    <w:rsid w:val="00125D26"/>
    <w:rsid w:val="001376EE"/>
    <w:rsid w:val="0014113E"/>
    <w:rsid w:val="00141CEC"/>
    <w:rsid w:val="00144F27"/>
    <w:rsid w:val="00146E0E"/>
    <w:rsid w:val="00147BB6"/>
    <w:rsid w:val="001518C3"/>
    <w:rsid w:val="001553F4"/>
    <w:rsid w:val="00157629"/>
    <w:rsid w:val="00162D46"/>
    <w:rsid w:val="00167318"/>
    <w:rsid w:val="00175199"/>
    <w:rsid w:val="00176446"/>
    <w:rsid w:val="00180EAC"/>
    <w:rsid w:val="00192045"/>
    <w:rsid w:val="00197CD8"/>
    <w:rsid w:val="001A00E0"/>
    <w:rsid w:val="001C2E80"/>
    <w:rsid w:val="001C7B39"/>
    <w:rsid w:val="001D05CE"/>
    <w:rsid w:val="001D42E1"/>
    <w:rsid w:val="001D5FAF"/>
    <w:rsid w:val="001D7222"/>
    <w:rsid w:val="001E04A3"/>
    <w:rsid w:val="001E5E2E"/>
    <w:rsid w:val="001E7844"/>
    <w:rsid w:val="001F3641"/>
    <w:rsid w:val="001F74EA"/>
    <w:rsid w:val="00205D54"/>
    <w:rsid w:val="00206229"/>
    <w:rsid w:val="0020750C"/>
    <w:rsid w:val="002232C2"/>
    <w:rsid w:val="00226020"/>
    <w:rsid w:val="0023073B"/>
    <w:rsid w:val="0023102F"/>
    <w:rsid w:val="00236208"/>
    <w:rsid w:val="00242C35"/>
    <w:rsid w:val="00244619"/>
    <w:rsid w:val="00245711"/>
    <w:rsid w:val="002458F0"/>
    <w:rsid w:val="00250FCC"/>
    <w:rsid w:val="00253CD9"/>
    <w:rsid w:val="00254381"/>
    <w:rsid w:val="00255C79"/>
    <w:rsid w:val="00262988"/>
    <w:rsid w:val="00266F6F"/>
    <w:rsid w:val="0026723C"/>
    <w:rsid w:val="002819AF"/>
    <w:rsid w:val="00282913"/>
    <w:rsid w:val="00290ED4"/>
    <w:rsid w:val="002969B3"/>
    <w:rsid w:val="002B38D8"/>
    <w:rsid w:val="002C200B"/>
    <w:rsid w:val="002D0A84"/>
    <w:rsid w:val="002D2774"/>
    <w:rsid w:val="002D429C"/>
    <w:rsid w:val="002E4EF0"/>
    <w:rsid w:val="002F083B"/>
    <w:rsid w:val="002F1ADD"/>
    <w:rsid w:val="00305AFE"/>
    <w:rsid w:val="0031475C"/>
    <w:rsid w:val="003206FA"/>
    <w:rsid w:val="003307B4"/>
    <w:rsid w:val="00332B84"/>
    <w:rsid w:val="0033357B"/>
    <w:rsid w:val="00335025"/>
    <w:rsid w:val="003428CD"/>
    <w:rsid w:val="00347880"/>
    <w:rsid w:val="00350EA9"/>
    <w:rsid w:val="00357D97"/>
    <w:rsid w:val="003942AF"/>
    <w:rsid w:val="003A5B99"/>
    <w:rsid w:val="003B3BDC"/>
    <w:rsid w:val="003C473B"/>
    <w:rsid w:val="003C6B8F"/>
    <w:rsid w:val="003D192D"/>
    <w:rsid w:val="003F00EB"/>
    <w:rsid w:val="003F301C"/>
    <w:rsid w:val="004003F3"/>
    <w:rsid w:val="00401501"/>
    <w:rsid w:val="00402E9E"/>
    <w:rsid w:val="00420D78"/>
    <w:rsid w:val="00444DF0"/>
    <w:rsid w:val="004539C8"/>
    <w:rsid w:val="00453C77"/>
    <w:rsid w:val="00470BA8"/>
    <w:rsid w:val="00483AAC"/>
    <w:rsid w:val="00497767"/>
    <w:rsid w:val="004A1309"/>
    <w:rsid w:val="004A6C5C"/>
    <w:rsid w:val="004B2287"/>
    <w:rsid w:val="004B283E"/>
    <w:rsid w:val="004B309F"/>
    <w:rsid w:val="004B7683"/>
    <w:rsid w:val="004B7F35"/>
    <w:rsid w:val="004E31C4"/>
    <w:rsid w:val="004F1804"/>
    <w:rsid w:val="004F7E62"/>
    <w:rsid w:val="0050571F"/>
    <w:rsid w:val="005113BD"/>
    <w:rsid w:val="00511D14"/>
    <w:rsid w:val="00516CA0"/>
    <w:rsid w:val="00517D8E"/>
    <w:rsid w:val="005244B9"/>
    <w:rsid w:val="00536ED6"/>
    <w:rsid w:val="00537DC2"/>
    <w:rsid w:val="00540F61"/>
    <w:rsid w:val="00543F1B"/>
    <w:rsid w:val="0055239D"/>
    <w:rsid w:val="005526A8"/>
    <w:rsid w:val="005527BD"/>
    <w:rsid w:val="005557F0"/>
    <w:rsid w:val="0056272C"/>
    <w:rsid w:val="0057086F"/>
    <w:rsid w:val="00582468"/>
    <w:rsid w:val="00582A9A"/>
    <w:rsid w:val="00586AC1"/>
    <w:rsid w:val="005936EA"/>
    <w:rsid w:val="005A3956"/>
    <w:rsid w:val="005B121A"/>
    <w:rsid w:val="005B39A4"/>
    <w:rsid w:val="005B5D38"/>
    <w:rsid w:val="005C215F"/>
    <w:rsid w:val="005C5B75"/>
    <w:rsid w:val="005D06FB"/>
    <w:rsid w:val="005D0D98"/>
    <w:rsid w:val="005E0DF5"/>
    <w:rsid w:val="005E703F"/>
    <w:rsid w:val="005F2800"/>
    <w:rsid w:val="005F2A56"/>
    <w:rsid w:val="005F517F"/>
    <w:rsid w:val="00601D49"/>
    <w:rsid w:val="0060314D"/>
    <w:rsid w:val="00617A42"/>
    <w:rsid w:val="00625D73"/>
    <w:rsid w:val="006267A9"/>
    <w:rsid w:val="00633A1E"/>
    <w:rsid w:val="00633A3E"/>
    <w:rsid w:val="00637315"/>
    <w:rsid w:val="00645AD6"/>
    <w:rsid w:val="00646612"/>
    <w:rsid w:val="00650B5D"/>
    <w:rsid w:val="00652B21"/>
    <w:rsid w:val="006556EC"/>
    <w:rsid w:val="00657B8B"/>
    <w:rsid w:val="006714E8"/>
    <w:rsid w:val="00674145"/>
    <w:rsid w:val="006758E5"/>
    <w:rsid w:val="00676957"/>
    <w:rsid w:val="006810E6"/>
    <w:rsid w:val="00690A0A"/>
    <w:rsid w:val="00690C9A"/>
    <w:rsid w:val="00692615"/>
    <w:rsid w:val="0069732E"/>
    <w:rsid w:val="006979DB"/>
    <w:rsid w:val="006A2A29"/>
    <w:rsid w:val="006A364F"/>
    <w:rsid w:val="006B0A59"/>
    <w:rsid w:val="006C5F6B"/>
    <w:rsid w:val="006C5F93"/>
    <w:rsid w:val="006D702E"/>
    <w:rsid w:val="006D7F7C"/>
    <w:rsid w:val="006E4EE1"/>
    <w:rsid w:val="006E61EB"/>
    <w:rsid w:val="006F1D71"/>
    <w:rsid w:val="0070179C"/>
    <w:rsid w:val="00704CEB"/>
    <w:rsid w:val="00716DBE"/>
    <w:rsid w:val="00724D45"/>
    <w:rsid w:val="007323CB"/>
    <w:rsid w:val="00732C8E"/>
    <w:rsid w:val="00732ECF"/>
    <w:rsid w:val="007465E7"/>
    <w:rsid w:val="00752586"/>
    <w:rsid w:val="00757A0C"/>
    <w:rsid w:val="0076097E"/>
    <w:rsid w:val="00761E02"/>
    <w:rsid w:val="00765E1D"/>
    <w:rsid w:val="00773BAC"/>
    <w:rsid w:val="007747E7"/>
    <w:rsid w:val="00775243"/>
    <w:rsid w:val="00781EB4"/>
    <w:rsid w:val="00785ED8"/>
    <w:rsid w:val="00787E9D"/>
    <w:rsid w:val="007A53DC"/>
    <w:rsid w:val="007B22C1"/>
    <w:rsid w:val="007B60E0"/>
    <w:rsid w:val="007C0317"/>
    <w:rsid w:val="007C5C4B"/>
    <w:rsid w:val="007D021A"/>
    <w:rsid w:val="007D2A6F"/>
    <w:rsid w:val="007D7053"/>
    <w:rsid w:val="007F0A0D"/>
    <w:rsid w:val="00805355"/>
    <w:rsid w:val="00812904"/>
    <w:rsid w:val="00815A0E"/>
    <w:rsid w:val="008266F2"/>
    <w:rsid w:val="008344E6"/>
    <w:rsid w:val="00834FDC"/>
    <w:rsid w:val="00843AE4"/>
    <w:rsid w:val="0085068E"/>
    <w:rsid w:val="00851036"/>
    <w:rsid w:val="00853EFA"/>
    <w:rsid w:val="00862F17"/>
    <w:rsid w:val="00865ABD"/>
    <w:rsid w:val="00866D60"/>
    <w:rsid w:val="00881269"/>
    <w:rsid w:val="00887A27"/>
    <w:rsid w:val="00890B64"/>
    <w:rsid w:val="00890C4A"/>
    <w:rsid w:val="008919C5"/>
    <w:rsid w:val="00891B71"/>
    <w:rsid w:val="0089459E"/>
    <w:rsid w:val="008955CE"/>
    <w:rsid w:val="008B06EA"/>
    <w:rsid w:val="008B4526"/>
    <w:rsid w:val="008D49C2"/>
    <w:rsid w:val="008E2C30"/>
    <w:rsid w:val="008E4434"/>
    <w:rsid w:val="008E5AB6"/>
    <w:rsid w:val="008F375D"/>
    <w:rsid w:val="008F3AA5"/>
    <w:rsid w:val="0090151B"/>
    <w:rsid w:val="00917192"/>
    <w:rsid w:val="00917BD0"/>
    <w:rsid w:val="009229C6"/>
    <w:rsid w:val="009311B6"/>
    <w:rsid w:val="0093120E"/>
    <w:rsid w:val="00950E1F"/>
    <w:rsid w:val="009621B7"/>
    <w:rsid w:val="00966B5D"/>
    <w:rsid w:val="0097120F"/>
    <w:rsid w:val="00971B73"/>
    <w:rsid w:val="009731AC"/>
    <w:rsid w:val="00977DBA"/>
    <w:rsid w:val="00980D5E"/>
    <w:rsid w:val="00981C33"/>
    <w:rsid w:val="00981EA9"/>
    <w:rsid w:val="00985901"/>
    <w:rsid w:val="00995CB8"/>
    <w:rsid w:val="009A148E"/>
    <w:rsid w:val="009B1E50"/>
    <w:rsid w:val="009C3E1D"/>
    <w:rsid w:val="009D0B79"/>
    <w:rsid w:val="009F0D6D"/>
    <w:rsid w:val="009F2DF2"/>
    <w:rsid w:val="00A07942"/>
    <w:rsid w:val="00A10185"/>
    <w:rsid w:val="00A14F33"/>
    <w:rsid w:val="00A1771A"/>
    <w:rsid w:val="00A17C2F"/>
    <w:rsid w:val="00A17EBA"/>
    <w:rsid w:val="00A314F1"/>
    <w:rsid w:val="00A34660"/>
    <w:rsid w:val="00A42E18"/>
    <w:rsid w:val="00A45B1D"/>
    <w:rsid w:val="00A51FC1"/>
    <w:rsid w:val="00A7288F"/>
    <w:rsid w:val="00A8050B"/>
    <w:rsid w:val="00A80E21"/>
    <w:rsid w:val="00A81550"/>
    <w:rsid w:val="00A85D9E"/>
    <w:rsid w:val="00A8657B"/>
    <w:rsid w:val="00A92765"/>
    <w:rsid w:val="00A9347E"/>
    <w:rsid w:val="00AA0E62"/>
    <w:rsid w:val="00AA250F"/>
    <w:rsid w:val="00AA6E6A"/>
    <w:rsid w:val="00AB536E"/>
    <w:rsid w:val="00AC4706"/>
    <w:rsid w:val="00AD0F35"/>
    <w:rsid w:val="00AD0FBB"/>
    <w:rsid w:val="00AE6027"/>
    <w:rsid w:val="00AF35C7"/>
    <w:rsid w:val="00AF412E"/>
    <w:rsid w:val="00B00AB8"/>
    <w:rsid w:val="00B011B4"/>
    <w:rsid w:val="00B05C4D"/>
    <w:rsid w:val="00B13DA0"/>
    <w:rsid w:val="00B218C0"/>
    <w:rsid w:val="00B27AAC"/>
    <w:rsid w:val="00B4443E"/>
    <w:rsid w:val="00B45BE2"/>
    <w:rsid w:val="00B46D79"/>
    <w:rsid w:val="00B46E9A"/>
    <w:rsid w:val="00B54934"/>
    <w:rsid w:val="00B56E55"/>
    <w:rsid w:val="00B60420"/>
    <w:rsid w:val="00B623EE"/>
    <w:rsid w:val="00B676CA"/>
    <w:rsid w:val="00B7359B"/>
    <w:rsid w:val="00B902AF"/>
    <w:rsid w:val="00B95126"/>
    <w:rsid w:val="00BB16AC"/>
    <w:rsid w:val="00BB52B5"/>
    <w:rsid w:val="00BC05C1"/>
    <w:rsid w:val="00BC10FC"/>
    <w:rsid w:val="00BC254A"/>
    <w:rsid w:val="00BC4372"/>
    <w:rsid w:val="00BC69C0"/>
    <w:rsid w:val="00BD0B5F"/>
    <w:rsid w:val="00BD7A54"/>
    <w:rsid w:val="00BE1541"/>
    <w:rsid w:val="00BE78BF"/>
    <w:rsid w:val="00BF1A72"/>
    <w:rsid w:val="00BF2A99"/>
    <w:rsid w:val="00BF48F1"/>
    <w:rsid w:val="00C056AF"/>
    <w:rsid w:val="00C1152A"/>
    <w:rsid w:val="00C17E68"/>
    <w:rsid w:val="00C207F6"/>
    <w:rsid w:val="00C217DA"/>
    <w:rsid w:val="00C23A5F"/>
    <w:rsid w:val="00C24789"/>
    <w:rsid w:val="00C26F19"/>
    <w:rsid w:val="00C44437"/>
    <w:rsid w:val="00C45F87"/>
    <w:rsid w:val="00C4686B"/>
    <w:rsid w:val="00C70060"/>
    <w:rsid w:val="00C71A23"/>
    <w:rsid w:val="00C851AE"/>
    <w:rsid w:val="00CA6B47"/>
    <w:rsid w:val="00CA7BB5"/>
    <w:rsid w:val="00CB691D"/>
    <w:rsid w:val="00CC0EC1"/>
    <w:rsid w:val="00CD1065"/>
    <w:rsid w:val="00CE2F60"/>
    <w:rsid w:val="00CF2C3A"/>
    <w:rsid w:val="00CF2E78"/>
    <w:rsid w:val="00CF36A7"/>
    <w:rsid w:val="00D133BE"/>
    <w:rsid w:val="00D22F78"/>
    <w:rsid w:val="00D23EB0"/>
    <w:rsid w:val="00D30CB1"/>
    <w:rsid w:val="00D32FC2"/>
    <w:rsid w:val="00D341A9"/>
    <w:rsid w:val="00D520DF"/>
    <w:rsid w:val="00D55236"/>
    <w:rsid w:val="00D574DE"/>
    <w:rsid w:val="00D57FFC"/>
    <w:rsid w:val="00D74800"/>
    <w:rsid w:val="00D752E5"/>
    <w:rsid w:val="00D81CDE"/>
    <w:rsid w:val="00D8605E"/>
    <w:rsid w:val="00D9229C"/>
    <w:rsid w:val="00D9482F"/>
    <w:rsid w:val="00DA4220"/>
    <w:rsid w:val="00DA539D"/>
    <w:rsid w:val="00DA7E80"/>
    <w:rsid w:val="00DB10D6"/>
    <w:rsid w:val="00DB2695"/>
    <w:rsid w:val="00DB2D4A"/>
    <w:rsid w:val="00DB5D51"/>
    <w:rsid w:val="00DD467F"/>
    <w:rsid w:val="00DE18B4"/>
    <w:rsid w:val="00DE1947"/>
    <w:rsid w:val="00DE620F"/>
    <w:rsid w:val="00DE747E"/>
    <w:rsid w:val="00E027FA"/>
    <w:rsid w:val="00E107FE"/>
    <w:rsid w:val="00E1315B"/>
    <w:rsid w:val="00E1403F"/>
    <w:rsid w:val="00E23611"/>
    <w:rsid w:val="00E23AC8"/>
    <w:rsid w:val="00E255B8"/>
    <w:rsid w:val="00E273DA"/>
    <w:rsid w:val="00E3173B"/>
    <w:rsid w:val="00E3556B"/>
    <w:rsid w:val="00E35E85"/>
    <w:rsid w:val="00E40029"/>
    <w:rsid w:val="00E401BC"/>
    <w:rsid w:val="00E40A8B"/>
    <w:rsid w:val="00E42942"/>
    <w:rsid w:val="00E43BF6"/>
    <w:rsid w:val="00E56DF4"/>
    <w:rsid w:val="00E57CC7"/>
    <w:rsid w:val="00E62EB8"/>
    <w:rsid w:val="00E656FE"/>
    <w:rsid w:val="00E66DF5"/>
    <w:rsid w:val="00E7313C"/>
    <w:rsid w:val="00E7581E"/>
    <w:rsid w:val="00E9052F"/>
    <w:rsid w:val="00E93665"/>
    <w:rsid w:val="00E93EFC"/>
    <w:rsid w:val="00E94AE4"/>
    <w:rsid w:val="00E96381"/>
    <w:rsid w:val="00E96CF6"/>
    <w:rsid w:val="00EB0E41"/>
    <w:rsid w:val="00EB1BE9"/>
    <w:rsid w:val="00EB2781"/>
    <w:rsid w:val="00EB62CF"/>
    <w:rsid w:val="00EC36FF"/>
    <w:rsid w:val="00ED173F"/>
    <w:rsid w:val="00ED283F"/>
    <w:rsid w:val="00ED3290"/>
    <w:rsid w:val="00ED4A50"/>
    <w:rsid w:val="00EE002D"/>
    <w:rsid w:val="00EE077B"/>
    <w:rsid w:val="00EF6630"/>
    <w:rsid w:val="00EF6978"/>
    <w:rsid w:val="00F217B7"/>
    <w:rsid w:val="00F34DA7"/>
    <w:rsid w:val="00F526F8"/>
    <w:rsid w:val="00F52CDA"/>
    <w:rsid w:val="00F55679"/>
    <w:rsid w:val="00F57CC2"/>
    <w:rsid w:val="00F6101E"/>
    <w:rsid w:val="00F62B19"/>
    <w:rsid w:val="00F6410F"/>
    <w:rsid w:val="00F64F5D"/>
    <w:rsid w:val="00F72E78"/>
    <w:rsid w:val="00F801ED"/>
    <w:rsid w:val="00F831D2"/>
    <w:rsid w:val="00F94FED"/>
    <w:rsid w:val="00FA1E23"/>
    <w:rsid w:val="00FB7E73"/>
    <w:rsid w:val="00FC0D9F"/>
    <w:rsid w:val="00FC5899"/>
    <w:rsid w:val="00FD1649"/>
    <w:rsid w:val="00FE3C9E"/>
    <w:rsid w:val="00FE76E4"/>
    <w:rsid w:val="00FE7D61"/>
    <w:rsid w:val="00FF3ED0"/>
    <w:rsid w:val="051D4E40"/>
    <w:rsid w:val="060C64FE"/>
    <w:rsid w:val="0E1B2518"/>
    <w:rsid w:val="0F6AD2AE"/>
    <w:rsid w:val="0F8AD26D"/>
    <w:rsid w:val="10137A5B"/>
    <w:rsid w:val="10595342"/>
    <w:rsid w:val="113ACEEE"/>
    <w:rsid w:val="11908B6C"/>
    <w:rsid w:val="119A97E7"/>
    <w:rsid w:val="1295B3DE"/>
    <w:rsid w:val="183CBB2A"/>
    <w:rsid w:val="18E7C822"/>
    <w:rsid w:val="193A9685"/>
    <w:rsid w:val="1A4C010E"/>
    <w:rsid w:val="1DEE883A"/>
    <w:rsid w:val="1E7C3F09"/>
    <w:rsid w:val="1F662C00"/>
    <w:rsid w:val="203707EE"/>
    <w:rsid w:val="217453CF"/>
    <w:rsid w:val="22EEE71D"/>
    <w:rsid w:val="25FED5E2"/>
    <w:rsid w:val="295149D7"/>
    <w:rsid w:val="2965A97D"/>
    <w:rsid w:val="2A8DD24F"/>
    <w:rsid w:val="2BC125FC"/>
    <w:rsid w:val="2BC58578"/>
    <w:rsid w:val="2C5A7D58"/>
    <w:rsid w:val="2D228E04"/>
    <w:rsid w:val="2DAC2328"/>
    <w:rsid w:val="2E33C550"/>
    <w:rsid w:val="2E7E5F85"/>
    <w:rsid w:val="2FEA531C"/>
    <w:rsid w:val="30422577"/>
    <w:rsid w:val="30928843"/>
    <w:rsid w:val="32E9CADA"/>
    <w:rsid w:val="347DC538"/>
    <w:rsid w:val="362D17A5"/>
    <w:rsid w:val="39EAD22B"/>
    <w:rsid w:val="3B908BAA"/>
    <w:rsid w:val="3C229530"/>
    <w:rsid w:val="3DBB8E98"/>
    <w:rsid w:val="3E3CD3D9"/>
    <w:rsid w:val="3F3691FE"/>
    <w:rsid w:val="3F6FE00C"/>
    <w:rsid w:val="40B1313A"/>
    <w:rsid w:val="4225423C"/>
    <w:rsid w:val="45440682"/>
    <w:rsid w:val="4929D9A5"/>
    <w:rsid w:val="498610EA"/>
    <w:rsid w:val="49EEF70E"/>
    <w:rsid w:val="4C1D901A"/>
    <w:rsid w:val="4DC6DD5A"/>
    <w:rsid w:val="4EE76DF2"/>
    <w:rsid w:val="518C6BC3"/>
    <w:rsid w:val="531FD771"/>
    <w:rsid w:val="536C8228"/>
    <w:rsid w:val="5393ECB0"/>
    <w:rsid w:val="561A2AAA"/>
    <w:rsid w:val="570ED349"/>
    <w:rsid w:val="59C29AA3"/>
    <w:rsid w:val="59F9D93C"/>
    <w:rsid w:val="5A226065"/>
    <w:rsid w:val="5A56C23C"/>
    <w:rsid w:val="5FB6D037"/>
    <w:rsid w:val="615540BF"/>
    <w:rsid w:val="633D0E70"/>
    <w:rsid w:val="6589391E"/>
    <w:rsid w:val="6614261F"/>
    <w:rsid w:val="685D3E7A"/>
    <w:rsid w:val="6B148F96"/>
    <w:rsid w:val="6EA79BB6"/>
    <w:rsid w:val="70270BBB"/>
    <w:rsid w:val="70E12AB3"/>
    <w:rsid w:val="72470198"/>
    <w:rsid w:val="766B861B"/>
    <w:rsid w:val="770446AF"/>
    <w:rsid w:val="7727A9A2"/>
    <w:rsid w:val="7752A346"/>
    <w:rsid w:val="77D59462"/>
    <w:rsid w:val="7BB4E99B"/>
    <w:rsid w:val="7BD3E843"/>
    <w:rsid w:val="7C77F845"/>
    <w:rsid w:val="7DD68286"/>
    <w:rsid w:val="7F6D293C"/>
    <w:rsid w:val="7FEE49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F20BEBCE-72D9-49D2-9E6E-895013EB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basedOn w:val="Normal"/>
    <w:uiPriority w:val="34"/>
    <w:qFormat/>
    <w:rsid w:val="006B0A59"/>
    <w:pPr>
      <w:ind w:left="720"/>
      <w:contextualSpacing/>
    </w:pPr>
  </w:style>
  <w:style w:type="table" w:styleId="TableGrid">
    <w:name w:val="Table Grid"/>
    <w:basedOn w:val="TableNormal"/>
    <w:rsid w:val="005C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250FCC"/>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customStyle="1" w:styleId="keith">
    <w:name w:val="keith"/>
    <w:basedOn w:val="Normal"/>
    <w:link w:val="keithChar"/>
    <w:rsid w:val="004B7F35"/>
    <w:pPr>
      <w:numPr>
        <w:ilvl w:val="1"/>
        <w:numId w:val="17"/>
      </w:numPr>
      <w:spacing w:after="0" w:line="240" w:lineRule="auto"/>
    </w:pPr>
    <w:rPr>
      <w:rFonts w:ascii="Times New Roman" w:eastAsia="Times New Roman" w:hAnsi="Times New Roman" w:cs="Times New Roman"/>
      <w:sz w:val="24"/>
      <w:szCs w:val="24"/>
      <w:lang w:val="en-GB"/>
    </w:rPr>
  </w:style>
  <w:style w:type="character" w:customStyle="1" w:styleId="keithChar">
    <w:name w:val="keith Char"/>
    <w:link w:val="keith"/>
    <w:uiPriority w:val="99"/>
    <w:rsid w:val="004B7F35"/>
    <w:rPr>
      <w:rFonts w:ascii="Times New Roman" w:eastAsia="Times New Roman" w:hAnsi="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customStyle="1" w:styleId="BodyTextChar">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8B4"/>
    <w:rPr>
      <w:rFonts w:ascii="Segoe UI" w:hAnsi="Segoe UI" w:cs="Segoe UI"/>
      <w:sz w:val="18"/>
      <w:szCs w:val="18"/>
    </w:rPr>
  </w:style>
  <w:style w:type="paragraph" w:customStyle="1" w:styleId="Default">
    <w:name w:val="Default"/>
    <w:rsid w:val="00F34DA7"/>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GB" w:eastAsia="en-GB"/>
    </w:rPr>
  </w:style>
  <w:style w:type="paragraph" w:styleId="Title">
    <w:name w:val="Title"/>
    <w:basedOn w:val="Normal"/>
    <w:link w:val="TitleChar"/>
    <w:qFormat/>
    <w:rsid w:val="00A17EBA"/>
    <w:pPr>
      <w:spacing w:after="0" w:line="240" w:lineRule="auto"/>
      <w:jc w:val="center"/>
    </w:pPr>
    <w:rPr>
      <w:rFonts w:ascii="Times New Roman" w:eastAsia="Times New Roman" w:hAnsi="Times New Roman" w:cs="Times New Roman"/>
      <w:sz w:val="40"/>
      <w:szCs w:val="24"/>
      <w:lang w:val="en-GB"/>
    </w:rPr>
  </w:style>
  <w:style w:type="character" w:customStyle="1" w:styleId="TitleChar">
    <w:name w:val="Title Char"/>
    <w:basedOn w:val="DefaultParagraphFont"/>
    <w:link w:val="Title"/>
    <w:rsid w:val="00A17EBA"/>
    <w:rPr>
      <w:rFonts w:ascii="Times New Roman" w:eastAsia="Times New Roman" w:hAnsi="Times New Roman" w:cs="Times New Roman"/>
      <w:sz w:val="40"/>
      <w:szCs w:val="24"/>
      <w:lang w:val="en-GB"/>
    </w:rPr>
  </w:style>
  <w:style w:type="paragraph" w:styleId="Revision">
    <w:name w:val="Revision"/>
    <w:hidden/>
    <w:uiPriority w:val="99"/>
    <w:semiHidden/>
    <w:rsid w:val="00ED173F"/>
    <w:pPr>
      <w:spacing w:after="0" w:line="240" w:lineRule="auto"/>
    </w:pPr>
  </w:style>
  <w:style w:type="character" w:styleId="CommentReference">
    <w:name w:val="annotation reference"/>
    <w:basedOn w:val="DefaultParagraphFont"/>
    <w:uiPriority w:val="99"/>
    <w:semiHidden/>
    <w:unhideWhenUsed/>
    <w:rsid w:val="00ED173F"/>
    <w:rPr>
      <w:sz w:val="16"/>
      <w:szCs w:val="16"/>
    </w:rPr>
  </w:style>
  <w:style w:type="paragraph" w:styleId="CommentText">
    <w:name w:val="annotation text"/>
    <w:basedOn w:val="Normal"/>
    <w:link w:val="CommentTextChar"/>
    <w:uiPriority w:val="99"/>
    <w:unhideWhenUsed/>
    <w:rsid w:val="00ED173F"/>
    <w:pPr>
      <w:spacing w:line="240" w:lineRule="auto"/>
    </w:pPr>
    <w:rPr>
      <w:sz w:val="20"/>
      <w:szCs w:val="20"/>
    </w:rPr>
  </w:style>
  <w:style w:type="character" w:customStyle="1" w:styleId="CommentTextChar">
    <w:name w:val="Comment Text Char"/>
    <w:basedOn w:val="DefaultParagraphFont"/>
    <w:link w:val="CommentText"/>
    <w:uiPriority w:val="99"/>
    <w:rsid w:val="00ED173F"/>
    <w:rPr>
      <w:sz w:val="20"/>
      <w:szCs w:val="20"/>
    </w:rPr>
  </w:style>
  <w:style w:type="paragraph" w:styleId="CommentSubject">
    <w:name w:val="annotation subject"/>
    <w:basedOn w:val="CommentText"/>
    <w:next w:val="CommentText"/>
    <w:link w:val="CommentSubjectChar"/>
    <w:uiPriority w:val="99"/>
    <w:semiHidden/>
    <w:unhideWhenUsed/>
    <w:rsid w:val="00ED173F"/>
    <w:rPr>
      <w:b/>
      <w:bCs/>
    </w:rPr>
  </w:style>
  <w:style w:type="character" w:customStyle="1" w:styleId="CommentSubjectChar">
    <w:name w:val="Comment Subject Char"/>
    <w:basedOn w:val="CommentTextChar"/>
    <w:link w:val="CommentSubject"/>
    <w:uiPriority w:val="99"/>
    <w:semiHidden/>
    <w:rsid w:val="00ED173F"/>
    <w:rPr>
      <w:b/>
      <w:bCs/>
      <w:sz w:val="20"/>
      <w:szCs w:val="20"/>
    </w:rPr>
  </w:style>
  <w:style w:type="table" w:styleId="GridTable4-Accent1">
    <w:name w:val="Grid Table 4 Accent 1"/>
    <w:basedOn w:val="TableNormal"/>
    <w:uiPriority w:val="49"/>
    <w:rsid w:val="0034788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www.marine.ie" TargetMode="External"/><Relationship Id="rId17" Type="http://schemas.openxmlformats.org/officeDocument/2006/relationships/hyperlink" Target="http://www.irishstatutebook.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9" ma:contentTypeDescription="Create a new document." ma:contentTypeScope="" ma:versionID="42c69f90d4374b6db530252bbb3e43c6">
  <xsd:schema xmlns:xsd="http://www.w3.org/2001/XMLSchema" xmlns:xs="http://www.w3.org/2001/XMLSchema" xmlns:p="http://schemas.microsoft.com/office/2006/metadata/properties" xmlns:ns2="2f86f7f7-f501-444d-99a4-efec9a437a5b" xmlns:ns3="9c713ccc-d004-4dba-90c4-9c5f06eee653" targetNamespace="http://schemas.microsoft.com/office/2006/metadata/properties" ma:root="true" ma:fieldsID="39efb917d73556d889ee5face4d25b71" ns2:_="" ns3:_="">
    <xsd:import namespace="2f86f7f7-f501-444d-99a4-efec9a437a5b"/>
    <xsd:import namespace="9c713ccc-d004-4dba-90c4-9c5f06eee6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13ccc-d004-4dba-90c4-9c5f06eee6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d3e92-c29b-4a41-8e1b-fab8078f9b41}" ma:internalName="TaxCatchAll" ma:showField="CatchAllData" ma:web="9c713ccc-d004-4dba-90c4-9c5f06eee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86f7f7-f501-444d-99a4-efec9a437a5b">
      <Terms xmlns="http://schemas.microsoft.com/office/infopath/2007/PartnerControls"/>
    </lcf76f155ced4ddcb4097134ff3c332f>
    <TaxCatchAll xmlns="9c713ccc-d004-4dba-90c4-9c5f06eee653" xsi:nil="true"/>
  </documentManagement>
</p:properties>
</file>

<file path=customXml/itemProps1.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2.xml><?xml version="1.0" encoding="utf-8"?>
<ds:datastoreItem xmlns:ds="http://schemas.openxmlformats.org/officeDocument/2006/customXml" ds:itemID="{004CA3DE-3394-4419-BD03-873F25293ECC}">
  <ds:schemaRefs>
    <ds:schemaRef ds:uri="http://schemas.microsoft.com/sharepoint/v3/contenttype/forms"/>
  </ds:schemaRefs>
</ds:datastoreItem>
</file>

<file path=customXml/itemProps3.xml><?xml version="1.0" encoding="utf-8"?>
<ds:datastoreItem xmlns:ds="http://schemas.openxmlformats.org/officeDocument/2006/customXml" ds:itemID="{5EDD35F1-0309-4BF5-B4DF-3FE8D43D2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9c713ccc-d004-4dba-90c4-9c5f06eee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 ds:uri="2f86f7f7-f501-444d-99a4-efec9a437a5b"/>
    <ds:schemaRef ds:uri="9c713ccc-d004-4dba-90c4-9c5f06eee653"/>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7103</Words>
  <Characters>40488</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Galway Reception</dc:creator>
  <cp:keywords/>
  <dc:description/>
  <cp:lastModifiedBy>Aine Farrell</cp:lastModifiedBy>
  <cp:revision>11</cp:revision>
  <dcterms:created xsi:type="dcterms:W3CDTF">2026-10-19T13:46:00Z</dcterms:created>
  <dcterms:modified xsi:type="dcterms:W3CDTF">2026-11-05T09:45:00Z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y fmtid="{D5CDD505-2E9C-101B-9397-08002B2CF9AE}" pid="3" name="MediaServiceImageTags">
    <vt:lpwstr/>
  </property>
</Properties>
</file>