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CE759" w14:textId="6531BDE3" w:rsidR="00301A71" w:rsidRPr="00EB13D9" w:rsidRDefault="00301A71" w:rsidP="00301A71">
      <w:pPr>
        <w:pStyle w:val="Heading1"/>
        <w:spacing w:before="0"/>
        <w:rPr>
          <w:rFonts w:ascii="Calibri" w:hAnsi="Calibri"/>
          <w:szCs w:val="22"/>
        </w:rPr>
      </w:pPr>
      <w:r w:rsidRPr="00EB13D9">
        <w:rPr>
          <w:rFonts w:ascii="Calibri" w:hAnsi="Calibri"/>
          <w:szCs w:val="22"/>
        </w:rPr>
        <w:t>Appendix 5</w:t>
      </w:r>
      <w:r w:rsidR="002C7C54" w:rsidRPr="00EB13D9">
        <w:rPr>
          <w:rFonts w:ascii="Calibri" w:hAnsi="Calibri"/>
          <w:szCs w:val="22"/>
        </w:rPr>
        <w:t xml:space="preserve">: </w:t>
      </w:r>
      <w:r w:rsidR="002C7C54">
        <w:rPr>
          <w:rFonts w:ascii="Calibri" w:hAnsi="Calibri"/>
          <w:szCs w:val="22"/>
        </w:rPr>
        <w:t>Declaration</w:t>
      </w:r>
      <w:r w:rsidRPr="00EB13D9">
        <w:rPr>
          <w:rFonts w:ascii="Calibri" w:hAnsi="Calibri"/>
          <w:szCs w:val="22"/>
        </w:rPr>
        <w:t xml:space="preserve"> as to Personal Circumst</w:t>
      </w:r>
      <w:r>
        <w:rPr>
          <w:rFonts w:ascii="Calibri" w:hAnsi="Calibri"/>
          <w:szCs w:val="22"/>
        </w:rPr>
        <w:t xml:space="preserve">ances of </w:t>
      </w:r>
      <w:r w:rsidRPr="00EB13D9">
        <w:rPr>
          <w:rFonts w:ascii="Calibri" w:hAnsi="Calibri"/>
          <w:szCs w:val="22"/>
        </w:rPr>
        <w:t>Tenderer</w:t>
      </w:r>
    </w:p>
    <w:p w14:paraId="5F0B0AE6" w14:textId="785BD330" w:rsidR="008C0020" w:rsidRDefault="00301A71" w:rsidP="008C0020">
      <w:pPr>
        <w:spacing w:line="320" w:lineRule="exact"/>
        <w:jc w:val="left"/>
        <w:rPr>
          <w:bCs/>
          <w:color w:val="000000" w:themeColor="text1"/>
        </w:rPr>
      </w:pPr>
      <w:r w:rsidRPr="00830A49">
        <w:rPr>
          <w:szCs w:val="22"/>
        </w:rPr>
        <w:t xml:space="preserve">Re: </w:t>
      </w:r>
      <w:r w:rsidRPr="00E332FC">
        <w:rPr>
          <w:szCs w:val="22"/>
        </w:rPr>
        <w:t xml:space="preserve">Request for Tenders for the </w:t>
      </w:r>
      <w:r w:rsidR="008C0020">
        <w:t xml:space="preserve">Single Supplier Party Framework ("Framework") for the </w:t>
      </w:r>
      <w:r w:rsidR="008C0020">
        <w:rPr>
          <w:szCs w:val="22"/>
        </w:rPr>
        <w:t xml:space="preserve">Supply of </w:t>
      </w:r>
      <w:r w:rsidR="00DC6C10">
        <w:rPr>
          <w:szCs w:val="22"/>
        </w:rPr>
        <w:t xml:space="preserve">Life Sciences </w:t>
      </w:r>
      <w:r w:rsidR="008C0020">
        <w:rPr>
          <w:szCs w:val="22"/>
        </w:rPr>
        <w:t>Equipment and Associated Services to Waterford and Wexford Education and Training Board</w:t>
      </w:r>
      <w:bookmarkStart w:id="0" w:name="_Hlk79667692"/>
      <w:r w:rsidR="008C0020">
        <w:rPr>
          <w:rFonts w:cs="Calibri"/>
          <w:color w:val="000000" w:themeColor="text1"/>
          <w:szCs w:val="22"/>
          <w:shd w:val="clear" w:color="auto" w:fill="FFFFFF"/>
        </w:rPr>
        <w:t xml:space="preserve">. </w:t>
      </w:r>
      <w:bookmarkEnd w:id="0"/>
    </w:p>
    <w:p w14:paraId="533406F1" w14:textId="45AE0813" w:rsidR="00301A71" w:rsidRPr="00830A49" w:rsidRDefault="00301A71" w:rsidP="00301A71">
      <w:pPr>
        <w:rPr>
          <w:szCs w:val="22"/>
        </w:rPr>
      </w:pPr>
    </w:p>
    <w:p w14:paraId="0DFB1B94" w14:textId="77777777" w:rsidR="00301A71" w:rsidRPr="00E613E7" w:rsidRDefault="00301A71" w:rsidP="00301A71">
      <w:pPr>
        <w:tabs>
          <w:tab w:val="left" w:pos="1701"/>
        </w:tabs>
        <w:rPr>
          <w:szCs w:val="22"/>
        </w:rPr>
      </w:pPr>
      <w:r w:rsidRPr="00830A49">
        <w:rPr>
          <w:b/>
          <w:szCs w:val="22"/>
        </w:rPr>
        <w:t>NAME:</w:t>
      </w:r>
      <w:r w:rsidRPr="00830A49">
        <w:rPr>
          <w:szCs w:val="22"/>
        </w:rPr>
        <w:t xml:space="preserve"> </w:t>
      </w:r>
      <w:r>
        <w:rPr>
          <w:szCs w:val="22"/>
        </w:rPr>
        <w:t xml:space="preserve">  </w:t>
      </w:r>
      <w:r>
        <w:rPr>
          <w:szCs w:val="22"/>
        </w:rPr>
        <w:tab/>
      </w:r>
      <w:r w:rsidRPr="00E613E7">
        <w:rPr>
          <w:rFonts w:cs="Calibri"/>
          <w:szCs w:val="22"/>
          <w:u w:val="single"/>
        </w:rPr>
        <w:fldChar w:fldCharType="begin">
          <w:ffData>
            <w:name w:val=""/>
            <w:enabled/>
            <w:calcOnExit w:val="0"/>
            <w:textInput>
              <w:default w:val="[Click here and insert name]"/>
            </w:textInput>
          </w:ffData>
        </w:fldChar>
      </w:r>
      <w:r w:rsidRPr="00E613E7">
        <w:rPr>
          <w:rFonts w:cs="Calibri"/>
          <w:szCs w:val="22"/>
          <w:u w:val="single"/>
        </w:rPr>
        <w:instrText xml:space="preserve"> FORMTEXT </w:instrText>
      </w:r>
      <w:r w:rsidRPr="00E613E7">
        <w:rPr>
          <w:rFonts w:cs="Calibri"/>
          <w:szCs w:val="22"/>
          <w:u w:val="single"/>
        </w:rPr>
      </w:r>
      <w:r w:rsidRPr="00E613E7">
        <w:rPr>
          <w:rFonts w:cs="Calibri"/>
          <w:szCs w:val="22"/>
          <w:u w:val="single"/>
        </w:rPr>
        <w:fldChar w:fldCharType="separate"/>
      </w:r>
      <w:r w:rsidRPr="00E613E7">
        <w:rPr>
          <w:rFonts w:cs="Calibri"/>
          <w:noProof/>
          <w:szCs w:val="22"/>
          <w:u w:val="single"/>
        </w:rPr>
        <w:t>[Click here and insert name]</w:t>
      </w:r>
      <w:r w:rsidRPr="00E613E7">
        <w:rPr>
          <w:rFonts w:cs="Calibri"/>
          <w:szCs w:val="22"/>
          <w:u w:val="single"/>
        </w:rPr>
        <w:fldChar w:fldCharType="end"/>
      </w:r>
    </w:p>
    <w:p w14:paraId="755DAFF0" w14:textId="77777777" w:rsidR="00301A71" w:rsidRPr="00E613E7" w:rsidRDefault="00301A71" w:rsidP="00301A71">
      <w:pPr>
        <w:tabs>
          <w:tab w:val="left" w:pos="1701"/>
        </w:tabs>
        <w:rPr>
          <w:szCs w:val="22"/>
        </w:rPr>
      </w:pPr>
      <w:r w:rsidRPr="00E613E7">
        <w:rPr>
          <w:b/>
          <w:szCs w:val="22"/>
        </w:rPr>
        <w:t>ADDRESS:</w:t>
      </w:r>
      <w:r w:rsidRPr="00E613E7">
        <w:rPr>
          <w:szCs w:val="22"/>
        </w:rPr>
        <w:t xml:space="preserve"> </w:t>
      </w:r>
      <w:r w:rsidRPr="00E613E7">
        <w:rPr>
          <w:szCs w:val="22"/>
        </w:rPr>
        <w:tab/>
      </w:r>
      <w:r w:rsidRPr="00E613E7">
        <w:rPr>
          <w:rFonts w:cs="Calibri"/>
          <w:szCs w:val="22"/>
          <w:u w:val="single"/>
        </w:rPr>
        <w:fldChar w:fldCharType="begin">
          <w:ffData>
            <w:name w:val=""/>
            <w:enabled/>
            <w:calcOnExit w:val="0"/>
            <w:textInput>
              <w:default w:val="[Click here and insert address]"/>
            </w:textInput>
          </w:ffData>
        </w:fldChar>
      </w:r>
      <w:r w:rsidRPr="00E613E7">
        <w:rPr>
          <w:rFonts w:cs="Calibri"/>
          <w:szCs w:val="22"/>
          <w:u w:val="single"/>
        </w:rPr>
        <w:instrText xml:space="preserve"> FORMTEXT </w:instrText>
      </w:r>
      <w:r w:rsidRPr="00E613E7">
        <w:rPr>
          <w:rFonts w:cs="Calibri"/>
          <w:szCs w:val="22"/>
          <w:u w:val="single"/>
        </w:rPr>
      </w:r>
      <w:r w:rsidRPr="00E613E7">
        <w:rPr>
          <w:rFonts w:cs="Calibri"/>
          <w:szCs w:val="22"/>
          <w:u w:val="single"/>
        </w:rPr>
        <w:fldChar w:fldCharType="separate"/>
      </w:r>
      <w:r w:rsidRPr="00E613E7">
        <w:rPr>
          <w:rFonts w:cs="Calibri"/>
          <w:noProof/>
          <w:szCs w:val="22"/>
          <w:u w:val="single"/>
        </w:rPr>
        <w:t>[Click here and insert address]</w:t>
      </w:r>
      <w:r w:rsidRPr="00E613E7">
        <w:rPr>
          <w:rFonts w:cs="Calibri"/>
          <w:szCs w:val="22"/>
          <w:u w:val="single"/>
        </w:rPr>
        <w:fldChar w:fldCharType="end"/>
      </w:r>
    </w:p>
    <w:p w14:paraId="26338CB7" w14:textId="77777777" w:rsidR="00301A71" w:rsidRPr="00E613E7" w:rsidRDefault="00301A71" w:rsidP="00301A71">
      <w:pPr>
        <w:rPr>
          <w:szCs w:val="22"/>
        </w:rPr>
      </w:pPr>
      <w:r w:rsidRPr="00E613E7">
        <w:rPr>
          <w:szCs w:val="22"/>
        </w:rPr>
        <w:t xml:space="preserve">I, </w:t>
      </w:r>
      <w:r w:rsidRPr="00E613E7">
        <w:rPr>
          <w:rFonts w:cs="Calibri"/>
          <w:szCs w:val="22"/>
        </w:rPr>
        <w:fldChar w:fldCharType="begin">
          <w:ffData>
            <w:name w:val=""/>
            <w:enabled/>
            <w:calcOnExit w:val="0"/>
            <w:textInput>
              <w:default w:val="[Click here and insert name of Declarant]"/>
            </w:textInput>
          </w:ffData>
        </w:fldChar>
      </w:r>
      <w:r w:rsidRPr="00E613E7">
        <w:rPr>
          <w:rFonts w:cs="Calibri"/>
          <w:szCs w:val="22"/>
        </w:rPr>
        <w:instrText xml:space="preserve"> FORMTEXT </w:instrText>
      </w:r>
      <w:r w:rsidRPr="00E613E7">
        <w:rPr>
          <w:rFonts w:cs="Calibri"/>
          <w:szCs w:val="22"/>
        </w:rPr>
      </w:r>
      <w:r w:rsidRPr="00E613E7">
        <w:rPr>
          <w:rFonts w:cs="Calibri"/>
          <w:szCs w:val="22"/>
        </w:rPr>
        <w:fldChar w:fldCharType="separate"/>
      </w:r>
      <w:r w:rsidRPr="00E613E7">
        <w:rPr>
          <w:rFonts w:cs="Calibri"/>
          <w:noProof/>
          <w:szCs w:val="22"/>
        </w:rPr>
        <w:t>[Click here and insert name of Declarant]</w:t>
      </w:r>
      <w:r w:rsidRPr="00E613E7">
        <w:rPr>
          <w:rFonts w:cs="Calibri"/>
          <w:szCs w:val="22"/>
        </w:rPr>
        <w:fldChar w:fldCharType="end"/>
      </w:r>
      <w:r w:rsidRPr="00E613E7">
        <w:rPr>
          <w:rFonts w:cs="Calibri"/>
          <w:szCs w:val="22"/>
        </w:rPr>
        <w:t>,</w:t>
      </w:r>
      <w:r w:rsidRPr="00E613E7">
        <w:rPr>
          <w:i/>
          <w:szCs w:val="22"/>
        </w:rPr>
        <w:t xml:space="preserve"> </w:t>
      </w:r>
      <w:r w:rsidRPr="00E613E7">
        <w:rPr>
          <w:szCs w:val="22"/>
        </w:rPr>
        <w:t xml:space="preserve">having been duly authorised by </w:t>
      </w:r>
      <w:r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Pr="00E613E7">
        <w:rPr>
          <w:rFonts w:cs="Calibri"/>
          <w:szCs w:val="22"/>
        </w:rPr>
      </w:r>
      <w:r w:rsidRPr="00E613E7">
        <w:rPr>
          <w:rFonts w:cs="Calibri"/>
          <w:szCs w:val="22"/>
        </w:rPr>
        <w:fldChar w:fldCharType="separate"/>
      </w:r>
      <w:r w:rsidRPr="00E613E7">
        <w:rPr>
          <w:rFonts w:cs="Calibri"/>
          <w:noProof/>
          <w:szCs w:val="22"/>
        </w:rPr>
        <w:t>[Click here and insert name of entity]</w:t>
      </w:r>
      <w:r w:rsidRPr="00E613E7">
        <w:rPr>
          <w:rFonts w:cs="Calibri"/>
          <w:szCs w:val="22"/>
        </w:rPr>
        <w:fldChar w:fldCharType="end"/>
      </w:r>
      <w:r w:rsidRPr="00E613E7">
        <w:rPr>
          <w:szCs w:val="22"/>
        </w:rPr>
        <w:t xml:space="preserve"> sincerely declare that </w:t>
      </w:r>
      <w:r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Pr="00E613E7">
        <w:rPr>
          <w:rFonts w:cs="Calibri"/>
          <w:szCs w:val="22"/>
        </w:rPr>
      </w:r>
      <w:r w:rsidRPr="00E613E7">
        <w:rPr>
          <w:rFonts w:cs="Calibri"/>
          <w:szCs w:val="22"/>
        </w:rPr>
        <w:fldChar w:fldCharType="separate"/>
      </w:r>
      <w:r w:rsidRPr="00E613E7">
        <w:rPr>
          <w:rFonts w:cs="Calibri"/>
          <w:noProof/>
          <w:szCs w:val="22"/>
        </w:rPr>
        <w:t>[Click here and insert name of entity]</w:t>
      </w:r>
      <w:r w:rsidRPr="00E613E7">
        <w:rPr>
          <w:rFonts w:cs="Calibri"/>
          <w:szCs w:val="22"/>
        </w:rPr>
        <w:fldChar w:fldCharType="end"/>
      </w:r>
      <w:r w:rsidRPr="00E613E7">
        <w:rPr>
          <w:rFonts w:cs="Calibri"/>
          <w:szCs w:val="22"/>
        </w:rPr>
        <w:t xml:space="preserve"> </w:t>
      </w:r>
      <w:r w:rsidRPr="00E613E7">
        <w:rPr>
          <w:szCs w:val="22"/>
        </w:rPr>
        <w:t xml:space="preserve">itself or any person who has is a member of the administrative, management or supervisory body of </w:t>
      </w:r>
      <w:r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Pr="00E613E7">
        <w:rPr>
          <w:rFonts w:cs="Calibri"/>
          <w:szCs w:val="22"/>
        </w:rPr>
      </w:r>
      <w:r w:rsidRPr="00E613E7">
        <w:rPr>
          <w:rFonts w:cs="Calibri"/>
          <w:szCs w:val="22"/>
        </w:rPr>
        <w:fldChar w:fldCharType="separate"/>
      </w:r>
      <w:r w:rsidRPr="00E613E7">
        <w:rPr>
          <w:rFonts w:cs="Calibri"/>
          <w:noProof/>
          <w:szCs w:val="22"/>
        </w:rPr>
        <w:t>[Click here and insert name of entity]</w:t>
      </w:r>
      <w:r w:rsidRPr="00E613E7">
        <w:rPr>
          <w:rFonts w:cs="Calibri"/>
          <w:szCs w:val="22"/>
        </w:rPr>
        <w:fldChar w:fldCharType="end"/>
      </w:r>
      <w:r w:rsidRPr="00E613E7">
        <w:rPr>
          <w:rFonts w:cs="Calibri"/>
          <w:szCs w:val="22"/>
        </w:rPr>
        <w:t xml:space="preserve"> </w:t>
      </w:r>
      <w:r w:rsidRPr="00E613E7">
        <w:rPr>
          <w:szCs w:val="22"/>
        </w:rPr>
        <w:t xml:space="preserve">or has powers of representation, decision or control in </w:t>
      </w:r>
      <w:r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Pr="00E613E7">
        <w:rPr>
          <w:rFonts w:cs="Calibri"/>
          <w:szCs w:val="22"/>
        </w:rPr>
      </w:r>
      <w:r w:rsidRPr="00E613E7">
        <w:rPr>
          <w:rFonts w:cs="Calibri"/>
          <w:szCs w:val="22"/>
        </w:rPr>
        <w:fldChar w:fldCharType="separate"/>
      </w:r>
      <w:r w:rsidRPr="00E613E7">
        <w:rPr>
          <w:rFonts w:cs="Calibri"/>
          <w:noProof/>
          <w:szCs w:val="22"/>
        </w:rPr>
        <w:t>[Click here and insert name of entity]</w:t>
      </w:r>
      <w:r w:rsidRPr="00E613E7">
        <w:rPr>
          <w:rFonts w:cs="Calibri"/>
          <w:szCs w:val="22"/>
        </w:rPr>
        <w:fldChar w:fldCharType="end"/>
      </w:r>
      <w:r w:rsidRPr="00E613E7">
        <w:rPr>
          <w:i/>
          <w:szCs w:val="22"/>
        </w:rPr>
        <w:t>:</w:t>
      </w:r>
      <w:r w:rsidRPr="00E613E7">
        <w:rPr>
          <w:szCs w:val="22"/>
        </w:rPr>
        <w:t xml:space="preserve"> </w:t>
      </w:r>
    </w:p>
    <w:p w14:paraId="22AA0C25" w14:textId="77777777" w:rsidR="00301A71" w:rsidRPr="00E613E7" w:rsidRDefault="00301A71" w:rsidP="00301A71">
      <w:pPr>
        <w:numPr>
          <w:ilvl w:val="0"/>
          <w:numId w:val="1"/>
        </w:numPr>
        <w:ind w:left="792" w:right="47" w:hanging="396"/>
        <w:rPr>
          <w:szCs w:val="22"/>
        </w:rPr>
      </w:pPr>
      <w:r w:rsidRPr="00E613E7">
        <w:rPr>
          <w:szCs w:val="22"/>
        </w:rPr>
        <w:t>H</w:t>
      </w:r>
      <w:r w:rsidRPr="00E613E7">
        <w:rPr>
          <w:rFonts w:eastAsia="Calibri"/>
          <w:szCs w:val="22"/>
          <w:lang w:val="en-US"/>
        </w:rPr>
        <w:t xml:space="preserve">as never been the subject of a conviction for </w:t>
      </w:r>
      <w:r w:rsidRPr="00E613E7">
        <w:rPr>
          <w:szCs w:val="22"/>
          <w:lang w:eastAsia="en-IE"/>
        </w:rPr>
        <w:t>participation in a criminal organisation, as defined in Article 2 of Council Framework Decision 2008/841/JHA.</w:t>
      </w:r>
    </w:p>
    <w:p w14:paraId="70A09BBD" w14:textId="77777777" w:rsidR="00301A71" w:rsidRPr="00E613E7" w:rsidRDefault="00301A71" w:rsidP="00301A71">
      <w:pPr>
        <w:numPr>
          <w:ilvl w:val="0"/>
          <w:numId w:val="1"/>
        </w:numPr>
        <w:ind w:left="792" w:right="47" w:hanging="396"/>
        <w:rPr>
          <w:szCs w:val="22"/>
        </w:rPr>
      </w:pPr>
      <w:r w:rsidRPr="00E613E7">
        <w:rPr>
          <w:szCs w:val="22"/>
        </w:rPr>
        <w:t>H</w:t>
      </w:r>
      <w:r w:rsidRPr="00E613E7">
        <w:rPr>
          <w:rFonts w:eastAsia="Calibri"/>
          <w:szCs w:val="22"/>
          <w:lang w:val="en-US"/>
        </w:rPr>
        <w:t xml:space="preserve">as never been the subject of a conviction for </w:t>
      </w:r>
      <w:r w:rsidRPr="00E613E7">
        <w:rPr>
          <w:szCs w:val="22"/>
          <w:lang w:eastAsia="en-IE"/>
        </w:rPr>
        <w:t xml:space="preserve">corruption, as defined in Article 3 of the Convention on the fight against corruption involving officials of the European Communities or officials of Member States of the European Union and Article 2(1) of Council Framework Decision 2003/568/JHA as well as corruption as defined in the national law of the Contracting Authority or </w:t>
      </w:r>
      <w:r w:rsidRPr="00E613E7">
        <w:rPr>
          <w:rFonts w:cs="Calibri"/>
          <w:szCs w:val="22"/>
        </w:rPr>
        <w:fldChar w:fldCharType="begin">
          <w:ffData>
            <w:name w:val=""/>
            <w:enabled/>
            <w:calcOnExit w:val="0"/>
            <w:textInput>
              <w:default w:val="[Click here and insert name of entity]"/>
            </w:textInput>
          </w:ffData>
        </w:fldChar>
      </w:r>
      <w:r w:rsidRPr="00E613E7">
        <w:rPr>
          <w:rFonts w:cs="Calibri"/>
          <w:szCs w:val="22"/>
        </w:rPr>
        <w:instrText xml:space="preserve"> FORMTEXT </w:instrText>
      </w:r>
      <w:r w:rsidRPr="00E613E7">
        <w:rPr>
          <w:rFonts w:cs="Calibri"/>
          <w:szCs w:val="22"/>
        </w:rPr>
      </w:r>
      <w:r w:rsidRPr="00E613E7">
        <w:rPr>
          <w:rFonts w:cs="Calibri"/>
          <w:szCs w:val="22"/>
        </w:rPr>
        <w:fldChar w:fldCharType="separate"/>
      </w:r>
      <w:r w:rsidRPr="00E613E7">
        <w:rPr>
          <w:rFonts w:cs="Calibri"/>
          <w:noProof/>
          <w:szCs w:val="22"/>
        </w:rPr>
        <w:t>[Click here and insert name of entity]</w:t>
      </w:r>
      <w:r w:rsidRPr="00E613E7">
        <w:rPr>
          <w:rFonts w:cs="Calibri"/>
          <w:szCs w:val="22"/>
        </w:rPr>
        <w:fldChar w:fldCharType="end"/>
      </w:r>
      <w:r w:rsidRPr="00E613E7">
        <w:rPr>
          <w:szCs w:val="22"/>
          <w:lang w:eastAsia="en-IE"/>
        </w:rPr>
        <w:t>.</w:t>
      </w:r>
    </w:p>
    <w:p w14:paraId="5C83999E" w14:textId="77777777" w:rsidR="00301A71" w:rsidRDefault="00301A71" w:rsidP="00301A71">
      <w:pPr>
        <w:numPr>
          <w:ilvl w:val="0"/>
          <w:numId w:val="1"/>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fraud within the meaning of Article 1 of the Convention on the protection of the European Communities’ financial interests.</w:t>
      </w:r>
    </w:p>
    <w:p w14:paraId="3FA93B42" w14:textId="77777777" w:rsidR="00301A71" w:rsidRDefault="00301A71" w:rsidP="00301A71">
      <w:pPr>
        <w:numPr>
          <w:ilvl w:val="0"/>
          <w:numId w:val="1"/>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terrorist offences or offences linked to terrorist activities, as defined in Articles 1 and 3 of Council Framework Decision 2002/475/JHA</w:t>
      </w:r>
      <w:r w:rsidRPr="003B7372">
        <w:rPr>
          <w:szCs w:val="22"/>
          <w:u w:val="single"/>
          <w:lang w:eastAsia="en-IE"/>
        </w:rPr>
        <w:t xml:space="preserve"> </w:t>
      </w:r>
      <w:r w:rsidRPr="003B7372">
        <w:rPr>
          <w:szCs w:val="22"/>
          <w:lang w:eastAsia="en-IE"/>
        </w:rPr>
        <w:t>respectively, or for inciting or aiding or abetting or attempting to commit an offence, as referred to in Article 4 of that Framework Decision.</w:t>
      </w:r>
    </w:p>
    <w:p w14:paraId="5A532C4A" w14:textId="77777777" w:rsidR="00301A71" w:rsidRDefault="00301A71" w:rsidP="00301A71">
      <w:pPr>
        <w:numPr>
          <w:ilvl w:val="0"/>
          <w:numId w:val="1"/>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rPr>
        <w:t>m</w:t>
      </w:r>
      <w:r w:rsidRPr="003B7372">
        <w:rPr>
          <w:szCs w:val="22"/>
          <w:lang w:eastAsia="en-IE"/>
        </w:rPr>
        <w:t>oney laundering or terrorist financing, as defined in Article 1 of Directive 2005/60/EC of the European Parliament and of the Cou</w:t>
      </w:r>
      <w:r w:rsidRPr="00F765B4">
        <w:rPr>
          <w:szCs w:val="22"/>
          <w:lang w:eastAsia="en-IE"/>
        </w:rPr>
        <w:t>ncil</w:t>
      </w:r>
      <w:r w:rsidRPr="00447F8D">
        <w:rPr>
          <w:szCs w:val="22"/>
          <w:lang w:eastAsia="en-IE"/>
        </w:rPr>
        <w:t>.</w:t>
      </w:r>
    </w:p>
    <w:p w14:paraId="43D70081" w14:textId="77777777" w:rsidR="00301A71" w:rsidRDefault="00301A71" w:rsidP="00301A71">
      <w:pPr>
        <w:numPr>
          <w:ilvl w:val="0"/>
          <w:numId w:val="1"/>
        </w:numPr>
        <w:ind w:left="792" w:right="47" w:hanging="396"/>
        <w:rPr>
          <w:szCs w:val="22"/>
        </w:rPr>
      </w:pPr>
      <w:r w:rsidRPr="003B7372">
        <w:rPr>
          <w:szCs w:val="22"/>
        </w:rPr>
        <w:t>H</w:t>
      </w:r>
      <w:r w:rsidRPr="003B7372">
        <w:rPr>
          <w:rFonts w:eastAsiaTheme="minorHAnsi"/>
          <w:szCs w:val="22"/>
          <w:lang w:val="en-US"/>
        </w:rPr>
        <w:t xml:space="preserve">as never been the subject of a conviction for </w:t>
      </w:r>
      <w:r w:rsidRPr="003B7372">
        <w:rPr>
          <w:szCs w:val="22"/>
          <w:lang w:eastAsia="en-IE"/>
        </w:rPr>
        <w:t>child labour and other forms of trafficking in human beings as defined in Article 2 of Directive 2011/36/EU of the European Parliament and of the Coun</w:t>
      </w:r>
      <w:r w:rsidRPr="00F765B4">
        <w:rPr>
          <w:szCs w:val="22"/>
          <w:lang w:eastAsia="en-IE"/>
        </w:rPr>
        <w:t>cil</w:t>
      </w:r>
      <w:r w:rsidRPr="00447F8D">
        <w:rPr>
          <w:szCs w:val="22"/>
          <w:lang w:eastAsia="en-IE"/>
        </w:rPr>
        <w:t>.</w:t>
      </w:r>
    </w:p>
    <w:p w14:paraId="2A3B24BD" w14:textId="77777777" w:rsidR="00301A71" w:rsidRDefault="00301A71" w:rsidP="00301A71">
      <w:pPr>
        <w:numPr>
          <w:ilvl w:val="0"/>
          <w:numId w:val="1"/>
        </w:numPr>
        <w:ind w:left="792" w:right="47" w:hanging="396"/>
        <w:rPr>
          <w:szCs w:val="22"/>
        </w:rPr>
      </w:pPr>
      <w:r w:rsidRPr="003B7372">
        <w:rPr>
          <w:szCs w:val="22"/>
        </w:rPr>
        <w:t>Is not in breach of its obligations relating to the payment of taxes or social security contributions.</w:t>
      </w:r>
    </w:p>
    <w:p w14:paraId="39FD3243" w14:textId="77777777" w:rsidR="00301A71" w:rsidRDefault="00301A71" w:rsidP="00301A71">
      <w:pPr>
        <w:numPr>
          <w:ilvl w:val="0"/>
          <w:numId w:val="1"/>
        </w:numPr>
        <w:ind w:left="772" w:right="47" w:hanging="396"/>
        <w:rPr>
          <w:szCs w:val="22"/>
        </w:rPr>
      </w:pPr>
      <w:r w:rsidRPr="003B7372">
        <w:rPr>
          <w:szCs w:val="22"/>
        </w:rPr>
        <w:t>Has, in the performance of all public contracts, complied with applicable obligations in the field of environmental, social and labour law that apply at the place where the works are carried out or the services provided, that have been established by EU law, national law, collective agreemen</w:t>
      </w:r>
      <w:r w:rsidRPr="006C766A">
        <w:rPr>
          <w:szCs w:val="22"/>
        </w:rPr>
        <w:t xml:space="preserve">ts or by international, environmental, social and labour law listed in Schedule 7 of </w:t>
      </w:r>
      <w:r>
        <w:rPr>
          <w:szCs w:val="22"/>
        </w:rPr>
        <w:t xml:space="preserve">the </w:t>
      </w:r>
      <w:r w:rsidRPr="00447F8D">
        <w:rPr>
          <w:szCs w:val="22"/>
        </w:rPr>
        <w:t>European Union (Award of Public Authority Contracts) Regulations 2016</w:t>
      </w:r>
      <w:r>
        <w:rPr>
          <w:szCs w:val="22"/>
        </w:rPr>
        <w:t xml:space="preserve"> </w:t>
      </w:r>
      <w:r w:rsidRPr="00105464">
        <w:rPr>
          <w:szCs w:val="22"/>
        </w:rPr>
        <w:t xml:space="preserve">(Statutory Instrument </w:t>
      </w:r>
      <w:r>
        <w:rPr>
          <w:szCs w:val="22"/>
        </w:rPr>
        <w:t>284</w:t>
      </w:r>
      <w:r w:rsidRPr="00105464">
        <w:rPr>
          <w:szCs w:val="22"/>
        </w:rPr>
        <w:t xml:space="preserve"> of 20</w:t>
      </w:r>
      <w:r>
        <w:rPr>
          <w:szCs w:val="22"/>
        </w:rPr>
        <w:t>1</w:t>
      </w:r>
      <w:r w:rsidRPr="00105464">
        <w:rPr>
          <w:szCs w:val="22"/>
        </w:rPr>
        <w:t>6)</w:t>
      </w:r>
      <w:r>
        <w:rPr>
          <w:szCs w:val="22"/>
        </w:rPr>
        <w:t>.</w:t>
      </w:r>
    </w:p>
    <w:p w14:paraId="417E18BE" w14:textId="77777777" w:rsidR="00301A71" w:rsidRDefault="00301A71" w:rsidP="00301A71">
      <w:pPr>
        <w:numPr>
          <w:ilvl w:val="0"/>
          <w:numId w:val="1"/>
        </w:numPr>
        <w:ind w:left="772" w:right="47" w:hanging="396"/>
        <w:rPr>
          <w:b/>
          <w:szCs w:val="22"/>
        </w:rPr>
      </w:pPr>
      <w:r w:rsidRPr="003B7372">
        <w:rPr>
          <w:szCs w:val="22"/>
        </w:rPr>
        <w:lastRenderedPageBreak/>
        <w:t>Is not bankrupt or the subject of insolvency or winding-up proceedings, its assets are not being administered by a liquidator or by the court, it is not in an arrangement with creditors, its business activities are not suspended nor is it in any analogous situation arising from a similar procedure under national laws and regulations.</w:t>
      </w:r>
    </w:p>
    <w:p w14:paraId="1D881A26" w14:textId="77777777" w:rsidR="00301A71" w:rsidRDefault="00301A71" w:rsidP="00301A71">
      <w:pPr>
        <w:numPr>
          <w:ilvl w:val="0"/>
          <w:numId w:val="1"/>
        </w:numPr>
        <w:ind w:left="772" w:right="47" w:hanging="396"/>
        <w:rPr>
          <w:szCs w:val="22"/>
        </w:rPr>
      </w:pPr>
      <w:r w:rsidRPr="003B7372">
        <w:rPr>
          <w:szCs w:val="22"/>
        </w:rPr>
        <w:t>Is not guilty of grave professional misconduct.</w:t>
      </w:r>
    </w:p>
    <w:p w14:paraId="095FF794" w14:textId="77777777" w:rsidR="00301A71" w:rsidRDefault="00301A71" w:rsidP="00301A71">
      <w:pPr>
        <w:numPr>
          <w:ilvl w:val="0"/>
          <w:numId w:val="1"/>
        </w:numPr>
        <w:ind w:left="772" w:right="47" w:hanging="396"/>
        <w:rPr>
          <w:szCs w:val="22"/>
        </w:rPr>
      </w:pPr>
      <w:r w:rsidRPr="003B7372">
        <w:rPr>
          <w:szCs w:val="22"/>
        </w:rPr>
        <w:t>Has not entered into agreements with other economic operators aimed at distorting competition.</w:t>
      </w:r>
    </w:p>
    <w:p w14:paraId="41A99F17" w14:textId="77777777" w:rsidR="00301A71" w:rsidRDefault="00301A71" w:rsidP="00301A71">
      <w:pPr>
        <w:numPr>
          <w:ilvl w:val="0"/>
          <w:numId w:val="1"/>
        </w:numPr>
        <w:ind w:left="772" w:right="47" w:hanging="396"/>
        <w:rPr>
          <w:szCs w:val="22"/>
        </w:rPr>
      </w:pPr>
      <w:r w:rsidRPr="003B7372">
        <w:rPr>
          <w:szCs w:val="22"/>
        </w:rPr>
        <w:t>Is not aware of any conflict of interest due to its participation in the Competition;</w:t>
      </w:r>
    </w:p>
    <w:p w14:paraId="23490348" w14:textId="77777777" w:rsidR="00301A71" w:rsidRDefault="00301A71" w:rsidP="00301A71">
      <w:pPr>
        <w:numPr>
          <w:ilvl w:val="0"/>
          <w:numId w:val="1"/>
        </w:numPr>
        <w:ind w:left="772" w:right="47" w:hanging="396"/>
        <w:rPr>
          <w:szCs w:val="22"/>
        </w:rPr>
      </w:pPr>
      <w:r w:rsidRPr="003B7372">
        <w:rPr>
          <w:szCs w:val="22"/>
        </w:rPr>
        <w:t>Has not had any prior involvement in the preparation of the Competition;</w:t>
      </w:r>
    </w:p>
    <w:p w14:paraId="430FB766" w14:textId="77777777" w:rsidR="00301A71" w:rsidRPr="00117E35" w:rsidRDefault="00301A71" w:rsidP="00301A71">
      <w:pPr>
        <w:numPr>
          <w:ilvl w:val="0"/>
          <w:numId w:val="1"/>
        </w:numPr>
        <w:ind w:left="772" w:right="47" w:hanging="396"/>
        <w:rPr>
          <w:szCs w:val="22"/>
        </w:rPr>
      </w:pPr>
      <w:r w:rsidRPr="003B7372">
        <w:rPr>
          <w:szCs w:val="22"/>
        </w:rPr>
        <w:t>Is not guilty of significant or persistent deficiencies in the performance of a substantive requirement under a prior public contract, a prior contract with a contracting entity, or a prior conce</w:t>
      </w:r>
      <w:r w:rsidRPr="00117E35">
        <w:rPr>
          <w:szCs w:val="22"/>
        </w:rPr>
        <w:t>ssion contract, which led to early termination of that prior contract, damages or other comparable sanctions.</w:t>
      </w:r>
    </w:p>
    <w:p w14:paraId="4CFBA084" w14:textId="77777777" w:rsidR="00301A71" w:rsidRPr="00117E35" w:rsidRDefault="00301A71" w:rsidP="00301A71">
      <w:pPr>
        <w:numPr>
          <w:ilvl w:val="0"/>
          <w:numId w:val="1"/>
        </w:numPr>
        <w:ind w:left="772" w:right="47" w:hanging="396"/>
        <w:rPr>
          <w:szCs w:val="22"/>
        </w:rPr>
      </w:pPr>
      <w:r w:rsidRPr="00117E35">
        <w:rPr>
          <w:szCs w:val="22"/>
        </w:rPr>
        <w:t>Is not guilty of serious misrepresentation in supplying the information required for the verification of the absence of grounds for exclusion or the fulfilment of the Selection Criteria for this Competition and did not withhold such information and did not fail</w:t>
      </w:r>
      <w:r>
        <w:rPr>
          <w:szCs w:val="22"/>
        </w:rPr>
        <w:t xml:space="preserve"> </w:t>
      </w:r>
      <w:r w:rsidRPr="00507FE4">
        <w:t xml:space="preserve">or is not able </w:t>
      </w:r>
      <w:r w:rsidRPr="00117E35">
        <w:rPr>
          <w:szCs w:val="22"/>
        </w:rPr>
        <w:t xml:space="preserve">to submit supporting documents in respect of this Competition as required under Regulation 59 of </w:t>
      </w:r>
      <w:r>
        <w:rPr>
          <w:szCs w:val="22"/>
        </w:rPr>
        <w:t xml:space="preserve">the </w:t>
      </w:r>
      <w:r w:rsidRPr="00447F8D">
        <w:rPr>
          <w:szCs w:val="22"/>
        </w:rPr>
        <w:t>European Union (Award of Public Authority Contracts) Regulations 2016</w:t>
      </w:r>
      <w:r>
        <w:rPr>
          <w:szCs w:val="22"/>
        </w:rPr>
        <w:t xml:space="preserve"> </w:t>
      </w:r>
      <w:r w:rsidRPr="00105464">
        <w:rPr>
          <w:szCs w:val="22"/>
        </w:rPr>
        <w:t xml:space="preserve">(Statutory Instrument </w:t>
      </w:r>
      <w:r>
        <w:rPr>
          <w:szCs w:val="22"/>
        </w:rPr>
        <w:t>284</w:t>
      </w:r>
      <w:r w:rsidRPr="00105464">
        <w:rPr>
          <w:szCs w:val="22"/>
        </w:rPr>
        <w:t xml:space="preserve"> of 20</w:t>
      </w:r>
      <w:r>
        <w:rPr>
          <w:szCs w:val="22"/>
        </w:rPr>
        <w:t>1</w:t>
      </w:r>
      <w:r w:rsidRPr="00105464">
        <w:rPr>
          <w:szCs w:val="22"/>
        </w:rPr>
        <w:t>6)</w:t>
      </w:r>
      <w:r w:rsidRPr="00447F8D">
        <w:rPr>
          <w:szCs w:val="22"/>
        </w:rPr>
        <w:t xml:space="preserve"> </w:t>
      </w:r>
      <w:r w:rsidRPr="00117E35">
        <w:rPr>
          <w:szCs w:val="22"/>
        </w:rPr>
        <w:t xml:space="preserve">. </w:t>
      </w:r>
    </w:p>
    <w:p w14:paraId="6C49C756" w14:textId="77777777" w:rsidR="00301A71" w:rsidRDefault="00301A71" w:rsidP="00301A71">
      <w:pPr>
        <w:numPr>
          <w:ilvl w:val="0"/>
          <w:numId w:val="1"/>
        </w:numPr>
        <w:ind w:left="772" w:right="47" w:hanging="396"/>
        <w:rPr>
          <w:szCs w:val="22"/>
        </w:rPr>
      </w:pPr>
      <w:r w:rsidRPr="00117E35">
        <w:rPr>
          <w:szCs w:val="22"/>
        </w:rPr>
        <w:t>Has not undertaken to unduly infl</w:t>
      </w:r>
      <w:r w:rsidRPr="003B7372">
        <w:rPr>
          <w:szCs w:val="22"/>
        </w:rPr>
        <w:t>uence the decision-making process of the Contracting Authority in respect of the Competition, or obtain confidential information that may confer upon it undue advantages in respect of the Competition; or negligently provided misleading information that may have a material influence on decisions concerning exclusion, selection or award.</w:t>
      </w:r>
    </w:p>
    <w:p w14:paraId="657110D9" w14:textId="77777777" w:rsidR="00301A71" w:rsidRDefault="00301A71" w:rsidP="00301A71">
      <w:pPr>
        <w:pStyle w:val="BodyText"/>
        <w:suppressAutoHyphens w:val="0"/>
        <w:spacing w:after="60" w:line="300" w:lineRule="exact"/>
        <w:rPr>
          <w:szCs w:val="22"/>
        </w:rPr>
      </w:pPr>
      <w:r w:rsidRPr="00514373">
        <w:rPr>
          <w:szCs w:val="22"/>
        </w:rPr>
        <w:t xml:space="preserve">I understand and acknowledge that the provision of inaccurate or misleading information in this declaration may lead to my business/firm/company/partnership being excluded from participation in this or future tenders, and I make this solemn declaration conscientiously believing the same to be true and by virtue of the Statutory Declarations Act, 1938.  This declaration is made for the benefit of the Contracting Authority. </w:t>
      </w:r>
    </w:p>
    <w:tbl>
      <w:tblPr>
        <w:tblW w:w="0" w:type="auto"/>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ook w:val="01E0" w:firstRow="1" w:lastRow="1" w:firstColumn="1" w:lastColumn="1" w:noHBand="0" w:noVBand="0"/>
      </w:tblPr>
      <w:tblGrid>
        <w:gridCol w:w="4370"/>
        <w:gridCol w:w="4626"/>
      </w:tblGrid>
      <w:tr w:rsidR="00301A71" w:rsidRPr="00830A49" w14:paraId="43613A01" w14:textId="77777777" w:rsidTr="00C60697">
        <w:trPr>
          <w:trHeight w:val="707"/>
        </w:trPr>
        <w:tc>
          <w:tcPr>
            <w:tcW w:w="4391" w:type="dxa"/>
          </w:tcPr>
          <w:p w14:paraId="3DA0302C" w14:textId="77777777" w:rsidR="00301A71" w:rsidRPr="00830A49" w:rsidRDefault="00301A71" w:rsidP="00C60697">
            <w:pPr>
              <w:spacing w:after="240"/>
              <w:rPr>
                <w:b/>
                <w:color w:val="333399"/>
              </w:rPr>
            </w:pPr>
            <w:r w:rsidRPr="00830A49">
              <w:rPr>
                <w:b/>
                <w:color w:val="333399"/>
                <w:szCs w:val="22"/>
              </w:rPr>
              <w:br w:type="page"/>
            </w:r>
          </w:p>
          <w:p w14:paraId="4564CB92" w14:textId="77777777" w:rsidR="00301A71" w:rsidRPr="00830A49" w:rsidRDefault="00301A71" w:rsidP="00C60697">
            <w:pPr>
              <w:spacing w:after="240"/>
              <w:rPr>
                <w:b/>
                <w:color w:val="333399"/>
              </w:rPr>
            </w:pPr>
            <w:r w:rsidRPr="00830A49">
              <w:rPr>
                <w:b/>
                <w:color w:val="333399"/>
                <w:szCs w:val="22"/>
              </w:rPr>
              <w:t>________________________</w:t>
            </w:r>
          </w:p>
          <w:p w14:paraId="46E273BC" w14:textId="77777777" w:rsidR="00301A71" w:rsidRPr="00830A49" w:rsidRDefault="00301A71" w:rsidP="00C60697">
            <w:pPr>
              <w:spacing w:after="240"/>
              <w:rPr>
                <w:b/>
                <w:color w:val="333399"/>
              </w:rPr>
            </w:pPr>
            <w:r w:rsidRPr="00830A49">
              <w:rPr>
                <w:b/>
                <w:color w:val="333399"/>
                <w:szCs w:val="22"/>
              </w:rPr>
              <w:t>Signature of Declarant</w:t>
            </w:r>
          </w:p>
        </w:tc>
        <w:tc>
          <w:tcPr>
            <w:tcW w:w="4650" w:type="dxa"/>
          </w:tcPr>
          <w:p w14:paraId="787EC903" w14:textId="77777777" w:rsidR="00301A71" w:rsidRPr="00830A49" w:rsidRDefault="00301A71" w:rsidP="00C60697">
            <w:pPr>
              <w:spacing w:after="240"/>
              <w:rPr>
                <w:b/>
                <w:color w:val="333399"/>
              </w:rPr>
            </w:pPr>
          </w:p>
          <w:p w14:paraId="32F27080" w14:textId="77777777" w:rsidR="00301A71" w:rsidRPr="00830A49" w:rsidRDefault="00301A71" w:rsidP="00C60697">
            <w:pPr>
              <w:spacing w:after="240"/>
              <w:rPr>
                <w:b/>
                <w:color w:val="333399"/>
              </w:rPr>
            </w:pPr>
            <w:r w:rsidRPr="00830A49">
              <w:rPr>
                <w:b/>
                <w:color w:val="333399"/>
                <w:szCs w:val="22"/>
              </w:rPr>
              <w:t>________________________</w:t>
            </w:r>
          </w:p>
          <w:p w14:paraId="19D2B472" w14:textId="77777777" w:rsidR="00301A71" w:rsidRPr="00830A49" w:rsidRDefault="00301A71" w:rsidP="00C60697">
            <w:pPr>
              <w:spacing w:after="240"/>
              <w:rPr>
                <w:b/>
                <w:color w:val="333399"/>
              </w:rPr>
            </w:pPr>
            <w:r w:rsidRPr="00830A49">
              <w:rPr>
                <w:b/>
                <w:color w:val="333399"/>
                <w:szCs w:val="22"/>
              </w:rPr>
              <w:t>Name of Declarant in print or block capitals</w:t>
            </w:r>
          </w:p>
        </w:tc>
      </w:tr>
      <w:tr w:rsidR="00301A71" w:rsidRPr="00830A49" w14:paraId="5A6D1C8B" w14:textId="77777777" w:rsidTr="00C60697">
        <w:trPr>
          <w:trHeight w:val="158"/>
        </w:trPr>
        <w:tc>
          <w:tcPr>
            <w:tcW w:w="9041" w:type="dxa"/>
            <w:gridSpan w:val="2"/>
          </w:tcPr>
          <w:p w14:paraId="03FB01DF" w14:textId="77777777" w:rsidR="00301A71" w:rsidRDefault="00301A71" w:rsidP="00C60697">
            <w:pPr>
              <w:spacing w:after="240" w:line="280" w:lineRule="exact"/>
              <w:rPr>
                <w:b/>
                <w:color w:val="333399"/>
              </w:rPr>
            </w:pPr>
            <w:r w:rsidRPr="00830A49">
              <w:rPr>
                <w:b/>
                <w:color w:val="333399"/>
                <w:szCs w:val="22"/>
              </w:rPr>
              <w:t>Declared before me by ______________________</w:t>
            </w:r>
            <w:r>
              <w:rPr>
                <w:b/>
                <w:color w:val="333399"/>
                <w:szCs w:val="22"/>
              </w:rPr>
              <w:t>_____________</w:t>
            </w:r>
            <w:r w:rsidRPr="00830A49">
              <w:rPr>
                <w:b/>
                <w:color w:val="333399"/>
                <w:szCs w:val="22"/>
              </w:rPr>
              <w:t xml:space="preserve"> who is personally known to me</w:t>
            </w:r>
          </w:p>
          <w:p w14:paraId="4F8382C1" w14:textId="77777777" w:rsidR="00301A71" w:rsidRDefault="00301A71" w:rsidP="00C60697">
            <w:pPr>
              <w:spacing w:after="240" w:line="280" w:lineRule="exact"/>
              <w:rPr>
                <w:b/>
                <w:color w:val="333399"/>
              </w:rPr>
            </w:pPr>
            <w:r w:rsidRPr="00830A49">
              <w:rPr>
                <w:b/>
                <w:color w:val="333399"/>
                <w:szCs w:val="22"/>
              </w:rPr>
              <w:t>(or who is identified to me by ____</w:t>
            </w:r>
            <w:r>
              <w:rPr>
                <w:b/>
                <w:color w:val="333399"/>
                <w:szCs w:val="22"/>
              </w:rPr>
              <w:t>__________________________</w:t>
            </w:r>
            <w:r w:rsidRPr="00830A49">
              <w:rPr>
                <w:b/>
                <w:color w:val="333399"/>
                <w:szCs w:val="22"/>
              </w:rPr>
              <w:t>who is personally known to me)</w:t>
            </w:r>
          </w:p>
          <w:p w14:paraId="033C0F8B" w14:textId="77777777" w:rsidR="00301A71" w:rsidRDefault="00301A71" w:rsidP="00C60697">
            <w:pPr>
              <w:spacing w:after="240" w:line="280" w:lineRule="exact"/>
              <w:rPr>
                <w:b/>
                <w:color w:val="333399"/>
              </w:rPr>
            </w:pPr>
            <w:r w:rsidRPr="00830A49">
              <w:rPr>
                <w:b/>
                <w:color w:val="333399"/>
                <w:szCs w:val="22"/>
              </w:rPr>
              <w:t>at __</w:t>
            </w:r>
            <w:r>
              <w:rPr>
                <w:b/>
                <w:color w:val="333399"/>
                <w:szCs w:val="22"/>
              </w:rPr>
              <w:t xml:space="preserve">__________________________ </w:t>
            </w:r>
            <w:r w:rsidRPr="00830A49">
              <w:rPr>
                <w:b/>
                <w:color w:val="333399"/>
                <w:szCs w:val="22"/>
              </w:rPr>
              <w:t xml:space="preserve"> this ___________ day of _______________ 20__</w:t>
            </w:r>
          </w:p>
          <w:p w14:paraId="322CEA6A" w14:textId="77777777" w:rsidR="00301A71" w:rsidRPr="00830A49" w:rsidRDefault="00301A71" w:rsidP="00C60697">
            <w:pPr>
              <w:spacing w:after="240" w:line="280" w:lineRule="exact"/>
              <w:rPr>
                <w:b/>
                <w:color w:val="333399"/>
              </w:rPr>
            </w:pPr>
            <w:r w:rsidRPr="00830A49">
              <w:rPr>
                <w:b/>
                <w:color w:val="333399"/>
                <w:szCs w:val="22"/>
              </w:rPr>
              <w:lastRenderedPageBreak/>
              <w:t>________________________________</w:t>
            </w:r>
          </w:p>
          <w:p w14:paraId="0029B0B7" w14:textId="77777777" w:rsidR="00301A71" w:rsidRPr="00830A49" w:rsidRDefault="00301A71" w:rsidP="00C60697">
            <w:pPr>
              <w:spacing w:after="240" w:line="280" w:lineRule="exact"/>
              <w:rPr>
                <w:b/>
                <w:color w:val="333399"/>
              </w:rPr>
            </w:pPr>
            <w:r w:rsidRPr="00830A49">
              <w:rPr>
                <w:b/>
                <w:color w:val="333399"/>
                <w:szCs w:val="22"/>
              </w:rPr>
              <w:t>(signed)</w:t>
            </w:r>
            <w:r w:rsidRPr="00830A49">
              <w:rPr>
                <w:b/>
                <w:color w:val="333399"/>
                <w:szCs w:val="22"/>
              </w:rPr>
              <w:br/>
              <w:t>Practising Solicitor/Commissioner for Oaths</w:t>
            </w:r>
          </w:p>
        </w:tc>
      </w:tr>
    </w:tbl>
    <w:p w14:paraId="26ECE5F4" w14:textId="77777777" w:rsidR="00411690" w:rsidRDefault="00411690"/>
    <w:sectPr w:rsidR="005E2D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066DA"/>
    <w:multiLevelType w:val="hybridMultilevel"/>
    <w:tmpl w:val="E0B2C166"/>
    <w:lvl w:ilvl="0" w:tplc="162C15C0">
      <w:start w:val="1"/>
      <w:numFmt w:val="lowerLetter"/>
      <w:lvlText w:val="(%1)"/>
      <w:lvlJc w:val="left"/>
      <w:pPr>
        <w:ind w:left="1116"/>
      </w:pPr>
      <w:rPr>
        <w:rFonts w:asciiTheme="minorHAnsi" w:eastAsia="Times New Roman" w:hAnsiTheme="minorHAnsi" w:cs="Times New Roman" w:hint="default"/>
        <w:b w:val="0"/>
        <w:i w:val="0"/>
        <w:strike w:val="0"/>
        <w:dstrike w:val="0"/>
        <w:color w:val="auto"/>
        <w:sz w:val="22"/>
        <w:szCs w:val="21"/>
        <w:u w:val="none" w:color="000000"/>
        <w:vertAlign w:val="baseline"/>
      </w:rPr>
    </w:lvl>
    <w:lvl w:ilvl="1" w:tplc="B54A4BAA">
      <w:start w:val="1"/>
      <w:numFmt w:val="lowerLetter"/>
      <w:lvlText w:val="%2"/>
      <w:lvlJc w:val="left"/>
      <w:pPr>
        <w:ind w:left="1800"/>
      </w:pPr>
      <w:rPr>
        <w:rFonts w:ascii="Times New Roman" w:eastAsia="Times New Roman" w:hAnsi="Times New Roman" w:cs="Times New Roman"/>
        <w:b w:val="0"/>
        <w:i w:val="0"/>
        <w:strike w:val="0"/>
        <w:dstrike w:val="0"/>
        <w:color w:val="000000"/>
        <w:sz w:val="21"/>
        <w:szCs w:val="21"/>
        <w:u w:val="none" w:color="000000"/>
        <w:vertAlign w:val="baseline"/>
      </w:rPr>
    </w:lvl>
    <w:lvl w:ilvl="2" w:tplc="27544CBC">
      <w:start w:val="1"/>
      <w:numFmt w:val="lowerRoman"/>
      <w:lvlText w:val="%3"/>
      <w:lvlJc w:val="left"/>
      <w:pPr>
        <w:ind w:left="2520"/>
      </w:pPr>
      <w:rPr>
        <w:rFonts w:ascii="Times New Roman" w:eastAsia="Times New Roman" w:hAnsi="Times New Roman" w:cs="Times New Roman"/>
        <w:b w:val="0"/>
        <w:i w:val="0"/>
        <w:strike w:val="0"/>
        <w:dstrike w:val="0"/>
        <w:color w:val="000000"/>
        <w:sz w:val="21"/>
        <w:szCs w:val="21"/>
        <w:u w:val="none" w:color="000000"/>
        <w:vertAlign w:val="baseline"/>
      </w:rPr>
    </w:lvl>
    <w:lvl w:ilvl="3" w:tplc="17A20428">
      <w:start w:val="1"/>
      <w:numFmt w:val="decimal"/>
      <w:lvlText w:val="%4"/>
      <w:lvlJc w:val="left"/>
      <w:pPr>
        <w:ind w:left="3240"/>
      </w:pPr>
      <w:rPr>
        <w:rFonts w:ascii="Times New Roman" w:eastAsia="Times New Roman" w:hAnsi="Times New Roman" w:cs="Times New Roman"/>
        <w:b w:val="0"/>
        <w:i w:val="0"/>
        <w:strike w:val="0"/>
        <w:dstrike w:val="0"/>
        <w:color w:val="000000"/>
        <w:sz w:val="21"/>
        <w:szCs w:val="21"/>
        <w:u w:val="none" w:color="000000"/>
        <w:vertAlign w:val="baseline"/>
      </w:rPr>
    </w:lvl>
    <w:lvl w:ilvl="4" w:tplc="D12E5600">
      <w:start w:val="1"/>
      <w:numFmt w:val="lowerLetter"/>
      <w:lvlText w:val="%5"/>
      <w:lvlJc w:val="left"/>
      <w:pPr>
        <w:ind w:left="3960"/>
      </w:pPr>
      <w:rPr>
        <w:rFonts w:ascii="Times New Roman" w:eastAsia="Times New Roman" w:hAnsi="Times New Roman" w:cs="Times New Roman"/>
        <w:b w:val="0"/>
        <w:i w:val="0"/>
        <w:strike w:val="0"/>
        <w:dstrike w:val="0"/>
        <w:color w:val="000000"/>
        <w:sz w:val="21"/>
        <w:szCs w:val="21"/>
        <w:u w:val="none" w:color="000000"/>
        <w:vertAlign w:val="baseline"/>
      </w:rPr>
    </w:lvl>
    <w:lvl w:ilvl="5" w:tplc="9F502D5C">
      <w:start w:val="1"/>
      <w:numFmt w:val="lowerRoman"/>
      <w:lvlText w:val="%6"/>
      <w:lvlJc w:val="left"/>
      <w:pPr>
        <w:ind w:left="4680"/>
      </w:pPr>
      <w:rPr>
        <w:rFonts w:ascii="Times New Roman" w:eastAsia="Times New Roman" w:hAnsi="Times New Roman" w:cs="Times New Roman"/>
        <w:b w:val="0"/>
        <w:i w:val="0"/>
        <w:strike w:val="0"/>
        <w:dstrike w:val="0"/>
        <w:color w:val="000000"/>
        <w:sz w:val="21"/>
        <w:szCs w:val="21"/>
        <w:u w:val="none" w:color="000000"/>
        <w:vertAlign w:val="baseline"/>
      </w:rPr>
    </w:lvl>
    <w:lvl w:ilvl="6" w:tplc="9CE0E9DE">
      <w:start w:val="1"/>
      <w:numFmt w:val="decimal"/>
      <w:lvlText w:val="%7"/>
      <w:lvlJc w:val="left"/>
      <w:pPr>
        <w:ind w:left="5400"/>
      </w:pPr>
      <w:rPr>
        <w:rFonts w:ascii="Times New Roman" w:eastAsia="Times New Roman" w:hAnsi="Times New Roman" w:cs="Times New Roman"/>
        <w:b w:val="0"/>
        <w:i w:val="0"/>
        <w:strike w:val="0"/>
        <w:dstrike w:val="0"/>
        <w:color w:val="000000"/>
        <w:sz w:val="21"/>
        <w:szCs w:val="21"/>
        <w:u w:val="none" w:color="000000"/>
        <w:vertAlign w:val="baseline"/>
      </w:rPr>
    </w:lvl>
    <w:lvl w:ilvl="7" w:tplc="69E6FFAA">
      <w:start w:val="1"/>
      <w:numFmt w:val="lowerLetter"/>
      <w:lvlText w:val="%8"/>
      <w:lvlJc w:val="left"/>
      <w:pPr>
        <w:ind w:left="6120"/>
      </w:pPr>
      <w:rPr>
        <w:rFonts w:ascii="Times New Roman" w:eastAsia="Times New Roman" w:hAnsi="Times New Roman" w:cs="Times New Roman"/>
        <w:b w:val="0"/>
        <w:i w:val="0"/>
        <w:strike w:val="0"/>
        <w:dstrike w:val="0"/>
        <w:color w:val="000000"/>
        <w:sz w:val="21"/>
        <w:szCs w:val="21"/>
        <w:u w:val="none" w:color="000000"/>
        <w:vertAlign w:val="baseline"/>
      </w:rPr>
    </w:lvl>
    <w:lvl w:ilvl="8" w:tplc="D3AAB73A">
      <w:start w:val="1"/>
      <w:numFmt w:val="lowerRoman"/>
      <w:lvlText w:val="%9"/>
      <w:lvlJc w:val="left"/>
      <w:pPr>
        <w:ind w:left="6840"/>
      </w:pPr>
      <w:rPr>
        <w:rFonts w:ascii="Times New Roman" w:eastAsia="Times New Roman" w:hAnsi="Times New Roman" w:cs="Times New Roman"/>
        <w:b w:val="0"/>
        <w:i w:val="0"/>
        <w:strike w:val="0"/>
        <w:dstrike w:val="0"/>
        <w:color w:val="000000"/>
        <w:sz w:val="21"/>
        <w:szCs w:val="21"/>
        <w:u w:val="none" w:color="000000"/>
        <w:vertAlign w:val="baseline"/>
      </w:rPr>
    </w:lvl>
  </w:abstractNum>
  <w:num w:numId="1" w16cid:durableId="175270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3C6"/>
    <w:rsid w:val="000173C6"/>
    <w:rsid w:val="001431CC"/>
    <w:rsid w:val="002C7C54"/>
    <w:rsid w:val="00301A71"/>
    <w:rsid w:val="00317BAF"/>
    <w:rsid w:val="00373164"/>
    <w:rsid w:val="003B2CB7"/>
    <w:rsid w:val="005571AB"/>
    <w:rsid w:val="00580245"/>
    <w:rsid w:val="00581F2B"/>
    <w:rsid w:val="00624F10"/>
    <w:rsid w:val="0067744E"/>
    <w:rsid w:val="006E64D3"/>
    <w:rsid w:val="008C0020"/>
    <w:rsid w:val="00BE2237"/>
    <w:rsid w:val="00CF3385"/>
    <w:rsid w:val="00DA41A3"/>
    <w:rsid w:val="00DC6C10"/>
    <w:rsid w:val="00E43700"/>
    <w:rsid w:val="00E70635"/>
    <w:rsid w:val="00F47EAF"/>
    <w:rsid w:val="00F704EB"/>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17C9F"/>
  <w15:chartTrackingRefBased/>
  <w15:docId w15:val="{12187770-AA6F-4892-A26B-F1E988C1A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71"/>
    <w:pPr>
      <w:spacing w:after="120" w:line="276" w:lineRule="auto"/>
      <w:jc w:val="both"/>
    </w:pPr>
    <w:rPr>
      <w:rFonts w:ascii="Calibri" w:eastAsia="Times New Roman" w:hAnsi="Calibri" w:cs="Times New Roman"/>
      <w:szCs w:val="24"/>
      <w:lang w:val="en-GB"/>
    </w:rPr>
  </w:style>
  <w:style w:type="paragraph" w:styleId="Heading1">
    <w:name w:val="heading 1"/>
    <w:basedOn w:val="Normal"/>
    <w:next w:val="Normal"/>
    <w:link w:val="Heading1Char"/>
    <w:qFormat/>
    <w:rsid w:val="00301A71"/>
    <w:pPr>
      <w:keepNext/>
      <w:pageBreakBefore/>
      <w:pBdr>
        <w:bottom w:val="single" w:sz="18" w:space="1" w:color="333399"/>
      </w:pBdr>
      <w:tabs>
        <w:tab w:val="left" w:pos="397"/>
        <w:tab w:val="left" w:pos="907"/>
        <w:tab w:val="left" w:pos="1134"/>
      </w:tabs>
      <w:spacing w:before="320" w:after="160"/>
      <w:outlineLvl w:val="0"/>
    </w:pPr>
    <w:rPr>
      <w:rFonts w:ascii="Arial" w:hAnsi="Arial"/>
      <w:b/>
      <w:bCs/>
      <w:color w:val="333399"/>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1A71"/>
    <w:rPr>
      <w:rFonts w:ascii="Arial" w:eastAsia="Times New Roman" w:hAnsi="Arial" w:cs="Times New Roman"/>
      <w:b/>
      <w:bCs/>
      <w:color w:val="333399"/>
      <w:sz w:val="32"/>
      <w:szCs w:val="32"/>
      <w:lang w:val="en-US"/>
    </w:rPr>
  </w:style>
  <w:style w:type="paragraph" w:styleId="BodyText">
    <w:name w:val="Body Text"/>
    <w:basedOn w:val="Normal"/>
    <w:link w:val="BodyTextChar"/>
    <w:unhideWhenUsed/>
    <w:rsid w:val="00301A71"/>
    <w:pPr>
      <w:suppressAutoHyphens/>
      <w:spacing w:after="240"/>
    </w:pPr>
  </w:style>
  <w:style w:type="character" w:customStyle="1" w:styleId="BodyTextChar">
    <w:name w:val="Body Text Char"/>
    <w:basedOn w:val="DefaultParagraphFont"/>
    <w:link w:val="BodyText"/>
    <w:rsid w:val="00301A71"/>
    <w:rPr>
      <w:rFonts w:ascii="Calibri" w:eastAsia="Times New Roman" w:hAnsi="Calibri" w:cs="Times New Roman"/>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c5ff0b8-d66e-4590-8a37-77b038644416}" enabled="0" method="" siteId="{cc5ff0b8-d66e-4590-8a37-77b038644416}"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837</Words>
  <Characters>4777</Characters>
  <Application>Microsoft Office Word</Application>
  <DocSecurity>0</DocSecurity>
  <Lines>39</Lines>
  <Paragraphs>11</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Appendix 5:  Declaration as to Personal Circumstances of Tenderer</vt:lpstr>
    </vt:vector>
  </TitlesOfParts>
  <Company/>
  <LinksUpToDate>false</LinksUpToDate>
  <CharactersWithSpaces>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Therese Ennis</dc:creator>
  <cp:keywords/>
  <dc:description/>
  <cp:lastModifiedBy>Therese Ennis</cp:lastModifiedBy>
  <cp:revision>3</cp:revision>
  <dcterms:created xsi:type="dcterms:W3CDTF">2026-08-20T10:37:00Z</dcterms:created>
  <dcterms:modified xsi:type="dcterms:W3CDTF">2026-11-02T13:19:00Z</dcterms:modified>
</cp:coreProperties>
</file>