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7C1C" w14:textId="77777777" w:rsidR="00951582" w:rsidRPr="007D1D43" w:rsidRDefault="00951582" w:rsidP="00957B56">
      <w:pPr>
        <w:spacing w:after="0" w:afterAutospacing="1"/>
        <w:jc w:val="both"/>
        <w:rPr>
          <w:b/>
          <w:bCs/>
          <w:sz w:val="22"/>
          <w:szCs w:val="22"/>
          <w:lang w:val="ga-IE"/>
        </w:rPr>
      </w:pPr>
    </w:p>
    <w:p w14:paraId="0717FB8B" w14:textId="77777777" w:rsidR="00951582" w:rsidRPr="007D1D43" w:rsidRDefault="00951582" w:rsidP="00957B56">
      <w:pPr>
        <w:jc w:val="both"/>
        <w:rPr>
          <w:sz w:val="22"/>
          <w:szCs w:val="22"/>
          <w:lang w:val="ga-IE"/>
        </w:rPr>
      </w:pPr>
      <w:r w:rsidRPr="007D1D43">
        <w:rPr>
          <w:noProof/>
          <w:szCs w:val="22"/>
          <w:lang w:val="ga-IE"/>
        </w:rPr>
        <w:drawing>
          <wp:anchor distT="0" distB="0" distL="114300" distR="114300" simplePos="0" relativeHeight="251658240" behindDoc="1" locked="0" layoutInCell="1" allowOverlap="1" wp14:anchorId="6E4AEC28" wp14:editId="606A7004">
            <wp:simplePos x="0" y="0"/>
            <wp:positionH relativeFrom="margin">
              <wp:posOffset>431800</wp:posOffset>
            </wp:positionH>
            <wp:positionV relativeFrom="paragraph">
              <wp:posOffset>1905</wp:posOffset>
            </wp:positionV>
            <wp:extent cx="4737100" cy="2160379"/>
            <wp:effectExtent l="0" t="0" r="6350" b="0"/>
            <wp:wrapNone/>
            <wp:docPr id="6" name="Picture 6" descr="Lógó&#10;&#10;Cur síos ginte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maz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37100" cy="2160379"/>
                    </a:xfrm>
                    <a:prstGeom prst="rect">
                      <a:avLst/>
                    </a:prstGeom>
                  </pic:spPr>
                </pic:pic>
              </a:graphicData>
            </a:graphic>
            <wp14:sizeRelH relativeFrom="margin">
              <wp14:pctWidth>0</wp14:pctWidth>
            </wp14:sizeRelH>
            <wp14:sizeRelV relativeFrom="margin">
              <wp14:pctHeight>0</wp14:pctHeight>
            </wp14:sizeRelV>
          </wp:anchor>
        </w:drawing>
      </w:r>
      <w:r w:rsidRPr="007D1D43">
        <w:rPr>
          <w:szCs w:val="22"/>
          <w:lang w:val="ga-IE"/>
        </w:rPr>
        <w:t xml:space="preserve">  </w:t>
      </w:r>
    </w:p>
    <w:p w14:paraId="3E19ADE8" w14:textId="77777777" w:rsidR="00951582" w:rsidRPr="007D1D43" w:rsidRDefault="00951582" w:rsidP="00957B56">
      <w:pPr>
        <w:pStyle w:val="BodyText"/>
        <w:spacing w:line="276" w:lineRule="auto"/>
        <w:ind w:left="360"/>
        <w:jc w:val="both"/>
        <w:rPr>
          <w:b/>
          <w:bCs/>
          <w:iCs/>
          <w:lang w:val="ga-IE"/>
        </w:rPr>
      </w:pPr>
    </w:p>
    <w:p w14:paraId="7A316FC6" w14:textId="77777777" w:rsidR="00951582" w:rsidRPr="007D1D43" w:rsidRDefault="00951582" w:rsidP="00957B56">
      <w:pPr>
        <w:pStyle w:val="BodyText"/>
        <w:spacing w:line="276" w:lineRule="auto"/>
        <w:ind w:left="360"/>
        <w:jc w:val="both"/>
        <w:rPr>
          <w:b/>
          <w:bCs/>
          <w:iCs/>
          <w:lang w:val="ga-IE"/>
        </w:rPr>
      </w:pPr>
    </w:p>
    <w:p w14:paraId="5599FE9B" w14:textId="77777777" w:rsidR="00951582" w:rsidRPr="007D1D43" w:rsidRDefault="00951582" w:rsidP="00957B56">
      <w:pPr>
        <w:pStyle w:val="BodyText"/>
        <w:spacing w:line="276" w:lineRule="auto"/>
        <w:jc w:val="both"/>
        <w:rPr>
          <w:b/>
          <w:bCs/>
          <w:iCs/>
          <w:lang w:val="ga-IE"/>
        </w:rPr>
      </w:pPr>
      <w:r w:rsidRPr="007D1D43">
        <w:rPr>
          <w:rFonts w:eastAsia="Times New Roman"/>
          <w:b/>
          <w:bCs/>
          <w:sz w:val="24"/>
          <w:lang w:val="ga-IE"/>
        </w:rPr>
        <w:t xml:space="preserve"> </w:t>
      </w:r>
    </w:p>
    <w:p w14:paraId="0FC96DEF" w14:textId="77777777" w:rsidR="00951582" w:rsidRPr="007D1D43" w:rsidRDefault="00951582" w:rsidP="00957B56">
      <w:pPr>
        <w:pStyle w:val="BodyText"/>
        <w:spacing w:line="276" w:lineRule="auto"/>
        <w:jc w:val="both"/>
        <w:rPr>
          <w:b/>
          <w:bCs/>
          <w:iCs/>
          <w:lang w:val="ga-IE"/>
        </w:rPr>
      </w:pPr>
    </w:p>
    <w:p w14:paraId="3D8B1356" w14:textId="77777777" w:rsidR="00951582" w:rsidRPr="007D1D43" w:rsidRDefault="00951582" w:rsidP="00957B56">
      <w:pPr>
        <w:pStyle w:val="BodyText"/>
        <w:spacing w:line="276" w:lineRule="auto"/>
        <w:jc w:val="both"/>
        <w:rPr>
          <w:b/>
          <w:bCs/>
          <w:iCs/>
          <w:lang w:val="ga-IE"/>
        </w:rPr>
      </w:pPr>
      <w:r w:rsidRPr="007D1D43">
        <w:rPr>
          <w:rFonts w:eastAsia="Times New Roman"/>
          <w:b/>
          <w:bCs/>
          <w:sz w:val="24"/>
          <w:lang w:val="ga-IE"/>
        </w:rPr>
        <w:t xml:space="preserve"> </w:t>
      </w:r>
    </w:p>
    <w:p w14:paraId="1B7195D9" w14:textId="77777777" w:rsidR="00951582" w:rsidRPr="007D1D43" w:rsidRDefault="00951582" w:rsidP="00957B56">
      <w:pPr>
        <w:pStyle w:val="BodyText"/>
        <w:spacing w:line="276" w:lineRule="auto"/>
        <w:jc w:val="both"/>
        <w:rPr>
          <w:b/>
          <w:bCs/>
          <w:iCs/>
          <w:lang w:val="ga-IE"/>
        </w:rPr>
      </w:pPr>
    </w:p>
    <w:p w14:paraId="6F8E63DF" w14:textId="77777777" w:rsidR="008966F2" w:rsidRPr="007D1D43" w:rsidRDefault="008966F2" w:rsidP="00957B56">
      <w:pPr>
        <w:pStyle w:val="BodyText"/>
        <w:spacing w:line="276" w:lineRule="auto"/>
        <w:jc w:val="both"/>
        <w:rPr>
          <w:b/>
          <w:bCs/>
          <w:iCs/>
          <w:lang w:val="ga-IE"/>
        </w:rPr>
      </w:pPr>
    </w:p>
    <w:p w14:paraId="449A4B23" w14:textId="77777777" w:rsidR="008966F2" w:rsidRPr="007D1D43" w:rsidRDefault="008966F2" w:rsidP="00903CB7">
      <w:pPr>
        <w:pStyle w:val="BodyText"/>
        <w:spacing w:line="276" w:lineRule="auto"/>
        <w:jc w:val="right"/>
        <w:rPr>
          <w:b/>
          <w:bCs/>
          <w:iCs/>
          <w:lang w:val="ga-IE"/>
        </w:rPr>
      </w:pPr>
    </w:p>
    <w:p w14:paraId="6E41518F" w14:textId="77777777" w:rsidR="00D22DE8" w:rsidRPr="007D1D43" w:rsidRDefault="00D22DE8" w:rsidP="00903CB7">
      <w:pPr>
        <w:pStyle w:val="BodyText"/>
        <w:spacing w:line="276" w:lineRule="auto"/>
        <w:jc w:val="center"/>
        <w:rPr>
          <w:b/>
          <w:bCs/>
          <w:iCs/>
          <w:lang w:val="ga-IE"/>
        </w:rPr>
      </w:pPr>
      <w:r w:rsidRPr="007D1D43">
        <w:rPr>
          <w:rFonts w:eastAsia="Times New Roman"/>
          <w:b/>
          <w:bCs/>
          <w:sz w:val="24"/>
          <w:lang w:val="ga-IE"/>
        </w:rPr>
        <w:t>Cuireadh chun Tairisceana</w:t>
      </w:r>
    </w:p>
    <w:p w14:paraId="5AE2BE9A" w14:textId="77777777" w:rsidR="00D22DE8" w:rsidRPr="007D1D43" w:rsidRDefault="00D22DE8" w:rsidP="00903CB7">
      <w:pPr>
        <w:pStyle w:val="BodyText"/>
        <w:spacing w:line="276" w:lineRule="auto"/>
        <w:jc w:val="center"/>
        <w:rPr>
          <w:b/>
          <w:bCs/>
          <w:iCs/>
          <w:lang w:val="ga-IE"/>
        </w:rPr>
      </w:pPr>
    </w:p>
    <w:p w14:paraId="47B70A43" w14:textId="4E21028F" w:rsidR="00C66877" w:rsidRPr="007D1D43" w:rsidRDefault="00A33F76" w:rsidP="00903CB7">
      <w:pPr>
        <w:spacing w:after="480"/>
        <w:jc w:val="center"/>
        <w:rPr>
          <w:b/>
          <w:sz w:val="22"/>
          <w:szCs w:val="22"/>
          <w:lang w:val="ga-IE"/>
        </w:rPr>
      </w:pPr>
      <w:bookmarkStart w:id="0" w:name="_Hlk232417260"/>
      <w:r w:rsidRPr="007D1D43">
        <w:rPr>
          <w:b/>
          <w:bCs/>
          <w:szCs w:val="22"/>
          <w:lang w:val="ga-IE"/>
        </w:rPr>
        <w:t xml:space="preserve">Cuireadh chun Tairisceana chun láithreán a dhiúscairt go dtí Comhlacht Ceadaithe Tithíochta a d’fhéadfaí </w:t>
      </w:r>
      <w:r w:rsidR="00713581">
        <w:rPr>
          <w:b/>
          <w:bCs/>
          <w:szCs w:val="22"/>
          <w:lang w:val="ga-IE"/>
        </w:rPr>
        <w:t>c</w:t>
      </w:r>
      <w:r w:rsidRPr="007D1D43">
        <w:rPr>
          <w:b/>
          <w:bCs/>
          <w:szCs w:val="22"/>
          <w:lang w:val="ga-IE"/>
        </w:rPr>
        <w:t>óiríocht chónaithe inacmhainne, a d’fhéadfaí a thógáil, a dhíol agus a léasú,</w:t>
      </w:r>
      <w:r w:rsidR="00713581">
        <w:rPr>
          <w:b/>
          <w:bCs/>
          <w:szCs w:val="22"/>
          <w:lang w:val="ga-IE"/>
        </w:rPr>
        <w:t xml:space="preserve"> a chur ar fáil</w:t>
      </w:r>
      <w:r w:rsidRPr="007D1D43">
        <w:rPr>
          <w:b/>
          <w:bCs/>
          <w:szCs w:val="22"/>
          <w:lang w:val="ga-IE"/>
        </w:rPr>
        <w:t xml:space="preserve"> do Chainteoirí Gaeilge sna Doirí Beaga (Gaoth Dobhair), Co. Dhún na nGall d’Údarás na Gaeltachta.</w:t>
      </w:r>
    </w:p>
    <w:p w14:paraId="541190E5" w14:textId="77777777" w:rsidR="004F693B" w:rsidRPr="007D1D43" w:rsidRDefault="0063260A" w:rsidP="00903CB7">
      <w:pPr>
        <w:jc w:val="center"/>
        <w:rPr>
          <w:b/>
          <w:sz w:val="22"/>
          <w:szCs w:val="22"/>
          <w:lang w:val="ga-IE"/>
        </w:rPr>
      </w:pPr>
      <w:r w:rsidRPr="007D1D43">
        <w:rPr>
          <w:szCs w:val="22"/>
          <w:lang w:val="ga-IE"/>
        </w:rPr>
        <w:t>Forbairt chónaitheach sna Doirí Beaga (Gaoth Dobhair), Co. Dhún na nGall</w:t>
      </w:r>
    </w:p>
    <w:p w14:paraId="40F071E4" w14:textId="77777777" w:rsidR="0063260A" w:rsidRPr="007D1D43" w:rsidRDefault="0063260A" w:rsidP="00903CB7">
      <w:pPr>
        <w:jc w:val="center"/>
        <w:rPr>
          <w:b/>
          <w:sz w:val="22"/>
          <w:szCs w:val="22"/>
          <w:highlight w:val="yellow"/>
          <w:lang w:val="ga-IE"/>
        </w:rPr>
      </w:pPr>
    </w:p>
    <w:p w14:paraId="634E035B" w14:textId="690DF18D" w:rsidR="004F693B" w:rsidRPr="007D1D43" w:rsidRDefault="004F693B" w:rsidP="00903CB7">
      <w:pPr>
        <w:jc w:val="center"/>
        <w:rPr>
          <w:b/>
          <w:sz w:val="22"/>
          <w:szCs w:val="22"/>
          <w:lang w:val="ga-IE"/>
        </w:rPr>
      </w:pPr>
      <w:r w:rsidRPr="007D1D43">
        <w:rPr>
          <w:b/>
          <w:bCs/>
          <w:szCs w:val="22"/>
          <w:lang w:val="ga-IE"/>
        </w:rPr>
        <w:t xml:space="preserve">Dáta deiridh: </w:t>
      </w:r>
      <w:r w:rsidR="001E6B50" w:rsidRPr="001E6B50">
        <w:rPr>
          <w:b/>
          <w:bCs/>
          <w:lang w:val="ga-IE"/>
        </w:rPr>
        <w:t>12pm, 4 Nollaig 2026</w:t>
      </w:r>
    </w:p>
    <w:bookmarkEnd w:id="0"/>
    <w:p w14:paraId="42E3977F" w14:textId="77777777" w:rsidR="00951582" w:rsidRPr="007D1D43" w:rsidRDefault="00951582" w:rsidP="00903CB7">
      <w:pPr>
        <w:pStyle w:val="BodyText"/>
        <w:spacing w:line="276" w:lineRule="auto"/>
        <w:jc w:val="center"/>
        <w:rPr>
          <w:b/>
          <w:bCs/>
          <w:i/>
          <w:lang w:val="ga-IE"/>
        </w:rPr>
      </w:pPr>
    </w:p>
    <w:p w14:paraId="3037AA05" w14:textId="77777777" w:rsidR="003A3D3F" w:rsidRPr="007D1D43" w:rsidRDefault="003A3D3F" w:rsidP="00903CB7">
      <w:pPr>
        <w:pStyle w:val="BodyText"/>
        <w:spacing w:line="276" w:lineRule="auto"/>
        <w:ind w:left="360"/>
        <w:jc w:val="center"/>
        <w:rPr>
          <w:b/>
          <w:bCs/>
          <w:i/>
          <w:iCs/>
          <w:lang w:val="ga-IE"/>
        </w:rPr>
      </w:pPr>
    </w:p>
    <w:p w14:paraId="62825536" w14:textId="77777777" w:rsidR="003A3D3F" w:rsidRPr="007D1D43" w:rsidRDefault="003A3D3F" w:rsidP="00903CB7">
      <w:pPr>
        <w:jc w:val="center"/>
        <w:rPr>
          <w:rFonts w:eastAsiaTheme="minorHAnsi"/>
          <w:b/>
          <w:bCs/>
          <w:i/>
          <w:iCs/>
          <w:sz w:val="22"/>
          <w:szCs w:val="22"/>
          <w:lang w:val="ga-IE"/>
        </w:rPr>
      </w:pPr>
      <w:r w:rsidRPr="007D1D43">
        <w:rPr>
          <w:b/>
          <w:bCs/>
          <w:i/>
          <w:iCs/>
          <w:szCs w:val="22"/>
          <w:lang w:val="ga-IE"/>
        </w:rPr>
        <w:br w:type="page"/>
      </w:r>
    </w:p>
    <w:p w14:paraId="3D0BD8D3" w14:textId="77777777" w:rsidR="00951582" w:rsidRPr="007D1D43" w:rsidRDefault="00951582" w:rsidP="00957B56">
      <w:pPr>
        <w:pStyle w:val="BodyText"/>
        <w:spacing w:line="276" w:lineRule="auto"/>
        <w:ind w:left="360"/>
        <w:jc w:val="both"/>
        <w:rPr>
          <w:b/>
          <w:bCs/>
          <w:i/>
          <w:iCs/>
          <w:lang w:val="ga-IE"/>
        </w:rPr>
      </w:pPr>
    </w:p>
    <w:sdt>
      <w:sdtPr>
        <w:rPr>
          <w:rFonts w:ascii="Times New Roman" w:eastAsiaTheme="minorEastAsia" w:hAnsi="Times New Roman" w:cs="Times New Roman"/>
          <w:noProof/>
          <w:sz w:val="22"/>
          <w:szCs w:val="22"/>
          <w:lang w:val="ga-IE"/>
        </w:rPr>
        <w:id w:val="958076144"/>
        <w:docPartObj>
          <w:docPartGallery w:val="Table of Contents"/>
          <w:docPartUnique/>
        </w:docPartObj>
      </w:sdtPr>
      <w:sdtEndPr>
        <w:rPr>
          <w:b/>
          <w:bCs/>
        </w:rPr>
      </w:sdtEndPr>
      <w:sdtContent>
        <w:p w14:paraId="0A89F930" w14:textId="77777777" w:rsidR="00951582" w:rsidRPr="007D1D43" w:rsidRDefault="00951582" w:rsidP="00957B56">
          <w:pPr>
            <w:pStyle w:val="TOCHeading"/>
            <w:spacing w:after="40" w:line="276" w:lineRule="auto"/>
            <w:jc w:val="both"/>
            <w:rPr>
              <w:rFonts w:ascii="Times New Roman" w:hAnsi="Times New Roman" w:cs="Times New Roman"/>
              <w:b/>
              <w:bCs/>
              <w:sz w:val="22"/>
              <w:szCs w:val="22"/>
              <w:lang w:val="ga-IE"/>
            </w:rPr>
          </w:pPr>
          <w:r w:rsidRPr="007D1D43">
            <w:rPr>
              <w:rFonts w:ascii="Times New Roman" w:hAnsi="Times New Roman" w:cs="Times New Roman"/>
              <w:b/>
              <w:bCs/>
              <w:sz w:val="22"/>
              <w:szCs w:val="22"/>
              <w:lang w:val="ga-IE"/>
            </w:rPr>
            <w:t>Clár na nÁbhar</w:t>
          </w:r>
        </w:p>
        <w:p w14:paraId="0A618C1C" w14:textId="1FA761D3" w:rsidR="007D1D43" w:rsidRPr="007D1D43" w:rsidRDefault="00951582">
          <w:pPr>
            <w:pStyle w:val="TOC1"/>
            <w:rPr>
              <w:rFonts w:asciiTheme="minorHAnsi" w:eastAsiaTheme="minorEastAsia" w:hAnsiTheme="minorHAnsi" w:cstheme="minorBidi"/>
              <w:kern w:val="2"/>
              <w:sz w:val="24"/>
              <w:szCs w:val="24"/>
              <w:lang w:val="ga-IE" w:eastAsia="en-IE"/>
              <w14:ligatures w14:val="standardContextual"/>
            </w:rPr>
          </w:pPr>
          <w:r w:rsidRPr="007D1D43">
            <w:rPr>
              <w:rFonts w:cs="Times New Roman"/>
              <w:noProof w:val="0"/>
              <w:lang w:val="ga-IE"/>
            </w:rPr>
            <w:fldChar w:fldCharType="begin"/>
          </w:r>
          <w:r w:rsidRPr="007D1D43">
            <w:rPr>
              <w:rFonts w:cs="Times New Roman"/>
              <w:lang w:val="ga-IE"/>
            </w:rPr>
            <w:instrText xml:space="preserve"> TOC \o "1-3" \h \z \u </w:instrText>
          </w:r>
          <w:r w:rsidRPr="007D1D43">
            <w:rPr>
              <w:rFonts w:cs="Times New Roman"/>
              <w:noProof w:val="0"/>
              <w:lang w:val="ga-IE"/>
            </w:rPr>
            <w:fldChar w:fldCharType="separate"/>
          </w:r>
          <w:hyperlink w:anchor="_Toc244008328" w:history="1">
            <w:r w:rsidR="007D1D43" w:rsidRPr="007D1D43">
              <w:rPr>
                <w:rStyle w:val="Hyperlink"/>
                <w:rFonts w:eastAsia="Times New Roman" w:cs="Times New Roman"/>
                <w:b/>
                <w:bCs/>
                <w:lang w:val="ga-IE"/>
              </w:rPr>
              <w:t>Cuid 1: Réamhrá</w:t>
            </w:r>
            <w:r w:rsidR="007D1D43" w:rsidRPr="007D1D43">
              <w:rPr>
                <w:webHidden/>
                <w:lang w:val="ga-IE"/>
              </w:rPr>
              <w:tab/>
            </w:r>
            <w:r w:rsidR="007D1D43" w:rsidRPr="007D1D43">
              <w:rPr>
                <w:webHidden/>
                <w:lang w:val="ga-IE"/>
              </w:rPr>
              <w:fldChar w:fldCharType="begin"/>
            </w:r>
            <w:r w:rsidR="007D1D43" w:rsidRPr="007D1D43">
              <w:rPr>
                <w:webHidden/>
                <w:lang w:val="ga-IE"/>
              </w:rPr>
              <w:instrText xml:space="preserve"> PAGEREF _Toc244008328 \h </w:instrText>
            </w:r>
            <w:r w:rsidR="007D1D43" w:rsidRPr="007D1D43">
              <w:rPr>
                <w:webHidden/>
                <w:lang w:val="ga-IE"/>
              </w:rPr>
            </w:r>
            <w:r w:rsidR="007D1D43" w:rsidRPr="007D1D43">
              <w:rPr>
                <w:webHidden/>
                <w:lang w:val="ga-IE"/>
              </w:rPr>
              <w:fldChar w:fldCharType="separate"/>
            </w:r>
            <w:r w:rsidR="007D1D43" w:rsidRPr="007D1D43">
              <w:rPr>
                <w:webHidden/>
                <w:lang w:val="ga-IE"/>
              </w:rPr>
              <w:t>5</w:t>
            </w:r>
            <w:r w:rsidR="007D1D43" w:rsidRPr="007D1D43">
              <w:rPr>
                <w:webHidden/>
                <w:lang w:val="ga-IE"/>
              </w:rPr>
              <w:fldChar w:fldCharType="end"/>
            </w:r>
          </w:hyperlink>
        </w:p>
        <w:p w14:paraId="5B48B429" w14:textId="5C7C1E58" w:rsidR="007D1D43" w:rsidRPr="007D1D43" w:rsidRDefault="007D1D43">
          <w:pPr>
            <w:pStyle w:val="TOC2"/>
            <w:rPr>
              <w:rFonts w:asciiTheme="minorHAnsi" w:eastAsiaTheme="minorEastAsia" w:hAnsiTheme="minorHAnsi" w:cstheme="minorBidi"/>
              <w:kern w:val="2"/>
              <w:sz w:val="24"/>
              <w:szCs w:val="24"/>
              <w:lang w:val="ga-IE" w:eastAsia="en-IE"/>
              <w14:ligatures w14:val="standardContextual"/>
            </w:rPr>
          </w:pPr>
          <w:hyperlink w:anchor="_Toc244008329" w:history="1">
            <w:r w:rsidRPr="007D1D43">
              <w:rPr>
                <w:rStyle w:val="Hyperlink"/>
                <w:rFonts w:ascii="Times New Roman" w:eastAsia="Times New Roman" w:hAnsi="Times New Roman" w:cs="Times New Roman"/>
                <w:bCs/>
                <w:lang w:val="ga-IE"/>
              </w:rPr>
              <w:t>1.0</w:t>
            </w:r>
            <w:r w:rsidRPr="007D1D43">
              <w:rPr>
                <w:rFonts w:asciiTheme="minorHAnsi" w:eastAsiaTheme="minorEastAsia" w:hAnsiTheme="minorHAnsi" w:cstheme="minorBidi"/>
                <w:kern w:val="2"/>
                <w:sz w:val="24"/>
                <w:szCs w:val="24"/>
                <w:lang w:val="ga-IE" w:eastAsia="en-IE"/>
                <w14:ligatures w14:val="standardContextual"/>
              </w:rPr>
              <w:tab/>
            </w:r>
            <w:r w:rsidRPr="007D1D43">
              <w:rPr>
                <w:rStyle w:val="Hyperlink"/>
                <w:rFonts w:ascii="Times New Roman" w:eastAsia="Times New Roman" w:hAnsi="Times New Roman" w:cs="Times New Roman"/>
                <w:bCs/>
                <w:lang w:val="ga-IE"/>
              </w:rPr>
              <w:t>An tÚdarás Treorach</w:t>
            </w:r>
            <w:r w:rsidRPr="007D1D43">
              <w:rPr>
                <w:webHidden/>
                <w:lang w:val="ga-IE"/>
              </w:rPr>
              <w:tab/>
            </w:r>
            <w:r w:rsidRPr="007D1D43">
              <w:rPr>
                <w:webHidden/>
                <w:lang w:val="ga-IE"/>
              </w:rPr>
              <w:fldChar w:fldCharType="begin"/>
            </w:r>
            <w:r w:rsidRPr="007D1D43">
              <w:rPr>
                <w:webHidden/>
                <w:lang w:val="ga-IE"/>
              </w:rPr>
              <w:instrText xml:space="preserve"> PAGEREF _Toc244008329 \h </w:instrText>
            </w:r>
            <w:r w:rsidRPr="007D1D43">
              <w:rPr>
                <w:webHidden/>
                <w:lang w:val="ga-IE"/>
              </w:rPr>
            </w:r>
            <w:r w:rsidRPr="007D1D43">
              <w:rPr>
                <w:webHidden/>
                <w:lang w:val="ga-IE"/>
              </w:rPr>
              <w:fldChar w:fldCharType="separate"/>
            </w:r>
            <w:r w:rsidRPr="007D1D43">
              <w:rPr>
                <w:webHidden/>
                <w:lang w:val="ga-IE"/>
              </w:rPr>
              <w:t>5</w:t>
            </w:r>
            <w:r w:rsidRPr="007D1D43">
              <w:rPr>
                <w:webHidden/>
                <w:lang w:val="ga-IE"/>
              </w:rPr>
              <w:fldChar w:fldCharType="end"/>
            </w:r>
          </w:hyperlink>
        </w:p>
        <w:p w14:paraId="0F346642" w14:textId="7725751A" w:rsidR="007D1D43" w:rsidRPr="007D1D43" w:rsidRDefault="007D1D43">
          <w:pPr>
            <w:pStyle w:val="TOC1"/>
            <w:rPr>
              <w:rFonts w:asciiTheme="minorHAnsi" w:eastAsiaTheme="minorEastAsia" w:hAnsiTheme="minorHAnsi" w:cstheme="minorBidi"/>
              <w:kern w:val="2"/>
              <w:sz w:val="24"/>
              <w:szCs w:val="24"/>
              <w:lang w:val="ga-IE" w:eastAsia="en-IE"/>
              <w14:ligatures w14:val="standardContextual"/>
            </w:rPr>
          </w:pPr>
          <w:hyperlink w:anchor="_Toc244008330" w:history="1">
            <w:r w:rsidRPr="007D1D43">
              <w:rPr>
                <w:rStyle w:val="Hyperlink"/>
                <w:rFonts w:eastAsia="Times New Roman" w:cs="Times New Roman"/>
                <w:b/>
                <w:bCs/>
                <w:lang w:val="ga-IE"/>
              </w:rPr>
              <w:t>Cuid 2: Treoracha do Fhreagróirí</w:t>
            </w:r>
            <w:r w:rsidRPr="007D1D43">
              <w:rPr>
                <w:webHidden/>
                <w:lang w:val="ga-IE"/>
              </w:rPr>
              <w:tab/>
            </w:r>
            <w:r w:rsidRPr="007D1D43">
              <w:rPr>
                <w:webHidden/>
                <w:lang w:val="ga-IE"/>
              </w:rPr>
              <w:fldChar w:fldCharType="begin"/>
            </w:r>
            <w:r w:rsidRPr="007D1D43">
              <w:rPr>
                <w:webHidden/>
                <w:lang w:val="ga-IE"/>
              </w:rPr>
              <w:instrText xml:space="preserve"> PAGEREF _Toc244008330 \h </w:instrText>
            </w:r>
            <w:r w:rsidRPr="007D1D43">
              <w:rPr>
                <w:webHidden/>
                <w:lang w:val="ga-IE"/>
              </w:rPr>
            </w:r>
            <w:r w:rsidRPr="007D1D43">
              <w:rPr>
                <w:webHidden/>
                <w:lang w:val="ga-IE"/>
              </w:rPr>
              <w:fldChar w:fldCharType="separate"/>
            </w:r>
            <w:r w:rsidRPr="007D1D43">
              <w:rPr>
                <w:webHidden/>
                <w:lang w:val="ga-IE"/>
              </w:rPr>
              <w:t>10</w:t>
            </w:r>
            <w:r w:rsidRPr="007D1D43">
              <w:rPr>
                <w:webHidden/>
                <w:lang w:val="ga-IE"/>
              </w:rPr>
              <w:fldChar w:fldCharType="end"/>
            </w:r>
          </w:hyperlink>
        </w:p>
        <w:p w14:paraId="6843B1E3" w14:textId="71FC7572" w:rsidR="007D1D43" w:rsidRPr="007D1D43" w:rsidRDefault="007D1D43">
          <w:pPr>
            <w:pStyle w:val="TOC1"/>
            <w:rPr>
              <w:rFonts w:asciiTheme="minorHAnsi" w:eastAsiaTheme="minorEastAsia" w:hAnsiTheme="minorHAnsi" w:cstheme="minorBidi"/>
              <w:kern w:val="2"/>
              <w:sz w:val="24"/>
              <w:szCs w:val="24"/>
              <w:lang w:val="ga-IE" w:eastAsia="en-IE"/>
              <w14:ligatures w14:val="standardContextual"/>
            </w:rPr>
          </w:pPr>
          <w:hyperlink w:anchor="_Toc244008331" w:history="1">
            <w:r w:rsidRPr="007D1D43">
              <w:rPr>
                <w:rStyle w:val="Hyperlink"/>
                <w:rFonts w:eastAsia="Times New Roman" w:cs="Times New Roman"/>
                <w:b/>
                <w:bCs/>
                <w:lang w:val="ga-IE"/>
              </w:rPr>
              <w:t>3.0 Ceistneoir (Cuid A -C)</w:t>
            </w:r>
            <w:r w:rsidRPr="007D1D43">
              <w:rPr>
                <w:webHidden/>
                <w:lang w:val="ga-IE"/>
              </w:rPr>
              <w:tab/>
            </w:r>
            <w:r w:rsidRPr="007D1D43">
              <w:rPr>
                <w:webHidden/>
                <w:lang w:val="ga-IE"/>
              </w:rPr>
              <w:fldChar w:fldCharType="begin"/>
            </w:r>
            <w:r w:rsidRPr="007D1D43">
              <w:rPr>
                <w:webHidden/>
                <w:lang w:val="ga-IE"/>
              </w:rPr>
              <w:instrText xml:space="preserve"> PAGEREF _Toc244008331 \h </w:instrText>
            </w:r>
            <w:r w:rsidRPr="007D1D43">
              <w:rPr>
                <w:webHidden/>
                <w:lang w:val="ga-IE"/>
              </w:rPr>
            </w:r>
            <w:r w:rsidRPr="007D1D43">
              <w:rPr>
                <w:webHidden/>
                <w:lang w:val="ga-IE"/>
              </w:rPr>
              <w:fldChar w:fldCharType="separate"/>
            </w:r>
            <w:r w:rsidRPr="007D1D43">
              <w:rPr>
                <w:webHidden/>
                <w:lang w:val="ga-IE"/>
              </w:rPr>
              <w:t>16</w:t>
            </w:r>
            <w:r w:rsidRPr="007D1D43">
              <w:rPr>
                <w:webHidden/>
                <w:lang w:val="ga-IE"/>
              </w:rPr>
              <w:fldChar w:fldCharType="end"/>
            </w:r>
          </w:hyperlink>
        </w:p>
        <w:p w14:paraId="2DA672E0" w14:textId="6CA4B3DD" w:rsidR="00951582" w:rsidRPr="007D1D43" w:rsidRDefault="00951582" w:rsidP="00957B56">
          <w:pPr>
            <w:pStyle w:val="TOC1"/>
            <w:spacing w:after="40" w:line="276" w:lineRule="auto"/>
            <w:jc w:val="both"/>
            <w:rPr>
              <w:rFonts w:cs="Times New Roman"/>
              <w:lang w:val="ga-IE"/>
            </w:rPr>
          </w:pPr>
          <w:r w:rsidRPr="007D1D43">
            <w:rPr>
              <w:rFonts w:cs="Times New Roman"/>
              <w:b/>
              <w:bCs/>
              <w:lang w:val="ga-IE"/>
            </w:rPr>
            <w:fldChar w:fldCharType="end"/>
          </w:r>
        </w:p>
      </w:sdtContent>
    </w:sdt>
    <w:p w14:paraId="6591D656" w14:textId="77777777" w:rsidR="005440DC" w:rsidRPr="007D1D43" w:rsidRDefault="005440DC" w:rsidP="00957B56">
      <w:pPr>
        <w:jc w:val="both"/>
        <w:rPr>
          <w:rFonts w:eastAsiaTheme="majorEastAsia"/>
          <w:sz w:val="22"/>
          <w:szCs w:val="22"/>
          <w:lang w:val="ga-IE"/>
        </w:rPr>
      </w:pPr>
      <w:r w:rsidRPr="007D1D43">
        <w:rPr>
          <w:szCs w:val="22"/>
          <w:lang w:val="ga-IE"/>
        </w:rPr>
        <w:br w:type="page"/>
      </w:r>
    </w:p>
    <w:tbl>
      <w:tblPr>
        <w:tblStyle w:val="TableGrid"/>
        <w:tblW w:w="0" w:type="auto"/>
        <w:tblLook w:val="04A0" w:firstRow="1" w:lastRow="0" w:firstColumn="1" w:lastColumn="0" w:noHBand="0" w:noVBand="1"/>
      </w:tblPr>
      <w:tblGrid>
        <w:gridCol w:w="2830"/>
        <w:gridCol w:w="6493"/>
      </w:tblGrid>
      <w:tr w:rsidR="0098111D" w:rsidRPr="001C5C65" w14:paraId="426710B7" w14:textId="77777777" w:rsidTr="00F15FFD">
        <w:tc>
          <w:tcPr>
            <w:tcW w:w="2830" w:type="dxa"/>
          </w:tcPr>
          <w:p w14:paraId="26D88EB7" w14:textId="04E747DF" w:rsidR="0098111D" w:rsidRPr="007D1D43" w:rsidRDefault="00C94744" w:rsidP="00957B56">
            <w:pPr>
              <w:jc w:val="both"/>
              <w:rPr>
                <w:lang w:val="ga-IE"/>
              </w:rPr>
            </w:pPr>
            <w:r w:rsidRPr="007D1D43">
              <w:rPr>
                <w:b/>
                <w:bCs/>
                <w:lang w:val="ga-IE"/>
              </w:rPr>
              <w:lastRenderedPageBreak/>
              <w:t>Réimse Oibre</w:t>
            </w:r>
          </w:p>
        </w:tc>
        <w:tc>
          <w:tcPr>
            <w:tcW w:w="6493" w:type="dxa"/>
          </w:tcPr>
          <w:p w14:paraId="5CE7C46A" w14:textId="01F8D2E1" w:rsidR="0098111D" w:rsidRPr="007D1D43" w:rsidRDefault="00F15FFD" w:rsidP="00957B56">
            <w:pPr>
              <w:jc w:val="both"/>
              <w:rPr>
                <w:lang w:val="ga-IE"/>
              </w:rPr>
            </w:pPr>
            <w:r w:rsidRPr="007D1D43">
              <w:rPr>
                <w:lang w:val="ga-IE"/>
              </w:rPr>
              <w:t>Diúscairt Talún a d’fhéadfaí a chur ar fáil d’fhorbairt chónaithe.</w:t>
            </w:r>
          </w:p>
        </w:tc>
      </w:tr>
      <w:tr w:rsidR="0098111D" w:rsidRPr="007D1D43" w14:paraId="6417CCEE" w14:textId="77777777" w:rsidTr="00F15FFD">
        <w:tc>
          <w:tcPr>
            <w:tcW w:w="2830" w:type="dxa"/>
          </w:tcPr>
          <w:p w14:paraId="06F92024" w14:textId="77777777" w:rsidR="0098111D" w:rsidRPr="007D1D43" w:rsidRDefault="00C94744" w:rsidP="00957B56">
            <w:pPr>
              <w:jc w:val="both"/>
              <w:rPr>
                <w:lang w:val="ga-IE"/>
              </w:rPr>
            </w:pPr>
            <w:r w:rsidRPr="007D1D43">
              <w:rPr>
                <w:b/>
                <w:bCs/>
                <w:lang w:val="ga-IE"/>
              </w:rPr>
              <w:t>Ainm an Údaráis Chonarthaigh</w:t>
            </w:r>
          </w:p>
        </w:tc>
        <w:tc>
          <w:tcPr>
            <w:tcW w:w="6493" w:type="dxa"/>
          </w:tcPr>
          <w:p w14:paraId="1E52A886" w14:textId="77777777" w:rsidR="0098111D" w:rsidRPr="007D1D43" w:rsidRDefault="00C94744" w:rsidP="00957B56">
            <w:pPr>
              <w:jc w:val="both"/>
              <w:rPr>
                <w:lang w:val="ga-IE"/>
              </w:rPr>
            </w:pPr>
            <w:r w:rsidRPr="007D1D43">
              <w:rPr>
                <w:lang w:val="ga-IE"/>
              </w:rPr>
              <w:t>Údarás na Gaeltachta</w:t>
            </w:r>
          </w:p>
        </w:tc>
      </w:tr>
      <w:tr w:rsidR="0098111D" w:rsidRPr="001C5C65" w14:paraId="486A13AA" w14:textId="77777777" w:rsidTr="00F15FFD">
        <w:tc>
          <w:tcPr>
            <w:tcW w:w="2830" w:type="dxa"/>
          </w:tcPr>
          <w:p w14:paraId="001DC5C5" w14:textId="77777777" w:rsidR="0098111D" w:rsidRPr="007D1D43" w:rsidRDefault="00C94744" w:rsidP="00957B56">
            <w:pPr>
              <w:jc w:val="both"/>
              <w:rPr>
                <w:lang w:val="ga-IE"/>
              </w:rPr>
            </w:pPr>
            <w:r w:rsidRPr="007D1D43">
              <w:rPr>
                <w:b/>
                <w:bCs/>
                <w:lang w:val="ga-IE"/>
              </w:rPr>
              <w:t>Teideal</w:t>
            </w:r>
          </w:p>
        </w:tc>
        <w:tc>
          <w:tcPr>
            <w:tcW w:w="6493" w:type="dxa"/>
          </w:tcPr>
          <w:p w14:paraId="1138BAFC" w14:textId="56B8D119" w:rsidR="0098111D" w:rsidRPr="007D1D43" w:rsidRDefault="00A33F76" w:rsidP="00957B56">
            <w:pPr>
              <w:jc w:val="both"/>
              <w:rPr>
                <w:lang w:val="ga-IE"/>
              </w:rPr>
            </w:pPr>
            <w:r w:rsidRPr="007D1D43">
              <w:rPr>
                <w:b/>
                <w:bCs/>
                <w:szCs w:val="22"/>
                <w:lang w:val="ga-IE"/>
              </w:rPr>
              <w:t xml:space="preserve">Cuireadh chun Tairisceana </w:t>
            </w:r>
            <w:r w:rsidRPr="007D1D43">
              <w:rPr>
                <w:lang w:val="ga-IE"/>
              </w:rPr>
              <w:t>chun láithreán a dhiúscairt go dtí Comhlacht Ceadaithe Tithíochta chun Cóiríocht Chónaithe Inacmhainne a chur ar fáil, a thógáil, a dhíol agus a léasú do Chainteoirí Dúchais sna Doirí Beaga (Gaoth Dobhair), Co. Dhún na nGall, d’Údarás na Gaeltachta, i ndlúthchomhar le Comhairle Contae Dhún na nGall.</w:t>
            </w:r>
          </w:p>
        </w:tc>
      </w:tr>
      <w:tr w:rsidR="00957B56" w:rsidRPr="001C5C65" w14:paraId="46BCD7F1" w14:textId="77777777" w:rsidTr="00F15FFD">
        <w:tc>
          <w:tcPr>
            <w:tcW w:w="2830" w:type="dxa"/>
          </w:tcPr>
          <w:p w14:paraId="0D5487D9" w14:textId="225684F6" w:rsidR="00957B56" w:rsidRPr="007D1D43" w:rsidRDefault="00957B56" w:rsidP="00957B56">
            <w:pPr>
              <w:jc w:val="both"/>
              <w:rPr>
                <w:b/>
                <w:lang w:val="ga-IE"/>
              </w:rPr>
            </w:pPr>
            <w:r w:rsidRPr="007D1D43">
              <w:rPr>
                <w:b/>
                <w:bCs/>
                <w:lang w:val="ga-IE"/>
              </w:rPr>
              <w:t>Cúlra</w:t>
            </w:r>
          </w:p>
        </w:tc>
        <w:tc>
          <w:tcPr>
            <w:tcW w:w="6493" w:type="dxa"/>
          </w:tcPr>
          <w:p w14:paraId="4EC7BA89" w14:textId="77777777" w:rsidR="00957B56" w:rsidRPr="007D1D43" w:rsidRDefault="00957B56" w:rsidP="00957B56">
            <w:pPr>
              <w:spacing w:after="110"/>
              <w:jc w:val="both"/>
              <w:rPr>
                <w:lang w:val="ga-IE"/>
              </w:rPr>
            </w:pPr>
            <w:r w:rsidRPr="007D1D43">
              <w:rPr>
                <w:lang w:val="ga-IE"/>
              </w:rPr>
              <w:t xml:space="preserve">Ní údarás tithíochta é Údarás na Gaeltachta de réir an tsainmhínithe sna hAchtanna Tithíochta. Ní bhaineann soláthar, tógáil, bainistiú agus ligean cóiríochta cónaithe lena fheidhmeanna reachtúla agus lena acmhainn intí. </w:t>
            </w:r>
          </w:p>
          <w:p w14:paraId="5F4BEC30" w14:textId="77777777" w:rsidR="00957B56" w:rsidRPr="007D1D43" w:rsidRDefault="00957B56" w:rsidP="00957B56">
            <w:pPr>
              <w:spacing w:after="110"/>
              <w:jc w:val="both"/>
              <w:rPr>
                <w:lang w:val="ga-IE"/>
              </w:rPr>
            </w:pPr>
            <w:r w:rsidRPr="007D1D43">
              <w:rPr>
                <w:lang w:val="ga-IE"/>
              </w:rPr>
              <w:t xml:space="preserve">Tá ról tánaisteach ag Údarás na Gaeltachta, áfach, chomh fada is a bhaineann le tithíocht a sholáthar, mar atá mínithe in Acht um Údarás na Gaeltachta (Leasú), 2026, a bhfuil cur síos níos mine déanta air thíos. </w:t>
            </w:r>
          </w:p>
          <w:p w14:paraId="7EB0E625" w14:textId="77777777" w:rsidR="00957B56" w:rsidRPr="007D1D43" w:rsidRDefault="00957B56" w:rsidP="00957B56">
            <w:pPr>
              <w:spacing w:after="110"/>
              <w:jc w:val="both"/>
              <w:rPr>
                <w:lang w:val="ga-IE"/>
              </w:rPr>
            </w:pPr>
            <w:r w:rsidRPr="007D1D43">
              <w:rPr>
                <w:lang w:val="ga-IE"/>
              </w:rPr>
              <w:t>Leasaítear Alt 8 den Phríomh-Acht tríd an bhfo-alt seo a leanas a chur isteach i ndiaidh fho-alt (7).</w:t>
            </w:r>
          </w:p>
          <w:p w14:paraId="637A0B2E" w14:textId="77777777" w:rsidR="00957B56" w:rsidRPr="007D1D43" w:rsidRDefault="00957B56" w:rsidP="00957B56">
            <w:pPr>
              <w:spacing w:after="110"/>
              <w:jc w:val="both"/>
              <w:rPr>
                <w:i/>
                <w:iCs/>
                <w:lang w:val="ga-IE"/>
              </w:rPr>
            </w:pPr>
            <w:r w:rsidRPr="007D1D43">
              <w:rPr>
                <w:i/>
                <w:iCs/>
                <w:lang w:val="ga-IE"/>
              </w:rPr>
              <w:t xml:space="preserve">“(7A) Féadfaidh an tÚdarás talamh a dhíol le comhlacht tithíochta ceadaithe (de réir bhrí </w:t>
            </w:r>
            <w:hyperlink r:id="rId9">
              <w:r w:rsidRPr="007D1D43">
                <w:rPr>
                  <w:i/>
                  <w:iCs/>
                  <w:lang w:val="ga-IE"/>
                </w:rPr>
                <w:t>Acht na dTithe (Comhlachtaí Tithíochta Ceadaithe a Rialáil), 2019</w:t>
              </w:r>
            </w:hyperlink>
            <w:r w:rsidRPr="007D1D43">
              <w:rPr>
                <w:i/>
                <w:iCs/>
                <w:lang w:val="ga-IE"/>
              </w:rPr>
              <w:t xml:space="preserve"> ) nó le húdarás tithíochta (de réir bhrí </w:t>
            </w:r>
            <w:hyperlink r:id="rId10">
              <w:r w:rsidRPr="007D1D43">
                <w:rPr>
                  <w:i/>
                  <w:iCs/>
                  <w:lang w:val="ga-IE"/>
                </w:rPr>
                <w:t>Acht na dTithe (Forálacha Ilghnéitheacha</w:t>
              </w:r>
            </w:hyperlink>
            <w:r w:rsidRPr="007D1D43">
              <w:rPr>
                <w:i/>
                <w:iCs/>
                <w:lang w:val="ga-IE"/>
              </w:rPr>
              <w:t xml:space="preserve"> ), 1992), nó a dhiúscairt ar shlí eile chuig an gcéanna, chun tithíocht a sholáthar sa Ghaeltacht“</w:t>
            </w:r>
          </w:p>
          <w:p w14:paraId="5C0BD9B9" w14:textId="77777777" w:rsidR="00957B56" w:rsidRPr="007D1D43" w:rsidRDefault="00957B56" w:rsidP="00957B56">
            <w:pPr>
              <w:spacing w:after="110"/>
              <w:jc w:val="both"/>
              <w:rPr>
                <w:lang w:val="ga-IE"/>
              </w:rPr>
            </w:pPr>
            <w:r w:rsidRPr="007D1D43">
              <w:rPr>
                <w:lang w:val="ga-IE"/>
              </w:rPr>
              <w:t>Síníodh an tAcht seo ina dhlí ar an 1 Iúil 2026.</w:t>
            </w:r>
          </w:p>
          <w:p w14:paraId="4DAC6B44" w14:textId="77777777" w:rsidR="00957B56" w:rsidRPr="007D1D43" w:rsidRDefault="00957B56" w:rsidP="00957B56">
            <w:pPr>
              <w:spacing w:after="110"/>
              <w:jc w:val="both"/>
              <w:rPr>
                <w:lang w:val="ga-IE"/>
              </w:rPr>
            </w:pPr>
            <w:r w:rsidRPr="007D1D43">
              <w:rPr>
                <w:lang w:val="ga-IE"/>
              </w:rPr>
              <w:t xml:space="preserve">Dá bhrí sin, ní mór dó oibriú i gcomhpháirt le hoibritheoir CCT ag a bhfuil an acmhainn chuí seachadta tithíochta chun an ceanglas atá ann chun cóiríocht chónaithe inacmhainne fhadtéarmach a chur ar fáil i gceantair Ghaeltachta a chomhlíonadh. </w:t>
            </w:r>
          </w:p>
          <w:p w14:paraId="7EEC3511" w14:textId="77777777" w:rsidR="00957B56" w:rsidRPr="007D1D43" w:rsidRDefault="00957B56" w:rsidP="00957B56">
            <w:pPr>
              <w:spacing w:after="110"/>
              <w:jc w:val="both"/>
              <w:rPr>
                <w:rFonts w:eastAsia="Calibri"/>
                <w:sz w:val="22"/>
                <w:szCs w:val="22"/>
                <w:lang w:val="ga-IE"/>
              </w:rPr>
            </w:pPr>
          </w:p>
        </w:tc>
      </w:tr>
      <w:tr w:rsidR="0098111D" w:rsidRPr="007D1D43" w14:paraId="3CD11E03" w14:textId="77777777" w:rsidTr="00F15FFD">
        <w:tc>
          <w:tcPr>
            <w:tcW w:w="2830" w:type="dxa"/>
          </w:tcPr>
          <w:p w14:paraId="288138DB" w14:textId="77777777" w:rsidR="0098111D" w:rsidRPr="007D1D43" w:rsidRDefault="00C94744" w:rsidP="00957B56">
            <w:pPr>
              <w:jc w:val="both"/>
              <w:rPr>
                <w:lang w:val="ga-IE"/>
              </w:rPr>
            </w:pPr>
            <w:r w:rsidRPr="007D1D43">
              <w:rPr>
                <w:b/>
                <w:bCs/>
                <w:lang w:val="ga-IE"/>
              </w:rPr>
              <w:t>Cur Síos</w:t>
            </w:r>
          </w:p>
        </w:tc>
        <w:tc>
          <w:tcPr>
            <w:tcW w:w="6493" w:type="dxa"/>
          </w:tcPr>
          <w:p w14:paraId="350BA820" w14:textId="35B09888" w:rsidR="00C06113" w:rsidRPr="007D1D43" w:rsidRDefault="00C94744" w:rsidP="00957B56">
            <w:pPr>
              <w:jc w:val="both"/>
              <w:rPr>
                <w:lang w:val="ga-IE"/>
              </w:rPr>
            </w:pPr>
            <w:r w:rsidRPr="007D1D43">
              <w:rPr>
                <w:lang w:val="ga-IE"/>
              </w:rPr>
              <w:t xml:space="preserve">Is mian le hÚdarás na Gaeltachta Comhlacht Ceadaithe Tithíochta (“CCT”) a aithint ionas gur féidir dlús a chur le diúscairt láithreáin óna phunann chun tacú le cóiríocht chónaithe inacmhainne a chur ar fáil do chainteoirí Gaeilge sna Doirí Beaga (Gaoth Dobhair), Co. Dhún na nGall. </w:t>
            </w:r>
          </w:p>
          <w:p w14:paraId="24158F5E" w14:textId="77777777" w:rsidR="00C06113" w:rsidRPr="007D1D43" w:rsidRDefault="00C06113" w:rsidP="00957B56">
            <w:pPr>
              <w:jc w:val="both"/>
              <w:rPr>
                <w:lang w:val="ga-IE"/>
              </w:rPr>
            </w:pPr>
          </w:p>
          <w:p w14:paraId="1CF689C2" w14:textId="77777777" w:rsidR="00957B56" w:rsidRPr="007D1D43" w:rsidRDefault="00C94744" w:rsidP="00957B56">
            <w:pPr>
              <w:jc w:val="both"/>
              <w:rPr>
                <w:lang w:val="ga-IE"/>
              </w:rPr>
            </w:pPr>
            <w:r w:rsidRPr="007D1D43">
              <w:rPr>
                <w:lang w:val="ga-IE"/>
              </w:rPr>
              <w:t xml:space="preserve">Ainmneofar an CCT a cheaptar mar úinéir an láithreáin agus glacfaidh sé freagracht iomlán as seachadadh an tionscadail, lena n-áirítear dearadh an láithreáin, pleanáil, tógáil, agus ligean agus/nó díol na n-aonad cónaithe ar fad, agus feidhmeoidh sé mar úinéir agus tiarna talún fadtéarmach. </w:t>
            </w:r>
          </w:p>
          <w:p w14:paraId="273DE2B1" w14:textId="77777777" w:rsidR="00957B56" w:rsidRPr="007D1D43" w:rsidRDefault="00957B56" w:rsidP="00957B56">
            <w:pPr>
              <w:jc w:val="both"/>
              <w:rPr>
                <w:lang w:val="ga-IE"/>
              </w:rPr>
            </w:pPr>
          </w:p>
          <w:p w14:paraId="4A5D5973" w14:textId="5E8D3B5D" w:rsidR="00957B56" w:rsidRPr="007D1D43" w:rsidRDefault="00C94744" w:rsidP="00957B56">
            <w:pPr>
              <w:jc w:val="both"/>
              <w:rPr>
                <w:lang w:val="ga-IE"/>
              </w:rPr>
            </w:pPr>
            <w:r w:rsidRPr="007D1D43">
              <w:rPr>
                <w:lang w:val="ga-IE"/>
              </w:rPr>
              <w:t>Beidh an CCT a cheaptar freagrach as gach cead reachtúil, deimhniú agus aontú maidir le comhlíonadh. Chun amhras a sheachaint, níl an fhorbairt á maoiniú ag Údarás na Gaeltachta agus níl iarracht á déanamh aige tithíocht shóisialta a chur ar fáil de bhrí go bhfuil dóthain aonad sóisialta á dtógáil ag Comhairle Contae Dhún na nGall (</w:t>
            </w:r>
            <w:hyperlink r:id="rId11" w:history="1">
              <w:r w:rsidRPr="007D1D43">
                <w:rPr>
                  <w:rStyle w:val="Hyperlink"/>
                  <w:lang w:val="ga-IE"/>
                </w:rPr>
                <w:t>Forbairt Tithíochta Sóisialta ag Machaire Gathlán/Ard na gCeapairí, Doire Beag, Dún na nGall | Tairseach Chomhairliúcháin Ar Líne Chomhairle Contae Dhún na nGall</w:t>
              </w:r>
            </w:hyperlink>
            <w:r w:rsidRPr="007D1D43">
              <w:rPr>
                <w:lang w:val="ga-IE"/>
              </w:rPr>
              <w:t xml:space="preserve">). </w:t>
            </w:r>
          </w:p>
          <w:p w14:paraId="7F91D8FA" w14:textId="77777777" w:rsidR="00957B56" w:rsidRPr="007D1D43" w:rsidRDefault="00957B56" w:rsidP="00957B56">
            <w:pPr>
              <w:jc w:val="both"/>
              <w:rPr>
                <w:lang w:val="ga-IE"/>
              </w:rPr>
            </w:pPr>
          </w:p>
          <w:p w14:paraId="20C2C5FD" w14:textId="6B323115" w:rsidR="00957B56" w:rsidRPr="007D1D43" w:rsidRDefault="00C94744" w:rsidP="00957B56">
            <w:pPr>
              <w:jc w:val="both"/>
              <w:rPr>
                <w:lang w:val="ga-IE"/>
              </w:rPr>
            </w:pPr>
            <w:r w:rsidRPr="007D1D43">
              <w:rPr>
                <w:lang w:val="ga-IE"/>
              </w:rPr>
              <w:t xml:space="preserve">Tá CCT á lorg ag Údarás na Gaeltachta a bheidh in ann freagracht a ghlacadh as an Láithreán, agus beidh an infheistíocht thosaigh a chuireann Údarás na Gaeltachta ar fáil teoranta díreach do chead pleanála a fháil. </w:t>
            </w:r>
          </w:p>
          <w:p w14:paraId="78BF82A5" w14:textId="77777777" w:rsidR="00957B56" w:rsidRPr="007D1D43" w:rsidRDefault="00957B56" w:rsidP="00957B56">
            <w:pPr>
              <w:jc w:val="both"/>
              <w:rPr>
                <w:lang w:val="ga-IE"/>
              </w:rPr>
            </w:pPr>
          </w:p>
          <w:p w14:paraId="006EFC49" w14:textId="193DF3D2" w:rsidR="0098111D" w:rsidRPr="007D1D43" w:rsidRDefault="00C94744" w:rsidP="00957B56">
            <w:pPr>
              <w:jc w:val="both"/>
              <w:rPr>
                <w:lang w:val="ga-IE"/>
              </w:rPr>
            </w:pPr>
            <w:r w:rsidRPr="007D1D43">
              <w:rPr>
                <w:lang w:val="ga-IE"/>
              </w:rPr>
              <w:t>Is é an CCT a bheidh freagrach as na rioscaí eile ar fad agus as an maoiniú forbartha.</w:t>
            </w:r>
          </w:p>
        </w:tc>
      </w:tr>
      <w:tr w:rsidR="0098111D" w:rsidRPr="007D1D43" w14:paraId="611BFF21" w14:textId="77777777" w:rsidTr="00F15FFD">
        <w:tc>
          <w:tcPr>
            <w:tcW w:w="2830" w:type="dxa"/>
          </w:tcPr>
          <w:p w14:paraId="3D793A59" w14:textId="77777777" w:rsidR="0098111D" w:rsidRPr="007D1D43" w:rsidRDefault="00C94744" w:rsidP="00957B56">
            <w:pPr>
              <w:jc w:val="both"/>
              <w:rPr>
                <w:lang w:val="ga-IE"/>
              </w:rPr>
            </w:pPr>
            <w:r w:rsidRPr="007D1D43">
              <w:rPr>
                <w:b/>
                <w:bCs/>
                <w:lang w:val="ga-IE"/>
              </w:rPr>
              <w:lastRenderedPageBreak/>
              <w:t>Cineál Soláthair</w:t>
            </w:r>
          </w:p>
        </w:tc>
        <w:tc>
          <w:tcPr>
            <w:tcW w:w="6493" w:type="dxa"/>
          </w:tcPr>
          <w:p w14:paraId="6EC044CA" w14:textId="26CD483E" w:rsidR="0098111D" w:rsidRPr="007D1D43" w:rsidRDefault="00C94744" w:rsidP="00957B56">
            <w:pPr>
              <w:jc w:val="both"/>
              <w:rPr>
                <w:lang w:val="ga-IE"/>
              </w:rPr>
            </w:pPr>
            <w:r w:rsidRPr="007D1D43">
              <w:rPr>
                <w:lang w:val="ga-IE"/>
              </w:rPr>
              <w:t>Seirbhísí Oibreacha a bhaineann le Diúscairt an láithreáin</w:t>
            </w:r>
          </w:p>
        </w:tc>
      </w:tr>
      <w:tr w:rsidR="0098111D" w:rsidRPr="007D1D43" w14:paraId="37ADE46D" w14:textId="77777777" w:rsidTr="00F15FFD">
        <w:tc>
          <w:tcPr>
            <w:tcW w:w="2830" w:type="dxa"/>
          </w:tcPr>
          <w:p w14:paraId="0A1777AC" w14:textId="77777777" w:rsidR="0098111D" w:rsidRPr="007D1D43" w:rsidRDefault="00C94744" w:rsidP="00957B56">
            <w:pPr>
              <w:jc w:val="both"/>
              <w:rPr>
                <w:lang w:val="ga-IE"/>
              </w:rPr>
            </w:pPr>
            <w:r w:rsidRPr="007D1D43">
              <w:rPr>
                <w:b/>
                <w:bCs/>
                <w:lang w:val="ga-IE"/>
              </w:rPr>
              <w:t>Treoir</w:t>
            </w:r>
          </w:p>
        </w:tc>
        <w:tc>
          <w:tcPr>
            <w:tcW w:w="6493" w:type="dxa"/>
          </w:tcPr>
          <w:p w14:paraId="4156BD6D" w14:textId="77777777" w:rsidR="0098111D" w:rsidRPr="007D1D43" w:rsidRDefault="00C94744" w:rsidP="00957B56">
            <w:pPr>
              <w:jc w:val="both"/>
              <w:rPr>
                <w:lang w:val="ga-IE"/>
              </w:rPr>
            </w:pPr>
            <w:r w:rsidRPr="007D1D43">
              <w:rPr>
                <w:lang w:val="ga-IE"/>
              </w:rPr>
              <w:t>2014/24/AE (Clasaiceach)</w:t>
            </w:r>
          </w:p>
        </w:tc>
      </w:tr>
      <w:tr w:rsidR="0098111D" w:rsidRPr="007D1D43" w14:paraId="71AC163A" w14:textId="77777777" w:rsidTr="00F15FFD">
        <w:tc>
          <w:tcPr>
            <w:tcW w:w="2830" w:type="dxa"/>
          </w:tcPr>
          <w:p w14:paraId="2520FDAB" w14:textId="77777777" w:rsidR="0098111D" w:rsidRPr="007D1D43" w:rsidRDefault="00C94744" w:rsidP="00957B56">
            <w:pPr>
              <w:jc w:val="both"/>
              <w:rPr>
                <w:lang w:val="ga-IE"/>
              </w:rPr>
            </w:pPr>
            <w:r w:rsidRPr="007D1D43">
              <w:rPr>
                <w:b/>
                <w:bCs/>
                <w:lang w:val="ga-IE"/>
              </w:rPr>
              <w:t>Nós imeachta</w:t>
            </w:r>
          </w:p>
        </w:tc>
        <w:tc>
          <w:tcPr>
            <w:tcW w:w="6493" w:type="dxa"/>
          </w:tcPr>
          <w:p w14:paraId="7DB05B50" w14:textId="68088C6F" w:rsidR="0098111D" w:rsidRPr="007D1D43" w:rsidRDefault="0062571E" w:rsidP="00957B56">
            <w:pPr>
              <w:jc w:val="both"/>
              <w:rPr>
                <w:lang w:val="ga-IE"/>
              </w:rPr>
            </w:pPr>
            <w:r w:rsidRPr="007D1D43">
              <w:rPr>
                <w:lang w:val="ga-IE"/>
              </w:rPr>
              <w:t>Oscailte</w:t>
            </w:r>
          </w:p>
        </w:tc>
      </w:tr>
      <w:tr w:rsidR="0098111D" w:rsidRPr="007D1D43" w14:paraId="7AD323D7" w14:textId="77777777" w:rsidTr="00F15FFD">
        <w:tc>
          <w:tcPr>
            <w:tcW w:w="2830" w:type="dxa"/>
          </w:tcPr>
          <w:p w14:paraId="71DDAD2C" w14:textId="77777777" w:rsidR="0098111D" w:rsidRPr="007D1D43" w:rsidRDefault="00C94744" w:rsidP="00957B56">
            <w:pPr>
              <w:jc w:val="both"/>
              <w:rPr>
                <w:lang w:val="ga-IE"/>
              </w:rPr>
            </w:pPr>
            <w:r w:rsidRPr="007D1D43">
              <w:rPr>
                <w:b/>
                <w:bCs/>
                <w:lang w:val="ga-IE"/>
              </w:rPr>
              <w:t>Baineann an CfT le</w:t>
            </w:r>
          </w:p>
        </w:tc>
        <w:tc>
          <w:tcPr>
            <w:tcW w:w="6493" w:type="dxa"/>
          </w:tcPr>
          <w:p w14:paraId="604965CC" w14:textId="77777777" w:rsidR="0098111D" w:rsidRPr="007D1D43" w:rsidRDefault="00C94744" w:rsidP="00957B56">
            <w:pPr>
              <w:jc w:val="both"/>
              <w:rPr>
                <w:lang w:val="ga-IE"/>
              </w:rPr>
            </w:pPr>
            <w:r w:rsidRPr="007D1D43">
              <w:rPr>
                <w:lang w:val="ga-IE"/>
              </w:rPr>
              <w:t>Conradh Poiblí</w:t>
            </w:r>
          </w:p>
        </w:tc>
      </w:tr>
      <w:tr w:rsidR="0098111D" w:rsidRPr="001C5C65" w14:paraId="1AA636BF" w14:textId="77777777" w:rsidTr="00F15FFD">
        <w:tc>
          <w:tcPr>
            <w:tcW w:w="2830" w:type="dxa"/>
          </w:tcPr>
          <w:p w14:paraId="1112DC0E" w14:textId="77777777" w:rsidR="0098111D" w:rsidRPr="007D1D43" w:rsidRDefault="00C94744" w:rsidP="00957B56">
            <w:pPr>
              <w:jc w:val="both"/>
              <w:rPr>
                <w:lang w:val="ga-IE"/>
              </w:rPr>
            </w:pPr>
            <w:r w:rsidRPr="007D1D43">
              <w:rPr>
                <w:b/>
                <w:bCs/>
                <w:lang w:val="ga-IE"/>
              </w:rPr>
              <w:t>Cóid CPV</w:t>
            </w:r>
          </w:p>
        </w:tc>
        <w:tc>
          <w:tcPr>
            <w:tcW w:w="6493" w:type="dxa"/>
          </w:tcPr>
          <w:p w14:paraId="1B90BCC3" w14:textId="77777777" w:rsidR="0098111D" w:rsidRPr="007D1D43" w:rsidRDefault="00C94744" w:rsidP="00957B56">
            <w:pPr>
              <w:jc w:val="both"/>
              <w:rPr>
                <w:lang w:val="ga-IE"/>
              </w:rPr>
            </w:pPr>
            <w:r w:rsidRPr="007D1D43">
              <w:rPr>
                <w:lang w:val="ga-IE"/>
              </w:rPr>
              <w:t>70110000 Seirbhísí forbartha eastáit réadaigh; 70111000 Forbairt eastáit réadaigh chónaithe; 70121000 Seirbhísí díola nó ceannaigh foirgnimh; 45000000 Obair thógála; 45211100 Obair thógála a bhaineann le tithe</w:t>
            </w:r>
          </w:p>
        </w:tc>
      </w:tr>
      <w:tr w:rsidR="0098111D" w:rsidRPr="007D1D43" w14:paraId="28EC08ED" w14:textId="77777777" w:rsidTr="00F15FFD">
        <w:tc>
          <w:tcPr>
            <w:tcW w:w="2830" w:type="dxa"/>
          </w:tcPr>
          <w:p w14:paraId="758EEFCF" w14:textId="77777777" w:rsidR="0098111D" w:rsidRPr="007D1D43" w:rsidRDefault="00C94744" w:rsidP="00957B56">
            <w:pPr>
              <w:jc w:val="both"/>
              <w:rPr>
                <w:lang w:val="ga-IE"/>
              </w:rPr>
            </w:pPr>
            <w:r w:rsidRPr="007D1D43">
              <w:rPr>
                <w:b/>
                <w:bCs/>
                <w:lang w:val="ga-IE"/>
              </w:rPr>
              <w:t>Pointe Teagmhála</w:t>
            </w:r>
          </w:p>
        </w:tc>
        <w:tc>
          <w:tcPr>
            <w:tcW w:w="6493" w:type="dxa"/>
          </w:tcPr>
          <w:p w14:paraId="0792E1C5" w14:textId="736CBBA9" w:rsidR="0098111D" w:rsidRPr="007D1D43" w:rsidRDefault="00C94744" w:rsidP="00957B56">
            <w:pPr>
              <w:jc w:val="both"/>
              <w:rPr>
                <w:lang w:val="ga-IE"/>
              </w:rPr>
            </w:pPr>
            <w:r w:rsidRPr="007D1D43">
              <w:rPr>
                <w:lang w:val="ga-IE"/>
              </w:rPr>
              <w:t>Údarás na Gaeltachta</w:t>
            </w:r>
          </w:p>
        </w:tc>
      </w:tr>
      <w:tr w:rsidR="0098111D" w:rsidRPr="007D1D43" w14:paraId="093194EB" w14:textId="77777777" w:rsidTr="00F15FFD">
        <w:tc>
          <w:tcPr>
            <w:tcW w:w="2830" w:type="dxa"/>
          </w:tcPr>
          <w:p w14:paraId="021F3515" w14:textId="77777777" w:rsidR="0098111D" w:rsidRPr="007D1D43" w:rsidRDefault="00C94744" w:rsidP="00957B56">
            <w:pPr>
              <w:jc w:val="both"/>
              <w:rPr>
                <w:lang w:val="ga-IE"/>
              </w:rPr>
            </w:pPr>
            <w:r w:rsidRPr="007D1D43">
              <w:rPr>
                <w:b/>
                <w:bCs/>
                <w:lang w:val="ga-IE"/>
              </w:rPr>
              <w:t>Cód NUTS</w:t>
            </w:r>
          </w:p>
        </w:tc>
        <w:tc>
          <w:tcPr>
            <w:tcW w:w="6493" w:type="dxa"/>
          </w:tcPr>
          <w:p w14:paraId="024416F6" w14:textId="77777777" w:rsidR="0098111D" w:rsidRPr="007D1D43" w:rsidRDefault="00C94744" w:rsidP="00957B56">
            <w:pPr>
              <w:jc w:val="both"/>
              <w:rPr>
                <w:lang w:val="ga-IE"/>
              </w:rPr>
            </w:pPr>
            <w:r w:rsidRPr="007D1D43">
              <w:rPr>
                <w:lang w:val="ga-IE"/>
              </w:rPr>
              <w:t>IE</w:t>
            </w:r>
          </w:p>
        </w:tc>
      </w:tr>
      <w:tr w:rsidR="0098111D" w:rsidRPr="007D1D43" w14:paraId="5A77EA08" w14:textId="77777777" w:rsidTr="00F15FFD">
        <w:tc>
          <w:tcPr>
            <w:tcW w:w="2830" w:type="dxa"/>
          </w:tcPr>
          <w:p w14:paraId="4E2AB2AA" w14:textId="77777777" w:rsidR="0098111D" w:rsidRPr="007D1D43" w:rsidRDefault="00C94744" w:rsidP="00957B56">
            <w:pPr>
              <w:jc w:val="both"/>
              <w:rPr>
                <w:lang w:val="ga-IE"/>
              </w:rPr>
            </w:pPr>
            <w:r w:rsidRPr="007D1D43">
              <w:rPr>
                <w:b/>
                <w:bCs/>
                <w:lang w:val="ga-IE"/>
              </w:rPr>
              <w:t>Teorainn ama chun Léirithe Spéise a fháil</w:t>
            </w:r>
          </w:p>
        </w:tc>
        <w:tc>
          <w:tcPr>
            <w:tcW w:w="6493" w:type="dxa"/>
          </w:tcPr>
          <w:p w14:paraId="5714F7EC" w14:textId="7122C490" w:rsidR="0098111D" w:rsidRPr="007D1D43" w:rsidRDefault="00C94744" w:rsidP="00957B56">
            <w:pPr>
              <w:jc w:val="both"/>
              <w:rPr>
                <w:lang w:val="ga-IE"/>
              </w:rPr>
            </w:pPr>
            <w:r w:rsidRPr="007D1D43">
              <w:rPr>
                <w:lang w:val="ga-IE"/>
              </w:rPr>
              <w:t xml:space="preserve">12pm, </w:t>
            </w:r>
            <w:r w:rsidR="009943D7">
              <w:rPr>
                <w:lang w:val="ga-IE"/>
              </w:rPr>
              <w:t>4 Nollaig</w:t>
            </w:r>
            <w:r w:rsidRPr="007D1D43">
              <w:rPr>
                <w:lang w:val="ga-IE"/>
              </w:rPr>
              <w:t xml:space="preserve"> 2026</w:t>
            </w:r>
          </w:p>
        </w:tc>
      </w:tr>
      <w:tr w:rsidR="0098111D" w:rsidRPr="007D1D43" w14:paraId="2B35195C" w14:textId="77777777" w:rsidTr="00F15FFD">
        <w:tc>
          <w:tcPr>
            <w:tcW w:w="2830" w:type="dxa"/>
          </w:tcPr>
          <w:p w14:paraId="455A11D1" w14:textId="77777777" w:rsidR="0098111D" w:rsidRPr="007D1D43" w:rsidRDefault="00C94744" w:rsidP="00957B56">
            <w:pPr>
              <w:jc w:val="both"/>
              <w:rPr>
                <w:lang w:val="ga-IE"/>
              </w:rPr>
            </w:pPr>
            <w:r w:rsidRPr="007D1D43">
              <w:rPr>
                <w:b/>
                <w:bCs/>
                <w:lang w:val="ga-IE"/>
              </w:rPr>
              <w:t>Cead ag soláthraithe Léiriú Spéise a dhéanamh ar líne</w:t>
            </w:r>
          </w:p>
        </w:tc>
        <w:tc>
          <w:tcPr>
            <w:tcW w:w="6493" w:type="dxa"/>
          </w:tcPr>
          <w:p w14:paraId="2B6A61C2" w14:textId="77777777" w:rsidR="0098111D" w:rsidRPr="007D1D43" w:rsidRDefault="00C94744" w:rsidP="00957B56">
            <w:pPr>
              <w:jc w:val="both"/>
              <w:rPr>
                <w:lang w:val="ga-IE"/>
              </w:rPr>
            </w:pPr>
            <w:r w:rsidRPr="007D1D43">
              <w:rPr>
                <w:lang w:val="ga-IE"/>
              </w:rPr>
              <w:t>Tá</w:t>
            </w:r>
          </w:p>
        </w:tc>
      </w:tr>
      <w:tr w:rsidR="0098111D" w:rsidRPr="007D1D43" w14:paraId="51C296FE" w14:textId="77777777" w:rsidTr="00F15FFD">
        <w:tc>
          <w:tcPr>
            <w:tcW w:w="2830" w:type="dxa"/>
          </w:tcPr>
          <w:p w14:paraId="2F1A95A5" w14:textId="0EC03F69" w:rsidR="0098111D" w:rsidRPr="007D1D43" w:rsidRDefault="0098111D" w:rsidP="00957B56">
            <w:pPr>
              <w:jc w:val="both"/>
              <w:rPr>
                <w:lang w:val="ga-IE"/>
              </w:rPr>
            </w:pPr>
          </w:p>
        </w:tc>
        <w:tc>
          <w:tcPr>
            <w:tcW w:w="6493" w:type="dxa"/>
          </w:tcPr>
          <w:p w14:paraId="29EBAFC3" w14:textId="746CD8A6" w:rsidR="0098111D" w:rsidRPr="007D1D43" w:rsidRDefault="0098111D" w:rsidP="00957B56">
            <w:pPr>
              <w:jc w:val="both"/>
              <w:rPr>
                <w:lang w:val="ga-IE"/>
              </w:rPr>
            </w:pPr>
          </w:p>
        </w:tc>
      </w:tr>
      <w:tr w:rsidR="0098111D" w:rsidRPr="007D1D43" w14:paraId="30670042" w14:textId="77777777" w:rsidTr="00F15FFD">
        <w:tc>
          <w:tcPr>
            <w:tcW w:w="2830" w:type="dxa"/>
          </w:tcPr>
          <w:p w14:paraId="31276F3B" w14:textId="77777777" w:rsidR="0098111D" w:rsidRPr="007D1D43" w:rsidRDefault="00C94744" w:rsidP="00957B56">
            <w:pPr>
              <w:jc w:val="both"/>
              <w:rPr>
                <w:lang w:val="ga-IE"/>
              </w:rPr>
            </w:pPr>
            <w:r w:rsidRPr="007D1D43">
              <w:rPr>
                <w:b/>
                <w:bCs/>
                <w:lang w:val="ga-IE"/>
              </w:rPr>
              <w:t>Maoiniú AE</w:t>
            </w:r>
          </w:p>
        </w:tc>
        <w:tc>
          <w:tcPr>
            <w:tcW w:w="6493" w:type="dxa"/>
          </w:tcPr>
          <w:p w14:paraId="50E305EC" w14:textId="77777777" w:rsidR="0098111D" w:rsidRPr="007D1D43" w:rsidRDefault="00C94744" w:rsidP="00957B56">
            <w:pPr>
              <w:jc w:val="both"/>
              <w:rPr>
                <w:lang w:val="ga-IE"/>
              </w:rPr>
            </w:pPr>
            <w:r w:rsidRPr="007D1D43">
              <w:rPr>
                <w:lang w:val="ga-IE"/>
              </w:rPr>
              <w:t>Ní hea</w:t>
            </w:r>
          </w:p>
        </w:tc>
      </w:tr>
      <w:tr w:rsidR="0098111D" w:rsidRPr="007D1D43" w14:paraId="4DF5781D" w14:textId="77777777" w:rsidTr="00F15FFD">
        <w:tc>
          <w:tcPr>
            <w:tcW w:w="2830" w:type="dxa"/>
          </w:tcPr>
          <w:p w14:paraId="7A81AF6D" w14:textId="77777777" w:rsidR="0098111D" w:rsidRPr="007D1D43" w:rsidRDefault="00C94744" w:rsidP="00957B56">
            <w:pPr>
              <w:jc w:val="both"/>
              <w:rPr>
                <w:lang w:val="ga-IE"/>
              </w:rPr>
            </w:pPr>
            <w:r w:rsidRPr="007D1D43">
              <w:rPr>
                <w:b/>
                <w:bCs/>
                <w:lang w:val="ga-IE"/>
              </w:rPr>
              <w:t>Dáta Foilsithe</w:t>
            </w:r>
          </w:p>
        </w:tc>
        <w:tc>
          <w:tcPr>
            <w:tcW w:w="6493" w:type="dxa"/>
          </w:tcPr>
          <w:p w14:paraId="5C33E56D" w14:textId="231CC251" w:rsidR="0098111D" w:rsidRPr="007D1D43" w:rsidRDefault="009F1C09" w:rsidP="00957B56">
            <w:pPr>
              <w:jc w:val="both"/>
              <w:rPr>
                <w:lang w:val="ga-IE"/>
              </w:rPr>
            </w:pPr>
            <w:r w:rsidRPr="007D1D43">
              <w:rPr>
                <w:lang w:val="ga-IE"/>
              </w:rPr>
              <w:t xml:space="preserve">Dé </w:t>
            </w:r>
            <w:r w:rsidR="001C5C65">
              <w:rPr>
                <w:lang w:val="ga-IE"/>
              </w:rPr>
              <w:t>Céadaoin</w:t>
            </w:r>
            <w:r w:rsidRPr="007D1D43">
              <w:rPr>
                <w:lang w:val="ga-IE"/>
              </w:rPr>
              <w:t xml:space="preserve"> </w:t>
            </w:r>
            <w:r w:rsidR="001C5C65">
              <w:rPr>
                <w:lang w:val="ga-IE"/>
              </w:rPr>
              <w:t>4</w:t>
            </w:r>
            <w:r w:rsidR="009943D7" w:rsidRPr="009943D7">
              <w:t xml:space="preserve"> Samhain </w:t>
            </w:r>
            <w:r w:rsidRPr="007D1D43">
              <w:rPr>
                <w:lang w:val="ga-IE"/>
              </w:rPr>
              <w:t>2026</w:t>
            </w:r>
          </w:p>
        </w:tc>
      </w:tr>
      <w:tr w:rsidR="0098111D" w:rsidRPr="007D1D43" w14:paraId="5DD29DDC" w14:textId="77777777" w:rsidTr="00F15FFD">
        <w:tc>
          <w:tcPr>
            <w:tcW w:w="2830" w:type="dxa"/>
          </w:tcPr>
          <w:p w14:paraId="5D0DD17E" w14:textId="77777777" w:rsidR="0098111D" w:rsidRPr="007D1D43" w:rsidRDefault="00C94744" w:rsidP="00957B56">
            <w:pPr>
              <w:jc w:val="both"/>
              <w:rPr>
                <w:lang w:val="ga-IE"/>
              </w:rPr>
            </w:pPr>
            <w:r w:rsidRPr="007D1D43">
              <w:rPr>
                <w:b/>
                <w:bCs/>
                <w:lang w:val="ga-IE"/>
              </w:rPr>
              <w:t>Teanga an Fhoilsithe</w:t>
            </w:r>
          </w:p>
        </w:tc>
        <w:tc>
          <w:tcPr>
            <w:tcW w:w="6493" w:type="dxa"/>
          </w:tcPr>
          <w:p w14:paraId="762AAA42" w14:textId="77777777" w:rsidR="0098111D" w:rsidRPr="007D1D43" w:rsidRDefault="00C94744" w:rsidP="00957B56">
            <w:pPr>
              <w:jc w:val="both"/>
              <w:rPr>
                <w:lang w:val="ga-IE"/>
              </w:rPr>
            </w:pPr>
            <w:r w:rsidRPr="007D1D43">
              <w:rPr>
                <w:lang w:val="ga-IE"/>
              </w:rPr>
              <w:t>EN / GA</w:t>
            </w:r>
          </w:p>
        </w:tc>
      </w:tr>
    </w:tbl>
    <w:p w14:paraId="73FEF2BC" w14:textId="77777777" w:rsidR="0098111D" w:rsidRPr="007D1D43" w:rsidRDefault="0098111D" w:rsidP="00957B56">
      <w:pPr>
        <w:jc w:val="both"/>
        <w:rPr>
          <w:lang w:val="ga-IE"/>
        </w:rPr>
      </w:pPr>
    </w:p>
    <w:p w14:paraId="310B7393" w14:textId="77777777" w:rsidR="00F15FFD" w:rsidRPr="007D1D43" w:rsidRDefault="00F15FFD" w:rsidP="00957B56">
      <w:pPr>
        <w:jc w:val="both"/>
        <w:rPr>
          <w:lang w:val="ga-IE"/>
        </w:rPr>
      </w:pPr>
    </w:p>
    <w:p w14:paraId="78129AD3" w14:textId="77777777" w:rsidR="00903CB7" w:rsidRPr="007D1D43" w:rsidRDefault="00903CB7" w:rsidP="00957B56">
      <w:pPr>
        <w:jc w:val="both"/>
        <w:rPr>
          <w:lang w:val="ga-IE"/>
        </w:rPr>
      </w:pPr>
    </w:p>
    <w:p w14:paraId="039F623D" w14:textId="77777777" w:rsidR="00903CB7" w:rsidRPr="007D1D43" w:rsidRDefault="00903CB7" w:rsidP="00957B56">
      <w:pPr>
        <w:jc w:val="both"/>
        <w:rPr>
          <w:lang w:val="ga-IE"/>
        </w:rPr>
      </w:pPr>
    </w:p>
    <w:p w14:paraId="5170CC67" w14:textId="77777777" w:rsidR="00903CB7" w:rsidRPr="007D1D43" w:rsidRDefault="00903CB7" w:rsidP="00957B56">
      <w:pPr>
        <w:jc w:val="both"/>
        <w:rPr>
          <w:lang w:val="ga-IE"/>
        </w:rPr>
      </w:pPr>
    </w:p>
    <w:p w14:paraId="15C68AFA" w14:textId="77777777" w:rsidR="00903CB7" w:rsidRPr="007D1D43" w:rsidRDefault="00903CB7" w:rsidP="00957B56">
      <w:pPr>
        <w:jc w:val="both"/>
        <w:rPr>
          <w:lang w:val="ga-IE"/>
        </w:rPr>
      </w:pPr>
    </w:p>
    <w:p w14:paraId="1151D149" w14:textId="77777777" w:rsidR="00903CB7" w:rsidRPr="007D1D43" w:rsidRDefault="00903CB7" w:rsidP="00957B56">
      <w:pPr>
        <w:jc w:val="both"/>
        <w:rPr>
          <w:lang w:val="ga-IE"/>
        </w:rPr>
      </w:pPr>
    </w:p>
    <w:p w14:paraId="6479D8D3" w14:textId="77777777" w:rsidR="00903CB7" w:rsidRPr="007D1D43" w:rsidRDefault="00903CB7" w:rsidP="00957B56">
      <w:pPr>
        <w:jc w:val="both"/>
        <w:rPr>
          <w:lang w:val="ga-IE"/>
        </w:rPr>
      </w:pPr>
    </w:p>
    <w:p w14:paraId="16B31321" w14:textId="77777777" w:rsidR="00951582" w:rsidRPr="007D1D43" w:rsidRDefault="00951582" w:rsidP="00957B56">
      <w:pPr>
        <w:pStyle w:val="Heading1"/>
        <w:jc w:val="both"/>
        <w:rPr>
          <w:rFonts w:ascii="Times New Roman" w:hAnsi="Times New Roman" w:cs="Times New Roman"/>
          <w:b/>
          <w:bCs/>
          <w:sz w:val="22"/>
          <w:szCs w:val="22"/>
          <w:lang w:val="ga-IE"/>
        </w:rPr>
      </w:pPr>
      <w:bookmarkStart w:id="1" w:name="_Toc244008328"/>
      <w:r w:rsidRPr="007D1D43">
        <w:rPr>
          <w:rFonts w:ascii="Times New Roman" w:eastAsia="Times New Roman" w:hAnsi="Times New Roman" w:cs="Times New Roman"/>
          <w:b/>
          <w:bCs/>
          <w:sz w:val="24"/>
          <w:szCs w:val="22"/>
          <w:lang w:val="ga-IE"/>
        </w:rPr>
        <w:t>Cuid 1: Réamhrá</w:t>
      </w:r>
      <w:bookmarkEnd w:id="1"/>
    </w:p>
    <w:p w14:paraId="6EF1A424" w14:textId="77777777" w:rsidR="00951582" w:rsidRPr="007D1D43" w:rsidRDefault="00EC7EBB" w:rsidP="00957B56">
      <w:pPr>
        <w:pStyle w:val="Template2"/>
        <w:shd w:val="clear" w:color="auto" w:fill="auto"/>
        <w:rPr>
          <w:rFonts w:ascii="Times New Roman" w:hAnsi="Times New Roman" w:cs="Times New Roman"/>
          <w:sz w:val="22"/>
          <w:szCs w:val="22"/>
          <w:lang w:val="ga-IE"/>
        </w:rPr>
      </w:pPr>
      <w:bookmarkStart w:id="2" w:name="_Toc244008329"/>
      <w:r w:rsidRPr="007D1D43">
        <w:rPr>
          <w:rFonts w:ascii="Times New Roman" w:eastAsia="Times New Roman" w:hAnsi="Times New Roman" w:cs="Times New Roman"/>
          <w:bCs/>
          <w:sz w:val="24"/>
          <w:szCs w:val="22"/>
          <w:lang w:val="ga-IE"/>
        </w:rPr>
        <w:t>1.0</w:t>
      </w:r>
      <w:r w:rsidRPr="007D1D43">
        <w:rPr>
          <w:rFonts w:ascii="Times New Roman" w:eastAsia="Times New Roman" w:hAnsi="Times New Roman" w:cs="Times New Roman"/>
          <w:bCs/>
          <w:sz w:val="24"/>
          <w:szCs w:val="22"/>
          <w:lang w:val="ga-IE"/>
        </w:rPr>
        <w:tab/>
        <w:t>An tÚdarás Treorach</w:t>
      </w:r>
      <w:bookmarkEnd w:id="2"/>
      <w:r w:rsidRPr="007D1D43">
        <w:rPr>
          <w:rFonts w:ascii="Times New Roman" w:eastAsia="Times New Roman" w:hAnsi="Times New Roman" w:cs="Times New Roman"/>
          <w:bCs/>
          <w:sz w:val="24"/>
          <w:szCs w:val="22"/>
          <w:lang w:val="ga-IE"/>
        </w:rPr>
        <w:t xml:space="preserve"> </w:t>
      </w:r>
    </w:p>
    <w:p w14:paraId="4732DA09" w14:textId="77777777" w:rsidR="00951582" w:rsidRPr="007D1D43" w:rsidRDefault="00951582" w:rsidP="00957B56">
      <w:pPr>
        <w:pStyle w:val="ListParagraph"/>
        <w:numPr>
          <w:ilvl w:val="1"/>
          <w:numId w:val="1"/>
        </w:numPr>
        <w:spacing w:after="200"/>
        <w:jc w:val="both"/>
        <w:rPr>
          <w:b/>
          <w:sz w:val="22"/>
          <w:szCs w:val="22"/>
          <w:lang w:val="ga-IE"/>
        </w:rPr>
      </w:pPr>
      <w:r w:rsidRPr="007D1D43">
        <w:rPr>
          <w:b/>
          <w:bCs/>
          <w:szCs w:val="22"/>
          <w:lang w:val="ga-IE"/>
        </w:rPr>
        <w:t>Faoin Údarás Conarthach</w:t>
      </w:r>
    </w:p>
    <w:p w14:paraId="22EFB1BE" w14:textId="17C547BB" w:rsidR="00951582" w:rsidRPr="007D1D43" w:rsidRDefault="00951582" w:rsidP="00957B56">
      <w:pPr>
        <w:pStyle w:val="ListParagraph"/>
        <w:jc w:val="both"/>
        <w:rPr>
          <w:sz w:val="22"/>
          <w:szCs w:val="22"/>
          <w:lang w:val="ga-IE"/>
        </w:rPr>
      </w:pPr>
      <w:r w:rsidRPr="007D1D43">
        <w:rPr>
          <w:szCs w:val="22"/>
          <w:lang w:val="ga-IE"/>
        </w:rPr>
        <w:t xml:space="preserve">Is é Údarás na Gaeltachta an t-údarás forbartha réigiúnach atá freagrach as forbairt eacnamaíoch, shóisialta agus chultúrtha na Gaeltachta agus is é an príomhchuspóir atá aige ná tacú leis an nGaeilge mar theanga an phobail sa réigiún. Tá thart ar 100 duine ag obair san eagraíocht, a bhfuil a Ceanncheathrú sna Forbacha, Contae na Gaillimhe, mar aon le hoifigí réigiúnacha i nGaoth Dobhair, Contae Dhún na nGall, Daingean Uí Chúis, Contae Chiarraí, </w:t>
      </w:r>
      <w:r w:rsidR="007D1D43" w:rsidRPr="007D1D43">
        <w:rPr>
          <w:szCs w:val="22"/>
          <w:lang w:val="ga-IE"/>
        </w:rPr>
        <w:t>Béal</w:t>
      </w:r>
      <w:r w:rsidRPr="007D1D43">
        <w:rPr>
          <w:szCs w:val="22"/>
          <w:lang w:val="ga-IE"/>
        </w:rPr>
        <w:t xml:space="preserve"> an Mhuirthead, Contae Mhaigh Eo, Baile Mhic Íre, Contae Chorcaí. Tá punann shuntasach de réadmhaoin thionsclaíoch agus oifige aige mar aon le páirceanna gnó ar fud na réigiún Gaeltachta. Tá tuilleadh eolais le fáil ar ár suíomh gréasáin (</w:t>
      </w:r>
      <w:hyperlink r:id="rId12">
        <w:r w:rsidRPr="007D1D43">
          <w:rPr>
            <w:szCs w:val="22"/>
            <w:lang w:val="ga-IE"/>
          </w:rPr>
          <w:t>www.udaras.ie</w:t>
        </w:r>
      </w:hyperlink>
      <w:r w:rsidRPr="007D1D43">
        <w:rPr>
          <w:szCs w:val="22"/>
          <w:lang w:val="ga-IE"/>
        </w:rPr>
        <w:t>).</w:t>
      </w:r>
    </w:p>
    <w:p w14:paraId="6082893C" w14:textId="77777777" w:rsidR="00951582" w:rsidRPr="007D1D43" w:rsidRDefault="00951582" w:rsidP="00957B56">
      <w:pPr>
        <w:pStyle w:val="ListParagraph"/>
        <w:jc w:val="both"/>
        <w:rPr>
          <w:sz w:val="22"/>
          <w:szCs w:val="22"/>
          <w:lang w:val="ga-IE"/>
        </w:rPr>
      </w:pPr>
    </w:p>
    <w:p w14:paraId="0AD79A04" w14:textId="77777777" w:rsidR="00951582" w:rsidRPr="007D1D43" w:rsidRDefault="00951582" w:rsidP="00957B56">
      <w:pPr>
        <w:pStyle w:val="ListParagraph"/>
        <w:numPr>
          <w:ilvl w:val="1"/>
          <w:numId w:val="1"/>
        </w:numPr>
        <w:spacing w:after="200"/>
        <w:jc w:val="both"/>
        <w:rPr>
          <w:b/>
          <w:sz w:val="22"/>
          <w:szCs w:val="22"/>
          <w:lang w:val="ga-IE"/>
        </w:rPr>
      </w:pPr>
      <w:r w:rsidRPr="007D1D43">
        <w:rPr>
          <w:b/>
          <w:bCs/>
          <w:szCs w:val="22"/>
          <w:lang w:val="ga-IE"/>
        </w:rPr>
        <w:t xml:space="preserve">An Ghaeilge </w:t>
      </w:r>
    </w:p>
    <w:p w14:paraId="0C3C4F6B" w14:textId="77777777" w:rsidR="00951582" w:rsidRPr="007D1D43" w:rsidRDefault="00951582" w:rsidP="00957B56">
      <w:pPr>
        <w:pStyle w:val="ListParagraph"/>
        <w:spacing w:after="200"/>
        <w:jc w:val="both"/>
        <w:rPr>
          <w:bCs/>
          <w:sz w:val="22"/>
          <w:szCs w:val="22"/>
          <w:lang w:val="ga-IE"/>
        </w:rPr>
      </w:pPr>
      <w:r w:rsidRPr="007D1D43">
        <w:rPr>
          <w:szCs w:val="22"/>
          <w:lang w:val="ga-IE"/>
        </w:rPr>
        <w:t xml:space="preserve">Is í an Ghaeilge teanga riaracháin na heagraíochta, agus is ceanglas atá ann go mbeidh ar chumas Tairgeoirí an tseirbhís a chur ar fáil trí Ghaeilge agus trí Bhéarla de réir mar is gá. Cuirfidh Údarás na Gaeltachta comhairle agus tacaíocht ar fáil do Thairgeoir a n-éiríonn leis sa chomhthéacs seo. </w:t>
      </w:r>
    </w:p>
    <w:p w14:paraId="00BF65AF" w14:textId="77777777" w:rsidR="001C098B" w:rsidRPr="007D1D43" w:rsidRDefault="001C098B" w:rsidP="00957B56">
      <w:pPr>
        <w:pStyle w:val="ListParagraph"/>
        <w:spacing w:after="200"/>
        <w:jc w:val="both"/>
        <w:rPr>
          <w:bCs/>
          <w:sz w:val="22"/>
          <w:szCs w:val="22"/>
          <w:lang w:val="ga-IE"/>
        </w:rPr>
      </w:pPr>
    </w:p>
    <w:p w14:paraId="49ACABB0" w14:textId="77777777" w:rsidR="00880A9E" w:rsidRPr="007D1D43" w:rsidRDefault="00F22861" w:rsidP="00957B56">
      <w:pPr>
        <w:pStyle w:val="ListParagraph"/>
        <w:numPr>
          <w:ilvl w:val="1"/>
          <w:numId w:val="1"/>
        </w:numPr>
        <w:spacing w:after="200"/>
        <w:jc w:val="both"/>
        <w:rPr>
          <w:b/>
          <w:sz w:val="22"/>
          <w:szCs w:val="22"/>
          <w:lang w:val="ga-IE"/>
        </w:rPr>
      </w:pPr>
      <w:r w:rsidRPr="007D1D43">
        <w:rPr>
          <w:b/>
          <w:bCs/>
          <w:szCs w:val="22"/>
          <w:lang w:val="ga-IE"/>
        </w:rPr>
        <w:t>Réasúnaíocht do Sholáthar an Tionscadail</w:t>
      </w:r>
    </w:p>
    <w:p w14:paraId="004352DD" w14:textId="671418A6" w:rsidR="00BF7DB5" w:rsidRPr="007D1D43" w:rsidRDefault="00880A9E" w:rsidP="00957B56">
      <w:pPr>
        <w:spacing w:before="120"/>
        <w:ind w:left="720"/>
        <w:jc w:val="both"/>
        <w:rPr>
          <w:sz w:val="22"/>
          <w:szCs w:val="22"/>
          <w:lang w:val="ga-IE"/>
        </w:rPr>
      </w:pPr>
      <w:r w:rsidRPr="007D1D43">
        <w:rPr>
          <w:szCs w:val="22"/>
          <w:lang w:val="ga-IE"/>
        </w:rPr>
        <w:t xml:space="preserve">Tá talamh i seilbh Údarás na Gaeltachta (an 'tÚdarás Conarthach') sna Doirí Beaga (Gaoth Dobhair), Co. Dhún na nGall, agus is mian leis Comhlacht Ceadaithe Tithíochta a aithint chun dlús a chur le cóiríocht chónaithe inacmhainne a chur ar fáil do chainteoirí Gaeilge ag an suíomh seo, i ndiaidh </w:t>
      </w:r>
      <w:r w:rsidR="00713581">
        <w:rPr>
          <w:szCs w:val="22"/>
          <w:lang w:val="ga-IE"/>
        </w:rPr>
        <w:t>an próiseas tairisceana seo</w:t>
      </w:r>
      <w:r w:rsidRPr="007D1D43">
        <w:rPr>
          <w:szCs w:val="22"/>
          <w:lang w:val="ga-IE"/>
        </w:rPr>
        <w:t xml:space="preserve"> a chur i gcrích.</w:t>
      </w:r>
    </w:p>
    <w:p w14:paraId="60A4EB1B" w14:textId="090293F1" w:rsidR="00957B56" w:rsidRPr="007D1D43" w:rsidRDefault="00DE6B9E" w:rsidP="00957B56">
      <w:pPr>
        <w:pStyle w:val="ListParagraph"/>
        <w:spacing w:after="200"/>
        <w:jc w:val="both"/>
        <w:rPr>
          <w:bCs/>
          <w:szCs w:val="22"/>
          <w:lang w:val="ga-IE"/>
        </w:rPr>
      </w:pPr>
      <w:r w:rsidRPr="007D1D43">
        <w:rPr>
          <w:szCs w:val="22"/>
          <w:lang w:val="ga-IE"/>
        </w:rPr>
        <w:t xml:space="preserve">Tá an Cuireadh chun Tairisceana seo á fhógairt i ndiaidh, agus ag cur le toradh, Réamhchomhairliúchán Margaidh, a cuireadh i gcrích ar an 31 Iúil 2026. </w:t>
      </w:r>
    </w:p>
    <w:p w14:paraId="6D7E40BA" w14:textId="77777777" w:rsidR="00957B56" w:rsidRPr="007D1D43" w:rsidRDefault="00957B56" w:rsidP="00957B56">
      <w:pPr>
        <w:pStyle w:val="ListParagraph"/>
        <w:spacing w:after="200"/>
        <w:jc w:val="both"/>
        <w:rPr>
          <w:bCs/>
          <w:szCs w:val="22"/>
          <w:lang w:val="ga-IE"/>
        </w:rPr>
      </w:pPr>
    </w:p>
    <w:p w14:paraId="63FAE674" w14:textId="5FAD099D" w:rsidR="00957B56" w:rsidRPr="007D1D43" w:rsidRDefault="00DE6B9E" w:rsidP="00957B56">
      <w:pPr>
        <w:pStyle w:val="ListParagraph"/>
        <w:spacing w:after="200"/>
        <w:jc w:val="both"/>
        <w:rPr>
          <w:bCs/>
          <w:szCs w:val="22"/>
          <w:lang w:val="ga-IE"/>
        </w:rPr>
      </w:pPr>
      <w:r w:rsidRPr="007D1D43">
        <w:rPr>
          <w:szCs w:val="22"/>
          <w:lang w:val="ga-IE"/>
        </w:rPr>
        <w:t xml:space="preserve">Dá réir sin, agus tríd an gcleachtadh seo a dhéanamh, tá Údarás na Gaeltachta ag fáiltiú roimh </w:t>
      </w:r>
      <w:r w:rsidR="00713581">
        <w:rPr>
          <w:szCs w:val="22"/>
          <w:lang w:val="ga-IE"/>
        </w:rPr>
        <w:t>thairiscintí</w:t>
      </w:r>
      <w:r w:rsidRPr="007D1D43">
        <w:rPr>
          <w:szCs w:val="22"/>
          <w:lang w:val="ga-IE"/>
        </w:rPr>
        <w:t xml:space="preserve"> ó Chomhlachtaí Ceadaithe Tithíochta faoi nós imeachta oscailte, chun críche CCT a aithint a bheidh in ann smacht a ghlacadh ar an láithreán agus an Fhorbairt a dhearadh, a phleanáil, a ligean agus/nó a dhíol, ar an mbonn atá leagtha amach sa doiciméad seo</w:t>
      </w:r>
      <w:r w:rsidR="00713581">
        <w:rPr>
          <w:szCs w:val="22"/>
          <w:lang w:val="ga-IE"/>
        </w:rPr>
        <w:t xml:space="preserve"> (</w:t>
      </w:r>
      <w:r w:rsidR="00713581">
        <w:rPr>
          <w:i/>
          <w:iCs/>
          <w:szCs w:val="22"/>
          <w:lang w:val="ga-IE"/>
        </w:rPr>
        <w:t>“an Comórtas”</w:t>
      </w:r>
      <w:r w:rsidR="00713581">
        <w:rPr>
          <w:szCs w:val="22"/>
          <w:lang w:val="ga-IE"/>
        </w:rPr>
        <w:t>)</w:t>
      </w:r>
      <w:r w:rsidRPr="007D1D43">
        <w:rPr>
          <w:szCs w:val="22"/>
          <w:lang w:val="ga-IE"/>
        </w:rPr>
        <w:t>.</w:t>
      </w:r>
    </w:p>
    <w:p w14:paraId="4AB91174" w14:textId="77777777" w:rsidR="00957B56" w:rsidRPr="007D1D43" w:rsidRDefault="00957B56" w:rsidP="00957B56">
      <w:pPr>
        <w:pStyle w:val="ListParagraph"/>
        <w:spacing w:after="200"/>
        <w:jc w:val="both"/>
        <w:rPr>
          <w:bCs/>
          <w:szCs w:val="22"/>
          <w:lang w:val="ga-IE"/>
        </w:rPr>
      </w:pPr>
    </w:p>
    <w:p w14:paraId="7E9472CC" w14:textId="77777777" w:rsidR="00044A43" w:rsidRPr="007D1D43" w:rsidRDefault="00C94744" w:rsidP="00957B56">
      <w:pPr>
        <w:pStyle w:val="ListParagraph"/>
        <w:spacing w:after="200"/>
        <w:jc w:val="both"/>
        <w:rPr>
          <w:b/>
          <w:lang w:val="ga-IE"/>
        </w:rPr>
      </w:pPr>
      <w:r w:rsidRPr="007D1D43">
        <w:rPr>
          <w:b/>
          <w:bCs/>
          <w:lang w:val="ga-IE"/>
        </w:rPr>
        <w:t xml:space="preserve">Bunús Rannpháirtíochta: Chun amhras a sheachaint, níl an fhorbairt á maoiniú ag Údarás na Gaeltachta agus níl iarracht á déanamh aige tithíocht shóisialta a chur ar fáil. Tá Comhlacht Ceadaithe Tithíochta á lorg ag Údarás na Gaeltachta a bheidh in ann freagracht a ghlacadh as an Láithreán, agus beidh an infheistíocht thosaigh a chuireann Údarás na Gaeltachta ar fáil teoranta díreach do chead pleanála a fháil (tá tuilleadh sonraí le fáil i gCuid 1, Rannóg 5 thíos). </w:t>
      </w:r>
    </w:p>
    <w:p w14:paraId="7978C46E" w14:textId="77777777" w:rsidR="00044A43" w:rsidRPr="007D1D43" w:rsidRDefault="00044A43" w:rsidP="00957B56">
      <w:pPr>
        <w:pStyle w:val="ListParagraph"/>
        <w:spacing w:after="200"/>
        <w:jc w:val="both"/>
        <w:rPr>
          <w:b/>
          <w:lang w:val="ga-IE"/>
        </w:rPr>
      </w:pPr>
    </w:p>
    <w:p w14:paraId="70F523D7" w14:textId="6F9D1B1E" w:rsidR="00433F82" w:rsidRPr="007D1D43" w:rsidRDefault="00C94744" w:rsidP="00433F82">
      <w:pPr>
        <w:spacing w:after="200"/>
        <w:ind w:left="720"/>
        <w:jc w:val="both"/>
        <w:rPr>
          <w:bCs/>
          <w:szCs w:val="22"/>
          <w:lang w:val="ga-IE"/>
        </w:rPr>
      </w:pPr>
      <w:r w:rsidRPr="007D1D43">
        <w:rPr>
          <w:b/>
          <w:bCs/>
          <w:lang w:val="ga-IE"/>
        </w:rPr>
        <w:lastRenderedPageBreak/>
        <w:t xml:space="preserve">Is é an CCT a cheaptar a bheidh freagrach as na rioscaí eile ar fad agus as an maoiniú forbartha, lena n-áirítear iniúchtaí láithreáin sa bhreis ar an infheistíocht thosaigh, forbairt an dearaidh, tógáil, díol agus/nó ligean, agus bainistíocht sócmhainní leanúnach. Caithfear na haonaid ar fad a chur ar fáil do Chainteoirí Gaeilge, agus ní mór scrúdú a dhéanamh ar gach modh atá ann chun cóiríocht chónaithe inacmhainne a chur ar fáil, .i., ligean agus ceannach. </w:t>
      </w:r>
      <w:r w:rsidRPr="007D1D43">
        <w:rPr>
          <w:b/>
          <w:bCs/>
          <w:szCs w:val="22"/>
          <w:lang w:val="ga-IE"/>
        </w:rPr>
        <w:t>Tabhair faoi deara freisin go mbeidh tuilleadh comhairliúcháin le Comhairle Contae Dhún na nGall riachtanach chun tithíocht inacmhainne a chur ar fáil.</w:t>
      </w:r>
    </w:p>
    <w:p w14:paraId="03893A35" w14:textId="0C56A9C6" w:rsidR="00DE6B9E" w:rsidRPr="007D1D43" w:rsidRDefault="00DE6B9E" w:rsidP="00957B56">
      <w:pPr>
        <w:pStyle w:val="ListParagraph"/>
        <w:spacing w:after="200"/>
        <w:jc w:val="both"/>
        <w:rPr>
          <w:bCs/>
          <w:sz w:val="22"/>
          <w:szCs w:val="22"/>
          <w:lang w:val="ga-IE"/>
        </w:rPr>
      </w:pPr>
      <w:r w:rsidRPr="007D1D43">
        <w:rPr>
          <w:szCs w:val="22"/>
          <w:lang w:val="ga-IE"/>
        </w:rPr>
        <w:t xml:space="preserve">Tarraingítear aird freagróirí ar an mbunús rannpháirtíochta atá leagtha amach thíos go háirithe agus ar na téarmaí atá sonraithe i nDoiciméad na nDréacht-Phríomhthéarmaí Comhaontaithe atá le fáil sa phacáiste tairisceana. Ní chuirfidh rannpháirtíocht sa </w:t>
      </w:r>
      <w:r w:rsidR="00713581">
        <w:rPr>
          <w:szCs w:val="22"/>
          <w:lang w:val="ga-IE"/>
        </w:rPr>
        <w:t>Chomórtas</w:t>
      </w:r>
      <w:r w:rsidRPr="007D1D43">
        <w:rPr>
          <w:szCs w:val="22"/>
          <w:lang w:val="ga-IE"/>
        </w:rPr>
        <w:t xml:space="preserve"> seo oibleagáid ar Údarás na Gaeltachta chun aon chonradh a thabhairt i gcrích, agus coimeádann Údarás na Gaeltachta an ceart gan leanúint ar aghaidh leis an tionscadal, go hiomlán nó i bpáirt, ag aon am. Ar leithligh, agus beag beann ar an struchtúr conarthach a roghnaíodh ar deireadh, ceanglóidh forbairt aon tithíochta ar na tailte aitheanta cead pleanála faoi Acht um Pleanáil agus Forbairt, 2000/24/26, agus faoin Acht sin ní mór go mbeadh aon chead a thugtar ag teacht le plean forbartha ábhartha an údaráis áitiúil (lena n-áirítear na cuspóirí tuaithe, Gaeltachta, teanga agus criosaithe) agus le haon cheanglas measúnaithe comhshaoil infheidhme faoi Threoracha an AE maidir le Measúnú Tionchair Timpeallachta agus maidir le Gnáthóga.</w:t>
      </w:r>
    </w:p>
    <w:p w14:paraId="428AC617" w14:textId="77777777" w:rsidR="00AF728C" w:rsidRPr="007D1D43" w:rsidRDefault="00AF728C" w:rsidP="00957B56">
      <w:pPr>
        <w:pStyle w:val="ListParagraph"/>
        <w:spacing w:after="200"/>
        <w:jc w:val="both"/>
        <w:rPr>
          <w:bCs/>
          <w:sz w:val="22"/>
          <w:szCs w:val="22"/>
          <w:lang w:val="ga-IE"/>
        </w:rPr>
      </w:pPr>
    </w:p>
    <w:p w14:paraId="60DE3B18" w14:textId="77777777" w:rsidR="00F22861" w:rsidRPr="007D1D43" w:rsidRDefault="00F22861" w:rsidP="00957B56">
      <w:pPr>
        <w:pStyle w:val="ListParagraph"/>
        <w:numPr>
          <w:ilvl w:val="1"/>
          <w:numId w:val="1"/>
        </w:numPr>
        <w:spacing w:after="200"/>
        <w:jc w:val="both"/>
        <w:rPr>
          <w:b/>
          <w:sz w:val="22"/>
          <w:szCs w:val="22"/>
          <w:lang w:val="ga-IE"/>
        </w:rPr>
      </w:pPr>
      <w:r w:rsidRPr="007D1D43">
        <w:rPr>
          <w:b/>
          <w:bCs/>
          <w:szCs w:val="22"/>
          <w:lang w:val="ga-IE"/>
        </w:rPr>
        <w:t xml:space="preserve">Faoin Tionscadal </w:t>
      </w:r>
    </w:p>
    <w:p w14:paraId="488DE049" w14:textId="77777777" w:rsidR="008C4D56" w:rsidRPr="007D1D43" w:rsidRDefault="00880A9E" w:rsidP="00957B56">
      <w:pPr>
        <w:spacing w:before="120"/>
        <w:ind w:left="720"/>
        <w:jc w:val="both"/>
        <w:rPr>
          <w:sz w:val="22"/>
          <w:szCs w:val="22"/>
          <w:lang w:val="ga-IE"/>
        </w:rPr>
      </w:pPr>
      <w:r w:rsidRPr="007D1D43">
        <w:rPr>
          <w:szCs w:val="22"/>
          <w:lang w:val="ga-IE"/>
        </w:rPr>
        <w:t>Tá an láithreán ábhartha suite feadh Bhóthar Ard na gCeapairí (L1373), Doirí Beaga, laistigh de Limistéar Pleanála Teanga Ghaoth Dobhair, Rann na Feirste, Anagaire agus Loch an Iúir, Contae Dhún na nGall.</w:t>
      </w:r>
    </w:p>
    <w:p w14:paraId="05E21ED3" w14:textId="77777777" w:rsidR="00880A9E" w:rsidRPr="007D1D43" w:rsidRDefault="00880A9E" w:rsidP="00957B56">
      <w:pPr>
        <w:spacing w:before="120"/>
        <w:ind w:left="720"/>
        <w:jc w:val="both"/>
        <w:rPr>
          <w:sz w:val="22"/>
          <w:szCs w:val="22"/>
          <w:lang w:val="ga-IE"/>
        </w:rPr>
      </w:pPr>
      <w:r w:rsidRPr="007D1D43">
        <w:rPr>
          <w:szCs w:val="22"/>
          <w:lang w:val="ga-IE"/>
        </w:rPr>
        <w:t>Samhlaítear gur scéim athbheochana chéimnithe don Ghaeltacht í an fhorbairt bheartaithe, atá le cur ar fáil ag an CCT a cheaptar mar úinéir agus tiarna talún fadtéarmach. Tá an méid seo a leanas san áireamh sna príomhghnéithe:</w:t>
      </w:r>
    </w:p>
    <w:p w14:paraId="4EC53102"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 xml:space="preserve">Láithreán thart ar 2 heicteár / 4.94 acra </w:t>
      </w:r>
    </w:p>
    <w:p w14:paraId="7DF607F1"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Céim 1 – Athchóiriú agus iarfheistiú domhain 4 bhungaló, 3 sheomra leapa, atá folamh faoi láthair chun 8 dteaghais ina bhfuil 2 sheomra leapa a chur ar fáil, mar aon le carrchlós agus spás oscailte príobháideach gaolmhar, mar thionscadal píolótach faoin scéim Cíos Inacmhainne um Thionóntacht Shábháilte (STAR).</w:t>
      </w:r>
    </w:p>
    <w:p w14:paraId="629BB02B"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Céim 2 – 6-12 aonad cónaithe nua a thógáil do cheannach inacmhainne, mar aon le carrchlós agus spás oscailte príobháideach gaolmhar, agus a chinntiú go bhfuil gach caighdeán dearaidh reachtúil á gcomhlíonadh anois agus i rith na céime pleanála.</w:t>
      </w:r>
    </w:p>
    <w:p w14:paraId="09C25923"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Bealaí rochtana nua d’fheithiclí agus do choisithe a chur ar fáil, spás oscailte poiblí, bonneagar draenála agus na hoibreacha coimhdeacha ar fad.</w:t>
      </w:r>
    </w:p>
    <w:p w14:paraId="7FE23C53"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Bonneagar a chur ar fáil chun tacú le forbairt chónaithe amach anseo</w:t>
      </w:r>
    </w:p>
    <w:p w14:paraId="2531273A" w14:textId="77777777" w:rsidR="00880A9E" w:rsidRPr="007D1D43" w:rsidRDefault="00880A9E" w:rsidP="00957B56">
      <w:pPr>
        <w:pStyle w:val="ListParagraph"/>
        <w:jc w:val="both"/>
        <w:rPr>
          <w:sz w:val="22"/>
          <w:szCs w:val="22"/>
          <w:lang w:val="ga-IE"/>
        </w:rPr>
      </w:pPr>
      <w:r w:rsidRPr="007D1D43">
        <w:rPr>
          <w:szCs w:val="22"/>
          <w:lang w:val="ga-IE"/>
        </w:rPr>
        <w:t>Beidh rochtain ar leithligh á fáil ar gach teaghais 4 tríd an L1373 Bóthar Ard na gCeapairí. Léirítear fairsinge na dteaghaisí 4 thíos.</w:t>
      </w:r>
    </w:p>
    <w:p w14:paraId="69BAA546" w14:textId="77777777" w:rsidR="00351350" w:rsidRPr="007D1D43" w:rsidRDefault="00351350" w:rsidP="00957B56">
      <w:pPr>
        <w:pStyle w:val="ListParagraph"/>
        <w:jc w:val="both"/>
        <w:rPr>
          <w:sz w:val="22"/>
          <w:szCs w:val="22"/>
          <w:lang w:val="ga-IE"/>
        </w:rPr>
      </w:pPr>
    </w:p>
    <w:p w14:paraId="38635A07" w14:textId="77777777" w:rsidR="00880A9E" w:rsidRPr="007D1D43" w:rsidRDefault="00880A9E" w:rsidP="00957B56">
      <w:pPr>
        <w:pStyle w:val="ListParagraph"/>
        <w:numPr>
          <w:ilvl w:val="0"/>
          <w:numId w:val="24"/>
        </w:numPr>
        <w:jc w:val="both"/>
        <w:rPr>
          <w:sz w:val="22"/>
          <w:szCs w:val="22"/>
          <w:lang w:val="ga-IE"/>
        </w:rPr>
      </w:pPr>
      <w:r w:rsidRPr="007D1D43">
        <w:rPr>
          <w:noProof/>
          <w:szCs w:val="22"/>
          <w:lang w:val="ga-IE"/>
        </w:rPr>
        <w:drawing>
          <wp:inline distT="0" distB="0" distL="0" distR="0" wp14:anchorId="4251156D" wp14:editId="02E143D9">
            <wp:extent cx="5589270" cy="1704975"/>
            <wp:effectExtent l="0" t="0" r="0" b="9525"/>
            <wp:docPr id="2146754898"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54898" name="Picture 1" descr="A map of a house&#10;&#10;AI-generated content may be incorrect."/>
                    <pic:cNvPicPr/>
                  </pic:nvPicPr>
                  <pic:blipFill rotWithShape="1">
                    <a:blip r:embed="rId13"/>
                    <a:srcRect l="924" t="76748" r="6645"/>
                    <a:stretch>
                      <a:fillRect/>
                    </a:stretch>
                  </pic:blipFill>
                  <pic:spPr bwMode="auto">
                    <a:xfrm>
                      <a:off x="0" y="0"/>
                      <a:ext cx="5631998" cy="1718009"/>
                    </a:xfrm>
                    <a:prstGeom prst="rect">
                      <a:avLst/>
                    </a:prstGeom>
                    <a:ln>
                      <a:noFill/>
                    </a:ln>
                    <a:extLst>
                      <a:ext uri="{53640926-AAD7-44D8-BBD7-CCE9431645EC}">
                        <a14:shadowObscured xmlns:a14="http://schemas.microsoft.com/office/drawing/2010/main"/>
                      </a:ext>
                    </a:extLst>
                  </pic:spPr>
                </pic:pic>
              </a:graphicData>
            </a:graphic>
          </wp:inline>
        </w:drawing>
      </w:r>
    </w:p>
    <w:p w14:paraId="56819216" w14:textId="77777777" w:rsidR="00880A9E" w:rsidRPr="007D1D43" w:rsidRDefault="00880A9E" w:rsidP="00433F82">
      <w:pPr>
        <w:pStyle w:val="Caption"/>
        <w:spacing w:line="276" w:lineRule="auto"/>
        <w:ind w:left="720"/>
        <w:rPr>
          <w:rFonts w:ascii="Times New Roman" w:hAnsi="Times New Roman"/>
          <w:b w:val="0"/>
          <w:bCs w:val="0"/>
          <w:sz w:val="22"/>
          <w:szCs w:val="22"/>
          <w:lang w:val="ga-IE"/>
        </w:rPr>
      </w:pPr>
      <w:r w:rsidRPr="007D1D43">
        <w:rPr>
          <w:rFonts w:ascii="Times New Roman" w:eastAsia="Times New Roman" w:hAnsi="Times New Roman"/>
          <w:b w:val="0"/>
          <w:bCs w:val="0"/>
          <w:sz w:val="24"/>
          <w:szCs w:val="22"/>
          <w:lang w:val="ga-IE"/>
        </w:rPr>
        <w:t>Figiúr 1 – Teaghaisí ar an Láithreán Ábhartha</w:t>
      </w:r>
    </w:p>
    <w:p w14:paraId="43CE4423" w14:textId="77777777" w:rsidR="00880A9E" w:rsidRPr="007D1D43" w:rsidRDefault="00880A9E" w:rsidP="00433F82">
      <w:pPr>
        <w:pStyle w:val="Caption"/>
        <w:spacing w:line="276" w:lineRule="auto"/>
        <w:ind w:left="720"/>
        <w:rPr>
          <w:rFonts w:ascii="Times New Roman" w:hAnsi="Times New Roman"/>
          <w:sz w:val="22"/>
          <w:szCs w:val="22"/>
          <w:lang w:val="ga-IE"/>
        </w:rPr>
      </w:pPr>
      <w:r w:rsidRPr="007D1D43">
        <w:rPr>
          <w:rFonts w:ascii="Times New Roman" w:eastAsia="Times New Roman" w:hAnsi="Times New Roman"/>
          <w:sz w:val="24"/>
          <w:szCs w:val="22"/>
          <w:lang w:val="ga-IE"/>
        </w:rPr>
        <w:drawing>
          <wp:inline distT="0" distB="0" distL="0" distR="0" wp14:anchorId="609A645A" wp14:editId="1E08C0CA">
            <wp:extent cx="4640967" cy="3332385"/>
            <wp:effectExtent l="0" t="0" r="0" b="0"/>
            <wp:docPr id="660298767" name="Picture 14" descr="A map of land with blue and 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98767" name="Picture 14" descr="A map of land with blue and red rectangl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50093" cy="3338938"/>
                    </a:xfrm>
                    <a:prstGeom prst="rect">
                      <a:avLst/>
                    </a:prstGeom>
                  </pic:spPr>
                </pic:pic>
              </a:graphicData>
            </a:graphic>
          </wp:inline>
        </w:drawing>
      </w:r>
    </w:p>
    <w:p w14:paraId="5B18CD01" w14:textId="77777777" w:rsidR="00880A9E" w:rsidRPr="007D1D43" w:rsidRDefault="00880A9E" w:rsidP="00433F82">
      <w:pPr>
        <w:pStyle w:val="ListParagraph"/>
        <w:spacing w:before="120"/>
        <w:jc w:val="center"/>
        <w:rPr>
          <w:i/>
          <w:iCs/>
          <w:sz w:val="22"/>
          <w:szCs w:val="22"/>
          <w:lang w:val="ga-IE"/>
        </w:rPr>
      </w:pPr>
      <w:r w:rsidRPr="007D1D43">
        <w:rPr>
          <w:i/>
          <w:iCs/>
          <w:szCs w:val="22"/>
          <w:lang w:val="ga-IE"/>
        </w:rPr>
        <w:t>Figiúr 2- Léarscáil ón Aer den láithreán ábhartha imlínithe i ndath Dearg agus coincheap céimnithe</w:t>
      </w:r>
    </w:p>
    <w:p w14:paraId="617D747B" w14:textId="77777777" w:rsidR="00880A9E" w:rsidRPr="007D1D43" w:rsidRDefault="00880A9E" w:rsidP="00957B56">
      <w:pPr>
        <w:pStyle w:val="ListParagraph"/>
        <w:spacing w:before="120"/>
        <w:jc w:val="both"/>
        <w:rPr>
          <w:sz w:val="22"/>
          <w:szCs w:val="22"/>
          <w:lang w:val="ga-IE"/>
        </w:rPr>
      </w:pPr>
    </w:p>
    <w:p w14:paraId="24A03481" w14:textId="77777777" w:rsidR="009F1C09" w:rsidRPr="007D1D43" w:rsidRDefault="00880A9E" w:rsidP="00957B56">
      <w:pPr>
        <w:pStyle w:val="ListParagraph"/>
        <w:spacing w:before="120"/>
        <w:jc w:val="both"/>
        <w:rPr>
          <w:szCs w:val="22"/>
          <w:lang w:val="ga-IE"/>
        </w:rPr>
      </w:pPr>
      <w:r w:rsidRPr="007D1D43">
        <w:rPr>
          <w:szCs w:val="22"/>
          <w:lang w:val="ga-IE"/>
        </w:rPr>
        <w:t xml:space="preserve">D’fhéadfadh an fhorbairt 8 – 20 Teaghais chónaithe a chur ar fáil sa ghearrthéarma nó sa mheántéarma (agus d’fhéadfaí tuilleadh teaghaisí cónaithe a chur ar fáil amach anseo), ag dlús cónaithe de thart ar 10 n-aonad ar gach heicteár, faoi réir cead pleanála cuí a fháil. Meastar go bhfuil an dlús seo oiriúnach, ag féachaint d’imeall na lonnaíochta, do charachtar leath-tuaithe an láithreáin agus don chomhthéacs Gaeltachta. </w:t>
      </w:r>
    </w:p>
    <w:p w14:paraId="100A5E61" w14:textId="77777777" w:rsidR="009F1C09" w:rsidRPr="007D1D43" w:rsidRDefault="009F1C09" w:rsidP="00957B56">
      <w:pPr>
        <w:pStyle w:val="ListParagraph"/>
        <w:spacing w:before="120"/>
        <w:jc w:val="both"/>
        <w:rPr>
          <w:szCs w:val="22"/>
          <w:lang w:val="ga-IE"/>
        </w:rPr>
      </w:pPr>
    </w:p>
    <w:p w14:paraId="24EA79B6" w14:textId="310B0D4F" w:rsidR="00880A9E" w:rsidRPr="007D1D43" w:rsidRDefault="009F1C09" w:rsidP="00957B56">
      <w:pPr>
        <w:pStyle w:val="ListParagraph"/>
        <w:spacing w:before="120"/>
        <w:jc w:val="both"/>
        <w:rPr>
          <w:b/>
          <w:bCs/>
          <w:sz w:val="22"/>
          <w:szCs w:val="22"/>
          <w:lang w:val="ga-IE"/>
        </w:rPr>
      </w:pPr>
      <w:r w:rsidRPr="007D1D43">
        <w:rPr>
          <w:b/>
          <w:bCs/>
          <w:szCs w:val="22"/>
          <w:lang w:val="ga-IE"/>
        </w:rPr>
        <w:t>Tá na céimeanna atá sonraithe thuas táscach agus is faoin CCT a bheidh sé pleananna a dhéanamh dá réir chun inmharthanacht thráchtála a chinntiú.</w:t>
      </w:r>
    </w:p>
    <w:p w14:paraId="524C0B97" w14:textId="77777777" w:rsidR="00880A9E" w:rsidRPr="007D1D43" w:rsidRDefault="00880A9E" w:rsidP="00957B56">
      <w:pPr>
        <w:pStyle w:val="ListParagraph"/>
        <w:spacing w:before="120"/>
        <w:jc w:val="both"/>
        <w:rPr>
          <w:sz w:val="22"/>
          <w:szCs w:val="22"/>
          <w:lang w:val="ga-IE"/>
        </w:rPr>
      </w:pPr>
    </w:p>
    <w:p w14:paraId="4A657CD7" w14:textId="77777777" w:rsidR="00880A9E" w:rsidRPr="007D1D43" w:rsidRDefault="00F22861" w:rsidP="00957B56">
      <w:pPr>
        <w:pStyle w:val="ListParagraph"/>
        <w:numPr>
          <w:ilvl w:val="1"/>
          <w:numId w:val="1"/>
        </w:numPr>
        <w:spacing w:after="200"/>
        <w:jc w:val="both"/>
        <w:rPr>
          <w:b/>
          <w:sz w:val="22"/>
          <w:szCs w:val="22"/>
          <w:lang w:val="ga-IE"/>
        </w:rPr>
      </w:pPr>
      <w:bookmarkStart w:id="3" w:name="_Toc219285341"/>
      <w:r w:rsidRPr="007D1D43">
        <w:rPr>
          <w:b/>
          <w:bCs/>
          <w:szCs w:val="22"/>
          <w:lang w:val="ga-IE"/>
        </w:rPr>
        <w:t>Bunús Rannpháirtíochta - Téarmaí Tráchtála</w:t>
      </w:r>
      <w:bookmarkEnd w:id="3"/>
    </w:p>
    <w:p w14:paraId="4D473080" w14:textId="77777777" w:rsidR="00433F82" w:rsidRPr="007D1D43" w:rsidRDefault="00433F82" w:rsidP="00957B56">
      <w:pPr>
        <w:pStyle w:val="ListParagraph"/>
        <w:spacing w:before="120"/>
        <w:jc w:val="both"/>
        <w:rPr>
          <w:szCs w:val="22"/>
          <w:lang w:val="ga-IE"/>
        </w:rPr>
      </w:pPr>
    </w:p>
    <w:p w14:paraId="32732DE8" w14:textId="33CE96EB" w:rsidR="00880A9E" w:rsidRPr="007D1D43" w:rsidRDefault="00880A9E" w:rsidP="00957B56">
      <w:pPr>
        <w:pStyle w:val="ListParagraph"/>
        <w:spacing w:before="120"/>
        <w:jc w:val="both"/>
        <w:rPr>
          <w:sz w:val="22"/>
          <w:szCs w:val="22"/>
          <w:lang w:val="ga-IE"/>
        </w:rPr>
      </w:pPr>
      <w:r w:rsidRPr="007D1D43">
        <w:rPr>
          <w:szCs w:val="22"/>
          <w:lang w:val="ga-IE"/>
        </w:rPr>
        <w:t xml:space="preserve">Beifear ag súil go nglacfaidh an CCT a cheaptar i ndiaidh an phróisis seo páirt i bPríomhthéarmaí Comhaontaithe (féach ar na téarmaí molta atá i gceangal leis seo), agus i gComhaontú Pleanála agus Aistriú Talún ina dhiaidh sin, in éineacht le hÚdarás na </w:t>
      </w:r>
      <w:r w:rsidRPr="007D1D43">
        <w:rPr>
          <w:szCs w:val="22"/>
          <w:lang w:val="ga-IE"/>
        </w:rPr>
        <w:lastRenderedPageBreak/>
        <w:t>Gaeltachta ar an mbonn seo a leanas go substaintiúil. Ba cheart do fhreagróirí an rannóg seo a léamh go cúramach sula líonann siad an ceistneoir i gCuid 3:</w:t>
      </w:r>
    </w:p>
    <w:p w14:paraId="07B4E30B" w14:textId="6723D43E"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 xml:space="preserve">Gealltanas Forbartha: Ceanglófar ar an CCT staidéar féidearthachta a chur ar fáil, agus ina dhiaidh sin, páirt a ghlacadh i gComhaontú Ceada Pleanála, chun dlús a chur leis an bhForbairt. Beidh Cuntais Airgeadais an CCT (iniúchta, don trí bliana airgeadais deiridh) ag teastáil sula sínítear na Príomhthéarmaí Comhaontaithe. Táthar ag súil go dtabharfaidh CCT rathúil aird ar an amlíne seo tráth nach déanaí ná 30 lá </w:t>
      </w:r>
    </w:p>
    <w:p w14:paraId="4176D498" w14:textId="06C0AC11"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 xml:space="preserve">i ndiaidh Mhaoiniú Cothromais Údarás na Gaeltachta (Pleanáil Amháin): Cuirfidh Údarás na Gaeltachta maoiniú ar fáil don CCT chun cabhrú leis chun cead pleanála a fháil, in éineacht leis an eisíocaíocht láithreáin thosaigh; páirteach anseo beidh an fhoireann dearaidh agus an eisíocaíocht phleanála, iniúchtaí láithreáin agus forchostas ceannoifige (iníoctha in incrimintí míosúla thar thréimhse seacht mí). Tá an maoiniú seo teoranta go docht do chead pleanála a fháil agus don eisíocaíocht láithreáin thosaigh; ní maoiniú forbartha atá ann. Ba cheart do CCT atá </w:t>
      </w:r>
      <w:r w:rsidR="00713581">
        <w:rPr>
          <w:szCs w:val="22"/>
          <w:lang w:val="ga-IE"/>
        </w:rPr>
        <w:t>ag cur isteach tairiscint</w:t>
      </w:r>
      <w:r w:rsidRPr="007D1D43">
        <w:rPr>
          <w:szCs w:val="22"/>
          <w:lang w:val="ga-IE"/>
        </w:rPr>
        <w:t xml:space="preserve"> mionsonraí a chur ar fáil faoin méid infheistíochta a theastaíonn uaidh agus eolas maidir leis an infheistíocht mheaitseáilte a chur ar fáil.</w:t>
      </w:r>
    </w:p>
    <w:p w14:paraId="254013BC" w14:textId="47A331A6" w:rsidR="00DF6703" w:rsidRPr="007D1D43" w:rsidRDefault="00DF6703"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Rannpháirtíocht Pobail: Beifear ag súil go mbuailfidh an CCT leis an bpobal áitiúil roimh an bpleanáil chun eolas a roinnt leis maidir lena thograí, agus déanfar an taithí ar rannpháirtíocht pobail a mheas.</w:t>
      </w:r>
    </w:p>
    <w:p w14:paraId="06C69C85" w14:textId="23231921"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 xml:space="preserve">Sprioc Pleanála: Tá sé de sprioc go mbeidh faomhadh ar an gcead pleanála faoi Eanáir 2027 </w:t>
      </w:r>
      <w:r w:rsidRPr="007D1D43">
        <w:rPr>
          <w:b/>
          <w:bCs/>
          <w:szCs w:val="22"/>
          <w:lang w:val="ga-IE"/>
        </w:rPr>
        <w:t>nó roimhe</w:t>
      </w:r>
      <w:r w:rsidRPr="007D1D43">
        <w:rPr>
          <w:szCs w:val="22"/>
          <w:lang w:val="ga-IE"/>
        </w:rPr>
        <w:t>. Mura mbíonn aon chinneadh eisithe faoin tráth sin, tá an t-iarratas le cur isteach faoin dáta sin agus, i gcás ar bith, beifear ag feitheamh ar chinneadh i R1 2027.</w:t>
      </w:r>
    </w:p>
    <w:p w14:paraId="0C6F50DE"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Litir Thoilithe: Chun críche cead pleanála a fháil, cuirfidh Údarás na Gaeltachta, mar úinéir talún, litir thoilithe ar fáil do CCT ionas gur féidir an t-iarratas pleanála a thaisceadh.</w:t>
      </w:r>
    </w:p>
    <w:p w14:paraId="257E111E" w14:textId="2C1C1430" w:rsidR="00880A9E" w:rsidRPr="00A23830" w:rsidRDefault="00A23830" w:rsidP="00957B56">
      <w:pPr>
        <w:numPr>
          <w:ilvl w:val="0"/>
          <w:numId w:val="24"/>
        </w:numPr>
        <w:tabs>
          <w:tab w:val="clear" w:pos="720"/>
          <w:tab w:val="num" w:pos="1418"/>
        </w:tabs>
        <w:spacing w:before="120"/>
        <w:ind w:left="1418" w:hanging="425"/>
        <w:jc w:val="both"/>
        <w:rPr>
          <w:szCs w:val="22"/>
          <w:lang w:val="ga-IE"/>
        </w:rPr>
      </w:pPr>
      <w:r w:rsidRPr="00A23830">
        <w:rPr>
          <w:szCs w:val="22"/>
          <w:lang w:val="ga-IE"/>
        </w:rPr>
        <w:t>Aistriú Talún: Glacfar leis an gcead pleanála don Fhorbairt a fháil mar gharsprioc a spreagfaidh an oibleagáid atá ar Údarás na Gaeltachta an Láithreán a dhíol leis an CCT, faoi réir cúnaint ar theideal a chuireann srian le háitiú na cóiríochta - is cainteoirí Gaeilge a bheidh ina gcónaí sa chóiríocht. Ní mór an t-aistriú talún a chur i gcrích laistigh de 2 mhí ó chead pleanála a fháil.</w:t>
      </w:r>
    </w:p>
    <w:p w14:paraId="4E3AD74A" w14:textId="6B533C24" w:rsidR="00433F82"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 xml:space="preserve">Ról </w:t>
      </w:r>
      <w:r w:rsidR="005A2AF6">
        <w:rPr>
          <w:szCs w:val="22"/>
          <w:lang w:val="ga-IE"/>
        </w:rPr>
        <w:t>an CCT</w:t>
      </w:r>
      <w:r w:rsidRPr="007D1D43">
        <w:rPr>
          <w:szCs w:val="22"/>
          <w:lang w:val="ga-IE"/>
        </w:rPr>
        <w:t xml:space="preserve"> agus Cúrsaí Rioscaí: Mar úinéir fadtéarmach agus tiarna talún, feidhmeoidh an CCT mar chliant i rith na Forbartha. Glacfar páirt i gcomhaontuithe conarthacha leis an gconraitheoir, maoinitheoirí agus aon cheannaitheoir nó tionónta féideartha, agus beidh sé faoi dhliteanas leanúnach chomh fada is a bhaineann le móroibreacha cothabhála inmheánacha agus struchtúrtha i ndiaidh aistrithe agus comhlíonta tógála chun a chinntiú go gcuirtear próisis díolacháin i gcrích. </w:t>
      </w:r>
    </w:p>
    <w:p w14:paraId="32AA30E1" w14:textId="3F545D2B" w:rsidR="00880A9E" w:rsidRPr="007D1D43" w:rsidRDefault="00880A9E" w:rsidP="00433F82">
      <w:pPr>
        <w:tabs>
          <w:tab w:val="num" w:pos="1418"/>
        </w:tabs>
        <w:spacing w:before="120"/>
        <w:ind w:left="1418"/>
        <w:jc w:val="both"/>
        <w:rPr>
          <w:sz w:val="22"/>
          <w:szCs w:val="22"/>
          <w:lang w:val="ga-IE"/>
        </w:rPr>
      </w:pPr>
      <w:r w:rsidRPr="007D1D43">
        <w:rPr>
          <w:szCs w:val="22"/>
          <w:lang w:val="ga-IE"/>
        </w:rPr>
        <w:t>Seachas an maoiniú don chéim phleanála atá leagtha amach thuas, is é an CCT a bheidh freagrach as na rioscaí forbartha agus as an maoiniú forbartha, lena n-áirítear forbairt an dearaidh, costais tógála, díol agus/nó ligean, agus bainistíocht sócmhainní leanúnach.</w:t>
      </w:r>
    </w:p>
    <w:p w14:paraId="284C79C1" w14:textId="77777777" w:rsidR="00DF6703"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lastRenderedPageBreak/>
        <w:t xml:space="preserve">Garspriocanna Táscacha: </w:t>
      </w:r>
    </w:p>
    <w:p w14:paraId="0BF0A058" w14:textId="77777777" w:rsidR="00DF6703" w:rsidRPr="007D1D43" w:rsidRDefault="00880A9E" w:rsidP="00DF6703">
      <w:pPr>
        <w:pStyle w:val="ListParagraph"/>
        <w:numPr>
          <w:ilvl w:val="2"/>
          <w:numId w:val="24"/>
        </w:numPr>
        <w:tabs>
          <w:tab w:val="num" w:pos="1418"/>
        </w:tabs>
        <w:spacing w:before="120"/>
        <w:jc w:val="both"/>
        <w:rPr>
          <w:szCs w:val="22"/>
          <w:lang w:val="ga-IE"/>
        </w:rPr>
      </w:pPr>
      <w:r w:rsidRPr="007D1D43">
        <w:rPr>
          <w:szCs w:val="22"/>
          <w:lang w:val="ga-IE"/>
        </w:rPr>
        <w:t xml:space="preserve">R4 2026 - staidéar féidearthachta agus comhairliúchán réamhphleanála a réiteach; </w:t>
      </w:r>
    </w:p>
    <w:p w14:paraId="31255F82" w14:textId="77777777" w:rsidR="00DF6703" w:rsidRPr="007D1D43" w:rsidRDefault="00880A9E" w:rsidP="00DF6703">
      <w:pPr>
        <w:pStyle w:val="ListParagraph"/>
        <w:numPr>
          <w:ilvl w:val="2"/>
          <w:numId w:val="24"/>
        </w:numPr>
        <w:tabs>
          <w:tab w:val="num" w:pos="1418"/>
        </w:tabs>
        <w:spacing w:before="120"/>
        <w:jc w:val="both"/>
        <w:rPr>
          <w:szCs w:val="22"/>
          <w:lang w:val="ga-IE"/>
        </w:rPr>
      </w:pPr>
      <w:r w:rsidRPr="007D1D43">
        <w:rPr>
          <w:szCs w:val="22"/>
          <w:lang w:val="ga-IE"/>
        </w:rPr>
        <w:t xml:space="preserve">R1 2027 - an t-iarratas pleanála a réiteach agus a chur faoi bhráid Chomhairle Contae Dhún na nGall; </w:t>
      </w:r>
    </w:p>
    <w:p w14:paraId="51E0EA98" w14:textId="3ACEE1F1" w:rsidR="00DF6703" w:rsidRPr="007D1D43" w:rsidRDefault="00880A9E" w:rsidP="00DF6703">
      <w:pPr>
        <w:pStyle w:val="ListParagraph"/>
        <w:numPr>
          <w:ilvl w:val="2"/>
          <w:numId w:val="24"/>
        </w:numPr>
        <w:tabs>
          <w:tab w:val="num" w:pos="1418"/>
        </w:tabs>
        <w:spacing w:before="120"/>
        <w:jc w:val="both"/>
        <w:rPr>
          <w:szCs w:val="22"/>
          <w:lang w:val="ga-IE"/>
        </w:rPr>
      </w:pPr>
      <w:r w:rsidRPr="007D1D43">
        <w:rPr>
          <w:szCs w:val="22"/>
          <w:lang w:val="ga-IE"/>
        </w:rPr>
        <w:t>R1/2 2027 - deonú ceada pleanála agus próiseas tairisceana; iarratas ar scéim STAR</w:t>
      </w:r>
    </w:p>
    <w:p w14:paraId="4621FCA2" w14:textId="01CDDE97" w:rsidR="00880A9E" w:rsidRPr="007D1D43" w:rsidRDefault="00880A9E" w:rsidP="00DF6703">
      <w:pPr>
        <w:pStyle w:val="ListParagraph"/>
        <w:numPr>
          <w:ilvl w:val="2"/>
          <w:numId w:val="24"/>
        </w:numPr>
        <w:tabs>
          <w:tab w:val="num" w:pos="1418"/>
        </w:tabs>
        <w:spacing w:before="120"/>
        <w:jc w:val="both"/>
        <w:rPr>
          <w:sz w:val="22"/>
          <w:szCs w:val="22"/>
          <w:lang w:val="ga-IE"/>
        </w:rPr>
      </w:pPr>
      <w:r w:rsidRPr="007D1D43">
        <w:rPr>
          <w:szCs w:val="22"/>
          <w:lang w:val="ga-IE"/>
        </w:rPr>
        <w:t>R3 2027 – tús a chur leis an obair thógála, de réir na gcéimeanna atá leagtha amach sa doiciméad seo nó céimniú ar bith eile dá leithéid a d’fhéadfadh teacht chun cinn i rith an phróisis phleanála.</w:t>
      </w:r>
    </w:p>
    <w:p w14:paraId="20E5A4FA" w14:textId="3E7286B8" w:rsidR="00880A9E" w:rsidRPr="007D1D43" w:rsidRDefault="00880A9E" w:rsidP="00957B56">
      <w:pPr>
        <w:pStyle w:val="ListParagraph"/>
        <w:spacing w:before="120"/>
        <w:jc w:val="both"/>
        <w:rPr>
          <w:sz w:val="22"/>
          <w:szCs w:val="22"/>
          <w:lang w:val="ga-IE"/>
        </w:rPr>
      </w:pPr>
      <w:r w:rsidRPr="007D1D43">
        <w:rPr>
          <w:szCs w:val="22"/>
          <w:lang w:val="ga-IE"/>
        </w:rPr>
        <w:t>Tá sé beartaithe an fhorbairt tháscach seo a dhéanamh i rith na gcéimeanna seo a leanas (faoi réir athraithe i gcomhairle leis an bpáirtí rathúil):</w:t>
      </w:r>
    </w:p>
    <w:p w14:paraId="24F6C14C" w14:textId="77777777" w:rsidR="00880A9E" w:rsidRPr="007D1D43" w:rsidRDefault="00880A9E" w:rsidP="00957B56">
      <w:pPr>
        <w:numPr>
          <w:ilvl w:val="0"/>
          <w:numId w:val="23"/>
        </w:numPr>
        <w:tabs>
          <w:tab w:val="clear" w:pos="742"/>
        </w:tabs>
        <w:spacing w:before="120"/>
        <w:ind w:left="1418" w:hanging="709"/>
        <w:jc w:val="both"/>
        <w:rPr>
          <w:sz w:val="22"/>
          <w:szCs w:val="22"/>
          <w:lang w:val="ga-IE"/>
        </w:rPr>
      </w:pPr>
      <w:r w:rsidRPr="007D1D43">
        <w:rPr>
          <w:szCs w:val="22"/>
          <w:lang w:val="ga-IE"/>
        </w:rPr>
        <w:t>Céim 1: Athchóiriú agus iarfheistiú domhain 4 bhungaló, 3 sheomra leapa, atá folamh faoi láthair chun 8 dteaghais ina bhfuil 2 sheomra leapa a chur ar fáil do ligean inacmhainne, mar aon le carrchlós agus spás oscailte príobháideach gaolmhar, mar thionscadal píolótach faoin scéim Cíos Inacmhainne um Thionóntacht Shábháilte (STAR) (faoi réir tuilleadh plé leis an nGníomhaireacht Tithíochta).</w:t>
      </w:r>
    </w:p>
    <w:p w14:paraId="2962361C" w14:textId="77777777" w:rsidR="00880A9E" w:rsidRPr="007D1D43" w:rsidRDefault="00880A9E" w:rsidP="00957B56">
      <w:pPr>
        <w:numPr>
          <w:ilvl w:val="0"/>
          <w:numId w:val="23"/>
        </w:numPr>
        <w:tabs>
          <w:tab w:val="clear" w:pos="742"/>
        </w:tabs>
        <w:spacing w:before="120"/>
        <w:ind w:left="1418" w:hanging="709"/>
        <w:jc w:val="both"/>
        <w:rPr>
          <w:sz w:val="22"/>
          <w:szCs w:val="22"/>
          <w:lang w:val="ga-IE"/>
        </w:rPr>
      </w:pPr>
      <w:r w:rsidRPr="007D1D43">
        <w:rPr>
          <w:szCs w:val="22"/>
          <w:lang w:val="ga-IE"/>
        </w:rPr>
        <w:t>Céim 2: 6-12 aonad cónaithe nua a thógáil do cheannach inacmhainne, mar aon le carrchlós agus spás oscailte príobháideach gaolmhar, agus a chinntiú go bhfuil gach caighdeán dearaidh reachtúil á gcomhlíonadh (faoi réir tuilleadh plé le Comhairle Contae Dhún na nGall).</w:t>
      </w:r>
    </w:p>
    <w:p w14:paraId="37C29E2C" w14:textId="77777777" w:rsidR="00576151" w:rsidRPr="007D1D43" w:rsidRDefault="00880A9E" w:rsidP="00957B56">
      <w:pPr>
        <w:numPr>
          <w:ilvl w:val="0"/>
          <w:numId w:val="23"/>
        </w:numPr>
        <w:tabs>
          <w:tab w:val="clear" w:pos="742"/>
        </w:tabs>
        <w:spacing w:before="120"/>
        <w:ind w:left="1418" w:hanging="709"/>
        <w:jc w:val="both"/>
        <w:rPr>
          <w:sz w:val="22"/>
          <w:szCs w:val="22"/>
          <w:lang w:val="ga-IE"/>
        </w:rPr>
      </w:pPr>
      <w:r w:rsidRPr="007D1D43">
        <w:rPr>
          <w:szCs w:val="22"/>
          <w:lang w:val="ga-IE"/>
        </w:rPr>
        <w:t>Céim 3: Faoi réir Chéim 1 agus Chéim 2 a chur i gcrích agus a áitiú, tuilleadh forbartha cónaithe ar bhealach pleanáilte agus comhtháite comhsheasmhach le máistirphlean láithreáin ceadaithe (faoi réir tuilleadh plé a dhéanamh le Comhairle Contae Dhún na nGall agus leis an CCT a bheidh ceaptha).</w:t>
      </w:r>
    </w:p>
    <w:p w14:paraId="403ADB32" w14:textId="2895C398" w:rsidR="00880A9E" w:rsidRPr="007D1D43" w:rsidRDefault="00474CFA" w:rsidP="00957B56">
      <w:pPr>
        <w:pStyle w:val="ListParagraph"/>
        <w:numPr>
          <w:ilvl w:val="1"/>
          <w:numId w:val="1"/>
        </w:numPr>
        <w:spacing w:after="200"/>
        <w:jc w:val="both"/>
        <w:rPr>
          <w:b/>
          <w:sz w:val="22"/>
          <w:szCs w:val="22"/>
          <w:lang w:val="ga-IE"/>
        </w:rPr>
      </w:pPr>
      <w:r w:rsidRPr="007D1D43">
        <w:rPr>
          <w:b/>
          <w:bCs/>
          <w:szCs w:val="22"/>
          <w:lang w:val="ga-IE"/>
        </w:rPr>
        <w:t xml:space="preserve">Cuspóir an </w:t>
      </w:r>
      <w:r w:rsidR="00713581">
        <w:rPr>
          <w:b/>
          <w:bCs/>
          <w:szCs w:val="22"/>
          <w:lang w:val="ga-IE"/>
        </w:rPr>
        <w:t>Chomórtais</w:t>
      </w:r>
    </w:p>
    <w:p w14:paraId="2CF7E582" w14:textId="2CB00668" w:rsidR="00880A9E" w:rsidRPr="007D1D43" w:rsidRDefault="00880A9E" w:rsidP="00957B56">
      <w:pPr>
        <w:spacing w:before="80" w:after="120"/>
        <w:jc w:val="both"/>
        <w:rPr>
          <w:rFonts w:eastAsia="Arial"/>
          <w:sz w:val="22"/>
          <w:szCs w:val="22"/>
          <w:lang w:val="ga-IE"/>
        </w:rPr>
      </w:pPr>
      <w:r w:rsidRPr="007D1D43">
        <w:rPr>
          <w:szCs w:val="22"/>
          <w:lang w:val="ga-IE"/>
        </w:rPr>
        <w:t xml:space="preserve">Is é cuspóir an </w:t>
      </w:r>
      <w:r w:rsidR="00713581">
        <w:rPr>
          <w:szCs w:val="22"/>
          <w:lang w:val="ga-IE"/>
        </w:rPr>
        <w:t>Chomórtais</w:t>
      </w:r>
      <w:r w:rsidRPr="007D1D43">
        <w:rPr>
          <w:szCs w:val="22"/>
          <w:lang w:val="ga-IE"/>
        </w:rPr>
        <w:t xml:space="preserve"> Comhlacht Ceadaithe Tithíochta a aithint agus a ghearrliostú a bheidh in ann freagracht a ghlacadh as an Láithreán agus tithíocht inacmhainne chuí agus oiriúnach a chur ar fáil do dhaonra Limistéar Pleanála Teanga Ghaoth Dobhair, Rann na Feirste, Anagaire agus Loch an Iúir, ar bhonn na rannpháirtíochta atá leagtha amach i Rannóg 1.5 thuas.</w:t>
      </w:r>
    </w:p>
    <w:p w14:paraId="028B6C72" w14:textId="77777777" w:rsidR="00DF6703" w:rsidRPr="007D1D43" w:rsidRDefault="00184A50" w:rsidP="00957B56">
      <w:pPr>
        <w:spacing w:before="120"/>
        <w:jc w:val="both"/>
        <w:rPr>
          <w:szCs w:val="22"/>
          <w:lang w:val="ga-IE"/>
        </w:rPr>
      </w:pPr>
      <w:r w:rsidRPr="007D1D43">
        <w:rPr>
          <w:szCs w:val="22"/>
          <w:lang w:val="ga-IE"/>
        </w:rPr>
        <w:t xml:space="preserve">Mar bhonn le riachtanas straitéiseach an tionscadail seo tá an riachtanas tithíochta suntasach laistigh den Ghaeltacht. Mhéadaigh daonra Limistéar Pleanála Teanga Ghaoth Dobhair, Rann na Feirste, Anagaire agus Loch an Iúir 256 duine idir 2016 agus 2022, sin méadú ó 5,895 go dtí 6,151. D’ainneoin an fháis daonra seo, níor tógadh ach 57 aonad tithíochta príobháideach sa cheantar ó 2016 ar aghaidh, sin easnamh suntasach agus leanúnach ar sholáthar tithíochta i gcoibhneas le héileamh. </w:t>
      </w:r>
    </w:p>
    <w:p w14:paraId="3D2C659F" w14:textId="6E989DB3" w:rsidR="00184A50" w:rsidRPr="007D1D43" w:rsidRDefault="00DF6703" w:rsidP="00957B56">
      <w:pPr>
        <w:spacing w:before="120"/>
        <w:jc w:val="both"/>
        <w:rPr>
          <w:sz w:val="22"/>
          <w:szCs w:val="22"/>
          <w:lang w:val="ga-IE"/>
        </w:rPr>
      </w:pPr>
      <w:r w:rsidRPr="007D1D43">
        <w:rPr>
          <w:szCs w:val="22"/>
          <w:lang w:val="ga-IE"/>
        </w:rPr>
        <w:t xml:space="preserve">Tá an fhorbairt seo deartha d’aon turas chun dul i ngleic leis an easnamh aitheanta trí thithíocht ar ardchaighdeán a chur ar fáil do chainteoirí Gaeilge i nGaeltacht Dhún na nGall, de réir chuspóirí reachtúla an Údaráis Chonarthaigh, agus freastal ar fheidhm thánaisteach chomh fada is a bhaineann le soláthar tithíochta. Admhaítear, áfach, go bhfeidhmíonn Comhairle Contae Dhún na nGall mar údarás riaracháin do thithíocht sa réigiún agus go bhfuil dul chun cinn suntasach déanta aici chomh fada is a bhaineann le tithíocht shóisialta a chur ar fáil. Dá ainneoin sin, tá tuilleadh fianaise fós ar </w:t>
      </w:r>
      <w:r w:rsidRPr="007D1D43">
        <w:rPr>
          <w:szCs w:val="22"/>
          <w:lang w:val="ga-IE"/>
        </w:rPr>
        <w:lastRenderedPageBreak/>
        <w:t xml:space="preserve">an easpa rochtana ar thithíocht inacmhainne le fáil sna freagraí sa LPT don réigiún seo, sa suirbhé tithíochta a choimisiúnaigh Údarás na Gaeltachta, inar tharraing freagróirí aird ar rochtain ar thithíocht inacmhainne mar an phríomhchúis atá leis an gcinneadh atá á dhéanamh ag cainteoirí Gaeilge athlonnú ón nGaeltacht. </w:t>
      </w:r>
    </w:p>
    <w:p w14:paraId="5EC427F6" w14:textId="77777777" w:rsidR="00A33F76" w:rsidRPr="007D1D43" w:rsidRDefault="00A33F76" w:rsidP="00957B56">
      <w:pPr>
        <w:spacing w:before="80" w:after="120"/>
        <w:jc w:val="both"/>
        <w:rPr>
          <w:szCs w:val="22"/>
          <w:lang w:val="ga-IE"/>
        </w:rPr>
      </w:pPr>
    </w:p>
    <w:p w14:paraId="33C1E763" w14:textId="43596BD8" w:rsidR="00A33F76" w:rsidRPr="007D1D43" w:rsidRDefault="00A33F76" w:rsidP="00957B56">
      <w:pPr>
        <w:spacing w:before="80" w:after="120"/>
        <w:jc w:val="both"/>
        <w:rPr>
          <w:szCs w:val="22"/>
          <w:lang w:val="ga-IE"/>
        </w:rPr>
      </w:pPr>
      <w:r w:rsidRPr="007D1D43">
        <w:rPr>
          <w:szCs w:val="22"/>
          <w:lang w:val="ga-IE"/>
        </w:rPr>
        <w:t>Tá an tairiscint seo á cur i gcrích de réir an nóis imeachta oscailte faoi Airteagal 27 de Threoir 2014/24/AE, trasuite i ndlí na hÉireann ag Rialachán 27 de Rialacháin an Aontais Eorpaigh (Conarthaí Údaráis Phoiblí a Bhronnadh) 2016 (I.R. Uimh. 284 de 2016)</w:t>
      </w:r>
    </w:p>
    <w:p w14:paraId="6B4363D8" w14:textId="3F352E57" w:rsidR="00880A9E" w:rsidRPr="007D1D43" w:rsidRDefault="00880A9E" w:rsidP="00957B56">
      <w:pPr>
        <w:spacing w:before="80" w:after="120"/>
        <w:jc w:val="both"/>
        <w:rPr>
          <w:sz w:val="22"/>
          <w:szCs w:val="22"/>
          <w:lang w:val="ga-IE"/>
        </w:rPr>
      </w:pPr>
      <w:r w:rsidRPr="007D1D43">
        <w:rPr>
          <w:szCs w:val="22"/>
          <w:lang w:val="ga-IE"/>
        </w:rPr>
        <w:t>Is iad príomhchuspóirí an chleachtaidh seo Comhlacht Ceadaithe Tithíochta atá in ann fianaise ar an méid seo a leanas a chur ar fáil, a aithint agus a ghearrliostú:</w:t>
      </w:r>
    </w:p>
    <w:p w14:paraId="135A4291"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taithí ar fhorbairt chónaithe i gcomhthéacsanna tuaithe agus/nó Gaeltachta, agus tagairt ar leith a dhéanamh do cheantar Ghaoth Dobhair / an Bhuna Bhig.</w:t>
      </w:r>
    </w:p>
    <w:p w14:paraId="08B87A23" w14:textId="6AB003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tithíocht inacmhainne agus réitigh chíosa inacmhainne fhadtéarmacha a chur ar fáil (cosúil le scéim STAR nó scéimeanna eile) a bheidh oiriúnach don láithreán agus don chomhthéacs Gaeltachta, agus na hamlínte aitheanta a chomhlíonadh;</w:t>
      </w:r>
    </w:p>
    <w:p w14:paraId="283252CE"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ceanglais Údarás na Gaeltachta a chomhlíonadh, lena n-áirítear tithíocht do chainteoirí Gaeilge;</w:t>
      </w:r>
    </w:p>
    <w:p w14:paraId="2D9F6441"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an phíblíne, an acmhainn agus an seasamh airgeadais chun an tionscadal seo a chur i gcrích;</w:t>
      </w:r>
    </w:p>
    <w:p w14:paraId="56D5ED06"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eolas margaidh ar agus cumas chun coinníollacha pleanála, comhshaoil agus teanga atá infheidhme i ndáil le forbairtí Gaeltachta a aithint.</w:t>
      </w:r>
    </w:p>
    <w:p w14:paraId="67F2F018"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cur chuige tógála oiriúnach a chur i bhfeidhm, lena n-áirítear Modhanna Tógála Nua-Aimseartha (MTN);</w:t>
      </w:r>
    </w:p>
    <w:p w14:paraId="6DF1BEA7"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fonn oibre agus cumas chun airgeadas forbartha don tionscadal a mhaoiniú, ar an mbonn go bhfuil maoiniú dílis Údarás na Gaeltachta teoranta díreach do chead pleanála a chumasú;</w:t>
      </w:r>
    </w:p>
    <w:p w14:paraId="6E2C091F" w14:textId="77777777" w:rsidR="00880A9E" w:rsidRPr="007D1D43" w:rsidRDefault="00880A9E" w:rsidP="00957B56">
      <w:pPr>
        <w:pStyle w:val="ListParagraph"/>
        <w:numPr>
          <w:ilvl w:val="0"/>
          <w:numId w:val="26"/>
        </w:numPr>
        <w:spacing w:before="60" w:after="60"/>
        <w:contextualSpacing w:val="0"/>
        <w:jc w:val="both"/>
        <w:rPr>
          <w:sz w:val="22"/>
          <w:szCs w:val="22"/>
          <w:lang w:val="ga-IE"/>
        </w:rPr>
      </w:pPr>
      <w:r w:rsidRPr="007D1D43">
        <w:rPr>
          <w:szCs w:val="22"/>
          <w:lang w:val="ga-IE"/>
        </w:rPr>
        <w:t>tuiscint ar rioscaí agus srianta a d’fhéadfadh a bheith ann, lena n-áirítear bonneagar fuíolluisce, ainmniúcháin chomhshaoil agus ceanglais a bhaineann le Measúnuithe Tionchair Teanga, agus a bheith in ann iad a bhainistiú.</w:t>
      </w:r>
    </w:p>
    <w:p w14:paraId="2A66DF3A" w14:textId="77777777" w:rsidR="001C098B" w:rsidRPr="007D1D43" w:rsidRDefault="001C098B" w:rsidP="00957B56">
      <w:pPr>
        <w:spacing w:after="200"/>
        <w:jc w:val="both"/>
        <w:rPr>
          <w:bCs/>
          <w:sz w:val="22"/>
          <w:szCs w:val="22"/>
          <w:lang w:val="ga-IE"/>
        </w:rPr>
      </w:pPr>
    </w:p>
    <w:p w14:paraId="478E7C60" w14:textId="77777777" w:rsidR="00951582" w:rsidRPr="007D1D43" w:rsidRDefault="00951582" w:rsidP="00957B56">
      <w:pPr>
        <w:pStyle w:val="Heading1"/>
        <w:jc w:val="both"/>
        <w:rPr>
          <w:rFonts w:ascii="Times New Roman" w:hAnsi="Times New Roman" w:cs="Times New Roman"/>
          <w:b/>
          <w:bCs/>
          <w:sz w:val="22"/>
          <w:szCs w:val="22"/>
          <w:lang w:val="ga-IE"/>
        </w:rPr>
      </w:pPr>
      <w:bookmarkStart w:id="4" w:name="_Toc244008330"/>
      <w:r w:rsidRPr="007D1D43">
        <w:rPr>
          <w:rFonts w:ascii="Times New Roman" w:eastAsia="Times New Roman" w:hAnsi="Times New Roman" w:cs="Times New Roman"/>
          <w:b/>
          <w:bCs/>
          <w:sz w:val="24"/>
          <w:szCs w:val="22"/>
          <w:lang w:val="ga-IE"/>
        </w:rPr>
        <w:t>Cuid 2: Treoracha do Fhreagróirí</w:t>
      </w:r>
      <w:bookmarkEnd w:id="4"/>
    </w:p>
    <w:p w14:paraId="40465394" w14:textId="77777777" w:rsidR="00046238" w:rsidRPr="007D1D43" w:rsidRDefault="009F4357" w:rsidP="00957B56">
      <w:pPr>
        <w:spacing w:after="200"/>
        <w:jc w:val="both"/>
        <w:rPr>
          <w:b/>
          <w:sz w:val="22"/>
          <w:szCs w:val="22"/>
          <w:lang w:val="ga-IE"/>
        </w:rPr>
      </w:pPr>
      <w:bookmarkStart w:id="5" w:name="_Toc219285344"/>
      <w:r w:rsidRPr="007D1D43">
        <w:rPr>
          <w:b/>
          <w:bCs/>
          <w:szCs w:val="22"/>
          <w:lang w:val="ga-IE"/>
        </w:rPr>
        <w:t>2.1 Ginearálta</w:t>
      </w:r>
      <w:bookmarkEnd w:id="5"/>
    </w:p>
    <w:p w14:paraId="65013366" w14:textId="049579DA" w:rsidR="00046238" w:rsidRPr="007D1D43" w:rsidRDefault="00046238" w:rsidP="00957B56">
      <w:pPr>
        <w:jc w:val="both"/>
        <w:rPr>
          <w:sz w:val="22"/>
          <w:szCs w:val="22"/>
          <w:lang w:val="ga-IE"/>
        </w:rPr>
      </w:pPr>
      <w:r w:rsidRPr="007D1D43">
        <w:rPr>
          <w:b/>
          <w:bCs/>
          <w:szCs w:val="22"/>
          <w:lang w:val="ga-IE"/>
        </w:rPr>
        <w:t>Is Cuireadh chun Tairisceana foirmiúil é seo, a eisíodh mar nós imeachta oscailte chun Comhlacht Ceadaithe Tithíochta a cheapadh chun an Fhorbairt a bhfuil cur síos déanta uirthi i gCuid 1 den doiciméad seo a sholáthar. Déanfar freagraí a mheas i gcomparáid leis na critéir atá leagtha amach i gCuid 3 den doiciméad seo. Bunaithe ar na freagraí a fhaightear, féadfaidh Údarás na Gaeltachta cuireadh a thabhairt do fhreagróir amháin nó níos mó chun leanúint ar aghaidh chuig an gcéad chéim eile den phróiseas, agus d’fhéadfadh rannpháirtíocht dhíreach maidir le Príomhthéarmaí Comhaontaithe a bheith i gceist leis an bhfreagróir tosaíochta.</w:t>
      </w:r>
    </w:p>
    <w:p w14:paraId="7A1DB9B3" w14:textId="77F2935A" w:rsidR="00046238" w:rsidRPr="007D1D43" w:rsidRDefault="00713581" w:rsidP="00957B56">
      <w:pPr>
        <w:jc w:val="both"/>
        <w:rPr>
          <w:sz w:val="22"/>
          <w:szCs w:val="22"/>
          <w:lang w:val="ga-IE"/>
        </w:rPr>
      </w:pPr>
      <w:r>
        <w:rPr>
          <w:szCs w:val="22"/>
          <w:lang w:val="ga-IE"/>
        </w:rPr>
        <w:t>C</w:t>
      </w:r>
      <w:r w:rsidR="00046238" w:rsidRPr="007D1D43">
        <w:rPr>
          <w:szCs w:val="22"/>
          <w:lang w:val="ga-IE"/>
        </w:rPr>
        <w:t>oimeádann An tÚdarás Conarthach an ceart chun cinneadh a dhéanamh gan leanúint ar aghaidh leis an tionscadal, nó le haon chuid den tionscadal, faoina lánrogha iomlán.</w:t>
      </w:r>
      <w:bookmarkStart w:id="6" w:name="_Hlk78535235"/>
      <w:bookmarkEnd w:id="6"/>
    </w:p>
    <w:p w14:paraId="616A0C93" w14:textId="77777777" w:rsidR="00046238" w:rsidRPr="007D1D43" w:rsidRDefault="00046238" w:rsidP="00957B56">
      <w:pPr>
        <w:pStyle w:val="ListParagraph"/>
        <w:numPr>
          <w:ilvl w:val="1"/>
          <w:numId w:val="31"/>
        </w:numPr>
        <w:spacing w:after="200"/>
        <w:jc w:val="both"/>
        <w:rPr>
          <w:b/>
          <w:sz w:val="22"/>
          <w:szCs w:val="22"/>
          <w:lang w:val="ga-IE"/>
        </w:rPr>
      </w:pPr>
      <w:bookmarkStart w:id="7" w:name="_Toc219285345"/>
      <w:r w:rsidRPr="007D1D43">
        <w:rPr>
          <w:b/>
          <w:bCs/>
          <w:szCs w:val="22"/>
          <w:lang w:val="ga-IE"/>
        </w:rPr>
        <w:lastRenderedPageBreak/>
        <w:t>Fiosrúcháin</w:t>
      </w:r>
      <w:bookmarkEnd w:id="7"/>
    </w:p>
    <w:p w14:paraId="3C7149AE" w14:textId="77777777" w:rsidR="00046238" w:rsidRPr="007D1D43" w:rsidRDefault="00046238" w:rsidP="00957B56">
      <w:pPr>
        <w:jc w:val="both"/>
        <w:rPr>
          <w:sz w:val="22"/>
          <w:szCs w:val="22"/>
          <w:lang w:val="ga-IE"/>
        </w:rPr>
      </w:pPr>
      <w:r w:rsidRPr="007D1D43">
        <w:rPr>
          <w:szCs w:val="22"/>
          <w:lang w:val="ga-IE"/>
        </w:rPr>
        <w:t xml:space="preserve">Tá sé beartaithe go gcuirfidh an t-ábhar atá le fáil sa doiciméad seo dóthain eolais chúlra ar fáil do fhreagróirí ionas gur féidir sonraí maidir lena dtairiscintí a chur ar fáil. </w:t>
      </w:r>
    </w:p>
    <w:p w14:paraId="61246FBA" w14:textId="300BE027" w:rsidR="00046238" w:rsidRPr="007D1D43" w:rsidRDefault="00046238" w:rsidP="00957B56">
      <w:pPr>
        <w:jc w:val="both"/>
        <w:rPr>
          <w:sz w:val="22"/>
          <w:szCs w:val="22"/>
          <w:lang w:val="ga-IE"/>
        </w:rPr>
      </w:pPr>
      <w:r w:rsidRPr="007D1D43">
        <w:rPr>
          <w:szCs w:val="22"/>
          <w:lang w:val="ga-IE"/>
        </w:rPr>
        <w:t xml:space="preserve">Dá ainneoin seo, spreagann an tÚdarás Conarthach freagróirí chun soiléiriú maidir leis an bhfógra agus ceistneoir seo a lorg más gá. Ní mór gach soiléiriú a bhaineann leis an </w:t>
      </w:r>
      <w:r w:rsidR="00713581">
        <w:rPr>
          <w:szCs w:val="22"/>
          <w:lang w:val="ga-IE"/>
        </w:rPr>
        <w:t>gComórtas</w:t>
      </w:r>
      <w:r w:rsidRPr="007D1D43">
        <w:rPr>
          <w:szCs w:val="22"/>
          <w:lang w:val="ga-IE"/>
        </w:rPr>
        <w:t xml:space="preserve"> a chur isteach trí eTenders (www.etenders.gov.ie).</w:t>
      </w:r>
      <w:hyperlink r:id="rId15" w:history="1"/>
    </w:p>
    <w:p w14:paraId="4DDF1267" w14:textId="77777777" w:rsidR="00046238" w:rsidRPr="007D1D43" w:rsidRDefault="00046238" w:rsidP="00957B56">
      <w:pPr>
        <w:jc w:val="both"/>
        <w:rPr>
          <w:sz w:val="22"/>
          <w:szCs w:val="22"/>
          <w:lang w:val="ga-IE"/>
        </w:rPr>
      </w:pPr>
      <w:r w:rsidRPr="007D1D43">
        <w:rPr>
          <w:szCs w:val="22"/>
          <w:lang w:val="ga-IE"/>
        </w:rPr>
        <w:t xml:space="preserve">Ba cheart fiosrúcháin a sheoladh ar aghaidh roimh an spriocdháta atá sonraithe ar an gclúdach tosaigh. </w:t>
      </w:r>
    </w:p>
    <w:p w14:paraId="01D1DF79" w14:textId="77777777" w:rsidR="00046238" w:rsidRPr="007D1D43" w:rsidRDefault="00046238" w:rsidP="00957B56">
      <w:pPr>
        <w:jc w:val="both"/>
        <w:rPr>
          <w:sz w:val="22"/>
          <w:szCs w:val="22"/>
          <w:lang w:val="ga-IE"/>
        </w:rPr>
      </w:pPr>
      <w:r w:rsidRPr="007D1D43">
        <w:rPr>
          <w:szCs w:val="22"/>
          <w:lang w:val="ga-IE"/>
        </w:rPr>
        <w:t xml:space="preserve">Ní chuirfear sonraí na ndaoine a dhéanann fiosrúcháin ar fáil nuair a bheidh an freagra á roinnt le daoine. </w:t>
      </w:r>
    </w:p>
    <w:p w14:paraId="6B76E791" w14:textId="77777777" w:rsidR="00046238" w:rsidRPr="007D1D43" w:rsidRDefault="00046238" w:rsidP="00957B56">
      <w:pPr>
        <w:jc w:val="both"/>
        <w:rPr>
          <w:sz w:val="22"/>
          <w:szCs w:val="22"/>
          <w:lang w:val="ga-IE"/>
        </w:rPr>
      </w:pPr>
      <w:r w:rsidRPr="007D1D43">
        <w:rPr>
          <w:szCs w:val="22"/>
          <w:lang w:val="ga-IE"/>
        </w:rPr>
        <w:t>Ní mór gach fiosrúchán a dhéanamh roimh an spriocdháta ionas gur féidir freagraí a chur ar fáil do gach páirtí leasmhar.</w:t>
      </w:r>
    </w:p>
    <w:p w14:paraId="4B9E91E0" w14:textId="77777777" w:rsidR="00046238" w:rsidRPr="007D1D43" w:rsidRDefault="00046238" w:rsidP="00957B56">
      <w:pPr>
        <w:pStyle w:val="ListParagraph"/>
        <w:numPr>
          <w:ilvl w:val="1"/>
          <w:numId w:val="31"/>
        </w:numPr>
        <w:spacing w:after="200"/>
        <w:jc w:val="both"/>
        <w:rPr>
          <w:b/>
          <w:sz w:val="22"/>
          <w:szCs w:val="22"/>
          <w:lang w:val="ga-IE"/>
        </w:rPr>
      </w:pPr>
      <w:bookmarkStart w:id="8" w:name="_Toc185523818"/>
      <w:bookmarkStart w:id="9" w:name="_Toc219285346"/>
      <w:r w:rsidRPr="007D1D43">
        <w:rPr>
          <w:b/>
          <w:bCs/>
          <w:szCs w:val="22"/>
          <w:lang w:val="ga-IE"/>
        </w:rPr>
        <w:t xml:space="preserve">Spriocdháta </w:t>
      </w:r>
      <w:bookmarkEnd w:id="8"/>
      <w:r w:rsidRPr="007D1D43">
        <w:rPr>
          <w:b/>
          <w:bCs/>
          <w:szCs w:val="22"/>
          <w:lang w:val="ga-IE"/>
        </w:rPr>
        <w:t>d’Aighneachtaí</w:t>
      </w:r>
      <w:bookmarkEnd w:id="9"/>
      <w:r w:rsidRPr="007D1D43">
        <w:rPr>
          <w:b/>
          <w:bCs/>
          <w:szCs w:val="22"/>
          <w:lang w:val="ga-IE"/>
        </w:rPr>
        <w:t xml:space="preserve"> </w:t>
      </w:r>
    </w:p>
    <w:p w14:paraId="1D4F1405" w14:textId="77777777" w:rsidR="00046238" w:rsidRPr="007D1D43" w:rsidRDefault="00046238" w:rsidP="00957B56">
      <w:pPr>
        <w:jc w:val="both"/>
        <w:rPr>
          <w:sz w:val="22"/>
          <w:szCs w:val="22"/>
          <w:lang w:val="ga-IE"/>
        </w:rPr>
      </w:pPr>
      <w:r w:rsidRPr="007D1D43">
        <w:rPr>
          <w:szCs w:val="22"/>
          <w:lang w:val="ga-IE"/>
        </w:rPr>
        <w:t>Tá an spriocdháta chun glacadh le haighneachtaí luaite ar an leathanach teidil.</w:t>
      </w:r>
    </w:p>
    <w:p w14:paraId="7DBFCEE4" w14:textId="77777777" w:rsidR="00046238" w:rsidRPr="007D1D43" w:rsidRDefault="00046238" w:rsidP="00957B56">
      <w:pPr>
        <w:jc w:val="both"/>
        <w:rPr>
          <w:sz w:val="22"/>
          <w:szCs w:val="22"/>
          <w:lang w:val="ga-IE"/>
        </w:rPr>
      </w:pPr>
      <w:r w:rsidRPr="007D1D43">
        <w:rPr>
          <w:szCs w:val="22"/>
          <w:lang w:val="ga-IE"/>
        </w:rPr>
        <w:t>Is iad na páirtithe leasmhara atá freagrach as a chinntiú go bhfuil a n-aighneacht líonta agus uaslódáilte faoin spriocdháta sonraithe. Ní chuirfear aighneachtaí a fhaightear i ndiaidh an spriocdháta nó ar bhealaí eile san áireamh sa chomórtas soláthair phoiblí seo.</w:t>
      </w:r>
    </w:p>
    <w:p w14:paraId="4271012E" w14:textId="77777777" w:rsidR="00046238" w:rsidRPr="007D1D43" w:rsidRDefault="00046238" w:rsidP="00957B56">
      <w:pPr>
        <w:jc w:val="both"/>
        <w:rPr>
          <w:sz w:val="22"/>
          <w:szCs w:val="22"/>
          <w:lang w:val="ga-IE"/>
        </w:rPr>
      </w:pPr>
      <w:r w:rsidRPr="007D1D43">
        <w:rPr>
          <w:szCs w:val="22"/>
          <w:lang w:val="ga-IE"/>
        </w:rPr>
        <w:t>Pointe tábhachtach is ea nach féidir ach le daoine a d’íoslódáil agus a ghlac le doiciméad aighneacht a uaslódáil.</w:t>
      </w:r>
    </w:p>
    <w:p w14:paraId="04472166" w14:textId="77777777" w:rsidR="00046238" w:rsidRPr="007D1D43" w:rsidRDefault="00046238" w:rsidP="00957B56">
      <w:pPr>
        <w:pStyle w:val="ListParagraph"/>
        <w:numPr>
          <w:ilvl w:val="1"/>
          <w:numId w:val="31"/>
        </w:numPr>
        <w:spacing w:after="200"/>
        <w:jc w:val="both"/>
        <w:rPr>
          <w:b/>
          <w:sz w:val="22"/>
          <w:szCs w:val="22"/>
          <w:lang w:val="ga-IE"/>
        </w:rPr>
      </w:pPr>
      <w:bookmarkStart w:id="10" w:name="_Toc185523819"/>
      <w:bookmarkStart w:id="11" w:name="_Toc219285347"/>
      <w:r w:rsidRPr="007D1D43">
        <w:rPr>
          <w:b/>
          <w:bCs/>
          <w:szCs w:val="22"/>
          <w:lang w:val="ga-IE"/>
        </w:rPr>
        <w:t xml:space="preserve">Treoir maidir le </w:t>
      </w:r>
      <w:bookmarkEnd w:id="10"/>
      <w:r w:rsidRPr="007D1D43">
        <w:rPr>
          <w:b/>
          <w:bCs/>
          <w:szCs w:val="22"/>
          <w:lang w:val="ga-IE"/>
        </w:rPr>
        <w:t>hAighneachtaí</w:t>
      </w:r>
      <w:bookmarkEnd w:id="11"/>
    </w:p>
    <w:p w14:paraId="37D8F7CF" w14:textId="77777777" w:rsidR="00046238" w:rsidRPr="007D1D43" w:rsidRDefault="00046238" w:rsidP="00957B56">
      <w:pPr>
        <w:jc w:val="both"/>
        <w:rPr>
          <w:sz w:val="22"/>
          <w:szCs w:val="22"/>
          <w:lang w:val="ga-IE"/>
        </w:rPr>
      </w:pPr>
      <w:r w:rsidRPr="007D1D43">
        <w:rPr>
          <w:szCs w:val="22"/>
          <w:lang w:val="ga-IE"/>
        </w:rPr>
        <w:t xml:space="preserve">Tá úsáid á baint ag an Údarás Conarthach as saoráid bosca poist ar eTenders, agus ní mór freagraí a chur ar fáil go leictreonach trí shaoráid bosca poist eTenders ar </w:t>
      </w:r>
      <w:hyperlink r:id="rId16" w:history="1">
        <w:r w:rsidRPr="007D1D43">
          <w:rPr>
            <w:color w:val="467886" w:themeColor="hyperlink"/>
            <w:szCs w:val="22"/>
            <w:u w:val="single"/>
            <w:lang w:val="ga-IE"/>
          </w:rPr>
          <w:t>www.etenders.gov.ie</w:t>
        </w:r>
      </w:hyperlink>
      <w:r w:rsidRPr="007D1D43">
        <w:rPr>
          <w:szCs w:val="22"/>
          <w:lang w:val="ga-IE"/>
        </w:rPr>
        <w:t xml:space="preserve">. Ní ghlacfar ach le haighneachtaí a sheoltar tríd an mbosca poist leictreonach. </w:t>
      </w:r>
      <w:r w:rsidRPr="007D1D43">
        <w:rPr>
          <w:b/>
          <w:bCs/>
          <w:szCs w:val="22"/>
          <w:lang w:val="ga-IE"/>
        </w:rPr>
        <w:t>Ní</w:t>
      </w:r>
      <w:r w:rsidRPr="007D1D43">
        <w:rPr>
          <w:szCs w:val="22"/>
          <w:lang w:val="ga-IE"/>
        </w:rPr>
        <w:t xml:space="preserve"> ghlacfar le haighneachtaí trí aon mhodh eile (lena n-áirítear ach gan a bheith teoranta do ríomhphost, post nó seachadadh de láimh).  </w:t>
      </w:r>
    </w:p>
    <w:p w14:paraId="19A78B0E" w14:textId="77777777" w:rsidR="00046238" w:rsidRPr="007D1D43" w:rsidRDefault="00046238" w:rsidP="00957B56">
      <w:pPr>
        <w:jc w:val="both"/>
        <w:rPr>
          <w:sz w:val="22"/>
          <w:szCs w:val="22"/>
          <w:lang w:val="ga-IE"/>
        </w:rPr>
      </w:pPr>
      <w:r w:rsidRPr="007D1D43">
        <w:rPr>
          <w:szCs w:val="22"/>
          <w:lang w:val="ga-IE"/>
        </w:rPr>
        <w:t>Ní mór do pháirtithe leasmhara a chinntiú go bhfuil dóthain ama acu chun na doiciméid riachtanacha ar fad a uaslódáil agus a chur isteach roimh an spriocdháta/sprioc-am agus aird a thabhairt ar ardán nua eTenders. Ná déan dearmad go n-athraíonn luasanna uaslódála. Ionas gur féidir leat freagra a chur isteach tríd an mbosca poist leictreonach a úsáid, tabhair faoi deara</w:t>
      </w:r>
      <w:r w:rsidRPr="007D1D43">
        <w:rPr>
          <w:lang w:val="ga-IE"/>
        </w:rPr>
        <w:t xml:space="preserve"> </w:t>
      </w:r>
      <w:r w:rsidRPr="007D1D43">
        <w:rPr>
          <w:szCs w:val="22"/>
          <w:lang w:val="ga-IE"/>
        </w:rPr>
        <w:t xml:space="preserve">nach mór duit a chinntiú go bhfuil an freagra curtha isteach go hiomlán agat. Moltar duit súil a chaitheamh ar an ardán nua roimh an spriocdháta.  </w:t>
      </w:r>
    </w:p>
    <w:p w14:paraId="4B8E5D2B" w14:textId="77777777" w:rsidR="00046238" w:rsidRPr="007D1D43" w:rsidRDefault="00046238" w:rsidP="00957B56">
      <w:pPr>
        <w:jc w:val="both"/>
        <w:rPr>
          <w:sz w:val="22"/>
          <w:szCs w:val="22"/>
          <w:lang w:val="ga-IE"/>
        </w:rPr>
      </w:pPr>
      <w:r w:rsidRPr="007D1D43">
        <w:rPr>
          <w:szCs w:val="22"/>
          <w:lang w:val="ga-IE"/>
        </w:rPr>
        <w:t xml:space="preserve">Má tá aon amhras ort, cinntigh go ndéanann tú teagmháil le deasc chabhrach eTenders ar an mbealach seo a leanas: </w:t>
      </w:r>
    </w:p>
    <w:p w14:paraId="2F992698" w14:textId="77777777" w:rsidR="003453B6" w:rsidRPr="007D1D43" w:rsidRDefault="003453B6" w:rsidP="00957B56">
      <w:pPr>
        <w:jc w:val="both"/>
        <w:rPr>
          <w:sz w:val="22"/>
          <w:szCs w:val="22"/>
          <w:lang w:val="ga-IE"/>
        </w:rPr>
      </w:pPr>
      <w:hyperlink r:id="rId17" w:history="1">
        <w:r w:rsidRPr="007D1D43">
          <w:rPr>
            <w:rStyle w:val="Hyperlink"/>
            <w:szCs w:val="22"/>
            <w:lang w:val="ga-IE"/>
          </w:rPr>
          <w:t>European Dynamics - Treoracha Úsáideoirí Gearra</w:t>
        </w:r>
      </w:hyperlink>
    </w:p>
    <w:p w14:paraId="216A653F" w14:textId="77777777" w:rsidR="00046238" w:rsidRPr="007D1D43" w:rsidRDefault="00046238" w:rsidP="00957B56">
      <w:pPr>
        <w:jc w:val="both"/>
        <w:rPr>
          <w:b/>
          <w:sz w:val="22"/>
          <w:szCs w:val="22"/>
          <w:lang w:val="ga-IE"/>
        </w:rPr>
      </w:pPr>
      <w:r w:rsidRPr="007D1D43">
        <w:rPr>
          <w:szCs w:val="22"/>
          <w:lang w:val="ga-IE"/>
        </w:rPr>
        <w:tab/>
      </w:r>
      <w:bookmarkStart w:id="12" w:name="_Toc219285348"/>
      <w:bookmarkStart w:id="13" w:name="_Toc185523820"/>
      <w:bookmarkStart w:id="14" w:name="_Toc142561494"/>
      <w:r w:rsidRPr="007D1D43">
        <w:rPr>
          <w:b/>
          <w:bCs/>
          <w:szCs w:val="22"/>
          <w:lang w:val="ga-IE"/>
        </w:rPr>
        <w:t>Fáil ar an gCáipéisíocht</w:t>
      </w:r>
      <w:bookmarkEnd w:id="12"/>
      <w:bookmarkEnd w:id="13"/>
      <w:bookmarkEnd w:id="14"/>
      <w:r w:rsidRPr="007D1D43">
        <w:rPr>
          <w:b/>
          <w:bCs/>
          <w:szCs w:val="22"/>
          <w:lang w:val="ga-IE"/>
        </w:rPr>
        <w:t xml:space="preserve"> </w:t>
      </w:r>
    </w:p>
    <w:p w14:paraId="09BAD511" w14:textId="77777777" w:rsidR="00046238" w:rsidRPr="007D1D43" w:rsidRDefault="00046238" w:rsidP="00957B56">
      <w:pPr>
        <w:jc w:val="both"/>
        <w:rPr>
          <w:sz w:val="22"/>
          <w:szCs w:val="22"/>
          <w:lang w:val="ga-IE"/>
        </w:rPr>
      </w:pPr>
      <w:r w:rsidRPr="007D1D43">
        <w:rPr>
          <w:szCs w:val="22"/>
          <w:lang w:val="ga-IE"/>
        </w:rPr>
        <w:t xml:space="preserve">Tá sé tábhachtach go </w:t>
      </w:r>
      <w:r w:rsidRPr="007D1D43">
        <w:rPr>
          <w:b/>
          <w:bCs/>
          <w:szCs w:val="22"/>
          <w:lang w:val="ga-IE"/>
        </w:rPr>
        <w:t>NASCANN</w:t>
      </w:r>
      <w:r w:rsidRPr="007D1D43">
        <w:rPr>
          <w:szCs w:val="22"/>
          <w:lang w:val="ga-IE"/>
        </w:rPr>
        <w:t xml:space="preserve"> tú do chuideachta leis an gcomórtas seo ar an gcéad dul síos. Chun é sin a dhéanamh, ní mór duit an méid seo a leanas a dhéanamh: </w:t>
      </w:r>
    </w:p>
    <w:p w14:paraId="5F8CA2F9" w14:textId="4BBC0CAE" w:rsidR="00046238" w:rsidRPr="007D1D43" w:rsidRDefault="00046238" w:rsidP="00957B56">
      <w:pPr>
        <w:spacing w:after="0"/>
        <w:ind w:left="1134" w:hanging="414"/>
        <w:jc w:val="both"/>
        <w:rPr>
          <w:sz w:val="22"/>
          <w:szCs w:val="22"/>
          <w:lang w:val="ga-IE"/>
        </w:rPr>
      </w:pPr>
      <w:r w:rsidRPr="007D1D43">
        <w:rPr>
          <w:szCs w:val="22"/>
          <w:lang w:val="ga-IE"/>
        </w:rPr>
        <w:lastRenderedPageBreak/>
        <w:t>(a)</w:t>
      </w:r>
      <w:r w:rsidRPr="007D1D43">
        <w:rPr>
          <w:szCs w:val="22"/>
          <w:lang w:val="ga-IE"/>
        </w:rPr>
        <w:tab/>
      </w:r>
      <w:r w:rsidR="007D1D43" w:rsidRPr="007D1D43">
        <w:rPr>
          <w:szCs w:val="22"/>
          <w:lang w:val="ga-IE"/>
        </w:rPr>
        <w:t>Logáil</w:t>
      </w:r>
      <w:r w:rsidRPr="007D1D43">
        <w:rPr>
          <w:szCs w:val="22"/>
          <w:lang w:val="ga-IE"/>
        </w:rPr>
        <w:t xml:space="preserve"> isteach sa chóras</w:t>
      </w:r>
    </w:p>
    <w:p w14:paraId="31551455" w14:textId="77777777" w:rsidR="00046238" w:rsidRPr="007D1D43" w:rsidRDefault="00046238" w:rsidP="00957B56">
      <w:pPr>
        <w:spacing w:after="0"/>
        <w:ind w:left="1134" w:hanging="414"/>
        <w:jc w:val="both"/>
        <w:rPr>
          <w:sz w:val="22"/>
          <w:szCs w:val="22"/>
          <w:lang w:val="ga-IE"/>
        </w:rPr>
      </w:pPr>
      <w:r w:rsidRPr="007D1D43">
        <w:rPr>
          <w:szCs w:val="22"/>
          <w:lang w:val="ga-IE"/>
        </w:rPr>
        <w:t>(b)</w:t>
      </w:r>
      <w:r w:rsidRPr="007D1D43">
        <w:rPr>
          <w:szCs w:val="22"/>
          <w:lang w:val="ga-IE"/>
        </w:rPr>
        <w:tab/>
        <w:t>Aimsigh an comórtas trí Chuardach Casta bunaithe ar Údarás Conarthach nó Aitheantas Acmhainne</w:t>
      </w:r>
    </w:p>
    <w:p w14:paraId="27F9CD9B" w14:textId="77777777" w:rsidR="00046238" w:rsidRPr="007D1D43" w:rsidRDefault="00046238" w:rsidP="00957B56">
      <w:pPr>
        <w:spacing w:after="0"/>
        <w:ind w:left="1134" w:hanging="414"/>
        <w:jc w:val="both"/>
        <w:rPr>
          <w:sz w:val="22"/>
          <w:szCs w:val="22"/>
          <w:lang w:val="ga-IE"/>
        </w:rPr>
      </w:pPr>
      <w:r w:rsidRPr="007D1D43">
        <w:rPr>
          <w:szCs w:val="22"/>
          <w:lang w:val="ga-IE"/>
        </w:rPr>
        <w:t>(c)</w:t>
      </w:r>
      <w:r w:rsidRPr="007D1D43">
        <w:rPr>
          <w:szCs w:val="22"/>
          <w:lang w:val="ga-IE"/>
        </w:rPr>
        <w:tab/>
        <w:t xml:space="preserve">Cliceáil ar an hipearnasc don chomórtas a thabharfaidh chomh fada le CfT Workspace thú </w:t>
      </w:r>
    </w:p>
    <w:p w14:paraId="35518D26" w14:textId="77777777" w:rsidR="00046238" w:rsidRPr="007D1D43" w:rsidRDefault="00046238" w:rsidP="00957B56">
      <w:pPr>
        <w:spacing w:after="0"/>
        <w:ind w:left="1134" w:hanging="414"/>
        <w:jc w:val="both"/>
        <w:rPr>
          <w:sz w:val="22"/>
          <w:szCs w:val="22"/>
          <w:lang w:val="ga-IE"/>
        </w:rPr>
      </w:pPr>
      <w:r w:rsidRPr="007D1D43">
        <w:rPr>
          <w:szCs w:val="22"/>
          <w:lang w:val="ga-IE"/>
        </w:rPr>
        <w:t>(d)</w:t>
      </w:r>
      <w:r w:rsidRPr="007D1D43">
        <w:rPr>
          <w:szCs w:val="22"/>
          <w:lang w:val="ga-IE"/>
        </w:rPr>
        <w:tab/>
        <w:t xml:space="preserve">I Roghchlár Taispeáin CfT don chomórtas cliceáil ar “Léiriú Spéise” sa roghchlár anuas </w:t>
      </w:r>
    </w:p>
    <w:p w14:paraId="14A0BC7B" w14:textId="77777777" w:rsidR="00046238" w:rsidRPr="007D1D43" w:rsidRDefault="00046238" w:rsidP="00957B56">
      <w:pPr>
        <w:spacing w:after="0"/>
        <w:ind w:left="1134" w:hanging="414"/>
        <w:jc w:val="both"/>
        <w:rPr>
          <w:sz w:val="22"/>
          <w:szCs w:val="22"/>
          <w:lang w:val="ga-IE"/>
        </w:rPr>
      </w:pPr>
      <w:r w:rsidRPr="007D1D43">
        <w:rPr>
          <w:szCs w:val="22"/>
          <w:lang w:val="ga-IE"/>
        </w:rPr>
        <w:t>(e)</w:t>
      </w:r>
      <w:r w:rsidRPr="007D1D43">
        <w:rPr>
          <w:szCs w:val="22"/>
          <w:lang w:val="ga-IE"/>
        </w:rPr>
        <w:tab/>
        <w:t xml:space="preserve">Líon an táb “Nasc leis an CfT”. </w:t>
      </w:r>
    </w:p>
    <w:p w14:paraId="756B6DB5" w14:textId="77777777" w:rsidR="00046238" w:rsidRPr="007D1D43" w:rsidRDefault="00046238" w:rsidP="00957B56">
      <w:pPr>
        <w:spacing w:after="0"/>
        <w:ind w:left="1134" w:hanging="414"/>
        <w:jc w:val="both"/>
        <w:rPr>
          <w:sz w:val="22"/>
          <w:szCs w:val="22"/>
          <w:lang w:val="ga-IE"/>
        </w:rPr>
      </w:pPr>
      <w:r w:rsidRPr="007D1D43">
        <w:rPr>
          <w:szCs w:val="22"/>
          <w:lang w:val="ga-IE"/>
        </w:rPr>
        <w:t>(f)</w:t>
      </w:r>
      <w:r w:rsidRPr="007D1D43">
        <w:rPr>
          <w:szCs w:val="22"/>
          <w:lang w:val="ga-IE"/>
        </w:rPr>
        <w:tab/>
        <w:t xml:space="preserve">Ansin cuirfear nasc ar fáil duit chomh fada le “Tairiscint” faoi Taispeáin Roghchlár CfT </w:t>
      </w:r>
    </w:p>
    <w:p w14:paraId="355CAD58" w14:textId="77777777" w:rsidR="00046238" w:rsidRPr="007D1D43" w:rsidRDefault="00046238" w:rsidP="00957B56">
      <w:pPr>
        <w:jc w:val="both"/>
        <w:rPr>
          <w:lang w:val="ga-IE"/>
        </w:rPr>
      </w:pPr>
    </w:p>
    <w:p w14:paraId="3F72D4B9" w14:textId="77777777" w:rsidR="00046238" w:rsidRPr="007D1D43" w:rsidRDefault="00046238" w:rsidP="00957B56">
      <w:pPr>
        <w:pStyle w:val="ListParagraph"/>
        <w:numPr>
          <w:ilvl w:val="1"/>
          <w:numId w:val="31"/>
        </w:numPr>
        <w:spacing w:after="200"/>
        <w:jc w:val="both"/>
        <w:rPr>
          <w:b/>
          <w:sz w:val="22"/>
          <w:szCs w:val="22"/>
          <w:lang w:val="ga-IE"/>
        </w:rPr>
      </w:pPr>
      <w:bookmarkStart w:id="15" w:name="_Hlk141465503"/>
      <w:r w:rsidRPr="007D1D43">
        <w:rPr>
          <w:b/>
          <w:bCs/>
          <w:szCs w:val="22"/>
          <w:lang w:val="ga-IE"/>
        </w:rPr>
        <w:t xml:space="preserve">Do Fhreagra a chur isteach </w:t>
      </w:r>
    </w:p>
    <w:p w14:paraId="3357892F" w14:textId="77777777" w:rsidR="00046238" w:rsidRPr="007D1D43" w:rsidRDefault="00046238" w:rsidP="00957B56">
      <w:pPr>
        <w:jc w:val="both"/>
        <w:rPr>
          <w:sz w:val="22"/>
          <w:szCs w:val="22"/>
          <w:lang w:val="ga-IE"/>
        </w:rPr>
      </w:pPr>
      <w:r w:rsidRPr="007D1D43">
        <w:rPr>
          <w:szCs w:val="22"/>
          <w:lang w:val="ga-IE"/>
        </w:rPr>
        <w:t xml:space="preserve">Nuair a bhíonn an comórtas seo á fhreagairt agat, cliceáil ar Thograí agus ceangail do fhreagra sa táb Seol Togra. </w:t>
      </w:r>
    </w:p>
    <w:p w14:paraId="4036B0F5" w14:textId="77777777" w:rsidR="00046238" w:rsidRPr="007D1D43" w:rsidRDefault="00046238" w:rsidP="00957B56">
      <w:pPr>
        <w:jc w:val="both"/>
        <w:rPr>
          <w:lang w:val="ga-IE"/>
        </w:rPr>
      </w:pPr>
      <w:r w:rsidRPr="007D1D43">
        <w:rPr>
          <w:noProof/>
          <w:lang w:val="ga-IE"/>
        </w:rPr>
        <w:drawing>
          <wp:inline distT="0" distB="0" distL="0" distR="0" wp14:anchorId="6261BB33" wp14:editId="37DB33C8">
            <wp:extent cx="4610100" cy="2795486"/>
            <wp:effectExtent l="0" t="0" r="0" b="5080"/>
            <wp:docPr id="1802269426" name="Picture 2" descr="Seat scáileáin de ríomhaire&#10;&#10;D’fhéadfadh ábhar a ghintear le hIS a bheith míc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69426" name="Picture 2" descr="A screenshot of a computer&#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14007" cy="2797855"/>
                    </a:xfrm>
                    <a:prstGeom prst="rect">
                      <a:avLst/>
                    </a:prstGeom>
                    <a:noFill/>
                    <a:ln>
                      <a:noFill/>
                    </a:ln>
                  </pic:spPr>
                </pic:pic>
              </a:graphicData>
            </a:graphic>
          </wp:inline>
        </w:drawing>
      </w:r>
    </w:p>
    <w:p w14:paraId="0D2F7B87" w14:textId="77777777" w:rsidR="00046238" w:rsidRPr="007D1D43" w:rsidRDefault="00046238" w:rsidP="00957B56">
      <w:pPr>
        <w:jc w:val="both"/>
        <w:rPr>
          <w:b/>
          <w:bCs/>
          <w:sz w:val="22"/>
          <w:szCs w:val="22"/>
          <w:lang w:val="ga-IE"/>
        </w:rPr>
      </w:pPr>
      <w:r w:rsidRPr="007D1D43">
        <w:rPr>
          <w:szCs w:val="22"/>
          <w:lang w:val="ga-IE"/>
        </w:rPr>
        <w:t xml:space="preserve">Uaslódáil do fhreagra mar </w:t>
      </w:r>
      <w:r w:rsidRPr="007D1D43">
        <w:rPr>
          <w:b/>
          <w:bCs/>
          <w:szCs w:val="22"/>
          <w:lang w:val="ga-IE"/>
        </w:rPr>
        <w:t>ZIPCHOMHAD</w:t>
      </w:r>
      <w:r w:rsidRPr="007D1D43">
        <w:rPr>
          <w:szCs w:val="22"/>
          <w:lang w:val="ga-IE"/>
        </w:rPr>
        <w:t xml:space="preserve"> chun sláine na gcomhadainmneacha a chosaint.</w:t>
      </w:r>
      <w:r w:rsidRPr="007D1D43">
        <w:rPr>
          <w:b/>
          <w:bCs/>
          <w:szCs w:val="22"/>
          <w:lang w:val="ga-IE"/>
        </w:rPr>
        <w:t xml:space="preserve"> </w:t>
      </w:r>
    </w:p>
    <w:bookmarkEnd w:id="15"/>
    <w:p w14:paraId="71A29952" w14:textId="77777777" w:rsidR="00856491" w:rsidRPr="007D1D43" w:rsidRDefault="00856491" w:rsidP="00957B56">
      <w:pPr>
        <w:pStyle w:val="ListParagraph"/>
        <w:numPr>
          <w:ilvl w:val="1"/>
          <w:numId w:val="31"/>
        </w:numPr>
        <w:spacing w:after="200"/>
        <w:jc w:val="both"/>
        <w:rPr>
          <w:b/>
          <w:sz w:val="22"/>
          <w:szCs w:val="22"/>
          <w:lang w:val="ga-IE"/>
        </w:rPr>
      </w:pPr>
      <w:r w:rsidRPr="007D1D43">
        <w:rPr>
          <w:b/>
          <w:bCs/>
          <w:szCs w:val="22"/>
          <w:lang w:val="ga-IE"/>
        </w:rPr>
        <w:t>Rúndacht</w:t>
      </w:r>
    </w:p>
    <w:p w14:paraId="05E0D03C" w14:textId="77777777" w:rsidR="00856491" w:rsidRPr="007D1D43" w:rsidRDefault="00856491" w:rsidP="00957B56">
      <w:pPr>
        <w:jc w:val="both"/>
        <w:rPr>
          <w:sz w:val="22"/>
          <w:szCs w:val="22"/>
          <w:lang w:val="ga-IE"/>
        </w:rPr>
      </w:pPr>
      <w:r w:rsidRPr="007D1D43">
        <w:rPr>
          <w:szCs w:val="22"/>
          <w:lang w:val="ga-IE"/>
        </w:rPr>
        <w:t>Déileálfar le gach freagra faoi rún daingean, ach ba cheart do fhreagróirí a thabhairt faoi deara, faoi Acht um Shaoráil Faisnéise, 2014, agus Rialacháin na gComhphobal Eorpach (Rochtain ar Fhaisnéis maidir leis an gComhshaol), 2007 - 2014, go bhféadfaí eolas a chuireann siad ar fáil i rith an chomórtais seo a nochtadh. Iarrtar ar fhreagróirí a machnamh a dhéanamh ar aon eolas a chuireann siad ar fáil nár cheart a nochtadh mar gheall ar rúndacht nó íogaireacht thráchtála.  Má shíleann freagróirí nár cheart eolas áirithe a nochtadh mar gheall ar rúndacht nó íogaireacht thráchtála, ba cheart dóibh, nuair a bhíonn a leithéid d’eolas á chur ar fáil, na codanna sonracha den fhreagra a aithint ina bhfuil a leithéid sin d’eolas agus na cúiseanna atá leis an rúndacht nó íogaireacht thráchtála a shonrú. Tabhair faoi deara, nach bhfuil an tÚdarás Conarthach ag fáiltiú roimh fhaisnéis phraghsála i láthair na huaire.</w:t>
      </w:r>
    </w:p>
    <w:p w14:paraId="1CA14193" w14:textId="77777777" w:rsidR="00046238" w:rsidRPr="007D1D43" w:rsidRDefault="00046238" w:rsidP="00957B56">
      <w:pPr>
        <w:ind w:left="720" w:hanging="720"/>
        <w:jc w:val="both"/>
        <w:rPr>
          <w:sz w:val="22"/>
          <w:szCs w:val="22"/>
          <w:lang w:val="ga-IE"/>
        </w:rPr>
      </w:pPr>
    </w:p>
    <w:p w14:paraId="715D6B95" w14:textId="77777777" w:rsidR="00856491" w:rsidRPr="007D1D43" w:rsidRDefault="00856491" w:rsidP="00957B56">
      <w:pPr>
        <w:ind w:left="720" w:hanging="720"/>
        <w:jc w:val="both"/>
        <w:rPr>
          <w:sz w:val="22"/>
          <w:szCs w:val="22"/>
          <w:lang w:val="ga-IE"/>
        </w:rPr>
      </w:pPr>
    </w:p>
    <w:p w14:paraId="27F52266" w14:textId="77777777" w:rsidR="00072185" w:rsidRPr="007D1D43" w:rsidRDefault="00072185" w:rsidP="00957B56">
      <w:pPr>
        <w:ind w:left="720" w:hanging="720"/>
        <w:jc w:val="both"/>
        <w:rPr>
          <w:sz w:val="22"/>
          <w:szCs w:val="22"/>
          <w:lang w:val="ga-IE"/>
        </w:rPr>
      </w:pPr>
    </w:p>
    <w:p w14:paraId="023572DB" w14:textId="77777777" w:rsidR="00072185" w:rsidRPr="007D1D43" w:rsidRDefault="00072185" w:rsidP="00957B56">
      <w:pPr>
        <w:ind w:left="720" w:hanging="720"/>
        <w:jc w:val="both"/>
        <w:rPr>
          <w:sz w:val="22"/>
          <w:szCs w:val="22"/>
          <w:lang w:val="ga-IE"/>
        </w:rPr>
      </w:pPr>
    </w:p>
    <w:p w14:paraId="57840031" w14:textId="77777777" w:rsidR="00072185" w:rsidRPr="007D1D43" w:rsidRDefault="00072185" w:rsidP="00957B56">
      <w:pPr>
        <w:ind w:left="720" w:hanging="720"/>
        <w:jc w:val="both"/>
        <w:rPr>
          <w:sz w:val="22"/>
          <w:szCs w:val="22"/>
          <w:lang w:val="ga-IE"/>
        </w:rPr>
      </w:pPr>
    </w:p>
    <w:p w14:paraId="7E084053" w14:textId="77777777" w:rsidR="00856491" w:rsidRPr="007D1D43" w:rsidRDefault="00856491" w:rsidP="00957B56">
      <w:pPr>
        <w:ind w:left="720" w:hanging="720"/>
        <w:jc w:val="both"/>
        <w:rPr>
          <w:sz w:val="22"/>
          <w:szCs w:val="22"/>
          <w:lang w:val="ga-IE"/>
        </w:rPr>
      </w:pPr>
    </w:p>
    <w:p w14:paraId="1D98AFE8" w14:textId="77777777" w:rsidR="00856491" w:rsidRPr="007D1D43" w:rsidRDefault="00856491" w:rsidP="00957B56">
      <w:pPr>
        <w:ind w:left="720" w:hanging="720"/>
        <w:jc w:val="both"/>
        <w:rPr>
          <w:sz w:val="22"/>
          <w:szCs w:val="22"/>
          <w:lang w:val="ga-IE"/>
        </w:rPr>
      </w:pPr>
    </w:p>
    <w:p w14:paraId="05A12596" w14:textId="77777777" w:rsidR="00856491" w:rsidRPr="007D1D43" w:rsidRDefault="00856491" w:rsidP="00957B56">
      <w:pPr>
        <w:ind w:left="720" w:hanging="720"/>
        <w:jc w:val="both"/>
        <w:rPr>
          <w:sz w:val="22"/>
          <w:szCs w:val="22"/>
          <w:lang w:val="ga-IE"/>
        </w:rPr>
      </w:pPr>
    </w:p>
    <w:p w14:paraId="122B97DA" w14:textId="77777777" w:rsidR="00856491" w:rsidRPr="007D1D43" w:rsidRDefault="00856491" w:rsidP="00957B56">
      <w:pPr>
        <w:ind w:left="720" w:hanging="720"/>
        <w:jc w:val="both"/>
        <w:rPr>
          <w:sz w:val="22"/>
          <w:szCs w:val="22"/>
          <w:lang w:val="ga-IE"/>
        </w:rPr>
      </w:pPr>
    </w:p>
    <w:p w14:paraId="2D6D4E0E" w14:textId="77777777" w:rsidR="00E740D0" w:rsidRPr="007D1D43" w:rsidRDefault="00E740D0" w:rsidP="00957B56">
      <w:pPr>
        <w:jc w:val="both"/>
        <w:rPr>
          <w:rFonts w:eastAsiaTheme="majorEastAsia"/>
          <w:b/>
          <w:bCs/>
          <w:sz w:val="28"/>
          <w:szCs w:val="28"/>
          <w:lang w:val="ga-IE"/>
        </w:rPr>
      </w:pPr>
      <w:r w:rsidRPr="007D1D43">
        <w:rPr>
          <w:b/>
          <w:bCs/>
          <w:szCs w:val="28"/>
          <w:lang w:val="ga-IE"/>
        </w:rPr>
        <w:br w:type="page"/>
      </w:r>
    </w:p>
    <w:p w14:paraId="555829FB" w14:textId="77777777" w:rsidR="00856491" w:rsidRPr="007D1D43" w:rsidRDefault="00856491" w:rsidP="00957B56">
      <w:pPr>
        <w:pStyle w:val="ListParagraph"/>
        <w:numPr>
          <w:ilvl w:val="1"/>
          <w:numId w:val="31"/>
        </w:numPr>
        <w:spacing w:after="200"/>
        <w:jc w:val="both"/>
        <w:rPr>
          <w:b/>
          <w:sz w:val="22"/>
          <w:szCs w:val="22"/>
          <w:lang w:val="ga-IE"/>
        </w:rPr>
      </w:pPr>
      <w:bookmarkStart w:id="16" w:name="_Toc219285351"/>
      <w:r w:rsidRPr="007D1D43">
        <w:rPr>
          <w:b/>
          <w:bCs/>
          <w:szCs w:val="22"/>
          <w:lang w:val="ga-IE"/>
        </w:rPr>
        <w:lastRenderedPageBreak/>
        <w:t>Foirmeacha le Cur Isteach</w:t>
      </w:r>
      <w:bookmarkEnd w:id="16"/>
    </w:p>
    <w:p w14:paraId="324F532F" w14:textId="3674BB80" w:rsidR="00856491" w:rsidRPr="007D1D43" w:rsidRDefault="00856491" w:rsidP="00957B56">
      <w:pPr>
        <w:jc w:val="both"/>
        <w:rPr>
          <w:sz w:val="22"/>
          <w:szCs w:val="22"/>
          <w:lang w:val="ga-IE"/>
        </w:rPr>
      </w:pPr>
      <w:r w:rsidRPr="007D1D43">
        <w:rPr>
          <w:szCs w:val="22"/>
          <w:lang w:val="ga-IE"/>
        </w:rPr>
        <w:t>Chomh maith leis an gceistneoir comhlíonta i gCuid 3, ní mór do na freagróirí na foirmeacha atá leagtha amach in Aguisín 1 (Foirmeacha agus Dearbhuithe) a chomhlánú agus a chur isteach mar a leanas. Tá an Cuireadh don Tairiscint taobh thíos den tairseach soláthair AE ábhartha, ní theastaíonn Doiciméad Aonair Eorpach maidir le Soláthar (ESPD).</w:t>
      </w:r>
    </w:p>
    <w:p w14:paraId="2836F31D"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Litir Chumhdaigh ón Iarratasóir</w:t>
      </w:r>
    </w:p>
    <w:p w14:paraId="5F196C7C"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Eolas faoin Iarratasóir</w:t>
      </w:r>
    </w:p>
    <w:p w14:paraId="6D63BFCA"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Aighneacht Bona Fide</w:t>
      </w:r>
    </w:p>
    <w:p w14:paraId="26C1940E"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Coimhlintí Leasa</w:t>
      </w:r>
    </w:p>
    <w:p w14:paraId="6B59B7AC"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Incháilitheacht</w:t>
      </w:r>
    </w:p>
    <w:p w14:paraId="6BE83279"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Foirm Chomhaontaithe Comhroinnte Sonraí</w:t>
      </w:r>
    </w:p>
    <w:p w14:paraId="45E548DD" w14:textId="7EF3889D" w:rsidR="00880A9E" w:rsidRPr="007D1D43" w:rsidRDefault="007D1D43"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Ráiteas</w:t>
      </w:r>
      <w:r w:rsidR="00880A9E" w:rsidRPr="007D1D43">
        <w:rPr>
          <w:szCs w:val="22"/>
          <w:lang w:val="ga-IE"/>
        </w:rPr>
        <w:t xml:space="preserve"> maidir le Cosaint Sonraí</w:t>
      </w:r>
    </w:p>
    <w:p w14:paraId="08291856" w14:textId="77777777" w:rsidR="00880A9E" w:rsidRPr="007D1D43" w:rsidRDefault="00880A9E" w:rsidP="00957B56">
      <w:pPr>
        <w:numPr>
          <w:ilvl w:val="0"/>
          <w:numId w:val="24"/>
        </w:numPr>
        <w:tabs>
          <w:tab w:val="clear" w:pos="720"/>
          <w:tab w:val="num" w:pos="1418"/>
        </w:tabs>
        <w:spacing w:before="120"/>
        <w:ind w:left="1418" w:hanging="425"/>
        <w:jc w:val="both"/>
        <w:rPr>
          <w:sz w:val="22"/>
          <w:szCs w:val="22"/>
          <w:lang w:val="ga-IE"/>
        </w:rPr>
      </w:pPr>
      <w:r w:rsidRPr="007D1D43">
        <w:rPr>
          <w:szCs w:val="22"/>
          <w:lang w:val="ga-IE"/>
        </w:rPr>
        <w:t>Dearbhú maidir leis an Staid Airgeadais agus Eacnamaíochta</w:t>
      </w:r>
    </w:p>
    <w:p w14:paraId="2B974AC0" w14:textId="77777777" w:rsidR="00856491" w:rsidRPr="007D1D43" w:rsidRDefault="00856491" w:rsidP="00957B56">
      <w:pPr>
        <w:jc w:val="both"/>
        <w:rPr>
          <w:sz w:val="22"/>
          <w:szCs w:val="22"/>
          <w:lang w:val="ga-IE"/>
        </w:rPr>
      </w:pPr>
      <w:r w:rsidRPr="007D1D43">
        <w:rPr>
          <w:szCs w:val="22"/>
          <w:lang w:val="ga-IE"/>
        </w:rPr>
        <w:t>D'fhéadfadh sé go measfaí go bhfuil na haighneachtaí neamhiomlána, nó na haighneachtaí ina bhfuil aon cheann de na foirmeacha thuasluaite in easnamh, neamhchomhlíontach agus d'fhéadfaí iad a chur as an áireamh ó na haighneachtaí a ndéanfar meastachán orthu, faoi rogha Údarás na Gaeltachta.</w:t>
      </w:r>
      <w:bookmarkStart w:id="17" w:name="_Hlk78536229"/>
      <w:bookmarkEnd w:id="17"/>
    </w:p>
    <w:p w14:paraId="74D42D16" w14:textId="77777777" w:rsidR="00672DF2" w:rsidRPr="007D1D43" w:rsidRDefault="00672DF2" w:rsidP="00672DF2">
      <w:pPr>
        <w:jc w:val="both"/>
        <w:rPr>
          <w:sz w:val="22"/>
          <w:szCs w:val="22"/>
          <w:lang w:val="ga-IE"/>
        </w:rPr>
      </w:pPr>
      <w:r w:rsidRPr="007D1D43">
        <w:rPr>
          <w:szCs w:val="22"/>
          <w:lang w:val="ga-IE"/>
        </w:rPr>
        <w:t>D'fhéadfadh sé go measfaí go bhfuil na haighneachtaí neamhiomlána, nó na haighneachtaí ina bhfuil aon cheann de na foirmeacha thuasluaite in easnamh, neamhchomhlíontach agus d'fhéadfaí iad a chur as an áireamh ó na haighneachtaí a ndéanfar meastachán orthu, faoi rogha Údarás na Gaeltachta.</w:t>
      </w:r>
    </w:p>
    <w:p w14:paraId="0AD295D6" w14:textId="6345C90B" w:rsidR="00672DF2" w:rsidRPr="007D1D43" w:rsidRDefault="00672DF2" w:rsidP="00672DF2">
      <w:pPr>
        <w:pStyle w:val="ListParagraph"/>
        <w:numPr>
          <w:ilvl w:val="1"/>
          <w:numId w:val="31"/>
        </w:numPr>
        <w:spacing w:after="200"/>
        <w:jc w:val="both"/>
        <w:rPr>
          <w:b/>
          <w:sz w:val="22"/>
          <w:szCs w:val="22"/>
          <w:lang w:val="ga-IE"/>
        </w:rPr>
      </w:pPr>
      <w:r w:rsidRPr="007D1D43">
        <w:rPr>
          <w:b/>
          <w:bCs/>
          <w:szCs w:val="22"/>
          <w:lang w:val="ga-IE"/>
        </w:rPr>
        <w:t xml:space="preserve"> Modheolaíocht Luachála </w:t>
      </w:r>
    </w:p>
    <w:p w14:paraId="4BCAFB7F" w14:textId="53477BCC" w:rsidR="00672DF2" w:rsidRPr="007D1D43" w:rsidRDefault="00672DF2" w:rsidP="00672DF2">
      <w:pPr>
        <w:jc w:val="both"/>
        <w:rPr>
          <w:sz w:val="22"/>
          <w:szCs w:val="22"/>
          <w:lang w:val="ga-IE"/>
        </w:rPr>
      </w:pPr>
      <w:r w:rsidRPr="007D1D43">
        <w:rPr>
          <w:szCs w:val="22"/>
          <w:lang w:val="ga-IE"/>
        </w:rPr>
        <w:t xml:space="preserve">Tá an </w:t>
      </w:r>
      <w:r w:rsidR="00713581">
        <w:rPr>
          <w:szCs w:val="22"/>
          <w:lang w:val="ga-IE"/>
        </w:rPr>
        <w:t>Comórtas</w:t>
      </w:r>
      <w:r w:rsidRPr="007D1D43">
        <w:rPr>
          <w:szCs w:val="22"/>
          <w:lang w:val="ga-IE"/>
        </w:rPr>
        <w:t xml:space="preserve"> taobh thíos den tairseach soláthair AE ábhartha. Mar sin féin, agus muid ag cloí leis na prionsabail ghinearálta trédhearcachta, leis na prionsabail um chóir chomhionann agus chomhréireachta, déanfar meastachán ar na freagraí mar a leagtar amach thíos.</w:t>
      </w:r>
    </w:p>
    <w:p w14:paraId="451F1F49" w14:textId="78651ED7" w:rsidR="00672DF2" w:rsidRPr="007D1D43" w:rsidRDefault="00672DF2" w:rsidP="00672DF2">
      <w:pPr>
        <w:jc w:val="both"/>
        <w:rPr>
          <w:sz w:val="22"/>
          <w:szCs w:val="22"/>
          <w:lang w:val="ga-IE"/>
        </w:rPr>
      </w:pPr>
      <w:r w:rsidRPr="007D1D43">
        <w:rPr>
          <w:b/>
          <w:bCs/>
          <w:szCs w:val="22"/>
          <w:lang w:val="ga-IE"/>
        </w:rPr>
        <w:t>Measúnú Oiriúnachta (Pas/Teip)</w:t>
      </w:r>
    </w:p>
    <w:p w14:paraId="56001FCA" w14:textId="7303A4A1" w:rsidR="00672DF2" w:rsidRPr="007D1D43" w:rsidRDefault="00672DF2" w:rsidP="00672DF2">
      <w:pPr>
        <w:jc w:val="both"/>
        <w:rPr>
          <w:sz w:val="22"/>
          <w:szCs w:val="22"/>
          <w:lang w:val="ga-IE"/>
        </w:rPr>
      </w:pPr>
      <w:r w:rsidRPr="007D1D43">
        <w:rPr>
          <w:szCs w:val="22"/>
          <w:lang w:val="ga-IE"/>
        </w:rPr>
        <w:t>Déanfar measúnú ar Eolas faoin bhFreagróir, lena n</w:t>
      </w:r>
      <w:r w:rsidRPr="007D1D43">
        <w:rPr>
          <w:szCs w:val="22"/>
          <w:lang w:val="ga-IE"/>
        </w:rPr>
        <w:noBreakHyphen/>
        <w:t>áirítear na ráitis airgeadais riachtanacha agus an Dearbhú Bunúis Rannpháirtíochta</w:t>
      </w:r>
      <w:r w:rsidR="00713581">
        <w:rPr>
          <w:szCs w:val="22"/>
          <w:lang w:val="ga-IE"/>
        </w:rPr>
        <w:t>,</w:t>
      </w:r>
      <w:r w:rsidRPr="007D1D43">
        <w:rPr>
          <w:szCs w:val="22"/>
          <w:lang w:val="ga-IE"/>
        </w:rPr>
        <w:t xml:space="preserve"> agus </w:t>
      </w:r>
      <w:r w:rsidR="00713581">
        <w:rPr>
          <w:szCs w:val="22"/>
          <w:lang w:val="ga-IE"/>
        </w:rPr>
        <w:t xml:space="preserve">ar </w:t>
      </w:r>
      <w:r w:rsidRPr="007D1D43">
        <w:rPr>
          <w:szCs w:val="22"/>
          <w:lang w:val="ga-IE"/>
        </w:rPr>
        <w:t xml:space="preserve">gach foirm in Aguisín 1 (Foirmeacha agus Dearbhuithe) ar bhunús </w:t>
      </w:r>
      <w:r w:rsidRPr="007D1D43">
        <w:rPr>
          <w:b/>
          <w:bCs/>
          <w:szCs w:val="22"/>
          <w:lang w:val="ga-IE"/>
        </w:rPr>
        <w:t>Pas/Teip amháin</w:t>
      </w:r>
      <w:r w:rsidRPr="007D1D43">
        <w:rPr>
          <w:szCs w:val="22"/>
          <w:lang w:val="ga-IE"/>
        </w:rPr>
        <w:t xml:space="preserve">. </w:t>
      </w:r>
      <w:r w:rsidR="00713581">
        <w:rPr>
          <w:szCs w:val="22"/>
          <w:lang w:val="ga-IE"/>
        </w:rPr>
        <w:t>Ní chuirfear freagróirí nach mbaineann amach an t-íoschaighdeán seo ar aghaidh don mheasúnú.</w:t>
      </w:r>
    </w:p>
    <w:p w14:paraId="5DD07447" w14:textId="6DCFA70D" w:rsidR="00672DF2" w:rsidRPr="007D1D43" w:rsidRDefault="00672DF2" w:rsidP="00672DF2">
      <w:pPr>
        <w:jc w:val="both"/>
        <w:rPr>
          <w:sz w:val="22"/>
          <w:szCs w:val="22"/>
          <w:lang w:val="ga-IE"/>
        </w:rPr>
      </w:pPr>
      <w:r w:rsidRPr="007D1D43">
        <w:rPr>
          <w:b/>
          <w:bCs/>
          <w:szCs w:val="22"/>
          <w:lang w:val="ga-IE"/>
        </w:rPr>
        <w:t>Meastachán Cáilíochta agus Maoinithe (Scóráilte)</w:t>
      </w:r>
    </w:p>
    <w:p w14:paraId="2109B737" w14:textId="52489396" w:rsidR="00672DF2" w:rsidRPr="007D1D43" w:rsidRDefault="00672DF2" w:rsidP="00672DF2">
      <w:pPr>
        <w:jc w:val="both"/>
        <w:rPr>
          <w:sz w:val="22"/>
          <w:szCs w:val="22"/>
          <w:lang w:val="ga-IE"/>
        </w:rPr>
      </w:pPr>
      <w:r w:rsidRPr="007D1D43">
        <w:rPr>
          <w:szCs w:val="22"/>
          <w:lang w:val="ga-IE"/>
        </w:rPr>
        <w:t xml:space="preserve">Déanfar measúnú ar na freagróirí a </w:t>
      </w:r>
      <w:r w:rsidR="00713581">
        <w:rPr>
          <w:szCs w:val="22"/>
          <w:lang w:val="ga-IE"/>
        </w:rPr>
        <w:t>bhaineann amach na bunriachtanais</w:t>
      </w:r>
      <w:r w:rsidRPr="007D1D43">
        <w:rPr>
          <w:szCs w:val="22"/>
          <w:lang w:val="ga-IE"/>
        </w:rPr>
        <w:t xml:space="preserve"> in aghaidh na gcritéar i Roinn A, B agus C sa cheistneoir, agus déanfar an scóráil as 100 marc, agus iad ualaithe mar a leanas:</w:t>
      </w:r>
    </w:p>
    <w:p w14:paraId="0CC67048" w14:textId="72532E0D" w:rsidR="00672DF2" w:rsidRPr="007D1D43" w:rsidRDefault="00AE575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Roinn A – Maoiniú ag Teastáil ó Údarás na Gaeltachta (20 marc). Ní rachaidh na freagróirí a chuireann isteach luach níos mó ar aghaidh chuig an gcéad chéim eile agus ní thabharfar meas ar a n</w:t>
      </w:r>
      <w:r w:rsidRPr="007D1D43">
        <w:rPr>
          <w:szCs w:val="22"/>
          <w:lang w:val="ga-IE"/>
        </w:rPr>
        <w:noBreakHyphen/>
        <w:t xml:space="preserve">aighneachtaí. </w:t>
      </w:r>
    </w:p>
    <w:p w14:paraId="33CE2F95" w14:textId="6058E361" w:rsidR="00672DF2" w:rsidRPr="007D1D43" w:rsidRDefault="00AE575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 xml:space="preserve">Roinn B – Samhail Seachadta, Cur Chuige Inniúlachta agus Soláthair </w:t>
      </w:r>
      <w:r w:rsidR="005A2AF6">
        <w:rPr>
          <w:szCs w:val="22"/>
          <w:lang w:val="ga-IE"/>
        </w:rPr>
        <w:t>CCT</w:t>
      </w:r>
      <w:r w:rsidRPr="007D1D43">
        <w:rPr>
          <w:szCs w:val="22"/>
          <w:lang w:val="ga-IE"/>
        </w:rPr>
        <w:t xml:space="preserve"> (40 marc): </w:t>
      </w:r>
    </w:p>
    <w:p w14:paraId="236BBC3A" w14:textId="5A1E12E4" w:rsidR="00672DF2" w:rsidRPr="007D1D43" w:rsidRDefault="00AE5752" w:rsidP="00194205">
      <w:pPr>
        <w:numPr>
          <w:ilvl w:val="0"/>
          <w:numId w:val="47"/>
        </w:numPr>
        <w:tabs>
          <w:tab w:val="clear" w:pos="720"/>
          <w:tab w:val="num" w:pos="1418"/>
        </w:tabs>
        <w:spacing w:before="120"/>
        <w:ind w:left="1418" w:hanging="425"/>
        <w:jc w:val="both"/>
        <w:rPr>
          <w:sz w:val="22"/>
          <w:szCs w:val="22"/>
          <w:lang w:val="ga-IE"/>
        </w:rPr>
      </w:pPr>
      <w:r w:rsidRPr="007D1D43">
        <w:rPr>
          <w:szCs w:val="22"/>
          <w:lang w:val="ga-IE"/>
        </w:rPr>
        <w:lastRenderedPageBreak/>
        <w:t xml:space="preserve">Roinn C – Comhtháthú Pobail / Sóisialta (40 marc): </w:t>
      </w:r>
    </w:p>
    <w:p w14:paraId="503DABB4" w14:textId="4552B0B1" w:rsidR="00AE5752" w:rsidRPr="007D1D43" w:rsidRDefault="00672DF2" w:rsidP="00672DF2">
      <w:pPr>
        <w:jc w:val="both"/>
        <w:rPr>
          <w:szCs w:val="22"/>
          <w:lang w:val="ga-IE"/>
        </w:rPr>
      </w:pPr>
      <w:r w:rsidRPr="007D1D43">
        <w:rPr>
          <w:szCs w:val="22"/>
          <w:lang w:val="ga-IE"/>
        </w:rPr>
        <w:t xml:space="preserve">Caitear leis an méid a iarrtar faoi Roinn A mar fhigiúr </w:t>
      </w:r>
      <w:r w:rsidR="00713581">
        <w:rPr>
          <w:szCs w:val="22"/>
          <w:lang w:val="ga-IE"/>
        </w:rPr>
        <w:t>críochnúil</w:t>
      </w:r>
      <w:r w:rsidR="00713581" w:rsidRPr="007D1D43">
        <w:rPr>
          <w:szCs w:val="22"/>
          <w:lang w:val="ga-IE"/>
        </w:rPr>
        <w:t xml:space="preserve"> </w:t>
      </w:r>
      <w:r w:rsidRPr="007D1D43">
        <w:rPr>
          <w:szCs w:val="22"/>
          <w:lang w:val="ga-IE"/>
        </w:rPr>
        <w:t xml:space="preserve">ar mhaithe le measúnú; ní fhágann sé go maoineoidh Údarás na Gaeltachta méid ar bith a sháraíonn €150,000, agus ní athraíonn sé an bunús rannpháirtíochta a leagtar amach i gCuid 1, Roinn 1.5. </w:t>
      </w:r>
      <w:r w:rsidR="00713581">
        <w:rPr>
          <w:szCs w:val="22"/>
          <w:lang w:val="ga-IE"/>
        </w:rPr>
        <w:t>Measfar neamhchomhlíontach aon tairiscint a bhfuil figiúr os cionn €150,000 ann faoi Chuid A.</w:t>
      </w:r>
    </w:p>
    <w:p w14:paraId="7720D508" w14:textId="29A8EA9F" w:rsidR="00672DF2" w:rsidRPr="007D1D43" w:rsidRDefault="00AE5752" w:rsidP="00672DF2">
      <w:pPr>
        <w:jc w:val="both"/>
        <w:rPr>
          <w:sz w:val="22"/>
          <w:szCs w:val="22"/>
          <w:lang w:val="ga-IE"/>
        </w:rPr>
      </w:pPr>
      <w:r w:rsidRPr="007D1D43">
        <w:rPr>
          <w:szCs w:val="22"/>
          <w:lang w:val="ga-IE"/>
        </w:rPr>
        <w:t>Déanfar Roinn A, B agus C a scóráil ach tagairt don scála thíos:</w:t>
      </w:r>
    </w:p>
    <w:p w14:paraId="41999D8D" w14:textId="77777777" w:rsidR="00672DF2" w:rsidRPr="007D1D43" w:rsidRDefault="00672DF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0 – freagra ar bith, nó freagra atá neamhchomhlíontach;</w:t>
      </w:r>
    </w:p>
    <w:p w14:paraId="3D3DF7A0" w14:textId="77777777" w:rsidR="00672DF2" w:rsidRPr="007D1D43" w:rsidRDefault="00672DF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1–2 – drochfhianaise tugtha, bearnaí suntasacha nó údair shuntasacha imní;</w:t>
      </w:r>
    </w:p>
    <w:p w14:paraId="0D5180F5" w14:textId="77777777" w:rsidR="00672DF2" w:rsidRPr="007D1D43" w:rsidRDefault="00672DF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3 – freagra sásúil, comhlíonann sé an riachtanas;</w:t>
      </w:r>
    </w:p>
    <w:p w14:paraId="0ACCE397" w14:textId="77777777" w:rsidR="00672DF2" w:rsidRPr="007D1D43" w:rsidRDefault="00672DF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4 freagra maith, fianaise shoiléir tugtha;</w:t>
      </w:r>
    </w:p>
    <w:p w14:paraId="7143CE40" w14:textId="033D996F" w:rsidR="00672DF2" w:rsidRPr="007D1D43" w:rsidRDefault="00672DF2" w:rsidP="00672DF2">
      <w:pPr>
        <w:numPr>
          <w:ilvl w:val="0"/>
          <w:numId w:val="47"/>
        </w:numPr>
        <w:tabs>
          <w:tab w:val="clear" w:pos="720"/>
          <w:tab w:val="num" w:pos="1418"/>
        </w:tabs>
        <w:spacing w:before="120"/>
        <w:ind w:left="1418" w:hanging="425"/>
        <w:jc w:val="both"/>
        <w:rPr>
          <w:sz w:val="22"/>
          <w:szCs w:val="22"/>
          <w:lang w:val="ga-IE"/>
        </w:rPr>
      </w:pPr>
      <w:r w:rsidRPr="007D1D43">
        <w:rPr>
          <w:szCs w:val="22"/>
          <w:lang w:val="ga-IE"/>
        </w:rPr>
        <w:t>5 – sár</w:t>
      </w:r>
      <w:r w:rsidRPr="007D1D43">
        <w:rPr>
          <w:szCs w:val="22"/>
          <w:lang w:val="ga-IE"/>
        </w:rPr>
        <w:noBreakHyphen/>
        <w:t>fhreagra, léirithe go hiomlán agus go háititheach. Na téarmaí agus na coinníollacha a bhaineann leis an tairiscint tuigthe ina n</w:t>
      </w:r>
      <w:r w:rsidRPr="007D1D43">
        <w:rPr>
          <w:szCs w:val="22"/>
          <w:lang w:val="ga-IE"/>
        </w:rPr>
        <w:noBreakHyphen/>
        <w:t>iomláine.</w:t>
      </w:r>
    </w:p>
    <w:p w14:paraId="514C6882" w14:textId="10514FEB" w:rsidR="00672DF2" w:rsidRPr="007D1D43" w:rsidRDefault="00672DF2" w:rsidP="00672DF2">
      <w:pPr>
        <w:jc w:val="both"/>
        <w:rPr>
          <w:sz w:val="22"/>
          <w:szCs w:val="22"/>
          <w:lang w:val="ga-IE"/>
        </w:rPr>
      </w:pPr>
      <w:r w:rsidRPr="007D1D43">
        <w:rPr>
          <w:szCs w:val="22"/>
          <w:lang w:val="ga-IE"/>
        </w:rPr>
        <w:t xml:space="preserve">Teastaíonn scór iomlán de 50 marc (as 100) ar a laghad ionas go </w:t>
      </w:r>
      <w:r w:rsidR="00713581">
        <w:rPr>
          <w:szCs w:val="22"/>
          <w:lang w:val="ga-IE"/>
        </w:rPr>
        <w:t>gcuirfear freagróir ar aghaidh do mheasúnú</w:t>
      </w:r>
      <w:r w:rsidRPr="007D1D43">
        <w:rPr>
          <w:szCs w:val="22"/>
          <w:lang w:val="ga-IE"/>
        </w:rPr>
        <w:t xml:space="preserve">. </w:t>
      </w:r>
      <w:r w:rsidR="009943D7" w:rsidRPr="001C5C65">
        <w:rPr>
          <w:szCs w:val="22"/>
          <w:lang w:val="ga-IE"/>
        </w:rPr>
        <w:t>Tá sé de cheart ag Údarás na Gaeltachta, agus é de rogha aige, soiléiriú a lorg ó fhreagróir ar bith sula ndéanfar cinneadh maidir leis na scóir dheiridh, agus gan aon chonradh a bhronnadh, sa chás go bhfuil sé den tuairim nach dtugann aon fhreagra aghaidh ar riachtanais an Chomórtais seo go sásúil.</w:t>
      </w:r>
    </w:p>
    <w:p w14:paraId="77FA024D" w14:textId="77777777" w:rsidR="00DF6703" w:rsidRPr="007D1D43" w:rsidRDefault="00DF6703" w:rsidP="00672DF2">
      <w:pPr>
        <w:pStyle w:val="Heading1"/>
        <w:ind w:left="284"/>
        <w:jc w:val="both"/>
        <w:rPr>
          <w:rFonts w:ascii="Times New Roman" w:eastAsia="Times New Roman" w:hAnsi="Times New Roman" w:cs="Times New Roman"/>
          <w:b/>
          <w:bCs/>
          <w:sz w:val="24"/>
          <w:szCs w:val="28"/>
          <w:lang w:val="ga-IE"/>
        </w:rPr>
      </w:pPr>
    </w:p>
    <w:p w14:paraId="5AF792D6"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48E66B41"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7C442AB2"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171C6705"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67C02E3F"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7016D7B1" w14:textId="77777777" w:rsidR="00DF6703" w:rsidRPr="007D1D43" w:rsidRDefault="00DF6703" w:rsidP="00957B56">
      <w:pPr>
        <w:pStyle w:val="Heading1"/>
        <w:jc w:val="both"/>
        <w:rPr>
          <w:rFonts w:ascii="Times New Roman" w:eastAsia="Times New Roman" w:hAnsi="Times New Roman" w:cs="Times New Roman"/>
          <w:b/>
          <w:bCs/>
          <w:sz w:val="24"/>
          <w:szCs w:val="28"/>
          <w:lang w:val="ga-IE"/>
        </w:rPr>
      </w:pPr>
    </w:p>
    <w:p w14:paraId="0701E830" w14:textId="77777777" w:rsidR="00DF6703" w:rsidRPr="007D1D43" w:rsidRDefault="00DF6703">
      <w:pPr>
        <w:spacing w:line="279" w:lineRule="auto"/>
        <w:rPr>
          <w:b/>
          <w:bCs/>
          <w:szCs w:val="28"/>
          <w:lang w:val="ga-IE"/>
        </w:rPr>
      </w:pPr>
      <w:r w:rsidRPr="007D1D43">
        <w:rPr>
          <w:b/>
          <w:bCs/>
          <w:szCs w:val="28"/>
          <w:lang w:val="ga-IE"/>
        </w:rPr>
        <w:br w:type="page"/>
      </w:r>
    </w:p>
    <w:p w14:paraId="661B615E" w14:textId="385264E3" w:rsidR="00B23158" w:rsidRPr="007D1D43" w:rsidRDefault="00123F42" w:rsidP="00957B56">
      <w:pPr>
        <w:pStyle w:val="Heading1"/>
        <w:jc w:val="both"/>
        <w:rPr>
          <w:rFonts w:ascii="Times New Roman" w:hAnsi="Times New Roman" w:cs="Times New Roman"/>
          <w:b/>
          <w:bCs/>
          <w:sz w:val="28"/>
          <w:szCs w:val="28"/>
          <w:lang w:val="ga-IE"/>
        </w:rPr>
      </w:pPr>
      <w:bookmarkStart w:id="18" w:name="_Toc244008331"/>
      <w:r w:rsidRPr="007D1D43">
        <w:rPr>
          <w:rFonts w:ascii="Times New Roman" w:eastAsia="Times New Roman" w:hAnsi="Times New Roman" w:cs="Times New Roman"/>
          <w:b/>
          <w:bCs/>
          <w:sz w:val="24"/>
          <w:szCs w:val="28"/>
          <w:lang w:val="ga-IE"/>
        </w:rPr>
        <w:lastRenderedPageBreak/>
        <w:t>3.0 Ceistneoir (Cuid A -C)</w:t>
      </w:r>
      <w:bookmarkEnd w:id="18"/>
    </w:p>
    <w:p w14:paraId="43734723" w14:textId="7A7F0C68" w:rsidR="00B23158" w:rsidRPr="007D1D43" w:rsidRDefault="00B23158" w:rsidP="00957B56">
      <w:pPr>
        <w:spacing w:before="80" w:after="120"/>
        <w:jc w:val="both"/>
        <w:rPr>
          <w:sz w:val="22"/>
          <w:szCs w:val="22"/>
          <w:lang w:val="ga-IE"/>
        </w:rPr>
      </w:pPr>
      <w:r w:rsidRPr="007D1D43">
        <w:rPr>
          <w:szCs w:val="22"/>
          <w:lang w:val="ga-IE"/>
        </w:rPr>
        <w:t>Iarrtar ar fhreagróirí gach cuid (A - C) den cheistneoir seo a líonadh. Ba cheart go mbeadh freagraí soiléir, cruinn agus bunaithe ar thaithí shoiléir atá ábhartha don tionscadal a bhfuil cur síos déanta air sa Chuireadh chun Tairisceana seo.</w:t>
      </w:r>
    </w:p>
    <w:p w14:paraId="3E5D972B" w14:textId="6843A4AD" w:rsidR="002E6BC7" w:rsidRPr="007D1D43" w:rsidRDefault="002E6BC7" w:rsidP="00957B56">
      <w:pPr>
        <w:spacing w:before="60" w:after="60"/>
        <w:jc w:val="both"/>
        <w:rPr>
          <w:b/>
          <w:bCs/>
          <w:sz w:val="28"/>
          <w:szCs w:val="28"/>
          <w:lang w:val="ga-IE"/>
        </w:rPr>
      </w:pPr>
      <w:r w:rsidRPr="007D1D43">
        <w:rPr>
          <w:b/>
          <w:bCs/>
          <w:szCs w:val="28"/>
          <w:lang w:val="ga-IE"/>
        </w:rPr>
        <w:t>Cuid 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26668" w:rsidRPr="007D1D43" w14:paraId="33C07E73" w14:textId="77777777" w:rsidTr="00025364">
        <w:tc>
          <w:tcPr>
            <w:tcW w:w="0" w:type="auto"/>
            <w:shd w:val="clear" w:color="auto" w:fill="E8E8E8" w:themeFill="background2"/>
            <w:tcMar>
              <w:top w:w="100" w:type="dxa"/>
              <w:left w:w="150" w:type="dxa"/>
              <w:bottom w:w="100" w:type="dxa"/>
              <w:right w:w="150" w:type="dxa"/>
            </w:tcMar>
          </w:tcPr>
          <w:p w14:paraId="1D8A7372" w14:textId="77777777" w:rsidR="00326668" w:rsidRDefault="00326668" w:rsidP="00326668">
            <w:pPr>
              <w:jc w:val="both"/>
              <w:rPr>
                <w:i/>
                <w:iCs/>
                <w:sz w:val="22"/>
                <w:szCs w:val="22"/>
                <w:lang w:val="ga-IE"/>
              </w:rPr>
            </w:pPr>
            <w:r w:rsidRPr="007D1D43">
              <w:rPr>
                <w:b/>
                <w:bCs/>
                <w:sz w:val="22"/>
                <w:szCs w:val="22"/>
                <w:lang w:val="ga-IE"/>
              </w:rPr>
              <w:t xml:space="preserve">Ceist 1: Cuir isteach briseadh síos de do chritéir mhaoinithe. </w:t>
            </w:r>
            <w:r w:rsidRPr="007D1D43">
              <w:rPr>
                <w:i/>
                <w:iCs/>
                <w:sz w:val="22"/>
                <w:szCs w:val="22"/>
                <w:lang w:val="ga-IE"/>
              </w:rPr>
              <w:t>(20 marc)</w:t>
            </w:r>
          </w:p>
          <w:p w14:paraId="2CAAE92F" w14:textId="238A5670" w:rsidR="005A2AF6" w:rsidRPr="00D97E23" w:rsidRDefault="005A2AF6" w:rsidP="00D97E23">
            <w:pPr>
              <w:pStyle w:val="ListParagraph"/>
              <w:numPr>
                <w:ilvl w:val="0"/>
                <w:numId w:val="50"/>
              </w:numPr>
              <w:jc w:val="both"/>
              <w:rPr>
                <w:sz w:val="22"/>
                <w:szCs w:val="22"/>
                <w:lang w:val="ga-IE"/>
              </w:rPr>
            </w:pPr>
            <w:r>
              <w:rPr>
                <w:i/>
                <w:iCs/>
                <w:sz w:val="22"/>
                <w:szCs w:val="22"/>
                <w:lang w:val="ga-IE"/>
              </w:rPr>
              <w:t>Bronnfar marcanna bunaithe ar an tuiscint ar an tairiscint</w:t>
            </w:r>
          </w:p>
        </w:tc>
      </w:tr>
      <w:tr w:rsidR="00326668" w:rsidRPr="001C5C65" w14:paraId="2D534E55" w14:textId="77777777" w:rsidTr="00025364">
        <w:tc>
          <w:tcPr>
            <w:tcW w:w="0" w:type="auto"/>
            <w:shd w:val="clear" w:color="auto" w:fill="FFFFFF" w:themeFill="background1"/>
            <w:tcMar>
              <w:top w:w="100" w:type="dxa"/>
              <w:left w:w="150" w:type="dxa"/>
              <w:bottom w:w="100" w:type="dxa"/>
              <w:right w:w="150" w:type="dxa"/>
            </w:tcMar>
          </w:tcPr>
          <w:p w14:paraId="00809C7A" w14:textId="1A73A724" w:rsidR="00326668" w:rsidRPr="007D1D43" w:rsidRDefault="00326668" w:rsidP="00025364">
            <w:pPr>
              <w:jc w:val="both"/>
              <w:rPr>
                <w:i/>
                <w:iCs/>
                <w:szCs w:val="22"/>
                <w:lang w:val="ga-IE"/>
              </w:rPr>
            </w:pPr>
            <w:r w:rsidRPr="007D1D43">
              <w:rPr>
                <w:i/>
                <w:iCs/>
                <w:szCs w:val="22"/>
                <w:lang w:val="ga-IE"/>
              </w:rPr>
              <w:t xml:space="preserve">[Ionchur ón bhFreagróir] </w:t>
            </w:r>
            <w:r w:rsidR="005A2AF6">
              <w:rPr>
                <w:i/>
                <w:iCs/>
                <w:szCs w:val="22"/>
                <w:lang w:val="ga-IE"/>
              </w:rPr>
              <w:t>750</w:t>
            </w:r>
            <w:r w:rsidRPr="007D1D43">
              <w:rPr>
                <w:i/>
                <w:iCs/>
                <w:szCs w:val="22"/>
                <w:lang w:val="ga-IE"/>
              </w:rPr>
              <w:t xml:space="preserve"> focal ar a mhéad</w:t>
            </w:r>
          </w:p>
          <w:p w14:paraId="4BEBE23D" w14:textId="77777777" w:rsidR="00AE5752" w:rsidRPr="007D1D43" w:rsidRDefault="00AE5752" w:rsidP="00025364">
            <w:pPr>
              <w:jc w:val="both"/>
              <w:rPr>
                <w:b/>
                <w:bCs/>
                <w:i/>
                <w:iCs/>
                <w:sz w:val="22"/>
                <w:szCs w:val="22"/>
                <w:lang w:val="ga-IE"/>
              </w:rPr>
            </w:pPr>
          </w:p>
          <w:p w14:paraId="15091278" w14:textId="77777777" w:rsidR="00AE5752" w:rsidRPr="007D1D43" w:rsidRDefault="00AE5752" w:rsidP="00025364">
            <w:pPr>
              <w:jc w:val="both"/>
              <w:rPr>
                <w:b/>
                <w:bCs/>
                <w:i/>
                <w:iCs/>
                <w:sz w:val="22"/>
                <w:szCs w:val="22"/>
                <w:lang w:val="ga-IE"/>
              </w:rPr>
            </w:pPr>
          </w:p>
          <w:p w14:paraId="294765D0" w14:textId="77777777" w:rsidR="00AE5752" w:rsidRPr="007D1D43" w:rsidRDefault="00AE5752" w:rsidP="00025364">
            <w:pPr>
              <w:jc w:val="both"/>
              <w:rPr>
                <w:b/>
                <w:bCs/>
                <w:i/>
                <w:iCs/>
                <w:sz w:val="22"/>
                <w:szCs w:val="22"/>
                <w:lang w:val="ga-IE"/>
              </w:rPr>
            </w:pPr>
          </w:p>
          <w:p w14:paraId="7BBF675D" w14:textId="77777777" w:rsidR="00AE5752" w:rsidRPr="007D1D43" w:rsidRDefault="00AE5752" w:rsidP="00025364">
            <w:pPr>
              <w:jc w:val="both"/>
              <w:rPr>
                <w:b/>
                <w:bCs/>
                <w:i/>
                <w:iCs/>
                <w:sz w:val="22"/>
                <w:szCs w:val="22"/>
                <w:lang w:val="ga-IE"/>
              </w:rPr>
            </w:pPr>
          </w:p>
          <w:p w14:paraId="43FF36B6" w14:textId="77777777" w:rsidR="00AE5752" w:rsidRPr="007D1D43" w:rsidRDefault="00AE5752" w:rsidP="00025364">
            <w:pPr>
              <w:jc w:val="both"/>
              <w:rPr>
                <w:b/>
                <w:bCs/>
                <w:i/>
                <w:iCs/>
                <w:sz w:val="22"/>
                <w:szCs w:val="22"/>
                <w:lang w:val="ga-IE"/>
              </w:rPr>
            </w:pPr>
          </w:p>
          <w:p w14:paraId="03D8061D" w14:textId="77777777" w:rsidR="00AE5752" w:rsidRPr="007D1D43" w:rsidRDefault="00AE5752" w:rsidP="00025364">
            <w:pPr>
              <w:jc w:val="both"/>
              <w:rPr>
                <w:b/>
                <w:bCs/>
                <w:i/>
                <w:iCs/>
                <w:sz w:val="22"/>
                <w:szCs w:val="22"/>
                <w:lang w:val="ga-IE"/>
              </w:rPr>
            </w:pPr>
          </w:p>
          <w:p w14:paraId="72D7D958" w14:textId="77777777" w:rsidR="00AE5752" w:rsidRPr="007D1D43" w:rsidRDefault="00AE5752" w:rsidP="00025364">
            <w:pPr>
              <w:jc w:val="both"/>
              <w:rPr>
                <w:b/>
                <w:bCs/>
                <w:i/>
                <w:iCs/>
                <w:sz w:val="22"/>
                <w:szCs w:val="22"/>
                <w:lang w:val="ga-IE"/>
              </w:rPr>
            </w:pPr>
          </w:p>
          <w:p w14:paraId="452E71AE" w14:textId="77777777" w:rsidR="00AE5752" w:rsidRPr="007D1D43" w:rsidRDefault="00AE5752" w:rsidP="00025364">
            <w:pPr>
              <w:jc w:val="both"/>
              <w:rPr>
                <w:b/>
                <w:bCs/>
                <w:i/>
                <w:iCs/>
                <w:sz w:val="22"/>
                <w:szCs w:val="22"/>
                <w:lang w:val="ga-IE"/>
              </w:rPr>
            </w:pPr>
          </w:p>
          <w:p w14:paraId="27420D8C" w14:textId="77777777" w:rsidR="00AE5752" w:rsidRPr="007D1D43" w:rsidRDefault="00AE5752" w:rsidP="00025364">
            <w:pPr>
              <w:jc w:val="both"/>
              <w:rPr>
                <w:b/>
                <w:bCs/>
                <w:i/>
                <w:iCs/>
                <w:sz w:val="22"/>
                <w:szCs w:val="22"/>
                <w:lang w:val="ga-IE"/>
              </w:rPr>
            </w:pPr>
          </w:p>
          <w:p w14:paraId="40DE318F" w14:textId="77777777" w:rsidR="00AE5752" w:rsidRPr="007D1D43" w:rsidRDefault="00AE5752" w:rsidP="00025364">
            <w:pPr>
              <w:jc w:val="both"/>
              <w:rPr>
                <w:b/>
                <w:bCs/>
                <w:i/>
                <w:iCs/>
                <w:sz w:val="22"/>
                <w:szCs w:val="22"/>
                <w:lang w:val="ga-IE"/>
              </w:rPr>
            </w:pPr>
          </w:p>
          <w:p w14:paraId="152936CA" w14:textId="77777777" w:rsidR="00AE5752" w:rsidRPr="007D1D43" w:rsidRDefault="00AE5752" w:rsidP="00025364">
            <w:pPr>
              <w:jc w:val="both"/>
              <w:rPr>
                <w:b/>
                <w:bCs/>
                <w:i/>
                <w:iCs/>
                <w:sz w:val="22"/>
                <w:szCs w:val="22"/>
                <w:lang w:val="ga-IE"/>
              </w:rPr>
            </w:pPr>
          </w:p>
          <w:p w14:paraId="315FCA3D" w14:textId="77777777" w:rsidR="00AE5752" w:rsidRPr="007D1D43" w:rsidRDefault="00AE5752" w:rsidP="00025364">
            <w:pPr>
              <w:jc w:val="both"/>
              <w:rPr>
                <w:b/>
                <w:bCs/>
                <w:i/>
                <w:iCs/>
                <w:sz w:val="22"/>
                <w:szCs w:val="22"/>
                <w:lang w:val="ga-IE"/>
              </w:rPr>
            </w:pPr>
          </w:p>
          <w:p w14:paraId="65CE2BEC" w14:textId="77777777" w:rsidR="00AE5752" w:rsidRPr="007D1D43" w:rsidRDefault="00AE5752" w:rsidP="00025364">
            <w:pPr>
              <w:jc w:val="both"/>
              <w:rPr>
                <w:b/>
                <w:bCs/>
                <w:i/>
                <w:iCs/>
                <w:sz w:val="22"/>
                <w:szCs w:val="22"/>
                <w:lang w:val="ga-IE"/>
              </w:rPr>
            </w:pPr>
          </w:p>
          <w:p w14:paraId="62018270" w14:textId="77777777" w:rsidR="00AE5752" w:rsidRPr="007D1D43" w:rsidRDefault="00AE5752" w:rsidP="00025364">
            <w:pPr>
              <w:jc w:val="both"/>
              <w:rPr>
                <w:b/>
                <w:bCs/>
                <w:i/>
                <w:iCs/>
                <w:sz w:val="22"/>
                <w:szCs w:val="22"/>
                <w:lang w:val="ga-IE"/>
              </w:rPr>
            </w:pPr>
          </w:p>
          <w:p w14:paraId="6AA3C6FF" w14:textId="77777777" w:rsidR="00AE5752" w:rsidRPr="007D1D43" w:rsidRDefault="00AE5752" w:rsidP="00025364">
            <w:pPr>
              <w:jc w:val="both"/>
              <w:rPr>
                <w:b/>
                <w:bCs/>
                <w:i/>
                <w:iCs/>
                <w:sz w:val="22"/>
                <w:szCs w:val="22"/>
                <w:lang w:val="ga-IE"/>
              </w:rPr>
            </w:pPr>
          </w:p>
          <w:p w14:paraId="7062CDE2" w14:textId="77777777" w:rsidR="00AE5752" w:rsidRPr="007D1D43" w:rsidRDefault="00AE5752" w:rsidP="00025364">
            <w:pPr>
              <w:jc w:val="both"/>
              <w:rPr>
                <w:b/>
                <w:bCs/>
                <w:i/>
                <w:iCs/>
                <w:sz w:val="22"/>
                <w:szCs w:val="22"/>
                <w:lang w:val="ga-IE"/>
              </w:rPr>
            </w:pPr>
          </w:p>
          <w:p w14:paraId="11B46073" w14:textId="77777777" w:rsidR="00AE5752" w:rsidRPr="007D1D43" w:rsidRDefault="00AE5752" w:rsidP="00025364">
            <w:pPr>
              <w:jc w:val="both"/>
              <w:rPr>
                <w:b/>
                <w:bCs/>
                <w:i/>
                <w:iCs/>
                <w:sz w:val="22"/>
                <w:szCs w:val="22"/>
                <w:lang w:val="ga-IE"/>
              </w:rPr>
            </w:pPr>
          </w:p>
          <w:p w14:paraId="17B924BF" w14:textId="77777777" w:rsidR="00AE5752" w:rsidRPr="007D1D43" w:rsidRDefault="00AE5752" w:rsidP="00025364">
            <w:pPr>
              <w:jc w:val="both"/>
              <w:rPr>
                <w:b/>
                <w:bCs/>
                <w:i/>
                <w:iCs/>
                <w:sz w:val="22"/>
                <w:szCs w:val="22"/>
                <w:lang w:val="ga-IE"/>
              </w:rPr>
            </w:pPr>
          </w:p>
          <w:p w14:paraId="47791C04" w14:textId="77777777" w:rsidR="00AE5752" w:rsidRPr="007D1D43" w:rsidRDefault="00AE5752" w:rsidP="00025364">
            <w:pPr>
              <w:jc w:val="both"/>
              <w:rPr>
                <w:b/>
                <w:bCs/>
                <w:i/>
                <w:iCs/>
                <w:sz w:val="22"/>
                <w:szCs w:val="22"/>
                <w:lang w:val="ga-IE"/>
              </w:rPr>
            </w:pPr>
          </w:p>
          <w:p w14:paraId="5BFA98F5" w14:textId="77777777" w:rsidR="00AE5752" w:rsidRPr="007D1D43" w:rsidRDefault="00AE5752" w:rsidP="00025364">
            <w:pPr>
              <w:jc w:val="both"/>
              <w:rPr>
                <w:b/>
                <w:bCs/>
                <w:i/>
                <w:iCs/>
                <w:sz w:val="22"/>
                <w:szCs w:val="22"/>
                <w:lang w:val="ga-IE"/>
              </w:rPr>
            </w:pPr>
          </w:p>
          <w:p w14:paraId="7B006732" w14:textId="77777777" w:rsidR="00AE5752" w:rsidRPr="007D1D43" w:rsidRDefault="00AE5752" w:rsidP="00025364">
            <w:pPr>
              <w:jc w:val="both"/>
              <w:rPr>
                <w:b/>
                <w:bCs/>
                <w:i/>
                <w:iCs/>
                <w:sz w:val="22"/>
                <w:szCs w:val="22"/>
                <w:lang w:val="ga-IE"/>
              </w:rPr>
            </w:pPr>
          </w:p>
          <w:p w14:paraId="3420F262" w14:textId="77777777" w:rsidR="00AE5752" w:rsidRPr="007D1D43" w:rsidRDefault="00AE5752" w:rsidP="00025364">
            <w:pPr>
              <w:jc w:val="both"/>
              <w:rPr>
                <w:b/>
                <w:bCs/>
                <w:i/>
                <w:iCs/>
                <w:sz w:val="22"/>
                <w:szCs w:val="22"/>
                <w:lang w:val="ga-IE"/>
              </w:rPr>
            </w:pPr>
          </w:p>
          <w:p w14:paraId="56BAC1B7" w14:textId="77777777" w:rsidR="00AE5752" w:rsidRPr="007D1D43" w:rsidRDefault="00AE5752" w:rsidP="00025364">
            <w:pPr>
              <w:jc w:val="both"/>
              <w:rPr>
                <w:b/>
                <w:bCs/>
                <w:i/>
                <w:iCs/>
                <w:sz w:val="22"/>
                <w:szCs w:val="22"/>
                <w:lang w:val="ga-IE"/>
              </w:rPr>
            </w:pPr>
          </w:p>
          <w:p w14:paraId="7ABFDB77" w14:textId="2DD59885" w:rsidR="00AE5752" w:rsidRPr="007D1D43" w:rsidRDefault="00AE5752" w:rsidP="00025364">
            <w:pPr>
              <w:jc w:val="both"/>
              <w:rPr>
                <w:b/>
                <w:bCs/>
                <w:sz w:val="22"/>
                <w:szCs w:val="22"/>
                <w:lang w:val="ga-IE"/>
              </w:rPr>
            </w:pPr>
          </w:p>
        </w:tc>
      </w:tr>
    </w:tbl>
    <w:p w14:paraId="277D281C" w14:textId="77777777" w:rsidR="00B23158" w:rsidRPr="007D1D43" w:rsidRDefault="00B23158" w:rsidP="00957B56">
      <w:pPr>
        <w:spacing w:before="60" w:after="60"/>
        <w:jc w:val="both"/>
        <w:rPr>
          <w:sz w:val="22"/>
          <w:szCs w:val="22"/>
          <w:lang w:val="ga-IE"/>
        </w:rPr>
      </w:pPr>
    </w:p>
    <w:p w14:paraId="46CE5F71" w14:textId="20EC1F70" w:rsidR="00326668" w:rsidRPr="007D1D43" w:rsidRDefault="00326668" w:rsidP="00957B56">
      <w:pPr>
        <w:spacing w:before="60" w:after="60"/>
        <w:jc w:val="both"/>
        <w:rPr>
          <w:b/>
          <w:bCs/>
          <w:sz w:val="22"/>
          <w:szCs w:val="22"/>
          <w:lang w:val="ga-IE"/>
        </w:rPr>
      </w:pPr>
      <w:r w:rsidRPr="007D1D43">
        <w:rPr>
          <w:b/>
          <w:bCs/>
          <w:sz w:val="22"/>
          <w:szCs w:val="22"/>
          <w:lang w:val="ga-IE"/>
        </w:rPr>
        <w:t>Cuid B</w:t>
      </w:r>
    </w:p>
    <w:p w14:paraId="6ABB2250" w14:textId="77777777" w:rsidR="00326668" w:rsidRPr="007D1D43" w:rsidRDefault="00326668" w:rsidP="00957B56">
      <w:pPr>
        <w:spacing w:before="60" w:after="60"/>
        <w:jc w:val="both"/>
        <w:rPr>
          <w:sz w:val="22"/>
          <w:szCs w:val="22"/>
          <w:lang w:val="ga-I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23158" w:rsidRPr="001C5C65" w14:paraId="3693F71E" w14:textId="77777777" w:rsidTr="00DF57FA">
        <w:tc>
          <w:tcPr>
            <w:tcW w:w="0" w:type="auto"/>
            <w:shd w:val="clear" w:color="auto" w:fill="E8E8E8" w:themeFill="background2"/>
            <w:tcMar>
              <w:top w:w="100" w:type="dxa"/>
              <w:left w:w="150" w:type="dxa"/>
              <w:bottom w:w="100" w:type="dxa"/>
              <w:right w:w="150" w:type="dxa"/>
            </w:tcMar>
          </w:tcPr>
          <w:p w14:paraId="11277AE4" w14:textId="5F19C6AB" w:rsidR="000E3884" w:rsidRPr="007D1D43" w:rsidRDefault="000E3884" w:rsidP="000E3884">
            <w:pPr>
              <w:jc w:val="both"/>
              <w:rPr>
                <w:sz w:val="22"/>
                <w:szCs w:val="22"/>
                <w:lang w:val="ga-IE"/>
              </w:rPr>
            </w:pPr>
            <w:r w:rsidRPr="007D1D43">
              <w:rPr>
                <w:b/>
                <w:bCs/>
                <w:sz w:val="22"/>
                <w:szCs w:val="22"/>
                <w:lang w:val="ga-IE"/>
              </w:rPr>
              <w:t>Ceist 2</w:t>
            </w:r>
            <w:r w:rsidR="005A2AF6">
              <w:rPr>
                <w:b/>
                <w:bCs/>
                <w:sz w:val="22"/>
                <w:szCs w:val="22"/>
                <w:lang w:val="ga-IE"/>
              </w:rPr>
              <w:t xml:space="preserve"> (a)</w:t>
            </w:r>
            <w:r w:rsidRPr="007D1D43">
              <w:rPr>
                <w:b/>
                <w:bCs/>
                <w:sz w:val="22"/>
                <w:szCs w:val="22"/>
                <w:lang w:val="ga-IE"/>
              </w:rPr>
              <w:t xml:space="preserve">: Samhail Seachadta, Cur Chuige Inniúlachta agus Soláthair </w:t>
            </w:r>
            <w:r w:rsidR="005A2AF6">
              <w:rPr>
                <w:b/>
                <w:bCs/>
                <w:sz w:val="22"/>
                <w:szCs w:val="22"/>
                <w:lang w:val="ga-IE"/>
              </w:rPr>
              <w:t>CCT</w:t>
            </w:r>
            <w:r w:rsidRPr="007D1D43">
              <w:rPr>
                <w:sz w:val="22"/>
                <w:szCs w:val="22"/>
                <w:lang w:val="ga-IE"/>
              </w:rPr>
              <w:t xml:space="preserve"> </w:t>
            </w:r>
            <w:r w:rsidRPr="007D1D43">
              <w:rPr>
                <w:i/>
                <w:iCs/>
                <w:sz w:val="22"/>
                <w:szCs w:val="22"/>
                <w:lang w:val="ga-IE"/>
              </w:rPr>
              <w:t>(40 marc)</w:t>
            </w:r>
          </w:p>
          <w:p w14:paraId="32A23493" w14:textId="61DFCF77" w:rsidR="000E3884" w:rsidRPr="007D1D43" w:rsidRDefault="000E3884" w:rsidP="000E3884">
            <w:pPr>
              <w:jc w:val="both"/>
              <w:rPr>
                <w:lang w:val="ga-IE"/>
              </w:rPr>
            </w:pPr>
            <w:r w:rsidRPr="007D1D43">
              <w:rPr>
                <w:lang w:val="ga-IE"/>
              </w:rPr>
              <w:t>Déan cur síos ar an gcaoi a ndéanfadh d'eagraíocht, mar Chomhlacht Ceadaithe Tithíochta (</w:t>
            </w:r>
            <w:r w:rsidR="005A2AF6">
              <w:rPr>
                <w:lang w:val="ga-IE"/>
              </w:rPr>
              <w:t>CCT</w:t>
            </w:r>
            <w:r w:rsidRPr="007D1D43">
              <w:rPr>
                <w:lang w:val="ga-IE"/>
              </w:rPr>
              <w:t xml:space="preserve">), an scéim seo a sheachadadh ó aistriú talún go dtí cur i gcrích agus aistriú seilbhe bunaithe ar do thaithí ghairmiúil ar riosca, seachadadh agus luaineachtaí margaidh a láimhseáil. </w:t>
            </w:r>
            <w:r w:rsidR="005A2AF6">
              <w:rPr>
                <w:lang w:val="ga-IE"/>
              </w:rPr>
              <w:t>Ba cheart na gnéithe seo a leanas a chlúdach i do fhreagairt</w:t>
            </w:r>
            <w:r w:rsidRPr="007D1D43">
              <w:rPr>
                <w:lang w:val="ga-IE"/>
              </w:rPr>
              <w:t>:</w:t>
            </w:r>
          </w:p>
          <w:p w14:paraId="3A684D8A" w14:textId="77777777" w:rsidR="000E3884" w:rsidRPr="007D1D43" w:rsidRDefault="000E3884" w:rsidP="00ED41A3">
            <w:pPr>
              <w:numPr>
                <w:ilvl w:val="0"/>
                <w:numId w:val="49"/>
              </w:numPr>
              <w:spacing w:before="100" w:beforeAutospacing="1" w:after="100" w:afterAutospacing="1"/>
              <w:rPr>
                <w:lang w:val="ga-IE"/>
              </w:rPr>
            </w:pPr>
            <w:r w:rsidRPr="007D1D43">
              <w:rPr>
                <w:lang w:val="ga-IE"/>
              </w:rPr>
              <w:t>Do shamhail seachadta mholta ;</w:t>
            </w:r>
          </w:p>
          <w:p w14:paraId="7E0DCB10" w14:textId="77777777" w:rsidR="000E3884" w:rsidRPr="007D1D43" w:rsidRDefault="000E3884" w:rsidP="000E3884">
            <w:pPr>
              <w:numPr>
                <w:ilvl w:val="0"/>
                <w:numId w:val="49"/>
              </w:numPr>
              <w:spacing w:before="100" w:beforeAutospacing="1" w:after="100" w:afterAutospacing="1"/>
              <w:rPr>
                <w:lang w:val="ga-IE"/>
              </w:rPr>
            </w:pPr>
            <w:r w:rsidRPr="007D1D43">
              <w:rPr>
                <w:lang w:val="ga-IE"/>
              </w:rPr>
              <w:t>Do chur chuige soláthair, lena n</w:t>
            </w:r>
            <w:r w:rsidRPr="007D1D43">
              <w:rPr>
                <w:lang w:val="ga-IE"/>
              </w:rPr>
              <w:noBreakHyphen/>
              <w:t>áirítear an chaoi a rachfá i dteagmháil le soláthraithe áitiúla, le conraitheoirí agus le gníomhaireachtaí stáit ábhartha;</w:t>
            </w:r>
          </w:p>
          <w:p w14:paraId="1FCB3091" w14:textId="77777777" w:rsidR="00326668" w:rsidRPr="007D1D43" w:rsidRDefault="000E3884" w:rsidP="00DC551C">
            <w:pPr>
              <w:numPr>
                <w:ilvl w:val="0"/>
                <w:numId w:val="49"/>
              </w:numPr>
              <w:spacing w:before="100" w:beforeAutospacing="1" w:after="100" w:afterAutospacing="1"/>
              <w:rPr>
                <w:lang w:val="ga-IE"/>
              </w:rPr>
            </w:pPr>
            <w:r w:rsidRPr="007D1D43">
              <w:rPr>
                <w:lang w:val="ga-IE"/>
              </w:rPr>
              <w:t xml:space="preserve">Cén chaoi a maoineofá an fhorbairt tar éis aistriú na talún </w:t>
            </w:r>
          </w:p>
          <w:p w14:paraId="07788BB3" w14:textId="7F3CC146" w:rsidR="00B23158" w:rsidRPr="007D1D43" w:rsidRDefault="005A2AF6" w:rsidP="00326668">
            <w:pPr>
              <w:numPr>
                <w:ilvl w:val="0"/>
                <w:numId w:val="49"/>
              </w:numPr>
              <w:spacing w:before="100" w:beforeAutospacing="1" w:after="100" w:afterAutospacing="1"/>
              <w:rPr>
                <w:lang w:val="ga-IE"/>
              </w:rPr>
            </w:pPr>
            <w:r>
              <w:rPr>
                <w:lang w:val="ga-IE"/>
              </w:rPr>
              <w:t>Aithint ar rioscaí féideartha agus do chur chuige maidir le bainistíocht rioscaí</w:t>
            </w:r>
          </w:p>
        </w:tc>
      </w:tr>
      <w:tr w:rsidR="000E3884" w:rsidRPr="001C5C65" w14:paraId="1D58844B" w14:textId="77777777" w:rsidTr="000E3884">
        <w:tc>
          <w:tcPr>
            <w:tcW w:w="0" w:type="auto"/>
            <w:shd w:val="clear" w:color="auto" w:fill="FFFFFF" w:themeFill="background1"/>
            <w:tcMar>
              <w:top w:w="100" w:type="dxa"/>
              <w:left w:w="150" w:type="dxa"/>
              <w:bottom w:w="100" w:type="dxa"/>
              <w:right w:w="150" w:type="dxa"/>
            </w:tcMar>
          </w:tcPr>
          <w:p w14:paraId="6E95ABEB" w14:textId="77777777" w:rsidR="000E3884" w:rsidRPr="007D1D43" w:rsidRDefault="00326668" w:rsidP="000E3884">
            <w:pPr>
              <w:jc w:val="both"/>
              <w:rPr>
                <w:i/>
                <w:iCs/>
                <w:szCs w:val="22"/>
                <w:lang w:val="ga-IE"/>
              </w:rPr>
            </w:pPr>
            <w:r w:rsidRPr="007D1D43">
              <w:rPr>
                <w:i/>
                <w:iCs/>
                <w:szCs w:val="22"/>
                <w:lang w:val="ga-IE"/>
              </w:rPr>
              <w:t>[Ionchur ón bhFreagróir] 2,000 focal ar a mhéad</w:t>
            </w:r>
          </w:p>
          <w:p w14:paraId="0B7098B4" w14:textId="77777777" w:rsidR="00AE5752" w:rsidRPr="007D1D43" w:rsidRDefault="00AE5752" w:rsidP="000E3884">
            <w:pPr>
              <w:jc w:val="both"/>
              <w:rPr>
                <w:b/>
                <w:bCs/>
                <w:i/>
                <w:iCs/>
                <w:sz w:val="22"/>
                <w:szCs w:val="22"/>
                <w:lang w:val="ga-IE"/>
              </w:rPr>
            </w:pPr>
          </w:p>
          <w:p w14:paraId="62654BCC" w14:textId="77777777" w:rsidR="00AE5752" w:rsidRPr="007D1D43" w:rsidRDefault="00AE5752" w:rsidP="000E3884">
            <w:pPr>
              <w:jc w:val="both"/>
              <w:rPr>
                <w:b/>
                <w:bCs/>
                <w:i/>
                <w:iCs/>
                <w:sz w:val="22"/>
                <w:szCs w:val="22"/>
                <w:lang w:val="ga-IE"/>
              </w:rPr>
            </w:pPr>
          </w:p>
          <w:p w14:paraId="6E6ED387" w14:textId="77777777" w:rsidR="00AE5752" w:rsidRPr="007D1D43" w:rsidRDefault="00AE5752" w:rsidP="000E3884">
            <w:pPr>
              <w:jc w:val="both"/>
              <w:rPr>
                <w:b/>
                <w:bCs/>
                <w:i/>
                <w:iCs/>
                <w:sz w:val="22"/>
                <w:szCs w:val="22"/>
                <w:lang w:val="ga-IE"/>
              </w:rPr>
            </w:pPr>
          </w:p>
          <w:p w14:paraId="574B2CED" w14:textId="77777777" w:rsidR="00AE5752" w:rsidRPr="007D1D43" w:rsidRDefault="00AE5752" w:rsidP="000E3884">
            <w:pPr>
              <w:jc w:val="both"/>
              <w:rPr>
                <w:b/>
                <w:bCs/>
                <w:i/>
                <w:iCs/>
                <w:sz w:val="22"/>
                <w:szCs w:val="22"/>
                <w:lang w:val="ga-IE"/>
              </w:rPr>
            </w:pPr>
          </w:p>
          <w:p w14:paraId="0B1FCF2D" w14:textId="77777777" w:rsidR="00AE5752" w:rsidRPr="007D1D43" w:rsidRDefault="00AE5752" w:rsidP="000E3884">
            <w:pPr>
              <w:jc w:val="both"/>
              <w:rPr>
                <w:b/>
                <w:bCs/>
                <w:i/>
                <w:iCs/>
                <w:sz w:val="22"/>
                <w:szCs w:val="22"/>
                <w:lang w:val="ga-IE"/>
              </w:rPr>
            </w:pPr>
          </w:p>
          <w:p w14:paraId="7E05765B" w14:textId="77777777" w:rsidR="00AE5752" w:rsidRPr="007D1D43" w:rsidRDefault="00AE5752" w:rsidP="000E3884">
            <w:pPr>
              <w:jc w:val="both"/>
              <w:rPr>
                <w:b/>
                <w:bCs/>
                <w:i/>
                <w:iCs/>
                <w:sz w:val="22"/>
                <w:szCs w:val="22"/>
                <w:lang w:val="ga-IE"/>
              </w:rPr>
            </w:pPr>
          </w:p>
          <w:p w14:paraId="68D721B1" w14:textId="77777777" w:rsidR="00AE5752" w:rsidRPr="007D1D43" w:rsidRDefault="00AE5752" w:rsidP="000E3884">
            <w:pPr>
              <w:jc w:val="both"/>
              <w:rPr>
                <w:b/>
                <w:bCs/>
                <w:i/>
                <w:iCs/>
                <w:sz w:val="22"/>
                <w:szCs w:val="22"/>
                <w:lang w:val="ga-IE"/>
              </w:rPr>
            </w:pPr>
          </w:p>
          <w:p w14:paraId="19132422" w14:textId="77777777" w:rsidR="00AE5752" w:rsidRPr="007D1D43" w:rsidRDefault="00AE5752" w:rsidP="000E3884">
            <w:pPr>
              <w:jc w:val="both"/>
              <w:rPr>
                <w:b/>
                <w:bCs/>
                <w:i/>
                <w:iCs/>
                <w:sz w:val="22"/>
                <w:szCs w:val="22"/>
                <w:lang w:val="ga-IE"/>
              </w:rPr>
            </w:pPr>
          </w:p>
          <w:p w14:paraId="450F9AC7" w14:textId="77777777" w:rsidR="00AE5752" w:rsidRPr="007D1D43" w:rsidRDefault="00AE5752" w:rsidP="000E3884">
            <w:pPr>
              <w:jc w:val="both"/>
              <w:rPr>
                <w:b/>
                <w:bCs/>
                <w:i/>
                <w:iCs/>
                <w:sz w:val="22"/>
                <w:szCs w:val="22"/>
                <w:lang w:val="ga-IE"/>
              </w:rPr>
            </w:pPr>
          </w:p>
          <w:p w14:paraId="74DB1B33" w14:textId="77777777" w:rsidR="00AE5752" w:rsidRPr="007D1D43" w:rsidRDefault="00AE5752" w:rsidP="000E3884">
            <w:pPr>
              <w:jc w:val="both"/>
              <w:rPr>
                <w:b/>
                <w:bCs/>
                <w:i/>
                <w:iCs/>
                <w:sz w:val="22"/>
                <w:szCs w:val="22"/>
                <w:lang w:val="ga-IE"/>
              </w:rPr>
            </w:pPr>
          </w:p>
          <w:p w14:paraId="283469FD" w14:textId="77777777" w:rsidR="00AE5752" w:rsidRPr="007D1D43" w:rsidRDefault="00AE5752" w:rsidP="000E3884">
            <w:pPr>
              <w:jc w:val="both"/>
              <w:rPr>
                <w:b/>
                <w:bCs/>
                <w:i/>
                <w:iCs/>
                <w:sz w:val="22"/>
                <w:szCs w:val="22"/>
                <w:lang w:val="ga-IE"/>
              </w:rPr>
            </w:pPr>
          </w:p>
          <w:p w14:paraId="1E0FCCBF" w14:textId="77777777" w:rsidR="00AE5752" w:rsidRPr="007D1D43" w:rsidRDefault="00AE5752" w:rsidP="000E3884">
            <w:pPr>
              <w:jc w:val="both"/>
              <w:rPr>
                <w:b/>
                <w:bCs/>
                <w:i/>
                <w:iCs/>
                <w:sz w:val="22"/>
                <w:szCs w:val="22"/>
                <w:lang w:val="ga-IE"/>
              </w:rPr>
            </w:pPr>
          </w:p>
          <w:p w14:paraId="13B06257" w14:textId="77777777" w:rsidR="00AE5752" w:rsidRPr="007D1D43" w:rsidRDefault="00AE5752" w:rsidP="000E3884">
            <w:pPr>
              <w:jc w:val="both"/>
              <w:rPr>
                <w:b/>
                <w:bCs/>
                <w:i/>
                <w:iCs/>
                <w:sz w:val="22"/>
                <w:szCs w:val="22"/>
                <w:lang w:val="ga-IE"/>
              </w:rPr>
            </w:pPr>
          </w:p>
          <w:p w14:paraId="1131D399" w14:textId="77777777" w:rsidR="00AE5752" w:rsidRPr="007D1D43" w:rsidRDefault="00AE5752" w:rsidP="000E3884">
            <w:pPr>
              <w:jc w:val="both"/>
              <w:rPr>
                <w:b/>
                <w:bCs/>
                <w:i/>
                <w:iCs/>
                <w:sz w:val="22"/>
                <w:szCs w:val="22"/>
                <w:lang w:val="ga-IE"/>
              </w:rPr>
            </w:pPr>
          </w:p>
          <w:p w14:paraId="772834FB" w14:textId="77777777" w:rsidR="00AE5752" w:rsidRPr="007D1D43" w:rsidRDefault="00AE5752" w:rsidP="000E3884">
            <w:pPr>
              <w:jc w:val="both"/>
              <w:rPr>
                <w:b/>
                <w:bCs/>
                <w:i/>
                <w:iCs/>
                <w:sz w:val="22"/>
                <w:szCs w:val="22"/>
                <w:lang w:val="ga-IE"/>
              </w:rPr>
            </w:pPr>
          </w:p>
          <w:p w14:paraId="062C6276" w14:textId="77777777" w:rsidR="00AE5752" w:rsidRPr="007D1D43" w:rsidRDefault="00AE5752" w:rsidP="000E3884">
            <w:pPr>
              <w:jc w:val="both"/>
              <w:rPr>
                <w:b/>
                <w:bCs/>
                <w:i/>
                <w:iCs/>
                <w:sz w:val="22"/>
                <w:szCs w:val="22"/>
                <w:lang w:val="ga-IE"/>
              </w:rPr>
            </w:pPr>
          </w:p>
          <w:p w14:paraId="316C2873" w14:textId="3CBF7584" w:rsidR="00AE5752" w:rsidRPr="007D1D43" w:rsidRDefault="00AE5752" w:rsidP="000E3884">
            <w:pPr>
              <w:jc w:val="both"/>
              <w:rPr>
                <w:b/>
                <w:bCs/>
                <w:sz w:val="22"/>
                <w:szCs w:val="22"/>
                <w:lang w:val="ga-IE"/>
              </w:rPr>
            </w:pPr>
          </w:p>
        </w:tc>
      </w:tr>
      <w:tr w:rsidR="005A2AF6" w:rsidRPr="001C5C65" w14:paraId="1FCA4571" w14:textId="77777777" w:rsidTr="000E3884">
        <w:tc>
          <w:tcPr>
            <w:tcW w:w="0" w:type="auto"/>
            <w:shd w:val="clear" w:color="auto" w:fill="FFFFFF" w:themeFill="background1"/>
            <w:tcMar>
              <w:top w:w="100" w:type="dxa"/>
              <w:left w:w="150" w:type="dxa"/>
              <w:bottom w:w="100" w:type="dxa"/>
              <w:right w:w="150" w:type="dxa"/>
            </w:tcMar>
          </w:tcPr>
          <w:p w14:paraId="723CC123" w14:textId="461499C0" w:rsidR="005A2AF6" w:rsidRPr="00D97E23" w:rsidRDefault="005A2AF6" w:rsidP="000E3884">
            <w:pPr>
              <w:jc w:val="both"/>
              <w:rPr>
                <w:b/>
                <w:bCs/>
                <w:i/>
                <w:iCs/>
                <w:szCs w:val="22"/>
                <w:lang w:val="ga-IE"/>
              </w:rPr>
            </w:pPr>
            <w:r w:rsidRPr="00D97E23">
              <w:rPr>
                <w:b/>
                <w:bCs/>
                <w:szCs w:val="22"/>
                <w:lang w:val="ga-IE"/>
              </w:rPr>
              <w:t>Ceist 2 (b):</w:t>
            </w:r>
            <w:r w:rsidRPr="00D97E23">
              <w:rPr>
                <w:b/>
                <w:bCs/>
                <w:i/>
                <w:iCs/>
                <w:szCs w:val="22"/>
                <w:lang w:val="ga-IE"/>
              </w:rPr>
              <w:t xml:space="preserve"> Taithí ar thionscadail roimhe seo – fianaise ar thaithí roimhe seo maidir le tionscadal comhchosúil a sheachadadh</w:t>
            </w:r>
          </w:p>
        </w:tc>
      </w:tr>
    </w:tbl>
    <w:p w14:paraId="5161E9FF" w14:textId="7D0FE4BC" w:rsidR="00B23158" w:rsidRPr="007D1D43" w:rsidRDefault="00326668" w:rsidP="00326668">
      <w:pPr>
        <w:spacing w:before="100" w:beforeAutospacing="1" w:after="100" w:afterAutospacing="1"/>
        <w:rPr>
          <w:b/>
          <w:bCs/>
          <w:lang w:val="ga-IE"/>
        </w:rPr>
      </w:pPr>
      <w:r w:rsidRPr="007D1D43">
        <w:rPr>
          <w:b/>
          <w:bCs/>
          <w:lang w:val="ga-IE"/>
        </w:rPr>
        <w:lastRenderedPageBreak/>
        <w:t>Cuid C</w:t>
      </w:r>
    </w:p>
    <w:tbl>
      <w:tblPr>
        <w:tblStyle w:val="TableGrid"/>
        <w:tblW w:w="0" w:type="auto"/>
        <w:tblLook w:val="04A0" w:firstRow="1" w:lastRow="0" w:firstColumn="1" w:lastColumn="0" w:noHBand="0" w:noVBand="1"/>
      </w:tblPr>
      <w:tblGrid>
        <w:gridCol w:w="9489"/>
      </w:tblGrid>
      <w:tr w:rsidR="00903CB7" w:rsidRPr="001C5C65" w14:paraId="7CBE7E66" w14:textId="77777777" w:rsidTr="00326668">
        <w:tc>
          <w:tcPr>
            <w:tcW w:w="9489" w:type="dxa"/>
            <w:shd w:val="clear" w:color="auto" w:fill="E8E8E8" w:themeFill="background2"/>
          </w:tcPr>
          <w:p w14:paraId="31601DB1" w14:textId="2CBFE961" w:rsidR="009A023D" w:rsidRPr="007D1D43" w:rsidRDefault="009A023D" w:rsidP="009A023D">
            <w:pPr>
              <w:spacing w:before="100" w:beforeAutospacing="1" w:after="100" w:afterAutospacing="1"/>
              <w:rPr>
                <w:b/>
                <w:bCs/>
                <w:lang w:val="ga-IE"/>
              </w:rPr>
            </w:pPr>
            <w:r w:rsidRPr="007D1D43">
              <w:rPr>
                <w:b/>
                <w:bCs/>
                <w:lang w:val="ga-IE"/>
              </w:rPr>
              <w:t xml:space="preserve">Ceist </w:t>
            </w:r>
            <w:r w:rsidR="005A2AF6">
              <w:rPr>
                <w:b/>
                <w:bCs/>
                <w:lang w:val="ga-IE"/>
              </w:rPr>
              <w:t>3</w:t>
            </w:r>
            <w:r w:rsidRPr="007D1D43">
              <w:rPr>
                <w:b/>
                <w:bCs/>
                <w:lang w:val="ga-IE"/>
              </w:rPr>
              <w:t xml:space="preserve">: Cuid </w:t>
            </w:r>
            <w:r w:rsidR="005A2AF6">
              <w:rPr>
                <w:b/>
                <w:bCs/>
                <w:lang w:val="ga-IE"/>
              </w:rPr>
              <w:t>C</w:t>
            </w:r>
            <w:r w:rsidRPr="007D1D43">
              <w:rPr>
                <w:b/>
                <w:bCs/>
                <w:lang w:val="ga-IE"/>
              </w:rPr>
              <w:t xml:space="preserve">: Rannpháirtíocht Pobail agus Comhtháthú Sóisialta </w:t>
            </w:r>
            <w:r w:rsidRPr="007D1D43">
              <w:rPr>
                <w:i/>
                <w:iCs/>
                <w:sz w:val="22"/>
                <w:szCs w:val="22"/>
                <w:lang w:val="ga-IE"/>
              </w:rPr>
              <w:t>(40 marc</w:t>
            </w:r>
          </w:p>
          <w:p w14:paraId="7AC04066" w14:textId="77777777" w:rsidR="00326668" w:rsidRDefault="009A023D" w:rsidP="00326668">
            <w:pPr>
              <w:spacing w:before="100" w:beforeAutospacing="1" w:after="100" w:afterAutospacing="1"/>
              <w:rPr>
                <w:lang w:val="ga-IE"/>
              </w:rPr>
            </w:pPr>
            <w:r w:rsidRPr="007D1D43">
              <w:rPr>
                <w:lang w:val="ga-IE"/>
              </w:rPr>
              <w:t xml:space="preserve">Cén chaoi a ndéanfadh d'eagraíocht teagmháil le pobal áitiúil Limistéar Pleanála Teanga Ghaoth Dobhair, Rann na Feirste, Anagaire agus Loch an Iúir chun comhtháthú sóisialta a chur chun cinn sula gcuirfear tús leis na céimeanna pleanála agus tógála? </w:t>
            </w:r>
          </w:p>
          <w:p w14:paraId="1A1AC538" w14:textId="177A0A60" w:rsidR="005A2AF6" w:rsidRDefault="005A2AF6" w:rsidP="00326668">
            <w:pPr>
              <w:spacing w:before="100" w:beforeAutospacing="1" w:after="100" w:afterAutospacing="1"/>
              <w:rPr>
                <w:lang w:val="ga-IE"/>
              </w:rPr>
            </w:pPr>
            <w:r>
              <w:rPr>
                <w:lang w:val="ga-IE"/>
              </w:rPr>
              <w:t>Ba cheart a áireamh i do fhreagairt:</w:t>
            </w:r>
          </w:p>
          <w:p w14:paraId="22CAFB6F" w14:textId="5F883EFD" w:rsidR="005A2AF6" w:rsidRDefault="005A2AF6" w:rsidP="00326668">
            <w:pPr>
              <w:spacing w:before="100" w:beforeAutospacing="1" w:after="100" w:afterAutospacing="1"/>
              <w:rPr>
                <w:lang w:val="ga-IE"/>
              </w:rPr>
            </w:pPr>
            <w:r>
              <w:rPr>
                <w:lang w:val="ga-IE"/>
              </w:rPr>
              <w:t>Aithint ar phríomhpháirtithe leasmhara</w:t>
            </w:r>
          </w:p>
          <w:p w14:paraId="512F71B1" w14:textId="713E1F79" w:rsidR="005A2AF6" w:rsidRDefault="005A2AF6" w:rsidP="00326668">
            <w:pPr>
              <w:spacing w:before="100" w:beforeAutospacing="1" w:after="100" w:afterAutospacing="1"/>
              <w:rPr>
                <w:lang w:val="ga-IE"/>
              </w:rPr>
            </w:pPr>
            <w:r>
              <w:rPr>
                <w:lang w:val="ga-IE"/>
              </w:rPr>
              <w:t>Nósanna imeachta cumarsáide</w:t>
            </w:r>
          </w:p>
          <w:p w14:paraId="161A49AD" w14:textId="58645D36" w:rsidR="005A2AF6" w:rsidRPr="007D1D43" w:rsidRDefault="005A2AF6" w:rsidP="00326668">
            <w:pPr>
              <w:spacing w:before="100" w:beforeAutospacing="1" w:after="100" w:afterAutospacing="1"/>
              <w:rPr>
                <w:lang w:val="ga-IE"/>
              </w:rPr>
            </w:pPr>
            <w:r>
              <w:rPr>
                <w:lang w:val="ga-IE"/>
              </w:rPr>
              <w:t>Próiseas réitigh fadhbanna agus géaraithe</w:t>
            </w:r>
          </w:p>
          <w:p w14:paraId="4F5FD2D0" w14:textId="1EA104EA" w:rsidR="009A023D" w:rsidRPr="007D1D43" w:rsidRDefault="009A023D" w:rsidP="00326668">
            <w:pPr>
              <w:spacing w:before="100" w:beforeAutospacing="1" w:after="100" w:afterAutospacing="1"/>
              <w:rPr>
                <w:lang w:val="ga-IE"/>
              </w:rPr>
            </w:pPr>
            <w:r w:rsidRPr="007D1D43">
              <w:rPr>
                <w:lang w:val="ga-IE"/>
              </w:rPr>
              <w:t>Úsáid d'eispéireas roimhe seo chun do chur chuige a mhíniú</w:t>
            </w:r>
          </w:p>
          <w:p w14:paraId="5550183B" w14:textId="0CC8C9E2" w:rsidR="009A023D" w:rsidRPr="007D1D43" w:rsidRDefault="009A023D" w:rsidP="00326668">
            <w:pPr>
              <w:spacing w:before="100" w:beforeAutospacing="1" w:after="100" w:afterAutospacing="1"/>
              <w:rPr>
                <w:lang w:val="ga-IE"/>
              </w:rPr>
            </w:pPr>
          </w:p>
        </w:tc>
      </w:tr>
      <w:tr w:rsidR="00326668" w:rsidRPr="001C5C65" w14:paraId="0E64893C" w14:textId="77777777" w:rsidTr="0080137B">
        <w:tc>
          <w:tcPr>
            <w:tcW w:w="9489" w:type="dxa"/>
          </w:tcPr>
          <w:p w14:paraId="322D75CA" w14:textId="77777777" w:rsidR="00326668" w:rsidRPr="007D1D43" w:rsidRDefault="00326668" w:rsidP="009A023D">
            <w:pPr>
              <w:spacing w:before="100" w:beforeAutospacing="1" w:after="100" w:afterAutospacing="1"/>
              <w:rPr>
                <w:i/>
                <w:iCs/>
                <w:szCs w:val="22"/>
                <w:lang w:val="ga-IE"/>
              </w:rPr>
            </w:pPr>
            <w:r w:rsidRPr="007D1D43">
              <w:rPr>
                <w:i/>
                <w:iCs/>
                <w:szCs w:val="22"/>
                <w:lang w:val="ga-IE"/>
              </w:rPr>
              <w:t>[Ionchur ón bhFreagróir] 2,000 focal ar a mhéad</w:t>
            </w:r>
          </w:p>
          <w:p w14:paraId="1F070C6B" w14:textId="77777777" w:rsidR="00AE5752" w:rsidRPr="007D1D43" w:rsidRDefault="00AE5752" w:rsidP="009A023D">
            <w:pPr>
              <w:spacing w:before="100" w:beforeAutospacing="1" w:after="100" w:afterAutospacing="1"/>
              <w:rPr>
                <w:b/>
                <w:bCs/>
                <w:i/>
                <w:iCs/>
                <w:lang w:val="ga-IE"/>
              </w:rPr>
            </w:pPr>
          </w:p>
          <w:p w14:paraId="3E9D0B92" w14:textId="77777777" w:rsidR="00AE5752" w:rsidRPr="007D1D43" w:rsidRDefault="00AE5752" w:rsidP="009A023D">
            <w:pPr>
              <w:spacing w:before="100" w:beforeAutospacing="1" w:after="100" w:afterAutospacing="1"/>
              <w:rPr>
                <w:b/>
                <w:bCs/>
                <w:i/>
                <w:iCs/>
                <w:lang w:val="ga-IE"/>
              </w:rPr>
            </w:pPr>
          </w:p>
          <w:p w14:paraId="6DEBBD5F" w14:textId="77777777" w:rsidR="00AE5752" w:rsidRPr="007D1D43" w:rsidRDefault="00AE5752" w:rsidP="009A023D">
            <w:pPr>
              <w:spacing w:before="100" w:beforeAutospacing="1" w:after="100" w:afterAutospacing="1"/>
              <w:rPr>
                <w:b/>
                <w:bCs/>
                <w:i/>
                <w:iCs/>
                <w:lang w:val="ga-IE"/>
              </w:rPr>
            </w:pPr>
          </w:p>
          <w:p w14:paraId="5B5326B1" w14:textId="77777777" w:rsidR="00AE5752" w:rsidRPr="007D1D43" w:rsidRDefault="00AE5752" w:rsidP="009A023D">
            <w:pPr>
              <w:spacing w:before="100" w:beforeAutospacing="1" w:after="100" w:afterAutospacing="1"/>
              <w:rPr>
                <w:b/>
                <w:bCs/>
                <w:i/>
                <w:iCs/>
                <w:lang w:val="ga-IE"/>
              </w:rPr>
            </w:pPr>
          </w:p>
          <w:p w14:paraId="426CC773" w14:textId="77777777" w:rsidR="00AE5752" w:rsidRPr="007D1D43" w:rsidRDefault="00AE5752" w:rsidP="009A023D">
            <w:pPr>
              <w:spacing w:before="100" w:beforeAutospacing="1" w:after="100" w:afterAutospacing="1"/>
              <w:rPr>
                <w:b/>
                <w:bCs/>
                <w:i/>
                <w:iCs/>
                <w:lang w:val="ga-IE"/>
              </w:rPr>
            </w:pPr>
          </w:p>
          <w:p w14:paraId="591F1A9E" w14:textId="77777777" w:rsidR="00AE5752" w:rsidRPr="007D1D43" w:rsidRDefault="00AE5752" w:rsidP="009A023D">
            <w:pPr>
              <w:spacing w:before="100" w:beforeAutospacing="1" w:after="100" w:afterAutospacing="1"/>
              <w:rPr>
                <w:b/>
                <w:bCs/>
                <w:i/>
                <w:iCs/>
                <w:lang w:val="ga-IE"/>
              </w:rPr>
            </w:pPr>
          </w:p>
          <w:p w14:paraId="3841D37F" w14:textId="77777777" w:rsidR="00AE5752" w:rsidRPr="007D1D43" w:rsidRDefault="00AE5752" w:rsidP="009A023D">
            <w:pPr>
              <w:spacing w:before="100" w:beforeAutospacing="1" w:after="100" w:afterAutospacing="1"/>
              <w:rPr>
                <w:b/>
                <w:bCs/>
                <w:i/>
                <w:iCs/>
                <w:lang w:val="ga-IE"/>
              </w:rPr>
            </w:pPr>
          </w:p>
          <w:p w14:paraId="63B3C434" w14:textId="77777777" w:rsidR="00AE5752" w:rsidRPr="007D1D43" w:rsidRDefault="00AE5752" w:rsidP="009A023D">
            <w:pPr>
              <w:spacing w:before="100" w:beforeAutospacing="1" w:after="100" w:afterAutospacing="1"/>
              <w:rPr>
                <w:b/>
                <w:bCs/>
                <w:i/>
                <w:iCs/>
                <w:lang w:val="ga-IE"/>
              </w:rPr>
            </w:pPr>
          </w:p>
          <w:p w14:paraId="4259FBBF" w14:textId="77777777" w:rsidR="00AE5752" w:rsidRPr="007D1D43" w:rsidRDefault="00AE5752" w:rsidP="009A023D">
            <w:pPr>
              <w:spacing w:before="100" w:beforeAutospacing="1" w:after="100" w:afterAutospacing="1"/>
              <w:rPr>
                <w:b/>
                <w:bCs/>
                <w:i/>
                <w:iCs/>
                <w:lang w:val="ga-IE"/>
              </w:rPr>
            </w:pPr>
          </w:p>
          <w:p w14:paraId="6C904790" w14:textId="77777777" w:rsidR="00AE5752" w:rsidRPr="007D1D43" w:rsidRDefault="00AE5752" w:rsidP="009A023D">
            <w:pPr>
              <w:spacing w:before="100" w:beforeAutospacing="1" w:after="100" w:afterAutospacing="1"/>
              <w:rPr>
                <w:b/>
                <w:bCs/>
                <w:i/>
                <w:iCs/>
                <w:lang w:val="ga-IE"/>
              </w:rPr>
            </w:pPr>
          </w:p>
          <w:p w14:paraId="50F9B81E" w14:textId="77777777" w:rsidR="00AE5752" w:rsidRPr="007D1D43" w:rsidRDefault="00AE5752" w:rsidP="009A023D">
            <w:pPr>
              <w:spacing w:before="100" w:beforeAutospacing="1" w:after="100" w:afterAutospacing="1"/>
              <w:rPr>
                <w:b/>
                <w:bCs/>
                <w:i/>
                <w:iCs/>
                <w:lang w:val="ga-IE"/>
              </w:rPr>
            </w:pPr>
          </w:p>
          <w:p w14:paraId="3C1F17F4" w14:textId="77777777" w:rsidR="00AE5752" w:rsidRPr="007D1D43" w:rsidRDefault="00AE5752" w:rsidP="009A023D">
            <w:pPr>
              <w:spacing w:before="100" w:beforeAutospacing="1" w:after="100" w:afterAutospacing="1"/>
              <w:rPr>
                <w:b/>
                <w:bCs/>
                <w:i/>
                <w:iCs/>
                <w:lang w:val="ga-IE"/>
              </w:rPr>
            </w:pPr>
          </w:p>
          <w:p w14:paraId="0C03F1EB" w14:textId="21323827" w:rsidR="00AE5752" w:rsidRPr="007D1D43" w:rsidRDefault="00AE5752" w:rsidP="009A023D">
            <w:pPr>
              <w:spacing w:before="100" w:beforeAutospacing="1" w:after="100" w:afterAutospacing="1"/>
              <w:rPr>
                <w:b/>
                <w:bCs/>
                <w:lang w:val="ga-IE"/>
              </w:rPr>
            </w:pPr>
          </w:p>
        </w:tc>
      </w:tr>
    </w:tbl>
    <w:p w14:paraId="345AA9CA" w14:textId="77777777" w:rsidR="00E3559D" w:rsidRPr="007D1D43" w:rsidRDefault="00E3559D" w:rsidP="00957B56">
      <w:pPr>
        <w:spacing w:before="60" w:after="60"/>
        <w:jc w:val="both"/>
        <w:rPr>
          <w:sz w:val="22"/>
          <w:szCs w:val="22"/>
          <w:lang w:val="ga-IE"/>
        </w:rPr>
      </w:pPr>
    </w:p>
    <w:p w14:paraId="6269414A" w14:textId="77777777" w:rsidR="00B23158" w:rsidRPr="007D1D43" w:rsidRDefault="00B23158" w:rsidP="00957B56">
      <w:pPr>
        <w:spacing w:before="60" w:after="60"/>
        <w:jc w:val="both"/>
        <w:rPr>
          <w:sz w:val="22"/>
          <w:szCs w:val="22"/>
          <w:lang w:val="ga-IE"/>
        </w:rPr>
      </w:pPr>
    </w:p>
    <w:p w14:paraId="7AFAA300" w14:textId="0B957292" w:rsidR="00B23158" w:rsidRPr="007D1D43" w:rsidRDefault="00B23158" w:rsidP="00821144">
      <w:pPr>
        <w:spacing w:before="360" w:after="200"/>
        <w:jc w:val="center"/>
        <w:rPr>
          <w:sz w:val="22"/>
          <w:szCs w:val="22"/>
          <w:lang w:val="ga-IE"/>
        </w:rPr>
      </w:pPr>
      <w:r w:rsidRPr="007D1D43">
        <w:rPr>
          <w:b/>
          <w:bCs/>
          <w:szCs w:val="22"/>
          <w:lang w:val="ga-IE"/>
        </w:rPr>
        <w:lastRenderedPageBreak/>
        <w:t>Go raibh maith agat as an am a ghlacadh agus as an dua a chur ort féin chun an Cuireadh a chur isteach chuig Tairiscint</w:t>
      </w:r>
    </w:p>
    <w:p w14:paraId="7C4C1F26" w14:textId="77777777" w:rsidR="00B23158" w:rsidRPr="007D1D43" w:rsidRDefault="00B23158" w:rsidP="00821144">
      <w:pPr>
        <w:spacing w:after="200"/>
        <w:jc w:val="center"/>
        <w:rPr>
          <w:sz w:val="22"/>
          <w:szCs w:val="22"/>
          <w:lang w:val="ga-IE"/>
        </w:rPr>
      </w:pPr>
      <w:r w:rsidRPr="007D1D43">
        <w:rPr>
          <w:i/>
          <w:iCs/>
          <w:szCs w:val="22"/>
          <w:lang w:val="ga-IE"/>
        </w:rPr>
        <w:t>Ba cheart freagraí a chur isteach trí eTenders ag www.etenders.gov.ie</w:t>
      </w:r>
    </w:p>
    <w:p w14:paraId="1E2AD859" w14:textId="77777777" w:rsidR="00BA4E25" w:rsidRPr="007D1D43" w:rsidRDefault="00BA4E25" w:rsidP="00BA4E25">
      <w:pPr>
        <w:pStyle w:val="BodyText"/>
        <w:rPr>
          <w:sz w:val="28"/>
          <w:lang w:val="ga-IE"/>
        </w:rPr>
      </w:pPr>
    </w:p>
    <w:p w14:paraId="6CBA92D0" w14:textId="77777777" w:rsidR="00BA4E25" w:rsidRPr="007D1D43" w:rsidRDefault="00BA4E25" w:rsidP="00BA4E25">
      <w:pPr>
        <w:pStyle w:val="BodyText"/>
        <w:rPr>
          <w:sz w:val="28"/>
          <w:lang w:val="ga-IE"/>
        </w:rPr>
      </w:pPr>
    </w:p>
    <w:p w14:paraId="4C9F3683" w14:textId="77777777" w:rsidR="00BA4E25" w:rsidRPr="007D1D43" w:rsidRDefault="00BA4E25" w:rsidP="00BA4E25">
      <w:pPr>
        <w:pStyle w:val="BodyText"/>
        <w:rPr>
          <w:sz w:val="28"/>
          <w:lang w:val="ga-IE"/>
        </w:rPr>
      </w:pPr>
    </w:p>
    <w:p w14:paraId="12FB30A9" w14:textId="77777777" w:rsidR="00BA4E25" w:rsidRPr="007D1D43" w:rsidRDefault="00BA4E25" w:rsidP="00BA4E25">
      <w:pPr>
        <w:pStyle w:val="BodyText"/>
        <w:rPr>
          <w:sz w:val="28"/>
          <w:lang w:val="ga-IE"/>
        </w:rPr>
      </w:pPr>
    </w:p>
    <w:p w14:paraId="49867A8B" w14:textId="77777777" w:rsidR="00BA4E25" w:rsidRPr="007D1D43" w:rsidRDefault="00BA4E25" w:rsidP="00BA4E25">
      <w:pPr>
        <w:pStyle w:val="BodyText"/>
        <w:rPr>
          <w:sz w:val="28"/>
          <w:lang w:val="ga-IE"/>
        </w:rPr>
      </w:pPr>
    </w:p>
    <w:p w14:paraId="4717F459" w14:textId="77777777" w:rsidR="00BA4E25" w:rsidRPr="007D1D43" w:rsidRDefault="00BA4E25" w:rsidP="00BA4E25">
      <w:pPr>
        <w:pStyle w:val="BodyText"/>
        <w:rPr>
          <w:sz w:val="28"/>
          <w:lang w:val="ga-IE"/>
        </w:rPr>
      </w:pPr>
    </w:p>
    <w:p w14:paraId="7D05C99A" w14:textId="77777777" w:rsidR="00BA4E25" w:rsidRPr="007D1D43" w:rsidRDefault="00BA4E25" w:rsidP="00BA4E25">
      <w:pPr>
        <w:pStyle w:val="BodyText"/>
        <w:rPr>
          <w:sz w:val="28"/>
          <w:lang w:val="ga-IE"/>
        </w:rPr>
      </w:pPr>
    </w:p>
    <w:p w14:paraId="62141FE4" w14:textId="77777777" w:rsidR="00BA4E25" w:rsidRPr="007D1D43" w:rsidRDefault="00BA4E25" w:rsidP="00BA4E25">
      <w:pPr>
        <w:pStyle w:val="BodyText"/>
        <w:rPr>
          <w:sz w:val="28"/>
          <w:lang w:val="ga-IE"/>
        </w:rPr>
      </w:pPr>
    </w:p>
    <w:p w14:paraId="39184CEA" w14:textId="77777777" w:rsidR="00BA4E25" w:rsidRPr="007D1D43" w:rsidRDefault="00BA4E25" w:rsidP="00BA4E25">
      <w:pPr>
        <w:pStyle w:val="BodyText"/>
        <w:rPr>
          <w:sz w:val="28"/>
          <w:lang w:val="ga-IE"/>
        </w:rPr>
      </w:pPr>
    </w:p>
    <w:p w14:paraId="744B73BD" w14:textId="77777777" w:rsidR="00BA4E25" w:rsidRPr="007D1D43" w:rsidRDefault="00BA4E25" w:rsidP="00BA4E25">
      <w:pPr>
        <w:pStyle w:val="BodyText"/>
        <w:rPr>
          <w:sz w:val="28"/>
          <w:lang w:val="ga-IE"/>
        </w:rPr>
      </w:pPr>
    </w:p>
    <w:p w14:paraId="0DA4057C" w14:textId="77777777" w:rsidR="00BA4E25" w:rsidRPr="007D1D43" w:rsidRDefault="00BA4E25" w:rsidP="00BA4E25">
      <w:pPr>
        <w:pStyle w:val="BodyText"/>
        <w:rPr>
          <w:sz w:val="28"/>
          <w:lang w:val="ga-IE"/>
        </w:rPr>
      </w:pPr>
    </w:p>
    <w:p w14:paraId="5EAB9E49" w14:textId="77777777" w:rsidR="00672DF2" w:rsidRPr="007D1D43" w:rsidRDefault="00672DF2" w:rsidP="00672DF2">
      <w:pPr>
        <w:pStyle w:val="Heading2"/>
        <w:ind w:left="2977" w:right="3262"/>
        <w:jc w:val="center"/>
        <w:rPr>
          <w:b/>
          <w:bCs/>
          <w:color w:val="000000" w:themeColor="text1"/>
          <w:sz w:val="24"/>
          <w:lang w:val="ga-IE"/>
        </w:rPr>
      </w:pPr>
    </w:p>
    <w:p w14:paraId="68CC00CD" w14:textId="77777777" w:rsidR="00672DF2" w:rsidRPr="007D1D43" w:rsidRDefault="00672DF2" w:rsidP="00672DF2">
      <w:pPr>
        <w:pStyle w:val="Heading2"/>
        <w:ind w:left="2977" w:right="3262"/>
        <w:jc w:val="center"/>
        <w:rPr>
          <w:b/>
          <w:bCs/>
          <w:color w:val="000000" w:themeColor="text1"/>
          <w:sz w:val="24"/>
          <w:lang w:val="ga-IE"/>
        </w:rPr>
      </w:pPr>
    </w:p>
    <w:p w14:paraId="5ABB5F92" w14:textId="77777777" w:rsidR="00672DF2" w:rsidRPr="007D1D43" w:rsidRDefault="00672DF2" w:rsidP="00672DF2">
      <w:pPr>
        <w:pStyle w:val="Heading2"/>
        <w:ind w:left="2977" w:right="3262"/>
        <w:jc w:val="center"/>
        <w:rPr>
          <w:b/>
          <w:bCs/>
          <w:color w:val="000000" w:themeColor="text1"/>
          <w:sz w:val="24"/>
          <w:lang w:val="ga-IE"/>
        </w:rPr>
      </w:pPr>
    </w:p>
    <w:p w14:paraId="149410CA" w14:textId="77777777" w:rsidR="00672DF2" w:rsidRPr="007D1D43" w:rsidRDefault="00672DF2" w:rsidP="00672DF2">
      <w:pPr>
        <w:pStyle w:val="Heading2"/>
        <w:ind w:left="2977" w:right="3262"/>
        <w:jc w:val="center"/>
        <w:rPr>
          <w:b/>
          <w:bCs/>
          <w:color w:val="000000" w:themeColor="text1"/>
          <w:sz w:val="24"/>
          <w:lang w:val="ga-IE"/>
        </w:rPr>
      </w:pPr>
    </w:p>
    <w:p w14:paraId="76965042" w14:textId="77777777" w:rsidR="00821144" w:rsidRPr="007D1D43" w:rsidRDefault="00821144" w:rsidP="00821144">
      <w:pPr>
        <w:rPr>
          <w:lang w:val="ga-IE"/>
        </w:rPr>
      </w:pPr>
    </w:p>
    <w:p w14:paraId="1CCD2069" w14:textId="77777777" w:rsidR="00821144" w:rsidRPr="007D1D43" w:rsidRDefault="00821144" w:rsidP="00821144">
      <w:pPr>
        <w:rPr>
          <w:lang w:val="ga-IE"/>
        </w:rPr>
      </w:pPr>
    </w:p>
    <w:p w14:paraId="1B47D0EF" w14:textId="77777777" w:rsidR="00821144" w:rsidRPr="007D1D43" w:rsidRDefault="00821144" w:rsidP="00821144">
      <w:pPr>
        <w:rPr>
          <w:lang w:val="ga-IE"/>
        </w:rPr>
      </w:pPr>
    </w:p>
    <w:p w14:paraId="4300ADB7" w14:textId="77777777" w:rsidR="00672DF2" w:rsidRPr="007D1D43" w:rsidRDefault="00672DF2" w:rsidP="00672DF2">
      <w:pPr>
        <w:pStyle w:val="Heading2"/>
        <w:ind w:left="2977" w:right="3262"/>
        <w:jc w:val="center"/>
        <w:rPr>
          <w:b/>
          <w:bCs/>
          <w:color w:val="000000" w:themeColor="text1"/>
          <w:sz w:val="24"/>
          <w:lang w:val="ga-IE"/>
        </w:rPr>
      </w:pPr>
    </w:p>
    <w:p w14:paraId="20066DFB" w14:textId="77777777" w:rsidR="00672DF2" w:rsidRPr="007D1D43" w:rsidRDefault="00672DF2" w:rsidP="00672DF2">
      <w:pPr>
        <w:pStyle w:val="Heading2"/>
        <w:ind w:left="2977" w:right="3262"/>
        <w:jc w:val="center"/>
        <w:rPr>
          <w:b/>
          <w:bCs/>
          <w:color w:val="000000" w:themeColor="text1"/>
          <w:sz w:val="24"/>
          <w:lang w:val="ga-IE"/>
        </w:rPr>
      </w:pPr>
    </w:p>
    <w:p w14:paraId="2FDF4FDF" w14:textId="77777777" w:rsidR="00672DF2" w:rsidRPr="007D1D43" w:rsidRDefault="00672DF2" w:rsidP="00672DF2">
      <w:pPr>
        <w:pStyle w:val="Heading2"/>
        <w:ind w:left="2977" w:right="3262"/>
        <w:jc w:val="center"/>
        <w:rPr>
          <w:b/>
          <w:bCs/>
          <w:color w:val="000000" w:themeColor="text1"/>
          <w:sz w:val="24"/>
          <w:lang w:val="ga-IE"/>
        </w:rPr>
      </w:pPr>
    </w:p>
    <w:p w14:paraId="40CE5F3F" w14:textId="31B60B61" w:rsidR="00672DF2" w:rsidRPr="007D1D43" w:rsidRDefault="00BA4E25" w:rsidP="00672DF2">
      <w:pPr>
        <w:pStyle w:val="Heading2"/>
        <w:ind w:left="2977" w:right="3262"/>
        <w:jc w:val="center"/>
        <w:rPr>
          <w:b/>
          <w:bCs/>
          <w:color w:val="000000" w:themeColor="text1"/>
          <w:sz w:val="24"/>
          <w:lang w:val="ga-IE"/>
        </w:rPr>
      </w:pPr>
      <w:bookmarkStart w:id="19" w:name="_Toc244008332"/>
      <w:r w:rsidRPr="007D1D43">
        <w:rPr>
          <w:b/>
          <w:bCs/>
          <w:color w:val="000000" w:themeColor="text1"/>
          <w:sz w:val="24"/>
          <w:lang w:val="ga-IE"/>
        </w:rPr>
        <w:t>Aguisín 1</w:t>
      </w:r>
      <w:bookmarkEnd w:id="19"/>
      <w:r w:rsidRPr="007D1D43">
        <w:rPr>
          <w:b/>
          <w:bCs/>
          <w:color w:val="000000" w:themeColor="text1"/>
          <w:sz w:val="24"/>
          <w:lang w:val="ga-IE"/>
        </w:rPr>
        <w:t xml:space="preserve"> </w:t>
      </w:r>
    </w:p>
    <w:p w14:paraId="243CD2F6" w14:textId="5B16D117" w:rsidR="00BA4E25" w:rsidRPr="007D1D43" w:rsidRDefault="00BA4E25" w:rsidP="00672DF2">
      <w:pPr>
        <w:pStyle w:val="Heading2"/>
        <w:ind w:left="2977" w:right="3262"/>
        <w:jc w:val="center"/>
        <w:rPr>
          <w:b/>
          <w:bCs/>
          <w:color w:val="000000" w:themeColor="text1"/>
          <w:sz w:val="28"/>
          <w:lang w:val="ga-IE"/>
        </w:rPr>
        <w:sectPr w:rsidR="00BA4E25" w:rsidRPr="007D1D43" w:rsidSect="00903CB7">
          <w:pgSz w:w="11940" w:h="16860"/>
          <w:pgMar w:top="1140" w:right="1308" w:bottom="1134" w:left="1133" w:header="664" w:footer="0" w:gutter="0"/>
          <w:cols w:space="720"/>
        </w:sectPr>
      </w:pPr>
      <w:bookmarkStart w:id="20" w:name="_Toc244008333"/>
      <w:r w:rsidRPr="007D1D43">
        <w:rPr>
          <w:b/>
          <w:bCs/>
          <w:color w:val="000000" w:themeColor="text1"/>
          <w:sz w:val="24"/>
          <w:lang w:val="ga-IE"/>
        </w:rPr>
        <w:t>Foirmeacha &amp; Dearbhú</w:t>
      </w:r>
      <w:bookmarkEnd w:id="20"/>
    </w:p>
    <w:p w14:paraId="21420454" w14:textId="77777777" w:rsidR="00BA4E25" w:rsidRPr="007D1D43" w:rsidRDefault="00BA4E25" w:rsidP="00672DF2">
      <w:pPr>
        <w:pStyle w:val="Heading2"/>
        <w:ind w:left="2977" w:right="3262"/>
        <w:jc w:val="center"/>
        <w:rPr>
          <w:b/>
          <w:bCs/>
          <w:color w:val="000000" w:themeColor="text1"/>
          <w:sz w:val="24"/>
          <w:lang w:val="ga-IE"/>
        </w:rPr>
      </w:pPr>
      <w:bookmarkStart w:id="21" w:name="_Toc244008334"/>
      <w:r w:rsidRPr="007D1D43">
        <w:rPr>
          <w:b/>
          <w:bCs/>
          <w:color w:val="000000" w:themeColor="text1"/>
          <w:sz w:val="24"/>
          <w:lang w:val="ga-IE"/>
        </w:rPr>
        <w:lastRenderedPageBreak/>
        <w:t>Aguisín 1</w:t>
      </w:r>
      <w:bookmarkEnd w:id="21"/>
    </w:p>
    <w:p w14:paraId="7CACD212" w14:textId="77777777" w:rsidR="00BA4E25" w:rsidRPr="007D1D43" w:rsidRDefault="00BA4E25" w:rsidP="00BA4E25">
      <w:pPr>
        <w:pStyle w:val="BodyText"/>
        <w:spacing w:before="51"/>
        <w:rPr>
          <w:rFonts w:ascii="Arial"/>
          <w:b/>
          <w:sz w:val="28"/>
          <w:lang w:val="ga-IE"/>
        </w:rPr>
      </w:pPr>
    </w:p>
    <w:p w14:paraId="0D03E84A" w14:textId="67768395" w:rsidR="00BA4E25" w:rsidRPr="007D1D43" w:rsidRDefault="00BA4E25" w:rsidP="000E3884">
      <w:pPr>
        <w:pStyle w:val="Heading6"/>
        <w:jc w:val="center"/>
        <w:rPr>
          <w:rFonts w:ascii="Arial"/>
          <w:i w:val="0"/>
          <w:iCs w:val="0"/>
          <w:color w:val="auto"/>
          <w:sz w:val="28"/>
          <w:szCs w:val="28"/>
          <w:lang w:val="ga-IE"/>
        </w:rPr>
      </w:pPr>
      <w:r w:rsidRPr="007D1D43">
        <w:rPr>
          <w:rFonts w:eastAsia="Times New Roman" w:cs="Times New Roman"/>
          <w:i w:val="0"/>
          <w:iCs w:val="0"/>
          <w:color w:val="auto"/>
          <w:sz w:val="28"/>
          <w:szCs w:val="28"/>
          <w:lang w:val="ga-IE"/>
        </w:rPr>
        <w:t>Tá na foirmeacha le Comhlánú agus le Cur Isteach ar Bhonn PAS/ TEIP AMHÁIN</w:t>
      </w:r>
    </w:p>
    <w:p w14:paraId="69F31A26" w14:textId="77777777" w:rsidR="00BA4E25" w:rsidRPr="007D1D43" w:rsidRDefault="00BA4E25" w:rsidP="00BA4E25">
      <w:pPr>
        <w:pStyle w:val="BodyText"/>
        <w:rPr>
          <w:rFonts w:ascii="Arial"/>
          <w:b/>
          <w:lang w:val="ga-IE"/>
        </w:rPr>
      </w:pPr>
    </w:p>
    <w:p w14:paraId="2E3F17A5" w14:textId="77777777" w:rsidR="00BA4E25" w:rsidRPr="007D1D43" w:rsidRDefault="00BA4E25" w:rsidP="00BA4E25">
      <w:pPr>
        <w:pStyle w:val="BodyText"/>
        <w:spacing w:before="76"/>
        <w:rPr>
          <w:rFonts w:ascii="Arial"/>
          <w:b/>
          <w:lang w:val="ga-IE"/>
        </w:rPr>
      </w:pPr>
    </w:p>
    <w:p w14:paraId="457AE7BD" w14:textId="77777777" w:rsidR="00BA4E25" w:rsidRPr="007D1D43" w:rsidRDefault="00BA4E25" w:rsidP="00BA4E25">
      <w:pPr>
        <w:ind w:left="225"/>
        <w:rPr>
          <w:rFonts w:ascii="Arial"/>
          <w:sz w:val="20"/>
          <w:lang w:val="ga-IE"/>
        </w:rPr>
      </w:pPr>
      <w:r w:rsidRPr="007D1D43">
        <w:rPr>
          <w:lang w:val="ga-IE"/>
        </w:rPr>
        <w:t>Caithfidh na hIarratasóirí na foirmeacha san Aguisín seo a chomhlánú ina n</w:t>
      </w:r>
      <w:r w:rsidRPr="007D1D43">
        <w:rPr>
          <w:lang w:val="ga-IE"/>
        </w:rPr>
        <w:noBreakHyphen/>
        <w:t>iomláine agus a sheoladh ar ais.</w:t>
      </w:r>
    </w:p>
    <w:p w14:paraId="17190C7D" w14:textId="77777777" w:rsidR="00BA4E25" w:rsidRPr="007D1D43" w:rsidRDefault="00BA4E25" w:rsidP="00BA4E25">
      <w:pPr>
        <w:pStyle w:val="BodyText"/>
        <w:spacing w:before="72"/>
        <w:rPr>
          <w:rFonts w:ascii="Arial"/>
          <w:sz w:val="20"/>
          <w:lang w:val="ga-IE"/>
        </w:rPr>
      </w:pPr>
    </w:p>
    <w:p w14:paraId="3700CE2F"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lang w:val="ga-IE"/>
        </w:rPr>
      </w:pPr>
      <w:r w:rsidRPr="007D1D43">
        <w:rPr>
          <w:lang w:val="ga-IE"/>
        </w:rPr>
        <w:t>Litir Chumhdaigh ón Iarratasóir</w:t>
      </w:r>
      <w:r w:rsidRPr="007D1D43">
        <w:rPr>
          <w:lang w:val="ga-IE"/>
        </w:rPr>
        <w:tab/>
        <w:t>(Sínigh agus seol ar ais)</w:t>
      </w:r>
    </w:p>
    <w:p w14:paraId="34F2B273" w14:textId="77777777" w:rsidR="00BA4E25" w:rsidRPr="007D1D43" w:rsidRDefault="00BA4E25" w:rsidP="00BA4E25">
      <w:pPr>
        <w:pStyle w:val="BodyText"/>
        <w:spacing w:before="72"/>
        <w:rPr>
          <w:rFonts w:ascii="Arial"/>
          <w:sz w:val="20"/>
          <w:lang w:val="ga-IE"/>
        </w:rPr>
      </w:pPr>
    </w:p>
    <w:p w14:paraId="5DB4A34B"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lang w:val="ga-IE"/>
        </w:rPr>
      </w:pPr>
      <w:r w:rsidRPr="007D1D43">
        <w:rPr>
          <w:lang w:val="ga-IE"/>
        </w:rPr>
        <w:t>Eolas faoin Iarratasóir</w:t>
      </w:r>
      <w:r w:rsidRPr="007D1D43">
        <w:rPr>
          <w:lang w:val="ga-IE"/>
        </w:rPr>
        <w:tab/>
        <w:t>(Sínigh agus seol ar ais)</w:t>
      </w:r>
    </w:p>
    <w:p w14:paraId="75E952F4" w14:textId="77777777" w:rsidR="00BA4E25" w:rsidRPr="007D1D43" w:rsidRDefault="00BA4E25" w:rsidP="00BA4E25">
      <w:pPr>
        <w:pStyle w:val="BodyText"/>
        <w:spacing w:before="68"/>
        <w:rPr>
          <w:rFonts w:ascii="Arial"/>
          <w:sz w:val="20"/>
          <w:lang w:val="ga-IE"/>
        </w:rPr>
      </w:pPr>
    </w:p>
    <w:p w14:paraId="13204B43"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lang w:val="ga-IE"/>
        </w:rPr>
      </w:pPr>
      <w:r w:rsidRPr="007D1D43">
        <w:rPr>
          <w:lang w:val="ga-IE"/>
        </w:rPr>
        <w:t>Aighneacht Bona Fide</w:t>
      </w:r>
      <w:r w:rsidRPr="007D1D43">
        <w:rPr>
          <w:lang w:val="ga-IE"/>
        </w:rPr>
        <w:tab/>
        <w:t>(Sínigh agus seol ar ais)</w:t>
      </w:r>
    </w:p>
    <w:p w14:paraId="58F3FD1D" w14:textId="77777777" w:rsidR="00BA4E25" w:rsidRPr="007D1D43" w:rsidRDefault="00BA4E25" w:rsidP="00BA4E25">
      <w:pPr>
        <w:pStyle w:val="BodyText"/>
        <w:spacing w:before="68"/>
        <w:rPr>
          <w:rFonts w:ascii="Arial"/>
          <w:sz w:val="20"/>
          <w:lang w:val="ga-IE"/>
        </w:rPr>
      </w:pPr>
    </w:p>
    <w:p w14:paraId="23422F15"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lang w:val="ga-IE"/>
        </w:rPr>
      </w:pPr>
      <w:r w:rsidRPr="007D1D43">
        <w:rPr>
          <w:lang w:val="ga-IE"/>
        </w:rPr>
        <w:t>Coimhlintí Leasa</w:t>
      </w:r>
      <w:r w:rsidRPr="007D1D43">
        <w:rPr>
          <w:lang w:val="ga-IE"/>
        </w:rPr>
        <w:tab/>
        <w:t>(Sínigh agus seol ar ais)</w:t>
      </w:r>
    </w:p>
    <w:p w14:paraId="3D150189" w14:textId="77777777" w:rsidR="00BA4E25" w:rsidRPr="007D1D43" w:rsidRDefault="00BA4E25" w:rsidP="00BA4E25">
      <w:pPr>
        <w:pStyle w:val="BodyText"/>
        <w:spacing w:before="68"/>
        <w:rPr>
          <w:rFonts w:ascii="Arial"/>
          <w:sz w:val="20"/>
          <w:lang w:val="ga-IE"/>
        </w:rPr>
      </w:pPr>
    </w:p>
    <w:p w14:paraId="69E8B47E"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lang w:val="ga-IE"/>
        </w:rPr>
      </w:pPr>
      <w:r w:rsidRPr="007D1D43">
        <w:rPr>
          <w:lang w:val="ga-IE"/>
        </w:rPr>
        <w:t>Incháilitheacht</w:t>
      </w:r>
      <w:r w:rsidRPr="007D1D43">
        <w:rPr>
          <w:lang w:val="ga-IE"/>
        </w:rPr>
        <w:tab/>
        <w:t>(Sínigh agus seol ar ais)</w:t>
      </w:r>
    </w:p>
    <w:p w14:paraId="1F6129CE" w14:textId="77777777" w:rsidR="00BA4E25" w:rsidRPr="007D1D43" w:rsidRDefault="00BA4E25" w:rsidP="00BA4E25">
      <w:pPr>
        <w:pStyle w:val="BodyText"/>
        <w:spacing w:before="1"/>
        <w:rPr>
          <w:rFonts w:ascii="Arial"/>
          <w:sz w:val="20"/>
          <w:lang w:val="ga-IE"/>
        </w:rPr>
      </w:pPr>
    </w:p>
    <w:p w14:paraId="6D8D8A1E"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lang w:val="ga-IE"/>
        </w:rPr>
      </w:pPr>
      <w:r w:rsidRPr="007D1D43">
        <w:rPr>
          <w:lang w:val="ga-IE"/>
        </w:rPr>
        <w:t>Foirm Chomhaontaithe Comhroinnte Sonraí</w:t>
      </w:r>
      <w:r w:rsidRPr="007D1D43">
        <w:rPr>
          <w:lang w:val="ga-IE"/>
        </w:rPr>
        <w:tab/>
        <w:t>(Sínigh agus seol ar ais)</w:t>
      </w:r>
    </w:p>
    <w:p w14:paraId="69F88945" w14:textId="77777777" w:rsidR="00BA4E25" w:rsidRPr="007D1D43" w:rsidRDefault="00BA4E25" w:rsidP="00BA4E25">
      <w:pPr>
        <w:pStyle w:val="BodyText"/>
        <w:rPr>
          <w:rFonts w:ascii="Arial"/>
          <w:sz w:val="20"/>
          <w:lang w:val="ga-IE"/>
        </w:rPr>
      </w:pPr>
    </w:p>
    <w:p w14:paraId="7EB71D50" w14:textId="55FCB225" w:rsidR="00BA4E25" w:rsidRPr="007D1D43" w:rsidRDefault="00BA4E25" w:rsidP="00BA4E25">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lang w:val="ga-IE"/>
        </w:rPr>
      </w:pPr>
      <w:r w:rsidRPr="007D1D43">
        <w:rPr>
          <w:lang w:val="ga-IE"/>
        </w:rPr>
        <w:t>Ráit</w:t>
      </w:r>
      <w:r w:rsidR="007D1D43">
        <w:rPr>
          <w:lang w:val="ga-IE"/>
        </w:rPr>
        <w:t>e</w:t>
      </w:r>
      <w:r w:rsidRPr="007D1D43">
        <w:rPr>
          <w:lang w:val="ga-IE"/>
        </w:rPr>
        <w:t>as maidir le Cosaint Sonraí</w:t>
      </w:r>
      <w:r w:rsidRPr="007D1D43">
        <w:rPr>
          <w:lang w:val="ga-IE"/>
        </w:rPr>
        <w:tab/>
        <w:t>(Sínigh agus seol ar ais)</w:t>
      </w:r>
    </w:p>
    <w:p w14:paraId="51EC92ED" w14:textId="77777777" w:rsidR="00BA4E25" w:rsidRPr="007D1D43" w:rsidRDefault="00BA4E25" w:rsidP="00BA4E25">
      <w:pPr>
        <w:pStyle w:val="ListParagraph"/>
        <w:widowControl w:val="0"/>
        <w:numPr>
          <w:ilvl w:val="1"/>
          <w:numId w:val="33"/>
        </w:numPr>
        <w:tabs>
          <w:tab w:val="left" w:pos="931"/>
          <w:tab w:val="left" w:pos="6463"/>
        </w:tabs>
        <w:autoSpaceDE w:val="0"/>
        <w:autoSpaceDN w:val="0"/>
        <w:spacing w:before="229" w:after="0"/>
        <w:ind w:left="931" w:hanging="346"/>
        <w:contextualSpacing w:val="0"/>
        <w:rPr>
          <w:rFonts w:ascii="Arial"/>
          <w:sz w:val="20"/>
          <w:lang w:val="ga-IE"/>
        </w:rPr>
      </w:pPr>
      <w:r w:rsidRPr="007D1D43">
        <w:rPr>
          <w:lang w:val="ga-IE"/>
        </w:rPr>
        <w:t>Dearbhú maidir leis an Staid Airgeadais agus Eacnamaíochta</w:t>
      </w:r>
      <w:r w:rsidRPr="007D1D43">
        <w:rPr>
          <w:lang w:val="ga-IE"/>
        </w:rPr>
        <w:tab/>
        <w:t>(Sínigh agus seol ar ais)</w:t>
      </w:r>
    </w:p>
    <w:p w14:paraId="7BCD7A84" w14:textId="77777777" w:rsidR="00BA4E25" w:rsidRPr="007D1D43" w:rsidRDefault="00BA4E25" w:rsidP="00BA4E25">
      <w:pPr>
        <w:rPr>
          <w:rFonts w:ascii="Arial"/>
          <w:sz w:val="20"/>
          <w:lang w:val="ga-IE"/>
        </w:rPr>
        <w:sectPr w:rsidR="00BA4E25" w:rsidRPr="007D1D43" w:rsidSect="00BA4E25">
          <w:pgSz w:w="11930" w:h="16860"/>
          <w:pgMar w:top="1582" w:right="567" w:bottom="697" w:left="1276" w:header="646" w:footer="505" w:gutter="0"/>
          <w:cols w:space="720"/>
        </w:sectPr>
      </w:pPr>
    </w:p>
    <w:p w14:paraId="14E213CA" w14:textId="77777777" w:rsidR="00BA4E25" w:rsidRPr="007D1D43" w:rsidRDefault="00BA4E25" w:rsidP="00BA4E25">
      <w:pPr>
        <w:pStyle w:val="BodyText"/>
        <w:rPr>
          <w:rFonts w:ascii="Arial"/>
          <w:sz w:val="24"/>
          <w:lang w:val="ga-IE"/>
        </w:rPr>
      </w:pPr>
    </w:p>
    <w:p w14:paraId="401DED59" w14:textId="77777777" w:rsidR="00BA4E25" w:rsidRPr="007D1D43" w:rsidRDefault="00BA4E25" w:rsidP="00BA4E25">
      <w:pPr>
        <w:pStyle w:val="BodyText"/>
        <w:spacing w:before="251"/>
        <w:rPr>
          <w:rFonts w:ascii="Arial"/>
          <w:lang w:val="ga-IE"/>
        </w:rPr>
      </w:pPr>
    </w:p>
    <w:p w14:paraId="57273550" w14:textId="77777777" w:rsidR="00BA4E25" w:rsidRPr="007D1D43" w:rsidRDefault="00BA4E25" w:rsidP="00BA4E25">
      <w:pPr>
        <w:pStyle w:val="Heading6"/>
        <w:rPr>
          <w:rFonts w:ascii="Arial"/>
          <w:lang w:val="ga-IE"/>
        </w:rPr>
      </w:pPr>
      <w:r w:rsidRPr="007D1D43">
        <w:rPr>
          <w:rFonts w:eastAsia="Times New Roman" w:cs="Times New Roman"/>
          <w:lang w:val="ga-IE"/>
        </w:rPr>
        <w:t>FOIRM 1 - RÁITEAS AN IARRATASÓRA</w:t>
      </w:r>
    </w:p>
    <w:p w14:paraId="163530EE" w14:textId="77777777" w:rsidR="00BA4E25" w:rsidRPr="007D1D43" w:rsidRDefault="00BA4E25" w:rsidP="00BA4E25">
      <w:pPr>
        <w:pStyle w:val="BodyText"/>
        <w:spacing w:before="67"/>
        <w:rPr>
          <w:rFonts w:ascii="Arial"/>
          <w:b/>
          <w:lang w:val="ga-IE"/>
        </w:rPr>
      </w:pPr>
    </w:p>
    <w:p w14:paraId="11A2DF66" w14:textId="77777777" w:rsidR="00BA4E25" w:rsidRPr="007D1D43" w:rsidRDefault="00BA4E25" w:rsidP="00BA4E25">
      <w:pPr>
        <w:ind w:right="406"/>
        <w:jc w:val="center"/>
        <w:rPr>
          <w:rFonts w:ascii="Arial"/>
          <w:i/>
          <w:sz w:val="20"/>
          <w:lang w:val="ga-IE"/>
        </w:rPr>
      </w:pPr>
      <w:r w:rsidRPr="007D1D43">
        <w:rPr>
          <w:i/>
          <w:iCs/>
          <w:lang w:val="ga-IE"/>
        </w:rPr>
        <w:t>[le comhlánú ag an Iarratasóir ar a pháipéar ceannchlóite féin]</w:t>
      </w:r>
    </w:p>
    <w:p w14:paraId="306103BA" w14:textId="77777777" w:rsidR="00BA4E25" w:rsidRPr="007D1D43" w:rsidRDefault="00BA4E25" w:rsidP="00BA4E25">
      <w:pPr>
        <w:pStyle w:val="BodyText"/>
        <w:spacing w:before="58"/>
        <w:rPr>
          <w:rFonts w:ascii="Arial"/>
          <w:i/>
          <w:sz w:val="20"/>
          <w:lang w:val="ga-IE"/>
        </w:rPr>
      </w:pPr>
    </w:p>
    <w:p w14:paraId="14D8CED7" w14:textId="77777777" w:rsidR="00BA4E25" w:rsidRPr="007D1D43" w:rsidRDefault="00BA4E25" w:rsidP="00BA4E25">
      <w:pPr>
        <w:ind w:left="225"/>
        <w:rPr>
          <w:rFonts w:ascii="Arial"/>
          <w:b/>
          <w:sz w:val="20"/>
          <w:lang w:val="ga-IE"/>
        </w:rPr>
      </w:pPr>
      <w:r w:rsidRPr="007D1D43">
        <w:rPr>
          <w:b/>
          <w:bCs/>
          <w:lang w:val="ga-IE"/>
        </w:rPr>
        <w:t>Chuig: Údarás na Gaeltachta</w:t>
      </w:r>
    </w:p>
    <w:p w14:paraId="5C83C088" w14:textId="77777777" w:rsidR="00BA4E25" w:rsidRPr="007D1D43" w:rsidRDefault="00BA4E25" w:rsidP="00BA4E25">
      <w:pPr>
        <w:pStyle w:val="BodyText"/>
        <w:spacing w:before="70"/>
        <w:rPr>
          <w:rFonts w:ascii="Arial"/>
          <w:b/>
          <w:sz w:val="20"/>
          <w:lang w:val="ga-IE"/>
        </w:rPr>
      </w:pPr>
    </w:p>
    <w:p w14:paraId="457E049C" w14:textId="7EC7B89D" w:rsidR="00BA4E25" w:rsidRPr="007D1D43" w:rsidRDefault="00BA4E25" w:rsidP="00BA4E25">
      <w:pPr>
        <w:spacing w:before="1"/>
        <w:ind w:left="225" w:right="551"/>
        <w:rPr>
          <w:rFonts w:ascii="Arial"/>
          <w:b/>
          <w:sz w:val="20"/>
          <w:lang w:val="ga-IE"/>
        </w:rPr>
      </w:pPr>
      <w:r w:rsidRPr="007D1D43">
        <w:rPr>
          <w:b/>
          <w:bCs/>
          <w:lang w:val="ga-IE"/>
        </w:rPr>
        <w:t>Maidir le:</w:t>
      </w:r>
      <w:r w:rsidR="005A2AF6">
        <w:rPr>
          <w:b/>
          <w:bCs/>
          <w:lang w:val="ga-IE"/>
        </w:rPr>
        <w:t xml:space="preserve"> Cuireadh chun tairisceana </w:t>
      </w:r>
      <w:r w:rsidR="005A2AF6" w:rsidRPr="005A2AF6">
        <w:rPr>
          <w:b/>
          <w:bCs/>
          <w:lang w:val="ga-IE"/>
        </w:rPr>
        <w:t>chun láithreán a dhiúscairt go dtí Comhlacht Ceadaithe Tithíochta a d’fhéadfaí cóiríocht chónaithe inacmhainne, a d’fhéadfaí a thógáil, a dhíol agus a léasú, a chur ar fáil do Chainteoirí Gaeilge sna Doirí Beaga (Gaoth Dobhair), Co. Dhún na nGall d’Údarás na Gaeltachta</w:t>
      </w:r>
    </w:p>
    <w:p w14:paraId="0E83C165" w14:textId="77777777" w:rsidR="00BA4E25" w:rsidRPr="007D1D43" w:rsidRDefault="00BA4E25" w:rsidP="00BA4E25">
      <w:pPr>
        <w:spacing w:before="1"/>
        <w:ind w:left="225" w:right="551"/>
        <w:rPr>
          <w:rFonts w:ascii="Arial"/>
          <w:b/>
          <w:sz w:val="20"/>
          <w:lang w:val="ga-IE"/>
        </w:rPr>
      </w:pPr>
    </w:p>
    <w:p w14:paraId="6F9F08AB" w14:textId="4F026036" w:rsidR="00BA4E25" w:rsidRPr="007D1D43" w:rsidRDefault="00BA4E25" w:rsidP="00BA4E25">
      <w:pPr>
        <w:ind w:left="225" w:right="633"/>
        <w:jc w:val="both"/>
        <w:rPr>
          <w:rFonts w:ascii="Arial"/>
          <w:sz w:val="20"/>
          <w:lang w:val="ga-IE"/>
        </w:rPr>
      </w:pPr>
      <w:r w:rsidRPr="007D1D43">
        <w:rPr>
          <w:lang w:val="ga-IE"/>
        </w:rPr>
        <w:t xml:space="preserve">Tar éis dúinn scrúdú a dhéanamh ar do Chuireadh </w:t>
      </w:r>
      <w:r w:rsidR="005A2AF6">
        <w:rPr>
          <w:lang w:val="ga-IE"/>
        </w:rPr>
        <w:t>chun Tairisceana do Chomórtas</w:t>
      </w:r>
      <w:r w:rsidRPr="007D1D43">
        <w:rPr>
          <w:lang w:val="ga-IE"/>
        </w:rPr>
        <w:t>, cuirimid leis seo ár n</w:t>
      </w:r>
      <w:r w:rsidRPr="007D1D43">
        <w:rPr>
          <w:lang w:val="ga-IE"/>
        </w:rPr>
        <w:noBreakHyphen/>
        <w:t>aighneacht san áireamh agus aontaímid agus dearbhaímid an méid a leanas ar ár son féin (agus sa chás gur grúpa muid, ar aon gach ball dár nGrúpa):</w:t>
      </w:r>
    </w:p>
    <w:p w14:paraId="431C852D" w14:textId="77777777" w:rsidR="00BA4E25" w:rsidRPr="007D1D43" w:rsidRDefault="00BA4E25" w:rsidP="00BA4E25">
      <w:pPr>
        <w:pStyle w:val="BodyText"/>
        <w:spacing w:before="28"/>
        <w:rPr>
          <w:rFonts w:ascii="Arial"/>
          <w:sz w:val="20"/>
          <w:lang w:val="ga-IE"/>
        </w:rPr>
      </w:pPr>
    </w:p>
    <w:p w14:paraId="382DEF55" w14:textId="77777777" w:rsidR="00BA4E25" w:rsidRPr="007D1D43" w:rsidRDefault="00BA4E25" w:rsidP="00BA4E25">
      <w:pPr>
        <w:ind w:left="225" w:right="642"/>
        <w:jc w:val="both"/>
        <w:rPr>
          <w:rFonts w:ascii="Arial"/>
          <w:sz w:val="20"/>
          <w:lang w:val="ga-IE"/>
        </w:rPr>
      </w:pPr>
      <w:r w:rsidRPr="007D1D43">
        <w:rPr>
          <w:lang w:val="ga-IE"/>
        </w:rPr>
        <w:t>Tuigimid cineál agus méid na nOibreacha a caithfear a chur ar fáil de réir an Chonartha, agus na rioscaí a bhaineann leo sin, agus rinneamar gach díograis chuí riachtanach maidir leis an méid sin.</w:t>
      </w:r>
    </w:p>
    <w:p w14:paraId="55435D81" w14:textId="77777777" w:rsidR="00BA4E25" w:rsidRPr="007D1D43" w:rsidRDefault="00BA4E25" w:rsidP="00BA4E25">
      <w:pPr>
        <w:pStyle w:val="BodyText"/>
        <w:spacing w:before="21"/>
        <w:rPr>
          <w:rFonts w:ascii="Arial"/>
          <w:sz w:val="20"/>
          <w:lang w:val="ga-IE"/>
        </w:rPr>
      </w:pPr>
    </w:p>
    <w:p w14:paraId="1466FE99" w14:textId="77777777" w:rsidR="00BA4E25" w:rsidRPr="007D1D43" w:rsidRDefault="00BA4E25" w:rsidP="00BA4E25">
      <w:pPr>
        <w:spacing w:before="1"/>
        <w:ind w:left="225" w:right="630"/>
        <w:jc w:val="both"/>
        <w:rPr>
          <w:rFonts w:ascii="Arial"/>
          <w:sz w:val="20"/>
          <w:lang w:val="ga-IE"/>
        </w:rPr>
      </w:pPr>
      <w:r w:rsidRPr="007D1D43">
        <w:rPr>
          <w:lang w:val="ga-IE"/>
        </w:rPr>
        <w:t>Deimhnímid go ndearnamar ár nAighneacht de réir na dtreoracha a leagtar amach sa Chuireadh le haghaidh Léiriú Spéise.</w:t>
      </w:r>
    </w:p>
    <w:p w14:paraId="4E41FA2A" w14:textId="77777777" w:rsidR="00BA4E25" w:rsidRPr="007D1D43" w:rsidRDefault="00BA4E25" w:rsidP="00BA4E25">
      <w:pPr>
        <w:pStyle w:val="BodyText"/>
        <w:spacing w:before="25"/>
        <w:rPr>
          <w:rFonts w:ascii="Arial"/>
          <w:sz w:val="20"/>
          <w:lang w:val="ga-IE"/>
        </w:rPr>
      </w:pPr>
    </w:p>
    <w:p w14:paraId="5426FB24" w14:textId="77777777" w:rsidR="00BA4E25" w:rsidRPr="007D1D43" w:rsidRDefault="00BA4E25" w:rsidP="00BA4E25">
      <w:pPr>
        <w:spacing w:before="1"/>
        <w:ind w:left="225" w:right="644"/>
        <w:jc w:val="both"/>
        <w:rPr>
          <w:rFonts w:ascii="Arial"/>
          <w:sz w:val="20"/>
          <w:lang w:val="ga-IE"/>
        </w:rPr>
      </w:pPr>
      <w:r w:rsidRPr="007D1D43">
        <w:rPr>
          <w:lang w:val="ga-IE"/>
        </w:rPr>
        <w:t>Tuigimid nach gcuireann Údarás na Gaeltachta iallach orthu féin glacadh leis an aighneacht is ísle ná le haighneacht ar bith a dhéantar mar fhreagairt do na doiciméid don chomórtas soláthair seo.</w:t>
      </w:r>
    </w:p>
    <w:p w14:paraId="767D84C4" w14:textId="77777777" w:rsidR="00BA4E25" w:rsidRPr="007D1D43" w:rsidRDefault="00BA4E25" w:rsidP="00BA4E25">
      <w:pPr>
        <w:pStyle w:val="BodyText"/>
        <w:spacing w:before="6"/>
        <w:rPr>
          <w:rFonts w:ascii="Arial"/>
          <w:sz w:val="20"/>
          <w:lang w:val="ga-IE"/>
        </w:rPr>
      </w:pPr>
    </w:p>
    <w:p w14:paraId="485B5A99" w14:textId="77777777" w:rsidR="00BA4E25" w:rsidRPr="007D1D43" w:rsidRDefault="00BA4E25" w:rsidP="00BA4E25">
      <w:pPr>
        <w:spacing w:before="1"/>
        <w:ind w:left="225" w:right="629"/>
        <w:jc w:val="both"/>
        <w:rPr>
          <w:rFonts w:ascii="Arial"/>
          <w:sz w:val="20"/>
          <w:lang w:val="ga-IE"/>
        </w:rPr>
      </w:pPr>
      <w:r w:rsidRPr="007D1D43">
        <w:rPr>
          <w:lang w:val="ga-IE"/>
        </w:rPr>
        <w:t>Tuigimid go bhfuil sé de cheart ag Údarás na Gaeltachta éirí as an nós imeachta dámhachtana sa chás go mbeadh Aighneachtaí neamhrialta ann nó sa chás nach mbeadh Aighneachtaí cuí ann agus i gcásanna mar ia d'fhéadfadh sé an nós imeachta idirbheartaithe a úsáid gan aon ghlaoch eile ar chomórtas.</w:t>
      </w:r>
    </w:p>
    <w:p w14:paraId="73AF821C" w14:textId="77777777" w:rsidR="00BA4E25" w:rsidRPr="007D1D43" w:rsidRDefault="00BA4E25" w:rsidP="00BA4E25">
      <w:pPr>
        <w:pStyle w:val="BodyText"/>
        <w:spacing w:before="28"/>
        <w:rPr>
          <w:rFonts w:ascii="Arial"/>
          <w:sz w:val="20"/>
          <w:lang w:val="ga-IE"/>
        </w:rPr>
      </w:pPr>
    </w:p>
    <w:p w14:paraId="2F1F66E8" w14:textId="77777777" w:rsidR="00BA4E25" w:rsidRPr="007D1D43" w:rsidRDefault="00BA4E25" w:rsidP="00BA4E25">
      <w:pPr>
        <w:ind w:left="225"/>
        <w:rPr>
          <w:rFonts w:ascii="Arial"/>
          <w:sz w:val="20"/>
          <w:lang w:val="ga-IE"/>
        </w:rPr>
      </w:pPr>
      <w:r w:rsidRPr="007D1D43">
        <w:rPr>
          <w:lang w:val="ga-IE"/>
        </w:rPr>
        <w:t>Éilímid agus léirímid go bhfuil an t</w:t>
      </w:r>
      <w:r w:rsidRPr="007D1D43">
        <w:rPr>
          <w:lang w:val="ga-IE"/>
        </w:rPr>
        <w:noBreakHyphen/>
        <w:t>údarás corparáideach riachtanach againn chun an Aighneacht seo a dhéanamh.</w:t>
      </w:r>
    </w:p>
    <w:p w14:paraId="62BB9A23" w14:textId="77777777" w:rsidR="00BA4E25" w:rsidRPr="007D1D43" w:rsidRDefault="00BA4E25" w:rsidP="00BA4E25">
      <w:pPr>
        <w:pStyle w:val="BodyText"/>
        <w:spacing w:before="154"/>
        <w:rPr>
          <w:rFonts w:ascii="Arial"/>
          <w:sz w:val="20"/>
          <w:lang w:val="ga-IE"/>
        </w:rPr>
      </w:pPr>
    </w:p>
    <w:p w14:paraId="521511F9" w14:textId="77777777" w:rsidR="00BA4E25" w:rsidRPr="007D1D43" w:rsidRDefault="00BA4E25" w:rsidP="00BA4E25">
      <w:pPr>
        <w:ind w:left="225" w:right="629"/>
        <w:jc w:val="both"/>
        <w:rPr>
          <w:rFonts w:ascii="Arial"/>
          <w:sz w:val="20"/>
          <w:lang w:val="ga-IE"/>
        </w:rPr>
      </w:pPr>
      <w:r w:rsidRPr="007D1D43">
        <w:rPr>
          <w:lang w:val="ga-IE"/>
        </w:rPr>
        <w:t>Déanaimid iarracht lena chinntiú go tógfar gach acmhainn theicniúil agus eagraíochta le nach bpróiseálfar sonraí pearsanta go neamhdhleathach nó go neamhúdaraithe agus ionas nach gcaillfear sonraí pearsanta a thugtar dúinn agus nach déanfar dochar dóibh le linn an Chomórtais.</w:t>
      </w:r>
    </w:p>
    <w:p w14:paraId="0D5F4E75" w14:textId="77777777" w:rsidR="00BA4E25" w:rsidRPr="007D1D43" w:rsidRDefault="00BA4E25" w:rsidP="00BA4E25">
      <w:pPr>
        <w:pStyle w:val="BodyText"/>
        <w:spacing w:before="4"/>
        <w:rPr>
          <w:rFonts w:ascii="Arial"/>
          <w:sz w:val="20"/>
          <w:lang w:val="ga-IE"/>
        </w:rPr>
      </w:pPr>
    </w:p>
    <w:p w14:paraId="1C519F8B" w14:textId="77777777" w:rsidR="00BA4E25" w:rsidRPr="007D1D43" w:rsidRDefault="00BA4E25" w:rsidP="00BA4E25">
      <w:pPr>
        <w:ind w:left="225" w:right="633"/>
        <w:jc w:val="both"/>
        <w:rPr>
          <w:rFonts w:ascii="Arial"/>
          <w:sz w:val="20"/>
          <w:lang w:val="ga-IE"/>
        </w:rPr>
      </w:pPr>
      <w:r w:rsidRPr="007D1D43">
        <w:rPr>
          <w:lang w:val="ga-IE"/>
        </w:rPr>
        <w:t>Más ábhartha, cuirimid faoi iamh leis an Ráiteas seo aon litir thacaíochta ábhartha ó mháthairchomhlachtaí nó ó thríú páirtithe a bhfuil sé de rún againn brath ar a n</w:t>
      </w:r>
      <w:r w:rsidRPr="007D1D43">
        <w:rPr>
          <w:lang w:val="ga-IE"/>
        </w:rPr>
        <w:noBreakHyphen/>
        <w:t>acmhainní chun an Conradh a chomhlíonadh. Deimhníonn na litreacha seo go ndéanfaidh tríú páirtí dá leithéid:</w:t>
      </w:r>
    </w:p>
    <w:p w14:paraId="02626474" w14:textId="77777777" w:rsidR="00BA4E25" w:rsidRPr="007D1D43" w:rsidRDefault="00BA4E25" w:rsidP="00BA4E25">
      <w:pPr>
        <w:pStyle w:val="BodyText"/>
        <w:spacing w:before="4"/>
        <w:rPr>
          <w:rFonts w:ascii="Arial"/>
          <w:sz w:val="20"/>
          <w:lang w:val="ga-IE"/>
        </w:rPr>
      </w:pPr>
    </w:p>
    <w:p w14:paraId="13B45829" w14:textId="77777777" w:rsidR="00BA4E25" w:rsidRPr="007D1D43" w:rsidRDefault="00BA4E25" w:rsidP="00BA4E25">
      <w:pPr>
        <w:pStyle w:val="ListParagraph"/>
        <w:widowControl w:val="0"/>
        <w:numPr>
          <w:ilvl w:val="0"/>
          <w:numId w:val="35"/>
        </w:numPr>
        <w:tabs>
          <w:tab w:val="left" w:pos="931"/>
        </w:tabs>
        <w:autoSpaceDE w:val="0"/>
        <w:autoSpaceDN w:val="0"/>
        <w:spacing w:after="0"/>
        <w:ind w:right="642"/>
        <w:contextualSpacing w:val="0"/>
        <w:jc w:val="both"/>
        <w:rPr>
          <w:rFonts w:ascii="Arial"/>
          <w:sz w:val="20"/>
          <w:lang w:val="ga-IE"/>
        </w:rPr>
      </w:pPr>
      <w:r w:rsidRPr="007D1D43">
        <w:rPr>
          <w:lang w:val="ga-IE"/>
        </w:rPr>
        <w:t>a acmhainní ábhartha a chur ar fáil don Iarratasóir sa chás go n</w:t>
      </w:r>
      <w:r w:rsidRPr="007D1D43">
        <w:rPr>
          <w:lang w:val="ga-IE"/>
        </w:rPr>
        <w:noBreakHyphen/>
        <w:t>éiríonn leis an Iarratasóir sa Chomórtas seo agus sa chás go mbronntar an Conradh air; agus</w:t>
      </w:r>
    </w:p>
    <w:p w14:paraId="08A6E236" w14:textId="77777777" w:rsidR="00BA4E25" w:rsidRPr="007D1D43" w:rsidRDefault="00BA4E25" w:rsidP="00BA4E25">
      <w:pPr>
        <w:pStyle w:val="BodyText"/>
        <w:spacing w:before="4"/>
        <w:rPr>
          <w:rFonts w:ascii="Arial"/>
          <w:sz w:val="20"/>
          <w:lang w:val="ga-IE"/>
        </w:rPr>
      </w:pPr>
    </w:p>
    <w:p w14:paraId="0540D669" w14:textId="77777777" w:rsidR="00BA4E25" w:rsidRPr="007D1D43" w:rsidRDefault="00BA4E25" w:rsidP="00BA4E25">
      <w:pPr>
        <w:pStyle w:val="ListParagraph"/>
        <w:widowControl w:val="0"/>
        <w:numPr>
          <w:ilvl w:val="0"/>
          <w:numId w:val="35"/>
        </w:numPr>
        <w:tabs>
          <w:tab w:val="left" w:pos="931"/>
        </w:tabs>
        <w:autoSpaceDE w:val="0"/>
        <w:autoSpaceDN w:val="0"/>
        <w:spacing w:after="0"/>
        <w:ind w:right="640"/>
        <w:contextualSpacing w:val="0"/>
        <w:jc w:val="both"/>
        <w:rPr>
          <w:rFonts w:ascii="Arial"/>
          <w:sz w:val="20"/>
          <w:lang w:val="ga-IE"/>
        </w:rPr>
      </w:pPr>
      <w:r w:rsidRPr="007D1D43">
        <w:rPr>
          <w:lang w:val="ga-IE"/>
        </w:rPr>
        <w:t>go nglacfaidh sé le gealltanas conarthach le hÚdarás na Gaeltachta nó ráthaíocht i bhfabhar Údarás na Gaeltachta i leith acmhainní ábhartha ag an am céanna is a ghlacann an tIarratasóir le Conradh ar bith.</w:t>
      </w:r>
    </w:p>
    <w:p w14:paraId="236E34BE" w14:textId="77777777" w:rsidR="00BA4E25" w:rsidRPr="007D1D43" w:rsidRDefault="00BA4E25" w:rsidP="00BA4E25">
      <w:pPr>
        <w:pStyle w:val="BodyText"/>
        <w:spacing w:before="2"/>
        <w:rPr>
          <w:rFonts w:ascii="Arial"/>
          <w:sz w:val="20"/>
          <w:lang w:val="ga-IE"/>
        </w:rPr>
      </w:pPr>
    </w:p>
    <w:p w14:paraId="0FC70D54" w14:textId="037578C9" w:rsidR="00BA4E25" w:rsidRPr="007D1D43" w:rsidRDefault="00BA4E25" w:rsidP="00672DF2">
      <w:pPr>
        <w:ind w:left="225" w:right="628"/>
        <w:jc w:val="both"/>
        <w:rPr>
          <w:rFonts w:ascii="Arial"/>
          <w:sz w:val="20"/>
          <w:lang w:val="ga-IE"/>
        </w:rPr>
        <w:sectPr w:rsidR="00BA4E25" w:rsidRPr="007D1D43" w:rsidSect="00BA4E25">
          <w:pgSz w:w="11930" w:h="16860"/>
          <w:pgMar w:top="1580" w:right="566" w:bottom="700" w:left="1275" w:header="647" w:footer="504" w:gutter="0"/>
          <w:cols w:space="720"/>
        </w:sectPr>
      </w:pPr>
      <w:r w:rsidRPr="007D1D43">
        <w:rPr>
          <w:lang w:val="ga-IE"/>
        </w:rPr>
        <w:t>Aithnímid nach ionann doiciméid a fháil don Chomórtas seo agus tairiscint a fháil chun glacadh leis an gconradh agus níor cheart glacadh leis mar ghealltanas nó mar ionadaíocht ar son Údarás na Gaeltachta chun cur isteach ar shocrúchán conarthach. Ní beidh gealltanas de chineál ar bith, gealltanas conarthach ná eile, a chuireann iallach ar Údarás na Gaeltachta nó go scríobhfaidh Údarás na Gaeltachta conradh scríofa foirmiúil nó go scríobhfar conradh dá leithéid ar a shon. Tuigimid go bhféadfaidh Údarás na Gaeltachta, dá rogha féin, deireadh a chur leis an gComórtas seo am ar bith sula scríobhfar conradh scríofa foirmiúil ar son Údarás na Gaeltachta</w:t>
      </w:r>
    </w:p>
    <w:p w14:paraId="27FFC193" w14:textId="77777777" w:rsidR="00BA4E25" w:rsidRPr="007D1D43" w:rsidRDefault="00BA4E25" w:rsidP="00672DF2">
      <w:pPr>
        <w:tabs>
          <w:tab w:val="left" w:pos="2947"/>
          <w:tab w:val="right" w:pos="6257"/>
        </w:tabs>
        <w:spacing w:before="862"/>
        <w:rPr>
          <w:rFonts w:ascii="Arial"/>
          <w:sz w:val="20"/>
          <w:lang w:val="ga-IE"/>
        </w:rPr>
      </w:pPr>
      <w:r w:rsidRPr="007D1D43">
        <w:rPr>
          <w:lang w:val="ga-IE"/>
        </w:rPr>
        <w:lastRenderedPageBreak/>
        <w:t xml:space="preserve"> Arna dhátú an</w:t>
      </w:r>
      <w:r w:rsidRPr="007D1D43">
        <w:rPr>
          <w:lang w:val="ga-IE"/>
        </w:rPr>
        <w:tab/>
        <w:t>lá seo de</w:t>
      </w:r>
      <w:r w:rsidRPr="007D1D43">
        <w:rPr>
          <w:lang w:val="ga-IE"/>
        </w:rPr>
        <w:tab/>
        <w:t xml:space="preserve">2026 </w:t>
      </w:r>
    </w:p>
    <w:p w14:paraId="19B1FA0C" w14:textId="77777777" w:rsidR="00BA4E25" w:rsidRPr="007D1D43" w:rsidRDefault="00BA4E25" w:rsidP="00BA4E25">
      <w:pPr>
        <w:tabs>
          <w:tab w:val="left" w:pos="5328"/>
          <w:tab w:val="left" w:pos="8623"/>
        </w:tabs>
        <w:spacing w:before="598"/>
        <w:ind w:left="225"/>
        <w:rPr>
          <w:rFonts w:ascii="Arial"/>
          <w:sz w:val="20"/>
          <w:lang w:val="ga-IE"/>
        </w:rPr>
      </w:pPr>
      <w:r w:rsidRPr="007D1D43">
        <w:rPr>
          <w:lang w:val="ga-IE"/>
        </w:rPr>
        <w:t>Sínigh ag an Iarratasóir nó thar a cheann:</w:t>
      </w:r>
      <w:r w:rsidRPr="007D1D43">
        <w:rPr>
          <w:lang w:val="ga-IE"/>
        </w:rPr>
        <w:tab/>
      </w:r>
      <w:r w:rsidRPr="007D1D43">
        <w:rPr>
          <w:lang w:val="ga-IE"/>
        </w:rPr>
        <w:tab/>
      </w:r>
    </w:p>
    <w:p w14:paraId="5BD26970" w14:textId="77777777" w:rsidR="00BA4E25" w:rsidRPr="007D1D43" w:rsidRDefault="00BA4E25" w:rsidP="00BA4E25">
      <w:pPr>
        <w:tabs>
          <w:tab w:val="left" w:pos="5328"/>
          <w:tab w:val="left" w:pos="8623"/>
        </w:tabs>
        <w:spacing w:before="318"/>
        <w:ind w:left="225"/>
        <w:rPr>
          <w:rFonts w:ascii="Arial"/>
          <w:sz w:val="20"/>
          <w:lang w:val="ga-IE"/>
        </w:rPr>
      </w:pPr>
      <w:r w:rsidRPr="007D1D43">
        <w:rPr>
          <w:lang w:val="ga-IE"/>
        </w:rPr>
        <w:t>Priontáil Ainm an tSínitheora:</w:t>
      </w:r>
      <w:r w:rsidRPr="007D1D43">
        <w:rPr>
          <w:lang w:val="ga-IE"/>
        </w:rPr>
        <w:tab/>
      </w:r>
      <w:r w:rsidRPr="007D1D43">
        <w:rPr>
          <w:lang w:val="ga-IE"/>
        </w:rPr>
        <w:tab/>
      </w:r>
    </w:p>
    <w:p w14:paraId="3223C7AD" w14:textId="77777777" w:rsidR="00BA4E25" w:rsidRPr="007D1D43" w:rsidRDefault="00BA4E25" w:rsidP="00BA4E25">
      <w:pPr>
        <w:tabs>
          <w:tab w:val="left" w:pos="5328"/>
          <w:tab w:val="left" w:pos="8623"/>
        </w:tabs>
        <w:spacing w:before="315"/>
        <w:ind w:left="225"/>
        <w:rPr>
          <w:rFonts w:ascii="Arial"/>
          <w:sz w:val="20"/>
          <w:lang w:val="ga-IE"/>
        </w:rPr>
      </w:pPr>
      <w:r w:rsidRPr="007D1D43">
        <w:rPr>
          <w:lang w:val="ga-IE"/>
        </w:rPr>
        <w:t>Ainm an Iarratasóra</w:t>
      </w:r>
      <w:r w:rsidRPr="007D1D43">
        <w:rPr>
          <w:vertAlign w:val="superscript"/>
          <w:lang w:val="ga-IE"/>
        </w:rPr>
        <w:t>3</w:t>
      </w:r>
      <w:r w:rsidRPr="007D1D43">
        <w:rPr>
          <w:lang w:val="ga-IE"/>
        </w:rPr>
        <w:t>:</w:t>
      </w:r>
      <w:r w:rsidRPr="007D1D43">
        <w:rPr>
          <w:lang w:val="ga-IE"/>
        </w:rPr>
        <w:tab/>
      </w:r>
      <w:r w:rsidRPr="007D1D43">
        <w:rPr>
          <w:lang w:val="ga-IE"/>
        </w:rPr>
        <w:tab/>
      </w:r>
    </w:p>
    <w:p w14:paraId="21B01775" w14:textId="77777777" w:rsidR="00BA4E25" w:rsidRPr="007D1D43" w:rsidRDefault="00BA4E25" w:rsidP="00BA4E25">
      <w:pPr>
        <w:tabs>
          <w:tab w:val="left" w:pos="5328"/>
          <w:tab w:val="left" w:pos="8623"/>
        </w:tabs>
        <w:spacing w:before="317"/>
        <w:ind w:left="225"/>
        <w:rPr>
          <w:rFonts w:ascii="Arial"/>
          <w:sz w:val="20"/>
          <w:lang w:val="ga-IE"/>
        </w:rPr>
      </w:pPr>
      <w:r w:rsidRPr="007D1D43">
        <w:rPr>
          <w:lang w:val="ga-IE"/>
        </w:rPr>
        <w:t>Seoladh Cláraithe:</w:t>
      </w:r>
      <w:r w:rsidRPr="007D1D43">
        <w:rPr>
          <w:lang w:val="ga-IE"/>
        </w:rPr>
        <w:tab/>
      </w:r>
      <w:r w:rsidRPr="007D1D43">
        <w:rPr>
          <w:lang w:val="ga-IE"/>
        </w:rPr>
        <w:tab/>
      </w:r>
    </w:p>
    <w:p w14:paraId="7B80B4A6" w14:textId="77777777" w:rsidR="00BA4E25" w:rsidRPr="007D1D43" w:rsidRDefault="00BA4E25" w:rsidP="00BA4E25">
      <w:pPr>
        <w:pStyle w:val="BodyText"/>
        <w:rPr>
          <w:rFonts w:ascii="Arial"/>
          <w:sz w:val="20"/>
          <w:lang w:val="ga-IE"/>
        </w:rPr>
      </w:pPr>
    </w:p>
    <w:p w14:paraId="139F39A5" w14:textId="1DDCB53F" w:rsidR="00BA4E25" w:rsidRPr="007D1D43" w:rsidRDefault="00BA4E25" w:rsidP="00BA4E25">
      <w:pPr>
        <w:pStyle w:val="BodyText"/>
        <w:spacing w:before="58"/>
        <w:rPr>
          <w:rFonts w:ascii="Arial"/>
          <w:sz w:val="20"/>
          <w:lang w:val="ga-IE"/>
        </w:rPr>
      </w:pPr>
      <w:r w:rsidRPr="007D1D43">
        <w:rPr>
          <w:noProof/>
          <w:sz w:val="24"/>
          <w:lang w:val="ga-IE"/>
        </w:rPr>
        <mc:AlternateContent>
          <mc:Choice Requires="wps">
            <w:drawing>
              <wp:anchor distT="0" distB="0" distL="0" distR="0" simplePos="0" relativeHeight="251662336" behindDoc="1" locked="0" layoutInCell="1" allowOverlap="1" wp14:anchorId="27C8AD59" wp14:editId="5A0C1DB6">
                <wp:simplePos x="0" y="0"/>
                <wp:positionH relativeFrom="page">
                  <wp:posOffset>4191000</wp:posOffset>
                </wp:positionH>
                <wp:positionV relativeFrom="paragraph">
                  <wp:posOffset>198755</wp:posOffset>
                </wp:positionV>
                <wp:extent cx="2057400" cy="1270"/>
                <wp:effectExtent l="0" t="0" r="0" b="0"/>
                <wp:wrapTopAndBottom/>
                <wp:docPr id="17"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620">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75C5B0" id="Free-form: Shape 33" o:spid="_x0000_s1026" style="position:absolute;margin-left:330pt;margin-top:15.65pt;width:16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" path="m,l2057400,e" filled="f" strokeweight=".6pt">
                <v:path arrowok="t"/>
                <w10:wrap type="topAndBottom" anchorx="page"/>
              </v:shape>
            </w:pict>
          </mc:Fallback>
        </mc:AlternateContent>
      </w:r>
    </w:p>
    <w:p w14:paraId="5E7333CD" w14:textId="77777777" w:rsidR="00BA4E25" w:rsidRPr="007D1D43" w:rsidRDefault="00BA4E25" w:rsidP="00BA4E25">
      <w:pPr>
        <w:pStyle w:val="BodyText"/>
        <w:rPr>
          <w:rFonts w:ascii="Arial"/>
          <w:sz w:val="16"/>
          <w:lang w:val="ga-IE"/>
        </w:rPr>
      </w:pPr>
    </w:p>
    <w:p w14:paraId="0497168B" w14:textId="77777777" w:rsidR="00BA4E25" w:rsidRPr="007D1D43" w:rsidRDefault="00BA4E25" w:rsidP="00BA4E25">
      <w:pPr>
        <w:pStyle w:val="BodyText"/>
        <w:rPr>
          <w:rFonts w:ascii="Arial"/>
          <w:sz w:val="16"/>
          <w:lang w:val="ga-IE"/>
        </w:rPr>
      </w:pPr>
    </w:p>
    <w:p w14:paraId="33488885" w14:textId="77777777" w:rsidR="00BA4E25" w:rsidRPr="007D1D43" w:rsidRDefault="00BA4E25" w:rsidP="00BA4E25">
      <w:pPr>
        <w:pStyle w:val="BodyText"/>
        <w:rPr>
          <w:rFonts w:ascii="Arial"/>
          <w:sz w:val="16"/>
          <w:lang w:val="ga-IE"/>
        </w:rPr>
      </w:pPr>
    </w:p>
    <w:p w14:paraId="00AA2EBC" w14:textId="77777777" w:rsidR="00BA4E25" w:rsidRPr="007D1D43" w:rsidRDefault="00BA4E25" w:rsidP="00BA4E25">
      <w:pPr>
        <w:pStyle w:val="BodyText"/>
        <w:rPr>
          <w:rFonts w:ascii="Arial"/>
          <w:sz w:val="16"/>
          <w:lang w:val="ga-IE"/>
        </w:rPr>
      </w:pPr>
    </w:p>
    <w:p w14:paraId="1BCFA2AA" w14:textId="77777777" w:rsidR="00BA4E25" w:rsidRPr="007D1D43" w:rsidRDefault="00BA4E25" w:rsidP="00BA4E25">
      <w:pPr>
        <w:pStyle w:val="BodyText"/>
        <w:rPr>
          <w:rFonts w:ascii="Arial"/>
          <w:sz w:val="16"/>
          <w:lang w:val="ga-IE"/>
        </w:rPr>
      </w:pPr>
    </w:p>
    <w:p w14:paraId="07A0085D" w14:textId="77777777" w:rsidR="00BA4E25" w:rsidRPr="007D1D43" w:rsidRDefault="00BA4E25" w:rsidP="00BA4E25">
      <w:pPr>
        <w:pStyle w:val="BodyText"/>
        <w:rPr>
          <w:rFonts w:ascii="Arial"/>
          <w:sz w:val="16"/>
          <w:lang w:val="ga-IE"/>
        </w:rPr>
      </w:pPr>
    </w:p>
    <w:p w14:paraId="216D8408" w14:textId="77777777" w:rsidR="00BA4E25" w:rsidRPr="007D1D43" w:rsidRDefault="00BA4E25" w:rsidP="00BA4E25">
      <w:pPr>
        <w:pStyle w:val="BodyText"/>
        <w:rPr>
          <w:rFonts w:ascii="Arial"/>
          <w:sz w:val="16"/>
          <w:lang w:val="ga-IE"/>
        </w:rPr>
      </w:pPr>
    </w:p>
    <w:p w14:paraId="016EF77F" w14:textId="77777777" w:rsidR="00BA4E25" w:rsidRPr="007D1D43" w:rsidRDefault="00BA4E25" w:rsidP="00BA4E25">
      <w:pPr>
        <w:pStyle w:val="BodyText"/>
        <w:rPr>
          <w:rFonts w:ascii="Arial"/>
          <w:sz w:val="16"/>
          <w:lang w:val="ga-IE"/>
        </w:rPr>
      </w:pPr>
    </w:p>
    <w:p w14:paraId="19197108" w14:textId="77777777" w:rsidR="00BA4E25" w:rsidRPr="007D1D43" w:rsidRDefault="00BA4E25" w:rsidP="00BA4E25">
      <w:pPr>
        <w:pStyle w:val="BodyText"/>
        <w:rPr>
          <w:rFonts w:ascii="Arial"/>
          <w:sz w:val="16"/>
          <w:lang w:val="ga-IE"/>
        </w:rPr>
      </w:pPr>
    </w:p>
    <w:p w14:paraId="00121059" w14:textId="77777777" w:rsidR="00BA4E25" w:rsidRPr="007D1D43" w:rsidRDefault="00BA4E25" w:rsidP="00BA4E25">
      <w:pPr>
        <w:pStyle w:val="BodyText"/>
        <w:rPr>
          <w:rFonts w:ascii="Arial"/>
          <w:sz w:val="16"/>
          <w:lang w:val="ga-IE"/>
        </w:rPr>
      </w:pPr>
    </w:p>
    <w:p w14:paraId="5009D1CA" w14:textId="77777777" w:rsidR="00BA4E25" w:rsidRPr="007D1D43" w:rsidRDefault="00BA4E25" w:rsidP="00BA4E25">
      <w:pPr>
        <w:pStyle w:val="BodyText"/>
        <w:rPr>
          <w:rFonts w:ascii="Arial"/>
          <w:sz w:val="16"/>
          <w:lang w:val="ga-IE"/>
        </w:rPr>
      </w:pPr>
    </w:p>
    <w:p w14:paraId="23C219B6" w14:textId="77777777" w:rsidR="00BA4E25" w:rsidRPr="007D1D43" w:rsidRDefault="00BA4E25" w:rsidP="00BA4E25">
      <w:pPr>
        <w:pStyle w:val="BodyText"/>
        <w:rPr>
          <w:rFonts w:ascii="Arial"/>
          <w:sz w:val="16"/>
          <w:lang w:val="ga-IE"/>
        </w:rPr>
      </w:pPr>
    </w:p>
    <w:p w14:paraId="68612EBC" w14:textId="77777777" w:rsidR="00BA4E25" w:rsidRPr="007D1D43" w:rsidRDefault="00BA4E25" w:rsidP="00BA4E25">
      <w:pPr>
        <w:pStyle w:val="BodyText"/>
        <w:rPr>
          <w:rFonts w:ascii="Arial"/>
          <w:sz w:val="16"/>
          <w:lang w:val="ga-IE"/>
        </w:rPr>
      </w:pPr>
    </w:p>
    <w:p w14:paraId="734AD768" w14:textId="77777777" w:rsidR="00BA4E25" w:rsidRPr="007D1D43" w:rsidRDefault="00BA4E25" w:rsidP="00BA4E25">
      <w:pPr>
        <w:pStyle w:val="BodyText"/>
        <w:rPr>
          <w:rFonts w:ascii="Arial"/>
          <w:sz w:val="16"/>
          <w:lang w:val="ga-IE"/>
        </w:rPr>
      </w:pPr>
    </w:p>
    <w:p w14:paraId="1936AD51" w14:textId="77777777" w:rsidR="00BA4E25" w:rsidRPr="007D1D43" w:rsidRDefault="00BA4E25" w:rsidP="00BA4E25">
      <w:pPr>
        <w:pStyle w:val="BodyText"/>
        <w:rPr>
          <w:rFonts w:ascii="Arial"/>
          <w:sz w:val="16"/>
          <w:lang w:val="ga-IE"/>
        </w:rPr>
      </w:pPr>
    </w:p>
    <w:p w14:paraId="61A3ABB4" w14:textId="77777777" w:rsidR="00BA4E25" w:rsidRPr="007D1D43" w:rsidRDefault="00BA4E25" w:rsidP="00BA4E25">
      <w:pPr>
        <w:pStyle w:val="BodyText"/>
        <w:rPr>
          <w:rFonts w:ascii="Arial"/>
          <w:sz w:val="16"/>
          <w:lang w:val="ga-IE"/>
        </w:rPr>
      </w:pPr>
    </w:p>
    <w:p w14:paraId="5EFF09D5" w14:textId="77777777" w:rsidR="00BA4E25" w:rsidRPr="007D1D43" w:rsidRDefault="00BA4E25" w:rsidP="00BA4E25">
      <w:pPr>
        <w:pStyle w:val="BodyText"/>
        <w:rPr>
          <w:rFonts w:ascii="Arial"/>
          <w:sz w:val="16"/>
          <w:lang w:val="ga-IE"/>
        </w:rPr>
      </w:pPr>
    </w:p>
    <w:p w14:paraId="79290A5D" w14:textId="77777777" w:rsidR="00BA4E25" w:rsidRPr="007D1D43" w:rsidRDefault="00BA4E25" w:rsidP="00BA4E25">
      <w:pPr>
        <w:pStyle w:val="BodyText"/>
        <w:rPr>
          <w:rFonts w:ascii="Arial"/>
          <w:sz w:val="16"/>
          <w:lang w:val="ga-IE"/>
        </w:rPr>
      </w:pPr>
    </w:p>
    <w:p w14:paraId="367F97C2" w14:textId="77777777" w:rsidR="00BA4E25" w:rsidRPr="007D1D43" w:rsidRDefault="00BA4E25" w:rsidP="00BA4E25">
      <w:pPr>
        <w:pStyle w:val="BodyText"/>
        <w:rPr>
          <w:rFonts w:ascii="Arial"/>
          <w:sz w:val="16"/>
          <w:lang w:val="ga-IE"/>
        </w:rPr>
      </w:pPr>
    </w:p>
    <w:p w14:paraId="57EDBE9F" w14:textId="77777777" w:rsidR="00BA4E25" w:rsidRPr="007D1D43" w:rsidRDefault="00BA4E25" w:rsidP="00BA4E25">
      <w:pPr>
        <w:pStyle w:val="BodyText"/>
        <w:rPr>
          <w:rFonts w:ascii="Arial"/>
          <w:sz w:val="16"/>
          <w:lang w:val="ga-IE"/>
        </w:rPr>
      </w:pPr>
    </w:p>
    <w:p w14:paraId="56B6CF19" w14:textId="77777777" w:rsidR="00BA4E25" w:rsidRPr="007D1D43" w:rsidRDefault="00BA4E25" w:rsidP="00BA4E25">
      <w:pPr>
        <w:pStyle w:val="BodyText"/>
        <w:rPr>
          <w:rFonts w:ascii="Arial"/>
          <w:sz w:val="16"/>
          <w:lang w:val="ga-IE"/>
        </w:rPr>
      </w:pPr>
    </w:p>
    <w:p w14:paraId="3E33DD28" w14:textId="77777777" w:rsidR="00BA4E25" w:rsidRPr="007D1D43" w:rsidRDefault="00BA4E25" w:rsidP="00BA4E25">
      <w:pPr>
        <w:pStyle w:val="BodyText"/>
        <w:rPr>
          <w:rFonts w:ascii="Arial"/>
          <w:sz w:val="16"/>
          <w:lang w:val="ga-IE"/>
        </w:rPr>
      </w:pPr>
    </w:p>
    <w:p w14:paraId="66B810A9" w14:textId="77777777" w:rsidR="00BA4E25" w:rsidRPr="007D1D43" w:rsidRDefault="00BA4E25" w:rsidP="00BA4E25">
      <w:pPr>
        <w:pStyle w:val="BodyText"/>
        <w:rPr>
          <w:rFonts w:ascii="Arial"/>
          <w:sz w:val="16"/>
          <w:lang w:val="ga-IE"/>
        </w:rPr>
      </w:pPr>
    </w:p>
    <w:p w14:paraId="3E640806" w14:textId="77777777" w:rsidR="00BA4E25" w:rsidRPr="007D1D43" w:rsidRDefault="00BA4E25" w:rsidP="00BA4E25">
      <w:pPr>
        <w:pStyle w:val="BodyText"/>
        <w:rPr>
          <w:rFonts w:ascii="Arial"/>
          <w:sz w:val="16"/>
          <w:lang w:val="ga-IE"/>
        </w:rPr>
      </w:pPr>
    </w:p>
    <w:p w14:paraId="1E94A5D9" w14:textId="77777777" w:rsidR="00BA4E25" w:rsidRPr="007D1D43" w:rsidRDefault="00BA4E25" w:rsidP="00BA4E25">
      <w:pPr>
        <w:pStyle w:val="BodyText"/>
        <w:rPr>
          <w:rFonts w:ascii="Arial"/>
          <w:sz w:val="16"/>
          <w:lang w:val="ga-IE"/>
        </w:rPr>
      </w:pPr>
    </w:p>
    <w:p w14:paraId="4F11CBC6" w14:textId="77777777" w:rsidR="00672DF2" w:rsidRPr="007D1D43" w:rsidRDefault="00672DF2" w:rsidP="00BA4E25">
      <w:pPr>
        <w:pStyle w:val="BodyText"/>
        <w:rPr>
          <w:rFonts w:ascii="Arial"/>
          <w:sz w:val="16"/>
          <w:lang w:val="ga-IE"/>
        </w:rPr>
      </w:pPr>
    </w:p>
    <w:p w14:paraId="74496139" w14:textId="77777777" w:rsidR="00672DF2" w:rsidRPr="007D1D43" w:rsidRDefault="00672DF2" w:rsidP="00BA4E25">
      <w:pPr>
        <w:pStyle w:val="BodyText"/>
        <w:rPr>
          <w:rFonts w:ascii="Arial"/>
          <w:sz w:val="16"/>
          <w:lang w:val="ga-IE"/>
        </w:rPr>
      </w:pPr>
    </w:p>
    <w:p w14:paraId="47AB3D3D" w14:textId="77777777" w:rsidR="00BA4E25" w:rsidRPr="007D1D43" w:rsidRDefault="00BA4E25" w:rsidP="00BA4E25">
      <w:pPr>
        <w:pStyle w:val="BodyText"/>
        <w:rPr>
          <w:rFonts w:ascii="Arial"/>
          <w:sz w:val="16"/>
          <w:lang w:val="ga-IE"/>
        </w:rPr>
      </w:pPr>
    </w:p>
    <w:p w14:paraId="0F592AF9" w14:textId="77777777" w:rsidR="00BA4E25" w:rsidRPr="007D1D43" w:rsidRDefault="00BA4E25" w:rsidP="00BA4E25">
      <w:pPr>
        <w:pStyle w:val="BodyText"/>
        <w:rPr>
          <w:rFonts w:ascii="Arial"/>
          <w:sz w:val="16"/>
          <w:lang w:val="ga-IE"/>
        </w:rPr>
      </w:pPr>
    </w:p>
    <w:p w14:paraId="6AD255D1" w14:textId="77777777" w:rsidR="00BA4E25" w:rsidRPr="007D1D43" w:rsidRDefault="00BA4E25" w:rsidP="00BA4E25">
      <w:pPr>
        <w:pStyle w:val="BodyText"/>
        <w:rPr>
          <w:rFonts w:ascii="Arial"/>
          <w:sz w:val="16"/>
          <w:lang w:val="ga-IE"/>
        </w:rPr>
      </w:pPr>
    </w:p>
    <w:p w14:paraId="22331815" w14:textId="77777777" w:rsidR="00BA4E25" w:rsidRPr="007D1D43" w:rsidRDefault="00BA4E25" w:rsidP="00BA4E25">
      <w:pPr>
        <w:pStyle w:val="BodyText"/>
        <w:rPr>
          <w:rFonts w:ascii="Arial"/>
          <w:sz w:val="16"/>
          <w:lang w:val="ga-IE"/>
        </w:rPr>
      </w:pPr>
    </w:p>
    <w:p w14:paraId="1D2F9980" w14:textId="77777777" w:rsidR="00BA4E25" w:rsidRPr="007D1D43" w:rsidRDefault="00BA4E25" w:rsidP="00BA4E25">
      <w:pPr>
        <w:pStyle w:val="BodyText"/>
        <w:spacing w:before="127"/>
        <w:rPr>
          <w:rFonts w:ascii="Arial"/>
          <w:sz w:val="16"/>
          <w:lang w:val="ga-IE"/>
        </w:rPr>
      </w:pPr>
    </w:p>
    <w:p w14:paraId="6741BDD3" w14:textId="77777777" w:rsidR="00BA4E25" w:rsidRPr="007D1D43" w:rsidRDefault="00BA4E25" w:rsidP="00BA4E25">
      <w:pPr>
        <w:rPr>
          <w:rFonts w:ascii="Arial"/>
          <w:sz w:val="16"/>
          <w:lang w:val="ga-IE"/>
        </w:rPr>
        <w:sectPr w:rsidR="00BA4E25" w:rsidRPr="007D1D43" w:rsidSect="00BA4E25">
          <w:pgSz w:w="11930" w:h="16860"/>
          <w:pgMar w:top="1580" w:right="566" w:bottom="700" w:left="1275" w:header="647" w:footer="504" w:gutter="0"/>
          <w:cols w:space="720"/>
        </w:sectPr>
      </w:pPr>
    </w:p>
    <w:p w14:paraId="601C3FD6" w14:textId="77777777" w:rsidR="00BA4E25" w:rsidRPr="007D1D43" w:rsidRDefault="00BA4E25" w:rsidP="00BA4E25">
      <w:pPr>
        <w:pStyle w:val="BodyText"/>
        <w:rPr>
          <w:rFonts w:ascii="Arial"/>
          <w:sz w:val="24"/>
          <w:lang w:val="ga-IE"/>
        </w:rPr>
      </w:pPr>
    </w:p>
    <w:p w14:paraId="36C9DC12" w14:textId="77777777" w:rsidR="00BA4E25" w:rsidRPr="007D1D43" w:rsidRDefault="00BA4E25" w:rsidP="00BA4E25">
      <w:pPr>
        <w:pStyle w:val="BodyText"/>
        <w:spacing w:before="114"/>
        <w:rPr>
          <w:rFonts w:ascii="Arial"/>
          <w:lang w:val="ga-IE"/>
        </w:rPr>
      </w:pPr>
    </w:p>
    <w:p w14:paraId="790C6485" w14:textId="77777777" w:rsidR="00BA4E25" w:rsidRPr="007D1D43" w:rsidRDefault="00BA4E25" w:rsidP="00BA4E25">
      <w:pPr>
        <w:pStyle w:val="Heading6"/>
        <w:spacing w:before="1"/>
        <w:ind w:left="459"/>
        <w:rPr>
          <w:rFonts w:ascii="Arial"/>
          <w:lang w:val="ga-IE"/>
        </w:rPr>
      </w:pPr>
      <w:r w:rsidRPr="007D1D43">
        <w:rPr>
          <w:rFonts w:eastAsia="Times New Roman" w:cs="Times New Roman"/>
          <w:lang w:val="ga-IE"/>
        </w:rPr>
        <w:t>FOIRM 2 - EOLAS CORPARÁIDEACH</w:t>
      </w:r>
    </w:p>
    <w:p w14:paraId="4B6E37B5" w14:textId="77777777" w:rsidR="00BA4E25" w:rsidRPr="007D1D43" w:rsidRDefault="00BA4E25" w:rsidP="00BA4E25">
      <w:pPr>
        <w:pStyle w:val="BodyText"/>
        <w:spacing w:before="70"/>
        <w:rPr>
          <w:rFonts w:ascii="Arial"/>
          <w:i/>
          <w:sz w:val="20"/>
          <w:lang w:val="ga-IE"/>
        </w:rPr>
      </w:pPr>
    </w:p>
    <w:p w14:paraId="5E5BF5DD" w14:textId="77777777" w:rsidR="00BA4E25" w:rsidRPr="007D1D43" w:rsidRDefault="00BA4E25" w:rsidP="00BA4E25">
      <w:pPr>
        <w:ind w:left="225"/>
        <w:rPr>
          <w:rFonts w:ascii="Arial"/>
          <w:b/>
          <w:sz w:val="20"/>
          <w:lang w:val="ga-IE"/>
        </w:rPr>
      </w:pPr>
      <w:r w:rsidRPr="007D1D43">
        <w:rPr>
          <w:b/>
          <w:bCs/>
          <w:lang w:val="ga-IE"/>
        </w:rPr>
        <w:t>Iarratasóir (nó aonán tosaigh i gcás Grúpa)</w:t>
      </w:r>
    </w:p>
    <w:p w14:paraId="08F41AB2" w14:textId="77777777" w:rsidR="00BA4E25" w:rsidRPr="007D1D43" w:rsidRDefault="00BA4E25" w:rsidP="00BA4E25">
      <w:pPr>
        <w:pStyle w:val="BodyText"/>
        <w:spacing w:before="49"/>
        <w:rPr>
          <w:rFonts w:ascii="Arial"/>
          <w:b/>
          <w:sz w:val="20"/>
          <w:lang w:val="ga-IE"/>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8"/>
        <w:gridCol w:w="94"/>
        <w:gridCol w:w="404"/>
        <w:gridCol w:w="1543"/>
        <w:gridCol w:w="404"/>
        <w:gridCol w:w="2121"/>
      </w:tblGrid>
      <w:tr w:rsidR="00BA4E25" w:rsidRPr="007D1D43" w14:paraId="387E7411"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17B0D85D" w14:textId="77777777" w:rsidR="00BA4E25" w:rsidRPr="007D1D43" w:rsidRDefault="00BA4E25">
            <w:pPr>
              <w:pStyle w:val="TableParagraph"/>
              <w:spacing w:before="23"/>
              <w:ind w:left="112"/>
              <w:rPr>
                <w:rFonts w:ascii="Arial"/>
                <w:sz w:val="20"/>
                <w:lang w:val="ga-IE"/>
              </w:rPr>
            </w:pPr>
            <w:r w:rsidRPr="007D1D43">
              <w:rPr>
                <w:lang w:val="ga-IE"/>
              </w:rPr>
              <w:t>Ainm Iomlán</w:t>
            </w:r>
          </w:p>
        </w:tc>
        <w:tc>
          <w:tcPr>
            <w:tcW w:w="4566" w:type="dxa"/>
            <w:gridSpan w:val="5"/>
            <w:tcBorders>
              <w:top w:val="single" w:sz="4" w:space="0" w:color="000000"/>
              <w:left w:val="single" w:sz="4" w:space="0" w:color="000000"/>
              <w:bottom w:val="single" w:sz="4" w:space="0" w:color="000000"/>
              <w:right w:val="single" w:sz="4" w:space="0" w:color="000000"/>
            </w:tcBorders>
          </w:tcPr>
          <w:p w14:paraId="76691603" w14:textId="77777777" w:rsidR="00BA4E25" w:rsidRPr="007D1D43" w:rsidRDefault="00BA4E25">
            <w:pPr>
              <w:pStyle w:val="TableParagraph"/>
              <w:rPr>
                <w:sz w:val="20"/>
                <w:lang w:val="ga-IE"/>
              </w:rPr>
            </w:pPr>
          </w:p>
        </w:tc>
      </w:tr>
      <w:tr w:rsidR="00BA4E25" w:rsidRPr="007D1D43" w14:paraId="1800A192"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66377722" w14:textId="77777777" w:rsidR="00BA4E25" w:rsidRPr="007D1D43" w:rsidRDefault="00BA4E25">
            <w:pPr>
              <w:pStyle w:val="TableParagraph"/>
              <w:spacing w:before="23"/>
              <w:ind w:left="112"/>
              <w:rPr>
                <w:rFonts w:ascii="Arial"/>
                <w:sz w:val="20"/>
                <w:lang w:val="ga-IE"/>
              </w:rPr>
            </w:pPr>
            <w:r w:rsidRPr="007D1D43">
              <w:rPr>
                <w:lang w:val="ga-IE"/>
              </w:rPr>
              <w:t>Seoladh</w:t>
            </w:r>
          </w:p>
        </w:tc>
        <w:tc>
          <w:tcPr>
            <w:tcW w:w="4566" w:type="dxa"/>
            <w:gridSpan w:val="5"/>
            <w:tcBorders>
              <w:top w:val="single" w:sz="4" w:space="0" w:color="000000"/>
              <w:left w:val="single" w:sz="4" w:space="0" w:color="000000"/>
              <w:bottom w:val="single" w:sz="4" w:space="0" w:color="000000"/>
              <w:right w:val="single" w:sz="4" w:space="0" w:color="000000"/>
            </w:tcBorders>
          </w:tcPr>
          <w:p w14:paraId="78E22DB6" w14:textId="77777777" w:rsidR="00BA4E25" w:rsidRPr="007D1D43" w:rsidRDefault="00BA4E25">
            <w:pPr>
              <w:pStyle w:val="TableParagraph"/>
              <w:rPr>
                <w:sz w:val="20"/>
                <w:lang w:val="ga-IE"/>
              </w:rPr>
            </w:pPr>
          </w:p>
        </w:tc>
      </w:tr>
      <w:tr w:rsidR="00BA4E25" w:rsidRPr="007D1D43" w14:paraId="4476382D" w14:textId="77777777" w:rsidTr="00672DF2">
        <w:trPr>
          <w:trHeight w:val="277"/>
        </w:trPr>
        <w:tc>
          <w:tcPr>
            <w:tcW w:w="4128" w:type="dxa"/>
            <w:tcBorders>
              <w:top w:val="single" w:sz="4" w:space="0" w:color="000000"/>
              <w:left w:val="single" w:sz="4" w:space="0" w:color="000000"/>
              <w:bottom w:val="single" w:sz="4" w:space="0" w:color="000000"/>
              <w:right w:val="single" w:sz="4" w:space="0" w:color="000000"/>
            </w:tcBorders>
            <w:hideMark/>
          </w:tcPr>
          <w:p w14:paraId="6B431AA7" w14:textId="77777777" w:rsidR="00BA4E25" w:rsidRPr="007D1D43" w:rsidRDefault="00BA4E25">
            <w:pPr>
              <w:pStyle w:val="TableParagraph"/>
              <w:spacing w:before="23"/>
              <w:ind w:left="112"/>
              <w:rPr>
                <w:rFonts w:ascii="Arial"/>
                <w:sz w:val="20"/>
                <w:lang w:val="ga-IE"/>
              </w:rPr>
            </w:pPr>
            <w:r w:rsidRPr="007D1D43">
              <w:rPr>
                <w:lang w:val="ga-IE"/>
              </w:rPr>
              <w:t>Ainm(neacha) Roimhe Seo (má bhaineann)</w:t>
            </w:r>
          </w:p>
        </w:tc>
        <w:tc>
          <w:tcPr>
            <w:tcW w:w="4566" w:type="dxa"/>
            <w:gridSpan w:val="5"/>
            <w:tcBorders>
              <w:top w:val="single" w:sz="4" w:space="0" w:color="000000"/>
              <w:left w:val="single" w:sz="4" w:space="0" w:color="000000"/>
              <w:bottom w:val="single" w:sz="4" w:space="0" w:color="000000"/>
              <w:right w:val="single" w:sz="4" w:space="0" w:color="000000"/>
            </w:tcBorders>
          </w:tcPr>
          <w:p w14:paraId="086276DA" w14:textId="77777777" w:rsidR="00BA4E25" w:rsidRPr="007D1D43" w:rsidRDefault="00BA4E25">
            <w:pPr>
              <w:pStyle w:val="TableParagraph"/>
              <w:rPr>
                <w:sz w:val="20"/>
                <w:lang w:val="ga-IE"/>
              </w:rPr>
            </w:pPr>
          </w:p>
        </w:tc>
      </w:tr>
      <w:tr w:rsidR="00BA4E25" w:rsidRPr="007D1D43" w14:paraId="57C3FECB"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0655EBEB" w14:textId="77777777" w:rsidR="00BA4E25" w:rsidRPr="007D1D43" w:rsidRDefault="00BA4E25">
            <w:pPr>
              <w:pStyle w:val="TableParagraph"/>
              <w:spacing w:before="23"/>
              <w:ind w:left="112"/>
              <w:rPr>
                <w:rFonts w:ascii="Arial"/>
                <w:sz w:val="20"/>
                <w:lang w:val="ga-IE"/>
              </w:rPr>
            </w:pPr>
            <w:r w:rsidRPr="007D1D43">
              <w:rPr>
                <w:lang w:val="ga-IE"/>
              </w:rPr>
              <w:t>Seoladh Cláraithe (murab ionann iad)</w:t>
            </w:r>
          </w:p>
        </w:tc>
        <w:tc>
          <w:tcPr>
            <w:tcW w:w="4566" w:type="dxa"/>
            <w:gridSpan w:val="5"/>
            <w:tcBorders>
              <w:top w:val="single" w:sz="4" w:space="0" w:color="000000"/>
              <w:left w:val="single" w:sz="4" w:space="0" w:color="000000"/>
              <w:bottom w:val="single" w:sz="4" w:space="0" w:color="000000"/>
              <w:right w:val="single" w:sz="4" w:space="0" w:color="000000"/>
            </w:tcBorders>
          </w:tcPr>
          <w:p w14:paraId="29485A7C" w14:textId="77777777" w:rsidR="00BA4E25" w:rsidRPr="007D1D43" w:rsidRDefault="00BA4E25">
            <w:pPr>
              <w:pStyle w:val="TableParagraph"/>
              <w:rPr>
                <w:sz w:val="20"/>
                <w:lang w:val="ga-IE"/>
              </w:rPr>
            </w:pPr>
          </w:p>
        </w:tc>
      </w:tr>
      <w:tr w:rsidR="00BA4E25" w:rsidRPr="007D1D43" w14:paraId="2929ABC7"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151290FC" w14:textId="77777777" w:rsidR="00BA4E25" w:rsidRPr="007D1D43" w:rsidRDefault="00BA4E25">
            <w:pPr>
              <w:pStyle w:val="TableParagraph"/>
              <w:spacing w:before="24"/>
              <w:ind w:left="112"/>
              <w:rPr>
                <w:rFonts w:ascii="Arial"/>
                <w:sz w:val="20"/>
                <w:lang w:val="ga-IE"/>
              </w:rPr>
            </w:pPr>
            <w:r w:rsidRPr="007D1D43">
              <w:rPr>
                <w:lang w:val="ga-IE"/>
              </w:rPr>
              <w:t>Uimhir Chlárúcháin (má bhaineann)</w:t>
            </w:r>
          </w:p>
        </w:tc>
        <w:tc>
          <w:tcPr>
            <w:tcW w:w="4566" w:type="dxa"/>
            <w:gridSpan w:val="5"/>
            <w:tcBorders>
              <w:top w:val="single" w:sz="4" w:space="0" w:color="000000"/>
              <w:left w:val="single" w:sz="4" w:space="0" w:color="000000"/>
              <w:bottom w:val="single" w:sz="4" w:space="0" w:color="000000"/>
              <w:right w:val="single" w:sz="4" w:space="0" w:color="000000"/>
            </w:tcBorders>
          </w:tcPr>
          <w:p w14:paraId="0450C1DB" w14:textId="77777777" w:rsidR="00BA4E25" w:rsidRPr="007D1D43" w:rsidRDefault="00BA4E25">
            <w:pPr>
              <w:pStyle w:val="TableParagraph"/>
              <w:rPr>
                <w:sz w:val="20"/>
                <w:lang w:val="ga-IE"/>
              </w:rPr>
            </w:pPr>
          </w:p>
        </w:tc>
      </w:tr>
      <w:tr w:rsidR="00BA4E25" w:rsidRPr="007D1D43" w14:paraId="50C02823" w14:textId="77777777" w:rsidTr="00672DF2">
        <w:trPr>
          <w:trHeight w:val="277"/>
        </w:trPr>
        <w:tc>
          <w:tcPr>
            <w:tcW w:w="4128" w:type="dxa"/>
            <w:tcBorders>
              <w:top w:val="single" w:sz="4" w:space="0" w:color="000000"/>
              <w:left w:val="single" w:sz="4" w:space="0" w:color="000000"/>
              <w:bottom w:val="single" w:sz="4" w:space="0" w:color="000000"/>
              <w:right w:val="single" w:sz="4" w:space="0" w:color="000000"/>
            </w:tcBorders>
            <w:hideMark/>
          </w:tcPr>
          <w:p w14:paraId="3EAFB421" w14:textId="77777777" w:rsidR="00BA4E25" w:rsidRPr="007D1D43" w:rsidRDefault="00BA4E25">
            <w:pPr>
              <w:pStyle w:val="TableParagraph"/>
              <w:spacing w:before="23"/>
              <w:ind w:left="112"/>
              <w:rPr>
                <w:rFonts w:ascii="Arial"/>
                <w:sz w:val="20"/>
                <w:lang w:val="ga-IE"/>
              </w:rPr>
            </w:pPr>
            <w:r w:rsidRPr="007D1D43">
              <w:rPr>
                <w:lang w:val="ga-IE"/>
              </w:rPr>
              <w:t>Guthán</w:t>
            </w:r>
          </w:p>
        </w:tc>
        <w:tc>
          <w:tcPr>
            <w:tcW w:w="4566" w:type="dxa"/>
            <w:gridSpan w:val="5"/>
            <w:tcBorders>
              <w:top w:val="single" w:sz="4" w:space="0" w:color="000000"/>
              <w:left w:val="single" w:sz="4" w:space="0" w:color="000000"/>
              <w:bottom w:val="single" w:sz="4" w:space="0" w:color="000000"/>
              <w:right w:val="single" w:sz="4" w:space="0" w:color="000000"/>
            </w:tcBorders>
          </w:tcPr>
          <w:p w14:paraId="759E30B9" w14:textId="77777777" w:rsidR="00BA4E25" w:rsidRPr="007D1D43" w:rsidRDefault="00BA4E25">
            <w:pPr>
              <w:pStyle w:val="TableParagraph"/>
              <w:rPr>
                <w:sz w:val="20"/>
                <w:lang w:val="ga-IE"/>
              </w:rPr>
            </w:pPr>
          </w:p>
        </w:tc>
      </w:tr>
      <w:tr w:rsidR="00BA4E25" w:rsidRPr="007D1D43" w14:paraId="3C4E9323"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76D09529" w14:textId="77777777" w:rsidR="00BA4E25" w:rsidRPr="007D1D43" w:rsidRDefault="00BA4E25">
            <w:pPr>
              <w:pStyle w:val="TableParagraph"/>
              <w:spacing w:before="23"/>
              <w:ind w:left="112"/>
              <w:rPr>
                <w:rFonts w:ascii="Arial"/>
                <w:sz w:val="20"/>
                <w:lang w:val="ga-IE"/>
              </w:rPr>
            </w:pPr>
            <w:r w:rsidRPr="007D1D43">
              <w:rPr>
                <w:lang w:val="ga-IE"/>
              </w:rPr>
              <w:t>Facs</w:t>
            </w:r>
          </w:p>
        </w:tc>
        <w:tc>
          <w:tcPr>
            <w:tcW w:w="4566" w:type="dxa"/>
            <w:gridSpan w:val="5"/>
            <w:tcBorders>
              <w:top w:val="single" w:sz="4" w:space="0" w:color="000000"/>
              <w:left w:val="single" w:sz="4" w:space="0" w:color="000000"/>
              <w:bottom w:val="single" w:sz="4" w:space="0" w:color="000000"/>
              <w:right w:val="single" w:sz="4" w:space="0" w:color="000000"/>
            </w:tcBorders>
          </w:tcPr>
          <w:p w14:paraId="3AF74CEA" w14:textId="77777777" w:rsidR="00BA4E25" w:rsidRPr="007D1D43" w:rsidRDefault="00BA4E25">
            <w:pPr>
              <w:pStyle w:val="TableParagraph"/>
              <w:rPr>
                <w:sz w:val="20"/>
                <w:lang w:val="ga-IE"/>
              </w:rPr>
            </w:pPr>
          </w:p>
        </w:tc>
      </w:tr>
      <w:tr w:rsidR="00BA4E25" w:rsidRPr="007D1D43" w14:paraId="4ACDC717"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2D6F6F4C" w14:textId="77777777" w:rsidR="00BA4E25" w:rsidRPr="007D1D43" w:rsidRDefault="00BA4E25">
            <w:pPr>
              <w:pStyle w:val="TableParagraph"/>
              <w:spacing w:before="23"/>
              <w:ind w:left="112"/>
              <w:rPr>
                <w:rFonts w:ascii="Arial"/>
                <w:sz w:val="20"/>
                <w:lang w:val="ga-IE"/>
              </w:rPr>
            </w:pPr>
            <w:r w:rsidRPr="007D1D43">
              <w:rPr>
                <w:lang w:val="ga-IE"/>
              </w:rPr>
              <w:t>Ainm &amp; Sonraí an Teagmhálaí</w:t>
            </w:r>
          </w:p>
        </w:tc>
        <w:tc>
          <w:tcPr>
            <w:tcW w:w="4566" w:type="dxa"/>
            <w:gridSpan w:val="5"/>
            <w:tcBorders>
              <w:top w:val="single" w:sz="4" w:space="0" w:color="000000"/>
              <w:left w:val="single" w:sz="4" w:space="0" w:color="000000"/>
              <w:bottom w:val="single" w:sz="4" w:space="0" w:color="000000"/>
              <w:right w:val="single" w:sz="4" w:space="0" w:color="000000"/>
            </w:tcBorders>
          </w:tcPr>
          <w:p w14:paraId="270D7853" w14:textId="77777777" w:rsidR="00BA4E25" w:rsidRPr="007D1D43" w:rsidRDefault="00BA4E25">
            <w:pPr>
              <w:pStyle w:val="TableParagraph"/>
              <w:rPr>
                <w:sz w:val="20"/>
                <w:lang w:val="ga-IE"/>
              </w:rPr>
            </w:pPr>
          </w:p>
        </w:tc>
      </w:tr>
      <w:tr w:rsidR="00BA4E25" w:rsidRPr="007D1D43" w14:paraId="31169CC5" w14:textId="77777777" w:rsidTr="00672DF2">
        <w:trPr>
          <w:trHeight w:val="277"/>
        </w:trPr>
        <w:tc>
          <w:tcPr>
            <w:tcW w:w="4128" w:type="dxa"/>
            <w:tcBorders>
              <w:top w:val="single" w:sz="4" w:space="0" w:color="000000"/>
              <w:left w:val="single" w:sz="4" w:space="0" w:color="000000"/>
              <w:bottom w:val="single" w:sz="4" w:space="0" w:color="000000"/>
              <w:right w:val="single" w:sz="4" w:space="0" w:color="000000"/>
            </w:tcBorders>
            <w:hideMark/>
          </w:tcPr>
          <w:p w14:paraId="535BAD5F" w14:textId="77777777" w:rsidR="00BA4E25" w:rsidRPr="007D1D43" w:rsidRDefault="00BA4E25">
            <w:pPr>
              <w:pStyle w:val="TableParagraph"/>
              <w:spacing w:before="23"/>
              <w:ind w:left="112"/>
              <w:rPr>
                <w:rFonts w:ascii="Arial"/>
                <w:sz w:val="20"/>
                <w:lang w:val="ga-IE"/>
              </w:rPr>
            </w:pPr>
            <w:r w:rsidRPr="007D1D43">
              <w:rPr>
                <w:lang w:val="ga-IE"/>
              </w:rPr>
              <w:t>Seoladh ríomhphoist:</w:t>
            </w:r>
          </w:p>
        </w:tc>
        <w:tc>
          <w:tcPr>
            <w:tcW w:w="4566" w:type="dxa"/>
            <w:gridSpan w:val="5"/>
            <w:tcBorders>
              <w:top w:val="single" w:sz="4" w:space="0" w:color="000000"/>
              <w:left w:val="single" w:sz="4" w:space="0" w:color="000000"/>
              <w:bottom w:val="single" w:sz="4" w:space="0" w:color="000000"/>
              <w:right w:val="single" w:sz="4" w:space="0" w:color="000000"/>
            </w:tcBorders>
          </w:tcPr>
          <w:p w14:paraId="7F17048D" w14:textId="77777777" w:rsidR="00BA4E25" w:rsidRPr="007D1D43" w:rsidRDefault="00BA4E25">
            <w:pPr>
              <w:pStyle w:val="TableParagraph"/>
              <w:rPr>
                <w:sz w:val="20"/>
                <w:lang w:val="ga-IE"/>
              </w:rPr>
            </w:pPr>
          </w:p>
        </w:tc>
      </w:tr>
      <w:tr w:rsidR="00BA4E25" w:rsidRPr="007D1D43" w14:paraId="66AF6C7D"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4B88FBAC" w14:textId="77777777" w:rsidR="00BA4E25" w:rsidRPr="007D1D43" w:rsidRDefault="00BA4E25">
            <w:pPr>
              <w:pStyle w:val="TableParagraph"/>
              <w:spacing w:before="23"/>
              <w:ind w:left="112"/>
              <w:rPr>
                <w:rFonts w:ascii="Arial"/>
                <w:sz w:val="20"/>
                <w:lang w:val="ga-IE"/>
              </w:rPr>
            </w:pPr>
            <w:r w:rsidRPr="007D1D43">
              <w:rPr>
                <w:lang w:val="ga-IE"/>
              </w:rPr>
              <w:t>Seoladh an tsuímh ghréasáin</w:t>
            </w:r>
          </w:p>
        </w:tc>
        <w:tc>
          <w:tcPr>
            <w:tcW w:w="4566" w:type="dxa"/>
            <w:gridSpan w:val="5"/>
            <w:tcBorders>
              <w:top w:val="single" w:sz="4" w:space="0" w:color="000000"/>
              <w:left w:val="single" w:sz="4" w:space="0" w:color="000000"/>
              <w:bottom w:val="single" w:sz="4" w:space="0" w:color="000000"/>
              <w:right w:val="single" w:sz="4" w:space="0" w:color="000000"/>
            </w:tcBorders>
          </w:tcPr>
          <w:p w14:paraId="612BC19C" w14:textId="77777777" w:rsidR="00BA4E25" w:rsidRPr="007D1D43" w:rsidRDefault="00BA4E25">
            <w:pPr>
              <w:pStyle w:val="TableParagraph"/>
              <w:rPr>
                <w:sz w:val="20"/>
                <w:lang w:val="ga-IE"/>
              </w:rPr>
            </w:pPr>
          </w:p>
        </w:tc>
      </w:tr>
      <w:tr w:rsidR="00BA4E25" w:rsidRPr="007D1D43" w14:paraId="34690202"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72E1EA0C" w14:textId="77777777" w:rsidR="00BA4E25" w:rsidRPr="007D1D43" w:rsidRDefault="00BA4E25">
            <w:pPr>
              <w:pStyle w:val="TableParagraph"/>
              <w:spacing w:before="23"/>
              <w:ind w:left="112"/>
              <w:rPr>
                <w:rFonts w:ascii="Arial"/>
                <w:sz w:val="20"/>
                <w:lang w:val="ga-IE"/>
              </w:rPr>
            </w:pPr>
            <w:r w:rsidRPr="007D1D43">
              <w:rPr>
                <w:lang w:val="ga-IE"/>
              </w:rPr>
              <w:t>Bliain ar bunaíodh é</w:t>
            </w:r>
          </w:p>
        </w:tc>
        <w:tc>
          <w:tcPr>
            <w:tcW w:w="4566" w:type="dxa"/>
            <w:gridSpan w:val="5"/>
            <w:tcBorders>
              <w:top w:val="single" w:sz="4" w:space="0" w:color="000000"/>
              <w:left w:val="single" w:sz="4" w:space="0" w:color="000000"/>
              <w:bottom w:val="single" w:sz="4" w:space="0" w:color="000000"/>
              <w:right w:val="single" w:sz="4" w:space="0" w:color="000000"/>
            </w:tcBorders>
          </w:tcPr>
          <w:p w14:paraId="5FDCCB1D" w14:textId="77777777" w:rsidR="00BA4E25" w:rsidRPr="007D1D43" w:rsidRDefault="00BA4E25">
            <w:pPr>
              <w:pStyle w:val="TableParagraph"/>
              <w:rPr>
                <w:sz w:val="20"/>
                <w:lang w:val="ga-IE"/>
              </w:rPr>
            </w:pPr>
          </w:p>
        </w:tc>
      </w:tr>
      <w:tr w:rsidR="00BA4E25" w:rsidRPr="007D1D43" w14:paraId="74688217" w14:textId="77777777" w:rsidTr="00672DF2">
        <w:trPr>
          <w:trHeight w:val="253"/>
        </w:trPr>
        <w:tc>
          <w:tcPr>
            <w:tcW w:w="4128" w:type="dxa"/>
            <w:vMerge w:val="restart"/>
            <w:tcBorders>
              <w:top w:val="single" w:sz="4" w:space="0" w:color="000000"/>
              <w:left w:val="single" w:sz="4" w:space="0" w:color="000000"/>
              <w:bottom w:val="single" w:sz="4" w:space="0" w:color="000000"/>
              <w:right w:val="single" w:sz="4" w:space="0" w:color="000000"/>
            </w:tcBorders>
          </w:tcPr>
          <w:p w14:paraId="3B7EE4D6" w14:textId="77777777" w:rsidR="00BA4E25" w:rsidRPr="007D1D43" w:rsidRDefault="00BA4E25">
            <w:pPr>
              <w:pStyle w:val="TableParagraph"/>
              <w:spacing w:before="21"/>
              <w:ind w:left="112"/>
              <w:rPr>
                <w:rFonts w:ascii="Arial"/>
                <w:sz w:val="20"/>
                <w:lang w:val="ga-IE"/>
              </w:rPr>
            </w:pPr>
            <w:r w:rsidRPr="007D1D43">
              <w:rPr>
                <w:lang w:val="ga-IE"/>
              </w:rPr>
              <w:t>Foirm Dhlíthiúil</w:t>
            </w:r>
          </w:p>
          <w:p w14:paraId="0E1DC4FB" w14:textId="77777777" w:rsidR="00BA4E25" w:rsidRPr="007D1D43" w:rsidRDefault="00BA4E25">
            <w:pPr>
              <w:pStyle w:val="TableParagraph"/>
              <w:spacing w:before="27"/>
              <w:rPr>
                <w:rFonts w:ascii="Arial"/>
                <w:b/>
                <w:sz w:val="20"/>
                <w:lang w:val="ga-IE"/>
              </w:rPr>
            </w:pPr>
          </w:p>
          <w:p w14:paraId="271A7F7E" w14:textId="77777777" w:rsidR="00BA4E25" w:rsidRPr="007D1D43" w:rsidRDefault="00BA4E25">
            <w:pPr>
              <w:pStyle w:val="TableParagraph"/>
              <w:ind w:left="112"/>
              <w:rPr>
                <w:rFonts w:ascii="Arial"/>
                <w:sz w:val="20"/>
                <w:lang w:val="ga-IE"/>
              </w:rPr>
            </w:pPr>
            <w:r w:rsidRPr="007D1D43">
              <w:rPr>
                <w:lang w:val="ga-IE"/>
              </w:rPr>
              <w:t>(Cuir tic le ceann amháin)</w:t>
            </w:r>
          </w:p>
        </w:tc>
        <w:tc>
          <w:tcPr>
            <w:tcW w:w="94" w:type="dxa"/>
            <w:tcBorders>
              <w:top w:val="single" w:sz="4" w:space="0" w:color="000000"/>
              <w:left w:val="single" w:sz="4" w:space="0" w:color="000000"/>
              <w:bottom w:val="nil"/>
              <w:right w:val="single" w:sz="6" w:space="0" w:color="000000"/>
            </w:tcBorders>
          </w:tcPr>
          <w:p w14:paraId="3E99C1FE" w14:textId="77777777" w:rsidR="00BA4E25" w:rsidRPr="007D1D43" w:rsidRDefault="00BA4E25">
            <w:pPr>
              <w:pStyle w:val="TableParagraph"/>
              <w:rPr>
                <w:sz w:val="18"/>
                <w:lang w:val="ga-IE"/>
              </w:rPr>
            </w:pPr>
          </w:p>
        </w:tc>
        <w:tc>
          <w:tcPr>
            <w:tcW w:w="404" w:type="dxa"/>
            <w:tcBorders>
              <w:top w:val="single" w:sz="4" w:space="0" w:color="000000"/>
              <w:left w:val="single" w:sz="6" w:space="0" w:color="000000"/>
              <w:bottom w:val="single" w:sz="6" w:space="0" w:color="000000"/>
              <w:right w:val="single" w:sz="6" w:space="0" w:color="000000"/>
            </w:tcBorders>
          </w:tcPr>
          <w:p w14:paraId="2BB3F01C" w14:textId="77777777" w:rsidR="00BA4E25" w:rsidRPr="007D1D43" w:rsidRDefault="00BA4E25">
            <w:pPr>
              <w:pStyle w:val="TableParagraph"/>
              <w:rPr>
                <w:sz w:val="18"/>
                <w:lang w:val="ga-IE"/>
              </w:rPr>
            </w:pPr>
          </w:p>
        </w:tc>
        <w:tc>
          <w:tcPr>
            <w:tcW w:w="1543" w:type="dxa"/>
            <w:tcBorders>
              <w:top w:val="single" w:sz="4" w:space="0" w:color="000000"/>
              <w:left w:val="single" w:sz="6" w:space="0" w:color="000000"/>
              <w:bottom w:val="nil"/>
              <w:right w:val="single" w:sz="6" w:space="0" w:color="000000"/>
            </w:tcBorders>
            <w:hideMark/>
          </w:tcPr>
          <w:p w14:paraId="310F3CE9" w14:textId="77777777" w:rsidR="00BA4E25" w:rsidRPr="007D1D43" w:rsidRDefault="00BA4E25">
            <w:pPr>
              <w:pStyle w:val="TableParagraph"/>
              <w:spacing w:before="21"/>
              <w:ind w:left="114"/>
              <w:rPr>
                <w:rFonts w:ascii="Arial"/>
                <w:sz w:val="20"/>
                <w:lang w:val="ga-IE"/>
              </w:rPr>
            </w:pPr>
            <w:r w:rsidRPr="007D1D43">
              <w:rPr>
                <w:lang w:val="ga-IE"/>
              </w:rPr>
              <w:t>Comhlacht</w:t>
            </w:r>
          </w:p>
        </w:tc>
        <w:tc>
          <w:tcPr>
            <w:tcW w:w="404" w:type="dxa"/>
            <w:tcBorders>
              <w:top w:val="single" w:sz="4" w:space="0" w:color="000000"/>
              <w:left w:val="single" w:sz="6" w:space="0" w:color="000000"/>
              <w:bottom w:val="single" w:sz="6" w:space="0" w:color="000000"/>
              <w:right w:val="single" w:sz="6" w:space="0" w:color="000000"/>
            </w:tcBorders>
          </w:tcPr>
          <w:p w14:paraId="30A08F36" w14:textId="77777777" w:rsidR="00BA4E25" w:rsidRPr="007D1D43" w:rsidRDefault="00BA4E25">
            <w:pPr>
              <w:pStyle w:val="TableParagraph"/>
              <w:rPr>
                <w:sz w:val="18"/>
                <w:lang w:val="ga-IE"/>
              </w:rPr>
            </w:pPr>
          </w:p>
        </w:tc>
        <w:tc>
          <w:tcPr>
            <w:tcW w:w="2121" w:type="dxa"/>
            <w:tcBorders>
              <w:top w:val="single" w:sz="4" w:space="0" w:color="000000"/>
              <w:left w:val="single" w:sz="6" w:space="0" w:color="000000"/>
              <w:bottom w:val="nil"/>
              <w:right w:val="single" w:sz="4" w:space="0" w:color="000000"/>
            </w:tcBorders>
            <w:hideMark/>
          </w:tcPr>
          <w:p w14:paraId="1AA2D8EB" w14:textId="77777777" w:rsidR="00BA4E25" w:rsidRPr="007D1D43" w:rsidRDefault="00BA4E25">
            <w:pPr>
              <w:pStyle w:val="TableParagraph"/>
              <w:spacing w:before="21"/>
              <w:ind w:left="134"/>
              <w:rPr>
                <w:rFonts w:ascii="Arial"/>
                <w:sz w:val="20"/>
                <w:lang w:val="ga-IE"/>
              </w:rPr>
            </w:pPr>
            <w:r w:rsidRPr="007D1D43">
              <w:rPr>
                <w:lang w:val="ga-IE"/>
              </w:rPr>
              <w:t>Comhfhiontar</w:t>
            </w:r>
          </w:p>
        </w:tc>
      </w:tr>
      <w:tr w:rsidR="00BA4E25" w:rsidRPr="007D1D43" w14:paraId="03378BA0" w14:textId="77777777" w:rsidTr="00672DF2">
        <w:trPr>
          <w:trHeight w:val="743"/>
        </w:trPr>
        <w:tc>
          <w:tcPr>
            <w:tcW w:w="4128" w:type="dxa"/>
            <w:vMerge/>
            <w:tcBorders>
              <w:top w:val="single" w:sz="4" w:space="0" w:color="000000"/>
              <w:left w:val="single" w:sz="4" w:space="0" w:color="000000"/>
              <w:bottom w:val="single" w:sz="4" w:space="0" w:color="000000"/>
              <w:right w:val="single" w:sz="4" w:space="0" w:color="000000"/>
            </w:tcBorders>
            <w:vAlign w:val="center"/>
            <w:hideMark/>
          </w:tcPr>
          <w:p w14:paraId="68539A93" w14:textId="77777777" w:rsidR="00BA4E25" w:rsidRPr="007D1D43" w:rsidRDefault="00BA4E25">
            <w:pPr>
              <w:spacing w:line="240" w:lineRule="auto"/>
              <w:rPr>
                <w:rFonts w:ascii="Arial"/>
                <w:sz w:val="20"/>
                <w:szCs w:val="22"/>
                <w:lang w:val="ga-IE"/>
              </w:rPr>
            </w:pPr>
          </w:p>
        </w:tc>
        <w:tc>
          <w:tcPr>
            <w:tcW w:w="4566" w:type="dxa"/>
            <w:gridSpan w:val="5"/>
            <w:tcBorders>
              <w:top w:val="nil"/>
              <w:left w:val="single" w:sz="4" w:space="0" w:color="000000"/>
              <w:bottom w:val="single" w:sz="4" w:space="0" w:color="000000"/>
              <w:right w:val="single" w:sz="4" w:space="0" w:color="000000"/>
            </w:tcBorders>
          </w:tcPr>
          <w:p w14:paraId="6A5DDABB" w14:textId="77777777" w:rsidR="00BA4E25" w:rsidRPr="007D1D43" w:rsidRDefault="00BA4E25">
            <w:pPr>
              <w:pStyle w:val="TableParagraph"/>
              <w:spacing w:before="28"/>
              <w:rPr>
                <w:rFonts w:ascii="Arial"/>
                <w:b/>
                <w:sz w:val="20"/>
                <w:lang w:val="ga-IE"/>
              </w:rPr>
            </w:pPr>
          </w:p>
          <w:p w14:paraId="2D9D3644" w14:textId="2367D3C3" w:rsidR="00BA4E25" w:rsidRPr="007D1D43" w:rsidRDefault="00BA4E25">
            <w:pPr>
              <w:pStyle w:val="TableParagraph"/>
              <w:tabs>
                <w:tab w:val="left" w:pos="2581"/>
              </w:tabs>
              <w:spacing w:before="1"/>
              <w:ind w:left="559"/>
              <w:rPr>
                <w:rFonts w:ascii="Arial"/>
                <w:sz w:val="20"/>
                <w:lang w:val="ga-IE"/>
              </w:rPr>
            </w:pPr>
            <w:r w:rsidRPr="007D1D43">
              <w:rPr>
                <w:noProof/>
                <w:lang w:val="ga-IE"/>
              </w:rPr>
              <mc:AlternateContent>
                <mc:Choice Requires="wpg">
                  <w:drawing>
                    <wp:anchor distT="0" distB="0" distL="0" distR="0" simplePos="0" relativeHeight="251660288" behindDoc="1" locked="0" layoutInCell="1" allowOverlap="1" wp14:anchorId="58AF020D" wp14:editId="4EEADE88">
                      <wp:simplePos x="0" y="0"/>
                      <wp:positionH relativeFrom="column">
                        <wp:posOffset>1290320</wp:posOffset>
                      </wp:positionH>
                      <wp:positionV relativeFrom="paragraph">
                        <wp:posOffset>-33020</wp:posOffset>
                      </wp:positionV>
                      <wp:extent cx="266700" cy="167005"/>
                      <wp:effectExtent l="0" t="0" r="19050" b="23495"/>
                      <wp:wrapNone/>
                      <wp:docPr id="18" name="Group 32"/>
                      <wp:cNvGraphicFramePr/>
                      <a:graphic xmlns:a="http://schemas.openxmlformats.org/drawingml/2006/main">
                        <a:graphicData uri="http://schemas.microsoft.com/office/word/2010/wordprocessingGroup">
                          <wpg:wgp>
                            <wpg:cNvGrpSpPr/>
                            <wpg:grpSpPr>
                              <a:xfrm>
                                <a:off x="0" y="0"/>
                                <a:ext cx="266700" cy="167005"/>
                                <a:chOff x="4762" y="4762"/>
                                <a:chExt cx="257175" cy="157480"/>
                              </a:xfrm>
                            </wpg:grpSpPr>
                            <wps:wsp>
                              <wps:cNvPr id="504820498" name="Graphic 19"/>
                              <wps:cNvSpPr/>
                              <wps:spPr>
                                <a:xfrm>
                                  <a:off x="4762" y="4762"/>
                                  <a:ext cx="257175" cy="157480"/>
                                </a:xfrm>
                                <a:custGeom>
                                  <a:avLst/>
                                  <a:gdLst/>
                                  <a:ahLst/>
                                  <a:cxnLst/>
                                  <a:rect l="l" t="t" r="r" b="b"/>
                                  <a:pathLst>
                                    <a:path w="257175" h="157480">
                                      <a:moveTo>
                                        <a:pt x="0" y="157479"/>
                                      </a:moveTo>
                                      <a:lnTo>
                                        <a:pt x="257175" y="157479"/>
                                      </a:lnTo>
                                      <a:lnTo>
                                        <a:pt x="257175" y="0"/>
                                      </a:lnTo>
                                      <a:lnTo>
                                        <a:pt x="0" y="0"/>
                                      </a:lnTo>
                                      <a:lnTo>
                                        <a:pt x="0" y="1574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35886F" id="Group 32" o:spid="_x0000_s1026" style="position:absolute;margin-left:101.6pt;margin-top:-2.6pt;width:21pt;height:13.15pt;z-index:-251656192;mso-wrap-distance-left:0;mso-wrap-distance-right:0" coordorigin="4762,4762" coordsize="25717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">
                      <v:shape id="Graphic 19" o:spid="_x0000_s1027" style="position:absolute;left:4762;top:4762;width:257175;height:157480;visibility:visible;mso-wrap-style:square;v-text-anchor:top" coordsize="25717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" path="m,157479r257175,l257175,,,,,157479xe" filled="f">
                        <v:path arrowok="t"/>
                      </v:shape>
                    </v:group>
                  </w:pict>
                </mc:Fallback>
              </mc:AlternateContent>
            </w:r>
            <w:r w:rsidRPr="007D1D43">
              <w:rPr>
                <w:noProof/>
                <w:lang w:val="ga-IE"/>
              </w:rPr>
              <mc:AlternateContent>
                <mc:Choice Requires="wpg">
                  <w:drawing>
                    <wp:anchor distT="0" distB="0" distL="0" distR="0" simplePos="0" relativeHeight="251661312" behindDoc="1" locked="0" layoutInCell="1" allowOverlap="1" wp14:anchorId="4CEE9AF1" wp14:editId="4E3E3DC8">
                      <wp:simplePos x="0" y="0"/>
                      <wp:positionH relativeFrom="column">
                        <wp:posOffset>51435</wp:posOffset>
                      </wp:positionH>
                      <wp:positionV relativeFrom="paragraph">
                        <wp:posOffset>-31115</wp:posOffset>
                      </wp:positionV>
                      <wp:extent cx="266700" cy="171450"/>
                      <wp:effectExtent l="0" t="0" r="19050" b="19050"/>
                      <wp:wrapNone/>
                      <wp:docPr id="20" name="Group 31"/>
                      <wp:cNvGraphicFramePr/>
                      <a:graphic xmlns:a="http://schemas.openxmlformats.org/drawingml/2006/main">
                        <a:graphicData uri="http://schemas.microsoft.com/office/word/2010/wordprocessingGroup">
                          <wpg:wgp>
                            <wpg:cNvGrpSpPr/>
                            <wpg:grpSpPr>
                              <a:xfrm>
                                <a:off x="0" y="0"/>
                                <a:ext cx="266700" cy="171450"/>
                                <a:chOff x="4762" y="4762"/>
                                <a:chExt cx="257175" cy="161925"/>
                              </a:xfrm>
                            </wpg:grpSpPr>
                            <wps:wsp>
                              <wps:cNvPr id="784692802" name="Graphic 21"/>
                              <wps:cNvSpPr/>
                              <wps:spPr>
                                <a:xfrm>
                                  <a:off x="4762" y="4762"/>
                                  <a:ext cx="257175" cy="161925"/>
                                </a:xfrm>
                                <a:custGeom>
                                  <a:avLst/>
                                  <a:gdLst/>
                                  <a:ahLst/>
                                  <a:cxnLst/>
                                  <a:rect l="l" t="t" r="r" b="b"/>
                                  <a:pathLst>
                                    <a:path w="257175" h="161925">
                                      <a:moveTo>
                                        <a:pt x="0" y="161925"/>
                                      </a:moveTo>
                                      <a:lnTo>
                                        <a:pt x="257175" y="161925"/>
                                      </a:lnTo>
                                      <a:lnTo>
                                        <a:pt x="257175" y="0"/>
                                      </a:lnTo>
                                      <a:lnTo>
                                        <a:pt x="0" y="0"/>
                                      </a:lnTo>
                                      <a:lnTo>
                                        <a:pt x="0" y="1619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0DB6F83" id="Group 31" o:spid="_x0000_s1026" style="position:absolute;margin-left:4.05pt;margin-top:-2.45pt;width:21pt;height:13.5pt;z-index:-251655168;mso-wrap-distance-left:0;mso-wrap-distance-right:0" coordorigin="4762,4762" coordsize="2571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">
                      <v:shape id="Graphic 21" o:spid="_x0000_s1027" style="position:absolute;left:4762;top:4762;width:257175;height:161925;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" path="m,161925r257175,l257175,,,,,161925xe" filled="f">
                        <v:path arrowok="t"/>
                      </v:shape>
                    </v:group>
                  </w:pict>
                </mc:Fallback>
              </mc:AlternateContent>
            </w:r>
            <w:r w:rsidRPr="007D1D43">
              <w:rPr>
                <w:lang w:val="ga-IE"/>
              </w:rPr>
              <w:t>Comhpháirtíocht</w:t>
            </w:r>
            <w:r w:rsidRPr="007D1D43">
              <w:rPr>
                <w:lang w:val="ga-IE"/>
              </w:rPr>
              <w:tab/>
              <w:t>Eile (sonraigh)</w:t>
            </w:r>
          </w:p>
        </w:tc>
      </w:tr>
      <w:tr w:rsidR="00BA4E25" w:rsidRPr="007D1D43" w14:paraId="5770470A" w14:textId="77777777" w:rsidTr="00672DF2">
        <w:trPr>
          <w:trHeight w:val="278"/>
        </w:trPr>
        <w:tc>
          <w:tcPr>
            <w:tcW w:w="4128" w:type="dxa"/>
            <w:tcBorders>
              <w:top w:val="single" w:sz="4" w:space="0" w:color="000000"/>
              <w:left w:val="single" w:sz="4" w:space="0" w:color="000000"/>
              <w:bottom w:val="single" w:sz="4" w:space="0" w:color="000000"/>
              <w:right w:val="single" w:sz="4" w:space="0" w:color="000000"/>
            </w:tcBorders>
          </w:tcPr>
          <w:p w14:paraId="04F42017" w14:textId="77777777" w:rsidR="00BA4E25" w:rsidRPr="007D1D43" w:rsidRDefault="00BA4E25">
            <w:pPr>
              <w:pStyle w:val="TableParagraph"/>
              <w:rPr>
                <w:sz w:val="20"/>
                <w:lang w:val="ga-IE"/>
              </w:rPr>
            </w:pPr>
          </w:p>
        </w:tc>
        <w:tc>
          <w:tcPr>
            <w:tcW w:w="4566" w:type="dxa"/>
            <w:gridSpan w:val="5"/>
            <w:tcBorders>
              <w:top w:val="single" w:sz="4" w:space="0" w:color="000000"/>
              <w:left w:val="single" w:sz="4" w:space="0" w:color="000000"/>
              <w:bottom w:val="single" w:sz="4" w:space="0" w:color="000000"/>
              <w:right w:val="single" w:sz="4" w:space="0" w:color="000000"/>
            </w:tcBorders>
          </w:tcPr>
          <w:p w14:paraId="247FD738" w14:textId="77777777" w:rsidR="00BA4E25" w:rsidRPr="007D1D43" w:rsidRDefault="00BA4E25">
            <w:pPr>
              <w:pStyle w:val="TableParagraph"/>
              <w:rPr>
                <w:sz w:val="20"/>
                <w:lang w:val="ga-IE"/>
              </w:rPr>
            </w:pPr>
          </w:p>
        </w:tc>
      </w:tr>
      <w:tr w:rsidR="00BA4E25" w:rsidRPr="007D1D43" w14:paraId="26059399"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09623512" w14:textId="77777777" w:rsidR="00BA4E25" w:rsidRPr="007D1D43" w:rsidRDefault="00BA4E25">
            <w:pPr>
              <w:pStyle w:val="TableParagraph"/>
              <w:spacing w:before="26"/>
              <w:ind w:left="112"/>
              <w:rPr>
                <w:rFonts w:ascii="Arial"/>
                <w:sz w:val="20"/>
                <w:lang w:val="ga-IE"/>
              </w:rPr>
            </w:pPr>
            <w:r w:rsidRPr="007D1D43">
              <w:rPr>
                <w:lang w:val="ga-IE"/>
              </w:rPr>
              <w:t>Uimhir Chláraithe CBL (má bhaineann)</w:t>
            </w:r>
          </w:p>
        </w:tc>
        <w:tc>
          <w:tcPr>
            <w:tcW w:w="4566" w:type="dxa"/>
            <w:gridSpan w:val="5"/>
            <w:tcBorders>
              <w:top w:val="single" w:sz="4" w:space="0" w:color="000000"/>
              <w:left w:val="single" w:sz="4" w:space="0" w:color="000000"/>
              <w:bottom w:val="single" w:sz="4" w:space="0" w:color="000000"/>
              <w:right w:val="single" w:sz="4" w:space="0" w:color="000000"/>
            </w:tcBorders>
          </w:tcPr>
          <w:p w14:paraId="179ABB06" w14:textId="77777777" w:rsidR="00BA4E25" w:rsidRPr="007D1D43" w:rsidRDefault="00BA4E25">
            <w:pPr>
              <w:pStyle w:val="TableParagraph"/>
              <w:rPr>
                <w:sz w:val="20"/>
                <w:lang w:val="ga-IE"/>
              </w:rPr>
            </w:pPr>
          </w:p>
        </w:tc>
      </w:tr>
      <w:tr w:rsidR="00BA4E25" w:rsidRPr="001C5C65" w14:paraId="4B09E47C"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3EFC13D2" w14:textId="77777777" w:rsidR="00BA4E25" w:rsidRPr="007D1D43" w:rsidRDefault="00BA4E25">
            <w:pPr>
              <w:pStyle w:val="TableParagraph"/>
              <w:spacing w:before="23"/>
              <w:ind w:left="112"/>
              <w:rPr>
                <w:rFonts w:ascii="Arial" w:hAnsi="Arial"/>
                <w:sz w:val="20"/>
                <w:lang w:val="ga-IE"/>
              </w:rPr>
            </w:pPr>
            <w:r w:rsidRPr="007D1D43">
              <w:rPr>
                <w:lang w:val="ga-IE"/>
              </w:rPr>
              <w:t>Ainmneacha agus teidil na Stiúrthóirí</w:t>
            </w:r>
          </w:p>
        </w:tc>
        <w:tc>
          <w:tcPr>
            <w:tcW w:w="4566" w:type="dxa"/>
            <w:gridSpan w:val="5"/>
            <w:tcBorders>
              <w:top w:val="single" w:sz="4" w:space="0" w:color="000000"/>
              <w:left w:val="single" w:sz="4" w:space="0" w:color="000000"/>
              <w:bottom w:val="single" w:sz="4" w:space="0" w:color="000000"/>
              <w:right w:val="single" w:sz="4" w:space="0" w:color="000000"/>
            </w:tcBorders>
          </w:tcPr>
          <w:p w14:paraId="679144D1" w14:textId="77777777" w:rsidR="00BA4E25" w:rsidRPr="007D1D43" w:rsidRDefault="00BA4E25">
            <w:pPr>
              <w:pStyle w:val="TableParagraph"/>
              <w:rPr>
                <w:sz w:val="20"/>
                <w:lang w:val="ga-IE"/>
              </w:rPr>
            </w:pPr>
          </w:p>
        </w:tc>
      </w:tr>
      <w:tr w:rsidR="00BA4E25" w:rsidRPr="007D1D43" w14:paraId="72837733" w14:textId="77777777" w:rsidTr="00672DF2">
        <w:trPr>
          <w:trHeight w:val="277"/>
        </w:trPr>
        <w:tc>
          <w:tcPr>
            <w:tcW w:w="4128" w:type="dxa"/>
            <w:tcBorders>
              <w:top w:val="single" w:sz="4" w:space="0" w:color="000000"/>
              <w:left w:val="single" w:sz="4" w:space="0" w:color="000000"/>
              <w:bottom w:val="single" w:sz="4" w:space="0" w:color="000000"/>
              <w:right w:val="single" w:sz="4" w:space="0" w:color="000000"/>
            </w:tcBorders>
            <w:hideMark/>
          </w:tcPr>
          <w:p w14:paraId="558F4BBA" w14:textId="77777777" w:rsidR="00BA4E25" w:rsidRPr="007D1D43" w:rsidRDefault="00BA4E25">
            <w:pPr>
              <w:pStyle w:val="TableParagraph"/>
              <w:spacing w:before="23"/>
              <w:ind w:left="112"/>
              <w:rPr>
                <w:rFonts w:ascii="Arial"/>
                <w:sz w:val="20"/>
                <w:lang w:val="ga-IE"/>
              </w:rPr>
            </w:pPr>
            <w:r w:rsidRPr="007D1D43">
              <w:rPr>
                <w:lang w:val="ga-IE"/>
              </w:rPr>
              <w:t>Máthair-Chuideachta</w:t>
            </w:r>
          </w:p>
        </w:tc>
        <w:tc>
          <w:tcPr>
            <w:tcW w:w="4566" w:type="dxa"/>
            <w:gridSpan w:val="5"/>
            <w:tcBorders>
              <w:top w:val="single" w:sz="4" w:space="0" w:color="000000"/>
              <w:left w:val="single" w:sz="4" w:space="0" w:color="000000"/>
              <w:bottom w:val="single" w:sz="4" w:space="0" w:color="000000"/>
              <w:right w:val="single" w:sz="4" w:space="0" w:color="000000"/>
            </w:tcBorders>
          </w:tcPr>
          <w:p w14:paraId="755900E0" w14:textId="77777777" w:rsidR="00BA4E25" w:rsidRPr="007D1D43" w:rsidRDefault="00BA4E25">
            <w:pPr>
              <w:pStyle w:val="TableParagraph"/>
              <w:rPr>
                <w:sz w:val="20"/>
                <w:lang w:val="ga-IE"/>
              </w:rPr>
            </w:pPr>
          </w:p>
        </w:tc>
      </w:tr>
      <w:tr w:rsidR="00BA4E25" w:rsidRPr="007D1D43" w14:paraId="2ED1B5E1" w14:textId="77777777" w:rsidTr="00672DF2">
        <w:trPr>
          <w:trHeight w:val="280"/>
        </w:trPr>
        <w:tc>
          <w:tcPr>
            <w:tcW w:w="4128" w:type="dxa"/>
            <w:tcBorders>
              <w:top w:val="single" w:sz="4" w:space="0" w:color="000000"/>
              <w:left w:val="single" w:sz="4" w:space="0" w:color="000000"/>
              <w:bottom w:val="single" w:sz="4" w:space="0" w:color="000000"/>
              <w:right w:val="single" w:sz="4" w:space="0" w:color="000000"/>
            </w:tcBorders>
            <w:hideMark/>
          </w:tcPr>
          <w:p w14:paraId="3880DA09" w14:textId="77777777" w:rsidR="00BA4E25" w:rsidRPr="007D1D43" w:rsidRDefault="00BA4E25">
            <w:pPr>
              <w:pStyle w:val="TableParagraph"/>
              <w:spacing w:before="26"/>
              <w:ind w:left="112"/>
              <w:rPr>
                <w:rFonts w:ascii="Arial"/>
                <w:sz w:val="20"/>
                <w:lang w:val="ga-IE"/>
              </w:rPr>
            </w:pPr>
            <w:r w:rsidRPr="007D1D43">
              <w:rPr>
                <w:lang w:val="ga-IE"/>
              </w:rPr>
              <w:t>Úinéireacht (Príomhthairbhí)</w:t>
            </w:r>
          </w:p>
        </w:tc>
        <w:tc>
          <w:tcPr>
            <w:tcW w:w="4566" w:type="dxa"/>
            <w:gridSpan w:val="5"/>
            <w:tcBorders>
              <w:top w:val="single" w:sz="4" w:space="0" w:color="000000"/>
              <w:left w:val="single" w:sz="4" w:space="0" w:color="000000"/>
              <w:bottom w:val="single" w:sz="4" w:space="0" w:color="000000"/>
              <w:right w:val="single" w:sz="4" w:space="0" w:color="000000"/>
            </w:tcBorders>
          </w:tcPr>
          <w:p w14:paraId="42396482" w14:textId="77777777" w:rsidR="00BA4E25" w:rsidRPr="007D1D43" w:rsidRDefault="00BA4E25">
            <w:pPr>
              <w:pStyle w:val="TableParagraph"/>
              <w:rPr>
                <w:sz w:val="20"/>
                <w:lang w:val="ga-IE"/>
              </w:rPr>
            </w:pPr>
          </w:p>
        </w:tc>
      </w:tr>
    </w:tbl>
    <w:p w14:paraId="3E3B4CBC" w14:textId="77777777" w:rsidR="00BA4E25" w:rsidRPr="007D1D43" w:rsidRDefault="00BA4E25" w:rsidP="00BA4E25">
      <w:pPr>
        <w:pStyle w:val="BodyText"/>
        <w:spacing w:before="56"/>
        <w:rPr>
          <w:rFonts w:ascii="Arial" w:eastAsia="Times New Roman"/>
          <w:b/>
          <w:sz w:val="20"/>
          <w:lang w:val="ga-IE"/>
        </w:rPr>
      </w:pPr>
    </w:p>
    <w:p w14:paraId="03FB9387" w14:textId="77777777" w:rsidR="00BA4E25" w:rsidRPr="007D1D43" w:rsidRDefault="00BA4E25" w:rsidP="00BA4E25">
      <w:pPr>
        <w:ind w:left="225"/>
        <w:rPr>
          <w:rFonts w:ascii="Arial" w:hAnsi="Arial"/>
          <w:b/>
          <w:sz w:val="20"/>
          <w:lang w:val="ga-IE"/>
        </w:rPr>
      </w:pPr>
      <w:r w:rsidRPr="007D1D43">
        <w:rPr>
          <w:b/>
          <w:bCs/>
          <w:lang w:val="ga-IE"/>
        </w:rPr>
        <w:t>Ionadaí údaraithe an Iarratasóra (nó ionadaí an phríomhbhaill i gcás grúpa)</w:t>
      </w:r>
    </w:p>
    <w:p w14:paraId="6557639A" w14:textId="77777777" w:rsidR="00BA4E25" w:rsidRPr="007D1D43" w:rsidRDefault="00BA4E25" w:rsidP="00BA4E25">
      <w:pPr>
        <w:pStyle w:val="BodyText"/>
        <w:spacing w:before="49"/>
        <w:rPr>
          <w:rFonts w:ascii="Arial"/>
          <w:b/>
          <w:sz w:val="20"/>
          <w:lang w:val="ga-IE"/>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4429"/>
      </w:tblGrid>
      <w:tr w:rsidR="00BA4E25" w:rsidRPr="007D1D43" w14:paraId="305BB552" w14:textId="77777777" w:rsidTr="00672DF2">
        <w:trPr>
          <w:trHeight w:val="558"/>
        </w:trPr>
        <w:tc>
          <w:tcPr>
            <w:tcW w:w="4277" w:type="dxa"/>
            <w:tcBorders>
              <w:top w:val="single" w:sz="4" w:space="0" w:color="000000"/>
              <w:left w:val="single" w:sz="4" w:space="0" w:color="000000"/>
              <w:bottom w:val="single" w:sz="4" w:space="0" w:color="000000"/>
              <w:right w:val="single" w:sz="4" w:space="0" w:color="000000"/>
            </w:tcBorders>
            <w:hideMark/>
          </w:tcPr>
          <w:p w14:paraId="649508AC" w14:textId="77777777" w:rsidR="00BA4E25" w:rsidRPr="007D1D43" w:rsidRDefault="00BA4E25">
            <w:pPr>
              <w:pStyle w:val="TableParagraph"/>
              <w:spacing w:before="23"/>
              <w:ind w:left="112"/>
              <w:rPr>
                <w:rFonts w:ascii="Arial"/>
                <w:sz w:val="20"/>
                <w:lang w:val="ga-IE"/>
              </w:rPr>
            </w:pPr>
            <w:r w:rsidRPr="007D1D43">
              <w:rPr>
                <w:lang w:val="ga-IE"/>
              </w:rPr>
              <w:t>Ainm:</w:t>
            </w:r>
          </w:p>
        </w:tc>
        <w:tc>
          <w:tcPr>
            <w:tcW w:w="4429" w:type="dxa"/>
            <w:tcBorders>
              <w:top w:val="single" w:sz="4" w:space="0" w:color="000000"/>
              <w:left w:val="single" w:sz="4" w:space="0" w:color="000000"/>
              <w:bottom w:val="single" w:sz="4" w:space="0" w:color="000000"/>
              <w:right w:val="single" w:sz="4" w:space="0" w:color="000000"/>
            </w:tcBorders>
          </w:tcPr>
          <w:p w14:paraId="447AA6BF" w14:textId="77777777" w:rsidR="00BA4E25" w:rsidRPr="007D1D43" w:rsidRDefault="00BA4E25">
            <w:pPr>
              <w:pStyle w:val="TableParagraph"/>
              <w:rPr>
                <w:sz w:val="20"/>
                <w:lang w:val="ga-IE"/>
              </w:rPr>
            </w:pPr>
          </w:p>
        </w:tc>
      </w:tr>
      <w:tr w:rsidR="00BA4E25" w:rsidRPr="007D1D43" w14:paraId="542C8F45" w14:textId="77777777" w:rsidTr="00672DF2">
        <w:trPr>
          <w:trHeight w:val="558"/>
        </w:trPr>
        <w:tc>
          <w:tcPr>
            <w:tcW w:w="4277" w:type="dxa"/>
            <w:tcBorders>
              <w:top w:val="single" w:sz="4" w:space="0" w:color="000000"/>
              <w:left w:val="single" w:sz="4" w:space="0" w:color="000000"/>
              <w:bottom w:val="single" w:sz="4" w:space="0" w:color="000000"/>
              <w:right w:val="single" w:sz="4" w:space="0" w:color="000000"/>
            </w:tcBorders>
            <w:hideMark/>
          </w:tcPr>
          <w:p w14:paraId="4947CCA7" w14:textId="77777777" w:rsidR="00BA4E25" w:rsidRPr="007D1D43" w:rsidRDefault="00BA4E25">
            <w:pPr>
              <w:pStyle w:val="TableParagraph"/>
              <w:spacing w:before="23"/>
              <w:ind w:left="112"/>
              <w:rPr>
                <w:rFonts w:ascii="Arial"/>
                <w:sz w:val="20"/>
                <w:lang w:val="ga-IE"/>
              </w:rPr>
            </w:pPr>
            <w:r w:rsidRPr="007D1D43">
              <w:rPr>
                <w:lang w:val="ga-IE"/>
              </w:rPr>
              <w:t>Ainm &amp; Sonraí an Teagmhálaí:</w:t>
            </w:r>
          </w:p>
        </w:tc>
        <w:tc>
          <w:tcPr>
            <w:tcW w:w="4429" w:type="dxa"/>
            <w:tcBorders>
              <w:top w:val="single" w:sz="4" w:space="0" w:color="000000"/>
              <w:left w:val="single" w:sz="4" w:space="0" w:color="000000"/>
              <w:bottom w:val="single" w:sz="4" w:space="0" w:color="000000"/>
              <w:right w:val="single" w:sz="4" w:space="0" w:color="000000"/>
            </w:tcBorders>
          </w:tcPr>
          <w:p w14:paraId="6282EF8B" w14:textId="77777777" w:rsidR="00BA4E25" w:rsidRPr="007D1D43" w:rsidRDefault="00BA4E25">
            <w:pPr>
              <w:pStyle w:val="TableParagraph"/>
              <w:rPr>
                <w:sz w:val="20"/>
                <w:lang w:val="ga-IE"/>
              </w:rPr>
            </w:pPr>
          </w:p>
        </w:tc>
      </w:tr>
      <w:tr w:rsidR="00BA4E25" w:rsidRPr="007D1D43" w14:paraId="476B37FF" w14:textId="77777777" w:rsidTr="00672DF2">
        <w:trPr>
          <w:trHeight w:val="561"/>
        </w:trPr>
        <w:tc>
          <w:tcPr>
            <w:tcW w:w="4277" w:type="dxa"/>
            <w:tcBorders>
              <w:top w:val="single" w:sz="4" w:space="0" w:color="000000"/>
              <w:left w:val="single" w:sz="4" w:space="0" w:color="000000"/>
              <w:bottom w:val="single" w:sz="4" w:space="0" w:color="000000"/>
              <w:right w:val="single" w:sz="4" w:space="0" w:color="000000"/>
            </w:tcBorders>
            <w:hideMark/>
          </w:tcPr>
          <w:p w14:paraId="4C8139DC" w14:textId="77777777" w:rsidR="00BA4E25" w:rsidRPr="007D1D43" w:rsidRDefault="00BA4E25">
            <w:pPr>
              <w:pStyle w:val="TableParagraph"/>
              <w:spacing w:before="23"/>
              <w:ind w:left="112"/>
              <w:rPr>
                <w:rFonts w:ascii="Arial"/>
                <w:sz w:val="20"/>
                <w:lang w:val="ga-IE"/>
              </w:rPr>
            </w:pPr>
            <w:r w:rsidRPr="007D1D43">
              <w:rPr>
                <w:lang w:val="ga-IE"/>
              </w:rPr>
              <w:t>Seoladh:</w:t>
            </w:r>
          </w:p>
        </w:tc>
        <w:tc>
          <w:tcPr>
            <w:tcW w:w="4429" w:type="dxa"/>
            <w:tcBorders>
              <w:top w:val="single" w:sz="4" w:space="0" w:color="000000"/>
              <w:left w:val="single" w:sz="4" w:space="0" w:color="000000"/>
              <w:bottom w:val="single" w:sz="4" w:space="0" w:color="000000"/>
              <w:right w:val="single" w:sz="4" w:space="0" w:color="000000"/>
            </w:tcBorders>
          </w:tcPr>
          <w:p w14:paraId="14958710" w14:textId="77777777" w:rsidR="00BA4E25" w:rsidRPr="007D1D43" w:rsidRDefault="00BA4E25">
            <w:pPr>
              <w:pStyle w:val="TableParagraph"/>
              <w:rPr>
                <w:sz w:val="20"/>
                <w:lang w:val="ga-IE"/>
              </w:rPr>
            </w:pPr>
          </w:p>
        </w:tc>
      </w:tr>
      <w:tr w:rsidR="00BA4E25" w:rsidRPr="007D1D43" w14:paraId="34032660" w14:textId="77777777" w:rsidTr="00672DF2">
        <w:trPr>
          <w:trHeight w:val="558"/>
        </w:trPr>
        <w:tc>
          <w:tcPr>
            <w:tcW w:w="4277" w:type="dxa"/>
            <w:tcBorders>
              <w:top w:val="single" w:sz="4" w:space="0" w:color="000000"/>
              <w:left w:val="single" w:sz="4" w:space="0" w:color="000000"/>
              <w:bottom w:val="single" w:sz="4" w:space="0" w:color="000000"/>
              <w:right w:val="single" w:sz="4" w:space="0" w:color="000000"/>
            </w:tcBorders>
            <w:hideMark/>
          </w:tcPr>
          <w:p w14:paraId="774FFA8A" w14:textId="77777777" w:rsidR="00BA4E25" w:rsidRPr="007D1D43" w:rsidRDefault="00BA4E25">
            <w:pPr>
              <w:pStyle w:val="TableParagraph"/>
              <w:spacing w:before="23"/>
              <w:ind w:left="112"/>
              <w:rPr>
                <w:rFonts w:ascii="Arial"/>
                <w:sz w:val="20"/>
                <w:lang w:val="ga-IE"/>
              </w:rPr>
            </w:pPr>
            <w:r w:rsidRPr="007D1D43">
              <w:rPr>
                <w:lang w:val="ga-IE"/>
              </w:rPr>
              <w:t>Guthán:</w:t>
            </w:r>
          </w:p>
        </w:tc>
        <w:tc>
          <w:tcPr>
            <w:tcW w:w="4429" w:type="dxa"/>
            <w:tcBorders>
              <w:top w:val="single" w:sz="4" w:space="0" w:color="000000"/>
              <w:left w:val="single" w:sz="4" w:space="0" w:color="000000"/>
              <w:bottom w:val="single" w:sz="4" w:space="0" w:color="000000"/>
              <w:right w:val="single" w:sz="4" w:space="0" w:color="000000"/>
            </w:tcBorders>
          </w:tcPr>
          <w:p w14:paraId="524B7638" w14:textId="77777777" w:rsidR="00BA4E25" w:rsidRPr="007D1D43" w:rsidRDefault="00BA4E25">
            <w:pPr>
              <w:pStyle w:val="TableParagraph"/>
              <w:rPr>
                <w:sz w:val="20"/>
                <w:lang w:val="ga-IE"/>
              </w:rPr>
            </w:pPr>
          </w:p>
        </w:tc>
      </w:tr>
      <w:tr w:rsidR="00BA4E25" w:rsidRPr="007D1D43" w14:paraId="77891C2B" w14:textId="77777777" w:rsidTr="00672DF2">
        <w:trPr>
          <w:trHeight w:val="561"/>
        </w:trPr>
        <w:tc>
          <w:tcPr>
            <w:tcW w:w="4277" w:type="dxa"/>
            <w:tcBorders>
              <w:top w:val="single" w:sz="4" w:space="0" w:color="000000"/>
              <w:left w:val="single" w:sz="4" w:space="0" w:color="000000"/>
              <w:bottom w:val="single" w:sz="4" w:space="0" w:color="000000"/>
              <w:right w:val="single" w:sz="4" w:space="0" w:color="000000"/>
            </w:tcBorders>
            <w:hideMark/>
          </w:tcPr>
          <w:p w14:paraId="77E3F728" w14:textId="77777777" w:rsidR="00BA4E25" w:rsidRPr="007D1D43" w:rsidRDefault="00BA4E25">
            <w:pPr>
              <w:pStyle w:val="TableParagraph"/>
              <w:spacing w:before="23"/>
              <w:ind w:left="112"/>
              <w:rPr>
                <w:rFonts w:ascii="Arial"/>
                <w:sz w:val="20"/>
                <w:lang w:val="ga-IE"/>
              </w:rPr>
            </w:pPr>
            <w:r w:rsidRPr="007D1D43">
              <w:rPr>
                <w:lang w:val="ga-IE"/>
              </w:rPr>
              <w:t>Facs:</w:t>
            </w:r>
          </w:p>
        </w:tc>
        <w:tc>
          <w:tcPr>
            <w:tcW w:w="4429" w:type="dxa"/>
            <w:tcBorders>
              <w:top w:val="single" w:sz="4" w:space="0" w:color="000000"/>
              <w:left w:val="single" w:sz="4" w:space="0" w:color="000000"/>
              <w:bottom w:val="single" w:sz="4" w:space="0" w:color="000000"/>
              <w:right w:val="single" w:sz="4" w:space="0" w:color="000000"/>
            </w:tcBorders>
          </w:tcPr>
          <w:p w14:paraId="7F8DA1E7" w14:textId="77777777" w:rsidR="00BA4E25" w:rsidRPr="007D1D43" w:rsidRDefault="00BA4E25">
            <w:pPr>
              <w:pStyle w:val="TableParagraph"/>
              <w:rPr>
                <w:sz w:val="20"/>
                <w:lang w:val="ga-IE"/>
              </w:rPr>
            </w:pPr>
          </w:p>
        </w:tc>
      </w:tr>
      <w:tr w:rsidR="00BA4E25" w:rsidRPr="007D1D43" w14:paraId="340DA7CF" w14:textId="77777777" w:rsidTr="00672DF2">
        <w:trPr>
          <w:trHeight w:val="561"/>
        </w:trPr>
        <w:tc>
          <w:tcPr>
            <w:tcW w:w="4277" w:type="dxa"/>
            <w:tcBorders>
              <w:top w:val="single" w:sz="4" w:space="0" w:color="000000"/>
              <w:left w:val="single" w:sz="4" w:space="0" w:color="000000"/>
              <w:bottom w:val="single" w:sz="4" w:space="0" w:color="000000"/>
              <w:right w:val="single" w:sz="4" w:space="0" w:color="000000"/>
            </w:tcBorders>
            <w:hideMark/>
          </w:tcPr>
          <w:p w14:paraId="620A8432" w14:textId="77777777" w:rsidR="00BA4E25" w:rsidRPr="007D1D43" w:rsidRDefault="00BA4E25">
            <w:pPr>
              <w:pStyle w:val="TableParagraph"/>
              <w:spacing w:before="23"/>
              <w:ind w:left="112"/>
              <w:rPr>
                <w:rFonts w:ascii="Arial"/>
                <w:sz w:val="20"/>
                <w:lang w:val="ga-IE"/>
              </w:rPr>
            </w:pPr>
            <w:r w:rsidRPr="007D1D43">
              <w:rPr>
                <w:lang w:val="ga-IE"/>
              </w:rPr>
              <w:t>Seoladh Ríomhphoist:</w:t>
            </w:r>
          </w:p>
        </w:tc>
        <w:tc>
          <w:tcPr>
            <w:tcW w:w="4429" w:type="dxa"/>
            <w:tcBorders>
              <w:top w:val="single" w:sz="4" w:space="0" w:color="000000"/>
              <w:left w:val="single" w:sz="4" w:space="0" w:color="000000"/>
              <w:bottom w:val="single" w:sz="4" w:space="0" w:color="000000"/>
              <w:right w:val="single" w:sz="4" w:space="0" w:color="000000"/>
            </w:tcBorders>
          </w:tcPr>
          <w:p w14:paraId="487E65A1" w14:textId="77777777" w:rsidR="00BA4E25" w:rsidRPr="007D1D43" w:rsidRDefault="00BA4E25">
            <w:pPr>
              <w:pStyle w:val="TableParagraph"/>
              <w:rPr>
                <w:sz w:val="20"/>
                <w:lang w:val="ga-IE"/>
              </w:rPr>
            </w:pPr>
          </w:p>
        </w:tc>
      </w:tr>
    </w:tbl>
    <w:p w14:paraId="0AEB6D45" w14:textId="77777777" w:rsidR="00BA4E25" w:rsidRPr="007D1D43" w:rsidRDefault="00BA4E25" w:rsidP="00BA4E25">
      <w:pPr>
        <w:rPr>
          <w:sz w:val="20"/>
          <w:lang w:val="ga-IE"/>
        </w:rPr>
        <w:sectPr w:rsidR="00BA4E25" w:rsidRPr="007D1D43" w:rsidSect="00BA4E25">
          <w:pgSz w:w="11930" w:h="16860"/>
          <w:pgMar w:top="1580" w:right="566" w:bottom="700" w:left="1275" w:header="647" w:footer="504" w:gutter="0"/>
          <w:cols w:space="720"/>
        </w:sectPr>
      </w:pPr>
    </w:p>
    <w:p w14:paraId="04CBA4F8" w14:textId="77777777" w:rsidR="00BA4E25" w:rsidRPr="007D1D43" w:rsidRDefault="00BA4E25" w:rsidP="00BA4E25">
      <w:pPr>
        <w:spacing w:before="82"/>
        <w:ind w:left="105"/>
        <w:rPr>
          <w:rFonts w:ascii="Arial"/>
          <w:b/>
          <w:sz w:val="20"/>
          <w:szCs w:val="22"/>
          <w:lang w:val="ga-IE"/>
        </w:rPr>
      </w:pPr>
      <w:r w:rsidRPr="007D1D43">
        <w:rPr>
          <w:b/>
          <w:bCs/>
          <w:lang w:val="ga-IE"/>
        </w:rPr>
        <w:lastRenderedPageBreak/>
        <w:t>Baill an Ghrúpa (más cuí)</w:t>
      </w:r>
    </w:p>
    <w:p w14:paraId="13847AB7" w14:textId="77777777" w:rsidR="00BA4E25" w:rsidRPr="007D1D43" w:rsidRDefault="00BA4E25" w:rsidP="00BA4E25">
      <w:pPr>
        <w:pStyle w:val="BodyText"/>
        <w:spacing w:before="1"/>
        <w:rPr>
          <w:rFonts w:ascii="Arial"/>
          <w:b/>
          <w:sz w:val="20"/>
          <w:lang w:val="ga-IE"/>
        </w:rPr>
      </w:pPr>
    </w:p>
    <w:p w14:paraId="5C646FEF" w14:textId="77777777" w:rsidR="00BA4E25" w:rsidRPr="007D1D43" w:rsidRDefault="00BA4E25" w:rsidP="00BA4E25">
      <w:pPr>
        <w:ind w:left="225" w:right="616"/>
        <w:jc w:val="both"/>
        <w:rPr>
          <w:rFonts w:ascii="Arial" w:hAnsi="Arial"/>
          <w:sz w:val="20"/>
          <w:lang w:val="ga-IE"/>
        </w:rPr>
      </w:pPr>
      <w:r w:rsidRPr="007D1D43">
        <w:rPr>
          <w:lang w:val="ga-IE"/>
        </w:rPr>
        <w:t>Deimhnímid, baill eile de chuid Grúpa an Iarratasóra, go bhfuil ionadaí údaraithe an Iarratasóra thuasluaite údaraithe le gníomhú ar son an Iarratasóra agus gurb é an príomh</w:t>
      </w:r>
      <w:r w:rsidRPr="007D1D43">
        <w:rPr>
          <w:lang w:val="ga-IE"/>
        </w:rPr>
        <w:noBreakHyphen/>
        <w:t>theagmhálaí don Iarratasóir nuair atáthar ag plé leis an Údarás. (Mura mbaineann, cuir isteach ‘n.bh.’).</w:t>
      </w:r>
    </w:p>
    <w:p w14:paraId="1426F92C" w14:textId="77777777" w:rsidR="00BA4E25" w:rsidRPr="007D1D43" w:rsidRDefault="00BA4E25" w:rsidP="00BA4E25">
      <w:pPr>
        <w:pStyle w:val="BodyText"/>
        <w:spacing w:before="3"/>
        <w:rPr>
          <w:rFonts w:ascii="Arial"/>
          <w:sz w:val="13"/>
          <w:lang w:val="ga-IE"/>
        </w:rPr>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2802"/>
        <w:gridCol w:w="2901"/>
      </w:tblGrid>
      <w:tr w:rsidR="00BA4E25" w:rsidRPr="007D1D43" w14:paraId="30C65259" w14:textId="77777777">
        <w:trPr>
          <w:trHeight w:val="278"/>
        </w:trPr>
        <w:tc>
          <w:tcPr>
            <w:tcW w:w="2581" w:type="dxa"/>
            <w:tcBorders>
              <w:top w:val="single" w:sz="4" w:space="0" w:color="000000"/>
              <w:left w:val="single" w:sz="4" w:space="0" w:color="000000"/>
              <w:bottom w:val="single" w:sz="4" w:space="0" w:color="000000"/>
              <w:right w:val="single" w:sz="4" w:space="0" w:color="000000"/>
            </w:tcBorders>
            <w:hideMark/>
          </w:tcPr>
          <w:p w14:paraId="3631BC31" w14:textId="77777777" w:rsidR="00BA4E25" w:rsidRPr="007D1D43" w:rsidRDefault="00BA4E25">
            <w:pPr>
              <w:pStyle w:val="TableParagraph"/>
              <w:spacing w:before="23"/>
              <w:ind w:left="623"/>
              <w:rPr>
                <w:rFonts w:ascii="Arial"/>
                <w:b/>
                <w:sz w:val="20"/>
                <w:lang w:val="ga-IE"/>
              </w:rPr>
            </w:pPr>
            <w:r w:rsidRPr="007D1D43">
              <w:rPr>
                <w:b/>
                <w:bCs/>
                <w:lang w:val="ga-IE"/>
              </w:rPr>
              <w:t>Ball an Ghrúpa</w:t>
            </w:r>
          </w:p>
        </w:tc>
        <w:tc>
          <w:tcPr>
            <w:tcW w:w="2802" w:type="dxa"/>
            <w:tcBorders>
              <w:top w:val="single" w:sz="4" w:space="0" w:color="000000"/>
              <w:left w:val="single" w:sz="4" w:space="0" w:color="000000"/>
              <w:bottom w:val="single" w:sz="4" w:space="0" w:color="000000"/>
              <w:right w:val="single" w:sz="4" w:space="0" w:color="000000"/>
            </w:tcBorders>
            <w:hideMark/>
          </w:tcPr>
          <w:p w14:paraId="2D0D67E9" w14:textId="77777777" w:rsidR="00BA4E25" w:rsidRPr="007D1D43" w:rsidRDefault="00BA4E25">
            <w:pPr>
              <w:pStyle w:val="TableParagraph"/>
              <w:spacing w:before="23"/>
              <w:ind w:left="553"/>
              <w:rPr>
                <w:rFonts w:ascii="Arial"/>
                <w:b/>
                <w:sz w:val="20"/>
                <w:lang w:val="ga-IE"/>
              </w:rPr>
            </w:pPr>
            <w:r w:rsidRPr="007D1D43">
              <w:rPr>
                <w:b/>
                <w:bCs/>
                <w:lang w:val="ga-IE"/>
              </w:rPr>
              <w:t>Ainm agus Teideal</w:t>
            </w:r>
          </w:p>
        </w:tc>
        <w:tc>
          <w:tcPr>
            <w:tcW w:w="2901" w:type="dxa"/>
            <w:tcBorders>
              <w:top w:val="single" w:sz="4" w:space="0" w:color="000000"/>
              <w:left w:val="single" w:sz="4" w:space="0" w:color="000000"/>
              <w:bottom w:val="single" w:sz="4" w:space="0" w:color="000000"/>
              <w:right w:val="single" w:sz="4" w:space="0" w:color="000000"/>
            </w:tcBorders>
            <w:hideMark/>
          </w:tcPr>
          <w:p w14:paraId="765833C0" w14:textId="77777777" w:rsidR="00BA4E25" w:rsidRPr="007D1D43" w:rsidRDefault="00BA4E25">
            <w:pPr>
              <w:pStyle w:val="TableParagraph"/>
              <w:spacing w:before="23"/>
              <w:ind w:left="756"/>
              <w:rPr>
                <w:rFonts w:ascii="Arial"/>
                <w:b/>
                <w:sz w:val="20"/>
                <w:lang w:val="ga-IE"/>
              </w:rPr>
            </w:pPr>
            <w:r w:rsidRPr="007D1D43">
              <w:rPr>
                <w:b/>
                <w:bCs/>
                <w:lang w:val="ga-IE"/>
              </w:rPr>
              <w:t>Síniú</w:t>
            </w:r>
          </w:p>
        </w:tc>
      </w:tr>
      <w:tr w:rsidR="00BA4E25" w:rsidRPr="007D1D43" w14:paraId="143830AD" w14:textId="77777777">
        <w:trPr>
          <w:trHeight w:val="1242"/>
        </w:trPr>
        <w:tc>
          <w:tcPr>
            <w:tcW w:w="2581" w:type="dxa"/>
            <w:tcBorders>
              <w:top w:val="single" w:sz="4" w:space="0" w:color="000000"/>
              <w:left w:val="single" w:sz="4" w:space="0" w:color="000000"/>
              <w:bottom w:val="single" w:sz="4" w:space="0" w:color="000000"/>
              <w:right w:val="single" w:sz="4" w:space="0" w:color="000000"/>
            </w:tcBorders>
          </w:tcPr>
          <w:p w14:paraId="4351F513" w14:textId="77777777" w:rsidR="00BA4E25" w:rsidRPr="007D1D43" w:rsidRDefault="00BA4E25">
            <w:pPr>
              <w:pStyle w:val="TableParagraph"/>
              <w:rPr>
                <w:sz w:val="18"/>
                <w:lang w:val="ga-IE"/>
              </w:rPr>
            </w:pPr>
          </w:p>
        </w:tc>
        <w:tc>
          <w:tcPr>
            <w:tcW w:w="2802" w:type="dxa"/>
            <w:tcBorders>
              <w:top w:val="single" w:sz="4" w:space="0" w:color="000000"/>
              <w:left w:val="single" w:sz="4" w:space="0" w:color="000000"/>
              <w:bottom w:val="single" w:sz="4" w:space="0" w:color="000000"/>
              <w:right w:val="single" w:sz="4" w:space="0" w:color="000000"/>
            </w:tcBorders>
          </w:tcPr>
          <w:p w14:paraId="3A33C473" w14:textId="77777777" w:rsidR="00BA4E25" w:rsidRPr="007D1D43" w:rsidRDefault="00BA4E25">
            <w:pPr>
              <w:pStyle w:val="TableParagraph"/>
              <w:rPr>
                <w:sz w:val="18"/>
                <w:lang w:val="ga-IE"/>
              </w:rPr>
            </w:pPr>
          </w:p>
        </w:tc>
        <w:tc>
          <w:tcPr>
            <w:tcW w:w="2901" w:type="dxa"/>
            <w:tcBorders>
              <w:top w:val="single" w:sz="4" w:space="0" w:color="000000"/>
              <w:left w:val="single" w:sz="4" w:space="0" w:color="000000"/>
              <w:bottom w:val="single" w:sz="4" w:space="0" w:color="000000"/>
              <w:right w:val="single" w:sz="4" w:space="0" w:color="000000"/>
            </w:tcBorders>
          </w:tcPr>
          <w:p w14:paraId="6F0454DA" w14:textId="77777777" w:rsidR="00BA4E25" w:rsidRPr="007D1D43" w:rsidRDefault="00BA4E25">
            <w:pPr>
              <w:pStyle w:val="TableParagraph"/>
              <w:rPr>
                <w:sz w:val="18"/>
                <w:lang w:val="ga-IE"/>
              </w:rPr>
            </w:pPr>
          </w:p>
        </w:tc>
      </w:tr>
    </w:tbl>
    <w:p w14:paraId="4AB00B87" w14:textId="77777777" w:rsidR="00BA4E25" w:rsidRPr="007D1D43" w:rsidRDefault="00BA4E25" w:rsidP="00BA4E25">
      <w:pPr>
        <w:pStyle w:val="BodyText"/>
        <w:spacing w:before="60"/>
        <w:rPr>
          <w:rFonts w:ascii="Arial" w:eastAsia="Times New Roman"/>
          <w:sz w:val="20"/>
          <w:lang w:val="ga-IE"/>
        </w:rPr>
      </w:pPr>
    </w:p>
    <w:p w14:paraId="5EB71A19" w14:textId="77777777" w:rsidR="00BA4E25" w:rsidRPr="007D1D43" w:rsidRDefault="00BA4E25" w:rsidP="00BA4E25">
      <w:pPr>
        <w:ind w:left="105"/>
        <w:rPr>
          <w:rFonts w:ascii="Arial"/>
          <w:b/>
          <w:sz w:val="20"/>
          <w:lang w:val="ga-IE"/>
        </w:rPr>
      </w:pPr>
      <w:r w:rsidRPr="007D1D43">
        <w:rPr>
          <w:b/>
          <w:bCs/>
          <w:lang w:val="ga-IE"/>
        </w:rPr>
        <w:t>Stádas an Iarratasóra</w:t>
      </w:r>
    </w:p>
    <w:p w14:paraId="31712C0A" w14:textId="77777777" w:rsidR="00BA4E25" w:rsidRPr="007D1D43" w:rsidRDefault="00BA4E25" w:rsidP="00BA4E25">
      <w:pPr>
        <w:pStyle w:val="BodyText"/>
        <w:spacing w:before="6"/>
        <w:rPr>
          <w:rFonts w:ascii="Arial"/>
          <w:b/>
          <w:sz w:val="20"/>
          <w:lang w:val="ga-IE"/>
        </w:rPr>
      </w:pPr>
    </w:p>
    <w:p w14:paraId="5DB3583E" w14:textId="77777777" w:rsidR="00BA4E25" w:rsidRPr="007D1D43" w:rsidRDefault="00BA4E25" w:rsidP="00BA4E25">
      <w:pPr>
        <w:ind w:left="225" w:right="551"/>
        <w:rPr>
          <w:rFonts w:ascii="Arial"/>
          <w:sz w:val="20"/>
          <w:lang w:val="ga-IE"/>
        </w:rPr>
      </w:pPr>
      <w:r w:rsidRPr="007D1D43">
        <w:rPr>
          <w:lang w:val="ga-IE"/>
        </w:rPr>
        <w:t>Deimhnigh an tairgeoir singil é an tIarratasóir, nó an comhpháirtíocht é, nó an Grúpa nó comhfhiontar eile atá ann.</w:t>
      </w:r>
    </w:p>
    <w:p w14:paraId="444D2FD8" w14:textId="535267BA" w:rsidR="00BA4E25" w:rsidRPr="007D1D43" w:rsidRDefault="00BA4E25" w:rsidP="00BA4E25">
      <w:pPr>
        <w:pStyle w:val="BodyText"/>
        <w:spacing w:before="10"/>
        <w:rPr>
          <w:rFonts w:ascii="Arial"/>
          <w:sz w:val="16"/>
          <w:lang w:val="ga-IE"/>
        </w:rPr>
      </w:pPr>
      <w:r w:rsidRPr="007D1D43">
        <w:rPr>
          <w:noProof/>
          <w:sz w:val="24"/>
          <w:lang w:val="ga-IE"/>
        </w:rPr>
        <mc:AlternateContent>
          <mc:Choice Requires="wpg">
            <w:drawing>
              <wp:anchor distT="0" distB="0" distL="0" distR="0" simplePos="0" relativeHeight="251663360" behindDoc="1" locked="0" layoutInCell="1" allowOverlap="1" wp14:anchorId="78BAF0CE" wp14:editId="537890A8">
                <wp:simplePos x="0" y="0"/>
                <wp:positionH relativeFrom="page">
                  <wp:posOffset>1133475</wp:posOffset>
                </wp:positionH>
                <wp:positionV relativeFrom="paragraph">
                  <wp:posOffset>142240</wp:posOffset>
                </wp:positionV>
                <wp:extent cx="5275580" cy="1613535"/>
                <wp:effectExtent l="0" t="0" r="20320" b="24765"/>
                <wp:wrapTopAndBottom/>
                <wp:docPr id="22" name="Group 30"/>
                <wp:cNvGraphicFramePr/>
                <a:graphic xmlns:a="http://schemas.openxmlformats.org/drawingml/2006/main">
                  <a:graphicData uri="http://schemas.microsoft.com/office/word/2010/wordprocessingGroup">
                    <wpg:wgp>
                      <wpg:cNvGrpSpPr/>
                      <wpg:grpSpPr>
                        <a:xfrm>
                          <a:off x="0" y="0"/>
                          <a:ext cx="5275580" cy="1613535"/>
                          <a:chOff x="3047" y="0"/>
                          <a:chExt cx="5269230" cy="1613535"/>
                        </a:xfrm>
                      </wpg:grpSpPr>
                      <wps:wsp>
                        <wps:cNvPr id="2033635096" name="Graphic 23"/>
                        <wps:cNvSpPr/>
                        <wps:spPr>
                          <a:xfrm>
                            <a:off x="3047" y="0"/>
                            <a:ext cx="5269230" cy="1613535"/>
                          </a:xfrm>
                          <a:custGeom>
                            <a:avLst/>
                            <a:gdLst/>
                            <a:ahLst/>
                            <a:cxnLst/>
                            <a:rect l="l" t="t" r="r" b="b"/>
                            <a:pathLst>
                              <a:path w="5269230" h="1613535">
                                <a:moveTo>
                                  <a:pt x="3175" y="3175"/>
                                </a:moveTo>
                                <a:lnTo>
                                  <a:pt x="5266055" y="3175"/>
                                </a:lnTo>
                              </a:path>
                              <a:path w="5269230" h="1613535">
                                <a:moveTo>
                                  <a:pt x="0" y="0"/>
                                </a:moveTo>
                                <a:lnTo>
                                  <a:pt x="0" y="1613535"/>
                                </a:lnTo>
                              </a:path>
                              <a:path w="5269230" h="1613535">
                                <a:moveTo>
                                  <a:pt x="3175" y="1610360"/>
                                </a:moveTo>
                                <a:lnTo>
                                  <a:pt x="5266055" y="1610360"/>
                                </a:lnTo>
                              </a:path>
                              <a:path w="5269230" h="1613535">
                                <a:moveTo>
                                  <a:pt x="5269230" y="0"/>
                                </a:moveTo>
                                <a:lnTo>
                                  <a:pt x="5269230" y="1613535"/>
                                </a:lnTo>
                              </a:path>
                            </a:pathLst>
                          </a:custGeom>
                          <a:ln w="6096">
                            <a:solidFill>
                              <a:srgbClr val="000000"/>
                            </a:solidFill>
                            <a:prstDash val="solid"/>
                          </a:ln>
                        </wps:spPr>
                        <wps:bodyPr wrap="square" lIns="0" tIns="0" rIns="0" bIns="0" rtlCol="0">
                          <a:prstTxWarp prst="textNoShape">
                            <a:avLst/>
                          </a:prstTxWarp>
                          <a:noAutofit/>
                        </wps:bodyPr>
                      </wps:wsp>
                      <wps:wsp>
                        <wps:cNvPr id="622253084" name="Graphic 24"/>
                        <wps:cNvSpPr/>
                        <wps:spPr>
                          <a:xfrm>
                            <a:off x="1528952" y="233045"/>
                            <a:ext cx="3467100" cy="528955"/>
                          </a:xfrm>
                          <a:custGeom>
                            <a:avLst/>
                            <a:gdLst/>
                            <a:ahLst/>
                            <a:cxnLst/>
                            <a:rect l="l" t="t" r="r" b="b"/>
                            <a:pathLst>
                              <a:path w="3467100" h="528955">
                                <a:moveTo>
                                  <a:pt x="0" y="157479"/>
                                </a:moveTo>
                                <a:lnTo>
                                  <a:pt x="257175" y="157479"/>
                                </a:lnTo>
                                <a:lnTo>
                                  <a:pt x="257175" y="0"/>
                                </a:lnTo>
                                <a:lnTo>
                                  <a:pt x="0" y="0"/>
                                </a:lnTo>
                                <a:lnTo>
                                  <a:pt x="0" y="157479"/>
                                </a:lnTo>
                                <a:close/>
                              </a:path>
                              <a:path w="3467100" h="528955">
                                <a:moveTo>
                                  <a:pt x="0" y="528954"/>
                                </a:moveTo>
                                <a:lnTo>
                                  <a:pt x="257175" y="528954"/>
                                </a:lnTo>
                                <a:lnTo>
                                  <a:pt x="257175" y="371475"/>
                                </a:lnTo>
                                <a:lnTo>
                                  <a:pt x="0" y="371475"/>
                                </a:lnTo>
                                <a:lnTo>
                                  <a:pt x="0" y="528954"/>
                                </a:lnTo>
                                <a:close/>
                              </a:path>
                              <a:path w="3467100" h="528955">
                                <a:moveTo>
                                  <a:pt x="3209924" y="157479"/>
                                </a:moveTo>
                                <a:lnTo>
                                  <a:pt x="3467100" y="157479"/>
                                </a:lnTo>
                                <a:lnTo>
                                  <a:pt x="3467100" y="0"/>
                                </a:lnTo>
                                <a:lnTo>
                                  <a:pt x="3209924" y="0"/>
                                </a:lnTo>
                                <a:lnTo>
                                  <a:pt x="3209924" y="157479"/>
                                </a:lnTo>
                                <a:close/>
                              </a:path>
                              <a:path w="3467100" h="528955">
                                <a:moveTo>
                                  <a:pt x="3209924" y="528954"/>
                                </a:moveTo>
                                <a:lnTo>
                                  <a:pt x="3467100" y="528954"/>
                                </a:lnTo>
                                <a:lnTo>
                                  <a:pt x="3467100" y="371475"/>
                                </a:lnTo>
                                <a:lnTo>
                                  <a:pt x="3209924" y="371475"/>
                                </a:lnTo>
                                <a:lnTo>
                                  <a:pt x="3209924" y="528954"/>
                                </a:lnTo>
                                <a:close/>
                              </a:path>
                            </a:pathLst>
                          </a:custGeom>
                          <a:ln w="9525">
                            <a:solidFill>
                              <a:srgbClr val="000000"/>
                            </a:solidFill>
                            <a:prstDash val="solid"/>
                          </a:ln>
                        </wps:spPr>
                        <wps:bodyPr wrap="square" lIns="0" tIns="0" rIns="0" bIns="0" rtlCol="0">
                          <a:prstTxWarp prst="textNoShape">
                            <a:avLst/>
                          </a:prstTxWarp>
                          <a:noAutofit/>
                        </wps:bodyPr>
                      </wps:wsp>
                      <wps:wsp>
                        <wps:cNvPr id="658929907" name="Textbox 25"/>
                        <wps:cNvSpPr txBox="1"/>
                        <wps:spPr>
                          <a:xfrm>
                            <a:off x="72186" y="203625"/>
                            <a:ext cx="766445" cy="141605"/>
                          </a:xfrm>
                          <a:prstGeom prst="rect">
                            <a:avLst/>
                          </a:prstGeom>
                        </wps:spPr>
                        <wps:txbx>
                          <w:txbxContent>
                            <w:p w14:paraId="5121AF45" w14:textId="77777777" w:rsidR="00BA4E25" w:rsidRDefault="00BA4E25" w:rsidP="00BA4E25">
                              <w:pPr>
                                <w:spacing w:line="223" w:lineRule="exact"/>
                                <w:rPr>
                                  <w:rFonts w:ascii="Arial"/>
                                  <w:sz w:val="20"/>
                                </w:rPr>
                              </w:pPr>
                              <w:r>
                                <w:rPr>
                                  <w:rFonts w:ascii="Arial" w:hAnsi="Arial"/>
                                  <w:sz w:val="20"/>
                                  <w:lang w:val="ga"/>
                                </w:rPr>
                                <w:t>Táirgeoir Singil</w:t>
                              </w:r>
                            </w:p>
                          </w:txbxContent>
                        </wps:txbx>
                        <wps:bodyPr wrap="square" lIns="0" tIns="0" rIns="0" bIns="0" rtlCol="0">
                          <a:noAutofit/>
                        </wps:bodyPr>
                      </wps:wsp>
                      <wps:wsp>
                        <wps:cNvPr id="765359463" name="Textbox 26"/>
                        <wps:cNvSpPr txBox="1"/>
                        <wps:spPr>
                          <a:xfrm>
                            <a:off x="2372232" y="240201"/>
                            <a:ext cx="661035" cy="141605"/>
                          </a:xfrm>
                          <a:prstGeom prst="rect">
                            <a:avLst/>
                          </a:prstGeom>
                        </wps:spPr>
                        <wps:txbx>
                          <w:txbxContent>
                            <w:p w14:paraId="067B4BCB" w14:textId="77777777" w:rsidR="00BA4E25" w:rsidRDefault="00BA4E25" w:rsidP="00BA4E25">
                              <w:pPr>
                                <w:spacing w:line="223" w:lineRule="exact"/>
                                <w:rPr>
                                  <w:rFonts w:ascii="Arial"/>
                                  <w:sz w:val="20"/>
                                </w:rPr>
                              </w:pPr>
                              <w:r>
                                <w:rPr>
                                  <w:rFonts w:ascii="Arial" w:hAnsi="Arial"/>
                                  <w:sz w:val="20"/>
                                  <w:lang w:val="ga"/>
                                </w:rPr>
                                <w:t>Comhpháirtíocht</w:t>
                              </w:r>
                            </w:p>
                          </w:txbxContent>
                        </wps:txbx>
                        <wps:bodyPr wrap="square" lIns="0" tIns="0" rIns="0" bIns="0" rtlCol="0">
                          <a:noAutofit/>
                        </wps:bodyPr>
                      </wps:wsp>
                      <wps:wsp>
                        <wps:cNvPr id="1926552219" name="Textbox 27"/>
                        <wps:cNvSpPr txBox="1"/>
                        <wps:spPr>
                          <a:xfrm>
                            <a:off x="72186" y="558717"/>
                            <a:ext cx="365125" cy="141605"/>
                          </a:xfrm>
                          <a:prstGeom prst="rect">
                            <a:avLst/>
                          </a:prstGeom>
                        </wps:spPr>
                        <wps:txbx>
                          <w:txbxContent>
                            <w:p w14:paraId="72A620F4" w14:textId="77777777" w:rsidR="00BA4E25" w:rsidRDefault="00BA4E25" w:rsidP="00BA4E25">
                              <w:pPr>
                                <w:spacing w:line="223" w:lineRule="exact"/>
                                <w:rPr>
                                  <w:rFonts w:ascii="Arial"/>
                                  <w:sz w:val="20"/>
                                </w:rPr>
                              </w:pPr>
                              <w:r>
                                <w:rPr>
                                  <w:rFonts w:ascii="Arial" w:hAnsi="Arial"/>
                                  <w:sz w:val="20"/>
                                  <w:lang w:val="ga"/>
                                </w:rPr>
                                <w:t>Grúpa</w:t>
                              </w:r>
                            </w:p>
                          </w:txbxContent>
                        </wps:txbx>
                        <wps:bodyPr wrap="square" lIns="0" tIns="0" rIns="0" bIns="0" rtlCol="0">
                          <a:noAutofit/>
                        </wps:bodyPr>
                      </wps:wsp>
                      <wps:wsp>
                        <wps:cNvPr id="1060991088" name="Textbox 28"/>
                        <wps:cNvSpPr txBox="1"/>
                        <wps:spPr>
                          <a:xfrm>
                            <a:off x="2353945" y="609009"/>
                            <a:ext cx="1570990" cy="141605"/>
                          </a:xfrm>
                          <a:prstGeom prst="rect">
                            <a:avLst/>
                          </a:prstGeom>
                        </wps:spPr>
                        <wps:txbx>
                          <w:txbxContent>
                            <w:p w14:paraId="60810CF1" w14:textId="77777777" w:rsidR="00BA4E25" w:rsidRDefault="00BA4E25" w:rsidP="00BA4E25">
                              <w:pPr>
                                <w:spacing w:line="223" w:lineRule="exact"/>
                                <w:rPr>
                                  <w:rFonts w:ascii="Arial"/>
                                  <w:sz w:val="20"/>
                                </w:rPr>
                              </w:pPr>
                              <w:r>
                                <w:rPr>
                                  <w:rFonts w:ascii="Arial" w:hAnsi="Arial"/>
                                  <w:sz w:val="20"/>
                                  <w:lang w:val="ga"/>
                                </w:rPr>
                                <w:t>Cineál Eile Comhfhiontair</w:t>
                              </w:r>
                            </w:p>
                          </w:txbxContent>
                        </wps:txbx>
                        <wps:bodyPr wrap="square" lIns="0" tIns="0" rIns="0" bIns="0" rtlCol="0">
                          <a:noAutofit/>
                        </wps:bodyPr>
                      </wps:wsp>
                      <wps:wsp>
                        <wps:cNvPr id="922022924" name="Textbox 29"/>
                        <wps:cNvSpPr txBox="1"/>
                        <wps:spPr>
                          <a:xfrm>
                            <a:off x="72186" y="1092117"/>
                            <a:ext cx="2459990" cy="141605"/>
                          </a:xfrm>
                          <a:prstGeom prst="rect">
                            <a:avLst/>
                          </a:prstGeom>
                        </wps:spPr>
                        <wps:txbx>
                          <w:txbxContent>
                            <w:p w14:paraId="4352EBBF" w14:textId="77777777" w:rsidR="00BA4E25" w:rsidRDefault="00BA4E25" w:rsidP="00BA4E25">
                              <w:pPr>
                                <w:spacing w:line="223" w:lineRule="exact"/>
                                <w:rPr>
                                  <w:rFonts w:ascii="Arial"/>
                                  <w:sz w:val="20"/>
                                </w:rPr>
                              </w:pPr>
                              <w:r>
                                <w:rPr>
                                  <w:rFonts w:ascii="Arial" w:hAnsi="Arial"/>
                                  <w:sz w:val="20"/>
                                  <w:lang w:val="ga"/>
                                </w:rPr>
                                <w:t>Más comhfhiontar eile atá ann, sonraigh an comhfhiontar sin:</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8BAF0CE" id="Group 30" o:spid="_x0000_s1026" style="position:absolute;margin-left:89.25pt;margin-top:11.2pt;width:415.4pt;height:127.05pt;z-index:-251653120;mso-wrap-distance-left:0;mso-wrap-distance-right:0;mso-position-horizontal-relative:page" coordorigin="30" coordsize="52692,1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">
                <v:shape id="Graphic 23" o:spid="_x0000_s1027" style="position:absolute;left:30;width:52692;height:16135;visibility:visible;mso-wrap-style:square;v-text-anchor:top" coordsize="5269230,161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" path="m3175,3175r5262880,em,l,1613535em3175,1610360r5262880,em5269230,r,1613535e" filled="f" strokeweight=".48pt">
                  <v:path arrowok="t"/>
                </v:shape>
                <v:shape id="Graphic 24" o:spid="_x0000_s1028" style="position:absolute;left:15289;top:2330;width:34671;height:5290;visibility:visible;mso-wrap-style:square;v-text-anchor:top" coordsize="346710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" path="m,157479r257175,l257175,,,,,157479xem,528954r257175,l257175,371475,,371475,,528954xem3209924,157479r257176,l3467100,,3209924,r,157479xem3209924,528954r257176,l3467100,371475r-257176,l3209924,528954xe" filled="f">
                  <v:path arrowok="t"/>
                </v:shape>
                <v:shapetype id="_x0000_t202" coordsize="21600,21600" o:spt="202" path="m,l,21600r21600,l21600,xe">
                  <v:stroke joinstyle="miter"/>
                  <v:path gradientshapeok="t" o:connecttype="rect"/>
                </v:shapetype>
                <v:shape id="Textbox 25" o:spid="_x0000_s1029" type="#_x0000_t202" style="position:absolute;left:721;top:2036;width:766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" filled="f" stroked="f">
                  <v:textbox inset="0,0,0,0">
                    <w:txbxContent>
                      <w:p w14:paraId="5121AF45" w14:textId="77777777" w:rsidR="00BA4E25" w:rsidRDefault="00BA4E25" w:rsidP="00BA4E25">
                        <w:pPr>
                          <w:spacing w:line="223" w:lineRule="exact"/>
                          <w:rPr>
                            <w:rFonts w:ascii="Arial"/>
                            <w:sz w:val="20"/>
                          </w:rPr>
                        </w:pPr>
                        <w:r>
                          <w:rPr>
                            <w:rFonts w:ascii="Arial" w:hAnsi="Arial"/>
                            <w:sz w:val="20"/>
                            <w:lang w:val="ga"/>
                          </w:rPr>
                          <w:t>Táirgeoir Singil</w:t>
                        </w:r>
                      </w:p>
                    </w:txbxContent>
                  </v:textbox>
                </v:shape>
                <v:shape id="Textbox 26" o:spid="_x0000_s1030" type="#_x0000_t202" style="position:absolute;left:23722;top:2402;width:661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" filled="f" stroked="f">
                  <v:textbox inset="0,0,0,0">
                    <w:txbxContent>
                      <w:p w14:paraId="067B4BCB" w14:textId="77777777" w:rsidR="00BA4E25" w:rsidRDefault="00BA4E25" w:rsidP="00BA4E25">
                        <w:pPr>
                          <w:spacing w:line="223" w:lineRule="exact"/>
                          <w:rPr>
                            <w:rFonts w:ascii="Arial"/>
                            <w:sz w:val="20"/>
                          </w:rPr>
                        </w:pPr>
                        <w:r>
                          <w:rPr>
                            <w:rFonts w:ascii="Arial" w:hAnsi="Arial"/>
                            <w:sz w:val="20"/>
                            <w:lang w:val="ga"/>
                          </w:rPr>
                          <w:t>Comhpháirtíocht</w:t>
                        </w:r>
                      </w:p>
                    </w:txbxContent>
                  </v:textbox>
                </v:shape>
                <v:shape id="Textbox 27" o:spid="_x0000_s1031" type="#_x0000_t202" style="position:absolute;left:721;top:5587;width:365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" filled="f" stroked="f">
                  <v:textbox inset="0,0,0,0">
                    <w:txbxContent>
                      <w:p w14:paraId="72A620F4" w14:textId="77777777" w:rsidR="00BA4E25" w:rsidRDefault="00BA4E25" w:rsidP="00BA4E25">
                        <w:pPr>
                          <w:spacing w:line="223" w:lineRule="exact"/>
                          <w:rPr>
                            <w:rFonts w:ascii="Arial"/>
                            <w:sz w:val="20"/>
                          </w:rPr>
                        </w:pPr>
                        <w:r>
                          <w:rPr>
                            <w:rFonts w:ascii="Arial" w:hAnsi="Arial"/>
                            <w:sz w:val="20"/>
                            <w:lang w:val="ga"/>
                          </w:rPr>
                          <w:t>Grúpa</w:t>
                        </w:r>
                      </w:p>
                    </w:txbxContent>
                  </v:textbox>
                </v:shape>
                <v:shape id="Textbox 28" o:spid="_x0000_s1032" type="#_x0000_t202" style="position:absolute;left:23539;top:6090;width:1571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" filled="f" stroked="f">
                  <v:textbox inset="0,0,0,0">
                    <w:txbxContent>
                      <w:p w14:paraId="60810CF1" w14:textId="77777777" w:rsidR="00BA4E25" w:rsidRDefault="00BA4E25" w:rsidP="00BA4E25">
                        <w:pPr>
                          <w:spacing w:line="223" w:lineRule="exact"/>
                          <w:rPr>
                            <w:rFonts w:ascii="Arial"/>
                            <w:sz w:val="20"/>
                          </w:rPr>
                        </w:pPr>
                        <w:r>
                          <w:rPr>
                            <w:rFonts w:ascii="Arial" w:hAnsi="Arial"/>
                            <w:sz w:val="20"/>
                            <w:lang w:val="ga"/>
                          </w:rPr>
                          <w:t>Cineál Eile Comhfhiontair</w:t>
                        </w:r>
                      </w:p>
                    </w:txbxContent>
                  </v:textbox>
                </v:shape>
                <v:shape id="Textbox 29" o:spid="_x0000_s1033" type="#_x0000_t202" style="position:absolute;left:721;top:10921;width:2460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" filled="f" stroked="f">
                  <v:textbox inset="0,0,0,0">
                    <w:txbxContent>
                      <w:p w14:paraId="4352EBBF" w14:textId="77777777" w:rsidR="00BA4E25" w:rsidRDefault="00BA4E25" w:rsidP="00BA4E25">
                        <w:pPr>
                          <w:spacing w:line="223" w:lineRule="exact"/>
                          <w:rPr>
                            <w:rFonts w:ascii="Arial"/>
                            <w:sz w:val="20"/>
                          </w:rPr>
                        </w:pPr>
                        <w:r>
                          <w:rPr>
                            <w:rFonts w:ascii="Arial" w:hAnsi="Arial"/>
                            <w:sz w:val="20"/>
                            <w:lang w:val="ga"/>
                          </w:rPr>
                          <w:t>Más comhfhiontar eile atá ann, sonraigh an comhfhiontar sin:</w:t>
                        </w:r>
                      </w:p>
                    </w:txbxContent>
                  </v:textbox>
                </v:shape>
                <w10:wrap type="topAndBottom" anchorx="page"/>
              </v:group>
            </w:pict>
          </mc:Fallback>
        </mc:AlternateContent>
      </w:r>
    </w:p>
    <w:p w14:paraId="62384AC3" w14:textId="77777777" w:rsidR="00BA4E25" w:rsidRPr="007D1D43" w:rsidRDefault="00BA4E25" w:rsidP="00BA4E25">
      <w:pPr>
        <w:rPr>
          <w:sz w:val="18"/>
          <w:lang w:val="ga-IE"/>
        </w:rPr>
        <w:sectPr w:rsidR="00BA4E25" w:rsidRPr="007D1D43" w:rsidSect="00BA4E25">
          <w:pgSz w:w="11930" w:h="16860"/>
          <w:pgMar w:top="1580" w:right="566" w:bottom="700" w:left="1275" w:header="647" w:footer="504" w:gutter="0"/>
          <w:cols w:space="720"/>
        </w:sectPr>
      </w:pPr>
    </w:p>
    <w:p w14:paraId="2498F5CE" w14:textId="77777777" w:rsidR="00BA4E25" w:rsidRPr="007D1D43" w:rsidRDefault="00BA4E25" w:rsidP="00BA4E25">
      <w:pPr>
        <w:pStyle w:val="BodyText"/>
        <w:spacing w:before="2"/>
        <w:rPr>
          <w:rFonts w:ascii="Arial" w:eastAsia="Times New Roman"/>
          <w:sz w:val="7"/>
          <w:lang w:val="ga-IE"/>
        </w:rPr>
      </w:pPr>
    </w:p>
    <w:p w14:paraId="7D7CD739" w14:textId="77777777" w:rsidR="00BA4E25" w:rsidRPr="007D1D43" w:rsidRDefault="00BA4E25" w:rsidP="00BA4E25">
      <w:pPr>
        <w:rPr>
          <w:sz w:val="18"/>
          <w:lang w:val="ga-IE"/>
        </w:rPr>
        <w:sectPr w:rsidR="00BA4E25" w:rsidRPr="007D1D43" w:rsidSect="00BA4E25">
          <w:pgSz w:w="11930" w:h="16860"/>
          <w:pgMar w:top="1580" w:right="566" w:bottom="700" w:left="1275" w:header="647" w:footer="504" w:gutter="0"/>
          <w:cols w:space="720"/>
        </w:sectPr>
      </w:pPr>
    </w:p>
    <w:p w14:paraId="39599580" w14:textId="77777777" w:rsidR="00BA4E25" w:rsidRPr="007D1D43" w:rsidRDefault="00BA4E25" w:rsidP="00BA4E25">
      <w:pPr>
        <w:pStyle w:val="BodyText"/>
        <w:rPr>
          <w:rFonts w:ascii="Arial" w:eastAsia="Times New Roman"/>
          <w:sz w:val="24"/>
          <w:lang w:val="ga-IE"/>
        </w:rPr>
      </w:pPr>
    </w:p>
    <w:p w14:paraId="3CC929A4" w14:textId="77777777" w:rsidR="00BA4E25" w:rsidRPr="007D1D43" w:rsidRDefault="00BA4E25" w:rsidP="00BA4E25">
      <w:pPr>
        <w:pStyle w:val="BodyText"/>
        <w:spacing w:before="28"/>
        <w:rPr>
          <w:rFonts w:ascii="Arial"/>
          <w:lang w:val="ga-IE"/>
        </w:rPr>
      </w:pPr>
    </w:p>
    <w:p w14:paraId="0C4F3FC3" w14:textId="77777777" w:rsidR="00BA4E25" w:rsidRPr="007D1D43" w:rsidRDefault="00BA4E25" w:rsidP="00BA4E25">
      <w:pPr>
        <w:pStyle w:val="Heading6"/>
        <w:ind w:left="178"/>
        <w:rPr>
          <w:rFonts w:ascii="Arial"/>
          <w:lang w:val="ga-IE"/>
        </w:rPr>
      </w:pPr>
      <w:r w:rsidRPr="007D1D43">
        <w:rPr>
          <w:rFonts w:eastAsia="Times New Roman" w:cs="Times New Roman"/>
          <w:lang w:val="ga-IE"/>
        </w:rPr>
        <w:t>FOIRM 3 - AIGHNEACHTAÍ BONA FIDE</w:t>
      </w:r>
    </w:p>
    <w:p w14:paraId="574DE4BE" w14:textId="77777777" w:rsidR="00BA4E25" w:rsidRPr="007D1D43" w:rsidRDefault="00BA4E25" w:rsidP="00BA4E25">
      <w:pPr>
        <w:pStyle w:val="BodyText"/>
        <w:spacing w:before="67"/>
        <w:rPr>
          <w:rFonts w:ascii="Arial"/>
          <w:b/>
          <w:lang w:val="ga-IE"/>
        </w:rPr>
      </w:pPr>
    </w:p>
    <w:p w14:paraId="624D431C" w14:textId="77777777" w:rsidR="00BA4E25" w:rsidRPr="007D1D43" w:rsidRDefault="00BA4E25" w:rsidP="00BA4E25">
      <w:pPr>
        <w:ind w:left="3110"/>
        <w:rPr>
          <w:rFonts w:ascii="Arial"/>
          <w:i/>
          <w:lang w:val="ga-IE"/>
        </w:rPr>
      </w:pPr>
      <w:r w:rsidRPr="007D1D43">
        <w:rPr>
          <w:i/>
          <w:iCs/>
          <w:lang w:val="ga-IE"/>
        </w:rPr>
        <w:t>[le comhlánú ag an Iarratasóir]</w:t>
      </w:r>
    </w:p>
    <w:p w14:paraId="49146D33" w14:textId="77777777" w:rsidR="00BA4E25" w:rsidRPr="007D1D43" w:rsidRDefault="00BA4E25" w:rsidP="00BA4E25">
      <w:pPr>
        <w:pStyle w:val="BodyText"/>
        <w:rPr>
          <w:rFonts w:ascii="Arial"/>
          <w:i/>
          <w:lang w:val="ga-IE"/>
        </w:rPr>
      </w:pPr>
    </w:p>
    <w:p w14:paraId="2FAE2A2D" w14:textId="77777777" w:rsidR="00BA4E25" w:rsidRPr="007D1D43" w:rsidRDefault="00BA4E25" w:rsidP="00BA4E25">
      <w:pPr>
        <w:pStyle w:val="BodyText"/>
        <w:spacing w:before="61"/>
        <w:rPr>
          <w:rFonts w:ascii="Arial"/>
          <w:i/>
          <w:lang w:val="ga-IE"/>
        </w:rPr>
      </w:pPr>
    </w:p>
    <w:p w14:paraId="4794C25C" w14:textId="77777777" w:rsidR="00BA4E25" w:rsidRPr="007D1D43" w:rsidRDefault="00BA4E25" w:rsidP="00BA4E25">
      <w:pPr>
        <w:ind w:left="225" w:right="647"/>
        <w:jc w:val="both"/>
        <w:rPr>
          <w:rFonts w:ascii="Arial"/>
          <w:sz w:val="20"/>
          <w:lang w:val="ga-IE"/>
        </w:rPr>
      </w:pPr>
      <w:r w:rsidRPr="007D1D43">
        <w:rPr>
          <w:lang w:val="ga-IE"/>
        </w:rPr>
        <w:t>Is é an fáth a dtugtar an freagra thuas, go bhfaighidh an cliant (Údarás na Gaeltachta), Iarratasóirí iomaíocha bona fide ó gach ceann de na gnólachtaí atá istigh ar an gcomórtas. Aithnímid an prionsabal sin, agus deimhnímid dá bharr go bhfuilimid ag cur isteach aighneacht bona fide atá ceaptha a bheith iomaíoch agus nár shocraíomar agus nár athraíomar aon mhéid sonraithe inár nAighneacht trí; faoi; nó de réir comhaontú nó socrú ar bith le duine ar bith eile.</w:t>
      </w:r>
    </w:p>
    <w:p w14:paraId="30F11E3C" w14:textId="77777777" w:rsidR="00BA4E25" w:rsidRPr="007D1D43" w:rsidRDefault="00BA4E25" w:rsidP="00BA4E25">
      <w:pPr>
        <w:pStyle w:val="BodyText"/>
        <w:spacing w:before="4"/>
        <w:rPr>
          <w:rFonts w:ascii="Arial"/>
          <w:sz w:val="20"/>
          <w:lang w:val="ga-IE"/>
        </w:rPr>
      </w:pPr>
    </w:p>
    <w:p w14:paraId="2D21C355" w14:textId="77777777" w:rsidR="00BA4E25" w:rsidRPr="007D1D43" w:rsidRDefault="00BA4E25" w:rsidP="00BA4E25">
      <w:pPr>
        <w:ind w:left="225"/>
        <w:rPr>
          <w:rFonts w:ascii="Arial"/>
          <w:sz w:val="20"/>
          <w:lang w:val="ga-IE"/>
        </w:rPr>
      </w:pPr>
      <w:r w:rsidRPr="007D1D43">
        <w:rPr>
          <w:lang w:val="ga-IE"/>
        </w:rPr>
        <w:t>Deimhnímid freisin:</w:t>
      </w:r>
    </w:p>
    <w:p w14:paraId="034F5E10" w14:textId="77777777" w:rsidR="00BA4E25" w:rsidRPr="007D1D43" w:rsidRDefault="00BA4E25" w:rsidP="00BA4E25">
      <w:pPr>
        <w:pStyle w:val="BodyText"/>
        <w:rPr>
          <w:rFonts w:ascii="Arial"/>
          <w:sz w:val="20"/>
          <w:lang w:val="ga-IE"/>
        </w:rPr>
      </w:pPr>
    </w:p>
    <w:p w14:paraId="16D8388C" w14:textId="77777777" w:rsidR="00BA4E25" w:rsidRPr="007D1D43" w:rsidRDefault="00BA4E25" w:rsidP="00BA4E25">
      <w:pPr>
        <w:pStyle w:val="ListParagraph"/>
        <w:widowControl w:val="0"/>
        <w:numPr>
          <w:ilvl w:val="0"/>
          <w:numId w:val="37"/>
        </w:numPr>
        <w:tabs>
          <w:tab w:val="left" w:pos="945"/>
        </w:tabs>
        <w:autoSpaceDE w:val="0"/>
        <w:autoSpaceDN w:val="0"/>
        <w:spacing w:before="1" w:after="0"/>
        <w:ind w:right="650" w:hanging="360"/>
        <w:contextualSpacing w:val="0"/>
        <w:jc w:val="both"/>
        <w:rPr>
          <w:rFonts w:ascii="Arial"/>
          <w:sz w:val="20"/>
          <w:lang w:val="ga-IE"/>
        </w:rPr>
      </w:pPr>
      <w:r w:rsidRPr="007D1D43">
        <w:rPr>
          <w:lang w:val="ga-IE"/>
        </w:rPr>
        <w:t>Nár chuireamar in iúl d'aon duine eile seachas le hÚdarás na Gaeltachta an méid nó méid garbh aon phraghas inár nAighneacht, seachas sa chás go bhfuil nochtadh ann, faoi rún, faoi phraghas dá leithéid a bheith riachtanach chun meastacháin a fháil de phréimh árachais a theastaíonn don ullmhúchán chun;</w:t>
      </w:r>
    </w:p>
    <w:p w14:paraId="7FFE1731" w14:textId="77777777" w:rsidR="00BA4E25" w:rsidRPr="007D1D43" w:rsidRDefault="00BA4E25" w:rsidP="00BA4E25">
      <w:pPr>
        <w:pStyle w:val="BodyText"/>
        <w:spacing w:before="3"/>
        <w:rPr>
          <w:rFonts w:ascii="Arial"/>
          <w:sz w:val="20"/>
          <w:lang w:val="ga-IE"/>
        </w:rPr>
      </w:pPr>
    </w:p>
    <w:p w14:paraId="51CCBCD1" w14:textId="77777777" w:rsidR="00BA4E25" w:rsidRPr="007D1D43" w:rsidRDefault="00BA4E25" w:rsidP="00BA4E25">
      <w:pPr>
        <w:pStyle w:val="ListParagraph"/>
        <w:widowControl w:val="0"/>
        <w:numPr>
          <w:ilvl w:val="0"/>
          <w:numId w:val="37"/>
        </w:numPr>
        <w:tabs>
          <w:tab w:val="left" w:pos="945"/>
        </w:tabs>
        <w:autoSpaceDE w:val="0"/>
        <w:autoSpaceDN w:val="0"/>
        <w:spacing w:after="0"/>
        <w:ind w:right="657" w:hanging="360"/>
        <w:contextualSpacing w:val="0"/>
        <w:jc w:val="both"/>
        <w:rPr>
          <w:rFonts w:ascii="Arial"/>
          <w:sz w:val="20"/>
          <w:lang w:val="ga-IE"/>
        </w:rPr>
      </w:pPr>
      <w:r w:rsidRPr="007D1D43">
        <w:rPr>
          <w:lang w:val="ga-IE"/>
        </w:rPr>
        <w:t>glacadh le gealltanas nó le socrúchán le duine ar bith eile ionas nach gcuirfidh sé an aighneacht i gcrích nó maidir leis an méid nó leis an bpraghas atá le cur isteach arís; agus</w:t>
      </w:r>
    </w:p>
    <w:p w14:paraId="36748E3F" w14:textId="77777777" w:rsidR="00BA4E25" w:rsidRPr="007D1D43" w:rsidRDefault="00BA4E25" w:rsidP="00BA4E25">
      <w:pPr>
        <w:pStyle w:val="BodyText"/>
        <w:spacing w:before="2"/>
        <w:rPr>
          <w:rFonts w:ascii="Arial"/>
          <w:sz w:val="20"/>
          <w:lang w:val="ga-IE"/>
        </w:rPr>
      </w:pPr>
    </w:p>
    <w:p w14:paraId="3081C514" w14:textId="77777777" w:rsidR="00BA4E25" w:rsidRPr="007D1D43" w:rsidRDefault="00BA4E25" w:rsidP="00BA4E25">
      <w:pPr>
        <w:pStyle w:val="ListParagraph"/>
        <w:widowControl w:val="0"/>
        <w:numPr>
          <w:ilvl w:val="0"/>
          <w:numId w:val="37"/>
        </w:numPr>
        <w:tabs>
          <w:tab w:val="left" w:pos="945"/>
        </w:tabs>
        <w:autoSpaceDE w:val="0"/>
        <w:autoSpaceDN w:val="0"/>
        <w:spacing w:after="0"/>
        <w:ind w:right="647" w:hanging="360"/>
        <w:contextualSpacing w:val="0"/>
        <w:jc w:val="both"/>
        <w:rPr>
          <w:rFonts w:ascii="Arial"/>
          <w:sz w:val="20"/>
          <w:lang w:val="ga-IE"/>
        </w:rPr>
      </w:pPr>
      <w:r w:rsidRPr="007D1D43">
        <w:rPr>
          <w:lang w:val="ga-IE"/>
        </w:rPr>
        <w:t>tairgthe nó íoctha nó thugtha nó aontaithe le híoc nó chun aon tsuim airgid a thabhairt nó meas luachmhar go díreach nó go hindíreach ar aon duine a dhéanamh nó tar éis a dhéanta nó a chur faoi deara a dhéanamh maidir le haighneacht ar bith eile don obair sin, nó d'aon ghníomh nó rud dá leithéid a bhfuil cur síos air thuas.</w:t>
      </w:r>
    </w:p>
    <w:p w14:paraId="7D7260F6" w14:textId="77777777" w:rsidR="00BA4E25" w:rsidRPr="007D1D43" w:rsidRDefault="00BA4E25" w:rsidP="00BA4E25">
      <w:pPr>
        <w:pStyle w:val="BodyText"/>
        <w:spacing w:before="2"/>
        <w:rPr>
          <w:rFonts w:ascii="Arial"/>
          <w:sz w:val="20"/>
          <w:lang w:val="ga-IE"/>
        </w:rPr>
      </w:pPr>
    </w:p>
    <w:p w14:paraId="27FEAF43" w14:textId="77777777" w:rsidR="00BA4E25" w:rsidRPr="007D1D43" w:rsidRDefault="00BA4E25" w:rsidP="00BA4E25">
      <w:pPr>
        <w:ind w:left="225" w:right="600"/>
        <w:rPr>
          <w:rFonts w:ascii="Arial"/>
          <w:sz w:val="20"/>
          <w:lang w:val="ga-IE"/>
        </w:rPr>
      </w:pPr>
      <w:r w:rsidRPr="007D1D43">
        <w:rPr>
          <w:lang w:val="ga-IE"/>
        </w:rPr>
        <w:t>A dtugaimid faoi nach ndéanfaidh aon cheann de na gníomhartha luaite i roinn (a), (b) nó thuas ag aon am roimh ghlacadh leis an Aighneacht nó roimh a dhiúltaithe.</w:t>
      </w:r>
    </w:p>
    <w:p w14:paraId="70965469" w14:textId="77777777" w:rsidR="00BA4E25" w:rsidRPr="007D1D43" w:rsidRDefault="00BA4E25" w:rsidP="00BA4E25">
      <w:pPr>
        <w:pStyle w:val="BodyText"/>
        <w:spacing w:before="1"/>
        <w:rPr>
          <w:rFonts w:ascii="Arial"/>
          <w:sz w:val="20"/>
          <w:lang w:val="ga-IE"/>
        </w:rPr>
      </w:pPr>
    </w:p>
    <w:p w14:paraId="52312D64" w14:textId="77777777" w:rsidR="00BA4E25" w:rsidRPr="007D1D43" w:rsidRDefault="00BA4E25" w:rsidP="00BA4E25">
      <w:pPr>
        <w:ind w:left="225" w:right="656"/>
        <w:jc w:val="both"/>
        <w:rPr>
          <w:rFonts w:ascii="Arial" w:hAnsi="Arial"/>
          <w:sz w:val="20"/>
          <w:lang w:val="ga-IE"/>
        </w:rPr>
      </w:pPr>
      <w:r w:rsidRPr="007D1D43">
        <w:rPr>
          <w:lang w:val="ga-IE"/>
        </w:rPr>
        <w:t>Sa teastas seo, cuimsítear leis an bhfocal “duine” daoine nó aon duine nó cumann, idir corparáideach nó neamhchorpraithe agus “aon chomhaontú nó socrú” lena gcuimsítear aon aistriú dá shórt, idir foirmiúil nó neamhfhoirmiúil agus an bhfuil feidhm dhlíthiúil aige nó mura bhfuil.</w:t>
      </w:r>
    </w:p>
    <w:p w14:paraId="43A728E0" w14:textId="77777777" w:rsidR="00BA4E25" w:rsidRPr="007D1D43" w:rsidRDefault="00BA4E25" w:rsidP="00BA4E25">
      <w:pPr>
        <w:pStyle w:val="BodyText"/>
        <w:rPr>
          <w:rFonts w:ascii="Arial"/>
          <w:sz w:val="20"/>
          <w:lang w:val="ga-IE"/>
        </w:rPr>
      </w:pPr>
    </w:p>
    <w:p w14:paraId="7ED7E127" w14:textId="77777777" w:rsidR="00BA4E25" w:rsidRPr="007D1D43" w:rsidRDefault="00BA4E25" w:rsidP="00BA4E25">
      <w:pPr>
        <w:pStyle w:val="BodyText"/>
        <w:spacing w:before="2"/>
        <w:rPr>
          <w:rFonts w:ascii="Arial"/>
          <w:sz w:val="20"/>
          <w:lang w:val="ga-IE"/>
        </w:rPr>
      </w:pPr>
    </w:p>
    <w:p w14:paraId="3AE595D2" w14:textId="77777777" w:rsidR="00BA4E25" w:rsidRPr="007D1D43" w:rsidRDefault="00BA4E25" w:rsidP="00BA4E25">
      <w:pPr>
        <w:ind w:left="225"/>
        <w:rPr>
          <w:rFonts w:ascii="Arial"/>
          <w:sz w:val="20"/>
          <w:lang w:val="ga-IE"/>
        </w:rPr>
      </w:pPr>
      <w:r w:rsidRPr="007D1D43">
        <w:rPr>
          <w:lang w:val="ga-IE"/>
        </w:rPr>
        <w:t>Sínithe ag an Iarratasóir nó thar a cheann:</w:t>
      </w:r>
    </w:p>
    <w:p w14:paraId="14B16E7C" w14:textId="77777777" w:rsidR="00BA4E25" w:rsidRPr="007D1D43" w:rsidRDefault="00BA4E25" w:rsidP="00BA4E25">
      <w:pPr>
        <w:tabs>
          <w:tab w:val="left" w:pos="5328"/>
          <w:tab w:val="left" w:pos="8623"/>
        </w:tabs>
        <w:spacing w:before="39"/>
        <w:ind w:left="225"/>
        <w:rPr>
          <w:rFonts w:ascii="Arial" w:hAnsi="Arial"/>
          <w:sz w:val="20"/>
          <w:lang w:val="ga-IE"/>
        </w:rPr>
      </w:pPr>
      <w:r w:rsidRPr="007D1D43">
        <w:rPr>
          <w:lang w:val="ga-IE"/>
        </w:rPr>
        <w:t>(agus grúpa an Iarratasóra, más cuí):</w:t>
      </w:r>
      <w:r w:rsidRPr="007D1D43">
        <w:rPr>
          <w:lang w:val="ga-IE"/>
        </w:rPr>
        <w:tab/>
      </w:r>
      <w:r w:rsidRPr="007D1D43">
        <w:rPr>
          <w:lang w:val="ga-IE"/>
        </w:rPr>
        <w:tab/>
      </w:r>
    </w:p>
    <w:p w14:paraId="75E852AD" w14:textId="77777777" w:rsidR="00BA4E25" w:rsidRPr="007D1D43" w:rsidRDefault="00BA4E25" w:rsidP="00BA4E25">
      <w:pPr>
        <w:pStyle w:val="BodyText"/>
        <w:spacing w:before="109"/>
        <w:rPr>
          <w:rFonts w:ascii="Arial"/>
          <w:sz w:val="20"/>
          <w:lang w:val="ga-IE"/>
        </w:rPr>
      </w:pPr>
    </w:p>
    <w:p w14:paraId="6CB8A98F" w14:textId="77777777" w:rsidR="00BA4E25" w:rsidRPr="007D1D43" w:rsidRDefault="00BA4E25" w:rsidP="00BA4E25">
      <w:pPr>
        <w:tabs>
          <w:tab w:val="left" w:pos="5328"/>
          <w:tab w:val="left" w:pos="8623"/>
        </w:tabs>
        <w:ind w:left="225"/>
        <w:rPr>
          <w:rFonts w:ascii="Arial"/>
          <w:sz w:val="20"/>
          <w:lang w:val="ga-IE"/>
        </w:rPr>
      </w:pPr>
      <w:r w:rsidRPr="007D1D43">
        <w:rPr>
          <w:lang w:val="ga-IE"/>
        </w:rPr>
        <w:lastRenderedPageBreak/>
        <w:t>Priontáilte:</w:t>
      </w:r>
      <w:r w:rsidRPr="007D1D43">
        <w:rPr>
          <w:lang w:val="ga-IE"/>
        </w:rPr>
        <w:tab/>
      </w:r>
      <w:r w:rsidRPr="007D1D43">
        <w:rPr>
          <w:lang w:val="ga-IE"/>
        </w:rPr>
        <w:tab/>
      </w:r>
    </w:p>
    <w:p w14:paraId="034DD6C1" w14:textId="77777777" w:rsidR="00BA4E25" w:rsidRPr="007D1D43" w:rsidRDefault="00BA4E25" w:rsidP="00BA4E25">
      <w:pPr>
        <w:pStyle w:val="BodyText"/>
        <w:spacing w:before="126"/>
        <w:rPr>
          <w:rFonts w:ascii="Arial"/>
          <w:sz w:val="20"/>
          <w:lang w:val="ga-IE"/>
        </w:rPr>
      </w:pPr>
    </w:p>
    <w:p w14:paraId="5C344AB5" w14:textId="77777777" w:rsidR="00BA4E25" w:rsidRPr="007D1D43" w:rsidRDefault="00BA4E25" w:rsidP="00BA4E25">
      <w:pPr>
        <w:tabs>
          <w:tab w:val="left" w:pos="5328"/>
          <w:tab w:val="left" w:pos="8623"/>
        </w:tabs>
        <w:ind w:left="225"/>
        <w:rPr>
          <w:rFonts w:ascii="Arial"/>
          <w:sz w:val="20"/>
          <w:lang w:val="ga-IE"/>
        </w:rPr>
      </w:pPr>
      <w:r w:rsidRPr="007D1D43">
        <w:rPr>
          <w:lang w:val="ga-IE"/>
        </w:rPr>
        <w:t>Ainm an Iarratasóra</w:t>
      </w:r>
      <w:r w:rsidRPr="007D1D43">
        <w:rPr>
          <w:vertAlign w:val="superscript"/>
          <w:lang w:val="ga-IE"/>
        </w:rPr>
        <w:t>4</w:t>
      </w:r>
      <w:r w:rsidRPr="007D1D43">
        <w:rPr>
          <w:lang w:val="ga-IE"/>
        </w:rPr>
        <w:t>:</w:t>
      </w:r>
      <w:r w:rsidRPr="007D1D43">
        <w:rPr>
          <w:lang w:val="ga-IE"/>
        </w:rPr>
        <w:tab/>
      </w:r>
      <w:r w:rsidRPr="007D1D43">
        <w:rPr>
          <w:lang w:val="ga-IE"/>
        </w:rPr>
        <w:tab/>
      </w:r>
    </w:p>
    <w:p w14:paraId="5D22DC1E" w14:textId="77777777" w:rsidR="00BA4E25" w:rsidRPr="007D1D43" w:rsidRDefault="00BA4E25" w:rsidP="00BA4E25">
      <w:pPr>
        <w:pStyle w:val="BodyText"/>
        <w:rPr>
          <w:rFonts w:ascii="Arial"/>
          <w:sz w:val="20"/>
          <w:lang w:val="ga-IE"/>
        </w:rPr>
      </w:pPr>
    </w:p>
    <w:p w14:paraId="1D635DFE" w14:textId="77777777" w:rsidR="00BA4E25" w:rsidRPr="007D1D43" w:rsidRDefault="00BA4E25" w:rsidP="00BA4E25">
      <w:pPr>
        <w:pStyle w:val="BodyText"/>
        <w:rPr>
          <w:rFonts w:ascii="Arial"/>
          <w:sz w:val="20"/>
          <w:lang w:val="ga-IE"/>
        </w:rPr>
      </w:pPr>
    </w:p>
    <w:p w14:paraId="08198CC1" w14:textId="77777777" w:rsidR="00BA4E25" w:rsidRPr="007D1D43" w:rsidRDefault="00BA4E25" w:rsidP="00BA4E25">
      <w:pPr>
        <w:pStyle w:val="BodyText"/>
        <w:rPr>
          <w:rFonts w:ascii="Arial"/>
          <w:sz w:val="20"/>
          <w:lang w:val="ga-IE"/>
        </w:rPr>
      </w:pPr>
    </w:p>
    <w:p w14:paraId="1F5452E0" w14:textId="77777777" w:rsidR="00BA4E25" w:rsidRPr="007D1D43" w:rsidRDefault="00BA4E25" w:rsidP="00BA4E25">
      <w:pPr>
        <w:rPr>
          <w:rFonts w:ascii="Arial"/>
          <w:sz w:val="16"/>
          <w:lang w:val="ga-IE"/>
        </w:rPr>
        <w:sectPr w:rsidR="00BA4E25" w:rsidRPr="007D1D43" w:rsidSect="00BA4E25">
          <w:pgSz w:w="11930" w:h="16860"/>
          <w:pgMar w:top="1580" w:right="566" w:bottom="700" w:left="1275" w:header="647" w:footer="504" w:gutter="0"/>
          <w:cols w:space="720"/>
        </w:sectPr>
      </w:pPr>
    </w:p>
    <w:p w14:paraId="00FC214A" w14:textId="77777777" w:rsidR="00BA4E25" w:rsidRPr="007D1D43" w:rsidRDefault="00BA4E25" w:rsidP="00BA4E25">
      <w:pPr>
        <w:pStyle w:val="BodyText"/>
        <w:spacing w:before="74"/>
        <w:rPr>
          <w:rFonts w:ascii="Arial"/>
          <w:sz w:val="24"/>
          <w:lang w:val="ga-IE"/>
        </w:rPr>
      </w:pPr>
    </w:p>
    <w:p w14:paraId="6395B30D" w14:textId="77777777" w:rsidR="00BA4E25" w:rsidRPr="007D1D43" w:rsidRDefault="00BA4E25" w:rsidP="00BA4E25">
      <w:pPr>
        <w:pStyle w:val="Heading6"/>
        <w:ind w:left="457"/>
        <w:rPr>
          <w:rFonts w:ascii="Arial"/>
          <w:lang w:val="ga-IE"/>
        </w:rPr>
      </w:pPr>
      <w:r w:rsidRPr="007D1D43">
        <w:rPr>
          <w:rFonts w:eastAsia="Times New Roman" w:cs="Times New Roman"/>
          <w:lang w:val="ga-IE"/>
        </w:rPr>
        <w:t>FOIRM 4 - COIMHLINT LEASA</w:t>
      </w:r>
    </w:p>
    <w:p w14:paraId="0102E925" w14:textId="77777777" w:rsidR="00BA4E25" w:rsidRPr="007D1D43" w:rsidRDefault="00BA4E25" w:rsidP="00BA4E25">
      <w:pPr>
        <w:pStyle w:val="BodyText"/>
        <w:spacing w:before="62"/>
        <w:rPr>
          <w:rFonts w:ascii="Arial"/>
          <w:b/>
          <w:lang w:val="ga-IE"/>
        </w:rPr>
      </w:pPr>
    </w:p>
    <w:p w14:paraId="67B6F333" w14:textId="77777777" w:rsidR="00BA4E25" w:rsidRPr="007D1D43" w:rsidRDefault="00BA4E25" w:rsidP="00BA4E25">
      <w:pPr>
        <w:ind w:left="461" w:right="406"/>
        <w:jc w:val="center"/>
        <w:rPr>
          <w:rFonts w:ascii="Arial"/>
          <w:i/>
          <w:lang w:val="ga-IE"/>
        </w:rPr>
      </w:pPr>
      <w:r w:rsidRPr="007D1D43">
        <w:rPr>
          <w:i/>
          <w:iCs/>
          <w:lang w:val="ga-IE"/>
        </w:rPr>
        <w:t>[le comhlánú ag an Iarratasóir]</w:t>
      </w:r>
    </w:p>
    <w:p w14:paraId="709CE5A9" w14:textId="77777777" w:rsidR="00BA4E25" w:rsidRPr="007D1D43" w:rsidRDefault="00BA4E25" w:rsidP="00BA4E25">
      <w:pPr>
        <w:pStyle w:val="BodyText"/>
        <w:spacing w:before="50"/>
        <w:rPr>
          <w:rFonts w:ascii="Arial"/>
          <w:i/>
          <w:lang w:val="ga-IE"/>
        </w:rPr>
      </w:pPr>
    </w:p>
    <w:p w14:paraId="4E236C8B" w14:textId="77777777" w:rsidR="00BA4E25" w:rsidRPr="007D1D43" w:rsidRDefault="00BA4E25" w:rsidP="00BA4E25">
      <w:pPr>
        <w:ind w:left="105" w:right="612"/>
        <w:jc w:val="both"/>
        <w:rPr>
          <w:rFonts w:ascii="Arial"/>
          <w:sz w:val="20"/>
          <w:lang w:val="ga-IE"/>
        </w:rPr>
      </w:pPr>
      <w:r w:rsidRPr="007D1D43">
        <w:rPr>
          <w:lang w:val="ga-IE"/>
        </w:rPr>
        <w:t>Le tagairt do Roinn 4.6 (Coimhlint Leasa) de na doiciméid don chomórtas soláthair seo, comhlánaigh nuair is cuí.</w:t>
      </w:r>
    </w:p>
    <w:p w14:paraId="4007FCEB" w14:textId="77777777" w:rsidR="00BA4E25" w:rsidRPr="007D1D43" w:rsidRDefault="00BA4E25" w:rsidP="00BA4E25">
      <w:pPr>
        <w:spacing w:before="230"/>
        <w:ind w:left="105"/>
        <w:jc w:val="both"/>
        <w:rPr>
          <w:rFonts w:ascii="Arial"/>
          <w:b/>
          <w:sz w:val="20"/>
          <w:lang w:val="ga-IE"/>
        </w:rPr>
      </w:pPr>
      <w:r w:rsidRPr="007D1D43">
        <w:rPr>
          <w:b/>
          <w:bCs/>
          <w:lang w:val="ga-IE"/>
        </w:rPr>
        <w:t xml:space="preserve">Éilímid go: </w:t>
      </w:r>
      <w:r w:rsidRPr="007D1D43">
        <w:rPr>
          <w:b/>
          <w:bCs/>
          <w:lang w:val="ga-IE"/>
        </w:rPr>
        <w:noBreakHyphen/>
      </w:r>
    </w:p>
    <w:p w14:paraId="0D7E96D8" w14:textId="77777777" w:rsidR="00BA4E25" w:rsidRPr="007D1D43" w:rsidRDefault="00BA4E25" w:rsidP="00BA4E25">
      <w:pPr>
        <w:pStyle w:val="BodyText"/>
        <w:spacing w:before="1"/>
        <w:rPr>
          <w:rFonts w:ascii="Arial"/>
          <w:b/>
          <w:sz w:val="20"/>
          <w:lang w:val="ga-IE"/>
        </w:rPr>
      </w:pPr>
    </w:p>
    <w:p w14:paraId="4C6D9D48" w14:textId="77777777" w:rsidR="00BA4E25" w:rsidRPr="007D1D43" w:rsidRDefault="00BA4E25" w:rsidP="00BA4E25">
      <w:pPr>
        <w:pStyle w:val="ListParagraph"/>
        <w:widowControl w:val="0"/>
        <w:numPr>
          <w:ilvl w:val="0"/>
          <w:numId w:val="39"/>
        </w:numPr>
        <w:tabs>
          <w:tab w:val="left" w:pos="945"/>
        </w:tabs>
        <w:autoSpaceDE w:val="0"/>
        <w:autoSpaceDN w:val="0"/>
        <w:spacing w:after="0"/>
        <w:ind w:right="625" w:hanging="360"/>
        <w:contextualSpacing w:val="0"/>
        <w:rPr>
          <w:rFonts w:ascii="Arial"/>
          <w:sz w:val="20"/>
          <w:lang w:val="ga-IE"/>
        </w:rPr>
      </w:pPr>
      <w:r w:rsidRPr="007D1D43">
        <w:rPr>
          <w:b/>
          <w:bCs/>
          <w:lang w:val="ga-IE"/>
        </w:rPr>
        <w:t>Nach mbeadh aon</w:t>
      </w:r>
      <w:r w:rsidRPr="007D1D43">
        <w:rPr>
          <w:lang w:val="ga-IE"/>
        </w:rPr>
        <w:t xml:space="preserve"> choimhlint leasa ann maidir leis an bpearsanra nó cineál oibre lena mbaineann sa Chonradh Iarratasóra.</w:t>
      </w:r>
    </w:p>
    <w:p w14:paraId="2437B191" w14:textId="77777777" w:rsidR="00BA4E25" w:rsidRPr="007D1D43" w:rsidRDefault="00BA4E25" w:rsidP="00BA4E25">
      <w:pPr>
        <w:pStyle w:val="BodyText"/>
        <w:spacing w:before="10"/>
        <w:rPr>
          <w:rFonts w:ascii="Arial"/>
          <w:sz w:val="20"/>
          <w:lang w:val="ga-IE"/>
        </w:rPr>
      </w:pPr>
    </w:p>
    <w:p w14:paraId="07A3DC6C" w14:textId="76A0CF28" w:rsidR="00BA4E25" w:rsidRPr="007D1D43" w:rsidRDefault="00BA4E25" w:rsidP="00BA4E25">
      <w:pPr>
        <w:ind w:left="6464"/>
        <w:rPr>
          <w:rFonts w:ascii="Arial"/>
          <w:sz w:val="20"/>
          <w:lang w:val="ga-IE"/>
        </w:rPr>
      </w:pPr>
      <w:r w:rsidRPr="007D1D43">
        <w:rPr>
          <w:noProof/>
          <w:lang w:val="ga-IE"/>
        </w:rPr>
        <mc:AlternateContent>
          <mc:Choice Requires="wps">
            <w:drawing>
              <wp:anchor distT="0" distB="0" distL="0" distR="0" simplePos="0" relativeHeight="251686912" behindDoc="0" locked="0" layoutInCell="1" allowOverlap="1" wp14:anchorId="6E9BA685" wp14:editId="25F9AE4F">
                <wp:simplePos x="0" y="0"/>
                <wp:positionH relativeFrom="page">
                  <wp:posOffset>4543425</wp:posOffset>
                </wp:positionH>
                <wp:positionV relativeFrom="paragraph">
                  <wp:posOffset>8255</wp:posOffset>
                </wp:positionV>
                <wp:extent cx="257175" cy="157480"/>
                <wp:effectExtent l="0" t="0" r="28575" b="13970"/>
                <wp:wrapNone/>
                <wp:docPr id="42"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157480"/>
                        </a:xfrm>
                        <a:custGeom>
                          <a:avLst/>
                          <a:gdLst/>
                          <a:ahLst/>
                          <a:cxnLst/>
                          <a:rect l="l" t="t" r="r" b="b"/>
                          <a:pathLst>
                            <a:path w="257175" h="157480">
                              <a:moveTo>
                                <a:pt x="0" y="157479"/>
                              </a:moveTo>
                              <a:lnTo>
                                <a:pt x="257175" y="157479"/>
                              </a:lnTo>
                              <a:lnTo>
                                <a:pt x="257175" y="0"/>
                              </a:lnTo>
                              <a:lnTo>
                                <a:pt x="0" y="0"/>
                              </a:lnTo>
                              <a:lnTo>
                                <a:pt x="0" y="157479"/>
                              </a:lnTo>
                              <a:close/>
                            </a:path>
                          </a:pathLst>
                        </a:custGeom>
                        <a:ln w="9525">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1271F6" id="Free-form: Shape 25" o:spid="_x0000_s1026" style="position:absolute;margin-left:357.75pt;margin-top:.65pt;width:20.25pt;height:12.4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717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" path="m,157479r257175,l257175,,,,,157479xe" filled="f">
                <v:path arrowok="t"/>
                <w10:wrap anchorx="page"/>
              </v:shape>
            </w:pict>
          </mc:Fallback>
        </mc:AlternateContent>
      </w:r>
      <w:r w:rsidRPr="007D1D43">
        <w:rPr>
          <w:lang w:val="ga-IE"/>
        </w:rPr>
        <w:t>Coimhlint ar Bith</w:t>
      </w:r>
    </w:p>
    <w:p w14:paraId="344BDF6C" w14:textId="77777777" w:rsidR="00BA4E25" w:rsidRPr="007D1D43" w:rsidRDefault="00BA4E25" w:rsidP="00BA4E25">
      <w:pPr>
        <w:pStyle w:val="BodyText"/>
        <w:spacing w:before="4"/>
        <w:rPr>
          <w:rFonts w:ascii="Arial"/>
          <w:sz w:val="20"/>
          <w:lang w:val="ga-IE"/>
        </w:rPr>
      </w:pPr>
    </w:p>
    <w:p w14:paraId="5DC6F0F3" w14:textId="77777777" w:rsidR="00BA4E25" w:rsidRPr="007D1D43" w:rsidRDefault="00BA4E25" w:rsidP="00BA4E25">
      <w:pPr>
        <w:pStyle w:val="ListParagraph"/>
        <w:widowControl w:val="0"/>
        <w:numPr>
          <w:ilvl w:val="0"/>
          <w:numId w:val="39"/>
        </w:numPr>
        <w:tabs>
          <w:tab w:val="left" w:pos="945"/>
        </w:tabs>
        <w:autoSpaceDE w:val="0"/>
        <w:autoSpaceDN w:val="0"/>
        <w:spacing w:before="1" w:after="0"/>
        <w:ind w:right="620" w:hanging="360"/>
        <w:contextualSpacing w:val="0"/>
        <w:rPr>
          <w:rFonts w:ascii="Arial"/>
          <w:sz w:val="20"/>
          <w:lang w:val="ga-IE"/>
        </w:rPr>
      </w:pPr>
      <w:r w:rsidRPr="007D1D43">
        <w:rPr>
          <w:b/>
          <w:bCs/>
          <w:lang w:val="ga-IE"/>
        </w:rPr>
        <w:t>D'fhéadfadh sé go mbeadh</w:t>
      </w:r>
      <w:r w:rsidRPr="007D1D43">
        <w:rPr>
          <w:lang w:val="ga-IE"/>
        </w:rPr>
        <w:t xml:space="preserve"> coimhlint leasa ann maidir le </w:t>
      </w:r>
      <w:r w:rsidRPr="007D1D43">
        <w:rPr>
          <w:b/>
          <w:bCs/>
          <w:lang w:val="ga-IE"/>
        </w:rPr>
        <w:t>cuir isteach ainm(neacha) an duine/na ndaoine lena baineann</w:t>
      </w:r>
      <w:r w:rsidRPr="007D1D43">
        <w:rPr>
          <w:lang w:val="ga-IE"/>
        </w:rPr>
        <w:t>] agus an bhaint atá acu le Conradh an Iarratasóra.</w:t>
      </w:r>
    </w:p>
    <w:p w14:paraId="34167564" w14:textId="77777777" w:rsidR="00BA4E25" w:rsidRPr="007D1D43" w:rsidRDefault="00BA4E25" w:rsidP="00BA4E25">
      <w:pPr>
        <w:pStyle w:val="BodyText"/>
        <w:spacing w:before="6"/>
        <w:rPr>
          <w:rFonts w:ascii="Arial"/>
          <w:sz w:val="20"/>
          <w:lang w:val="ga-IE"/>
        </w:rPr>
      </w:pPr>
    </w:p>
    <w:p w14:paraId="5CA2525F" w14:textId="3697C8C2" w:rsidR="00BA4E25" w:rsidRPr="007D1D43" w:rsidRDefault="00BA4E25" w:rsidP="00BA4E25">
      <w:pPr>
        <w:spacing w:before="1"/>
        <w:ind w:left="6464"/>
        <w:rPr>
          <w:rFonts w:ascii="Arial"/>
          <w:sz w:val="20"/>
          <w:lang w:val="ga-IE"/>
        </w:rPr>
      </w:pPr>
      <w:r w:rsidRPr="007D1D43">
        <w:rPr>
          <w:noProof/>
          <w:lang w:val="ga-IE"/>
        </w:rPr>
        <mc:AlternateContent>
          <mc:Choice Requires="wps">
            <w:drawing>
              <wp:anchor distT="0" distB="0" distL="0" distR="0" simplePos="0" relativeHeight="251687936" behindDoc="0" locked="0" layoutInCell="1" allowOverlap="1" wp14:anchorId="645039AB" wp14:editId="2AEF3A2E">
                <wp:simplePos x="0" y="0"/>
                <wp:positionH relativeFrom="page">
                  <wp:posOffset>4543425</wp:posOffset>
                </wp:positionH>
                <wp:positionV relativeFrom="paragraph">
                  <wp:posOffset>15240</wp:posOffset>
                </wp:positionV>
                <wp:extent cx="257175" cy="157480"/>
                <wp:effectExtent l="0" t="0" r="28575" b="13970"/>
                <wp:wrapNone/>
                <wp:docPr id="43"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157480"/>
                        </a:xfrm>
                        <a:custGeom>
                          <a:avLst/>
                          <a:gdLst/>
                          <a:ahLst/>
                          <a:cxnLst/>
                          <a:rect l="l" t="t" r="r" b="b"/>
                          <a:pathLst>
                            <a:path w="257175" h="157480">
                              <a:moveTo>
                                <a:pt x="0" y="157480"/>
                              </a:moveTo>
                              <a:lnTo>
                                <a:pt x="257175" y="157480"/>
                              </a:lnTo>
                              <a:lnTo>
                                <a:pt x="257175" y="0"/>
                              </a:lnTo>
                              <a:lnTo>
                                <a:pt x="0" y="0"/>
                              </a:lnTo>
                              <a:lnTo>
                                <a:pt x="0" y="157480"/>
                              </a:lnTo>
                              <a:close/>
                            </a:path>
                          </a:pathLst>
                        </a:custGeom>
                        <a:ln w="952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C26B4F" id="Free-form: Shape 24" o:spid="_x0000_s1026" style="position:absolute;margin-left:357.75pt;margin-top:1.2pt;width:20.25pt;height:12.4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717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" path="m,157480r257175,l257175,,,,,157480xe" filled="f" strokeweight=".26456mm">
                <v:path arrowok="t"/>
                <w10:wrap anchorx="page"/>
              </v:shape>
            </w:pict>
          </mc:Fallback>
        </mc:AlternateContent>
      </w:r>
      <w:r w:rsidRPr="007D1D43">
        <w:rPr>
          <w:lang w:val="ga-IE"/>
        </w:rPr>
        <w:t>Coimhlint Féideartha</w:t>
      </w:r>
    </w:p>
    <w:p w14:paraId="5A3EE692" w14:textId="77777777" w:rsidR="00BA4E25" w:rsidRPr="007D1D43" w:rsidRDefault="00BA4E25" w:rsidP="00BA4E25">
      <w:pPr>
        <w:pStyle w:val="BodyText"/>
        <w:spacing w:before="1"/>
        <w:rPr>
          <w:rFonts w:ascii="Arial"/>
          <w:sz w:val="20"/>
          <w:lang w:val="ga-IE"/>
        </w:rPr>
      </w:pPr>
    </w:p>
    <w:p w14:paraId="3A2043A2" w14:textId="77777777" w:rsidR="00BA4E25" w:rsidRPr="007D1D43" w:rsidRDefault="00BA4E25" w:rsidP="00BA4E25">
      <w:pPr>
        <w:pStyle w:val="ListParagraph"/>
        <w:widowControl w:val="0"/>
        <w:numPr>
          <w:ilvl w:val="0"/>
          <w:numId w:val="39"/>
        </w:numPr>
        <w:tabs>
          <w:tab w:val="left" w:pos="945"/>
        </w:tabs>
        <w:autoSpaceDE w:val="0"/>
        <w:autoSpaceDN w:val="0"/>
        <w:spacing w:after="0"/>
        <w:ind w:right="617" w:hanging="360"/>
        <w:contextualSpacing w:val="0"/>
        <w:rPr>
          <w:rFonts w:ascii="Arial"/>
          <w:sz w:val="20"/>
          <w:lang w:val="ga-IE"/>
        </w:rPr>
      </w:pPr>
      <w:r w:rsidRPr="007D1D43">
        <w:rPr>
          <w:lang w:val="ga-IE"/>
        </w:rPr>
        <w:t>Mínigh céard í an choimhlint fhéideartha nó an choimhlint fhéideartha a cheapann tú a d'fhéadfadh a bheith ann agus cé leis a mbaineann sí agus cén chaoi a bhféadfadh sé tionchar diúltach a imirt ar Chonradh/Chonarthaí an Iarratasóra.</w:t>
      </w:r>
    </w:p>
    <w:p w14:paraId="02CF7A78" w14:textId="77777777" w:rsidR="00BA4E25" w:rsidRPr="007D1D43" w:rsidRDefault="00BA4E25" w:rsidP="00BA4E25">
      <w:pPr>
        <w:pStyle w:val="BodyText"/>
        <w:rPr>
          <w:rFonts w:ascii="Arial"/>
          <w:sz w:val="20"/>
          <w:lang w:val="ga-IE"/>
        </w:rPr>
      </w:pPr>
    </w:p>
    <w:p w14:paraId="6C99EE2F" w14:textId="45420092" w:rsidR="00BA4E25" w:rsidRPr="007D1D43" w:rsidRDefault="00BA4E25" w:rsidP="00BA4E25">
      <w:pPr>
        <w:pStyle w:val="BodyText"/>
        <w:spacing w:before="81"/>
        <w:rPr>
          <w:rFonts w:ascii="Arial"/>
          <w:sz w:val="20"/>
          <w:lang w:val="ga-IE"/>
        </w:rPr>
      </w:pPr>
      <w:r w:rsidRPr="007D1D43">
        <w:rPr>
          <w:noProof/>
          <w:sz w:val="24"/>
          <w:lang w:val="ga-IE"/>
        </w:rPr>
        <mc:AlternateContent>
          <mc:Choice Requires="wps">
            <w:drawing>
              <wp:anchor distT="0" distB="0" distL="0" distR="0" simplePos="0" relativeHeight="251666432" behindDoc="1" locked="0" layoutInCell="1" allowOverlap="1" wp14:anchorId="74C150FA" wp14:editId="34BCACE8">
                <wp:simplePos x="0" y="0"/>
                <wp:positionH relativeFrom="page">
                  <wp:posOffset>1190625</wp:posOffset>
                </wp:positionH>
                <wp:positionV relativeFrom="paragraph">
                  <wp:posOffset>212725</wp:posOffset>
                </wp:positionV>
                <wp:extent cx="5581650" cy="1270"/>
                <wp:effectExtent l="0" t="0" r="0" b="0"/>
                <wp:wrapTopAndBottom/>
                <wp:docPr id="44"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70"/>
                        </a:xfrm>
                        <a:custGeom>
                          <a:avLst/>
                          <a:gdLst/>
                          <a:ahLst/>
                          <a:cxnLst/>
                          <a:rect l="l" t="t" r="r" b="b"/>
                          <a:pathLst>
                            <a:path w="5581650">
                              <a:moveTo>
                                <a:pt x="0" y="0"/>
                              </a:moveTo>
                              <a:lnTo>
                                <a:pt x="55816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D9DF55" id="Free-form: Shape 23" o:spid="_x0000_s1026" style="position:absolute;margin-left:93.75pt;margin-top:16.75pt;width:4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81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" path="m,l5581650,e" filled="f" strokeweight=".20853mm">
                <v:path arrowok="t"/>
                <w10:wrap type="topAndBottom" anchorx="page"/>
              </v:shape>
            </w:pict>
          </mc:Fallback>
        </mc:AlternateContent>
      </w:r>
    </w:p>
    <w:p w14:paraId="685381CD" w14:textId="77777777" w:rsidR="00BA4E25" w:rsidRPr="007D1D43" w:rsidRDefault="00BA4E25" w:rsidP="00BA4E25">
      <w:pPr>
        <w:pStyle w:val="BodyText"/>
        <w:rPr>
          <w:rFonts w:ascii="Arial"/>
          <w:sz w:val="20"/>
          <w:lang w:val="ga-IE"/>
        </w:rPr>
      </w:pPr>
    </w:p>
    <w:p w14:paraId="66A788A3" w14:textId="1F18CA68" w:rsidR="00BA4E25" w:rsidRPr="007D1D43" w:rsidRDefault="00BA4E25" w:rsidP="00BA4E25">
      <w:pPr>
        <w:pStyle w:val="BodyText"/>
        <w:spacing w:before="95"/>
        <w:rPr>
          <w:rFonts w:ascii="Arial"/>
          <w:sz w:val="20"/>
          <w:lang w:val="ga-IE"/>
        </w:rPr>
      </w:pPr>
      <w:r w:rsidRPr="007D1D43">
        <w:rPr>
          <w:noProof/>
          <w:sz w:val="24"/>
          <w:lang w:val="ga-IE"/>
        </w:rPr>
        <mc:AlternateContent>
          <mc:Choice Requires="wps">
            <w:drawing>
              <wp:anchor distT="0" distB="0" distL="0" distR="0" simplePos="0" relativeHeight="251667456" behindDoc="1" locked="0" layoutInCell="1" allowOverlap="1" wp14:anchorId="374C6A53" wp14:editId="12714961">
                <wp:simplePos x="0" y="0"/>
                <wp:positionH relativeFrom="page">
                  <wp:posOffset>1143000</wp:posOffset>
                </wp:positionH>
                <wp:positionV relativeFrom="paragraph">
                  <wp:posOffset>221615</wp:posOffset>
                </wp:positionV>
                <wp:extent cx="5619750" cy="9525"/>
                <wp:effectExtent l="0" t="0" r="19050" b="28575"/>
                <wp:wrapTopAndBottom/>
                <wp:docPr id="45"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9525"/>
                        </a:xfrm>
                        <a:custGeom>
                          <a:avLst/>
                          <a:gdLst/>
                          <a:ahLst/>
                          <a:cxnLst/>
                          <a:rect l="l" t="t" r="r" b="b"/>
                          <a:pathLst>
                            <a:path w="5619750" h="9525">
                              <a:moveTo>
                                <a:pt x="0" y="9525"/>
                              </a:moveTo>
                              <a:lnTo>
                                <a:pt x="56197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472F38" id="Free-form: Shape 22" o:spid="_x0000_s1026" style="position:absolute;margin-left:90pt;margin-top:17.45pt;width:442.5pt;height:.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19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" path="m,9525l5619750,e" filled="f" strokeweight=".20853mm">
                <v:path arrowok="t"/>
                <w10:wrap type="topAndBottom" anchorx="page"/>
              </v:shape>
            </w:pict>
          </mc:Fallback>
        </mc:AlternateContent>
      </w:r>
    </w:p>
    <w:p w14:paraId="4431B606" w14:textId="77777777" w:rsidR="00BA4E25" w:rsidRPr="007D1D43" w:rsidRDefault="00BA4E25" w:rsidP="00BA4E25">
      <w:pPr>
        <w:pStyle w:val="BodyText"/>
        <w:spacing w:before="39"/>
        <w:rPr>
          <w:rFonts w:ascii="Arial"/>
          <w:sz w:val="20"/>
          <w:lang w:val="ga-IE"/>
        </w:rPr>
      </w:pPr>
    </w:p>
    <w:p w14:paraId="4220D1BB" w14:textId="77777777" w:rsidR="00BA4E25" w:rsidRPr="007D1D43" w:rsidRDefault="00BA4E25" w:rsidP="00BA4E25">
      <w:pPr>
        <w:ind w:left="105" w:right="618"/>
        <w:jc w:val="both"/>
        <w:rPr>
          <w:rFonts w:ascii="Arial" w:hAnsi="Arial"/>
          <w:sz w:val="20"/>
          <w:lang w:val="ga-IE"/>
        </w:rPr>
      </w:pPr>
      <w:r w:rsidRPr="007D1D43">
        <w:rPr>
          <w:lang w:val="ga-IE"/>
        </w:rPr>
        <w:t>Caithfidh aon tsuim inchláraithe lena baineann aon chonraitheoir / aon fhochonraitheoir agus aon bhall de bhord Údarás na Gaeltachta, baill den Rialtas, baill den Oireachtas, nó fostaithe nó oifigigh d'Údarás na Gaeltachta nó a gcuid gaolta a bheith nochta go hiomlán.</w:t>
      </w:r>
    </w:p>
    <w:p w14:paraId="001ACCB4" w14:textId="77777777" w:rsidR="00BA4E25" w:rsidRPr="007D1D43" w:rsidRDefault="00BA4E25" w:rsidP="00BA4E25">
      <w:pPr>
        <w:pStyle w:val="BodyText"/>
        <w:spacing w:before="1"/>
        <w:rPr>
          <w:rFonts w:ascii="Arial"/>
          <w:sz w:val="20"/>
          <w:lang w:val="ga-IE"/>
        </w:rPr>
      </w:pPr>
    </w:p>
    <w:p w14:paraId="1F2BB9BC" w14:textId="77777777" w:rsidR="00BA4E25" w:rsidRPr="007D1D43" w:rsidRDefault="00BA4E25" w:rsidP="00BA4E25">
      <w:pPr>
        <w:ind w:left="105" w:right="630"/>
        <w:jc w:val="both"/>
        <w:rPr>
          <w:rFonts w:ascii="Arial"/>
          <w:sz w:val="20"/>
          <w:lang w:val="ga-IE"/>
        </w:rPr>
      </w:pPr>
      <w:r w:rsidRPr="007D1D43">
        <w:rPr>
          <w:lang w:val="ga-IE"/>
        </w:rPr>
        <w:t xml:space="preserve">Tuigfear na téarmaí ‘suim inchláraithe' agus ‘duine gaolta' de réir Roinn 2 agus Sceideal 2 den Acht um Eitic in Oifigí Poiblí 1995, agus is féidir cóip den acht sin a íoslódáil ag </w:t>
      </w:r>
      <w:hyperlink r:id="rId19" w:history="1">
        <w:r w:rsidRPr="007D1D43">
          <w:rPr>
            <w:rStyle w:val="Hyperlink"/>
            <w:color w:val="auto"/>
            <w:lang w:val="ga-IE"/>
          </w:rPr>
          <w:t>www.finance.gov.ie</w:t>
        </w:r>
        <w:r w:rsidRPr="007D1D43">
          <w:rPr>
            <w:rStyle w:val="Hyperlink"/>
            <w:color w:val="auto"/>
            <w:u w:val="none"/>
            <w:lang w:val="ga-IE"/>
          </w:rPr>
          <w:t>.</w:t>
        </w:r>
      </w:hyperlink>
    </w:p>
    <w:p w14:paraId="6B811871" w14:textId="77777777" w:rsidR="00BA4E25" w:rsidRPr="007D1D43" w:rsidRDefault="00BA4E25" w:rsidP="00BA4E25">
      <w:pPr>
        <w:spacing w:before="229"/>
        <w:ind w:left="105"/>
        <w:rPr>
          <w:rFonts w:ascii="Arial"/>
          <w:sz w:val="20"/>
          <w:lang w:val="ga-IE"/>
        </w:rPr>
      </w:pPr>
      <w:r w:rsidRPr="007D1D43">
        <w:rPr>
          <w:lang w:val="ga-IE"/>
        </w:rPr>
        <w:t>Ba mhaith linn na suimeanna inchláraithe seo a leanas a chur in iúl d'Údarás na Gaeltachta:</w:t>
      </w:r>
    </w:p>
    <w:p w14:paraId="5293A9A6" w14:textId="1A989DE3" w:rsidR="00BA4E25" w:rsidRPr="007D1D43" w:rsidRDefault="00BA4E25" w:rsidP="00BA4E25">
      <w:pPr>
        <w:pStyle w:val="BodyText"/>
        <w:spacing w:before="229"/>
        <w:rPr>
          <w:rFonts w:ascii="Arial"/>
          <w:sz w:val="20"/>
          <w:lang w:val="ga-IE"/>
        </w:rPr>
      </w:pPr>
      <w:r w:rsidRPr="007D1D43">
        <w:rPr>
          <w:noProof/>
          <w:sz w:val="24"/>
          <w:lang w:val="ga-IE"/>
        </w:rPr>
        <mc:AlternateContent>
          <mc:Choice Requires="wps">
            <w:drawing>
              <wp:anchor distT="0" distB="0" distL="0" distR="0" simplePos="0" relativeHeight="251668480" behindDoc="1" locked="0" layoutInCell="1" allowOverlap="1" wp14:anchorId="0997D463" wp14:editId="0990FF23">
                <wp:simplePos x="0" y="0"/>
                <wp:positionH relativeFrom="page">
                  <wp:posOffset>1143000</wp:posOffset>
                </wp:positionH>
                <wp:positionV relativeFrom="paragraph">
                  <wp:posOffset>306705</wp:posOffset>
                </wp:positionV>
                <wp:extent cx="5734050" cy="1270"/>
                <wp:effectExtent l="0" t="0" r="0" b="0"/>
                <wp:wrapTopAndBottom/>
                <wp:docPr id="46"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0" cy="1270"/>
                        </a:xfrm>
                        <a:custGeom>
                          <a:avLst/>
                          <a:gdLst/>
                          <a:ahLst/>
                          <a:cxnLst/>
                          <a:rect l="l" t="t" r="r" b="b"/>
                          <a:pathLst>
                            <a:path w="5734050">
                              <a:moveTo>
                                <a:pt x="0" y="0"/>
                              </a:moveTo>
                              <a:lnTo>
                                <a:pt x="57340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C479FD" id="Free-form: Shape 21" o:spid="_x0000_s1026" style="position:absolute;margin-left:90pt;margin-top:24.15pt;width:45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34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" path="m,l5734050,e" filled="f" strokeweight=".20853mm">
                <v:path arrowok="t"/>
                <w10:wrap type="topAndBottom" anchorx="page"/>
              </v:shape>
            </w:pict>
          </mc:Fallback>
        </mc:AlternateContent>
      </w:r>
    </w:p>
    <w:p w14:paraId="05E0363A" w14:textId="77777777" w:rsidR="00BA4E25" w:rsidRPr="007D1D43" w:rsidRDefault="00BA4E25" w:rsidP="00BA4E25">
      <w:pPr>
        <w:pStyle w:val="BodyText"/>
        <w:rPr>
          <w:rFonts w:ascii="Arial"/>
          <w:sz w:val="20"/>
          <w:lang w:val="ga-IE"/>
        </w:rPr>
      </w:pPr>
    </w:p>
    <w:p w14:paraId="058CF849" w14:textId="5372CA04" w:rsidR="00BA4E25" w:rsidRPr="007D1D43" w:rsidRDefault="00BA4E25" w:rsidP="00BA4E25">
      <w:pPr>
        <w:pStyle w:val="BodyText"/>
        <w:spacing w:before="40"/>
        <w:rPr>
          <w:rFonts w:ascii="Arial"/>
          <w:sz w:val="20"/>
          <w:lang w:val="ga-IE"/>
        </w:rPr>
      </w:pPr>
      <w:r w:rsidRPr="007D1D43">
        <w:rPr>
          <w:noProof/>
          <w:sz w:val="24"/>
          <w:lang w:val="ga-IE"/>
        </w:rPr>
        <mc:AlternateContent>
          <mc:Choice Requires="wps">
            <w:drawing>
              <wp:anchor distT="0" distB="0" distL="0" distR="0" simplePos="0" relativeHeight="251669504" behindDoc="1" locked="0" layoutInCell="1" allowOverlap="1" wp14:anchorId="20BB9277" wp14:editId="1A5895AD">
                <wp:simplePos x="0" y="0"/>
                <wp:positionH relativeFrom="page">
                  <wp:posOffset>1143000</wp:posOffset>
                </wp:positionH>
                <wp:positionV relativeFrom="paragraph">
                  <wp:posOffset>187325</wp:posOffset>
                </wp:positionV>
                <wp:extent cx="5724525" cy="1270"/>
                <wp:effectExtent l="0" t="0" r="0" b="0"/>
                <wp:wrapTopAndBottom/>
                <wp:docPr id="47"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1270"/>
                        </a:xfrm>
                        <a:custGeom>
                          <a:avLst/>
                          <a:gdLst/>
                          <a:ahLst/>
                          <a:cxnLst/>
                          <a:rect l="l" t="t" r="r" b="b"/>
                          <a:pathLst>
                            <a:path w="5724525">
                              <a:moveTo>
                                <a:pt x="0" y="0"/>
                              </a:moveTo>
                              <a:lnTo>
                                <a:pt x="5724525"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5BA72A" id="Free-form: Shape 20" o:spid="_x0000_s1026" style="position:absolute;margin-left:90pt;margin-top:14.75pt;width:450.7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24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" path="m,l5724525,e" filled="f" strokeweight=".20853mm">
                <v:path arrowok="t"/>
                <w10:wrap type="topAndBottom" anchorx="page"/>
              </v:shape>
            </w:pict>
          </mc:Fallback>
        </mc:AlternateContent>
      </w:r>
    </w:p>
    <w:p w14:paraId="0C1DB841" w14:textId="77777777" w:rsidR="00BA4E25" w:rsidRPr="007D1D43" w:rsidRDefault="00BA4E25" w:rsidP="00BA4E25">
      <w:pPr>
        <w:pStyle w:val="BodyText"/>
        <w:spacing w:before="72"/>
        <w:rPr>
          <w:rFonts w:ascii="Arial"/>
          <w:sz w:val="20"/>
          <w:lang w:val="ga-IE"/>
        </w:rPr>
      </w:pPr>
    </w:p>
    <w:p w14:paraId="6B323DC6" w14:textId="77777777" w:rsidR="00BA4E25" w:rsidRPr="007D1D43" w:rsidRDefault="00BA4E25" w:rsidP="00BA4E25">
      <w:pPr>
        <w:ind w:left="105"/>
        <w:rPr>
          <w:rFonts w:ascii="Arial"/>
          <w:position w:val="7"/>
          <w:sz w:val="10"/>
          <w:lang w:val="ga-IE"/>
        </w:rPr>
      </w:pPr>
      <w:r w:rsidRPr="007D1D43">
        <w:rPr>
          <w:lang w:val="ga-IE"/>
        </w:rPr>
        <w:t>Sínithe ag an Iarratasóir nó thar a cheann5:</w:t>
      </w:r>
    </w:p>
    <w:p w14:paraId="0178BC8F" w14:textId="77777777" w:rsidR="00BA4E25" w:rsidRPr="007D1D43" w:rsidRDefault="00BA4E25" w:rsidP="00BA4E25">
      <w:pPr>
        <w:tabs>
          <w:tab w:val="left" w:pos="5328"/>
          <w:tab w:val="left" w:pos="8623"/>
        </w:tabs>
        <w:spacing w:before="36"/>
        <w:ind w:left="105"/>
        <w:rPr>
          <w:rFonts w:ascii="Arial" w:hAnsi="Arial"/>
          <w:sz w:val="20"/>
          <w:lang w:val="ga-IE"/>
        </w:rPr>
      </w:pPr>
      <w:r w:rsidRPr="007D1D43">
        <w:rPr>
          <w:lang w:val="ga-IE"/>
        </w:rPr>
        <w:t>(agus grúpa an Iarratasóra, más cuí):</w:t>
      </w:r>
      <w:r w:rsidRPr="007D1D43">
        <w:rPr>
          <w:lang w:val="ga-IE"/>
        </w:rPr>
        <w:tab/>
      </w:r>
      <w:r w:rsidRPr="007D1D43">
        <w:rPr>
          <w:lang w:val="ga-IE"/>
        </w:rPr>
        <w:tab/>
      </w:r>
    </w:p>
    <w:p w14:paraId="0FE67585" w14:textId="77777777" w:rsidR="00BA4E25" w:rsidRPr="007D1D43" w:rsidRDefault="00BA4E25" w:rsidP="00BA4E25">
      <w:pPr>
        <w:pStyle w:val="BodyText"/>
        <w:spacing w:before="111"/>
        <w:rPr>
          <w:rFonts w:ascii="Arial"/>
          <w:sz w:val="20"/>
          <w:lang w:val="ga-IE"/>
        </w:rPr>
      </w:pPr>
    </w:p>
    <w:p w14:paraId="1737324E" w14:textId="77777777" w:rsidR="00BA4E25" w:rsidRPr="007D1D43" w:rsidRDefault="00BA4E25" w:rsidP="00BA4E25">
      <w:pPr>
        <w:tabs>
          <w:tab w:val="left" w:pos="5328"/>
          <w:tab w:val="left" w:pos="8623"/>
        </w:tabs>
        <w:ind w:left="105"/>
        <w:rPr>
          <w:rFonts w:ascii="Arial"/>
          <w:sz w:val="20"/>
          <w:lang w:val="ga-IE"/>
        </w:rPr>
      </w:pPr>
      <w:r w:rsidRPr="007D1D43">
        <w:rPr>
          <w:lang w:val="ga-IE"/>
        </w:rPr>
        <w:t>Priontáilte:</w:t>
      </w:r>
      <w:r w:rsidRPr="007D1D43">
        <w:rPr>
          <w:lang w:val="ga-IE"/>
        </w:rPr>
        <w:tab/>
      </w:r>
      <w:r w:rsidRPr="007D1D43">
        <w:rPr>
          <w:lang w:val="ga-IE"/>
        </w:rPr>
        <w:tab/>
      </w:r>
    </w:p>
    <w:p w14:paraId="3B91A826" w14:textId="77777777" w:rsidR="00BA4E25" w:rsidRPr="007D1D43" w:rsidRDefault="00BA4E25" w:rsidP="00BA4E25">
      <w:pPr>
        <w:pStyle w:val="BodyText"/>
        <w:spacing w:before="112"/>
        <w:rPr>
          <w:rFonts w:ascii="Arial"/>
          <w:sz w:val="20"/>
          <w:lang w:val="ga-IE"/>
        </w:rPr>
      </w:pPr>
    </w:p>
    <w:p w14:paraId="5DEC98C6" w14:textId="77777777" w:rsidR="00BA4E25" w:rsidRPr="007D1D43" w:rsidRDefault="00BA4E25" w:rsidP="00BA4E25">
      <w:pPr>
        <w:tabs>
          <w:tab w:val="left" w:pos="5328"/>
          <w:tab w:val="left" w:pos="8623"/>
        </w:tabs>
        <w:ind w:left="105"/>
        <w:rPr>
          <w:rFonts w:ascii="Arial"/>
          <w:sz w:val="20"/>
          <w:lang w:val="ga-IE"/>
        </w:rPr>
      </w:pPr>
      <w:r w:rsidRPr="007D1D43">
        <w:rPr>
          <w:lang w:val="ga-IE"/>
        </w:rPr>
        <w:t>Ainm an Iarratasóra:</w:t>
      </w:r>
      <w:r w:rsidRPr="007D1D43">
        <w:rPr>
          <w:lang w:val="ga-IE"/>
        </w:rPr>
        <w:tab/>
      </w:r>
      <w:r w:rsidRPr="007D1D43">
        <w:rPr>
          <w:lang w:val="ga-IE"/>
        </w:rPr>
        <w:tab/>
      </w:r>
    </w:p>
    <w:p w14:paraId="58ADD9B7" w14:textId="77777777" w:rsidR="00BA4E25" w:rsidRPr="007D1D43" w:rsidRDefault="00BA4E25" w:rsidP="00BA4E25">
      <w:pPr>
        <w:pStyle w:val="BodyText"/>
        <w:spacing w:before="108"/>
        <w:rPr>
          <w:rFonts w:ascii="Arial"/>
          <w:sz w:val="20"/>
          <w:lang w:val="ga-IE"/>
        </w:rPr>
      </w:pPr>
    </w:p>
    <w:p w14:paraId="20863000" w14:textId="77777777" w:rsidR="00BA4E25" w:rsidRPr="007D1D43" w:rsidRDefault="00BA4E25" w:rsidP="00BA4E25">
      <w:pPr>
        <w:tabs>
          <w:tab w:val="left" w:pos="5328"/>
          <w:tab w:val="left" w:pos="8623"/>
        </w:tabs>
        <w:spacing w:before="1"/>
        <w:ind w:left="105"/>
        <w:rPr>
          <w:rFonts w:ascii="Arial"/>
          <w:sz w:val="20"/>
          <w:lang w:val="ga-IE"/>
        </w:rPr>
      </w:pPr>
      <w:r w:rsidRPr="007D1D43">
        <w:rPr>
          <w:lang w:val="ga-IE"/>
        </w:rPr>
        <w:t>Seoladh Cláraithe:</w:t>
      </w:r>
      <w:r w:rsidRPr="007D1D43">
        <w:rPr>
          <w:lang w:val="ga-IE"/>
        </w:rPr>
        <w:tab/>
      </w:r>
      <w:r w:rsidRPr="007D1D43">
        <w:rPr>
          <w:lang w:val="ga-IE"/>
        </w:rPr>
        <w:tab/>
      </w:r>
    </w:p>
    <w:p w14:paraId="56EC46C4" w14:textId="77777777" w:rsidR="00BA4E25" w:rsidRPr="007D1D43" w:rsidRDefault="00BA4E25" w:rsidP="00BA4E25">
      <w:pPr>
        <w:pStyle w:val="BodyText"/>
        <w:rPr>
          <w:rFonts w:ascii="Arial"/>
          <w:sz w:val="20"/>
          <w:lang w:val="ga-IE"/>
        </w:rPr>
      </w:pPr>
    </w:p>
    <w:p w14:paraId="4163B414" w14:textId="1649D1E5" w:rsidR="00BA4E25" w:rsidRPr="007D1D43" w:rsidRDefault="00BA4E25" w:rsidP="00BA4E25">
      <w:pPr>
        <w:pStyle w:val="BodyText"/>
        <w:spacing w:before="69"/>
        <w:rPr>
          <w:rFonts w:ascii="Arial"/>
          <w:sz w:val="20"/>
          <w:lang w:val="ga-IE"/>
        </w:rPr>
      </w:pPr>
      <w:r w:rsidRPr="007D1D43">
        <w:rPr>
          <w:noProof/>
          <w:sz w:val="24"/>
          <w:lang w:val="ga-IE"/>
        </w:rPr>
        <mc:AlternateContent>
          <mc:Choice Requires="wps">
            <w:drawing>
              <wp:anchor distT="0" distB="0" distL="0" distR="0" simplePos="0" relativeHeight="251670528" behindDoc="1" locked="0" layoutInCell="1" allowOverlap="1" wp14:anchorId="56EE910F" wp14:editId="5EA26000">
                <wp:simplePos x="0" y="0"/>
                <wp:positionH relativeFrom="page">
                  <wp:posOffset>4192905</wp:posOffset>
                </wp:positionH>
                <wp:positionV relativeFrom="paragraph">
                  <wp:posOffset>205105</wp:posOffset>
                </wp:positionV>
                <wp:extent cx="2020570" cy="1270"/>
                <wp:effectExtent l="0" t="0" r="0" b="0"/>
                <wp:wrapTopAndBottom/>
                <wp:docPr id="48"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270"/>
                        </a:xfrm>
                        <a:custGeom>
                          <a:avLst/>
                          <a:gdLst/>
                          <a:ahLst/>
                          <a:cxnLst/>
                          <a:rect l="l" t="t" r="r" b="b"/>
                          <a:pathLst>
                            <a:path w="2020570">
                              <a:moveTo>
                                <a:pt x="0" y="0"/>
                              </a:moveTo>
                              <a:lnTo>
                                <a:pt x="202057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A6A48E" id="Free-form: Shape 19" o:spid="_x0000_s1026" style="position:absolute;margin-left:330.15pt;margin-top:16.15pt;width:159.1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0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" path="m,l2020570,e" filled="f" strokeweight=".20853mm">
                <v:path arrowok="t"/>
                <w10:wrap type="topAndBottom" anchorx="page"/>
              </v:shape>
            </w:pict>
          </mc:Fallback>
        </mc:AlternateContent>
      </w:r>
      <w:r w:rsidRPr="007D1D43">
        <w:rPr>
          <w:noProof/>
          <w:sz w:val="24"/>
          <w:lang w:val="ga-IE"/>
        </w:rPr>
        <mc:AlternateContent>
          <mc:Choice Requires="wps">
            <w:drawing>
              <wp:anchor distT="0" distB="0" distL="0" distR="0" simplePos="0" relativeHeight="251671552" behindDoc="1" locked="0" layoutInCell="1" allowOverlap="1" wp14:anchorId="193FBE46" wp14:editId="6CABE457">
                <wp:simplePos x="0" y="0"/>
                <wp:positionH relativeFrom="page">
                  <wp:posOffset>1049020</wp:posOffset>
                </wp:positionH>
                <wp:positionV relativeFrom="paragraph">
                  <wp:posOffset>456565</wp:posOffset>
                </wp:positionV>
                <wp:extent cx="1828800" cy="1270"/>
                <wp:effectExtent l="0" t="0" r="0" b="0"/>
                <wp:wrapTopAndBottom/>
                <wp:docPr id="49"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7621">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419EEC" id="Free-form: Shape 18" o:spid="_x0000_s1026" style="position:absolute;margin-left:82.6pt;margin-top:35.95pt;width:2in;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" path="m,l1828800,e" filled="f" strokeweight=".21169mm">
                <v:path arrowok="t"/>
                <w10:wrap type="topAndBottom" anchorx="page"/>
              </v:shape>
            </w:pict>
          </mc:Fallback>
        </mc:AlternateContent>
      </w:r>
    </w:p>
    <w:p w14:paraId="29004C2B" w14:textId="77777777" w:rsidR="00BA4E25" w:rsidRPr="007D1D43" w:rsidRDefault="00BA4E25" w:rsidP="00BA4E25">
      <w:pPr>
        <w:pStyle w:val="BodyText"/>
        <w:spacing w:before="135"/>
        <w:rPr>
          <w:rFonts w:ascii="Arial"/>
          <w:sz w:val="20"/>
          <w:lang w:val="ga-IE"/>
        </w:rPr>
      </w:pPr>
    </w:p>
    <w:p w14:paraId="678F9A18" w14:textId="19E0DE3E" w:rsidR="00BA4E25" w:rsidRPr="007D1D43" w:rsidRDefault="00BA4E25" w:rsidP="00672DF2">
      <w:pPr>
        <w:spacing w:before="139"/>
        <w:ind w:left="105"/>
        <w:rPr>
          <w:rFonts w:ascii="Arial"/>
          <w:sz w:val="16"/>
          <w:lang w:val="ga-IE"/>
        </w:rPr>
        <w:sectPr w:rsidR="00BA4E25" w:rsidRPr="007D1D43" w:rsidSect="00BA4E25">
          <w:pgSz w:w="11930" w:h="16860"/>
          <w:pgMar w:top="1580" w:right="566" w:bottom="700" w:left="1275" w:header="647" w:footer="504" w:gutter="0"/>
          <w:cols w:space="720"/>
        </w:sectPr>
      </w:pPr>
    </w:p>
    <w:p w14:paraId="0B177DE3" w14:textId="77777777" w:rsidR="00BA4E25" w:rsidRPr="007D1D43" w:rsidRDefault="00BA4E25" w:rsidP="00BA4E25">
      <w:pPr>
        <w:pStyle w:val="BodyText"/>
        <w:spacing w:before="268"/>
        <w:rPr>
          <w:rFonts w:ascii="Arial"/>
          <w:sz w:val="24"/>
          <w:lang w:val="ga-IE"/>
        </w:rPr>
      </w:pPr>
    </w:p>
    <w:p w14:paraId="1F4527E9" w14:textId="77777777" w:rsidR="00BA4E25" w:rsidRPr="007D1D43" w:rsidRDefault="00BA4E25" w:rsidP="00BA4E25">
      <w:pPr>
        <w:pStyle w:val="Heading6"/>
        <w:rPr>
          <w:rFonts w:ascii="Arial"/>
          <w:lang w:val="ga-IE"/>
        </w:rPr>
      </w:pPr>
      <w:r w:rsidRPr="007D1D43">
        <w:rPr>
          <w:rFonts w:eastAsia="Times New Roman" w:cs="Times New Roman"/>
          <w:lang w:val="ga-IE"/>
        </w:rPr>
        <w:t>FOIRM 5 - INCHÁILITHEACHT</w:t>
      </w:r>
    </w:p>
    <w:p w14:paraId="3B18E332" w14:textId="77777777" w:rsidR="00BA4E25" w:rsidRPr="007D1D43" w:rsidRDefault="00BA4E25" w:rsidP="00BA4E25">
      <w:pPr>
        <w:pStyle w:val="BodyText"/>
        <w:spacing w:before="64"/>
        <w:rPr>
          <w:rFonts w:ascii="Arial"/>
          <w:b/>
          <w:lang w:val="ga-IE"/>
        </w:rPr>
      </w:pPr>
    </w:p>
    <w:p w14:paraId="44D0CEEE" w14:textId="77777777" w:rsidR="00BA4E25" w:rsidRPr="007D1D43" w:rsidRDefault="00BA4E25" w:rsidP="00BA4E25">
      <w:pPr>
        <w:spacing w:before="1"/>
        <w:ind w:left="457" w:right="406"/>
        <w:jc w:val="center"/>
        <w:rPr>
          <w:rFonts w:ascii="Arial"/>
          <w:sz w:val="20"/>
          <w:lang w:val="ga-IE"/>
        </w:rPr>
      </w:pPr>
      <w:r w:rsidRPr="007D1D43">
        <w:rPr>
          <w:lang w:val="ga-IE"/>
        </w:rPr>
        <w:t>[le comhlánú ag an Iarratasóir]</w:t>
      </w:r>
    </w:p>
    <w:p w14:paraId="199F4B2B" w14:textId="77777777" w:rsidR="00BA4E25" w:rsidRPr="007D1D43" w:rsidRDefault="00BA4E25" w:rsidP="00BA4E25">
      <w:pPr>
        <w:pStyle w:val="BodyText"/>
        <w:spacing w:before="37"/>
        <w:rPr>
          <w:rFonts w:ascii="Arial"/>
          <w:sz w:val="20"/>
          <w:lang w:val="ga-IE"/>
        </w:rPr>
      </w:pPr>
    </w:p>
    <w:p w14:paraId="0F1367C6" w14:textId="77777777" w:rsidR="00BA4E25" w:rsidRPr="007D1D43" w:rsidRDefault="00BA4E25" w:rsidP="00BA4E25">
      <w:pPr>
        <w:ind w:left="225"/>
        <w:jc w:val="both"/>
        <w:rPr>
          <w:rFonts w:ascii="Arial"/>
          <w:i/>
          <w:sz w:val="20"/>
          <w:lang w:val="ga-IE"/>
        </w:rPr>
      </w:pPr>
      <w:r w:rsidRPr="007D1D43">
        <w:rPr>
          <w:i/>
          <w:iCs/>
          <w:lang w:val="ga-IE"/>
        </w:rPr>
        <w:t>Cuid 1</w:t>
      </w:r>
    </w:p>
    <w:p w14:paraId="7680BE6A" w14:textId="77777777" w:rsidR="00BA4E25" w:rsidRPr="007D1D43" w:rsidRDefault="00BA4E25" w:rsidP="00BA4E25">
      <w:pPr>
        <w:pStyle w:val="BodyText"/>
        <w:spacing w:before="1"/>
        <w:rPr>
          <w:rFonts w:ascii="Arial"/>
          <w:i/>
          <w:sz w:val="20"/>
          <w:lang w:val="ga-IE"/>
        </w:rPr>
      </w:pPr>
    </w:p>
    <w:p w14:paraId="4415DE25" w14:textId="77777777" w:rsidR="00BA4E25" w:rsidRPr="007D1D43" w:rsidRDefault="00BA4E25" w:rsidP="00BA4E25">
      <w:pPr>
        <w:ind w:left="225" w:right="629"/>
        <w:jc w:val="both"/>
        <w:rPr>
          <w:rFonts w:ascii="Arial" w:hAnsi="Arial"/>
          <w:sz w:val="20"/>
          <w:lang w:val="ga-IE"/>
        </w:rPr>
      </w:pPr>
      <w:r w:rsidRPr="007D1D43">
        <w:rPr>
          <w:lang w:val="ga-IE"/>
        </w:rPr>
        <w:t>Fágfar iarratasóirí as an áireamh sa Chomórtas go huathoibríoch má thuigeann Údarás na Gaeltachta, gur cuireadh coir i leith an Iarratasóra (nó i leith aon duine de Ghrúpa an Iarratasóra) lena baineann:</w:t>
      </w:r>
    </w:p>
    <w:p w14:paraId="15F8122D" w14:textId="77777777" w:rsidR="00BA4E25" w:rsidRPr="007D1D43" w:rsidRDefault="00BA4E25" w:rsidP="00BA4E25">
      <w:pPr>
        <w:pStyle w:val="BodyText"/>
        <w:spacing w:before="1"/>
        <w:rPr>
          <w:rFonts w:ascii="Arial"/>
          <w:sz w:val="20"/>
          <w:lang w:val="ga-IE"/>
        </w:rPr>
      </w:pPr>
    </w:p>
    <w:p w14:paraId="68DE0EEE" w14:textId="77777777" w:rsidR="00BA4E25" w:rsidRPr="007D1D43" w:rsidRDefault="00BA4E25" w:rsidP="00BA4E25">
      <w:pPr>
        <w:pStyle w:val="ListParagraph"/>
        <w:widowControl w:val="0"/>
        <w:numPr>
          <w:ilvl w:val="0"/>
          <w:numId w:val="41"/>
        </w:numPr>
        <w:tabs>
          <w:tab w:val="left" w:pos="931"/>
        </w:tabs>
        <w:autoSpaceDE w:val="0"/>
        <w:autoSpaceDN w:val="0"/>
        <w:spacing w:after="0"/>
        <w:ind w:left="931" w:hanging="346"/>
        <w:contextualSpacing w:val="0"/>
        <w:rPr>
          <w:rFonts w:ascii="Arial"/>
          <w:sz w:val="20"/>
          <w:lang w:val="ga-IE"/>
        </w:rPr>
      </w:pPr>
      <w:r w:rsidRPr="007D1D43">
        <w:rPr>
          <w:lang w:val="ga-IE"/>
        </w:rPr>
        <w:t>rannpháirtíocht in eagraíocht choiriúil forordaithe;</w:t>
      </w:r>
    </w:p>
    <w:p w14:paraId="29EF9E59" w14:textId="77777777" w:rsidR="00BA4E25" w:rsidRPr="007D1D43" w:rsidRDefault="00BA4E25" w:rsidP="00BA4E25">
      <w:pPr>
        <w:pStyle w:val="BodyText"/>
        <w:spacing w:before="1"/>
        <w:rPr>
          <w:rFonts w:ascii="Arial"/>
          <w:sz w:val="20"/>
          <w:lang w:val="ga-IE"/>
        </w:rPr>
      </w:pPr>
    </w:p>
    <w:p w14:paraId="689A86A9" w14:textId="77777777" w:rsidR="00BA4E25" w:rsidRPr="007D1D43" w:rsidRDefault="00BA4E25" w:rsidP="00BA4E25">
      <w:pPr>
        <w:pStyle w:val="ListParagraph"/>
        <w:widowControl w:val="0"/>
        <w:numPr>
          <w:ilvl w:val="0"/>
          <w:numId w:val="41"/>
        </w:numPr>
        <w:tabs>
          <w:tab w:val="left" w:pos="931"/>
        </w:tabs>
        <w:autoSpaceDE w:val="0"/>
        <w:autoSpaceDN w:val="0"/>
        <w:spacing w:before="1" w:after="0"/>
        <w:ind w:left="931" w:hanging="346"/>
        <w:contextualSpacing w:val="0"/>
        <w:rPr>
          <w:rFonts w:ascii="Arial"/>
          <w:sz w:val="20"/>
          <w:lang w:val="ga-IE"/>
        </w:rPr>
      </w:pPr>
      <w:r w:rsidRPr="007D1D43">
        <w:rPr>
          <w:lang w:val="ga-IE"/>
        </w:rPr>
        <w:t>éillitheacht;</w:t>
      </w:r>
    </w:p>
    <w:p w14:paraId="0B2CE26E" w14:textId="77777777" w:rsidR="00BA4E25" w:rsidRPr="007D1D43" w:rsidRDefault="00BA4E25" w:rsidP="00BA4E25">
      <w:pPr>
        <w:pStyle w:val="BodyText"/>
        <w:rPr>
          <w:rFonts w:ascii="Arial"/>
          <w:sz w:val="20"/>
          <w:lang w:val="ga-IE"/>
        </w:rPr>
      </w:pPr>
    </w:p>
    <w:p w14:paraId="53F7520D" w14:textId="77777777" w:rsidR="00BA4E25" w:rsidRPr="007D1D43" w:rsidRDefault="00BA4E25" w:rsidP="00BA4E25">
      <w:pPr>
        <w:pStyle w:val="ListParagraph"/>
        <w:widowControl w:val="0"/>
        <w:numPr>
          <w:ilvl w:val="0"/>
          <w:numId w:val="41"/>
        </w:numPr>
        <w:tabs>
          <w:tab w:val="left" w:pos="931"/>
        </w:tabs>
        <w:autoSpaceDE w:val="0"/>
        <w:autoSpaceDN w:val="0"/>
        <w:spacing w:after="0"/>
        <w:ind w:left="931" w:hanging="346"/>
        <w:contextualSpacing w:val="0"/>
        <w:rPr>
          <w:rFonts w:ascii="Arial"/>
          <w:sz w:val="20"/>
          <w:lang w:val="ga-IE"/>
        </w:rPr>
      </w:pPr>
      <w:r w:rsidRPr="007D1D43">
        <w:rPr>
          <w:lang w:val="ga-IE"/>
        </w:rPr>
        <w:t>calaois;</w:t>
      </w:r>
    </w:p>
    <w:p w14:paraId="5213B07C" w14:textId="77777777" w:rsidR="00BA4E25" w:rsidRPr="007D1D43" w:rsidRDefault="00BA4E25" w:rsidP="00BA4E25">
      <w:pPr>
        <w:pStyle w:val="BodyText"/>
        <w:spacing w:before="1"/>
        <w:rPr>
          <w:rFonts w:ascii="Arial"/>
          <w:sz w:val="20"/>
          <w:lang w:val="ga-IE"/>
        </w:rPr>
      </w:pPr>
    </w:p>
    <w:p w14:paraId="5866773D" w14:textId="77777777" w:rsidR="00BA4E25" w:rsidRPr="007D1D43" w:rsidRDefault="00BA4E25" w:rsidP="00BA4E25">
      <w:pPr>
        <w:pStyle w:val="ListParagraph"/>
        <w:widowControl w:val="0"/>
        <w:numPr>
          <w:ilvl w:val="0"/>
          <w:numId w:val="41"/>
        </w:numPr>
        <w:tabs>
          <w:tab w:val="left" w:pos="931"/>
        </w:tabs>
        <w:autoSpaceDE w:val="0"/>
        <w:autoSpaceDN w:val="0"/>
        <w:spacing w:after="0"/>
        <w:ind w:left="931" w:hanging="346"/>
        <w:contextualSpacing w:val="0"/>
        <w:rPr>
          <w:rFonts w:ascii="Arial"/>
          <w:sz w:val="20"/>
          <w:lang w:val="ga-IE"/>
        </w:rPr>
      </w:pPr>
      <w:r w:rsidRPr="007D1D43">
        <w:rPr>
          <w:lang w:val="ga-IE"/>
        </w:rPr>
        <w:t>sciúradh airgid; nó</w:t>
      </w:r>
    </w:p>
    <w:p w14:paraId="6DF9321A" w14:textId="77777777" w:rsidR="00BA4E25" w:rsidRPr="007D1D43" w:rsidRDefault="00BA4E25" w:rsidP="00BA4E25">
      <w:pPr>
        <w:pStyle w:val="BodyText"/>
        <w:spacing w:before="1"/>
        <w:rPr>
          <w:rFonts w:ascii="Arial"/>
          <w:sz w:val="20"/>
          <w:lang w:val="ga-IE"/>
        </w:rPr>
      </w:pPr>
    </w:p>
    <w:p w14:paraId="0C041293" w14:textId="77777777" w:rsidR="00BA4E25" w:rsidRPr="007D1D43" w:rsidRDefault="00BA4E25" w:rsidP="00BA4E25">
      <w:pPr>
        <w:pStyle w:val="ListParagraph"/>
        <w:widowControl w:val="0"/>
        <w:numPr>
          <w:ilvl w:val="0"/>
          <w:numId w:val="41"/>
        </w:numPr>
        <w:tabs>
          <w:tab w:val="left" w:pos="934"/>
          <w:tab w:val="left" w:pos="962"/>
        </w:tabs>
        <w:autoSpaceDE w:val="0"/>
        <w:autoSpaceDN w:val="0"/>
        <w:spacing w:after="0"/>
        <w:ind w:left="962" w:right="780" w:hanging="377"/>
        <w:contextualSpacing w:val="0"/>
        <w:rPr>
          <w:rFonts w:ascii="Arial"/>
          <w:sz w:val="20"/>
          <w:lang w:val="ga-IE"/>
        </w:rPr>
      </w:pPr>
      <w:r w:rsidRPr="007D1D43">
        <w:rPr>
          <w:lang w:val="ga-IE"/>
        </w:rPr>
        <w:t>aon choir eile laistigh den chiall i Rialachán 57(1) den Aontas Eorpach (Conarthaí Údaráis Phoiblí a Bhronnadh) Rialacháin 2016 (I.R. Uimh. 284 de 2016), mar a shainmhínítear sa dlí náisiúnta de Stát ábhartha ar bith.</w:t>
      </w:r>
    </w:p>
    <w:p w14:paraId="13494016" w14:textId="77777777" w:rsidR="00BA4E25" w:rsidRPr="007D1D43" w:rsidRDefault="00BA4E25" w:rsidP="00BA4E25">
      <w:pPr>
        <w:pStyle w:val="BodyText"/>
        <w:spacing w:before="9"/>
        <w:rPr>
          <w:rFonts w:ascii="Arial"/>
          <w:sz w:val="20"/>
          <w:lang w:val="ga-IE"/>
        </w:rPr>
      </w:pPr>
    </w:p>
    <w:p w14:paraId="7C2C45AF" w14:textId="77777777" w:rsidR="00BA4E25" w:rsidRPr="007D1D43" w:rsidRDefault="00BA4E25" w:rsidP="00BA4E25">
      <w:pPr>
        <w:ind w:left="933" w:right="551"/>
        <w:rPr>
          <w:rFonts w:ascii="Arial"/>
          <w:sz w:val="20"/>
          <w:lang w:val="ga-IE"/>
        </w:rPr>
      </w:pPr>
      <w:r w:rsidRPr="007D1D43">
        <w:rPr>
          <w:lang w:val="ga-IE"/>
        </w:rPr>
        <w:t>An mbaineann aon cheann de na coinníollacha dá tagraítear i bhfo</w:t>
      </w:r>
      <w:r w:rsidRPr="007D1D43">
        <w:rPr>
          <w:lang w:val="ga-IE"/>
        </w:rPr>
        <w:noBreakHyphen/>
        <w:t>ailt (a) go (e) thuas leis an Iarratasóir nó le aon bhall den Ghrúpa? (Cuir tic sa bhosca cuí)</w:t>
      </w:r>
    </w:p>
    <w:p w14:paraId="497A4588" w14:textId="77777777" w:rsidR="00BA4E25" w:rsidRPr="007D1D43" w:rsidRDefault="00BA4E25" w:rsidP="00BA4E25">
      <w:pPr>
        <w:pStyle w:val="BodyText"/>
        <w:spacing w:before="2" w:after="1"/>
        <w:rPr>
          <w:rFonts w:ascii="Arial"/>
          <w:sz w:val="20"/>
          <w:lang w:val="ga-IE"/>
        </w:rPr>
      </w:pPr>
    </w:p>
    <w:tbl>
      <w:tblPr>
        <w:tblW w:w="0" w:type="auto"/>
        <w:tblInd w:w="2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2127"/>
      </w:tblGrid>
      <w:tr w:rsidR="00BA4E25" w:rsidRPr="007D1D43" w14:paraId="4D69A52F" w14:textId="77777777">
        <w:trPr>
          <w:trHeight w:val="280"/>
        </w:trPr>
        <w:tc>
          <w:tcPr>
            <w:tcW w:w="1558" w:type="dxa"/>
            <w:tcBorders>
              <w:top w:val="single" w:sz="4" w:space="0" w:color="000000"/>
              <w:left w:val="single" w:sz="4" w:space="0" w:color="000000"/>
              <w:bottom w:val="single" w:sz="4" w:space="0" w:color="000000"/>
              <w:right w:val="single" w:sz="4" w:space="0" w:color="000000"/>
            </w:tcBorders>
            <w:hideMark/>
          </w:tcPr>
          <w:p w14:paraId="72CA4F17" w14:textId="77777777" w:rsidR="00BA4E25" w:rsidRPr="007D1D43" w:rsidRDefault="00BA4E25">
            <w:pPr>
              <w:pStyle w:val="TableParagraph"/>
              <w:spacing w:before="23"/>
              <w:ind w:left="17"/>
              <w:jc w:val="center"/>
              <w:rPr>
                <w:rFonts w:ascii="Arial"/>
                <w:b/>
                <w:sz w:val="20"/>
                <w:lang w:val="ga-IE"/>
              </w:rPr>
            </w:pPr>
            <w:r w:rsidRPr="007D1D43">
              <w:rPr>
                <w:b/>
                <w:bCs/>
                <w:lang w:val="ga-IE"/>
              </w:rPr>
              <w:t>Baineann</w:t>
            </w:r>
          </w:p>
        </w:tc>
        <w:tc>
          <w:tcPr>
            <w:tcW w:w="2127" w:type="dxa"/>
            <w:tcBorders>
              <w:top w:val="single" w:sz="4" w:space="0" w:color="000000"/>
              <w:left w:val="single" w:sz="4" w:space="0" w:color="000000"/>
              <w:bottom w:val="single" w:sz="4" w:space="0" w:color="000000"/>
              <w:right w:val="single" w:sz="4" w:space="0" w:color="000000"/>
            </w:tcBorders>
            <w:hideMark/>
          </w:tcPr>
          <w:p w14:paraId="564919A5" w14:textId="77777777" w:rsidR="00BA4E25" w:rsidRPr="007D1D43" w:rsidRDefault="00BA4E25">
            <w:pPr>
              <w:pStyle w:val="TableParagraph"/>
              <w:spacing w:before="23"/>
              <w:ind w:left="15"/>
              <w:jc w:val="center"/>
              <w:rPr>
                <w:rFonts w:ascii="Arial"/>
                <w:b/>
                <w:sz w:val="20"/>
                <w:lang w:val="ga-IE"/>
              </w:rPr>
            </w:pPr>
            <w:r w:rsidRPr="007D1D43">
              <w:rPr>
                <w:b/>
                <w:bCs/>
                <w:lang w:val="ga-IE"/>
              </w:rPr>
              <w:t>Ní bhaineann</w:t>
            </w:r>
          </w:p>
        </w:tc>
      </w:tr>
      <w:tr w:rsidR="00BA4E25" w:rsidRPr="007D1D43" w14:paraId="43A2BDC6" w14:textId="77777777">
        <w:trPr>
          <w:trHeight w:val="280"/>
        </w:trPr>
        <w:tc>
          <w:tcPr>
            <w:tcW w:w="1558" w:type="dxa"/>
            <w:tcBorders>
              <w:top w:val="single" w:sz="4" w:space="0" w:color="000000"/>
              <w:left w:val="single" w:sz="4" w:space="0" w:color="000000"/>
              <w:bottom w:val="single" w:sz="4" w:space="0" w:color="000000"/>
              <w:right w:val="single" w:sz="4" w:space="0" w:color="000000"/>
            </w:tcBorders>
          </w:tcPr>
          <w:p w14:paraId="68F2D889" w14:textId="77777777" w:rsidR="00BA4E25" w:rsidRPr="007D1D43" w:rsidRDefault="00BA4E25">
            <w:pPr>
              <w:pStyle w:val="TableParagraph"/>
              <w:rPr>
                <w:sz w:val="18"/>
                <w:lang w:val="ga-IE"/>
              </w:rPr>
            </w:pPr>
          </w:p>
        </w:tc>
        <w:tc>
          <w:tcPr>
            <w:tcW w:w="2127" w:type="dxa"/>
            <w:tcBorders>
              <w:top w:val="single" w:sz="4" w:space="0" w:color="000000"/>
              <w:left w:val="single" w:sz="4" w:space="0" w:color="000000"/>
              <w:bottom w:val="single" w:sz="4" w:space="0" w:color="000000"/>
              <w:right w:val="single" w:sz="4" w:space="0" w:color="000000"/>
            </w:tcBorders>
          </w:tcPr>
          <w:p w14:paraId="4769DF27" w14:textId="77777777" w:rsidR="00BA4E25" w:rsidRPr="007D1D43" w:rsidRDefault="00BA4E25">
            <w:pPr>
              <w:pStyle w:val="TableParagraph"/>
              <w:rPr>
                <w:sz w:val="18"/>
                <w:lang w:val="ga-IE"/>
              </w:rPr>
            </w:pPr>
          </w:p>
        </w:tc>
      </w:tr>
    </w:tbl>
    <w:p w14:paraId="55573044" w14:textId="77777777" w:rsidR="00BA4E25" w:rsidRPr="007D1D43" w:rsidRDefault="00BA4E25" w:rsidP="00BA4E25">
      <w:pPr>
        <w:pStyle w:val="BodyText"/>
        <w:rPr>
          <w:rFonts w:ascii="Arial" w:eastAsia="Times New Roman"/>
          <w:sz w:val="20"/>
          <w:lang w:val="ga-IE"/>
        </w:rPr>
      </w:pPr>
    </w:p>
    <w:p w14:paraId="0CE38AA8" w14:textId="77777777" w:rsidR="00BA4E25" w:rsidRPr="007D1D43" w:rsidRDefault="00BA4E25" w:rsidP="00BA4E25">
      <w:pPr>
        <w:pStyle w:val="BodyText"/>
        <w:spacing w:before="44"/>
        <w:rPr>
          <w:rFonts w:ascii="Arial"/>
          <w:sz w:val="20"/>
          <w:lang w:val="ga-IE"/>
        </w:rPr>
      </w:pPr>
    </w:p>
    <w:p w14:paraId="104AFC5E" w14:textId="77777777" w:rsidR="00BA4E25" w:rsidRPr="007D1D43" w:rsidRDefault="00BA4E25" w:rsidP="00BA4E25">
      <w:pPr>
        <w:ind w:left="933"/>
        <w:rPr>
          <w:rFonts w:ascii="Arial" w:hAnsi="Arial"/>
          <w:sz w:val="20"/>
          <w:lang w:val="ga-IE"/>
        </w:rPr>
      </w:pPr>
      <w:r w:rsidRPr="007D1D43">
        <w:rPr>
          <w:lang w:val="ga-IE"/>
        </w:rPr>
        <w:t>Má bhaineann, cuir sonraí ar fáil ina leith.</w:t>
      </w:r>
    </w:p>
    <w:p w14:paraId="27C05181" w14:textId="0832FE5C" w:rsidR="00BA4E25" w:rsidRPr="007D1D43" w:rsidRDefault="00BA4E25" w:rsidP="00BA4E25">
      <w:pPr>
        <w:pStyle w:val="BodyText"/>
        <w:spacing w:before="1"/>
        <w:rPr>
          <w:rFonts w:ascii="Arial"/>
          <w:sz w:val="20"/>
          <w:lang w:val="ga-IE"/>
        </w:rPr>
      </w:pPr>
      <w:r w:rsidRPr="007D1D43">
        <w:rPr>
          <w:noProof/>
          <w:sz w:val="24"/>
          <w:lang w:val="ga-IE"/>
        </w:rPr>
        <mc:AlternateContent>
          <mc:Choice Requires="wps">
            <w:drawing>
              <wp:anchor distT="0" distB="0" distL="0" distR="0" simplePos="0" relativeHeight="251672576" behindDoc="1" locked="0" layoutInCell="1" allowOverlap="1" wp14:anchorId="3D734465" wp14:editId="51FA3E40">
                <wp:simplePos x="0" y="0"/>
                <wp:positionH relativeFrom="page">
                  <wp:posOffset>1403985</wp:posOffset>
                </wp:positionH>
                <wp:positionV relativeFrom="paragraph">
                  <wp:posOffset>161925</wp:posOffset>
                </wp:positionV>
                <wp:extent cx="5772785" cy="815340"/>
                <wp:effectExtent l="0" t="0" r="0" b="3810"/>
                <wp:wrapTopAndBottom/>
                <wp:docPr id="50"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815340"/>
                        </a:xfrm>
                        <a:custGeom>
                          <a:avLst/>
                          <a:gdLst/>
                          <a:ahLst/>
                          <a:cxnLst/>
                          <a:rect l="l" t="t" r="r" b="b"/>
                          <a:pathLst>
                            <a:path w="5772785" h="815340">
                              <a:moveTo>
                                <a:pt x="5772658" y="0"/>
                              </a:moveTo>
                              <a:lnTo>
                                <a:pt x="5766562" y="0"/>
                              </a:lnTo>
                              <a:lnTo>
                                <a:pt x="5766562" y="6096"/>
                              </a:lnTo>
                              <a:lnTo>
                                <a:pt x="5766562" y="809244"/>
                              </a:lnTo>
                              <a:lnTo>
                                <a:pt x="6096" y="809244"/>
                              </a:lnTo>
                              <a:lnTo>
                                <a:pt x="6096" y="6096"/>
                              </a:lnTo>
                              <a:lnTo>
                                <a:pt x="5766562" y="6096"/>
                              </a:lnTo>
                              <a:lnTo>
                                <a:pt x="5766562" y="0"/>
                              </a:lnTo>
                              <a:lnTo>
                                <a:pt x="6096" y="0"/>
                              </a:lnTo>
                              <a:lnTo>
                                <a:pt x="0" y="0"/>
                              </a:lnTo>
                              <a:lnTo>
                                <a:pt x="0" y="6096"/>
                              </a:lnTo>
                              <a:lnTo>
                                <a:pt x="0" y="809244"/>
                              </a:lnTo>
                              <a:lnTo>
                                <a:pt x="0" y="815340"/>
                              </a:lnTo>
                              <a:lnTo>
                                <a:pt x="6096" y="815340"/>
                              </a:lnTo>
                              <a:lnTo>
                                <a:pt x="5766562" y="815340"/>
                              </a:lnTo>
                              <a:lnTo>
                                <a:pt x="5772658" y="815340"/>
                              </a:lnTo>
                              <a:lnTo>
                                <a:pt x="5772658" y="809244"/>
                              </a:lnTo>
                              <a:lnTo>
                                <a:pt x="5772658" y="6096"/>
                              </a:lnTo>
                              <a:lnTo>
                                <a:pt x="5772658"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5226E6" id="Free-form: Shape 17" o:spid="_x0000_s1026" style="position:absolute;margin-left:110.55pt;margin-top:12.75pt;width:454.55pt;height:64.2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72785,81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" path="m5772658,r-6096,l5766562,6096r,803148l6096,809244r,-803148l5766562,6096r,-6096l6096,,,,,6096,,809244r,6096l6096,815340r5760466,l5772658,815340r,-6096l5772658,6096r,-6096xe" fillcolor="black" stroked="f">
                <v:path arrowok="t"/>
                <w10:wrap type="topAndBottom" anchorx="page"/>
              </v:shape>
            </w:pict>
          </mc:Fallback>
        </mc:AlternateContent>
      </w:r>
    </w:p>
    <w:p w14:paraId="180393EA" w14:textId="77777777" w:rsidR="00BA4E25" w:rsidRPr="007D1D43" w:rsidRDefault="00BA4E25" w:rsidP="00BA4E25">
      <w:pPr>
        <w:rPr>
          <w:rFonts w:ascii="Arial"/>
          <w:sz w:val="20"/>
          <w:lang w:val="ga-IE"/>
        </w:rPr>
        <w:sectPr w:rsidR="00BA4E25" w:rsidRPr="007D1D43" w:rsidSect="00BA4E25">
          <w:pgSz w:w="11930" w:h="16860"/>
          <w:pgMar w:top="1580" w:right="566" w:bottom="700" w:left="1275" w:header="647" w:footer="504" w:gutter="0"/>
          <w:cols w:space="720"/>
        </w:sectPr>
      </w:pPr>
    </w:p>
    <w:p w14:paraId="5C4E2783" w14:textId="77777777" w:rsidR="00BA4E25" w:rsidRPr="007D1D43" w:rsidRDefault="00BA4E25" w:rsidP="00BA4E25">
      <w:pPr>
        <w:spacing w:before="82"/>
        <w:ind w:left="225"/>
        <w:rPr>
          <w:rFonts w:ascii="Arial"/>
          <w:i/>
          <w:sz w:val="20"/>
          <w:lang w:val="ga-IE"/>
        </w:rPr>
      </w:pPr>
      <w:r w:rsidRPr="007D1D43">
        <w:rPr>
          <w:i/>
          <w:iCs/>
          <w:lang w:val="ga-IE"/>
        </w:rPr>
        <w:lastRenderedPageBreak/>
        <w:t>Cuid 2</w:t>
      </w:r>
    </w:p>
    <w:p w14:paraId="3D4EAC93" w14:textId="77777777" w:rsidR="00BA4E25" w:rsidRPr="007D1D43" w:rsidRDefault="00BA4E25" w:rsidP="00BA4E25">
      <w:pPr>
        <w:pStyle w:val="BodyText"/>
        <w:spacing w:before="71"/>
        <w:rPr>
          <w:rFonts w:ascii="Arial"/>
          <w:i/>
          <w:sz w:val="20"/>
          <w:lang w:val="ga-IE"/>
        </w:rPr>
      </w:pPr>
    </w:p>
    <w:p w14:paraId="0E3F5108" w14:textId="77777777" w:rsidR="00BA4E25" w:rsidRPr="007D1D43" w:rsidRDefault="00BA4E25" w:rsidP="00BA4E25">
      <w:pPr>
        <w:ind w:left="225" w:right="551"/>
        <w:rPr>
          <w:rFonts w:ascii="Arial" w:hAnsi="Arial"/>
          <w:sz w:val="20"/>
          <w:lang w:val="ga-IE"/>
        </w:rPr>
      </w:pPr>
      <w:r w:rsidRPr="007D1D43">
        <w:rPr>
          <w:lang w:val="ga-IE"/>
        </w:rPr>
        <w:t xml:space="preserve">Anuas air sin, </w:t>
      </w:r>
      <w:r w:rsidRPr="007D1D43">
        <w:rPr>
          <w:i/>
          <w:iCs/>
          <w:lang w:val="ga-IE"/>
        </w:rPr>
        <w:t>d'fhéadfaí</w:t>
      </w:r>
      <w:r w:rsidRPr="007D1D43">
        <w:rPr>
          <w:lang w:val="ga-IE"/>
        </w:rPr>
        <w:t xml:space="preserve"> Iarratasóirí a chur as an gcomórtas go huathoibríoch sa chás go mbaineann aon cheann de na coinníollacha sna fo</w:t>
      </w:r>
      <w:r w:rsidRPr="007D1D43">
        <w:rPr>
          <w:lang w:val="ga-IE"/>
        </w:rPr>
        <w:noBreakHyphen/>
        <w:t>ailt (a) go (g) thíos leis an Iarratasóir nó le haon duine de bhaill an Ghrúpa:</w:t>
      </w:r>
    </w:p>
    <w:p w14:paraId="2E145A47" w14:textId="77777777" w:rsidR="00BA4E25" w:rsidRPr="007D1D43" w:rsidRDefault="00BA4E25" w:rsidP="00BA4E25">
      <w:pPr>
        <w:pStyle w:val="BodyText"/>
        <w:spacing w:before="2"/>
        <w:rPr>
          <w:rFonts w:ascii="Arial"/>
          <w:sz w:val="20"/>
          <w:lang w:val="ga-IE"/>
        </w:rPr>
      </w:pPr>
    </w:p>
    <w:p w14:paraId="5DD81C60" w14:textId="77777777" w:rsidR="00BA4E25" w:rsidRPr="007D1D43" w:rsidRDefault="00BA4E25" w:rsidP="00BA4E25">
      <w:pPr>
        <w:pStyle w:val="ListParagraph"/>
        <w:widowControl w:val="0"/>
        <w:numPr>
          <w:ilvl w:val="0"/>
          <w:numId w:val="43"/>
        </w:numPr>
        <w:tabs>
          <w:tab w:val="left" w:pos="934"/>
        </w:tabs>
        <w:autoSpaceDE w:val="0"/>
        <w:autoSpaceDN w:val="0"/>
        <w:spacing w:after="0"/>
        <w:ind w:left="934" w:hanging="349"/>
        <w:contextualSpacing w:val="0"/>
        <w:rPr>
          <w:rFonts w:ascii="Arial"/>
          <w:sz w:val="20"/>
          <w:lang w:val="ga-IE"/>
        </w:rPr>
      </w:pPr>
      <w:r w:rsidRPr="007D1D43">
        <w:rPr>
          <w:lang w:val="ga-IE"/>
        </w:rPr>
        <w:t>baineann siad le ceann de na nósanna imeachta féimheachta nó dócmhainneachta:</w:t>
      </w:r>
    </w:p>
    <w:p w14:paraId="46C56CC3" w14:textId="77777777" w:rsidR="00BA4E25" w:rsidRPr="007D1D43" w:rsidRDefault="00BA4E25" w:rsidP="00BA4E25">
      <w:pPr>
        <w:pStyle w:val="BodyText"/>
        <w:spacing w:before="34"/>
        <w:rPr>
          <w:rFonts w:ascii="Arial"/>
          <w:sz w:val="20"/>
          <w:lang w:val="ga-IE"/>
        </w:rPr>
      </w:pPr>
    </w:p>
    <w:p w14:paraId="1EEA3F2C" w14:textId="77777777" w:rsidR="00BA4E25" w:rsidRPr="007D1D43" w:rsidRDefault="00BA4E25" w:rsidP="00BA4E25">
      <w:pPr>
        <w:pStyle w:val="ListParagraph"/>
        <w:widowControl w:val="0"/>
        <w:numPr>
          <w:ilvl w:val="1"/>
          <w:numId w:val="43"/>
        </w:numPr>
        <w:tabs>
          <w:tab w:val="left" w:pos="1641"/>
        </w:tabs>
        <w:autoSpaceDE w:val="0"/>
        <w:autoSpaceDN w:val="0"/>
        <w:spacing w:after="0"/>
        <w:contextualSpacing w:val="0"/>
        <w:rPr>
          <w:rFonts w:ascii="Arial"/>
          <w:sz w:val="20"/>
          <w:lang w:val="ga-IE"/>
        </w:rPr>
      </w:pPr>
      <w:r w:rsidRPr="007D1D43">
        <w:rPr>
          <w:lang w:val="ga-IE"/>
        </w:rPr>
        <w:t>Is féimheach é an duine nó tá sé faoi réir achainí féimheachta</w:t>
      </w:r>
    </w:p>
    <w:p w14:paraId="1B8635A8" w14:textId="77777777" w:rsidR="00BA4E25" w:rsidRPr="007D1D43" w:rsidRDefault="00BA4E25" w:rsidP="00BA4E25">
      <w:pPr>
        <w:pStyle w:val="BodyText"/>
        <w:spacing w:before="3"/>
        <w:rPr>
          <w:rFonts w:ascii="Arial"/>
          <w:sz w:val="20"/>
          <w:lang w:val="ga-IE"/>
        </w:rPr>
      </w:pPr>
    </w:p>
    <w:p w14:paraId="06C52A21" w14:textId="77777777" w:rsidR="00BA4E25" w:rsidRPr="007D1D43" w:rsidRDefault="00BA4E25" w:rsidP="00BA4E25">
      <w:pPr>
        <w:pStyle w:val="ListParagraph"/>
        <w:widowControl w:val="0"/>
        <w:numPr>
          <w:ilvl w:val="1"/>
          <w:numId w:val="43"/>
        </w:numPr>
        <w:tabs>
          <w:tab w:val="left" w:pos="1653"/>
        </w:tabs>
        <w:autoSpaceDE w:val="0"/>
        <w:autoSpaceDN w:val="0"/>
        <w:spacing w:after="0"/>
        <w:ind w:left="1653" w:right="825" w:hanging="720"/>
        <w:contextualSpacing w:val="0"/>
        <w:rPr>
          <w:rFonts w:ascii="Arial"/>
          <w:sz w:val="20"/>
          <w:lang w:val="ga-IE"/>
        </w:rPr>
      </w:pPr>
      <w:r w:rsidRPr="007D1D43">
        <w:rPr>
          <w:lang w:val="ga-IE"/>
        </w:rPr>
        <w:t>tá an duine, agus é ina chomhlacht corpraithe, á fhoirceannadh nó faoi réir nósanna imeachta d'fhoirceannadh éigeantach, nó</w:t>
      </w:r>
    </w:p>
    <w:p w14:paraId="54EDDB06" w14:textId="77777777" w:rsidR="00BA4E25" w:rsidRPr="007D1D43" w:rsidRDefault="00BA4E25" w:rsidP="00BA4E25">
      <w:pPr>
        <w:pStyle w:val="BodyText"/>
        <w:rPr>
          <w:rFonts w:ascii="Arial"/>
          <w:sz w:val="20"/>
          <w:lang w:val="ga-IE"/>
        </w:rPr>
      </w:pPr>
    </w:p>
    <w:p w14:paraId="43F8675F" w14:textId="77777777" w:rsidR="00BA4E25" w:rsidRPr="007D1D43" w:rsidRDefault="00BA4E25" w:rsidP="00BA4E25">
      <w:pPr>
        <w:pStyle w:val="ListParagraph"/>
        <w:widowControl w:val="0"/>
        <w:numPr>
          <w:ilvl w:val="1"/>
          <w:numId w:val="43"/>
        </w:numPr>
        <w:tabs>
          <w:tab w:val="left" w:pos="1653"/>
        </w:tabs>
        <w:autoSpaceDE w:val="0"/>
        <w:autoSpaceDN w:val="0"/>
        <w:spacing w:after="0"/>
        <w:ind w:left="1653" w:right="615" w:hanging="720"/>
        <w:contextualSpacing w:val="0"/>
        <w:rPr>
          <w:rFonts w:ascii="Arial"/>
          <w:sz w:val="20"/>
          <w:lang w:val="ga-IE"/>
        </w:rPr>
      </w:pPr>
      <w:r w:rsidRPr="007D1D43">
        <w:rPr>
          <w:lang w:val="ga-IE"/>
        </w:rPr>
        <w:t>tá gnóthaí an duine á riar ag cúirt, nó tá an duine faoi réir nósanna imeachta ina bhfuiltear ag iarraidh go ndéanfaí gnóthaí an duine a riar amhlaidh, nó</w:t>
      </w:r>
    </w:p>
    <w:p w14:paraId="2BA27A75" w14:textId="77777777" w:rsidR="00BA4E25" w:rsidRPr="007D1D43" w:rsidRDefault="00BA4E25" w:rsidP="00BA4E25">
      <w:pPr>
        <w:pStyle w:val="ListParagraph"/>
        <w:widowControl w:val="0"/>
        <w:numPr>
          <w:ilvl w:val="1"/>
          <w:numId w:val="43"/>
        </w:numPr>
        <w:tabs>
          <w:tab w:val="left" w:pos="1641"/>
        </w:tabs>
        <w:autoSpaceDE w:val="0"/>
        <w:autoSpaceDN w:val="0"/>
        <w:spacing w:before="228" w:after="0"/>
        <w:contextualSpacing w:val="0"/>
        <w:rPr>
          <w:rFonts w:ascii="Arial"/>
          <w:sz w:val="20"/>
          <w:lang w:val="ga-IE"/>
        </w:rPr>
      </w:pPr>
      <w:r w:rsidRPr="007D1D43">
        <w:rPr>
          <w:lang w:val="ga-IE"/>
        </w:rPr>
        <w:t>tá socrú déanta ag an duine le creidiúnaithe, nó</w:t>
      </w:r>
    </w:p>
    <w:p w14:paraId="1340B745" w14:textId="77777777" w:rsidR="00BA4E25" w:rsidRPr="007D1D43" w:rsidRDefault="00BA4E25" w:rsidP="00BA4E25">
      <w:pPr>
        <w:pStyle w:val="BodyText"/>
        <w:rPr>
          <w:rFonts w:ascii="Arial"/>
          <w:sz w:val="20"/>
          <w:lang w:val="ga-IE"/>
        </w:rPr>
      </w:pPr>
    </w:p>
    <w:p w14:paraId="34C38099" w14:textId="77777777" w:rsidR="00BA4E25" w:rsidRPr="007D1D43" w:rsidRDefault="00BA4E25" w:rsidP="00BA4E25">
      <w:pPr>
        <w:pStyle w:val="ListParagraph"/>
        <w:widowControl w:val="0"/>
        <w:numPr>
          <w:ilvl w:val="1"/>
          <w:numId w:val="43"/>
        </w:numPr>
        <w:tabs>
          <w:tab w:val="left" w:pos="1641"/>
        </w:tabs>
        <w:autoSpaceDE w:val="0"/>
        <w:autoSpaceDN w:val="0"/>
        <w:spacing w:before="1" w:after="0"/>
        <w:contextualSpacing w:val="0"/>
        <w:rPr>
          <w:rFonts w:ascii="Arial"/>
          <w:sz w:val="20"/>
          <w:lang w:val="ga-IE"/>
        </w:rPr>
      </w:pPr>
      <w:r w:rsidRPr="007D1D43">
        <w:rPr>
          <w:lang w:val="ga-IE"/>
        </w:rPr>
        <w:t>tá gníomhaíochtaí gnó ar fionraí ag an duine, nó</w:t>
      </w:r>
    </w:p>
    <w:p w14:paraId="4B293FB4" w14:textId="77777777" w:rsidR="00BA4E25" w:rsidRPr="007D1D43" w:rsidRDefault="00BA4E25" w:rsidP="00BA4E25">
      <w:pPr>
        <w:pStyle w:val="BodyText"/>
        <w:rPr>
          <w:rFonts w:ascii="Arial"/>
          <w:sz w:val="20"/>
          <w:lang w:val="ga-IE"/>
        </w:rPr>
      </w:pPr>
    </w:p>
    <w:p w14:paraId="087DB93B" w14:textId="77777777" w:rsidR="00BA4E25" w:rsidRPr="007D1D43" w:rsidRDefault="00BA4E25" w:rsidP="00BA4E25">
      <w:pPr>
        <w:pStyle w:val="ListParagraph"/>
        <w:widowControl w:val="0"/>
        <w:numPr>
          <w:ilvl w:val="1"/>
          <w:numId w:val="43"/>
        </w:numPr>
        <w:tabs>
          <w:tab w:val="left" w:pos="1653"/>
        </w:tabs>
        <w:autoSpaceDE w:val="0"/>
        <w:autoSpaceDN w:val="0"/>
        <w:spacing w:after="0"/>
        <w:ind w:left="1653" w:right="619" w:hanging="720"/>
        <w:contextualSpacing w:val="0"/>
        <w:jc w:val="both"/>
        <w:rPr>
          <w:rFonts w:ascii="Arial"/>
          <w:sz w:val="20"/>
          <w:lang w:val="ga-IE"/>
        </w:rPr>
      </w:pPr>
      <w:r w:rsidRPr="007D1D43">
        <w:rPr>
          <w:lang w:val="ga-IE"/>
        </w:rPr>
        <w:t>tá an duine i gceist, i dtuairim Údarás na Gaeltachta, in aon staid atá cosúil le haon cheann de na staideanna a luaitear i bhfomhíreanna (i) go (v), faoi dhlí de chuid an Stáit, de chuid Ballstáit eile nó de chuid tríú tír a bhaineann le féimheacht nó le dócmhainneacht.</w:t>
      </w:r>
    </w:p>
    <w:p w14:paraId="5A37C1EE" w14:textId="77777777" w:rsidR="00BA4E25" w:rsidRPr="007D1D43" w:rsidRDefault="00BA4E25" w:rsidP="00BA4E25">
      <w:pPr>
        <w:pStyle w:val="BodyText"/>
        <w:spacing w:before="4"/>
        <w:rPr>
          <w:rFonts w:ascii="Arial"/>
          <w:sz w:val="20"/>
          <w:lang w:val="ga-IE"/>
        </w:rPr>
      </w:pPr>
    </w:p>
    <w:p w14:paraId="2817BBD4"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23" w:hanging="360"/>
        <w:contextualSpacing w:val="0"/>
        <w:jc w:val="both"/>
        <w:rPr>
          <w:rFonts w:ascii="Arial"/>
          <w:sz w:val="20"/>
          <w:lang w:val="ga-IE"/>
        </w:rPr>
      </w:pPr>
      <w:r w:rsidRPr="007D1D43">
        <w:rPr>
          <w:lang w:val="ga-IE"/>
        </w:rPr>
        <w:t>fuair údarás inniúil atá údaraithe leis an dlí chun líomhaintí mí</w:t>
      </w:r>
      <w:r w:rsidRPr="007D1D43">
        <w:rPr>
          <w:lang w:val="ga-IE"/>
        </w:rPr>
        <w:noBreakHyphen/>
        <w:t>iompair ghairmiúil i gcoinne daoine lena n</w:t>
      </w:r>
      <w:r w:rsidRPr="007D1D43">
        <w:rPr>
          <w:lang w:val="ga-IE"/>
        </w:rPr>
        <w:noBreakHyphen/>
        <w:t>áirítear an t</w:t>
      </w:r>
      <w:r w:rsidRPr="007D1D43">
        <w:rPr>
          <w:lang w:val="ga-IE"/>
        </w:rPr>
        <w:noBreakHyphen/>
        <w:t>oibritheoir a éisteacht agus a chinneadh an duine ciontach i mí</w:t>
      </w:r>
      <w:r w:rsidRPr="007D1D43">
        <w:rPr>
          <w:lang w:val="ga-IE"/>
        </w:rPr>
        <w:noBreakHyphen/>
        <w:t>iompar gairmiúil; nó</w:t>
      </w:r>
    </w:p>
    <w:p w14:paraId="318D6ADD" w14:textId="77777777" w:rsidR="00BA4E25" w:rsidRPr="007D1D43" w:rsidRDefault="00BA4E25" w:rsidP="00BA4E25">
      <w:pPr>
        <w:pStyle w:val="BodyText"/>
        <w:spacing w:before="2"/>
        <w:rPr>
          <w:rFonts w:ascii="Arial"/>
          <w:sz w:val="20"/>
          <w:lang w:val="ga-IE"/>
        </w:rPr>
      </w:pPr>
    </w:p>
    <w:p w14:paraId="194978A1"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19" w:hanging="360"/>
        <w:contextualSpacing w:val="0"/>
        <w:jc w:val="both"/>
        <w:rPr>
          <w:rFonts w:ascii="Arial"/>
          <w:sz w:val="20"/>
          <w:lang w:val="ga-IE"/>
        </w:rPr>
      </w:pPr>
      <w:r w:rsidRPr="007D1D43">
        <w:rPr>
          <w:lang w:val="ga-IE"/>
        </w:rPr>
        <w:t>rinne an duine mí</w:t>
      </w:r>
      <w:r w:rsidRPr="007D1D43">
        <w:rPr>
          <w:lang w:val="ga-IE"/>
        </w:rPr>
        <w:noBreakHyphen/>
        <w:t>iompar gairmiúil tromchúiseach is féidir a chruthú trí mhodh is féidir leis an údarás a léiriú;</w:t>
      </w:r>
    </w:p>
    <w:p w14:paraId="32A571E2" w14:textId="77777777" w:rsidR="00BA4E25" w:rsidRPr="007D1D43" w:rsidRDefault="00BA4E25" w:rsidP="00BA4E25">
      <w:pPr>
        <w:pStyle w:val="BodyText"/>
        <w:spacing w:before="7"/>
        <w:rPr>
          <w:rFonts w:ascii="Arial"/>
          <w:sz w:val="20"/>
          <w:lang w:val="ga-IE"/>
        </w:rPr>
      </w:pPr>
    </w:p>
    <w:p w14:paraId="100ECA30"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30" w:hanging="360"/>
        <w:contextualSpacing w:val="0"/>
        <w:jc w:val="both"/>
        <w:rPr>
          <w:rFonts w:ascii="Arial" w:hAnsi="Arial"/>
          <w:sz w:val="20"/>
          <w:lang w:val="ga-IE"/>
        </w:rPr>
      </w:pPr>
      <w:r w:rsidRPr="007D1D43">
        <w:rPr>
          <w:lang w:val="ga-IE"/>
        </w:rPr>
        <w:t>Níor chomhlíon an duine oibleagáid chun ranníocaíocht slándála shóisialaí a íoc mar a theastaíonn de réir dhlí na tíre na an dúchais–</w:t>
      </w:r>
    </w:p>
    <w:p w14:paraId="226F5A2C" w14:textId="77777777" w:rsidR="00BA4E25" w:rsidRPr="007D1D43" w:rsidRDefault="00BA4E25" w:rsidP="00BA4E25">
      <w:pPr>
        <w:pStyle w:val="BodyText"/>
        <w:spacing w:before="9"/>
        <w:rPr>
          <w:rFonts w:ascii="Arial"/>
          <w:sz w:val="20"/>
          <w:lang w:val="ga-IE"/>
        </w:rPr>
      </w:pPr>
    </w:p>
    <w:p w14:paraId="24E30F72" w14:textId="77777777" w:rsidR="00BA4E25" w:rsidRPr="007D1D43" w:rsidRDefault="00BA4E25" w:rsidP="00BA4E25">
      <w:pPr>
        <w:pStyle w:val="ListParagraph"/>
        <w:widowControl w:val="0"/>
        <w:numPr>
          <w:ilvl w:val="1"/>
          <w:numId w:val="43"/>
        </w:numPr>
        <w:tabs>
          <w:tab w:val="left" w:pos="1674"/>
        </w:tabs>
        <w:autoSpaceDE w:val="0"/>
        <w:autoSpaceDN w:val="0"/>
        <w:spacing w:after="0"/>
        <w:ind w:left="1674" w:hanging="729"/>
        <w:contextualSpacing w:val="0"/>
        <w:rPr>
          <w:rFonts w:ascii="Arial"/>
          <w:sz w:val="20"/>
          <w:lang w:val="ga-IE"/>
        </w:rPr>
      </w:pPr>
      <w:r w:rsidRPr="007D1D43">
        <w:rPr>
          <w:lang w:val="ga-IE"/>
        </w:rPr>
        <w:t>ina gcónaíonn an duine go hiondúil nó ina ndéanann sé a ghnó, nó</w:t>
      </w:r>
    </w:p>
    <w:p w14:paraId="35D44A80" w14:textId="77777777" w:rsidR="00BA4E25" w:rsidRPr="007D1D43" w:rsidRDefault="00BA4E25" w:rsidP="00BA4E25">
      <w:pPr>
        <w:pStyle w:val="BodyText"/>
        <w:spacing w:before="1"/>
        <w:rPr>
          <w:rFonts w:ascii="Arial"/>
          <w:sz w:val="20"/>
          <w:lang w:val="ga-IE"/>
        </w:rPr>
      </w:pPr>
    </w:p>
    <w:p w14:paraId="2C3AF248" w14:textId="77777777" w:rsidR="00BA4E25" w:rsidRPr="007D1D43" w:rsidRDefault="00BA4E25" w:rsidP="00BA4E25">
      <w:pPr>
        <w:pStyle w:val="ListParagraph"/>
        <w:widowControl w:val="0"/>
        <w:numPr>
          <w:ilvl w:val="1"/>
          <w:numId w:val="43"/>
        </w:numPr>
        <w:tabs>
          <w:tab w:val="left" w:pos="1648"/>
        </w:tabs>
        <w:autoSpaceDE w:val="0"/>
        <w:autoSpaceDN w:val="0"/>
        <w:spacing w:after="0"/>
        <w:ind w:left="1648" w:hanging="710"/>
        <w:contextualSpacing w:val="0"/>
        <w:rPr>
          <w:rFonts w:ascii="Arial"/>
          <w:sz w:val="20"/>
          <w:lang w:val="ga-IE"/>
        </w:rPr>
      </w:pPr>
      <w:r w:rsidRPr="007D1D43">
        <w:rPr>
          <w:lang w:val="ga-IE"/>
        </w:rPr>
        <w:t>ina bhfuil an t</w:t>
      </w:r>
      <w:r w:rsidRPr="007D1D43">
        <w:rPr>
          <w:lang w:val="ga-IE"/>
        </w:rPr>
        <w:noBreakHyphen/>
        <w:t>údarás bunaithe, nó</w:t>
      </w:r>
    </w:p>
    <w:p w14:paraId="6C6D8F91" w14:textId="77777777" w:rsidR="00BA4E25" w:rsidRPr="007D1D43" w:rsidRDefault="00BA4E25" w:rsidP="00BA4E25">
      <w:pPr>
        <w:pStyle w:val="BodyText"/>
        <w:spacing w:before="1"/>
        <w:rPr>
          <w:rFonts w:ascii="Arial"/>
          <w:sz w:val="20"/>
          <w:lang w:val="ga-IE"/>
        </w:rPr>
      </w:pPr>
    </w:p>
    <w:p w14:paraId="42299E98"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18" w:hanging="360"/>
        <w:contextualSpacing w:val="0"/>
        <w:jc w:val="both"/>
        <w:rPr>
          <w:rFonts w:ascii="Arial" w:hAnsi="Arial"/>
          <w:sz w:val="20"/>
          <w:lang w:val="ga-IE"/>
        </w:rPr>
      </w:pPr>
      <w:r w:rsidRPr="007D1D43">
        <w:rPr>
          <w:lang w:val="ga-IE"/>
        </w:rPr>
        <w:t>Níor chomhlíon an duine oibleagáid chun cáin nó tobhach a íoc arna cur i bhfeidhm faoi dhlí na tíre nó an dúchais–</w:t>
      </w:r>
    </w:p>
    <w:p w14:paraId="51B5FCDE" w14:textId="77777777" w:rsidR="00BA4E25" w:rsidRPr="007D1D43" w:rsidRDefault="00BA4E25" w:rsidP="00BA4E25">
      <w:pPr>
        <w:pStyle w:val="ListParagraph"/>
        <w:widowControl w:val="0"/>
        <w:numPr>
          <w:ilvl w:val="1"/>
          <w:numId w:val="43"/>
        </w:numPr>
        <w:tabs>
          <w:tab w:val="left" w:pos="1674"/>
        </w:tabs>
        <w:autoSpaceDE w:val="0"/>
        <w:autoSpaceDN w:val="0"/>
        <w:spacing w:before="227" w:after="0"/>
        <w:ind w:left="1674" w:hanging="729"/>
        <w:contextualSpacing w:val="0"/>
        <w:rPr>
          <w:rFonts w:ascii="Arial"/>
          <w:sz w:val="20"/>
          <w:lang w:val="ga-IE"/>
        </w:rPr>
      </w:pPr>
      <w:r w:rsidRPr="007D1D43">
        <w:rPr>
          <w:lang w:val="ga-IE"/>
        </w:rPr>
        <w:t>ina gcónaíonn an duine go hiondúil nó ina ndéanann sé a ghnó, nó</w:t>
      </w:r>
    </w:p>
    <w:p w14:paraId="4DB2ADB5" w14:textId="77777777" w:rsidR="00BA4E25" w:rsidRPr="007D1D43" w:rsidRDefault="00BA4E25" w:rsidP="00BA4E25">
      <w:pPr>
        <w:pStyle w:val="BodyText"/>
        <w:spacing w:before="157"/>
        <w:rPr>
          <w:rFonts w:ascii="Arial"/>
          <w:sz w:val="20"/>
          <w:lang w:val="ga-IE"/>
        </w:rPr>
      </w:pPr>
    </w:p>
    <w:p w14:paraId="5ABEE985"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21" w:hanging="360"/>
        <w:contextualSpacing w:val="0"/>
        <w:jc w:val="both"/>
        <w:rPr>
          <w:rFonts w:ascii="Arial"/>
          <w:sz w:val="20"/>
          <w:lang w:val="ga-IE"/>
        </w:rPr>
      </w:pPr>
      <w:r w:rsidRPr="007D1D43">
        <w:rPr>
          <w:lang w:val="ga-IE"/>
        </w:rPr>
        <w:t>ina bhfuil an t</w:t>
      </w:r>
      <w:r w:rsidRPr="007D1D43">
        <w:rPr>
          <w:lang w:val="ga-IE"/>
        </w:rPr>
        <w:noBreakHyphen/>
        <w:t>údarás bunaithe, nó sa chás go bhfuil ráiteas nó eolas tugtha ag an duine don údarás nó d'údarás conarthach eile agus a fhios aige nach í an fhírinne nó go bhfuil an t</w:t>
      </w:r>
      <w:r w:rsidRPr="007D1D43">
        <w:rPr>
          <w:lang w:val="ga-IE"/>
        </w:rPr>
        <w:noBreakHyphen/>
        <w:t>eolas míthreorach, nó gur chlis ar an duine ráiteas nó eolas a thabhairt don údarás nó d'údarás den sórt sin a éilíonn an t</w:t>
      </w:r>
      <w:r w:rsidRPr="007D1D43">
        <w:rPr>
          <w:lang w:val="ga-IE"/>
        </w:rPr>
        <w:noBreakHyphen/>
        <w:t>údarás go réasúnach chun an conradh poiblí a bhaineann leis a bhronnadh;</w:t>
      </w:r>
    </w:p>
    <w:p w14:paraId="69117B51" w14:textId="77777777" w:rsidR="00BA4E25" w:rsidRPr="007D1D43" w:rsidRDefault="00BA4E25" w:rsidP="00BA4E25">
      <w:pPr>
        <w:pStyle w:val="BodyText"/>
        <w:spacing w:before="1"/>
        <w:rPr>
          <w:rFonts w:ascii="Arial"/>
          <w:sz w:val="20"/>
          <w:lang w:val="ga-IE"/>
        </w:rPr>
      </w:pPr>
    </w:p>
    <w:p w14:paraId="5EB4B0C2" w14:textId="77777777" w:rsidR="00BA4E25" w:rsidRPr="007D1D43" w:rsidRDefault="00BA4E25" w:rsidP="00BA4E25">
      <w:pPr>
        <w:pStyle w:val="ListParagraph"/>
        <w:widowControl w:val="0"/>
        <w:numPr>
          <w:ilvl w:val="0"/>
          <w:numId w:val="43"/>
        </w:numPr>
        <w:tabs>
          <w:tab w:val="left" w:pos="945"/>
        </w:tabs>
        <w:autoSpaceDE w:val="0"/>
        <w:autoSpaceDN w:val="0"/>
        <w:spacing w:after="0"/>
        <w:ind w:left="945" w:right="624" w:hanging="360"/>
        <w:contextualSpacing w:val="0"/>
        <w:jc w:val="both"/>
        <w:rPr>
          <w:rFonts w:ascii="Arial"/>
          <w:sz w:val="20"/>
          <w:lang w:val="ga-IE"/>
        </w:rPr>
      </w:pPr>
      <w:r w:rsidRPr="007D1D43">
        <w:rPr>
          <w:lang w:val="ga-IE"/>
        </w:rPr>
        <w:t>tá siad faoi réir aon chúis eile atá luaite i Rialachán 57(2) agus (4) de Rialacháin an Aontais Eorpaigh (Conarthaí Údaráis Phoiblí a Bhronnadh) 2016 (I.R. Uimh. 284 de 2016), mar a shainmhínítear i ndlí náisiúnta ag aon Stát ábhartha.</w:t>
      </w:r>
    </w:p>
    <w:p w14:paraId="54EDF69D" w14:textId="77777777" w:rsidR="00BA4E25" w:rsidRPr="007D1D43" w:rsidRDefault="00BA4E25" w:rsidP="00BA4E25">
      <w:pPr>
        <w:rPr>
          <w:rFonts w:ascii="Arial"/>
          <w:sz w:val="20"/>
          <w:lang w:val="ga-IE"/>
        </w:rPr>
        <w:sectPr w:rsidR="00BA4E25" w:rsidRPr="007D1D43" w:rsidSect="00BA4E25">
          <w:pgSz w:w="11930" w:h="16860"/>
          <w:pgMar w:top="1580" w:right="566" w:bottom="700" w:left="1275" w:header="647" w:footer="504" w:gutter="0"/>
          <w:cols w:space="720"/>
        </w:sectPr>
      </w:pPr>
    </w:p>
    <w:p w14:paraId="481AD3B4" w14:textId="77777777" w:rsidR="00BA4E25" w:rsidRPr="007D1D43" w:rsidRDefault="00BA4E25" w:rsidP="00BA4E25">
      <w:pPr>
        <w:spacing w:before="82"/>
        <w:ind w:left="225" w:right="551"/>
        <w:rPr>
          <w:rFonts w:ascii="Arial"/>
          <w:sz w:val="20"/>
          <w:lang w:val="ga-IE"/>
        </w:rPr>
      </w:pPr>
      <w:r w:rsidRPr="007D1D43">
        <w:rPr>
          <w:lang w:val="ga-IE"/>
        </w:rPr>
        <w:lastRenderedPageBreak/>
        <w:t>An mbaineann aon cheann de na coinníollacha ó (a) go (e) leis an Iarratasóir nó le aon bhall den Ghrúpa? (Cuir tic sa bhosca cuí)</w:t>
      </w:r>
    </w:p>
    <w:p w14:paraId="48388518" w14:textId="77777777" w:rsidR="00BA4E25" w:rsidRPr="007D1D43" w:rsidRDefault="00BA4E25" w:rsidP="00BA4E25">
      <w:pPr>
        <w:pStyle w:val="BodyText"/>
        <w:spacing w:before="3"/>
        <w:rPr>
          <w:rFonts w:ascii="Arial"/>
          <w:sz w:val="20"/>
          <w:lang w:val="ga-IE"/>
        </w:rPr>
      </w:pPr>
    </w:p>
    <w:tbl>
      <w:tblPr>
        <w:tblW w:w="0" w:type="auto"/>
        <w:tblInd w:w="2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2127"/>
      </w:tblGrid>
      <w:tr w:rsidR="00BA4E25" w:rsidRPr="007D1D43" w14:paraId="3FA02427" w14:textId="77777777">
        <w:trPr>
          <w:trHeight w:val="280"/>
        </w:trPr>
        <w:tc>
          <w:tcPr>
            <w:tcW w:w="1558" w:type="dxa"/>
            <w:tcBorders>
              <w:top w:val="single" w:sz="4" w:space="0" w:color="000000"/>
              <w:left w:val="single" w:sz="4" w:space="0" w:color="000000"/>
              <w:bottom w:val="single" w:sz="4" w:space="0" w:color="000000"/>
              <w:right w:val="single" w:sz="4" w:space="0" w:color="000000"/>
            </w:tcBorders>
            <w:hideMark/>
          </w:tcPr>
          <w:p w14:paraId="3B56C85B" w14:textId="77777777" w:rsidR="00BA4E25" w:rsidRPr="007D1D43" w:rsidRDefault="00BA4E25">
            <w:pPr>
              <w:pStyle w:val="TableParagraph"/>
              <w:spacing w:before="26"/>
              <w:ind w:left="17"/>
              <w:jc w:val="center"/>
              <w:rPr>
                <w:rFonts w:ascii="Arial"/>
                <w:b/>
                <w:sz w:val="20"/>
                <w:lang w:val="ga-IE"/>
              </w:rPr>
            </w:pPr>
            <w:r w:rsidRPr="007D1D43">
              <w:rPr>
                <w:b/>
                <w:bCs/>
                <w:lang w:val="ga-IE"/>
              </w:rPr>
              <w:t>Baineann</w:t>
            </w:r>
          </w:p>
        </w:tc>
        <w:tc>
          <w:tcPr>
            <w:tcW w:w="2127" w:type="dxa"/>
            <w:tcBorders>
              <w:top w:val="single" w:sz="4" w:space="0" w:color="000000"/>
              <w:left w:val="single" w:sz="4" w:space="0" w:color="000000"/>
              <w:bottom w:val="single" w:sz="4" w:space="0" w:color="000000"/>
              <w:right w:val="single" w:sz="4" w:space="0" w:color="000000"/>
            </w:tcBorders>
            <w:hideMark/>
          </w:tcPr>
          <w:p w14:paraId="0B510E59" w14:textId="77777777" w:rsidR="00BA4E25" w:rsidRPr="007D1D43" w:rsidRDefault="00BA4E25">
            <w:pPr>
              <w:pStyle w:val="TableParagraph"/>
              <w:spacing w:before="26"/>
              <w:ind w:left="15"/>
              <w:jc w:val="center"/>
              <w:rPr>
                <w:rFonts w:ascii="Arial"/>
                <w:b/>
                <w:sz w:val="20"/>
                <w:lang w:val="ga-IE"/>
              </w:rPr>
            </w:pPr>
            <w:r w:rsidRPr="007D1D43">
              <w:rPr>
                <w:b/>
                <w:bCs/>
                <w:lang w:val="ga-IE"/>
              </w:rPr>
              <w:t>Ní bhaineann</w:t>
            </w:r>
          </w:p>
        </w:tc>
      </w:tr>
      <w:tr w:rsidR="00BA4E25" w:rsidRPr="007D1D43" w14:paraId="580EBE7A" w14:textId="77777777">
        <w:trPr>
          <w:trHeight w:val="280"/>
        </w:trPr>
        <w:tc>
          <w:tcPr>
            <w:tcW w:w="1558" w:type="dxa"/>
            <w:tcBorders>
              <w:top w:val="single" w:sz="4" w:space="0" w:color="000000"/>
              <w:left w:val="single" w:sz="4" w:space="0" w:color="000000"/>
              <w:bottom w:val="single" w:sz="4" w:space="0" w:color="000000"/>
              <w:right w:val="single" w:sz="4" w:space="0" w:color="000000"/>
            </w:tcBorders>
          </w:tcPr>
          <w:p w14:paraId="7D97D25E" w14:textId="77777777" w:rsidR="00BA4E25" w:rsidRPr="007D1D43" w:rsidRDefault="00BA4E25">
            <w:pPr>
              <w:pStyle w:val="TableParagraph"/>
              <w:rPr>
                <w:sz w:val="18"/>
                <w:lang w:val="ga-IE"/>
              </w:rPr>
            </w:pPr>
          </w:p>
        </w:tc>
        <w:tc>
          <w:tcPr>
            <w:tcW w:w="2127" w:type="dxa"/>
            <w:tcBorders>
              <w:top w:val="single" w:sz="4" w:space="0" w:color="000000"/>
              <w:left w:val="single" w:sz="4" w:space="0" w:color="000000"/>
              <w:bottom w:val="single" w:sz="4" w:space="0" w:color="000000"/>
              <w:right w:val="single" w:sz="4" w:space="0" w:color="000000"/>
            </w:tcBorders>
          </w:tcPr>
          <w:p w14:paraId="446E570F" w14:textId="77777777" w:rsidR="00BA4E25" w:rsidRPr="007D1D43" w:rsidRDefault="00BA4E25">
            <w:pPr>
              <w:pStyle w:val="TableParagraph"/>
              <w:rPr>
                <w:sz w:val="18"/>
                <w:lang w:val="ga-IE"/>
              </w:rPr>
            </w:pPr>
          </w:p>
        </w:tc>
      </w:tr>
    </w:tbl>
    <w:p w14:paraId="48AE3AF7" w14:textId="77777777" w:rsidR="00BA4E25" w:rsidRPr="007D1D43" w:rsidRDefault="00BA4E25" w:rsidP="00BA4E25">
      <w:pPr>
        <w:pStyle w:val="BodyText"/>
        <w:rPr>
          <w:rFonts w:ascii="Arial" w:eastAsia="Times New Roman"/>
          <w:sz w:val="20"/>
          <w:lang w:val="ga-IE"/>
        </w:rPr>
      </w:pPr>
    </w:p>
    <w:p w14:paraId="5F18FE1B" w14:textId="77777777" w:rsidR="00BA4E25" w:rsidRPr="007D1D43" w:rsidRDefault="00BA4E25" w:rsidP="00BA4E25">
      <w:pPr>
        <w:pStyle w:val="BodyText"/>
        <w:spacing w:before="92"/>
        <w:rPr>
          <w:rFonts w:ascii="Arial"/>
          <w:sz w:val="20"/>
          <w:lang w:val="ga-IE"/>
        </w:rPr>
      </w:pPr>
    </w:p>
    <w:p w14:paraId="5CD92C9F" w14:textId="77777777" w:rsidR="00BA4E25" w:rsidRPr="007D1D43" w:rsidRDefault="00BA4E25" w:rsidP="00BA4E25">
      <w:pPr>
        <w:ind w:left="105"/>
        <w:rPr>
          <w:rFonts w:ascii="Arial" w:hAnsi="Arial"/>
          <w:sz w:val="20"/>
          <w:lang w:val="ga-IE"/>
        </w:rPr>
      </w:pPr>
      <w:r w:rsidRPr="007D1D43">
        <w:rPr>
          <w:lang w:val="ga-IE"/>
        </w:rPr>
        <w:t>Má bhaineann, cuir sonraí ar fáil ina leith.</w:t>
      </w:r>
    </w:p>
    <w:p w14:paraId="1291AF4C" w14:textId="64D629D2" w:rsidR="00BA4E25" w:rsidRPr="007D1D43" w:rsidRDefault="00BA4E25" w:rsidP="00BA4E25">
      <w:pPr>
        <w:pStyle w:val="BodyText"/>
        <w:spacing w:before="35"/>
        <w:rPr>
          <w:rFonts w:ascii="Arial"/>
          <w:sz w:val="20"/>
          <w:lang w:val="ga-IE"/>
        </w:rPr>
      </w:pPr>
      <w:r w:rsidRPr="007D1D43">
        <w:rPr>
          <w:noProof/>
          <w:sz w:val="24"/>
          <w:lang w:val="ga-IE"/>
        </w:rPr>
        <mc:AlternateContent>
          <mc:Choice Requires="wps">
            <w:drawing>
              <wp:anchor distT="0" distB="0" distL="0" distR="0" simplePos="0" relativeHeight="251673600" behindDoc="1" locked="0" layoutInCell="1" allowOverlap="1" wp14:anchorId="0A139CAE" wp14:editId="6CA08333">
                <wp:simplePos x="0" y="0"/>
                <wp:positionH relativeFrom="page">
                  <wp:posOffset>1596390</wp:posOffset>
                </wp:positionH>
                <wp:positionV relativeFrom="paragraph">
                  <wp:posOffset>186690</wp:posOffset>
                </wp:positionV>
                <wp:extent cx="4819015" cy="723900"/>
                <wp:effectExtent l="0" t="0" r="19685" b="19050"/>
                <wp:wrapTopAndBottom/>
                <wp:docPr id="51"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9015" cy="723900"/>
                        </a:xfrm>
                        <a:custGeom>
                          <a:avLst/>
                          <a:gdLst/>
                          <a:ahLst/>
                          <a:cxnLst/>
                          <a:rect l="l" t="t" r="r" b="b"/>
                          <a:pathLst>
                            <a:path w="4819015" h="723900">
                              <a:moveTo>
                                <a:pt x="3175" y="3175"/>
                              </a:moveTo>
                              <a:lnTo>
                                <a:pt x="4815840" y="3175"/>
                              </a:lnTo>
                            </a:path>
                            <a:path w="4819015" h="723900">
                              <a:moveTo>
                                <a:pt x="0" y="0"/>
                              </a:moveTo>
                              <a:lnTo>
                                <a:pt x="0" y="723900"/>
                              </a:lnTo>
                            </a:path>
                            <a:path w="4819015" h="723900">
                              <a:moveTo>
                                <a:pt x="3175" y="721359"/>
                              </a:moveTo>
                              <a:lnTo>
                                <a:pt x="4815840" y="721359"/>
                              </a:lnTo>
                            </a:path>
                            <a:path w="4819015" h="723900">
                              <a:moveTo>
                                <a:pt x="4819015" y="0"/>
                              </a:moveTo>
                              <a:lnTo>
                                <a:pt x="4819015" y="723900"/>
                              </a:lnTo>
                            </a:path>
                          </a:pathLst>
                        </a:custGeom>
                        <a:ln w="6096">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07EA19" id="Free-form: Shape 16" o:spid="_x0000_s1026" style="position:absolute;margin-left:125.7pt;margin-top:14.7pt;width:379.45pt;height:57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19015,72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" path="m3175,3175r4812665,em,l,723900em3175,721359r4812665,em4819015,r,723900e" filled="f" strokeweight=".48pt">
                <v:path arrowok="t"/>
                <w10:wrap type="topAndBottom" anchorx="page"/>
              </v:shape>
            </w:pict>
          </mc:Fallback>
        </mc:AlternateContent>
      </w:r>
    </w:p>
    <w:p w14:paraId="79FEC0C9" w14:textId="77777777" w:rsidR="00BA4E25" w:rsidRPr="007D1D43" w:rsidRDefault="00BA4E25" w:rsidP="00BA4E25">
      <w:pPr>
        <w:pStyle w:val="BodyText"/>
        <w:rPr>
          <w:rFonts w:ascii="Arial"/>
          <w:sz w:val="20"/>
          <w:lang w:val="ga-IE"/>
        </w:rPr>
      </w:pPr>
    </w:p>
    <w:p w14:paraId="3D36D87B" w14:textId="77777777" w:rsidR="00BA4E25" w:rsidRPr="007D1D43" w:rsidRDefault="00BA4E25" w:rsidP="00BA4E25">
      <w:pPr>
        <w:pStyle w:val="BodyText"/>
        <w:spacing w:before="106"/>
        <w:rPr>
          <w:rFonts w:ascii="Arial"/>
          <w:sz w:val="20"/>
          <w:lang w:val="ga-IE"/>
        </w:rPr>
      </w:pPr>
    </w:p>
    <w:p w14:paraId="7C1BAB17" w14:textId="77777777" w:rsidR="00BA4E25" w:rsidRPr="007D1D43" w:rsidRDefault="00BA4E25" w:rsidP="00BA4E25">
      <w:pPr>
        <w:ind w:left="225"/>
        <w:rPr>
          <w:rFonts w:ascii="Arial"/>
          <w:sz w:val="20"/>
          <w:lang w:val="ga-IE"/>
        </w:rPr>
      </w:pPr>
      <w:r w:rsidRPr="007D1D43">
        <w:rPr>
          <w:lang w:val="ga-IE"/>
        </w:rPr>
        <w:t>Sínithe ag an Iarratasóir nó thar a cheann</w:t>
      </w:r>
    </w:p>
    <w:p w14:paraId="4C7F8B57" w14:textId="77777777" w:rsidR="00BA4E25" w:rsidRPr="007D1D43" w:rsidRDefault="00BA4E25" w:rsidP="00BA4E25">
      <w:pPr>
        <w:tabs>
          <w:tab w:val="left" w:pos="5328"/>
          <w:tab w:val="left" w:pos="8623"/>
        </w:tabs>
        <w:spacing w:before="39"/>
        <w:ind w:left="225"/>
        <w:rPr>
          <w:rFonts w:ascii="Arial" w:hAnsi="Arial"/>
          <w:sz w:val="20"/>
          <w:lang w:val="ga-IE"/>
        </w:rPr>
      </w:pPr>
      <w:r w:rsidRPr="007D1D43">
        <w:rPr>
          <w:lang w:val="ga-IE"/>
        </w:rPr>
        <w:t>(agus grúpa an Iarratasóra, más cuí):</w:t>
      </w:r>
      <w:r w:rsidRPr="007D1D43">
        <w:rPr>
          <w:lang w:val="ga-IE"/>
        </w:rPr>
        <w:tab/>
      </w:r>
      <w:r w:rsidRPr="007D1D43">
        <w:rPr>
          <w:lang w:val="ga-IE"/>
        </w:rPr>
        <w:tab/>
      </w:r>
    </w:p>
    <w:p w14:paraId="5411575B" w14:textId="77777777" w:rsidR="00BA4E25" w:rsidRPr="007D1D43" w:rsidRDefault="00BA4E25" w:rsidP="00BA4E25">
      <w:pPr>
        <w:pStyle w:val="BodyText"/>
        <w:spacing w:before="108"/>
        <w:rPr>
          <w:rFonts w:ascii="Arial"/>
          <w:sz w:val="20"/>
          <w:lang w:val="ga-IE"/>
        </w:rPr>
      </w:pPr>
    </w:p>
    <w:p w14:paraId="3851143A" w14:textId="77777777" w:rsidR="00BA4E25" w:rsidRPr="007D1D43" w:rsidRDefault="00BA4E25" w:rsidP="00BA4E25">
      <w:pPr>
        <w:tabs>
          <w:tab w:val="left" w:pos="5328"/>
          <w:tab w:val="left" w:pos="8623"/>
        </w:tabs>
        <w:spacing w:before="1"/>
        <w:ind w:left="225"/>
        <w:rPr>
          <w:rFonts w:ascii="Arial"/>
          <w:sz w:val="20"/>
          <w:lang w:val="ga-IE"/>
        </w:rPr>
      </w:pPr>
      <w:r w:rsidRPr="007D1D43">
        <w:rPr>
          <w:lang w:val="ga-IE"/>
        </w:rPr>
        <w:t>Priontáilte:</w:t>
      </w:r>
      <w:r w:rsidRPr="007D1D43">
        <w:rPr>
          <w:lang w:val="ga-IE"/>
        </w:rPr>
        <w:tab/>
      </w:r>
      <w:r w:rsidRPr="007D1D43">
        <w:rPr>
          <w:lang w:val="ga-IE"/>
        </w:rPr>
        <w:tab/>
      </w:r>
    </w:p>
    <w:p w14:paraId="1981CA91" w14:textId="77777777" w:rsidR="00BA4E25" w:rsidRPr="007D1D43" w:rsidRDefault="00BA4E25" w:rsidP="00BA4E25">
      <w:pPr>
        <w:pStyle w:val="BodyText"/>
        <w:spacing w:before="125"/>
        <w:rPr>
          <w:rFonts w:ascii="Arial"/>
          <w:sz w:val="20"/>
          <w:lang w:val="ga-IE"/>
        </w:rPr>
      </w:pPr>
    </w:p>
    <w:p w14:paraId="2344D9D2" w14:textId="77777777" w:rsidR="00BA4E25" w:rsidRPr="007D1D43" w:rsidRDefault="00BA4E25" w:rsidP="00BA4E25">
      <w:pPr>
        <w:tabs>
          <w:tab w:val="left" w:pos="5328"/>
          <w:tab w:val="left" w:pos="8623"/>
        </w:tabs>
        <w:ind w:left="225"/>
        <w:rPr>
          <w:rFonts w:ascii="Arial"/>
          <w:sz w:val="20"/>
          <w:lang w:val="ga-IE"/>
        </w:rPr>
      </w:pPr>
      <w:r w:rsidRPr="007D1D43">
        <w:rPr>
          <w:lang w:val="ga-IE"/>
        </w:rPr>
        <w:t>Ainm an Iarratasóra</w:t>
      </w:r>
      <w:r w:rsidRPr="007D1D43">
        <w:rPr>
          <w:vertAlign w:val="superscript"/>
          <w:lang w:val="ga-IE"/>
        </w:rPr>
        <w:t>6</w:t>
      </w:r>
      <w:r w:rsidRPr="007D1D43">
        <w:rPr>
          <w:lang w:val="ga-IE"/>
        </w:rPr>
        <w:t>:</w:t>
      </w:r>
      <w:r w:rsidRPr="007D1D43">
        <w:rPr>
          <w:lang w:val="ga-IE"/>
        </w:rPr>
        <w:tab/>
      </w:r>
      <w:r w:rsidRPr="007D1D43">
        <w:rPr>
          <w:lang w:val="ga-IE"/>
        </w:rPr>
        <w:tab/>
      </w:r>
    </w:p>
    <w:p w14:paraId="23650929" w14:textId="77777777" w:rsidR="00BA4E25" w:rsidRPr="007D1D43" w:rsidRDefault="00BA4E25" w:rsidP="00BA4E25">
      <w:pPr>
        <w:pStyle w:val="BodyText"/>
        <w:spacing w:before="111"/>
        <w:rPr>
          <w:rFonts w:ascii="Arial"/>
          <w:sz w:val="20"/>
          <w:lang w:val="ga-IE"/>
        </w:rPr>
      </w:pPr>
    </w:p>
    <w:p w14:paraId="761D2263" w14:textId="77777777" w:rsidR="00BA4E25" w:rsidRPr="007D1D43" w:rsidRDefault="00BA4E25" w:rsidP="00BA4E25">
      <w:pPr>
        <w:tabs>
          <w:tab w:val="left" w:pos="5328"/>
          <w:tab w:val="left" w:pos="8623"/>
        </w:tabs>
        <w:ind w:left="225"/>
        <w:rPr>
          <w:rFonts w:ascii="Arial"/>
          <w:sz w:val="20"/>
          <w:lang w:val="ga-IE"/>
        </w:rPr>
      </w:pPr>
      <w:r w:rsidRPr="007D1D43">
        <w:rPr>
          <w:lang w:val="ga-IE"/>
        </w:rPr>
        <w:t>Seoladh Cláraithe:</w:t>
      </w:r>
      <w:r w:rsidRPr="007D1D43">
        <w:rPr>
          <w:lang w:val="ga-IE"/>
        </w:rPr>
        <w:tab/>
      </w:r>
      <w:r w:rsidRPr="007D1D43">
        <w:rPr>
          <w:lang w:val="ga-IE"/>
        </w:rPr>
        <w:tab/>
      </w:r>
    </w:p>
    <w:p w14:paraId="56BD2E85" w14:textId="77777777" w:rsidR="00BA4E25" w:rsidRPr="007D1D43" w:rsidRDefault="00BA4E25" w:rsidP="00BA4E25">
      <w:pPr>
        <w:pStyle w:val="BodyText"/>
        <w:rPr>
          <w:rFonts w:ascii="Arial"/>
          <w:sz w:val="20"/>
          <w:lang w:val="ga-IE"/>
        </w:rPr>
      </w:pPr>
    </w:p>
    <w:p w14:paraId="32AE7637" w14:textId="5C48D5C8" w:rsidR="00BA4E25" w:rsidRPr="007D1D43" w:rsidRDefault="00BA4E25" w:rsidP="00BA4E25">
      <w:pPr>
        <w:pStyle w:val="BodyText"/>
        <w:spacing w:before="44"/>
        <w:rPr>
          <w:rFonts w:ascii="Arial"/>
          <w:sz w:val="20"/>
          <w:lang w:val="ga-IE"/>
        </w:rPr>
      </w:pPr>
      <w:r w:rsidRPr="007D1D43">
        <w:rPr>
          <w:noProof/>
          <w:sz w:val="24"/>
          <w:lang w:val="ga-IE"/>
        </w:rPr>
        <mc:AlternateContent>
          <mc:Choice Requires="wps">
            <w:drawing>
              <wp:anchor distT="0" distB="0" distL="0" distR="0" simplePos="0" relativeHeight="251674624" behindDoc="1" locked="0" layoutInCell="1" allowOverlap="1" wp14:anchorId="2D6E655A" wp14:editId="051A4800">
                <wp:simplePos x="0" y="0"/>
                <wp:positionH relativeFrom="page">
                  <wp:posOffset>4202430</wp:posOffset>
                </wp:positionH>
                <wp:positionV relativeFrom="paragraph">
                  <wp:posOffset>189865</wp:posOffset>
                </wp:positionV>
                <wp:extent cx="2020570" cy="1270"/>
                <wp:effectExtent l="0" t="0" r="0" b="0"/>
                <wp:wrapTopAndBottom/>
                <wp:docPr id="52"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270"/>
                        </a:xfrm>
                        <a:custGeom>
                          <a:avLst/>
                          <a:gdLst/>
                          <a:ahLst/>
                          <a:cxnLst/>
                          <a:rect l="l" t="t" r="r" b="b"/>
                          <a:pathLst>
                            <a:path w="2020570">
                              <a:moveTo>
                                <a:pt x="0" y="0"/>
                              </a:moveTo>
                              <a:lnTo>
                                <a:pt x="202057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349C3E" id="Free-form: Shape 15" o:spid="_x0000_s1026" style="position:absolute;margin-left:330.9pt;margin-top:14.95pt;width:159.1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0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" path="m,l2020570,e" filled="f" strokeweight=".20853mm">
                <v:path arrowok="t"/>
                <w10:wrap type="topAndBottom" anchorx="page"/>
              </v:shape>
            </w:pict>
          </mc:Fallback>
        </mc:AlternateContent>
      </w:r>
    </w:p>
    <w:p w14:paraId="69F9E3E9" w14:textId="77777777" w:rsidR="00BA4E25" w:rsidRPr="007D1D43" w:rsidRDefault="00BA4E25" w:rsidP="00BA4E25">
      <w:pPr>
        <w:pStyle w:val="BodyText"/>
        <w:rPr>
          <w:rFonts w:ascii="Arial"/>
          <w:sz w:val="20"/>
          <w:lang w:val="ga-IE"/>
        </w:rPr>
      </w:pPr>
    </w:p>
    <w:p w14:paraId="32A949DF" w14:textId="77777777" w:rsidR="00BA4E25" w:rsidRPr="007D1D43" w:rsidRDefault="00BA4E25" w:rsidP="00BA4E25">
      <w:pPr>
        <w:pStyle w:val="BodyText"/>
        <w:rPr>
          <w:rFonts w:ascii="Arial"/>
          <w:sz w:val="20"/>
          <w:lang w:val="ga-IE"/>
        </w:rPr>
      </w:pPr>
    </w:p>
    <w:p w14:paraId="2383BCE4" w14:textId="77777777" w:rsidR="00BA4E25" w:rsidRPr="007D1D43" w:rsidRDefault="00BA4E25" w:rsidP="00BA4E25">
      <w:pPr>
        <w:pStyle w:val="BodyText"/>
        <w:rPr>
          <w:rFonts w:ascii="Arial"/>
          <w:sz w:val="20"/>
          <w:lang w:val="ga-IE"/>
        </w:rPr>
      </w:pPr>
    </w:p>
    <w:p w14:paraId="0FF2383E" w14:textId="77777777" w:rsidR="00BA4E25" w:rsidRPr="007D1D43" w:rsidRDefault="00BA4E25" w:rsidP="00BA4E25">
      <w:pPr>
        <w:pStyle w:val="BodyText"/>
        <w:rPr>
          <w:rFonts w:ascii="Arial"/>
          <w:sz w:val="20"/>
          <w:lang w:val="ga-IE"/>
        </w:rPr>
      </w:pPr>
    </w:p>
    <w:p w14:paraId="5A646BF4" w14:textId="77777777" w:rsidR="00BA4E25" w:rsidRPr="007D1D43" w:rsidRDefault="00BA4E25" w:rsidP="00BA4E25">
      <w:pPr>
        <w:pStyle w:val="BodyText"/>
        <w:rPr>
          <w:rFonts w:ascii="Arial"/>
          <w:sz w:val="20"/>
          <w:lang w:val="ga-IE"/>
        </w:rPr>
      </w:pPr>
    </w:p>
    <w:p w14:paraId="598E49C7" w14:textId="77777777" w:rsidR="00BA4E25" w:rsidRPr="007D1D43" w:rsidRDefault="00BA4E25" w:rsidP="00BA4E25">
      <w:pPr>
        <w:pStyle w:val="BodyText"/>
        <w:rPr>
          <w:rFonts w:ascii="Arial"/>
          <w:sz w:val="20"/>
          <w:lang w:val="ga-IE"/>
        </w:rPr>
      </w:pPr>
    </w:p>
    <w:p w14:paraId="42B144D7" w14:textId="77777777" w:rsidR="00BA4E25" w:rsidRPr="007D1D43" w:rsidRDefault="00BA4E25" w:rsidP="00BA4E25">
      <w:pPr>
        <w:pStyle w:val="BodyText"/>
        <w:rPr>
          <w:rFonts w:ascii="Arial"/>
          <w:sz w:val="20"/>
          <w:lang w:val="ga-IE"/>
        </w:rPr>
      </w:pPr>
    </w:p>
    <w:p w14:paraId="25AAB503" w14:textId="77777777" w:rsidR="00BA4E25" w:rsidRPr="007D1D43" w:rsidRDefault="00BA4E25" w:rsidP="00BA4E25">
      <w:pPr>
        <w:pStyle w:val="BodyText"/>
        <w:rPr>
          <w:rFonts w:ascii="Arial"/>
          <w:sz w:val="20"/>
          <w:lang w:val="ga-IE"/>
        </w:rPr>
      </w:pPr>
    </w:p>
    <w:p w14:paraId="20EF03D1" w14:textId="77777777" w:rsidR="00BA4E25" w:rsidRPr="007D1D43" w:rsidRDefault="00BA4E25" w:rsidP="00BA4E25">
      <w:pPr>
        <w:pStyle w:val="BodyText"/>
        <w:rPr>
          <w:rFonts w:ascii="Arial"/>
          <w:sz w:val="20"/>
          <w:lang w:val="ga-IE"/>
        </w:rPr>
      </w:pPr>
    </w:p>
    <w:p w14:paraId="0C722698" w14:textId="77777777" w:rsidR="00BA4E25" w:rsidRPr="007D1D43" w:rsidRDefault="00BA4E25" w:rsidP="00BA4E25">
      <w:pPr>
        <w:pStyle w:val="BodyText"/>
        <w:rPr>
          <w:rFonts w:ascii="Arial"/>
          <w:sz w:val="20"/>
          <w:lang w:val="ga-IE"/>
        </w:rPr>
      </w:pPr>
    </w:p>
    <w:p w14:paraId="123F5B81" w14:textId="77777777" w:rsidR="00BA4E25" w:rsidRPr="007D1D43" w:rsidRDefault="00BA4E25" w:rsidP="00BA4E25">
      <w:pPr>
        <w:pStyle w:val="BodyText"/>
        <w:rPr>
          <w:rFonts w:ascii="Arial"/>
          <w:sz w:val="20"/>
          <w:lang w:val="ga-IE"/>
        </w:rPr>
      </w:pPr>
    </w:p>
    <w:p w14:paraId="23A625E1" w14:textId="77777777" w:rsidR="00BA4E25" w:rsidRPr="007D1D43" w:rsidRDefault="00BA4E25" w:rsidP="00BA4E25">
      <w:pPr>
        <w:pStyle w:val="BodyText"/>
        <w:rPr>
          <w:rFonts w:ascii="Arial"/>
          <w:sz w:val="20"/>
          <w:lang w:val="ga-IE"/>
        </w:rPr>
      </w:pPr>
    </w:p>
    <w:p w14:paraId="3807DD30" w14:textId="77777777" w:rsidR="00BA4E25" w:rsidRPr="007D1D43" w:rsidRDefault="00BA4E25" w:rsidP="00BA4E25">
      <w:pPr>
        <w:pStyle w:val="BodyText"/>
        <w:rPr>
          <w:rFonts w:ascii="Arial"/>
          <w:sz w:val="20"/>
          <w:lang w:val="ga-IE"/>
        </w:rPr>
      </w:pPr>
    </w:p>
    <w:p w14:paraId="20BD59F9" w14:textId="77777777" w:rsidR="00BA4E25" w:rsidRPr="007D1D43" w:rsidRDefault="00BA4E25" w:rsidP="00BA4E25">
      <w:pPr>
        <w:pStyle w:val="BodyText"/>
        <w:rPr>
          <w:rFonts w:ascii="Arial"/>
          <w:sz w:val="20"/>
          <w:lang w:val="ga-IE"/>
        </w:rPr>
      </w:pPr>
    </w:p>
    <w:p w14:paraId="1B316FA3" w14:textId="77777777" w:rsidR="00BA4E25" w:rsidRPr="007D1D43" w:rsidRDefault="00BA4E25" w:rsidP="00BA4E25">
      <w:pPr>
        <w:pStyle w:val="BodyText"/>
        <w:rPr>
          <w:rFonts w:ascii="Arial"/>
          <w:sz w:val="20"/>
          <w:lang w:val="ga-IE"/>
        </w:rPr>
      </w:pPr>
    </w:p>
    <w:p w14:paraId="059B0499" w14:textId="77777777" w:rsidR="00BA4E25" w:rsidRPr="007D1D43" w:rsidRDefault="00BA4E25" w:rsidP="00BA4E25">
      <w:pPr>
        <w:rPr>
          <w:rFonts w:ascii="Arial"/>
          <w:i/>
          <w:sz w:val="16"/>
          <w:lang w:val="ga-IE"/>
        </w:rPr>
        <w:sectPr w:rsidR="00BA4E25" w:rsidRPr="007D1D43" w:rsidSect="00BA4E25">
          <w:pgSz w:w="11930" w:h="16860"/>
          <w:pgMar w:top="1580" w:right="566" w:bottom="700" w:left="1275" w:header="647" w:footer="504" w:gutter="0"/>
          <w:cols w:space="720"/>
        </w:sectPr>
      </w:pPr>
    </w:p>
    <w:p w14:paraId="270C1F53" w14:textId="77777777" w:rsidR="00BA4E25" w:rsidRPr="007D1D43" w:rsidRDefault="00BA4E25" w:rsidP="00BA4E25">
      <w:pPr>
        <w:pStyle w:val="BodyText"/>
        <w:spacing w:before="40"/>
        <w:rPr>
          <w:rFonts w:ascii="Arial"/>
          <w:i/>
          <w:sz w:val="24"/>
          <w:lang w:val="ga-IE"/>
        </w:rPr>
      </w:pPr>
    </w:p>
    <w:p w14:paraId="171A8068" w14:textId="77777777" w:rsidR="00BA4E25" w:rsidRPr="007D1D43" w:rsidRDefault="00BA4E25" w:rsidP="00BA4E25">
      <w:pPr>
        <w:pStyle w:val="Heading6"/>
        <w:ind w:left="454"/>
        <w:rPr>
          <w:rFonts w:ascii="Arial"/>
          <w:i w:val="0"/>
          <w:lang w:val="ga-IE"/>
        </w:rPr>
      </w:pPr>
      <w:r w:rsidRPr="007D1D43">
        <w:rPr>
          <w:rFonts w:eastAsia="Times New Roman" w:cs="Times New Roman"/>
          <w:lang w:val="ga-IE"/>
        </w:rPr>
        <w:t>FOIRM 6 - FOIRM CHOMHAONTAITHE COMHROINNTE SONRAÍ</w:t>
      </w:r>
    </w:p>
    <w:p w14:paraId="6EBCD3AB" w14:textId="77777777" w:rsidR="00BA4E25" w:rsidRPr="007D1D43" w:rsidRDefault="00BA4E25" w:rsidP="00BA4E25">
      <w:pPr>
        <w:spacing w:before="52"/>
        <w:ind w:left="2638" w:right="2592"/>
        <w:jc w:val="center"/>
        <w:rPr>
          <w:rFonts w:ascii="Arial"/>
          <w:i/>
          <w:sz w:val="20"/>
          <w:lang w:val="ga-IE"/>
        </w:rPr>
      </w:pPr>
      <w:r w:rsidRPr="007D1D43">
        <w:rPr>
          <w:i/>
          <w:iCs/>
          <w:lang w:val="ga-IE"/>
        </w:rPr>
        <w:t>An Rialachán Ginearálta Cosanta Sonraí (AE) 2016/679 An tAcht um Chosaint Sonraí (IE), 2018</w:t>
      </w:r>
    </w:p>
    <w:p w14:paraId="5D1148AC" w14:textId="4B62D575" w:rsidR="00BA4E25" w:rsidRPr="007D1D43" w:rsidRDefault="00BA4E25" w:rsidP="00BA4E25">
      <w:pPr>
        <w:pStyle w:val="BodyText"/>
        <w:spacing w:before="6"/>
        <w:rPr>
          <w:rFonts w:ascii="Arial"/>
          <w:i/>
          <w:sz w:val="19"/>
          <w:lang w:val="ga-IE"/>
        </w:rPr>
      </w:pPr>
      <w:r w:rsidRPr="007D1D43">
        <w:rPr>
          <w:noProof/>
          <w:sz w:val="24"/>
          <w:lang w:val="ga-IE"/>
        </w:rPr>
        <mc:AlternateContent>
          <mc:Choice Requires="wps">
            <w:drawing>
              <wp:anchor distT="0" distB="0" distL="0" distR="0" simplePos="0" relativeHeight="251676672" behindDoc="1" locked="0" layoutInCell="1" allowOverlap="1" wp14:anchorId="6092E886" wp14:editId="37943284">
                <wp:simplePos x="0" y="0"/>
                <wp:positionH relativeFrom="page">
                  <wp:posOffset>879475</wp:posOffset>
                </wp:positionH>
                <wp:positionV relativeFrom="paragraph">
                  <wp:posOffset>161290</wp:posOffset>
                </wp:positionV>
                <wp:extent cx="5894705" cy="181610"/>
                <wp:effectExtent l="0" t="0" r="10795" b="27940"/>
                <wp:wrapTopAndBottom/>
                <wp:docPr id="5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705" cy="181610"/>
                        </a:xfrm>
                        <a:prstGeom prst="rect">
                          <a:avLst/>
                        </a:prstGeom>
                        <a:solidFill>
                          <a:srgbClr val="DFDFDF"/>
                        </a:solidFill>
                        <a:ln w="6095">
                          <a:solidFill>
                            <a:srgbClr val="000000"/>
                          </a:solidFill>
                          <a:prstDash val="solid"/>
                        </a:ln>
                      </wps:spPr>
                      <wps:txbx>
                        <w:txbxContent>
                          <w:p w14:paraId="5A6F1807" w14:textId="77777777" w:rsidR="00BA4E25" w:rsidRPr="001C5C65" w:rsidRDefault="00BA4E25" w:rsidP="00BA4E25">
                            <w:pPr>
                              <w:spacing w:line="230" w:lineRule="exact"/>
                              <w:ind w:left="103"/>
                              <w:rPr>
                                <w:rFonts w:ascii="Arial"/>
                                <w:b/>
                                <w:color w:val="000000"/>
                                <w:sz w:val="20"/>
                                <w:lang w:val="pt-BR"/>
                              </w:rPr>
                            </w:pPr>
                            <w:r>
                              <w:rPr>
                                <w:rFonts w:ascii="Arial" w:hAnsi="Arial"/>
                                <w:b/>
                                <w:bCs/>
                                <w:color w:val="000000"/>
                                <w:sz w:val="20"/>
                                <w:lang w:val="ga"/>
                              </w:rPr>
                              <w:t>Sonraí na Cuideachta / an Trádálaí Aonair:</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092E886" id="_x0000_t202" coordsize="21600,21600" o:spt="202" path="m,l,21600r21600,l21600,xe">
                <v:stroke joinstyle="miter"/>
                <v:path gradientshapeok="t" o:connecttype="rect"/>
              </v:shapetype>
              <v:shape id="Text Box 13" o:spid="_x0000_s1034" type="#_x0000_t202" style="position:absolute;margin-left:69.25pt;margin-top:12.7pt;width:464.15pt;height:14.3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" fillcolor="#dfdfdf" strokeweight=".16931mm">
                <v:path arrowok="t"/>
                <v:textbox inset="0,0,0,0">
                  <w:txbxContent>
                    <w:p w14:paraId="5A6F1807" w14:textId="77777777" w:rsidR="00BA4E25" w:rsidRPr="001C5C65" w:rsidRDefault="00BA4E25" w:rsidP="00BA4E25">
                      <w:pPr>
                        <w:spacing w:line="230" w:lineRule="exact"/>
                        <w:ind w:left="103"/>
                        <w:rPr>
                          <w:rFonts w:ascii="Arial"/>
                          <w:b/>
                          <w:color w:val="000000"/>
                          <w:sz w:val="20"/>
                          <w:lang w:val="pt-BR"/>
                        </w:rPr>
                      </w:pPr>
                      <w:r>
                        <w:rPr>
                          <w:rFonts w:ascii="Arial" w:hAnsi="Arial"/>
                          <w:b/>
                          <w:bCs/>
                          <w:color w:val="000000"/>
                          <w:sz w:val="20"/>
                          <w:lang w:val="ga"/>
                        </w:rPr>
                        <w:t>Sonraí na Cuideachta / an Trádálaí Aonair:</w:t>
                      </w:r>
                    </w:p>
                  </w:txbxContent>
                </v:textbox>
                <w10:wrap type="topAndBottom" anchorx="page"/>
              </v:shape>
            </w:pict>
          </mc:Fallback>
        </mc:AlternateContent>
      </w:r>
    </w:p>
    <w:p w14:paraId="7B1DCA91" w14:textId="77777777" w:rsidR="00BA4E25" w:rsidRPr="007D1D43" w:rsidRDefault="00BA4E25" w:rsidP="00BA4E25">
      <w:pPr>
        <w:pStyle w:val="BodyText"/>
        <w:spacing w:before="50"/>
        <w:rPr>
          <w:rFonts w:ascii="Arial"/>
          <w:i/>
          <w:sz w:val="20"/>
          <w:lang w:val="ga-IE"/>
        </w:rPr>
      </w:pPr>
    </w:p>
    <w:p w14:paraId="40F125F2" w14:textId="760DE2ED" w:rsidR="00BA4E25" w:rsidRPr="007D1D43" w:rsidRDefault="00BA4E25" w:rsidP="00BA4E25">
      <w:pPr>
        <w:ind w:left="261" w:right="7618" w:firstLine="254"/>
        <w:rPr>
          <w:rFonts w:ascii="Arial"/>
          <w:b/>
          <w:sz w:val="20"/>
          <w:lang w:val="ga-IE"/>
        </w:rPr>
      </w:pPr>
      <w:r w:rsidRPr="007D1D43">
        <w:rPr>
          <w:noProof/>
          <w:lang w:val="ga-IE"/>
        </w:rPr>
        <mc:AlternateContent>
          <mc:Choice Requires="wps">
            <w:drawing>
              <wp:anchor distT="0" distB="0" distL="0" distR="0" simplePos="0" relativeHeight="251688960" behindDoc="0" locked="0" layoutInCell="1" allowOverlap="1" wp14:anchorId="7EEF3504" wp14:editId="06EABAD3">
                <wp:simplePos x="0" y="0"/>
                <wp:positionH relativeFrom="page">
                  <wp:posOffset>2209165</wp:posOffset>
                </wp:positionH>
                <wp:positionV relativeFrom="paragraph">
                  <wp:posOffset>175895</wp:posOffset>
                </wp:positionV>
                <wp:extent cx="4565650" cy="6350"/>
                <wp:effectExtent l="0" t="0" r="0" b="0"/>
                <wp:wrapNone/>
                <wp:docPr id="55"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22B197" id="Free-form: Shape 12" o:spid="_x0000_s1026" style="position:absolute;margin-left:173.95pt;margin-top:13.85pt;width:359.5pt;height:.5pt;z-index:251688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" path="m4565269,l,,,6096r4565269,l4565269,xe" fillcolor="black" stroked="f">
                <v:path arrowok="t"/>
                <w10:wrap anchorx="page"/>
              </v:shape>
            </w:pict>
          </mc:Fallback>
        </mc:AlternateContent>
      </w:r>
      <w:r w:rsidRPr="007D1D43">
        <w:rPr>
          <w:b/>
          <w:bCs/>
          <w:lang w:val="ga-IE"/>
        </w:rPr>
        <w:t>Ainm na Cuideachta: Seoladh na Cuideachta:</w:t>
      </w:r>
    </w:p>
    <w:p w14:paraId="7E4985C2" w14:textId="3F33193C" w:rsidR="00BA4E25" w:rsidRPr="007D1D43" w:rsidRDefault="00BA4E25" w:rsidP="00BA4E25">
      <w:pPr>
        <w:ind w:left="2203"/>
        <w:rPr>
          <w:rFonts w:ascii="Arial"/>
          <w:sz w:val="2"/>
          <w:lang w:val="ga-IE"/>
        </w:rPr>
      </w:pPr>
      <w:r w:rsidRPr="007D1D43">
        <w:rPr>
          <w:noProof/>
          <w:lang w:val="ga-IE"/>
        </w:rPr>
        <mc:AlternateContent>
          <mc:Choice Requires="wpg">
            <w:drawing>
              <wp:inline distT="0" distB="0" distL="0" distR="0" wp14:anchorId="39D1E093" wp14:editId="23BDB0C4">
                <wp:extent cx="4565650" cy="6350"/>
                <wp:effectExtent l="0" t="0" r="0" b="3175"/>
                <wp:docPr id="358453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0" cy="6350"/>
                          <a:chOff x="0" y="0"/>
                          <a:chExt cx="45656" cy="63"/>
                        </a:xfrm>
                      </wpg:grpSpPr>
                      <wps:wsp>
                        <wps:cNvPr id="820737039" name="Graphic 57"/>
                        <wps:cNvSpPr>
                          <a:spLocks/>
                        </wps:cNvSpPr>
                        <wps:spPr bwMode="auto">
                          <a:xfrm>
                            <a:off x="0" y="0"/>
                            <a:ext cx="45656" cy="63"/>
                          </a:xfrm>
                          <a:custGeom>
                            <a:avLst/>
                            <a:gdLst>
                              <a:gd name="T0" fmla="*/ 4565269 w 4565650"/>
                              <a:gd name="T1" fmla="*/ 0 h 6350"/>
                              <a:gd name="T2" fmla="*/ 0 w 4565650"/>
                              <a:gd name="T3" fmla="*/ 0 h 6350"/>
                              <a:gd name="T4" fmla="*/ 0 w 4565650"/>
                              <a:gd name="T5" fmla="*/ 6096 h 6350"/>
                              <a:gd name="T6" fmla="*/ 4565269 w 4565650"/>
                              <a:gd name="T7" fmla="*/ 6096 h 6350"/>
                              <a:gd name="T8" fmla="*/ 4565269 w 4565650"/>
                              <a:gd name="T9" fmla="*/ 0 h 6350"/>
                            </a:gdLst>
                            <a:ahLst/>
                            <a:cxnLst>
                              <a:cxn ang="0">
                                <a:pos x="T0" y="T1"/>
                              </a:cxn>
                              <a:cxn ang="0">
                                <a:pos x="T2" y="T3"/>
                              </a:cxn>
                              <a:cxn ang="0">
                                <a:pos x="T4" y="T5"/>
                              </a:cxn>
                              <a:cxn ang="0">
                                <a:pos x="T6" y="T7"/>
                              </a:cxn>
                              <a:cxn ang="0">
                                <a:pos x="T8" y="T9"/>
                              </a:cxn>
                            </a:cxnLst>
                            <a:rect l="0" t="0" r="r" b="b"/>
                            <a:pathLst>
                              <a:path w="4565650" h="6350">
                                <a:moveTo>
                                  <a:pt x="4565269" y="0"/>
                                </a:moveTo>
                                <a:lnTo>
                                  <a:pt x="0" y="0"/>
                                </a:lnTo>
                                <a:lnTo>
                                  <a:pt x="0" y="6096"/>
                                </a:lnTo>
                                <a:lnTo>
                                  <a:pt x="4565269" y="6096"/>
                                </a:lnTo>
                                <a:lnTo>
                                  <a:pt x="45652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30199CF" id="Group 11" o:spid="_x0000_s1026" style="width:359.5pt;height:.5pt;mso-position-horizontal-relative:char;mso-position-vertical-relative:line" coordsize="456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">
                <v:shape id="Graphic 57" o:spid="_x0000_s1027" style="position:absolute;width:45656;height:63;visibility:visible;mso-wrap-style:square;v-text-anchor:top" coordsize="4565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" path="m4565269,l,,,6096r4565269,l4565269,xe" fillcolor="black" stroked="f">
                  <v:path arrowok="t" o:connecttype="custom" o:connectlocs="45652,0;0,0;0,60;45652,60;45652,0" o:connectangles="0,0,0,0,0"/>
                </v:shape>
                <w10:anchorlock/>
              </v:group>
            </w:pict>
          </mc:Fallback>
        </mc:AlternateContent>
      </w:r>
    </w:p>
    <w:p w14:paraId="659D634D" w14:textId="6B051943" w:rsidR="00BA4E25" w:rsidRPr="007D1D43" w:rsidRDefault="00BA4E25" w:rsidP="00BA4E25">
      <w:pPr>
        <w:pStyle w:val="BodyText"/>
        <w:spacing w:before="6"/>
        <w:rPr>
          <w:rFonts w:ascii="Arial"/>
          <w:b/>
          <w:sz w:val="20"/>
          <w:lang w:val="ga-IE"/>
        </w:rPr>
      </w:pPr>
      <w:r w:rsidRPr="007D1D43">
        <w:rPr>
          <w:noProof/>
          <w:sz w:val="24"/>
          <w:lang w:val="ga-IE"/>
        </w:rPr>
        <mc:AlternateContent>
          <mc:Choice Requires="wps">
            <w:drawing>
              <wp:anchor distT="0" distB="0" distL="0" distR="0" simplePos="0" relativeHeight="251677696" behindDoc="1" locked="0" layoutInCell="1" allowOverlap="1" wp14:anchorId="43A146A3" wp14:editId="1BC8377B">
                <wp:simplePos x="0" y="0"/>
                <wp:positionH relativeFrom="page">
                  <wp:posOffset>2209165</wp:posOffset>
                </wp:positionH>
                <wp:positionV relativeFrom="paragraph">
                  <wp:posOffset>165100</wp:posOffset>
                </wp:positionV>
                <wp:extent cx="4565650" cy="6350"/>
                <wp:effectExtent l="0" t="0" r="0" b="0"/>
                <wp:wrapTopAndBottom/>
                <wp:docPr id="58"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B065B0" id="Free-form: Shape 10" o:spid="_x0000_s1026" style="position:absolute;margin-left:173.95pt;margin-top:13pt;width:359.5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" path="m4565269,l,,,6096r4565269,l4565269,xe" fillcolor="black" stroked="f">
                <v:path arrowok="t"/>
                <w10:wrap type="topAndBottom" anchorx="page"/>
              </v:shape>
            </w:pict>
          </mc:Fallback>
        </mc:AlternateContent>
      </w:r>
      <w:r w:rsidRPr="007D1D43">
        <w:rPr>
          <w:noProof/>
          <w:sz w:val="24"/>
          <w:lang w:val="ga-IE"/>
        </w:rPr>
        <mc:AlternateContent>
          <mc:Choice Requires="wps">
            <w:drawing>
              <wp:anchor distT="0" distB="0" distL="0" distR="0" simplePos="0" relativeHeight="251678720" behindDoc="1" locked="0" layoutInCell="1" allowOverlap="1" wp14:anchorId="1D1FAFE3" wp14:editId="5E3838FB">
                <wp:simplePos x="0" y="0"/>
                <wp:positionH relativeFrom="page">
                  <wp:posOffset>2209165</wp:posOffset>
                </wp:positionH>
                <wp:positionV relativeFrom="paragraph">
                  <wp:posOffset>346710</wp:posOffset>
                </wp:positionV>
                <wp:extent cx="4565650" cy="6350"/>
                <wp:effectExtent l="0" t="0" r="0" b="0"/>
                <wp:wrapTopAndBottom/>
                <wp:docPr id="5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1C81E2" id="Free-form: Shape 9" o:spid="_x0000_s1026" style="position:absolute;margin-left:173.95pt;margin-top:27.3pt;width:359.5pt;height:.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" path="m4565269,l,,,6096r4565269,l4565269,xe" fillcolor="black" stroked="f">
                <v:path arrowok="t"/>
                <w10:wrap type="topAndBottom" anchorx="page"/>
              </v:shape>
            </w:pict>
          </mc:Fallback>
        </mc:AlternateContent>
      </w:r>
    </w:p>
    <w:p w14:paraId="61F77CAD" w14:textId="77777777" w:rsidR="00BA4E25" w:rsidRPr="007D1D43" w:rsidRDefault="00BA4E25" w:rsidP="00BA4E25">
      <w:pPr>
        <w:pStyle w:val="BodyText"/>
        <w:spacing w:before="22"/>
        <w:rPr>
          <w:rFonts w:ascii="Arial"/>
          <w:b/>
          <w:sz w:val="20"/>
          <w:lang w:val="ga-IE"/>
        </w:rPr>
      </w:pPr>
    </w:p>
    <w:p w14:paraId="6E76F4C7" w14:textId="77777777" w:rsidR="00BA4E25" w:rsidRPr="007D1D43" w:rsidRDefault="00BA4E25" w:rsidP="00BA4E25">
      <w:pPr>
        <w:ind w:left="328" w:right="7618" w:firstLine="168"/>
        <w:rPr>
          <w:rFonts w:ascii="Arial"/>
          <w:b/>
          <w:sz w:val="20"/>
          <w:lang w:val="ga-IE"/>
        </w:rPr>
      </w:pPr>
      <w:r w:rsidRPr="007D1D43">
        <w:rPr>
          <w:b/>
          <w:bCs/>
          <w:lang w:val="ga-IE"/>
        </w:rPr>
        <w:t>Ainm an Phríomhfheidhmeannaigh / an Trádálaí Aonair:</w:t>
      </w:r>
    </w:p>
    <w:p w14:paraId="649960C4" w14:textId="6E746F9A" w:rsidR="00BA4E25" w:rsidRPr="007D1D43" w:rsidRDefault="00BA4E25" w:rsidP="00BA4E25">
      <w:pPr>
        <w:ind w:left="2189"/>
        <w:rPr>
          <w:rFonts w:ascii="Arial"/>
          <w:sz w:val="2"/>
          <w:lang w:val="ga-IE"/>
        </w:rPr>
      </w:pPr>
      <w:r w:rsidRPr="007D1D43">
        <w:rPr>
          <w:noProof/>
          <w:lang w:val="ga-IE"/>
        </w:rPr>
        <mc:AlternateContent>
          <mc:Choice Requires="wpg">
            <w:drawing>
              <wp:inline distT="0" distB="0" distL="0" distR="0" wp14:anchorId="63AB54AE" wp14:editId="3AB28A67">
                <wp:extent cx="4574540" cy="6350"/>
                <wp:effectExtent l="0" t="0" r="0" b="3175"/>
                <wp:docPr id="73381801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4540" cy="6350"/>
                          <a:chOff x="0" y="0"/>
                          <a:chExt cx="45745" cy="63"/>
                        </a:xfrm>
                      </wpg:grpSpPr>
                      <wps:wsp>
                        <wps:cNvPr id="675230677" name="Graphic 61"/>
                        <wps:cNvSpPr>
                          <a:spLocks/>
                        </wps:cNvSpPr>
                        <wps:spPr bwMode="auto">
                          <a:xfrm>
                            <a:off x="0" y="0"/>
                            <a:ext cx="45745" cy="63"/>
                          </a:xfrm>
                          <a:custGeom>
                            <a:avLst/>
                            <a:gdLst>
                              <a:gd name="T0" fmla="*/ 4574412 w 4574540"/>
                              <a:gd name="T1" fmla="*/ 0 h 6350"/>
                              <a:gd name="T2" fmla="*/ 0 w 4574540"/>
                              <a:gd name="T3" fmla="*/ 0 h 6350"/>
                              <a:gd name="T4" fmla="*/ 0 w 4574540"/>
                              <a:gd name="T5" fmla="*/ 6095 h 6350"/>
                              <a:gd name="T6" fmla="*/ 4574412 w 4574540"/>
                              <a:gd name="T7" fmla="*/ 6095 h 6350"/>
                              <a:gd name="T8" fmla="*/ 4574412 w 4574540"/>
                              <a:gd name="T9" fmla="*/ 0 h 6350"/>
                            </a:gdLst>
                            <a:ahLst/>
                            <a:cxnLst>
                              <a:cxn ang="0">
                                <a:pos x="T0" y="T1"/>
                              </a:cxn>
                              <a:cxn ang="0">
                                <a:pos x="T2" y="T3"/>
                              </a:cxn>
                              <a:cxn ang="0">
                                <a:pos x="T4" y="T5"/>
                              </a:cxn>
                              <a:cxn ang="0">
                                <a:pos x="T6" y="T7"/>
                              </a:cxn>
                              <a:cxn ang="0">
                                <a:pos x="T8" y="T9"/>
                              </a:cxn>
                            </a:cxnLst>
                            <a:rect l="0" t="0" r="r" b="b"/>
                            <a:pathLst>
                              <a:path w="4574540" h="6350">
                                <a:moveTo>
                                  <a:pt x="4574412" y="0"/>
                                </a:moveTo>
                                <a:lnTo>
                                  <a:pt x="0" y="0"/>
                                </a:lnTo>
                                <a:lnTo>
                                  <a:pt x="0" y="6095"/>
                                </a:lnTo>
                                <a:lnTo>
                                  <a:pt x="4574412" y="6095"/>
                                </a:lnTo>
                                <a:lnTo>
                                  <a:pt x="45744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5287422" id="Group 8" o:spid="_x0000_s1026" style="width:360.2pt;height:.5pt;mso-position-horizontal-relative:char;mso-position-vertical-relative:line" coordsize="457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">
                <v:shape id="Graphic 61" o:spid="_x0000_s1027" style="position:absolute;width:45745;height:63;visibility:visible;mso-wrap-style:square;v-text-anchor:top" coordsize="4574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" path="m4574412,l,,,6095r4574412,l4574412,xe" fillcolor="black" stroked="f">
                  <v:path arrowok="t" o:connecttype="custom" o:connectlocs="45744,0;0,0;0,60;45744,60;45744,0" o:connectangles="0,0,0,0,0"/>
                </v:shape>
                <w10:anchorlock/>
              </v:group>
            </w:pict>
          </mc:Fallback>
        </mc:AlternateContent>
      </w:r>
    </w:p>
    <w:p w14:paraId="6B221D63" w14:textId="02A1CFB3" w:rsidR="00BA4E25" w:rsidRPr="007D1D43" w:rsidRDefault="00BA4E25" w:rsidP="00BA4E25">
      <w:pPr>
        <w:pStyle w:val="BodyText"/>
        <w:spacing w:before="11"/>
        <w:rPr>
          <w:rFonts w:ascii="Arial"/>
          <w:b/>
          <w:sz w:val="20"/>
          <w:lang w:val="ga-IE"/>
        </w:rPr>
      </w:pPr>
      <w:r w:rsidRPr="007D1D43">
        <w:rPr>
          <w:noProof/>
          <w:sz w:val="24"/>
          <w:lang w:val="ga-IE"/>
        </w:rPr>
        <mc:AlternateContent>
          <mc:Choice Requires="wps">
            <w:drawing>
              <wp:anchor distT="0" distB="0" distL="0" distR="0" simplePos="0" relativeHeight="251679744" behindDoc="1" locked="0" layoutInCell="1" allowOverlap="1" wp14:anchorId="3EDC8069" wp14:editId="19523AAD">
                <wp:simplePos x="0" y="0"/>
                <wp:positionH relativeFrom="page">
                  <wp:posOffset>879475</wp:posOffset>
                </wp:positionH>
                <wp:positionV relativeFrom="paragraph">
                  <wp:posOffset>171450</wp:posOffset>
                </wp:positionV>
                <wp:extent cx="5894705" cy="181610"/>
                <wp:effectExtent l="0" t="0" r="10795" b="27940"/>
                <wp:wrapTopAndBottom/>
                <wp:docPr id="6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705" cy="181610"/>
                        </a:xfrm>
                        <a:prstGeom prst="rect">
                          <a:avLst/>
                        </a:prstGeom>
                        <a:solidFill>
                          <a:srgbClr val="DFDFDF"/>
                        </a:solidFill>
                        <a:ln w="6095">
                          <a:solidFill>
                            <a:srgbClr val="000000"/>
                          </a:solidFill>
                          <a:prstDash val="solid"/>
                        </a:ln>
                      </wps:spPr>
                      <wps:txbx>
                        <w:txbxContent>
                          <w:p w14:paraId="71EF7136" w14:textId="77777777" w:rsidR="00BA4E25" w:rsidRDefault="00BA4E25" w:rsidP="00BA4E25">
                            <w:pPr>
                              <w:spacing w:line="230" w:lineRule="exact"/>
                              <w:ind w:left="103"/>
                              <w:rPr>
                                <w:rFonts w:ascii="Arial"/>
                                <w:b/>
                                <w:color w:val="000000"/>
                                <w:sz w:val="20"/>
                              </w:rPr>
                            </w:pPr>
                            <w:r>
                              <w:rPr>
                                <w:rFonts w:ascii="Arial" w:hAnsi="Arial"/>
                                <w:b/>
                                <w:bCs/>
                                <w:color w:val="000000"/>
                                <w:sz w:val="20"/>
                                <w:lang w:val="ga"/>
                              </w:rPr>
                              <w:t>Dearbhú:</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EDC8069" id="Text Box 7" o:spid="_x0000_s1035" type="#_x0000_t202" style="position:absolute;margin-left:69.25pt;margin-top:13.5pt;width:464.15pt;height:14.3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" fillcolor="#dfdfdf" strokeweight=".16931mm">
                <v:path arrowok="t"/>
                <v:textbox inset="0,0,0,0">
                  <w:txbxContent>
                    <w:p w14:paraId="71EF7136" w14:textId="77777777" w:rsidR="00BA4E25" w:rsidRDefault="00BA4E25" w:rsidP="00BA4E25">
                      <w:pPr>
                        <w:spacing w:line="230" w:lineRule="exact"/>
                        <w:ind w:left="103"/>
                        <w:rPr>
                          <w:rFonts w:ascii="Arial"/>
                          <w:b/>
                          <w:color w:val="000000"/>
                          <w:sz w:val="20"/>
                        </w:rPr>
                      </w:pPr>
                      <w:r>
                        <w:rPr>
                          <w:rFonts w:ascii="Arial" w:hAnsi="Arial"/>
                          <w:b/>
                          <w:bCs/>
                          <w:color w:val="000000"/>
                          <w:sz w:val="20"/>
                          <w:lang w:val="ga"/>
                        </w:rPr>
                        <w:t>Dearbhú:</w:t>
                      </w:r>
                    </w:p>
                  </w:txbxContent>
                </v:textbox>
                <w10:wrap type="topAndBottom" anchorx="page"/>
              </v:shape>
            </w:pict>
          </mc:Fallback>
        </mc:AlternateContent>
      </w:r>
    </w:p>
    <w:p w14:paraId="16CE452B" w14:textId="77777777" w:rsidR="00BA4E25" w:rsidRPr="007D1D43" w:rsidRDefault="00BA4E25" w:rsidP="00BA4E25">
      <w:pPr>
        <w:pStyle w:val="BodyText"/>
        <w:spacing w:before="48"/>
        <w:rPr>
          <w:rFonts w:ascii="Arial"/>
          <w:b/>
          <w:sz w:val="20"/>
          <w:lang w:val="ga-IE"/>
        </w:rPr>
      </w:pPr>
    </w:p>
    <w:p w14:paraId="0240532C" w14:textId="77777777" w:rsidR="00BA4E25" w:rsidRPr="007D1D43" w:rsidRDefault="00BA4E25" w:rsidP="00BA4E25">
      <w:pPr>
        <w:ind w:left="105" w:right="551"/>
        <w:rPr>
          <w:rFonts w:ascii="Arial"/>
          <w:sz w:val="20"/>
          <w:lang w:val="ga-IE"/>
        </w:rPr>
      </w:pPr>
      <w:r w:rsidRPr="007D1D43">
        <w:rPr>
          <w:lang w:val="ga-IE"/>
        </w:rPr>
        <w:t>Dearbhaíonn an Comhlacht/ Trádálaí Aonair, mar chomhrialaitheoir agus/nó mar phróiseálaí na sonraí le hÚdarás na Gaeltachta, an méid a leanas:</w:t>
      </w:r>
    </w:p>
    <w:p w14:paraId="78C37C93" w14:textId="77777777" w:rsidR="00BA4E25" w:rsidRPr="007D1D43" w:rsidRDefault="00BA4E25" w:rsidP="00BA4E25">
      <w:pPr>
        <w:pStyle w:val="ListParagraph"/>
        <w:widowControl w:val="0"/>
        <w:numPr>
          <w:ilvl w:val="0"/>
          <w:numId w:val="45"/>
        </w:numPr>
        <w:tabs>
          <w:tab w:val="left" w:pos="825"/>
        </w:tabs>
        <w:autoSpaceDE w:val="0"/>
        <w:autoSpaceDN w:val="0"/>
        <w:spacing w:before="123" w:after="0"/>
        <w:ind w:right="626"/>
        <w:contextualSpacing w:val="0"/>
        <w:rPr>
          <w:rFonts w:ascii="Arial" w:hAnsi="Arial"/>
          <w:sz w:val="20"/>
          <w:lang w:val="ga-IE"/>
        </w:rPr>
      </w:pPr>
      <w:r w:rsidRPr="007D1D43">
        <w:rPr>
          <w:lang w:val="ga-IE"/>
        </w:rPr>
        <w:t>Tá buneolas inniúil aige ar riachtanais RGCS, agus tá na bearta riachtanacha déanta aige lena chinntiú go gcomhlíonann sé an Rialachán Ginearálta Cosanta Sonraí, 2018.</w:t>
      </w:r>
    </w:p>
    <w:p w14:paraId="7E8EF914" w14:textId="77777777" w:rsidR="00BA4E25" w:rsidRPr="007D1D43" w:rsidRDefault="00BA4E25" w:rsidP="00BA4E25">
      <w:pPr>
        <w:pStyle w:val="ListParagraph"/>
        <w:widowControl w:val="0"/>
        <w:numPr>
          <w:ilvl w:val="0"/>
          <w:numId w:val="45"/>
        </w:numPr>
        <w:tabs>
          <w:tab w:val="left" w:pos="825"/>
        </w:tabs>
        <w:autoSpaceDE w:val="0"/>
        <w:autoSpaceDN w:val="0"/>
        <w:spacing w:before="140" w:after="0"/>
        <w:ind w:right="625"/>
        <w:contextualSpacing w:val="0"/>
        <w:rPr>
          <w:rFonts w:ascii="Arial" w:hAnsi="Arial"/>
          <w:sz w:val="20"/>
          <w:lang w:val="ga-IE"/>
        </w:rPr>
      </w:pPr>
      <w:r w:rsidRPr="007D1D43">
        <w:rPr>
          <w:lang w:val="ga-IE"/>
        </w:rPr>
        <w:t>Ní úsáidfear na sonraí uile a fuarthas ó Údarás na Gaeltachta ach ar mhaithe leis an tseirbhís a chur ar fáil/ ar mhaithe le dualgais an phoist a dhéanamh.</w:t>
      </w:r>
    </w:p>
    <w:p w14:paraId="4DF677C4" w14:textId="77777777" w:rsidR="00BA4E25" w:rsidRPr="007D1D43" w:rsidRDefault="00BA4E25" w:rsidP="00BA4E25">
      <w:pPr>
        <w:pStyle w:val="ListParagraph"/>
        <w:widowControl w:val="0"/>
        <w:numPr>
          <w:ilvl w:val="0"/>
          <w:numId w:val="45"/>
        </w:numPr>
        <w:tabs>
          <w:tab w:val="left" w:pos="825"/>
        </w:tabs>
        <w:autoSpaceDE w:val="0"/>
        <w:autoSpaceDN w:val="0"/>
        <w:spacing w:before="140" w:after="0"/>
        <w:ind w:right="625"/>
        <w:contextualSpacing w:val="0"/>
        <w:rPr>
          <w:rFonts w:ascii="Arial" w:hAnsi="Arial"/>
          <w:sz w:val="20"/>
          <w:lang w:val="ga-IE"/>
        </w:rPr>
      </w:pPr>
      <w:r w:rsidRPr="007D1D43">
        <w:rPr>
          <w:lang w:val="ga-IE"/>
        </w:rPr>
        <w:t>Ní bheidh na sonraí uile a fhaightear ó Údarás na Gaeltachta ar fáil ach do na baill foirne a bhfuil an tionscadal seo sannta dóibh, atá ar an eolas faoi fhreagrachtaí RGCS.</w:t>
      </w:r>
    </w:p>
    <w:p w14:paraId="035D6BA7" w14:textId="77777777" w:rsidR="00BA4E25" w:rsidRPr="007D1D43" w:rsidRDefault="00BA4E25" w:rsidP="00BA4E25">
      <w:pPr>
        <w:pStyle w:val="ListParagraph"/>
        <w:widowControl w:val="0"/>
        <w:numPr>
          <w:ilvl w:val="0"/>
          <w:numId w:val="45"/>
        </w:numPr>
        <w:tabs>
          <w:tab w:val="left" w:pos="825"/>
        </w:tabs>
        <w:autoSpaceDE w:val="0"/>
        <w:autoSpaceDN w:val="0"/>
        <w:spacing w:before="141" w:after="0"/>
        <w:ind w:right="627"/>
        <w:contextualSpacing w:val="0"/>
        <w:rPr>
          <w:rFonts w:ascii="Arial" w:hAnsi="Arial"/>
          <w:sz w:val="20"/>
          <w:lang w:val="ga-IE"/>
        </w:rPr>
      </w:pPr>
      <w:r w:rsidRPr="007D1D43">
        <w:rPr>
          <w:lang w:val="ga-IE"/>
        </w:rPr>
        <w:t>Agus an Comhlacht / Trádálaí Aonair i seilbh duine, stórálfar gach cruachóip agus cóip leictreonach go sábháilte agus gan rochtain ag aon duine orthu ach an fhoireann a bhfuil an tionscadal seo sannta dóibh.</w:t>
      </w:r>
    </w:p>
    <w:p w14:paraId="31F7AA27" w14:textId="77777777" w:rsidR="00BA4E25" w:rsidRPr="007D1D43" w:rsidRDefault="00BA4E25" w:rsidP="00BA4E25">
      <w:pPr>
        <w:pStyle w:val="ListParagraph"/>
        <w:widowControl w:val="0"/>
        <w:numPr>
          <w:ilvl w:val="0"/>
          <w:numId w:val="45"/>
        </w:numPr>
        <w:tabs>
          <w:tab w:val="left" w:pos="825"/>
        </w:tabs>
        <w:autoSpaceDE w:val="0"/>
        <w:autoSpaceDN w:val="0"/>
        <w:spacing w:before="142" w:after="0"/>
        <w:ind w:right="626"/>
        <w:contextualSpacing w:val="0"/>
        <w:rPr>
          <w:rFonts w:ascii="Arial" w:hAnsi="Arial"/>
          <w:sz w:val="20"/>
          <w:lang w:val="ga-IE"/>
        </w:rPr>
      </w:pPr>
      <w:r w:rsidRPr="007D1D43">
        <w:rPr>
          <w:lang w:val="ga-IE"/>
        </w:rPr>
        <w:t>Sa chás go sárófaí rialacháin RGCS, cuirfidh an Comhlacht/ an Trádálaí Aonair seo Aonad Tithíochta Údarás na Gaeltachta faoin sárú láithreach.</w:t>
      </w:r>
    </w:p>
    <w:p w14:paraId="054774C3" w14:textId="77777777" w:rsidR="00BA4E25" w:rsidRPr="007D1D43" w:rsidRDefault="00BA4E25" w:rsidP="00BA4E25">
      <w:pPr>
        <w:pStyle w:val="BodyText"/>
        <w:spacing w:before="63"/>
        <w:rPr>
          <w:rFonts w:ascii="Arial"/>
          <w:sz w:val="20"/>
          <w:lang w:val="ga-IE"/>
        </w:rPr>
      </w:pPr>
    </w:p>
    <w:p w14:paraId="2157011B" w14:textId="77777777" w:rsidR="00BA4E25" w:rsidRPr="007D1D43" w:rsidRDefault="00BA4E25" w:rsidP="00BA4E25">
      <w:pPr>
        <w:ind w:left="105"/>
        <w:rPr>
          <w:rFonts w:ascii="Arial"/>
          <w:sz w:val="20"/>
          <w:lang w:val="ga-IE"/>
        </w:rPr>
      </w:pPr>
      <w:r w:rsidRPr="007D1D43">
        <w:rPr>
          <w:lang w:val="ga-IE"/>
        </w:rPr>
        <w:t>Shínigh mé an dearbhú seo mar Phríomhfheidhmeannach an chomhlachta seo/ nó an Trádálaí Aonair seo.</w:t>
      </w:r>
    </w:p>
    <w:p w14:paraId="21D23F5A" w14:textId="77777777" w:rsidR="00BA4E25" w:rsidRPr="007D1D43" w:rsidRDefault="00BA4E25" w:rsidP="00BA4E25">
      <w:pPr>
        <w:pStyle w:val="BodyText"/>
        <w:spacing w:before="94"/>
        <w:rPr>
          <w:rFonts w:ascii="Arial"/>
          <w:sz w:val="20"/>
          <w:lang w:val="ga-IE"/>
        </w:rPr>
      </w:pPr>
    </w:p>
    <w:p w14:paraId="19D531AB" w14:textId="002917FC" w:rsidR="00BA4E25" w:rsidRPr="007D1D43" w:rsidRDefault="00BA4E25" w:rsidP="00BA4E25">
      <w:pPr>
        <w:tabs>
          <w:tab w:val="left" w:pos="5842"/>
        </w:tabs>
        <w:ind w:left="213"/>
        <w:rPr>
          <w:rFonts w:ascii="Arial"/>
          <w:b/>
          <w:sz w:val="20"/>
          <w:lang w:val="ga-IE"/>
        </w:rPr>
      </w:pPr>
      <w:r w:rsidRPr="007D1D43">
        <w:rPr>
          <w:noProof/>
          <w:lang w:val="ga-IE"/>
        </w:rPr>
        <mc:AlternateContent>
          <mc:Choice Requires="wps">
            <w:drawing>
              <wp:anchor distT="0" distB="0" distL="0" distR="0" simplePos="0" relativeHeight="251680768" behindDoc="1" locked="0" layoutInCell="1" allowOverlap="1" wp14:anchorId="2C3716E2" wp14:editId="3F5021AF">
                <wp:simplePos x="0" y="0"/>
                <wp:positionH relativeFrom="page">
                  <wp:posOffset>1666240</wp:posOffset>
                </wp:positionH>
                <wp:positionV relativeFrom="paragraph">
                  <wp:posOffset>175895</wp:posOffset>
                </wp:positionV>
                <wp:extent cx="2339975" cy="6350"/>
                <wp:effectExtent l="0" t="0" r="0" b="0"/>
                <wp:wrapTopAndBottom/>
                <wp:docPr id="63"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5"/>
                              </a:lnTo>
                              <a:lnTo>
                                <a:pt x="2339975" y="6095"/>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3757C9" id="Free-form: Shape 6" o:spid="_x0000_s1026" style="position:absolute;margin-left:131.2pt;margin-top:13.85pt;width:184.2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" path="m2339975,l,,,6095r2339975,l2339975,xe" fillcolor="black" stroked="f">
                <v:path arrowok="t"/>
                <w10:wrap type="topAndBottom" anchorx="page"/>
              </v:shape>
            </w:pict>
          </mc:Fallback>
        </mc:AlternateContent>
      </w:r>
      <w:r w:rsidRPr="007D1D43">
        <w:rPr>
          <w:noProof/>
          <w:lang w:val="ga-IE"/>
        </w:rPr>
        <mc:AlternateContent>
          <mc:Choice Requires="wps">
            <w:drawing>
              <wp:anchor distT="0" distB="0" distL="0" distR="0" simplePos="0" relativeHeight="251681792" behindDoc="1" locked="0" layoutInCell="1" allowOverlap="1" wp14:anchorId="5875B4AA" wp14:editId="38F92129">
                <wp:simplePos x="0" y="0"/>
                <wp:positionH relativeFrom="page">
                  <wp:posOffset>4906645</wp:posOffset>
                </wp:positionH>
                <wp:positionV relativeFrom="paragraph">
                  <wp:posOffset>175895</wp:posOffset>
                </wp:positionV>
                <wp:extent cx="1864995" cy="6350"/>
                <wp:effectExtent l="0" t="0" r="0" b="0"/>
                <wp:wrapTopAndBottom/>
                <wp:docPr id="64"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6350"/>
                        </a:xfrm>
                        <a:custGeom>
                          <a:avLst/>
                          <a:gdLst/>
                          <a:ahLst/>
                          <a:cxnLst/>
                          <a:rect l="l" t="t" r="r" b="b"/>
                          <a:pathLst>
                            <a:path w="1864995" h="6350">
                              <a:moveTo>
                                <a:pt x="1864487" y="0"/>
                              </a:moveTo>
                              <a:lnTo>
                                <a:pt x="0" y="0"/>
                              </a:lnTo>
                              <a:lnTo>
                                <a:pt x="0" y="6095"/>
                              </a:lnTo>
                              <a:lnTo>
                                <a:pt x="1864487" y="6095"/>
                              </a:lnTo>
                              <a:lnTo>
                                <a:pt x="1864487"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DA200C" id="Free-form: Shape 5" o:spid="_x0000_s1026" style="position:absolute;margin-left:386.35pt;margin-top:13.85pt;width:146.85pt;height:.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49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" path="m1864487,l,,,6095r1864487,l1864487,xe" fillcolor="black" stroked="f">
                <v:path arrowok="t"/>
                <w10:wrap type="topAndBottom" anchorx="page"/>
              </v:shape>
            </w:pict>
          </mc:Fallback>
        </mc:AlternateContent>
      </w:r>
      <w:r w:rsidRPr="007D1D43">
        <w:rPr>
          <w:b/>
          <w:bCs/>
          <w:lang w:val="ga-IE"/>
        </w:rPr>
        <w:t>Síniú:</w:t>
      </w:r>
      <w:r w:rsidRPr="007D1D43">
        <w:rPr>
          <w:b/>
          <w:bCs/>
          <w:lang w:val="ga-IE"/>
        </w:rPr>
        <w:tab/>
        <w:t xml:space="preserve">Dáta: </w:t>
      </w:r>
    </w:p>
    <w:p w14:paraId="22DF3C06" w14:textId="77777777" w:rsidR="00BA4E25" w:rsidRPr="007D1D43" w:rsidRDefault="00BA4E25" w:rsidP="00BA4E25">
      <w:pPr>
        <w:pStyle w:val="BodyText"/>
        <w:spacing w:before="45"/>
        <w:rPr>
          <w:rFonts w:ascii="Arial"/>
          <w:b/>
          <w:sz w:val="20"/>
          <w:lang w:val="ga-IE"/>
        </w:rPr>
      </w:pPr>
    </w:p>
    <w:p w14:paraId="690E6FEB" w14:textId="3686F0D7" w:rsidR="00BA4E25" w:rsidRPr="007D1D43" w:rsidRDefault="00BA4E25" w:rsidP="00BA4E25">
      <w:pPr>
        <w:ind w:left="213"/>
        <w:rPr>
          <w:rFonts w:ascii="Arial"/>
          <w:b/>
          <w:sz w:val="20"/>
          <w:lang w:val="ga-IE"/>
        </w:rPr>
      </w:pPr>
      <w:r w:rsidRPr="007D1D43">
        <w:rPr>
          <w:noProof/>
          <w:lang w:val="ga-IE"/>
        </w:rPr>
        <mc:AlternateContent>
          <mc:Choice Requires="wps">
            <w:drawing>
              <wp:anchor distT="0" distB="0" distL="0" distR="0" simplePos="0" relativeHeight="251682816" behindDoc="1" locked="0" layoutInCell="1" allowOverlap="1" wp14:anchorId="36A0D26C" wp14:editId="379DA9C6">
                <wp:simplePos x="0" y="0"/>
                <wp:positionH relativeFrom="page">
                  <wp:posOffset>1666240</wp:posOffset>
                </wp:positionH>
                <wp:positionV relativeFrom="paragraph">
                  <wp:posOffset>175895</wp:posOffset>
                </wp:positionV>
                <wp:extent cx="2339975" cy="6350"/>
                <wp:effectExtent l="0" t="0" r="0" b="0"/>
                <wp:wrapTopAndBottom/>
                <wp:docPr id="65"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5"/>
                              </a:lnTo>
                              <a:lnTo>
                                <a:pt x="2339975" y="6095"/>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783903" id="Free-form: Shape 4" o:spid="_x0000_s1026" style="position:absolute;margin-left:131.2pt;margin-top:13.85pt;width:184.25pt;height:.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" path="m2339975,l,,,6095r2339975,l2339975,xe" fillcolor="black" stroked="f">
                <v:path arrowok="t"/>
                <w10:wrap type="topAndBottom" anchorx="page"/>
              </v:shape>
            </w:pict>
          </mc:Fallback>
        </mc:AlternateContent>
      </w:r>
      <w:r w:rsidRPr="007D1D43">
        <w:rPr>
          <w:b/>
          <w:bCs/>
          <w:lang w:val="ga-IE"/>
        </w:rPr>
        <w:t>(Bloc):</w:t>
      </w:r>
    </w:p>
    <w:p w14:paraId="69E87DFC" w14:textId="77777777" w:rsidR="00BA4E25" w:rsidRPr="007D1D43" w:rsidRDefault="00BA4E25" w:rsidP="00BA4E25">
      <w:pPr>
        <w:pStyle w:val="BodyText"/>
        <w:spacing w:before="113"/>
        <w:rPr>
          <w:rFonts w:ascii="Arial"/>
          <w:b/>
          <w:sz w:val="20"/>
          <w:lang w:val="ga-IE"/>
        </w:rPr>
      </w:pPr>
    </w:p>
    <w:p w14:paraId="173610CE" w14:textId="77777777" w:rsidR="00BA4E25" w:rsidRPr="007D1D43" w:rsidRDefault="00BA4E25" w:rsidP="00BA4E25">
      <w:pPr>
        <w:tabs>
          <w:tab w:val="left" w:pos="5842"/>
        </w:tabs>
        <w:ind w:left="213"/>
        <w:rPr>
          <w:rFonts w:ascii="Arial"/>
          <w:b/>
          <w:sz w:val="20"/>
          <w:lang w:val="ga-IE"/>
        </w:rPr>
      </w:pPr>
      <w:r w:rsidRPr="007D1D43">
        <w:rPr>
          <w:b/>
          <w:bCs/>
          <w:lang w:val="ga-IE"/>
        </w:rPr>
        <w:t>Nótáilte:</w:t>
      </w:r>
      <w:r w:rsidRPr="007D1D43">
        <w:rPr>
          <w:b/>
          <w:bCs/>
          <w:lang w:val="ga-IE"/>
        </w:rPr>
        <w:tab/>
        <w:t>Dáta:</w:t>
      </w:r>
    </w:p>
    <w:p w14:paraId="102F63AA" w14:textId="0C9B2AD2" w:rsidR="00BA4E25" w:rsidRPr="007D1D43" w:rsidRDefault="00BA4E25" w:rsidP="00BA4E25">
      <w:pPr>
        <w:pStyle w:val="BodyText"/>
        <w:spacing w:before="9"/>
        <w:rPr>
          <w:rFonts w:ascii="Arial"/>
          <w:b/>
          <w:sz w:val="7"/>
          <w:lang w:val="ga-IE"/>
        </w:rPr>
      </w:pPr>
      <w:r w:rsidRPr="007D1D43">
        <w:rPr>
          <w:noProof/>
          <w:sz w:val="24"/>
          <w:lang w:val="ga-IE"/>
        </w:rPr>
        <mc:AlternateContent>
          <mc:Choice Requires="wps">
            <w:drawing>
              <wp:anchor distT="0" distB="0" distL="0" distR="0" simplePos="0" relativeHeight="251683840" behindDoc="1" locked="0" layoutInCell="1" allowOverlap="1" wp14:anchorId="52B54BF4" wp14:editId="672B8BB2">
                <wp:simplePos x="0" y="0"/>
                <wp:positionH relativeFrom="page">
                  <wp:posOffset>1666240</wp:posOffset>
                </wp:positionH>
                <wp:positionV relativeFrom="paragraph">
                  <wp:posOffset>72390</wp:posOffset>
                </wp:positionV>
                <wp:extent cx="2339975" cy="6350"/>
                <wp:effectExtent l="0" t="0" r="0" b="0"/>
                <wp:wrapTopAndBottom/>
                <wp:docPr id="66"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6"/>
                              </a:lnTo>
                              <a:lnTo>
                                <a:pt x="2339975" y="6096"/>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65165D" id="Free-form: Shape 3" o:spid="_x0000_s1026" style="position:absolute;margin-left:131.2pt;margin-top:5.7pt;width:184.25pt;height:.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" path="m2339975,l,,,6096r2339975,l2339975,xe" fillcolor="black" stroked="f">
                <v:path arrowok="t"/>
                <w10:wrap type="topAndBottom" anchorx="page"/>
              </v:shape>
            </w:pict>
          </mc:Fallback>
        </mc:AlternateContent>
      </w:r>
      <w:r w:rsidRPr="007D1D43">
        <w:rPr>
          <w:noProof/>
          <w:sz w:val="24"/>
          <w:lang w:val="ga-IE"/>
        </w:rPr>
        <mc:AlternateContent>
          <mc:Choice Requires="wps">
            <w:drawing>
              <wp:anchor distT="0" distB="0" distL="0" distR="0" simplePos="0" relativeHeight="251684864" behindDoc="1" locked="0" layoutInCell="1" allowOverlap="1" wp14:anchorId="102FBDDD" wp14:editId="2FB66010">
                <wp:simplePos x="0" y="0"/>
                <wp:positionH relativeFrom="page">
                  <wp:posOffset>4906645</wp:posOffset>
                </wp:positionH>
                <wp:positionV relativeFrom="paragraph">
                  <wp:posOffset>72390</wp:posOffset>
                </wp:positionV>
                <wp:extent cx="1864995" cy="6350"/>
                <wp:effectExtent l="0" t="0" r="0" b="0"/>
                <wp:wrapTopAndBottom/>
                <wp:docPr id="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6350"/>
                        </a:xfrm>
                        <a:custGeom>
                          <a:avLst/>
                          <a:gdLst/>
                          <a:ahLst/>
                          <a:cxnLst/>
                          <a:rect l="l" t="t" r="r" b="b"/>
                          <a:pathLst>
                            <a:path w="1864995" h="6350">
                              <a:moveTo>
                                <a:pt x="1864487" y="0"/>
                              </a:moveTo>
                              <a:lnTo>
                                <a:pt x="0" y="0"/>
                              </a:lnTo>
                              <a:lnTo>
                                <a:pt x="0" y="6096"/>
                              </a:lnTo>
                              <a:lnTo>
                                <a:pt x="1864487" y="6096"/>
                              </a:lnTo>
                              <a:lnTo>
                                <a:pt x="1864487"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36B86A" id="Free-form: Shape 2" o:spid="_x0000_s1026" style="position:absolute;margin-left:386.35pt;margin-top:5.7pt;width:146.85pt;height:.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49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" path="m1864487,l,,,6096r1864487,l1864487,xe" fillcolor="black" stroked="f">
                <v:path arrowok="t"/>
                <w10:wrap type="topAndBottom" anchorx="page"/>
              </v:shape>
            </w:pict>
          </mc:Fallback>
        </mc:AlternateContent>
      </w:r>
    </w:p>
    <w:p w14:paraId="050F2669" w14:textId="77777777" w:rsidR="00BA4E25" w:rsidRPr="007D1D43" w:rsidRDefault="00BA4E25" w:rsidP="00BA4E25">
      <w:pPr>
        <w:ind w:left="1456"/>
        <w:rPr>
          <w:rFonts w:ascii="Arial"/>
          <w:b/>
          <w:sz w:val="20"/>
          <w:lang w:val="ga-IE"/>
        </w:rPr>
      </w:pPr>
      <w:r w:rsidRPr="007D1D43">
        <w:rPr>
          <w:b/>
          <w:bCs/>
          <w:lang w:val="ga-IE"/>
        </w:rPr>
        <w:t>Údarás na Gaeltachta</w:t>
      </w:r>
    </w:p>
    <w:p w14:paraId="31413FB8" w14:textId="77777777" w:rsidR="00BA4E25" w:rsidRPr="007D1D43" w:rsidRDefault="00BA4E25" w:rsidP="00BA4E25">
      <w:pPr>
        <w:pStyle w:val="BodyText"/>
        <w:spacing w:before="156"/>
        <w:rPr>
          <w:rFonts w:ascii="Arial"/>
          <w:b/>
          <w:sz w:val="20"/>
          <w:lang w:val="ga-IE"/>
        </w:rPr>
      </w:pPr>
    </w:p>
    <w:p w14:paraId="2F364AD0" w14:textId="77777777" w:rsidR="00BA4E25" w:rsidRPr="007D1D43" w:rsidRDefault="00BA4E25" w:rsidP="00BA4E25">
      <w:pPr>
        <w:ind w:left="105"/>
        <w:rPr>
          <w:rFonts w:ascii="Arial"/>
          <w:i/>
          <w:sz w:val="20"/>
          <w:lang w:val="ga-IE"/>
        </w:rPr>
      </w:pPr>
      <w:r w:rsidRPr="007D1D43">
        <w:rPr>
          <w:i/>
          <w:iCs/>
          <w:lang w:val="ga-IE"/>
        </w:rPr>
        <w:t>(Seol ar ais chuig an Aonad Tithíochta, Údarás na Gaeltachta agus é comhlánaithe agus sínithe).</w:t>
      </w:r>
    </w:p>
    <w:p w14:paraId="50E0E6A7" w14:textId="77777777" w:rsidR="00BA4E25" w:rsidRPr="007D1D43" w:rsidRDefault="00BA4E25" w:rsidP="00BA4E25">
      <w:pPr>
        <w:rPr>
          <w:rFonts w:ascii="Arial"/>
          <w:i/>
          <w:sz w:val="20"/>
          <w:lang w:val="ga-IE"/>
        </w:rPr>
        <w:sectPr w:rsidR="00BA4E25" w:rsidRPr="007D1D43" w:rsidSect="00BA4E25">
          <w:pgSz w:w="11930" w:h="16860"/>
          <w:pgMar w:top="1580" w:right="566" w:bottom="700" w:left="1275" w:header="647" w:footer="504" w:gutter="0"/>
          <w:cols w:space="720"/>
        </w:sectPr>
      </w:pPr>
    </w:p>
    <w:p w14:paraId="5EFD6D62" w14:textId="77777777" w:rsidR="00BA4E25" w:rsidRPr="007D1D43" w:rsidRDefault="00BA4E25" w:rsidP="00BA4E25">
      <w:pPr>
        <w:pStyle w:val="BodyText"/>
        <w:spacing w:before="40"/>
        <w:rPr>
          <w:rFonts w:ascii="Arial"/>
          <w:i/>
          <w:sz w:val="24"/>
          <w:lang w:val="ga-IE"/>
        </w:rPr>
      </w:pPr>
    </w:p>
    <w:p w14:paraId="3B5A24D7" w14:textId="77777777" w:rsidR="00BA4E25" w:rsidRPr="007D1D43" w:rsidRDefault="00BA4E25" w:rsidP="00BA4E25">
      <w:pPr>
        <w:pStyle w:val="Heading6"/>
        <w:rPr>
          <w:rFonts w:ascii="Arial"/>
          <w:i w:val="0"/>
          <w:lang w:val="ga-IE"/>
        </w:rPr>
      </w:pPr>
      <w:r w:rsidRPr="007D1D43">
        <w:rPr>
          <w:rFonts w:eastAsia="Times New Roman" w:cs="Times New Roman"/>
          <w:lang w:val="ga-IE"/>
        </w:rPr>
        <w:t>FOIRM 7 - RÁITÉAS MAIDIR LE COSAINT SONRAÍ</w:t>
      </w:r>
    </w:p>
    <w:p w14:paraId="0C441696" w14:textId="77777777" w:rsidR="00BA4E25" w:rsidRPr="007D1D43" w:rsidRDefault="00BA4E25" w:rsidP="00BA4E25">
      <w:pPr>
        <w:pStyle w:val="BodyText"/>
        <w:spacing w:before="64"/>
        <w:rPr>
          <w:rFonts w:ascii="Arial"/>
          <w:b/>
          <w:lang w:val="ga-IE"/>
        </w:rPr>
      </w:pPr>
    </w:p>
    <w:p w14:paraId="2B234119" w14:textId="77777777" w:rsidR="00BA4E25" w:rsidRPr="007D1D43" w:rsidRDefault="00BA4E25" w:rsidP="00BA4E25">
      <w:pPr>
        <w:spacing w:before="1"/>
        <w:ind w:left="459" w:right="406"/>
        <w:jc w:val="center"/>
        <w:rPr>
          <w:rFonts w:ascii="Arial"/>
          <w:i/>
          <w:lang w:val="ga-IE"/>
        </w:rPr>
      </w:pPr>
      <w:r w:rsidRPr="007D1D43">
        <w:rPr>
          <w:i/>
          <w:iCs/>
          <w:lang w:val="ga-IE"/>
        </w:rPr>
        <w:t>[le comhlánú ag an Iarratasóir]</w:t>
      </w:r>
    </w:p>
    <w:p w14:paraId="0285364D" w14:textId="77777777" w:rsidR="00BA4E25" w:rsidRPr="007D1D43" w:rsidRDefault="00BA4E25" w:rsidP="00BA4E25">
      <w:pPr>
        <w:pStyle w:val="BodyText"/>
        <w:rPr>
          <w:rFonts w:ascii="Arial"/>
          <w:i/>
          <w:lang w:val="ga-IE"/>
        </w:rPr>
      </w:pPr>
    </w:p>
    <w:p w14:paraId="4B80CFC2" w14:textId="77777777" w:rsidR="00BA4E25" w:rsidRPr="007D1D43" w:rsidRDefault="00BA4E25" w:rsidP="00BA4E25">
      <w:pPr>
        <w:pStyle w:val="BodyText"/>
        <w:spacing w:before="46"/>
        <w:rPr>
          <w:rFonts w:ascii="Arial"/>
          <w:i/>
          <w:lang w:val="ga-IE"/>
        </w:rPr>
      </w:pPr>
    </w:p>
    <w:p w14:paraId="27AF30A1" w14:textId="77777777" w:rsidR="00BA4E25" w:rsidRPr="007D1D43" w:rsidRDefault="00BA4E25" w:rsidP="00BA4E25">
      <w:pPr>
        <w:pStyle w:val="BodyText"/>
        <w:ind w:left="105"/>
        <w:rPr>
          <w:lang w:val="ga-IE"/>
        </w:rPr>
      </w:pPr>
      <w:r w:rsidRPr="007D1D43">
        <w:rPr>
          <w:lang w:val="ga-IE"/>
        </w:rPr>
        <w:t>Dearbhaím/dearbhaímid an méid a leanas:</w:t>
      </w:r>
    </w:p>
    <w:p w14:paraId="06E9513B" w14:textId="77777777" w:rsidR="00BA4E25" w:rsidRPr="007D1D43" w:rsidRDefault="00BA4E25" w:rsidP="00BA4E25">
      <w:pPr>
        <w:pStyle w:val="BodyText"/>
        <w:spacing w:before="9"/>
        <w:rPr>
          <w:lang w:val="ga-IE"/>
        </w:rPr>
      </w:pPr>
    </w:p>
    <w:p w14:paraId="3FDDF583" w14:textId="77777777" w:rsidR="00BA4E25" w:rsidRPr="007D1D43" w:rsidRDefault="00BA4E25" w:rsidP="00BA4E25">
      <w:pPr>
        <w:pStyle w:val="ListParagraph"/>
        <w:widowControl w:val="0"/>
        <w:numPr>
          <w:ilvl w:val="0"/>
          <w:numId w:val="45"/>
        </w:numPr>
        <w:tabs>
          <w:tab w:val="left" w:pos="825"/>
        </w:tabs>
        <w:autoSpaceDE w:val="0"/>
        <w:autoSpaceDN w:val="0"/>
        <w:spacing w:after="0"/>
        <w:ind w:right="625"/>
        <w:contextualSpacing w:val="0"/>
        <w:jc w:val="both"/>
        <w:rPr>
          <w:rFonts w:ascii="Arial" w:hAnsi="Arial"/>
          <w:sz w:val="20"/>
          <w:lang w:val="ga-IE"/>
        </w:rPr>
      </w:pPr>
      <w:r w:rsidRPr="007D1D43">
        <w:rPr>
          <w:lang w:val="ga-IE"/>
        </w:rPr>
        <w:t>Aontaímid, má bhronntar an Conradh orainn, go comhlíonfaimid, agus muid ag cloí leis an gconradh, gach oibleagáid ábhartha i réimse timpeallachta, sóisialta agus oibre.</w:t>
      </w:r>
    </w:p>
    <w:p w14:paraId="41207B74" w14:textId="77777777" w:rsidR="00BA4E25" w:rsidRPr="007D1D43" w:rsidRDefault="00BA4E25" w:rsidP="00BA4E25">
      <w:pPr>
        <w:pStyle w:val="BodyText"/>
        <w:spacing w:before="66"/>
        <w:rPr>
          <w:rFonts w:ascii="Arial"/>
          <w:sz w:val="20"/>
          <w:lang w:val="ga-IE"/>
        </w:rPr>
      </w:pPr>
    </w:p>
    <w:p w14:paraId="162CFB51" w14:textId="77777777" w:rsidR="00BA4E25" w:rsidRPr="007D1D43" w:rsidRDefault="00BA4E25" w:rsidP="00BA4E25">
      <w:pPr>
        <w:pStyle w:val="ListParagraph"/>
        <w:widowControl w:val="0"/>
        <w:numPr>
          <w:ilvl w:val="0"/>
          <w:numId w:val="45"/>
        </w:numPr>
        <w:tabs>
          <w:tab w:val="left" w:pos="825"/>
        </w:tabs>
        <w:autoSpaceDE w:val="0"/>
        <w:autoSpaceDN w:val="0"/>
        <w:spacing w:after="0"/>
        <w:ind w:right="618"/>
        <w:contextualSpacing w:val="0"/>
        <w:jc w:val="both"/>
        <w:rPr>
          <w:rFonts w:ascii="Arial" w:hAnsi="Arial"/>
          <w:sz w:val="20"/>
          <w:lang w:val="ga-IE"/>
        </w:rPr>
      </w:pPr>
      <w:r w:rsidRPr="007D1D43">
        <w:rPr>
          <w:lang w:val="ga-IE"/>
        </w:rPr>
        <w:t>Deimhnímid go soláthraíonn agus go próiseálann muidne, an tÚdarás Conarthach, an Fhoireann Meastóireachta agus soláthraí an tsuímh gréasáin etenders.gov.ie Sonraí Pearsanta de chuid na ndaoine is ábhar do na sonraí céanna inár dTairiscint le toil na ndaoine céanna, ar mhaithe lenár rannpháirtíocht sa Chomórtas seo nó go bhfuil bunús dlíthiúil chun Sonraí Pearsanta dá leithéid a chur ar fáil don Údarás Conarthach ar mhaithe lenár rannpháirtíocht sa Chomórtas seo agus go gcuirfimid fianaise ar fáil ar a leithéid de thoil agus/nó ar an mbunús dlíthiúil chuig an Údarás Conarthach ach é a iarraidh.</w:t>
      </w:r>
    </w:p>
    <w:p w14:paraId="56B214A9" w14:textId="77777777" w:rsidR="00BA4E25" w:rsidRPr="007D1D43" w:rsidRDefault="00BA4E25" w:rsidP="00BA4E25">
      <w:pPr>
        <w:pStyle w:val="BodyText"/>
        <w:spacing w:before="44"/>
        <w:rPr>
          <w:rFonts w:ascii="Arial"/>
          <w:sz w:val="20"/>
          <w:lang w:val="ga-IE"/>
        </w:rPr>
      </w:pPr>
    </w:p>
    <w:p w14:paraId="08CF871E" w14:textId="77777777" w:rsidR="00BA4E25" w:rsidRPr="007D1D43" w:rsidRDefault="00BA4E25" w:rsidP="00BA4E25">
      <w:pPr>
        <w:ind w:left="105"/>
        <w:rPr>
          <w:rFonts w:ascii="Arial"/>
          <w:sz w:val="20"/>
          <w:lang w:val="ga-IE"/>
        </w:rPr>
      </w:pPr>
      <w:r w:rsidRPr="007D1D43">
        <w:rPr>
          <w:lang w:val="ga-IE"/>
        </w:rPr>
        <w:t>Sínithe ag an Iarratasóir nó thar a cheann</w:t>
      </w:r>
    </w:p>
    <w:p w14:paraId="1C7F36B5" w14:textId="77777777" w:rsidR="00BA4E25" w:rsidRPr="007D1D43" w:rsidRDefault="00BA4E25" w:rsidP="00BA4E25">
      <w:pPr>
        <w:pStyle w:val="BodyText"/>
        <w:spacing w:before="95"/>
        <w:rPr>
          <w:rFonts w:ascii="Arial"/>
          <w:sz w:val="20"/>
          <w:lang w:val="ga-IE"/>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8"/>
        <w:gridCol w:w="2410"/>
        <w:gridCol w:w="994"/>
        <w:gridCol w:w="3856"/>
      </w:tblGrid>
      <w:tr w:rsidR="00BA4E25" w:rsidRPr="007D1D43" w14:paraId="3D348C6E" w14:textId="77777777">
        <w:trPr>
          <w:trHeight w:val="851"/>
        </w:trPr>
        <w:tc>
          <w:tcPr>
            <w:tcW w:w="4508" w:type="dxa"/>
            <w:gridSpan w:val="2"/>
            <w:tcBorders>
              <w:top w:val="single" w:sz="4" w:space="0" w:color="000000"/>
              <w:left w:val="single" w:sz="4" w:space="0" w:color="000000"/>
              <w:bottom w:val="single" w:sz="4" w:space="0" w:color="000000"/>
              <w:right w:val="single" w:sz="4" w:space="0" w:color="000000"/>
            </w:tcBorders>
            <w:shd w:val="clear" w:color="auto" w:fill="AA9F95"/>
            <w:hideMark/>
          </w:tcPr>
          <w:p w14:paraId="5762890E" w14:textId="77777777" w:rsidR="00BA4E25" w:rsidRPr="007D1D43" w:rsidRDefault="00BA4E25">
            <w:pPr>
              <w:pStyle w:val="TableParagraph"/>
              <w:ind w:left="107"/>
              <w:rPr>
                <w:b/>
                <w:lang w:val="ga-IE"/>
              </w:rPr>
            </w:pPr>
            <w:r w:rsidRPr="007D1D43">
              <w:rPr>
                <w:b/>
                <w:bCs/>
                <w:lang w:val="ga-IE"/>
              </w:rPr>
              <w:t>Sínithe:</w:t>
            </w:r>
          </w:p>
        </w:tc>
        <w:tc>
          <w:tcPr>
            <w:tcW w:w="4850" w:type="dxa"/>
            <w:gridSpan w:val="2"/>
            <w:tcBorders>
              <w:top w:val="single" w:sz="4" w:space="0" w:color="000000"/>
              <w:left w:val="single" w:sz="4" w:space="0" w:color="000000"/>
              <w:bottom w:val="single" w:sz="4" w:space="0" w:color="000000"/>
              <w:right w:val="single" w:sz="4" w:space="0" w:color="000000"/>
            </w:tcBorders>
          </w:tcPr>
          <w:p w14:paraId="7A30CCFA" w14:textId="77777777" w:rsidR="00BA4E25" w:rsidRPr="007D1D43" w:rsidRDefault="00BA4E25">
            <w:pPr>
              <w:pStyle w:val="TableParagraph"/>
              <w:rPr>
                <w:sz w:val="20"/>
                <w:lang w:val="ga-IE"/>
              </w:rPr>
            </w:pPr>
          </w:p>
        </w:tc>
      </w:tr>
      <w:tr w:rsidR="00BA4E25" w:rsidRPr="007D1D43" w14:paraId="5D0DA2C3" w14:textId="77777777">
        <w:trPr>
          <w:trHeight w:val="650"/>
        </w:trPr>
        <w:tc>
          <w:tcPr>
            <w:tcW w:w="4508" w:type="dxa"/>
            <w:gridSpan w:val="2"/>
            <w:tcBorders>
              <w:top w:val="single" w:sz="4" w:space="0" w:color="000000"/>
              <w:left w:val="single" w:sz="4" w:space="0" w:color="000000"/>
              <w:bottom w:val="single" w:sz="4" w:space="0" w:color="000000"/>
              <w:right w:val="single" w:sz="4" w:space="0" w:color="000000"/>
            </w:tcBorders>
            <w:shd w:val="clear" w:color="auto" w:fill="AA9F95"/>
            <w:hideMark/>
          </w:tcPr>
          <w:p w14:paraId="23FC2A4F" w14:textId="77777777" w:rsidR="00BA4E25" w:rsidRPr="007D1D43" w:rsidRDefault="00BA4E25">
            <w:pPr>
              <w:pStyle w:val="TableParagraph"/>
              <w:ind w:left="107"/>
              <w:rPr>
                <w:b/>
                <w:lang w:val="ga-IE"/>
              </w:rPr>
            </w:pPr>
            <w:r w:rsidRPr="007D1D43">
              <w:rPr>
                <w:b/>
                <w:bCs/>
                <w:lang w:val="ga-IE"/>
              </w:rPr>
              <w:t>Ainm (i gCeannlitreacha):</w:t>
            </w:r>
          </w:p>
        </w:tc>
        <w:tc>
          <w:tcPr>
            <w:tcW w:w="4850" w:type="dxa"/>
            <w:gridSpan w:val="2"/>
            <w:tcBorders>
              <w:top w:val="single" w:sz="4" w:space="0" w:color="000000"/>
              <w:left w:val="single" w:sz="4" w:space="0" w:color="000000"/>
              <w:bottom w:val="single" w:sz="4" w:space="0" w:color="000000"/>
              <w:right w:val="single" w:sz="4" w:space="0" w:color="000000"/>
            </w:tcBorders>
          </w:tcPr>
          <w:p w14:paraId="1BEFE414" w14:textId="77777777" w:rsidR="00BA4E25" w:rsidRPr="007D1D43" w:rsidRDefault="00BA4E25">
            <w:pPr>
              <w:pStyle w:val="TableParagraph"/>
              <w:rPr>
                <w:sz w:val="20"/>
                <w:lang w:val="ga-IE"/>
              </w:rPr>
            </w:pPr>
          </w:p>
        </w:tc>
      </w:tr>
      <w:tr w:rsidR="00BA4E25" w:rsidRPr="007D1D43" w14:paraId="00CC793A" w14:textId="77777777">
        <w:trPr>
          <w:trHeight w:val="690"/>
        </w:trPr>
        <w:tc>
          <w:tcPr>
            <w:tcW w:w="4508" w:type="dxa"/>
            <w:gridSpan w:val="2"/>
            <w:tcBorders>
              <w:top w:val="single" w:sz="4" w:space="0" w:color="000000"/>
              <w:left w:val="single" w:sz="4" w:space="0" w:color="000000"/>
              <w:bottom w:val="single" w:sz="4" w:space="0" w:color="000000"/>
              <w:right w:val="single" w:sz="4" w:space="0" w:color="000000"/>
            </w:tcBorders>
            <w:shd w:val="clear" w:color="auto" w:fill="AA9F95"/>
            <w:hideMark/>
          </w:tcPr>
          <w:p w14:paraId="6F2A0853" w14:textId="77777777" w:rsidR="00BA4E25" w:rsidRPr="007D1D43" w:rsidRDefault="00BA4E25">
            <w:pPr>
              <w:pStyle w:val="TableParagraph"/>
              <w:ind w:left="107"/>
              <w:rPr>
                <w:b/>
                <w:lang w:val="ga-IE"/>
              </w:rPr>
            </w:pPr>
            <w:r w:rsidRPr="007D1D43">
              <w:rPr>
                <w:b/>
                <w:bCs/>
                <w:lang w:val="ga-IE"/>
              </w:rPr>
              <w:t>Post / Duine Údaraithe:</w:t>
            </w:r>
          </w:p>
        </w:tc>
        <w:tc>
          <w:tcPr>
            <w:tcW w:w="4850" w:type="dxa"/>
            <w:gridSpan w:val="2"/>
            <w:tcBorders>
              <w:top w:val="single" w:sz="4" w:space="0" w:color="000000"/>
              <w:left w:val="single" w:sz="4" w:space="0" w:color="000000"/>
              <w:bottom w:val="single" w:sz="4" w:space="0" w:color="000000"/>
              <w:right w:val="single" w:sz="4" w:space="0" w:color="000000"/>
            </w:tcBorders>
          </w:tcPr>
          <w:p w14:paraId="3A8E512A" w14:textId="77777777" w:rsidR="00BA4E25" w:rsidRPr="007D1D43" w:rsidRDefault="00BA4E25">
            <w:pPr>
              <w:pStyle w:val="TableParagraph"/>
              <w:rPr>
                <w:sz w:val="20"/>
                <w:lang w:val="ga-IE"/>
              </w:rPr>
            </w:pPr>
          </w:p>
        </w:tc>
      </w:tr>
      <w:tr w:rsidR="00BA4E25" w:rsidRPr="007D1D43" w14:paraId="7BF2A63B" w14:textId="77777777">
        <w:trPr>
          <w:trHeight w:val="700"/>
        </w:trPr>
        <w:tc>
          <w:tcPr>
            <w:tcW w:w="4508" w:type="dxa"/>
            <w:gridSpan w:val="2"/>
            <w:tcBorders>
              <w:top w:val="single" w:sz="4" w:space="0" w:color="000000"/>
              <w:left w:val="single" w:sz="4" w:space="0" w:color="000000"/>
              <w:bottom w:val="single" w:sz="4" w:space="0" w:color="000000"/>
              <w:right w:val="single" w:sz="4" w:space="0" w:color="000000"/>
            </w:tcBorders>
            <w:shd w:val="clear" w:color="auto" w:fill="AA9F95"/>
            <w:hideMark/>
          </w:tcPr>
          <w:p w14:paraId="3F5345B1" w14:textId="77777777" w:rsidR="00BA4E25" w:rsidRPr="007D1D43" w:rsidRDefault="00BA4E25">
            <w:pPr>
              <w:pStyle w:val="TableParagraph"/>
              <w:ind w:left="107"/>
              <w:rPr>
                <w:b/>
                <w:lang w:val="ga-IE"/>
              </w:rPr>
            </w:pPr>
            <w:r w:rsidRPr="007D1D43">
              <w:rPr>
                <w:b/>
                <w:bCs/>
                <w:lang w:val="ga-IE"/>
              </w:rPr>
              <w:t>Thar ceann:</w:t>
            </w:r>
          </w:p>
        </w:tc>
        <w:tc>
          <w:tcPr>
            <w:tcW w:w="4850" w:type="dxa"/>
            <w:gridSpan w:val="2"/>
            <w:tcBorders>
              <w:top w:val="single" w:sz="4" w:space="0" w:color="000000"/>
              <w:left w:val="single" w:sz="4" w:space="0" w:color="000000"/>
              <w:bottom w:val="single" w:sz="4" w:space="0" w:color="000000"/>
              <w:right w:val="single" w:sz="4" w:space="0" w:color="000000"/>
            </w:tcBorders>
          </w:tcPr>
          <w:p w14:paraId="78A563CD" w14:textId="77777777" w:rsidR="00BA4E25" w:rsidRPr="007D1D43" w:rsidRDefault="00BA4E25">
            <w:pPr>
              <w:pStyle w:val="TableParagraph"/>
              <w:rPr>
                <w:sz w:val="20"/>
                <w:lang w:val="ga-IE"/>
              </w:rPr>
            </w:pPr>
          </w:p>
        </w:tc>
      </w:tr>
      <w:tr w:rsidR="00BA4E25" w:rsidRPr="007D1D43" w14:paraId="117AA232" w14:textId="77777777">
        <w:trPr>
          <w:trHeight w:val="1262"/>
        </w:trPr>
        <w:tc>
          <w:tcPr>
            <w:tcW w:w="4508" w:type="dxa"/>
            <w:gridSpan w:val="2"/>
            <w:tcBorders>
              <w:top w:val="single" w:sz="4" w:space="0" w:color="000000"/>
              <w:left w:val="single" w:sz="4" w:space="0" w:color="000000"/>
              <w:bottom w:val="single" w:sz="4" w:space="0" w:color="000000"/>
              <w:right w:val="single" w:sz="4" w:space="0" w:color="000000"/>
            </w:tcBorders>
            <w:shd w:val="clear" w:color="auto" w:fill="AA9F95"/>
            <w:hideMark/>
          </w:tcPr>
          <w:p w14:paraId="26E021E4" w14:textId="77777777" w:rsidR="00BA4E25" w:rsidRPr="007D1D43" w:rsidRDefault="00BA4E25">
            <w:pPr>
              <w:pStyle w:val="TableParagraph"/>
              <w:ind w:left="107"/>
              <w:rPr>
                <w:b/>
                <w:lang w:val="ga-IE"/>
              </w:rPr>
            </w:pPr>
            <w:r w:rsidRPr="007D1D43">
              <w:rPr>
                <w:b/>
                <w:bCs/>
                <w:lang w:val="ga-IE"/>
              </w:rPr>
              <w:t>Seoladh:</w:t>
            </w:r>
          </w:p>
        </w:tc>
        <w:tc>
          <w:tcPr>
            <w:tcW w:w="4850" w:type="dxa"/>
            <w:gridSpan w:val="2"/>
            <w:tcBorders>
              <w:top w:val="single" w:sz="4" w:space="0" w:color="000000"/>
              <w:left w:val="single" w:sz="4" w:space="0" w:color="000000"/>
              <w:bottom w:val="single" w:sz="4" w:space="0" w:color="000000"/>
              <w:right w:val="single" w:sz="4" w:space="0" w:color="000000"/>
            </w:tcBorders>
          </w:tcPr>
          <w:p w14:paraId="7F80F66D" w14:textId="77777777" w:rsidR="00BA4E25" w:rsidRPr="007D1D43" w:rsidRDefault="00BA4E25">
            <w:pPr>
              <w:pStyle w:val="TableParagraph"/>
              <w:rPr>
                <w:sz w:val="20"/>
                <w:lang w:val="ga-IE"/>
              </w:rPr>
            </w:pPr>
          </w:p>
        </w:tc>
      </w:tr>
      <w:tr w:rsidR="00BA4E25" w:rsidRPr="007D1D43" w14:paraId="74758AC6" w14:textId="77777777">
        <w:trPr>
          <w:trHeight w:val="643"/>
        </w:trPr>
        <w:tc>
          <w:tcPr>
            <w:tcW w:w="2098" w:type="dxa"/>
            <w:tcBorders>
              <w:top w:val="single" w:sz="4" w:space="0" w:color="000000"/>
              <w:left w:val="single" w:sz="4" w:space="0" w:color="000000"/>
              <w:bottom w:val="single" w:sz="4" w:space="0" w:color="000000"/>
              <w:right w:val="single" w:sz="4" w:space="0" w:color="000000"/>
            </w:tcBorders>
            <w:shd w:val="clear" w:color="auto" w:fill="AA9F95"/>
            <w:hideMark/>
          </w:tcPr>
          <w:p w14:paraId="28AD0F8A" w14:textId="77777777" w:rsidR="00BA4E25" w:rsidRPr="007D1D43" w:rsidRDefault="00BA4E25">
            <w:pPr>
              <w:pStyle w:val="TableParagraph"/>
              <w:ind w:left="107"/>
              <w:rPr>
                <w:b/>
                <w:lang w:val="ga-IE"/>
              </w:rPr>
            </w:pPr>
            <w:r w:rsidRPr="007D1D43">
              <w:rPr>
                <w:b/>
                <w:bCs/>
                <w:lang w:val="ga-IE"/>
              </w:rPr>
              <w:t>Guthán:</w:t>
            </w:r>
          </w:p>
        </w:tc>
        <w:tc>
          <w:tcPr>
            <w:tcW w:w="2410" w:type="dxa"/>
            <w:tcBorders>
              <w:top w:val="single" w:sz="4" w:space="0" w:color="000000"/>
              <w:left w:val="single" w:sz="4" w:space="0" w:color="000000"/>
              <w:bottom w:val="single" w:sz="4" w:space="0" w:color="000000"/>
              <w:right w:val="single" w:sz="4" w:space="0" w:color="000000"/>
            </w:tcBorders>
          </w:tcPr>
          <w:p w14:paraId="1239DD87" w14:textId="77777777" w:rsidR="00BA4E25" w:rsidRPr="007D1D43" w:rsidRDefault="00BA4E25">
            <w:pPr>
              <w:pStyle w:val="TableParagraph"/>
              <w:rPr>
                <w:sz w:val="20"/>
                <w:lang w:val="ga-IE"/>
              </w:rPr>
            </w:pPr>
          </w:p>
        </w:tc>
        <w:tc>
          <w:tcPr>
            <w:tcW w:w="994" w:type="dxa"/>
            <w:tcBorders>
              <w:top w:val="single" w:sz="4" w:space="0" w:color="000000"/>
              <w:left w:val="single" w:sz="4" w:space="0" w:color="000000"/>
              <w:bottom w:val="single" w:sz="4" w:space="0" w:color="000000"/>
              <w:right w:val="single" w:sz="4" w:space="0" w:color="000000"/>
            </w:tcBorders>
            <w:shd w:val="clear" w:color="auto" w:fill="AA9F95"/>
            <w:hideMark/>
          </w:tcPr>
          <w:p w14:paraId="50F446F4" w14:textId="77777777" w:rsidR="00BA4E25" w:rsidRPr="007D1D43" w:rsidRDefault="00BA4E25">
            <w:pPr>
              <w:pStyle w:val="TableParagraph"/>
              <w:ind w:left="107"/>
              <w:rPr>
                <w:b/>
                <w:lang w:val="ga-IE"/>
              </w:rPr>
            </w:pPr>
            <w:r w:rsidRPr="007D1D43">
              <w:rPr>
                <w:b/>
                <w:bCs/>
                <w:lang w:val="ga-IE"/>
              </w:rPr>
              <w:t>Facs:</w:t>
            </w:r>
          </w:p>
        </w:tc>
        <w:tc>
          <w:tcPr>
            <w:tcW w:w="3856" w:type="dxa"/>
            <w:tcBorders>
              <w:top w:val="single" w:sz="4" w:space="0" w:color="000000"/>
              <w:left w:val="single" w:sz="4" w:space="0" w:color="000000"/>
              <w:bottom w:val="single" w:sz="4" w:space="0" w:color="000000"/>
              <w:right w:val="single" w:sz="4" w:space="0" w:color="000000"/>
            </w:tcBorders>
          </w:tcPr>
          <w:p w14:paraId="4652E059" w14:textId="77777777" w:rsidR="00BA4E25" w:rsidRPr="007D1D43" w:rsidRDefault="00BA4E25">
            <w:pPr>
              <w:pStyle w:val="TableParagraph"/>
              <w:rPr>
                <w:sz w:val="20"/>
                <w:lang w:val="ga-IE"/>
              </w:rPr>
            </w:pPr>
          </w:p>
        </w:tc>
      </w:tr>
      <w:tr w:rsidR="00BA4E25" w:rsidRPr="007D1D43" w14:paraId="57D64CB2" w14:textId="77777777">
        <w:trPr>
          <w:trHeight w:val="566"/>
        </w:trPr>
        <w:tc>
          <w:tcPr>
            <w:tcW w:w="2098" w:type="dxa"/>
            <w:tcBorders>
              <w:top w:val="single" w:sz="4" w:space="0" w:color="000000"/>
              <w:left w:val="single" w:sz="4" w:space="0" w:color="000000"/>
              <w:bottom w:val="single" w:sz="4" w:space="0" w:color="000000"/>
              <w:right w:val="single" w:sz="4" w:space="0" w:color="000000"/>
            </w:tcBorders>
            <w:shd w:val="clear" w:color="auto" w:fill="AA9F95"/>
            <w:hideMark/>
          </w:tcPr>
          <w:p w14:paraId="5C59C2F7" w14:textId="77777777" w:rsidR="00BA4E25" w:rsidRPr="007D1D43" w:rsidRDefault="00BA4E25">
            <w:pPr>
              <w:pStyle w:val="TableParagraph"/>
              <w:ind w:left="107"/>
              <w:rPr>
                <w:b/>
                <w:lang w:val="ga-IE"/>
              </w:rPr>
            </w:pPr>
            <w:r w:rsidRPr="007D1D43">
              <w:rPr>
                <w:b/>
                <w:bCs/>
                <w:lang w:val="ga-IE"/>
              </w:rPr>
              <w:t>Ríomhphost:</w:t>
            </w:r>
          </w:p>
        </w:tc>
        <w:tc>
          <w:tcPr>
            <w:tcW w:w="2410" w:type="dxa"/>
            <w:tcBorders>
              <w:top w:val="single" w:sz="4" w:space="0" w:color="000000"/>
              <w:left w:val="single" w:sz="4" w:space="0" w:color="000000"/>
              <w:bottom w:val="single" w:sz="4" w:space="0" w:color="000000"/>
              <w:right w:val="single" w:sz="4" w:space="0" w:color="000000"/>
            </w:tcBorders>
          </w:tcPr>
          <w:p w14:paraId="7A997371" w14:textId="77777777" w:rsidR="00BA4E25" w:rsidRPr="007D1D43" w:rsidRDefault="00BA4E25">
            <w:pPr>
              <w:pStyle w:val="TableParagraph"/>
              <w:rPr>
                <w:sz w:val="20"/>
                <w:lang w:val="ga-IE"/>
              </w:rPr>
            </w:pPr>
          </w:p>
        </w:tc>
        <w:tc>
          <w:tcPr>
            <w:tcW w:w="994" w:type="dxa"/>
            <w:tcBorders>
              <w:top w:val="single" w:sz="4" w:space="0" w:color="000000"/>
              <w:left w:val="single" w:sz="4" w:space="0" w:color="000000"/>
              <w:bottom w:val="single" w:sz="4" w:space="0" w:color="000000"/>
              <w:right w:val="single" w:sz="4" w:space="0" w:color="000000"/>
            </w:tcBorders>
            <w:shd w:val="clear" w:color="auto" w:fill="AA9F95"/>
            <w:hideMark/>
          </w:tcPr>
          <w:p w14:paraId="6BEE9D99" w14:textId="77777777" w:rsidR="00BA4E25" w:rsidRPr="007D1D43" w:rsidRDefault="00BA4E25">
            <w:pPr>
              <w:pStyle w:val="TableParagraph"/>
              <w:ind w:left="107"/>
              <w:rPr>
                <w:b/>
                <w:lang w:val="ga-IE"/>
              </w:rPr>
            </w:pPr>
            <w:r w:rsidRPr="007D1D43">
              <w:rPr>
                <w:b/>
                <w:bCs/>
                <w:lang w:val="ga-IE"/>
              </w:rPr>
              <w:t>Dáta:</w:t>
            </w:r>
          </w:p>
        </w:tc>
        <w:tc>
          <w:tcPr>
            <w:tcW w:w="3856" w:type="dxa"/>
            <w:tcBorders>
              <w:top w:val="single" w:sz="4" w:space="0" w:color="000000"/>
              <w:left w:val="single" w:sz="4" w:space="0" w:color="000000"/>
              <w:bottom w:val="single" w:sz="4" w:space="0" w:color="000000"/>
              <w:right w:val="single" w:sz="4" w:space="0" w:color="000000"/>
            </w:tcBorders>
          </w:tcPr>
          <w:p w14:paraId="3C20F7FC" w14:textId="77777777" w:rsidR="00BA4E25" w:rsidRPr="007D1D43" w:rsidRDefault="00BA4E25">
            <w:pPr>
              <w:pStyle w:val="TableParagraph"/>
              <w:rPr>
                <w:sz w:val="20"/>
                <w:lang w:val="ga-IE"/>
              </w:rPr>
            </w:pPr>
          </w:p>
        </w:tc>
      </w:tr>
    </w:tbl>
    <w:p w14:paraId="534933D0" w14:textId="77777777" w:rsidR="00BA4E25" w:rsidRPr="007D1D43" w:rsidRDefault="00BA4E25" w:rsidP="00BA4E25">
      <w:pPr>
        <w:rPr>
          <w:sz w:val="20"/>
          <w:lang w:val="ga-IE"/>
        </w:rPr>
        <w:sectPr w:rsidR="00BA4E25" w:rsidRPr="007D1D43" w:rsidSect="00BA4E25">
          <w:pgSz w:w="11930" w:h="16860"/>
          <w:pgMar w:top="1580" w:right="566" w:bottom="700" w:left="1275" w:header="647" w:footer="504" w:gutter="0"/>
          <w:cols w:space="720"/>
        </w:sectPr>
      </w:pPr>
    </w:p>
    <w:p w14:paraId="3A5582A9" w14:textId="77777777" w:rsidR="00BA4E25" w:rsidRPr="007D1D43" w:rsidRDefault="00BA4E25" w:rsidP="00BA4E25">
      <w:pPr>
        <w:pStyle w:val="BodyText"/>
        <w:spacing w:before="40"/>
        <w:rPr>
          <w:rFonts w:ascii="Arial" w:eastAsia="Times New Roman"/>
          <w:sz w:val="24"/>
          <w:lang w:val="ga-IE"/>
        </w:rPr>
      </w:pPr>
    </w:p>
    <w:p w14:paraId="7D826DE6" w14:textId="77777777" w:rsidR="00BA4E25" w:rsidRPr="007D1D43" w:rsidRDefault="00BA4E25" w:rsidP="00BA4E25">
      <w:pPr>
        <w:pStyle w:val="Heading6"/>
        <w:ind w:left="454"/>
        <w:rPr>
          <w:rFonts w:ascii="Arial"/>
          <w:lang w:val="ga-IE"/>
        </w:rPr>
      </w:pPr>
      <w:r w:rsidRPr="007D1D43">
        <w:rPr>
          <w:rFonts w:eastAsia="Times New Roman" w:cs="Times New Roman"/>
          <w:lang w:val="ga-IE"/>
        </w:rPr>
        <w:t xml:space="preserve">FOIRM 8 </w:t>
      </w:r>
      <w:r w:rsidRPr="007D1D43">
        <w:rPr>
          <w:rFonts w:eastAsia="Times New Roman" w:cs="Times New Roman"/>
          <w:lang w:val="ga-IE"/>
        </w:rPr>
        <w:noBreakHyphen/>
        <w:t xml:space="preserve"> DEARBHÚ MAIDIR LE STAID AIRGEADAIS AGUS EACNAMAÍOCHTA</w:t>
      </w:r>
    </w:p>
    <w:p w14:paraId="0FBF0EF6" w14:textId="77777777" w:rsidR="00BA4E25" w:rsidRPr="007D1D43" w:rsidRDefault="00BA4E25" w:rsidP="00BA4E25">
      <w:pPr>
        <w:pStyle w:val="BodyText"/>
        <w:rPr>
          <w:rFonts w:ascii="Arial"/>
          <w:b/>
          <w:lang w:val="ga-IE"/>
        </w:rPr>
      </w:pPr>
    </w:p>
    <w:p w14:paraId="2FADB754" w14:textId="77777777" w:rsidR="00BA4E25" w:rsidRPr="007D1D43" w:rsidRDefault="00BA4E25" w:rsidP="00BA4E25">
      <w:pPr>
        <w:pStyle w:val="BodyText"/>
        <w:rPr>
          <w:rFonts w:ascii="Arial"/>
          <w:b/>
          <w:lang w:val="ga-IE"/>
        </w:rPr>
      </w:pPr>
    </w:p>
    <w:p w14:paraId="365EE1B1" w14:textId="77777777" w:rsidR="00BA4E25" w:rsidRPr="007D1D43" w:rsidRDefault="00BA4E25" w:rsidP="00BA4E25">
      <w:pPr>
        <w:pStyle w:val="BodyText"/>
        <w:rPr>
          <w:rFonts w:ascii="Arial"/>
          <w:b/>
          <w:lang w:val="ga-IE"/>
        </w:rPr>
      </w:pPr>
    </w:p>
    <w:p w14:paraId="71050469" w14:textId="77777777" w:rsidR="00BA4E25" w:rsidRPr="007D1D43" w:rsidRDefault="00BA4E25" w:rsidP="00BA4E25">
      <w:pPr>
        <w:pStyle w:val="BodyText"/>
        <w:spacing w:before="97"/>
        <w:rPr>
          <w:rFonts w:ascii="Arial"/>
          <w:b/>
          <w:lang w:val="ga-IE"/>
        </w:rPr>
      </w:pPr>
    </w:p>
    <w:p w14:paraId="68872A6D" w14:textId="16A354E6" w:rsidR="00BA4E25" w:rsidRPr="007D1D43" w:rsidRDefault="00BA4E25" w:rsidP="00BA4E25">
      <w:pPr>
        <w:ind w:left="460" w:right="406"/>
        <w:jc w:val="center"/>
        <w:rPr>
          <w:i/>
          <w:lang w:val="ga-IE"/>
        </w:rPr>
      </w:pPr>
      <w:r w:rsidRPr="007D1D43">
        <w:rPr>
          <w:i/>
          <w:iCs/>
          <w:lang w:val="ga-IE"/>
        </w:rPr>
        <w:t xml:space="preserve">[Ar pháipéar ceannchlóite </w:t>
      </w:r>
      <w:r w:rsidR="005A2AF6">
        <w:rPr>
          <w:i/>
          <w:iCs/>
          <w:lang w:val="ga-IE"/>
        </w:rPr>
        <w:t>CCT – le comhlíonadh ag an Iarratasóir</w:t>
      </w:r>
      <w:r w:rsidRPr="007D1D43">
        <w:rPr>
          <w:i/>
          <w:iCs/>
          <w:lang w:val="ga-IE"/>
        </w:rPr>
        <w:t>]</w:t>
      </w:r>
    </w:p>
    <w:p w14:paraId="24738239" w14:textId="77777777" w:rsidR="00BA4E25" w:rsidRPr="007D1D43" w:rsidRDefault="00BA4E25" w:rsidP="00BA4E25">
      <w:pPr>
        <w:pStyle w:val="BodyText"/>
        <w:rPr>
          <w:i/>
          <w:lang w:val="ga-IE"/>
        </w:rPr>
      </w:pPr>
    </w:p>
    <w:p w14:paraId="7E578A63" w14:textId="77777777" w:rsidR="00BA4E25" w:rsidRPr="007D1D43" w:rsidRDefault="00BA4E25" w:rsidP="00BA4E25">
      <w:pPr>
        <w:pStyle w:val="BodyText"/>
        <w:rPr>
          <w:i/>
          <w:lang w:val="ga-IE"/>
        </w:rPr>
      </w:pPr>
    </w:p>
    <w:p w14:paraId="7F64F551" w14:textId="77777777" w:rsidR="00BA4E25" w:rsidRPr="007D1D43" w:rsidRDefault="00BA4E25" w:rsidP="00BA4E25">
      <w:pPr>
        <w:pStyle w:val="BodyText"/>
        <w:rPr>
          <w:i/>
          <w:lang w:val="ga-IE"/>
        </w:rPr>
      </w:pPr>
    </w:p>
    <w:p w14:paraId="5F242048" w14:textId="77777777" w:rsidR="00BA4E25" w:rsidRPr="007D1D43" w:rsidRDefault="00BA4E25" w:rsidP="00BA4E25">
      <w:pPr>
        <w:pStyle w:val="BodyText"/>
        <w:spacing w:before="156"/>
        <w:rPr>
          <w:i/>
          <w:lang w:val="ga-IE"/>
        </w:rPr>
      </w:pPr>
    </w:p>
    <w:p w14:paraId="07F74DBD" w14:textId="77777777" w:rsidR="00BA4E25" w:rsidRPr="007D1D43" w:rsidRDefault="00BA4E25" w:rsidP="00BA4E25">
      <w:pPr>
        <w:pStyle w:val="Heading2"/>
        <w:rPr>
          <w:lang w:val="ga-IE"/>
        </w:rPr>
      </w:pPr>
      <w:bookmarkStart w:id="22" w:name="_Toc244008335"/>
      <w:r w:rsidRPr="007D1D43">
        <w:rPr>
          <w:sz w:val="24"/>
          <w:lang w:val="ga-IE"/>
        </w:rPr>
        <w:t>Dearbhú gur féidir leis an Iarratasóir an Caighdeán Íosta le haghaidh Critéir Eacnamaíochta agus Airgeadais sa doiciméad dar teideal Cuireadh le haghaidh Léiriú Spéise</w:t>
      </w:r>
      <w:bookmarkEnd w:id="22"/>
    </w:p>
    <w:p w14:paraId="356E0E7F" w14:textId="77777777" w:rsidR="00BA4E25" w:rsidRPr="007D1D43" w:rsidRDefault="00BA4E25" w:rsidP="00BA4E25">
      <w:pPr>
        <w:pStyle w:val="BodyText"/>
        <w:spacing w:before="260"/>
        <w:ind w:left="1862" w:right="5751" w:hanging="473"/>
        <w:rPr>
          <w:lang w:val="ga-IE"/>
        </w:rPr>
      </w:pPr>
      <w:r w:rsidRPr="007D1D43">
        <w:rPr>
          <w:b/>
          <w:bCs/>
          <w:lang w:val="ga-IE"/>
        </w:rPr>
        <w:t xml:space="preserve">Chuig: Údarás na Gaeltachta </w:t>
      </w:r>
    </w:p>
    <w:p w14:paraId="5A2EF8E0" w14:textId="77777777" w:rsidR="00BA4E25" w:rsidRPr="007D1D43" w:rsidRDefault="00BA4E25" w:rsidP="00BA4E25">
      <w:pPr>
        <w:pStyle w:val="BodyText"/>
        <w:spacing w:before="2"/>
        <w:rPr>
          <w:lang w:val="ga-IE"/>
        </w:rPr>
      </w:pPr>
    </w:p>
    <w:p w14:paraId="570E81F0" w14:textId="77777777" w:rsidR="00BA4E25" w:rsidRPr="007D1D43" w:rsidRDefault="00BA4E25" w:rsidP="00BA4E25">
      <w:pPr>
        <w:pStyle w:val="BodyText"/>
        <w:spacing w:before="1"/>
        <w:ind w:left="1862" w:right="1931" w:hanging="1167"/>
        <w:rPr>
          <w:lang w:val="ga-IE"/>
        </w:rPr>
      </w:pPr>
      <w:r w:rsidRPr="007D1D43">
        <w:rPr>
          <w:b/>
          <w:bCs/>
          <w:lang w:val="ga-IE"/>
        </w:rPr>
        <w:t xml:space="preserve">Maidir le: Léiriú Spéise le haghaidh Lóistín Cónaithe inacmhainne do Chainteoirí Gaeilge sna Doirí Beaga (Gaoth Dobhair), Co. Dhún na nGall </w:t>
      </w:r>
    </w:p>
    <w:p w14:paraId="629BC8D9" w14:textId="77777777" w:rsidR="00BA4E25" w:rsidRPr="007D1D43" w:rsidRDefault="00BA4E25" w:rsidP="00BA4E25">
      <w:pPr>
        <w:spacing w:before="267"/>
        <w:ind w:left="1180"/>
        <w:rPr>
          <w:i/>
          <w:position w:val="1"/>
          <w:lang w:val="ga-IE"/>
        </w:rPr>
      </w:pPr>
      <w:r w:rsidRPr="007D1D43">
        <w:rPr>
          <w:b/>
          <w:bCs/>
          <w:lang w:val="ga-IE"/>
        </w:rPr>
        <w:t xml:space="preserve">Dáta: </w:t>
      </w:r>
      <w:r w:rsidRPr="007D1D43">
        <w:rPr>
          <w:i/>
          <w:iCs/>
          <w:lang w:val="ga-IE"/>
        </w:rPr>
        <w:t>[</w:t>
      </w:r>
      <w:r w:rsidRPr="007D1D43">
        <w:rPr>
          <w:i/>
          <w:iCs/>
          <w:color w:val="FF0000"/>
          <w:lang w:val="ga-IE"/>
        </w:rPr>
        <w:t>ll/mm/bbbb</w:t>
      </w:r>
      <w:r w:rsidRPr="007D1D43">
        <w:rPr>
          <w:i/>
          <w:iCs/>
          <w:lang w:val="ga-IE"/>
        </w:rPr>
        <w:t>]</w:t>
      </w:r>
    </w:p>
    <w:p w14:paraId="0D7525EB" w14:textId="77777777" w:rsidR="00BA4E25" w:rsidRPr="007D1D43" w:rsidRDefault="00BA4E25" w:rsidP="00BA4E25">
      <w:pPr>
        <w:pStyle w:val="BodyText"/>
        <w:spacing w:before="37"/>
        <w:rPr>
          <w:i/>
          <w:lang w:val="ga-IE"/>
        </w:rPr>
      </w:pPr>
    </w:p>
    <w:p w14:paraId="623C703A" w14:textId="77777777" w:rsidR="00BA4E25" w:rsidRPr="007D1D43" w:rsidRDefault="00BA4E25" w:rsidP="00BA4E25">
      <w:pPr>
        <w:pStyle w:val="Heading7"/>
        <w:ind w:left="458" w:right="406"/>
        <w:jc w:val="center"/>
        <w:rPr>
          <w:lang w:val="ga-IE"/>
        </w:rPr>
      </w:pPr>
      <w:r w:rsidRPr="007D1D43">
        <w:rPr>
          <w:lang w:val="ga-IE"/>
        </w:rPr>
        <w:t>Critéir oiriúnachta: Staid Airgeadais agus Eacnamaíochta</w:t>
      </w:r>
    </w:p>
    <w:p w14:paraId="43AA4254" w14:textId="77777777" w:rsidR="00BA4E25" w:rsidRPr="007D1D43" w:rsidRDefault="00BA4E25" w:rsidP="00BA4E25">
      <w:pPr>
        <w:pStyle w:val="BodyText"/>
        <w:rPr>
          <w:b/>
          <w:lang w:val="ga-IE"/>
        </w:rPr>
      </w:pPr>
    </w:p>
    <w:p w14:paraId="75BF6183" w14:textId="77777777" w:rsidR="00BA4E25" w:rsidRPr="007D1D43" w:rsidRDefault="00BA4E25" w:rsidP="00BA4E25">
      <w:pPr>
        <w:pStyle w:val="BodyText"/>
        <w:spacing w:before="92"/>
        <w:rPr>
          <w:b/>
          <w:lang w:val="ga-IE"/>
        </w:rPr>
      </w:pPr>
    </w:p>
    <w:p w14:paraId="4A0CC5FE" w14:textId="77777777" w:rsidR="00BA4E25" w:rsidRPr="007D1D43" w:rsidRDefault="00BA4E25" w:rsidP="00BA4E25">
      <w:pPr>
        <w:pStyle w:val="BodyText"/>
        <w:ind w:left="386"/>
        <w:jc w:val="both"/>
        <w:rPr>
          <w:lang w:val="ga-IE"/>
        </w:rPr>
      </w:pPr>
      <w:r w:rsidRPr="007D1D43">
        <w:rPr>
          <w:lang w:val="ga-IE"/>
        </w:rPr>
        <w:t>A Dhaoine Uaisle</w:t>
      </w:r>
    </w:p>
    <w:p w14:paraId="67146E39" w14:textId="77777777" w:rsidR="00BA4E25" w:rsidRPr="007D1D43" w:rsidRDefault="00BA4E25" w:rsidP="00BA4E25">
      <w:pPr>
        <w:pStyle w:val="BodyText"/>
        <w:rPr>
          <w:lang w:val="ga-IE"/>
        </w:rPr>
      </w:pPr>
    </w:p>
    <w:p w14:paraId="15D56F74" w14:textId="77777777" w:rsidR="00BA4E25" w:rsidRPr="007D1D43" w:rsidRDefault="00BA4E25" w:rsidP="00BA4E25">
      <w:pPr>
        <w:pStyle w:val="BodyText"/>
        <w:ind w:left="386" w:right="907"/>
        <w:jc w:val="both"/>
        <w:rPr>
          <w:lang w:val="ga-IE"/>
        </w:rPr>
      </w:pPr>
      <w:r w:rsidRPr="007D1D43">
        <w:rPr>
          <w:lang w:val="ga-IE"/>
        </w:rPr>
        <w:t>Dearbhaím mar Iarratasóir agus mé faoi mheasúnú maidir le hoiriúnacht le haghaidh Lóistín Cónaithe Inacmhainne do Chainteoirí Gaeilge sna Doirí Beaga (Gaoth Dobhair), Co. Dhún na nGall go bhfuil an acmhainneacht airgeadais agam chun na caighdeáin íosta leagtha síos le haghaidh staid eacnamaíochta agus airgeadais a chomhlíonadh sa doiciméad Cuireadh le haghaidh Léiriú Spéise.</w:t>
      </w:r>
    </w:p>
    <w:p w14:paraId="38217A73" w14:textId="28232B47" w:rsidR="00BA4E25" w:rsidRPr="007D1D43" w:rsidRDefault="00BA4E25" w:rsidP="00BA4E25">
      <w:pPr>
        <w:pStyle w:val="BodyText"/>
        <w:spacing w:before="267"/>
        <w:ind w:left="386" w:right="898"/>
        <w:jc w:val="both"/>
        <w:rPr>
          <w:lang w:val="ga-IE"/>
        </w:rPr>
      </w:pPr>
      <w:r w:rsidRPr="007D1D43">
        <w:rPr>
          <w:lang w:val="ga-IE"/>
        </w:rPr>
        <w:t>Anuas air sin, IS AMHLAIDH gur chuireamar fianaise ar fáil laistigh de sheacht lá féilire chun tacú leis an dearbhú seo agus é iarrtha orm le linn an Chomórtais.</w:t>
      </w:r>
    </w:p>
    <w:p w14:paraId="7763684A" w14:textId="77777777" w:rsidR="00BA4E25" w:rsidRPr="007D1D43" w:rsidRDefault="00BA4E25" w:rsidP="00BA4E25">
      <w:pPr>
        <w:pStyle w:val="BodyText"/>
        <w:spacing w:before="186"/>
        <w:rPr>
          <w:lang w:val="ga-IE"/>
        </w:rPr>
      </w:pPr>
    </w:p>
    <w:p w14:paraId="3BA4C8E8" w14:textId="77777777" w:rsidR="00BA4E25" w:rsidRPr="007D1D43" w:rsidRDefault="00BA4E25" w:rsidP="00BA4E25">
      <w:pPr>
        <w:pStyle w:val="BodyText"/>
        <w:spacing w:before="1"/>
        <w:ind w:left="386"/>
        <w:jc w:val="both"/>
        <w:rPr>
          <w:lang w:val="ga-IE"/>
        </w:rPr>
      </w:pPr>
      <w:r w:rsidRPr="007D1D43">
        <w:rPr>
          <w:lang w:val="ga-IE"/>
        </w:rPr>
        <w:t>Is mise, le meas,</w:t>
      </w:r>
    </w:p>
    <w:p w14:paraId="3BBC4705" w14:textId="77777777" w:rsidR="00BA4E25" w:rsidRPr="007D1D43" w:rsidRDefault="00BA4E25" w:rsidP="00BA4E25">
      <w:pPr>
        <w:pStyle w:val="BodyText"/>
        <w:rPr>
          <w:sz w:val="20"/>
          <w:lang w:val="ga-IE"/>
        </w:rPr>
      </w:pPr>
    </w:p>
    <w:p w14:paraId="40FD6362" w14:textId="77777777" w:rsidR="00BA4E25" w:rsidRPr="007D1D43" w:rsidRDefault="00BA4E25" w:rsidP="00BA4E25">
      <w:pPr>
        <w:pStyle w:val="BodyText"/>
        <w:rPr>
          <w:sz w:val="20"/>
          <w:lang w:val="ga-IE"/>
        </w:rPr>
      </w:pPr>
    </w:p>
    <w:p w14:paraId="53DA74E7" w14:textId="64F9A4F9" w:rsidR="00BA4E25" w:rsidRPr="007D1D43" w:rsidRDefault="00BA4E25" w:rsidP="00BA4E25">
      <w:pPr>
        <w:pStyle w:val="BodyText"/>
        <w:spacing w:before="47"/>
        <w:rPr>
          <w:sz w:val="20"/>
          <w:lang w:val="ga-IE"/>
        </w:rPr>
      </w:pPr>
      <w:r w:rsidRPr="007D1D43">
        <w:rPr>
          <w:noProof/>
          <w:sz w:val="24"/>
          <w:lang w:val="ga-IE"/>
        </w:rPr>
        <mc:AlternateContent>
          <mc:Choice Requires="wps">
            <w:drawing>
              <wp:anchor distT="0" distB="0" distL="0" distR="0" simplePos="0" relativeHeight="251685888" behindDoc="1" locked="0" layoutInCell="1" allowOverlap="1" wp14:anchorId="1293822F" wp14:editId="7D349308">
                <wp:simplePos x="0" y="0"/>
                <wp:positionH relativeFrom="page">
                  <wp:posOffset>1022985</wp:posOffset>
                </wp:positionH>
                <wp:positionV relativeFrom="paragraph">
                  <wp:posOffset>200025</wp:posOffset>
                </wp:positionV>
                <wp:extent cx="1671320" cy="1270"/>
                <wp:effectExtent l="0" t="0" r="0" b="0"/>
                <wp:wrapTopAndBottom/>
                <wp:docPr id="6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1320" cy="1270"/>
                        </a:xfrm>
                        <a:custGeom>
                          <a:avLst/>
                          <a:gdLst/>
                          <a:ahLst/>
                          <a:cxnLst/>
                          <a:rect l="l" t="t" r="r" b="b"/>
                          <a:pathLst>
                            <a:path w="1671320">
                              <a:moveTo>
                                <a:pt x="0" y="0"/>
                              </a:moveTo>
                              <a:lnTo>
                                <a:pt x="1671320" y="0"/>
                              </a:lnTo>
                            </a:path>
                          </a:pathLst>
                        </a:custGeom>
                        <a:ln w="6096">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AE7F75" id="Free-form: Shape 1" o:spid="_x0000_s1026" style="position:absolute;margin-left:80.55pt;margin-top:15.75pt;width:131.6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7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" path="m,l1671320,e" filled="f" strokeweight=".48pt">
                <v:path arrowok="t"/>
                <w10:wrap type="topAndBottom" anchorx="page"/>
              </v:shape>
            </w:pict>
          </mc:Fallback>
        </mc:AlternateContent>
      </w:r>
    </w:p>
    <w:p w14:paraId="7EC394A3" w14:textId="77777777" w:rsidR="00BA4E25" w:rsidRPr="007D1D43" w:rsidRDefault="00BA4E25" w:rsidP="00BA4E25">
      <w:pPr>
        <w:pStyle w:val="BodyText"/>
        <w:ind w:left="386"/>
        <w:jc w:val="both"/>
        <w:rPr>
          <w:sz w:val="24"/>
          <w:lang w:val="ga-IE"/>
        </w:rPr>
      </w:pPr>
      <w:r w:rsidRPr="007D1D43">
        <w:rPr>
          <w:lang w:val="ga-IE"/>
        </w:rPr>
        <w:t>Stiúrthóir Airgeadais</w:t>
      </w:r>
    </w:p>
    <w:p w14:paraId="302A1F70" w14:textId="2CA6F2BC" w:rsidR="00BA4E25" w:rsidRPr="007D1D43" w:rsidRDefault="00BA4E25" w:rsidP="00BA4E25">
      <w:pPr>
        <w:ind w:left="386"/>
        <w:jc w:val="both"/>
        <w:rPr>
          <w:i/>
          <w:lang w:val="ga-IE"/>
        </w:rPr>
      </w:pPr>
      <w:r w:rsidRPr="007D1D43">
        <w:rPr>
          <w:i/>
          <w:iCs/>
          <w:lang w:val="ga-IE"/>
        </w:rPr>
        <w:t xml:space="preserve">[Ainm </w:t>
      </w:r>
      <w:r w:rsidR="005A2AF6">
        <w:rPr>
          <w:i/>
          <w:iCs/>
          <w:lang w:val="ga-IE"/>
        </w:rPr>
        <w:t>an CCT</w:t>
      </w:r>
      <w:r w:rsidRPr="007D1D43">
        <w:rPr>
          <w:i/>
          <w:iCs/>
          <w:lang w:val="ga-IE"/>
        </w:rPr>
        <w:t>]</w:t>
      </w:r>
    </w:p>
    <w:p w14:paraId="0F53E13B" w14:textId="77777777" w:rsidR="00C047C6" w:rsidRPr="007D1D43" w:rsidRDefault="00C047C6" w:rsidP="00957B56">
      <w:pPr>
        <w:jc w:val="both"/>
        <w:rPr>
          <w:sz w:val="22"/>
          <w:szCs w:val="22"/>
          <w:lang w:val="ga-IE"/>
        </w:rPr>
      </w:pPr>
    </w:p>
    <w:sectPr w:rsidR="00C047C6" w:rsidRPr="007D1D43" w:rsidSect="005A5001">
      <w:pgSz w:w="12240" w:h="15840"/>
      <w:pgMar w:top="1440" w:right="14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AA9F" w14:textId="77777777" w:rsidR="00246023" w:rsidRDefault="00246023" w:rsidP="004378DA">
      <w:pPr>
        <w:spacing w:after="0" w:line="240" w:lineRule="auto"/>
      </w:pPr>
      <w:r>
        <w:separator/>
      </w:r>
    </w:p>
  </w:endnote>
  <w:endnote w:type="continuationSeparator" w:id="0">
    <w:p w14:paraId="169A06F5" w14:textId="77777777" w:rsidR="00246023" w:rsidRDefault="00246023" w:rsidP="004378DA">
      <w:pPr>
        <w:spacing w:after="0" w:line="240" w:lineRule="auto"/>
      </w:pPr>
      <w:r>
        <w:continuationSeparator/>
      </w:r>
    </w:p>
  </w:endnote>
  <w:endnote w:type="continuationNotice" w:id="1">
    <w:p w14:paraId="456A0778" w14:textId="77777777" w:rsidR="00246023" w:rsidRDefault="002460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5BEE" w14:textId="77777777" w:rsidR="00246023" w:rsidRDefault="00246023" w:rsidP="004378DA">
      <w:pPr>
        <w:spacing w:after="0" w:line="240" w:lineRule="auto"/>
      </w:pPr>
      <w:r>
        <w:separator/>
      </w:r>
    </w:p>
  </w:footnote>
  <w:footnote w:type="continuationSeparator" w:id="0">
    <w:p w14:paraId="0C4573E8" w14:textId="77777777" w:rsidR="00246023" w:rsidRDefault="00246023" w:rsidP="004378DA">
      <w:pPr>
        <w:spacing w:after="0" w:line="240" w:lineRule="auto"/>
      </w:pPr>
      <w:r>
        <w:continuationSeparator/>
      </w:r>
    </w:p>
  </w:footnote>
  <w:footnote w:type="continuationNotice" w:id="1">
    <w:p w14:paraId="3B04FB38" w14:textId="77777777" w:rsidR="00246023" w:rsidRDefault="002460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867"/>
    <w:multiLevelType w:val="hybridMultilevel"/>
    <w:tmpl w:val="E8E05DA4"/>
    <w:lvl w:ilvl="0" w:tplc="AC642A88">
      <w:start w:val="1"/>
      <w:numFmt w:val="lowerRoman"/>
      <w:lvlText w:val="(%1)"/>
      <w:lvlJc w:val="left"/>
      <w:pPr>
        <w:ind w:left="1080" w:hanging="72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5A3F9C"/>
    <w:multiLevelType w:val="hybridMultilevel"/>
    <w:tmpl w:val="11484088"/>
    <w:lvl w:ilvl="0" w:tplc="1809000B">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583978"/>
    <w:multiLevelType w:val="hybridMultilevel"/>
    <w:tmpl w:val="F4C23A98"/>
    <w:lvl w:ilvl="0" w:tplc="2654A880">
      <w:start w:val="1"/>
      <w:numFmt w:val="lowerLetter"/>
      <w:lvlText w:val="(%1)"/>
      <w:lvlJc w:val="left"/>
      <w:pPr>
        <w:ind w:left="931" w:hanging="706"/>
      </w:pPr>
      <w:rPr>
        <w:rFonts w:ascii="Arial" w:eastAsia="Arial" w:hAnsi="Arial" w:cs="Arial" w:hint="default"/>
        <w:b w:val="0"/>
        <w:bCs w:val="0"/>
        <w:i w:val="0"/>
        <w:iCs w:val="0"/>
        <w:spacing w:val="0"/>
        <w:w w:val="99"/>
        <w:sz w:val="20"/>
        <w:szCs w:val="20"/>
        <w:lang w:val="en-US" w:eastAsia="en-US" w:bidi="ar-SA"/>
      </w:rPr>
    </w:lvl>
    <w:lvl w:ilvl="1" w:tplc="CC0EB7A8">
      <w:numFmt w:val="bullet"/>
      <w:lvlText w:val="•"/>
      <w:lvlJc w:val="left"/>
      <w:pPr>
        <w:ind w:left="1853" w:hanging="706"/>
      </w:pPr>
      <w:rPr>
        <w:lang w:val="en-US" w:eastAsia="en-US" w:bidi="ar-SA"/>
      </w:rPr>
    </w:lvl>
    <w:lvl w:ilvl="2" w:tplc="4BFA1056">
      <w:numFmt w:val="bullet"/>
      <w:lvlText w:val="•"/>
      <w:lvlJc w:val="left"/>
      <w:pPr>
        <w:ind w:left="2767" w:hanging="706"/>
      </w:pPr>
      <w:rPr>
        <w:lang w:val="en-US" w:eastAsia="en-US" w:bidi="ar-SA"/>
      </w:rPr>
    </w:lvl>
    <w:lvl w:ilvl="3" w:tplc="26AE3D32">
      <w:numFmt w:val="bullet"/>
      <w:lvlText w:val="•"/>
      <w:lvlJc w:val="left"/>
      <w:pPr>
        <w:ind w:left="3681" w:hanging="706"/>
      </w:pPr>
      <w:rPr>
        <w:lang w:val="en-US" w:eastAsia="en-US" w:bidi="ar-SA"/>
      </w:rPr>
    </w:lvl>
    <w:lvl w:ilvl="4" w:tplc="3AF67464">
      <w:numFmt w:val="bullet"/>
      <w:lvlText w:val="•"/>
      <w:lvlJc w:val="left"/>
      <w:pPr>
        <w:ind w:left="4595" w:hanging="706"/>
      </w:pPr>
      <w:rPr>
        <w:lang w:val="en-US" w:eastAsia="en-US" w:bidi="ar-SA"/>
      </w:rPr>
    </w:lvl>
    <w:lvl w:ilvl="5" w:tplc="A1445AB0">
      <w:numFmt w:val="bullet"/>
      <w:lvlText w:val="•"/>
      <w:lvlJc w:val="left"/>
      <w:pPr>
        <w:ind w:left="5509" w:hanging="706"/>
      </w:pPr>
      <w:rPr>
        <w:lang w:val="en-US" w:eastAsia="en-US" w:bidi="ar-SA"/>
      </w:rPr>
    </w:lvl>
    <w:lvl w:ilvl="6" w:tplc="65248E56">
      <w:numFmt w:val="bullet"/>
      <w:lvlText w:val="•"/>
      <w:lvlJc w:val="left"/>
      <w:pPr>
        <w:ind w:left="6423" w:hanging="706"/>
      </w:pPr>
      <w:rPr>
        <w:lang w:val="en-US" w:eastAsia="en-US" w:bidi="ar-SA"/>
      </w:rPr>
    </w:lvl>
    <w:lvl w:ilvl="7" w:tplc="1276AACA">
      <w:numFmt w:val="bullet"/>
      <w:lvlText w:val="•"/>
      <w:lvlJc w:val="left"/>
      <w:pPr>
        <w:ind w:left="7337" w:hanging="706"/>
      </w:pPr>
      <w:rPr>
        <w:lang w:val="en-US" w:eastAsia="en-US" w:bidi="ar-SA"/>
      </w:rPr>
    </w:lvl>
    <w:lvl w:ilvl="8" w:tplc="7BF86658">
      <w:numFmt w:val="bullet"/>
      <w:lvlText w:val="•"/>
      <w:lvlJc w:val="left"/>
      <w:pPr>
        <w:ind w:left="8251" w:hanging="706"/>
      </w:pPr>
      <w:rPr>
        <w:lang w:val="en-US" w:eastAsia="en-US" w:bidi="ar-SA"/>
      </w:rPr>
    </w:lvl>
  </w:abstractNum>
  <w:abstractNum w:abstractNumId="3" w15:restartNumberingAfterBreak="0">
    <w:nsid w:val="0F27722C"/>
    <w:multiLevelType w:val="multilevel"/>
    <w:tmpl w:val="BF106E2E"/>
    <w:lvl w:ilvl="0">
      <w:start w:val="1"/>
      <w:numFmt w:val="bullet"/>
      <w:lvlText w:val=""/>
      <w:lvlJc w:val="left"/>
      <w:pPr>
        <w:tabs>
          <w:tab w:val="num" w:pos="742"/>
        </w:tabs>
        <w:ind w:left="742" w:hanging="360"/>
      </w:pPr>
      <w:rPr>
        <w:rFonts w:ascii="Symbol" w:hAnsi="Symbol" w:hint="default"/>
        <w:sz w:val="20"/>
      </w:rPr>
    </w:lvl>
    <w:lvl w:ilvl="1" w:tentative="1">
      <w:start w:val="1"/>
      <w:numFmt w:val="bullet"/>
      <w:lvlText w:val="o"/>
      <w:lvlJc w:val="left"/>
      <w:pPr>
        <w:tabs>
          <w:tab w:val="num" w:pos="1462"/>
        </w:tabs>
        <w:ind w:left="1462" w:hanging="360"/>
      </w:pPr>
      <w:rPr>
        <w:rFonts w:ascii="Courier New" w:hAnsi="Courier New" w:hint="default"/>
        <w:sz w:val="20"/>
      </w:rPr>
    </w:lvl>
    <w:lvl w:ilvl="2" w:tentative="1">
      <w:start w:val="1"/>
      <w:numFmt w:val="bullet"/>
      <w:lvlText w:val=""/>
      <w:lvlJc w:val="left"/>
      <w:pPr>
        <w:tabs>
          <w:tab w:val="num" w:pos="2182"/>
        </w:tabs>
        <w:ind w:left="2182" w:hanging="360"/>
      </w:pPr>
      <w:rPr>
        <w:rFonts w:ascii="Wingdings" w:hAnsi="Wingdings" w:hint="default"/>
        <w:sz w:val="20"/>
      </w:rPr>
    </w:lvl>
    <w:lvl w:ilvl="3" w:tentative="1">
      <w:start w:val="1"/>
      <w:numFmt w:val="bullet"/>
      <w:lvlText w:val=""/>
      <w:lvlJc w:val="left"/>
      <w:pPr>
        <w:tabs>
          <w:tab w:val="num" w:pos="2902"/>
        </w:tabs>
        <w:ind w:left="2902" w:hanging="360"/>
      </w:pPr>
      <w:rPr>
        <w:rFonts w:ascii="Wingdings" w:hAnsi="Wingdings" w:hint="default"/>
        <w:sz w:val="20"/>
      </w:rPr>
    </w:lvl>
    <w:lvl w:ilvl="4" w:tentative="1">
      <w:start w:val="1"/>
      <w:numFmt w:val="bullet"/>
      <w:lvlText w:val=""/>
      <w:lvlJc w:val="left"/>
      <w:pPr>
        <w:tabs>
          <w:tab w:val="num" w:pos="3622"/>
        </w:tabs>
        <w:ind w:left="3622" w:hanging="360"/>
      </w:pPr>
      <w:rPr>
        <w:rFonts w:ascii="Wingdings" w:hAnsi="Wingdings" w:hint="default"/>
        <w:sz w:val="20"/>
      </w:rPr>
    </w:lvl>
    <w:lvl w:ilvl="5" w:tentative="1">
      <w:start w:val="1"/>
      <w:numFmt w:val="bullet"/>
      <w:lvlText w:val=""/>
      <w:lvlJc w:val="left"/>
      <w:pPr>
        <w:tabs>
          <w:tab w:val="num" w:pos="4342"/>
        </w:tabs>
        <w:ind w:left="4342" w:hanging="360"/>
      </w:pPr>
      <w:rPr>
        <w:rFonts w:ascii="Wingdings" w:hAnsi="Wingdings" w:hint="default"/>
        <w:sz w:val="20"/>
      </w:rPr>
    </w:lvl>
    <w:lvl w:ilvl="6" w:tentative="1">
      <w:start w:val="1"/>
      <w:numFmt w:val="bullet"/>
      <w:lvlText w:val=""/>
      <w:lvlJc w:val="left"/>
      <w:pPr>
        <w:tabs>
          <w:tab w:val="num" w:pos="5062"/>
        </w:tabs>
        <w:ind w:left="5062" w:hanging="360"/>
      </w:pPr>
      <w:rPr>
        <w:rFonts w:ascii="Wingdings" w:hAnsi="Wingdings" w:hint="default"/>
        <w:sz w:val="20"/>
      </w:rPr>
    </w:lvl>
    <w:lvl w:ilvl="7" w:tentative="1">
      <w:start w:val="1"/>
      <w:numFmt w:val="bullet"/>
      <w:lvlText w:val=""/>
      <w:lvlJc w:val="left"/>
      <w:pPr>
        <w:tabs>
          <w:tab w:val="num" w:pos="5782"/>
        </w:tabs>
        <w:ind w:left="5782" w:hanging="360"/>
      </w:pPr>
      <w:rPr>
        <w:rFonts w:ascii="Wingdings" w:hAnsi="Wingdings" w:hint="default"/>
        <w:sz w:val="20"/>
      </w:rPr>
    </w:lvl>
    <w:lvl w:ilvl="8" w:tentative="1">
      <w:start w:val="1"/>
      <w:numFmt w:val="bullet"/>
      <w:lvlText w:val=""/>
      <w:lvlJc w:val="left"/>
      <w:pPr>
        <w:tabs>
          <w:tab w:val="num" w:pos="6502"/>
        </w:tabs>
        <w:ind w:left="6502" w:hanging="360"/>
      </w:pPr>
      <w:rPr>
        <w:rFonts w:ascii="Wingdings" w:hAnsi="Wingdings" w:hint="default"/>
        <w:sz w:val="20"/>
      </w:rPr>
    </w:lvl>
  </w:abstractNum>
  <w:abstractNum w:abstractNumId="4" w15:restartNumberingAfterBreak="0">
    <w:nsid w:val="144A0469"/>
    <w:multiLevelType w:val="hybridMultilevel"/>
    <w:tmpl w:val="D882ACA6"/>
    <w:lvl w:ilvl="0" w:tplc="D092E720">
      <w:start w:val="1"/>
      <w:numFmt w:val="lowerLetter"/>
      <w:lvlText w:val="(%1)"/>
      <w:lvlJc w:val="left"/>
      <w:pPr>
        <w:ind w:left="1087" w:hanging="723"/>
      </w:pPr>
      <w:rPr>
        <w:rFonts w:ascii="Calibri" w:eastAsia="Calibri" w:hAnsi="Calibri" w:cs="Calibri" w:hint="default"/>
        <w:b w:val="0"/>
        <w:bCs w:val="0"/>
        <w:i w:val="0"/>
        <w:iCs w:val="0"/>
        <w:spacing w:val="-3"/>
        <w:w w:val="100"/>
        <w:sz w:val="22"/>
        <w:szCs w:val="22"/>
        <w:lang w:val="en-US" w:eastAsia="en-US" w:bidi="ar-SA"/>
      </w:rPr>
    </w:lvl>
    <w:lvl w:ilvl="1" w:tplc="5A54C168">
      <w:start w:val="1"/>
      <w:numFmt w:val="decimal"/>
      <w:lvlText w:val="%2."/>
      <w:lvlJc w:val="left"/>
      <w:pPr>
        <w:ind w:left="933" w:hanging="348"/>
      </w:pPr>
      <w:rPr>
        <w:rFonts w:ascii="Verdana" w:eastAsia="Verdana" w:hAnsi="Verdana" w:cs="Verdana" w:hint="default"/>
        <w:b w:val="0"/>
        <w:bCs w:val="0"/>
        <w:i w:val="0"/>
        <w:iCs w:val="0"/>
        <w:spacing w:val="0"/>
        <w:w w:val="99"/>
        <w:sz w:val="20"/>
        <w:szCs w:val="20"/>
        <w:lang w:val="en-US" w:eastAsia="en-US" w:bidi="ar-SA"/>
      </w:rPr>
    </w:lvl>
    <w:lvl w:ilvl="2" w:tplc="2BCEF31A">
      <w:numFmt w:val="bullet"/>
      <w:lvlText w:val="•"/>
      <w:lvlJc w:val="left"/>
      <w:pPr>
        <w:ind w:left="2079" w:hanging="348"/>
      </w:pPr>
      <w:rPr>
        <w:lang w:val="en-US" w:eastAsia="en-US" w:bidi="ar-SA"/>
      </w:rPr>
    </w:lvl>
    <w:lvl w:ilvl="3" w:tplc="BDEA3406">
      <w:numFmt w:val="bullet"/>
      <w:lvlText w:val="•"/>
      <w:lvlJc w:val="left"/>
      <w:pPr>
        <w:ind w:left="3079" w:hanging="348"/>
      </w:pPr>
      <w:rPr>
        <w:lang w:val="en-US" w:eastAsia="en-US" w:bidi="ar-SA"/>
      </w:rPr>
    </w:lvl>
    <w:lvl w:ilvl="4" w:tplc="5BFC5344">
      <w:numFmt w:val="bullet"/>
      <w:lvlText w:val="•"/>
      <w:lvlJc w:val="left"/>
      <w:pPr>
        <w:ind w:left="4079" w:hanging="348"/>
      </w:pPr>
      <w:rPr>
        <w:lang w:val="en-US" w:eastAsia="en-US" w:bidi="ar-SA"/>
      </w:rPr>
    </w:lvl>
    <w:lvl w:ilvl="5" w:tplc="A6D4AE46">
      <w:numFmt w:val="bullet"/>
      <w:lvlText w:val="•"/>
      <w:lvlJc w:val="left"/>
      <w:pPr>
        <w:ind w:left="5079" w:hanging="348"/>
      </w:pPr>
      <w:rPr>
        <w:lang w:val="en-US" w:eastAsia="en-US" w:bidi="ar-SA"/>
      </w:rPr>
    </w:lvl>
    <w:lvl w:ilvl="6" w:tplc="2AAED4F2">
      <w:numFmt w:val="bullet"/>
      <w:lvlText w:val="•"/>
      <w:lvlJc w:val="left"/>
      <w:pPr>
        <w:ind w:left="6079" w:hanging="348"/>
      </w:pPr>
      <w:rPr>
        <w:lang w:val="en-US" w:eastAsia="en-US" w:bidi="ar-SA"/>
      </w:rPr>
    </w:lvl>
    <w:lvl w:ilvl="7" w:tplc="F1945152">
      <w:numFmt w:val="bullet"/>
      <w:lvlText w:val="•"/>
      <w:lvlJc w:val="left"/>
      <w:pPr>
        <w:ind w:left="7079" w:hanging="348"/>
      </w:pPr>
      <w:rPr>
        <w:lang w:val="en-US" w:eastAsia="en-US" w:bidi="ar-SA"/>
      </w:rPr>
    </w:lvl>
    <w:lvl w:ilvl="8" w:tplc="319451D6">
      <w:numFmt w:val="bullet"/>
      <w:lvlText w:val="•"/>
      <w:lvlJc w:val="left"/>
      <w:pPr>
        <w:ind w:left="8079" w:hanging="348"/>
      </w:pPr>
      <w:rPr>
        <w:lang w:val="en-US" w:eastAsia="en-US" w:bidi="ar-SA"/>
      </w:rPr>
    </w:lvl>
  </w:abstractNum>
  <w:abstractNum w:abstractNumId="5" w15:restartNumberingAfterBreak="0">
    <w:nsid w:val="14E26446"/>
    <w:multiLevelType w:val="hybridMultilevel"/>
    <w:tmpl w:val="00BA2A64"/>
    <w:lvl w:ilvl="0" w:tplc="BAE6C126">
      <w:start w:val="1"/>
      <w:numFmt w:val="bullet"/>
      <w:pStyle w:val="JBW-ListBullet"/>
      <w:lvlText w:val=""/>
      <w:lvlJc w:val="left"/>
      <w:pPr>
        <w:tabs>
          <w:tab w:val="num" w:pos="357"/>
        </w:tabs>
        <w:ind w:left="357" w:hanging="357"/>
      </w:pPr>
      <w:rPr>
        <w:rFonts w:ascii="Symbol" w:hAnsi="Symbol" w:hint="default"/>
      </w:rPr>
    </w:lvl>
    <w:lvl w:ilvl="1" w:tplc="8C32E222" w:tentative="1">
      <w:start w:val="1"/>
      <w:numFmt w:val="bullet"/>
      <w:lvlText w:val="o"/>
      <w:lvlJc w:val="left"/>
      <w:pPr>
        <w:tabs>
          <w:tab w:val="num" w:pos="1440"/>
        </w:tabs>
        <w:ind w:left="1440" w:hanging="360"/>
      </w:pPr>
      <w:rPr>
        <w:rFonts w:ascii="Courier New" w:hAnsi="Courier New" w:cs="Courier New" w:hint="default"/>
      </w:rPr>
    </w:lvl>
    <w:lvl w:ilvl="2" w:tplc="C7EC3F84" w:tentative="1">
      <w:start w:val="1"/>
      <w:numFmt w:val="bullet"/>
      <w:lvlText w:val=""/>
      <w:lvlJc w:val="left"/>
      <w:pPr>
        <w:tabs>
          <w:tab w:val="num" w:pos="2160"/>
        </w:tabs>
        <w:ind w:left="2160" w:hanging="360"/>
      </w:pPr>
      <w:rPr>
        <w:rFonts w:ascii="Wingdings" w:hAnsi="Wingdings" w:hint="default"/>
      </w:rPr>
    </w:lvl>
    <w:lvl w:ilvl="3" w:tplc="26284518" w:tentative="1">
      <w:start w:val="1"/>
      <w:numFmt w:val="bullet"/>
      <w:lvlText w:val=""/>
      <w:lvlJc w:val="left"/>
      <w:pPr>
        <w:tabs>
          <w:tab w:val="num" w:pos="2880"/>
        </w:tabs>
        <w:ind w:left="2880" w:hanging="360"/>
      </w:pPr>
      <w:rPr>
        <w:rFonts w:ascii="Symbol" w:hAnsi="Symbol" w:hint="default"/>
      </w:rPr>
    </w:lvl>
    <w:lvl w:ilvl="4" w:tplc="F7EA8A8E" w:tentative="1">
      <w:start w:val="1"/>
      <w:numFmt w:val="bullet"/>
      <w:lvlText w:val="o"/>
      <w:lvlJc w:val="left"/>
      <w:pPr>
        <w:tabs>
          <w:tab w:val="num" w:pos="3600"/>
        </w:tabs>
        <w:ind w:left="3600" w:hanging="360"/>
      </w:pPr>
      <w:rPr>
        <w:rFonts w:ascii="Courier New" w:hAnsi="Courier New" w:cs="Courier New" w:hint="default"/>
      </w:rPr>
    </w:lvl>
    <w:lvl w:ilvl="5" w:tplc="E87A10A4" w:tentative="1">
      <w:start w:val="1"/>
      <w:numFmt w:val="bullet"/>
      <w:lvlText w:val=""/>
      <w:lvlJc w:val="left"/>
      <w:pPr>
        <w:tabs>
          <w:tab w:val="num" w:pos="4320"/>
        </w:tabs>
        <w:ind w:left="4320" w:hanging="360"/>
      </w:pPr>
      <w:rPr>
        <w:rFonts w:ascii="Wingdings" w:hAnsi="Wingdings" w:hint="default"/>
      </w:rPr>
    </w:lvl>
    <w:lvl w:ilvl="6" w:tplc="DA7C8928" w:tentative="1">
      <w:start w:val="1"/>
      <w:numFmt w:val="bullet"/>
      <w:lvlText w:val=""/>
      <w:lvlJc w:val="left"/>
      <w:pPr>
        <w:tabs>
          <w:tab w:val="num" w:pos="5040"/>
        </w:tabs>
        <w:ind w:left="5040" w:hanging="360"/>
      </w:pPr>
      <w:rPr>
        <w:rFonts w:ascii="Symbol" w:hAnsi="Symbol" w:hint="default"/>
      </w:rPr>
    </w:lvl>
    <w:lvl w:ilvl="7" w:tplc="39781F7E" w:tentative="1">
      <w:start w:val="1"/>
      <w:numFmt w:val="bullet"/>
      <w:lvlText w:val="o"/>
      <w:lvlJc w:val="left"/>
      <w:pPr>
        <w:tabs>
          <w:tab w:val="num" w:pos="5760"/>
        </w:tabs>
        <w:ind w:left="5760" w:hanging="360"/>
      </w:pPr>
      <w:rPr>
        <w:rFonts w:ascii="Courier New" w:hAnsi="Courier New" w:cs="Courier New" w:hint="default"/>
      </w:rPr>
    </w:lvl>
    <w:lvl w:ilvl="8" w:tplc="6C52FDD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87159"/>
    <w:multiLevelType w:val="multilevel"/>
    <w:tmpl w:val="690EBE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46B75"/>
    <w:multiLevelType w:val="hybridMultilevel"/>
    <w:tmpl w:val="830CC11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831D40"/>
    <w:multiLevelType w:val="hybridMultilevel"/>
    <w:tmpl w:val="93083B7C"/>
    <w:lvl w:ilvl="0" w:tplc="5104990E">
      <w:start w:val="1"/>
      <w:numFmt w:val="bullet"/>
      <w:lvlText w:val="•"/>
      <w:lvlJc w:val="left"/>
      <w:pPr>
        <w:ind w:left="720" w:hanging="360"/>
      </w:pPr>
    </w:lvl>
    <w:lvl w:ilvl="1" w:tplc="476EC788">
      <w:numFmt w:val="decimal"/>
      <w:lvlText w:val=""/>
      <w:lvlJc w:val="left"/>
    </w:lvl>
    <w:lvl w:ilvl="2" w:tplc="385C8706">
      <w:numFmt w:val="decimal"/>
      <w:lvlText w:val=""/>
      <w:lvlJc w:val="left"/>
    </w:lvl>
    <w:lvl w:ilvl="3" w:tplc="671639E2">
      <w:numFmt w:val="decimal"/>
      <w:lvlText w:val=""/>
      <w:lvlJc w:val="left"/>
    </w:lvl>
    <w:lvl w:ilvl="4" w:tplc="FD7E610A">
      <w:numFmt w:val="decimal"/>
      <w:lvlText w:val=""/>
      <w:lvlJc w:val="left"/>
    </w:lvl>
    <w:lvl w:ilvl="5" w:tplc="481CCCF2">
      <w:numFmt w:val="decimal"/>
      <w:lvlText w:val=""/>
      <w:lvlJc w:val="left"/>
    </w:lvl>
    <w:lvl w:ilvl="6" w:tplc="E82EEDA6">
      <w:numFmt w:val="decimal"/>
      <w:lvlText w:val=""/>
      <w:lvlJc w:val="left"/>
    </w:lvl>
    <w:lvl w:ilvl="7" w:tplc="9E664B0C">
      <w:numFmt w:val="decimal"/>
      <w:lvlText w:val=""/>
      <w:lvlJc w:val="left"/>
    </w:lvl>
    <w:lvl w:ilvl="8" w:tplc="96466CE8">
      <w:numFmt w:val="decimal"/>
      <w:lvlText w:val=""/>
      <w:lvlJc w:val="left"/>
    </w:lvl>
  </w:abstractNum>
  <w:abstractNum w:abstractNumId="9" w15:restartNumberingAfterBreak="0">
    <w:nsid w:val="18AB13DD"/>
    <w:multiLevelType w:val="hybridMultilevel"/>
    <w:tmpl w:val="91E6ABA6"/>
    <w:lvl w:ilvl="0" w:tplc="77F67C48">
      <w:start w:val="1"/>
      <w:numFmt w:val="lowerLetter"/>
      <w:lvlText w:val="(%1)"/>
      <w:lvlJc w:val="left"/>
      <w:pPr>
        <w:ind w:left="945" w:hanging="351"/>
      </w:pPr>
      <w:rPr>
        <w:rFonts w:ascii="Arial" w:eastAsia="Arial" w:hAnsi="Arial" w:cs="Arial" w:hint="default"/>
        <w:b w:val="0"/>
        <w:bCs w:val="0"/>
        <w:i w:val="0"/>
        <w:iCs w:val="0"/>
        <w:spacing w:val="0"/>
        <w:w w:val="99"/>
        <w:sz w:val="20"/>
        <w:szCs w:val="20"/>
        <w:lang w:val="en-US" w:eastAsia="en-US" w:bidi="ar-SA"/>
      </w:rPr>
    </w:lvl>
    <w:lvl w:ilvl="1" w:tplc="4BCAE65E">
      <w:numFmt w:val="bullet"/>
      <w:lvlText w:val="•"/>
      <w:lvlJc w:val="left"/>
      <w:pPr>
        <w:ind w:left="1853" w:hanging="351"/>
      </w:pPr>
      <w:rPr>
        <w:lang w:val="en-US" w:eastAsia="en-US" w:bidi="ar-SA"/>
      </w:rPr>
    </w:lvl>
    <w:lvl w:ilvl="2" w:tplc="53983E98">
      <w:numFmt w:val="bullet"/>
      <w:lvlText w:val="•"/>
      <w:lvlJc w:val="left"/>
      <w:pPr>
        <w:ind w:left="2767" w:hanging="351"/>
      </w:pPr>
      <w:rPr>
        <w:lang w:val="en-US" w:eastAsia="en-US" w:bidi="ar-SA"/>
      </w:rPr>
    </w:lvl>
    <w:lvl w:ilvl="3" w:tplc="9F261B42">
      <w:numFmt w:val="bullet"/>
      <w:lvlText w:val="•"/>
      <w:lvlJc w:val="left"/>
      <w:pPr>
        <w:ind w:left="3681" w:hanging="351"/>
      </w:pPr>
      <w:rPr>
        <w:lang w:val="en-US" w:eastAsia="en-US" w:bidi="ar-SA"/>
      </w:rPr>
    </w:lvl>
    <w:lvl w:ilvl="4" w:tplc="1FF09D8E">
      <w:numFmt w:val="bullet"/>
      <w:lvlText w:val="•"/>
      <w:lvlJc w:val="left"/>
      <w:pPr>
        <w:ind w:left="4595" w:hanging="351"/>
      </w:pPr>
      <w:rPr>
        <w:lang w:val="en-US" w:eastAsia="en-US" w:bidi="ar-SA"/>
      </w:rPr>
    </w:lvl>
    <w:lvl w:ilvl="5" w:tplc="D5BC09CE">
      <w:numFmt w:val="bullet"/>
      <w:lvlText w:val="•"/>
      <w:lvlJc w:val="left"/>
      <w:pPr>
        <w:ind w:left="5509" w:hanging="351"/>
      </w:pPr>
      <w:rPr>
        <w:lang w:val="en-US" w:eastAsia="en-US" w:bidi="ar-SA"/>
      </w:rPr>
    </w:lvl>
    <w:lvl w:ilvl="6" w:tplc="82DA7CF2">
      <w:numFmt w:val="bullet"/>
      <w:lvlText w:val="•"/>
      <w:lvlJc w:val="left"/>
      <w:pPr>
        <w:ind w:left="6423" w:hanging="351"/>
      </w:pPr>
      <w:rPr>
        <w:lang w:val="en-US" w:eastAsia="en-US" w:bidi="ar-SA"/>
      </w:rPr>
    </w:lvl>
    <w:lvl w:ilvl="7" w:tplc="DC98754E">
      <w:numFmt w:val="bullet"/>
      <w:lvlText w:val="•"/>
      <w:lvlJc w:val="left"/>
      <w:pPr>
        <w:ind w:left="7337" w:hanging="351"/>
      </w:pPr>
      <w:rPr>
        <w:lang w:val="en-US" w:eastAsia="en-US" w:bidi="ar-SA"/>
      </w:rPr>
    </w:lvl>
    <w:lvl w:ilvl="8" w:tplc="8C8A34D2">
      <w:numFmt w:val="bullet"/>
      <w:lvlText w:val="•"/>
      <w:lvlJc w:val="left"/>
      <w:pPr>
        <w:ind w:left="8251" w:hanging="351"/>
      </w:pPr>
      <w:rPr>
        <w:lang w:val="en-US" w:eastAsia="en-US" w:bidi="ar-SA"/>
      </w:rPr>
    </w:lvl>
  </w:abstractNum>
  <w:abstractNum w:abstractNumId="10" w15:restartNumberingAfterBreak="0">
    <w:nsid w:val="19022363"/>
    <w:multiLevelType w:val="hybridMultilevel"/>
    <w:tmpl w:val="96106A70"/>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204D6AF8"/>
    <w:multiLevelType w:val="hybridMultilevel"/>
    <w:tmpl w:val="F3A0D83E"/>
    <w:lvl w:ilvl="0" w:tplc="659201DE">
      <w:start w:val="1"/>
      <w:numFmt w:val="decimal"/>
      <w:lvlText w:val="%1."/>
      <w:lvlJc w:val="left"/>
      <w:pPr>
        <w:ind w:left="945" w:hanging="351"/>
      </w:pPr>
      <w:rPr>
        <w:rFonts w:ascii="Verdana" w:eastAsia="Verdana" w:hAnsi="Verdana" w:cs="Verdana" w:hint="default"/>
        <w:b w:val="0"/>
        <w:bCs w:val="0"/>
        <w:i w:val="0"/>
        <w:iCs w:val="0"/>
        <w:spacing w:val="0"/>
        <w:w w:val="99"/>
        <w:sz w:val="20"/>
        <w:szCs w:val="20"/>
        <w:lang w:val="en-US" w:eastAsia="en-US" w:bidi="ar-SA"/>
      </w:rPr>
    </w:lvl>
    <w:lvl w:ilvl="1" w:tplc="15E0A89A">
      <w:numFmt w:val="bullet"/>
      <w:lvlText w:val="•"/>
      <w:lvlJc w:val="left"/>
      <w:pPr>
        <w:ind w:left="1853" w:hanging="351"/>
      </w:pPr>
      <w:rPr>
        <w:lang w:val="en-US" w:eastAsia="en-US" w:bidi="ar-SA"/>
      </w:rPr>
    </w:lvl>
    <w:lvl w:ilvl="2" w:tplc="8640DC4E">
      <w:numFmt w:val="bullet"/>
      <w:lvlText w:val="•"/>
      <w:lvlJc w:val="left"/>
      <w:pPr>
        <w:ind w:left="2767" w:hanging="351"/>
      </w:pPr>
      <w:rPr>
        <w:lang w:val="en-US" w:eastAsia="en-US" w:bidi="ar-SA"/>
      </w:rPr>
    </w:lvl>
    <w:lvl w:ilvl="3" w:tplc="2092D428">
      <w:numFmt w:val="bullet"/>
      <w:lvlText w:val="•"/>
      <w:lvlJc w:val="left"/>
      <w:pPr>
        <w:ind w:left="3681" w:hanging="351"/>
      </w:pPr>
      <w:rPr>
        <w:lang w:val="en-US" w:eastAsia="en-US" w:bidi="ar-SA"/>
      </w:rPr>
    </w:lvl>
    <w:lvl w:ilvl="4" w:tplc="AE186E36">
      <w:numFmt w:val="bullet"/>
      <w:lvlText w:val="•"/>
      <w:lvlJc w:val="left"/>
      <w:pPr>
        <w:ind w:left="4595" w:hanging="351"/>
      </w:pPr>
      <w:rPr>
        <w:lang w:val="en-US" w:eastAsia="en-US" w:bidi="ar-SA"/>
      </w:rPr>
    </w:lvl>
    <w:lvl w:ilvl="5" w:tplc="A5B6CBB2">
      <w:numFmt w:val="bullet"/>
      <w:lvlText w:val="•"/>
      <w:lvlJc w:val="left"/>
      <w:pPr>
        <w:ind w:left="5509" w:hanging="351"/>
      </w:pPr>
      <w:rPr>
        <w:lang w:val="en-US" w:eastAsia="en-US" w:bidi="ar-SA"/>
      </w:rPr>
    </w:lvl>
    <w:lvl w:ilvl="6" w:tplc="11403EE6">
      <w:numFmt w:val="bullet"/>
      <w:lvlText w:val="•"/>
      <w:lvlJc w:val="left"/>
      <w:pPr>
        <w:ind w:left="6423" w:hanging="351"/>
      </w:pPr>
      <w:rPr>
        <w:lang w:val="en-US" w:eastAsia="en-US" w:bidi="ar-SA"/>
      </w:rPr>
    </w:lvl>
    <w:lvl w:ilvl="7" w:tplc="7FCE85F2">
      <w:numFmt w:val="bullet"/>
      <w:lvlText w:val="•"/>
      <w:lvlJc w:val="left"/>
      <w:pPr>
        <w:ind w:left="7337" w:hanging="351"/>
      </w:pPr>
      <w:rPr>
        <w:lang w:val="en-US" w:eastAsia="en-US" w:bidi="ar-SA"/>
      </w:rPr>
    </w:lvl>
    <w:lvl w:ilvl="8" w:tplc="2796EC40">
      <w:numFmt w:val="bullet"/>
      <w:lvlText w:val="•"/>
      <w:lvlJc w:val="left"/>
      <w:pPr>
        <w:ind w:left="8251" w:hanging="351"/>
      </w:pPr>
      <w:rPr>
        <w:lang w:val="en-US" w:eastAsia="en-US" w:bidi="ar-SA"/>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B80011"/>
    <w:multiLevelType w:val="hybridMultilevel"/>
    <w:tmpl w:val="58BEDA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07C547D"/>
    <w:multiLevelType w:val="hybridMultilevel"/>
    <w:tmpl w:val="F84C3BA4"/>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340C6D94"/>
    <w:multiLevelType w:val="hybridMultilevel"/>
    <w:tmpl w:val="4E101F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ED00F5"/>
    <w:multiLevelType w:val="hybridMultilevel"/>
    <w:tmpl w:val="B37078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8BC5436"/>
    <w:multiLevelType w:val="hybridMultilevel"/>
    <w:tmpl w:val="CA92E24C"/>
    <w:lvl w:ilvl="0" w:tplc="2E025C7A">
      <w:start w:val="1"/>
      <w:numFmt w:val="lowerLetter"/>
      <w:lvlText w:val="(%1)"/>
      <w:lvlJc w:val="left"/>
      <w:pPr>
        <w:ind w:left="933" w:hanging="348"/>
      </w:pPr>
      <w:rPr>
        <w:rFonts w:ascii="Arial" w:eastAsia="Arial" w:hAnsi="Arial" w:cs="Arial" w:hint="default"/>
        <w:b w:val="0"/>
        <w:bCs w:val="0"/>
        <w:i w:val="0"/>
        <w:iCs w:val="0"/>
        <w:spacing w:val="0"/>
        <w:w w:val="99"/>
        <w:sz w:val="20"/>
        <w:szCs w:val="20"/>
        <w:lang w:val="en-US" w:eastAsia="en-US" w:bidi="ar-SA"/>
      </w:rPr>
    </w:lvl>
    <w:lvl w:ilvl="1" w:tplc="46EC4062">
      <w:numFmt w:val="bullet"/>
      <w:lvlText w:val="•"/>
      <w:lvlJc w:val="left"/>
      <w:pPr>
        <w:ind w:left="1853" w:hanging="348"/>
      </w:pPr>
      <w:rPr>
        <w:lang w:val="en-US" w:eastAsia="en-US" w:bidi="ar-SA"/>
      </w:rPr>
    </w:lvl>
    <w:lvl w:ilvl="2" w:tplc="75F6F380">
      <w:numFmt w:val="bullet"/>
      <w:lvlText w:val="•"/>
      <w:lvlJc w:val="left"/>
      <w:pPr>
        <w:ind w:left="2767" w:hanging="348"/>
      </w:pPr>
      <w:rPr>
        <w:lang w:val="en-US" w:eastAsia="en-US" w:bidi="ar-SA"/>
      </w:rPr>
    </w:lvl>
    <w:lvl w:ilvl="3" w:tplc="2E062C2E">
      <w:numFmt w:val="bullet"/>
      <w:lvlText w:val="•"/>
      <w:lvlJc w:val="left"/>
      <w:pPr>
        <w:ind w:left="3681" w:hanging="348"/>
      </w:pPr>
      <w:rPr>
        <w:lang w:val="en-US" w:eastAsia="en-US" w:bidi="ar-SA"/>
      </w:rPr>
    </w:lvl>
    <w:lvl w:ilvl="4" w:tplc="5FB647B4">
      <w:numFmt w:val="bullet"/>
      <w:lvlText w:val="•"/>
      <w:lvlJc w:val="left"/>
      <w:pPr>
        <w:ind w:left="4595" w:hanging="348"/>
      </w:pPr>
      <w:rPr>
        <w:lang w:val="en-US" w:eastAsia="en-US" w:bidi="ar-SA"/>
      </w:rPr>
    </w:lvl>
    <w:lvl w:ilvl="5" w:tplc="14F45628">
      <w:numFmt w:val="bullet"/>
      <w:lvlText w:val="•"/>
      <w:lvlJc w:val="left"/>
      <w:pPr>
        <w:ind w:left="5509" w:hanging="348"/>
      </w:pPr>
      <w:rPr>
        <w:lang w:val="en-US" w:eastAsia="en-US" w:bidi="ar-SA"/>
      </w:rPr>
    </w:lvl>
    <w:lvl w:ilvl="6" w:tplc="8D1C1326">
      <w:numFmt w:val="bullet"/>
      <w:lvlText w:val="•"/>
      <w:lvlJc w:val="left"/>
      <w:pPr>
        <w:ind w:left="6423" w:hanging="348"/>
      </w:pPr>
      <w:rPr>
        <w:lang w:val="en-US" w:eastAsia="en-US" w:bidi="ar-SA"/>
      </w:rPr>
    </w:lvl>
    <w:lvl w:ilvl="7" w:tplc="0A98BEF4">
      <w:numFmt w:val="bullet"/>
      <w:lvlText w:val="•"/>
      <w:lvlJc w:val="left"/>
      <w:pPr>
        <w:ind w:left="7337" w:hanging="348"/>
      </w:pPr>
      <w:rPr>
        <w:lang w:val="en-US" w:eastAsia="en-US" w:bidi="ar-SA"/>
      </w:rPr>
    </w:lvl>
    <w:lvl w:ilvl="8" w:tplc="26A633D4">
      <w:numFmt w:val="bullet"/>
      <w:lvlText w:val="•"/>
      <w:lvlJc w:val="left"/>
      <w:pPr>
        <w:ind w:left="8251" w:hanging="348"/>
      </w:pPr>
      <w:rPr>
        <w:lang w:val="en-US" w:eastAsia="en-US" w:bidi="ar-SA"/>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EB0679"/>
    <w:multiLevelType w:val="hybridMultilevel"/>
    <w:tmpl w:val="06624798"/>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9AD3A01"/>
    <w:multiLevelType w:val="multilevel"/>
    <w:tmpl w:val="997E03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CD671B0"/>
    <w:multiLevelType w:val="hybridMultilevel"/>
    <w:tmpl w:val="756C2A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D00180"/>
    <w:multiLevelType w:val="hybridMultilevel"/>
    <w:tmpl w:val="8F205874"/>
    <w:lvl w:ilvl="0" w:tplc="DBA605C4">
      <w:start w:val="1"/>
      <w:numFmt w:val="lowerLetter"/>
      <w:lvlText w:val="(%1)"/>
      <w:lvlJc w:val="left"/>
      <w:pPr>
        <w:ind w:left="935" w:hanging="351"/>
      </w:pPr>
      <w:rPr>
        <w:rFonts w:ascii="Arial" w:eastAsia="Arial" w:hAnsi="Arial" w:cs="Arial" w:hint="default"/>
        <w:b w:val="0"/>
        <w:bCs w:val="0"/>
        <w:i w:val="0"/>
        <w:iCs w:val="0"/>
        <w:spacing w:val="0"/>
        <w:w w:val="99"/>
        <w:sz w:val="20"/>
        <w:szCs w:val="20"/>
        <w:lang w:val="en-US" w:eastAsia="en-US" w:bidi="ar-SA"/>
      </w:rPr>
    </w:lvl>
    <w:lvl w:ilvl="1" w:tplc="A0DCCA44">
      <w:start w:val="1"/>
      <w:numFmt w:val="lowerRoman"/>
      <w:lvlText w:val="(%2)"/>
      <w:lvlJc w:val="left"/>
      <w:pPr>
        <w:ind w:left="1641" w:hanging="708"/>
      </w:pPr>
      <w:rPr>
        <w:rFonts w:ascii="Arial" w:eastAsia="Arial" w:hAnsi="Arial" w:cs="Arial" w:hint="default"/>
        <w:b w:val="0"/>
        <w:bCs w:val="0"/>
        <w:i w:val="0"/>
        <w:iCs w:val="0"/>
        <w:spacing w:val="-2"/>
        <w:w w:val="99"/>
        <w:sz w:val="20"/>
        <w:szCs w:val="20"/>
        <w:lang w:val="en-US" w:eastAsia="en-US" w:bidi="ar-SA"/>
      </w:rPr>
    </w:lvl>
    <w:lvl w:ilvl="2" w:tplc="4DC047F8">
      <w:numFmt w:val="bullet"/>
      <w:lvlText w:val="•"/>
      <w:lvlJc w:val="left"/>
      <w:pPr>
        <w:ind w:left="1680" w:hanging="708"/>
      </w:pPr>
      <w:rPr>
        <w:lang w:val="en-US" w:eastAsia="en-US" w:bidi="ar-SA"/>
      </w:rPr>
    </w:lvl>
    <w:lvl w:ilvl="3" w:tplc="8006C992">
      <w:numFmt w:val="bullet"/>
      <w:lvlText w:val="•"/>
      <w:lvlJc w:val="left"/>
      <w:pPr>
        <w:ind w:left="2729" w:hanging="708"/>
      </w:pPr>
      <w:rPr>
        <w:lang w:val="en-US" w:eastAsia="en-US" w:bidi="ar-SA"/>
      </w:rPr>
    </w:lvl>
    <w:lvl w:ilvl="4" w:tplc="717039C2">
      <w:numFmt w:val="bullet"/>
      <w:lvlText w:val="•"/>
      <w:lvlJc w:val="left"/>
      <w:pPr>
        <w:ind w:left="3779" w:hanging="708"/>
      </w:pPr>
      <w:rPr>
        <w:lang w:val="en-US" w:eastAsia="en-US" w:bidi="ar-SA"/>
      </w:rPr>
    </w:lvl>
    <w:lvl w:ilvl="5" w:tplc="1396C67C">
      <w:numFmt w:val="bullet"/>
      <w:lvlText w:val="•"/>
      <w:lvlJc w:val="left"/>
      <w:pPr>
        <w:ind w:left="4829" w:hanging="708"/>
      </w:pPr>
      <w:rPr>
        <w:lang w:val="en-US" w:eastAsia="en-US" w:bidi="ar-SA"/>
      </w:rPr>
    </w:lvl>
    <w:lvl w:ilvl="6" w:tplc="1D328540">
      <w:numFmt w:val="bullet"/>
      <w:lvlText w:val="•"/>
      <w:lvlJc w:val="left"/>
      <w:pPr>
        <w:ind w:left="5879" w:hanging="708"/>
      </w:pPr>
      <w:rPr>
        <w:lang w:val="en-US" w:eastAsia="en-US" w:bidi="ar-SA"/>
      </w:rPr>
    </w:lvl>
    <w:lvl w:ilvl="7" w:tplc="466E778C">
      <w:numFmt w:val="bullet"/>
      <w:lvlText w:val="•"/>
      <w:lvlJc w:val="left"/>
      <w:pPr>
        <w:ind w:left="6929" w:hanging="708"/>
      </w:pPr>
      <w:rPr>
        <w:lang w:val="en-US" w:eastAsia="en-US" w:bidi="ar-SA"/>
      </w:rPr>
    </w:lvl>
    <w:lvl w:ilvl="8" w:tplc="9EE2DBC2">
      <w:numFmt w:val="bullet"/>
      <w:lvlText w:val="•"/>
      <w:lvlJc w:val="left"/>
      <w:pPr>
        <w:ind w:left="7979" w:hanging="708"/>
      </w:pPr>
      <w:rPr>
        <w:lang w:val="en-US" w:eastAsia="en-US" w:bidi="ar-SA"/>
      </w:rPr>
    </w:lvl>
  </w:abstractNum>
  <w:abstractNum w:abstractNumId="25" w15:restartNumberingAfterBreak="0">
    <w:nsid w:val="51405A98"/>
    <w:multiLevelType w:val="hybridMultilevel"/>
    <w:tmpl w:val="7A4C39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3356349"/>
    <w:multiLevelType w:val="multilevel"/>
    <w:tmpl w:val="79FE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119AB"/>
    <w:multiLevelType w:val="hybridMultilevel"/>
    <w:tmpl w:val="3BC8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95819"/>
    <w:multiLevelType w:val="hybridMultilevel"/>
    <w:tmpl w:val="F1A019AE"/>
    <w:lvl w:ilvl="0" w:tplc="A802D422">
      <w:start w:val="1"/>
      <w:numFmt w:val="lowerRoman"/>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C93157"/>
    <w:multiLevelType w:val="hybridMultilevel"/>
    <w:tmpl w:val="0E8212D4"/>
    <w:lvl w:ilvl="0" w:tplc="D2B28110">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E8C20BE4">
      <w:numFmt w:val="bullet"/>
      <w:lvlText w:val="•"/>
      <w:lvlJc w:val="left"/>
      <w:pPr>
        <w:ind w:left="1745" w:hanging="360"/>
      </w:pPr>
      <w:rPr>
        <w:lang w:val="en-US" w:eastAsia="en-US" w:bidi="ar-SA"/>
      </w:rPr>
    </w:lvl>
    <w:lvl w:ilvl="2" w:tplc="68BEC80A">
      <w:numFmt w:val="bullet"/>
      <w:lvlText w:val="•"/>
      <w:lvlJc w:val="left"/>
      <w:pPr>
        <w:ind w:left="2671" w:hanging="360"/>
      </w:pPr>
      <w:rPr>
        <w:lang w:val="en-US" w:eastAsia="en-US" w:bidi="ar-SA"/>
      </w:rPr>
    </w:lvl>
    <w:lvl w:ilvl="3" w:tplc="B3A43DC0">
      <w:numFmt w:val="bullet"/>
      <w:lvlText w:val="•"/>
      <w:lvlJc w:val="left"/>
      <w:pPr>
        <w:ind w:left="3597" w:hanging="360"/>
      </w:pPr>
      <w:rPr>
        <w:lang w:val="en-US" w:eastAsia="en-US" w:bidi="ar-SA"/>
      </w:rPr>
    </w:lvl>
    <w:lvl w:ilvl="4" w:tplc="7A5ED372">
      <w:numFmt w:val="bullet"/>
      <w:lvlText w:val="•"/>
      <w:lvlJc w:val="left"/>
      <w:pPr>
        <w:ind w:left="4523" w:hanging="360"/>
      </w:pPr>
      <w:rPr>
        <w:lang w:val="en-US" w:eastAsia="en-US" w:bidi="ar-SA"/>
      </w:rPr>
    </w:lvl>
    <w:lvl w:ilvl="5" w:tplc="5F8E5F42">
      <w:numFmt w:val="bullet"/>
      <w:lvlText w:val="•"/>
      <w:lvlJc w:val="left"/>
      <w:pPr>
        <w:ind w:left="5449" w:hanging="360"/>
      </w:pPr>
      <w:rPr>
        <w:lang w:val="en-US" w:eastAsia="en-US" w:bidi="ar-SA"/>
      </w:rPr>
    </w:lvl>
    <w:lvl w:ilvl="6" w:tplc="FE687B5E">
      <w:numFmt w:val="bullet"/>
      <w:lvlText w:val="•"/>
      <w:lvlJc w:val="left"/>
      <w:pPr>
        <w:ind w:left="6375" w:hanging="360"/>
      </w:pPr>
      <w:rPr>
        <w:lang w:val="en-US" w:eastAsia="en-US" w:bidi="ar-SA"/>
      </w:rPr>
    </w:lvl>
    <w:lvl w:ilvl="7" w:tplc="4B0EA57E">
      <w:numFmt w:val="bullet"/>
      <w:lvlText w:val="•"/>
      <w:lvlJc w:val="left"/>
      <w:pPr>
        <w:ind w:left="7301" w:hanging="360"/>
      </w:pPr>
      <w:rPr>
        <w:lang w:val="en-US" w:eastAsia="en-US" w:bidi="ar-SA"/>
      </w:rPr>
    </w:lvl>
    <w:lvl w:ilvl="8" w:tplc="5926795A">
      <w:numFmt w:val="bullet"/>
      <w:lvlText w:val="•"/>
      <w:lvlJc w:val="left"/>
      <w:pPr>
        <w:ind w:left="8227" w:hanging="360"/>
      </w:pPr>
      <w:rPr>
        <w:lang w:val="en-US" w:eastAsia="en-US" w:bidi="ar-SA"/>
      </w:rPr>
    </w:lvl>
  </w:abstractNum>
  <w:abstractNum w:abstractNumId="31" w15:restartNumberingAfterBreak="0">
    <w:nsid w:val="64D45B12"/>
    <w:multiLevelType w:val="multilevel"/>
    <w:tmpl w:val="2D8808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5F412CD"/>
    <w:multiLevelType w:val="multilevel"/>
    <w:tmpl w:val="E4BC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322272"/>
    <w:multiLevelType w:val="multilevel"/>
    <w:tmpl w:val="D428A41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5EC2C5F"/>
    <w:multiLevelType w:val="hybridMultilevel"/>
    <w:tmpl w:val="515E0BC8"/>
    <w:lvl w:ilvl="0" w:tplc="EBAE27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63C2843"/>
    <w:multiLevelType w:val="hybridMultilevel"/>
    <w:tmpl w:val="9638902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73C7F13"/>
    <w:multiLevelType w:val="hybridMultilevel"/>
    <w:tmpl w:val="DD9E7AEA"/>
    <w:lvl w:ilvl="0" w:tplc="E9CE4870">
      <w:start w:val="1"/>
      <w:numFmt w:val="lowerRoman"/>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286A9B"/>
    <w:multiLevelType w:val="hybridMultilevel"/>
    <w:tmpl w:val="194E3ECE"/>
    <w:lvl w:ilvl="0" w:tplc="DBA00DDC">
      <w:start w:val="1"/>
      <w:numFmt w:val="bullet"/>
      <w:lvlText w:val="•"/>
      <w:lvlJc w:val="left"/>
      <w:pPr>
        <w:ind w:left="720" w:hanging="360"/>
      </w:pPr>
    </w:lvl>
    <w:lvl w:ilvl="1" w:tplc="2870C9CA">
      <w:numFmt w:val="decimal"/>
      <w:lvlText w:val=""/>
      <w:lvlJc w:val="left"/>
    </w:lvl>
    <w:lvl w:ilvl="2" w:tplc="E7CC3B9A">
      <w:numFmt w:val="decimal"/>
      <w:lvlText w:val=""/>
      <w:lvlJc w:val="left"/>
    </w:lvl>
    <w:lvl w:ilvl="3" w:tplc="F13E7128">
      <w:numFmt w:val="decimal"/>
      <w:lvlText w:val=""/>
      <w:lvlJc w:val="left"/>
    </w:lvl>
    <w:lvl w:ilvl="4" w:tplc="7E32D5FC">
      <w:numFmt w:val="decimal"/>
      <w:lvlText w:val=""/>
      <w:lvlJc w:val="left"/>
    </w:lvl>
    <w:lvl w:ilvl="5" w:tplc="D7FC7342">
      <w:numFmt w:val="decimal"/>
      <w:lvlText w:val=""/>
      <w:lvlJc w:val="left"/>
    </w:lvl>
    <w:lvl w:ilvl="6" w:tplc="34D8D2BE">
      <w:numFmt w:val="decimal"/>
      <w:lvlText w:val=""/>
      <w:lvlJc w:val="left"/>
    </w:lvl>
    <w:lvl w:ilvl="7" w:tplc="562648FC">
      <w:numFmt w:val="decimal"/>
      <w:lvlText w:val=""/>
      <w:lvlJc w:val="left"/>
    </w:lvl>
    <w:lvl w:ilvl="8" w:tplc="668096A8">
      <w:numFmt w:val="decimal"/>
      <w:lvlText w:val=""/>
      <w:lvlJc w:val="left"/>
    </w:lvl>
  </w:abstractNum>
  <w:abstractNum w:abstractNumId="38" w15:restartNumberingAfterBreak="0">
    <w:nsid w:val="7DAA496A"/>
    <w:multiLevelType w:val="multilevel"/>
    <w:tmpl w:val="7398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BF5F5E"/>
    <w:multiLevelType w:val="multilevel"/>
    <w:tmpl w:val="ADE6CFE6"/>
    <w:lvl w:ilvl="0">
      <w:start w:val="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98279499">
    <w:abstractNumId w:val="22"/>
  </w:num>
  <w:num w:numId="2" w16cid:durableId="1135175467">
    <w:abstractNumId w:val="21"/>
  </w:num>
  <w:num w:numId="3" w16cid:durableId="199902173">
    <w:abstractNumId w:val="27"/>
  </w:num>
  <w:num w:numId="4" w16cid:durableId="2044284653">
    <w:abstractNumId w:val="20"/>
  </w:num>
  <w:num w:numId="5" w16cid:durableId="1415711028">
    <w:abstractNumId w:val="13"/>
  </w:num>
  <w:num w:numId="6" w16cid:durableId="741175787">
    <w:abstractNumId w:val="29"/>
  </w:num>
  <w:num w:numId="7" w16cid:durableId="972978543">
    <w:abstractNumId w:val="5"/>
  </w:num>
  <w:num w:numId="8" w16cid:durableId="724257346">
    <w:abstractNumId w:val="34"/>
  </w:num>
  <w:num w:numId="9" w16cid:durableId="485242196">
    <w:abstractNumId w:val="18"/>
  </w:num>
  <w:num w:numId="10" w16cid:durableId="1417283936">
    <w:abstractNumId w:val="33"/>
  </w:num>
  <w:num w:numId="11" w16cid:durableId="950673987">
    <w:abstractNumId w:val="8"/>
    <w:lvlOverride w:ilvl="0">
      <w:startOverride w:val="1"/>
    </w:lvlOverride>
  </w:num>
  <w:num w:numId="12" w16cid:durableId="662929124">
    <w:abstractNumId w:val="23"/>
  </w:num>
  <w:num w:numId="13" w16cid:durableId="907805770">
    <w:abstractNumId w:val="17"/>
  </w:num>
  <w:num w:numId="14" w16cid:durableId="1956013835">
    <w:abstractNumId w:val="25"/>
  </w:num>
  <w:num w:numId="15" w16cid:durableId="110512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2186388">
    <w:abstractNumId w:val="11"/>
  </w:num>
  <w:num w:numId="17" w16cid:durableId="68161037">
    <w:abstractNumId w:val="14"/>
  </w:num>
  <w:num w:numId="18" w16cid:durableId="6033440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9168197">
    <w:abstractNumId w:val="35"/>
  </w:num>
  <w:num w:numId="20" w16cid:durableId="2017682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0563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8165950">
    <w:abstractNumId w:val="32"/>
  </w:num>
  <w:num w:numId="23" w16cid:durableId="779304389">
    <w:abstractNumId w:val="3"/>
  </w:num>
  <w:num w:numId="24" w16cid:durableId="977875995">
    <w:abstractNumId w:val="6"/>
  </w:num>
  <w:num w:numId="25" w16cid:durableId="709375868">
    <w:abstractNumId w:val="39"/>
  </w:num>
  <w:num w:numId="26" w16cid:durableId="198325743">
    <w:abstractNumId w:val="37"/>
    <w:lvlOverride w:ilvl="0">
      <w:startOverride w:val="1"/>
    </w:lvlOverride>
  </w:num>
  <w:num w:numId="27" w16cid:durableId="517164035">
    <w:abstractNumId w:val="10"/>
  </w:num>
  <w:num w:numId="28" w16cid:durableId="1777364283">
    <w:abstractNumId w:val="16"/>
  </w:num>
  <w:num w:numId="29" w16cid:durableId="894127423">
    <w:abstractNumId w:val="37"/>
  </w:num>
  <w:num w:numId="30" w16cid:durableId="2001813955">
    <w:abstractNumId w:val="1"/>
  </w:num>
  <w:num w:numId="31" w16cid:durableId="461505850">
    <w:abstractNumId w:val="31"/>
  </w:num>
  <w:num w:numId="32" w16cid:durableId="39595814">
    <w:abstractNumId w:val="4"/>
  </w:num>
  <w:num w:numId="33" w16cid:durableId="264046938">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1567570261">
    <w:abstractNumId w:val="2"/>
  </w:num>
  <w:num w:numId="35" w16cid:durableId="691422951">
    <w:abstractNumId w:val="2"/>
    <w:lvlOverride w:ilvl="0">
      <w:startOverride w:val="1"/>
    </w:lvlOverride>
    <w:lvlOverride w:ilvl="1"/>
    <w:lvlOverride w:ilvl="2"/>
    <w:lvlOverride w:ilvl="3"/>
    <w:lvlOverride w:ilvl="4"/>
    <w:lvlOverride w:ilvl="5"/>
    <w:lvlOverride w:ilvl="6"/>
    <w:lvlOverride w:ilvl="7"/>
    <w:lvlOverride w:ilvl="8"/>
  </w:num>
  <w:num w:numId="36" w16cid:durableId="1172138171">
    <w:abstractNumId w:val="9"/>
  </w:num>
  <w:num w:numId="37" w16cid:durableId="178281910">
    <w:abstractNumId w:val="9"/>
    <w:lvlOverride w:ilvl="0">
      <w:startOverride w:val="1"/>
    </w:lvlOverride>
    <w:lvlOverride w:ilvl="1"/>
    <w:lvlOverride w:ilvl="2"/>
    <w:lvlOverride w:ilvl="3"/>
    <w:lvlOverride w:ilvl="4"/>
    <w:lvlOverride w:ilvl="5"/>
    <w:lvlOverride w:ilvl="6"/>
    <w:lvlOverride w:ilvl="7"/>
    <w:lvlOverride w:ilvl="8"/>
  </w:num>
  <w:num w:numId="38" w16cid:durableId="132211102">
    <w:abstractNumId w:val="12"/>
  </w:num>
  <w:num w:numId="39" w16cid:durableId="1217937071">
    <w:abstractNumId w:val="12"/>
    <w:lvlOverride w:ilvl="0">
      <w:startOverride w:val="1"/>
    </w:lvlOverride>
    <w:lvlOverride w:ilvl="1"/>
    <w:lvlOverride w:ilvl="2"/>
    <w:lvlOverride w:ilvl="3"/>
    <w:lvlOverride w:ilvl="4"/>
    <w:lvlOverride w:ilvl="5"/>
    <w:lvlOverride w:ilvl="6"/>
    <w:lvlOverride w:ilvl="7"/>
    <w:lvlOverride w:ilvl="8"/>
  </w:num>
  <w:num w:numId="40" w16cid:durableId="92634700">
    <w:abstractNumId w:val="19"/>
  </w:num>
  <w:num w:numId="41" w16cid:durableId="107705942">
    <w:abstractNumId w:val="19"/>
    <w:lvlOverride w:ilvl="0">
      <w:startOverride w:val="1"/>
    </w:lvlOverride>
    <w:lvlOverride w:ilvl="1"/>
    <w:lvlOverride w:ilvl="2"/>
    <w:lvlOverride w:ilvl="3"/>
    <w:lvlOverride w:ilvl="4"/>
    <w:lvlOverride w:ilvl="5"/>
    <w:lvlOverride w:ilvl="6"/>
    <w:lvlOverride w:ilvl="7"/>
    <w:lvlOverride w:ilvl="8"/>
  </w:num>
  <w:num w:numId="42" w16cid:durableId="590239260">
    <w:abstractNumId w:val="24"/>
  </w:num>
  <w:num w:numId="43" w16cid:durableId="659577490">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4" w16cid:durableId="93062971">
    <w:abstractNumId w:val="30"/>
  </w:num>
  <w:num w:numId="45" w16cid:durableId="80682681">
    <w:abstractNumId w:val="30"/>
  </w:num>
  <w:num w:numId="46" w16cid:durableId="97919828">
    <w:abstractNumId w:val="31"/>
  </w:num>
  <w:num w:numId="47" w16cid:durableId="67853126">
    <w:abstractNumId w:val="6"/>
  </w:num>
  <w:num w:numId="48" w16cid:durableId="27728128">
    <w:abstractNumId w:val="26"/>
  </w:num>
  <w:num w:numId="49" w16cid:durableId="2041275940">
    <w:abstractNumId w:val="38"/>
  </w:num>
  <w:num w:numId="50" w16cid:durableId="1674839430">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DB17B4"/>
    <w:rsid w:val="00000ABE"/>
    <w:rsid w:val="00002173"/>
    <w:rsid w:val="000056FB"/>
    <w:rsid w:val="000058F4"/>
    <w:rsid w:val="00021CA7"/>
    <w:rsid w:val="00023B87"/>
    <w:rsid w:val="00024036"/>
    <w:rsid w:val="00025913"/>
    <w:rsid w:val="00030718"/>
    <w:rsid w:val="000311A6"/>
    <w:rsid w:val="00032D91"/>
    <w:rsid w:val="00034615"/>
    <w:rsid w:val="000368E1"/>
    <w:rsid w:val="00036A12"/>
    <w:rsid w:val="00041A6A"/>
    <w:rsid w:val="00042646"/>
    <w:rsid w:val="00043A7E"/>
    <w:rsid w:val="00044A43"/>
    <w:rsid w:val="00045692"/>
    <w:rsid w:val="00046238"/>
    <w:rsid w:val="00047040"/>
    <w:rsid w:val="000504AD"/>
    <w:rsid w:val="00051FA7"/>
    <w:rsid w:val="000524F5"/>
    <w:rsid w:val="00052886"/>
    <w:rsid w:val="00052B29"/>
    <w:rsid w:val="00053FC9"/>
    <w:rsid w:val="0005741C"/>
    <w:rsid w:val="00060EC6"/>
    <w:rsid w:val="00061EFF"/>
    <w:rsid w:val="00062AF8"/>
    <w:rsid w:val="000666BA"/>
    <w:rsid w:val="000704AD"/>
    <w:rsid w:val="00072185"/>
    <w:rsid w:val="0007458E"/>
    <w:rsid w:val="000745D2"/>
    <w:rsid w:val="000774C4"/>
    <w:rsid w:val="00082734"/>
    <w:rsid w:val="00083F7B"/>
    <w:rsid w:val="000857F5"/>
    <w:rsid w:val="00085C89"/>
    <w:rsid w:val="00085EFC"/>
    <w:rsid w:val="00086049"/>
    <w:rsid w:val="00086692"/>
    <w:rsid w:val="0008711E"/>
    <w:rsid w:val="000931E7"/>
    <w:rsid w:val="00095EF8"/>
    <w:rsid w:val="000A00EF"/>
    <w:rsid w:val="000A2705"/>
    <w:rsid w:val="000A3C9D"/>
    <w:rsid w:val="000A65B3"/>
    <w:rsid w:val="000A6F22"/>
    <w:rsid w:val="000A71E1"/>
    <w:rsid w:val="000A7A16"/>
    <w:rsid w:val="000A7D38"/>
    <w:rsid w:val="000B1680"/>
    <w:rsid w:val="000B242F"/>
    <w:rsid w:val="000B246A"/>
    <w:rsid w:val="000B4611"/>
    <w:rsid w:val="000B6220"/>
    <w:rsid w:val="000B6AF2"/>
    <w:rsid w:val="000B6B87"/>
    <w:rsid w:val="000C0A1C"/>
    <w:rsid w:val="000C17F0"/>
    <w:rsid w:val="000C1EBC"/>
    <w:rsid w:val="000C4231"/>
    <w:rsid w:val="000C4848"/>
    <w:rsid w:val="000D2E09"/>
    <w:rsid w:val="000D331F"/>
    <w:rsid w:val="000D607C"/>
    <w:rsid w:val="000E0DF2"/>
    <w:rsid w:val="000E20CA"/>
    <w:rsid w:val="000E3884"/>
    <w:rsid w:val="000F112D"/>
    <w:rsid w:val="000F5C2B"/>
    <w:rsid w:val="00101F4D"/>
    <w:rsid w:val="00105114"/>
    <w:rsid w:val="00110A1D"/>
    <w:rsid w:val="00115CFD"/>
    <w:rsid w:val="00116252"/>
    <w:rsid w:val="00116EFE"/>
    <w:rsid w:val="00123F42"/>
    <w:rsid w:val="00125C80"/>
    <w:rsid w:val="00127680"/>
    <w:rsid w:val="00130414"/>
    <w:rsid w:val="00132E50"/>
    <w:rsid w:val="00146908"/>
    <w:rsid w:val="0015023B"/>
    <w:rsid w:val="00153C0D"/>
    <w:rsid w:val="00154428"/>
    <w:rsid w:val="00156E8D"/>
    <w:rsid w:val="00160578"/>
    <w:rsid w:val="00160D68"/>
    <w:rsid w:val="0016533C"/>
    <w:rsid w:val="001656D6"/>
    <w:rsid w:val="00165BF2"/>
    <w:rsid w:val="00166EA6"/>
    <w:rsid w:val="00171CE1"/>
    <w:rsid w:val="00171F53"/>
    <w:rsid w:val="00173FAB"/>
    <w:rsid w:val="001758AC"/>
    <w:rsid w:val="00176937"/>
    <w:rsid w:val="0017736B"/>
    <w:rsid w:val="001804C4"/>
    <w:rsid w:val="00181D52"/>
    <w:rsid w:val="00184A50"/>
    <w:rsid w:val="00194CD3"/>
    <w:rsid w:val="00195099"/>
    <w:rsid w:val="001950C9"/>
    <w:rsid w:val="001957F8"/>
    <w:rsid w:val="00195D83"/>
    <w:rsid w:val="001A036C"/>
    <w:rsid w:val="001A596B"/>
    <w:rsid w:val="001A7A94"/>
    <w:rsid w:val="001B0602"/>
    <w:rsid w:val="001B257D"/>
    <w:rsid w:val="001B699A"/>
    <w:rsid w:val="001B7F8C"/>
    <w:rsid w:val="001C00B6"/>
    <w:rsid w:val="001C098B"/>
    <w:rsid w:val="001C2FBC"/>
    <w:rsid w:val="001C307E"/>
    <w:rsid w:val="001C40B9"/>
    <w:rsid w:val="001C5387"/>
    <w:rsid w:val="001C5C65"/>
    <w:rsid w:val="001D0B11"/>
    <w:rsid w:val="001D16EC"/>
    <w:rsid w:val="001D2CD9"/>
    <w:rsid w:val="001D3EA1"/>
    <w:rsid w:val="001D7F6C"/>
    <w:rsid w:val="001E20F2"/>
    <w:rsid w:val="001E4AC9"/>
    <w:rsid w:val="001E517D"/>
    <w:rsid w:val="001E6727"/>
    <w:rsid w:val="001E67D5"/>
    <w:rsid w:val="001E6B50"/>
    <w:rsid w:val="001E7DC3"/>
    <w:rsid w:val="001F4484"/>
    <w:rsid w:val="001F6795"/>
    <w:rsid w:val="001F72B3"/>
    <w:rsid w:val="001F7D01"/>
    <w:rsid w:val="00200AFB"/>
    <w:rsid w:val="00201E99"/>
    <w:rsid w:val="002025AE"/>
    <w:rsid w:val="00203BC3"/>
    <w:rsid w:val="00205AD0"/>
    <w:rsid w:val="002115B6"/>
    <w:rsid w:val="00216757"/>
    <w:rsid w:val="00216D6E"/>
    <w:rsid w:val="00217AB5"/>
    <w:rsid w:val="00217F21"/>
    <w:rsid w:val="00220B33"/>
    <w:rsid w:val="002245A2"/>
    <w:rsid w:val="002247CD"/>
    <w:rsid w:val="00226BC4"/>
    <w:rsid w:val="00232892"/>
    <w:rsid w:val="00232A01"/>
    <w:rsid w:val="00232AD8"/>
    <w:rsid w:val="002344AE"/>
    <w:rsid w:val="00240530"/>
    <w:rsid w:val="00240D22"/>
    <w:rsid w:val="00242618"/>
    <w:rsid w:val="00246023"/>
    <w:rsid w:val="00247437"/>
    <w:rsid w:val="002477BC"/>
    <w:rsid w:val="00247F42"/>
    <w:rsid w:val="0025023C"/>
    <w:rsid w:val="00251564"/>
    <w:rsid w:val="00253E7F"/>
    <w:rsid w:val="0025674C"/>
    <w:rsid w:val="00256997"/>
    <w:rsid w:val="00260506"/>
    <w:rsid w:val="00280191"/>
    <w:rsid w:val="00283884"/>
    <w:rsid w:val="00285E3D"/>
    <w:rsid w:val="002908E6"/>
    <w:rsid w:val="00292365"/>
    <w:rsid w:val="002938F2"/>
    <w:rsid w:val="00296372"/>
    <w:rsid w:val="0029726F"/>
    <w:rsid w:val="00297579"/>
    <w:rsid w:val="002A1839"/>
    <w:rsid w:val="002A222F"/>
    <w:rsid w:val="002A2C04"/>
    <w:rsid w:val="002A3259"/>
    <w:rsid w:val="002A4CC0"/>
    <w:rsid w:val="002A5C27"/>
    <w:rsid w:val="002A719B"/>
    <w:rsid w:val="002B17F9"/>
    <w:rsid w:val="002B2925"/>
    <w:rsid w:val="002B3EBD"/>
    <w:rsid w:val="002B7017"/>
    <w:rsid w:val="002B7642"/>
    <w:rsid w:val="002C0242"/>
    <w:rsid w:val="002C125A"/>
    <w:rsid w:val="002C27D6"/>
    <w:rsid w:val="002C28CC"/>
    <w:rsid w:val="002C2D89"/>
    <w:rsid w:val="002C4860"/>
    <w:rsid w:val="002D09CB"/>
    <w:rsid w:val="002D2889"/>
    <w:rsid w:val="002E322A"/>
    <w:rsid w:val="002E672D"/>
    <w:rsid w:val="002E6AC2"/>
    <w:rsid w:val="002E6BC7"/>
    <w:rsid w:val="002F00E6"/>
    <w:rsid w:val="002F08A4"/>
    <w:rsid w:val="002F1372"/>
    <w:rsid w:val="002F2498"/>
    <w:rsid w:val="002F51E5"/>
    <w:rsid w:val="002F6175"/>
    <w:rsid w:val="002F65A4"/>
    <w:rsid w:val="002F6A0E"/>
    <w:rsid w:val="00300C46"/>
    <w:rsid w:val="00303248"/>
    <w:rsid w:val="003042C9"/>
    <w:rsid w:val="00304D8D"/>
    <w:rsid w:val="003050EE"/>
    <w:rsid w:val="00310E0E"/>
    <w:rsid w:val="00311405"/>
    <w:rsid w:val="00312820"/>
    <w:rsid w:val="00313C7C"/>
    <w:rsid w:val="00315AED"/>
    <w:rsid w:val="0031BD79"/>
    <w:rsid w:val="00322134"/>
    <w:rsid w:val="00325430"/>
    <w:rsid w:val="00326668"/>
    <w:rsid w:val="00330888"/>
    <w:rsid w:val="00330E8E"/>
    <w:rsid w:val="00332422"/>
    <w:rsid w:val="00333461"/>
    <w:rsid w:val="00336AB3"/>
    <w:rsid w:val="00336AB7"/>
    <w:rsid w:val="00337A05"/>
    <w:rsid w:val="00340029"/>
    <w:rsid w:val="0034081E"/>
    <w:rsid w:val="003419E7"/>
    <w:rsid w:val="00343307"/>
    <w:rsid w:val="00343445"/>
    <w:rsid w:val="00344E07"/>
    <w:rsid w:val="003453B6"/>
    <w:rsid w:val="00346882"/>
    <w:rsid w:val="00346DDB"/>
    <w:rsid w:val="003501CB"/>
    <w:rsid w:val="0035077F"/>
    <w:rsid w:val="00351350"/>
    <w:rsid w:val="00351950"/>
    <w:rsid w:val="00353006"/>
    <w:rsid w:val="00355CA3"/>
    <w:rsid w:val="00356990"/>
    <w:rsid w:val="00356D18"/>
    <w:rsid w:val="00360552"/>
    <w:rsid w:val="00364C45"/>
    <w:rsid w:val="00364D8B"/>
    <w:rsid w:val="00371D12"/>
    <w:rsid w:val="00372313"/>
    <w:rsid w:val="00374B19"/>
    <w:rsid w:val="0038134D"/>
    <w:rsid w:val="00381A6C"/>
    <w:rsid w:val="003830AB"/>
    <w:rsid w:val="00384803"/>
    <w:rsid w:val="00393AC5"/>
    <w:rsid w:val="003A3D3F"/>
    <w:rsid w:val="003B0C54"/>
    <w:rsid w:val="003B1DB0"/>
    <w:rsid w:val="003B2FE9"/>
    <w:rsid w:val="003B5DDD"/>
    <w:rsid w:val="003C0EB7"/>
    <w:rsid w:val="003C1321"/>
    <w:rsid w:val="003C30CE"/>
    <w:rsid w:val="003C3870"/>
    <w:rsid w:val="003D2522"/>
    <w:rsid w:val="003D49C4"/>
    <w:rsid w:val="003D598D"/>
    <w:rsid w:val="003D6253"/>
    <w:rsid w:val="003D7022"/>
    <w:rsid w:val="003E01A7"/>
    <w:rsid w:val="003E1AA7"/>
    <w:rsid w:val="003E3241"/>
    <w:rsid w:val="003E3EE4"/>
    <w:rsid w:val="003E4EC3"/>
    <w:rsid w:val="003E7022"/>
    <w:rsid w:val="003E7898"/>
    <w:rsid w:val="003F088C"/>
    <w:rsid w:val="003F0B9B"/>
    <w:rsid w:val="003F1060"/>
    <w:rsid w:val="003F3D0F"/>
    <w:rsid w:val="003F6828"/>
    <w:rsid w:val="003F7080"/>
    <w:rsid w:val="003F7102"/>
    <w:rsid w:val="003F75E0"/>
    <w:rsid w:val="00400449"/>
    <w:rsid w:val="004055D7"/>
    <w:rsid w:val="00407A7D"/>
    <w:rsid w:val="00414303"/>
    <w:rsid w:val="004153D7"/>
    <w:rsid w:val="004251AF"/>
    <w:rsid w:val="004305C1"/>
    <w:rsid w:val="0043121A"/>
    <w:rsid w:val="00431256"/>
    <w:rsid w:val="00433F82"/>
    <w:rsid w:val="00435CCB"/>
    <w:rsid w:val="00436570"/>
    <w:rsid w:val="004378DA"/>
    <w:rsid w:val="00440EBC"/>
    <w:rsid w:val="00441177"/>
    <w:rsid w:val="00441484"/>
    <w:rsid w:val="00443784"/>
    <w:rsid w:val="0044394D"/>
    <w:rsid w:val="00443DCC"/>
    <w:rsid w:val="0044582C"/>
    <w:rsid w:val="00445F78"/>
    <w:rsid w:val="0044793A"/>
    <w:rsid w:val="00451692"/>
    <w:rsid w:val="00453364"/>
    <w:rsid w:val="00456B8B"/>
    <w:rsid w:val="0046237B"/>
    <w:rsid w:val="00462CE0"/>
    <w:rsid w:val="0046550D"/>
    <w:rsid w:val="004673EE"/>
    <w:rsid w:val="00471BF7"/>
    <w:rsid w:val="00471DAA"/>
    <w:rsid w:val="00474CFA"/>
    <w:rsid w:val="00475615"/>
    <w:rsid w:val="00484242"/>
    <w:rsid w:val="0048524A"/>
    <w:rsid w:val="004857C1"/>
    <w:rsid w:val="00491E5F"/>
    <w:rsid w:val="00491E82"/>
    <w:rsid w:val="00492B8A"/>
    <w:rsid w:val="004A2146"/>
    <w:rsid w:val="004A507A"/>
    <w:rsid w:val="004A68FD"/>
    <w:rsid w:val="004A708B"/>
    <w:rsid w:val="004B0F70"/>
    <w:rsid w:val="004B2A8F"/>
    <w:rsid w:val="004B3B31"/>
    <w:rsid w:val="004C0760"/>
    <w:rsid w:val="004C45EF"/>
    <w:rsid w:val="004C52B2"/>
    <w:rsid w:val="004D06A4"/>
    <w:rsid w:val="004D18E7"/>
    <w:rsid w:val="004D1AB3"/>
    <w:rsid w:val="004D1EF3"/>
    <w:rsid w:val="004D4BEB"/>
    <w:rsid w:val="004D66B4"/>
    <w:rsid w:val="004D738D"/>
    <w:rsid w:val="004E04DC"/>
    <w:rsid w:val="004E4AFF"/>
    <w:rsid w:val="004E6F2B"/>
    <w:rsid w:val="004F12D9"/>
    <w:rsid w:val="004F201B"/>
    <w:rsid w:val="004F3C6C"/>
    <w:rsid w:val="004F5C6C"/>
    <w:rsid w:val="004F6851"/>
    <w:rsid w:val="004F693B"/>
    <w:rsid w:val="004F716E"/>
    <w:rsid w:val="004F7E6F"/>
    <w:rsid w:val="00501C3A"/>
    <w:rsid w:val="005024BC"/>
    <w:rsid w:val="00504670"/>
    <w:rsid w:val="0050624C"/>
    <w:rsid w:val="0051292D"/>
    <w:rsid w:val="005131FC"/>
    <w:rsid w:val="00513928"/>
    <w:rsid w:val="0051584C"/>
    <w:rsid w:val="00516FDA"/>
    <w:rsid w:val="0051719C"/>
    <w:rsid w:val="00527D36"/>
    <w:rsid w:val="0053190C"/>
    <w:rsid w:val="00536CC1"/>
    <w:rsid w:val="0053791E"/>
    <w:rsid w:val="00540D1B"/>
    <w:rsid w:val="00543AFD"/>
    <w:rsid w:val="005440DC"/>
    <w:rsid w:val="0054602B"/>
    <w:rsid w:val="00550E66"/>
    <w:rsid w:val="00557556"/>
    <w:rsid w:val="00561A4F"/>
    <w:rsid w:val="00561AA8"/>
    <w:rsid w:val="00564B82"/>
    <w:rsid w:val="0056748F"/>
    <w:rsid w:val="00576151"/>
    <w:rsid w:val="005808D5"/>
    <w:rsid w:val="00583B8C"/>
    <w:rsid w:val="00586937"/>
    <w:rsid w:val="00590426"/>
    <w:rsid w:val="005914F1"/>
    <w:rsid w:val="0059287E"/>
    <w:rsid w:val="0059454D"/>
    <w:rsid w:val="005959DE"/>
    <w:rsid w:val="00595AA3"/>
    <w:rsid w:val="005A07BC"/>
    <w:rsid w:val="005A2AF6"/>
    <w:rsid w:val="005A3452"/>
    <w:rsid w:val="005A4233"/>
    <w:rsid w:val="005A5001"/>
    <w:rsid w:val="005A6599"/>
    <w:rsid w:val="005B03F9"/>
    <w:rsid w:val="005B08E4"/>
    <w:rsid w:val="005B3AAA"/>
    <w:rsid w:val="005B443E"/>
    <w:rsid w:val="005B53DD"/>
    <w:rsid w:val="005B7877"/>
    <w:rsid w:val="005C19B8"/>
    <w:rsid w:val="005C1E49"/>
    <w:rsid w:val="005D329C"/>
    <w:rsid w:val="005D48CD"/>
    <w:rsid w:val="005D624D"/>
    <w:rsid w:val="005D744F"/>
    <w:rsid w:val="005DBBC6"/>
    <w:rsid w:val="005E6787"/>
    <w:rsid w:val="005F1DF5"/>
    <w:rsid w:val="005F3197"/>
    <w:rsid w:val="005F7518"/>
    <w:rsid w:val="00601E7A"/>
    <w:rsid w:val="00610A76"/>
    <w:rsid w:val="0061428A"/>
    <w:rsid w:val="00616EFF"/>
    <w:rsid w:val="00620B67"/>
    <w:rsid w:val="00621EFF"/>
    <w:rsid w:val="00624526"/>
    <w:rsid w:val="0062571E"/>
    <w:rsid w:val="00625883"/>
    <w:rsid w:val="00626B32"/>
    <w:rsid w:val="00627DF0"/>
    <w:rsid w:val="006301B1"/>
    <w:rsid w:val="00630B1D"/>
    <w:rsid w:val="0063260A"/>
    <w:rsid w:val="00635B28"/>
    <w:rsid w:val="00637A28"/>
    <w:rsid w:val="006407F4"/>
    <w:rsid w:val="0064104D"/>
    <w:rsid w:val="00643FB2"/>
    <w:rsid w:val="00646AB8"/>
    <w:rsid w:val="006517BE"/>
    <w:rsid w:val="00656A72"/>
    <w:rsid w:val="0066039D"/>
    <w:rsid w:val="00660759"/>
    <w:rsid w:val="00662527"/>
    <w:rsid w:val="00662C63"/>
    <w:rsid w:val="0066517D"/>
    <w:rsid w:val="006660BD"/>
    <w:rsid w:val="00666939"/>
    <w:rsid w:val="0067006B"/>
    <w:rsid w:val="00672DF2"/>
    <w:rsid w:val="0067303C"/>
    <w:rsid w:val="0067685A"/>
    <w:rsid w:val="00677D24"/>
    <w:rsid w:val="00680BD9"/>
    <w:rsid w:val="006871DF"/>
    <w:rsid w:val="0069189D"/>
    <w:rsid w:val="00693316"/>
    <w:rsid w:val="00693556"/>
    <w:rsid w:val="0069466A"/>
    <w:rsid w:val="0069605F"/>
    <w:rsid w:val="00696F27"/>
    <w:rsid w:val="00697FA8"/>
    <w:rsid w:val="006A0082"/>
    <w:rsid w:val="006A29CC"/>
    <w:rsid w:val="006A49A6"/>
    <w:rsid w:val="006A5DE3"/>
    <w:rsid w:val="006A6533"/>
    <w:rsid w:val="006A6FF1"/>
    <w:rsid w:val="006B343D"/>
    <w:rsid w:val="006B62E6"/>
    <w:rsid w:val="006B797E"/>
    <w:rsid w:val="006C49E8"/>
    <w:rsid w:val="006C65E2"/>
    <w:rsid w:val="006D45FA"/>
    <w:rsid w:val="006D46B3"/>
    <w:rsid w:val="006D5F50"/>
    <w:rsid w:val="006D610E"/>
    <w:rsid w:val="006E225A"/>
    <w:rsid w:val="006F0D1D"/>
    <w:rsid w:val="006F1093"/>
    <w:rsid w:val="006F4E4B"/>
    <w:rsid w:val="006F511E"/>
    <w:rsid w:val="00700B93"/>
    <w:rsid w:val="00700DB0"/>
    <w:rsid w:val="00701854"/>
    <w:rsid w:val="00701A39"/>
    <w:rsid w:val="00702301"/>
    <w:rsid w:val="007072A7"/>
    <w:rsid w:val="00707BBF"/>
    <w:rsid w:val="00710990"/>
    <w:rsid w:val="00713581"/>
    <w:rsid w:val="007141AF"/>
    <w:rsid w:val="007145E9"/>
    <w:rsid w:val="00715430"/>
    <w:rsid w:val="007200A1"/>
    <w:rsid w:val="0072491E"/>
    <w:rsid w:val="00725D62"/>
    <w:rsid w:val="0072647C"/>
    <w:rsid w:val="0072691B"/>
    <w:rsid w:val="00726C69"/>
    <w:rsid w:val="007279CD"/>
    <w:rsid w:val="00730518"/>
    <w:rsid w:val="00733DBA"/>
    <w:rsid w:val="007347CE"/>
    <w:rsid w:val="00735E5A"/>
    <w:rsid w:val="0073602E"/>
    <w:rsid w:val="00740ACF"/>
    <w:rsid w:val="007431E5"/>
    <w:rsid w:val="00751DA4"/>
    <w:rsid w:val="00752A2D"/>
    <w:rsid w:val="007556AD"/>
    <w:rsid w:val="00757674"/>
    <w:rsid w:val="00760320"/>
    <w:rsid w:val="007603C5"/>
    <w:rsid w:val="0076501D"/>
    <w:rsid w:val="0076788E"/>
    <w:rsid w:val="00770447"/>
    <w:rsid w:val="007721A9"/>
    <w:rsid w:val="00773263"/>
    <w:rsid w:val="00773DD6"/>
    <w:rsid w:val="00774C46"/>
    <w:rsid w:val="007842B5"/>
    <w:rsid w:val="00786BD6"/>
    <w:rsid w:val="00790043"/>
    <w:rsid w:val="007938A3"/>
    <w:rsid w:val="0079656F"/>
    <w:rsid w:val="00796949"/>
    <w:rsid w:val="00797249"/>
    <w:rsid w:val="0079793C"/>
    <w:rsid w:val="007A0DF3"/>
    <w:rsid w:val="007A3F87"/>
    <w:rsid w:val="007B2C5F"/>
    <w:rsid w:val="007B32AA"/>
    <w:rsid w:val="007B5A7E"/>
    <w:rsid w:val="007B5D2B"/>
    <w:rsid w:val="007C27AE"/>
    <w:rsid w:val="007D0F8A"/>
    <w:rsid w:val="007D1D43"/>
    <w:rsid w:val="007D488A"/>
    <w:rsid w:val="007E254D"/>
    <w:rsid w:val="007E32A6"/>
    <w:rsid w:val="007E4A5F"/>
    <w:rsid w:val="007F4A44"/>
    <w:rsid w:val="007F581D"/>
    <w:rsid w:val="007F7CD1"/>
    <w:rsid w:val="00800783"/>
    <w:rsid w:val="00804CC0"/>
    <w:rsid w:val="0081046A"/>
    <w:rsid w:val="00811B43"/>
    <w:rsid w:val="00821144"/>
    <w:rsid w:val="0082738A"/>
    <w:rsid w:val="008278F4"/>
    <w:rsid w:val="0083495A"/>
    <w:rsid w:val="0084056A"/>
    <w:rsid w:val="00840B9E"/>
    <w:rsid w:val="00841CD1"/>
    <w:rsid w:val="00841D20"/>
    <w:rsid w:val="00851171"/>
    <w:rsid w:val="00851188"/>
    <w:rsid w:val="00856491"/>
    <w:rsid w:val="00861D5B"/>
    <w:rsid w:val="00862563"/>
    <w:rsid w:val="00863D3C"/>
    <w:rsid w:val="008644D3"/>
    <w:rsid w:val="008705E2"/>
    <w:rsid w:val="008720FD"/>
    <w:rsid w:val="0087431F"/>
    <w:rsid w:val="00874849"/>
    <w:rsid w:val="00880A9E"/>
    <w:rsid w:val="00881CC3"/>
    <w:rsid w:val="0088564D"/>
    <w:rsid w:val="008954F3"/>
    <w:rsid w:val="008961A7"/>
    <w:rsid w:val="008966F2"/>
    <w:rsid w:val="00896A90"/>
    <w:rsid w:val="008A27C4"/>
    <w:rsid w:val="008A3084"/>
    <w:rsid w:val="008A3974"/>
    <w:rsid w:val="008A5776"/>
    <w:rsid w:val="008B1182"/>
    <w:rsid w:val="008B16EC"/>
    <w:rsid w:val="008B6AD7"/>
    <w:rsid w:val="008B77AA"/>
    <w:rsid w:val="008C02A5"/>
    <w:rsid w:val="008C12EB"/>
    <w:rsid w:val="008C2D48"/>
    <w:rsid w:val="008C4D56"/>
    <w:rsid w:val="008D51F8"/>
    <w:rsid w:val="008D57F8"/>
    <w:rsid w:val="008D608A"/>
    <w:rsid w:val="008D7BE8"/>
    <w:rsid w:val="008E0DD6"/>
    <w:rsid w:val="008E3464"/>
    <w:rsid w:val="008E37E3"/>
    <w:rsid w:val="008E4D9D"/>
    <w:rsid w:val="008E4FC7"/>
    <w:rsid w:val="008F257F"/>
    <w:rsid w:val="008F4900"/>
    <w:rsid w:val="008F59FD"/>
    <w:rsid w:val="008F5FC6"/>
    <w:rsid w:val="00900A8F"/>
    <w:rsid w:val="00903CB7"/>
    <w:rsid w:val="00906584"/>
    <w:rsid w:val="00906EDD"/>
    <w:rsid w:val="0090747D"/>
    <w:rsid w:val="00911358"/>
    <w:rsid w:val="00912DCB"/>
    <w:rsid w:val="00913575"/>
    <w:rsid w:val="0091515F"/>
    <w:rsid w:val="00923467"/>
    <w:rsid w:val="00923670"/>
    <w:rsid w:val="00924EC8"/>
    <w:rsid w:val="00927B91"/>
    <w:rsid w:val="00931643"/>
    <w:rsid w:val="009366E2"/>
    <w:rsid w:val="009376E8"/>
    <w:rsid w:val="00940582"/>
    <w:rsid w:val="0094111D"/>
    <w:rsid w:val="009432A0"/>
    <w:rsid w:val="00945419"/>
    <w:rsid w:val="00945D60"/>
    <w:rsid w:val="00951582"/>
    <w:rsid w:val="00951C1B"/>
    <w:rsid w:val="0095214F"/>
    <w:rsid w:val="00957B56"/>
    <w:rsid w:val="00960281"/>
    <w:rsid w:val="00961277"/>
    <w:rsid w:val="0096259E"/>
    <w:rsid w:val="009630E9"/>
    <w:rsid w:val="009647F7"/>
    <w:rsid w:val="009709D2"/>
    <w:rsid w:val="0098111D"/>
    <w:rsid w:val="00982D2D"/>
    <w:rsid w:val="00982EC0"/>
    <w:rsid w:val="00984E7E"/>
    <w:rsid w:val="009915AB"/>
    <w:rsid w:val="00991664"/>
    <w:rsid w:val="009943D7"/>
    <w:rsid w:val="00996E89"/>
    <w:rsid w:val="009A023D"/>
    <w:rsid w:val="009A2EA1"/>
    <w:rsid w:val="009A6001"/>
    <w:rsid w:val="009B170F"/>
    <w:rsid w:val="009B2A49"/>
    <w:rsid w:val="009B52BB"/>
    <w:rsid w:val="009B7B4A"/>
    <w:rsid w:val="009C0CBB"/>
    <w:rsid w:val="009C1692"/>
    <w:rsid w:val="009C63F7"/>
    <w:rsid w:val="009D2442"/>
    <w:rsid w:val="009D2754"/>
    <w:rsid w:val="009D5ABC"/>
    <w:rsid w:val="009E0159"/>
    <w:rsid w:val="009E09E6"/>
    <w:rsid w:val="009E145D"/>
    <w:rsid w:val="009E4223"/>
    <w:rsid w:val="009E476F"/>
    <w:rsid w:val="009E651C"/>
    <w:rsid w:val="009F090C"/>
    <w:rsid w:val="009F1C09"/>
    <w:rsid w:val="009F2AAB"/>
    <w:rsid w:val="009F2FC2"/>
    <w:rsid w:val="009F30AC"/>
    <w:rsid w:val="009F4357"/>
    <w:rsid w:val="00A00F5F"/>
    <w:rsid w:val="00A01939"/>
    <w:rsid w:val="00A0257F"/>
    <w:rsid w:val="00A03A7C"/>
    <w:rsid w:val="00A042B1"/>
    <w:rsid w:val="00A05C9F"/>
    <w:rsid w:val="00A14A9C"/>
    <w:rsid w:val="00A14C7F"/>
    <w:rsid w:val="00A1663E"/>
    <w:rsid w:val="00A174D0"/>
    <w:rsid w:val="00A17844"/>
    <w:rsid w:val="00A23830"/>
    <w:rsid w:val="00A27D31"/>
    <w:rsid w:val="00A33F76"/>
    <w:rsid w:val="00A3400B"/>
    <w:rsid w:val="00A34017"/>
    <w:rsid w:val="00A34674"/>
    <w:rsid w:val="00A34974"/>
    <w:rsid w:val="00A37054"/>
    <w:rsid w:val="00A40F25"/>
    <w:rsid w:val="00A421EC"/>
    <w:rsid w:val="00A4258C"/>
    <w:rsid w:val="00A4337E"/>
    <w:rsid w:val="00A4452C"/>
    <w:rsid w:val="00A607CF"/>
    <w:rsid w:val="00A6273E"/>
    <w:rsid w:val="00A63D1B"/>
    <w:rsid w:val="00A7249C"/>
    <w:rsid w:val="00A72B98"/>
    <w:rsid w:val="00A73047"/>
    <w:rsid w:val="00A73AD0"/>
    <w:rsid w:val="00A746BA"/>
    <w:rsid w:val="00A7702D"/>
    <w:rsid w:val="00A775D4"/>
    <w:rsid w:val="00A8660E"/>
    <w:rsid w:val="00A86C9A"/>
    <w:rsid w:val="00A86D82"/>
    <w:rsid w:val="00A87D32"/>
    <w:rsid w:val="00A9160E"/>
    <w:rsid w:val="00A968B4"/>
    <w:rsid w:val="00AA0926"/>
    <w:rsid w:val="00AA1428"/>
    <w:rsid w:val="00AA64C8"/>
    <w:rsid w:val="00AA75BA"/>
    <w:rsid w:val="00AA7E06"/>
    <w:rsid w:val="00AB695D"/>
    <w:rsid w:val="00AB6FCC"/>
    <w:rsid w:val="00AC28D9"/>
    <w:rsid w:val="00AC6BF9"/>
    <w:rsid w:val="00AD5F4B"/>
    <w:rsid w:val="00AE00DE"/>
    <w:rsid w:val="00AE3CAD"/>
    <w:rsid w:val="00AE40F5"/>
    <w:rsid w:val="00AE5752"/>
    <w:rsid w:val="00AE7D94"/>
    <w:rsid w:val="00AF0896"/>
    <w:rsid w:val="00AF2340"/>
    <w:rsid w:val="00AF5A77"/>
    <w:rsid w:val="00AF6120"/>
    <w:rsid w:val="00AF63C2"/>
    <w:rsid w:val="00AF728C"/>
    <w:rsid w:val="00B00AAE"/>
    <w:rsid w:val="00B0244F"/>
    <w:rsid w:val="00B0380F"/>
    <w:rsid w:val="00B077A2"/>
    <w:rsid w:val="00B10EE2"/>
    <w:rsid w:val="00B1551E"/>
    <w:rsid w:val="00B15E0E"/>
    <w:rsid w:val="00B16EDA"/>
    <w:rsid w:val="00B21AC2"/>
    <w:rsid w:val="00B23097"/>
    <w:rsid w:val="00B23158"/>
    <w:rsid w:val="00B235EC"/>
    <w:rsid w:val="00B24EC2"/>
    <w:rsid w:val="00B26C23"/>
    <w:rsid w:val="00B32AF4"/>
    <w:rsid w:val="00B364A8"/>
    <w:rsid w:val="00B44C20"/>
    <w:rsid w:val="00B4513A"/>
    <w:rsid w:val="00B458FD"/>
    <w:rsid w:val="00B46A4C"/>
    <w:rsid w:val="00B506EC"/>
    <w:rsid w:val="00B50C9B"/>
    <w:rsid w:val="00B5106C"/>
    <w:rsid w:val="00B5318F"/>
    <w:rsid w:val="00B543BA"/>
    <w:rsid w:val="00B55A8F"/>
    <w:rsid w:val="00B560F2"/>
    <w:rsid w:val="00B567B9"/>
    <w:rsid w:val="00B57C3F"/>
    <w:rsid w:val="00B626B8"/>
    <w:rsid w:val="00B62CC8"/>
    <w:rsid w:val="00B643F6"/>
    <w:rsid w:val="00B7111F"/>
    <w:rsid w:val="00B713DB"/>
    <w:rsid w:val="00B71B27"/>
    <w:rsid w:val="00B723E1"/>
    <w:rsid w:val="00B7416A"/>
    <w:rsid w:val="00B75B4B"/>
    <w:rsid w:val="00B75C8F"/>
    <w:rsid w:val="00B7778D"/>
    <w:rsid w:val="00B81698"/>
    <w:rsid w:val="00B81EE1"/>
    <w:rsid w:val="00B822D0"/>
    <w:rsid w:val="00B833CB"/>
    <w:rsid w:val="00B83701"/>
    <w:rsid w:val="00B8406B"/>
    <w:rsid w:val="00B868EF"/>
    <w:rsid w:val="00B87A61"/>
    <w:rsid w:val="00B902C4"/>
    <w:rsid w:val="00B9063A"/>
    <w:rsid w:val="00B90B0B"/>
    <w:rsid w:val="00B9235E"/>
    <w:rsid w:val="00B93FC3"/>
    <w:rsid w:val="00B945ED"/>
    <w:rsid w:val="00B967D1"/>
    <w:rsid w:val="00BA0AB3"/>
    <w:rsid w:val="00BA1202"/>
    <w:rsid w:val="00BA495F"/>
    <w:rsid w:val="00BA4E25"/>
    <w:rsid w:val="00BA7883"/>
    <w:rsid w:val="00BB1D83"/>
    <w:rsid w:val="00BB1E50"/>
    <w:rsid w:val="00BB2B26"/>
    <w:rsid w:val="00BB2E25"/>
    <w:rsid w:val="00BB6C01"/>
    <w:rsid w:val="00BB71C6"/>
    <w:rsid w:val="00BC0D2C"/>
    <w:rsid w:val="00BC1E89"/>
    <w:rsid w:val="00BC2651"/>
    <w:rsid w:val="00BC3BAC"/>
    <w:rsid w:val="00BD7B8F"/>
    <w:rsid w:val="00BE267A"/>
    <w:rsid w:val="00BE42C3"/>
    <w:rsid w:val="00BE5BA4"/>
    <w:rsid w:val="00BE5DF9"/>
    <w:rsid w:val="00BF0C42"/>
    <w:rsid w:val="00BF7C36"/>
    <w:rsid w:val="00BF7DB5"/>
    <w:rsid w:val="00C014FC"/>
    <w:rsid w:val="00C047C6"/>
    <w:rsid w:val="00C06113"/>
    <w:rsid w:val="00C06B29"/>
    <w:rsid w:val="00C078F0"/>
    <w:rsid w:val="00C107A8"/>
    <w:rsid w:val="00C11132"/>
    <w:rsid w:val="00C11A8F"/>
    <w:rsid w:val="00C11E49"/>
    <w:rsid w:val="00C11F14"/>
    <w:rsid w:val="00C2281E"/>
    <w:rsid w:val="00C22B09"/>
    <w:rsid w:val="00C23CA2"/>
    <w:rsid w:val="00C23DC3"/>
    <w:rsid w:val="00C303BC"/>
    <w:rsid w:val="00C378CC"/>
    <w:rsid w:val="00C41820"/>
    <w:rsid w:val="00C4553D"/>
    <w:rsid w:val="00C507E1"/>
    <w:rsid w:val="00C53E35"/>
    <w:rsid w:val="00C5416D"/>
    <w:rsid w:val="00C56DE5"/>
    <w:rsid w:val="00C621FD"/>
    <w:rsid w:val="00C63D29"/>
    <w:rsid w:val="00C6405C"/>
    <w:rsid w:val="00C66877"/>
    <w:rsid w:val="00C71E8A"/>
    <w:rsid w:val="00C72C7F"/>
    <w:rsid w:val="00C738EA"/>
    <w:rsid w:val="00C75792"/>
    <w:rsid w:val="00C758B2"/>
    <w:rsid w:val="00C7690B"/>
    <w:rsid w:val="00C8138A"/>
    <w:rsid w:val="00C920EB"/>
    <w:rsid w:val="00C9215F"/>
    <w:rsid w:val="00C922B3"/>
    <w:rsid w:val="00C941F6"/>
    <w:rsid w:val="00C94744"/>
    <w:rsid w:val="00C94B40"/>
    <w:rsid w:val="00C971D7"/>
    <w:rsid w:val="00C97B9B"/>
    <w:rsid w:val="00CA02B3"/>
    <w:rsid w:val="00CA1AFA"/>
    <w:rsid w:val="00CA258A"/>
    <w:rsid w:val="00CA35B3"/>
    <w:rsid w:val="00CA64D8"/>
    <w:rsid w:val="00CB356B"/>
    <w:rsid w:val="00CB6CEE"/>
    <w:rsid w:val="00CC4112"/>
    <w:rsid w:val="00CC59A6"/>
    <w:rsid w:val="00CD30C2"/>
    <w:rsid w:val="00CD599C"/>
    <w:rsid w:val="00CD5EF0"/>
    <w:rsid w:val="00CD7CBD"/>
    <w:rsid w:val="00CE0808"/>
    <w:rsid w:val="00CE173D"/>
    <w:rsid w:val="00CE4C01"/>
    <w:rsid w:val="00CE4E98"/>
    <w:rsid w:val="00CE5C84"/>
    <w:rsid w:val="00CE6EB8"/>
    <w:rsid w:val="00CF0066"/>
    <w:rsid w:val="00CF3AC1"/>
    <w:rsid w:val="00CF3B29"/>
    <w:rsid w:val="00CF3BC5"/>
    <w:rsid w:val="00CF4D6D"/>
    <w:rsid w:val="00CF5DEE"/>
    <w:rsid w:val="00CF7A0E"/>
    <w:rsid w:val="00CF7AB2"/>
    <w:rsid w:val="00D00623"/>
    <w:rsid w:val="00D0111C"/>
    <w:rsid w:val="00D03068"/>
    <w:rsid w:val="00D034C3"/>
    <w:rsid w:val="00D05038"/>
    <w:rsid w:val="00D076B6"/>
    <w:rsid w:val="00D076BA"/>
    <w:rsid w:val="00D1326A"/>
    <w:rsid w:val="00D15666"/>
    <w:rsid w:val="00D15AD1"/>
    <w:rsid w:val="00D20D45"/>
    <w:rsid w:val="00D22DE8"/>
    <w:rsid w:val="00D2385A"/>
    <w:rsid w:val="00D25122"/>
    <w:rsid w:val="00D263FA"/>
    <w:rsid w:val="00D30ADC"/>
    <w:rsid w:val="00D32F93"/>
    <w:rsid w:val="00D330F8"/>
    <w:rsid w:val="00D337D8"/>
    <w:rsid w:val="00D33A63"/>
    <w:rsid w:val="00D33E83"/>
    <w:rsid w:val="00D3491F"/>
    <w:rsid w:val="00D37690"/>
    <w:rsid w:val="00D4079C"/>
    <w:rsid w:val="00D40FFF"/>
    <w:rsid w:val="00D41DF0"/>
    <w:rsid w:val="00D41FE1"/>
    <w:rsid w:val="00D42B71"/>
    <w:rsid w:val="00D4437D"/>
    <w:rsid w:val="00D44968"/>
    <w:rsid w:val="00D46890"/>
    <w:rsid w:val="00D47A3D"/>
    <w:rsid w:val="00D5030D"/>
    <w:rsid w:val="00D50E4C"/>
    <w:rsid w:val="00D51331"/>
    <w:rsid w:val="00D51FF0"/>
    <w:rsid w:val="00D54FA4"/>
    <w:rsid w:val="00D55898"/>
    <w:rsid w:val="00D567DE"/>
    <w:rsid w:val="00D57F2B"/>
    <w:rsid w:val="00D57F4A"/>
    <w:rsid w:val="00D60712"/>
    <w:rsid w:val="00D70AC2"/>
    <w:rsid w:val="00D71CFC"/>
    <w:rsid w:val="00D723EE"/>
    <w:rsid w:val="00D771C6"/>
    <w:rsid w:val="00D77863"/>
    <w:rsid w:val="00D81F72"/>
    <w:rsid w:val="00D8555C"/>
    <w:rsid w:val="00D95B9D"/>
    <w:rsid w:val="00D97E23"/>
    <w:rsid w:val="00DA0072"/>
    <w:rsid w:val="00DA1C25"/>
    <w:rsid w:val="00DA20C1"/>
    <w:rsid w:val="00DA39EB"/>
    <w:rsid w:val="00DA3B47"/>
    <w:rsid w:val="00DA66F7"/>
    <w:rsid w:val="00DB0219"/>
    <w:rsid w:val="00DB1BE5"/>
    <w:rsid w:val="00DB334A"/>
    <w:rsid w:val="00DB4890"/>
    <w:rsid w:val="00DB5A80"/>
    <w:rsid w:val="00DC37A0"/>
    <w:rsid w:val="00DC5419"/>
    <w:rsid w:val="00DC6111"/>
    <w:rsid w:val="00DD0A23"/>
    <w:rsid w:val="00DD3EE1"/>
    <w:rsid w:val="00DD59D6"/>
    <w:rsid w:val="00DD7A5E"/>
    <w:rsid w:val="00DD7B72"/>
    <w:rsid w:val="00DD7BBB"/>
    <w:rsid w:val="00DD7D95"/>
    <w:rsid w:val="00DE059F"/>
    <w:rsid w:val="00DE06D5"/>
    <w:rsid w:val="00DE3679"/>
    <w:rsid w:val="00DE540B"/>
    <w:rsid w:val="00DE61A4"/>
    <w:rsid w:val="00DE6B9E"/>
    <w:rsid w:val="00DF09D1"/>
    <w:rsid w:val="00DF37BD"/>
    <w:rsid w:val="00DF3FB3"/>
    <w:rsid w:val="00DF472C"/>
    <w:rsid w:val="00DF5127"/>
    <w:rsid w:val="00DF57FA"/>
    <w:rsid w:val="00DF6703"/>
    <w:rsid w:val="00E01FF0"/>
    <w:rsid w:val="00E021A9"/>
    <w:rsid w:val="00E05951"/>
    <w:rsid w:val="00E06120"/>
    <w:rsid w:val="00E06ACE"/>
    <w:rsid w:val="00E07897"/>
    <w:rsid w:val="00E107B4"/>
    <w:rsid w:val="00E13912"/>
    <w:rsid w:val="00E17276"/>
    <w:rsid w:val="00E211B1"/>
    <w:rsid w:val="00E22AFA"/>
    <w:rsid w:val="00E258DB"/>
    <w:rsid w:val="00E2748A"/>
    <w:rsid w:val="00E306F8"/>
    <w:rsid w:val="00E3559D"/>
    <w:rsid w:val="00E36283"/>
    <w:rsid w:val="00E40993"/>
    <w:rsid w:val="00E41CEF"/>
    <w:rsid w:val="00E42CDB"/>
    <w:rsid w:val="00E4315A"/>
    <w:rsid w:val="00E43E86"/>
    <w:rsid w:val="00E44D89"/>
    <w:rsid w:val="00E471C6"/>
    <w:rsid w:val="00E51F33"/>
    <w:rsid w:val="00E52E23"/>
    <w:rsid w:val="00E5515B"/>
    <w:rsid w:val="00E56665"/>
    <w:rsid w:val="00E571F5"/>
    <w:rsid w:val="00E576F1"/>
    <w:rsid w:val="00E60347"/>
    <w:rsid w:val="00E6169C"/>
    <w:rsid w:val="00E62BEE"/>
    <w:rsid w:val="00E62F2B"/>
    <w:rsid w:val="00E65377"/>
    <w:rsid w:val="00E66035"/>
    <w:rsid w:val="00E67517"/>
    <w:rsid w:val="00E716D3"/>
    <w:rsid w:val="00E721C1"/>
    <w:rsid w:val="00E73837"/>
    <w:rsid w:val="00E740D0"/>
    <w:rsid w:val="00E75794"/>
    <w:rsid w:val="00E76ACC"/>
    <w:rsid w:val="00E8272D"/>
    <w:rsid w:val="00E848EF"/>
    <w:rsid w:val="00EA1ED1"/>
    <w:rsid w:val="00EA594B"/>
    <w:rsid w:val="00EB6476"/>
    <w:rsid w:val="00EC227B"/>
    <w:rsid w:val="00EC2C44"/>
    <w:rsid w:val="00EC56B8"/>
    <w:rsid w:val="00EC7EBB"/>
    <w:rsid w:val="00ED0160"/>
    <w:rsid w:val="00ED0BD6"/>
    <w:rsid w:val="00ED4A69"/>
    <w:rsid w:val="00ED6BC8"/>
    <w:rsid w:val="00EE0FBE"/>
    <w:rsid w:val="00EE384D"/>
    <w:rsid w:val="00EE3AFA"/>
    <w:rsid w:val="00EE43B3"/>
    <w:rsid w:val="00EE5B2C"/>
    <w:rsid w:val="00EE5C3C"/>
    <w:rsid w:val="00EE7C2C"/>
    <w:rsid w:val="00EE7CF1"/>
    <w:rsid w:val="00EF2AE1"/>
    <w:rsid w:val="00EF41B5"/>
    <w:rsid w:val="00EF560E"/>
    <w:rsid w:val="00F01E3D"/>
    <w:rsid w:val="00F03AC1"/>
    <w:rsid w:val="00F053C4"/>
    <w:rsid w:val="00F079E0"/>
    <w:rsid w:val="00F11781"/>
    <w:rsid w:val="00F13482"/>
    <w:rsid w:val="00F1354B"/>
    <w:rsid w:val="00F13BBF"/>
    <w:rsid w:val="00F15FFD"/>
    <w:rsid w:val="00F16247"/>
    <w:rsid w:val="00F16261"/>
    <w:rsid w:val="00F22861"/>
    <w:rsid w:val="00F24169"/>
    <w:rsid w:val="00F27887"/>
    <w:rsid w:val="00F27F19"/>
    <w:rsid w:val="00F34297"/>
    <w:rsid w:val="00F35D0E"/>
    <w:rsid w:val="00F42609"/>
    <w:rsid w:val="00F43780"/>
    <w:rsid w:val="00F47D6C"/>
    <w:rsid w:val="00F53491"/>
    <w:rsid w:val="00F55656"/>
    <w:rsid w:val="00F55BF0"/>
    <w:rsid w:val="00F56CF7"/>
    <w:rsid w:val="00F60A03"/>
    <w:rsid w:val="00F61633"/>
    <w:rsid w:val="00F61FC3"/>
    <w:rsid w:val="00F66569"/>
    <w:rsid w:val="00F73036"/>
    <w:rsid w:val="00F736E3"/>
    <w:rsid w:val="00F73DEC"/>
    <w:rsid w:val="00F74E7F"/>
    <w:rsid w:val="00F80B42"/>
    <w:rsid w:val="00F80FA9"/>
    <w:rsid w:val="00F8178F"/>
    <w:rsid w:val="00F827D6"/>
    <w:rsid w:val="00F847FE"/>
    <w:rsid w:val="00F8551E"/>
    <w:rsid w:val="00F858F4"/>
    <w:rsid w:val="00F910F7"/>
    <w:rsid w:val="00F9498F"/>
    <w:rsid w:val="00FA090D"/>
    <w:rsid w:val="00FA1FB5"/>
    <w:rsid w:val="00FA2935"/>
    <w:rsid w:val="00FA2C21"/>
    <w:rsid w:val="00FA4C7C"/>
    <w:rsid w:val="00FA629E"/>
    <w:rsid w:val="00FA670E"/>
    <w:rsid w:val="00FA6BA7"/>
    <w:rsid w:val="00FB5604"/>
    <w:rsid w:val="00FB5A0F"/>
    <w:rsid w:val="00FC334D"/>
    <w:rsid w:val="00FC4571"/>
    <w:rsid w:val="00FC59C6"/>
    <w:rsid w:val="00FC7B91"/>
    <w:rsid w:val="00FD041F"/>
    <w:rsid w:val="00FD7EDE"/>
    <w:rsid w:val="00FE1415"/>
    <w:rsid w:val="00FE3DDA"/>
    <w:rsid w:val="00FE3EC5"/>
    <w:rsid w:val="00FE7648"/>
    <w:rsid w:val="00FE7D72"/>
    <w:rsid w:val="00FF0611"/>
    <w:rsid w:val="00FF2EFF"/>
    <w:rsid w:val="00FF4337"/>
    <w:rsid w:val="00FF6E44"/>
    <w:rsid w:val="00FF7ED1"/>
    <w:rsid w:val="0221DBFE"/>
    <w:rsid w:val="024E4357"/>
    <w:rsid w:val="0281314B"/>
    <w:rsid w:val="02EEF83F"/>
    <w:rsid w:val="0306A445"/>
    <w:rsid w:val="05160D66"/>
    <w:rsid w:val="052402C9"/>
    <w:rsid w:val="05301B43"/>
    <w:rsid w:val="05567BB9"/>
    <w:rsid w:val="05CA2248"/>
    <w:rsid w:val="06C1085B"/>
    <w:rsid w:val="06CC1131"/>
    <w:rsid w:val="06F5D89B"/>
    <w:rsid w:val="0721AF7C"/>
    <w:rsid w:val="07339863"/>
    <w:rsid w:val="07809C7B"/>
    <w:rsid w:val="07FC493A"/>
    <w:rsid w:val="090B1F0F"/>
    <w:rsid w:val="096B2E23"/>
    <w:rsid w:val="09751BC3"/>
    <w:rsid w:val="09901D46"/>
    <w:rsid w:val="09C03F7E"/>
    <w:rsid w:val="09F4432D"/>
    <w:rsid w:val="0BEB6D2D"/>
    <w:rsid w:val="0C095C6C"/>
    <w:rsid w:val="0CB38F3D"/>
    <w:rsid w:val="0D3C4E01"/>
    <w:rsid w:val="0EE8011D"/>
    <w:rsid w:val="0F8DD356"/>
    <w:rsid w:val="103BC356"/>
    <w:rsid w:val="10947076"/>
    <w:rsid w:val="10BE9055"/>
    <w:rsid w:val="10C3C331"/>
    <w:rsid w:val="119FF950"/>
    <w:rsid w:val="11A7D564"/>
    <w:rsid w:val="1211C1BB"/>
    <w:rsid w:val="1252CD01"/>
    <w:rsid w:val="12546084"/>
    <w:rsid w:val="13984F4D"/>
    <w:rsid w:val="13C41982"/>
    <w:rsid w:val="13CC492A"/>
    <w:rsid w:val="140A890E"/>
    <w:rsid w:val="140E5820"/>
    <w:rsid w:val="14199FB0"/>
    <w:rsid w:val="141D2604"/>
    <w:rsid w:val="141FB9B5"/>
    <w:rsid w:val="149592E7"/>
    <w:rsid w:val="14E63377"/>
    <w:rsid w:val="158FBF5F"/>
    <w:rsid w:val="163C2303"/>
    <w:rsid w:val="184AB8DA"/>
    <w:rsid w:val="18CF39F1"/>
    <w:rsid w:val="18D1D57F"/>
    <w:rsid w:val="19C23982"/>
    <w:rsid w:val="19E7B256"/>
    <w:rsid w:val="1A85E1DE"/>
    <w:rsid w:val="1AD3E5B3"/>
    <w:rsid w:val="1AE8E3B7"/>
    <w:rsid w:val="1AEC58A7"/>
    <w:rsid w:val="1BAD02EA"/>
    <w:rsid w:val="1BEB1EF7"/>
    <w:rsid w:val="1C544991"/>
    <w:rsid w:val="1CC0CACD"/>
    <w:rsid w:val="1CCD760B"/>
    <w:rsid w:val="1E07C641"/>
    <w:rsid w:val="1F44DBC6"/>
    <w:rsid w:val="201FD794"/>
    <w:rsid w:val="202AA71B"/>
    <w:rsid w:val="203DA918"/>
    <w:rsid w:val="209A22AA"/>
    <w:rsid w:val="212B3E8A"/>
    <w:rsid w:val="2141A42D"/>
    <w:rsid w:val="2150ED56"/>
    <w:rsid w:val="21D1094C"/>
    <w:rsid w:val="21E1850D"/>
    <w:rsid w:val="220B0488"/>
    <w:rsid w:val="2323AF64"/>
    <w:rsid w:val="2335C442"/>
    <w:rsid w:val="24BC4EA7"/>
    <w:rsid w:val="24DF0C24"/>
    <w:rsid w:val="25ABCCA0"/>
    <w:rsid w:val="25ACF02C"/>
    <w:rsid w:val="263D0FEB"/>
    <w:rsid w:val="2682933E"/>
    <w:rsid w:val="277D0C7B"/>
    <w:rsid w:val="27FFA9AF"/>
    <w:rsid w:val="2805E0CD"/>
    <w:rsid w:val="288CAB90"/>
    <w:rsid w:val="28AC4C7F"/>
    <w:rsid w:val="29784CB4"/>
    <w:rsid w:val="299EEDE6"/>
    <w:rsid w:val="29DCCA3D"/>
    <w:rsid w:val="2A9E5BF5"/>
    <w:rsid w:val="2B02768C"/>
    <w:rsid w:val="2B45414F"/>
    <w:rsid w:val="2B5BBB2F"/>
    <w:rsid w:val="2B64E037"/>
    <w:rsid w:val="2B75FADE"/>
    <w:rsid w:val="2BC4CF6D"/>
    <w:rsid w:val="2DDB17B4"/>
    <w:rsid w:val="2E4A33A2"/>
    <w:rsid w:val="2E731522"/>
    <w:rsid w:val="2EC719C6"/>
    <w:rsid w:val="2F153FF7"/>
    <w:rsid w:val="2F80CF9C"/>
    <w:rsid w:val="2FF447AC"/>
    <w:rsid w:val="30A2862C"/>
    <w:rsid w:val="30E4D0FE"/>
    <w:rsid w:val="311C6A6E"/>
    <w:rsid w:val="31216B8C"/>
    <w:rsid w:val="31963212"/>
    <w:rsid w:val="33FF4942"/>
    <w:rsid w:val="3413B9FC"/>
    <w:rsid w:val="34E3D95E"/>
    <w:rsid w:val="35308CA3"/>
    <w:rsid w:val="357CAFE5"/>
    <w:rsid w:val="360C61F1"/>
    <w:rsid w:val="36C7E04D"/>
    <w:rsid w:val="37081EB1"/>
    <w:rsid w:val="373ACA26"/>
    <w:rsid w:val="378DB674"/>
    <w:rsid w:val="387D324C"/>
    <w:rsid w:val="3A387349"/>
    <w:rsid w:val="3AF0F771"/>
    <w:rsid w:val="3AF62810"/>
    <w:rsid w:val="3B3A790C"/>
    <w:rsid w:val="3B53B475"/>
    <w:rsid w:val="3B5649F9"/>
    <w:rsid w:val="3B84FC6D"/>
    <w:rsid w:val="3B96A12B"/>
    <w:rsid w:val="3D2B86C2"/>
    <w:rsid w:val="3D3BD5A3"/>
    <w:rsid w:val="3D460C59"/>
    <w:rsid w:val="3D769081"/>
    <w:rsid w:val="3DCB0705"/>
    <w:rsid w:val="3E3AD2EC"/>
    <w:rsid w:val="3EB30D4A"/>
    <w:rsid w:val="3FC22857"/>
    <w:rsid w:val="3FC3E143"/>
    <w:rsid w:val="40312A34"/>
    <w:rsid w:val="40835CC0"/>
    <w:rsid w:val="40961686"/>
    <w:rsid w:val="4125D583"/>
    <w:rsid w:val="41692838"/>
    <w:rsid w:val="425296F8"/>
    <w:rsid w:val="428A2042"/>
    <w:rsid w:val="42C2A341"/>
    <w:rsid w:val="42D2DE5C"/>
    <w:rsid w:val="42EE2AA1"/>
    <w:rsid w:val="42F79701"/>
    <w:rsid w:val="437E98D3"/>
    <w:rsid w:val="43B425E2"/>
    <w:rsid w:val="448DE0E7"/>
    <w:rsid w:val="44E95267"/>
    <w:rsid w:val="44EBC885"/>
    <w:rsid w:val="4500EB81"/>
    <w:rsid w:val="45990887"/>
    <w:rsid w:val="45DB4E79"/>
    <w:rsid w:val="46071CE1"/>
    <w:rsid w:val="465300AF"/>
    <w:rsid w:val="470D7423"/>
    <w:rsid w:val="4840D1E2"/>
    <w:rsid w:val="48B3D6AC"/>
    <w:rsid w:val="48F8FF91"/>
    <w:rsid w:val="4A4A7946"/>
    <w:rsid w:val="4AD65131"/>
    <w:rsid w:val="4BAB3621"/>
    <w:rsid w:val="4BD72DF9"/>
    <w:rsid w:val="4C447A8C"/>
    <w:rsid w:val="4C7753F5"/>
    <w:rsid w:val="4C7AA79B"/>
    <w:rsid w:val="4DDAB040"/>
    <w:rsid w:val="4E753C31"/>
    <w:rsid w:val="4E8F4C9C"/>
    <w:rsid w:val="4E99845B"/>
    <w:rsid w:val="4EC00F14"/>
    <w:rsid w:val="4F1ABC55"/>
    <w:rsid w:val="4F4F4B35"/>
    <w:rsid w:val="51A08361"/>
    <w:rsid w:val="51C3290B"/>
    <w:rsid w:val="51CFA699"/>
    <w:rsid w:val="5284D91A"/>
    <w:rsid w:val="52C1359D"/>
    <w:rsid w:val="52D722A6"/>
    <w:rsid w:val="53153F7F"/>
    <w:rsid w:val="533FD505"/>
    <w:rsid w:val="5378D185"/>
    <w:rsid w:val="53791716"/>
    <w:rsid w:val="54A66FA1"/>
    <w:rsid w:val="54B0D63B"/>
    <w:rsid w:val="54C659AE"/>
    <w:rsid w:val="54D4ADBA"/>
    <w:rsid w:val="54D985C4"/>
    <w:rsid w:val="54F7B001"/>
    <w:rsid w:val="5530108B"/>
    <w:rsid w:val="55362C20"/>
    <w:rsid w:val="55F59077"/>
    <w:rsid w:val="56D2E19B"/>
    <w:rsid w:val="57BA5F15"/>
    <w:rsid w:val="57D90699"/>
    <w:rsid w:val="582EDF17"/>
    <w:rsid w:val="58CAB913"/>
    <w:rsid w:val="59B6D0B8"/>
    <w:rsid w:val="5A77C26E"/>
    <w:rsid w:val="5AAC5D8A"/>
    <w:rsid w:val="5AB1CA9B"/>
    <w:rsid w:val="5ABB9328"/>
    <w:rsid w:val="5AE8FE23"/>
    <w:rsid w:val="5B260FA0"/>
    <w:rsid w:val="5B3447A7"/>
    <w:rsid w:val="5C286A78"/>
    <w:rsid w:val="5CDFF6A0"/>
    <w:rsid w:val="5CEA648F"/>
    <w:rsid w:val="5D1FFF7D"/>
    <w:rsid w:val="5D38E153"/>
    <w:rsid w:val="5D453754"/>
    <w:rsid w:val="5D873D1D"/>
    <w:rsid w:val="5E4DF123"/>
    <w:rsid w:val="5E88BBBB"/>
    <w:rsid w:val="5EBA8905"/>
    <w:rsid w:val="5ED8AFB7"/>
    <w:rsid w:val="5EE85706"/>
    <w:rsid w:val="5EFA098F"/>
    <w:rsid w:val="5F179F31"/>
    <w:rsid w:val="5F2C231A"/>
    <w:rsid w:val="603A5355"/>
    <w:rsid w:val="60C4E2CE"/>
    <w:rsid w:val="610414D8"/>
    <w:rsid w:val="6189A739"/>
    <w:rsid w:val="627C53E5"/>
    <w:rsid w:val="628A2047"/>
    <w:rsid w:val="63457778"/>
    <w:rsid w:val="6463A626"/>
    <w:rsid w:val="6532CF63"/>
    <w:rsid w:val="66622C46"/>
    <w:rsid w:val="66AE080F"/>
    <w:rsid w:val="66E0733B"/>
    <w:rsid w:val="678356F0"/>
    <w:rsid w:val="67BB94F8"/>
    <w:rsid w:val="67CB495E"/>
    <w:rsid w:val="67FBCE9C"/>
    <w:rsid w:val="691198FD"/>
    <w:rsid w:val="695E8A12"/>
    <w:rsid w:val="69B074A0"/>
    <w:rsid w:val="69CA86C7"/>
    <w:rsid w:val="69EA299C"/>
    <w:rsid w:val="6A0E7172"/>
    <w:rsid w:val="6B0A7A18"/>
    <w:rsid w:val="6C9313BA"/>
    <w:rsid w:val="6CD1CC33"/>
    <w:rsid w:val="6D59DBA6"/>
    <w:rsid w:val="6D9E2A51"/>
    <w:rsid w:val="6DB6A204"/>
    <w:rsid w:val="6DD524E4"/>
    <w:rsid w:val="6E1EBE18"/>
    <w:rsid w:val="6E2B88A6"/>
    <w:rsid w:val="6E3CE974"/>
    <w:rsid w:val="6E5AC797"/>
    <w:rsid w:val="6F85C752"/>
    <w:rsid w:val="6F9DBE42"/>
    <w:rsid w:val="6FBE0B87"/>
    <w:rsid w:val="70B6E748"/>
    <w:rsid w:val="710E6E0E"/>
    <w:rsid w:val="71510C65"/>
    <w:rsid w:val="71F1BD5C"/>
    <w:rsid w:val="7220D71F"/>
    <w:rsid w:val="723AE1AD"/>
    <w:rsid w:val="73020821"/>
    <w:rsid w:val="7342E133"/>
    <w:rsid w:val="736FA401"/>
    <w:rsid w:val="738B4BAC"/>
    <w:rsid w:val="7424DDFD"/>
    <w:rsid w:val="74550817"/>
    <w:rsid w:val="74D7E2DC"/>
    <w:rsid w:val="754C2043"/>
    <w:rsid w:val="7595EB83"/>
    <w:rsid w:val="75F951E6"/>
    <w:rsid w:val="7653478E"/>
    <w:rsid w:val="7714C4B5"/>
    <w:rsid w:val="77D36A50"/>
    <w:rsid w:val="78EF0578"/>
    <w:rsid w:val="7A3DD5EC"/>
    <w:rsid w:val="7AA2B6D7"/>
    <w:rsid w:val="7CE55CB9"/>
    <w:rsid w:val="7D8184F9"/>
    <w:rsid w:val="7DFD55C1"/>
    <w:rsid w:val="7E86898B"/>
    <w:rsid w:val="7E92DDC5"/>
    <w:rsid w:val="7EFD0EF6"/>
    <w:rsid w:val="7F3E120B"/>
    <w:rsid w:val="7FD11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496C9"/>
  <w15:chartTrackingRefBased/>
  <w15:docId w15:val="{CE99FF94-2AA8-4F22-91CE-955CDAF7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442"/>
    <w:pPr>
      <w:spacing w:line="276"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951582"/>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582"/>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Pr>
      <w:rFonts w:eastAsiaTheme="majorEastAsia" w:cstheme="majorBidi"/>
      <w:color w:val="595959" w:themeColor="text1" w:themeTint="A6"/>
    </w:rPr>
  </w:style>
  <w:style w:type="character" w:customStyle="1" w:styleId="Heading8Char">
    <w:name w:val="Heading 8 Char"/>
    <w:basedOn w:val="DefaultParagraphFont"/>
    <w:link w:val="Heading8"/>
    <w:uiPriority w:val="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Title">
    <w:name w:val="Title"/>
    <w:basedOn w:val="Normal"/>
    <w:next w:val="Normal"/>
    <w:link w:val="TitleChar"/>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Subtitle Cover Page,lp1,Dot pt,No Spacing1,List Paragraph Char Char Char,Indicator Text,Numbered Para 1,List Paragraph1,Bullet Points,MAIN CONTENT,OBC Bullet,List Paragraph11,List Paragraph12,F5 List Paragraph,Colorful List - Accent 11,3"/>
    <w:basedOn w:val="Normal"/>
    <w:link w:val="ListParagraphChar"/>
    <w:uiPriority w:val="34"/>
    <w:qFormat/>
    <w:pPr>
      <w:ind w:left="720"/>
      <w:contextualSpacing/>
    </w:pPr>
  </w:style>
  <w:style w:type="paragraph" w:styleId="CommentText">
    <w:name w:val="annotation text"/>
    <w:basedOn w:val="Normal"/>
    <w:link w:val="CommentTextChar"/>
    <w:unhideWhenUsed/>
    <w:rsid w:val="00C11132"/>
    <w:pPr>
      <w:spacing w:line="240" w:lineRule="auto"/>
    </w:pPr>
    <w:rPr>
      <w:sz w:val="20"/>
      <w:szCs w:val="20"/>
    </w:rPr>
  </w:style>
  <w:style w:type="character" w:customStyle="1" w:styleId="CommentTextChar">
    <w:name w:val="Comment Text Char"/>
    <w:basedOn w:val="DefaultParagraphFont"/>
    <w:link w:val="CommentText"/>
    <w:rsid w:val="00C11132"/>
    <w:rPr>
      <w:sz w:val="20"/>
      <w:szCs w:val="20"/>
    </w:rPr>
  </w:style>
  <w:style w:type="character" w:styleId="CommentReference">
    <w:name w:val="annotation reference"/>
    <w:basedOn w:val="DefaultParagraphFont"/>
    <w:uiPriority w:val="99"/>
    <w:unhideWhenUsed/>
    <w:rsid w:val="00C11132"/>
    <w:rPr>
      <w:sz w:val="16"/>
      <w:szCs w:val="16"/>
    </w:rPr>
  </w:style>
  <w:style w:type="table" w:styleId="TableGrid">
    <w:name w:val="Table Grid"/>
    <w:basedOn w:val="TableNormal"/>
    <w:uiPriority w:val="59"/>
    <w:rsid w:val="009915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0A6F22"/>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DA3B47"/>
    <w:rPr>
      <w:b/>
      <w:bCs/>
    </w:rPr>
  </w:style>
  <w:style w:type="character" w:customStyle="1" w:styleId="CommentSubjectChar">
    <w:name w:val="Comment Subject Char"/>
    <w:basedOn w:val="CommentTextChar"/>
    <w:link w:val="CommentSubject"/>
    <w:uiPriority w:val="99"/>
    <w:semiHidden/>
    <w:rsid w:val="00DA3B47"/>
    <w:rPr>
      <w:b/>
      <w:bCs/>
      <w:sz w:val="20"/>
      <w:szCs w:val="20"/>
    </w:rPr>
  </w:style>
  <w:style w:type="paragraph" w:styleId="Header">
    <w:name w:val="header"/>
    <w:basedOn w:val="Normal"/>
    <w:link w:val="HeaderChar"/>
    <w:uiPriority w:val="99"/>
    <w:semiHidden/>
    <w:rsid w:val="00951582"/>
    <w:pPr>
      <w:tabs>
        <w:tab w:val="center" w:pos="4513"/>
        <w:tab w:val="right" w:pos="9026"/>
      </w:tabs>
      <w:spacing w:after="0" w:line="240" w:lineRule="auto"/>
    </w:pPr>
    <w:rPr>
      <w:rFonts w:eastAsiaTheme="minorHAnsi"/>
      <w:sz w:val="22"/>
      <w:szCs w:val="22"/>
      <w:lang w:val="en-GB" w:eastAsia="en-US"/>
    </w:rPr>
  </w:style>
  <w:style w:type="character" w:customStyle="1" w:styleId="HeaderChar">
    <w:name w:val="Header Char"/>
    <w:basedOn w:val="DefaultParagraphFont"/>
    <w:link w:val="Header"/>
    <w:uiPriority w:val="99"/>
    <w:semiHidden/>
    <w:rsid w:val="00951582"/>
    <w:rPr>
      <w:rFonts w:eastAsiaTheme="minorHAnsi"/>
      <w:sz w:val="22"/>
      <w:szCs w:val="22"/>
      <w:lang w:val="en-GB" w:eastAsia="en-US"/>
    </w:rPr>
  </w:style>
  <w:style w:type="paragraph" w:styleId="Footer">
    <w:name w:val="footer"/>
    <w:aliases w:val="f,fo,figure"/>
    <w:basedOn w:val="Normal"/>
    <w:link w:val="FooterChar"/>
    <w:uiPriority w:val="99"/>
    <w:rsid w:val="00951582"/>
    <w:pPr>
      <w:tabs>
        <w:tab w:val="center" w:pos="4513"/>
        <w:tab w:val="right" w:pos="9026"/>
      </w:tabs>
      <w:spacing w:after="0" w:line="240" w:lineRule="auto"/>
    </w:pPr>
    <w:rPr>
      <w:rFonts w:eastAsiaTheme="minorHAnsi"/>
      <w:sz w:val="22"/>
      <w:szCs w:val="22"/>
      <w:lang w:val="en-GB" w:eastAsia="en-US"/>
    </w:rPr>
  </w:style>
  <w:style w:type="character" w:customStyle="1" w:styleId="FooterChar">
    <w:name w:val="Footer Char"/>
    <w:aliases w:val="f Char,fo Char,figure Char"/>
    <w:basedOn w:val="DefaultParagraphFont"/>
    <w:link w:val="Footer"/>
    <w:uiPriority w:val="99"/>
    <w:rsid w:val="00951582"/>
    <w:rPr>
      <w:rFonts w:eastAsiaTheme="minorHAnsi"/>
      <w:sz w:val="22"/>
      <w:szCs w:val="22"/>
      <w:lang w:val="en-GB" w:eastAsia="en-US"/>
    </w:rPr>
  </w:style>
  <w:style w:type="paragraph" w:styleId="BalloonText">
    <w:name w:val="Balloon Text"/>
    <w:basedOn w:val="Normal"/>
    <w:link w:val="BalloonTextChar"/>
    <w:uiPriority w:val="99"/>
    <w:semiHidden/>
    <w:unhideWhenUsed/>
    <w:rsid w:val="00951582"/>
    <w:pPr>
      <w:spacing w:after="0" w:line="240" w:lineRule="auto"/>
    </w:pPr>
    <w:rPr>
      <w:rFonts w:ascii="Tahoma" w:eastAsiaTheme="minorHAnsi" w:hAnsi="Tahoma" w:cs="Tahoma"/>
      <w:sz w:val="16"/>
      <w:szCs w:val="16"/>
      <w:lang w:val="en-GB" w:eastAsia="en-US"/>
    </w:rPr>
  </w:style>
  <w:style w:type="character" w:customStyle="1" w:styleId="BalloonTextChar">
    <w:name w:val="Balloon Text Char"/>
    <w:basedOn w:val="DefaultParagraphFont"/>
    <w:link w:val="BalloonText"/>
    <w:uiPriority w:val="99"/>
    <w:semiHidden/>
    <w:rsid w:val="00951582"/>
    <w:rPr>
      <w:rFonts w:ascii="Tahoma" w:eastAsiaTheme="minorHAnsi" w:hAnsi="Tahoma" w:cs="Tahoma"/>
      <w:sz w:val="16"/>
      <w:szCs w:val="16"/>
      <w:lang w:val="en-GB" w:eastAsia="en-US"/>
    </w:rPr>
  </w:style>
  <w:style w:type="paragraph" w:customStyle="1" w:styleId="Default">
    <w:name w:val="Default"/>
    <w:rsid w:val="00951582"/>
    <w:pPr>
      <w:autoSpaceDE w:val="0"/>
      <w:autoSpaceDN w:val="0"/>
      <w:adjustRightInd w:val="0"/>
      <w:spacing w:after="0" w:line="240" w:lineRule="auto"/>
    </w:pPr>
    <w:rPr>
      <w:rFonts w:ascii="Times New Roman" w:eastAsiaTheme="minorHAnsi" w:hAnsi="Times New Roman" w:cs="Times New Roman"/>
      <w:color w:val="000000"/>
      <w:lang w:val="en-IE" w:eastAsia="en-US"/>
    </w:rPr>
  </w:style>
  <w:style w:type="character" w:styleId="Hyperlink">
    <w:name w:val="Hyperlink"/>
    <w:basedOn w:val="DefaultParagraphFont"/>
    <w:uiPriority w:val="99"/>
    <w:unhideWhenUsed/>
    <w:rsid w:val="00951582"/>
    <w:rPr>
      <w:color w:val="467886" w:themeColor="hyperlink"/>
      <w:u w:val="single"/>
    </w:rPr>
  </w:style>
  <w:style w:type="paragraph" w:customStyle="1" w:styleId="inserttext">
    <w:name w:val="insert text"/>
    <w:basedOn w:val="Normal"/>
    <w:rsid w:val="00951582"/>
    <w:pPr>
      <w:tabs>
        <w:tab w:val="left" w:pos="397"/>
      </w:tabs>
      <w:spacing w:after="100" w:line="240" w:lineRule="auto"/>
      <w:ind w:left="794"/>
    </w:pPr>
    <w:rPr>
      <w:rFonts w:eastAsia="MS Mincho"/>
      <w:sz w:val="22"/>
    </w:rPr>
  </w:style>
  <w:style w:type="paragraph" w:styleId="BodyTextIndent3">
    <w:name w:val="Body Text Indent 3"/>
    <w:basedOn w:val="Normal"/>
    <w:link w:val="BodyTextIndent3Char"/>
    <w:semiHidden/>
    <w:unhideWhenUsed/>
    <w:rsid w:val="00951582"/>
    <w:pPr>
      <w:spacing w:after="120" w:line="240" w:lineRule="auto"/>
      <w:ind w:left="283"/>
    </w:pPr>
    <w:rPr>
      <w:rFonts w:ascii="Calibri" w:hAnsi="Calibri"/>
      <w:sz w:val="16"/>
      <w:szCs w:val="16"/>
      <w:lang w:val="en-IE" w:eastAsia="en-US"/>
    </w:rPr>
  </w:style>
  <w:style w:type="character" w:customStyle="1" w:styleId="BodyTextIndent3Char">
    <w:name w:val="Body Text Indent 3 Char"/>
    <w:basedOn w:val="DefaultParagraphFont"/>
    <w:link w:val="BodyTextIndent3"/>
    <w:semiHidden/>
    <w:rsid w:val="00951582"/>
    <w:rPr>
      <w:rFonts w:ascii="Calibri" w:eastAsia="Times New Roman" w:hAnsi="Calibri" w:cs="Times New Roman"/>
      <w:sz w:val="16"/>
      <w:szCs w:val="16"/>
      <w:lang w:val="en-IE" w:eastAsia="en-US"/>
    </w:rPr>
  </w:style>
  <w:style w:type="paragraph" w:customStyle="1" w:styleId="TableText">
    <w:name w:val="Table Text"/>
    <w:aliases w:val="Table text"/>
    <w:basedOn w:val="Normal"/>
    <w:rsid w:val="00951582"/>
    <w:pPr>
      <w:keepLines/>
      <w:tabs>
        <w:tab w:val="left" w:pos="720"/>
        <w:tab w:val="left" w:pos="1440"/>
        <w:tab w:val="left" w:pos="2304"/>
        <w:tab w:val="right" w:pos="7938"/>
      </w:tabs>
      <w:suppressAutoHyphens/>
      <w:spacing w:before="40" w:after="40" w:line="360" w:lineRule="auto"/>
    </w:pPr>
    <w:rPr>
      <w:kern w:val="28"/>
      <w:sz w:val="22"/>
      <w:szCs w:val="22"/>
      <w:lang w:val="en-GB" w:eastAsia="en-US"/>
    </w:rPr>
  </w:style>
  <w:style w:type="character" w:customStyle="1" w:styleId="DefaultTextChar">
    <w:name w:val="Default Text Char"/>
    <w:link w:val="DefaultText"/>
    <w:locked/>
    <w:rsid w:val="00951582"/>
    <w:rPr>
      <w:rFonts w:ascii="Times New Roman" w:hAnsi="Times New Roman" w:cs="Times New Roman"/>
    </w:rPr>
  </w:style>
  <w:style w:type="paragraph" w:customStyle="1" w:styleId="DefaultText">
    <w:name w:val="Default Text"/>
    <w:basedOn w:val="Normal"/>
    <w:link w:val="DefaultTextChar"/>
    <w:rsid w:val="00951582"/>
    <w:pPr>
      <w:spacing w:after="0" w:line="240" w:lineRule="auto"/>
    </w:pPr>
  </w:style>
  <w:style w:type="paragraph" w:styleId="BodyText">
    <w:name w:val="Body Text"/>
    <w:basedOn w:val="Normal"/>
    <w:link w:val="BodyTextChar"/>
    <w:uiPriority w:val="99"/>
    <w:unhideWhenUsed/>
    <w:qFormat/>
    <w:rsid w:val="00951582"/>
    <w:pPr>
      <w:spacing w:after="120" w:line="240" w:lineRule="auto"/>
    </w:pPr>
    <w:rPr>
      <w:rFonts w:eastAsiaTheme="minorHAnsi"/>
      <w:sz w:val="22"/>
      <w:szCs w:val="22"/>
      <w:lang w:val="en-GB" w:eastAsia="en-US"/>
    </w:rPr>
  </w:style>
  <w:style w:type="character" w:customStyle="1" w:styleId="BodyTextChar">
    <w:name w:val="Body Text Char"/>
    <w:basedOn w:val="DefaultParagraphFont"/>
    <w:link w:val="BodyText"/>
    <w:uiPriority w:val="99"/>
    <w:rsid w:val="00951582"/>
    <w:rPr>
      <w:rFonts w:eastAsiaTheme="minorHAnsi"/>
      <w:sz w:val="22"/>
      <w:szCs w:val="22"/>
      <w:lang w:val="en-GB" w:eastAsia="en-US"/>
    </w:rPr>
  </w:style>
  <w:style w:type="paragraph" w:styleId="Revision">
    <w:name w:val="Revision"/>
    <w:hidden/>
    <w:uiPriority w:val="99"/>
    <w:semiHidden/>
    <w:rsid w:val="00951582"/>
    <w:pPr>
      <w:spacing w:after="0" w:line="240" w:lineRule="auto"/>
    </w:pPr>
    <w:rPr>
      <w:rFonts w:eastAsiaTheme="minorHAnsi"/>
      <w:sz w:val="22"/>
      <w:szCs w:val="22"/>
      <w:lang w:val="en-GB" w:eastAsia="en-US"/>
    </w:rPr>
  </w:style>
  <w:style w:type="paragraph" w:styleId="BodyText2">
    <w:name w:val="Body Text 2"/>
    <w:basedOn w:val="Normal"/>
    <w:link w:val="BodyText2Char"/>
    <w:uiPriority w:val="99"/>
    <w:semiHidden/>
    <w:unhideWhenUsed/>
    <w:rsid w:val="00951582"/>
    <w:pPr>
      <w:spacing w:after="120" w:line="480" w:lineRule="auto"/>
    </w:pPr>
    <w:rPr>
      <w:rFonts w:eastAsiaTheme="minorHAnsi"/>
      <w:sz w:val="22"/>
      <w:szCs w:val="22"/>
      <w:lang w:val="en-GB" w:eastAsia="en-US"/>
    </w:rPr>
  </w:style>
  <w:style w:type="character" w:customStyle="1" w:styleId="BodyText2Char">
    <w:name w:val="Body Text 2 Char"/>
    <w:basedOn w:val="DefaultParagraphFont"/>
    <w:link w:val="BodyText2"/>
    <w:uiPriority w:val="99"/>
    <w:semiHidden/>
    <w:rsid w:val="00951582"/>
    <w:rPr>
      <w:rFonts w:eastAsiaTheme="minorHAnsi"/>
      <w:sz w:val="22"/>
      <w:szCs w:val="22"/>
      <w:lang w:val="en-GB" w:eastAsia="en-US"/>
    </w:rPr>
  </w:style>
  <w:style w:type="paragraph" w:customStyle="1" w:styleId="Template2">
    <w:name w:val="Template 2"/>
    <w:basedOn w:val="Heading2"/>
    <w:link w:val="Template2Char"/>
    <w:qFormat/>
    <w:rsid w:val="00951582"/>
    <w:pPr>
      <w:shd w:val="clear" w:color="auto" w:fill="747474" w:themeFill="background2" w:themeFillShade="80"/>
      <w:spacing w:before="40" w:after="0"/>
      <w:ind w:left="720" w:hanging="720"/>
      <w:jc w:val="both"/>
    </w:pPr>
    <w:rPr>
      <w:rFonts w:ascii="Calibri" w:hAnsi="Calibri" w:cstheme="minorHAnsi"/>
      <w:b/>
      <w:color w:val="FFFFFF" w:themeColor="background1"/>
      <w:sz w:val="26"/>
      <w:szCs w:val="26"/>
      <w:lang w:val="en-GB" w:eastAsia="en-US"/>
    </w:rPr>
  </w:style>
  <w:style w:type="character" w:customStyle="1" w:styleId="Template2Char">
    <w:name w:val="Template 2 Char"/>
    <w:basedOn w:val="DefaultParagraphFont"/>
    <w:link w:val="Template2"/>
    <w:rsid w:val="00951582"/>
    <w:rPr>
      <w:rFonts w:ascii="Calibri" w:eastAsiaTheme="majorEastAsia" w:hAnsi="Calibri" w:cstheme="minorHAnsi"/>
      <w:b/>
      <w:color w:val="FFFFFF" w:themeColor="background1"/>
      <w:sz w:val="26"/>
      <w:szCs w:val="26"/>
      <w:shd w:val="clear" w:color="auto" w:fill="747474" w:themeFill="background2" w:themeFillShade="80"/>
      <w:lang w:val="en-GB" w:eastAsia="en-US"/>
    </w:rPr>
  </w:style>
  <w:style w:type="paragraph" w:styleId="TOCHeading">
    <w:name w:val="TOC Heading"/>
    <w:basedOn w:val="Heading1"/>
    <w:next w:val="Normal"/>
    <w:uiPriority w:val="39"/>
    <w:unhideWhenUsed/>
    <w:qFormat/>
    <w:rsid w:val="00951582"/>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951582"/>
    <w:pPr>
      <w:tabs>
        <w:tab w:val="right" w:leader="dot" w:pos="9016"/>
      </w:tabs>
      <w:spacing w:after="100" w:line="240" w:lineRule="auto"/>
    </w:pPr>
    <w:rPr>
      <w:rFonts w:eastAsiaTheme="minorHAnsi" w:cstheme="minorHAnsi"/>
      <w:noProof/>
      <w:sz w:val="22"/>
      <w:szCs w:val="22"/>
      <w:lang w:val="en-GB" w:eastAsia="en-US"/>
    </w:rPr>
  </w:style>
  <w:style w:type="paragraph" w:styleId="TOC2">
    <w:name w:val="toc 2"/>
    <w:basedOn w:val="Normal"/>
    <w:next w:val="Normal"/>
    <w:autoRedefine/>
    <w:uiPriority w:val="39"/>
    <w:unhideWhenUsed/>
    <w:rsid w:val="00951582"/>
    <w:pPr>
      <w:tabs>
        <w:tab w:val="left" w:pos="880"/>
        <w:tab w:val="right" w:leader="dot" w:pos="9016"/>
      </w:tabs>
      <w:spacing w:after="100" w:line="240" w:lineRule="auto"/>
      <w:ind w:firstLine="284"/>
    </w:pPr>
    <w:rPr>
      <w:rFonts w:ascii="Calibri" w:eastAsiaTheme="minorHAnsi" w:hAnsi="Calibri" w:cs="Calibri"/>
      <w:noProof/>
      <w:sz w:val="22"/>
      <w:szCs w:val="22"/>
      <w:lang w:val="en-GB" w:eastAsia="en-US"/>
    </w:rPr>
  </w:style>
  <w:style w:type="paragraph" w:styleId="NormalWeb">
    <w:name w:val="Normal (Web)"/>
    <w:basedOn w:val="Normal"/>
    <w:uiPriority w:val="99"/>
    <w:rsid w:val="00951582"/>
    <w:pPr>
      <w:spacing w:before="77" w:after="77" w:line="240" w:lineRule="auto"/>
    </w:pPr>
    <w:rPr>
      <w:rFonts w:ascii="Verdana" w:hAnsi="Verdana"/>
      <w:color w:val="0000FF"/>
      <w:lang w:val="en-GB" w:eastAsia="en-GB"/>
    </w:rPr>
  </w:style>
  <w:style w:type="paragraph" w:styleId="List">
    <w:name w:val="List"/>
    <w:basedOn w:val="Normal"/>
    <w:rsid w:val="00951582"/>
    <w:pPr>
      <w:spacing w:after="0" w:line="240" w:lineRule="auto"/>
      <w:ind w:left="283" w:hanging="283"/>
    </w:pPr>
    <w:rPr>
      <w:lang w:val="en-GB" w:eastAsia="en-US"/>
    </w:rPr>
  </w:style>
  <w:style w:type="paragraph" w:customStyle="1" w:styleId="JBW-ListBullet">
    <w:name w:val="JBW - List Bullet"/>
    <w:rsid w:val="00951582"/>
    <w:pPr>
      <w:numPr>
        <w:numId w:val="7"/>
      </w:numPr>
      <w:spacing w:after="60" w:line="240" w:lineRule="auto"/>
    </w:pPr>
    <w:rPr>
      <w:rFonts w:ascii="Times New Roman" w:eastAsia="Times New Roman" w:hAnsi="Times New Roman" w:cs="Times New Roman"/>
      <w:sz w:val="22"/>
      <w:szCs w:val="22"/>
      <w:lang w:val="en-IE" w:eastAsia="en-GB"/>
    </w:rPr>
  </w:style>
  <w:style w:type="character" w:customStyle="1" w:styleId="ListParagraphChar">
    <w:name w:val="List Paragraph Char"/>
    <w:aliases w:val="Subtitle Cover Page Char,lp1 Char,Dot pt Char,No Spacing1 Char,List Paragraph Char Char Char Char,Indicator Text Char,Numbered Para 1 Char,List Paragraph1 Char,Bullet Points Char,MAIN CONTENT Char,OBC Bullet Char,3 Char"/>
    <w:link w:val="ListParagraph"/>
    <w:uiPriority w:val="34"/>
    <w:qFormat/>
    <w:rsid w:val="00951582"/>
  </w:style>
  <w:style w:type="character" w:styleId="UnresolvedMention">
    <w:name w:val="Unresolved Mention"/>
    <w:basedOn w:val="DefaultParagraphFont"/>
    <w:uiPriority w:val="99"/>
    <w:semiHidden/>
    <w:unhideWhenUsed/>
    <w:rsid w:val="00951582"/>
    <w:rPr>
      <w:color w:val="605E5C"/>
      <w:shd w:val="clear" w:color="auto" w:fill="E1DFDD"/>
    </w:rPr>
  </w:style>
  <w:style w:type="paragraph" w:styleId="EndnoteText">
    <w:name w:val="endnote text"/>
    <w:basedOn w:val="Normal"/>
    <w:link w:val="EndnoteTextChar"/>
    <w:uiPriority w:val="99"/>
    <w:semiHidden/>
    <w:unhideWhenUsed/>
    <w:rsid w:val="004378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378DA"/>
    <w:rPr>
      <w:sz w:val="20"/>
      <w:szCs w:val="20"/>
    </w:rPr>
  </w:style>
  <w:style w:type="character" w:styleId="EndnoteReference">
    <w:name w:val="endnote reference"/>
    <w:basedOn w:val="DefaultParagraphFont"/>
    <w:uiPriority w:val="99"/>
    <w:semiHidden/>
    <w:unhideWhenUsed/>
    <w:rsid w:val="004378DA"/>
    <w:rPr>
      <w:vertAlign w:val="superscript"/>
    </w:rPr>
  </w:style>
  <w:style w:type="paragraph" w:styleId="NoSpacing">
    <w:name w:val="No Spacing"/>
    <w:uiPriority w:val="1"/>
    <w:qFormat/>
    <w:rsid w:val="007C27AE"/>
    <w:pPr>
      <w:spacing w:after="0" w:line="240" w:lineRule="auto"/>
    </w:pPr>
  </w:style>
  <w:style w:type="table" w:customStyle="1" w:styleId="TableGrid3">
    <w:name w:val="Table Grid3"/>
    <w:basedOn w:val="TableNormal"/>
    <w:next w:val="TableGrid"/>
    <w:uiPriority w:val="59"/>
    <w:rsid w:val="0082738A"/>
    <w:pPr>
      <w:spacing w:after="0" w:line="240" w:lineRule="auto"/>
    </w:pPr>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F4E4B"/>
    <w:pPr>
      <w:spacing w:after="0" w:line="240" w:lineRule="auto"/>
    </w:pPr>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54428"/>
    <w:pPr>
      <w:spacing w:after="200" w:line="240" w:lineRule="auto"/>
      <w:ind w:left="432"/>
      <w:jc w:val="center"/>
    </w:pPr>
    <w:rPr>
      <w:rFonts w:ascii="Candara" w:eastAsiaTheme="minorHAnsi" w:hAnsi="Candara"/>
      <w:b/>
      <w:bCs/>
      <w:i/>
      <w:iCs/>
      <w:noProof/>
      <w:color w:val="000000" w:themeColor="text1"/>
      <w:kern w:val="2"/>
      <w:sz w:val="16"/>
      <w:szCs w:val="16"/>
      <w:lang w:val="en-IE" w:eastAsia="en-US"/>
      <w14:ligatures w14:val="standardContextual"/>
    </w:rPr>
  </w:style>
  <w:style w:type="paragraph" w:styleId="TOC3">
    <w:name w:val="toc 3"/>
    <w:basedOn w:val="Normal"/>
    <w:next w:val="Normal"/>
    <w:autoRedefine/>
    <w:uiPriority w:val="39"/>
    <w:unhideWhenUsed/>
    <w:rsid w:val="0034081E"/>
    <w:pPr>
      <w:spacing w:after="100"/>
      <w:ind w:left="480"/>
    </w:pPr>
  </w:style>
  <w:style w:type="paragraph" w:customStyle="1" w:styleId="font-claude-response-body">
    <w:name w:val="font-claude-response-body"/>
    <w:basedOn w:val="Normal"/>
    <w:rsid w:val="00DE6B9E"/>
    <w:pPr>
      <w:spacing w:before="100" w:beforeAutospacing="1" w:after="100" w:afterAutospacing="1" w:line="240" w:lineRule="auto"/>
    </w:pPr>
    <w:rPr>
      <w:lang w:val="en-IE" w:eastAsia="en-IE"/>
    </w:rPr>
  </w:style>
  <w:style w:type="paragraph" w:customStyle="1" w:styleId="msonormal0">
    <w:name w:val="msonormal"/>
    <w:basedOn w:val="Normal"/>
    <w:rsid w:val="00BA4E25"/>
    <w:pPr>
      <w:spacing w:before="100" w:beforeAutospacing="1" w:after="100" w:afterAutospacing="1" w:line="240" w:lineRule="auto"/>
    </w:pPr>
    <w:rPr>
      <w:lang w:val="en-IE" w:eastAsia="en-IE"/>
    </w:rPr>
  </w:style>
  <w:style w:type="paragraph" w:customStyle="1" w:styleId="TableParagraph">
    <w:name w:val="Table Paragraph"/>
    <w:basedOn w:val="Normal"/>
    <w:uiPriority w:val="1"/>
    <w:qFormat/>
    <w:rsid w:val="00BA4E25"/>
    <w:pPr>
      <w:widowControl w:val="0"/>
      <w:autoSpaceDE w:val="0"/>
      <w:autoSpaceDN w:val="0"/>
      <w:spacing w:after="0"/>
    </w:pPr>
    <w:rPr>
      <w:szCs w:val="22"/>
      <w:lang w:val="en-GB" w:eastAsia="en-US"/>
    </w:rPr>
  </w:style>
  <w:style w:type="character" w:styleId="FollowedHyperlink">
    <w:name w:val="FollowedHyperlink"/>
    <w:basedOn w:val="DefaultParagraphFont"/>
    <w:uiPriority w:val="99"/>
    <w:semiHidden/>
    <w:unhideWhenUsed/>
    <w:rsid w:val="00BA4E25"/>
    <w:rPr>
      <w:color w:val="800080"/>
      <w:u w:val="single"/>
    </w:rPr>
  </w:style>
  <w:style w:type="character" w:styleId="Strong">
    <w:name w:val="Strong"/>
    <w:basedOn w:val="DefaultParagraphFont"/>
    <w:uiPriority w:val="22"/>
    <w:qFormat/>
    <w:rsid w:val="00903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280">
      <w:bodyDiv w:val="1"/>
      <w:marLeft w:val="0"/>
      <w:marRight w:val="0"/>
      <w:marTop w:val="0"/>
      <w:marBottom w:val="0"/>
      <w:divBdr>
        <w:top w:val="none" w:sz="0" w:space="0" w:color="auto"/>
        <w:left w:val="none" w:sz="0" w:space="0" w:color="auto"/>
        <w:bottom w:val="none" w:sz="0" w:space="0" w:color="auto"/>
        <w:right w:val="none" w:sz="0" w:space="0" w:color="auto"/>
      </w:divBdr>
    </w:div>
    <w:div w:id="15468792">
      <w:bodyDiv w:val="1"/>
      <w:marLeft w:val="0"/>
      <w:marRight w:val="0"/>
      <w:marTop w:val="0"/>
      <w:marBottom w:val="0"/>
      <w:divBdr>
        <w:top w:val="none" w:sz="0" w:space="0" w:color="auto"/>
        <w:left w:val="none" w:sz="0" w:space="0" w:color="auto"/>
        <w:bottom w:val="none" w:sz="0" w:space="0" w:color="auto"/>
        <w:right w:val="none" w:sz="0" w:space="0" w:color="auto"/>
      </w:divBdr>
    </w:div>
    <w:div w:id="49545664">
      <w:bodyDiv w:val="1"/>
      <w:marLeft w:val="0"/>
      <w:marRight w:val="0"/>
      <w:marTop w:val="0"/>
      <w:marBottom w:val="0"/>
      <w:divBdr>
        <w:top w:val="none" w:sz="0" w:space="0" w:color="auto"/>
        <w:left w:val="none" w:sz="0" w:space="0" w:color="auto"/>
        <w:bottom w:val="none" w:sz="0" w:space="0" w:color="auto"/>
        <w:right w:val="none" w:sz="0" w:space="0" w:color="auto"/>
      </w:divBdr>
    </w:div>
    <w:div w:id="169561960">
      <w:bodyDiv w:val="1"/>
      <w:marLeft w:val="0"/>
      <w:marRight w:val="0"/>
      <w:marTop w:val="0"/>
      <w:marBottom w:val="0"/>
      <w:divBdr>
        <w:top w:val="none" w:sz="0" w:space="0" w:color="auto"/>
        <w:left w:val="none" w:sz="0" w:space="0" w:color="auto"/>
        <w:bottom w:val="none" w:sz="0" w:space="0" w:color="auto"/>
        <w:right w:val="none" w:sz="0" w:space="0" w:color="auto"/>
      </w:divBdr>
    </w:div>
    <w:div w:id="174536442">
      <w:bodyDiv w:val="1"/>
      <w:marLeft w:val="0"/>
      <w:marRight w:val="0"/>
      <w:marTop w:val="0"/>
      <w:marBottom w:val="0"/>
      <w:divBdr>
        <w:top w:val="none" w:sz="0" w:space="0" w:color="auto"/>
        <w:left w:val="none" w:sz="0" w:space="0" w:color="auto"/>
        <w:bottom w:val="none" w:sz="0" w:space="0" w:color="auto"/>
        <w:right w:val="none" w:sz="0" w:space="0" w:color="auto"/>
      </w:divBdr>
    </w:div>
    <w:div w:id="293365509">
      <w:bodyDiv w:val="1"/>
      <w:marLeft w:val="0"/>
      <w:marRight w:val="0"/>
      <w:marTop w:val="0"/>
      <w:marBottom w:val="0"/>
      <w:divBdr>
        <w:top w:val="none" w:sz="0" w:space="0" w:color="auto"/>
        <w:left w:val="none" w:sz="0" w:space="0" w:color="auto"/>
        <w:bottom w:val="none" w:sz="0" w:space="0" w:color="auto"/>
        <w:right w:val="none" w:sz="0" w:space="0" w:color="auto"/>
      </w:divBdr>
    </w:div>
    <w:div w:id="321592664">
      <w:bodyDiv w:val="1"/>
      <w:marLeft w:val="0"/>
      <w:marRight w:val="0"/>
      <w:marTop w:val="0"/>
      <w:marBottom w:val="0"/>
      <w:divBdr>
        <w:top w:val="none" w:sz="0" w:space="0" w:color="auto"/>
        <w:left w:val="none" w:sz="0" w:space="0" w:color="auto"/>
        <w:bottom w:val="none" w:sz="0" w:space="0" w:color="auto"/>
        <w:right w:val="none" w:sz="0" w:space="0" w:color="auto"/>
      </w:divBdr>
    </w:div>
    <w:div w:id="643049674">
      <w:bodyDiv w:val="1"/>
      <w:marLeft w:val="0"/>
      <w:marRight w:val="0"/>
      <w:marTop w:val="0"/>
      <w:marBottom w:val="0"/>
      <w:divBdr>
        <w:top w:val="none" w:sz="0" w:space="0" w:color="auto"/>
        <w:left w:val="none" w:sz="0" w:space="0" w:color="auto"/>
        <w:bottom w:val="none" w:sz="0" w:space="0" w:color="auto"/>
        <w:right w:val="none" w:sz="0" w:space="0" w:color="auto"/>
      </w:divBdr>
    </w:div>
    <w:div w:id="846672688">
      <w:bodyDiv w:val="1"/>
      <w:marLeft w:val="0"/>
      <w:marRight w:val="0"/>
      <w:marTop w:val="0"/>
      <w:marBottom w:val="0"/>
      <w:divBdr>
        <w:top w:val="none" w:sz="0" w:space="0" w:color="auto"/>
        <w:left w:val="none" w:sz="0" w:space="0" w:color="auto"/>
        <w:bottom w:val="none" w:sz="0" w:space="0" w:color="auto"/>
        <w:right w:val="none" w:sz="0" w:space="0" w:color="auto"/>
      </w:divBdr>
    </w:div>
    <w:div w:id="918975983">
      <w:bodyDiv w:val="1"/>
      <w:marLeft w:val="0"/>
      <w:marRight w:val="0"/>
      <w:marTop w:val="0"/>
      <w:marBottom w:val="0"/>
      <w:divBdr>
        <w:top w:val="none" w:sz="0" w:space="0" w:color="auto"/>
        <w:left w:val="none" w:sz="0" w:space="0" w:color="auto"/>
        <w:bottom w:val="none" w:sz="0" w:space="0" w:color="auto"/>
        <w:right w:val="none" w:sz="0" w:space="0" w:color="auto"/>
      </w:divBdr>
    </w:div>
    <w:div w:id="1600258792">
      <w:bodyDiv w:val="1"/>
      <w:marLeft w:val="0"/>
      <w:marRight w:val="0"/>
      <w:marTop w:val="0"/>
      <w:marBottom w:val="0"/>
      <w:divBdr>
        <w:top w:val="none" w:sz="0" w:space="0" w:color="auto"/>
        <w:left w:val="none" w:sz="0" w:space="0" w:color="auto"/>
        <w:bottom w:val="none" w:sz="0" w:space="0" w:color="auto"/>
        <w:right w:val="none" w:sz="0" w:space="0" w:color="auto"/>
      </w:divBdr>
    </w:div>
    <w:div w:id="1765761096">
      <w:bodyDiv w:val="1"/>
      <w:marLeft w:val="0"/>
      <w:marRight w:val="0"/>
      <w:marTop w:val="0"/>
      <w:marBottom w:val="0"/>
      <w:divBdr>
        <w:top w:val="none" w:sz="0" w:space="0" w:color="auto"/>
        <w:left w:val="none" w:sz="0" w:space="0" w:color="auto"/>
        <w:bottom w:val="none" w:sz="0" w:space="0" w:color="auto"/>
        <w:right w:val="none" w:sz="0" w:space="0" w:color="auto"/>
      </w:divBdr>
    </w:div>
    <w:div w:id="1976787740">
      <w:bodyDiv w:val="1"/>
      <w:marLeft w:val="0"/>
      <w:marRight w:val="0"/>
      <w:marTop w:val="0"/>
      <w:marBottom w:val="0"/>
      <w:divBdr>
        <w:top w:val="none" w:sz="0" w:space="0" w:color="auto"/>
        <w:left w:val="none" w:sz="0" w:space="0" w:color="auto"/>
        <w:bottom w:val="none" w:sz="0" w:space="0" w:color="auto"/>
        <w:right w:val="none" w:sz="0" w:space="0" w:color="auto"/>
      </w:divBdr>
    </w:div>
    <w:div w:id="214318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daras.ie" TargetMode="External"/><Relationship Id="rId17" Type="http://schemas.openxmlformats.org/officeDocument/2006/relationships/hyperlink" Target="https://www.etenders.gov.ie/epps/viewInfo.do?section=userGuides&amp;helpPage=tru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lt.donegal.ie/en/consultation/social-housing-development-machaire-gathl%C3%A1nard-na-gceapair%C3%AD-doire-beag-d%C3%BAn-na-ngall"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customXml" Target="../customXml/item3.xml"/><Relationship Id="rId10" Type="http://schemas.openxmlformats.org/officeDocument/2006/relationships/hyperlink" Target="https://www.irishstatutebook.ie/1992/en/act/pub/0018/index.html" TargetMode="External"/><Relationship Id="rId19" Type="http://schemas.openxmlformats.org/officeDocument/2006/relationships/hyperlink" Target="http://www.finance.gov.ie/" TargetMode="External"/><Relationship Id="rId4" Type="http://schemas.openxmlformats.org/officeDocument/2006/relationships/settings" Target="settings.xml"/><Relationship Id="rId9" Type="http://schemas.openxmlformats.org/officeDocument/2006/relationships/hyperlink" Target="https://www.irishstatutebook.ie/2019/en/act/pub/0047/print.html" TargetMode="External"/><Relationship Id="rId14" Type="http://schemas.openxmlformats.org/officeDocument/2006/relationships/image" Target="media/image3.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49882913165142A06BD2DF152DC6DC" ma:contentTypeVersion="12" ma:contentTypeDescription="Create a new document." ma:contentTypeScope="" ma:versionID="67853210eec9f178f93dd678767577ed">
  <xsd:schema xmlns:xsd="http://www.w3.org/2001/XMLSchema" xmlns:xs="http://www.w3.org/2001/XMLSchema" xmlns:p="http://schemas.microsoft.com/office/2006/metadata/properties" xmlns:ns2="460b4ee4-ce95-48af-9b7a-e60fed34b69c" xmlns:ns3="d2918f73-9c09-490f-924d-a48d45d0dd80" targetNamespace="http://schemas.microsoft.com/office/2006/metadata/properties" ma:root="true" ma:fieldsID="685131ffd544686e946968fa515568da" ns2:_="" ns3:_="">
    <xsd:import namespace="460b4ee4-ce95-48af-9b7a-e60fed34b69c"/>
    <xsd:import namespace="d2918f73-9c09-490f-924d-a48d45d0d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b4ee4-ce95-48af-9b7a-e60fed34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b00e6c-b047-49b1-a00e-d419139d94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918f73-9c09-490f-924d-a48d45d0d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50a67c-514b-43d9-86b6-83fd8cb14916}" ma:internalName="TaxCatchAll" ma:showField="CatchAllData" ma:web="d2918f73-9c09-490f-924d-a48d45d0d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2918f73-9c09-490f-924d-a48d45d0dd80" xsi:nil="true"/>
    <lcf76f155ced4ddcb4097134ff3c332f xmlns="460b4ee4-ce95-48af-9b7a-e60fed34b6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9D06C0-6006-4DF1-9555-E549E70862E4}">
  <ds:schemaRefs>
    <ds:schemaRef ds:uri="http://schemas.openxmlformats.org/officeDocument/2006/bibliography"/>
  </ds:schemaRefs>
</ds:datastoreItem>
</file>

<file path=customXml/itemProps2.xml><?xml version="1.0" encoding="utf-8"?>
<ds:datastoreItem xmlns:ds="http://schemas.openxmlformats.org/officeDocument/2006/customXml" ds:itemID="{ED3AC4FF-DB4A-4E9F-9F55-9F6853674B0D}"/>
</file>

<file path=customXml/itemProps3.xml><?xml version="1.0" encoding="utf-8"?>
<ds:datastoreItem xmlns:ds="http://schemas.openxmlformats.org/officeDocument/2006/customXml" ds:itemID="{901F07BC-E41F-4964-8DA5-36F2E97611E8}"/>
</file>

<file path=customXml/itemProps4.xml><?xml version="1.0" encoding="utf-8"?>
<ds:datastoreItem xmlns:ds="http://schemas.openxmlformats.org/officeDocument/2006/customXml" ds:itemID="{BCA1327A-CC9F-4874-95BF-C4FE6EFAF9BB}"/>
</file>

<file path=docProps/app.xml><?xml version="1.0" encoding="utf-8"?>
<Properties xmlns="http://schemas.openxmlformats.org/officeDocument/2006/extended-properties" xmlns:vt="http://schemas.openxmlformats.org/officeDocument/2006/docPropsVTypes">
  <Template>Normal</Template>
  <TotalTime>0</TotalTime>
  <Pages>39</Pages>
  <Words>6982</Words>
  <Characters>39800</Characters>
  <Application>Microsoft Office Word</Application>
  <DocSecurity>4</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46689</CharactersWithSpaces>
  <SharedDoc>false</SharedDoc>
  <HLinks>
    <vt:vector size="270" baseType="variant">
      <vt:variant>
        <vt:i4>6160503</vt:i4>
      </vt:variant>
      <vt:variant>
        <vt:i4>249</vt:i4>
      </vt:variant>
      <vt:variant>
        <vt:i4>0</vt:i4>
      </vt:variant>
      <vt:variant>
        <vt:i4>5</vt:i4>
      </vt:variant>
      <vt:variant>
        <vt:lpwstr>mailto:marion@udaras.ie</vt:lpwstr>
      </vt:variant>
      <vt:variant>
        <vt:lpwstr/>
      </vt:variant>
      <vt:variant>
        <vt:i4>6422638</vt:i4>
      </vt:variant>
      <vt:variant>
        <vt:i4>246</vt:i4>
      </vt:variant>
      <vt:variant>
        <vt:i4>0</vt:i4>
      </vt:variant>
      <vt:variant>
        <vt:i4>5</vt:i4>
      </vt:variant>
      <vt:variant>
        <vt:lpwstr>http://www.revenue.ie/</vt:lpwstr>
      </vt:variant>
      <vt:variant>
        <vt:lpwstr/>
      </vt:variant>
      <vt:variant>
        <vt:i4>5570658</vt:i4>
      </vt:variant>
      <vt:variant>
        <vt:i4>243</vt:i4>
      </vt:variant>
      <vt:variant>
        <vt:i4>0</vt:i4>
      </vt:variant>
      <vt:variant>
        <vt:i4>5</vt:i4>
      </vt:variant>
      <vt:variant>
        <vt:lpwstr>C:\Users\Brendan\Documents\Work\Consulting\Achilles\AchillesDocs\UnlockDocs\ogpDocs\openDocs\www.irishstatutebook.gov.ie</vt:lpwstr>
      </vt:variant>
      <vt:variant>
        <vt:lpwstr/>
      </vt:variant>
      <vt:variant>
        <vt:i4>4391007</vt:i4>
      </vt:variant>
      <vt:variant>
        <vt:i4>240</vt:i4>
      </vt:variant>
      <vt:variant>
        <vt:i4>0</vt:i4>
      </vt:variant>
      <vt:variant>
        <vt:i4>5</vt:i4>
      </vt:variant>
      <vt:variant>
        <vt:lpwstr>http://www.enterprise.gov.ie/</vt:lpwstr>
      </vt:variant>
      <vt:variant>
        <vt:lpwstr/>
      </vt:variant>
      <vt:variant>
        <vt:i4>2162711</vt:i4>
      </vt:variant>
      <vt:variant>
        <vt:i4>237</vt:i4>
      </vt:variant>
      <vt:variant>
        <vt:i4>0</vt:i4>
      </vt:variant>
      <vt:variant>
        <vt:i4>5</vt:i4>
      </vt:variant>
      <vt:variant>
        <vt:lpwstr>mailto:tairiscintimaoine@udaras.ie</vt:lpwstr>
      </vt:variant>
      <vt:variant>
        <vt:lpwstr/>
      </vt:variant>
      <vt:variant>
        <vt:i4>2162711</vt:i4>
      </vt:variant>
      <vt:variant>
        <vt:i4>234</vt:i4>
      </vt:variant>
      <vt:variant>
        <vt:i4>0</vt:i4>
      </vt:variant>
      <vt:variant>
        <vt:i4>5</vt:i4>
      </vt:variant>
      <vt:variant>
        <vt:lpwstr>mailto:tairiscintimaoine@udaras.ie</vt:lpwstr>
      </vt:variant>
      <vt:variant>
        <vt:lpwstr/>
      </vt:variant>
      <vt:variant>
        <vt:i4>1376348</vt:i4>
      </vt:variant>
      <vt:variant>
        <vt:i4>231</vt:i4>
      </vt:variant>
      <vt:variant>
        <vt:i4>0</vt:i4>
      </vt:variant>
      <vt:variant>
        <vt:i4>5</vt:i4>
      </vt:variant>
      <vt:variant>
        <vt:lpwstr>http://www.udaras.ie/</vt:lpwstr>
      </vt:variant>
      <vt:variant>
        <vt:lpwstr/>
      </vt:variant>
      <vt:variant>
        <vt:i4>1900602</vt:i4>
      </vt:variant>
      <vt:variant>
        <vt:i4>224</vt:i4>
      </vt:variant>
      <vt:variant>
        <vt:i4>0</vt:i4>
      </vt:variant>
      <vt:variant>
        <vt:i4>5</vt:i4>
      </vt:variant>
      <vt:variant>
        <vt:lpwstr/>
      </vt:variant>
      <vt:variant>
        <vt:lpwstr>_Toc182319882</vt:lpwstr>
      </vt:variant>
      <vt:variant>
        <vt:i4>1900602</vt:i4>
      </vt:variant>
      <vt:variant>
        <vt:i4>218</vt:i4>
      </vt:variant>
      <vt:variant>
        <vt:i4>0</vt:i4>
      </vt:variant>
      <vt:variant>
        <vt:i4>5</vt:i4>
      </vt:variant>
      <vt:variant>
        <vt:lpwstr/>
      </vt:variant>
      <vt:variant>
        <vt:lpwstr>_Toc182319881</vt:lpwstr>
      </vt:variant>
      <vt:variant>
        <vt:i4>1900602</vt:i4>
      </vt:variant>
      <vt:variant>
        <vt:i4>212</vt:i4>
      </vt:variant>
      <vt:variant>
        <vt:i4>0</vt:i4>
      </vt:variant>
      <vt:variant>
        <vt:i4>5</vt:i4>
      </vt:variant>
      <vt:variant>
        <vt:lpwstr/>
      </vt:variant>
      <vt:variant>
        <vt:lpwstr>_Toc182319880</vt:lpwstr>
      </vt:variant>
      <vt:variant>
        <vt:i4>1179706</vt:i4>
      </vt:variant>
      <vt:variant>
        <vt:i4>206</vt:i4>
      </vt:variant>
      <vt:variant>
        <vt:i4>0</vt:i4>
      </vt:variant>
      <vt:variant>
        <vt:i4>5</vt:i4>
      </vt:variant>
      <vt:variant>
        <vt:lpwstr/>
      </vt:variant>
      <vt:variant>
        <vt:lpwstr>_Toc182319879</vt:lpwstr>
      </vt:variant>
      <vt:variant>
        <vt:i4>1179706</vt:i4>
      </vt:variant>
      <vt:variant>
        <vt:i4>200</vt:i4>
      </vt:variant>
      <vt:variant>
        <vt:i4>0</vt:i4>
      </vt:variant>
      <vt:variant>
        <vt:i4>5</vt:i4>
      </vt:variant>
      <vt:variant>
        <vt:lpwstr/>
      </vt:variant>
      <vt:variant>
        <vt:lpwstr>_Toc182319878</vt:lpwstr>
      </vt:variant>
      <vt:variant>
        <vt:i4>1179706</vt:i4>
      </vt:variant>
      <vt:variant>
        <vt:i4>194</vt:i4>
      </vt:variant>
      <vt:variant>
        <vt:i4>0</vt:i4>
      </vt:variant>
      <vt:variant>
        <vt:i4>5</vt:i4>
      </vt:variant>
      <vt:variant>
        <vt:lpwstr/>
      </vt:variant>
      <vt:variant>
        <vt:lpwstr>_Toc182319877</vt:lpwstr>
      </vt:variant>
      <vt:variant>
        <vt:i4>1179706</vt:i4>
      </vt:variant>
      <vt:variant>
        <vt:i4>188</vt:i4>
      </vt:variant>
      <vt:variant>
        <vt:i4>0</vt:i4>
      </vt:variant>
      <vt:variant>
        <vt:i4>5</vt:i4>
      </vt:variant>
      <vt:variant>
        <vt:lpwstr/>
      </vt:variant>
      <vt:variant>
        <vt:lpwstr>_Toc182319876</vt:lpwstr>
      </vt:variant>
      <vt:variant>
        <vt:i4>1179706</vt:i4>
      </vt:variant>
      <vt:variant>
        <vt:i4>182</vt:i4>
      </vt:variant>
      <vt:variant>
        <vt:i4>0</vt:i4>
      </vt:variant>
      <vt:variant>
        <vt:i4>5</vt:i4>
      </vt:variant>
      <vt:variant>
        <vt:lpwstr/>
      </vt:variant>
      <vt:variant>
        <vt:lpwstr>_Toc182319875</vt:lpwstr>
      </vt:variant>
      <vt:variant>
        <vt:i4>1179706</vt:i4>
      </vt:variant>
      <vt:variant>
        <vt:i4>176</vt:i4>
      </vt:variant>
      <vt:variant>
        <vt:i4>0</vt:i4>
      </vt:variant>
      <vt:variant>
        <vt:i4>5</vt:i4>
      </vt:variant>
      <vt:variant>
        <vt:lpwstr/>
      </vt:variant>
      <vt:variant>
        <vt:lpwstr>_Toc182319874</vt:lpwstr>
      </vt:variant>
      <vt:variant>
        <vt:i4>1179706</vt:i4>
      </vt:variant>
      <vt:variant>
        <vt:i4>170</vt:i4>
      </vt:variant>
      <vt:variant>
        <vt:i4>0</vt:i4>
      </vt:variant>
      <vt:variant>
        <vt:i4>5</vt:i4>
      </vt:variant>
      <vt:variant>
        <vt:lpwstr/>
      </vt:variant>
      <vt:variant>
        <vt:lpwstr>_Toc182319873</vt:lpwstr>
      </vt:variant>
      <vt:variant>
        <vt:i4>1179706</vt:i4>
      </vt:variant>
      <vt:variant>
        <vt:i4>164</vt:i4>
      </vt:variant>
      <vt:variant>
        <vt:i4>0</vt:i4>
      </vt:variant>
      <vt:variant>
        <vt:i4>5</vt:i4>
      </vt:variant>
      <vt:variant>
        <vt:lpwstr/>
      </vt:variant>
      <vt:variant>
        <vt:lpwstr>_Toc182319872</vt:lpwstr>
      </vt:variant>
      <vt:variant>
        <vt:i4>1179706</vt:i4>
      </vt:variant>
      <vt:variant>
        <vt:i4>158</vt:i4>
      </vt:variant>
      <vt:variant>
        <vt:i4>0</vt:i4>
      </vt:variant>
      <vt:variant>
        <vt:i4>5</vt:i4>
      </vt:variant>
      <vt:variant>
        <vt:lpwstr/>
      </vt:variant>
      <vt:variant>
        <vt:lpwstr>_Toc182319871</vt:lpwstr>
      </vt:variant>
      <vt:variant>
        <vt:i4>1179706</vt:i4>
      </vt:variant>
      <vt:variant>
        <vt:i4>152</vt:i4>
      </vt:variant>
      <vt:variant>
        <vt:i4>0</vt:i4>
      </vt:variant>
      <vt:variant>
        <vt:i4>5</vt:i4>
      </vt:variant>
      <vt:variant>
        <vt:lpwstr/>
      </vt:variant>
      <vt:variant>
        <vt:lpwstr>_Toc182319870</vt:lpwstr>
      </vt:variant>
      <vt:variant>
        <vt:i4>1245242</vt:i4>
      </vt:variant>
      <vt:variant>
        <vt:i4>146</vt:i4>
      </vt:variant>
      <vt:variant>
        <vt:i4>0</vt:i4>
      </vt:variant>
      <vt:variant>
        <vt:i4>5</vt:i4>
      </vt:variant>
      <vt:variant>
        <vt:lpwstr/>
      </vt:variant>
      <vt:variant>
        <vt:lpwstr>_Toc182319869</vt:lpwstr>
      </vt:variant>
      <vt:variant>
        <vt:i4>1245242</vt:i4>
      </vt:variant>
      <vt:variant>
        <vt:i4>140</vt:i4>
      </vt:variant>
      <vt:variant>
        <vt:i4>0</vt:i4>
      </vt:variant>
      <vt:variant>
        <vt:i4>5</vt:i4>
      </vt:variant>
      <vt:variant>
        <vt:lpwstr/>
      </vt:variant>
      <vt:variant>
        <vt:lpwstr>_Toc182319868</vt:lpwstr>
      </vt:variant>
      <vt:variant>
        <vt:i4>1245242</vt:i4>
      </vt:variant>
      <vt:variant>
        <vt:i4>134</vt:i4>
      </vt:variant>
      <vt:variant>
        <vt:i4>0</vt:i4>
      </vt:variant>
      <vt:variant>
        <vt:i4>5</vt:i4>
      </vt:variant>
      <vt:variant>
        <vt:lpwstr/>
      </vt:variant>
      <vt:variant>
        <vt:lpwstr>_Toc182319867</vt:lpwstr>
      </vt:variant>
      <vt:variant>
        <vt:i4>1245242</vt:i4>
      </vt:variant>
      <vt:variant>
        <vt:i4>128</vt:i4>
      </vt:variant>
      <vt:variant>
        <vt:i4>0</vt:i4>
      </vt:variant>
      <vt:variant>
        <vt:i4>5</vt:i4>
      </vt:variant>
      <vt:variant>
        <vt:lpwstr/>
      </vt:variant>
      <vt:variant>
        <vt:lpwstr>_Toc182319866</vt:lpwstr>
      </vt:variant>
      <vt:variant>
        <vt:i4>1245242</vt:i4>
      </vt:variant>
      <vt:variant>
        <vt:i4>122</vt:i4>
      </vt:variant>
      <vt:variant>
        <vt:i4>0</vt:i4>
      </vt:variant>
      <vt:variant>
        <vt:i4>5</vt:i4>
      </vt:variant>
      <vt:variant>
        <vt:lpwstr/>
      </vt:variant>
      <vt:variant>
        <vt:lpwstr>_Toc182319865</vt:lpwstr>
      </vt:variant>
      <vt:variant>
        <vt:i4>1245242</vt:i4>
      </vt:variant>
      <vt:variant>
        <vt:i4>116</vt:i4>
      </vt:variant>
      <vt:variant>
        <vt:i4>0</vt:i4>
      </vt:variant>
      <vt:variant>
        <vt:i4>5</vt:i4>
      </vt:variant>
      <vt:variant>
        <vt:lpwstr/>
      </vt:variant>
      <vt:variant>
        <vt:lpwstr>_Toc182319864</vt:lpwstr>
      </vt:variant>
      <vt:variant>
        <vt:i4>1245242</vt:i4>
      </vt:variant>
      <vt:variant>
        <vt:i4>110</vt:i4>
      </vt:variant>
      <vt:variant>
        <vt:i4>0</vt:i4>
      </vt:variant>
      <vt:variant>
        <vt:i4>5</vt:i4>
      </vt:variant>
      <vt:variant>
        <vt:lpwstr/>
      </vt:variant>
      <vt:variant>
        <vt:lpwstr>_Toc182319863</vt:lpwstr>
      </vt:variant>
      <vt:variant>
        <vt:i4>1245242</vt:i4>
      </vt:variant>
      <vt:variant>
        <vt:i4>104</vt:i4>
      </vt:variant>
      <vt:variant>
        <vt:i4>0</vt:i4>
      </vt:variant>
      <vt:variant>
        <vt:i4>5</vt:i4>
      </vt:variant>
      <vt:variant>
        <vt:lpwstr/>
      </vt:variant>
      <vt:variant>
        <vt:lpwstr>_Toc182319862</vt:lpwstr>
      </vt:variant>
      <vt:variant>
        <vt:i4>1245242</vt:i4>
      </vt:variant>
      <vt:variant>
        <vt:i4>98</vt:i4>
      </vt:variant>
      <vt:variant>
        <vt:i4>0</vt:i4>
      </vt:variant>
      <vt:variant>
        <vt:i4>5</vt:i4>
      </vt:variant>
      <vt:variant>
        <vt:lpwstr/>
      </vt:variant>
      <vt:variant>
        <vt:lpwstr>_Toc182319861</vt:lpwstr>
      </vt:variant>
      <vt:variant>
        <vt:i4>1245242</vt:i4>
      </vt:variant>
      <vt:variant>
        <vt:i4>92</vt:i4>
      </vt:variant>
      <vt:variant>
        <vt:i4>0</vt:i4>
      </vt:variant>
      <vt:variant>
        <vt:i4>5</vt:i4>
      </vt:variant>
      <vt:variant>
        <vt:lpwstr/>
      </vt:variant>
      <vt:variant>
        <vt:lpwstr>_Toc182319860</vt:lpwstr>
      </vt:variant>
      <vt:variant>
        <vt:i4>1048634</vt:i4>
      </vt:variant>
      <vt:variant>
        <vt:i4>86</vt:i4>
      </vt:variant>
      <vt:variant>
        <vt:i4>0</vt:i4>
      </vt:variant>
      <vt:variant>
        <vt:i4>5</vt:i4>
      </vt:variant>
      <vt:variant>
        <vt:lpwstr/>
      </vt:variant>
      <vt:variant>
        <vt:lpwstr>_Toc182319859</vt:lpwstr>
      </vt:variant>
      <vt:variant>
        <vt:i4>1048634</vt:i4>
      </vt:variant>
      <vt:variant>
        <vt:i4>80</vt:i4>
      </vt:variant>
      <vt:variant>
        <vt:i4>0</vt:i4>
      </vt:variant>
      <vt:variant>
        <vt:i4>5</vt:i4>
      </vt:variant>
      <vt:variant>
        <vt:lpwstr/>
      </vt:variant>
      <vt:variant>
        <vt:lpwstr>_Toc182319858</vt:lpwstr>
      </vt:variant>
      <vt:variant>
        <vt:i4>1048634</vt:i4>
      </vt:variant>
      <vt:variant>
        <vt:i4>74</vt:i4>
      </vt:variant>
      <vt:variant>
        <vt:i4>0</vt:i4>
      </vt:variant>
      <vt:variant>
        <vt:i4>5</vt:i4>
      </vt:variant>
      <vt:variant>
        <vt:lpwstr/>
      </vt:variant>
      <vt:variant>
        <vt:lpwstr>_Toc182319857</vt:lpwstr>
      </vt:variant>
      <vt:variant>
        <vt:i4>1048634</vt:i4>
      </vt:variant>
      <vt:variant>
        <vt:i4>68</vt:i4>
      </vt:variant>
      <vt:variant>
        <vt:i4>0</vt:i4>
      </vt:variant>
      <vt:variant>
        <vt:i4>5</vt:i4>
      </vt:variant>
      <vt:variant>
        <vt:lpwstr/>
      </vt:variant>
      <vt:variant>
        <vt:lpwstr>_Toc182319856</vt:lpwstr>
      </vt:variant>
      <vt:variant>
        <vt:i4>1048634</vt:i4>
      </vt:variant>
      <vt:variant>
        <vt:i4>62</vt:i4>
      </vt:variant>
      <vt:variant>
        <vt:i4>0</vt:i4>
      </vt:variant>
      <vt:variant>
        <vt:i4>5</vt:i4>
      </vt:variant>
      <vt:variant>
        <vt:lpwstr/>
      </vt:variant>
      <vt:variant>
        <vt:lpwstr>_Toc182319855</vt:lpwstr>
      </vt:variant>
      <vt:variant>
        <vt:i4>1048634</vt:i4>
      </vt:variant>
      <vt:variant>
        <vt:i4>56</vt:i4>
      </vt:variant>
      <vt:variant>
        <vt:i4>0</vt:i4>
      </vt:variant>
      <vt:variant>
        <vt:i4>5</vt:i4>
      </vt:variant>
      <vt:variant>
        <vt:lpwstr/>
      </vt:variant>
      <vt:variant>
        <vt:lpwstr>_Toc182319854</vt:lpwstr>
      </vt:variant>
      <vt:variant>
        <vt:i4>1048634</vt:i4>
      </vt:variant>
      <vt:variant>
        <vt:i4>50</vt:i4>
      </vt:variant>
      <vt:variant>
        <vt:i4>0</vt:i4>
      </vt:variant>
      <vt:variant>
        <vt:i4>5</vt:i4>
      </vt:variant>
      <vt:variant>
        <vt:lpwstr/>
      </vt:variant>
      <vt:variant>
        <vt:lpwstr>_Toc182319853</vt:lpwstr>
      </vt:variant>
      <vt:variant>
        <vt:i4>1048634</vt:i4>
      </vt:variant>
      <vt:variant>
        <vt:i4>44</vt:i4>
      </vt:variant>
      <vt:variant>
        <vt:i4>0</vt:i4>
      </vt:variant>
      <vt:variant>
        <vt:i4>5</vt:i4>
      </vt:variant>
      <vt:variant>
        <vt:lpwstr/>
      </vt:variant>
      <vt:variant>
        <vt:lpwstr>_Toc182319852</vt:lpwstr>
      </vt:variant>
      <vt:variant>
        <vt:i4>1048634</vt:i4>
      </vt:variant>
      <vt:variant>
        <vt:i4>38</vt:i4>
      </vt:variant>
      <vt:variant>
        <vt:i4>0</vt:i4>
      </vt:variant>
      <vt:variant>
        <vt:i4>5</vt:i4>
      </vt:variant>
      <vt:variant>
        <vt:lpwstr/>
      </vt:variant>
      <vt:variant>
        <vt:lpwstr>_Toc182319851</vt:lpwstr>
      </vt:variant>
      <vt:variant>
        <vt:i4>1048634</vt:i4>
      </vt:variant>
      <vt:variant>
        <vt:i4>32</vt:i4>
      </vt:variant>
      <vt:variant>
        <vt:i4>0</vt:i4>
      </vt:variant>
      <vt:variant>
        <vt:i4>5</vt:i4>
      </vt:variant>
      <vt:variant>
        <vt:lpwstr/>
      </vt:variant>
      <vt:variant>
        <vt:lpwstr>_Toc182319850</vt:lpwstr>
      </vt:variant>
      <vt:variant>
        <vt:i4>1114170</vt:i4>
      </vt:variant>
      <vt:variant>
        <vt:i4>26</vt:i4>
      </vt:variant>
      <vt:variant>
        <vt:i4>0</vt:i4>
      </vt:variant>
      <vt:variant>
        <vt:i4>5</vt:i4>
      </vt:variant>
      <vt:variant>
        <vt:lpwstr/>
      </vt:variant>
      <vt:variant>
        <vt:lpwstr>_Toc182319849</vt:lpwstr>
      </vt:variant>
      <vt:variant>
        <vt:i4>1114170</vt:i4>
      </vt:variant>
      <vt:variant>
        <vt:i4>20</vt:i4>
      </vt:variant>
      <vt:variant>
        <vt:i4>0</vt:i4>
      </vt:variant>
      <vt:variant>
        <vt:i4>5</vt:i4>
      </vt:variant>
      <vt:variant>
        <vt:lpwstr/>
      </vt:variant>
      <vt:variant>
        <vt:lpwstr>_Toc182319848</vt:lpwstr>
      </vt:variant>
      <vt:variant>
        <vt:i4>1114170</vt:i4>
      </vt:variant>
      <vt:variant>
        <vt:i4>14</vt:i4>
      </vt:variant>
      <vt:variant>
        <vt:i4>0</vt:i4>
      </vt:variant>
      <vt:variant>
        <vt:i4>5</vt:i4>
      </vt:variant>
      <vt:variant>
        <vt:lpwstr/>
      </vt:variant>
      <vt:variant>
        <vt:lpwstr>_Toc182319847</vt:lpwstr>
      </vt:variant>
      <vt:variant>
        <vt:i4>1114170</vt:i4>
      </vt:variant>
      <vt:variant>
        <vt:i4>8</vt:i4>
      </vt:variant>
      <vt:variant>
        <vt:i4>0</vt:i4>
      </vt:variant>
      <vt:variant>
        <vt:i4>5</vt:i4>
      </vt:variant>
      <vt:variant>
        <vt:lpwstr/>
      </vt:variant>
      <vt:variant>
        <vt:lpwstr>_Toc182319846</vt:lpwstr>
      </vt:variant>
      <vt:variant>
        <vt:i4>1114170</vt:i4>
      </vt:variant>
      <vt:variant>
        <vt:i4>2</vt:i4>
      </vt:variant>
      <vt:variant>
        <vt:i4>0</vt:i4>
      </vt:variant>
      <vt:variant>
        <vt:i4>5</vt:i4>
      </vt:variant>
      <vt:variant>
        <vt:lpwstr/>
      </vt:variant>
      <vt:variant>
        <vt:lpwstr>_Toc182319845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Ní Chadhain</dc:creator>
  <cp:keywords/>
  <dc:description/>
  <cp:lastModifiedBy>Baba Nic Dhonnacha</cp:lastModifiedBy>
  <cp:revision>2</cp:revision>
  <cp:lastPrinted>2024-11-15T12:49:00Z</cp:lastPrinted>
  <dcterms:created xsi:type="dcterms:W3CDTF">2026-11-04T10:25:00Z</dcterms:created>
  <dcterms:modified xsi:type="dcterms:W3CDTF">2026-11-04T10:25:00Z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84495060-16ea-40f0-bd20-2ce6c2b7ec1b</vt:lpwstr>
  </property>
  <property fmtid="{D5CDD505-2E9C-101B-9397-08002B2CF9AE}" pid="3" name="ContentTypeId">
    <vt:lpwstr>0x0101005549882913165142A06BD2DF152DC6DC</vt:lpwstr>
  </property>
</Properties>
</file>