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84630" w14:textId="77777777" w:rsidR="002F39BA" w:rsidRDefault="00827DA3">
      <w:pPr>
        <w:pStyle w:val="Title"/>
        <w:jc w:val="right"/>
        <w:rPr>
          <w:rFonts w:asciiTheme="minorHAnsi" w:hAnsiTheme="minorHAnsi"/>
          <w:sz w:val="22"/>
          <w:szCs w:val="22"/>
          <w:lang w:val="en-IE"/>
        </w:rPr>
      </w:pPr>
      <w:r>
        <w:rPr>
          <w:rFonts w:asciiTheme="minorHAnsi" w:hAnsiTheme="minorHAnsi"/>
          <w:sz w:val="22"/>
          <w:szCs w:val="22"/>
          <w:lang w:val="en-IE"/>
        </w:rPr>
        <w:t>``</w:t>
      </w:r>
    </w:p>
    <w:p w14:paraId="5C1957DB" w14:textId="77777777" w:rsidR="002F39BA" w:rsidRDefault="002F39BA">
      <w:pPr>
        <w:rPr>
          <w:rFonts w:asciiTheme="minorHAnsi" w:hAnsiTheme="minorHAnsi" w:cs="Arial"/>
          <w:b/>
          <w:color w:val="808080"/>
          <w:sz w:val="22"/>
          <w:szCs w:val="22"/>
        </w:rPr>
      </w:pPr>
    </w:p>
    <w:tbl>
      <w:tblPr>
        <w:tblW w:w="5000" w:type="pct"/>
        <w:tblLook w:val="04A0" w:firstRow="1" w:lastRow="0" w:firstColumn="1" w:lastColumn="0" w:noHBand="0" w:noVBand="1"/>
      </w:tblPr>
      <w:tblGrid>
        <w:gridCol w:w="9638"/>
      </w:tblGrid>
      <w:tr w:rsidR="002F39BA" w14:paraId="3AA2EF54" w14:textId="77777777">
        <w:tc>
          <w:tcPr>
            <w:tcW w:w="5000" w:type="pct"/>
            <w:vAlign w:val="center"/>
          </w:tcPr>
          <w:p w14:paraId="534C6425" w14:textId="77777777" w:rsidR="002F39BA" w:rsidRDefault="00827DA3">
            <w:pPr>
              <w:ind w:right="-1"/>
              <w:jc w:val="center"/>
              <w:rPr>
                <w:rFonts w:ascii="Calibri" w:hAnsi="Calibri" w:cs="Arial"/>
                <w:b/>
                <w:sz w:val="36"/>
                <w:szCs w:val="36"/>
              </w:rPr>
            </w:pPr>
            <w:r>
              <w:rPr>
                <w:rFonts w:ascii="Calibri" w:hAnsi="Calibri" w:cs="Arial"/>
                <w:b/>
                <w:sz w:val="36"/>
                <w:szCs w:val="36"/>
              </w:rPr>
              <w:t xml:space="preserve">Tender Response Document B </w:t>
            </w:r>
          </w:p>
          <w:p w14:paraId="34AAB563" w14:textId="77777777" w:rsidR="002F39BA" w:rsidRDefault="00827DA3">
            <w:pPr>
              <w:ind w:right="-1"/>
              <w:jc w:val="center"/>
              <w:rPr>
                <w:rFonts w:ascii="Calibri" w:hAnsi="Calibri" w:cs="Arial"/>
                <w:b/>
                <w:sz w:val="36"/>
                <w:szCs w:val="36"/>
              </w:rPr>
            </w:pPr>
            <w:r>
              <w:rPr>
                <w:rFonts w:ascii="Calibri" w:hAnsi="Calibri" w:cs="Arial"/>
                <w:b/>
                <w:sz w:val="36"/>
                <w:szCs w:val="36"/>
              </w:rPr>
              <w:t>Award Criteria</w:t>
            </w:r>
          </w:p>
          <w:p w14:paraId="13FD578E" w14:textId="77777777" w:rsidR="002F39BA" w:rsidRDefault="002F39BA">
            <w:pPr>
              <w:ind w:right="-1"/>
              <w:rPr>
                <w:rFonts w:ascii="Calibri" w:hAnsi="Calibri" w:cs="Arial"/>
                <w:b/>
                <w:sz w:val="22"/>
                <w:szCs w:val="22"/>
              </w:rPr>
            </w:pPr>
          </w:p>
          <w:p w14:paraId="7914AC16" w14:textId="77777777" w:rsidR="002F39BA" w:rsidRDefault="002F39BA">
            <w:pPr>
              <w:ind w:right="-1"/>
              <w:rPr>
                <w:rFonts w:ascii="Calibri" w:hAnsi="Calibri" w:cs="Arial"/>
                <w:b/>
                <w:sz w:val="22"/>
                <w:szCs w:val="22"/>
              </w:rPr>
            </w:pPr>
          </w:p>
          <w:p w14:paraId="291ACF77" w14:textId="77777777" w:rsidR="008A3BCD" w:rsidRPr="007859CF" w:rsidRDefault="008A3BCD" w:rsidP="008A3BCD">
            <w:pPr>
              <w:ind w:right="-1"/>
              <w:jc w:val="center"/>
              <w:rPr>
                <w:rFonts w:ascii="Calibri" w:hAnsi="Calibri" w:cs="Arial"/>
                <w:b/>
                <w:color w:val="808080" w:themeColor="background1" w:themeShade="80"/>
                <w:sz w:val="36"/>
                <w:szCs w:val="36"/>
                <w:lang w:val="en-GB"/>
              </w:rPr>
            </w:pPr>
            <w:r w:rsidRPr="007859CF">
              <w:rPr>
                <w:rFonts w:ascii="Calibri" w:hAnsi="Calibri" w:cs="Arial"/>
                <w:b/>
                <w:color w:val="808080" w:themeColor="background1" w:themeShade="80"/>
                <w:sz w:val="36"/>
                <w:szCs w:val="36"/>
                <w:lang w:val="en-GB"/>
              </w:rPr>
              <w:t xml:space="preserve">Single Supplier Framework Contract </w:t>
            </w:r>
          </w:p>
          <w:p w14:paraId="7C109A29" w14:textId="77777777" w:rsidR="00032AAB" w:rsidRDefault="008A3BCD" w:rsidP="008A3BCD">
            <w:pPr>
              <w:ind w:right="-1"/>
              <w:jc w:val="center"/>
              <w:rPr>
                <w:rFonts w:ascii="Calibri" w:hAnsi="Calibri" w:cs="Arial"/>
                <w:b/>
                <w:color w:val="808080" w:themeColor="background1" w:themeShade="80"/>
                <w:sz w:val="36"/>
                <w:szCs w:val="36"/>
                <w:lang w:val="en-GB"/>
              </w:rPr>
            </w:pPr>
            <w:r w:rsidRPr="007859CF">
              <w:rPr>
                <w:rFonts w:ascii="Calibri" w:hAnsi="Calibri" w:cs="Arial"/>
                <w:b/>
                <w:color w:val="808080" w:themeColor="background1" w:themeShade="80"/>
                <w:sz w:val="36"/>
                <w:szCs w:val="36"/>
                <w:lang w:val="en-GB"/>
              </w:rPr>
              <w:t xml:space="preserve">for the provision of </w:t>
            </w:r>
          </w:p>
          <w:p w14:paraId="0495CB4C" w14:textId="4292778A" w:rsidR="008A3BCD" w:rsidRPr="007859CF" w:rsidRDefault="00032AAB" w:rsidP="008A3BCD">
            <w:pPr>
              <w:ind w:right="-1"/>
              <w:jc w:val="center"/>
              <w:rPr>
                <w:rFonts w:ascii="Calibri" w:hAnsi="Calibri" w:cs="Arial"/>
                <w:b/>
                <w:color w:val="808080" w:themeColor="background1" w:themeShade="80"/>
                <w:sz w:val="36"/>
                <w:szCs w:val="36"/>
                <w:lang w:val="en-GB"/>
              </w:rPr>
            </w:pPr>
            <w:r w:rsidRPr="00032AAB">
              <w:rPr>
                <w:rFonts w:ascii="Calibri" w:hAnsi="Calibri" w:cs="Arial"/>
                <w:b/>
                <w:color w:val="808080" w:themeColor="background1" w:themeShade="80"/>
                <w:sz w:val="36"/>
                <w:szCs w:val="36"/>
                <w:lang w:val="en-GB"/>
              </w:rPr>
              <w:t>Charter Flights and Associated Suppo</w:t>
            </w:r>
            <w:r w:rsidR="00D173C5">
              <w:rPr>
                <w:rFonts w:ascii="Calibri" w:hAnsi="Calibri" w:cs="Arial"/>
                <w:b/>
                <w:color w:val="808080" w:themeColor="background1" w:themeShade="80"/>
                <w:sz w:val="36"/>
                <w:szCs w:val="36"/>
                <w:lang w:val="en-GB"/>
              </w:rPr>
              <w:t xml:space="preserve">rt Services for the purpose of Returns </w:t>
            </w:r>
            <w:r w:rsidRPr="00032AAB">
              <w:rPr>
                <w:rFonts w:ascii="Calibri" w:hAnsi="Calibri" w:cs="Arial"/>
                <w:b/>
                <w:color w:val="808080" w:themeColor="background1" w:themeShade="80"/>
                <w:sz w:val="36"/>
                <w:szCs w:val="36"/>
                <w:lang w:val="en-GB"/>
              </w:rPr>
              <w:t>Operations</w:t>
            </w:r>
          </w:p>
          <w:p w14:paraId="48E768B8" w14:textId="77777777" w:rsidR="00A1772A" w:rsidRDefault="00A1772A" w:rsidP="00A1772A">
            <w:pPr>
              <w:ind w:right="-1"/>
              <w:rPr>
                <w:rFonts w:ascii="Calibri" w:hAnsi="Calibri" w:cs="Arial"/>
                <w:b/>
                <w:sz w:val="22"/>
                <w:szCs w:val="22"/>
              </w:rPr>
            </w:pPr>
          </w:p>
          <w:p w14:paraId="70A9404B" w14:textId="77777777" w:rsidR="00473AE6" w:rsidRPr="00473AE6" w:rsidRDefault="00473AE6" w:rsidP="00473AE6">
            <w:pPr>
              <w:pStyle w:val="ListParagraph"/>
              <w:rPr>
                <w:rFonts w:ascii="Calibri" w:hAnsi="Calibri" w:cs="Arial"/>
                <w:b/>
                <w:color w:val="808080"/>
                <w:sz w:val="32"/>
                <w:szCs w:val="32"/>
              </w:rPr>
            </w:pPr>
          </w:p>
          <w:p w14:paraId="03DB11B9" w14:textId="0FF851AA" w:rsidR="008A3BCD" w:rsidRDefault="008A3BCD">
            <w:pPr>
              <w:ind w:right="-1"/>
              <w:rPr>
                <w:rFonts w:ascii="Calibri" w:hAnsi="Calibri" w:cs="Arial"/>
                <w:b/>
                <w:color w:val="808080"/>
                <w:sz w:val="36"/>
                <w:szCs w:val="36"/>
                <w:u w:val="single"/>
              </w:rPr>
            </w:pPr>
          </w:p>
          <w:p w14:paraId="687D367D" w14:textId="77777777" w:rsidR="008A3BCD" w:rsidRDefault="008A3BCD">
            <w:pPr>
              <w:ind w:right="-1"/>
              <w:rPr>
                <w:rFonts w:ascii="Calibri" w:hAnsi="Calibri" w:cs="Arial"/>
                <w:b/>
                <w:color w:val="808080"/>
                <w:sz w:val="36"/>
                <w:szCs w:val="36"/>
                <w:u w:val="single"/>
              </w:rPr>
            </w:pPr>
          </w:p>
          <w:tbl>
            <w:tblPr>
              <w:tblpPr w:leftFromText="180" w:rightFromText="180" w:vertAnchor="text" w:horzAnchor="margin" w:tblpY="7"/>
              <w:tblW w:w="5006" w:type="pct"/>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082"/>
              <w:gridCol w:w="5341"/>
            </w:tblGrid>
            <w:tr w:rsidR="00D173C5" w:rsidRPr="0095010C" w14:paraId="3624D5FF" w14:textId="77777777" w:rsidTr="00017FE3">
              <w:trPr>
                <w:trHeight w:val="369"/>
              </w:trPr>
              <w:tc>
                <w:tcPr>
                  <w:tcW w:w="5000" w:type="pct"/>
                  <w:gridSpan w:val="2"/>
                  <w:shd w:val="clear" w:color="auto" w:fill="57AEA5"/>
                </w:tcPr>
                <w:p w14:paraId="6AC8D874" w14:textId="77777777" w:rsidR="00D173C5" w:rsidRPr="0095010C" w:rsidRDefault="00D173C5" w:rsidP="00D173C5">
                  <w:pPr>
                    <w:spacing w:before="120" w:after="120" w:line="259" w:lineRule="auto"/>
                    <w:ind w:right="-1"/>
                    <w:jc w:val="center"/>
                    <w:rPr>
                      <w:rFonts w:ascii="Calibri" w:hAnsi="Calibri" w:cs="Calibri"/>
                      <w:b/>
                      <w:color w:val="FFFFFF"/>
                      <w:sz w:val="32"/>
                      <w:szCs w:val="32"/>
                    </w:rPr>
                  </w:pPr>
                  <w:r w:rsidRPr="0095010C">
                    <w:rPr>
                      <w:rFonts w:ascii="Calibri" w:hAnsi="Calibri" w:cs="Arial"/>
                      <w:b/>
                      <w:iCs/>
                      <w:color w:val="FFFFFF"/>
                      <w:sz w:val="36"/>
                      <w:szCs w:val="36"/>
                    </w:rPr>
                    <w:t>Tenderer Name</w:t>
                  </w:r>
                </w:p>
              </w:tc>
            </w:tr>
            <w:tr w:rsidR="00D173C5" w:rsidRPr="0095010C" w14:paraId="31ADD62E" w14:textId="77777777" w:rsidTr="00017FE3">
              <w:trPr>
                <w:trHeight w:val="369"/>
              </w:trPr>
              <w:tc>
                <w:tcPr>
                  <w:tcW w:w="5000" w:type="pct"/>
                  <w:gridSpan w:val="2"/>
                  <w:shd w:val="clear" w:color="auto" w:fill="EFF7F6"/>
                </w:tcPr>
                <w:p w14:paraId="3E327B38" w14:textId="77777777" w:rsidR="00D173C5" w:rsidRPr="0095010C" w:rsidRDefault="00D173C5" w:rsidP="00D173C5">
                  <w:pPr>
                    <w:spacing w:before="120" w:after="120" w:line="259" w:lineRule="auto"/>
                    <w:ind w:right="-1"/>
                    <w:jc w:val="center"/>
                    <w:rPr>
                      <w:rFonts w:ascii="Calibri" w:hAnsi="Calibri"/>
                      <w:b/>
                      <w:bCs/>
                      <w:sz w:val="22"/>
                      <w:szCs w:val="22"/>
                    </w:rPr>
                  </w:pPr>
                  <w:r w:rsidRPr="0095010C">
                    <w:rPr>
                      <w:rFonts w:ascii="Calibri" w:hAnsi="Calibri" w:cs="Arial"/>
                      <w:b/>
                      <w:bCs/>
                      <w:iCs/>
                      <w:color w:val="808080"/>
                      <w:sz w:val="36"/>
                      <w:szCs w:val="36"/>
                    </w:rPr>
                    <w:t>&lt;Please insert Tenderer Name here&gt;</w:t>
                  </w:r>
                </w:p>
              </w:tc>
            </w:tr>
            <w:tr w:rsidR="00D173C5" w:rsidRPr="0095010C" w14:paraId="6D18676B" w14:textId="77777777" w:rsidTr="00017FE3">
              <w:tblPrEx>
                <w:shd w:val="clear" w:color="auto" w:fill="auto"/>
                <w:tblLook w:val="0000" w:firstRow="0" w:lastRow="0" w:firstColumn="0" w:lastColumn="0" w:noHBand="0" w:noVBand="0"/>
              </w:tblPrEx>
              <w:trPr>
                <w:trHeight w:val="390"/>
              </w:trPr>
              <w:tc>
                <w:tcPr>
                  <w:tcW w:w="2166" w:type="pct"/>
                  <w:vAlign w:val="center"/>
                </w:tcPr>
                <w:p w14:paraId="74FE7D72" w14:textId="77777777" w:rsidR="00D173C5" w:rsidRPr="0095010C" w:rsidRDefault="00D173C5" w:rsidP="00D173C5">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Contact Name for this RFT</w:t>
                  </w:r>
                </w:p>
              </w:tc>
              <w:tc>
                <w:tcPr>
                  <w:tcW w:w="2834" w:type="pct"/>
                  <w:vAlign w:val="center"/>
                </w:tcPr>
                <w:p w14:paraId="621F7D57" w14:textId="77777777" w:rsidR="00D173C5" w:rsidRPr="0095010C" w:rsidRDefault="00D173C5" w:rsidP="00D173C5">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00D173C5" w:rsidRPr="0095010C" w14:paraId="70AC5290" w14:textId="77777777" w:rsidTr="00017FE3">
              <w:tblPrEx>
                <w:shd w:val="clear" w:color="auto" w:fill="auto"/>
                <w:tblLook w:val="0000" w:firstRow="0" w:lastRow="0" w:firstColumn="0" w:lastColumn="0" w:noHBand="0" w:noVBand="0"/>
              </w:tblPrEx>
              <w:trPr>
                <w:trHeight w:val="379"/>
              </w:trPr>
              <w:tc>
                <w:tcPr>
                  <w:tcW w:w="2166" w:type="pct"/>
                  <w:vAlign w:val="center"/>
                </w:tcPr>
                <w:p w14:paraId="5C445487" w14:textId="77777777" w:rsidR="00D173C5" w:rsidRPr="0095010C" w:rsidRDefault="00D173C5" w:rsidP="00D173C5">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Telephone Number</w:t>
                  </w:r>
                </w:p>
              </w:tc>
              <w:tc>
                <w:tcPr>
                  <w:tcW w:w="2834" w:type="pct"/>
                  <w:vAlign w:val="center"/>
                </w:tcPr>
                <w:p w14:paraId="446BA52C" w14:textId="77777777" w:rsidR="00D173C5" w:rsidRPr="0095010C" w:rsidRDefault="00D173C5" w:rsidP="00D173C5">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00D173C5" w:rsidRPr="0095010C" w14:paraId="42FBE597" w14:textId="77777777" w:rsidTr="00017FE3">
              <w:tblPrEx>
                <w:shd w:val="clear" w:color="auto" w:fill="auto"/>
                <w:tblLook w:val="0000" w:firstRow="0" w:lastRow="0" w:firstColumn="0" w:lastColumn="0" w:noHBand="0" w:noVBand="0"/>
              </w:tblPrEx>
              <w:trPr>
                <w:trHeight w:val="379"/>
              </w:trPr>
              <w:tc>
                <w:tcPr>
                  <w:tcW w:w="2166" w:type="pct"/>
                  <w:vAlign w:val="center"/>
                </w:tcPr>
                <w:p w14:paraId="1DE84664" w14:textId="77777777" w:rsidR="00D173C5" w:rsidRPr="0095010C" w:rsidRDefault="00D173C5" w:rsidP="00D173C5">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Email Address</w:t>
                  </w:r>
                </w:p>
              </w:tc>
              <w:tc>
                <w:tcPr>
                  <w:tcW w:w="2834" w:type="pct"/>
                  <w:vAlign w:val="center"/>
                </w:tcPr>
                <w:p w14:paraId="72E12957" w14:textId="77777777" w:rsidR="00D173C5" w:rsidRPr="0095010C" w:rsidRDefault="00D173C5" w:rsidP="00D173C5">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bl>
          <w:p w14:paraId="26A04515" w14:textId="77777777" w:rsidR="008A3BCD" w:rsidRDefault="008A3BCD">
            <w:pPr>
              <w:ind w:right="-1"/>
              <w:rPr>
                <w:rFonts w:ascii="Calibri" w:hAnsi="Calibri" w:cs="Arial"/>
                <w:b/>
                <w:color w:val="808080"/>
                <w:sz w:val="36"/>
                <w:szCs w:val="36"/>
                <w:u w:val="single"/>
              </w:rPr>
            </w:pPr>
          </w:p>
          <w:p w14:paraId="6D871124" w14:textId="77777777" w:rsidR="00CF39A2" w:rsidRDefault="00CF39A2">
            <w:pPr>
              <w:ind w:right="-1"/>
              <w:rPr>
                <w:rFonts w:ascii="Calibri" w:hAnsi="Calibri" w:cs="Arial"/>
                <w:b/>
                <w:sz w:val="22"/>
                <w:szCs w:val="22"/>
              </w:rPr>
            </w:pPr>
          </w:p>
          <w:p w14:paraId="71A97C19" w14:textId="77777777" w:rsidR="00E254A0" w:rsidRDefault="00E254A0">
            <w:pPr>
              <w:ind w:right="-1"/>
              <w:rPr>
                <w:rFonts w:ascii="Calibri" w:hAnsi="Calibri" w:cs="Arial"/>
                <w:b/>
                <w:sz w:val="22"/>
                <w:szCs w:val="22"/>
              </w:rPr>
            </w:pPr>
          </w:p>
          <w:p w14:paraId="0E0ACC30" w14:textId="77777777" w:rsidR="00E254A0" w:rsidRDefault="00E254A0">
            <w:pPr>
              <w:ind w:right="-1"/>
              <w:rPr>
                <w:rFonts w:ascii="Calibri" w:hAnsi="Calibri" w:cs="Arial"/>
                <w:b/>
                <w:sz w:val="22"/>
                <w:szCs w:val="22"/>
              </w:rPr>
            </w:pPr>
          </w:p>
          <w:p w14:paraId="2CA46AD3" w14:textId="77777777" w:rsidR="002F39BA" w:rsidRDefault="00827DA3">
            <w:pPr>
              <w:ind w:right="-1"/>
              <w:rPr>
                <w:rFonts w:asciiTheme="minorHAnsi" w:hAnsiTheme="minorHAnsi" w:cs="Arial"/>
                <w:b/>
                <w:color w:val="808080"/>
                <w:sz w:val="22"/>
                <w:szCs w:val="22"/>
              </w:rPr>
            </w:pPr>
            <w:r>
              <w:rPr>
                <w:rFonts w:ascii="Calibri" w:hAnsi="Calibri"/>
                <w:sz w:val="22"/>
                <w:szCs w:val="22"/>
              </w:rPr>
              <w:br w:type="page"/>
            </w:r>
          </w:p>
        </w:tc>
      </w:tr>
    </w:tbl>
    <w:p w14:paraId="5DC09E18" w14:textId="77777777" w:rsidR="003D1426" w:rsidRDefault="003D1426">
      <w:pPr>
        <w:shd w:val="clear" w:color="auto" w:fill="FFFFFF" w:themeFill="background1"/>
        <w:spacing w:line="276" w:lineRule="auto"/>
        <w:rPr>
          <w:rFonts w:asciiTheme="minorHAnsi" w:hAnsiTheme="minorHAnsi" w:cs="Arial"/>
          <w:b/>
          <w:color w:val="235D64"/>
          <w:sz w:val="22"/>
          <w:szCs w:val="22"/>
        </w:rPr>
      </w:pPr>
    </w:p>
    <w:p w14:paraId="317BF633" w14:textId="77777777" w:rsidR="002F39BA" w:rsidRDefault="00827DA3">
      <w:pPr>
        <w:shd w:val="clear" w:color="auto" w:fill="FFFFFF" w:themeFill="background1"/>
        <w:spacing w:line="276" w:lineRule="auto"/>
        <w:rPr>
          <w:rFonts w:asciiTheme="minorHAnsi" w:hAnsiTheme="minorHAnsi" w:cs="Arial"/>
          <w:b/>
          <w:color w:val="235D64"/>
          <w:sz w:val="22"/>
          <w:szCs w:val="22"/>
        </w:rPr>
      </w:pPr>
      <w:r>
        <w:rPr>
          <w:rFonts w:asciiTheme="minorHAnsi" w:hAnsiTheme="minorHAnsi" w:cs="Arial"/>
          <w:b/>
          <w:color w:val="235D64"/>
          <w:sz w:val="22"/>
          <w:szCs w:val="22"/>
        </w:rPr>
        <w:t>PART A – INSTRUCTIONS</w:t>
      </w:r>
    </w:p>
    <w:p w14:paraId="7BA0DDC9" w14:textId="508CDC95" w:rsidR="00A1772A" w:rsidRDefault="00827DA3" w:rsidP="003D1426">
      <w:pPr>
        <w:spacing w:before="120" w:after="120" w:line="276" w:lineRule="auto"/>
        <w:jc w:val="both"/>
        <w:rPr>
          <w:rFonts w:asciiTheme="minorHAnsi" w:hAnsiTheme="minorHAnsi"/>
          <w:b/>
          <w:sz w:val="22"/>
          <w:szCs w:val="22"/>
        </w:rPr>
      </w:pPr>
      <w:r w:rsidRPr="007D5730">
        <w:rPr>
          <w:rFonts w:asciiTheme="minorHAnsi" w:hAnsiTheme="minorHAnsi"/>
          <w:sz w:val="22"/>
          <w:szCs w:val="22"/>
        </w:rPr>
        <w:t xml:space="preserve">Tenderers must fully complete this section, which must be read in conjunction with the RFT for </w:t>
      </w:r>
      <w:r w:rsidR="003D1426" w:rsidRPr="007D5730">
        <w:rPr>
          <w:rFonts w:asciiTheme="minorHAnsi" w:hAnsiTheme="minorHAnsi"/>
          <w:b/>
          <w:sz w:val="22"/>
          <w:szCs w:val="22"/>
        </w:rPr>
        <w:t xml:space="preserve">Provision of </w:t>
      </w:r>
      <w:r w:rsidR="00D173C5" w:rsidRPr="00D173C5">
        <w:rPr>
          <w:rFonts w:asciiTheme="minorHAnsi" w:hAnsiTheme="minorHAnsi"/>
          <w:b/>
          <w:sz w:val="22"/>
          <w:szCs w:val="22"/>
        </w:rPr>
        <w:t>Charter Flights and Associated Support Services for the purpose of Return Operations</w:t>
      </w:r>
      <w:r w:rsidR="00D173C5">
        <w:rPr>
          <w:rFonts w:asciiTheme="minorHAnsi" w:hAnsiTheme="minorHAnsi"/>
          <w:b/>
          <w:sz w:val="22"/>
          <w:szCs w:val="22"/>
        </w:rPr>
        <w:t>.</w:t>
      </w:r>
    </w:p>
    <w:p w14:paraId="6569715C" w14:textId="77777777" w:rsidR="002F39BA" w:rsidRDefault="00827DA3">
      <w:pPr>
        <w:spacing w:before="120" w:after="120" w:line="276" w:lineRule="auto"/>
        <w:jc w:val="both"/>
        <w:rPr>
          <w:rFonts w:asciiTheme="minorHAnsi" w:hAnsiTheme="minorHAnsi"/>
          <w:sz w:val="22"/>
          <w:szCs w:val="22"/>
        </w:rPr>
      </w:pPr>
      <w:r>
        <w:rPr>
          <w:rFonts w:asciiTheme="minorHAnsi" w:hAnsiTheme="minorHAnsi"/>
          <w:sz w:val="22"/>
          <w:szCs w:val="22"/>
        </w:rPr>
        <w:t>Tenderers must answer each question in the relevant response areas provided below.</w:t>
      </w:r>
    </w:p>
    <w:p w14:paraId="192ED4AE" w14:textId="77777777" w:rsidR="002F39BA" w:rsidRDefault="00827DA3">
      <w:pPr>
        <w:spacing w:before="120" w:after="120" w:line="276" w:lineRule="auto"/>
        <w:jc w:val="both"/>
        <w:rPr>
          <w:rFonts w:asciiTheme="minorHAnsi" w:hAnsiTheme="minorHAnsi"/>
          <w:sz w:val="22"/>
          <w:szCs w:val="22"/>
        </w:rPr>
      </w:pPr>
      <w:r>
        <w:rPr>
          <w:rFonts w:asciiTheme="minorHAnsi" w:hAnsiTheme="minorHAnsi"/>
          <w:sz w:val="22"/>
          <w:szCs w:val="22"/>
        </w:rPr>
        <w:t xml:space="preserve">Tenderers must ensure to address each question in its own right.  </w:t>
      </w:r>
      <w:r>
        <w:rPr>
          <w:rFonts w:asciiTheme="minorHAnsi" w:hAnsiTheme="minorHAnsi"/>
          <w:sz w:val="22"/>
          <w:szCs w:val="22"/>
          <w:u w:val="single"/>
        </w:rPr>
        <w:t>Only information provided in the dedicated response areas for each question will be used for the evaluation of that question</w:t>
      </w:r>
      <w:r>
        <w:rPr>
          <w:rFonts w:asciiTheme="minorHAnsi" w:hAnsiTheme="minorHAnsi"/>
          <w:sz w:val="22"/>
          <w:szCs w:val="22"/>
        </w:rPr>
        <w:t>. Information provided elsewhere will not be assessed unless otherwise stated in the Tender Response Document (“TRD”). As such, Tenderers must ensure to include only relevant information in the applicable response areas below.</w:t>
      </w:r>
    </w:p>
    <w:p w14:paraId="34A1CD29" w14:textId="77777777" w:rsidR="00CF20E7" w:rsidRDefault="00827DA3">
      <w:pPr>
        <w:spacing w:before="120" w:after="120" w:line="276" w:lineRule="auto"/>
        <w:jc w:val="both"/>
        <w:rPr>
          <w:rFonts w:asciiTheme="minorHAnsi" w:hAnsiTheme="minorHAnsi"/>
          <w:sz w:val="22"/>
          <w:szCs w:val="22"/>
        </w:rPr>
      </w:pPr>
      <w:r>
        <w:rPr>
          <w:rFonts w:asciiTheme="minorHAnsi" w:hAnsiTheme="minorHAnsi"/>
          <w:sz w:val="22"/>
          <w:szCs w:val="22"/>
        </w:rPr>
        <w:t>Tenderers must align their responses to the particular requirements as set out in the RFT</w:t>
      </w:r>
      <w:r w:rsidR="00D41173">
        <w:rPr>
          <w:rFonts w:asciiTheme="minorHAnsi" w:hAnsiTheme="minorHAnsi"/>
          <w:sz w:val="22"/>
          <w:szCs w:val="22"/>
        </w:rPr>
        <w:t>.</w:t>
      </w:r>
      <w:r>
        <w:rPr>
          <w:rFonts w:asciiTheme="minorHAnsi" w:hAnsiTheme="minorHAnsi"/>
          <w:sz w:val="22"/>
          <w:szCs w:val="22"/>
        </w:rPr>
        <w:t xml:space="preserve"> </w:t>
      </w:r>
    </w:p>
    <w:p w14:paraId="3E486F58" w14:textId="77777777" w:rsidR="002F39BA" w:rsidRDefault="00827DA3">
      <w:pPr>
        <w:spacing w:before="120" w:after="120" w:line="276" w:lineRule="auto"/>
        <w:jc w:val="both"/>
        <w:rPr>
          <w:rFonts w:asciiTheme="minorHAnsi" w:hAnsiTheme="minorHAnsi"/>
          <w:sz w:val="22"/>
          <w:szCs w:val="22"/>
        </w:rPr>
      </w:pPr>
      <w:r w:rsidRPr="00473AE6">
        <w:rPr>
          <w:rFonts w:asciiTheme="minorHAnsi" w:hAnsiTheme="minorHAnsi"/>
          <w:sz w:val="22"/>
          <w:szCs w:val="22"/>
        </w:rPr>
        <w:t>Tenderers must respond to ALL questions in this section</w:t>
      </w:r>
      <w:r w:rsidR="00CF20E7" w:rsidRPr="00473AE6">
        <w:rPr>
          <w:rFonts w:asciiTheme="minorHAnsi" w:hAnsiTheme="minorHAnsi"/>
          <w:sz w:val="22"/>
          <w:szCs w:val="22"/>
        </w:rPr>
        <w:t xml:space="preserve">. </w:t>
      </w:r>
    </w:p>
    <w:p w14:paraId="7BE44773" w14:textId="7EECDC0A" w:rsidR="002F39BA" w:rsidRDefault="00827DA3">
      <w:pPr>
        <w:spacing w:before="120" w:after="240" w:line="276" w:lineRule="auto"/>
        <w:ind w:right="-1"/>
        <w:jc w:val="both"/>
        <w:rPr>
          <w:rFonts w:asciiTheme="minorHAnsi" w:hAnsiTheme="minorHAnsi"/>
          <w:sz w:val="22"/>
          <w:szCs w:val="22"/>
        </w:rPr>
      </w:pPr>
      <w:r w:rsidRPr="00631374">
        <w:rPr>
          <w:rFonts w:asciiTheme="minorHAnsi" w:hAnsiTheme="minorHAnsi"/>
          <w:sz w:val="22"/>
          <w:szCs w:val="22"/>
        </w:rPr>
        <w:t>Note: Where specified, maximum word or page counts should not be exceeded</w:t>
      </w:r>
      <w:r w:rsidR="00AC2E0E" w:rsidRPr="00631374">
        <w:rPr>
          <w:rFonts w:asciiTheme="minorHAnsi" w:hAnsiTheme="minorHAnsi"/>
          <w:sz w:val="22"/>
          <w:szCs w:val="22"/>
        </w:rPr>
        <w:t>.</w:t>
      </w:r>
    </w:p>
    <w:p w14:paraId="7F9607BA" w14:textId="6C9C5337" w:rsidR="002F39BA" w:rsidRDefault="00827DA3">
      <w:pPr>
        <w:spacing w:before="120" w:after="120" w:line="276" w:lineRule="auto"/>
        <w:jc w:val="both"/>
        <w:rPr>
          <w:rFonts w:asciiTheme="minorHAnsi" w:hAnsiTheme="minorHAnsi"/>
          <w:sz w:val="22"/>
          <w:szCs w:val="22"/>
        </w:rPr>
      </w:pPr>
      <w:r>
        <w:rPr>
          <w:rFonts w:asciiTheme="minorHAnsi" w:hAnsiTheme="minorHAnsi"/>
          <w:sz w:val="22"/>
          <w:szCs w:val="22"/>
        </w:rPr>
        <w:lastRenderedPageBreak/>
        <w:t xml:space="preserve">The submission for each Award Criterion must be contained within the </w:t>
      </w:r>
      <w:r w:rsidR="00AC2E0E">
        <w:rPr>
          <w:rFonts w:asciiTheme="minorHAnsi" w:hAnsiTheme="minorHAnsi"/>
          <w:b/>
          <w:sz w:val="22"/>
          <w:szCs w:val="22"/>
          <w:u w:val="single"/>
        </w:rPr>
        <w:t xml:space="preserve">maximum A4 page counts. </w:t>
      </w:r>
      <w:r>
        <w:rPr>
          <w:rFonts w:asciiTheme="minorHAnsi" w:hAnsiTheme="minorHAnsi"/>
          <w:b/>
          <w:sz w:val="22"/>
          <w:szCs w:val="22"/>
          <w:u w:val="single"/>
        </w:rPr>
        <w:t>Font size shall be no smaller than 11.</w:t>
      </w:r>
      <w:r>
        <w:rPr>
          <w:rFonts w:asciiTheme="minorHAnsi" w:hAnsiTheme="minorHAnsi"/>
          <w:sz w:val="22"/>
          <w:szCs w:val="22"/>
        </w:rPr>
        <w:t xml:space="preserve"> Tenderers are advised that any part of their Tender beyond the page count where specified, </w:t>
      </w:r>
      <w:r w:rsidRPr="003D1426">
        <w:rPr>
          <w:rFonts w:asciiTheme="minorHAnsi" w:hAnsiTheme="minorHAnsi"/>
          <w:sz w:val="22"/>
          <w:szCs w:val="22"/>
        </w:rPr>
        <w:t>WILL NOT</w:t>
      </w:r>
      <w:r>
        <w:rPr>
          <w:rFonts w:asciiTheme="minorHAnsi" w:hAnsiTheme="minorHAnsi"/>
          <w:sz w:val="22"/>
          <w:szCs w:val="22"/>
        </w:rPr>
        <w:t xml:space="preserve"> be considered for evaluation.</w:t>
      </w:r>
    </w:p>
    <w:p w14:paraId="39B35BA3" w14:textId="77777777" w:rsidR="002F39BA" w:rsidRDefault="00827DA3">
      <w:pPr>
        <w:spacing w:before="120" w:after="240" w:line="276" w:lineRule="auto"/>
        <w:ind w:right="-1"/>
        <w:jc w:val="both"/>
        <w:rPr>
          <w:rFonts w:asciiTheme="minorHAnsi" w:hAnsiTheme="minorHAnsi"/>
          <w:sz w:val="22"/>
          <w:szCs w:val="22"/>
        </w:rPr>
      </w:pPr>
      <w:r>
        <w:rPr>
          <w:rFonts w:asciiTheme="minorHAnsi" w:hAnsiTheme="minorHAnsi"/>
          <w:sz w:val="22"/>
          <w:szCs w:val="22"/>
        </w:rPr>
        <w:t>Information in the form of tables and/or graphs is permitted and can be included in the response page count for the criterion.</w:t>
      </w:r>
    </w:p>
    <w:p w14:paraId="30CF59CD" w14:textId="77777777" w:rsidR="002F39BA" w:rsidRDefault="00827DA3">
      <w:pPr>
        <w:spacing w:before="120" w:after="120" w:line="276" w:lineRule="auto"/>
        <w:rPr>
          <w:rFonts w:asciiTheme="minorHAnsi" w:hAnsiTheme="minorHAnsi"/>
          <w:b/>
          <w:sz w:val="22"/>
          <w:szCs w:val="22"/>
          <w:u w:val="thick"/>
        </w:rPr>
      </w:pPr>
      <w:r>
        <w:rPr>
          <w:rFonts w:asciiTheme="minorHAnsi" w:hAnsiTheme="minorHAnsi"/>
          <w:b/>
          <w:sz w:val="22"/>
          <w:szCs w:val="22"/>
          <w:u w:val="thick"/>
        </w:rPr>
        <w:t>Tenderers should not embed documents in the T</w:t>
      </w:r>
      <w:r w:rsidR="005614AB">
        <w:rPr>
          <w:rFonts w:asciiTheme="minorHAnsi" w:hAnsiTheme="minorHAnsi"/>
          <w:b/>
          <w:sz w:val="22"/>
          <w:szCs w:val="22"/>
          <w:u w:val="thick"/>
        </w:rPr>
        <w:t xml:space="preserve">ender </w:t>
      </w:r>
      <w:r>
        <w:rPr>
          <w:rFonts w:asciiTheme="minorHAnsi" w:hAnsiTheme="minorHAnsi"/>
          <w:b/>
          <w:sz w:val="22"/>
          <w:szCs w:val="22"/>
          <w:u w:val="thick"/>
        </w:rPr>
        <w:t>R</w:t>
      </w:r>
      <w:r w:rsidR="005614AB">
        <w:rPr>
          <w:rFonts w:asciiTheme="minorHAnsi" w:hAnsiTheme="minorHAnsi"/>
          <w:b/>
          <w:sz w:val="22"/>
          <w:szCs w:val="22"/>
          <w:u w:val="thick"/>
        </w:rPr>
        <w:t xml:space="preserve">esponse </w:t>
      </w:r>
      <w:r>
        <w:rPr>
          <w:rFonts w:asciiTheme="minorHAnsi" w:hAnsiTheme="minorHAnsi"/>
          <w:b/>
          <w:sz w:val="22"/>
          <w:szCs w:val="22"/>
          <w:u w:val="thick"/>
        </w:rPr>
        <w:t>D</w:t>
      </w:r>
      <w:r w:rsidR="005614AB">
        <w:rPr>
          <w:rFonts w:asciiTheme="minorHAnsi" w:hAnsiTheme="minorHAnsi"/>
          <w:b/>
          <w:sz w:val="22"/>
          <w:szCs w:val="22"/>
          <w:u w:val="thick"/>
        </w:rPr>
        <w:t>ocument (TRD)</w:t>
      </w:r>
      <w:r>
        <w:rPr>
          <w:rFonts w:asciiTheme="minorHAnsi" w:hAnsiTheme="minorHAnsi"/>
          <w:b/>
          <w:sz w:val="22"/>
          <w:szCs w:val="22"/>
          <w:u w:val="thick"/>
        </w:rPr>
        <w:t xml:space="preserve">, </w:t>
      </w:r>
    </w:p>
    <w:p w14:paraId="1DB4E24B" w14:textId="77777777" w:rsidR="002F39BA" w:rsidRDefault="002F39BA">
      <w:pPr>
        <w:rPr>
          <w:rFonts w:asciiTheme="minorHAnsi" w:hAnsiTheme="minorHAnsi"/>
          <w:sz w:val="22"/>
          <w:szCs w:val="22"/>
        </w:rPr>
      </w:pPr>
    </w:p>
    <w:p w14:paraId="3F5A2266" w14:textId="77777777" w:rsidR="002F39BA" w:rsidRDefault="002F39BA">
      <w:pPr>
        <w:rPr>
          <w:rFonts w:asciiTheme="minorHAnsi" w:hAnsiTheme="minorHAnsi"/>
          <w:sz w:val="22"/>
          <w:szCs w:val="22"/>
        </w:rPr>
      </w:pPr>
    </w:p>
    <w:p w14:paraId="7FE68402" w14:textId="77777777" w:rsidR="002F39BA" w:rsidRDefault="002F39BA">
      <w:pPr>
        <w:rPr>
          <w:rFonts w:asciiTheme="minorHAnsi" w:hAnsiTheme="minorHAnsi"/>
          <w:sz w:val="22"/>
          <w:szCs w:val="22"/>
        </w:rPr>
      </w:pPr>
    </w:p>
    <w:tbl>
      <w:tblPr>
        <w:tblStyle w:val="TableGrid"/>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784"/>
        <w:gridCol w:w="844"/>
      </w:tblGrid>
      <w:tr w:rsidR="002F39BA" w14:paraId="4D543735" w14:textId="77777777">
        <w:trPr>
          <w:trHeight w:val="482"/>
        </w:trPr>
        <w:tc>
          <w:tcPr>
            <w:tcW w:w="9628" w:type="dxa"/>
            <w:gridSpan w:val="2"/>
            <w:shd w:val="clear" w:color="auto" w:fill="57AEA5"/>
          </w:tcPr>
          <w:p w14:paraId="49634294" w14:textId="77777777" w:rsidR="002F39BA" w:rsidRDefault="00827DA3">
            <w:pPr>
              <w:spacing w:line="319" w:lineRule="auto"/>
              <w:ind w:right="-1"/>
              <w:jc w:val="center"/>
              <w:rPr>
                <w:rFonts w:asciiTheme="minorHAnsi" w:hAnsiTheme="minorHAnsi"/>
                <w:b/>
                <w:color w:val="FFFFFF" w:themeColor="background1"/>
                <w:szCs w:val="22"/>
              </w:rPr>
            </w:pPr>
            <w:r>
              <w:rPr>
                <w:rFonts w:asciiTheme="minorHAnsi" w:hAnsiTheme="minorHAnsi"/>
                <w:b/>
                <w:color w:val="FFFFFF" w:themeColor="background1"/>
                <w:szCs w:val="22"/>
              </w:rPr>
              <w:t>Tenderer(s) to Complete</w:t>
            </w:r>
          </w:p>
          <w:p w14:paraId="7FFDF95C" w14:textId="77777777" w:rsidR="002F39BA" w:rsidRDefault="00827DA3">
            <w:pPr>
              <w:spacing w:line="319" w:lineRule="auto"/>
              <w:ind w:right="-1"/>
              <w:jc w:val="center"/>
              <w:rPr>
                <w:rStyle w:val="Style2"/>
                <w:rFonts w:asciiTheme="minorHAnsi" w:hAnsiTheme="minorHAnsi"/>
              </w:rPr>
            </w:pPr>
            <w:r>
              <w:rPr>
                <w:rFonts w:asciiTheme="minorHAnsi" w:hAnsiTheme="minorHAnsi"/>
                <w:color w:val="FFFFFF" w:themeColor="background1"/>
                <w:szCs w:val="22"/>
              </w:rPr>
              <w:t>Please tick the box below to acknowledge you agree and understand</w:t>
            </w:r>
          </w:p>
        </w:tc>
      </w:tr>
      <w:tr w:rsidR="002F39BA" w14:paraId="011C70A8" w14:textId="77777777">
        <w:trPr>
          <w:trHeight w:val="767"/>
        </w:trPr>
        <w:tc>
          <w:tcPr>
            <w:tcW w:w="8784" w:type="dxa"/>
            <w:vAlign w:val="center"/>
          </w:tcPr>
          <w:p w14:paraId="32D6BE9A" w14:textId="77777777" w:rsidR="002F39BA" w:rsidRDefault="00827DA3">
            <w:pPr>
              <w:spacing w:before="240" w:line="319" w:lineRule="auto"/>
              <w:ind w:right="-1"/>
              <w:rPr>
                <w:rFonts w:asciiTheme="minorHAnsi" w:hAnsiTheme="minorHAnsi"/>
                <w:sz w:val="22"/>
                <w:szCs w:val="22"/>
              </w:rPr>
            </w:pPr>
            <w:r>
              <w:rPr>
                <w:rFonts w:asciiTheme="minorHAnsi" w:hAnsiTheme="minorHAnsi"/>
                <w:sz w:val="22"/>
                <w:szCs w:val="22"/>
              </w:rPr>
              <w:t>Please tick this box to certify that you understand the instructions of this TRD.</w:t>
            </w:r>
          </w:p>
        </w:tc>
        <w:tc>
          <w:tcPr>
            <w:tcW w:w="844" w:type="dxa"/>
            <w:vAlign w:val="center"/>
          </w:tcPr>
          <w:p w14:paraId="735AE552" w14:textId="77777777" w:rsidR="002F39BA" w:rsidRDefault="00797326">
            <w:pPr>
              <w:spacing w:before="240" w:line="319" w:lineRule="auto"/>
              <w:ind w:right="-1"/>
              <w:jc w:val="center"/>
              <w:rPr>
                <w:rFonts w:asciiTheme="minorHAnsi" w:hAnsiTheme="minorHAnsi"/>
                <w:sz w:val="44"/>
                <w:szCs w:val="22"/>
              </w:rPr>
            </w:pPr>
            <w:sdt>
              <w:sdtPr>
                <w:rPr>
                  <w:rStyle w:val="Style2"/>
                  <w:sz w:val="44"/>
                </w:rPr>
                <w:id w:val="-1157921194"/>
                <w14:checkbox>
                  <w14:checked w14:val="0"/>
                  <w14:checkedState w14:val="0052" w14:font="Wingdings 2"/>
                  <w14:uncheckedState w14:val="2610" w14:font="MS Gothic"/>
                </w14:checkbox>
              </w:sdtPr>
              <w:sdtEndPr>
                <w:rPr>
                  <w:rStyle w:val="Style2"/>
                </w:rPr>
              </w:sdtEndPr>
              <w:sdtContent>
                <w:r w:rsidR="00B801E2">
                  <w:rPr>
                    <w:rStyle w:val="Style2"/>
                    <w:rFonts w:ascii="MS Gothic" w:eastAsia="MS Gothic" w:hAnsi="MS Gothic" w:hint="eastAsia"/>
                    <w:sz w:val="44"/>
                  </w:rPr>
                  <w:t>☐</w:t>
                </w:r>
              </w:sdtContent>
            </w:sdt>
          </w:p>
        </w:tc>
      </w:tr>
    </w:tbl>
    <w:p w14:paraId="3B1A85DE" w14:textId="77777777" w:rsidR="002F39BA" w:rsidRDefault="002F39BA">
      <w:pPr>
        <w:rPr>
          <w:rFonts w:asciiTheme="minorHAnsi" w:hAnsiTheme="minorHAnsi"/>
          <w:sz w:val="22"/>
          <w:szCs w:val="22"/>
        </w:rPr>
      </w:pPr>
    </w:p>
    <w:p w14:paraId="038E6F45" w14:textId="77777777" w:rsidR="002F39BA" w:rsidRDefault="002F39BA">
      <w:pPr>
        <w:rPr>
          <w:rFonts w:asciiTheme="minorHAnsi" w:hAnsiTheme="minorHAnsi"/>
          <w:sz w:val="22"/>
          <w:szCs w:val="22"/>
        </w:rPr>
      </w:pPr>
    </w:p>
    <w:p w14:paraId="0A4F4BF0" w14:textId="76C05F2F" w:rsidR="002F39BA" w:rsidRDefault="00827DA3">
      <w:pPr>
        <w:rPr>
          <w:rFonts w:asciiTheme="minorHAnsi" w:hAnsiTheme="minorHAnsi"/>
          <w:b/>
          <w:bCs/>
          <w:sz w:val="22"/>
          <w:szCs w:val="22"/>
        </w:rPr>
      </w:pPr>
      <w:r>
        <w:rPr>
          <w:rFonts w:asciiTheme="minorHAnsi" w:hAnsiTheme="minorHAnsi"/>
          <w:b/>
          <w:bCs/>
          <w:sz w:val="22"/>
          <w:szCs w:val="22"/>
        </w:rPr>
        <w:br w:type="page"/>
      </w:r>
    </w:p>
    <w:p w14:paraId="4D1083A3" w14:textId="33EE3F9B" w:rsidR="00032AAB" w:rsidRDefault="00032AAB">
      <w:pPr>
        <w:rPr>
          <w:rFonts w:asciiTheme="minorHAnsi" w:hAnsiTheme="minorHAnsi"/>
          <w:b/>
          <w:bCs/>
          <w:sz w:val="22"/>
          <w:szCs w:val="22"/>
        </w:rPr>
      </w:pPr>
    </w:p>
    <w:p w14:paraId="560AF38D" w14:textId="70F1BE78" w:rsidR="00032AAB" w:rsidRDefault="00032AAB">
      <w:pPr>
        <w:rPr>
          <w:rFonts w:asciiTheme="minorHAnsi" w:hAnsiTheme="minorHAnsi"/>
          <w:b/>
          <w:bCs/>
          <w:sz w:val="22"/>
          <w:szCs w:val="22"/>
        </w:rPr>
      </w:pPr>
    </w:p>
    <w:p w14:paraId="0524E75A" w14:textId="77777777" w:rsidR="00032AAB" w:rsidRDefault="00032AAB">
      <w:pPr>
        <w:rPr>
          <w:rFonts w:asciiTheme="minorHAnsi" w:hAnsiTheme="minorHAnsi"/>
          <w:sz w:val="22"/>
          <w:szCs w:val="22"/>
        </w:rPr>
      </w:pPr>
    </w:p>
    <w:p w14:paraId="1F20ED90" w14:textId="77777777" w:rsidR="002F39BA" w:rsidRDefault="00827DA3">
      <w:pPr>
        <w:spacing w:after="160" w:line="259" w:lineRule="auto"/>
        <w:rPr>
          <w:rFonts w:asciiTheme="minorHAnsi" w:hAnsiTheme="minorHAnsi" w:cs="Arial"/>
          <w:b/>
          <w:i/>
          <w:color w:val="808080"/>
          <w:sz w:val="22"/>
          <w:szCs w:val="22"/>
        </w:rPr>
      </w:pPr>
      <w:r>
        <w:rPr>
          <w:rFonts w:asciiTheme="minorHAnsi" w:hAnsiTheme="minorHAnsi" w:cs="Arial"/>
          <w:b/>
          <w:i/>
          <w:color w:val="808080"/>
          <w:sz w:val="22"/>
          <w:szCs w:val="22"/>
        </w:rPr>
        <w:t xml:space="preserve">Tenderers should keep in mind the below Award Criteria: </w:t>
      </w:r>
    </w:p>
    <w:tbl>
      <w:tblPr>
        <w:tblStyle w:val="GridTable4-Accent1135"/>
        <w:tblW w:w="10485" w:type="dxa"/>
        <w:tblLayout w:type="fixed"/>
        <w:tblLook w:val="04A0" w:firstRow="1" w:lastRow="0" w:firstColumn="1" w:lastColumn="0" w:noHBand="0" w:noVBand="1"/>
      </w:tblPr>
      <w:tblGrid>
        <w:gridCol w:w="607"/>
        <w:gridCol w:w="1048"/>
        <w:gridCol w:w="1137"/>
        <w:gridCol w:w="1727"/>
        <w:gridCol w:w="1222"/>
        <w:gridCol w:w="591"/>
        <w:gridCol w:w="752"/>
        <w:gridCol w:w="848"/>
        <w:gridCol w:w="852"/>
        <w:gridCol w:w="850"/>
        <w:gridCol w:w="851"/>
      </w:tblGrid>
      <w:tr w:rsidR="007E6345" w:rsidRPr="007E6345" w14:paraId="6B34E0E9" w14:textId="77777777" w:rsidTr="00017FE3">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07" w:type="dxa"/>
            <w:vMerge w:val="restart"/>
            <w:tcBorders>
              <w:top w:val="single" w:sz="4" w:space="0" w:color="FFFFFF"/>
              <w:left w:val="single" w:sz="4" w:space="0" w:color="FFFFFF"/>
              <w:right w:val="single" w:sz="4" w:space="0" w:color="FFFFFF"/>
            </w:tcBorders>
            <w:vAlign w:val="center"/>
          </w:tcPr>
          <w:p w14:paraId="0BCF6921" w14:textId="77777777" w:rsidR="007E6345" w:rsidRPr="007E6345" w:rsidRDefault="007E6345" w:rsidP="007E6345">
            <w:pPr>
              <w:spacing w:after="120" w:line="276" w:lineRule="auto"/>
              <w:jc w:val="center"/>
              <w:rPr>
                <w:rFonts w:ascii="Calibri" w:eastAsia="Calibri" w:hAnsi="Calibri"/>
                <w:sz w:val="22"/>
                <w:szCs w:val="22"/>
                <w:lang w:val="en-GB"/>
              </w:rPr>
            </w:pPr>
            <w:r w:rsidRPr="007E6345">
              <w:rPr>
                <w:rFonts w:ascii="Calibri" w:eastAsia="Calibri" w:hAnsi="Calibri"/>
                <w:sz w:val="22"/>
                <w:szCs w:val="22"/>
                <w:lang w:val="en-GB"/>
              </w:rPr>
              <w:t>TRD</w:t>
            </w:r>
          </w:p>
          <w:p w14:paraId="2F00C765" w14:textId="77777777" w:rsidR="007E6345" w:rsidRPr="007E6345" w:rsidRDefault="007E6345" w:rsidP="007E6345">
            <w:pPr>
              <w:spacing w:after="120" w:line="276" w:lineRule="auto"/>
              <w:jc w:val="center"/>
              <w:rPr>
                <w:rFonts w:ascii="Calibri" w:eastAsia="Calibri" w:hAnsi="Calibri"/>
                <w:sz w:val="22"/>
                <w:szCs w:val="22"/>
                <w:lang w:val="en-GB"/>
              </w:rPr>
            </w:pPr>
            <w:r w:rsidRPr="007E6345">
              <w:rPr>
                <w:rFonts w:ascii="Calibri" w:eastAsia="Calibri" w:hAnsi="Calibri"/>
                <w:sz w:val="22"/>
                <w:szCs w:val="22"/>
                <w:lang w:val="en-GB"/>
              </w:rPr>
              <w:t>REF.</w:t>
            </w:r>
          </w:p>
        </w:tc>
        <w:tc>
          <w:tcPr>
            <w:tcW w:w="1048" w:type="dxa"/>
            <w:vMerge w:val="restart"/>
            <w:tcBorders>
              <w:top w:val="single" w:sz="4" w:space="0" w:color="FFFFFF"/>
              <w:left w:val="single" w:sz="4" w:space="0" w:color="FFFFFF"/>
              <w:right w:val="single" w:sz="4" w:space="0" w:color="FFFFFF"/>
            </w:tcBorders>
            <w:vAlign w:val="center"/>
            <w:hideMark/>
          </w:tcPr>
          <w:p w14:paraId="4BEE2E34"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p>
          <w:p w14:paraId="0B6F69CB"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r w:rsidRPr="007E6345">
              <w:rPr>
                <w:rFonts w:ascii="Calibri" w:eastAsia="Calibri" w:hAnsi="Calibri"/>
                <w:sz w:val="22"/>
                <w:szCs w:val="22"/>
                <w:lang w:val="en-GB"/>
              </w:rPr>
              <w:t>AWARD CRITERIA</w:t>
            </w:r>
          </w:p>
          <w:p w14:paraId="4C3A4F9C"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p>
        </w:tc>
        <w:tc>
          <w:tcPr>
            <w:tcW w:w="1137" w:type="dxa"/>
            <w:vMerge w:val="restart"/>
            <w:tcBorders>
              <w:top w:val="single" w:sz="4" w:space="0" w:color="FFFFFF"/>
              <w:left w:val="single" w:sz="4" w:space="0" w:color="FFFFFF"/>
              <w:right w:val="single" w:sz="4" w:space="0" w:color="FFFFFF"/>
            </w:tcBorders>
            <w:vAlign w:val="center"/>
            <w:hideMark/>
          </w:tcPr>
          <w:p w14:paraId="740CFCB8"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r w:rsidRPr="007E6345">
              <w:rPr>
                <w:rFonts w:ascii="Calibri" w:eastAsia="Calibri" w:hAnsi="Calibri"/>
                <w:sz w:val="22"/>
                <w:szCs w:val="22"/>
                <w:lang w:val="en-GB"/>
              </w:rPr>
              <w:t>RFT REF.</w:t>
            </w:r>
          </w:p>
        </w:tc>
        <w:tc>
          <w:tcPr>
            <w:tcW w:w="1727" w:type="dxa"/>
            <w:vMerge w:val="restart"/>
            <w:tcBorders>
              <w:top w:val="single" w:sz="4" w:space="0" w:color="FFFFFF"/>
              <w:left w:val="single" w:sz="4" w:space="0" w:color="FFFFFF"/>
              <w:right w:val="single" w:sz="4" w:space="0" w:color="FFFFFF"/>
            </w:tcBorders>
            <w:vAlign w:val="center"/>
          </w:tcPr>
          <w:p w14:paraId="31481202"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r w:rsidRPr="007E6345">
              <w:rPr>
                <w:rFonts w:ascii="Calibri" w:eastAsia="Calibri" w:hAnsi="Calibri"/>
                <w:sz w:val="22"/>
                <w:szCs w:val="22"/>
                <w:lang w:val="en-GB"/>
              </w:rPr>
              <w:t>AWARD CRITERIA</w:t>
            </w:r>
          </w:p>
        </w:tc>
        <w:tc>
          <w:tcPr>
            <w:tcW w:w="1222" w:type="dxa"/>
            <w:vMerge w:val="restart"/>
            <w:tcBorders>
              <w:top w:val="single" w:sz="4" w:space="0" w:color="FFFFFF"/>
              <w:left w:val="single" w:sz="4" w:space="0" w:color="FFFFFF"/>
              <w:right w:val="single" w:sz="4" w:space="0" w:color="FFFFFF"/>
            </w:tcBorders>
            <w:vAlign w:val="center"/>
            <w:hideMark/>
          </w:tcPr>
          <w:p w14:paraId="34E7B79C"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r w:rsidRPr="007E6345">
              <w:rPr>
                <w:rFonts w:ascii="Calibri" w:eastAsia="Calibri" w:hAnsi="Calibri"/>
                <w:sz w:val="22"/>
                <w:szCs w:val="22"/>
                <w:lang w:val="en-GB"/>
              </w:rPr>
              <w:t>MAX.  SCORE</w:t>
            </w:r>
          </w:p>
          <w:p w14:paraId="387BB031"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r w:rsidRPr="007E6345">
              <w:rPr>
                <w:rFonts w:ascii="Calibri" w:eastAsia="Calibri" w:hAnsi="Calibri"/>
                <w:sz w:val="22"/>
                <w:szCs w:val="22"/>
                <w:lang w:val="en-GB"/>
              </w:rPr>
              <w:t>AVAILABLE</w:t>
            </w:r>
          </w:p>
        </w:tc>
        <w:tc>
          <w:tcPr>
            <w:tcW w:w="3893" w:type="dxa"/>
            <w:gridSpan w:val="5"/>
            <w:tcBorders>
              <w:top w:val="single" w:sz="4" w:space="0" w:color="FFFFFF"/>
              <w:left w:val="single" w:sz="4" w:space="0" w:color="FFFFFF"/>
              <w:bottom w:val="single" w:sz="4" w:space="0" w:color="FFFFFF"/>
              <w:right w:val="single" w:sz="4" w:space="0" w:color="FFFFFF"/>
            </w:tcBorders>
            <w:vAlign w:val="center"/>
            <w:hideMark/>
          </w:tcPr>
          <w:p w14:paraId="7C231D71"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r w:rsidRPr="007E6345">
              <w:rPr>
                <w:rFonts w:ascii="Calibri" w:eastAsia="Calibri" w:hAnsi="Calibri"/>
                <w:sz w:val="22"/>
                <w:szCs w:val="22"/>
                <w:lang w:val="en-GB"/>
              </w:rPr>
              <w:t>SCORING BANDS</w:t>
            </w:r>
          </w:p>
        </w:tc>
        <w:tc>
          <w:tcPr>
            <w:tcW w:w="851" w:type="dxa"/>
            <w:tcBorders>
              <w:top w:val="single" w:sz="4" w:space="0" w:color="FFFFFF"/>
              <w:left w:val="single" w:sz="4" w:space="0" w:color="FFFFFF"/>
              <w:bottom w:val="single" w:sz="4" w:space="0" w:color="FFFFFF"/>
              <w:right w:val="single" w:sz="4" w:space="0" w:color="FFFFFF"/>
            </w:tcBorders>
          </w:tcPr>
          <w:p w14:paraId="6A2D697D" w14:textId="77777777" w:rsidR="007E6345" w:rsidRPr="007E6345" w:rsidRDefault="007E6345" w:rsidP="007E6345">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en-GB"/>
              </w:rPr>
            </w:pPr>
          </w:p>
        </w:tc>
      </w:tr>
      <w:tr w:rsidR="007E6345" w:rsidRPr="007E6345" w14:paraId="3ABFEB4E" w14:textId="77777777" w:rsidTr="00017FE3">
        <w:trPr>
          <w:cnfStyle w:val="000000100000" w:firstRow="0" w:lastRow="0" w:firstColumn="0" w:lastColumn="0" w:oddVBand="0" w:evenVBand="0" w:oddHBand="1" w:evenHBand="0" w:firstRowFirstColumn="0" w:firstRowLastColumn="0" w:lastRowFirstColumn="0" w:lastRowLastColumn="0"/>
          <w:trHeight w:val="1140"/>
        </w:trPr>
        <w:tc>
          <w:tcPr>
            <w:cnfStyle w:val="001000000000" w:firstRow="0" w:lastRow="0" w:firstColumn="1" w:lastColumn="0" w:oddVBand="0" w:evenVBand="0" w:oddHBand="0" w:evenHBand="0" w:firstRowFirstColumn="0" w:firstRowLastColumn="0" w:lastRowFirstColumn="0" w:lastRowLastColumn="0"/>
            <w:tcW w:w="607" w:type="dxa"/>
            <w:vMerge/>
            <w:tcBorders>
              <w:left w:val="single" w:sz="4" w:space="0" w:color="FFFFFF"/>
              <w:bottom w:val="single" w:sz="4" w:space="0" w:color="FFFFFF"/>
              <w:right w:val="single" w:sz="4" w:space="0" w:color="FFFFFF"/>
            </w:tcBorders>
            <w:shd w:val="clear" w:color="auto" w:fill="57AEA5"/>
          </w:tcPr>
          <w:p w14:paraId="66A53830" w14:textId="77777777" w:rsidR="007E6345" w:rsidRPr="007E6345" w:rsidRDefault="007E6345" w:rsidP="007E6345">
            <w:pPr>
              <w:spacing w:after="120" w:line="276" w:lineRule="auto"/>
              <w:jc w:val="center"/>
              <w:rPr>
                <w:rFonts w:ascii="Calibri" w:eastAsia="Calibri" w:hAnsi="Calibri"/>
                <w:sz w:val="22"/>
                <w:szCs w:val="22"/>
                <w:lang w:val="en-GB"/>
              </w:rPr>
            </w:pPr>
          </w:p>
        </w:tc>
        <w:tc>
          <w:tcPr>
            <w:tcW w:w="1048" w:type="dxa"/>
            <w:vMerge/>
            <w:tcBorders>
              <w:left w:val="single" w:sz="4" w:space="0" w:color="FFFFFF"/>
              <w:bottom w:val="single" w:sz="4" w:space="0" w:color="FFFFFF"/>
              <w:right w:val="single" w:sz="4" w:space="0" w:color="FFFFFF"/>
            </w:tcBorders>
            <w:shd w:val="clear" w:color="auto" w:fill="57AEA5"/>
            <w:vAlign w:val="center"/>
          </w:tcPr>
          <w:p w14:paraId="6B6978DB"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lang w:val="en-GB"/>
              </w:rPr>
            </w:pPr>
          </w:p>
        </w:tc>
        <w:tc>
          <w:tcPr>
            <w:tcW w:w="1137" w:type="dxa"/>
            <w:vMerge/>
            <w:tcBorders>
              <w:left w:val="single" w:sz="4" w:space="0" w:color="FFFFFF"/>
              <w:bottom w:val="single" w:sz="4" w:space="0" w:color="FFFFFF"/>
              <w:right w:val="single" w:sz="4" w:space="0" w:color="FFFFFF"/>
            </w:tcBorders>
            <w:shd w:val="clear" w:color="auto" w:fill="57AEA5"/>
            <w:vAlign w:val="center"/>
          </w:tcPr>
          <w:p w14:paraId="484E4738"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lang w:val="en-GB"/>
              </w:rPr>
            </w:pPr>
          </w:p>
        </w:tc>
        <w:tc>
          <w:tcPr>
            <w:tcW w:w="1727" w:type="dxa"/>
            <w:vMerge/>
            <w:tcBorders>
              <w:left w:val="single" w:sz="4" w:space="0" w:color="FFFFFF"/>
              <w:bottom w:val="single" w:sz="4" w:space="0" w:color="FFFFFF"/>
              <w:right w:val="single" w:sz="4" w:space="0" w:color="FFFFFF"/>
            </w:tcBorders>
            <w:shd w:val="clear" w:color="auto" w:fill="57AEA5"/>
            <w:vAlign w:val="center"/>
          </w:tcPr>
          <w:p w14:paraId="7E0F0B47"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lang w:val="en-GB"/>
              </w:rPr>
            </w:pPr>
          </w:p>
        </w:tc>
        <w:tc>
          <w:tcPr>
            <w:tcW w:w="1222" w:type="dxa"/>
            <w:vMerge/>
            <w:tcBorders>
              <w:left w:val="single" w:sz="4" w:space="0" w:color="FFFFFF"/>
              <w:bottom w:val="single" w:sz="4" w:space="0" w:color="FFFFFF"/>
              <w:right w:val="single" w:sz="4" w:space="0" w:color="FFFFFF"/>
            </w:tcBorders>
            <w:shd w:val="clear" w:color="auto" w:fill="57AEA5"/>
            <w:vAlign w:val="center"/>
          </w:tcPr>
          <w:p w14:paraId="22309E21"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lang w:val="en-GB"/>
              </w:rPr>
            </w:pPr>
          </w:p>
        </w:tc>
        <w:tc>
          <w:tcPr>
            <w:tcW w:w="2191" w:type="dxa"/>
            <w:gridSpan w:val="3"/>
            <w:tcBorders>
              <w:top w:val="single" w:sz="4" w:space="0" w:color="FFFFFF"/>
              <w:left w:val="single" w:sz="4" w:space="0" w:color="FFFFFF"/>
              <w:bottom w:val="single" w:sz="4" w:space="0" w:color="FFFFFF"/>
              <w:right w:val="single" w:sz="4" w:space="0" w:color="FFFFFF"/>
            </w:tcBorders>
            <w:shd w:val="clear" w:color="auto" w:fill="D9D9D9"/>
            <w:vAlign w:val="center"/>
          </w:tcPr>
          <w:p w14:paraId="3E2F0ADD"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bCs/>
                <w:color w:val="FFFFFF"/>
                <w:sz w:val="22"/>
                <w:szCs w:val="22"/>
                <w:lang w:val="en-GB"/>
              </w:rPr>
            </w:pPr>
            <w:r w:rsidRPr="007E6345">
              <w:rPr>
                <w:rFonts w:ascii="Calibri" w:eastAsia="Calibri" w:hAnsi="Calibri"/>
                <w:bCs/>
                <w:sz w:val="22"/>
                <w:szCs w:val="22"/>
                <w:lang w:val="en-GB"/>
              </w:rPr>
              <w:t>Marks Below Minimum Qualifying Threshold*</w:t>
            </w:r>
          </w:p>
        </w:tc>
        <w:tc>
          <w:tcPr>
            <w:tcW w:w="1702" w:type="dxa"/>
            <w:gridSpan w:val="2"/>
            <w:tcBorders>
              <w:top w:val="single" w:sz="4" w:space="0" w:color="FFFFFF"/>
              <w:left w:val="single" w:sz="4" w:space="0" w:color="FFFFFF"/>
              <w:bottom w:val="single" w:sz="4" w:space="0" w:color="FFFFFF"/>
              <w:right w:val="single" w:sz="4" w:space="0" w:color="FFFFFF"/>
            </w:tcBorders>
            <w:shd w:val="clear" w:color="auto" w:fill="57AEA5"/>
            <w:vAlign w:val="center"/>
          </w:tcPr>
          <w:p w14:paraId="2DC0A6F0"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lang w:val="en-GB"/>
              </w:rPr>
            </w:pPr>
            <w:r w:rsidRPr="007E6345">
              <w:rPr>
                <w:rFonts w:ascii="Calibri" w:eastAsia="Calibri" w:hAnsi="Calibri"/>
                <w:sz w:val="22"/>
                <w:szCs w:val="22"/>
                <w:lang w:val="en-GB"/>
              </w:rPr>
              <w:t>Marks above Minimum Qualifying Threshold</w:t>
            </w:r>
          </w:p>
        </w:tc>
        <w:tc>
          <w:tcPr>
            <w:tcW w:w="851" w:type="dxa"/>
            <w:tcBorders>
              <w:top w:val="single" w:sz="4" w:space="0" w:color="FFFFFF"/>
              <w:left w:val="single" w:sz="4" w:space="0" w:color="FFFFFF"/>
              <w:bottom w:val="single" w:sz="4" w:space="0" w:color="FFFFFF"/>
              <w:right w:val="single" w:sz="4" w:space="0" w:color="FFFFFF"/>
            </w:tcBorders>
            <w:shd w:val="clear" w:color="auto" w:fill="57AEA5"/>
          </w:tcPr>
          <w:p w14:paraId="52D1192E"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2"/>
                <w:szCs w:val="22"/>
                <w:lang w:val="en-GB"/>
              </w:rPr>
            </w:pPr>
          </w:p>
        </w:tc>
      </w:tr>
      <w:tr w:rsidR="007E6345" w:rsidRPr="007E6345" w14:paraId="3A5207AA" w14:textId="77777777" w:rsidTr="00017FE3">
        <w:trPr>
          <w:trHeight w:val="586"/>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6FB2D0E5" w14:textId="77777777" w:rsidR="007E6345" w:rsidRPr="007E6345" w:rsidRDefault="007E6345" w:rsidP="007E6345">
            <w:pPr>
              <w:spacing w:after="120" w:line="276" w:lineRule="auto"/>
              <w:ind w:right="-108"/>
              <w:jc w:val="center"/>
              <w:rPr>
                <w:rFonts w:ascii="Calibri" w:eastAsia="Calibri" w:hAnsi="Calibri"/>
                <w:color w:val="FFFFFF" w:themeColor="background1"/>
                <w:sz w:val="28"/>
                <w:szCs w:val="28"/>
                <w:lang w:val="en-GB"/>
              </w:rPr>
            </w:pPr>
            <w:r w:rsidRPr="007E6345">
              <w:rPr>
                <w:rFonts w:ascii="Calibri" w:eastAsia="Calibri" w:hAnsi="Calibri"/>
                <w:color w:val="FFFFFF" w:themeColor="background1"/>
                <w:sz w:val="28"/>
                <w:szCs w:val="28"/>
                <w:lang w:val="en-GB"/>
              </w:rPr>
              <w:t>QUALITY</w:t>
            </w:r>
          </w:p>
        </w:tc>
        <w:tc>
          <w:tcPr>
            <w:tcW w:w="1222" w:type="dxa"/>
            <w:shd w:val="clear" w:color="auto" w:fill="235D64"/>
            <w:vAlign w:val="center"/>
          </w:tcPr>
          <w:p w14:paraId="3A04DEEC" w14:textId="77777777" w:rsidR="007E6345" w:rsidRPr="007E6345" w:rsidRDefault="007E6345" w:rsidP="007E6345">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bCs/>
                <w:color w:val="FFFFFF" w:themeColor="background1"/>
                <w:sz w:val="28"/>
                <w:szCs w:val="28"/>
                <w:lang w:val="en-GB"/>
              </w:rPr>
            </w:pPr>
            <w:r w:rsidRPr="007E6345">
              <w:rPr>
                <w:rFonts w:ascii="Calibri" w:eastAsia="Calibri" w:hAnsi="Calibri"/>
                <w:b/>
                <w:bCs/>
                <w:color w:val="FFFFFF" w:themeColor="background1"/>
                <w:sz w:val="28"/>
                <w:szCs w:val="28"/>
                <w:lang w:val="en-GB"/>
              </w:rPr>
              <w:t>700</w:t>
            </w:r>
          </w:p>
        </w:tc>
        <w:tc>
          <w:tcPr>
            <w:tcW w:w="3893" w:type="dxa"/>
            <w:gridSpan w:val="5"/>
            <w:shd w:val="clear" w:color="auto" w:fill="000000" w:themeFill="text1"/>
            <w:vAlign w:val="center"/>
          </w:tcPr>
          <w:p w14:paraId="67E8D5C7" w14:textId="77777777" w:rsidR="007E6345" w:rsidRPr="007E6345" w:rsidRDefault="007E6345" w:rsidP="007E6345">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2"/>
                <w:lang w:val="en-GB"/>
              </w:rPr>
            </w:pPr>
          </w:p>
        </w:tc>
        <w:tc>
          <w:tcPr>
            <w:tcW w:w="851" w:type="dxa"/>
            <w:shd w:val="clear" w:color="auto" w:fill="000000" w:themeFill="text1"/>
          </w:tcPr>
          <w:p w14:paraId="6A5E2F86" w14:textId="77777777" w:rsidR="007E6345" w:rsidRPr="007E6345" w:rsidRDefault="007E6345" w:rsidP="007E6345">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2"/>
                <w:lang w:val="en-GB"/>
              </w:rPr>
            </w:pPr>
          </w:p>
        </w:tc>
      </w:tr>
      <w:tr w:rsidR="007E6345" w:rsidRPr="007E6345" w14:paraId="054ADAE7" w14:textId="77777777" w:rsidTr="00017FE3">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77FCD261" w14:textId="77777777" w:rsidR="007E6345" w:rsidRPr="007E6345" w:rsidRDefault="007E6345" w:rsidP="007E6345">
            <w:pPr>
              <w:spacing w:after="120" w:line="276" w:lineRule="auto"/>
              <w:jc w:val="both"/>
              <w:rPr>
                <w:rFonts w:ascii="Calibri" w:eastAsia="Calibri" w:hAnsi="Calibri"/>
                <w:b w:val="0"/>
                <w:color w:val="000000" w:themeColor="text1"/>
                <w:sz w:val="22"/>
                <w:lang w:val="en-GB"/>
              </w:rPr>
            </w:pPr>
            <w:r w:rsidRPr="007E6345">
              <w:rPr>
                <w:rFonts w:ascii="Calibri" w:eastAsia="Calibri" w:hAnsi="Calibri"/>
                <w:color w:val="000000" w:themeColor="text1"/>
                <w:sz w:val="22"/>
                <w:lang w:val="en-GB"/>
              </w:rPr>
              <w:t>Service Delivery Proposal</w:t>
            </w:r>
          </w:p>
        </w:tc>
        <w:tc>
          <w:tcPr>
            <w:tcW w:w="591" w:type="dxa"/>
            <w:vAlign w:val="center"/>
          </w:tcPr>
          <w:p w14:paraId="391FDA56"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bCs/>
                <w:color w:val="000000" w:themeColor="text1"/>
                <w:sz w:val="22"/>
                <w:lang w:val="en-GB"/>
              </w:rPr>
            </w:pPr>
            <w:r w:rsidRPr="007E6345">
              <w:rPr>
                <w:rFonts w:ascii="Calibri" w:eastAsia="Calibri" w:hAnsi="Calibri"/>
                <w:bCs/>
                <w:color w:val="000000" w:themeColor="text1"/>
                <w:sz w:val="22"/>
                <w:lang w:val="en-GB"/>
              </w:rPr>
              <w:t>0</w:t>
            </w:r>
          </w:p>
        </w:tc>
        <w:tc>
          <w:tcPr>
            <w:tcW w:w="752" w:type="dxa"/>
            <w:vAlign w:val="center"/>
          </w:tcPr>
          <w:p w14:paraId="1607DBE7"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1</w:t>
            </w:r>
          </w:p>
        </w:tc>
        <w:tc>
          <w:tcPr>
            <w:tcW w:w="848" w:type="dxa"/>
            <w:tcBorders>
              <w:right w:val="double" w:sz="4" w:space="0" w:color="FF0000"/>
            </w:tcBorders>
            <w:vAlign w:val="center"/>
          </w:tcPr>
          <w:p w14:paraId="468BEB68"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2</w:t>
            </w:r>
          </w:p>
        </w:tc>
        <w:tc>
          <w:tcPr>
            <w:tcW w:w="852" w:type="dxa"/>
            <w:tcBorders>
              <w:left w:val="double" w:sz="4" w:space="0" w:color="FF0000"/>
            </w:tcBorders>
            <w:vAlign w:val="center"/>
          </w:tcPr>
          <w:p w14:paraId="00D2E15B"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3</w:t>
            </w:r>
          </w:p>
        </w:tc>
        <w:tc>
          <w:tcPr>
            <w:tcW w:w="850" w:type="dxa"/>
            <w:vAlign w:val="center"/>
          </w:tcPr>
          <w:p w14:paraId="351C1B1A"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4</w:t>
            </w:r>
          </w:p>
        </w:tc>
        <w:tc>
          <w:tcPr>
            <w:tcW w:w="851" w:type="dxa"/>
          </w:tcPr>
          <w:p w14:paraId="12489362" w14:textId="77777777" w:rsidR="007E6345" w:rsidRPr="007E6345" w:rsidRDefault="007E6345" w:rsidP="007E634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5</w:t>
            </w:r>
          </w:p>
        </w:tc>
      </w:tr>
      <w:tr w:rsidR="007E6345" w:rsidRPr="007E6345" w14:paraId="64B61703" w14:textId="77777777" w:rsidTr="00017FE3">
        <w:trPr>
          <w:trHeight w:val="737"/>
        </w:trPr>
        <w:tc>
          <w:tcPr>
            <w:cnfStyle w:val="001000000000" w:firstRow="0" w:lastRow="0" w:firstColumn="1" w:lastColumn="0" w:oddVBand="0" w:evenVBand="0" w:oddHBand="0" w:evenHBand="0" w:firstRowFirstColumn="0" w:firstRowLastColumn="0" w:lastRowFirstColumn="0" w:lastRowLastColumn="0"/>
            <w:tcW w:w="607" w:type="dxa"/>
            <w:vAlign w:val="center"/>
          </w:tcPr>
          <w:p w14:paraId="23BC85E8" w14:textId="77777777" w:rsidR="007E6345" w:rsidRPr="007E6345" w:rsidRDefault="007E6345" w:rsidP="007E6345">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vAlign w:val="center"/>
          </w:tcPr>
          <w:p w14:paraId="1269D709" w14:textId="77777777" w:rsidR="007E6345" w:rsidRPr="007E6345" w:rsidRDefault="007E6345" w:rsidP="007E6345">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Criterion 1</w:t>
            </w:r>
          </w:p>
        </w:tc>
        <w:tc>
          <w:tcPr>
            <w:tcW w:w="1137" w:type="dxa"/>
            <w:vAlign w:val="center"/>
          </w:tcPr>
          <w:p w14:paraId="016B2384"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Appendix 1 3.1</w:t>
            </w:r>
          </w:p>
        </w:tc>
        <w:tc>
          <w:tcPr>
            <w:tcW w:w="1727" w:type="dxa"/>
            <w:vAlign w:val="center"/>
            <w:hideMark/>
          </w:tcPr>
          <w:p w14:paraId="063E335F" w14:textId="77777777" w:rsidR="007E6345" w:rsidRPr="007E6345" w:rsidRDefault="007E6345" w:rsidP="007E6345">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Service Delivery Proposal</w:t>
            </w:r>
          </w:p>
        </w:tc>
        <w:tc>
          <w:tcPr>
            <w:tcW w:w="1222" w:type="dxa"/>
            <w:vAlign w:val="center"/>
          </w:tcPr>
          <w:p w14:paraId="1B456605"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2"/>
                <w:szCs w:val="22"/>
                <w:lang w:val="en-GB"/>
              </w:rPr>
            </w:pPr>
            <w:r w:rsidRPr="007E6345">
              <w:rPr>
                <w:rFonts w:ascii="Calibri" w:eastAsia="Calibri" w:hAnsi="Calibri"/>
                <w:color w:val="000000"/>
                <w:sz w:val="22"/>
                <w:szCs w:val="22"/>
                <w:lang w:val="en-GB"/>
              </w:rPr>
              <w:t>300</w:t>
            </w:r>
          </w:p>
        </w:tc>
        <w:tc>
          <w:tcPr>
            <w:tcW w:w="591" w:type="dxa"/>
            <w:shd w:val="clear" w:color="auto" w:fill="D9D9D9"/>
            <w:vAlign w:val="center"/>
          </w:tcPr>
          <w:p w14:paraId="5067925F"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0</w:t>
            </w:r>
          </w:p>
        </w:tc>
        <w:tc>
          <w:tcPr>
            <w:tcW w:w="752" w:type="dxa"/>
            <w:shd w:val="clear" w:color="auto" w:fill="D9D9D9"/>
            <w:vAlign w:val="center"/>
          </w:tcPr>
          <w:p w14:paraId="3067206D"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1-59</w:t>
            </w:r>
          </w:p>
        </w:tc>
        <w:tc>
          <w:tcPr>
            <w:tcW w:w="848" w:type="dxa"/>
            <w:tcBorders>
              <w:right w:val="double" w:sz="4" w:space="0" w:color="FF0000"/>
            </w:tcBorders>
            <w:shd w:val="clear" w:color="auto" w:fill="D9D9D9"/>
            <w:vAlign w:val="center"/>
          </w:tcPr>
          <w:p w14:paraId="7F53CE3C"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60-119</w:t>
            </w:r>
          </w:p>
        </w:tc>
        <w:tc>
          <w:tcPr>
            <w:tcW w:w="852" w:type="dxa"/>
            <w:tcBorders>
              <w:left w:val="double" w:sz="4" w:space="0" w:color="FF0000"/>
            </w:tcBorders>
            <w:vAlign w:val="center"/>
          </w:tcPr>
          <w:p w14:paraId="4D1BCF6E"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120-179</w:t>
            </w:r>
          </w:p>
        </w:tc>
        <w:tc>
          <w:tcPr>
            <w:tcW w:w="850" w:type="dxa"/>
            <w:vAlign w:val="center"/>
          </w:tcPr>
          <w:p w14:paraId="3EF17DB6"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180-240</w:t>
            </w:r>
          </w:p>
        </w:tc>
        <w:tc>
          <w:tcPr>
            <w:tcW w:w="851" w:type="dxa"/>
            <w:vAlign w:val="center"/>
          </w:tcPr>
          <w:p w14:paraId="51708549"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241-300</w:t>
            </w:r>
          </w:p>
        </w:tc>
      </w:tr>
      <w:tr w:rsidR="007E6345" w:rsidRPr="007E6345" w14:paraId="0D978903" w14:textId="77777777" w:rsidTr="00017FE3">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389DB198" w14:textId="77777777" w:rsidR="007E6345" w:rsidRPr="007E6345" w:rsidRDefault="007E6345" w:rsidP="007E6345">
            <w:pPr>
              <w:spacing w:line="276" w:lineRule="auto"/>
              <w:jc w:val="both"/>
              <w:rPr>
                <w:rFonts w:ascii="Calibri" w:eastAsia="Calibri" w:hAnsi="Calibri"/>
                <w:color w:val="000000" w:themeColor="text1"/>
                <w:sz w:val="22"/>
                <w:szCs w:val="22"/>
                <w:lang w:val="en-GB"/>
              </w:rPr>
            </w:pPr>
            <w:r w:rsidRPr="007E6345">
              <w:rPr>
                <w:rFonts w:ascii="Calibri" w:eastAsia="Calibri" w:hAnsi="Calibri"/>
                <w:color w:val="000000" w:themeColor="text1"/>
                <w:sz w:val="22"/>
                <w:szCs w:val="22"/>
                <w:lang w:val="en-GB"/>
              </w:rPr>
              <w:t>Quality and Delivery</w:t>
            </w:r>
          </w:p>
        </w:tc>
        <w:tc>
          <w:tcPr>
            <w:tcW w:w="591" w:type="dxa"/>
            <w:vAlign w:val="center"/>
          </w:tcPr>
          <w:p w14:paraId="14B2F674"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sz w:val="22"/>
                <w:lang w:val="en-GB"/>
              </w:rPr>
              <w:t>0</w:t>
            </w:r>
          </w:p>
        </w:tc>
        <w:tc>
          <w:tcPr>
            <w:tcW w:w="752" w:type="dxa"/>
            <w:vAlign w:val="center"/>
          </w:tcPr>
          <w:p w14:paraId="30A578A3"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sz w:val="22"/>
                <w:lang w:val="en-GB"/>
              </w:rPr>
              <w:t>1</w:t>
            </w:r>
          </w:p>
        </w:tc>
        <w:tc>
          <w:tcPr>
            <w:tcW w:w="848" w:type="dxa"/>
            <w:tcBorders>
              <w:right w:val="double" w:sz="4" w:space="0" w:color="FF0000"/>
            </w:tcBorders>
            <w:vAlign w:val="center"/>
          </w:tcPr>
          <w:p w14:paraId="5711DD68"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sz w:val="22"/>
                <w:lang w:val="en-GB"/>
              </w:rPr>
              <w:t>2</w:t>
            </w:r>
          </w:p>
        </w:tc>
        <w:tc>
          <w:tcPr>
            <w:tcW w:w="852" w:type="dxa"/>
            <w:tcBorders>
              <w:left w:val="double" w:sz="4" w:space="0" w:color="FF0000"/>
            </w:tcBorders>
            <w:vAlign w:val="center"/>
          </w:tcPr>
          <w:p w14:paraId="6367B09A"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sz w:val="22"/>
                <w:lang w:val="en-GB"/>
              </w:rPr>
              <w:t>3</w:t>
            </w:r>
          </w:p>
        </w:tc>
        <w:tc>
          <w:tcPr>
            <w:tcW w:w="850" w:type="dxa"/>
            <w:vAlign w:val="center"/>
          </w:tcPr>
          <w:p w14:paraId="1BEEEB46"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18"/>
                <w:szCs w:val="18"/>
                <w:lang w:val="en-GB"/>
              </w:rPr>
            </w:pPr>
            <w:r w:rsidRPr="007E6345">
              <w:rPr>
                <w:rFonts w:ascii="Calibri" w:eastAsia="Calibri" w:hAnsi="Calibri"/>
                <w:color w:val="000000" w:themeColor="text1"/>
                <w:sz w:val="22"/>
                <w:lang w:val="en-GB"/>
              </w:rPr>
              <w:t>4</w:t>
            </w:r>
          </w:p>
        </w:tc>
        <w:tc>
          <w:tcPr>
            <w:tcW w:w="851" w:type="dxa"/>
            <w:vAlign w:val="center"/>
          </w:tcPr>
          <w:p w14:paraId="37C4A26A"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5</w:t>
            </w:r>
          </w:p>
        </w:tc>
      </w:tr>
      <w:tr w:rsidR="007E6345" w:rsidRPr="007E6345" w14:paraId="7E688B2C" w14:textId="77777777" w:rsidTr="00017FE3">
        <w:trPr>
          <w:trHeight w:val="709"/>
        </w:trPr>
        <w:tc>
          <w:tcPr>
            <w:cnfStyle w:val="001000000000" w:firstRow="0" w:lastRow="0" w:firstColumn="1" w:lastColumn="0" w:oddVBand="0" w:evenVBand="0" w:oddHBand="0" w:evenHBand="0" w:firstRowFirstColumn="0" w:firstRowLastColumn="0" w:lastRowFirstColumn="0" w:lastRowLastColumn="0"/>
            <w:tcW w:w="607" w:type="dxa"/>
            <w:vAlign w:val="center"/>
          </w:tcPr>
          <w:p w14:paraId="096FFD07" w14:textId="77777777" w:rsidR="007E6345" w:rsidRPr="007E6345" w:rsidRDefault="007E6345" w:rsidP="007E6345">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vAlign w:val="center"/>
          </w:tcPr>
          <w:p w14:paraId="284AAD37" w14:textId="77777777" w:rsidR="007E6345" w:rsidRPr="007E6345" w:rsidRDefault="007E6345" w:rsidP="007E6345">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Criterion 2</w:t>
            </w:r>
          </w:p>
        </w:tc>
        <w:tc>
          <w:tcPr>
            <w:tcW w:w="1137" w:type="dxa"/>
            <w:vAlign w:val="center"/>
          </w:tcPr>
          <w:p w14:paraId="53E3EF3F"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Appendix 1</w:t>
            </w:r>
          </w:p>
          <w:p w14:paraId="6A5E1CAD"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3.2</w:t>
            </w:r>
          </w:p>
        </w:tc>
        <w:tc>
          <w:tcPr>
            <w:tcW w:w="1727" w:type="dxa"/>
            <w:vAlign w:val="center"/>
          </w:tcPr>
          <w:p w14:paraId="377EFC0E" w14:textId="77777777" w:rsidR="007E6345" w:rsidRPr="007E6345" w:rsidRDefault="007E6345" w:rsidP="007E6345">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hAnsi="Calibri"/>
                <w:sz w:val="20"/>
                <w:szCs w:val="20"/>
                <w:lang w:val="en-GB"/>
              </w:rPr>
              <w:t>Delivery of A Value For Money Service</w:t>
            </w:r>
          </w:p>
        </w:tc>
        <w:tc>
          <w:tcPr>
            <w:tcW w:w="1222" w:type="dxa"/>
            <w:vAlign w:val="center"/>
          </w:tcPr>
          <w:p w14:paraId="1D986B72"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2"/>
                <w:szCs w:val="22"/>
                <w:lang w:val="en-GB"/>
              </w:rPr>
            </w:pPr>
            <w:r w:rsidRPr="007E6345">
              <w:rPr>
                <w:rFonts w:ascii="Calibri" w:eastAsia="Calibri" w:hAnsi="Calibri"/>
                <w:color w:val="000000"/>
                <w:sz w:val="22"/>
                <w:szCs w:val="22"/>
                <w:lang w:val="en-GB"/>
              </w:rPr>
              <w:t>150</w:t>
            </w:r>
          </w:p>
        </w:tc>
        <w:tc>
          <w:tcPr>
            <w:tcW w:w="591" w:type="dxa"/>
            <w:shd w:val="clear" w:color="auto" w:fill="D9D9D9"/>
            <w:vAlign w:val="center"/>
          </w:tcPr>
          <w:p w14:paraId="7B5EBD64"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0</w:t>
            </w:r>
          </w:p>
        </w:tc>
        <w:tc>
          <w:tcPr>
            <w:tcW w:w="752" w:type="dxa"/>
            <w:shd w:val="clear" w:color="auto" w:fill="D9D9D9"/>
            <w:vAlign w:val="center"/>
          </w:tcPr>
          <w:p w14:paraId="7C94A261"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1-30</w:t>
            </w:r>
          </w:p>
        </w:tc>
        <w:tc>
          <w:tcPr>
            <w:tcW w:w="848" w:type="dxa"/>
            <w:tcBorders>
              <w:right w:val="double" w:sz="4" w:space="0" w:color="FF0000"/>
            </w:tcBorders>
            <w:shd w:val="clear" w:color="auto" w:fill="D9D9D9"/>
            <w:vAlign w:val="center"/>
          </w:tcPr>
          <w:p w14:paraId="6D266995"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31-59</w:t>
            </w:r>
          </w:p>
        </w:tc>
        <w:tc>
          <w:tcPr>
            <w:tcW w:w="850" w:type="dxa"/>
            <w:tcBorders>
              <w:left w:val="double" w:sz="4" w:space="0" w:color="FF0000"/>
            </w:tcBorders>
            <w:vAlign w:val="center"/>
          </w:tcPr>
          <w:p w14:paraId="75AD6D31"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18"/>
                <w:szCs w:val="18"/>
                <w:lang w:val="en-GB"/>
              </w:rPr>
            </w:pPr>
            <w:r w:rsidRPr="007E6345">
              <w:rPr>
                <w:rFonts w:ascii="Calibri" w:eastAsia="Calibri" w:hAnsi="Calibri"/>
                <w:sz w:val="18"/>
                <w:szCs w:val="18"/>
                <w:lang w:val="en-GB"/>
              </w:rPr>
              <w:t>60-89</w:t>
            </w:r>
          </w:p>
        </w:tc>
        <w:tc>
          <w:tcPr>
            <w:tcW w:w="850" w:type="dxa"/>
            <w:vAlign w:val="center"/>
          </w:tcPr>
          <w:p w14:paraId="1942D894"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90-119</w:t>
            </w:r>
          </w:p>
        </w:tc>
        <w:tc>
          <w:tcPr>
            <w:tcW w:w="850" w:type="dxa"/>
            <w:vAlign w:val="center"/>
          </w:tcPr>
          <w:p w14:paraId="347B6F45"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120-150</w:t>
            </w:r>
          </w:p>
        </w:tc>
      </w:tr>
      <w:tr w:rsidR="007E6345" w:rsidRPr="007E6345" w14:paraId="0D7A7B38" w14:textId="77777777" w:rsidTr="00017FE3">
        <w:trPr>
          <w:cnfStyle w:val="000000100000" w:firstRow="0" w:lastRow="0" w:firstColumn="0" w:lastColumn="0" w:oddVBand="0" w:evenVBand="0" w:oddHBand="1" w:evenHBand="0" w:firstRowFirstColumn="0" w:firstRowLastColumn="0" w:lastRowFirstColumn="0" w:lastRowLastColumn="0"/>
          <w:trHeight w:val="1243"/>
        </w:trPr>
        <w:tc>
          <w:tcPr>
            <w:cnfStyle w:val="001000000000" w:firstRow="0" w:lastRow="0" w:firstColumn="1" w:lastColumn="0" w:oddVBand="0" w:evenVBand="0" w:oddHBand="0" w:evenHBand="0" w:firstRowFirstColumn="0" w:firstRowLastColumn="0" w:lastRowFirstColumn="0" w:lastRowLastColumn="0"/>
            <w:tcW w:w="607" w:type="dxa"/>
            <w:shd w:val="clear" w:color="auto" w:fill="auto"/>
            <w:vAlign w:val="center"/>
          </w:tcPr>
          <w:p w14:paraId="0BB00069" w14:textId="77777777" w:rsidR="007E6345" w:rsidRPr="007E6345" w:rsidRDefault="007E6345" w:rsidP="007E6345">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shd w:val="clear" w:color="auto" w:fill="auto"/>
            <w:vAlign w:val="center"/>
          </w:tcPr>
          <w:p w14:paraId="7A0C857F" w14:textId="77777777" w:rsidR="007E6345" w:rsidRPr="007E6345" w:rsidRDefault="007E6345" w:rsidP="007E6345">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Criterion 3</w:t>
            </w:r>
          </w:p>
        </w:tc>
        <w:tc>
          <w:tcPr>
            <w:tcW w:w="1137" w:type="dxa"/>
            <w:shd w:val="clear" w:color="auto" w:fill="auto"/>
            <w:vAlign w:val="center"/>
          </w:tcPr>
          <w:p w14:paraId="4D6A52AC"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Appendix 1</w:t>
            </w:r>
          </w:p>
          <w:p w14:paraId="02F25BF1"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3.3</w:t>
            </w:r>
          </w:p>
        </w:tc>
        <w:tc>
          <w:tcPr>
            <w:tcW w:w="1727" w:type="dxa"/>
            <w:shd w:val="clear" w:color="auto" w:fill="auto"/>
            <w:vAlign w:val="center"/>
          </w:tcPr>
          <w:p w14:paraId="26BDDCA8" w14:textId="77777777" w:rsidR="007E6345" w:rsidRPr="007E6345" w:rsidRDefault="007E6345" w:rsidP="007E6345">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Contract Management Plan &amp; Supplier Relationship Plan</w:t>
            </w:r>
          </w:p>
        </w:tc>
        <w:tc>
          <w:tcPr>
            <w:tcW w:w="1222" w:type="dxa"/>
            <w:shd w:val="clear" w:color="auto" w:fill="auto"/>
            <w:vAlign w:val="center"/>
          </w:tcPr>
          <w:p w14:paraId="5CC6E409"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22"/>
                <w:szCs w:val="22"/>
                <w:lang w:val="en-GB"/>
              </w:rPr>
            </w:pPr>
            <w:r w:rsidRPr="007E6345">
              <w:rPr>
                <w:rFonts w:ascii="Calibri" w:eastAsia="Calibri" w:hAnsi="Calibri"/>
                <w:color w:val="000000"/>
                <w:sz w:val="22"/>
                <w:szCs w:val="22"/>
                <w:lang w:val="en-GB"/>
              </w:rPr>
              <w:t>120</w:t>
            </w:r>
          </w:p>
        </w:tc>
        <w:tc>
          <w:tcPr>
            <w:tcW w:w="591" w:type="dxa"/>
            <w:shd w:val="clear" w:color="auto" w:fill="D9D9D9"/>
            <w:vAlign w:val="center"/>
          </w:tcPr>
          <w:p w14:paraId="5527174B"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0</w:t>
            </w:r>
          </w:p>
        </w:tc>
        <w:tc>
          <w:tcPr>
            <w:tcW w:w="752" w:type="dxa"/>
            <w:shd w:val="clear" w:color="auto" w:fill="D9D9D9"/>
            <w:vAlign w:val="center"/>
          </w:tcPr>
          <w:p w14:paraId="57B572E9"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1-23</w:t>
            </w:r>
          </w:p>
        </w:tc>
        <w:tc>
          <w:tcPr>
            <w:tcW w:w="848" w:type="dxa"/>
            <w:tcBorders>
              <w:right w:val="double" w:sz="4" w:space="0" w:color="FF0000"/>
            </w:tcBorders>
            <w:shd w:val="clear" w:color="auto" w:fill="D9D9D9"/>
            <w:vAlign w:val="center"/>
          </w:tcPr>
          <w:p w14:paraId="6706263D"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24-47</w:t>
            </w:r>
          </w:p>
        </w:tc>
        <w:tc>
          <w:tcPr>
            <w:tcW w:w="852" w:type="dxa"/>
            <w:tcBorders>
              <w:left w:val="double" w:sz="4" w:space="0" w:color="FF0000"/>
            </w:tcBorders>
            <w:shd w:val="clear" w:color="auto" w:fill="auto"/>
            <w:vAlign w:val="center"/>
          </w:tcPr>
          <w:p w14:paraId="71F5EAF1"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val="en-GB"/>
              </w:rPr>
            </w:pPr>
            <w:r w:rsidRPr="007E6345">
              <w:rPr>
                <w:rFonts w:ascii="Calibri" w:eastAsia="Calibri" w:hAnsi="Calibri"/>
                <w:sz w:val="18"/>
                <w:szCs w:val="18"/>
                <w:lang w:val="en-GB"/>
              </w:rPr>
              <w:t>48-71</w:t>
            </w:r>
          </w:p>
        </w:tc>
        <w:tc>
          <w:tcPr>
            <w:tcW w:w="850" w:type="dxa"/>
            <w:shd w:val="clear" w:color="auto" w:fill="auto"/>
            <w:vAlign w:val="center"/>
          </w:tcPr>
          <w:p w14:paraId="02431844"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72-95</w:t>
            </w:r>
          </w:p>
        </w:tc>
        <w:tc>
          <w:tcPr>
            <w:tcW w:w="851" w:type="dxa"/>
            <w:shd w:val="clear" w:color="auto" w:fill="auto"/>
            <w:vAlign w:val="center"/>
          </w:tcPr>
          <w:p w14:paraId="63068DCA"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96-120</w:t>
            </w:r>
          </w:p>
        </w:tc>
      </w:tr>
      <w:tr w:rsidR="007E6345" w:rsidRPr="007E6345" w14:paraId="26495206" w14:textId="77777777" w:rsidTr="00017FE3">
        <w:trPr>
          <w:trHeight w:val="1243"/>
        </w:trPr>
        <w:tc>
          <w:tcPr>
            <w:cnfStyle w:val="001000000000" w:firstRow="0" w:lastRow="0" w:firstColumn="1" w:lastColumn="0" w:oddVBand="0" w:evenVBand="0" w:oddHBand="0" w:evenHBand="0" w:firstRowFirstColumn="0" w:firstRowLastColumn="0" w:lastRowFirstColumn="0" w:lastRowLastColumn="0"/>
            <w:tcW w:w="607" w:type="dxa"/>
            <w:vAlign w:val="center"/>
          </w:tcPr>
          <w:p w14:paraId="2ED5CEFD" w14:textId="77777777" w:rsidR="007E6345" w:rsidRPr="007E6345" w:rsidRDefault="007E6345" w:rsidP="007E6345">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vAlign w:val="center"/>
          </w:tcPr>
          <w:p w14:paraId="5B7289DD" w14:textId="77777777" w:rsidR="007E6345" w:rsidRPr="007E6345" w:rsidRDefault="007E6345" w:rsidP="007E6345">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Criterion 4</w:t>
            </w:r>
          </w:p>
        </w:tc>
        <w:tc>
          <w:tcPr>
            <w:tcW w:w="1137" w:type="dxa"/>
            <w:vAlign w:val="center"/>
          </w:tcPr>
          <w:p w14:paraId="541FC7D7"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Appendix 1</w:t>
            </w:r>
          </w:p>
          <w:p w14:paraId="624253CD"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3.4</w:t>
            </w:r>
          </w:p>
        </w:tc>
        <w:tc>
          <w:tcPr>
            <w:tcW w:w="1727" w:type="dxa"/>
            <w:vAlign w:val="center"/>
          </w:tcPr>
          <w:p w14:paraId="2595D15E" w14:textId="77777777" w:rsidR="007E6345" w:rsidRPr="007E6345" w:rsidRDefault="007E6345" w:rsidP="007E6345">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 xml:space="preserve">Key Account Manager/Contract Manager </w:t>
            </w:r>
          </w:p>
        </w:tc>
        <w:tc>
          <w:tcPr>
            <w:tcW w:w="1222" w:type="dxa"/>
            <w:vAlign w:val="center"/>
          </w:tcPr>
          <w:p w14:paraId="7F8DBA38"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2"/>
                <w:szCs w:val="22"/>
                <w:lang w:val="en-GB"/>
              </w:rPr>
            </w:pPr>
            <w:r w:rsidRPr="007E6345">
              <w:rPr>
                <w:rFonts w:ascii="Calibri" w:eastAsia="Calibri" w:hAnsi="Calibri"/>
                <w:color w:val="000000"/>
                <w:sz w:val="22"/>
                <w:szCs w:val="22"/>
                <w:lang w:val="en-GB"/>
              </w:rPr>
              <w:t>80</w:t>
            </w:r>
          </w:p>
        </w:tc>
        <w:tc>
          <w:tcPr>
            <w:tcW w:w="591" w:type="dxa"/>
            <w:shd w:val="clear" w:color="auto" w:fill="D9D9D9"/>
            <w:vAlign w:val="center"/>
          </w:tcPr>
          <w:p w14:paraId="7B2DE396"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0</w:t>
            </w:r>
          </w:p>
        </w:tc>
        <w:tc>
          <w:tcPr>
            <w:tcW w:w="752" w:type="dxa"/>
            <w:shd w:val="clear" w:color="auto" w:fill="D9D9D9"/>
            <w:vAlign w:val="center"/>
          </w:tcPr>
          <w:p w14:paraId="2A80EB67"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1-15</w:t>
            </w:r>
          </w:p>
        </w:tc>
        <w:tc>
          <w:tcPr>
            <w:tcW w:w="848" w:type="dxa"/>
            <w:tcBorders>
              <w:right w:val="double" w:sz="4" w:space="0" w:color="FF0000"/>
            </w:tcBorders>
            <w:shd w:val="clear" w:color="auto" w:fill="D9D9D9"/>
            <w:vAlign w:val="center"/>
          </w:tcPr>
          <w:p w14:paraId="2ED39647"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16-31</w:t>
            </w:r>
          </w:p>
        </w:tc>
        <w:tc>
          <w:tcPr>
            <w:tcW w:w="852" w:type="dxa"/>
            <w:tcBorders>
              <w:left w:val="double" w:sz="4" w:space="0" w:color="FF0000"/>
            </w:tcBorders>
            <w:vAlign w:val="center"/>
          </w:tcPr>
          <w:p w14:paraId="0638DCB1"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32-47</w:t>
            </w:r>
          </w:p>
        </w:tc>
        <w:tc>
          <w:tcPr>
            <w:tcW w:w="850" w:type="dxa"/>
            <w:vAlign w:val="center"/>
          </w:tcPr>
          <w:p w14:paraId="4E771CEF"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48-63</w:t>
            </w:r>
          </w:p>
        </w:tc>
        <w:tc>
          <w:tcPr>
            <w:tcW w:w="851" w:type="dxa"/>
            <w:vAlign w:val="center"/>
          </w:tcPr>
          <w:p w14:paraId="4A9DE43A"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64-80</w:t>
            </w:r>
          </w:p>
        </w:tc>
      </w:tr>
      <w:tr w:rsidR="007E6345" w:rsidRPr="007E6345" w14:paraId="41DAA7BC" w14:textId="77777777" w:rsidTr="00017FE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741" w:type="dxa"/>
            <w:gridSpan w:val="5"/>
            <w:vAlign w:val="center"/>
          </w:tcPr>
          <w:p w14:paraId="65DC788F" w14:textId="77777777" w:rsidR="007E6345" w:rsidRPr="007E6345" w:rsidRDefault="007E6345" w:rsidP="007E6345">
            <w:pPr>
              <w:spacing w:line="276" w:lineRule="auto"/>
              <w:jc w:val="both"/>
              <w:rPr>
                <w:rFonts w:ascii="Calibri" w:eastAsia="Calibri" w:hAnsi="Calibri"/>
                <w:color w:val="000000" w:themeColor="text1"/>
                <w:sz w:val="22"/>
                <w:szCs w:val="22"/>
                <w:lang w:val="en-GB"/>
              </w:rPr>
            </w:pPr>
            <w:r w:rsidRPr="007E6345">
              <w:rPr>
                <w:rFonts w:ascii="Calibri" w:eastAsia="Calibri" w:hAnsi="Calibri"/>
                <w:color w:val="000000"/>
                <w:sz w:val="22"/>
                <w:szCs w:val="22"/>
                <w:lang w:val="en-GB"/>
              </w:rPr>
              <w:t>Environmental Management Measures</w:t>
            </w:r>
          </w:p>
        </w:tc>
        <w:tc>
          <w:tcPr>
            <w:tcW w:w="591" w:type="dxa"/>
            <w:vAlign w:val="center"/>
          </w:tcPr>
          <w:p w14:paraId="5609F19F"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0</w:t>
            </w:r>
          </w:p>
        </w:tc>
        <w:tc>
          <w:tcPr>
            <w:tcW w:w="752" w:type="dxa"/>
            <w:vAlign w:val="center"/>
          </w:tcPr>
          <w:p w14:paraId="56873B46"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1</w:t>
            </w:r>
          </w:p>
        </w:tc>
        <w:tc>
          <w:tcPr>
            <w:tcW w:w="848" w:type="dxa"/>
            <w:tcBorders>
              <w:right w:val="single" w:sz="4" w:space="0" w:color="57AEA5"/>
            </w:tcBorders>
            <w:vAlign w:val="center"/>
          </w:tcPr>
          <w:p w14:paraId="1CF9D675"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2</w:t>
            </w:r>
          </w:p>
        </w:tc>
        <w:tc>
          <w:tcPr>
            <w:tcW w:w="852" w:type="dxa"/>
            <w:tcBorders>
              <w:left w:val="single" w:sz="4" w:space="0" w:color="57AEA5"/>
            </w:tcBorders>
            <w:vAlign w:val="center"/>
          </w:tcPr>
          <w:p w14:paraId="37A4FACE"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3</w:t>
            </w:r>
          </w:p>
        </w:tc>
        <w:tc>
          <w:tcPr>
            <w:tcW w:w="850" w:type="dxa"/>
            <w:vAlign w:val="center"/>
          </w:tcPr>
          <w:p w14:paraId="4F36826F"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4</w:t>
            </w:r>
          </w:p>
        </w:tc>
        <w:tc>
          <w:tcPr>
            <w:tcW w:w="851" w:type="dxa"/>
          </w:tcPr>
          <w:p w14:paraId="7936AEBE" w14:textId="77777777" w:rsidR="007E6345" w:rsidRPr="007E6345" w:rsidRDefault="007E6345" w:rsidP="007E634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olor w:val="000000" w:themeColor="text1"/>
                <w:sz w:val="22"/>
                <w:lang w:val="en-GB"/>
              </w:rPr>
            </w:pPr>
            <w:r w:rsidRPr="007E6345">
              <w:rPr>
                <w:rFonts w:ascii="Calibri" w:eastAsia="Calibri" w:hAnsi="Calibri"/>
                <w:color w:val="000000" w:themeColor="text1"/>
                <w:sz w:val="22"/>
                <w:lang w:val="en-GB"/>
              </w:rPr>
              <w:t>5</w:t>
            </w:r>
          </w:p>
        </w:tc>
      </w:tr>
      <w:tr w:rsidR="007E6345" w:rsidRPr="007E6345" w14:paraId="0B8F30F6" w14:textId="77777777" w:rsidTr="00017FE3">
        <w:trPr>
          <w:trHeight w:val="20"/>
        </w:trPr>
        <w:tc>
          <w:tcPr>
            <w:cnfStyle w:val="001000000000" w:firstRow="0" w:lastRow="0" w:firstColumn="1" w:lastColumn="0" w:oddVBand="0" w:evenVBand="0" w:oddHBand="0" w:evenHBand="0" w:firstRowFirstColumn="0" w:firstRowLastColumn="0" w:lastRowFirstColumn="0" w:lastRowLastColumn="0"/>
            <w:tcW w:w="607" w:type="dxa"/>
            <w:vAlign w:val="center"/>
          </w:tcPr>
          <w:p w14:paraId="7C61A2BF" w14:textId="77777777" w:rsidR="007E6345" w:rsidRPr="007E6345" w:rsidRDefault="007E6345" w:rsidP="007E6345">
            <w:pPr>
              <w:spacing w:line="276"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B</w:t>
            </w:r>
          </w:p>
        </w:tc>
        <w:tc>
          <w:tcPr>
            <w:tcW w:w="1048" w:type="dxa"/>
            <w:vAlign w:val="center"/>
          </w:tcPr>
          <w:p w14:paraId="48AD7638" w14:textId="77777777" w:rsidR="007E6345" w:rsidRPr="007E6345" w:rsidRDefault="007E6345" w:rsidP="007E6345">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Criterion 5</w:t>
            </w:r>
          </w:p>
        </w:tc>
        <w:tc>
          <w:tcPr>
            <w:tcW w:w="1137" w:type="dxa"/>
            <w:vAlign w:val="center"/>
          </w:tcPr>
          <w:p w14:paraId="419D0D7F"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Appendix 1</w:t>
            </w:r>
          </w:p>
          <w:p w14:paraId="411BA218"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3.5</w:t>
            </w:r>
          </w:p>
        </w:tc>
        <w:tc>
          <w:tcPr>
            <w:tcW w:w="1727" w:type="dxa"/>
            <w:vAlign w:val="center"/>
          </w:tcPr>
          <w:p w14:paraId="5C264E34" w14:textId="77777777" w:rsidR="007E6345" w:rsidRPr="007E6345" w:rsidRDefault="007E6345" w:rsidP="007E6345">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r w:rsidRPr="007E6345">
              <w:rPr>
                <w:rFonts w:ascii="Calibri" w:eastAsia="Calibri" w:hAnsi="Calibri"/>
                <w:color w:val="000000"/>
                <w:sz w:val="20"/>
                <w:szCs w:val="20"/>
                <w:lang w:val="en-GB"/>
              </w:rPr>
              <w:t>Environmental Management Measures</w:t>
            </w:r>
          </w:p>
        </w:tc>
        <w:tc>
          <w:tcPr>
            <w:tcW w:w="1222" w:type="dxa"/>
            <w:vAlign w:val="center"/>
          </w:tcPr>
          <w:p w14:paraId="449318C7"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2"/>
                <w:szCs w:val="22"/>
                <w:lang w:val="en-GB"/>
              </w:rPr>
            </w:pPr>
            <w:r w:rsidRPr="007E6345">
              <w:rPr>
                <w:rFonts w:ascii="Calibri" w:eastAsia="Calibri" w:hAnsi="Calibri"/>
                <w:color w:val="000000"/>
                <w:sz w:val="22"/>
                <w:szCs w:val="22"/>
                <w:lang w:val="en-GB"/>
              </w:rPr>
              <w:t>50</w:t>
            </w:r>
          </w:p>
          <w:p w14:paraId="5A2A55BF" w14:textId="77777777" w:rsidR="007E6345" w:rsidRPr="007E6345" w:rsidRDefault="007E6345" w:rsidP="007E6345">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2"/>
                <w:szCs w:val="22"/>
                <w:lang w:val="en-GB"/>
              </w:rPr>
            </w:pPr>
          </w:p>
        </w:tc>
        <w:tc>
          <w:tcPr>
            <w:tcW w:w="591" w:type="dxa"/>
            <w:vAlign w:val="center"/>
          </w:tcPr>
          <w:p w14:paraId="252856DB" w14:textId="77777777" w:rsidR="007E6345" w:rsidRPr="007E6345" w:rsidRDefault="007E6345" w:rsidP="007E63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0</w:t>
            </w:r>
          </w:p>
        </w:tc>
        <w:tc>
          <w:tcPr>
            <w:tcW w:w="752" w:type="dxa"/>
            <w:vAlign w:val="center"/>
          </w:tcPr>
          <w:p w14:paraId="1798DA91" w14:textId="77777777" w:rsidR="007E6345" w:rsidRPr="007E6345" w:rsidRDefault="007E6345" w:rsidP="007E63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1-10</w:t>
            </w:r>
          </w:p>
        </w:tc>
        <w:tc>
          <w:tcPr>
            <w:tcW w:w="848" w:type="dxa"/>
            <w:tcBorders>
              <w:right w:val="single" w:sz="2" w:space="0" w:color="A8D08D"/>
            </w:tcBorders>
            <w:vAlign w:val="center"/>
          </w:tcPr>
          <w:p w14:paraId="5E059955" w14:textId="77777777" w:rsidR="007E6345" w:rsidRPr="007E6345" w:rsidRDefault="007E6345" w:rsidP="007E63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11-20</w:t>
            </w:r>
          </w:p>
        </w:tc>
        <w:tc>
          <w:tcPr>
            <w:tcW w:w="852" w:type="dxa"/>
            <w:tcBorders>
              <w:left w:val="single" w:sz="2" w:space="0" w:color="A8D08D"/>
            </w:tcBorders>
            <w:vAlign w:val="center"/>
          </w:tcPr>
          <w:p w14:paraId="17D8359C" w14:textId="77777777" w:rsidR="007E6345" w:rsidRPr="007E6345" w:rsidRDefault="007E6345" w:rsidP="007E63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21-30</w:t>
            </w:r>
          </w:p>
        </w:tc>
        <w:tc>
          <w:tcPr>
            <w:tcW w:w="850" w:type="dxa"/>
            <w:vAlign w:val="center"/>
          </w:tcPr>
          <w:p w14:paraId="5C8D7271" w14:textId="77777777" w:rsidR="007E6345" w:rsidRPr="007E6345" w:rsidRDefault="007E6345" w:rsidP="007E63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31-40</w:t>
            </w:r>
          </w:p>
        </w:tc>
        <w:tc>
          <w:tcPr>
            <w:tcW w:w="851" w:type="dxa"/>
            <w:vAlign w:val="center"/>
          </w:tcPr>
          <w:p w14:paraId="396C51E9" w14:textId="77777777" w:rsidR="007E6345" w:rsidRPr="007E6345" w:rsidRDefault="007E6345" w:rsidP="007E634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18"/>
                <w:szCs w:val="18"/>
                <w:lang w:val="en-GB"/>
              </w:rPr>
            </w:pPr>
            <w:r w:rsidRPr="007E6345">
              <w:rPr>
                <w:rFonts w:ascii="Calibri" w:eastAsia="Calibri" w:hAnsi="Calibri"/>
                <w:color w:val="000000"/>
                <w:sz w:val="18"/>
                <w:szCs w:val="18"/>
                <w:lang w:val="en-GB"/>
              </w:rPr>
              <w:t>41-50</w:t>
            </w:r>
          </w:p>
        </w:tc>
      </w:tr>
      <w:tr w:rsidR="007E6345" w:rsidRPr="007E6345" w14:paraId="0C3EB56D" w14:textId="77777777" w:rsidTr="00017FE3">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0F5614A1" w14:textId="77777777" w:rsidR="007E6345" w:rsidRPr="007E6345" w:rsidRDefault="007E6345" w:rsidP="007E6345">
            <w:pPr>
              <w:spacing w:after="120" w:line="276" w:lineRule="auto"/>
              <w:jc w:val="center"/>
              <w:rPr>
                <w:rFonts w:ascii="Calibri" w:eastAsia="Calibri" w:hAnsi="Calibri"/>
                <w:color w:val="000000"/>
                <w:sz w:val="28"/>
                <w:szCs w:val="28"/>
                <w:lang w:val="en-GB"/>
              </w:rPr>
            </w:pPr>
            <w:r w:rsidRPr="007E6345">
              <w:rPr>
                <w:rFonts w:ascii="Calibri" w:eastAsia="Calibri" w:hAnsi="Calibri"/>
                <w:color w:val="FFFFFF" w:themeColor="background1"/>
                <w:sz w:val="28"/>
                <w:szCs w:val="28"/>
                <w:lang w:val="en-GB"/>
              </w:rPr>
              <w:t>COST</w:t>
            </w:r>
          </w:p>
        </w:tc>
        <w:tc>
          <w:tcPr>
            <w:tcW w:w="1222" w:type="dxa"/>
            <w:shd w:val="clear" w:color="auto" w:fill="235D64"/>
            <w:vAlign w:val="center"/>
          </w:tcPr>
          <w:p w14:paraId="74620DFF" w14:textId="77777777" w:rsidR="007E6345" w:rsidRPr="007E6345" w:rsidRDefault="007E6345" w:rsidP="007E6345">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b/>
                <w:color w:val="FFFFFF" w:themeColor="background1"/>
                <w:sz w:val="28"/>
                <w:szCs w:val="28"/>
                <w:lang w:val="en-GB"/>
              </w:rPr>
            </w:pPr>
            <w:r w:rsidRPr="007E6345">
              <w:rPr>
                <w:rFonts w:ascii="Calibri" w:eastAsia="Calibri" w:hAnsi="Calibri"/>
                <w:b/>
                <w:color w:val="FFFFFF" w:themeColor="background1"/>
                <w:sz w:val="28"/>
                <w:szCs w:val="28"/>
                <w:lang w:val="en-GB"/>
              </w:rPr>
              <w:t xml:space="preserve">    300</w:t>
            </w:r>
          </w:p>
        </w:tc>
        <w:tc>
          <w:tcPr>
            <w:tcW w:w="4744" w:type="dxa"/>
            <w:gridSpan w:val="6"/>
            <w:shd w:val="clear" w:color="auto" w:fill="000000" w:themeFill="text1"/>
            <w:vAlign w:val="center"/>
          </w:tcPr>
          <w:p w14:paraId="70BFE19A" w14:textId="77777777" w:rsidR="007E6345" w:rsidRPr="007E6345" w:rsidRDefault="007E6345" w:rsidP="007E6345">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olor w:val="FFFFFF" w:themeColor="background1"/>
                <w:sz w:val="22"/>
                <w:lang w:val="en-GB"/>
              </w:rPr>
            </w:pPr>
          </w:p>
        </w:tc>
      </w:tr>
      <w:tr w:rsidR="007E6345" w:rsidRPr="007E6345" w14:paraId="0D9E8975" w14:textId="77777777" w:rsidTr="00017FE3">
        <w:trPr>
          <w:trHeight w:val="461"/>
        </w:trPr>
        <w:tc>
          <w:tcPr>
            <w:cnfStyle w:val="001000000000" w:firstRow="0" w:lastRow="0" w:firstColumn="1" w:lastColumn="0" w:oddVBand="0" w:evenVBand="0" w:oddHBand="0" w:evenHBand="0" w:firstRowFirstColumn="0" w:firstRowLastColumn="0" w:lastRowFirstColumn="0" w:lastRowLastColumn="0"/>
            <w:tcW w:w="607" w:type="dxa"/>
            <w:vAlign w:val="center"/>
          </w:tcPr>
          <w:p w14:paraId="5CC2E067" w14:textId="77777777" w:rsidR="007E6345" w:rsidRPr="007E6345" w:rsidRDefault="007E6345" w:rsidP="007E6345">
            <w:pPr>
              <w:spacing w:after="120" w:line="360" w:lineRule="auto"/>
              <w:jc w:val="both"/>
              <w:rPr>
                <w:rFonts w:ascii="Calibri" w:eastAsia="Calibri" w:hAnsi="Calibri"/>
                <w:color w:val="000000"/>
                <w:sz w:val="20"/>
                <w:szCs w:val="20"/>
                <w:lang w:val="en-GB"/>
              </w:rPr>
            </w:pPr>
            <w:r w:rsidRPr="007E6345">
              <w:rPr>
                <w:rFonts w:ascii="Calibri" w:eastAsia="Calibri" w:hAnsi="Calibri"/>
                <w:color w:val="000000"/>
                <w:sz w:val="20"/>
                <w:szCs w:val="20"/>
                <w:lang w:val="en-GB"/>
              </w:rPr>
              <w:t>TRD C</w:t>
            </w:r>
          </w:p>
        </w:tc>
        <w:tc>
          <w:tcPr>
            <w:tcW w:w="1048" w:type="dxa"/>
            <w:vAlign w:val="center"/>
          </w:tcPr>
          <w:p w14:paraId="3B27A609" w14:textId="77777777" w:rsidR="007E6345" w:rsidRPr="007E6345" w:rsidRDefault="007E6345" w:rsidP="007E6345">
            <w:pPr>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lang w:val="en-GB"/>
              </w:rPr>
            </w:pPr>
            <w:r w:rsidRPr="007E6345">
              <w:rPr>
                <w:rFonts w:ascii="Calibri" w:eastAsia="Calibri" w:hAnsi="Calibri"/>
                <w:sz w:val="20"/>
                <w:szCs w:val="20"/>
                <w:lang w:val="en-GB"/>
              </w:rPr>
              <w:t>Criterion</w:t>
            </w:r>
          </w:p>
          <w:p w14:paraId="7B198035" w14:textId="77777777" w:rsidR="007E6345" w:rsidRPr="007E6345" w:rsidRDefault="007E6345" w:rsidP="007E6345">
            <w:pPr>
              <w:cnfStyle w:val="000000000000" w:firstRow="0" w:lastRow="0" w:firstColumn="0" w:lastColumn="0" w:oddVBand="0" w:evenVBand="0" w:oddHBand="0" w:evenHBand="0" w:firstRowFirstColumn="0" w:firstRowLastColumn="0" w:lastRowFirstColumn="0" w:lastRowLastColumn="0"/>
              <w:rPr>
                <w:rFonts w:ascii="Calibri" w:eastAsia="Calibri" w:hAnsi="Calibri"/>
                <w:color w:val="FF0000"/>
                <w:sz w:val="20"/>
                <w:szCs w:val="20"/>
                <w:lang w:val="en-GB"/>
              </w:rPr>
            </w:pPr>
            <w:r w:rsidRPr="007E6345">
              <w:rPr>
                <w:rFonts w:ascii="Calibri" w:eastAsia="Calibri" w:hAnsi="Calibri"/>
                <w:sz w:val="20"/>
                <w:szCs w:val="20"/>
                <w:lang w:val="en-GB"/>
              </w:rPr>
              <w:t>6</w:t>
            </w:r>
          </w:p>
        </w:tc>
        <w:tc>
          <w:tcPr>
            <w:tcW w:w="1137" w:type="dxa"/>
            <w:vAlign w:val="center"/>
          </w:tcPr>
          <w:p w14:paraId="1C586266" w14:textId="77777777" w:rsidR="007E6345" w:rsidRPr="007E6345" w:rsidRDefault="007E6345" w:rsidP="007E6345">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MS Mincho" w:hAnsi="Calibri"/>
                <w:bCs/>
                <w:color w:val="000000"/>
                <w:sz w:val="20"/>
                <w:szCs w:val="20"/>
                <w:lang w:val="en-GB" w:eastAsia="ja-JP"/>
              </w:rPr>
            </w:pPr>
            <w:r w:rsidRPr="007E6345">
              <w:rPr>
                <w:rFonts w:ascii="Calibri" w:eastAsia="MS Mincho" w:hAnsi="Calibri"/>
                <w:bCs/>
                <w:color w:val="000000"/>
                <w:sz w:val="20"/>
                <w:szCs w:val="20"/>
                <w:lang w:val="en-GB" w:eastAsia="ja-JP"/>
              </w:rPr>
              <w:t>Appendix 2</w:t>
            </w:r>
          </w:p>
        </w:tc>
        <w:tc>
          <w:tcPr>
            <w:tcW w:w="1727" w:type="dxa"/>
            <w:vAlign w:val="center"/>
          </w:tcPr>
          <w:p w14:paraId="05C3A153" w14:textId="77777777" w:rsidR="007E6345" w:rsidRPr="007E6345" w:rsidRDefault="007E6345" w:rsidP="007E6345">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trike/>
                <w:color w:val="000000"/>
                <w:sz w:val="20"/>
                <w:szCs w:val="20"/>
                <w:lang w:val="en-GB" w:eastAsia="ja-JP"/>
              </w:rPr>
            </w:pPr>
            <w:r w:rsidRPr="007E6345">
              <w:rPr>
                <w:rFonts w:ascii="Calibri" w:eastAsia="Calibri" w:hAnsi="Calibri"/>
                <w:color w:val="000000"/>
                <w:sz w:val="20"/>
                <w:szCs w:val="20"/>
                <w:lang w:val="en-GB" w:eastAsia="ja-JP"/>
              </w:rPr>
              <w:t>Pricing Schedule</w:t>
            </w:r>
          </w:p>
        </w:tc>
        <w:tc>
          <w:tcPr>
            <w:tcW w:w="1222" w:type="dxa"/>
            <w:vAlign w:val="center"/>
          </w:tcPr>
          <w:p w14:paraId="3D109E75" w14:textId="77777777" w:rsidR="007E6345" w:rsidRPr="007E6345" w:rsidRDefault="007E6345" w:rsidP="007E6345">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olor w:val="000000"/>
                <w:sz w:val="20"/>
                <w:szCs w:val="20"/>
                <w:lang w:val="en-GB"/>
              </w:rPr>
            </w:pPr>
          </w:p>
        </w:tc>
        <w:tc>
          <w:tcPr>
            <w:tcW w:w="4744" w:type="dxa"/>
            <w:gridSpan w:val="6"/>
            <w:vAlign w:val="center"/>
          </w:tcPr>
          <w:p w14:paraId="419BB5E9" w14:textId="77777777" w:rsidR="007E6345" w:rsidRPr="007E6345" w:rsidRDefault="007E6345" w:rsidP="007E6345">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00000"/>
                <w:sz w:val="22"/>
                <w:szCs w:val="22"/>
                <w:shd w:val="clear" w:color="auto" w:fill="D9D9D9"/>
                <w:lang w:val="en-GB"/>
              </w:rPr>
            </w:pPr>
            <w:r w:rsidRPr="007E6345">
              <w:rPr>
                <w:rFonts w:ascii="Calibri" w:eastAsia="Calibri" w:hAnsi="Calibri"/>
                <w:b/>
                <w:color w:val="000000"/>
                <w:sz w:val="22"/>
                <w:szCs w:val="22"/>
                <w:shd w:val="clear" w:color="auto" w:fill="D9D9D9"/>
                <w:lang w:val="en-GB"/>
              </w:rPr>
              <w:t>NOT APPLICABLE</w:t>
            </w:r>
          </w:p>
        </w:tc>
      </w:tr>
      <w:tr w:rsidR="007E6345" w:rsidRPr="007E6345" w14:paraId="7340C37C" w14:textId="77777777" w:rsidTr="00017FE3">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519" w:type="dxa"/>
            <w:gridSpan w:val="4"/>
            <w:shd w:val="clear" w:color="auto" w:fill="235D64"/>
            <w:vAlign w:val="center"/>
          </w:tcPr>
          <w:p w14:paraId="160C10DE" w14:textId="77777777" w:rsidR="007E6345" w:rsidRPr="007E6345" w:rsidRDefault="007E6345" w:rsidP="007E6345">
            <w:pPr>
              <w:spacing w:after="120" w:line="360" w:lineRule="auto"/>
              <w:jc w:val="both"/>
              <w:rPr>
                <w:rFonts w:ascii="Calibri" w:eastAsia="Calibri" w:hAnsi="Calibri"/>
                <w:color w:val="FFFFFF" w:themeColor="background1"/>
                <w:sz w:val="28"/>
                <w:szCs w:val="28"/>
                <w:lang w:val="en-GB"/>
              </w:rPr>
            </w:pPr>
            <w:r w:rsidRPr="007E6345">
              <w:rPr>
                <w:rFonts w:ascii="Calibri" w:eastAsia="Calibri" w:hAnsi="Calibri"/>
                <w:color w:val="FFFFFF" w:themeColor="background1"/>
                <w:sz w:val="28"/>
                <w:szCs w:val="28"/>
                <w:lang w:val="en-GB"/>
              </w:rPr>
              <w:t xml:space="preserve">Total Maximum Marks Available </w:t>
            </w:r>
          </w:p>
        </w:tc>
        <w:tc>
          <w:tcPr>
            <w:tcW w:w="1222" w:type="dxa"/>
            <w:shd w:val="clear" w:color="auto" w:fill="235D64"/>
            <w:vAlign w:val="center"/>
          </w:tcPr>
          <w:p w14:paraId="67EFD370" w14:textId="77777777" w:rsidR="007E6345" w:rsidRPr="007E6345" w:rsidRDefault="007E6345" w:rsidP="007E6345">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b/>
                <w:bCs/>
                <w:color w:val="FFFFFF" w:themeColor="background1"/>
                <w:sz w:val="28"/>
                <w:szCs w:val="28"/>
                <w:lang w:val="en-GB"/>
              </w:rPr>
            </w:pPr>
            <w:r w:rsidRPr="007E6345">
              <w:rPr>
                <w:rFonts w:ascii="Calibri" w:eastAsia="Calibri" w:hAnsi="Calibri"/>
                <w:b/>
                <w:bCs/>
                <w:color w:val="FFFFFF" w:themeColor="background1"/>
                <w:sz w:val="28"/>
                <w:szCs w:val="28"/>
                <w:lang w:val="en-GB"/>
              </w:rPr>
              <w:t>1,000</w:t>
            </w:r>
          </w:p>
        </w:tc>
        <w:tc>
          <w:tcPr>
            <w:tcW w:w="4744" w:type="dxa"/>
            <w:gridSpan w:val="6"/>
            <w:shd w:val="clear" w:color="auto" w:fill="000000"/>
            <w:vAlign w:val="center"/>
            <w:hideMark/>
          </w:tcPr>
          <w:p w14:paraId="768F51C4" w14:textId="77777777" w:rsidR="007E6345" w:rsidRPr="007E6345" w:rsidRDefault="007E6345" w:rsidP="007E6345">
            <w:pPr>
              <w:spacing w:after="120" w:line="360" w:lineRule="auto"/>
              <w:ind w:left="-6771" w:hanging="142"/>
              <w:jc w:val="both"/>
              <w:cnfStyle w:val="000000100000" w:firstRow="0" w:lastRow="0" w:firstColumn="0" w:lastColumn="0" w:oddVBand="0" w:evenVBand="0" w:oddHBand="1" w:evenHBand="0" w:firstRowFirstColumn="0" w:firstRowLastColumn="0" w:lastRowFirstColumn="0" w:lastRowLastColumn="0"/>
              <w:rPr>
                <w:rFonts w:ascii="Calibri" w:eastAsia="Calibri" w:hAnsi="Calibri"/>
                <w:bCs/>
                <w:color w:val="000000"/>
                <w:sz w:val="22"/>
                <w:szCs w:val="22"/>
                <w:lang w:val="en-GB"/>
              </w:rPr>
            </w:pPr>
            <w:r w:rsidRPr="007E6345">
              <w:rPr>
                <w:rFonts w:ascii="Calibri" w:eastAsia="Calibri" w:hAnsi="Calibri"/>
                <w:bCs/>
                <w:color w:val="000000"/>
                <w:sz w:val="22"/>
                <w:szCs w:val="22"/>
                <w:lang w:val="en-GB"/>
              </w:rPr>
              <w:t> </w:t>
            </w:r>
          </w:p>
        </w:tc>
      </w:tr>
    </w:tbl>
    <w:p w14:paraId="099AC6CB" w14:textId="77777777" w:rsidR="007E6345" w:rsidRDefault="007E6345" w:rsidP="003D1426">
      <w:pPr>
        <w:spacing w:after="160" w:line="259" w:lineRule="auto"/>
        <w:rPr>
          <w:rFonts w:asciiTheme="minorHAnsi" w:hAnsiTheme="minorHAnsi" w:cs="Arial"/>
          <w:color w:val="808080"/>
          <w:sz w:val="22"/>
          <w:szCs w:val="22"/>
          <w:lang w:val="en-GB"/>
        </w:rPr>
      </w:pPr>
    </w:p>
    <w:p w14:paraId="21F20C5C" w14:textId="6D581163" w:rsidR="003D1426" w:rsidRPr="003D1426" w:rsidRDefault="003D1426" w:rsidP="003D1426">
      <w:pPr>
        <w:spacing w:after="160" w:line="259" w:lineRule="auto"/>
        <w:rPr>
          <w:rFonts w:asciiTheme="minorHAnsi" w:hAnsiTheme="minorHAnsi" w:cs="Arial"/>
          <w:i/>
          <w:color w:val="808080"/>
          <w:sz w:val="22"/>
          <w:szCs w:val="22"/>
        </w:rPr>
      </w:pPr>
      <w:r w:rsidRPr="003D1426">
        <w:rPr>
          <w:rFonts w:asciiTheme="minorHAnsi" w:hAnsiTheme="minorHAnsi" w:cs="Arial"/>
          <w:color w:val="808080"/>
          <w:sz w:val="22"/>
          <w:szCs w:val="22"/>
          <w:lang w:val="en-GB"/>
        </w:rPr>
        <w:t>*</w:t>
      </w:r>
      <w:r w:rsidRPr="003D1426">
        <w:rPr>
          <w:rFonts w:asciiTheme="minorHAnsi" w:hAnsiTheme="minorHAnsi" w:cs="Arial"/>
          <w:i/>
          <w:color w:val="808080"/>
          <w:sz w:val="22"/>
          <w:szCs w:val="22"/>
        </w:rPr>
        <w:t xml:space="preserve"> Failure to achieve the Minimum Qualifying Threshold in each of the Award Criterion 1 and Award Criterion 2.1 will result in elimination from the Competition.</w:t>
      </w:r>
    </w:p>
    <w:p w14:paraId="5DD0E4F6" w14:textId="77777777" w:rsidR="005614AB" w:rsidRDefault="005614AB">
      <w:pPr>
        <w:spacing w:after="160" w:line="259" w:lineRule="auto"/>
        <w:rPr>
          <w:rFonts w:asciiTheme="minorHAnsi" w:hAnsiTheme="minorHAnsi" w:cs="Arial"/>
          <w:color w:val="808080"/>
          <w:sz w:val="22"/>
          <w:szCs w:val="22"/>
        </w:rPr>
      </w:pPr>
    </w:p>
    <w:p w14:paraId="31EC8C68" w14:textId="77777777" w:rsidR="003D1426" w:rsidRDefault="003D1426">
      <w:pPr>
        <w:spacing w:after="160" w:line="259" w:lineRule="auto"/>
        <w:rPr>
          <w:rFonts w:asciiTheme="minorHAnsi" w:hAnsiTheme="minorHAnsi" w:cs="Arial"/>
          <w:color w:val="808080"/>
          <w:sz w:val="22"/>
          <w:szCs w:val="22"/>
        </w:rPr>
      </w:pPr>
    </w:p>
    <w:p w14:paraId="5AD33FDB" w14:textId="77777777" w:rsidR="003D1426" w:rsidRPr="005614AB" w:rsidRDefault="003D1426">
      <w:pPr>
        <w:spacing w:after="160" w:line="259" w:lineRule="auto"/>
        <w:rPr>
          <w:rFonts w:asciiTheme="minorHAnsi" w:hAnsiTheme="minorHAnsi" w:cs="Arial"/>
          <w:color w:val="808080"/>
          <w:sz w:val="22"/>
          <w:szCs w:val="22"/>
        </w:rPr>
      </w:pPr>
    </w:p>
    <w:p w14:paraId="754598BC" w14:textId="77777777" w:rsidR="002F39BA" w:rsidRDefault="002F39BA">
      <w:pPr>
        <w:spacing w:after="160" w:line="259" w:lineRule="auto"/>
      </w:pPr>
    </w:p>
    <w:p w14:paraId="0A015EE2" w14:textId="77777777" w:rsidR="002F39BA" w:rsidRDefault="002F39BA">
      <w:pPr>
        <w:spacing w:line="259" w:lineRule="auto"/>
      </w:pPr>
    </w:p>
    <w:p w14:paraId="71A1BDDE" w14:textId="77777777" w:rsidR="00E254A0" w:rsidRDefault="00E254A0">
      <w:pPr>
        <w:spacing w:line="259" w:lineRule="auto"/>
      </w:pPr>
    </w:p>
    <w:p w14:paraId="1C0B3975" w14:textId="77777777" w:rsidR="00E254A0" w:rsidRDefault="00E254A0">
      <w:pPr>
        <w:spacing w:line="259" w:lineRule="auto"/>
      </w:pPr>
    </w:p>
    <w:p w14:paraId="75A7ED4E" w14:textId="77777777" w:rsidR="00E254A0" w:rsidRDefault="00E254A0">
      <w:pPr>
        <w:spacing w:line="259" w:lineRule="auto"/>
      </w:pPr>
    </w:p>
    <w:p w14:paraId="4647C531" w14:textId="77777777" w:rsidR="002F39BA" w:rsidRDefault="00827DA3">
      <w:pPr>
        <w:spacing w:line="259" w:lineRule="auto"/>
        <w:rPr>
          <w:rFonts w:asciiTheme="minorHAnsi" w:hAnsiTheme="minorHAnsi" w:cs="Arial"/>
          <w:b/>
          <w:color w:val="808080"/>
          <w:sz w:val="22"/>
          <w:szCs w:val="22"/>
        </w:rPr>
      </w:pPr>
      <w:r>
        <w:tab/>
      </w:r>
    </w:p>
    <w:tbl>
      <w:tblPr>
        <w:tblW w:w="962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696"/>
        <w:gridCol w:w="1418"/>
        <w:gridCol w:w="6514"/>
      </w:tblGrid>
      <w:tr w:rsidR="002F39BA" w14:paraId="0EC2396E" w14:textId="77777777" w:rsidTr="00BE1FE9">
        <w:trPr>
          <w:trHeight w:val="418"/>
        </w:trPr>
        <w:tc>
          <w:tcPr>
            <w:tcW w:w="1696" w:type="dxa"/>
            <w:tcBorders>
              <w:top w:val="single" w:sz="4" w:space="0" w:color="5B9BD5"/>
              <w:left w:val="single" w:sz="4" w:space="0" w:color="5B9BD5"/>
              <w:bottom w:val="single" w:sz="4" w:space="0" w:color="5B9BD5"/>
              <w:right w:val="single" w:sz="4" w:space="0" w:color="5B9BD5"/>
            </w:tcBorders>
            <w:shd w:val="clear" w:color="auto" w:fill="57AEA5"/>
          </w:tcPr>
          <w:p w14:paraId="4A64CC61" w14:textId="77777777" w:rsidR="002F39BA" w:rsidRDefault="002F39BA">
            <w:pPr>
              <w:pStyle w:val="Title"/>
              <w:rPr>
                <w:rFonts w:asciiTheme="minorHAnsi" w:hAnsiTheme="minorHAnsi" w:cs="Arial"/>
                <w:i/>
                <w:color w:val="FF0000"/>
                <w:u w:val="single"/>
                <w:lang w:val="en-IE"/>
              </w:rPr>
            </w:pPr>
          </w:p>
        </w:tc>
        <w:tc>
          <w:tcPr>
            <w:tcW w:w="7932" w:type="dxa"/>
            <w:gridSpan w:val="2"/>
            <w:tcBorders>
              <w:top w:val="single" w:sz="4" w:space="0" w:color="5B9BD5"/>
              <w:left w:val="single" w:sz="4" w:space="0" w:color="5B9BD5"/>
              <w:bottom w:val="single" w:sz="4" w:space="0" w:color="5B9BD5"/>
              <w:right w:val="single" w:sz="4" w:space="0" w:color="5B9BD5"/>
            </w:tcBorders>
            <w:shd w:val="clear" w:color="auto" w:fill="57AEA5"/>
            <w:vAlign w:val="center"/>
          </w:tcPr>
          <w:p w14:paraId="18018E71" w14:textId="77777777" w:rsidR="002F39BA" w:rsidRDefault="00827DA3">
            <w:pPr>
              <w:pStyle w:val="Title"/>
              <w:rPr>
                <w:rFonts w:asciiTheme="minorHAnsi" w:hAnsiTheme="minorHAnsi"/>
                <w:lang w:val="en-IE"/>
              </w:rPr>
            </w:pPr>
            <w:r>
              <w:rPr>
                <w:rFonts w:asciiTheme="minorHAnsi" w:hAnsiTheme="minorHAnsi" w:cs="Arial"/>
                <w:i/>
                <w:color w:val="FF0000"/>
                <w:u w:val="single"/>
                <w:lang w:val="en-IE"/>
              </w:rPr>
              <w:br w:type="page"/>
            </w:r>
            <w:r>
              <w:rPr>
                <w:rFonts w:asciiTheme="minorHAnsi" w:hAnsiTheme="minorHAnsi"/>
                <w:shd w:val="clear" w:color="auto" w:fill="57AEA5"/>
                <w:lang w:val="en-IE"/>
              </w:rPr>
              <w:t>CONTENTS</w:t>
            </w:r>
          </w:p>
        </w:tc>
      </w:tr>
      <w:tr w:rsidR="002F39BA" w14:paraId="54D2FE72" w14:textId="77777777" w:rsidTr="00BE1FE9">
        <w:trPr>
          <w:trHeight w:val="70"/>
        </w:trPr>
        <w:tc>
          <w:tcPr>
            <w:tcW w:w="1696" w:type="dxa"/>
            <w:shd w:val="clear" w:color="auto" w:fill="E4E5E3"/>
          </w:tcPr>
          <w:p w14:paraId="4C21E32A" w14:textId="77777777" w:rsidR="002F39BA" w:rsidRPr="00827DA3" w:rsidRDefault="00827DA3">
            <w:pPr>
              <w:spacing w:after="120"/>
              <w:jc w:val="center"/>
              <w:rPr>
                <w:rFonts w:asciiTheme="minorHAnsi" w:hAnsiTheme="minorHAnsi"/>
                <w:b/>
                <w:color w:val="235D64"/>
              </w:rPr>
            </w:pPr>
            <w:r w:rsidRPr="00827DA3">
              <w:rPr>
                <w:rFonts w:asciiTheme="minorHAnsi" w:hAnsiTheme="minorHAnsi"/>
                <w:b/>
                <w:color w:val="235D64"/>
              </w:rPr>
              <w:t xml:space="preserve">TRD </w:t>
            </w:r>
          </w:p>
          <w:p w14:paraId="4B14908F" w14:textId="77777777" w:rsidR="002F39BA" w:rsidRPr="00827DA3" w:rsidRDefault="00827DA3">
            <w:pPr>
              <w:spacing w:after="120"/>
              <w:jc w:val="center"/>
              <w:rPr>
                <w:rFonts w:asciiTheme="minorHAnsi" w:hAnsiTheme="minorHAnsi"/>
                <w:b/>
                <w:color w:val="235D64"/>
              </w:rPr>
            </w:pPr>
            <w:r w:rsidRPr="00827DA3">
              <w:rPr>
                <w:rFonts w:asciiTheme="minorHAnsi" w:hAnsiTheme="minorHAnsi"/>
                <w:b/>
                <w:color w:val="235D64"/>
              </w:rPr>
              <w:t>Section</w:t>
            </w:r>
          </w:p>
        </w:tc>
        <w:tc>
          <w:tcPr>
            <w:tcW w:w="1418" w:type="dxa"/>
            <w:shd w:val="clear" w:color="auto" w:fill="E4E5E3"/>
          </w:tcPr>
          <w:p w14:paraId="6EFA90AB" w14:textId="77777777" w:rsidR="002F39BA" w:rsidRPr="00827DA3" w:rsidRDefault="00827DA3">
            <w:pPr>
              <w:spacing w:after="120"/>
              <w:jc w:val="center"/>
              <w:rPr>
                <w:rFonts w:asciiTheme="minorHAnsi" w:hAnsiTheme="minorHAnsi"/>
                <w:b/>
                <w:color w:val="235D64"/>
              </w:rPr>
            </w:pPr>
            <w:r w:rsidRPr="00827DA3">
              <w:rPr>
                <w:rFonts w:asciiTheme="minorHAnsi" w:hAnsiTheme="minorHAnsi"/>
                <w:b/>
                <w:color w:val="235D64"/>
              </w:rPr>
              <w:t xml:space="preserve">Appendix 1 </w:t>
            </w:r>
          </w:p>
          <w:p w14:paraId="1D8CDE58" w14:textId="77777777" w:rsidR="002F39BA" w:rsidRPr="00827DA3" w:rsidRDefault="00827DA3">
            <w:pPr>
              <w:spacing w:after="120"/>
              <w:jc w:val="center"/>
              <w:rPr>
                <w:rFonts w:asciiTheme="minorHAnsi" w:hAnsiTheme="minorHAnsi"/>
                <w:b/>
                <w:color w:val="235D64"/>
              </w:rPr>
            </w:pPr>
            <w:r w:rsidRPr="00827DA3">
              <w:rPr>
                <w:rFonts w:asciiTheme="minorHAnsi" w:hAnsiTheme="minorHAnsi"/>
                <w:b/>
                <w:color w:val="235D64"/>
              </w:rPr>
              <w:t>Section</w:t>
            </w:r>
          </w:p>
        </w:tc>
        <w:tc>
          <w:tcPr>
            <w:tcW w:w="6514" w:type="dxa"/>
            <w:shd w:val="clear" w:color="auto" w:fill="E4E5E3"/>
          </w:tcPr>
          <w:p w14:paraId="403A90F0" w14:textId="77777777" w:rsidR="002F39BA" w:rsidRDefault="00827DA3">
            <w:pPr>
              <w:spacing w:after="120"/>
              <w:rPr>
                <w:rFonts w:asciiTheme="minorHAnsi" w:hAnsiTheme="minorHAnsi"/>
                <w:b/>
                <w:color w:val="235D64"/>
              </w:rPr>
            </w:pPr>
            <w:r w:rsidRPr="00827DA3">
              <w:rPr>
                <w:rFonts w:asciiTheme="minorHAnsi" w:hAnsiTheme="minorHAnsi"/>
                <w:b/>
                <w:color w:val="235D64"/>
              </w:rPr>
              <w:t>Description</w:t>
            </w:r>
          </w:p>
          <w:p w14:paraId="21D71F28" w14:textId="77777777" w:rsidR="002F39BA" w:rsidRPr="00827DA3" w:rsidRDefault="002F39BA">
            <w:pPr>
              <w:ind w:firstLine="720"/>
              <w:rPr>
                <w:rFonts w:asciiTheme="minorHAnsi" w:hAnsiTheme="minorHAnsi"/>
              </w:rPr>
            </w:pPr>
          </w:p>
        </w:tc>
      </w:tr>
      <w:tr w:rsidR="002F39BA" w14:paraId="558C23D3" w14:textId="77777777" w:rsidTr="00AE537C">
        <w:trPr>
          <w:trHeight w:val="547"/>
        </w:trPr>
        <w:tc>
          <w:tcPr>
            <w:tcW w:w="1696" w:type="dxa"/>
            <w:shd w:val="clear" w:color="auto" w:fill="E4E5E3"/>
            <w:vAlign w:val="center"/>
          </w:tcPr>
          <w:p w14:paraId="3D784F1B" w14:textId="59F83DB1" w:rsidR="002F39BA" w:rsidRPr="00BE1FE9" w:rsidRDefault="00BE1FE9" w:rsidP="00827DA3">
            <w:pPr>
              <w:spacing w:line="276" w:lineRule="auto"/>
              <w:jc w:val="center"/>
              <w:rPr>
                <w:rFonts w:asciiTheme="minorHAnsi" w:hAnsiTheme="minorHAnsi"/>
                <w:b/>
                <w:sz w:val="22"/>
                <w:szCs w:val="22"/>
              </w:rPr>
            </w:pPr>
            <w:r w:rsidRPr="00BE1FE9">
              <w:rPr>
                <w:rFonts w:asciiTheme="minorHAnsi" w:hAnsiTheme="minorHAnsi"/>
                <w:b/>
                <w:sz w:val="22"/>
                <w:szCs w:val="22"/>
              </w:rPr>
              <w:t>1</w:t>
            </w:r>
          </w:p>
        </w:tc>
        <w:tc>
          <w:tcPr>
            <w:tcW w:w="1418" w:type="dxa"/>
            <w:shd w:val="clear" w:color="auto" w:fill="E4E5E3"/>
            <w:vAlign w:val="center"/>
          </w:tcPr>
          <w:p w14:paraId="4B7F83AB" w14:textId="3F95495C" w:rsidR="002F39BA" w:rsidRPr="00BE1FE9" w:rsidRDefault="001B483E" w:rsidP="00827DA3">
            <w:pPr>
              <w:spacing w:line="276" w:lineRule="auto"/>
              <w:jc w:val="center"/>
              <w:rPr>
                <w:rFonts w:asciiTheme="minorHAnsi" w:hAnsiTheme="minorHAnsi"/>
                <w:b/>
                <w:sz w:val="22"/>
                <w:szCs w:val="22"/>
              </w:rPr>
            </w:pPr>
            <w:r w:rsidRPr="00BE1FE9">
              <w:rPr>
                <w:rFonts w:asciiTheme="minorHAnsi" w:hAnsiTheme="minorHAnsi"/>
                <w:b/>
                <w:sz w:val="22"/>
                <w:szCs w:val="22"/>
              </w:rPr>
              <w:t>3</w:t>
            </w:r>
            <w:r w:rsidR="00361431" w:rsidRPr="00BE1FE9">
              <w:rPr>
                <w:rFonts w:asciiTheme="minorHAnsi" w:hAnsiTheme="minorHAnsi"/>
                <w:b/>
                <w:sz w:val="22"/>
                <w:szCs w:val="22"/>
              </w:rPr>
              <w:t>.1</w:t>
            </w:r>
          </w:p>
        </w:tc>
        <w:tc>
          <w:tcPr>
            <w:tcW w:w="6514" w:type="dxa"/>
            <w:shd w:val="clear" w:color="auto" w:fill="E4E5E3"/>
            <w:vAlign w:val="center"/>
          </w:tcPr>
          <w:p w14:paraId="75EB0E2F" w14:textId="6F7307C0" w:rsidR="002F39BA" w:rsidRDefault="00361431" w:rsidP="003123C2">
            <w:pPr>
              <w:spacing w:line="276" w:lineRule="auto"/>
              <w:contextualSpacing/>
              <w:rPr>
                <w:rFonts w:asciiTheme="minorHAnsi" w:hAnsiTheme="minorHAnsi"/>
                <w:bCs/>
                <w:sz w:val="20"/>
                <w:szCs w:val="20"/>
                <w:lang w:eastAsia="en-IE"/>
              </w:rPr>
            </w:pPr>
            <w:r w:rsidRPr="00361431">
              <w:rPr>
                <w:rFonts w:asciiTheme="minorHAnsi" w:eastAsia="Calibri" w:hAnsiTheme="minorHAnsi" w:cs="Arial"/>
                <w:sz w:val="22"/>
                <w:szCs w:val="22"/>
              </w:rPr>
              <w:t xml:space="preserve">Award Criterion </w:t>
            </w:r>
            <w:r w:rsidR="00BE1FE9" w:rsidRPr="00361431">
              <w:rPr>
                <w:rFonts w:asciiTheme="minorHAnsi" w:eastAsia="Calibri" w:hAnsiTheme="minorHAnsi" w:cs="Arial"/>
                <w:sz w:val="22"/>
                <w:szCs w:val="22"/>
              </w:rPr>
              <w:t xml:space="preserve">1: </w:t>
            </w:r>
            <w:r w:rsidR="00D35B99">
              <w:rPr>
                <w:rFonts w:asciiTheme="minorHAnsi" w:eastAsia="Calibri" w:hAnsiTheme="minorHAnsi" w:cs="Arial"/>
                <w:sz w:val="22"/>
                <w:szCs w:val="22"/>
              </w:rPr>
              <w:t xml:space="preserve">Service Delivery </w:t>
            </w:r>
            <w:r w:rsidR="00BE1FE9">
              <w:rPr>
                <w:rFonts w:asciiTheme="minorHAnsi" w:eastAsia="Calibri" w:hAnsiTheme="minorHAnsi" w:cs="Arial"/>
                <w:sz w:val="22"/>
                <w:szCs w:val="22"/>
              </w:rPr>
              <w:t>Proposal</w:t>
            </w:r>
          </w:p>
        </w:tc>
      </w:tr>
      <w:tr w:rsidR="00D173C5" w14:paraId="1CE66568" w14:textId="77777777" w:rsidTr="00AE537C">
        <w:trPr>
          <w:trHeight w:val="547"/>
        </w:trPr>
        <w:tc>
          <w:tcPr>
            <w:tcW w:w="1696" w:type="dxa"/>
            <w:shd w:val="clear" w:color="auto" w:fill="E4E5E3"/>
            <w:vAlign w:val="center"/>
          </w:tcPr>
          <w:p w14:paraId="03C6D415" w14:textId="4C64B1E1" w:rsidR="00D173C5" w:rsidRPr="00BE1FE9" w:rsidRDefault="00AE537C" w:rsidP="00AE537C">
            <w:pPr>
              <w:spacing w:line="276" w:lineRule="auto"/>
              <w:jc w:val="center"/>
              <w:rPr>
                <w:rFonts w:asciiTheme="minorHAnsi" w:hAnsiTheme="minorHAnsi"/>
                <w:b/>
                <w:sz w:val="22"/>
                <w:szCs w:val="22"/>
              </w:rPr>
            </w:pPr>
            <w:r>
              <w:rPr>
                <w:rFonts w:asciiTheme="minorHAnsi" w:hAnsiTheme="minorHAnsi"/>
                <w:b/>
                <w:sz w:val="22"/>
                <w:szCs w:val="22"/>
              </w:rPr>
              <w:t>2</w:t>
            </w:r>
          </w:p>
        </w:tc>
        <w:tc>
          <w:tcPr>
            <w:tcW w:w="1418" w:type="dxa"/>
            <w:shd w:val="clear" w:color="auto" w:fill="E4E5E3"/>
            <w:vAlign w:val="center"/>
          </w:tcPr>
          <w:p w14:paraId="7DC2CD37" w14:textId="03FF5B24" w:rsidR="00D173C5" w:rsidRPr="00BE1FE9" w:rsidRDefault="00D173C5" w:rsidP="00EE1918">
            <w:pPr>
              <w:spacing w:line="276" w:lineRule="auto"/>
              <w:jc w:val="center"/>
              <w:rPr>
                <w:rFonts w:asciiTheme="minorHAnsi" w:hAnsiTheme="minorHAnsi"/>
                <w:b/>
                <w:sz w:val="22"/>
                <w:szCs w:val="22"/>
              </w:rPr>
            </w:pPr>
            <w:r>
              <w:rPr>
                <w:rFonts w:asciiTheme="minorHAnsi" w:hAnsiTheme="minorHAnsi"/>
                <w:b/>
                <w:sz w:val="22"/>
                <w:szCs w:val="22"/>
              </w:rPr>
              <w:t>3.2</w:t>
            </w:r>
          </w:p>
        </w:tc>
        <w:tc>
          <w:tcPr>
            <w:tcW w:w="6514" w:type="dxa"/>
            <w:shd w:val="clear" w:color="auto" w:fill="E4E5E3"/>
            <w:vAlign w:val="center"/>
          </w:tcPr>
          <w:p w14:paraId="3547C1E6" w14:textId="7CF7F692" w:rsidR="00D173C5" w:rsidRDefault="00AE537C" w:rsidP="00D35B99">
            <w:pPr>
              <w:spacing w:line="276" w:lineRule="auto"/>
              <w:contextualSpacing/>
              <w:rPr>
                <w:rFonts w:asciiTheme="minorHAnsi" w:eastAsia="Calibri" w:hAnsiTheme="minorHAnsi" w:cs="Arial"/>
                <w:sz w:val="22"/>
                <w:szCs w:val="22"/>
              </w:rPr>
            </w:pPr>
            <w:r>
              <w:rPr>
                <w:rFonts w:asciiTheme="minorHAnsi" w:eastAsia="Calibri" w:hAnsiTheme="minorHAnsi" w:cs="Arial"/>
                <w:sz w:val="22"/>
                <w:szCs w:val="22"/>
              </w:rPr>
              <w:t xml:space="preserve">Award Criterion 2: </w:t>
            </w:r>
            <w:r w:rsidRPr="00AE537C">
              <w:rPr>
                <w:rFonts w:asciiTheme="minorHAnsi" w:eastAsia="Calibri" w:hAnsiTheme="minorHAnsi" w:cs="Arial"/>
                <w:sz w:val="22"/>
                <w:szCs w:val="22"/>
              </w:rPr>
              <w:t>Delivery of A Value For Money Service</w:t>
            </w:r>
          </w:p>
        </w:tc>
      </w:tr>
      <w:tr w:rsidR="00EE1918" w14:paraId="3227F56A" w14:textId="77777777" w:rsidTr="00AE537C">
        <w:trPr>
          <w:trHeight w:val="547"/>
        </w:trPr>
        <w:tc>
          <w:tcPr>
            <w:tcW w:w="1696" w:type="dxa"/>
            <w:shd w:val="clear" w:color="auto" w:fill="E4E5E3"/>
            <w:vAlign w:val="center"/>
          </w:tcPr>
          <w:p w14:paraId="7C472E24" w14:textId="4B6454ED" w:rsidR="00EE1918" w:rsidRPr="00BE1FE9" w:rsidRDefault="00AE537C" w:rsidP="00EE1918">
            <w:pPr>
              <w:spacing w:line="276" w:lineRule="auto"/>
              <w:jc w:val="center"/>
              <w:rPr>
                <w:rFonts w:asciiTheme="minorHAnsi" w:hAnsiTheme="minorHAnsi"/>
                <w:b/>
                <w:sz w:val="22"/>
                <w:szCs w:val="22"/>
              </w:rPr>
            </w:pPr>
            <w:r>
              <w:rPr>
                <w:rFonts w:asciiTheme="minorHAnsi" w:hAnsiTheme="minorHAnsi"/>
                <w:b/>
                <w:sz w:val="22"/>
                <w:szCs w:val="22"/>
              </w:rPr>
              <w:t>3</w:t>
            </w:r>
          </w:p>
        </w:tc>
        <w:tc>
          <w:tcPr>
            <w:tcW w:w="1418" w:type="dxa"/>
            <w:shd w:val="clear" w:color="auto" w:fill="E4E5E3"/>
            <w:vAlign w:val="center"/>
          </w:tcPr>
          <w:p w14:paraId="51C208C6" w14:textId="7602FA5B" w:rsidR="00EE1918" w:rsidRPr="00BE1FE9" w:rsidRDefault="001B483E" w:rsidP="00D173C5">
            <w:pPr>
              <w:spacing w:line="276" w:lineRule="auto"/>
              <w:jc w:val="center"/>
              <w:rPr>
                <w:rFonts w:asciiTheme="minorHAnsi" w:hAnsiTheme="minorHAnsi"/>
                <w:b/>
                <w:sz w:val="22"/>
                <w:szCs w:val="22"/>
              </w:rPr>
            </w:pPr>
            <w:r w:rsidRPr="00BE1FE9">
              <w:rPr>
                <w:rFonts w:asciiTheme="minorHAnsi" w:hAnsiTheme="minorHAnsi"/>
                <w:b/>
                <w:sz w:val="22"/>
                <w:szCs w:val="22"/>
              </w:rPr>
              <w:t>3.</w:t>
            </w:r>
            <w:r w:rsidR="00D173C5">
              <w:rPr>
                <w:rFonts w:asciiTheme="minorHAnsi" w:hAnsiTheme="minorHAnsi"/>
                <w:b/>
                <w:sz w:val="22"/>
                <w:szCs w:val="22"/>
              </w:rPr>
              <w:t>3</w:t>
            </w:r>
          </w:p>
        </w:tc>
        <w:tc>
          <w:tcPr>
            <w:tcW w:w="6514" w:type="dxa"/>
            <w:shd w:val="clear" w:color="auto" w:fill="E4E5E3"/>
            <w:vAlign w:val="center"/>
          </w:tcPr>
          <w:p w14:paraId="1BD76AC6" w14:textId="46B47C8C" w:rsidR="00EE1918" w:rsidRPr="002764E0" w:rsidRDefault="00BE1FE9" w:rsidP="00AE537C">
            <w:pPr>
              <w:spacing w:line="276" w:lineRule="auto"/>
              <w:contextualSpacing/>
              <w:rPr>
                <w:rFonts w:asciiTheme="minorHAnsi" w:hAnsiTheme="minorHAnsi"/>
                <w:sz w:val="20"/>
                <w:szCs w:val="20"/>
              </w:rPr>
            </w:pPr>
            <w:r>
              <w:rPr>
                <w:rFonts w:asciiTheme="minorHAnsi" w:eastAsia="Calibri" w:hAnsiTheme="minorHAnsi" w:cs="Arial"/>
                <w:sz w:val="22"/>
                <w:szCs w:val="22"/>
              </w:rPr>
              <w:t xml:space="preserve">Award Criterion </w:t>
            </w:r>
            <w:r w:rsidR="00AE537C">
              <w:rPr>
                <w:rFonts w:asciiTheme="minorHAnsi" w:eastAsia="Calibri" w:hAnsiTheme="minorHAnsi" w:cs="Arial"/>
                <w:sz w:val="22"/>
                <w:szCs w:val="22"/>
              </w:rPr>
              <w:t>3</w:t>
            </w:r>
            <w:r w:rsidRPr="002764E0">
              <w:rPr>
                <w:rFonts w:asciiTheme="minorHAnsi" w:eastAsia="Calibri" w:hAnsiTheme="minorHAnsi" w:cs="Arial"/>
                <w:sz w:val="22"/>
                <w:szCs w:val="22"/>
              </w:rPr>
              <w:t>:</w:t>
            </w:r>
            <w:r w:rsidRPr="003D1426">
              <w:rPr>
                <w:rFonts w:ascii="Calibri" w:hAnsi="Calibri" w:cs="Calibri"/>
                <w:sz w:val="22"/>
                <w:lang w:val="en-GB"/>
              </w:rPr>
              <w:t xml:space="preserve"> </w:t>
            </w:r>
            <w:r>
              <w:rPr>
                <w:rFonts w:ascii="Calibri" w:hAnsi="Calibri" w:cs="Calibri"/>
                <w:sz w:val="22"/>
                <w:lang w:val="en-GB"/>
              </w:rPr>
              <w:t xml:space="preserve">Contract Management &amp; Supplier Relationship Plan </w:t>
            </w:r>
          </w:p>
        </w:tc>
      </w:tr>
      <w:tr w:rsidR="00EE1918" w14:paraId="2954CC21" w14:textId="77777777" w:rsidTr="00AE537C">
        <w:trPr>
          <w:trHeight w:val="547"/>
        </w:trPr>
        <w:tc>
          <w:tcPr>
            <w:tcW w:w="1696" w:type="dxa"/>
            <w:shd w:val="clear" w:color="auto" w:fill="E4E5E3"/>
            <w:vAlign w:val="center"/>
          </w:tcPr>
          <w:p w14:paraId="41FEA1EC" w14:textId="25A2E070" w:rsidR="00EE1918" w:rsidRPr="00BE1FE9" w:rsidRDefault="00AE537C" w:rsidP="00AE537C">
            <w:pPr>
              <w:spacing w:line="276" w:lineRule="auto"/>
              <w:jc w:val="center"/>
              <w:rPr>
                <w:rFonts w:asciiTheme="minorHAnsi" w:hAnsiTheme="minorHAnsi"/>
                <w:b/>
                <w:sz w:val="22"/>
                <w:szCs w:val="22"/>
              </w:rPr>
            </w:pPr>
            <w:r>
              <w:rPr>
                <w:rFonts w:asciiTheme="minorHAnsi" w:hAnsiTheme="minorHAnsi"/>
                <w:b/>
                <w:sz w:val="22"/>
                <w:szCs w:val="22"/>
              </w:rPr>
              <w:t>4</w:t>
            </w:r>
          </w:p>
        </w:tc>
        <w:tc>
          <w:tcPr>
            <w:tcW w:w="1418" w:type="dxa"/>
            <w:shd w:val="clear" w:color="auto" w:fill="E4E5E3"/>
            <w:vAlign w:val="center"/>
          </w:tcPr>
          <w:p w14:paraId="6096C056" w14:textId="5AFFDE9A" w:rsidR="00EE1918" w:rsidRPr="00BE1FE9" w:rsidRDefault="001B483E" w:rsidP="00D173C5">
            <w:pPr>
              <w:spacing w:line="276" w:lineRule="auto"/>
              <w:jc w:val="center"/>
              <w:rPr>
                <w:rFonts w:asciiTheme="minorHAnsi" w:hAnsiTheme="minorHAnsi"/>
                <w:b/>
                <w:sz w:val="22"/>
                <w:szCs w:val="22"/>
              </w:rPr>
            </w:pPr>
            <w:r w:rsidRPr="00BE1FE9">
              <w:rPr>
                <w:rFonts w:asciiTheme="minorHAnsi" w:hAnsiTheme="minorHAnsi"/>
                <w:b/>
                <w:sz w:val="22"/>
                <w:szCs w:val="22"/>
              </w:rPr>
              <w:t>3.</w:t>
            </w:r>
            <w:r w:rsidR="00D173C5">
              <w:rPr>
                <w:rFonts w:asciiTheme="minorHAnsi" w:hAnsiTheme="minorHAnsi"/>
                <w:b/>
                <w:sz w:val="22"/>
                <w:szCs w:val="22"/>
              </w:rPr>
              <w:t>4</w:t>
            </w:r>
          </w:p>
        </w:tc>
        <w:tc>
          <w:tcPr>
            <w:tcW w:w="6514" w:type="dxa"/>
            <w:shd w:val="clear" w:color="auto" w:fill="E4E5E3"/>
            <w:vAlign w:val="center"/>
          </w:tcPr>
          <w:p w14:paraId="125D88C6" w14:textId="25E61717" w:rsidR="00EE1918" w:rsidRPr="002764E0" w:rsidRDefault="00BE1FE9" w:rsidP="00AE537C">
            <w:pPr>
              <w:spacing w:line="276" w:lineRule="auto"/>
              <w:contextualSpacing/>
              <w:rPr>
                <w:rFonts w:asciiTheme="minorHAnsi" w:hAnsiTheme="minorHAnsi"/>
                <w:sz w:val="20"/>
                <w:szCs w:val="20"/>
              </w:rPr>
            </w:pPr>
            <w:r w:rsidRPr="002764E0">
              <w:rPr>
                <w:rFonts w:asciiTheme="minorHAnsi" w:eastAsia="Calibri" w:hAnsiTheme="minorHAnsi" w:cs="Arial"/>
                <w:sz w:val="22"/>
                <w:szCs w:val="22"/>
              </w:rPr>
              <w:t>Award Criterion</w:t>
            </w:r>
            <w:r>
              <w:rPr>
                <w:rFonts w:asciiTheme="minorHAnsi" w:eastAsia="Calibri" w:hAnsiTheme="minorHAnsi" w:cs="Arial"/>
                <w:sz w:val="22"/>
                <w:szCs w:val="22"/>
              </w:rPr>
              <w:t xml:space="preserve"> </w:t>
            </w:r>
            <w:r w:rsidR="00AE537C">
              <w:rPr>
                <w:rFonts w:asciiTheme="minorHAnsi" w:eastAsia="Calibri" w:hAnsiTheme="minorHAnsi" w:cs="Arial"/>
                <w:sz w:val="22"/>
                <w:szCs w:val="22"/>
              </w:rPr>
              <w:t>4</w:t>
            </w:r>
            <w:r>
              <w:rPr>
                <w:rFonts w:asciiTheme="minorHAnsi" w:eastAsia="Calibri" w:hAnsiTheme="minorHAnsi" w:cs="Arial"/>
                <w:sz w:val="22"/>
                <w:szCs w:val="22"/>
              </w:rPr>
              <w:t>:</w:t>
            </w:r>
            <w:r w:rsidR="00AE537C">
              <w:rPr>
                <w:rFonts w:asciiTheme="minorHAnsi" w:eastAsia="Calibri" w:hAnsiTheme="minorHAnsi" w:cs="Arial"/>
                <w:sz w:val="22"/>
                <w:szCs w:val="22"/>
              </w:rPr>
              <w:t xml:space="preserve"> Key Account Manager / </w:t>
            </w:r>
            <w:r>
              <w:rPr>
                <w:rFonts w:asciiTheme="minorHAnsi" w:eastAsia="Calibri" w:hAnsiTheme="minorHAnsi" w:cs="Arial"/>
                <w:sz w:val="22"/>
                <w:szCs w:val="22"/>
              </w:rPr>
              <w:t xml:space="preserve">Contract Manager </w:t>
            </w:r>
          </w:p>
        </w:tc>
      </w:tr>
      <w:tr w:rsidR="00D35B99" w14:paraId="3E9FAE98" w14:textId="77777777" w:rsidTr="00AE537C">
        <w:trPr>
          <w:trHeight w:val="547"/>
        </w:trPr>
        <w:tc>
          <w:tcPr>
            <w:tcW w:w="1696" w:type="dxa"/>
            <w:shd w:val="clear" w:color="auto" w:fill="E4E5E3"/>
            <w:vAlign w:val="center"/>
          </w:tcPr>
          <w:p w14:paraId="0761C8E4" w14:textId="58A1463E" w:rsidR="00D35B99" w:rsidRPr="00BE1FE9" w:rsidRDefault="00AE537C" w:rsidP="00AE537C">
            <w:pPr>
              <w:spacing w:line="276" w:lineRule="auto"/>
              <w:jc w:val="center"/>
              <w:rPr>
                <w:rFonts w:asciiTheme="minorHAnsi" w:hAnsiTheme="minorHAnsi"/>
                <w:b/>
                <w:sz w:val="22"/>
                <w:szCs w:val="22"/>
              </w:rPr>
            </w:pPr>
            <w:r>
              <w:rPr>
                <w:rFonts w:asciiTheme="minorHAnsi" w:hAnsiTheme="minorHAnsi"/>
                <w:b/>
                <w:sz w:val="22"/>
                <w:szCs w:val="22"/>
              </w:rPr>
              <w:t>5</w:t>
            </w:r>
          </w:p>
        </w:tc>
        <w:tc>
          <w:tcPr>
            <w:tcW w:w="1418" w:type="dxa"/>
            <w:shd w:val="clear" w:color="auto" w:fill="E4E5E3"/>
            <w:vAlign w:val="center"/>
          </w:tcPr>
          <w:p w14:paraId="4D6479A4" w14:textId="05DE90F3" w:rsidR="00D35B99" w:rsidRPr="00BE1FE9" w:rsidRDefault="00D35B99" w:rsidP="00D173C5">
            <w:pPr>
              <w:spacing w:line="276" w:lineRule="auto"/>
              <w:jc w:val="center"/>
              <w:rPr>
                <w:rFonts w:asciiTheme="minorHAnsi" w:hAnsiTheme="minorHAnsi"/>
                <w:b/>
                <w:sz w:val="22"/>
                <w:szCs w:val="22"/>
              </w:rPr>
            </w:pPr>
            <w:r w:rsidRPr="00BE1FE9">
              <w:rPr>
                <w:rFonts w:asciiTheme="minorHAnsi" w:hAnsiTheme="minorHAnsi"/>
                <w:b/>
                <w:sz w:val="22"/>
                <w:szCs w:val="22"/>
              </w:rPr>
              <w:t>3.</w:t>
            </w:r>
            <w:r w:rsidR="00D173C5">
              <w:rPr>
                <w:rFonts w:asciiTheme="minorHAnsi" w:hAnsiTheme="minorHAnsi"/>
                <w:b/>
                <w:sz w:val="22"/>
                <w:szCs w:val="22"/>
              </w:rPr>
              <w:t>5</w:t>
            </w:r>
          </w:p>
        </w:tc>
        <w:tc>
          <w:tcPr>
            <w:tcW w:w="6514" w:type="dxa"/>
            <w:shd w:val="clear" w:color="auto" w:fill="E4E5E3"/>
            <w:vAlign w:val="center"/>
          </w:tcPr>
          <w:p w14:paraId="229B65DE" w14:textId="389F1F2A" w:rsidR="00D35B99" w:rsidRPr="002764E0" w:rsidRDefault="00AE537C" w:rsidP="003123C2">
            <w:pPr>
              <w:spacing w:line="276" w:lineRule="auto"/>
              <w:contextualSpacing/>
              <w:rPr>
                <w:rFonts w:asciiTheme="minorHAnsi" w:eastAsia="Calibri" w:hAnsiTheme="minorHAnsi" w:cs="Arial"/>
                <w:sz w:val="22"/>
                <w:szCs w:val="22"/>
              </w:rPr>
            </w:pPr>
            <w:r>
              <w:rPr>
                <w:rFonts w:asciiTheme="minorHAnsi" w:eastAsia="Calibri" w:hAnsiTheme="minorHAnsi" w:cs="Arial"/>
                <w:sz w:val="22"/>
                <w:szCs w:val="22"/>
              </w:rPr>
              <w:t xml:space="preserve">Award Criterion 5: </w:t>
            </w:r>
            <w:r w:rsidR="00BE1FE9">
              <w:rPr>
                <w:rFonts w:asciiTheme="minorHAnsi" w:eastAsia="Calibri" w:hAnsiTheme="minorHAnsi" w:cs="Arial"/>
                <w:sz w:val="22"/>
                <w:szCs w:val="22"/>
              </w:rPr>
              <w:t>Environmental Management Measures</w:t>
            </w:r>
          </w:p>
        </w:tc>
      </w:tr>
      <w:tr w:rsidR="00D35B99" w14:paraId="198790E2" w14:textId="77777777" w:rsidTr="00BE1FE9">
        <w:trPr>
          <w:trHeight w:val="454"/>
        </w:trPr>
        <w:tc>
          <w:tcPr>
            <w:tcW w:w="1696" w:type="dxa"/>
            <w:shd w:val="clear" w:color="auto" w:fill="E4E5E3"/>
            <w:vAlign w:val="center"/>
          </w:tcPr>
          <w:p w14:paraId="77DFE114" w14:textId="34752618" w:rsidR="00D35B99" w:rsidRPr="00BE1FE9" w:rsidRDefault="00BE1FE9" w:rsidP="00AE537C">
            <w:pPr>
              <w:spacing w:line="276" w:lineRule="auto"/>
              <w:contextualSpacing/>
              <w:jc w:val="center"/>
              <w:rPr>
                <w:rFonts w:asciiTheme="minorHAnsi" w:hAnsiTheme="minorHAnsi"/>
                <w:b/>
                <w:sz w:val="22"/>
                <w:szCs w:val="22"/>
              </w:rPr>
            </w:pPr>
            <w:r w:rsidRPr="00BE1FE9">
              <w:rPr>
                <w:rFonts w:asciiTheme="minorHAnsi" w:eastAsia="Calibri" w:hAnsiTheme="minorHAnsi" w:cs="Arial"/>
                <w:b/>
                <w:sz w:val="22"/>
                <w:szCs w:val="22"/>
              </w:rPr>
              <w:t>Additional requirements</w:t>
            </w:r>
          </w:p>
        </w:tc>
        <w:tc>
          <w:tcPr>
            <w:tcW w:w="1418" w:type="dxa"/>
            <w:shd w:val="clear" w:color="auto" w:fill="E4E5E3"/>
            <w:vAlign w:val="center"/>
          </w:tcPr>
          <w:p w14:paraId="62CAB9B2" w14:textId="1BE15D3F" w:rsidR="00D35B99" w:rsidRPr="00BE1FE9" w:rsidRDefault="00BB25C1" w:rsidP="00EE1918">
            <w:pPr>
              <w:spacing w:line="276" w:lineRule="auto"/>
              <w:jc w:val="center"/>
              <w:rPr>
                <w:rFonts w:asciiTheme="minorHAnsi" w:hAnsiTheme="minorHAnsi"/>
                <w:b/>
                <w:sz w:val="22"/>
                <w:szCs w:val="22"/>
              </w:rPr>
            </w:pPr>
            <w:r w:rsidRPr="00BE1FE9">
              <w:rPr>
                <w:rFonts w:asciiTheme="minorHAnsi" w:hAnsiTheme="minorHAnsi"/>
                <w:b/>
                <w:sz w:val="22"/>
                <w:szCs w:val="22"/>
              </w:rPr>
              <w:t>2.3</w:t>
            </w:r>
            <w:r w:rsidR="00CE04C9">
              <w:rPr>
                <w:rFonts w:asciiTheme="minorHAnsi" w:hAnsiTheme="minorHAnsi"/>
                <w:b/>
                <w:sz w:val="22"/>
                <w:szCs w:val="22"/>
              </w:rPr>
              <w:t>7</w:t>
            </w:r>
          </w:p>
        </w:tc>
        <w:tc>
          <w:tcPr>
            <w:tcW w:w="6514" w:type="dxa"/>
            <w:shd w:val="clear" w:color="auto" w:fill="E4E5E3"/>
            <w:vAlign w:val="center"/>
          </w:tcPr>
          <w:p w14:paraId="1642BE34" w14:textId="6A325EA7" w:rsidR="00BB25C1" w:rsidRDefault="00BE1FE9" w:rsidP="00BE1FE9">
            <w:pPr>
              <w:spacing w:line="276" w:lineRule="auto"/>
              <w:contextualSpacing/>
              <w:rPr>
                <w:rFonts w:asciiTheme="minorHAnsi" w:eastAsia="Calibri" w:hAnsiTheme="minorHAnsi" w:cs="Arial"/>
                <w:sz w:val="22"/>
                <w:szCs w:val="22"/>
              </w:rPr>
            </w:pPr>
            <w:r>
              <w:rPr>
                <w:rFonts w:asciiTheme="minorHAnsi" w:eastAsia="Calibri" w:hAnsiTheme="minorHAnsi" w:cs="Arial"/>
                <w:sz w:val="22"/>
                <w:szCs w:val="22"/>
              </w:rPr>
              <w:t xml:space="preserve">Artificial Intelligence </w:t>
            </w:r>
          </w:p>
        </w:tc>
      </w:tr>
    </w:tbl>
    <w:p w14:paraId="3527CA4E" w14:textId="77777777" w:rsidR="00827DA3" w:rsidRDefault="00827DA3" w:rsidP="00827DA3">
      <w:pPr>
        <w:pStyle w:val="Heading1"/>
        <w:jc w:val="center"/>
        <w:rPr>
          <w:color w:val="235D64"/>
          <w:sz w:val="28"/>
          <w:szCs w:val="28"/>
          <w:u w:val="single"/>
        </w:rPr>
      </w:pPr>
    </w:p>
    <w:p w14:paraId="5288F4A4" w14:textId="77777777" w:rsidR="00EE1918" w:rsidRDefault="00EE1918" w:rsidP="00EE1918">
      <w:pPr>
        <w:rPr>
          <w:lang w:val="en-GB"/>
        </w:rPr>
      </w:pPr>
    </w:p>
    <w:p w14:paraId="6B1E1D67" w14:textId="77777777" w:rsidR="00EE1918" w:rsidRDefault="00EE1918" w:rsidP="00EE1918">
      <w:pPr>
        <w:rPr>
          <w:lang w:val="en-GB"/>
        </w:rPr>
      </w:pPr>
    </w:p>
    <w:p w14:paraId="7D5AF2D9" w14:textId="77777777" w:rsidR="00EE1918" w:rsidRDefault="00EE1918" w:rsidP="00EE1918">
      <w:pPr>
        <w:rPr>
          <w:lang w:val="en-GB"/>
        </w:rPr>
      </w:pPr>
    </w:p>
    <w:p w14:paraId="2523678B" w14:textId="77777777" w:rsidR="00EE1918" w:rsidRDefault="00EE1918" w:rsidP="00EE1918">
      <w:pPr>
        <w:rPr>
          <w:lang w:val="en-GB"/>
        </w:rPr>
      </w:pPr>
    </w:p>
    <w:p w14:paraId="5A480AF3" w14:textId="77777777" w:rsidR="00EE1918" w:rsidRDefault="00EE1918" w:rsidP="00EE1918">
      <w:pPr>
        <w:rPr>
          <w:lang w:val="en-GB"/>
        </w:rPr>
      </w:pPr>
    </w:p>
    <w:p w14:paraId="18D8E2BF" w14:textId="77777777" w:rsidR="00EE1918" w:rsidRDefault="00EE1918" w:rsidP="00EE1918">
      <w:pPr>
        <w:rPr>
          <w:lang w:val="en-GB"/>
        </w:rPr>
      </w:pPr>
    </w:p>
    <w:p w14:paraId="537F8464" w14:textId="77777777" w:rsidR="00EE1918" w:rsidRDefault="00EE1918" w:rsidP="00EE1918">
      <w:pPr>
        <w:rPr>
          <w:lang w:val="en-GB"/>
        </w:rPr>
      </w:pPr>
    </w:p>
    <w:p w14:paraId="5E06C359" w14:textId="77777777" w:rsidR="00EE1918" w:rsidRDefault="00EE1918" w:rsidP="00EE1918">
      <w:pPr>
        <w:rPr>
          <w:lang w:val="en-GB"/>
        </w:rPr>
      </w:pPr>
    </w:p>
    <w:p w14:paraId="44811110" w14:textId="77777777" w:rsidR="00EE1918" w:rsidRDefault="00EE1918" w:rsidP="00EE1918">
      <w:pPr>
        <w:rPr>
          <w:lang w:val="en-GB"/>
        </w:rPr>
      </w:pPr>
    </w:p>
    <w:p w14:paraId="26786396" w14:textId="77777777" w:rsidR="00EE1918" w:rsidRDefault="00EE1918" w:rsidP="00EE1918">
      <w:pPr>
        <w:rPr>
          <w:lang w:val="en-GB"/>
        </w:rPr>
      </w:pPr>
    </w:p>
    <w:p w14:paraId="739143FC" w14:textId="77777777" w:rsidR="00EE1918" w:rsidRDefault="00EE1918" w:rsidP="00EE1918">
      <w:pPr>
        <w:rPr>
          <w:lang w:val="en-GB"/>
        </w:rPr>
      </w:pPr>
    </w:p>
    <w:p w14:paraId="26EA1A3A" w14:textId="77777777" w:rsidR="00EE1918" w:rsidRPr="00EE1918" w:rsidRDefault="00EE1918" w:rsidP="00EE1918">
      <w:pPr>
        <w:rPr>
          <w:lang w:val="en-GB"/>
        </w:rPr>
      </w:pPr>
    </w:p>
    <w:p w14:paraId="7DFCEA53" w14:textId="77777777" w:rsidR="00827DA3" w:rsidRDefault="00827DA3" w:rsidP="00827DA3">
      <w:pPr>
        <w:rPr>
          <w:lang w:val="en-GB"/>
        </w:rPr>
      </w:pPr>
    </w:p>
    <w:p w14:paraId="6AB66863" w14:textId="77777777" w:rsidR="00827DA3" w:rsidRDefault="00827DA3" w:rsidP="00827DA3">
      <w:pPr>
        <w:rPr>
          <w:lang w:val="en-GB"/>
        </w:rPr>
      </w:pPr>
    </w:p>
    <w:p w14:paraId="72CF9014" w14:textId="77777777" w:rsidR="00827DA3" w:rsidRDefault="00827DA3" w:rsidP="00827DA3">
      <w:pPr>
        <w:rPr>
          <w:lang w:val="en-GB"/>
        </w:rPr>
      </w:pPr>
    </w:p>
    <w:p w14:paraId="1FD7419C" w14:textId="77777777" w:rsidR="00827DA3" w:rsidRDefault="00EE1918" w:rsidP="00EE1918">
      <w:pPr>
        <w:tabs>
          <w:tab w:val="left" w:pos="6430"/>
        </w:tabs>
        <w:rPr>
          <w:lang w:val="en-GB"/>
        </w:rPr>
      </w:pPr>
      <w:r>
        <w:rPr>
          <w:lang w:val="en-GB"/>
        </w:rPr>
        <w:tab/>
      </w:r>
    </w:p>
    <w:p w14:paraId="1FFCB858" w14:textId="77777777" w:rsidR="00EE1918" w:rsidRDefault="00EE1918" w:rsidP="00EE1918">
      <w:pPr>
        <w:tabs>
          <w:tab w:val="left" w:pos="6430"/>
        </w:tabs>
        <w:rPr>
          <w:lang w:val="en-GB"/>
        </w:rPr>
      </w:pPr>
    </w:p>
    <w:p w14:paraId="3D38C410" w14:textId="77777777" w:rsidR="00EE1918" w:rsidRDefault="00EE1918" w:rsidP="00EE1918">
      <w:pPr>
        <w:tabs>
          <w:tab w:val="left" w:pos="6430"/>
        </w:tabs>
        <w:rPr>
          <w:lang w:val="en-GB"/>
        </w:rPr>
      </w:pPr>
    </w:p>
    <w:p w14:paraId="45C66737" w14:textId="77777777" w:rsidR="00EE1918" w:rsidRDefault="00EE1918" w:rsidP="00EE1918">
      <w:pPr>
        <w:tabs>
          <w:tab w:val="left" w:pos="6430"/>
        </w:tabs>
        <w:rPr>
          <w:lang w:val="en-GB"/>
        </w:rPr>
      </w:pPr>
    </w:p>
    <w:p w14:paraId="677274CE" w14:textId="77777777" w:rsidR="00827DA3" w:rsidRDefault="00827DA3" w:rsidP="00827DA3">
      <w:pPr>
        <w:rPr>
          <w:lang w:val="en-GB"/>
        </w:rPr>
      </w:pPr>
    </w:p>
    <w:p w14:paraId="2CF7FC25" w14:textId="77777777" w:rsidR="00827DA3" w:rsidRDefault="00827DA3" w:rsidP="00827DA3">
      <w:pPr>
        <w:rPr>
          <w:lang w:val="en-GB"/>
        </w:rPr>
      </w:pPr>
    </w:p>
    <w:p w14:paraId="4090F434" w14:textId="77777777" w:rsidR="00827DA3" w:rsidRDefault="00827DA3" w:rsidP="00EE1918">
      <w:pPr>
        <w:jc w:val="center"/>
        <w:rPr>
          <w:lang w:val="en-GB"/>
        </w:rPr>
      </w:pPr>
    </w:p>
    <w:p w14:paraId="13F543CA" w14:textId="77777777" w:rsidR="00EE1918" w:rsidRDefault="00EE1918" w:rsidP="00EE1918">
      <w:pPr>
        <w:jc w:val="center"/>
        <w:rPr>
          <w:lang w:val="en-GB"/>
        </w:rPr>
      </w:pPr>
    </w:p>
    <w:p w14:paraId="43364824" w14:textId="77777777" w:rsidR="00EE1918" w:rsidRDefault="00EE1918" w:rsidP="00EE1918">
      <w:pPr>
        <w:jc w:val="center"/>
        <w:rPr>
          <w:lang w:val="en-GB"/>
        </w:rPr>
      </w:pPr>
    </w:p>
    <w:p w14:paraId="147A69EB" w14:textId="77777777" w:rsidR="00EE1918" w:rsidRDefault="00EE1918" w:rsidP="00EE1918">
      <w:pPr>
        <w:jc w:val="center"/>
        <w:rPr>
          <w:lang w:val="en-GB"/>
        </w:rPr>
      </w:pPr>
    </w:p>
    <w:p w14:paraId="373E11DF" w14:textId="77777777" w:rsidR="00EE1918" w:rsidRDefault="00EE1918" w:rsidP="00EE1918">
      <w:pPr>
        <w:jc w:val="center"/>
        <w:rPr>
          <w:lang w:val="en-GB"/>
        </w:rPr>
      </w:pPr>
    </w:p>
    <w:p w14:paraId="63406603" w14:textId="77777777" w:rsidR="00827DA3" w:rsidRDefault="00827DA3" w:rsidP="00827DA3">
      <w:pPr>
        <w:rPr>
          <w:lang w:val="en-GB"/>
        </w:rPr>
      </w:pPr>
    </w:p>
    <w:p w14:paraId="38965E4D" w14:textId="77777777" w:rsidR="00827DA3" w:rsidRDefault="00827DA3" w:rsidP="00827DA3">
      <w:pPr>
        <w:rPr>
          <w:lang w:val="en-GB"/>
        </w:rPr>
      </w:pPr>
    </w:p>
    <w:p w14:paraId="7BAC884F" w14:textId="77777777" w:rsidR="00361431" w:rsidRDefault="00361431" w:rsidP="00827DA3">
      <w:pPr>
        <w:rPr>
          <w:lang w:val="en-GB"/>
        </w:rPr>
      </w:pPr>
    </w:p>
    <w:p w14:paraId="720F5C75" w14:textId="77777777" w:rsidR="009A402D" w:rsidRPr="00293340" w:rsidRDefault="00827DA3">
      <w:pPr>
        <w:jc w:val="center"/>
        <w:rPr>
          <w:rFonts w:asciiTheme="minorHAnsi" w:hAnsiTheme="minorHAnsi"/>
          <w:b/>
          <w:color w:val="235D64"/>
          <w:sz w:val="32"/>
          <w:szCs w:val="32"/>
          <w:lang w:val="en-GB"/>
        </w:rPr>
      </w:pPr>
      <w:r w:rsidRPr="00293340">
        <w:rPr>
          <w:rFonts w:asciiTheme="minorHAnsi" w:hAnsiTheme="minorHAnsi"/>
          <w:b/>
          <w:color w:val="235D64"/>
          <w:sz w:val="32"/>
          <w:szCs w:val="32"/>
          <w:lang w:val="en-GB"/>
        </w:rPr>
        <w:lastRenderedPageBreak/>
        <w:t xml:space="preserve">Tenderers must complete </w:t>
      </w:r>
      <w:r w:rsidRPr="00293340">
        <w:rPr>
          <w:rFonts w:asciiTheme="minorHAnsi" w:hAnsiTheme="minorHAnsi"/>
          <w:b/>
          <w:color w:val="235D64"/>
          <w:sz w:val="32"/>
          <w:szCs w:val="32"/>
          <w:u w:val="single"/>
          <w:lang w:val="en-GB"/>
        </w:rPr>
        <w:t>ALL SE</w:t>
      </w:r>
      <w:r w:rsidR="00B801E2" w:rsidRPr="00293340">
        <w:rPr>
          <w:rFonts w:asciiTheme="minorHAnsi" w:hAnsiTheme="minorHAnsi"/>
          <w:b/>
          <w:color w:val="235D64"/>
          <w:sz w:val="32"/>
          <w:szCs w:val="32"/>
          <w:u w:val="single"/>
          <w:lang w:val="en-GB"/>
        </w:rPr>
        <w:t>CT</w:t>
      </w:r>
      <w:r w:rsidR="00361431" w:rsidRPr="00293340">
        <w:rPr>
          <w:rFonts w:asciiTheme="minorHAnsi" w:hAnsiTheme="minorHAnsi"/>
          <w:b/>
          <w:color w:val="235D64"/>
          <w:sz w:val="32"/>
          <w:szCs w:val="32"/>
          <w:u w:val="single"/>
          <w:lang w:val="en-GB"/>
        </w:rPr>
        <w:t>IONS</w:t>
      </w:r>
      <w:r w:rsidR="00361431" w:rsidRPr="00293340">
        <w:rPr>
          <w:rFonts w:asciiTheme="minorHAnsi" w:hAnsiTheme="minorHAnsi"/>
          <w:b/>
          <w:color w:val="235D64"/>
          <w:sz w:val="32"/>
          <w:szCs w:val="32"/>
          <w:lang w:val="en-GB"/>
        </w:rPr>
        <w:t xml:space="preserve"> below</w:t>
      </w:r>
      <w:r w:rsidR="009A402D" w:rsidRPr="00293340">
        <w:rPr>
          <w:rFonts w:asciiTheme="minorHAnsi" w:hAnsiTheme="minorHAnsi"/>
          <w:b/>
          <w:color w:val="235D64"/>
          <w:sz w:val="32"/>
          <w:szCs w:val="32"/>
          <w:lang w:val="en-GB"/>
        </w:rPr>
        <w:t xml:space="preserve"> </w:t>
      </w:r>
    </w:p>
    <w:p w14:paraId="525AE977" w14:textId="77777777" w:rsidR="002F39BA" w:rsidRDefault="002F39BA">
      <w:pPr>
        <w:pStyle w:val="Heading1"/>
        <w:rPr>
          <w:color w:val="235D64"/>
          <w:sz w:val="28"/>
          <w:szCs w:val="28"/>
        </w:rPr>
      </w:pPr>
    </w:p>
    <w:p w14:paraId="04BB68E7" w14:textId="0DD10BF5" w:rsidR="002F39BA" w:rsidRPr="002764E0" w:rsidRDefault="00827DA3" w:rsidP="00672EB4">
      <w:pPr>
        <w:pStyle w:val="Heading1"/>
        <w:jc w:val="center"/>
        <w:rPr>
          <w:color w:val="FF0000"/>
          <w:sz w:val="24"/>
          <w:u w:val="single"/>
        </w:rPr>
      </w:pPr>
      <w:r w:rsidRPr="007E6345">
        <w:rPr>
          <w:color w:val="235D64"/>
          <w:sz w:val="28"/>
          <w:szCs w:val="28"/>
          <w:u w:val="single"/>
        </w:rPr>
        <w:t>Award Criterion 1</w:t>
      </w:r>
      <w:r w:rsidRPr="007E6345">
        <w:rPr>
          <w:color w:val="235D64"/>
          <w:sz w:val="24"/>
          <w:u w:val="single"/>
        </w:rPr>
        <w:t>:</w:t>
      </w:r>
      <w:r w:rsidR="00032AAB" w:rsidRPr="007E6345">
        <w:rPr>
          <w:color w:val="235D64"/>
          <w:sz w:val="24"/>
          <w:u w:val="single"/>
        </w:rPr>
        <w:t xml:space="preserve"> </w:t>
      </w:r>
      <w:r w:rsidR="00293340" w:rsidRPr="007E6345">
        <w:rPr>
          <w:color w:val="235D64"/>
          <w:sz w:val="28"/>
          <w:szCs w:val="28"/>
          <w:u w:val="single"/>
          <w:lang w:val="en-IE"/>
        </w:rPr>
        <w:t>Service Delivery Proposal (</w:t>
      </w:r>
      <w:r w:rsidR="007E6345" w:rsidRPr="007E6345">
        <w:rPr>
          <w:color w:val="235D64"/>
          <w:sz w:val="28"/>
          <w:szCs w:val="28"/>
          <w:u w:val="single"/>
          <w:lang w:val="en-IE"/>
        </w:rPr>
        <w:t>300</w:t>
      </w:r>
      <w:r w:rsidR="00497F26" w:rsidRPr="007E6345">
        <w:rPr>
          <w:color w:val="235D64"/>
          <w:sz w:val="28"/>
          <w:szCs w:val="28"/>
          <w:u w:val="single"/>
          <w:lang w:val="en-IE"/>
        </w:rPr>
        <w:t xml:space="preserve"> Marks)</w:t>
      </w:r>
    </w:p>
    <w:p w14:paraId="24B42443" w14:textId="77777777" w:rsidR="00A901D6" w:rsidRPr="00A901D6" w:rsidRDefault="00A901D6" w:rsidP="00A901D6">
      <w:pPr>
        <w:rPr>
          <w:lang w:val="en-GB"/>
        </w:rPr>
      </w:pPr>
    </w:p>
    <w:tbl>
      <w:tblPr>
        <w:tblW w:w="10316" w:type="dxa"/>
        <w:tblInd w:w="-43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702"/>
        <w:gridCol w:w="8614"/>
      </w:tblGrid>
      <w:tr w:rsidR="002F39BA" w14:paraId="4A010FF9" w14:textId="77777777" w:rsidTr="00293340">
        <w:trPr>
          <w:trHeight w:val="636"/>
        </w:trPr>
        <w:tc>
          <w:tcPr>
            <w:tcW w:w="1702" w:type="dxa"/>
            <w:shd w:val="clear" w:color="auto" w:fill="57AEA5"/>
            <w:vAlign w:val="center"/>
          </w:tcPr>
          <w:p w14:paraId="2DDFD69D" w14:textId="1B408649" w:rsidR="002F39BA" w:rsidRDefault="00827DA3" w:rsidP="00BE1FE9">
            <w:pPr>
              <w:pStyle w:val="Title"/>
              <w:rPr>
                <w:rFonts w:asciiTheme="minorHAnsi" w:hAnsiTheme="minorHAnsi"/>
                <w:lang w:val="en-IE"/>
              </w:rPr>
            </w:pPr>
            <w:r>
              <w:rPr>
                <w:rFonts w:asciiTheme="minorHAnsi" w:hAnsiTheme="minorHAnsi"/>
                <w:lang w:val="en-IE"/>
              </w:rPr>
              <w:t xml:space="preserve">Section </w:t>
            </w:r>
            <w:r w:rsidR="00BE1FE9">
              <w:rPr>
                <w:rFonts w:asciiTheme="minorHAnsi" w:hAnsiTheme="minorHAnsi"/>
                <w:lang w:val="en-IE"/>
              </w:rPr>
              <w:t>1</w:t>
            </w:r>
          </w:p>
        </w:tc>
        <w:tc>
          <w:tcPr>
            <w:tcW w:w="8614" w:type="dxa"/>
            <w:shd w:val="clear" w:color="auto" w:fill="57AEA5"/>
            <w:vAlign w:val="center"/>
          </w:tcPr>
          <w:p w14:paraId="7F390851" w14:textId="5A3D65D7" w:rsidR="002F39BA" w:rsidRPr="006F28E5" w:rsidRDefault="007E6345" w:rsidP="007E6345">
            <w:pPr>
              <w:spacing w:after="60"/>
              <w:ind w:left="76" w:right="176"/>
              <w:jc w:val="center"/>
              <w:outlineLvl w:val="2"/>
              <w:rPr>
                <w:rFonts w:asciiTheme="minorHAnsi" w:hAnsiTheme="minorHAnsi"/>
              </w:rPr>
            </w:pPr>
            <w:r>
              <w:rPr>
                <w:rFonts w:asciiTheme="minorHAnsi" w:hAnsiTheme="minorHAnsi" w:cs="Arial"/>
                <w:b/>
                <w:color w:val="FFFFFF" w:themeColor="background1"/>
                <w:u w:val="single"/>
                <w:lang w:val="en-GB"/>
              </w:rPr>
              <w:t>Service Delivery P</w:t>
            </w:r>
            <w:r w:rsidR="00293340">
              <w:rPr>
                <w:rFonts w:asciiTheme="minorHAnsi" w:hAnsiTheme="minorHAnsi" w:cs="Arial"/>
                <w:b/>
                <w:color w:val="FFFFFF" w:themeColor="background1"/>
                <w:u w:val="single"/>
                <w:lang w:val="en-GB"/>
              </w:rPr>
              <w:t xml:space="preserve">roposal  </w:t>
            </w:r>
            <w:r>
              <w:rPr>
                <w:rFonts w:asciiTheme="minorHAnsi" w:hAnsiTheme="minorHAnsi" w:cs="Arial"/>
                <w:b/>
                <w:color w:val="FFFFFF" w:themeColor="background1"/>
                <w:u w:val="single"/>
                <w:lang w:val="en-GB"/>
              </w:rPr>
              <w:t>300 Marks</w:t>
            </w:r>
          </w:p>
        </w:tc>
      </w:tr>
      <w:tr w:rsidR="002F39BA" w:rsidRPr="00CE54BE" w14:paraId="152705D9" w14:textId="77777777" w:rsidTr="00293340">
        <w:trPr>
          <w:trHeight w:val="70"/>
        </w:trPr>
        <w:tc>
          <w:tcPr>
            <w:tcW w:w="1702" w:type="dxa"/>
            <w:shd w:val="clear" w:color="auto" w:fill="E4E5E3"/>
            <w:vAlign w:val="center"/>
          </w:tcPr>
          <w:p w14:paraId="25CEA9BC" w14:textId="77777777" w:rsidR="002F39BA" w:rsidRDefault="00827DA3">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06DF5724" wp14:editId="411EC324">
                  <wp:extent cx="259080" cy="259080"/>
                  <wp:effectExtent l="0" t="0" r="7620" b="7620"/>
                  <wp:docPr id="5" name="Picture 5"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045268D1" w14:textId="495561ED" w:rsidR="002F39BA" w:rsidRDefault="00827DA3" w:rsidP="00795A43">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 xml:space="preserve">Section </w:t>
            </w:r>
            <w:r w:rsidR="00240CA6">
              <w:rPr>
                <w:rFonts w:asciiTheme="minorHAnsi" w:hAnsiTheme="minorHAnsi"/>
                <w:noProof/>
                <w:sz w:val="22"/>
                <w:szCs w:val="22"/>
                <w:lang w:eastAsia="en-IE"/>
              </w:rPr>
              <w:t>3.1</w:t>
            </w:r>
            <w:r>
              <w:rPr>
                <w:rFonts w:asciiTheme="minorHAnsi" w:hAnsiTheme="minorHAnsi"/>
                <w:noProof/>
                <w:sz w:val="22"/>
                <w:szCs w:val="22"/>
                <w:lang w:eastAsia="en-IE"/>
              </w:rPr>
              <w:t xml:space="preserve"> of Appendix 1 of the RFT</w:t>
            </w:r>
          </w:p>
        </w:tc>
        <w:tc>
          <w:tcPr>
            <w:tcW w:w="8614" w:type="dxa"/>
            <w:shd w:val="clear" w:color="auto" w:fill="E4E5E3"/>
            <w:vAlign w:val="center"/>
          </w:tcPr>
          <w:p w14:paraId="688BD365" w14:textId="77777777" w:rsidR="002F39BA" w:rsidRPr="009919EC" w:rsidRDefault="00827DA3" w:rsidP="009C460E">
            <w:pPr>
              <w:spacing w:line="276" w:lineRule="auto"/>
              <w:ind w:right="-108"/>
              <w:jc w:val="both"/>
              <w:rPr>
                <w:rFonts w:asciiTheme="minorHAnsi" w:eastAsia="Calibri" w:hAnsiTheme="minorHAnsi" w:cstheme="minorHAnsi"/>
                <w:b/>
                <w:sz w:val="22"/>
                <w:szCs w:val="22"/>
                <w:u w:val="single"/>
                <w:lang w:val="en-GB"/>
              </w:rPr>
            </w:pPr>
            <w:r w:rsidRPr="009919EC">
              <w:rPr>
                <w:rFonts w:asciiTheme="minorHAnsi" w:eastAsia="Calibri" w:hAnsiTheme="minorHAnsi" w:cstheme="minorHAnsi"/>
                <w:b/>
                <w:sz w:val="22"/>
                <w:szCs w:val="22"/>
                <w:u w:val="single"/>
                <w:lang w:val="en-GB"/>
              </w:rPr>
              <w:t xml:space="preserve">Tenderers must provide a response to this Award Criterion </w:t>
            </w:r>
          </w:p>
          <w:p w14:paraId="5739AFBE" w14:textId="77777777" w:rsidR="00087036" w:rsidRPr="00CE54BE" w:rsidRDefault="00087036" w:rsidP="009C460E">
            <w:pPr>
              <w:spacing w:line="276" w:lineRule="auto"/>
              <w:ind w:right="-108"/>
              <w:jc w:val="both"/>
              <w:rPr>
                <w:rFonts w:asciiTheme="minorHAnsi" w:eastAsia="Calibri" w:hAnsiTheme="minorHAnsi" w:cstheme="minorHAnsi"/>
                <w:b/>
                <w:sz w:val="20"/>
                <w:szCs w:val="20"/>
                <w:u w:val="single"/>
                <w:lang w:val="en-GB"/>
              </w:rPr>
            </w:pPr>
          </w:p>
          <w:p w14:paraId="4CE8F09B" w14:textId="77777777" w:rsidR="007E6345" w:rsidRPr="007E6345" w:rsidRDefault="007E6345" w:rsidP="007E6345">
            <w:pPr>
              <w:spacing w:line="276" w:lineRule="auto"/>
              <w:jc w:val="both"/>
              <w:rPr>
                <w:rFonts w:asciiTheme="minorHAnsi" w:eastAsia="Calibri" w:hAnsiTheme="minorHAnsi" w:cstheme="minorHAnsi"/>
                <w:sz w:val="20"/>
                <w:szCs w:val="20"/>
              </w:rPr>
            </w:pPr>
            <w:r w:rsidRPr="007E6345">
              <w:rPr>
                <w:rFonts w:asciiTheme="minorHAnsi" w:eastAsia="Calibri" w:hAnsiTheme="minorHAnsi" w:cstheme="minorHAnsi"/>
                <w:sz w:val="20"/>
                <w:szCs w:val="20"/>
              </w:rPr>
              <w:t xml:space="preserve">Tenderer’s responses should demonstrate: </w:t>
            </w:r>
          </w:p>
          <w:p w14:paraId="1F6356F5" w14:textId="77777777" w:rsidR="007E6345" w:rsidRPr="007E6345" w:rsidRDefault="007E6345" w:rsidP="007E6345">
            <w:pPr>
              <w:spacing w:line="276" w:lineRule="auto"/>
              <w:jc w:val="both"/>
              <w:rPr>
                <w:rFonts w:asciiTheme="minorHAnsi" w:eastAsia="Calibri" w:hAnsiTheme="minorHAnsi" w:cstheme="minorHAnsi"/>
                <w:sz w:val="20"/>
                <w:szCs w:val="20"/>
              </w:rPr>
            </w:pPr>
            <w:r w:rsidRPr="007E6345">
              <w:rPr>
                <w:rFonts w:asciiTheme="minorHAnsi" w:eastAsia="Calibri" w:hAnsiTheme="minorHAnsi" w:cstheme="minorHAnsi"/>
                <w:sz w:val="20"/>
                <w:szCs w:val="20"/>
              </w:rPr>
              <w:t>•</w:t>
            </w:r>
            <w:r w:rsidRPr="007E6345">
              <w:rPr>
                <w:rFonts w:asciiTheme="minorHAnsi" w:eastAsia="Calibri" w:hAnsiTheme="minorHAnsi" w:cstheme="minorHAnsi"/>
                <w:sz w:val="20"/>
                <w:szCs w:val="20"/>
              </w:rPr>
              <w:tab/>
              <w:t xml:space="preserve">The proposed approach to deliver the Services to the Contracting Authority, as per the detailed requirements set out in Section 2 of this Appendix 1.  </w:t>
            </w:r>
          </w:p>
          <w:p w14:paraId="7978EF43" w14:textId="77777777" w:rsidR="007E6345" w:rsidRPr="007E6345" w:rsidRDefault="007E6345" w:rsidP="007E6345">
            <w:pPr>
              <w:spacing w:line="276" w:lineRule="auto"/>
              <w:jc w:val="both"/>
              <w:rPr>
                <w:rFonts w:asciiTheme="minorHAnsi" w:eastAsia="Calibri" w:hAnsiTheme="minorHAnsi" w:cstheme="minorHAnsi"/>
                <w:sz w:val="20"/>
                <w:szCs w:val="20"/>
              </w:rPr>
            </w:pPr>
          </w:p>
          <w:p w14:paraId="2F7FE33D" w14:textId="77777777" w:rsidR="007E6345" w:rsidRPr="008C725F" w:rsidRDefault="007E6345" w:rsidP="007E6345">
            <w:pPr>
              <w:spacing w:line="276" w:lineRule="auto"/>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 xml:space="preserve">Tenderers should ensure that their response to this Award Criteria provides detailed information, at a minimum, relating to the following elements: </w:t>
            </w:r>
          </w:p>
          <w:p w14:paraId="583D656A"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1)</w:t>
            </w:r>
            <w:r w:rsidRPr="008C725F">
              <w:rPr>
                <w:rFonts w:asciiTheme="minorHAnsi" w:eastAsia="Calibri" w:hAnsiTheme="minorHAnsi" w:cstheme="minorHAnsi"/>
                <w:sz w:val="22"/>
                <w:szCs w:val="22"/>
              </w:rPr>
              <w:tab/>
              <w:t>Air Operator Certificate (AOC)</w:t>
            </w:r>
          </w:p>
          <w:p w14:paraId="46686D92"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2)</w:t>
            </w:r>
            <w:r w:rsidRPr="008C725F">
              <w:rPr>
                <w:rFonts w:asciiTheme="minorHAnsi" w:eastAsia="Calibri" w:hAnsiTheme="minorHAnsi" w:cstheme="minorHAnsi"/>
                <w:sz w:val="22"/>
                <w:szCs w:val="22"/>
              </w:rPr>
              <w:tab/>
              <w:t xml:space="preserve">Carrier Authorisation </w:t>
            </w:r>
          </w:p>
          <w:p w14:paraId="2F40609E"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3)</w:t>
            </w:r>
            <w:r w:rsidRPr="008C725F">
              <w:rPr>
                <w:rFonts w:asciiTheme="minorHAnsi" w:eastAsia="Calibri" w:hAnsiTheme="minorHAnsi" w:cstheme="minorHAnsi"/>
                <w:sz w:val="22"/>
                <w:szCs w:val="22"/>
              </w:rPr>
              <w:tab/>
              <w:t xml:space="preserve">Aircraft Type /Categories and the provision of the most suitable aircraft taking into account all relevant factors such as distance, efficiency, passenger capacity and economic factors  </w:t>
            </w:r>
          </w:p>
          <w:p w14:paraId="53C75A6D"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4)</w:t>
            </w:r>
            <w:r w:rsidRPr="008C725F">
              <w:rPr>
                <w:rFonts w:asciiTheme="minorHAnsi" w:eastAsia="Calibri" w:hAnsiTheme="minorHAnsi" w:cstheme="minorHAnsi"/>
                <w:sz w:val="22"/>
                <w:szCs w:val="22"/>
              </w:rPr>
              <w:tab/>
              <w:t>Aircraft Insurance</w:t>
            </w:r>
          </w:p>
          <w:p w14:paraId="21E4D6F3"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5)</w:t>
            </w:r>
            <w:r w:rsidRPr="008C725F">
              <w:rPr>
                <w:rFonts w:asciiTheme="minorHAnsi" w:eastAsia="Calibri" w:hAnsiTheme="minorHAnsi" w:cstheme="minorHAnsi"/>
                <w:sz w:val="22"/>
                <w:szCs w:val="22"/>
              </w:rPr>
              <w:tab/>
              <w:t>Payment of relevant Airport Fees</w:t>
            </w:r>
          </w:p>
          <w:p w14:paraId="7BCA8CBE" w14:textId="472CBE6D" w:rsidR="00240CA6" w:rsidRDefault="007E6345" w:rsidP="00240CA6">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6)</w:t>
            </w:r>
            <w:r w:rsidRPr="008C725F">
              <w:rPr>
                <w:rFonts w:asciiTheme="minorHAnsi" w:eastAsia="Calibri" w:hAnsiTheme="minorHAnsi" w:cstheme="minorHAnsi"/>
                <w:sz w:val="22"/>
                <w:szCs w:val="22"/>
              </w:rPr>
              <w:tab/>
              <w:t xml:space="preserve">Provision of Cabin Crew </w:t>
            </w:r>
            <w:r w:rsidR="00240CA6">
              <w:rPr>
                <w:rFonts w:asciiTheme="minorHAnsi" w:eastAsia="Calibri" w:hAnsiTheme="minorHAnsi" w:cstheme="minorHAnsi"/>
                <w:sz w:val="22"/>
                <w:szCs w:val="22"/>
              </w:rPr>
              <w:t>&amp; Flight Manager</w:t>
            </w:r>
          </w:p>
          <w:p w14:paraId="69C3D3C7" w14:textId="3758299F" w:rsidR="00240CA6" w:rsidRPr="008C725F" w:rsidRDefault="00240CA6" w:rsidP="00240CA6">
            <w:pPr>
              <w:spacing w:line="276" w:lineRule="auto"/>
              <w:ind w:left="595" w:hanging="567"/>
              <w:jc w:val="both"/>
              <w:rPr>
                <w:rFonts w:asciiTheme="minorHAnsi" w:eastAsia="Calibri" w:hAnsiTheme="minorHAnsi" w:cstheme="minorHAnsi"/>
                <w:sz w:val="22"/>
                <w:szCs w:val="22"/>
              </w:rPr>
            </w:pPr>
            <w:r>
              <w:rPr>
                <w:rFonts w:asciiTheme="minorHAnsi" w:eastAsia="Calibri" w:hAnsiTheme="minorHAnsi" w:cstheme="minorHAnsi"/>
                <w:sz w:val="22"/>
                <w:szCs w:val="22"/>
              </w:rPr>
              <w:t>7</w:t>
            </w:r>
            <w:r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ab/>
              <w:t xml:space="preserve">Provision of </w:t>
            </w:r>
            <w:r>
              <w:rPr>
                <w:rFonts w:asciiTheme="minorHAnsi" w:eastAsia="Calibri" w:hAnsiTheme="minorHAnsi" w:cstheme="minorHAnsi"/>
                <w:sz w:val="22"/>
                <w:szCs w:val="22"/>
              </w:rPr>
              <w:t>Flight Manager</w:t>
            </w:r>
          </w:p>
          <w:p w14:paraId="0107551F" w14:textId="06F03A2B" w:rsidR="007E6345" w:rsidRPr="008C725F" w:rsidRDefault="00240CA6" w:rsidP="007E6345">
            <w:pPr>
              <w:spacing w:line="276" w:lineRule="auto"/>
              <w:ind w:left="595" w:hanging="567"/>
              <w:jc w:val="both"/>
              <w:rPr>
                <w:rFonts w:asciiTheme="minorHAnsi" w:eastAsia="Calibri" w:hAnsiTheme="minorHAnsi" w:cstheme="minorHAnsi"/>
                <w:sz w:val="22"/>
                <w:szCs w:val="22"/>
              </w:rPr>
            </w:pPr>
            <w:r>
              <w:rPr>
                <w:rFonts w:asciiTheme="minorHAnsi" w:eastAsia="Calibri" w:hAnsiTheme="minorHAnsi" w:cstheme="minorHAnsi"/>
                <w:sz w:val="22"/>
                <w:szCs w:val="22"/>
              </w:rPr>
              <w:t>8</w:t>
            </w:r>
            <w:r w:rsidR="007E6345" w:rsidRPr="008C725F">
              <w:rPr>
                <w:rFonts w:asciiTheme="minorHAnsi" w:eastAsia="Calibri" w:hAnsiTheme="minorHAnsi" w:cstheme="minorHAnsi"/>
                <w:sz w:val="22"/>
                <w:szCs w:val="22"/>
              </w:rPr>
              <w:t>)</w:t>
            </w:r>
            <w:r w:rsidR="007E6345" w:rsidRPr="008C725F">
              <w:rPr>
                <w:rFonts w:asciiTheme="minorHAnsi" w:eastAsia="Calibri" w:hAnsiTheme="minorHAnsi" w:cstheme="minorHAnsi"/>
                <w:sz w:val="22"/>
                <w:szCs w:val="22"/>
              </w:rPr>
              <w:tab/>
              <w:t xml:space="preserve">Provision of  relevant Ground Services </w:t>
            </w:r>
          </w:p>
          <w:p w14:paraId="11594667" w14:textId="5DD855E5" w:rsidR="007E6345" w:rsidRPr="008C725F" w:rsidRDefault="00240CA6" w:rsidP="007E6345">
            <w:pPr>
              <w:spacing w:line="276" w:lineRule="auto"/>
              <w:ind w:left="595" w:hanging="567"/>
              <w:jc w:val="both"/>
              <w:rPr>
                <w:rFonts w:asciiTheme="minorHAnsi" w:eastAsia="Calibri" w:hAnsiTheme="minorHAnsi" w:cstheme="minorHAnsi"/>
                <w:sz w:val="22"/>
                <w:szCs w:val="22"/>
              </w:rPr>
            </w:pPr>
            <w:r>
              <w:rPr>
                <w:rFonts w:asciiTheme="minorHAnsi" w:eastAsia="Calibri" w:hAnsiTheme="minorHAnsi" w:cstheme="minorHAnsi"/>
                <w:sz w:val="22"/>
                <w:szCs w:val="22"/>
              </w:rPr>
              <w:t>9</w:t>
            </w:r>
            <w:r w:rsidR="007E6345" w:rsidRPr="008C725F">
              <w:rPr>
                <w:rFonts w:asciiTheme="minorHAnsi" w:eastAsia="Calibri" w:hAnsiTheme="minorHAnsi" w:cstheme="minorHAnsi"/>
                <w:sz w:val="22"/>
                <w:szCs w:val="22"/>
              </w:rPr>
              <w:t>)</w:t>
            </w:r>
            <w:r w:rsidR="007E6345" w:rsidRPr="008C725F">
              <w:rPr>
                <w:rFonts w:asciiTheme="minorHAnsi" w:eastAsia="Calibri" w:hAnsiTheme="minorHAnsi" w:cstheme="minorHAnsi"/>
                <w:sz w:val="22"/>
                <w:szCs w:val="22"/>
              </w:rPr>
              <w:tab/>
              <w:t>Management of contingencies/</w:t>
            </w:r>
            <w:r w:rsidR="0001168F" w:rsidRPr="008C725F">
              <w:rPr>
                <w:rFonts w:asciiTheme="minorHAnsi" w:eastAsia="Calibri" w:hAnsiTheme="minorHAnsi" w:cstheme="minorHAnsi"/>
                <w:sz w:val="22"/>
                <w:szCs w:val="22"/>
              </w:rPr>
              <w:t>d</w:t>
            </w:r>
            <w:r w:rsidR="007E6345" w:rsidRPr="008C725F">
              <w:rPr>
                <w:rFonts w:asciiTheme="minorHAnsi" w:eastAsia="Calibri" w:hAnsiTheme="minorHAnsi" w:cstheme="minorHAnsi"/>
                <w:sz w:val="22"/>
                <w:szCs w:val="22"/>
              </w:rPr>
              <w:t xml:space="preserve">elays </w:t>
            </w:r>
          </w:p>
          <w:p w14:paraId="28EEA37B" w14:textId="19AE8679" w:rsidR="007E6345" w:rsidRPr="008C725F" w:rsidRDefault="00240CA6" w:rsidP="007E6345">
            <w:pPr>
              <w:spacing w:line="276" w:lineRule="auto"/>
              <w:ind w:left="595" w:hanging="567"/>
              <w:jc w:val="both"/>
              <w:rPr>
                <w:rFonts w:asciiTheme="minorHAnsi" w:eastAsia="Calibri" w:hAnsiTheme="minorHAnsi" w:cstheme="minorHAnsi"/>
                <w:sz w:val="22"/>
                <w:szCs w:val="22"/>
              </w:rPr>
            </w:pPr>
            <w:r>
              <w:rPr>
                <w:rFonts w:asciiTheme="minorHAnsi" w:eastAsia="Calibri" w:hAnsiTheme="minorHAnsi" w:cstheme="minorHAnsi"/>
                <w:sz w:val="22"/>
                <w:szCs w:val="22"/>
              </w:rPr>
              <w:t>10</w:t>
            </w:r>
            <w:r w:rsidR="007E6345" w:rsidRPr="008C725F">
              <w:rPr>
                <w:rFonts w:asciiTheme="minorHAnsi" w:eastAsia="Calibri" w:hAnsiTheme="minorHAnsi" w:cstheme="minorHAnsi"/>
                <w:sz w:val="22"/>
                <w:szCs w:val="22"/>
              </w:rPr>
              <w:t>)</w:t>
            </w:r>
            <w:r w:rsidR="007E6345" w:rsidRPr="008C725F">
              <w:rPr>
                <w:rFonts w:asciiTheme="minorHAnsi" w:eastAsia="Calibri" w:hAnsiTheme="minorHAnsi" w:cstheme="minorHAnsi"/>
                <w:sz w:val="22"/>
                <w:szCs w:val="22"/>
              </w:rPr>
              <w:tab/>
              <w:t>Operational Complexity – the protocols for dealing with international routes, permits, procedures</w:t>
            </w:r>
          </w:p>
          <w:p w14:paraId="66025E4A" w14:textId="222336FB" w:rsidR="007E6345" w:rsidRPr="008C725F" w:rsidRDefault="00240CA6" w:rsidP="007E6345">
            <w:pPr>
              <w:spacing w:line="276" w:lineRule="auto"/>
              <w:ind w:left="595" w:hanging="567"/>
              <w:jc w:val="both"/>
              <w:rPr>
                <w:rFonts w:asciiTheme="minorHAnsi" w:eastAsia="Calibri" w:hAnsiTheme="minorHAnsi" w:cstheme="minorHAnsi"/>
                <w:sz w:val="22"/>
                <w:szCs w:val="22"/>
              </w:rPr>
            </w:pPr>
            <w:r>
              <w:rPr>
                <w:rFonts w:asciiTheme="minorHAnsi" w:eastAsia="Calibri" w:hAnsiTheme="minorHAnsi" w:cstheme="minorHAnsi"/>
                <w:sz w:val="22"/>
                <w:szCs w:val="22"/>
              </w:rPr>
              <w:t>11</w:t>
            </w:r>
            <w:r w:rsidR="007E6345" w:rsidRPr="008C725F">
              <w:rPr>
                <w:rFonts w:asciiTheme="minorHAnsi" w:eastAsia="Calibri" w:hAnsiTheme="minorHAnsi" w:cstheme="minorHAnsi"/>
                <w:sz w:val="22"/>
                <w:szCs w:val="22"/>
              </w:rPr>
              <w:t>)</w:t>
            </w:r>
            <w:r w:rsidR="007E6345" w:rsidRPr="008C725F">
              <w:rPr>
                <w:rFonts w:asciiTheme="minorHAnsi" w:eastAsia="Calibri" w:hAnsiTheme="minorHAnsi" w:cstheme="minorHAnsi"/>
                <w:sz w:val="22"/>
                <w:szCs w:val="22"/>
              </w:rPr>
              <w:tab/>
              <w:t>Trip Distance to include the arrangement of all overflight routes incorporating if necessary if there is a need/requirement to avoid flying over a certain country</w:t>
            </w:r>
          </w:p>
          <w:p w14:paraId="03E832B6" w14:textId="237D47BE" w:rsidR="007E6345" w:rsidRPr="008C725F" w:rsidRDefault="00240CA6" w:rsidP="007E6345">
            <w:pPr>
              <w:spacing w:line="276" w:lineRule="auto"/>
              <w:ind w:left="595" w:hanging="567"/>
              <w:jc w:val="both"/>
              <w:rPr>
                <w:rFonts w:asciiTheme="minorHAnsi" w:eastAsia="Calibri" w:hAnsiTheme="minorHAnsi" w:cstheme="minorHAnsi"/>
                <w:sz w:val="22"/>
                <w:szCs w:val="22"/>
              </w:rPr>
            </w:pPr>
            <w:r>
              <w:rPr>
                <w:rFonts w:asciiTheme="minorHAnsi" w:eastAsia="Calibri" w:hAnsiTheme="minorHAnsi" w:cstheme="minorHAnsi"/>
                <w:sz w:val="22"/>
                <w:szCs w:val="22"/>
              </w:rPr>
              <w:t>12</w:t>
            </w:r>
            <w:r w:rsidR="007E6345" w:rsidRPr="008C725F">
              <w:rPr>
                <w:rFonts w:asciiTheme="minorHAnsi" w:eastAsia="Calibri" w:hAnsiTheme="minorHAnsi" w:cstheme="minorHAnsi"/>
                <w:sz w:val="22"/>
                <w:szCs w:val="22"/>
              </w:rPr>
              <w:t>)</w:t>
            </w:r>
            <w:r w:rsidR="007E6345" w:rsidRPr="008C725F">
              <w:rPr>
                <w:rFonts w:asciiTheme="minorHAnsi" w:eastAsia="Calibri" w:hAnsiTheme="minorHAnsi" w:cstheme="minorHAnsi"/>
                <w:sz w:val="22"/>
                <w:szCs w:val="22"/>
              </w:rPr>
              <w:tab/>
              <w:t>Security Requirements  for example; aircraft, passenger and escort personnel security</w:t>
            </w:r>
          </w:p>
          <w:p w14:paraId="7DEE289C" w14:textId="6C50198B"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1</w:t>
            </w:r>
            <w:r w:rsidR="00240CA6">
              <w:rPr>
                <w:rFonts w:asciiTheme="minorHAnsi" w:eastAsia="Calibri" w:hAnsiTheme="minorHAnsi" w:cstheme="minorHAnsi"/>
                <w:sz w:val="22"/>
                <w:szCs w:val="22"/>
              </w:rPr>
              <w:t>3</w:t>
            </w:r>
            <w:r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ab/>
              <w:t>Medical Personnel: The Medical Personnel must be either a physician, a registered nurse, a paramedic, a specialist doctor or another type of healthcare professional who is licensed and registered. Generally</w:t>
            </w:r>
            <w:r w:rsidR="0001168F"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 xml:space="preserve"> a minimum of 2 Medical Personnel, one of which is a doctor, is required but this number may be increased commensurate with best practice and the total number of passengers and crew.</w:t>
            </w:r>
          </w:p>
          <w:p w14:paraId="68EB6DF7" w14:textId="509885E5"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1</w:t>
            </w:r>
            <w:r w:rsidR="00240CA6">
              <w:rPr>
                <w:rFonts w:asciiTheme="minorHAnsi" w:eastAsia="Calibri" w:hAnsiTheme="minorHAnsi" w:cstheme="minorHAnsi"/>
                <w:sz w:val="22"/>
                <w:szCs w:val="22"/>
              </w:rPr>
              <w:t>4</w:t>
            </w:r>
            <w:r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ab/>
              <w:t>Arrangement of suitable catering both pre-flight and during the flight.</w:t>
            </w:r>
          </w:p>
          <w:p w14:paraId="2AE68B07" w14:textId="18367413"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1</w:t>
            </w:r>
            <w:r w:rsidR="00240CA6">
              <w:rPr>
                <w:rFonts w:asciiTheme="minorHAnsi" w:eastAsia="Calibri" w:hAnsiTheme="minorHAnsi" w:cstheme="minorHAnsi"/>
                <w:sz w:val="22"/>
                <w:szCs w:val="22"/>
              </w:rPr>
              <w:t>5</w:t>
            </w:r>
            <w:r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ab/>
              <w:t>Arrangement of private terminals (where applicable / available) to handle the flights</w:t>
            </w:r>
          </w:p>
          <w:p w14:paraId="69704D67" w14:textId="004A7249"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1</w:t>
            </w:r>
            <w:r w:rsidR="00240CA6">
              <w:rPr>
                <w:rFonts w:asciiTheme="minorHAnsi" w:eastAsia="Calibri" w:hAnsiTheme="minorHAnsi" w:cstheme="minorHAnsi"/>
                <w:sz w:val="22"/>
                <w:szCs w:val="22"/>
              </w:rPr>
              <w:t>6</w:t>
            </w:r>
            <w:r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ab/>
              <w:t>Co-ordination of ground transport arrival times</w:t>
            </w:r>
          </w:p>
          <w:p w14:paraId="14565BA9" w14:textId="343F79CF"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1</w:t>
            </w:r>
            <w:r w:rsidR="00240CA6">
              <w:rPr>
                <w:rFonts w:asciiTheme="minorHAnsi" w:eastAsia="Calibri" w:hAnsiTheme="minorHAnsi" w:cstheme="minorHAnsi"/>
                <w:sz w:val="22"/>
                <w:szCs w:val="22"/>
              </w:rPr>
              <w:t>7</w:t>
            </w:r>
            <w:r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ab/>
              <w:t xml:space="preserve">Liaison with airport authorities to ensure the smooth processing of all passengers (deportees and security escorts) and baggage (as per baggage allowance) prior to the flights. </w:t>
            </w:r>
          </w:p>
          <w:p w14:paraId="500723CE" w14:textId="2706CC83"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1</w:t>
            </w:r>
            <w:r w:rsidR="00240CA6">
              <w:rPr>
                <w:rFonts w:asciiTheme="minorHAnsi" w:eastAsia="Calibri" w:hAnsiTheme="minorHAnsi" w:cstheme="minorHAnsi"/>
                <w:sz w:val="22"/>
                <w:szCs w:val="22"/>
              </w:rPr>
              <w:t>8</w:t>
            </w:r>
            <w:r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ab/>
              <w:t>A detailed description of aircraft operational arrangements including, but not limited to:</w:t>
            </w:r>
          </w:p>
          <w:p w14:paraId="3CF585A1" w14:textId="77777777" w:rsidR="007E6345" w:rsidRPr="008C725F" w:rsidRDefault="007E6345" w:rsidP="007E6345">
            <w:pPr>
              <w:spacing w:line="276" w:lineRule="auto"/>
              <w:ind w:left="1162" w:hanging="567"/>
              <w:jc w:val="both"/>
              <w:rPr>
                <w:rFonts w:asciiTheme="minorHAnsi" w:eastAsia="Calibri" w:hAnsiTheme="minorHAnsi" w:cstheme="minorHAnsi"/>
                <w:sz w:val="22"/>
                <w:szCs w:val="22"/>
              </w:rPr>
            </w:pPr>
            <w:proofErr w:type="spellStart"/>
            <w:r w:rsidRPr="008C725F">
              <w:rPr>
                <w:rFonts w:asciiTheme="minorHAnsi" w:eastAsia="Calibri" w:hAnsiTheme="minorHAnsi" w:cstheme="minorHAnsi"/>
                <w:sz w:val="22"/>
                <w:szCs w:val="22"/>
              </w:rPr>
              <w:t>i</w:t>
            </w:r>
            <w:proofErr w:type="spellEnd"/>
            <w:r w:rsidRPr="008C725F">
              <w:rPr>
                <w:rFonts w:asciiTheme="minorHAnsi" w:eastAsia="Calibri" w:hAnsiTheme="minorHAnsi" w:cstheme="minorHAnsi"/>
                <w:sz w:val="22"/>
                <w:szCs w:val="22"/>
              </w:rPr>
              <w:t>.</w:t>
            </w:r>
            <w:r w:rsidRPr="008C725F">
              <w:rPr>
                <w:rFonts w:asciiTheme="minorHAnsi" w:eastAsia="Calibri" w:hAnsiTheme="minorHAnsi" w:cstheme="minorHAnsi"/>
                <w:sz w:val="22"/>
                <w:szCs w:val="22"/>
              </w:rPr>
              <w:tab/>
              <w:t xml:space="preserve">runway slots, </w:t>
            </w:r>
          </w:p>
          <w:p w14:paraId="32144BA1" w14:textId="77777777" w:rsidR="007E6345" w:rsidRPr="008C725F" w:rsidRDefault="007E6345" w:rsidP="007E6345">
            <w:pPr>
              <w:spacing w:line="276" w:lineRule="auto"/>
              <w:ind w:left="1162"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ii.</w:t>
            </w:r>
            <w:r w:rsidRPr="008C725F">
              <w:rPr>
                <w:rFonts w:asciiTheme="minorHAnsi" w:eastAsia="Calibri" w:hAnsiTheme="minorHAnsi" w:cstheme="minorHAnsi"/>
                <w:sz w:val="22"/>
                <w:szCs w:val="22"/>
              </w:rPr>
              <w:tab/>
              <w:t xml:space="preserve">aircraft handling, </w:t>
            </w:r>
          </w:p>
          <w:p w14:paraId="4FA626AB" w14:textId="77777777" w:rsidR="007E6345" w:rsidRPr="008C725F" w:rsidRDefault="007E6345" w:rsidP="007E6345">
            <w:pPr>
              <w:spacing w:line="276" w:lineRule="auto"/>
              <w:ind w:left="1162"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iii.</w:t>
            </w:r>
            <w:r w:rsidRPr="008C725F">
              <w:rPr>
                <w:rFonts w:asciiTheme="minorHAnsi" w:eastAsia="Calibri" w:hAnsiTheme="minorHAnsi" w:cstheme="minorHAnsi"/>
                <w:sz w:val="22"/>
                <w:szCs w:val="22"/>
              </w:rPr>
              <w:tab/>
              <w:t xml:space="preserve">aircraft parking positions, </w:t>
            </w:r>
          </w:p>
          <w:p w14:paraId="34265D64" w14:textId="77777777" w:rsidR="007E6345" w:rsidRPr="008C725F" w:rsidRDefault="007E6345" w:rsidP="007E6345">
            <w:pPr>
              <w:spacing w:line="276" w:lineRule="auto"/>
              <w:ind w:left="1162"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iv.</w:t>
            </w:r>
            <w:r w:rsidRPr="008C725F">
              <w:rPr>
                <w:rFonts w:asciiTheme="minorHAnsi" w:eastAsia="Calibri" w:hAnsiTheme="minorHAnsi" w:cstheme="minorHAnsi"/>
                <w:sz w:val="22"/>
                <w:szCs w:val="22"/>
              </w:rPr>
              <w:tab/>
              <w:t xml:space="preserve">passenger manifesting </w:t>
            </w:r>
          </w:p>
          <w:p w14:paraId="3ED9950D" w14:textId="77777777" w:rsidR="007E6345" w:rsidRPr="008C725F" w:rsidRDefault="007E6345" w:rsidP="007E6345">
            <w:pPr>
              <w:spacing w:line="276" w:lineRule="auto"/>
              <w:ind w:left="1162"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v.</w:t>
            </w:r>
            <w:r w:rsidRPr="008C725F">
              <w:rPr>
                <w:rFonts w:asciiTheme="minorHAnsi" w:eastAsia="Calibri" w:hAnsiTheme="minorHAnsi" w:cstheme="minorHAnsi"/>
                <w:sz w:val="22"/>
                <w:szCs w:val="22"/>
              </w:rPr>
              <w:tab/>
              <w:t>baggage screening.</w:t>
            </w:r>
          </w:p>
          <w:p w14:paraId="3C37F7C1"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lastRenderedPageBreak/>
              <w:t>18)</w:t>
            </w:r>
            <w:r w:rsidRPr="008C725F">
              <w:rPr>
                <w:rFonts w:asciiTheme="minorHAnsi" w:eastAsia="Calibri" w:hAnsiTheme="minorHAnsi" w:cstheme="minorHAnsi"/>
                <w:sz w:val="22"/>
                <w:szCs w:val="22"/>
              </w:rPr>
              <w:tab/>
              <w:t xml:space="preserve">Administrative support  </w:t>
            </w:r>
          </w:p>
          <w:p w14:paraId="4A286D65"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19)</w:t>
            </w:r>
            <w:r w:rsidRPr="008C725F">
              <w:rPr>
                <w:rFonts w:asciiTheme="minorHAnsi" w:eastAsia="Calibri" w:hAnsiTheme="minorHAnsi" w:cstheme="minorHAnsi"/>
                <w:sz w:val="22"/>
                <w:szCs w:val="22"/>
              </w:rPr>
              <w:tab/>
              <w:t xml:space="preserve">Operational support  </w:t>
            </w:r>
          </w:p>
          <w:p w14:paraId="0BF9A412"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20)</w:t>
            </w:r>
            <w:r w:rsidRPr="008C725F">
              <w:rPr>
                <w:rFonts w:asciiTheme="minorHAnsi" w:eastAsia="Calibri" w:hAnsiTheme="minorHAnsi" w:cstheme="minorHAnsi"/>
                <w:sz w:val="22"/>
                <w:szCs w:val="22"/>
              </w:rPr>
              <w:tab/>
              <w:t xml:space="preserve">Crisis Management Plan </w:t>
            </w:r>
          </w:p>
          <w:p w14:paraId="0317FAFE"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21)</w:t>
            </w:r>
            <w:r w:rsidRPr="008C725F">
              <w:rPr>
                <w:rFonts w:asciiTheme="minorHAnsi" w:eastAsia="Calibri" w:hAnsiTheme="minorHAnsi" w:cstheme="minorHAnsi"/>
                <w:sz w:val="22"/>
                <w:szCs w:val="22"/>
              </w:rPr>
              <w:tab/>
              <w:t>The approach to flexibility in the event of a postponements/cancellations of  Return Operation(s) and their cancellation terms and policies of a return operations</w:t>
            </w:r>
          </w:p>
          <w:p w14:paraId="4A049B72" w14:textId="7777777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22)</w:t>
            </w:r>
            <w:r w:rsidRPr="008C725F">
              <w:rPr>
                <w:rFonts w:asciiTheme="minorHAnsi" w:eastAsia="Calibri" w:hAnsiTheme="minorHAnsi" w:cstheme="minorHAnsi"/>
                <w:sz w:val="22"/>
                <w:szCs w:val="22"/>
              </w:rPr>
              <w:tab/>
              <w:t xml:space="preserve">The approach to the cancellation charges that would apply in the event of  postponements/cancellations of a Return  Operation(s)  </w:t>
            </w:r>
          </w:p>
          <w:p w14:paraId="2DCC2E99" w14:textId="45F04CC7" w:rsidR="007E6345" w:rsidRPr="008C725F" w:rsidRDefault="007E6345" w:rsidP="007E6345">
            <w:pPr>
              <w:spacing w:line="276" w:lineRule="auto"/>
              <w:ind w:left="595" w:hanging="567"/>
              <w:jc w:val="both"/>
              <w:rPr>
                <w:rFonts w:asciiTheme="minorHAnsi" w:eastAsia="Calibri" w:hAnsiTheme="minorHAnsi" w:cstheme="minorHAnsi"/>
                <w:sz w:val="22"/>
                <w:szCs w:val="22"/>
              </w:rPr>
            </w:pPr>
            <w:r w:rsidRPr="008C725F">
              <w:rPr>
                <w:rFonts w:asciiTheme="minorHAnsi" w:eastAsia="Calibri" w:hAnsiTheme="minorHAnsi" w:cstheme="minorHAnsi"/>
                <w:sz w:val="22"/>
                <w:szCs w:val="22"/>
              </w:rPr>
              <w:t>2</w:t>
            </w:r>
            <w:r w:rsidR="0001168F" w:rsidRPr="008C725F">
              <w:rPr>
                <w:rFonts w:asciiTheme="minorHAnsi" w:eastAsia="Calibri" w:hAnsiTheme="minorHAnsi" w:cstheme="minorHAnsi"/>
                <w:sz w:val="22"/>
                <w:szCs w:val="22"/>
              </w:rPr>
              <w:t>3</w:t>
            </w:r>
            <w:r w:rsidRPr="008C725F">
              <w:rPr>
                <w:rFonts w:asciiTheme="minorHAnsi" w:eastAsia="Calibri" w:hAnsiTheme="minorHAnsi" w:cstheme="minorHAnsi"/>
                <w:sz w:val="22"/>
                <w:szCs w:val="22"/>
              </w:rPr>
              <w:t xml:space="preserve">)  </w:t>
            </w:r>
            <w:r w:rsidR="0001168F" w:rsidRPr="008C725F">
              <w:rPr>
                <w:rFonts w:asciiTheme="minorHAnsi" w:eastAsia="Calibri" w:hAnsiTheme="minorHAnsi" w:cstheme="minorHAnsi"/>
                <w:sz w:val="22"/>
                <w:szCs w:val="22"/>
              </w:rPr>
              <w:t xml:space="preserve">  </w:t>
            </w:r>
            <w:r w:rsidRPr="008C725F">
              <w:rPr>
                <w:rFonts w:asciiTheme="minorHAnsi" w:eastAsia="Calibri" w:hAnsiTheme="minorHAnsi" w:cstheme="minorHAnsi"/>
                <w:sz w:val="22"/>
                <w:szCs w:val="22"/>
              </w:rPr>
              <w:t xml:space="preserve"> Any other service or facility relevant to the provision of Return Operations</w:t>
            </w:r>
          </w:p>
          <w:p w14:paraId="7B0CF115" w14:textId="265037AE" w:rsidR="001B483E" w:rsidRPr="00CE54BE" w:rsidRDefault="007E6345" w:rsidP="007E6345">
            <w:pPr>
              <w:spacing w:line="276" w:lineRule="auto"/>
              <w:ind w:left="595" w:hanging="567"/>
              <w:jc w:val="both"/>
              <w:rPr>
                <w:rFonts w:asciiTheme="minorHAnsi" w:eastAsia="Calibri" w:hAnsiTheme="minorHAnsi" w:cstheme="minorHAnsi"/>
                <w:sz w:val="20"/>
                <w:szCs w:val="20"/>
              </w:rPr>
            </w:pPr>
            <w:r w:rsidRPr="008C725F">
              <w:rPr>
                <w:rFonts w:asciiTheme="minorHAnsi" w:eastAsia="Calibri" w:hAnsiTheme="minorHAnsi" w:cstheme="minorHAnsi"/>
                <w:sz w:val="22"/>
                <w:szCs w:val="22"/>
              </w:rPr>
              <w:t>2</w:t>
            </w:r>
            <w:r w:rsidR="0001168F" w:rsidRPr="008C725F">
              <w:rPr>
                <w:rFonts w:asciiTheme="minorHAnsi" w:eastAsia="Calibri" w:hAnsiTheme="minorHAnsi" w:cstheme="minorHAnsi"/>
                <w:sz w:val="22"/>
                <w:szCs w:val="22"/>
              </w:rPr>
              <w:t>4</w:t>
            </w:r>
            <w:r w:rsidRPr="008C725F">
              <w:rPr>
                <w:rFonts w:asciiTheme="minorHAnsi" w:eastAsia="Calibri" w:hAnsiTheme="minorHAnsi" w:cstheme="minorHAnsi"/>
                <w:sz w:val="22"/>
                <w:szCs w:val="22"/>
              </w:rPr>
              <w:t xml:space="preserve">)    </w:t>
            </w:r>
            <w:r w:rsidR="0001168F" w:rsidRPr="008C725F">
              <w:rPr>
                <w:rFonts w:asciiTheme="minorHAnsi" w:eastAsia="Calibri" w:hAnsiTheme="minorHAnsi" w:cstheme="minorHAnsi"/>
                <w:sz w:val="22"/>
                <w:szCs w:val="22"/>
              </w:rPr>
              <w:t xml:space="preserve">  </w:t>
            </w:r>
            <w:r w:rsidRPr="008C725F">
              <w:rPr>
                <w:rFonts w:asciiTheme="minorHAnsi" w:eastAsia="Calibri" w:hAnsiTheme="minorHAnsi" w:cstheme="minorHAnsi"/>
                <w:sz w:val="22"/>
                <w:szCs w:val="22"/>
              </w:rPr>
              <w:t>Any other ancillary services that may be deemed necessary in the course of the Return Operations</w:t>
            </w:r>
            <w:r w:rsidRPr="007E6345">
              <w:rPr>
                <w:rFonts w:asciiTheme="minorHAnsi" w:eastAsia="Calibri" w:hAnsiTheme="minorHAnsi" w:cstheme="minorHAnsi"/>
                <w:sz w:val="20"/>
                <w:szCs w:val="20"/>
              </w:rPr>
              <w:t>.</w:t>
            </w:r>
          </w:p>
          <w:p w14:paraId="7777F27F" w14:textId="77777777" w:rsidR="00CE54BE" w:rsidRPr="00CE54BE" w:rsidRDefault="00CE54BE" w:rsidP="00497F26">
            <w:pPr>
              <w:spacing w:after="160" w:line="259" w:lineRule="auto"/>
              <w:jc w:val="both"/>
              <w:rPr>
                <w:rFonts w:asciiTheme="minorHAnsi" w:eastAsia="Calibri" w:hAnsiTheme="minorHAnsi" w:cstheme="minorHAnsi"/>
                <w:sz w:val="20"/>
                <w:szCs w:val="20"/>
              </w:rPr>
            </w:pPr>
          </w:p>
          <w:p w14:paraId="33B011BA" w14:textId="77777777" w:rsidR="00293340" w:rsidRPr="00374AC6" w:rsidRDefault="00293340" w:rsidP="00293340">
            <w:pPr>
              <w:spacing w:line="276" w:lineRule="auto"/>
              <w:ind w:left="1065" w:hanging="851"/>
              <w:jc w:val="center"/>
              <w:rPr>
                <w:rFonts w:ascii="Calibri" w:hAnsi="Calibri"/>
                <w:color w:val="ED7D31" w:themeColor="accent2"/>
                <w:sz w:val="22"/>
                <w:szCs w:val="22"/>
                <w:lang w:val="en-GB"/>
              </w:rPr>
            </w:pPr>
          </w:p>
          <w:p w14:paraId="04A4ECC8" w14:textId="4FD678AC" w:rsidR="00293340" w:rsidRDefault="00293340" w:rsidP="00293340">
            <w:pPr>
              <w:spacing w:line="276" w:lineRule="auto"/>
              <w:ind w:left="27" w:right="436" w:hanging="27"/>
              <w:jc w:val="both"/>
              <w:rPr>
                <w:rFonts w:asciiTheme="minorHAnsi" w:hAnsiTheme="minorHAnsi"/>
                <w:sz w:val="22"/>
                <w:szCs w:val="22"/>
              </w:rPr>
            </w:pPr>
            <w:r>
              <w:rPr>
                <w:rFonts w:asciiTheme="minorHAnsi" w:hAnsiTheme="minorHAnsi"/>
                <w:sz w:val="22"/>
                <w:szCs w:val="22"/>
              </w:rPr>
              <w:t xml:space="preserve">The submission for this Award Criterion must be contained within the </w:t>
            </w:r>
            <w:r>
              <w:rPr>
                <w:rFonts w:asciiTheme="minorHAnsi" w:hAnsiTheme="minorHAnsi"/>
                <w:b/>
                <w:sz w:val="22"/>
                <w:szCs w:val="22"/>
                <w:u w:val="single"/>
              </w:rPr>
              <w:t xml:space="preserve">maximum </w:t>
            </w:r>
            <w:r w:rsidRPr="00FA440D">
              <w:rPr>
                <w:rFonts w:asciiTheme="minorHAnsi" w:hAnsiTheme="minorHAnsi"/>
                <w:b/>
                <w:sz w:val="22"/>
                <w:szCs w:val="22"/>
                <w:u w:val="single"/>
              </w:rPr>
              <w:t>of</w:t>
            </w:r>
            <w:r>
              <w:rPr>
                <w:rFonts w:asciiTheme="minorHAnsi" w:hAnsiTheme="minorHAnsi"/>
                <w:b/>
                <w:sz w:val="22"/>
                <w:szCs w:val="22"/>
                <w:u w:val="single"/>
              </w:rPr>
              <w:t xml:space="preserve"> </w:t>
            </w:r>
            <w:r w:rsidR="007E6345">
              <w:rPr>
                <w:rFonts w:asciiTheme="minorHAnsi" w:hAnsiTheme="minorHAnsi"/>
                <w:b/>
                <w:sz w:val="22"/>
                <w:szCs w:val="22"/>
                <w:u w:val="single"/>
              </w:rPr>
              <w:t>12</w:t>
            </w:r>
            <w:r w:rsidR="0001168F">
              <w:rPr>
                <w:rFonts w:asciiTheme="minorHAnsi" w:hAnsiTheme="minorHAnsi"/>
                <w:b/>
                <w:sz w:val="22"/>
                <w:szCs w:val="22"/>
                <w:u w:val="single"/>
              </w:rPr>
              <w:t xml:space="preserve"> (twelve)</w:t>
            </w:r>
            <w:r w:rsidRPr="00FA440D">
              <w:rPr>
                <w:rFonts w:asciiTheme="minorHAnsi" w:hAnsiTheme="minorHAnsi"/>
                <w:b/>
                <w:sz w:val="22"/>
                <w:szCs w:val="22"/>
                <w:u w:val="single"/>
              </w:rPr>
              <w:t xml:space="preserve"> </w:t>
            </w:r>
            <w:r>
              <w:rPr>
                <w:rFonts w:asciiTheme="minorHAnsi" w:hAnsiTheme="minorHAnsi"/>
                <w:b/>
                <w:sz w:val="22"/>
                <w:szCs w:val="22"/>
                <w:u w:val="single"/>
              </w:rPr>
              <w:t xml:space="preserve">A4 </w:t>
            </w:r>
            <w:r w:rsidRPr="00FA440D">
              <w:rPr>
                <w:rFonts w:asciiTheme="minorHAnsi" w:hAnsiTheme="minorHAnsi"/>
                <w:b/>
                <w:sz w:val="22"/>
                <w:szCs w:val="22"/>
                <w:u w:val="single"/>
              </w:rPr>
              <w:t xml:space="preserve">pages </w:t>
            </w:r>
            <w:r>
              <w:rPr>
                <w:rFonts w:asciiTheme="minorHAnsi" w:hAnsiTheme="minorHAnsi"/>
                <w:b/>
                <w:sz w:val="22"/>
                <w:szCs w:val="22"/>
                <w:u w:val="single"/>
              </w:rPr>
              <w:t>with single space Ariel font with a font size no smaller than 11</w:t>
            </w:r>
            <w:r>
              <w:rPr>
                <w:rFonts w:asciiTheme="minorHAnsi" w:hAnsiTheme="minorHAnsi"/>
                <w:sz w:val="22"/>
                <w:szCs w:val="22"/>
              </w:rPr>
              <w:t xml:space="preserve">. Tenderers are advised that any part of their Tender beyond the page count where specified, </w:t>
            </w:r>
            <w:r>
              <w:rPr>
                <w:rFonts w:asciiTheme="minorHAnsi" w:hAnsiTheme="minorHAnsi"/>
                <w:b/>
                <w:sz w:val="22"/>
                <w:szCs w:val="22"/>
              </w:rPr>
              <w:t>WILL NOT</w:t>
            </w:r>
            <w:r>
              <w:rPr>
                <w:rFonts w:asciiTheme="minorHAnsi" w:hAnsiTheme="minorHAnsi"/>
                <w:sz w:val="22"/>
                <w:szCs w:val="22"/>
              </w:rPr>
              <w:t xml:space="preserve"> be considered for evaluation.</w:t>
            </w:r>
          </w:p>
          <w:p w14:paraId="461C70D3" w14:textId="77777777" w:rsidR="00293340" w:rsidRDefault="00293340" w:rsidP="00293340">
            <w:pPr>
              <w:spacing w:line="276" w:lineRule="auto"/>
              <w:ind w:left="27" w:right="436" w:hanging="27"/>
              <w:jc w:val="both"/>
              <w:rPr>
                <w:rFonts w:asciiTheme="minorHAnsi" w:hAnsiTheme="minorHAnsi"/>
                <w:sz w:val="22"/>
                <w:szCs w:val="22"/>
              </w:rPr>
            </w:pPr>
          </w:p>
          <w:p w14:paraId="4C212305" w14:textId="77777777" w:rsidR="00293340" w:rsidRDefault="00293340" w:rsidP="00293340">
            <w:pPr>
              <w:shd w:val="clear" w:color="auto" w:fill="E4E5E3"/>
              <w:spacing w:line="276" w:lineRule="auto"/>
              <w:ind w:left="27" w:right="436" w:hanging="27"/>
              <w:jc w:val="both"/>
              <w:rPr>
                <w:rFonts w:asciiTheme="minorHAnsi" w:hAnsiTheme="minorHAnsi"/>
                <w:sz w:val="22"/>
                <w:szCs w:val="22"/>
              </w:rPr>
            </w:pPr>
            <w:r>
              <w:rPr>
                <w:rFonts w:asciiTheme="minorHAnsi" w:hAnsiTheme="minorHAnsi"/>
                <w:sz w:val="22"/>
                <w:szCs w:val="22"/>
              </w:rPr>
              <w:t>Information in the form of tables and/or graphs is permitted and can be included in the response page count for this criterion.</w:t>
            </w:r>
          </w:p>
          <w:p w14:paraId="2E4964E3" w14:textId="77777777" w:rsidR="00293340" w:rsidRDefault="00293340" w:rsidP="00293340">
            <w:pPr>
              <w:shd w:val="clear" w:color="auto" w:fill="E4E5E3"/>
              <w:spacing w:line="276" w:lineRule="auto"/>
              <w:ind w:left="27" w:right="436" w:hanging="27"/>
              <w:jc w:val="both"/>
              <w:rPr>
                <w:rFonts w:asciiTheme="minorHAnsi" w:hAnsiTheme="minorHAnsi"/>
                <w:sz w:val="22"/>
                <w:szCs w:val="22"/>
              </w:rPr>
            </w:pPr>
          </w:p>
          <w:p w14:paraId="5A5BE099" w14:textId="50B02BC9" w:rsidR="00293340" w:rsidRDefault="00293340" w:rsidP="00293340">
            <w:pPr>
              <w:shd w:val="clear" w:color="auto" w:fill="E4E5E3"/>
              <w:spacing w:line="276" w:lineRule="auto"/>
              <w:ind w:left="27" w:right="459" w:hanging="27"/>
              <w:jc w:val="both"/>
              <w:rPr>
                <w:rFonts w:asciiTheme="minorHAnsi" w:hAnsiTheme="minorHAnsi" w:cstheme="minorHAnsi"/>
                <w:sz w:val="20"/>
                <w:szCs w:val="20"/>
              </w:rPr>
            </w:pPr>
            <w:r>
              <w:rPr>
                <w:rFonts w:asciiTheme="minorHAnsi" w:hAnsiTheme="minorHAnsi"/>
                <w:sz w:val="22"/>
                <w:szCs w:val="22"/>
                <w:shd w:val="clear" w:color="auto" w:fill="E4E5E3"/>
              </w:rPr>
              <w:t>Tenderers should not embed documents in the TRD.</w:t>
            </w:r>
          </w:p>
          <w:p w14:paraId="604A157B" w14:textId="26875F50" w:rsidR="001F0954" w:rsidRPr="00CE54BE" w:rsidRDefault="001F0954">
            <w:pPr>
              <w:shd w:val="clear" w:color="auto" w:fill="E4E5E3"/>
              <w:spacing w:line="276" w:lineRule="auto"/>
              <w:ind w:left="175" w:right="459"/>
              <w:jc w:val="both"/>
              <w:rPr>
                <w:rFonts w:asciiTheme="minorHAnsi" w:hAnsiTheme="minorHAnsi" w:cstheme="minorHAnsi"/>
                <w:sz w:val="20"/>
                <w:szCs w:val="20"/>
              </w:rPr>
            </w:pPr>
          </w:p>
        </w:tc>
      </w:tr>
      <w:tr w:rsidR="002F39BA" w14:paraId="68F0720E" w14:textId="77777777" w:rsidTr="00E16BE5">
        <w:trPr>
          <w:trHeight w:val="1807"/>
        </w:trPr>
        <w:tc>
          <w:tcPr>
            <w:tcW w:w="10316" w:type="dxa"/>
            <w:gridSpan w:val="2"/>
            <w:shd w:val="clear" w:color="auto" w:fill="FFFFFF" w:themeFill="background1"/>
            <w:vAlign w:val="center"/>
          </w:tcPr>
          <w:p w14:paraId="63DAB205" w14:textId="77777777" w:rsidR="006643DD" w:rsidRDefault="00293340" w:rsidP="00293340">
            <w:pPr>
              <w:jc w:val="both"/>
              <w:rPr>
                <w:rStyle w:val="PlaceholderText"/>
                <w:rFonts w:asciiTheme="minorHAnsi" w:hAnsiTheme="minorHAnsi"/>
                <w:sz w:val="22"/>
                <w:szCs w:val="22"/>
              </w:rPr>
            </w:pPr>
            <w:r>
              <w:rPr>
                <w:rStyle w:val="PlaceholderText"/>
                <w:rFonts w:asciiTheme="minorHAnsi" w:hAnsiTheme="minorHAnsi"/>
                <w:sz w:val="22"/>
                <w:szCs w:val="22"/>
              </w:rPr>
              <w:lastRenderedPageBreak/>
              <w:t>Click here to enter your response</w:t>
            </w:r>
          </w:p>
          <w:p w14:paraId="573F9335" w14:textId="77777777" w:rsidR="00293340" w:rsidRDefault="00293340" w:rsidP="00293340">
            <w:pPr>
              <w:jc w:val="both"/>
              <w:rPr>
                <w:rStyle w:val="PlaceholderText"/>
                <w:rFonts w:asciiTheme="minorHAnsi" w:hAnsiTheme="minorHAnsi"/>
                <w:sz w:val="22"/>
                <w:szCs w:val="22"/>
              </w:rPr>
            </w:pPr>
          </w:p>
          <w:p w14:paraId="5C22EF81" w14:textId="77777777" w:rsidR="00293340" w:rsidRDefault="00293340" w:rsidP="00293340">
            <w:pPr>
              <w:jc w:val="both"/>
              <w:rPr>
                <w:rStyle w:val="PlaceholderText"/>
                <w:rFonts w:asciiTheme="minorHAnsi" w:hAnsiTheme="minorHAnsi"/>
                <w:sz w:val="22"/>
                <w:szCs w:val="22"/>
              </w:rPr>
            </w:pPr>
          </w:p>
          <w:p w14:paraId="1F5AFD1C" w14:textId="77777777" w:rsidR="00293340" w:rsidRDefault="00293340" w:rsidP="00293340">
            <w:pPr>
              <w:jc w:val="both"/>
              <w:rPr>
                <w:rStyle w:val="PlaceholderText"/>
                <w:rFonts w:asciiTheme="minorHAnsi" w:hAnsiTheme="minorHAnsi"/>
                <w:sz w:val="22"/>
                <w:szCs w:val="22"/>
              </w:rPr>
            </w:pPr>
          </w:p>
          <w:p w14:paraId="3CC4E776" w14:textId="4EB5611A" w:rsidR="00293340" w:rsidRDefault="00293340" w:rsidP="00293340">
            <w:pPr>
              <w:jc w:val="both"/>
              <w:rPr>
                <w:rFonts w:asciiTheme="minorHAnsi" w:hAnsiTheme="minorHAnsi"/>
              </w:rPr>
            </w:pPr>
          </w:p>
        </w:tc>
      </w:tr>
    </w:tbl>
    <w:p w14:paraId="2A939AF6" w14:textId="77777777" w:rsidR="00293340" w:rsidRDefault="00293340" w:rsidP="002764E0">
      <w:pPr>
        <w:pStyle w:val="Heading1"/>
        <w:ind w:left="720"/>
        <w:jc w:val="center"/>
        <w:rPr>
          <w:rFonts w:cs="Vrinda"/>
          <w:color w:val="235D64"/>
          <w:sz w:val="28"/>
          <w:szCs w:val="28"/>
          <w:highlight w:val="yellow"/>
          <w:u w:val="single"/>
        </w:rPr>
      </w:pPr>
    </w:p>
    <w:p w14:paraId="3107745F" w14:textId="77777777" w:rsidR="00293340" w:rsidRDefault="00293340" w:rsidP="002764E0">
      <w:pPr>
        <w:pStyle w:val="Heading1"/>
        <w:ind w:left="720"/>
        <w:jc w:val="center"/>
        <w:rPr>
          <w:rFonts w:cs="Vrinda"/>
          <w:color w:val="235D64"/>
          <w:sz w:val="28"/>
          <w:szCs w:val="28"/>
          <w:highlight w:val="yellow"/>
          <w:u w:val="single"/>
        </w:rPr>
      </w:pPr>
    </w:p>
    <w:p w14:paraId="11274F8F" w14:textId="77777777" w:rsidR="00293340" w:rsidRDefault="00293340" w:rsidP="002764E0">
      <w:pPr>
        <w:pStyle w:val="Heading1"/>
        <w:ind w:left="720"/>
        <w:jc w:val="center"/>
        <w:rPr>
          <w:rFonts w:cs="Vrinda"/>
          <w:color w:val="235D64"/>
          <w:sz w:val="28"/>
          <w:szCs w:val="28"/>
          <w:highlight w:val="yellow"/>
          <w:u w:val="single"/>
        </w:rPr>
      </w:pPr>
    </w:p>
    <w:p w14:paraId="2F0954C7" w14:textId="1DCC76EB" w:rsidR="00293340" w:rsidRDefault="00293340" w:rsidP="002764E0">
      <w:pPr>
        <w:pStyle w:val="Heading1"/>
        <w:ind w:left="720"/>
        <w:jc w:val="center"/>
        <w:rPr>
          <w:rFonts w:cs="Vrinda"/>
          <w:color w:val="235D64"/>
          <w:sz w:val="28"/>
          <w:szCs w:val="28"/>
          <w:highlight w:val="yellow"/>
          <w:u w:val="single"/>
        </w:rPr>
      </w:pPr>
    </w:p>
    <w:p w14:paraId="47FADA88" w14:textId="11189980" w:rsidR="00293340" w:rsidRDefault="00293340" w:rsidP="00293340">
      <w:pPr>
        <w:rPr>
          <w:highlight w:val="yellow"/>
          <w:lang w:val="en-GB"/>
        </w:rPr>
      </w:pPr>
    </w:p>
    <w:p w14:paraId="77C57C71" w14:textId="341D5EB5" w:rsidR="00293340" w:rsidRDefault="00293340" w:rsidP="00293340">
      <w:pPr>
        <w:rPr>
          <w:highlight w:val="yellow"/>
          <w:lang w:val="en-GB"/>
        </w:rPr>
      </w:pPr>
    </w:p>
    <w:p w14:paraId="65C72715" w14:textId="48CBD016" w:rsidR="00293340" w:rsidRDefault="00293340" w:rsidP="00293340">
      <w:pPr>
        <w:rPr>
          <w:highlight w:val="yellow"/>
          <w:lang w:val="en-GB"/>
        </w:rPr>
      </w:pPr>
    </w:p>
    <w:p w14:paraId="4DFAB6F4" w14:textId="578A386F" w:rsidR="00293340" w:rsidRDefault="00293340" w:rsidP="00293340">
      <w:pPr>
        <w:rPr>
          <w:highlight w:val="yellow"/>
          <w:lang w:val="en-GB"/>
        </w:rPr>
      </w:pPr>
    </w:p>
    <w:p w14:paraId="6CA3DB5B" w14:textId="29E4729E" w:rsidR="00BB25C1" w:rsidRDefault="00BB25C1" w:rsidP="00293340">
      <w:pPr>
        <w:rPr>
          <w:highlight w:val="yellow"/>
          <w:lang w:val="en-GB"/>
        </w:rPr>
      </w:pPr>
    </w:p>
    <w:p w14:paraId="3C0DDA29" w14:textId="39C8C58C" w:rsidR="00BB25C1" w:rsidRDefault="00BB25C1" w:rsidP="00293340">
      <w:pPr>
        <w:rPr>
          <w:highlight w:val="yellow"/>
          <w:lang w:val="en-GB"/>
        </w:rPr>
      </w:pPr>
    </w:p>
    <w:p w14:paraId="664F70A3" w14:textId="048FB10B" w:rsidR="00BB25C1" w:rsidRDefault="00BB25C1" w:rsidP="00293340">
      <w:pPr>
        <w:rPr>
          <w:highlight w:val="yellow"/>
          <w:lang w:val="en-GB"/>
        </w:rPr>
      </w:pPr>
    </w:p>
    <w:p w14:paraId="178799D0" w14:textId="00B10D25" w:rsidR="00BB25C1" w:rsidRDefault="00BB25C1" w:rsidP="00293340">
      <w:pPr>
        <w:rPr>
          <w:highlight w:val="yellow"/>
          <w:lang w:val="en-GB"/>
        </w:rPr>
      </w:pPr>
    </w:p>
    <w:p w14:paraId="2351E57D" w14:textId="7C955381" w:rsidR="00BB25C1" w:rsidRDefault="00BB25C1" w:rsidP="00293340">
      <w:pPr>
        <w:rPr>
          <w:highlight w:val="yellow"/>
          <w:lang w:val="en-GB"/>
        </w:rPr>
      </w:pPr>
    </w:p>
    <w:p w14:paraId="07B16657" w14:textId="0CED3806" w:rsidR="00BB25C1" w:rsidRDefault="00BB25C1" w:rsidP="00293340">
      <w:pPr>
        <w:rPr>
          <w:highlight w:val="yellow"/>
          <w:lang w:val="en-GB"/>
        </w:rPr>
      </w:pPr>
    </w:p>
    <w:p w14:paraId="038B0152" w14:textId="2CC8F567" w:rsidR="00BB25C1" w:rsidRDefault="00BB25C1" w:rsidP="00293340">
      <w:pPr>
        <w:rPr>
          <w:highlight w:val="yellow"/>
          <w:lang w:val="en-GB"/>
        </w:rPr>
      </w:pPr>
    </w:p>
    <w:p w14:paraId="347B32BB" w14:textId="419F436D" w:rsidR="00BB25C1" w:rsidRDefault="00BB25C1" w:rsidP="00293340">
      <w:pPr>
        <w:rPr>
          <w:highlight w:val="yellow"/>
          <w:lang w:val="en-GB"/>
        </w:rPr>
      </w:pPr>
    </w:p>
    <w:p w14:paraId="15EA8A43" w14:textId="23A79496" w:rsidR="00BB25C1" w:rsidRDefault="00BB25C1" w:rsidP="00293340">
      <w:pPr>
        <w:rPr>
          <w:highlight w:val="yellow"/>
          <w:lang w:val="en-GB"/>
        </w:rPr>
      </w:pPr>
    </w:p>
    <w:p w14:paraId="6EFC10B0" w14:textId="7D2355D7" w:rsidR="00BB25C1" w:rsidRDefault="00BB25C1" w:rsidP="00293340">
      <w:pPr>
        <w:rPr>
          <w:highlight w:val="yellow"/>
          <w:lang w:val="en-GB"/>
        </w:rPr>
      </w:pPr>
    </w:p>
    <w:p w14:paraId="4FA11915" w14:textId="78C4DE07" w:rsidR="00BB25C1" w:rsidRDefault="00BB25C1" w:rsidP="00293340">
      <w:pPr>
        <w:rPr>
          <w:highlight w:val="yellow"/>
          <w:lang w:val="en-GB"/>
        </w:rPr>
      </w:pPr>
    </w:p>
    <w:p w14:paraId="3386BBE3" w14:textId="18442CE7" w:rsidR="00BB25C1" w:rsidRDefault="00BB25C1" w:rsidP="00293340">
      <w:pPr>
        <w:rPr>
          <w:highlight w:val="yellow"/>
          <w:lang w:val="en-GB"/>
        </w:rPr>
      </w:pPr>
    </w:p>
    <w:p w14:paraId="3637CA0D" w14:textId="01D370A1" w:rsidR="0001168F" w:rsidRPr="002764E0" w:rsidRDefault="0001168F" w:rsidP="0001168F">
      <w:pPr>
        <w:pStyle w:val="Heading1"/>
        <w:jc w:val="center"/>
        <w:rPr>
          <w:color w:val="FF0000"/>
          <w:sz w:val="24"/>
          <w:u w:val="single"/>
        </w:rPr>
      </w:pPr>
      <w:r w:rsidRPr="0001168F">
        <w:rPr>
          <w:color w:val="235D64"/>
          <w:sz w:val="28"/>
          <w:szCs w:val="28"/>
          <w:u w:val="single"/>
        </w:rPr>
        <w:lastRenderedPageBreak/>
        <w:t>Award Criterion 2</w:t>
      </w:r>
      <w:r w:rsidRPr="002764E0">
        <w:rPr>
          <w:color w:val="235D64"/>
          <w:sz w:val="24"/>
          <w:u w:val="single"/>
        </w:rPr>
        <w:t>:</w:t>
      </w:r>
      <w:r>
        <w:rPr>
          <w:color w:val="235D64"/>
          <w:sz w:val="24"/>
          <w:u w:val="single"/>
        </w:rPr>
        <w:t xml:space="preserve"> </w:t>
      </w:r>
      <w:r w:rsidRPr="0001168F">
        <w:rPr>
          <w:color w:val="235D64"/>
          <w:sz w:val="28"/>
          <w:szCs w:val="28"/>
          <w:u w:val="single"/>
        </w:rPr>
        <w:t xml:space="preserve">PROPOSED APPROACH TO CONFIRM THE DELIVERY OF A VALUE FOR MONEY </w:t>
      </w:r>
      <w:r w:rsidRPr="00AE537C">
        <w:rPr>
          <w:color w:val="235D64"/>
          <w:sz w:val="28"/>
          <w:szCs w:val="28"/>
          <w:u w:val="single"/>
        </w:rPr>
        <w:t>SERVICE (150 MARKS)</w:t>
      </w:r>
    </w:p>
    <w:p w14:paraId="154F1790" w14:textId="77777777" w:rsidR="0001168F" w:rsidRPr="00A901D6" w:rsidRDefault="0001168F" w:rsidP="0001168F">
      <w:pPr>
        <w:rPr>
          <w:lang w:val="en-GB"/>
        </w:rPr>
      </w:pPr>
    </w:p>
    <w:tbl>
      <w:tblPr>
        <w:tblW w:w="10316" w:type="dxa"/>
        <w:tblInd w:w="-43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702"/>
        <w:gridCol w:w="8614"/>
      </w:tblGrid>
      <w:tr w:rsidR="0001168F" w14:paraId="315ABF70" w14:textId="77777777" w:rsidTr="00017FE3">
        <w:trPr>
          <w:trHeight w:val="636"/>
        </w:trPr>
        <w:tc>
          <w:tcPr>
            <w:tcW w:w="1702" w:type="dxa"/>
            <w:shd w:val="clear" w:color="auto" w:fill="57AEA5"/>
            <w:vAlign w:val="center"/>
          </w:tcPr>
          <w:p w14:paraId="1647AF27" w14:textId="77777777" w:rsidR="0001168F" w:rsidRDefault="0001168F" w:rsidP="00017FE3">
            <w:pPr>
              <w:pStyle w:val="Title"/>
              <w:rPr>
                <w:rFonts w:asciiTheme="minorHAnsi" w:hAnsiTheme="minorHAnsi"/>
                <w:lang w:val="en-IE"/>
              </w:rPr>
            </w:pPr>
            <w:r>
              <w:rPr>
                <w:rFonts w:asciiTheme="minorHAnsi" w:hAnsiTheme="minorHAnsi"/>
                <w:lang w:val="en-IE"/>
              </w:rPr>
              <w:t>Section 2</w:t>
            </w:r>
          </w:p>
        </w:tc>
        <w:tc>
          <w:tcPr>
            <w:tcW w:w="8614" w:type="dxa"/>
            <w:shd w:val="clear" w:color="auto" w:fill="57AEA5"/>
            <w:vAlign w:val="center"/>
          </w:tcPr>
          <w:p w14:paraId="376C25C1" w14:textId="0553AAC9" w:rsidR="0001168F" w:rsidRPr="0001168F" w:rsidRDefault="0001168F" w:rsidP="0001168F">
            <w:pPr>
              <w:spacing w:after="60"/>
              <w:ind w:left="76" w:right="176"/>
              <w:jc w:val="center"/>
              <w:outlineLvl w:val="2"/>
              <w:rPr>
                <w:rFonts w:asciiTheme="minorHAnsi" w:hAnsiTheme="minorHAnsi" w:cs="Arial"/>
                <w:b/>
                <w:color w:val="FFFFFF" w:themeColor="background1"/>
                <w:u w:val="single"/>
                <w:lang w:val="en-GB"/>
              </w:rPr>
            </w:pPr>
            <w:r>
              <w:rPr>
                <w:rFonts w:asciiTheme="minorHAnsi" w:hAnsiTheme="minorHAnsi" w:cs="Arial"/>
                <w:b/>
                <w:color w:val="FFFFFF" w:themeColor="background1"/>
                <w:u w:val="single"/>
                <w:lang w:val="en-GB"/>
              </w:rPr>
              <w:t>P</w:t>
            </w:r>
            <w:r w:rsidRPr="0001168F">
              <w:rPr>
                <w:rFonts w:asciiTheme="minorHAnsi" w:hAnsiTheme="minorHAnsi" w:cs="Arial"/>
                <w:b/>
                <w:color w:val="FFFFFF" w:themeColor="background1"/>
                <w:u w:val="single"/>
                <w:lang w:val="en-GB"/>
              </w:rPr>
              <w:t xml:space="preserve">roposed Approach To Confirm The Delivery Of A Value For Money Service </w:t>
            </w:r>
          </w:p>
          <w:p w14:paraId="57173BB7" w14:textId="74DE719B" w:rsidR="0001168F" w:rsidRPr="006F28E5" w:rsidRDefault="0001168F" w:rsidP="0001168F">
            <w:pPr>
              <w:spacing w:after="60"/>
              <w:ind w:left="76" w:right="176"/>
              <w:jc w:val="center"/>
              <w:outlineLvl w:val="2"/>
              <w:rPr>
                <w:rFonts w:asciiTheme="minorHAnsi" w:hAnsiTheme="minorHAnsi"/>
              </w:rPr>
            </w:pPr>
            <w:r w:rsidRPr="0001168F">
              <w:rPr>
                <w:rFonts w:asciiTheme="minorHAnsi" w:hAnsiTheme="minorHAnsi" w:cs="Arial"/>
                <w:b/>
                <w:color w:val="FFFFFF" w:themeColor="background1"/>
                <w:u w:val="single"/>
                <w:lang w:val="en-GB"/>
              </w:rPr>
              <w:t>(150 MARKS)</w:t>
            </w:r>
            <w:r>
              <w:rPr>
                <w:rFonts w:asciiTheme="minorHAnsi" w:hAnsiTheme="minorHAnsi" w:cs="Arial"/>
                <w:b/>
                <w:color w:val="FFFFFF" w:themeColor="background1"/>
                <w:u w:val="single"/>
                <w:lang w:val="en-GB"/>
              </w:rPr>
              <w:t xml:space="preserve"> </w:t>
            </w:r>
          </w:p>
        </w:tc>
      </w:tr>
      <w:tr w:rsidR="0001168F" w:rsidRPr="00CE54BE" w14:paraId="3343454A" w14:textId="77777777" w:rsidTr="00017FE3">
        <w:trPr>
          <w:trHeight w:val="70"/>
        </w:trPr>
        <w:tc>
          <w:tcPr>
            <w:tcW w:w="1702" w:type="dxa"/>
            <w:shd w:val="clear" w:color="auto" w:fill="E4E5E3"/>
            <w:vAlign w:val="center"/>
          </w:tcPr>
          <w:p w14:paraId="016EEB02" w14:textId="77777777" w:rsidR="0001168F" w:rsidRDefault="0001168F" w:rsidP="00017FE3">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36C5EE77" wp14:editId="625A291D">
                  <wp:extent cx="259080" cy="259080"/>
                  <wp:effectExtent l="0" t="0" r="7620" b="7620"/>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173A4B80" w14:textId="77777777" w:rsidR="0001168F" w:rsidRDefault="0001168F" w:rsidP="00017FE3">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Section 3.2 of Appendix 1 of the RFT</w:t>
            </w:r>
          </w:p>
        </w:tc>
        <w:tc>
          <w:tcPr>
            <w:tcW w:w="8614" w:type="dxa"/>
            <w:shd w:val="clear" w:color="auto" w:fill="E4E5E3"/>
            <w:vAlign w:val="center"/>
          </w:tcPr>
          <w:p w14:paraId="326F2194" w14:textId="77777777" w:rsidR="0001168F" w:rsidRPr="009919EC" w:rsidRDefault="0001168F" w:rsidP="00017FE3">
            <w:pPr>
              <w:spacing w:line="276" w:lineRule="auto"/>
              <w:ind w:right="-108"/>
              <w:jc w:val="center"/>
              <w:rPr>
                <w:rFonts w:asciiTheme="minorHAnsi" w:eastAsia="Calibri" w:hAnsiTheme="minorHAnsi" w:cstheme="minorHAnsi"/>
                <w:b/>
                <w:sz w:val="22"/>
                <w:szCs w:val="22"/>
                <w:u w:val="single"/>
                <w:lang w:val="en-GB"/>
              </w:rPr>
            </w:pPr>
            <w:r w:rsidRPr="009919EC">
              <w:rPr>
                <w:rFonts w:asciiTheme="minorHAnsi" w:eastAsia="Calibri" w:hAnsiTheme="minorHAnsi" w:cstheme="minorHAnsi"/>
                <w:b/>
                <w:sz w:val="22"/>
                <w:szCs w:val="22"/>
                <w:u w:val="single"/>
                <w:lang w:val="en-GB"/>
              </w:rPr>
              <w:t>Tenderers must provide a response to this Award Criterion</w:t>
            </w:r>
          </w:p>
          <w:p w14:paraId="6C67F2F5" w14:textId="77777777" w:rsidR="0001168F" w:rsidRPr="00CE54BE" w:rsidRDefault="0001168F" w:rsidP="00017FE3">
            <w:pPr>
              <w:spacing w:line="276" w:lineRule="auto"/>
              <w:ind w:right="-108"/>
              <w:jc w:val="both"/>
              <w:rPr>
                <w:rFonts w:asciiTheme="minorHAnsi" w:eastAsia="Calibri" w:hAnsiTheme="minorHAnsi" w:cstheme="minorHAnsi"/>
                <w:b/>
                <w:sz w:val="20"/>
                <w:szCs w:val="20"/>
                <w:u w:val="single"/>
                <w:lang w:val="en-GB"/>
              </w:rPr>
            </w:pPr>
          </w:p>
          <w:p w14:paraId="5C528758" w14:textId="3D7DBBC1" w:rsidR="0001168F" w:rsidRDefault="0001168F" w:rsidP="00017FE3">
            <w:pPr>
              <w:spacing w:line="276" w:lineRule="auto"/>
              <w:ind w:left="360" w:right="436"/>
              <w:jc w:val="both"/>
              <w:rPr>
                <w:rFonts w:asciiTheme="minorHAnsi" w:hAnsiTheme="minorHAnsi"/>
                <w:sz w:val="22"/>
                <w:szCs w:val="22"/>
              </w:rPr>
            </w:pPr>
            <w:r w:rsidRPr="0001168F">
              <w:rPr>
                <w:rFonts w:asciiTheme="minorHAnsi" w:hAnsiTheme="minorHAnsi"/>
                <w:sz w:val="22"/>
                <w:szCs w:val="22"/>
              </w:rPr>
              <w:t>Tenderers are required to detail their proposed approach and methodology to confirm the delivery of a value for money of the pricing of a Return Operations taking into account the client’s needs and requirements as set out in Appendix 1 that demonstrates the achievement of competitive pricing and the delivery of value for money to the Client.</w:t>
            </w:r>
          </w:p>
          <w:p w14:paraId="66102BC3" w14:textId="3592EB22" w:rsidR="0001168F" w:rsidRDefault="0001168F" w:rsidP="00017FE3">
            <w:pPr>
              <w:spacing w:line="276" w:lineRule="auto"/>
              <w:ind w:left="360" w:right="436"/>
              <w:jc w:val="both"/>
              <w:rPr>
                <w:rFonts w:asciiTheme="minorHAnsi" w:hAnsiTheme="minorHAnsi"/>
                <w:sz w:val="22"/>
                <w:szCs w:val="22"/>
              </w:rPr>
            </w:pPr>
          </w:p>
          <w:p w14:paraId="60533B50" w14:textId="77777777" w:rsidR="0001168F" w:rsidRDefault="0001168F" w:rsidP="00017FE3">
            <w:pPr>
              <w:spacing w:line="276" w:lineRule="auto"/>
              <w:ind w:left="360" w:right="436"/>
              <w:jc w:val="both"/>
              <w:rPr>
                <w:rFonts w:asciiTheme="minorHAnsi" w:hAnsiTheme="minorHAnsi"/>
                <w:sz w:val="22"/>
                <w:szCs w:val="22"/>
              </w:rPr>
            </w:pPr>
          </w:p>
          <w:p w14:paraId="0EB78B31" w14:textId="4301B169" w:rsidR="0001168F" w:rsidRDefault="0001168F" w:rsidP="00017FE3">
            <w:pPr>
              <w:spacing w:line="276" w:lineRule="auto"/>
              <w:ind w:left="360" w:right="436"/>
              <w:jc w:val="both"/>
              <w:rPr>
                <w:rFonts w:asciiTheme="minorHAnsi" w:hAnsiTheme="minorHAnsi"/>
                <w:sz w:val="22"/>
                <w:szCs w:val="22"/>
              </w:rPr>
            </w:pPr>
            <w:r>
              <w:rPr>
                <w:rFonts w:asciiTheme="minorHAnsi" w:hAnsiTheme="minorHAnsi"/>
                <w:sz w:val="22"/>
                <w:szCs w:val="22"/>
              </w:rPr>
              <w:t xml:space="preserve">The submission for this Award Criterion must be contained within the </w:t>
            </w:r>
            <w:r>
              <w:rPr>
                <w:rFonts w:asciiTheme="minorHAnsi" w:hAnsiTheme="minorHAnsi"/>
                <w:b/>
                <w:sz w:val="22"/>
                <w:szCs w:val="22"/>
                <w:u w:val="single"/>
              </w:rPr>
              <w:t xml:space="preserve">maximum </w:t>
            </w:r>
            <w:r w:rsidRPr="00FA440D">
              <w:rPr>
                <w:rFonts w:asciiTheme="minorHAnsi" w:hAnsiTheme="minorHAnsi"/>
                <w:b/>
                <w:sz w:val="22"/>
                <w:szCs w:val="22"/>
                <w:u w:val="single"/>
              </w:rPr>
              <w:t>of</w:t>
            </w:r>
            <w:r>
              <w:rPr>
                <w:rFonts w:asciiTheme="minorHAnsi" w:hAnsiTheme="minorHAnsi"/>
                <w:b/>
                <w:sz w:val="22"/>
                <w:szCs w:val="22"/>
                <w:u w:val="single"/>
              </w:rPr>
              <w:t xml:space="preserve"> 6 (six)</w:t>
            </w:r>
            <w:r w:rsidRPr="00FA440D">
              <w:rPr>
                <w:rFonts w:asciiTheme="minorHAnsi" w:hAnsiTheme="minorHAnsi"/>
                <w:b/>
                <w:sz w:val="22"/>
                <w:szCs w:val="22"/>
                <w:u w:val="single"/>
              </w:rPr>
              <w:t xml:space="preserve"> </w:t>
            </w:r>
            <w:r>
              <w:rPr>
                <w:rFonts w:asciiTheme="minorHAnsi" w:hAnsiTheme="minorHAnsi"/>
                <w:b/>
                <w:sz w:val="22"/>
                <w:szCs w:val="22"/>
                <w:u w:val="single"/>
              </w:rPr>
              <w:t xml:space="preserve">A4 </w:t>
            </w:r>
            <w:r w:rsidRPr="00FA440D">
              <w:rPr>
                <w:rFonts w:asciiTheme="minorHAnsi" w:hAnsiTheme="minorHAnsi"/>
                <w:b/>
                <w:sz w:val="22"/>
                <w:szCs w:val="22"/>
                <w:u w:val="single"/>
              </w:rPr>
              <w:t xml:space="preserve">pages </w:t>
            </w:r>
            <w:r>
              <w:rPr>
                <w:rFonts w:asciiTheme="minorHAnsi" w:hAnsiTheme="minorHAnsi"/>
                <w:b/>
                <w:sz w:val="22"/>
                <w:szCs w:val="22"/>
                <w:u w:val="single"/>
              </w:rPr>
              <w:t>with single space Ariel font with a font size no smaller than 11</w:t>
            </w:r>
            <w:r>
              <w:rPr>
                <w:rFonts w:asciiTheme="minorHAnsi" w:hAnsiTheme="minorHAnsi"/>
                <w:sz w:val="22"/>
                <w:szCs w:val="22"/>
              </w:rPr>
              <w:t xml:space="preserve">. Tenderers are advised that any part of their Tender beyond the page count where specified, </w:t>
            </w:r>
            <w:r>
              <w:rPr>
                <w:rFonts w:asciiTheme="minorHAnsi" w:hAnsiTheme="minorHAnsi"/>
                <w:b/>
                <w:sz w:val="22"/>
                <w:szCs w:val="22"/>
              </w:rPr>
              <w:t>WILL NOT</w:t>
            </w:r>
            <w:r>
              <w:rPr>
                <w:rFonts w:asciiTheme="minorHAnsi" w:hAnsiTheme="minorHAnsi"/>
                <w:sz w:val="22"/>
                <w:szCs w:val="22"/>
              </w:rPr>
              <w:t xml:space="preserve"> be considered for evaluation.</w:t>
            </w:r>
          </w:p>
          <w:p w14:paraId="3263827C" w14:textId="77777777" w:rsidR="0001168F" w:rsidRDefault="0001168F" w:rsidP="00017FE3">
            <w:pPr>
              <w:spacing w:line="276" w:lineRule="auto"/>
              <w:ind w:left="360" w:right="436"/>
              <w:jc w:val="both"/>
              <w:rPr>
                <w:rFonts w:asciiTheme="minorHAnsi" w:hAnsiTheme="minorHAnsi"/>
                <w:sz w:val="22"/>
                <w:szCs w:val="22"/>
              </w:rPr>
            </w:pPr>
          </w:p>
          <w:p w14:paraId="2E91A4EB" w14:textId="77777777" w:rsidR="0001168F" w:rsidRDefault="0001168F" w:rsidP="00017FE3">
            <w:pPr>
              <w:shd w:val="clear" w:color="auto" w:fill="E4E5E3"/>
              <w:spacing w:line="276" w:lineRule="auto"/>
              <w:ind w:left="360" w:right="436"/>
              <w:jc w:val="both"/>
              <w:rPr>
                <w:rFonts w:asciiTheme="minorHAnsi" w:hAnsiTheme="minorHAnsi"/>
                <w:sz w:val="22"/>
                <w:szCs w:val="22"/>
              </w:rPr>
            </w:pPr>
            <w:r>
              <w:rPr>
                <w:rFonts w:asciiTheme="minorHAnsi" w:hAnsiTheme="minorHAnsi"/>
                <w:sz w:val="22"/>
                <w:szCs w:val="22"/>
              </w:rPr>
              <w:t>Information in the form of tables and/or graphs is permitted and can be included in the response page count for this criterion.</w:t>
            </w:r>
          </w:p>
          <w:p w14:paraId="247084FE" w14:textId="77777777" w:rsidR="0001168F" w:rsidRDefault="0001168F" w:rsidP="00017FE3">
            <w:pPr>
              <w:shd w:val="clear" w:color="auto" w:fill="E4E5E3"/>
              <w:spacing w:line="276" w:lineRule="auto"/>
              <w:ind w:left="360" w:right="436"/>
              <w:jc w:val="both"/>
              <w:rPr>
                <w:rFonts w:asciiTheme="minorHAnsi" w:hAnsiTheme="minorHAnsi"/>
                <w:sz w:val="22"/>
                <w:szCs w:val="22"/>
              </w:rPr>
            </w:pPr>
          </w:p>
          <w:p w14:paraId="0BAAD1E7" w14:textId="77777777" w:rsidR="0001168F" w:rsidRPr="00CE54BE" w:rsidRDefault="0001168F" w:rsidP="00017FE3">
            <w:pPr>
              <w:spacing w:after="160" w:line="259" w:lineRule="auto"/>
              <w:ind w:left="318"/>
              <w:jc w:val="both"/>
              <w:rPr>
                <w:rFonts w:asciiTheme="minorHAnsi" w:hAnsiTheme="minorHAnsi" w:cstheme="minorHAnsi"/>
                <w:sz w:val="20"/>
                <w:szCs w:val="20"/>
              </w:rPr>
            </w:pPr>
            <w:r>
              <w:rPr>
                <w:rFonts w:asciiTheme="minorHAnsi" w:hAnsiTheme="minorHAnsi"/>
                <w:sz w:val="22"/>
                <w:szCs w:val="22"/>
                <w:shd w:val="clear" w:color="auto" w:fill="E4E5E3"/>
              </w:rPr>
              <w:t>Tenderers should not embed documents in the TRD.</w:t>
            </w:r>
          </w:p>
        </w:tc>
      </w:tr>
      <w:tr w:rsidR="0001168F" w14:paraId="6C5F2DAD" w14:textId="77777777" w:rsidTr="008C725F">
        <w:trPr>
          <w:trHeight w:val="1415"/>
        </w:trPr>
        <w:tc>
          <w:tcPr>
            <w:tcW w:w="10316" w:type="dxa"/>
            <w:gridSpan w:val="2"/>
            <w:shd w:val="clear" w:color="auto" w:fill="FFFFFF" w:themeFill="background1"/>
            <w:vAlign w:val="center"/>
          </w:tcPr>
          <w:p w14:paraId="023D644F" w14:textId="77777777" w:rsidR="0001168F" w:rsidRDefault="0001168F" w:rsidP="00017FE3">
            <w:pPr>
              <w:spacing w:line="288" w:lineRule="auto"/>
              <w:jc w:val="both"/>
              <w:rPr>
                <w:rStyle w:val="PlaceholderText"/>
                <w:rFonts w:asciiTheme="minorHAnsi" w:hAnsiTheme="minorHAnsi"/>
                <w:sz w:val="22"/>
                <w:szCs w:val="22"/>
              </w:rPr>
            </w:pPr>
            <w:r>
              <w:rPr>
                <w:rStyle w:val="PlaceholderText"/>
                <w:rFonts w:asciiTheme="minorHAnsi" w:hAnsiTheme="minorHAnsi"/>
                <w:sz w:val="22"/>
                <w:szCs w:val="22"/>
              </w:rPr>
              <w:t>Click here to enter your response</w:t>
            </w:r>
          </w:p>
          <w:p w14:paraId="083DC9A6" w14:textId="77777777" w:rsidR="0001168F" w:rsidRDefault="0001168F" w:rsidP="00017FE3">
            <w:pPr>
              <w:spacing w:line="288" w:lineRule="auto"/>
              <w:jc w:val="both"/>
              <w:rPr>
                <w:rStyle w:val="PlaceholderText"/>
                <w:rFonts w:asciiTheme="minorHAnsi" w:hAnsiTheme="minorHAnsi"/>
                <w:sz w:val="22"/>
                <w:szCs w:val="22"/>
              </w:rPr>
            </w:pPr>
          </w:p>
          <w:p w14:paraId="456D9975" w14:textId="77777777" w:rsidR="0001168F" w:rsidRDefault="0001168F" w:rsidP="00017FE3">
            <w:pPr>
              <w:spacing w:line="288" w:lineRule="auto"/>
              <w:jc w:val="both"/>
              <w:rPr>
                <w:rStyle w:val="PlaceholderText"/>
                <w:rFonts w:asciiTheme="minorHAnsi" w:hAnsiTheme="minorHAnsi"/>
                <w:sz w:val="22"/>
                <w:szCs w:val="22"/>
              </w:rPr>
            </w:pPr>
          </w:p>
          <w:p w14:paraId="18A4F829" w14:textId="77777777" w:rsidR="0001168F" w:rsidRDefault="0001168F" w:rsidP="00017FE3">
            <w:pPr>
              <w:spacing w:line="288" w:lineRule="auto"/>
              <w:jc w:val="both"/>
              <w:rPr>
                <w:rStyle w:val="PlaceholderText"/>
                <w:rFonts w:asciiTheme="minorHAnsi" w:hAnsiTheme="minorHAnsi"/>
                <w:sz w:val="22"/>
                <w:szCs w:val="22"/>
              </w:rPr>
            </w:pPr>
          </w:p>
          <w:p w14:paraId="0BD0FF36" w14:textId="77777777" w:rsidR="0001168F" w:rsidRDefault="0001168F" w:rsidP="00017FE3">
            <w:pPr>
              <w:spacing w:line="288" w:lineRule="auto"/>
              <w:jc w:val="both"/>
              <w:rPr>
                <w:rStyle w:val="PlaceholderText"/>
                <w:rFonts w:asciiTheme="minorHAnsi" w:hAnsiTheme="minorHAnsi"/>
                <w:sz w:val="22"/>
                <w:szCs w:val="22"/>
              </w:rPr>
            </w:pPr>
          </w:p>
          <w:p w14:paraId="6BDB6493" w14:textId="77777777" w:rsidR="0001168F" w:rsidRDefault="0001168F" w:rsidP="00017FE3">
            <w:pPr>
              <w:spacing w:line="288" w:lineRule="auto"/>
              <w:jc w:val="both"/>
              <w:rPr>
                <w:rFonts w:asciiTheme="minorHAnsi" w:hAnsiTheme="minorHAnsi"/>
              </w:rPr>
            </w:pPr>
          </w:p>
          <w:p w14:paraId="5AAE50D0" w14:textId="77777777" w:rsidR="0001168F" w:rsidRDefault="0001168F" w:rsidP="00017FE3">
            <w:pPr>
              <w:spacing w:line="288" w:lineRule="auto"/>
              <w:jc w:val="both"/>
              <w:rPr>
                <w:rFonts w:asciiTheme="minorHAnsi" w:hAnsiTheme="minorHAnsi"/>
              </w:rPr>
            </w:pPr>
          </w:p>
        </w:tc>
      </w:tr>
    </w:tbl>
    <w:p w14:paraId="1A683831" w14:textId="77777777" w:rsidR="0001168F" w:rsidRDefault="0001168F" w:rsidP="0001168F">
      <w:pPr>
        <w:rPr>
          <w:highlight w:val="yellow"/>
          <w:lang w:val="en-GB"/>
        </w:rPr>
      </w:pPr>
    </w:p>
    <w:p w14:paraId="205CBF25" w14:textId="77777777" w:rsidR="00BB25C1" w:rsidRDefault="00BB25C1" w:rsidP="00293340">
      <w:pPr>
        <w:rPr>
          <w:highlight w:val="yellow"/>
          <w:lang w:val="en-GB"/>
        </w:rPr>
      </w:pPr>
    </w:p>
    <w:p w14:paraId="77C4098D" w14:textId="76A4C017" w:rsidR="00293340" w:rsidRDefault="00293340" w:rsidP="00293340">
      <w:pPr>
        <w:rPr>
          <w:highlight w:val="yellow"/>
          <w:lang w:val="en-GB"/>
        </w:rPr>
      </w:pPr>
    </w:p>
    <w:p w14:paraId="296A2419" w14:textId="611EAA84" w:rsidR="0001168F" w:rsidRDefault="0001168F" w:rsidP="00293340">
      <w:pPr>
        <w:rPr>
          <w:highlight w:val="yellow"/>
          <w:lang w:val="en-GB"/>
        </w:rPr>
      </w:pPr>
    </w:p>
    <w:p w14:paraId="70806FC7" w14:textId="4ABFB772" w:rsidR="0001168F" w:rsidRDefault="0001168F" w:rsidP="00293340">
      <w:pPr>
        <w:rPr>
          <w:highlight w:val="yellow"/>
          <w:lang w:val="en-GB"/>
        </w:rPr>
      </w:pPr>
    </w:p>
    <w:p w14:paraId="37ED6742" w14:textId="2E6D3E0E" w:rsidR="008C725F" w:rsidRDefault="008C725F" w:rsidP="00293340">
      <w:pPr>
        <w:rPr>
          <w:highlight w:val="yellow"/>
          <w:lang w:val="en-GB"/>
        </w:rPr>
      </w:pPr>
    </w:p>
    <w:p w14:paraId="2FF25F00" w14:textId="2D217A9B" w:rsidR="008C725F" w:rsidRDefault="008C725F" w:rsidP="00293340">
      <w:pPr>
        <w:rPr>
          <w:highlight w:val="yellow"/>
          <w:lang w:val="en-GB"/>
        </w:rPr>
      </w:pPr>
    </w:p>
    <w:p w14:paraId="78694793" w14:textId="77777777" w:rsidR="008C725F" w:rsidRDefault="008C725F" w:rsidP="00293340">
      <w:pPr>
        <w:rPr>
          <w:highlight w:val="yellow"/>
          <w:lang w:val="en-GB"/>
        </w:rPr>
      </w:pPr>
    </w:p>
    <w:p w14:paraId="090C9C38" w14:textId="4D77BC2F" w:rsidR="0001168F" w:rsidRDefault="0001168F" w:rsidP="00293340">
      <w:pPr>
        <w:rPr>
          <w:highlight w:val="yellow"/>
          <w:lang w:val="en-GB"/>
        </w:rPr>
      </w:pPr>
    </w:p>
    <w:p w14:paraId="057B2D78" w14:textId="3A41F5FB" w:rsidR="0001168F" w:rsidRDefault="0001168F" w:rsidP="00293340">
      <w:pPr>
        <w:rPr>
          <w:highlight w:val="yellow"/>
          <w:lang w:val="en-GB"/>
        </w:rPr>
      </w:pPr>
    </w:p>
    <w:p w14:paraId="0F867A0D" w14:textId="79D79E79" w:rsidR="0001168F" w:rsidRDefault="0001168F" w:rsidP="00293340">
      <w:pPr>
        <w:rPr>
          <w:highlight w:val="yellow"/>
          <w:lang w:val="en-GB"/>
        </w:rPr>
      </w:pPr>
    </w:p>
    <w:p w14:paraId="5FE7750D" w14:textId="04048C7D" w:rsidR="0001168F" w:rsidRDefault="0001168F" w:rsidP="00293340">
      <w:pPr>
        <w:rPr>
          <w:highlight w:val="yellow"/>
          <w:lang w:val="en-GB"/>
        </w:rPr>
      </w:pPr>
    </w:p>
    <w:p w14:paraId="3D8E3CBA" w14:textId="77777777" w:rsidR="0001168F" w:rsidRDefault="0001168F" w:rsidP="00293340">
      <w:pPr>
        <w:rPr>
          <w:highlight w:val="yellow"/>
          <w:lang w:val="en-GB"/>
        </w:rPr>
      </w:pPr>
    </w:p>
    <w:p w14:paraId="7D465D1B" w14:textId="3E1C6731" w:rsidR="00293340" w:rsidRDefault="00293340" w:rsidP="00293340">
      <w:pPr>
        <w:rPr>
          <w:highlight w:val="yellow"/>
          <w:lang w:val="en-GB"/>
        </w:rPr>
      </w:pPr>
    </w:p>
    <w:p w14:paraId="62AF9C90" w14:textId="5D8E9D2E" w:rsidR="00293340" w:rsidRDefault="00293340" w:rsidP="00293340">
      <w:pPr>
        <w:rPr>
          <w:highlight w:val="yellow"/>
          <w:lang w:val="en-GB"/>
        </w:rPr>
      </w:pPr>
    </w:p>
    <w:p w14:paraId="1C4D49FE" w14:textId="493601CA" w:rsidR="00293340" w:rsidRPr="002764E0" w:rsidRDefault="00293340" w:rsidP="00293340">
      <w:pPr>
        <w:pStyle w:val="Heading1"/>
        <w:jc w:val="center"/>
        <w:rPr>
          <w:color w:val="FF0000"/>
          <w:sz w:val="24"/>
          <w:u w:val="single"/>
        </w:rPr>
      </w:pPr>
      <w:r w:rsidRPr="0001168F">
        <w:rPr>
          <w:color w:val="235D64"/>
          <w:sz w:val="28"/>
          <w:szCs w:val="28"/>
          <w:u w:val="single"/>
        </w:rPr>
        <w:lastRenderedPageBreak/>
        <w:t xml:space="preserve">Award Criterion </w:t>
      </w:r>
      <w:r w:rsidR="0001168F" w:rsidRPr="0001168F">
        <w:rPr>
          <w:color w:val="235D64"/>
          <w:sz w:val="28"/>
          <w:szCs w:val="28"/>
          <w:u w:val="single"/>
        </w:rPr>
        <w:t>3</w:t>
      </w:r>
      <w:r w:rsidRPr="0001168F">
        <w:rPr>
          <w:color w:val="235D64"/>
          <w:sz w:val="24"/>
          <w:u w:val="single"/>
        </w:rPr>
        <w:t>:</w:t>
      </w:r>
      <w:r>
        <w:rPr>
          <w:color w:val="235D64"/>
          <w:sz w:val="24"/>
          <w:u w:val="single"/>
        </w:rPr>
        <w:t xml:space="preserve"> </w:t>
      </w:r>
      <w:r w:rsidR="00431D89" w:rsidRPr="00431D89">
        <w:rPr>
          <w:color w:val="235D64"/>
          <w:sz w:val="28"/>
          <w:szCs w:val="28"/>
          <w:u w:val="single"/>
        </w:rPr>
        <w:t>Contract</w:t>
      </w:r>
      <w:r w:rsidR="00431D89">
        <w:rPr>
          <w:color w:val="235D64"/>
          <w:sz w:val="24"/>
          <w:u w:val="single"/>
        </w:rPr>
        <w:t xml:space="preserve"> </w:t>
      </w:r>
      <w:r>
        <w:rPr>
          <w:color w:val="235D64"/>
          <w:sz w:val="28"/>
          <w:szCs w:val="28"/>
          <w:u w:val="single"/>
          <w:lang w:val="en-IE"/>
        </w:rPr>
        <w:t>Management Plan &amp; Supplier Relationship Plan (</w:t>
      </w:r>
      <w:r w:rsidR="0001168F">
        <w:rPr>
          <w:color w:val="235D64"/>
          <w:sz w:val="28"/>
          <w:szCs w:val="28"/>
          <w:u w:val="single"/>
          <w:lang w:val="en-IE"/>
        </w:rPr>
        <w:t>120</w:t>
      </w:r>
      <w:r w:rsidRPr="00497F26">
        <w:rPr>
          <w:color w:val="235D64"/>
          <w:sz w:val="28"/>
          <w:szCs w:val="28"/>
          <w:u w:val="single"/>
          <w:lang w:val="en-IE"/>
        </w:rPr>
        <w:t xml:space="preserve"> Marks)</w:t>
      </w:r>
    </w:p>
    <w:p w14:paraId="5C1C4A52" w14:textId="77777777" w:rsidR="00293340" w:rsidRPr="00A901D6" w:rsidRDefault="00293340" w:rsidP="00293340">
      <w:pPr>
        <w:rPr>
          <w:lang w:val="en-GB"/>
        </w:rPr>
      </w:pPr>
    </w:p>
    <w:tbl>
      <w:tblPr>
        <w:tblW w:w="10316" w:type="dxa"/>
        <w:tblInd w:w="-43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702"/>
        <w:gridCol w:w="8614"/>
      </w:tblGrid>
      <w:tr w:rsidR="00293340" w14:paraId="77133B9B" w14:textId="77777777" w:rsidTr="00BB25C1">
        <w:trPr>
          <w:trHeight w:val="636"/>
        </w:trPr>
        <w:tc>
          <w:tcPr>
            <w:tcW w:w="1702" w:type="dxa"/>
            <w:shd w:val="clear" w:color="auto" w:fill="57AEA5"/>
            <w:vAlign w:val="center"/>
          </w:tcPr>
          <w:p w14:paraId="445C1CB5" w14:textId="33FEE789" w:rsidR="00293340" w:rsidRDefault="00293340" w:rsidP="001E7D94">
            <w:pPr>
              <w:pStyle w:val="Title"/>
              <w:rPr>
                <w:rFonts w:asciiTheme="minorHAnsi" w:hAnsiTheme="minorHAnsi"/>
                <w:lang w:val="en-IE"/>
              </w:rPr>
            </w:pPr>
            <w:r>
              <w:rPr>
                <w:rFonts w:asciiTheme="minorHAnsi" w:hAnsiTheme="minorHAnsi"/>
                <w:lang w:val="en-IE"/>
              </w:rPr>
              <w:t>Section</w:t>
            </w:r>
            <w:r w:rsidR="00BE1FE9">
              <w:rPr>
                <w:rFonts w:asciiTheme="minorHAnsi" w:hAnsiTheme="minorHAnsi"/>
                <w:lang w:val="en-IE"/>
              </w:rPr>
              <w:t xml:space="preserve"> </w:t>
            </w:r>
            <w:r w:rsidR="001E7D94">
              <w:rPr>
                <w:rFonts w:asciiTheme="minorHAnsi" w:hAnsiTheme="minorHAnsi"/>
                <w:lang w:val="en-IE"/>
              </w:rPr>
              <w:t>3</w:t>
            </w:r>
          </w:p>
        </w:tc>
        <w:tc>
          <w:tcPr>
            <w:tcW w:w="8614" w:type="dxa"/>
            <w:shd w:val="clear" w:color="auto" w:fill="57AEA5"/>
            <w:vAlign w:val="center"/>
          </w:tcPr>
          <w:p w14:paraId="1CC61B55" w14:textId="54792B1E" w:rsidR="00293340" w:rsidRPr="006F28E5" w:rsidRDefault="00431D89" w:rsidP="0001168F">
            <w:pPr>
              <w:spacing w:after="60"/>
              <w:ind w:left="76" w:right="176"/>
              <w:jc w:val="center"/>
              <w:outlineLvl w:val="2"/>
              <w:rPr>
                <w:rFonts w:asciiTheme="minorHAnsi" w:hAnsiTheme="minorHAnsi"/>
              </w:rPr>
            </w:pPr>
            <w:r>
              <w:rPr>
                <w:rFonts w:asciiTheme="minorHAnsi" w:hAnsiTheme="minorHAnsi" w:cs="Arial"/>
                <w:b/>
                <w:color w:val="FFFFFF" w:themeColor="background1"/>
                <w:u w:val="single"/>
                <w:lang w:val="en-GB"/>
              </w:rPr>
              <w:t xml:space="preserve">Contract </w:t>
            </w:r>
            <w:r w:rsidR="00293340">
              <w:rPr>
                <w:rFonts w:asciiTheme="minorHAnsi" w:hAnsiTheme="minorHAnsi" w:cs="Arial"/>
                <w:b/>
                <w:color w:val="FFFFFF" w:themeColor="background1"/>
                <w:u w:val="single"/>
                <w:lang w:val="en-GB"/>
              </w:rPr>
              <w:t xml:space="preserve">Management Plan &amp; Supplier Relationship  Plan </w:t>
            </w:r>
            <w:r w:rsidR="0001168F">
              <w:rPr>
                <w:rFonts w:asciiTheme="minorHAnsi" w:hAnsiTheme="minorHAnsi" w:cs="Arial"/>
                <w:b/>
                <w:color w:val="FFFFFF" w:themeColor="background1"/>
                <w:u w:val="single"/>
                <w:lang w:val="en-GB"/>
              </w:rPr>
              <w:t xml:space="preserve">120 Marks </w:t>
            </w:r>
            <w:r w:rsidR="00293340">
              <w:rPr>
                <w:rFonts w:asciiTheme="minorHAnsi" w:hAnsiTheme="minorHAnsi" w:cs="Arial"/>
                <w:b/>
                <w:color w:val="FFFFFF" w:themeColor="background1"/>
                <w:u w:val="single"/>
                <w:lang w:val="en-GB"/>
              </w:rPr>
              <w:t xml:space="preserve"> </w:t>
            </w:r>
          </w:p>
        </w:tc>
      </w:tr>
      <w:tr w:rsidR="00293340" w:rsidRPr="00CE54BE" w14:paraId="6A0BEC55" w14:textId="77777777" w:rsidTr="00BB25C1">
        <w:trPr>
          <w:trHeight w:val="70"/>
        </w:trPr>
        <w:tc>
          <w:tcPr>
            <w:tcW w:w="1702" w:type="dxa"/>
            <w:shd w:val="clear" w:color="auto" w:fill="E4E5E3"/>
            <w:vAlign w:val="center"/>
          </w:tcPr>
          <w:p w14:paraId="37E29E33" w14:textId="77777777" w:rsidR="00293340" w:rsidRDefault="00293340" w:rsidP="00BB25C1">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60FE69E9" wp14:editId="1B3200F0">
                  <wp:extent cx="259080" cy="259080"/>
                  <wp:effectExtent l="0" t="0" r="7620" b="7620"/>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0BDBCBCB" w14:textId="649FB96C" w:rsidR="00293340" w:rsidRDefault="00293340" w:rsidP="008C725F">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Section 3.</w:t>
            </w:r>
            <w:r w:rsidR="008C725F">
              <w:rPr>
                <w:rFonts w:asciiTheme="minorHAnsi" w:hAnsiTheme="minorHAnsi"/>
                <w:noProof/>
                <w:sz w:val="22"/>
                <w:szCs w:val="22"/>
                <w:lang w:eastAsia="en-IE"/>
              </w:rPr>
              <w:t>3</w:t>
            </w:r>
            <w:r>
              <w:rPr>
                <w:rFonts w:asciiTheme="minorHAnsi" w:hAnsiTheme="minorHAnsi"/>
                <w:noProof/>
                <w:sz w:val="22"/>
                <w:szCs w:val="22"/>
                <w:lang w:eastAsia="en-IE"/>
              </w:rPr>
              <w:t xml:space="preserve"> of Appendix 1 of the RFT</w:t>
            </w:r>
          </w:p>
        </w:tc>
        <w:tc>
          <w:tcPr>
            <w:tcW w:w="8614" w:type="dxa"/>
            <w:shd w:val="clear" w:color="auto" w:fill="E4E5E3"/>
            <w:vAlign w:val="center"/>
          </w:tcPr>
          <w:p w14:paraId="0A25E63E" w14:textId="191BB164" w:rsidR="00293340" w:rsidRPr="009919EC" w:rsidRDefault="00293340" w:rsidP="00431D89">
            <w:pPr>
              <w:spacing w:line="276" w:lineRule="auto"/>
              <w:ind w:right="-108"/>
              <w:jc w:val="center"/>
              <w:rPr>
                <w:rFonts w:asciiTheme="minorHAnsi" w:eastAsia="Calibri" w:hAnsiTheme="minorHAnsi" w:cstheme="minorHAnsi"/>
                <w:b/>
                <w:sz w:val="22"/>
                <w:szCs w:val="22"/>
                <w:u w:val="single"/>
                <w:lang w:val="en-GB"/>
              </w:rPr>
            </w:pPr>
            <w:r w:rsidRPr="009919EC">
              <w:rPr>
                <w:rFonts w:asciiTheme="minorHAnsi" w:eastAsia="Calibri" w:hAnsiTheme="minorHAnsi" w:cstheme="minorHAnsi"/>
                <w:b/>
                <w:sz w:val="22"/>
                <w:szCs w:val="22"/>
                <w:u w:val="single"/>
                <w:lang w:val="en-GB"/>
              </w:rPr>
              <w:t>Tenderers must provide a response to this Award Criterion</w:t>
            </w:r>
          </w:p>
          <w:p w14:paraId="6AFE948A" w14:textId="77777777" w:rsidR="00293340" w:rsidRPr="00CE54BE" w:rsidRDefault="00293340" w:rsidP="00BB25C1">
            <w:pPr>
              <w:spacing w:line="276" w:lineRule="auto"/>
              <w:ind w:right="-108"/>
              <w:jc w:val="both"/>
              <w:rPr>
                <w:rFonts w:asciiTheme="minorHAnsi" w:eastAsia="Calibri" w:hAnsiTheme="minorHAnsi" w:cstheme="minorHAnsi"/>
                <w:b/>
                <w:sz w:val="20"/>
                <w:szCs w:val="20"/>
                <w:u w:val="single"/>
                <w:lang w:val="en-GB"/>
              </w:rPr>
            </w:pPr>
          </w:p>
          <w:p w14:paraId="12667863" w14:textId="77777777" w:rsidR="0001168F" w:rsidRPr="0001168F" w:rsidRDefault="0001168F" w:rsidP="0001168F">
            <w:pPr>
              <w:tabs>
                <w:tab w:val="left" w:pos="28"/>
              </w:tabs>
              <w:spacing w:line="276" w:lineRule="auto"/>
              <w:ind w:left="28" w:right="436"/>
              <w:jc w:val="both"/>
              <w:rPr>
                <w:rFonts w:asciiTheme="minorHAnsi" w:hAnsiTheme="minorHAnsi"/>
                <w:sz w:val="22"/>
                <w:szCs w:val="22"/>
              </w:rPr>
            </w:pPr>
            <w:r w:rsidRPr="0001168F">
              <w:rPr>
                <w:rFonts w:asciiTheme="minorHAnsi" w:hAnsiTheme="minorHAnsi"/>
                <w:sz w:val="22"/>
                <w:szCs w:val="22"/>
              </w:rPr>
              <w:t>Tenderers are required to detail their approach and methodology to Contract Management and Supplier Relationship Management for the delivery of the required Services. Tenderers should ensure that their responses contain the following elements:</w:t>
            </w:r>
          </w:p>
          <w:p w14:paraId="00251A7A" w14:textId="77777777" w:rsidR="0001168F" w:rsidRPr="0001168F" w:rsidRDefault="0001168F" w:rsidP="0001168F">
            <w:pPr>
              <w:spacing w:line="276" w:lineRule="auto"/>
              <w:ind w:left="360" w:right="436" w:hanging="332"/>
              <w:jc w:val="both"/>
              <w:rPr>
                <w:rFonts w:asciiTheme="minorHAnsi" w:hAnsiTheme="minorHAnsi"/>
                <w:sz w:val="22"/>
                <w:szCs w:val="22"/>
              </w:rPr>
            </w:pPr>
          </w:p>
          <w:p w14:paraId="2A7569C0" w14:textId="77777777" w:rsidR="0001168F" w:rsidRPr="0001168F" w:rsidRDefault="0001168F" w:rsidP="0001168F">
            <w:pPr>
              <w:spacing w:line="276" w:lineRule="auto"/>
              <w:ind w:left="360" w:right="437" w:hanging="332"/>
              <w:jc w:val="both"/>
              <w:rPr>
                <w:rFonts w:asciiTheme="minorHAnsi" w:hAnsiTheme="minorHAnsi"/>
                <w:sz w:val="22"/>
                <w:szCs w:val="22"/>
              </w:rPr>
            </w:pPr>
            <w:r w:rsidRPr="0001168F">
              <w:rPr>
                <w:rFonts w:asciiTheme="minorHAnsi" w:hAnsiTheme="minorHAnsi"/>
                <w:sz w:val="22"/>
                <w:szCs w:val="22"/>
              </w:rPr>
              <w:t>1.</w:t>
            </w:r>
            <w:r w:rsidRPr="0001168F">
              <w:rPr>
                <w:rFonts w:asciiTheme="minorHAnsi" w:hAnsiTheme="minorHAnsi"/>
                <w:sz w:val="22"/>
                <w:szCs w:val="22"/>
              </w:rPr>
              <w:tab/>
              <w:t>The proposed approach for the management of the Services particularly the methodology to be used for monitoring and maintaining the quality of service provided.</w:t>
            </w:r>
          </w:p>
          <w:p w14:paraId="02711657" w14:textId="77777777" w:rsidR="0001168F" w:rsidRPr="0001168F" w:rsidRDefault="0001168F" w:rsidP="0001168F">
            <w:pPr>
              <w:spacing w:line="276" w:lineRule="auto"/>
              <w:ind w:left="360" w:right="437" w:hanging="332"/>
              <w:jc w:val="both"/>
              <w:rPr>
                <w:rFonts w:asciiTheme="minorHAnsi" w:hAnsiTheme="minorHAnsi"/>
                <w:sz w:val="22"/>
                <w:szCs w:val="22"/>
              </w:rPr>
            </w:pPr>
            <w:r w:rsidRPr="0001168F">
              <w:rPr>
                <w:rFonts w:asciiTheme="minorHAnsi" w:hAnsiTheme="minorHAnsi"/>
                <w:sz w:val="22"/>
                <w:szCs w:val="22"/>
              </w:rPr>
              <w:t xml:space="preserve">2. </w:t>
            </w:r>
            <w:r w:rsidRPr="0001168F">
              <w:rPr>
                <w:rFonts w:asciiTheme="minorHAnsi" w:hAnsiTheme="minorHAnsi"/>
                <w:sz w:val="22"/>
                <w:szCs w:val="22"/>
              </w:rPr>
              <w:tab/>
              <w:t xml:space="preserve">Details of the proposed approach for: </w:t>
            </w:r>
          </w:p>
          <w:p w14:paraId="4772BCE1" w14:textId="77777777" w:rsidR="0001168F" w:rsidRPr="0001168F" w:rsidRDefault="0001168F" w:rsidP="0001168F">
            <w:pPr>
              <w:spacing w:line="276" w:lineRule="auto"/>
              <w:ind w:left="737" w:right="437" w:hanging="284"/>
              <w:jc w:val="both"/>
              <w:rPr>
                <w:rFonts w:asciiTheme="minorHAnsi" w:hAnsiTheme="minorHAnsi"/>
                <w:sz w:val="22"/>
                <w:szCs w:val="22"/>
              </w:rPr>
            </w:pPr>
            <w:proofErr w:type="spellStart"/>
            <w:r w:rsidRPr="0001168F">
              <w:rPr>
                <w:rFonts w:asciiTheme="minorHAnsi" w:hAnsiTheme="minorHAnsi"/>
                <w:sz w:val="22"/>
                <w:szCs w:val="22"/>
              </w:rPr>
              <w:t>i</w:t>
            </w:r>
            <w:proofErr w:type="spellEnd"/>
            <w:r w:rsidRPr="0001168F">
              <w:rPr>
                <w:rFonts w:asciiTheme="minorHAnsi" w:hAnsiTheme="minorHAnsi"/>
                <w:sz w:val="22"/>
                <w:szCs w:val="22"/>
              </w:rPr>
              <w:t>.</w:t>
            </w:r>
            <w:r w:rsidRPr="0001168F">
              <w:rPr>
                <w:rFonts w:asciiTheme="minorHAnsi" w:hAnsiTheme="minorHAnsi"/>
                <w:sz w:val="22"/>
                <w:szCs w:val="22"/>
              </w:rPr>
              <w:tab/>
              <w:t>Operational activity reports for Return  Operations,</w:t>
            </w:r>
          </w:p>
          <w:p w14:paraId="17C4E334" w14:textId="77777777" w:rsidR="0001168F" w:rsidRPr="0001168F" w:rsidRDefault="0001168F" w:rsidP="0001168F">
            <w:pPr>
              <w:spacing w:line="276" w:lineRule="auto"/>
              <w:ind w:left="737" w:right="437" w:hanging="284"/>
              <w:jc w:val="both"/>
              <w:rPr>
                <w:rFonts w:asciiTheme="minorHAnsi" w:hAnsiTheme="minorHAnsi"/>
                <w:sz w:val="22"/>
                <w:szCs w:val="22"/>
              </w:rPr>
            </w:pPr>
            <w:r w:rsidRPr="0001168F">
              <w:rPr>
                <w:rFonts w:asciiTheme="minorHAnsi" w:hAnsiTheme="minorHAnsi"/>
                <w:sz w:val="22"/>
                <w:szCs w:val="22"/>
              </w:rPr>
              <w:t>ii.</w:t>
            </w:r>
            <w:r w:rsidRPr="0001168F">
              <w:rPr>
                <w:rFonts w:asciiTheme="minorHAnsi" w:hAnsiTheme="minorHAnsi"/>
                <w:sz w:val="22"/>
                <w:szCs w:val="22"/>
              </w:rPr>
              <w:tab/>
              <w:t>the provision of audit trails for operational activity.</w:t>
            </w:r>
          </w:p>
          <w:p w14:paraId="5E7C482C" w14:textId="77777777" w:rsidR="0001168F" w:rsidRPr="0001168F" w:rsidRDefault="0001168F" w:rsidP="0001168F">
            <w:pPr>
              <w:spacing w:line="276" w:lineRule="auto"/>
              <w:ind w:left="360" w:right="437" w:hanging="332"/>
              <w:jc w:val="both"/>
              <w:rPr>
                <w:rFonts w:asciiTheme="minorHAnsi" w:hAnsiTheme="minorHAnsi"/>
                <w:sz w:val="22"/>
                <w:szCs w:val="22"/>
              </w:rPr>
            </w:pPr>
            <w:r w:rsidRPr="0001168F">
              <w:rPr>
                <w:rFonts w:asciiTheme="minorHAnsi" w:hAnsiTheme="minorHAnsi"/>
                <w:sz w:val="22"/>
                <w:szCs w:val="22"/>
              </w:rPr>
              <w:t>3.</w:t>
            </w:r>
            <w:r w:rsidRPr="0001168F">
              <w:rPr>
                <w:rFonts w:asciiTheme="minorHAnsi" w:hAnsiTheme="minorHAnsi"/>
                <w:sz w:val="22"/>
                <w:szCs w:val="22"/>
              </w:rPr>
              <w:tab/>
              <w:t>Details of the proposed approach for the following:</w:t>
            </w:r>
          </w:p>
          <w:p w14:paraId="60E9AB34" w14:textId="77777777" w:rsidR="0001168F" w:rsidRPr="0001168F" w:rsidRDefault="0001168F" w:rsidP="0001168F">
            <w:pPr>
              <w:spacing w:line="276" w:lineRule="auto"/>
              <w:ind w:left="737" w:right="437" w:hanging="332"/>
              <w:jc w:val="both"/>
              <w:rPr>
                <w:rFonts w:asciiTheme="minorHAnsi" w:hAnsiTheme="minorHAnsi"/>
                <w:sz w:val="22"/>
                <w:szCs w:val="22"/>
              </w:rPr>
            </w:pPr>
            <w:proofErr w:type="spellStart"/>
            <w:r w:rsidRPr="0001168F">
              <w:rPr>
                <w:rFonts w:asciiTheme="minorHAnsi" w:hAnsiTheme="minorHAnsi"/>
                <w:sz w:val="22"/>
                <w:szCs w:val="22"/>
              </w:rPr>
              <w:t>i</w:t>
            </w:r>
            <w:proofErr w:type="spellEnd"/>
            <w:r w:rsidRPr="0001168F">
              <w:rPr>
                <w:rFonts w:asciiTheme="minorHAnsi" w:hAnsiTheme="minorHAnsi"/>
                <w:sz w:val="22"/>
                <w:szCs w:val="22"/>
              </w:rPr>
              <w:t>.</w:t>
            </w:r>
            <w:r w:rsidRPr="0001168F">
              <w:rPr>
                <w:rFonts w:asciiTheme="minorHAnsi" w:hAnsiTheme="minorHAnsi"/>
                <w:sz w:val="22"/>
                <w:szCs w:val="22"/>
              </w:rPr>
              <w:tab/>
              <w:t xml:space="preserve">the provision of financial expenditure reports at an agreed interval in the format as required by the Department of Justice; </w:t>
            </w:r>
          </w:p>
          <w:p w14:paraId="7F59E751" w14:textId="660683CC" w:rsidR="0001168F" w:rsidRPr="0001168F" w:rsidRDefault="0001168F" w:rsidP="0001168F">
            <w:pPr>
              <w:spacing w:line="276" w:lineRule="auto"/>
              <w:ind w:left="737" w:right="437" w:hanging="332"/>
              <w:jc w:val="both"/>
              <w:rPr>
                <w:rFonts w:asciiTheme="minorHAnsi" w:hAnsiTheme="minorHAnsi"/>
                <w:sz w:val="22"/>
                <w:szCs w:val="22"/>
              </w:rPr>
            </w:pPr>
            <w:r w:rsidRPr="0001168F">
              <w:rPr>
                <w:rFonts w:asciiTheme="minorHAnsi" w:hAnsiTheme="minorHAnsi"/>
                <w:sz w:val="22"/>
                <w:szCs w:val="22"/>
              </w:rPr>
              <w:t>ii.</w:t>
            </w:r>
            <w:r w:rsidRPr="0001168F">
              <w:rPr>
                <w:rFonts w:asciiTheme="minorHAnsi" w:hAnsiTheme="minorHAnsi"/>
                <w:sz w:val="22"/>
                <w:szCs w:val="22"/>
              </w:rPr>
              <w:tab/>
              <w:t xml:space="preserve">invoicing the Department of Justice in the format as required by the Department of Justice, including ensuring invoice accuracy and taking into </w:t>
            </w:r>
            <w:r w:rsidRPr="0001168F">
              <w:rPr>
                <w:rFonts w:asciiTheme="minorHAnsi" w:hAnsiTheme="minorHAnsi"/>
                <w:sz w:val="22"/>
                <w:szCs w:val="22"/>
                <w:highlight w:val="yellow"/>
              </w:rPr>
              <w:t>account  section 1.2 of page 3 and section 2.3</w:t>
            </w:r>
            <w:r w:rsidR="00873706">
              <w:rPr>
                <w:rFonts w:asciiTheme="minorHAnsi" w:hAnsiTheme="minorHAnsi"/>
                <w:sz w:val="22"/>
                <w:szCs w:val="22"/>
                <w:highlight w:val="yellow"/>
              </w:rPr>
              <w:t>3</w:t>
            </w:r>
            <w:r w:rsidRPr="0001168F">
              <w:rPr>
                <w:rFonts w:asciiTheme="minorHAnsi" w:hAnsiTheme="minorHAnsi"/>
                <w:sz w:val="22"/>
                <w:szCs w:val="22"/>
                <w:highlight w:val="yellow"/>
              </w:rPr>
              <w:t xml:space="preserve"> of page </w:t>
            </w:r>
            <w:r w:rsidR="00873706">
              <w:rPr>
                <w:rFonts w:asciiTheme="minorHAnsi" w:hAnsiTheme="minorHAnsi"/>
                <w:sz w:val="22"/>
                <w:szCs w:val="22"/>
                <w:highlight w:val="yellow"/>
              </w:rPr>
              <w:t>40</w:t>
            </w:r>
            <w:r w:rsidRPr="0001168F">
              <w:rPr>
                <w:rFonts w:asciiTheme="minorHAnsi" w:hAnsiTheme="minorHAnsi"/>
                <w:sz w:val="22"/>
                <w:szCs w:val="22"/>
                <w:highlight w:val="yellow"/>
              </w:rPr>
              <w:t>.</w:t>
            </w:r>
          </w:p>
          <w:p w14:paraId="64FBC3D6" w14:textId="77777777" w:rsidR="0001168F" w:rsidRPr="0001168F" w:rsidRDefault="0001168F" w:rsidP="0001168F">
            <w:pPr>
              <w:spacing w:line="276" w:lineRule="auto"/>
              <w:ind w:left="360" w:right="437" w:hanging="332"/>
              <w:jc w:val="both"/>
              <w:rPr>
                <w:rFonts w:asciiTheme="minorHAnsi" w:hAnsiTheme="minorHAnsi"/>
                <w:sz w:val="22"/>
                <w:szCs w:val="22"/>
              </w:rPr>
            </w:pPr>
            <w:r w:rsidRPr="0001168F">
              <w:rPr>
                <w:rFonts w:asciiTheme="minorHAnsi" w:hAnsiTheme="minorHAnsi"/>
                <w:sz w:val="22"/>
                <w:szCs w:val="22"/>
              </w:rPr>
              <w:t>4.</w:t>
            </w:r>
            <w:r w:rsidRPr="0001168F">
              <w:rPr>
                <w:rFonts w:asciiTheme="minorHAnsi" w:hAnsiTheme="minorHAnsi"/>
                <w:sz w:val="22"/>
                <w:szCs w:val="22"/>
              </w:rPr>
              <w:tab/>
              <w:t>The proposed approach to maintaining continuity of service in the team delivering the Services to the Department of Justice.</w:t>
            </w:r>
          </w:p>
          <w:p w14:paraId="4DF35D87" w14:textId="77777777" w:rsidR="0001168F" w:rsidRPr="0001168F" w:rsidRDefault="0001168F" w:rsidP="0001168F">
            <w:pPr>
              <w:spacing w:line="276" w:lineRule="auto"/>
              <w:ind w:left="360" w:right="437" w:hanging="332"/>
              <w:jc w:val="both"/>
              <w:rPr>
                <w:rFonts w:asciiTheme="minorHAnsi" w:hAnsiTheme="minorHAnsi"/>
                <w:sz w:val="22"/>
                <w:szCs w:val="22"/>
              </w:rPr>
            </w:pPr>
            <w:r w:rsidRPr="0001168F">
              <w:rPr>
                <w:rFonts w:asciiTheme="minorHAnsi" w:hAnsiTheme="minorHAnsi"/>
                <w:sz w:val="22"/>
                <w:szCs w:val="22"/>
              </w:rPr>
              <w:t>5.</w:t>
            </w:r>
            <w:r w:rsidRPr="0001168F">
              <w:rPr>
                <w:rFonts w:asciiTheme="minorHAnsi" w:hAnsiTheme="minorHAnsi"/>
                <w:sz w:val="22"/>
                <w:szCs w:val="22"/>
              </w:rPr>
              <w:tab/>
              <w:t>The proposed approach for resolving any contract disputes, which includes an appropriate escalation process in place for any issues, which may arise, which cannot be resolved under day-to-day management arrangements.</w:t>
            </w:r>
          </w:p>
          <w:p w14:paraId="24E7763F" w14:textId="77777777" w:rsidR="0001168F" w:rsidRPr="0001168F" w:rsidRDefault="0001168F" w:rsidP="0001168F">
            <w:pPr>
              <w:spacing w:line="276" w:lineRule="auto"/>
              <w:ind w:left="360" w:right="437" w:hanging="332"/>
              <w:jc w:val="both"/>
              <w:rPr>
                <w:rFonts w:asciiTheme="minorHAnsi" w:hAnsiTheme="minorHAnsi"/>
                <w:sz w:val="22"/>
                <w:szCs w:val="22"/>
              </w:rPr>
            </w:pPr>
            <w:r w:rsidRPr="0001168F">
              <w:rPr>
                <w:rFonts w:asciiTheme="minorHAnsi" w:hAnsiTheme="minorHAnsi"/>
                <w:sz w:val="22"/>
                <w:szCs w:val="22"/>
              </w:rPr>
              <w:t>6.</w:t>
            </w:r>
            <w:r w:rsidRPr="0001168F">
              <w:rPr>
                <w:rFonts w:asciiTheme="minorHAnsi" w:hAnsiTheme="minorHAnsi"/>
                <w:sz w:val="22"/>
                <w:szCs w:val="22"/>
              </w:rPr>
              <w:tab/>
              <w:t xml:space="preserve">The proposed approach to the policies and procedures for ensuring a high level of customer service, including how you handle and resolve complaints or any issues identified. </w:t>
            </w:r>
          </w:p>
          <w:p w14:paraId="397C1EA6" w14:textId="231AC728" w:rsidR="0001168F" w:rsidRDefault="0001168F" w:rsidP="0001168F">
            <w:pPr>
              <w:spacing w:line="276" w:lineRule="auto"/>
              <w:ind w:left="360" w:right="437" w:hanging="332"/>
              <w:jc w:val="both"/>
              <w:rPr>
                <w:rFonts w:asciiTheme="minorHAnsi" w:hAnsiTheme="minorHAnsi"/>
                <w:sz w:val="22"/>
                <w:szCs w:val="22"/>
              </w:rPr>
            </w:pPr>
            <w:r w:rsidRPr="0001168F">
              <w:rPr>
                <w:rFonts w:asciiTheme="minorHAnsi" w:hAnsiTheme="minorHAnsi"/>
                <w:sz w:val="22"/>
                <w:szCs w:val="22"/>
              </w:rPr>
              <w:t>7.</w:t>
            </w:r>
            <w:r w:rsidRPr="0001168F">
              <w:rPr>
                <w:rFonts w:asciiTheme="minorHAnsi" w:hAnsiTheme="minorHAnsi"/>
                <w:sz w:val="22"/>
                <w:szCs w:val="22"/>
              </w:rPr>
              <w:tab/>
              <w:t>The proposed approach to managing issues, risk management, escalation procedures.</w:t>
            </w:r>
          </w:p>
          <w:p w14:paraId="5B50D44E" w14:textId="346E5059" w:rsidR="0001168F" w:rsidRDefault="0001168F" w:rsidP="0001168F">
            <w:pPr>
              <w:spacing w:line="276" w:lineRule="auto"/>
              <w:ind w:left="360" w:right="436" w:hanging="332"/>
              <w:jc w:val="both"/>
              <w:rPr>
                <w:rFonts w:asciiTheme="minorHAnsi" w:hAnsiTheme="minorHAnsi"/>
                <w:sz w:val="22"/>
                <w:szCs w:val="22"/>
              </w:rPr>
            </w:pPr>
          </w:p>
          <w:p w14:paraId="6F2F88CB" w14:textId="44ED7A9E" w:rsidR="00293340" w:rsidRDefault="00293340" w:rsidP="008C725F">
            <w:pPr>
              <w:spacing w:line="276" w:lineRule="auto"/>
              <w:ind w:right="436"/>
              <w:jc w:val="both"/>
              <w:rPr>
                <w:rFonts w:asciiTheme="minorHAnsi" w:hAnsiTheme="minorHAnsi"/>
                <w:sz w:val="22"/>
                <w:szCs w:val="22"/>
              </w:rPr>
            </w:pPr>
            <w:r>
              <w:rPr>
                <w:rFonts w:asciiTheme="minorHAnsi" w:hAnsiTheme="minorHAnsi"/>
                <w:sz w:val="22"/>
                <w:szCs w:val="22"/>
              </w:rPr>
              <w:t xml:space="preserve">The submission for this Award Criterion must be contained within the </w:t>
            </w:r>
            <w:r>
              <w:rPr>
                <w:rFonts w:asciiTheme="minorHAnsi" w:hAnsiTheme="minorHAnsi"/>
                <w:b/>
                <w:sz w:val="22"/>
                <w:szCs w:val="22"/>
                <w:u w:val="single"/>
              </w:rPr>
              <w:t xml:space="preserve">maximum </w:t>
            </w:r>
            <w:r w:rsidRPr="00FA440D">
              <w:rPr>
                <w:rFonts w:asciiTheme="minorHAnsi" w:hAnsiTheme="minorHAnsi"/>
                <w:b/>
                <w:sz w:val="22"/>
                <w:szCs w:val="22"/>
                <w:u w:val="single"/>
              </w:rPr>
              <w:t>of</w:t>
            </w:r>
            <w:r w:rsidR="00017FE3">
              <w:rPr>
                <w:rFonts w:asciiTheme="minorHAnsi" w:hAnsiTheme="minorHAnsi"/>
                <w:b/>
                <w:sz w:val="22"/>
                <w:szCs w:val="22"/>
                <w:u w:val="single"/>
              </w:rPr>
              <w:t xml:space="preserve"> 5 (five)</w:t>
            </w:r>
            <w:r w:rsidRPr="00FA440D">
              <w:rPr>
                <w:rFonts w:asciiTheme="minorHAnsi" w:hAnsiTheme="minorHAnsi"/>
                <w:b/>
                <w:sz w:val="22"/>
                <w:szCs w:val="22"/>
                <w:u w:val="single"/>
              </w:rPr>
              <w:t xml:space="preserve"> </w:t>
            </w:r>
            <w:r>
              <w:rPr>
                <w:rFonts w:asciiTheme="minorHAnsi" w:hAnsiTheme="minorHAnsi"/>
                <w:b/>
                <w:sz w:val="22"/>
                <w:szCs w:val="22"/>
                <w:u w:val="single"/>
              </w:rPr>
              <w:t xml:space="preserve">A4 </w:t>
            </w:r>
            <w:r w:rsidRPr="00FA440D">
              <w:rPr>
                <w:rFonts w:asciiTheme="minorHAnsi" w:hAnsiTheme="minorHAnsi"/>
                <w:b/>
                <w:sz w:val="22"/>
                <w:szCs w:val="22"/>
                <w:u w:val="single"/>
              </w:rPr>
              <w:t xml:space="preserve">pages </w:t>
            </w:r>
            <w:r>
              <w:rPr>
                <w:rFonts w:asciiTheme="minorHAnsi" w:hAnsiTheme="minorHAnsi"/>
                <w:b/>
                <w:sz w:val="22"/>
                <w:szCs w:val="22"/>
                <w:u w:val="single"/>
              </w:rPr>
              <w:t>with single space Ariel font with a font size no smaller than 11</w:t>
            </w:r>
            <w:r>
              <w:rPr>
                <w:rFonts w:asciiTheme="minorHAnsi" w:hAnsiTheme="minorHAnsi"/>
                <w:sz w:val="22"/>
                <w:szCs w:val="22"/>
              </w:rPr>
              <w:t xml:space="preserve">. Tenderers are advised that any part of their Tender beyond the page count where specified, </w:t>
            </w:r>
            <w:r>
              <w:rPr>
                <w:rFonts w:asciiTheme="minorHAnsi" w:hAnsiTheme="minorHAnsi"/>
                <w:b/>
                <w:sz w:val="22"/>
                <w:szCs w:val="22"/>
              </w:rPr>
              <w:t>WILL NOT</w:t>
            </w:r>
            <w:r>
              <w:rPr>
                <w:rFonts w:asciiTheme="minorHAnsi" w:hAnsiTheme="minorHAnsi"/>
                <w:sz w:val="22"/>
                <w:szCs w:val="22"/>
              </w:rPr>
              <w:t xml:space="preserve"> be considered for evaluation.</w:t>
            </w:r>
          </w:p>
          <w:p w14:paraId="0D9FCF02" w14:textId="77777777" w:rsidR="00293340" w:rsidRDefault="00293340" w:rsidP="00293340">
            <w:pPr>
              <w:spacing w:line="276" w:lineRule="auto"/>
              <w:ind w:left="360" w:right="436"/>
              <w:jc w:val="both"/>
              <w:rPr>
                <w:rFonts w:asciiTheme="minorHAnsi" w:hAnsiTheme="minorHAnsi"/>
                <w:sz w:val="22"/>
                <w:szCs w:val="22"/>
              </w:rPr>
            </w:pPr>
          </w:p>
          <w:p w14:paraId="46D52B8F" w14:textId="77777777" w:rsidR="00293340" w:rsidRDefault="00293340" w:rsidP="008C725F">
            <w:pPr>
              <w:shd w:val="clear" w:color="auto" w:fill="E4E5E3"/>
              <w:spacing w:line="276" w:lineRule="auto"/>
              <w:ind w:right="436"/>
              <w:jc w:val="both"/>
              <w:rPr>
                <w:rFonts w:asciiTheme="minorHAnsi" w:hAnsiTheme="minorHAnsi"/>
                <w:sz w:val="22"/>
                <w:szCs w:val="22"/>
              </w:rPr>
            </w:pPr>
            <w:r>
              <w:rPr>
                <w:rFonts w:asciiTheme="minorHAnsi" w:hAnsiTheme="minorHAnsi"/>
                <w:sz w:val="22"/>
                <w:szCs w:val="22"/>
              </w:rPr>
              <w:t>Information in the form of tables and/or graphs is permitted and can be included in the response page count for this criterion.</w:t>
            </w:r>
          </w:p>
          <w:p w14:paraId="7AF4F0C0" w14:textId="77777777" w:rsidR="00293340" w:rsidRDefault="00293340" w:rsidP="00293340">
            <w:pPr>
              <w:shd w:val="clear" w:color="auto" w:fill="E4E5E3"/>
              <w:spacing w:line="276" w:lineRule="auto"/>
              <w:ind w:left="360" w:right="436"/>
              <w:jc w:val="both"/>
              <w:rPr>
                <w:rFonts w:asciiTheme="minorHAnsi" w:hAnsiTheme="minorHAnsi"/>
                <w:sz w:val="22"/>
                <w:szCs w:val="22"/>
              </w:rPr>
            </w:pPr>
          </w:p>
          <w:p w14:paraId="4CC9854E" w14:textId="270F459E" w:rsidR="00293340" w:rsidRPr="00CE54BE" w:rsidRDefault="00293340" w:rsidP="008C725F">
            <w:pPr>
              <w:spacing w:after="160" w:line="259" w:lineRule="auto"/>
              <w:jc w:val="both"/>
              <w:rPr>
                <w:rFonts w:asciiTheme="minorHAnsi" w:hAnsiTheme="minorHAnsi" w:cstheme="minorHAnsi"/>
                <w:sz w:val="20"/>
                <w:szCs w:val="20"/>
              </w:rPr>
            </w:pPr>
            <w:r>
              <w:rPr>
                <w:rFonts w:asciiTheme="minorHAnsi" w:hAnsiTheme="minorHAnsi"/>
                <w:sz w:val="22"/>
                <w:szCs w:val="22"/>
                <w:shd w:val="clear" w:color="auto" w:fill="E4E5E3"/>
              </w:rPr>
              <w:t>Tenderers should not embed documents in the TRD.</w:t>
            </w:r>
          </w:p>
        </w:tc>
      </w:tr>
      <w:tr w:rsidR="00AE537C" w:rsidRPr="00CE54BE" w14:paraId="1195A52D" w14:textId="77777777" w:rsidTr="00AE537C">
        <w:trPr>
          <w:trHeight w:val="70"/>
        </w:trPr>
        <w:tc>
          <w:tcPr>
            <w:tcW w:w="10316" w:type="dxa"/>
            <w:gridSpan w:val="2"/>
            <w:vAlign w:val="center"/>
          </w:tcPr>
          <w:p w14:paraId="1B0078DC" w14:textId="55764949" w:rsidR="00AE537C" w:rsidRDefault="00AE537C" w:rsidP="00AE537C">
            <w:pPr>
              <w:spacing w:line="276" w:lineRule="auto"/>
              <w:ind w:right="-108"/>
              <w:rPr>
                <w:rStyle w:val="PlaceholderText"/>
                <w:rFonts w:asciiTheme="minorHAnsi" w:hAnsiTheme="minorHAnsi"/>
                <w:sz w:val="22"/>
                <w:szCs w:val="22"/>
              </w:rPr>
            </w:pPr>
            <w:r>
              <w:rPr>
                <w:rStyle w:val="PlaceholderText"/>
                <w:rFonts w:asciiTheme="minorHAnsi" w:hAnsiTheme="minorHAnsi"/>
                <w:sz w:val="22"/>
                <w:szCs w:val="22"/>
              </w:rPr>
              <w:t>Click here to enter your response</w:t>
            </w:r>
          </w:p>
          <w:p w14:paraId="35E65B7F" w14:textId="307CC831" w:rsidR="00AE537C" w:rsidRDefault="00AE537C" w:rsidP="00AE537C">
            <w:pPr>
              <w:spacing w:line="276" w:lineRule="auto"/>
              <w:ind w:right="-108"/>
              <w:rPr>
                <w:rStyle w:val="PlaceholderText"/>
              </w:rPr>
            </w:pPr>
          </w:p>
          <w:p w14:paraId="3E18DAB0" w14:textId="77777777" w:rsidR="00AE537C" w:rsidRDefault="00AE537C" w:rsidP="00AE537C">
            <w:pPr>
              <w:spacing w:line="276" w:lineRule="auto"/>
              <w:ind w:right="-108"/>
              <w:rPr>
                <w:rFonts w:asciiTheme="minorHAnsi" w:eastAsia="Calibri" w:hAnsiTheme="minorHAnsi" w:cstheme="minorHAnsi"/>
                <w:b/>
                <w:sz w:val="22"/>
                <w:szCs w:val="22"/>
                <w:u w:val="single"/>
                <w:lang w:val="en-GB"/>
              </w:rPr>
            </w:pPr>
          </w:p>
          <w:p w14:paraId="3237611F" w14:textId="4BB5DD88" w:rsidR="00AE537C" w:rsidRPr="009919EC" w:rsidRDefault="00AE537C" w:rsidP="00431D89">
            <w:pPr>
              <w:spacing w:line="276" w:lineRule="auto"/>
              <w:ind w:right="-108"/>
              <w:jc w:val="center"/>
              <w:rPr>
                <w:rFonts w:asciiTheme="minorHAnsi" w:eastAsia="Calibri" w:hAnsiTheme="minorHAnsi" w:cstheme="minorHAnsi"/>
                <w:b/>
                <w:sz w:val="22"/>
                <w:szCs w:val="22"/>
                <w:u w:val="single"/>
                <w:lang w:val="en-GB"/>
              </w:rPr>
            </w:pPr>
          </w:p>
        </w:tc>
      </w:tr>
    </w:tbl>
    <w:p w14:paraId="44762A57" w14:textId="63B2AB8E" w:rsidR="00293340" w:rsidRDefault="00293340" w:rsidP="00293340">
      <w:pPr>
        <w:rPr>
          <w:highlight w:val="yellow"/>
          <w:lang w:val="en-GB"/>
        </w:rPr>
      </w:pPr>
    </w:p>
    <w:p w14:paraId="3319AF5D" w14:textId="1C2994BA" w:rsidR="00BB25C1" w:rsidRDefault="00BB25C1" w:rsidP="00293340">
      <w:pPr>
        <w:rPr>
          <w:highlight w:val="yellow"/>
          <w:lang w:val="en-GB"/>
        </w:rPr>
      </w:pPr>
    </w:p>
    <w:p w14:paraId="65B3D5EF" w14:textId="3CF24FCF" w:rsidR="00032AAB" w:rsidRPr="00743928" w:rsidRDefault="00827DA3" w:rsidP="00017FE3">
      <w:pPr>
        <w:pStyle w:val="Heading1"/>
        <w:ind w:left="426"/>
        <w:jc w:val="center"/>
        <w:rPr>
          <w:color w:val="235D64"/>
          <w:sz w:val="28"/>
          <w:szCs w:val="28"/>
          <w:u w:val="single"/>
          <w:lang w:val="en-IE"/>
        </w:rPr>
      </w:pPr>
      <w:r w:rsidRPr="008C725F">
        <w:rPr>
          <w:rFonts w:cs="Vrinda"/>
          <w:color w:val="235D64"/>
          <w:sz w:val="28"/>
          <w:szCs w:val="28"/>
          <w:u w:val="single"/>
        </w:rPr>
        <w:t>Award Criterion</w:t>
      </w:r>
      <w:r w:rsidR="00017FE3" w:rsidRPr="008C725F">
        <w:rPr>
          <w:rFonts w:cs="Vrinda"/>
          <w:color w:val="235D64"/>
          <w:sz w:val="28"/>
          <w:szCs w:val="28"/>
          <w:u w:val="single"/>
        </w:rPr>
        <w:t xml:space="preserve"> 4</w:t>
      </w:r>
      <w:r w:rsidR="00032AAB" w:rsidRPr="008C725F">
        <w:rPr>
          <w:color w:val="235D64"/>
          <w:sz w:val="24"/>
          <w:u w:val="single"/>
        </w:rPr>
        <w:t>:</w:t>
      </w:r>
      <w:r w:rsidR="00743928">
        <w:rPr>
          <w:color w:val="235D64"/>
          <w:sz w:val="24"/>
          <w:u w:val="single"/>
        </w:rPr>
        <w:t xml:space="preserve"> </w:t>
      </w:r>
      <w:r w:rsidR="00AE537C" w:rsidRPr="00AE537C">
        <w:rPr>
          <w:color w:val="235D64"/>
          <w:sz w:val="28"/>
          <w:szCs w:val="28"/>
          <w:u w:val="single"/>
        </w:rPr>
        <w:t>K</w:t>
      </w:r>
      <w:r w:rsidR="00743928" w:rsidRPr="00AE537C">
        <w:rPr>
          <w:color w:val="235D64"/>
          <w:sz w:val="28"/>
          <w:szCs w:val="28"/>
          <w:u w:val="single"/>
        </w:rPr>
        <w:t>ey Account</w:t>
      </w:r>
      <w:r w:rsidR="00AE537C">
        <w:rPr>
          <w:color w:val="235D64"/>
          <w:sz w:val="28"/>
          <w:szCs w:val="28"/>
          <w:u w:val="single"/>
        </w:rPr>
        <w:t xml:space="preserve"> Manager/Contract Manager </w:t>
      </w:r>
      <w:r w:rsidR="00743928" w:rsidRPr="00743928">
        <w:rPr>
          <w:color w:val="235D64"/>
          <w:sz w:val="28"/>
          <w:szCs w:val="28"/>
          <w:u w:val="single"/>
        </w:rPr>
        <w:t>(</w:t>
      </w:r>
      <w:r w:rsidR="00017FE3">
        <w:rPr>
          <w:color w:val="235D64"/>
          <w:sz w:val="28"/>
          <w:szCs w:val="28"/>
          <w:u w:val="single"/>
        </w:rPr>
        <w:t>80</w:t>
      </w:r>
      <w:r w:rsidR="00743928" w:rsidRPr="00743928">
        <w:rPr>
          <w:color w:val="235D64"/>
          <w:sz w:val="28"/>
          <w:szCs w:val="28"/>
          <w:u w:val="single"/>
        </w:rPr>
        <w:t xml:space="preserve"> Marks</w:t>
      </w:r>
      <w:r w:rsidR="00032AAB" w:rsidRPr="00743928">
        <w:rPr>
          <w:color w:val="235D64"/>
          <w:sz w:val="28"/>
          <w:szCs w:val="28"/>
          <w:u w:val="single"/>
          <w:lang w:val="en-IE"/>
        </w:rPr>
        <w:t>)</w:t>
      </w:r>
    </w:p>
    <w:p w14:paraId="23046101" w14:textId="77777777" w:rsidR="002F39BA" w:rsidRDefault="00827DA3">
      <w:pPr>
        <w:contextualSpacing/>
        <w:jc w:val="center"/>
        <w:rPr>
          <w:lang w:val="en-GB"/>
        </w:rPr>
      </w:pPr>
      <w:r>
        <w:rPr>
          <w:rFonts w:ascii="Verdana" w:eastAsiaTheme="minorHAnsi" w:hAnsi="Verdana" w:cstheme="minorBidi"/>
          <w:b/>
          <w:color w:val="FFFFFF" w:themeColor="background1"/>
          <w:u w:val="single"/>
        </w:rPr>
        <w:t>))</w:t>
      </w:r>
    </w:p>
    <w:tbl>
      <w:tblPr>
        <w:tblW w:w="9616" w:type="dxa"/>
        <w:tblInd w:w="42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417"/>
        <w:gridCol w:w="8199"/>
      </w:tblGrid>
      <w:tr w:rsidR="002F39BA" w14:paraId="1AE08CC8" w14:textId="77777777" w:rsidTr="00BB25C1">
        <w:trPr>
          <w:trHeight w:val="636"/>
        </w:trPr>
        <w:tc>
          <w:tcPr>
            <w:tcW w:w="1417" w:type="dxa"/>
            <w:shd w:val="clear" w:color="auto" w:fill="57AEA5"/>
            <w:vAlign w:val="center"/>
          </w:tcPr>
          <w:p w14:paraId="7A0A1AE2" w14:textId="025BDF5A" w:rsidR="002F39BA" w:rsidRDefault="008E4C0A" w:rsidP="00AE537C">
            <w:pPr>
              <w:pStyle w:val="Title"/>
              <w:rPr>
                <w:rFonts w:asciiTheme="minorHAnsi" w:hAnsiTheme="minorHAnsi"/>
                <w:lang w:val="en-IE"/>
              </w:rPr>
            </w:pPr>
            <w:r>
              <w:rPr>
                <w:rFonts w:asciiTheme="minorHAnsi" w:hAnsiTheme="minorHAnsi"/>
                <w:lang w:val="en-IE"/>
              </w:rPr>
              <w:t xml:space="preserve">Section </w:t>
            </w:r>
            <w:r w:rsidR="00AE537C">
              <w:rPr>
                <w:rFonts w:asciiTheme="minorHAnsi" w:hAnsiTheme="minorHAnsi"/>
                <w:lang w:val="en-IE"/>
              </w:rPr>
              <w:t>4</w:t>
            </w:r>
            <w:r w:rsidR="00795A43">
              <w:rPr>
                <w:rFonts w:asciiTheme="minorHAnsi" w:hAnsiTheme="minorHAnsi"/>
                <w:lang w:val="en-IE"/>
              </w:rPr>
              <w:t xml:space="preserve"> </w:t>
            </w:r>
          </w:p>
        </w:tc>
        <w:tc>
          <w:tcPr>
            <w:tcW w:w="8199" w:type="dxa"/>
            <w:shd w:val="clear" w:color="auto" w:fill="57AEA5"/>
            <w:vAlign w:val="center"/>
          </w:tcPr>
          <w:p w14:paraId="233B5F5C" w14:textId="1B705225" w:rsidR="00431D89" w:rsidRDefault="00AE537C" w:rsidP="00BB25C1">
            <w:pPr>
              <w:pStyle w:val="Heading1"/>
              <w:rPr>
                <w:color w:val="FFFFFF" w:themeColor="background1"/>
                <w:sz w:val="28"/>
                <w:szCs w:val="28"/>
                <w:u w:val="single"/>
              </w:rPr>
            </w:pPr>
            <w:r>
              <w:rPr>
                <w:color w:val="FFFFFF" w:themeColor="background1"/>
                <w:sz w:val="28"/>
                <w:szCs w:val="28"/>
                <w:u w:val="single"/>
              </w:rPr>
              <w:t>Key Account</w:t>
            </w:r>
            <w:r w:rsidR="00293340" w:rsidRPr="00293340">
              <w:rPr>
                <w:color w:val="FFFFFF" w:themeColor="background1"/>
                <w:sz w:val="28"/>
                <w:szCs w:val="28"/>
                <w:u w:val="single"/>
              </w:rPr>
              <w:t xml:space="preserve"> Manager/</w:t>
            </w:r>
            <w:r>
              <w:rPr>
                <w:color w:val="FFFFFF" w:themeColor="background1"/>
                <w:sz w:val="28"/>
                <w:szCs w:val="28"/>
                <w:u w:val="single"/>
              </w:rPr>
              <w:t xml:space="preserve">Contract </w:t>
            </w:r>
            <w:r w:rsidR="00293340" w:rsidRPr="00293340">
              <w:rPr>
                <w:color w:val="FFFFFF" w:themeColor="background1"/>
                <w:sz w:val="28"/>
                <w:szCs w:val="28"/>
                <w:u w:val="single"/>
              </w:rPr>
              <w:t>Manager</w:t>
            </w:r>
            <w:r w:rsidR="00BB25C1">
              <w:rPr>
                <w:color w:val="FFFFFF" w:themeColor="background1"/>
                <w:sz w:val="28"/>
                <w:szCs w:val="28"/>
                <w:u w:val="single"/>
              </w:rPr>
              <w:t xml:space="preserve"> </w:t>
            </w:r>
          </w:p>
          <w:p w14:paraId="70B640CB" w14:textId="73525B81" w:rsidR="002F39BA" w:rsidRPr="00293340" w:rsidRDefault="00293340" w:rsidP="00AE537C">
            <w:pPr>
              <w:pStyle w:val="Heading1"/>
              <w:ind w:left="2158"/>
              <w:rPr>
                <w:rFonts w:asciiTheme="minorHAnsi" w:hAnsiTheme="minorHAnsi" w:cstheme="minorHAnsi"/>
                <w:color w:val="FFFFFF" w:themeColor="background1"/>
              </w:rPr>
            </w:pPr>
            <w:r w:rsidRPr="00293340">
              <w:rPr>
                <w:color w:val="FFFFFF" w:themeColor="background1"/>
                <w:sz w:val="28"/>
                <w:szCs w:val="28"/>
                <w:u w:val="single"/>
              </w:rPr>
              <w:t>(</w:t>
            </w:r>
            <w:r w:rsidR="00AE537C">
              <w:rPr>
                <w:color w:val="FFFFFF" w:themeColor="background1"/>
                <w:sz w:val="28"/>
                <w:szCs w:val="28"/>
                <w:u w:val="single"/>
              </w:rPr>
              <w:t>80</w:t>
            </w:r>
            <w:r w:rsidRPr="00293340">
              <w:rPr>
                <w:color w:val="FFFFFF" w:themeColor="background1"/>
                <w:sz w:val="28"/>
                <w:szCs w:val="28"/>
                <w:u w:val="single"/>
              </w:rPr>
              <w:t xml:space="preserve"> </w:t>
            </w:r>
            <w:r w:rsidR="00BB25C1">
              <w:rPr>
                <w:color w:val="FFFFFF" w:themeColor="background1"/>
                <w:sz w:val="28"/>
                <w:szCs w:val="28"/>
                <w:u w:val="single"/>
              </w:rPr>
              <w:t>M</w:t>
            </w:r>
            <w:r w:rsidRPr="00293340">
              <w:rPr>
                <w:color w:val="FFFFFF" w:themeColor="background1"/>
                <w:sz w:val="28"/>
                <w:szCs w:val="28"/>
                <w:u w:val="single"/>
              </w:rPr>
              <w:t>arks</w:t>
            </w:r>
            <w:r w:rsidRPr="00293340">
              <w:rPr>
                <w:color w:val="FFFFFF" w:themeColor="background1"/>
                <w:sz w:val="28"/>
                <w:szCs w:val="28"/>
                <w:u w:val="single"/>
                <w:lang w:val="en-IE"/>
              </w:rPr>
              <w:t>)</w:t>
            </w:r>
          </w:p>
        </w:tc>
      </w:tr>
      <w:tr w:rsidR="002F39BA" w14:paraId="4615ABED" w14:textId="77777777" w:rsidTr="00BB25C1">
        <w:trPr>
          <w:trHeight w:val="70"/>
        </w:trPr>
        <w:tc>
          <w:tcPr>
            <w:tcW w:w="1417" w:type="dxa"/>
            <w:shd w:val="clear" w:color="auto" w:fill="E4E5E3"/>
            <w:vAlign w:val="center"/>
          </w:tcPr>
          <w:p w14:paraId="338590D3" w14:textId="77777777" w:rsidR="002F39BA" w:rsidRDefault="00827DA3">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4F0E821A" wp14:editId="7AA1FC81">
                  <wp:extent cx="259080" cy="259080"/>
                  <wp:effectExtent l="0" t="0" r="7620" b="7620"/>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2611C306" w14:textId="1FB0133C" w:rsidR="002F39BA" w:rsidRDefault="00827DA3" w:rsidP="00017FE3">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 xml:space="preserve">Section </w:t>
            </w:r>
            <w:r w:rsidR="0075480D">
              <w:rPr>
                <w:rFonts w:asciiTheme="minorHAnsi" w:hAnsiTheme="minorHAnsi"/>
                <w:noProof/>
                <w:sz w:val="22"/>
                <w:szCs w:val="22"/>
                <w:lang w:eastAsia="en-IE"/>
              </w:rPr>
              <w:t>3.</w:t>
            </w:r>
            <w:r w:rsidR="00017FE3">
              <w:rPr>
                <w:rFonts w:asciiTheme="minorHAnsi" w:hAnsiTheme="minorHAnsi"/>
                <w:noProof/>
                <w:sz w:val="22"/>
                <w:szCs w:val="22"/>
                <w:lang w:eastAsia="en-IE"/>
              </w:rPr>
              <w:t>4</w:t>
            </w:r>
            <w:r>
              <w:rPr>
                <w:rFonts w:asciiTheme="minorHAnsi" w:hAnsiTheme="minorHAnsi"/>
                <w:noProof/>
                <w:sz w:val="22"/>
                <w:szCs w:val="22"/>
                <w:lang w:eastAsia="en-IE"/>
              </w:rPr>
              <w:t xml:space="preserve"> of Appendix 1 of the RFT</w:t>
            </w:r>
          </w:p>
        </w:tc>
        <w:tc>
          <w:tcPr>
            <w:tcW w:w="8199" w:type="dxa"/>
            <w:shd w:val="clear" w:color="auto" w:fill="E4E5E3"/>
            <w:vAlign w:val="center"/>
          </w:tcPr>
          <w:p w14:paraId="127384E4" w14:textId="77777777" w:rsidR="00191B57" w:rsidRPr="00087036" w:rsidRDefault="00191B57" w:rsidP="00BB25C1">
            <w:pPr>
              <w:spacing w:line="276" w:lineRule="auto"/>
              <w:jc w:val="center"/>
              <w:rPr>
                <w:rFonts w:asciiTheme="minorHAnsi" w:hAnsiTheme="minorHAnsi"/>
                <w:b/>
                <w:u w:val="single"/>
                <w:lang w:val="en-GB"/>
              </w:rPr>
            </w:pPr>
            <w:r w:rsidRPr="00087036">
              <w:rPr>
                <w:rFonts w:asciiTheme="minorHAnsi" w:hAnsiTheme="minorHAnsi"/>
                <w:b/>
                <w:u w:val="single"/>
                <w:lang w:val="en-GB"/>
              </w:rPr>
              <w:t>Tenderers must provide a response to this Award Criterion</w:t>
            </w:r>
          </w:p>
          <w:p w14:paraId="74BDCBC8" w14:textId="418045B2" w:rsidR="002F39BA" w:rsidRDefault="002F39BA" w:rsidP="008C725F">
            <w:pPr>
              <w:spacing w:line="276" w:lineRule="auto"/>
              <w:jc w:val="center"/>
              <w:rPr>
                <w:rFonts w:asciiTheme="minorHAnsi" w:hAnsiTheme="minorHAnsi"/>
                <w:b/>
                <w:sz w:val="22"/>
                <w:szCs w:val="22"/>
              </w:rPr>
            </w:pPr>
          </w:p>
          <w:p w14:paraId="675CE798" w14:textId="77777777" w:rsidR="00017FE3" w:rsidRPr="00017FE3" w:rsidRDefault="00017FE3" w:rsidP="008C725F">
            <w:pPr>
              <w:spacing w:line="276" w:lineRule="auto"/>
              <w:jc w:val="both"/>
              <w:rPr>
                <w:rFonts w:ascii="Calibri" w:hAnsi="Calibri"/>
                <w:color w:val="000000"/>
                <w:sz w:val="22"/>
                <w:lang w:val="en-GB" w:eastAsia="en-IE"/>
              </w:rPr>
            </w:pPr>
            <w:r w:rsidRPr="00017FE3">
              <w:rPr>
                <w:rFonts w:ascii="Calibri" w:hAnsi="Calibri"/>
                <w:color w:val="000000"/>
                <w:sz w:val="22"/>
                <w:lang w:val="en-GB" w:eastAsia="en-IE"/>
              </w:rPr>
              <w:t>Tenderers are required to set out their proposals for a Key Account Manager/Contract Manager  specific to this Services Contract and how they will deliver the Services as per the specification contained in Appendix 1.</w:t>
            </w:r>
          </w:p>
          <w:p w14:paraId="722D8FCD" w14:textId="77777777" w:rsidR="00017FE3" w:rsidRPr="00017FE3" w:rsidRDefault="00017FE3" w:rsidP="008C725F">
            <w:pPr>
              <w:spacing w:line="276" w:lineRule="auto"/>
              <w:rPr>
                <w:rFonts w:ascii="Calibri" w:hAnsi="Calibri"/>
                <w:color w:val="000000"/>
                <w:sz w:val="22"/>
                <w:lang w:val="en-GB" w:eastAsia="en-IE"/>
              </w:rPr>
            </w:pPr>
          </w:p>
          <w:p w14:paraId="6FC15A07" w14:textId="77777777" w:rsidR="00017FE3" w:rsidRPr="00017FE3" w:rsidRDefault="00017FE3" w:rsidP="008C725F">
            <w:pPr>
              <w:spacing w:line="276" w:lineRule="auto"/>
              <w:jc w:val="both"/>
              <w:rPr>
                <w:rFonts w:ascii="Calibri" w:hAnsi="Calibri"/>
                <w:color w:val="000000"/>
                <w:sz w:val="22"/>
                <w:lang w:val="en-GB" w:eastAsia="en-IE"/>
              </w:rPr>
            </w:pPr>
            <w:r w:rsidRPr="00017FE3">
              <w:rPr>
                <w:rFonts w:ascii="Calibri" w:hAnsi="Calibri"/>
                <w:color w:val="000000"/>
                <w:sz w:val="22"/>
                <w:lang w:val="en-GB" w:eastAsia="en-IE"/>
              </w:rPr>
              <w:t>The Key Account Manager / Contract Manager shall be responsible for ensuring that the Services are delivered in the most optimal manner.</w:t>
            </w:r>
          </w:p>
          <w:p w14:paraId="67A7C08B" w14:textId="77777777" w:rsidR="00017FE3" w:rsidRPr="00017FE3" w:rsidRDefault="00017FE3" w:rsidP="00017FE3">
            <w:pPr>
              <w:spacing w:line="276" w:lineRule="auto"/>
              <w:jc w:val="both"/>
              <w:rPr>
                <w:rFonts w:ascii="Calibri" w:hAnsi="Calibri"/>
                <w:color w:val="000000"/>
                <w:sz w:val="22"/>
                <w:lang w:val="en-GB" w:eastAsia="en-IE"/>
              </w:rPr>
            </w:pPr>
          </w:p>
          <w:p w14:paraId="29927408" w14:textId="77777777" w:rsidR="00017FE3" w:rsidRPr="00017FE3" w:rsidRDefault="00017FE3" w:rsidP="00017FE3">
            <w:pPr>
              <w:spacing w:line="276" w:lineRule="auto"/>
              <w:jc w:val="both"/>
              <w:rPr>
                <w:rFonts w:ascii="Calibri" w:hAnsi="Calibri"/>
                <w:color w:val="000000"/>
                <w:sz w:val="22"/>
                <w:lang w:val="en-GB" w:eastAsia="en-IE"/>
              </w:rPr>
            </w:pPr>
            <w:r w:rsidRPr="00017FE3">
              <w:rPr>
                <w:rFonts w:ascii="Calibri" w:hAnsi="Calibri"/>
                <w:color w:val="000000"/>
                <w:sz w:val="22"/>
                <w:lang w:val="en-GB" w:eastAsia="en-IE"/>
              </w:rPr>
              <w:t>Tenderers should ensure that their response contains the following elements:</w:t>
            </w:r>
          </w:p>
          <w:p w14:paraId="727A2115" w14:textId="365C249B" w:rsidR="00017FE3" w:rsidRPr="00017FE3" w:rsidRDefault="00017FE3" w:rsidP="00017FE3">
            <w:pPr>
              <w:numPr>
                <w:ilvl w:val="0"/>
                <w:numId w:val="29"/>
              </w:numPr>
              <w:spacing w:after="120" w:line="276" w:lineRule="auto"/>
              <w:ind w:left="284" w:hanging="284"/>
              <w:contextualSpacing/>
              <w:jc w:val="both"/>
              <w:rPr>
                <w:rFonts w:ascii="Calibri" w:hAnsi="Calibri" w:cstheme="minorHAnsi"/>
                <w:b/>
                <w:sz w:val="22"/>
                <w:u w:val="single"/>
                <w:lang w:val="en-GB"/>
              </w:rPr>
            </w:pPr>
            <w:r w:rsidRPr="00017FE3">
              <w:rPr>
                <w:rFonts w:ascii="Calibri" w:eastAsia="Calibri" w:hAnsi="Calibri" w:cs="Calibri"/>
                <w:sz w:val="22"/>
                <w:szCs w:val="22"/>
              </w:rPr>
              <w:t xml:space="preserve">Completed </w:t>
            </w:r>
            <w:r w:rsidRPr="008C725F">
              <w:rPr>
                <w:rFonts w:ascii="Calibri" w:eastAsia="Calibri" w:hAnsi="Calibri" w:cs="Calibri"/>
                <w:sz w:val="22"/>
                <w:szCs w:val="22"/>
              </w:rPr>
              <w:t>Biographical Summary Template of</w:t>
            </w:r>
            <w:r w:rsidRPr="00017FE3">
              <w:rPr>
                <w:rFonts w:ascii="Calibri" w:eastAsia="Calibri" w:hAnsi="Calibri" w:cs="Calibri"/>
                <w:sz w:val="22"/>
                <w:szCs w:val="22"/>
              </w:rPr>
              <w:t xml:space="preserve"> the proposed Key Account Manager / Contract Manager which is </w:t>
            </w:r>
            <w:r w:rsidR="008C725F">
              <w:rPr>
                <w:rFonts w:ascii="Calibri" w:eastAsia="Calibri" w:hAnsi="Calibri" w:cs="Calibri"/>
                <w:sz w:val="22"/>
                <w:szCs w:val="22"/>
              </w:rPr>
              <w:t>at page 11 of this TRD B document.</w:t>
            </w:r>
          </w:p>
          <w:p w14:paraId="52541C16" w14:textId="77777777" w:rsidR="00017FE3" w:rsidRPr="00017FE3" w:rsidRDefault="00017FE3" w:rsidP="00017FE3">
            <w:pPr>
              <w:spacing w:line="276" w:lineRule="auto"/>
              <w:ind w:left="709" w:hanging="709"/>
              <w:contextualSpacing/>
              <w:jc w:val="both"/>
              <w:rPr>
                <w:rFonts w:ascii="Calibri" w:hAnsi="Calibri" w:cstheme="minorHAnsi"/>
                <w:b/>
                <w:sz w:val="22"/>
                <w:u w:val="single"/>
                <w:lang w:val="en-GB"/>
              </w:rPr>
            </w:pPr>
          </w:p>
          <w:p w14:paraId="7FC662C3" w14:textId="77777777" w:rsidR="00017FE3" w:rsidRPr="00017FE3" w:rsidRDefault="00017FE3" w:rsidP="008C725F">
            <w:pPr>
              <w:spacing w:line="276" w:lineRule="auto"/>
              <w:ind w:left="284" w:hanging="284"/>
              <w:contextualSpacing/>
              <w:jc w:val="both"/>
              <w:rPr>
                <w:rFonts w:ascii="Calibri" w:hAnsi="Calibri" w:cstheme="minorHAnsi"/>
                <w:b/>
                <w:sz w:val="22"/>
                <w:u w:val="single"/>
                <w:lang w:val="en-GB"/>
              </w:rPr>
            </w:pPr>
            <w:r w:rsidRPr="00017FE3">
              <w:rPr>
                <w:rFonts w:ascii="Calibri" w:hAnsi="Calibri"/>
                <w:color w:val="000000"/>
                <w:sz w:val="22"/>
                <w:lang w:val="en-GB" w:eastAsia="en-IE"/>
              </w:rPr>
              <w:t>2. The proposed approach  to responsibility and delivery of the management of the Services Contract, to include the following:</w:t>
            </w:r>
          </w:p>
          <w:p w14:paraId="78C7CCD2" w14:textId="77777777" w:rsidR="00017FE3" w:rsidRPr="00017FE3" w:rsidRDefault="00017FE3" w:rsidP="008C725F">
            <w:pPr>
              <w:numPr>
                <w:ilvl w:val="0"/>
                <w:numId w:val="48"/>
              </w:numPr>
              <w:spacing w:after="120" w:line="276" w:lineRule="auto"/>
              <w:ind w:left="1418" w:hanging="567"/>
              <w:contextualSpacing/>
              <w:rPr>
                <w:rFonts w:asciiTheme="minorHAnsi" w:eastAsiaTheme="minorHAnsi" w:hAnsiTheme="minorHAnsi" w:cstheme="minorBidi"/>
                <w:sz w:val="22"/>
                <w:szCs w:val="22"/>
              </w:rPr>
            </w:pPr>
            <w:r w:rsidRPr="00017FE3">
              <w:rPr>
                <w:rFonts w:asciiTheme="minorHAnsi" w:eastAsiaTheme="minorHAnsi" w:hAnsiTheme="minorHAnsi" w:cstheme="minorBidi"/>
                <w:sz w:val="22"/>
                <w:szCs w:val="22"/>
              </w:rPr>
              <w:t xml:space="preserve">Maintaining continuity of the main point of contact for the Department of Justice during the term of the Services Contract , </w:t>
            </w:r>
          </w:p>
          <w:p w14:paraId="24098967" w14:textId="77777777" w:rsidR="00017FE3" w:rsidRPr="00017FE3" w:rsidRDefault="00017FE3" w:rsidP="008C725F">
            <w:pPr>
              <w:numPr>
                <w:ilvl w:val="0"/>
                <w:numId w:val="48"/>
              </w:numPr>
              <w:spacing w:after="160" w:line="276" w:lineRule="auto"/>
              <w:ind w:left="1418" w:hanging="567"/>
              <w:contextualSpacing/>
              <w:rPr>
                <w:rFonts w:asciiTheme="minorHAnsi" w:eastAsiaTheme="minorHAnsi" w:hAnsiTheme="minorHAnsi" w:cstheme="minorBidi"/>
                <w:sz w:val="22"/>
                <w:szCs w:val="22"/>
              </w:rPr>
            </w:pPr>
            <w:r w:rsidRPr="00017FE3">
              <w:rPr>
                <w:rFonts w:asciiTheme="minorHAnsi" w:eastAsiaTheme="minorHAnsi" w:hAnsiTheme="minorHAnsi" w:cstheme="minorBidi"/>
                <w:sz w:val="22"/>
                <w:szCs w:val="22"/>
              </w:rPr>
              <w:t xml:space="preserve">Key Account Manager / Contract Manager availability “Out of Hours”. </w:t>
            </w:r>
          </w:p>
          <w:p w14:paraId="1CE90AAA" w14:textId="77777777" w:rsidR="00017FE3" w:rsidRPr="00017FE3" w:rsidRDefault="00017FE3" w:rsidP="008C725F">
            <w:pPr>
              <w:numPr>
                <w:ilvl w:val="0"/>
                <w:numId w:val="48"/>
              </w:numPr>
              <w:spacing w:after="120" w:line="276" w:lineRule="auto"/>
              <w:ind w:left="1418" w:hanging="567"/>
              <w:contextualSpacing/>
              <w:rPr>
                <w:rFonts w:asciiTheme="minorHAnsi" w:eastAsiaTheme="minorHAnsi" w:hAnsiTheme="minorHAnsi" w:cstheme="minorBidi"/>
                <w:sz w:val="22"/>
                <w:szCs w:val="22"/>
              </w:rPr>
            </w:pPr>
            <w:r w:rsidRPr="00017FE3">
              <w:rPr>
                <w:rFonts w:asciiTheme="minorHAnsi" w:eastAsiaTheme="minorHAnsi" w:hAnsiTheme="minorHAnsi" w:cstheme="minorBidi"/>
                <w:sz w:val="22"/>
                <w:szCs w:val="22"/>
              </w:rPr>
              <w:t>Availability of support when a Return  Operation is live i.e. on-call availability for the full duration of the Return  Operation in the event of an issue(s) arising and/ or providing support regardless of the query type.</w:t>
            </w:r>
          </w:p>
          <w:p w14:paraId="58619DF1" w14:textId="77777777" w:rsidR="00017FE3" w:rsidRPr="00017FE3" w:rsidRDefault="00017FE3" w:rsidP="008C725F">
            <w:pPr>
              <w:spacing w:line="276" w:lineRule="auto"/>
              <w:ind w:left="709" w:hanging="709"/>
              <w:contextualSpacing/>
              <w:jc w:val="both"/>
              <w:rPr>
                <w:rFonts w:ascii="Calibri" w:hAnsi="Calibri" w:cstheme="minorHAnsi"/>
                <w:sz w:val="22"/>
                <w:lang w:val="en-GB"/>
              </w:rPr>
            </w:pPr>
            <w:r w:rsidRPr="00017FE3">
              <w:rPr>
                <w:rFonts w:ascii="Calibri" w:hAnsi="Calibri" w:cstheme="minorHAnsi"/>
                <w:sz w:val="22"/>
                <w:lang w:val="en-GB"/>
              </w:rPr>
              <w:t>3. The provision of a dedicated helpdesk and or Help Desk / Emergency Service.</w:t>
            </w:r>
          </w:p>
          <w:p w14:paraId="5A6D1EDE" w14:textId="77777777" w:rsidR="00017FE3" w:rsidRPr="00017FE3" w:rsidRDefault="00017FE3" w:rsidP="008C725F">
            <w:pPr>
              <w:spacing w:line="276" w:lineRule="auto"/>
              <w:ind w:left="709" w:hanging="709"/>
              <w:contextualSpacing/>
              <w:jc w:val="both"/>
              <w:rPr>
                <w:rFonts w:ascii="Calibri" w:hAnsi="Calibri" w:cstheme="minorHAnsi"/>
                <w:sz w:val="22"/>
                <w:lang w:val="en-GB"/>
              </w:rPr>
            </w:pPr>
            <w:r w:rsidRPr="00017FE3">
              <w:rPr>
                <w:rFonts w:ascii="Calibri" w:hAnsi="Calibri" w:cstheme="minorHAnsi"/>
                <w:sz w:val="22"/>
                <w:lang w:val="en-GB"/>
              </w:rPr>
              <w:t xml:space="preserve">4. Meetings with the Client in advance of Return Operations.  </w:t>
            </w:r>
          </w:p>
          <w:p w14:paraId="46910547" w14:textId="77777777" w:rsidR="00017FE3" w:rsidRPr="00017FE3" w:rsidRDefault="00017FE3" w:rsidP="008C725F">
            <w:pPr>
              <w:spacing w:line="276" w:lineRule="auto"/>
              <w:ind w:left="284" w:hanging="284"/>
              <w:contextualSpacing/>
              <w:jc w:val="both"/>
              <w:rPr>
                <w:rFonts w:ascii="Calibri" w:hAnsi="Calibri" w:cstheme="minorHAnsi"/>
                <w:b/>
                <w:sz w:val="22"/>
                <w:u w:val="single"/>
                <w:lang w:val="en-GB"/>
              </w:rPr>
            </w:pPr>
            <w:r w:rsidRPr="00017FE3">
              <w:rPr>
                <w:rFonts w:ascii="Calibri" w:hAnsi="Calibri"/>
                <w:color w:val="000000"/>
                <w:sz w:val="22"/>
                <w:lang w:val="en-GB" w:eastAsia="en-IE"/>
              </w:rPr>
              <w:t>5. Monthly, quarterly, and annual management review meetings</w:t>
            </w:r>
            <w:r w:rsidRPr="00017FE3">
              <w:rPr>
                <w:rFonts w:ascii="Calibri" w:hAnsi="Calibri"/>
                <w:sz w:val="22"/>
                <w:lang w:val="en-GB"/>
              </w:rPr>
              <w:t xml:space="preserve"> </w:t>
            </w:r>
            <w:r w:rsidRPr="00017FE3">
              <w:rPr>
                <w:rFonts w:ascii="Calibri" w:hAnsi="Calibri"/>
                <w:color w:val="000000"/>
                <w:sz w:val="22"/>
                <w:lang w:val="en-GB" w:eastAsia="en-IE"/>
              </w:rPr>
              <w:t xml:space="preserve">or at any other time as deemed necessary by the Client.     </w:t>
            </w:r>
          </w:p>
          <w:p w14:paraId="70FEA523" w14:textId="1325709E" w:rsidR="00743928" w:rsidRDefault="00743928" w:rsidP="00017FE3">
            <w:pPr>
              <w:spacing w:line="276" w:lineRule="auto"/>
              <w:jc w:val="both"/>
              <w:rPr>
                <w:rFonts w:asciiTheme="minorHAnsi" w:hAnsiTheme="minorHAnsi"/>
                <w:b/>
                <w:sz w:val="22"/>
                <w:szCs w:val="22"/>
              </w:rPr>
            </w:pPr>
          </w:p>
          <w:p w14:paraId="6C7AFE79" w14:textId="77777777" w:rsidR="00374AC6" w:rsidRPr="00374AC6" w:rsidRDefault="00374AC6" w:rsidP="00743928">
            <w:pPr>
              <w:spacing w:line="276" w:lineRule="auto"/>
              <w:ind w:left="1065" w:hanging="851"/>
              <w:jc w:val="center"/>
              <w:rPr>
                <w:rFonts w:ascii="Calibri" w:hAnsi="Calibri"/>
                <w:color w:val="ED7D31" w:themeColor="accent2"/>
                <w:sz w:val="22"/>
                <w:szCs w:val="22"/>
                <w:lang w:val="en-GB"/>
              </w:rPr>
            </w:pPr>
          </w:p>
          <w:p w14:paraId="45815F18" w14:textId="4B5B16FD" w:rsidR="002F39BA" w:rsidRDefault="00827DA3" w:rsidP="00017FE3">
            <w:pPr>
              <w:spacing w:line="276" w:lineRule="auto"/>
              <w:ind w:right="436"/>
              <w:jc w:val="both"/>
              <w:rPr>
                <w:rFonts w:asciiTheme="minorHAnsi" w:hAnsiTheme="minorHAnsi"/>
                <w:sz w:val="22"/>
                <w:szCs w:val="22"/>
              </w:rPr>
            </w:pPr>
            <w:r>
              <w:rPr>
                <w:rFonts w:asciiTheme="minorHAnsi" w:hAnsiTheme="minorHAnsi"/>
                <w:sz w:val="22"/>
                <w:szCs w:val="22"/>
              </w:rPr>
              <w:t xml:space="preserve">The submission for this Award Criterion must be contained within the </w:t>
            </w:r>
            <w:r>
              <w:rPr>
                <w:rFonts w:asciiTheme="minorHAnsi" w:hAnsiTheme="minorHAnsi"/>
                <w:b/>
                <w:sz w:val="22"/>
                <w:szCs w:val="22"/>
                <w:u w:val="single"/>
              </w:rPr>
              <w:t xml:space="preserve">maximum </w:t>
            </w:r>
            <w:r w:rsidRPr="00FA440D">
              <w:rPr>
                <w:rFonts w:asciiTheme="minorHAnsi" w:hAnsiTheme="minorHAnsi"/>
                <w:b/>
                <w:sz w:val="22"/>
                <w:szCs w:val="22"/>
                <w:u w:val="single"/>
              </w:rPr>
              <w:t>of</w:t>
            </w:r>
            <w:r w:rsidR="00743928">
              <w:rPr>
                <w:rFonts w:asciiTheme="minorHAnsi" w:hAnsiTheme="minorHAnsi"/>
                <w:b/>
                <w:sz w:val="22"/>
                <w:szCs w:val="22"/>
                <w:u w:val="single"/>
              </w:rPr>
              <w:t xml:space="preserve"> </w:t>
            </w:r>
            <w:r w:rsidR="00017FE3">
              <w:rPr>
                <w:rFonts w:asciiTheme="minorHAnsi" w:hAnsiTheme="minorHAnsi"/>
                <w:b/>
                <w:sz w:val="22"/>
                <w:szCs w:val="22"/>
                <w:u w:val="single"/>
              </w:rPr>
              <w:t xml:space="preserve">3 (three) </w:t>
            </w:r>
            <w:r w:rsidR="00135A55">
              <w:rPr>
                <w:rFonts w:asciiTheme="minorHAnsi" w:hAnsiTheme="minorHAnsi"/>
                <w:b/>
                <w:sz w:val="22"/>
                <w:szCs w:val="22"/>
                <w:u w:val="single"/>
              </w:rPr>
              <w:t xml:space="preserve">A4 </w:t>
            </w:r>
            <w:r w:rsidRPr="00FA440D">
              <w:rPr>
                <w:rFonts w:asciiTheme="minorHAnsi" w:hAnsiTheme="minorHAnsi"/>
                <w:b/>
                <w:sz w:val="22"/>
                <w:szCs w:val="22"/>
                <w:u w:val="single"/>
              </w:rPr>
              <w:t xml:space="preserve">pages </w:t>
            </w:r>
            <w:r>
              <w:rPr>
                <w:rFonts w:asciiTheme="minorHAnsi" w:hAnsiTheme="minorHAnsi"/>
                <w:b/>
                <w:sz w:val="22"/>
                <w:szCs w:val="22"/>
                <w:u w:val="single"/>
              </w:rPr>
              <w:t>with single space Ariel font with a font size no smaller than 11</w:t>
            </w:r>
            <w:r>
              <w:rPr>
                <w:rFonts w:asciiTheme="minorHAnsi" w:hAnsiTheme="minorHAnsi"/>
                <w:sz w:val="22"/>
                <w:szCs w:val="22"/>
              </w:rPr>
              <w:t xml:space="preserve">. Tenderers are advised that any part of their Tender beyond the page count where specified, </w:t>
            </w:r>
            <w:r>
              <w:rPr>
                <w:rFonts w:asciiTheme="minorHAnsi" w:hAnsiTheme="minorHAnsi"/>
                <w:b/>
                <w:sz w:val="22"/>
                <w:szCs w:val="22"/>
              </w:rPr>
              <w:t>WILL NOT</w:t>
            </w:r>
            <w:r>
              <w:rPr>
                <w:rFonts w:asciiTheme="minorHAnsi" w:hAnsiTheme="minorHAnsi"/>
                <w:sz w:val="22"/>
                <w:szCs w:val="22"/>
              </w:rPr>
              <w:t xml:space="preserve"> be considered for evaluation.</w:t>
            </w:r>
          </w:p>
          <w:p w14:paraId="0F29EE5E" w14:textId="77777777" w:rsidR="002F39BA" w:rsidRDefault="002F39BA" w:rsidP="00017FE3">
            <w:pPr>
              <w:spacing w:line="276" w:lineRule="auto"/>
              <w:ind w:right="436"/>
              <w:jc w:val="both"/>
              <w:rPr>
                <w:rFonts w:asciiTheme="minorHAnsi" w:hAnsiTheme="minorHAnsi"/>
                <w:sz w:val="22"/>
                <w:szCs w:val="22"/>
              </w:rPr>
            </w:pPr>
          </w:p>
          <w:p w14:paraId="56AA4D09" w14:textId="1D5E1707" w:rsidR="002F39BA" w:rsidRDefault="00827DA3" w:rsidP="00017FE3">
            <w:pPr>
              <w:shd w:val="clear" w:color="auto" w:fill="E4E5E3"/>
              <w:spacing w:line="276" w:lineRule="auto"/>
              <w:ind w:right="436"/>
              <w:jc w:val="both"/>
              <w:rPr>
                <w:rFonts w:asciiTheme="minorHAnsi" w:hAnsiTheme="minorHAnsi"/>
                <w:sz w:val="22"/>
                <w:szCs w:val="22"/>
              </w:rPr>
            </w:pPr>
            <w:r>
              <w:rPr>
                <w:rFonts w:asciiTheme="minorHAnsi" w:hAnsiTheme="minorHAnsi"/>
                <w:sz w:val="22"/>
                <w:szCs w:val="22"/>
              </w:rPr>
              <w:t>Information in the form of tables and/or graphs is permitted and can be included in the response page count for this criterion.</w:t>
            </w:r>
          </w:p>
          <w:p w14:paraId="3DA61E51" w14:textId="77777777" w:rsidR="00135A55" w:rsidRDefault="00135A55">
            <w:pPr>
              <w:shd w:val="clear" w:color="auto" w:fill="E4E5E3"/>
              <w:spacing w:line="276" w:lineRule="auto"/>
              <w:ind w:left="360" w:right="436"/>
              <w:jc w:val="both"/>
              <w:rPr>
                <w:rFonts w:asciiTheme="minorHAnsi" w:hAnsiTheme="minorHAnsi"/>
                <w:sz w:val="22"/>
                <w:szCs w:val="22"/>
              </w:rPr>
            </w:pPr>
          </w:p>
          <w:p w14:paraId="5E5A37A5" w14:textId="77777777" w:rsidR="002F39BA" w:rsidRDefault="00827DA3" w:rsidP="00017FE3">
            <w:pPr>
              <w:shd w:val="clear" w:color="auto" w:fill="E4E5E3"/>
              <w:spacing w:line="276" w:lineRule="auto"/>
              <w:ind w:right="436"/>
              <w:rPr>
                <w:rFonts w:asciiTheme="minorHAnsi" w:hAnsiTheme="minorHAnsi"/>
                <w:sz w:val="22"/>
                <w:szCs w:val="22"/>
              </w:rPr>
            </w:pPr>
            <w:r>
              <w:rPr>
                <w:rFonts w:asciiTheme="minorHAnsi" w:hAnsiTheme="minorHAnsi"/>
                <w:sz w:val="22"/>
                <w:szCs w:val="22"/>
                <w:shd w:val="clear" w:color="auto" w:fill="E4E5E3"/>
              </w:rPr>
              <w:t>Tenderers should not embed documents in the TRD.</w:t>
            </w:r>
          </w:p>
        </w:tc>
      </w:tr>
      <w:tr w:rsidR="002F39BA" w14:paraId="4762375F" w14:textId="77777777" w:rsidTr="00BB25C1">
        <w:trPr>
          <w:trHeight w:val="982"/>
        </w:trPr>
        <w:tc>
          <w:tcPr>
            <w:tcW w:w="9616" w:type="dxa"/>
            <w:gridSpan w:val="2"/>
            <w:shd w:val="clear" w:color="auto" w:fill="FFFFFF" w:themeFill="background1"/>
            <w:vAlign w:val="center"/>
          </w:tcPr>
          <w:p w14:paraId="48718E05" w14:textId="77777777" w:rsidR="002F39BA" w:rsidRDefault="00827DA3">
            <w:pPr>
              <w:spacing w:line="288" w:lineRule="auto"/>
              <w:jc w:val="both"/>
              <w:rPr>
                <w:rFonts w:asciiTheme="minorHAnsi" w:hAnsiTheme="minorHAnsi"/>
              </w:rPr>
            </w:pPr>
            <w:r>
              <w:rPr>
                <w:rStyle w:val="PlaceholderText"/>
                <w:rFonts w:asciiTheme="minorHAnsi" w:hAnsiTheme="minorHAnsi"/>
                <w:sz w:val="22"/>
                <w:szCs w:val="22"/>
              </w:rPr>
              <w:t>Click here to enter your response</w:t>
            </w:r>
            <w:r>
              <w:rPr>
                <w:rFonts w:asciiTheme="minorHAnsi" w:hAnsiTheme="minorHAnsi" w:cs="Calibri"/>
                <w:color w:val="BFBFBF"/>
                <w:sz w:val="22"/>
                <w:szCs w:val="22"/>
              </w:rPr>
              <w:t xml:space="preserve"> </w:t>
            </w:r>
          </w:p>
        </w:tc>
      </w:tr>
    </w:tbl>
    <w:p w14:paraId="13C79A85" w14:textId="77777777" w:rsidR="00191B57" w:rsidRDefault="00191B57" w:rsidP="00191B57">
      <w:pPr>
        <w:rPr>
          <w:lang w:val="en-GB"/>
        </w:rPr>
      </w:pPr>
    </w:p>
    <w:p w14:paraId="0F5BF2E0" w14:textId="77777777" w:rsidR="00017FE3" w:rsidRDefault="00017FE3" w:rsidP="0061272F">
      <w:pPr>
        <w:pStyle w:val="Heading1"/>
        <w:tabs>
          <w:tab w:val="left" w:pos="2268"/>
        </w:tabs>
        <w:ind w:left="2127" w:right="-1" w:hanging="1984"/>
        <w:jc w:val="center"/>
        <w:rPr>
          <w:color w:val="235D64"/>
          <w:sz w:val="28"/>
          <w:szCs w:val="28"/>
          <w:highlight w:val="yellow"/>
          <w:u w:val="single"/>
        </w:rPr>
      </w:pPr>
    </w:p>
    <w:tbl>
      <w:tblPr>
        <w:tblStyle w:val="GridTable4-Accent121"/>
        <w:tblpPr w:leftFromText="180" w:rightFromText="180" w:vertAnchor="text" w:horzAnchor="margin" w:tblpY="-70"/>
        <w:tblW w:w="5000" w:type="pct"/>
        <w:tblInd w:w="0" w:type="dxa"/>
        <w:tblLook w:val="0480" w:firstRow="0" w:lastRow="0" w:firstColumn="1" w:lastColumn="0" w:noHBand="0" w:noVBand="1"/>
      </w:tblPr>
      <w:tblGrid>
        <w:gridCol w:w="3477"/>
        <w:gridCol w:w="2854"/>
        <w:gridCol w:w="3297"/>
      </w:tblGrid>
      <w:tr w:rsidR="00017FE3" w:rsidRPr="00017FE3" w14:paraId="450E5998" w14:textId="77777777" w:rsidTr="00017FE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shd w:val="clear" w:color="auto" w:fill="57AEA5"/>
            <w:vAlign w:val="center"/>
          </w:tcPr>
          <w:p w14:paraId="28D7612C" w14:textId="01C76FB4" w:rsidR="00017FE3" w:rsidRPr="00017FE3" w:rsidRDefault="00017FE3" w:rsidP="00017FE3">
            <w:pPr>
              <w:jc w:val="center"/>
              <w:rPr>
                <w:rFonts w:ascii="Calibri" w:hAnsi="Calibri" w:cs="Calibri"/>
                <w:color w:val="2A5853"/>
                <w:sz w:val="28"/>
                <w:szCs w:val="28"/>
                <w:u w:val="single"/>
              </w:rPr>
            </w:pPr>
            <w:r w:rsidRPr="00017FE3">
              <w:rPr>
                <w:rFonts w:ascii="Calibri" w:hAnsi="Calibri" w:cs="Calibri"/>
                <w:color w:val="2A5853"/>
                <w:sz w:val="28"/>
                <w:szCs w:val="28"/>
                <w:u w:val="single"/>
              </w:rPr>
              <w:t xml:space="preserve">Biographical Summary Template </w:t>
            </w:r>
            <w:r w:rsidR="008C725F">
              <w:rPr>
                <w:rFonts w:ascii="Calibri" w:hAnsi="Calibri" w:cs="Calibri"/>
                <w:color w:val="2A5853"/>
                <w:sz w:val="28"/>
                <w:szCs w:val="28"/>
                <w:u w:val="single"/>
              </w:rPr>
              <w:t xml:space="preserve">To Be Completed For The Role Of The Proposed </w:t>
            </w:r>
          </w:p>
          <w:p w14:paraId="69B7A3A8" w14:textId="77777777" w:rsidR="00017FE3" w:rsidRPr="00017FE3" w:rsidRDefault="00017FE3" w:rsidP="00017FE3">
            <w:pPr>
              <w:jc w:val="center"/>
              <w:rPr>
                <w:rFonts w:ascii="Calibri" w:hAnsi="Calibri" w:cs="Calibri"/>
                <w:color w:val="808080"/>
                <w:sz w:val="28"/>
                <w:szCs w:val="28"/>
              </w:rPr>
            </w:pPr>
            <w:r w:rsidRPr="00017FE3">
              <w:rPr>
                <w:rFonts w:ascii="Calibri" w:hAnsi="Calibri" w:cs="Calibri"/>
                <w:color w:val="2A5853"/>
                <w:sz w:val="28"/>
                <w:szCs w:val="28"/>
                <w:u w:val="single"/>
              </w:rPr>
              <w:t xml:space="preserve"> Key Account Manager/Contract Manager</w:t>
            </w:r>
          </w:p>
        </w:tc>
      </w:tr>
      <w:tr w:rsidR="00017FE3" w:rsidRPr="00017FE3" w14:paraId="06E393FC"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528FF5D5" w14:textId="77777777" w:rsidR="00017FE3" w:rsidRPr="00017FE3" w:rsidRDefault="00017FE3" w:rsidP="00017FE3">
            <w:pPr>
              <w:rPr>
                <w:rFonts w:ascii="Calibri" w:hAnsi="Calibri" w:cs="Calibri"/>
                <w:color w:val="2A5853"/>
                <w:sz w:val="28"/>
              </w:rPr>
            </w:pPr>
            <w:r w:rsidRPr="00017FE3">
              <w:rPr>
                <w:rFonts w:ascii="Calibri" w:hAnsi="Calibri" w:cs="Calibri"/>
                <w:color w:val="2A5853"/>
                <w:szCs w:val="22"/>
              </w:rPr>
              <w:t>Name</w:t>
            </w:r>
          </w:p>
        </w:tc>
        <w:tc>
          <w:tcPr>
            <w:tcW w:w="3194" w:type="pct"/>
            <w:gridSpan w:val="2"/>
            <w:tcBorders>
              <w:top w:val="single" w:sz="4" w:space="0" w:color="9ACEC8"/>
              <w:left w:val="single" w:sz="4" w:space="0" w:color="9ACEC8"/>
              <w:bottom w:val="single" w:sz="4" w:space="0" w:color="9ACEC8"/>
              <w:right w:val="single" w:sz="4" w:space="0" w:color="9ACEC8"/>
            </w:tcBorders>
            <w:vAlign w:val="center"/>
            <w:hideMark/>
          </w:tcPr>
          <w:p w14:paraId="77D6CF82" w14:textId="77777777" w:rsidR="00017FE3" w:rsidRPr="00017FE3" w:rsidRDefault="00017FE3" w:rsidP="00017FE3">
            <w:pPr>
              <w:cnfStyle w:val="000000000000" w:firstRow="0" w:lastRow="0" w:firstColumn="0" w:lastColumn="0" w:oddVBand="0" w:evenVBand="0" w:oddHBand="0" w:evenHBand="0" w:firstRowFirstColumn="0" w:firstRowLastColumn="0" w:lastRowFirstColumn="0" w:lastRowLastColumn="0"/>
              <w:rPr>
                <w:rFonts w:ascii="Calibri" w:hAnsi="Calibri" w:cs="Calibri"/>
                <w:sz w:val="28"/>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r w:rsidR="00017FE3" w:rsidRPr="00017FE3" w14:paraId="15E1CFF5" w14:textId="77777777" w:rsidTr="00017FE3">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63B0D16F" w14:textId="77777777" w:rsidR="00017FE3" w:rsidRPr="00017FE3" w:rsidRDefault="00017FE3" w:rsidP="00017FE3">
            <w:pPr>
              <w:rPr>
                <w:rFonts w:ascii="Calibri" w:hAnsi="Calibri" w:cs="Calibri"/>
                <w:color w:val="2A5853"/>
              </w:rPr>
            </w:pPr>
            <w:r w:rsidRPr="00017FE3">
              <w:rPr>
                <w:rFonts w:ascii="Calibri" w:hAnsi="Calibri" w:cs="Calibri"/>
                <w:color w:val="2A5853"/>
                <w:szCs w:val="22"/>
              </w:rPr>
              <w:t>Position in Firm / Role Title</w:t>
            </w:r>
          </w:p>
        </w:tc>
        <w:tc>
          <w:tcPr>
            <w:tcW w:w="3194" w:type="pct"/>
            <w:gridSpan w:val="2"/>
            <w:tcBorders>
              <w:top w:val="single" w:sz="4" w:space="0" w:color="9ACEC8"/>
              <w:left w:val="single" w:sz="4" w:space="0" w:color="9ACEC8"/>
              <w:bottom w:val="single" w:sz="4" w:space="0" w:color="9ACEC8"/>
              <w:right w:val="single" w:sz="4" w:space="0" w:color="9ACEC8"/>
            </w:tcBorders>
            <w:vAlign w:val="center"/>
            <w:hideMark/>
          </w:tcPr>
          <w:p w14:paraId="115F7395" w14:textId="77777777" w:rsidR="00017FE3" w:rsidRPr="00017FE3" w:rsidRDefault="00017FE3" w:rsidP="00017FE3">
            <w:pPr>
              <w:cnfStyle w:val="000000100000" w:firstRow="0" w:lastRow="0" w:firstColumn="0" w:lastColumn="0" w:oddVBand="0" w:evenVBand="0" w:oddHBand="1" w:evenHBand="0" w:firstRowFirstColumn="0" w:firstRowLastColumn="0" w:lastRowFirstColumn="0" w:lastRowLastColumn="0"/>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r w:rsidR="00017FE3" w:rsidRPr="00017FE3" w14:paraId="761E0046"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12F39FA8" w14:textId="77777777" w:rsidR="00017FE3" w:rsidRPr="00017FE3" w:rsidRDefault="00017FE3" w:rsidP="00017FE3">
            <w:pPr>
              <w:rPr>
                <w:rFonts w:ascii="Calibri" w:hAnsi="Calibri" w:cs="Calibri"/>
                <w:color w:val="2A5853"/>
                <w:szCs w:val="22"/>
              </w:rPr>
            </w:pPr>
            <w:r w:rsidRPr="00017FE3">
              <w:rPr>
                <w:rFonts w:ascii="Calibri" w:hAnsi="Calibri" w:cs="Calibri"/>
                <w:color w:val="2A5853"/>
                <w:szCs w:val="22"/>
              </w:rPr>
              <w:t># of Years’ experience in Industry</w:t>
            </w:r>
          </w:p>
        </w:tc>
        <w:tc>
          <w:tcPr>
            <w:tcW w:w="3194" w:type="pct"/>
            <w:gridSpan w:val="2"/>
            <w:tcBorders>
              <w:top w:val="single" w:sz="4" w:space="0" w:color="9ACEC8"/>
              <w:left w:val="single" w:sz="4" w:space="0" w:color="9ACEC8"/>
              <w:bottom w:val="single" w:sz="4" w:space="0" w:color="9ACEC8"/>
              <w:right w:val="single" w:sz="4" w:space="0" w:color="9ACEC8"/>
            </w:tcBorders>
            <w:vAlign w:val="center"/>
            <w:hideMark/>
          </w:tcPr>
          <w:p w14:paraId="2740A59B" w14:textId="77777777" w:rsidR="00017FE3" w:rsidRPr="00017FE3" w:rsidRDefault="00017FE3" w:rsidP="00017FE3">
            <w:pPr>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r w:rsidR="00017FE3" w:rsidRPr="00017FE3" w14:paraId="48BD881C" w14:textId="77777777" w:rsidTr="00017FE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shd w:val="clear" w:color="auto" w:fill="57AEA5"/>
            <w:vAlign w:val="center"/>
            <w:hideMark/>
          </w:tcPr>
          <w:p w14:paraId="77FD7CE1" w14:textId="77777777" w:rsidR="00017FE3" w:rsidRPr="00017FE3" w:rsidRDefault="00017FE3" w:rsidP="00017FE3">
            <w:pPr>
              <w:ind w:left="-113"/>
              <w:jc w:val="center"/>
              <w:rPr>
                <w:rFonts w:ascii="Calibri" w:hAnsi="Calibri" w:cs="Calibri"/>
                <w:color w:val="FFFFFF"/>
                <w:szCs w:val="22"/>
              </w:rPr>
            </w:pPr>
            <w:r w:rsidRPr="00017FE3">
              <w:rPr>
                <w:rFonts w:ascii="Calibri" w:hAnsi="Calibri" w:cs="Calibri"/>
                <w:color w:val="FFFFFF"/>
                <w:szCs w:val="22"/>
              </w:rPr>
              <w:t xml:space="preserve">Educational/Professional Qualification/Training </w:t>
            </w:r>
          </w:p>
          <w:p w14:paraId="52ACC2E4" w14:textId="77777777" w:rsidR="00017FE3" w:rsidRPr="00017FE3" w:rsidRDefault="00017FE3" w:rsidP="00017FE3">
            <w:pPr>
              <w:ind w:left="-113"/>
              <w:jc w:val="center"/>
              <w:rPr>
                <w:rFonts w:ascii="Calibri" w:hAnsi="Calibri" w:cs="Calibri"/>
                <w:color w:val="FFFFFF"/>
              </w:rPr>
            </w:pPr>
            <w:r w:rsidRPr="00017FE3">
              <w:rPr>
                <w:rFonts w:ascii="Calibri" w:hAnsi="Calibri" w:cs="Calibri"/>
                <w:color w:val="FFFFFF"/>
                <w:szCs w:val="22"/>
              </w:rPr>
              <w:t>(Most recent listed first)</w:t>
            </w:r>
          </w:p>
        </w:tc>
      </w:tr>
      <w:tr w:rsidR="00017FE3" w:rsidRPr="00017FE3" w14:paraId="370985F3"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2A1B6780" w14:textId="77777777" w:rsidR="00017FE3" w:rsidRPr="00017FE3" w:rsidRDefault="00017FE3" w:rsidP="00017FE3">
            <w:pPr>
              <w:jc w:val="center"/>
              <w:rPr>
                <w:rFonts w:ascii="Calibri" w:hAnsi="Calibri" w:cs="Calibri"/>
                <w:color w:val="2A5853"/>
              </w:rPr>
            </w:pPr>
            <w:r w:rsidRPr="00017FE3">
              <w:rPr>
                <w:rFonts w:ascii="Calibri" w:hAnsi="Calibri" w:cs="Calibri"/>
                <w:color w:val="2A5853"/>
                <w:szCs w:val="22"/>
              </w:rPr>
              <w:t>Title/Description</w:t>
            </w:r>
          </w:p>
        </w:tc>
        <w:tc>
          <w:tcPr>
            <w:tcW w:w="1482" w:type="pct"/>
            <w:tcBorders>
              <w:top w:val="single" w:sz="4" w:space="0" w:color="9ACEC8"/>
              <w:left w:val="single" w:sz="4" w:space="0" w:color="9ACEC8"/>
              <w:bottom w:val="single" w:sz="4" w:space="0" w:color="9ACEC8"/>
              <w:right w:val="single" w:sz="4" w:space="0" w:color="9ACEC8"/>
            </w:tcBorders>
            <w:vAlign w:val="center"/>
            <w:hideMark/>
          </w:tcPr>
          <w:p w14:paraId="785E5E5B" w14:textId="77777777" w:rsidR="00017FE3" w:rsidRPr="00017FE3" w:rsidRDefault="00017FE3" w:rsidP="00017FE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2A5853"/>
              </w:rPr>
            </w:pPr>
            <w:r w:rsidRPr="00017FE3">
              <w:rPr>
                <w:rFonts w:ascii="Calibri" w:hAnsi="Calibri" w:cs="Calibri"/>
                <w:color w:val="2A5853"/>
                <w:szCs w:val="22"/>
              </w:rPr>
              <w:t>Year Obtained</w:t>
            </w:r>
          </w:p>
        </w:tc>
        <w:tc>
          <w:tcPr>
            <w:tcW w:w="1712" w:type="pct"/>
            <w:tcBorders>
              <w:top w:val="single" w:sz="4" w:space="0" w:color="9ACEC8"/>
              <w:left w:val="single" w:sz="4" w:space="0" w:color="9ACEC8"/>
              <w:bottom w:val="single" w:sz="4" w:space="0" w:color="9ACEC8"/>
              <w:right w:val="single" w:sz="4" w:space="0" w:color="9ACEC8"/>
            </w:tcBorders>
            <w:vAlign w:val="center"/>
            <w:hideMark/>
          </w:tcPr>
          <w:p w14:paraId="5756C67D" w14:textId="77777777" w:rsidR="00017FE3" w:rsidRPr="00017FE3" w:rsidRDefault="00017FE3" w:rsidP="00017FE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2A5853"/>
              </w:rPr>
            </w:pPr>
            <w:r w:rsidRPr="00017FE3">
              <w:rPr>
                <w:rFonts w:ascii="Calibri" w:hAnsi="Calibri" w:cs="Calibri"/>
                <w:color w:val="2A5853"/>
                <w:szCs w:val="22"/>
              </w:rPr>
              <w:t>Accreditation Body</w:t>
            </w:r>
          </w:p>
        </w:tc>
      </w:tr>
      <w:tr w:rsidR="00017FE3" w:rsidRPr="00017FE3" w14:paraId="59857F3B" w14:textId="77777777" w:rsidTr="00017FE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03647B45" w14:textId="77777777" w:rsidR="00017FE3" w:rsidRPr="00017FE3" w:rsidRDefault="00017FE3" w:rsidP="00017FE3">
            <w:pPr>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482" w:type="pct"/>
            <w:tcBorders>
              <w:top w:val="single" w:sz="4" w:space="0" w:color="9ACEC8"/>
              <w:left w:val="single" w:sz="4" w:space="0" w:color="9ACEC8"/>
              <w:bottom w:val="single" w:sz="4" w:space="0" w:color="9ACEC8"/>
              <w:right w:val="single" w:sz="4" w:space="0" w:color="9ACEC8"/>
            </w:tcBorders>
            <w:vAlign w:val="center"/>
            <w:hideMark/>
          </w:tcPr>
          <w:p w14:paraId="40D9BE30" w14:textId="77777777" w:rsidR="00017FE3" w:rsidRPr="00017FE3" w:rsidRDefault="00017FE3" w:rsidP="00017FE3">
            <w:pPr>
              <w:ind w:right="-123"/>
              <w:cnfStyle w:val="000000100000" w:firstRow="0" w:lastRow="0" w:firstColumn="0" w:lastColumn="0" w:oddVBand="0" w:evenVBand="0" w:oddHBand="1" w:evenHBand="0" w:firstRowFirstColumn="0" w:firstRowLastColumn="0" w:lastRowFirstColumn="0" w:lastRowLastColumn="0"/>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712" w:type="pct"/>
            <w:tcBorders>
              <w:top w:val="single" w:sz="4" w:space="0" w:color="9ACEC8"/>
              <w:left w:val="single" w:sz="4" w:space="0" w:color="9ACEC8"/>
              <w:bottom w:val="single" w:sz="4" w:space="0" w:color="9ACEC8"/>
              <w:right w:val="single" w:sz="4" w:space="0" w:color="9ACEC8"/>
            </w:tcBorders>
            <w:vAlign w:val="center"/>
            <w:hideMark/>
          </w:tcPr>
          <w:p w14:paraId="7C621325" w14:textId="77777777" w:rsidR="00017FE3" w:rsidRPr="00017FE3" w:rsidRDefault="00017FE3" w:rsidP="00017FE3">
            <w:pPr>
              <w:cnfStyle w:val="000000100000" w:firstRow="0" w:lastRow="0" w:firstColumn="0" w:lastColumn="0" w:oddVBand="0" w:evenVBand="0" w:oddHBand="1" w:evenHBand="0" w:firstRowFirstColumn="0" w:firstRowLastColumn="0" w:lastRowFirstColumn="0" w:lastRowLastColumn="0"/>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r w:rsidR="00017FE3" w:rsidRPr="00017FE3" w14:paraId="6366B057"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716EDFF5" w14:textId="77777777" w:rsidR="00017FE3" w:rsidRPr="00017FE3" w:rsidRDefault="00017FE3" w:rsidP="00017FE3">
            <w:pPr>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482" w:type="pct"/>
            <w:tcBorders>
              <w:top w:val="single" w:sz="4" w:space="0" w:color="9ACEC8"/>
              <w:left w:val="single" w:sz="4" w:space="0" w:color="9ACEC8"/>
              <w:bottom w:val="single" w:sz="4" w:space="0" w:color="9ACEC8"/>
              <w:right w:val="single" w:sz="4" w:space="0" w:color="9ACEC8"/>
            </w:tcBorders>
            <w:vAlign w:val="center"/>
            <w:hideMark/>
          </w:tcPr>
          <w:p w14:paraId="4592BEED" w14:textId="77777777" w:rsidR="00017FE3" w:rsidRPr="00017FE3" w:rsidRDefault="00017FE3" w:rsidP="00017FE3">
            <w:pPr>
              <w:ind w:right="-123"/>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712" w:type="pct"/>
            <w:tcBorders>
              <w:top w:val="single" w:sz="4" w:space="0" w:color="9ACEC8"/>
              <w:left w:val="single" w:sz="4" w:space="0" w:color="9ACEC8"/>
              <w:bottom w:val="single" w:sz="4" w:space="0" w:color="9ACEC8"/>
              <w:right w:val="single" w:sz="4" w:space="0" w:color="9ACEC8"/>
            </w:tcBorders>
            <w:vAlign w:val="center"/>
            <w:hideMark/>
          </w:tcPr>
          <w:p w14:paraId="29B36CEE" w14:textId="77777777" w:rsidR="00017FE3" w:rsidRPr="00017FE3" w:rsidRDefault="00017FE3" w:rsidP="00017FE3">
            <w:pPr>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r w:rsidR="00017FE3" w:rsidRPr="00017FE3" w14:paraId="6A6369EA" w14:textId="77777777" w:rsidTr="00017FE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shd w:val="clear" w:color="auto" w:fill="57AEA5"/>
            <w:vAlign w:val="center"/>
            <w:hideMark/>
          </w:tcPr>
          <w:p w14:paraId="7587D730" w14:textId="77777777" w:rsidR="00017FE3" w:rsidRPr="00017FE3" w:rsidRDefault="00017FE3" w:rsidP="00017FE3">
            <w:pPr>
              <w:jc w:val="center"/>
              <w:rPr>
                <w:rFonts w:ascii="Calibri" w:hAnsi="Calibri" w:cs="Calibri"/>
                <w:color w:val="FFFFFF"/>
                <w:szCs w:val="22"/>
              </w:rPr>
            </w:pPr>
            <w:r w:rsidRPr="00017FE3">
              <w:rPr>
                <w:rFonts w:ascii="Calibri" w:hAnsi="Calibri" w:cs="Calibri"/>
                <w:color w:val="FFFFFF"/>
                <w:szCs w:val="22"/>
              </w:rPr>
              <w:t>Relevant Experience</w:t>
            </w:r>
          </w:p>
          <w:p w14:paraId="7757479E" w14:textId="77777777" w:rsidR="00017FE3" w:rsidRPr="00017FE3" w:rsidRDefault="00017FE3" w:rsidP="00017FE3">
            <w:pPr>
              <w:jc w:val="center"/>
              <w:rPr>
                <w:rFonts w:ascii="Calibri" w:hAnsi="Calibri" w:cs="Calibri"/>
                <w:color w:val="FFFFFF"/>
              </w:rPr>
            </w:pPr>
            <w:r w:rsidRPr="00017FE3">
              <w:rPr>
                <w:rFonts w:ascii="Calibri" w:hAnsi="Calibri" w:cs="Calibri"/>
                <w:color w:val="FFFFFF"/>
                <w:szCs w:val="22"/>
              </w:rPr>
              <w:t>(Most recent listed first)</w:t>
            </w:r>
          </w:p>
        </w:tc>
      </w:tr>
      <w:tr w:rsidR="00017FE3" w:rsidRPr="00017FE3" w14:paraId="41773D4F"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02E3170B" w14:textId="77777777" w:rsidR="00017FE3" w:rsidRPr="00017FE3" w:rsidRDefault="00017FE3" w:rsidP="00017FE3">
            <w:pPr>
              <w:ind w:left="879" w:hanging="993"/>
              <w:rPr>
                <w:rFonts w:ascii="Calibri" w:hAnsi="Calibri" w:cs="Calibri"/>
                <w:color w:val="BFBFBF"/>
              </w:rPr>
            </w:pPr>
            <w:r w:rsidRPr="00017FE3">
              <w:rPr>
                <w:rFonts w:ascii="Calibri" w:hAnsi="Calibri" w:cs="Calibri"/>
                <w:color w:val="2A5853"/>
                <w:szCs w:val="22"/>
              </w:rPr>
              <w:t>Employer</w:t>
            </w:r>
            <w:r w:rsidRPr="00017FE3">
              <w:rPr>
                <w:rFonts w:ascii="Calibri" w:hAnsi="Calibri" w:cs="Calibri"/>
                <w:color w:val="808080"/>
                <w:sz w:val="22"/>
                <w:szCs w:val="22"/>
              </w:rPr>
              <w:t xml:space="preserve"> </w:t>
            </w: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482" w:type="pct"/>
            <w:tcBorders>
              <w:top w:val="single" w:sz="4" w:space="0" w:color="9ACEC8"/>
              <w:left w:val="single" w:sz="4" w:space="0" w:color="9ACEC8"/>
              <w:bottom w:val="single" w:sz="4" w:space="0" w:color="9ACEC8"/>
              <w:right w:val="single" w:sz="4" w:space="0" w:color="9ACEC8"/>
            </w:tcBorders>
            <w:vAlign w:val="center"/>
            <w:hideMark/>
          </w:tcPr>
          <w:p w14:paraId="5CF7BD16" w14:textId="77777777" w:rsidR="00017FE3" w:rsidRPr="00017FE3" w:rsidRDefault="00017FE3" w:rsidP="00017FE3">
            <w:pPr>
              <w:ind w:left="604" w:hanging="708"/>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2A5853"/>
                <w:szCs w:val="22"/>
              </w:rPr>
              <w:t xml:space="preserve">Period </w:t>
            </w: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712" w:type="pct"/>
            <w:tcBorders>
              <w:top w:val="single" w:sz="4" w:space="0" w:color="9ACEC8"/>
              <w:left w:val="single" w:sz="4" w:space="0" w:color="9ACEC8"/>
              <w:bottom w:val="single" w:sz="4" w:space="0" w:color="9ACEC8"/>
              <w:right w:val="single" w:sz="4" w:space="0" w:color="9ACEC8"/>
            </w:tcBorders>
            <w:vAlign w:val="center"/>
            <w:hideMark/>
          </w:tcPr>
          <w:p w14:paraId="271DE8C3" w14:textId="77777777" w:rsidR="00017FE3" w:rsidRPr="00017FE3" w:rsidRDefault="00017FE3" w:rsidP="00017FE3">
            <w:pPr>
              <w:ind w:left="759" w:hanging="850"/>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2A5853"/>
                <w:szCs w:val="22"/>
              </w:rPr>
              <w:t xml:space="preserve">Position </w:t>
            </w: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r w:rsidR="00017FE3" w:rsidRPr="00017FE3" w14:paraId="0C7D105B" w14:textId="77777777" w:rsidTr="00017FE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vAlign w:val="center"/>
          </w:tcPr>
          <w:p w14:paraId="1677C995" w14:textId="77777777" w:rsidR="00017FE3" w:rsidRPr="00017FE3" w:rsidRDefault="00017FE3" w:rsidP="00017FE3">
            <w:pPr>
              <w:rPr>
                <w:rFonts w:ascii="Calibri" w:hAnsi="Calibri" w:cs="Calibri"/>
                <w:color w:val="808080"/>
                <w:sz w:val="22"/>
                <w:szCs w:val="22"/>
              </w:rPr>
            </w:pPr>
            <w:r w:rsidRPr="00017FE3">
              <w:rPr>
                <w:rFonts w:ascii="Calibri" w:hAnsi="Calibri" w:cs="Calibri"/>
                <w:sz w:val="22"/>
                <w:szCs w:val="22"/>
              </w:rPr>
              <w:t>Summary Key experience - Please include how this experience is relevant as described in the Section 2.1 General Requirements (Appendix 1, of the RFT).</w:t>
            </w:r>
          </w:p>
        </w:tc>
      </w:tr>
      <w:tr w:rsidR="00017FE3" w:rsidRPr="00017FE3" w14:paraId="6EB7901B"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vAlign w:val="center"/>
          </w:tcPr>
          <w:p w14:paraId="34E92184" w14:textId="77777777" w:rsidR="00017FE3" w:rsidRPr="00017FE3" w:rsidRDefault="00017FE3" w:rsidP="00017FE3">
            <w:pPr>
              <w:rPr>
                <w:rFonts w:ascii="Calibri" w:hAnsi="Calibri" w:cs="Calibri"/>
                <w:i/>
                <w:color w:val="808080"/>
                <w:sz w:val="22"/>
                <w:szCs w:val="22"/>
              </w:rPr>
            </w:pPr>
            <w:r w:rsidRPr="00017FE3">
              <w:rPr>
                <w:rFonts w:ascii="Calibri" w:hAnsi="Calibri" w:cs="Calibri"/>
                <w: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i/>
                <w:color w:val="808080"/>
                <w:sz w:val="22"/>
                <w:szCs w:val="22"/>
              </w:rPr>
              <w:instrText xml:space="preserve"> FORMTEXT </w:instrText>
            </w:r>
            <w:r w:rsidRPr="00017FE3">
              <w:rPr>
                <w:rFonts w:ascii="Calibri" w:hAnsi="Calibri" w:cs="Calibri"/>
                <w:i/>
                <w:color w:val="808080"/>
                <w:sz w:val="22"/>
                <w:szCs w:val="22"/>
              </w:rPr>
            </w:r>
            <w:r w:rsidRPr="00017FE3">
              <w:rPr>
                <w:rFonts w:ascii="Calibri" w:hAnsi="Calibri" w:cs="Calibri"/>
                <w:i/>
                <w:color w:val="808080"/>
                <w:sz w:val="22"/>
                <w:szCs w:val="22"/>
              </w:rPr>
              <w:fldChar w:fldCharType="separate"/>
            </w:r>
            <w:r w:rsidRPr="00017FE3">
              <w:rPr>
                <w:rFonts w:ascii="Calibri" w:hAnsi="Calibri" w:cs="Calibri"/>
                <w:i/>
                <w:noProof/>
                <w:color w:val="808080"/>
                <w:sz w:val="22"/>
                <w:szCs w:val="22"/>
              </w:rPr>
              <w:t>Click here and insert details</w:t>
            </w:r>
            <w:r w:rsidRPr="00017FE3">
              <w:rPr>
                <w:rFonts w:ascii="Calibri" w:hAnsi="Calibri" w:cs="Calibri"/>
                <w:i/>
                <w:color w:val="808080"/>
                <w:sz w:val="22"/>
                <w:szCs w:val="22"/>
              </w:rPr>
              <w:fldChar w:fldCharType="end"/>
            </w:r>
          </w:p>
        </w:tc>
      </w:tr>
      <w:tr w:rsidR="00017FE3" w:rsidRPr="00017FE3" w14:paraId="56C806D7" w14:textId="77777777" w:rsidTr="00017FE3">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shd w:val="clear" w:color="auto" w:fill="57AEA5"/>
            <w:vAlign w:val="center"/>
          </w:tcPr>
          <w:p w14:paraId="13203CC5" w14:textId="77777777" w:rsidR="00017FE3" w:rsidRPr="00017FE3" w:rsidRDefault="00017FE3" w:rsidP="00017FE3">
            <w:pPr>
              <w:rPr>
                <w:rFonts w:ascii="Calibri" w:hAnsi="Calibri" w:cs="Calibri"/>
                <w:color w:val="808080"/>
                <w:sz w:val="22"/>
                <w:szCs w:val="22"/>
              </w:rPr>
            </w:pPr>
          </w:p>
        </w:tc>
      </w:tr>
      <w:tr w:rsidR="00017FE3" w:rsidRPr="00017FE3" w14:paraId="419C0A89"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52BB4590" w14:textId="77777777" w:rsidR="00017FE3" w:rsidRPr="00017FE3" w:rsidRDefault="00017FE3" w:rsidP="00017FE3">
            <w:pPr>
              <w:ind w:left="879" w:hanging="993"/>
              <w:rPr>
                <w:rFonts w:ascii="Calibri" w:hAnsi="Calibri" w:cs="Calibri"/>
                <w:color w:val="BFBFBF"/>
              </w:rPr>
            </w:pPr>
            <w:r w:rsidRPr="00017FE3">
              <w:rPr>
                <w:rFonts w:ascii="Calibri" w:hAnsi="Calibri" w:cs="Calibri"/>
                <w:color w:val="2A5853"/>
                <w:szCs w:val="22"/>
              </w:rPr>
              <w:t>Employer</w:t>
            </w:r>
            <w:r w:rsidRPr="00017FE3">
              <w:rPr>
                <w:rFonts w:ascii="Calibri" w:hAnsi="Calibri" w:cs="Calibri"/>
                <w:color w:val="808080"/>
                <w:sz w:val="22"/>
                <w:szCs w:val="22"/>
              </w:rPr>
              <w:t xml:space="preserve"> </w:t>
            </w: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482" w:type="pct"/>
            <w:tcBorders>
              <w:top w:val="single" w:sz="4" w:space="0" w:color="9ACEC8"/>
              <w:left w:val="single" w:sz="4" w:space="0" w:color="9ACEC8"/>
              <w:bottom w:val="single" w:sz="4" w:space="0" w:color="9ACEC8"/>
              <w:right w:val="single" w:sz="4" w:space="0" w:color="9ACEC8"/>
            </w:tcBorders>
            <w:vAlign w:val="center"/>
            <w:hideMark/>
          </w:tcPr>
          <w:p w14:paraId="75688EE2" w14:textId="77777777" w:rsidR="00017FE3" w:rsidRPr="00017FE3" w:rsidRDefault="00017FE3" w:rsidP="00017FE3">
            <w:pPr>
              <w:ind w:left="604" w:hanging="708"/>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2A5853"/>
                <w:szCs w:val="22"/>
              </w:rPr>
              <w:t xml:space="preserve">Period </w:t>
            </w:r>
            <w:r w:rsidRPr="00017FE3">
              <w:rPr>
                <w:rFonts w:ascii="Calibri" w:hAnsi="Calibri" w:cs="Calibri"/>
                <w:color w:val="808080"/>
                <w:sz w:val="22"/>
                <w:szCs w:val="22"/>
                <w:shd w:val="clear" w:color="auto" w:fill="F2F2F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shd w:val="clear" w:color="auto" w:fill="F2F2F2"/>
              </w:rPr>
              <w:instrText xml:space="preserve"> FORMTEXT </w:instrText>
            </w:r>
            <w:r w:rsidRPr="00017FE3">
              <w:rPr>
                <w:rFonts w:ascii="Calibri" w:hAnsi="Calibri" w:cs="Calibri"/>
                <w:color w:val="808080"/>
                <w:sz w:val="22"/>
                <w:szCs w:val="22"/>
                <w:shd w:val="clear" w:color="auto" w:fill="F2F2F2"/>
              </w:rPr>
            </w:r>
            <w:r w:rsidRPr="00017FE3">
              <w:rPr>
                <w:rFonts w:ascii="Calibri" w:hAnsi="Calibri" w:cs="Calibri"/>
                <w:color w:val="808080"/>
                <w:sz w:val="22"/>
                <w:szCs w:val="22"/>
                <w:shd w:val="clear" w:color="auto" w:fill="F2F2F2"/>
              </w:rPr>
              <w:fldChar w:fldCharType="separate"/>
            </w:r>
            <w:r w:rsidRPr="00017FE3">
              <w:rPr>
                <w:rFonts w:ascii="Calibri" w:hAnsi="Calibri" w:cs="Calibri"/>
                <w:noProof/>
                <w:color w:val="808080"/>
                <w:sz w:val="22"/>
                <w:szCs w:val="22"/>
                <w:shd w:val="clear" w:color="auto" w:fill="F2F2F2"/>
              </w:rPr>
              <w:t>Click here and insert details</w:t>
            </w:r>
            <w:r w:rsidRPr="00017FE3">
              <w:rPr>
                <w:rFonts w:ascii="Calibri" w:hAnsi="Calibri" w:cs="Calibri"/>
                <w:color w:val="808080"/>
                <w:sz w:val="22"/>
                <w:szCs w:val="22"/>
                <w:shd w:val="clear" w:color="auto" w:fill="F2F2F2"/>
              </w:rPr>
              <w:fldChar w:fldCharType="end"/>
            </w:r>
          </w:p>
        </w:tc>
        <w:tc>
          <w:tcPr>
            <w:tcW w:w="1712" w:type="pct"/>
            <w:tcBorders>
              <w:top w:val="single" w:sz="4" w:space="0" w:color="9ACEC8"/>
              <w:left w:val="single" w:sz="4" w:space="0" w:color="9ACEC8"/>
              <w:bottom w:val="single" w:sz="4" w:space="0" w:color="9ACEC8"/>
              <w:right w:val="single" w:sz="4" w:space="0" w:color="9ACEC8"/>
            </w:tcBorders>
            <w:vAlign w:val="center"/>
            <w:hideMark/>
          </w:tcPr>
          <w:p w14:paraId="473E71AE" w14:textId="77777777" w:rsidR="00017FE3" w:rsidRPr="00017FE3" w:rsidRDefault="00017FE3" w:rsidP="00017FE3">
            <w:pPr>
              <w:ind w:left="759" w:hanging="850"/>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2A5853"/>
                <w:szCs w:val="22"/>
              </w:rPr>
              <w:t xml:space="preserve">Position </w:t>
            </w: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r w:rsidR="00017FE3" w:rsidRPr="00017FE3" w14:paraId="161D7A08" w14:textId="77777777" w:rsidTr="00017FE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vAlign w:val="center"/>
          </w:tcPr>
          <w:p w14:paraId="1A4CF9F2" w14:textId="77777777" w:rsidR="00017FE3" w:rsidRPr="00017FE3" w:rsidRDefault="00017FE3" w:rsidP="00017FE3">
            <w:pPr>
              <w:rPr>
                <w:rFonts w:ascii="Calibri" w:hAnsi="Calibri" w:cs="Calibri"/>
                <w:color w:val="808080"/>
                <w:sz w:val="22"/>
                <w:szCs w:val="22"/>
              </w:rPr>
            </w:pPr>
            <w:r w:rsidRPr="00017FE3">
              <w:rPr>
                <w:rFonts w:ascii="Calibri" w:hAnsi="Calibri" w:cs="Calibri"/>
                <w:sz w:val="22"/>
                <w:szCs w:val="22"/>
              </w:rPr>
              <w:t>Summary Key experience - Please include how this experience is relevant as described in the Section 2.1 General Requirements (Appendix 1, of the RFT).</w:t>
            </w:r>
          </w:p>
        </w:tc>
      </w:tr>
      <w:tr w:rsidR="00017FE3" w:rsidRPr="00017FE3" w14:paraId="249FC37E"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vAlign w:val="center"/>
          </w:tcPr>
          <w:p w14:paraId="03DF3277" w14:textId="77777777" w:rsidR="00017FE3" w:rsidRPr="00017FE3" w:rsidRDefault="00017FE3" w:rsidP="00017FE3">
            <w:pPr>
              <w:rPr>
                <w:rFonts w:ascii="Calibri" w:hAnsi="Calibri" w:cs="Calibri"/>
                <w:i/>
                <w:color w:val="808080"/>
                <w:sz w:val="22"/>
                <w:szCs w:val="22"/>
              </w:rPr>
            </w:pPr>
            <w:r w:rsidRPr="00017FE3">
              <w:rPr>
                <w:rFonts w:ascii="Calibri" w:hAnsi="Calibri" w:cs="Calibri"/>
                <w: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i/>
                <w:color w:val="808080"/>
                <w:sz w:val="22"/>
                <w:szCs w:val="22"/>
              </w:rPr>
              <w:instrText xml:space="preserve"> FORMTEXT </w:instrText>
            </w:r>
            <w:r w:rsidRPr="00017FE3">
              <w:rPr>
                <w:rFonts w:ascii="Calibri" w:hAnsi="Calibri" w:cs="Calibri"/>
                <w:i/>
                <w:color w:val="808080"/>
                <w:sz w:val="22"/>
                <w:szCs w:val="22"/>
              </w:rPr>
            </w:r>
            <w:r w:rsidRPr="00017FE3">
              <w:rPr>
                <w:rFonts w:ascii="Calibri" w:hAnsi="Calibri" w:cs="Calibri"/>
                <w:i/>
                <w:color w:val="808080"/>
                <w:sz w:val="22"/>
                <w:szCs w:val="22"/>
              </w:rPr>
              <w:fldChar w:fldCharType="separate"/>
            </w:r>
            <w:r w:rsidRPr="00017FE3">
              <w:rPr>
                <w:rFonts w:ascii="Calibri" w:hAnsi="Calibri" w:cs="Calibri"/>
                <w:i/>
                <w:noProof/>
                <w:color w:val="808080"/>
                <w:sz w:val="22"/>
                <w:szCs w:val="22"/>
              </w:rPr>
              <w:t>Click here and insert details</w:t>
            </w:r>
            <w:r w:rsidRPr="00017FE3">
              <w:rPr>
                <w:rFonts w:ascii="Calibri" w:hAnsi="Calibri" w:cs="Calibri"/>
                <w:i/>
                <w:color w:val="808080"/>
                <w:sz w:val="22"/>
                <w:szCs w:val="22"/>
              </w:rPr>
              <w:fldChar w:fldCharType="end"/>
            </w:r>
          </w:p>
        </w:tc>
      </w:tr>
      <w:tr w:rsidR="00017FE3" w:rsidRPr="00017FE3" w14:paraId="59CF257F" w14:textId="77777777" w:rsidTr="00017FE3">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shd w:val="clear" w:color="auto" w:fill="57AEA5"/>
            <w:vAlign w:val="center"/>
          </w:tcPr>
          <w:p w14:paraId="201B7E76" w14:textId="77777777" w:rsidR="00017FE3" w:rsidRPr="00017FE3" w:rsidRDefault="00017FE3" w:rsidP="00017FE3">
            <w:pPr>
              <w:rPr>
                <w:rFonts w:ascii="Calibri" w:hAnsi="Calibri" w:cs="Calibri"/>
                <w:color w:val="808080"/>
                <w:sz w:val="22"/>
                <w:szCs w:val="22"/>
              </w:rPr>
            </w:pPr>
          </w:p>
        </w:tc>
      </w:tr>
      <w:tr w:rsidR="00017FE3" w:rsidRPr="00017FE3" w14:paraId="46D28E64"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9ACEC8"/>
              <w:left w:val="single" w:sz="4" w:space="0" w:color="9ACEC8"/>
              <w:bottom w:val="single" w:sz="4" w:space="0" w:color="9ACEC8"/>
              <w:right w:val="single" w:sz="4" w:space="0" w:color="9ACEC8"/>
            </w:tcBorders>
            <w:vAlign w:val="center"/>
            <w:hideMark/>
          </w:tcPr>
          <w:p w14:paraId="7ADE4E8D" w14:textId="77777777" w:rsidR="00017FE3" w:rsidRPr="00017FE3" w:rsidRDefault="00017FE3" w:rsidP="00017FE3">
            <w:pPr>
              <w:ind w:left="879" w:hanging="993"/>
              <w:rPr>
                <w:rFonts w:ascii="Calibri" w:hAnsi="Calibri" w:cs="Calibri"/>
                <w:color w:val="BFBFBF"/>
              </w:rPr>
            </w:pPr>
            <w:r w:rsidRPr="00017FE3">
              <w:rPr>
                <w:rFonts w:ascii="Calibri" w:hAnsi="Calibri" w:cs="Calibri"/>
                <w:color w:val="2A5853"/>
                <w:szCs w:val="22"/>
              </w:rPr>
              <w:t>Employer</w:t>
            </w:r>
            <w:r w:rsidRPr="00017FE3">
              <w:rPr>
                <w:rFonts w:ascii="Calibri" w:hAnsi="Calibri" w:cs="Calibri"/>
                <w:color w:val="808080"/>
                <w:sz w:val="22"/>
                <w:szCs w:val="22"/>
              </w:rPr>
              <w:t xml:space="preserve"> </w:t>
            </w: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482" w:type="pct"/>
            <w:tcBorders>
              <w:top w:val="single" w:sz="4" w:space="0" w:color="9ACEC8"/>
              <w:left w:val="single" w:sz="4" w:space="0" w:color="9ACEC8"/>
              <w:bottom w:val="single" w:sz="4" w:space="0" w:color="9ACEC8"/>
              <w:right w:val="single" w:sz="4" w:space="0" w:color="9ACEC8"/>
            </w:tcBorders>
            <w:vAlign w:val="center"/>
            <w:hideMark/>
          </w:tcPr>
          <w:p w14:paraId="3D787A1F" w14:textId="77777777" w:rsidR="00017FE3" w:rsidRPr="00017FE3" w:rsidRDefault="00017FE3" w:rsidP="00017FE3">
            <w:pPr>
              <w:ind w:left="604" w:hanging="708"/>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2A5853"/>
                <w:szCs w:val="22"/>
              </w:rPr>
              <w:t xml:space="preserve">Period </w:t>
            </w: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c>
          <w:tcPr>
            <w:tcW w:w="1712" w:type="pct"/>
            <w:tcBorders>
              <w:top w:val="single" w:sz="4" w:space="0" w:color="9ACEC8"/>
              <w:left w:val="single" w:sz="4" w:space="0" w:color="9ACEC8"/>
              <w:bottom w:val="single" w:sz="4" w:space="0" w:color="9ACEC8"/>
              <w:right w:val="single" w:sz="4" w:space="0" w:color="9ACEC8"/>
            </w:tcBorders>
            <w:vAlign w:val="center"/>
            <w:hideMark/>
          </w:tcPr>
          <w:p w14:paraId="51F1DDB0" w14:textId="77777777" w:rsidR="00017FE3" w:rsidRPr="00017FE3" w:rsidRDefault="00017FE3" w:rsidP="00017FE3">
            <w:pPr>
              <w:ind w:left="759" w:hanging="850"/>
              <w:cnfStyle w:val="000000000000" w:firstRow="0" w:lastRow="0" w:firstColumn="0" w:lastColumn="0" w:oddVBand="0" w:evenVBand="0" w:oddHBand="0" w:evenHBand="0" w:firstRowFirstColumn="0" w:firstRowLastColumn="0" w:lastRowFirstColumn="0" w:lastRowLastColumn="0"/>
              <w:rPr>
                <w:rFonts w:ascii="Calibri" w:hAnsi="Calibri" w:cs="Calibri"/>
                <w:color w:val="BFBFBF"/>
              </w:rPr>
            </w:pPr>
            <w:r w:rsidRPr="00017FE3">
              <w:rPr>
                <w:rFonts w:ascii="Calibri" w:hAnsi="Calibri" w:cs="Calibri"/>
                <w:color w:val="2A5853"/>
                <w:szCs w:val="22"/>
              </w:rPr>
              <w:t xml:space="preserve">Position </w:t>
            </w: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r w:rsidR="00017FE3" w:rsidRPr="00017FE3" w14:paraId="15C5432D" w14:textId="77777777" w:rsidTr="00017FE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shd w:val="clear" w:color="auto" w:fill="auto"/>
            <w:vAlign w:val="center"/>
          </w:tcPr>
          <w:p w14:paraId="16AD69EC" w14:textId="77777777" w:rsidR="00017FE3" w:rsidRPr="00017FE3" w:rsidRDefault="00017FE3" w:rsidP="00017FE3">
            <w:pPr>
              <w:rPr>
                <w:rFonts w:ascii="Calibri" w:hAnsi="Calibri" w:cs="Calibri"/>
                <w:sz w:val="22"/>
                <w:szCs w:val="22"/>
              </w:rPr>
            </w:pPr>
            <w:r w:rsidRPr="00017FE3">
              <w:rPr>
                <w:rFonts w:ascii="Calibri" w:hAnsi="Calibri" w:cs="Calibri"/>
                <w:sz w:val="22"/>
                <w:szCs w:val="22"/>
              </w:rPr>
              <w:t>Summary Key experience - Please include how this experience is relevant as described in the Section 2.1 General Requirements (Appendix 1, of the RFT).</w:t>
            </w:r>
          </w:p>
        </w:tc>
      </w:tr>
      <w:tr w:rsidR="00017FE3" w:rsidRPr="00017FE3" w14:paraId="0C918A5C" w14:textId="77777777" w:rsidTr="00017FE3">
        <w:trPr>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shd w:val="clear" w:color="auto" w:fill="DDEEEC"/>
            <w:vAlign w:val="center"/>
          </w:tcPr>
          <w:p w14:paraId="4BAED0EA" w14:textId="77777777" w:rsidR="00017FE3" w:rsidRPr="00017FE3" w:rsidRDefault="00017FE3" w:rsidP="00017FE3">
            <w:pPr>
              <w:rPr>
                <w:rFonts w:ascii="Calibri" w:hAnsi="Calibri" w:cs="Calibri"/>
                <w:color w:val="FFFFFF"/>
                <w:szCs w:val="22"/>
              </w:rPr>
            </w:pPr>
            <w:r w:rsidRPr="00017FE3">
              <w:rPr>
                <w:rFonts w:ascii="Calibri" w:hAnsi="Calibri" w:cs="Calibri"/>
                <w: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i/>
                <w:color w:val="808080"/>
                <w:sz w:val="22"/>
                <w:szCs w:val="22"/>
              </w:rPr>
              <w:instrText xml:space="preserve"> FORMTEXT </w:instrText>
            </w:r>
            <w:r w:rsidRPr="00017FE3">
              <w:rPr>
                <w:rFonts w:ascii="Calibri" w:hAnsi="Calibri" w:cs="Calibri"/>
                <w:i/>
                <w:color w:val="808080"/>
                <w:sz w:val="22"/>
                <w:szCs w:val="22"/>
              </w:rPr>
            </w:r>
            <w:r w:rsidRPr="00017FE3">
              <w:rPr>
                <w:rFonts w:ascii="Calibri" w:hAnsi="Calibri" w:cs="Calibri"/>
                <w:i/>
                <w:color w:val="808080"/>
                <w:sz w:val="22"/>
                <w:szCs w:val="22"/>
              </w:rPr>
              <w:fldChar w:fldCharType="separate"/>
            </w:r>
            <w:r w:rsidRPr="00017FE3">
              <w:rPr>
                <w:rFonts w:ascii="Calibri" w:hAnsi="Calibri" w:cs="Calibri"/>
                <w:i/>
                <w:noProof/>
                <w:color w:val="808080"/>
                <w:sz w:val="22"/>
                <w:szCs w:val="22"/>
              </w:rPr>
              <w:t>Click here and insert details</w:t>
            </w:r>
            <w:r w:rsidRPr="00017FE3">
              <w:rPr>
                <w:rFonts w:ascii="Calibri" w:hAnsi="Calibri" w:cs="Calibri"/>
                <w:i/>
                <w:color w:val="808080"/>
                <w:sz w:val="22"/>
                <w:szCs w:val="22"/>
              </w:rPr>
              <w:fldChar w:fldCharType="end"/>
            </w:r>
          </w:p>
        </w:tc>
      </w:tr>
      <w:tr w:rsidR="00017FE3" w:rsidRPr="00017FE3" w14:paraId="2B96D59F" w14:textId="77777777" w:rsidTr="00017FE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shd w:val="clear" w:color="auto" w:fill="57AEA5"/>
            <w:vAlign w:val="center"/>
            <w:hideMark/>
          </w:tcPr>
          <w:p w14:paraId="4675ADBC" w14:textId="77777777" w:rsidR="00017FE3" w:rsidRPr="00017FE3" w:rsidRDefault="00017FE3" w:rsidP="00017FE3">
            <w:pPr>
              <w:jc w:val="center"/>
              <w:rPr>
                <w:rFonts w:ascii="Calibri" w:hAnsi="Calibri" w:cs="Calibri"/>
                <w:color w:val="FFFFFF"/>
              </w:rPr>
            </w:pPr>
            <w:r w:rsidRPr="00017FE3">
              <w:rPr>
                <w:rFonts w:ascii="Calibri" w:hAnsi="Calibri" w:cs="Calibri"/>
                <w:color w:val="FFFFFF"/>
                <w:szCs w:val="22"/>
              </w:rPr>
              <w:t>Specialist Knowledge and Expertise</w:t>
            </w:r>
          </w:p>
        </w:tc>
      </w:tr>
      <w:tr w:rsidR="00017FE3" w:rsidRPr="00017FE3" w14:paraId="67350E3D" w14:textId="77777777" w:rsidTr="00017FE3">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hideMark/>
          </w:tcPr>
          <w:p w14:paraId="548E03CF" w14:textId="77777777" w:rsidR="00017FE3" w:rsidRPr="00017FE3" w:rsidRDefault="00017FE3" w:rsidP="00017FE3">
            <w:pPr>
              <w:spacing w:after="120" w:line="256" w:lineRule="auto"/>
              <w:rPr>
                <w:rFonts w:ascii="Calibri" w:hAnsi="Calibri"/>
                <w:szCs w:val="22"/>
              </w:rPr>
            </w:pPr>
            <w:r w:rsidRPr="00017FE3">
              <w:rPr>
                <w:rFonts w:ascii="Calibri" w:hAnsi="Calibri"/>
                <w:color w:val="2A5853"/>
                <w:szCs w:val="22"/>
              </w:rPr>
              <w:t>Please include required information in support of Tenderer’s response (e.g. relevant Professional Activities, Measurable Accomplishments)</w:t>
            </w:r>
          </w:p>
        </w:tc>
      </w:tr>
      <w:tr w:rsidR="00017FE3" w:rsidRPr="00017FE3" w14:paraId="5E5CB768" w14:textId="77777777" w:rsidTr="00017FE3">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9ACEC8"/>
              <w:left w:val="single" w:sz="4" w:space="0" w:color="9ACEC8"/>
              <w:bottom w:val="single" w:sz="4" w:space="0" w:color="9ACEC8"/>
              <w:right w:val="single" w:sz="4" w:space="0" w:color="9ACEC8"/>
            </w:tcBorders>
            <w:hideMark/>
          </w:tcPr>
          <w:p w14:paraId="79702587" w14:textId="77777777" w:rsidR="00017FE3" w:rsidRPr="00017FE3" w:rsidRDefault="00017FE3" w:rsidP="00017FE3">
            <w:pPr>
              <w:spacing w:after="120" w:line="256" w:lineRule="auto"/>
              <w:rPr>
                <w:rFonts w:ascii="Calibri" w:hAnsi="Calibri" w:cs="Calibri"/>
                <w:color w:val="BFBFBF"/>
              </w:rPr>
            </w:pPr>
            <w:r w:rsidRPr="00017FE3">
              <w:rPr>
                <w:rFonts w:ascii="Calibri" w:hAnsi="Calibri" w:cs="Calibri"/>
                <w:color w:val="808080"/>
                <w:sz w:val="22"/>
                <w:szCs w:val="22"/>
              </w:rPr>
              <w:fldChar w:fldCharType="begin">
                <w:ffData>
                  <w:name w:val="Text1"/>
                  <w:enabled/>
                  <w:calcOnExit w:val="0"/>
                  <w:textInput>
                    <w:default w:val="Click here and insert details"/>
                  </w:textInput>
                </w:ffData>
              </w:fldChar>
            </w:r>
            <w:r w:rsidRPr="00017FE3">
              <w:rPr>
                <w:rFonts w:ascii="Calibri" w:hAnsi="Calibri" w:cs="Calibri"/>
                <w:color w:val="808080"/>
                <w:sz w:val="22"/>
                <w:szCs w:val="22"/>
              </w:rPr>
              <w:instrText xml:space="preserve"> FORMTEXT </w:instrText>
            </w:r>
            <w:r w:rsidRPr="00017FE3">
              <w:rPr>
                <w:rFonts w:ascii="Calibri" w:hAnsi="Calibri" w:cs="Calibri"/>
                <w:color w:val="808080"/>
                <w:sz w:val="22"/>
                <w:szCs w:val="22"/>
              </w:rPr>
            </w:r>
            <w:r w:rsidRPr="00017FE3">
              <w:rPr>
                <w:rFonts w:ascii="Calibri" w:hAnsi="Calibri" w:cs="Calibri"/>
                <w:color w:val="808080"/>
                <w:sz w:val="22"/>
                <w:szCs w:val="22"/>
              </w:rPr>
              <w:fldChar w:fldCharType="separate"/>
            </w:r>
            <w:r w:rsidRPr="00017FE3">
              <w:rPr>
                <w:rFonts w:ascii="Calibri" w:hAnsi="Calibri" w:cs="Calibri"/>
                <w:noProof/>
                <w:color w:val="808080"/>
                <w:sz w:val="22"/>
                <w:szCs w:val="22"/>
              </w:rPr>
              <w:t>Click here and insert details</w:t>
            </w:r>
            <w:r w:rsidRPr="00017FE3">
              <w:rPr>
                <w:rFonts w:ascii="Calibri" w:hAnsi="Calibri" w:cs="Calibri"/>
                <w:color w:val="808080"/>
                <w:sz w:val="22"/>
                <w:szCs w:val="22"/>
              </w:rPr>
              <w:fldChar w:fldCharType="end"/>
            </w:r>
          </w:p>
        </w:tc>
      </w:tr>
    </w:tbl>
    <w:p w14:paraId="44BEEF0C" w14:textId="77777777" w:rsidR="00017FE3" w:rsidRPr="008C725F" w:rsidRDefault="00017FE3" w:rsidP="00017FE3">
      <w:pPr>
        <w:spacing w:after="160" w:line="259" w:lineRule="auto"/>
        <w:jc w:val="center"/>
        <w:rPr>
          <w:rFonts w:ascii="Calibri" w:eastAsia="Calibri" w:hAnsi="Calibri"/>
          <w:b/>
          <w:sz w:val="28"/>
          <w:szCs w:val="28"/>
          <w:u w:val="single"/>
        </w:rPr>
      </w:pPr>
      <w:r w:rsidRPr="008C725F">
        <w:rPr>
          <w:rFonts w:ascii="Calibri" w:hAnsi="Calibri"/>
          <w:b/>
          <w:i/>
          <w:color w:val="FF0000"/>
          <w:sz w:val="28"/>
          <w:szCs w:val="28"/>
          <w:u w:val="single"/>
        </w:rPr>
        <w:t>Please note that a link to a LinkedIn Profile for proposed Key Personnel will not be accepted as an</w:t>
      </w:r>
      <w:r w:rsidRPr="008C725F">
        <w:rPr>
          <w:rFonts w:ascii="Calibri" w:hAnsi="Calibri"/>
          <w:b/>
          <w:i/>
          <w:color w:val="FF0000"/>
          <w:sz w:val="28"/>
          <w:szCs w:val="28"/>
        </w:rPr>
        <w:t xml:space="preserve"> </w:t>
      </w:r>
      <w:r w:rsidRPr="008C725F">
        <w:rPr>
          <w:rFonts w:ascii="Calibri" w:hAnsi="Calibri"/>
          <w:b/>
          <w:i/>
          <w:color w:val="FF0000"/>
          <w:sz w:val="28"/>
          <w:szCs w:val="28"/>
          <w:u w:val="single"/>
        </w:rPr>
        <w:t>alternative to a completed Biographical Summary Template.</w:t>
      </w:r>
    </w:p>
    <w:p w14:paraId="20C1B73A" w14:textId="77777777" w:rsidR="00017FE3" w:rsidRDefault="00017FE3" w:rsidP="0061272F">
      <w:pPr>
        <w:pStyle w:val="Heading1"/>
        <w:tabs>
          <w:tab w:val="left" w:pos="2268"/>
        </w:tabs>
        <w:ind w:left="2127" w:right="-1" w:hanging="1984"/>
        <w:jc w:val="center"/>
        <w:rPr>
          <w:color w:val="235D64"/>
          <w:sz w:val="28"/>
          <w:szCs w:val="28"/>
          <w:highlight w:val="yellow"/>
          <w:u w:val="single"/>
        </w:rPr>
      </w:pPr>
    </w:p>
    <w:p w14:paraId="47F2C563" w14:textId="27D03485" w:rsidR="00032AAB" w:rsidRDefault="00827DA3" w:rsidP="0061272F">
      <w:pPr>
        <w:pStyle w:val="Heading1"/>
        <w:tabs>
          <w:tab w:val="left" w:pos="2268"/>
        </w:tabs>
        <w:ind w:left="2127" w:right="-1" w:hanging="1984"/>
        <w:jc w:val="center"/>
        <w:rPr>
          <w:rFonts w:asciiTheme="minorHAnsi" w:eastAsiaTheme="minorHAnsi" w:hAnsiTheme="minorHAnsi" w:cstheme="minorBidi"/>
          <w:color w:val="235D64"/>
          <w:sz w:val="28"/>
          <w:szCs w:val="28"/>
          <w:u w:val="single"/>
        </w:rPr>
      </w:pPr>
      <w:r w:rsidRPr="00017FE3">
        <w:rPr>
          <w:color w:val="235D64"/>
          <w:sz w:val="28"/>
          <w:szCs w:val="28"/>
          <w:u w:val="single"/>
        </w:rPr>
        <w:t>A</w:t>
      </w:r>
      <w:r w:rsidR="008B695A" w:rsidRPr="00017FE3">
        <w:rPr>
          <w:color w:val="235D64"/>
          <w:sz w:val="28"/>
          <w:szCs w:val="28"/>
          <w:u w:val="single"/>
        </w:rPr>
        <w:t xml:space="preserve">ward Criterion </w:t>
      </w:r>
      <w:r w:rsidR="00017FE3" w:rsidRPr="00017FE3">
        <w:rPr>
          <w:color w:val="235D64"/>
          <w:sz w:val="28"/>
          <w:szCs w:val="28"/>
          <w:u w:val="single"/>
        </w:rPr>
        <w:t>5</w:t>
      </w:r>
      <w:r w:rsidR="00017FE3">
        <w:rPr>
          <w:color w:val="235D64"/>
          <w:sz w:val="28"/>
          <w:szCs w:val="28"/>
          <w:u w:val="single"/>
        </w:rPr>
        <w:t>:</w:t>
      </w:r>
      <w:r w:rsidR="00743928">
        <w:rPr>
          <w:color w:val="235D64"/>
          <w:sz w:val="24"/>
          <w:u w:val="single"/>
        </w:rPr>
        <w:t xml:space="preserve"> </w:t>
      </w:r>
      <w:r w:rsidR="00743928">
        <w:rPr>
          <w:color w:val="235D64"/>
          <w:sz w:val="28"/>
          <w:szCs w:val="28"/>
          <w:u w:val="single"/>
          <w:lang w:val="en-IE"/>
        </w:rPr>
        <w:t>Environmental Management Measures (</w:t>
      </w:r>
      <w:r w:rsidR="00017FE3">
        <w:rPr>
          <w:color w:val="235D64"/>
          <w:sz w:val="28"/>
          <w:szCs w:val="28"/>
          <w:u w:val="single"/>
          <w:lang w:val="en-IE"/>
        </w:rPr>
        <w:t>50</w:t>
      </w:r>
      <w:r w:rsidR="00032AAB" w:rsidRPr="00497F26">
        <w:rPr>
          <w:color w:val="235D64"/>
          <w:sz w:val="28"/>
          <w:szCs w:val="28"/>
          <w:u w:val="single"/>
          <w:lang w:val="en-IE"/>
        </w:rPr>
        <w:t xml:space="preserve"> Marks)</w:t>
      </w:r>
    </w:p>
    <w:p w14:paraId="3F03A33B" w14:textId="77777777" w:rsidR="00032AAB" w:rsidRPr="00032AAB" w:rsidRDefault="00032AAB" w:rsidP="00032AAB">
      <w:pPr>
        <w:rPr>
          <w:rFonts w:eastAsiaTheme="minorHAnsi"/>
          <w:lang w:val="en-GB"/>
        </w:rPr>
      </w:pPr>
    </w:p>
    <w:tbl>
      <w:tblPr>
        <w:tblW w:w="9616" w:type="dxa"/>
        <w:tblInd w:w="42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417"/>
        <w:gridCol w:w="8199"/>
      </w:tblGrid>
      <w:tr w:rsidR="002F39BA" w14:paraId="4A89804B" w14:textId="77777777" w:rsidTr="00BB25C1">
        <w:trPr>
          <w:trHeight w:val="636"/>
        </w:trPr>
        <w:tc>
          <w:tcPr>
            <w:tcW w:w="1417" w:type="dxa"/>
            <w:shd w:val="clear" w:color="auto" w:fill="57AEA5"/>
            <w:vAlign w:val="center"/>
          </w:tcPr>
          <w:p w14:paraId="535A02CB" w14:textId="3A5DEFE3" w:rsidR="002F39BA" w:rsidRDefault="00374AC6" w:rsidP="00017FE3">
            <w:pPr>
              <w:pStyle w:val="Title"/>
              <w:rPr>
                <w:rFonts w:asciiTheme="minorHAnsi" w:hAnsiTheme="minorHAnsi"/>
                <w:lang w:val="en-IE"/>
              </w:rPr>
            </w:pPr>
            <w:r>
              <w:rPr>
                <w:rFonts w:asciiTheme="minorHAnsi" w:hAnsiTheme="minorHAnsi"/>
                <w:lang w:val="en-IE"/>
              </w:rPr>
              <w:t>Section</w:t>
            </w:r>
            <w:r w:rsidR="00017FE3">
              <w:rPr>
                <w:rFonts w:asciiTheme="minorHAnsi" w:hAnsiTheme="minorHAnsi"/>
                <w:lang w:val="en-IE"/>
              </w:rPr>
              <w:t xml:space="preserve"> 5</w:t>
            </w:r>
          </w:p>
        </w:tc>
        <w:tc>
          <w:tcPr>
            <w:tcW w:w="8199" w:type="dxa"/>
            <w:shd w:val="clear" w:color="auto" w:fill="57AEA5"/>
            <w:vAlign w:val="center"/>
          </w:tcPr>
          <w:p w14:paraId="3F2A0834" w14:textId="6B1A6DAF" w:rsidR="002F39BA" w:rsidRPr="006F28E5" w:rsidRDefault="00135A55" w:rsidP="00017FE3">
            <w:pPr>
              <w:pStyle w:val="ListParagraph"/>
              <w:spacing w:after="60"/>
              <w:ind w:left="0"/>
              <w:jc w:val="center"/>
              <w:outlineLvl w:val="2"/>
              <w:rPr>
                <w:rFonts w:asciiTheme="minorHAnsi" w:hAnsiTheme="minorHAnsi" w:cstheme="minorHAnsi"/>
                <w:szCs w:val="28"/>
              </w:rPr>
            </w:pPr>
            <w:r w:rsidRPr="00135A55">
              <w:rPr>
                <w:rFonts w:asciiTheme="minorHAnsi" w:hAnsiTheme="minorHAnsi" w:cstheme="minorHAnsi"/>
                <w:b/>
                <w:color w:val="FFFFFF" w:themeColor="background1"/>
                <w:u w:val="single"/>
                <w:lang w:val="en-GB"/>
              </w:rPr>
              <w:t xml:space="preserve"> Environmental Management Measures (</w:t>
            </w:r>
            <w:r w:rsidR="00017FE3">
              <w:rPr>
                <w:rFonts w:asciiTheme="minorHAnsi" w:hAnsiTheme="minorHAnsi" w:cstheme="minorHAnsi"/>
                <w:b/>
                <w:color w:val="FFFFFF" w:themeColor="background1"/>
                <w:u w:val="single"/>
                <w:lang w:val="en-GB"/>
              </w:rPr>
              <w:t>50</w:t>
            </w:r>
            <w:r w:rsidRPr="00135A55">
              <w:rPr>
                <w:rFonts w:asciiTheme="minorHAnsi" w:hAnsiTheme="minorHAnsi" w:cstheme="minorHAnsi"/>
                <w:b/>
                <w:color w:val="FFFFFF" w:themeColor="background1"/>
                <w:u w:val="single"/>
                <w:lang w:val="en-GB"/>
              </w:rPr>
              <w:t xml:space="preserve"> Marks)</w:t>
            </w:r>
          </w:p>
        </w:tc>
      </w:tr>
      <w:tr w:rsidR="002F39BA" w14:paraId="14D1D8B8" w14:textId="77777777" w:rsidTr="00BB25C1">
        <w:trPr>
          <w:trHeight w:val="70"/>
        </w:trPr>
        <w:tc>
          <w:tcPr>
            <w:tcW w:w="1417" w:type="dxa"/>
            <w:shd w:val="clear" w:color="auto" w:fill="E4E5E3"/>
            <w:vAlign w:val="center"/>
          </w:tcPr>
          <w:p w14:paraId="180B8914" w14:textId="77777777" w:rsidR="002F39BA" w:rsidRDefault="00827DA3">
            <w:pPr>
              <w:spacing w:after="120"/>
              <w:jc w:val="center"/>
              <w:rPr>
                <w:rFonts w:asciiTheme="minorHAnsi" w:hAnsiTheme="minorHAnsi"/>
                <w:noProof/>
                <w:sz w:val="22"/>
                <w:szCs w:val="22"/>
                <w:lang w:eastAsia="en-IE"/>
              </w:rPr>
            </w:pPr>
            <w:r>
              <w:rPr>
                <w:rFonts w:ascii="Calibri" w:hAnsi="Calibri"/>
                <w:noProof/>
                <w:color w:val="1F4E79"/>
                <w:sz w:val="22"/>
                <w:szCs w:val="22"/>
                <w:lang w:eastAsia="en-IE"/>
              </w:rPr>
              <w:drawing>
                <wp:inline distT="0" distB="0" distL="0" distR="0" wp14:anchorId="3360D1A2" wp14:editId="2456F591">
                  <wp:extent cx="259080" cy="259080"/>
                  <wp:effectExtent l="0" t="0" r="7620" b="7620"/>
                  <wp:docPr id="7" name="Picture 7"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2CBD1022" w14:textId="77777777" w:rsidR="0075480D" w:rsidRDefault="0075480D">
            <w:pPr>
              <w:spacing w:after="120"/>
              <w:jc w:val="center"/>
              <w:rPr>
                <w:rFonts w:asciiTheme="minorHAnsi" w:hAnsiTheme="minorHAnsi"/>
                <w:noProof/>
                <w:sz w:val="22"/>
                <w:szCs w:val="22"/>
                <w:lang w:eastAsia="en-IE"/>
              </w:rPr>
            </w:pPr>
          </w:p>
          <w:p w14:paraId="0D9670DA" w14:textId="1EE82980" w:rsidR="002F39BA" w:rsidRDefault="0075480D" w:rsidP="00017FE3">
            <w:pPr>
              <w:spacing w:after="120"/>
              <w:jc w:val="center"/>
              <w:rPr>
                <w:rFonts w:asciiTheme="minorHAnsi" w:hAnsiTheme="minorHAnsi"/>
                <w:noProof/>
                <w:sz w:val="22"/>
                <w:szCs w:val="22"/>
                <w:lang w:eastAsia="en-IE"/>
              </w:rPr>
            </w:pPr>
            <w:r>
              <w:rPr>
                <w:rFonts w:asciiTheme="minorHAnsi" w:hAnsiTheme="minorHAnsi"/>
                <w:noProof/>
                <w:sz w:val="22"/>
                <w:szCs w:val="22"/>
                <w:lang w:eastAsia="en-IE"/>
              </w:rPr>
              <w:t>Section 3.</w:t>
            </w:r>
            <w:r w:rsidR="00017FE3">
              <w:rPr>
                <w:rFonts w:asciiTheme="minorHAnsi" w:hAnsiTheme="minorHAnsi"/>
                <w:noProof/>
                <w:sz w:val="22"/>
                <w:szCs w:val="22"/>
                <w:lang w:eastAsia="en-IE"/>
              </w:rPr>
              <w:t>5</w:t>
            </w:r>
            <w:r w:rsidR="00827DA3">
              <w:rPr>
                <w:rFonts w:asciiTheme="minorHAnsi" w:hAnsiTheme="minorHAnsi"/>
                <w:noProof/>
                <w:sz w:val="22"/>
                <w:szCs w:val="22"/>
                <w:lang w:eastAsia="en-IE"/>
              </w:rPr>
              <w:t xml:space="preserve"> of Appendix 1 of the RFT</w:t>
            </w:r>
          </w:p>
        </w:tc>
        <w:tc>
          <w:tcPr>
            <w:tcW w:w="8199" w:type="dxa"/>
            <w:shd w:val="clear" w:color="auto" w:fill="E4E5E3"/>
            <w:vAlign w:val="center"/>
          </w:tcPr>
          <w:p w14:paraId="5F741197" w14:textId="77777777" w:rsidR="006F28E5" w:rsidRDefault="00827DA3" w:rsidP="00431D89">
            <w:pPr>
              <w:spacing w:line="276" w:lineRule="auto"/>
              <w:jc w:val="center"/>
              <w:rPr>
                <w:rFonts w:asciiTheme="minorHAnsi" w:eastAsia="Calibri" w:hAnsiTheme="minorHAnsi" w:cs="Arial"/>
                <w:b/>
                <w:u w:val="single"/>
                <w:lang w:val="en-GB"/>
              </w:rPr>
            </w:pPr>
            <w:r w:rsidRPr="00087036">
              <w:rPr>
                <w:rFonts w:asciiTheme="minorHAnsi" w:eastAsia="Calibri" w:hAnsiTheme="minorHAnsi" w:cs="Arial"/>
                <w:b/>
                <w:u w:val="single"/>
                <w:lang w:val="en-GB"/>
              </w:rPr>
              <w:t xml:space="preserve">Tenderers must provide a response to this </w:t>
            </w:r>
            <w:r w:rsidR="006F28E5" w:rsidRPr="00087036">
              <w:rPr>
                <w:rFonts w:asciiTheme="minorHAnsi" w:eastAsia="Calibri" w:hAnsiTheme="minorHAnsi" w:cs="Arial"/>
                <w:b/>
                <w:u w:val="single"/>
                <w:lang w:val="en-GB"/>
              </w:rPr>
              <w:t>Award Criterion</w:t>
            </w:r>
          </w:p>
          <w:p w14:paraId="02D3C91E" w14:textId="77777777" w:rsidR="00087036" w:rsidRPr="00087036" w:rsidRDefault="00087036" w:rsidP="006F28E5">
            <w:pPr>
              <w:spacing w:line="276" w:lineRule="auto"/>
              <w:jc w:val="both"/>
              <w:rPr>
                <w:rFonts w:asciiTheme="minorHAnsi" w:eastAsia="Calibri" w:hAnsiTheme="minorHAnsi" w:cs="Arial"/>
                <w:b/>
                <w:u w:val="single"/>
                <w:lang w:val="en-GB"/>
              </w:rPr>
            </w:pPr>
          </w:p>
          <w:p w14:paraId="54838B60" w14:textId="77777777" w:rsidR="00017FE3" w:rsidRPr="00017FE3" w:rsidRDefault="00017FE3" w:rsidP="00017FE3">
            <w:pPr>
              <w:spacing w:after="120" w:line="276" w:lineRule="auto"/>
              <w:rPr>
                <w:rFonts w:ascii="Calibri" w:eastAsia="Calibri" w:hAnsi="Calibri"/>
                <w:color w:val="000000"/>
                <w:sz w:val="22"/>
                <w:lang w:val="en-GB"/>
                <w14:textFill>
                  <w14:solidFill>
                    <w14:srgbClr w14:val="000000">
                      <w14:lumMod w14:val="50000"/>
                    </w14:srgbClr>
                  </w14:solidFill>
                </w14:textFill>
              </w:rPr>
            </w:pPr>
            <w:r w:rsidRPr="00017FE3">
              <w:rPr>
                <w:rFonts w:ascii="Calibri" w:eastAsia="Calibri" w:hAnsi="Calibri"/>
                <w:color w:val="000000"/>
                <w:sz w:val="22"/>
                <w:lang w:val="en-GB"/>
                <w14:textFill>
                  <w14:solidFill>
                    <w14:srgbClr w14:val="000000">
                      <w14:lumMod w14:val="50000"/>
                    </w14:srgbClr>
                  </w14:solidFill>
                </w14:textFill>
              </w:rPr>
              <w:t xml:space="preserve">Tenderers are requested to provide details of their proposed approach of any measures they may have in place in the context of the delivery of the Services to mitigate against or compensate for environmental impact. </w:t>
            </w:r>
          </w:p>
          <w:p w14:paraId="5586C7B4" w14:textId="77777777" w:rsidR="00017FE3" w:rsidRPr="00017FE3" w:rsidRDefault="00017FE3" w:rsidP="00017FE3">
            <w:pPr>
              <w:spacing w:after="120" w:line="276" w:lineRule="auto"/>
              <w:rPr>
                <w:rFonts w:ascii="Calibri" w:hAnsi="Calibri"/>
                <w:strike/>
                <w:color w:val="FF0000"/>
                <w:sz w:val="22"/>
                <w:lang w:val="en-GB"/>
              </w:rPr>
            </w:pPr>
            <w:r w:rsidRPr="00017FE3">
              <w:rPr>
                <w:rFonts w:ascii="Calibri" w:hAnsi="Calibri"/>
                <w:color w:val="000000" w:themeColor="text1"/>
                <w:sz w:val="22"/>
                <w:lang w:val="en-GB"/>
              </w:rPr>
              <w:t xml:space="preserve">Tenderers must describe their organisation’s environmental management policy and procedures to mitigate the impact of the organisations activities on the environment, relevant to the required Services. </w:t>
            </w:r>
          </w:p>
          <w:p w14:paraId="2EA81876" w14:textId="77777777" w:rsidR="00017FE3" w:rsidRPr="00017FE3" w:rsidRDefault="00017FE3" w:rsidP="00017FE3">
            <w:pPr>
              <w:spacing w:after="120" w:line="276" w:lineRule="auto"/>
              <w:rPr>
                <w:rFonts w:ascii="Calibri" w:hAnsi="Calibri"/>
                <w:color w:val="000000" w:themeColor="text1"/>
                <w:sz w:val="22"/>
                <w:szCs w:val="22"/>
              </w:rPr>
            </w:pPr>
            <w:r w:rsidRPr="00017FE3">
              <w:rPr>
                <w:rFonts w:ascii="Calibri" w:hAnsi="Calibri"/>
                <w:color w:val="000000" w:themeColor="text1"/>
                <w:sz w:val="22"/>
                <w:szCs w:val="22"/>
              </w:rPr>
              <w:t>Tenderers are requested to provide their proposed approach for the provision of reporting on carbon emission measurement.</w:t>
            </w:r>
          </w:p>
          <w:p w14:paraId="268283E4" w14:textId="15A2DBA4" w:rsidR="00087036" w:rsidRDefault="00087036" w:rsidP="008B695A">
            <w:pPr>
              <w:spacing w:line="276" w:lineRule="auto"/>
              <w:ind w:left="78" w:right="436"/>
              <w:jc w:val="both"/>
              <w:rPr>
                <w:rFonts w:asciiTheme="minorHAnsi" w:hAnsiTheme="minorHAnsi"/>
                <w:sz w:val="22"/>
                <w:szCs w:val="22"/>
              </w:rPr>
            </w:pPr>
          </w:p>
          <w:p w14:paraId="7CDCB7F9" w14:textId="77777777" w:rsidR="00D173C5" w:rsidRDefault="00D173C5" w:rsidP="008B695A">
            <w:pPr>
              <w:spacing w:line="276" w:lineRule="auto"/>
              <w:ind w:left="78" w:right="436"/>
              <w:jc w:val="both"/>
              <w:rPr>
                <w:rFonts w:asciiTheme="minorHAnsi" w:hAnsiTheme="minorHAnsi"/>
                <w:sz w:val="22"/>
                <w:szCs w:val="22"/>
              </w:rPr>
            </w:pPr>
          </w:p>
          <w:p w14:paraId="780A797F" w14:textId="5E2CCC5C" w:rsidR="008B695A" w:rsidRDefault="008B695A" w:rsidP="008B695A">
            <w:pPr>
              <w:spacing w:line="276" w:lineRule="auto"/>
              <w:ind w:left="78" w:right="436"/>
              <w:jc w:val="both"/>
              <w:rPr>
                <w:rFonts w:asciiTheme="minorHAnsi" w:hAnsiTheme="minorHAnsi"/>
                <w:sz w:val="22"/>
                <w:szCs w:val="22"/>
              </w:rPr>
            </w:pPr>
            <w:r>
              <w:rPr>
                <w:rFonts w:asciiTheme="minorHAnsi" w:hAnsiTheme="minorHAnsi"/>
                <w:sz w:val="22"/>
                <w:szCs w:val="22"/>
              </w:rPr>
              <w:t xml:space="preserve">The submission for this Award Criterion must be contained within the </w:t>
            </w:r>
            <w:r>
              <w:rPr>
                <w:rFonts w:asciiTheme="minorHAnsi" w:hAnsiTheme="minorHAnsi"/>
                <w:b/>
                <w:sz w:val="22"/>
                <w:szCs w:val="22"/>
                <w:u w:val="single"/>
              </w:rPr>
              <w:t xml:space="preserve">maximum </w:t>
            </w:r>
            <w:r w:rsidRPr="00FA440D">
              <w:rPr>
                <w:rFonts w:asciiTheme="minorHAnsi" w:hAnsiTheme="minorHAnsi"/>
                <w:b/>
                <w:sz w:val="22"/>
                <w:szCs w:val="22"/>
                <w:u w:val="single"/>
              </w:rPr>
              <w:t xml:space="preserve">of </w:t>
            </w:r>
            <w:r w:rsidR="00017FE3">
              <w:rPr>
                <w:rFonts w:asciiTheme="minorHAnsi" w:hAnsiTheme="minorHAnsi"/>
                <w:b/>
                <w:sz w:val="22"/>
                <w:szCs w:val="22"/>
                <w:u w:val="single"/>
              </w:rPr>
              <w:t>3 (three)</w:t>
            </w:r>
            <w:r w:rsidR="00FA440D" w:rsidRPr="00FA440D">
              <w:rPr>
                <w:rFonts w:asciiTheme="minorHAnsi" w:hAnsiTheme="minorHAnsi"/>
                <w:b/>
                <w:sz w:val="22"/>
                <w:szCs w:val="22"/>
                <w:u w:val="single"/>
              </w:rPr>
              <w:t xml:space="preserve"> </w:t>
            </w:r>
            <w:r w:rsidRPr="00FA440D">
              <w:rPr>
                <w:rFonts w:asciiTheme="minorHAnsi" w:hAnsiTheme="minorHAnsi"/>
                <w:b/>
                <w:sz w:val="22"/>
                <w:szCs w:val="22"/>
                <w:u w:val="single"/>
              </w:rPr>
              <w:t xml:space="preserve">pages </w:t>
            </w:r>
            <w:r>
              <w:rPr>
                <w:rFonts w:asciiTheme="minorHAnsi" w:hAnsiTheme="minorHAnsi"/>
                <w:b/>
                <w:sz w:val="22"/>
                <w:szCs w:val="22"/>
                <w:u w:val="single"/>
              </w:rPr>
              <w:t>with single space Ariel font with a font size no smaller than 11</w:t>
            </w:r>
            <w:r>
              <w:rPr>
                <w:rFonts w:asciiTheme="minorHAnsi" w:hAnsiTheme="minorHAnsi"/>
                <w:sz w:val="22"/>
                <w:szCs w:val="22"/>
              </w:rPr>
              <w:t xml:space="preserve">. Tenderers are advised that any part of their Tender beyond the page count where specified, </w:t>
            </w:r>
            <w:r>
              <w:rPr>
                <w:rFonts w:asciiTheme="minorHAnsi" w:hAnsiTheme="minorHAnsi"/>
                <w:b/>
                <w:sz w:val="22"/>
                <w:szCs w:val="22"/>
              </w:rPr>
              <w:t>WILL NOT</w:t>
            </w:r>
            <w:r>
              <w:rPr>
                <w:rFonts w:asciiTheme="minorHAnsi" w:hAnsiTheme="minorHAnsi"/>
                <w:sz w:val="22"/>
                <w:szCs w:val="22"/>
              </w:rPr>
              <w:t xml:space="preserve"> be considered for evaluation.</w:t>
            </w:r>
          </w:p>
          <w:p w14:paraId="44E3FBC4" w14:textId="77777777" w:rsidR="008B695A" w:rsidRDefault="008B695A" w:rsidP="008B695A">
            <w:pPr>
              <w:spacing w:line="276" w:lineRule="auto"/>
              <w:ind w:left="360" w:right="436"/>
              <w:jc w:val="both"/>
              <w:rPr>
                <w:rFonts w:asciiTheme="minorHAnsi" w:hAnsiTheme="minorHAnsi"/>
                <w:sz w:val="22"/>
                <w:szCs w:val="22"/>
              </w:rPr>
            </w:pPr>
          </w:p>
          <w:p w14:paraId="793E6724" w14:textId="77777777" w:rsidR="008B695A" w:rsidRDefault="008B695A" w:rsidP="008B695A">
            <w:pPr>
              <w:shd w:val="clear" w:color="auto" w:fill="E4E5E3"/>
              <w:spacing w:line="276" w:lineRule="auto"/>
              <w:ind w:left="78" w:right="436"/>
              <w:jc w:val="both"/>
              <w:rPr>
                <w:rFonts w:asciiTheme="minorHAnsi" w:hAnsiTheme="minorHAnsi"/>
                <w:sz w:val="22"/>
                <w:szCs w:val="22"/>
              </w:rPr>
            </w:pPr>
            <w:r>
              <w:rPr>
                <w:rFonts w:asciiTheme="minorHAnsi" w:hAnsiTheme="minorHAnsi"/>
                <w:sz w:val="22"/>
                <w:szCs w:val="22"/>
              </w:rPr>
              <w:t>Information in the form of tables and/or graphs is permitted and can be included in the response page count for this criterion.</w:t>
            </w:r>
          </w:p>
          <w:p w14:paraId="6A07C138" w14:textId="77777777" w:rsidR="008B695A" w:rsidRDefault="008B695A" w:rsidP="008B695A">
            <w:pPr>
              <w:shd w:val="clear" w:color="auto" w:fill="E4E5E3"/>
              <w:spacing w:line="276" w:lineRule="auto"/>
              <w:ind w:left="78" w:right="436"/>
              <w:jc w:val="both"/>
              <w:rPr>
                <w:rFonts w:asciiTheme="minorHAnsi" w:hAnsiTheme="minorHAnsi"/>
                <w:sz w:val="22"/>
                <w:szCs w:val="22"/>
              </w:rPr>
            </w:pPr>
          </w:p>
          <w:p w14:paraId="468C65F9" w14:textId="77777777" w:rsidR="002F39BA" w:rsidRDefault="008B695A" w:rsidP="008B695A">
            <w:pPr>
              <w:shd w:val="clear" w:color="auto" w:fill="E4E5E3"/>
              <w:spacing w:line="276" w:lineRule="auto"/>
              <w:ind w:left="78" w:right="436"/>
              <w:jc w:val="both"/>
              <w:rPr>
                <w:rFonts w:asciiTheme="minorHAnsi" w:hAnsiTheme="minorHAnsi"/>
                <w:sz w:val="22"/>
                <w:szCs w:val="22"/>
              </w:rPr>
            </w:pPr>
            <w:r>
              <w:rPr>
                <w:rFonts w:asciiTheme="minorHAnsi" w:hAnsiTheme="minorHAnsi"/>
                <w:sz w:val="22"/>
                <w:szCs w:val="22"/>
                <w:shd w:val="clear" w:color="auto" w:fill="E4E5E3"/>
              </w:rPr>
              <w:t>Tenderers should not embed documents in the TRD.</w:t>
            </w:r>
          </w:p>
          <w:p w14:paraId="1330D920" w14:textId="77777777" w:rsidR="002F39BA" w:rsidRDefault="002F39BA">
            <w:pPr>
              <w:spacing w:before="120" w:after="120" w:line="276" w:lineRule="auto"/>
              <w:ind w:left="218" w:right="578"/>
              <w:jc w:val="both"/>
              <w:rPr>
                <w:rFonts w:asciiTheme="minorHAnsi" w:hAnsiTheme="minorHAnsi"/>
                <w:sz w:val="22"/>
                <w:szCs w:val="22"/>
              </w:rPr>
            </w:pPr>
          </w:p>
          <w:p w14:paraId="54066808" w14:textId="77777777" w:rsidR="002F39BA" w:rsidRDefault="002F39BA">
            <w:pPr>
              <w:shd w:val="clear" w:color="auto" w:fill="E4E5E3"/>
              <w:spacing w:line="276" w:lineRule="auto"/>
              <w:ind w:left="218"/>
              <w:jc w:val="both"/>
              <w:rPr>
                <w:rFonts w:asciiTheme="minorHAnsi" w:hAnsiTheme="minorHAnsi"/>
                <w:sz w:val="22"/>
                <w:szCs w:val="22"/>
              </w:rPr>
            </w:pPr>
          </w:p>
        </w:tc>
      </w:tr>
      <w:tr w:rsidR="002F39BA" w14:paraId="4AE86E30" w14:textId="77777777">
        <w:trPr>
          <w:trHeight w:val="1807"/>
        </w:trPr>
        <w:tc>
          <w:tcPr>
            <w:tcW w:w="9616" w:type="dxa"/>
            <w:gridSpan w:val="2"/>
            <w:shd w:val="clear" w:color="auto" w:fill="FFFFFF" w:themeFill="background1"/>
            <w:vAlign w:val="center"/>
          </w:tcPr>
          <w:p w14:paraId="5173CE34" w14:textId="77777777" w:rsidR="002F39BA" w:rsidRDefault="00827DA3">
            <w:pPr>
              <w:spacing w:line="288" w:lineRule="auto"/>
              <w:jc w:val="both"/>
              <w:rPr>
                <w:rFonts w:asciiTheme="minorHAnsi" w:hAnsiTheme="minorHAnsi" w:cs="Calibri"/>
                <w:color w:val="BFBFBF"/>
                <w:sz w:val="22"/>
                <w:szCs w:val="22"/>
              </w:rPr>
            </w:pPr>
            <w:r>
              <w:rPr>
                <w:rStyle w:val="PlaceholderText"/>
                <w:rFonts w:asciiTheme="minorHAnsi" w:hAnsiTheme="minorHAnsi"/>
                <w:sz w:val="22"/>
                <w:szCs w:val="22"/>
              </w:rPr>
              <w:t>Click here to enter your response</w:t>
            </w:r>
            <w:r>
              <w:rPr>
                <w:rFonts w:asciiTheme="minorHAnsi" w:hAnsiTheme="minorHAnsi" w:cs="Calibri"/>
                <w:color w:val="BFBFBF"/>
                <w:sz w:val="22"/>
                <w:szCs w:val="22"/>
              </w:rPr>
              <w:t xml:space="preserve"> </w:t>
            </w:r>
          </w:p>
          <w:p w14:paraId="62BA860B" w14:textId="77777777" w:rsidR="002F39BA" w:rsidRDefault="002F39BA">
            <w:pPr>
              <w:spacing w:line="288" w:lineRule="auto"/>
              <w:jc w:val="both"/>
              <w:rPr>
                <w:rFonts w:asciiTheme="minorHAnsi" w:hAnsiTheme="minorHAnsi" w:cs="Calibri"/>
                <w:color w:val="BFBFBF"/>
                <w:sz w:val="22"/>
                <w:szCs w:val="22"/>
              </w:rPr>
            </w:pPr>
          </w:p>
          <w:p w14:paraId="28B53614" w14:textId="77777777" w:rsidR="002F39BA" w:rsidRDefault="002F39BA">
            <w:pPr>
              <w:spacing w:line="288" w:lineRule="auto"/>
              <w:jc w:val="both"/>
              <w:rPr>
                <w:rFonts w:asciiTheme="minorHAnsi" w:hAnsiTheme="minorHAnsi"/>
              </w:rPr>
            </w:pPr>
          </w:p>
        </w:tc>
      </w:tr>
    </w:tbl>
    <w:p w14:paraId="51D807DF" w14:textId="77777777" w:rsidR="002F39BA" w:rsidRDefault="002F39BA">
      <w:pPr>
        <w:pStyle w:val="Heading1"/>
        <w:rPr>
          <w:color w:val="235D64"/>
          <w:sz w:val="24"/>
        </w:rPr>
      </w:pPr>
    </w:p>
    <w:p w14:paraId="67B2C715" w14:textId="77777777" w:rsidR="002F39BA" w:rsidRDefault="002F39BA">
      <w:pPr>
        <w:rPr>
          <w:lang w:val="en-GB"/>
        </w:rPr>
      </w:pPr>
    </w:p>
    <w:p w14:paraId="508C5EFF" w14:textId="77777777" w:rsidR="002F39BA" w:rsidRDefault="002F39BA">
      <w:pPr>
        <w:rPr>
          <w:lang w:val="en-GB"/>
        </w:rPr>
      </w:pPr>
    </w:p>
    <w:p w14:paraId="34254BD5" w14:textId="77777777" w:rsidR="002F39BA" w:rsidRDefault="002F39BA">
      <w:pPr>
        <w:rPr>
          <w:lang w:val="en-GB"/>
        </w:rPr>
      </w:pPr>
    </w:p>
    <w:p w14:paraId="15DAF323" w14:textId="10958B59" w:rsidR="002F39BA" w:rsidRDefault="002F39BA">
      <w:pPr>
        <w:rPr>
          <w:lang w:val="en-GB"/>
        </w:rPr>
      </w:pPr>
    </w:p>
    <w:p w14:paraId="540F9339" w14:textId="69A9B816" w:rsidR="00BB25C1" w:rsidRDefault="00BB25C1">
      <w:pPr>
        <w:rPr>
          <w:lang w:val="en-GB"/>
        </w:rPr>
      </w:pPr>
    </w:p>
    <w:p w14:paraId="2F08234C" w14:textId="63E45DD6" w:rsidR="00BB25C1" w:rsidRDefault="00BB25C1">
      <w:pPr>
        <w:rPr>
          <w:lang w:val="en-GB"/>
        </w:rPr>
      </w:pPr>
    </w:p>
    <w:p w14:paraId="4AF0CC1C" w14:textId="26A7F10B" w:rsidR="00BB25C1" w:rsidRDefault="00BB25C1">
      <w:pPr>
        <w:rPr>
          <w:lang w:val="en-GB"/>
        </w:rPr>
      </w:pPr>
    </w:p>
    <w:p w14:paraId="13D6E739" w14:textId="77777777" w:rsidR="00BB25C1" w:rsidRDefault="00BB25C1">
      <w:pPr>
        <w:rPr>
          <w:lang w:val="en-GB"/>
        </w:rPr>
      </w:pPr>
    </w:p>
    <w:p w14:paraId="0BAE4781" w14:textId="77777777" w:rsidR="002F39BA" w:rsidRDefault="002F39BA">
      <w:pPr>
        <w:rPr>
          <w:lang w:val="en-GB"/>
        </w:rPr>
      </w:pPr>
    </w:p>
    <w:p w14:paraId="37F9E5C6" w14:textId="77777777" w:rsidR="002F39BA" w:rsidRDefault="002F39BA">
      <w:pPr>
        <w:rPr>
          <w:lang w:val="en-GB"/>
        </w:rPr>
      </w:pPr>
    </w:p>
    <w:p w14:paraId="08F0A278" w14:textId="5FDC6998" w:rsidR="002F39BA" w:rsidRDefault="002F39BA">
      <w:pPr>
        <w:rPr>
          <w:lang w:val="en-GB"/>
        </w:rPr>
      </w:pPr>
    </w:p>
    <w:p w14:paraId="2A2000EB" w14:textId="3EBB5C78" w:rsidR="002F39BA" w:rsidRDefault="002F39BA" w:rsidP="00664D7E">
      <w:pPr>
        <w:shd w:val="clear" w:color="auto" w:fill="57AEA5"/>
        <w:rPr>
          <w:b/>
          <w:bCs/>
        </w:rPr>
      </w:pPr>
    </w:p>
    <w:p w14:paraId="53A4BA47" w14:textId="77777777" w:rsidR="00664D7E" w:rsidRPr="00664D7E" w:rsidRDefault="00664D7E" w:rsidP="00664D7E">
      <w:pPr>
        <w:shd w:val="clear" w:color="auto" w:fill="57AEA5"/>
        <w:jc w:val="center"/>
        <w:outlineLvl w:val="0"/>
        <w:rPr>
          <w:rFonts w:asciiTheme="minorHAnsi" w:hAnsiTheme="minorHAnsi"/>
          <w:b/>
          <w:bCs/>
          <w:color w:val="FFFFFF" w:themeColor="background1"/>
          <w:sz w:val="28"/>
          <w:szCs w:val="28"/>
          <w:lang w:val="en-GB"/>
        </w:rPr>
      </w:pPr>
      <w:r w:rsidRPr="00664D7E">
        <w:rPr>
          <w:rFonts w:asciiTheme="minorHAnsi" w:hAnsiTheme="minorHAnsi"/>
          <w:b/>
          <w:bCs/>
          <w:color w:val="FFFFFF" w:themeColor="background1"/>
          <w:sz w:val="28"/>
          <w:szCs w:val="28"/>
          <w:lang w:val="en-GB"/>
        </w:rPr>
        <w:t xml:space="preserve">Additional Requirements </w:t>
      </w:r>
    </w:p>
    <w:p w14:paraId="2DD607EC" w14:textId="77244958" w:rsidR="00664D7E" w:rsidRDefault="001A7A9F" w:rsidP="00664D7E">
      <w:pPr>
        <w:shd w:val="clear" w:color="auto" w:fill="57AEA5"/>
        <w:rPr>
          <w:b/>
          <w:bCs/>
        </w:rPr>
      </w:pPr>
      <w:r>
        <w:rPr>
          <w:b/>
          <w:bCs/>
        </w:rPr>
        <w:tab/>
      </w:r>
    </w:p>
    <w:p w14:paraId="68E87290" w14:textId="77777777" w:rsidR="00664D7E" w:rsidRDefault="00664D7E">
      <w:pPr>
        <w:rPr>
          <w:rFonts w:asciiTheme="minorHAnsi" w:hAnsiTheme="minorHAnsi" w:cstheme="minorHAnsi"/>
          <w:b/>
          <w:bCs/>
          <w:color w:val="FF0000"/>
        </w:rPr>
      </w:pPr>
    </w:p>
    <w:tbl>
      <w:tblPr>
        <w:tblStyle w:val="TableGrid212"/>
        <w:tblW w:w="9634"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4673"/>
        <w:gridCol w:w="4961"/>
      </w:tblGrid>
      <w:tr w:rsidR="00664D7E" w:rsidRPr="00664D7E" w14:paraId="4EEF63BB" w14:textId="77777777" w:rsidTr="00BB25C1">
        <w:tc>
          <w:tcPr>
            <w:tcW w:w="4673" w:type="dxa"/>
            <w:shd w:val="clear" w:color="auto" w:fill="57AEA5"/>
            <w:vAlign w:val="center"/>
          </w:tcPr>
          <w:p w14:paraId="5FB2F2E7" w14:textId="09934FB3" w:rsidR="00BB25C1" w:rsidRDefault="00BB25C1" w:rsidP="00D81929">
            <w:pPr>
              <w:spacing w:line="276" w:lineRule="auto"/>
              <w:rPr>
                <w:rFonts w:asciiTheme="minorHAnsi" w:hAnsiTheme="minorHAnsi"/>
                <w:b/>
                <w:color w:val="FFFFFF" w:themeColor="background1"/>
                <w:sz w:val="22"/>
                <w:szCs w:val="22"/>
              </w:rPr>
            </w:pPr>
            <w:r>
              <w:rPr>
                <w:rFonts w:asciiTheme="minorHAnsi" w:hAnsiTheme="minorHAnsi"/>
                <w:b/>
                <w:color w:val="FFFFFF" w:themeColor="background1"/>
                <w:sz w:val="22"/>
                <w:szCs w:val="22"/>
              </w:rPr>
              <w:t xml:space="preserve">Section </w:t>
            </w:r>
            <w:r w:rsidR="00664D7E" w:rsidRPr="00664D7E">
              <w:rPr>
                <w:rFonts w:asciiTheme="minorHAnsi" w:hAnsiTheme="minorHAnsi"/>
                <w:b/>
                <w:color w:val="FFFFFF" w:themeColor="background1"/>
                <w:sz w:val="22"/>
                <w:szCs w:val="22"/>
              </w:rPr>
              <w:t>2.3</w:t>
            </w:r>
            <w:r w:rsidR="009D30DD">
              <w:rPr>
                <w:rFonts w:asciiTheme="minorHAnsi" w:hAnsiTheme="minorHAnsi"/>
                <w:b/>
                <w:color w:val="FFFFFF" w:themeColor="background1"/>
                <w:sz w:val="22"/>
                <w:szCs w:val="22"/>
              </w:rPr>
              <w:t>7</w:t>
            </w:r>
            <w:r w:rsidR="00664D7E" w:rsidRPr="00664D7E">
              <w:rPr>
                <w:rFonts w:asciiTheme="minorHAnsi" w:hAnsiTheme="minorHAnsi"/>
                <w:b/>
                <w:color w:val="FFFFFF" w:themeColor="background1"/>
                <w:sz w:val="22"/>
                <w:szCs w:val="22"/>
              </w:rPr>
              <w:t xml:space="preserve"> </w:t>
            </w:r>
            <w:r>
              <w:rPr>
                <w:rFonts w:asciiTheme="minorHAnsi" w:hAnsiTheme="minorHAnsi"/>
                <w:b/>
                <w:color w:val="FFFFFF" w:themeColor="background1"/>
                <w:sz w:val="22"/>
                <w:szCs w:val="22"/>
              </w:rPr>
              <w:t>of Appendix 1 of the RFT:</w:t>
            </w:r>
          </w:p>
          <w:p w14:paraId="0D598B64" w14:textId="27A61B66" w:rsidR="00664D7E" w:rsidRPr="00664D7E" w:rsidRDefault="00664D7E" w:rsidP="00D81929">
            <w:pPr>
              <w:spacing w:line="276" w:lineRule="auto"/>
              <w:jc w:val="center"/>
              <w:rPr>
                <w:rFonts w:asciiTheme="minorHAnsi" w:hAnsiTheme="minorHAnsi"/>
                <w:b/>
                <w:color w:val="FFFFFF" w:themeColor="background1"/>
                <w:sz w:val="22"/>
                <w:szCs w:val="22"/>
              </w:rPr>
            </w:pPr>
            <w:r w:rsidRPr="00664D7E">
              <w:rPr>
                <w:rFonts w:asciiTheme="minorHAnsi" w:hAnsiTheme="minorHAnsi"/>
                <w:b/>
                <w:color w:val="FFFFFF" w:themeColor="background1"/>
                <w:sz w:val="22"/>
                <w:szCs w:val="22"/>
              </w:rPr>
              <w:t>Artificial Intelligence</w:t>
            </w:r>
          </w:p>
        </w:tc>
        <w:tc>
          <w:tcPr>
            <w:tcW w:w="4961" w:type="dxa"/>
            <w:shd w:val="clear" w:color="auto" w:fill="57AEA5"/>
          </w:tcPr>
          <w:p w14:paraId="3F453D1E" w14:textId="77777777" w:rsidR="00664D7E" w:rsidRPr="00664D7E" w:rsidRDefault="00664D7E" w:rsidP="00664D7E">
            <w:pPr>
              <w:spacing w:after="160" w:line="276" w:lineRule="auto"/>
              <w:ind w:right="176"/>
              <w:contextualSpacing/>
              <w:jc w:val="center"/>
              <w:rPr>
                <w:rFonts w:asciiTheme="minorHAnsi" w:hAnsiTheme="minorHAnsi"/>
                <w:b/>
                <w:color w:val="FFFFFF" w:themeColor="background1"/>
                <w:sz w:val="22"/>
                <w:szCs w:val="22"/>
              </w:rPr>
            </w:pPr>
          </w:p>
          <w:p w14:paraId="5E466DCE" w14:textId="77777777" w:rsidR="00664D7E" w:rsidRPr="00664D7E" w:rsidRDefault="00664D7E" w:rsidP="00664D7E">
            <w:pPr>
              <w:spacing w:after="160" w:line="276" w:lineRule="auto"/>
              <w:ind w:right="176"/>
              <w:contextualSpacing/>
              <w:jc w:val="center"/>
              <w:rPr>
                <w:rFonts w:asciiTheme="minorHAnsi" w:hAnsiTheme="minorHAnsi"/>
                <w:b/>
                <w:color w:val="FFFFFF" w:themeColor="background1"/>
                <w:sz w:val="22"/>
                <w:szCs w:val="22"/>
              </w:rPr>
            </w:pPr>
            <w:r w:rsidRPr="00664D7E">
              <w:rPr>
                <w:rFonts w:asciiTheme="minorHAnsi" w:hAnsiTheme="minorHAnsi"/>
                <w:b/>
                <w:color w:val="FFFFFF" w:themeColor="background1"/>
                <w:sz w:val="22"/>
                <w:szCs w:val="22"/>
              </w:rPr>
              <w:t>TENDERERS RESPONSE</w:t>
            </w:r>
          </w:p>
        </w:tc>
      </w:tr>
      <w:tr w:rsidR="00664D7E" w:rsidRPr="00664D7E" w14:paraId="5C954C97" w14:textId="77777777" w:rsidTr="00D81929">
        <w:trPr>
          <w:trHeight w:val="3012"/>
        </w:trPr>
        <w:tc>
          <w:tcPr>
            <w:tcW w:w="4673" w:type="dxa"/>
            <w:shd w:val="clear" w:color="auto" w:fill="E4E5E3"/>
            <w:vAlign w:val="center"/>
          </w:tcPr>
          <w:p w14:paraId="50D1EC5A" w14:textId="77777777" w:rsidR="00664D7E" w:rsidRPr="00664D7E" w:rsidRDefault="00664D7E" w:rsidP="00664D7E">
            <w:pPr>
              <w:spacing w:line="276" w:lineRule="auto"/>
              <w:jc w:val="both"/>
              <w:rPr>
                <w:rFonts w:asciiTheme="minorHAnsi" w:hAnsiTheme="minorHAnsi" w:cs="Arial"/>
                <w:b/>
                <w:bCs/>
                <w:color w:val="000000"/>
                <w:sz w:val="22"/>
                <w:szCs w:val="22"/>
              </w:rPr>
            </w:pPr>
          </w:p>
          <w:p w14:paraId="1E6FB67A" w14:textId="67A53197" w:rsidR="00664D7E" w:rsidRDefault="00664D7E" w:rsidP="00664D7E">
            <w:pPr>
              <w:spacing w:line="276" w:lineRule="auto"/>
              <w:rPr>
                <w:rFonts w:asciiTheme="minorHAnsi" w:hAnsiTheme="minorHAnsi" w:cs="Arial"/>
                <w:b/>
                <w:bCs/>
                <w:color w:val="000000"/>
                <w:sz w:val="22"/>
                <w:szCs w:val="22"/>
              </w:rPr>
            </w:pPr>
            <w:r w:rsidRPr="00664D7E">
              <w:rPr>
                <w:rFonts w:asciiTheme="minorHAnsi" w:hAnsiTheme="minorHAnsi" w:cs="Arial"/>
                <w:b/>
                <w:bCs/>
                <w:color w:val="000000"/>
                <w:sz w:val="22"/>
                <w:szCs w:val="22"/>
              </w:rPr>
              <w:t>2.3</w:t>
            </w:r>
            <w:r w:rsidR="00CE04C9">
              <w:rPr>
                <w:rFonts w:asciiTheme="minorHAnsi" w:hAnsiTheme="minorHAnsi" w:cs="Arial"/>
                <w:b/>
                <w:bCs/>
                <w:color w:val="000000"/>
                <w:sz w:val="22"/>
                <w:szCs w:val="22"/>
              </w:rPr>
              <w:t>7</w:t>
            </w:r>
            <w:r w:rsidRPr="00664D7E">
              <w:rPr>
                <w:rFonts w:asciiTheme="minorHAnsi" w:hAnsiTheme="minorHAnsi" w:cs="Arial"/>
                <w:b/>
                <w:bCs/>
                <w:color w:val="000000"/>
                <w:sz w:val="22"/>
                <w:szCs w:val="22"/>
              </w:rPr>
              <w:t xml:space="preserve"> Artificial Intelligence</w:t>
            </w:r>
          </w:p>
          <w:p w14:paraId="1C4107C4" w14:textId="7D674284" w:rsidR="00664D7E" w:rsidRDefault="00664D7E" w:rsidP="00664D7E">
            <w:pPr>
              <w:spacing w:line="276" w:lineRule="auto"/>
              <w:rPr>
                <w:rFonts w:asciiTheme="minorHAnsi" w:hAnsiTheme="minorHAnsi" w:cs="Arial"/>
                <w:b/>
                <w:bCs/>
                <w:color w:val="000000"/>
                <w:sz w:val="22"/>
                <w:szCs w:val="22"/>
              </w:rPr>
            </w:pPr>
          </w:p>
          <w:p w14:paraId="17353F46" w14:textId="73B00C24" w:rsidR="001A7A9F" w:rsidRPr="00453435" w:rsidRDefault="001A7A9F" w:rsidP="00453435">
            <w:pPr>
              <w:pStyle w:val="ListParagraph"/>
              <w:numPr>
                <w:ilvl w:val="0"/>
                <w:numId w:val="54"/>
              </w:numPr>
              <w:spacing w:line="276" w:lineRule="auto"/>
              <w:ind w:left="313" w:hanging="313"/>
              <w:rPr>
                <w:rFonts w:ascii="Calibri" w:hAnsi="Calibri"/>
                <w:sz w:val="22"/>
                <w:lang w:val="en-GB"/>
              </w:rPr>
            </w:pPr>
            <w:r w:rsidRPr="00453435">
              <w:rPr>
                <w:rFonts w:asciiTheme="minorHAnsi" w:hAnsiTheme="minorHAnsi" w:cs="Arial"/>
                <w:bCs/>
                <w:color w:val="000000"/>
                <w:sz w:val="22"/>
                <w:szCs w:val="22"/>
              </w:rPr>
              <w:t>Have you used Artificial Intelligence or machine learning tools, including large</w:t>
            </w:r>
            <w:r w:rsidR="00453435" w:rsidRPr="00453435">
              <w:rPr>
                <w:rFonts w:asciiTheme="minorHAnsi" w:hAnsiTheme="minorHAnsi" w:cs="Arial"/>
                <w:bCs/>
                <w:color w:val="000000"/>
                <w:sz w:val="22"/>
                <w:szCs w:val="22"/>
              </w:rPr>
              <w:t xml:space="preserve"> language models, to assist in any part of this tender submission? </w:t>
            </w:r>
            <w:r w:rsidRPr="00453435">
              <w:rPr>
                <w:rFonts w:asciiTheme="minorHAnsi" w:hAnsiTheme="minorHAnsi" w:cs="Arial"/>
                <w:bCs/>
                <w:color w:val="000000"/>
                <w:sz w:val="22"/>
                <w:szCs w:val="22"/>
              </w:rPr>
              <w:t xml:space="preserve"> </w:t>
            </w:r>
            <w:r w:rsidRPr="00453435">
              <w:rPr>
                <w:rFonts w:asciiTheme="minorHAnsi" w:eastAsiaTheme="minorHAnsi" w:hAnsiTheme="minorHAnsi" w:cstheme="minorHAnsi"/>
                <w:sz w:val="22"/>
                <w:szCs w:val="22"/>
              </w:rPr>
              <w:t xml:space="preserve">This may include the use of these tools to support the drafting of responses to Award questions. </w:t>
            </w:r>
          </w:p>
          <w:p w14:paraId="3B0D570B" w14:textId="77777777" w:rsidR="001A7A9F" w:rsidRDefault="001A7A9F" w:rsidP="00664D7E">
            <w:pPr>
              <w:spacing w:line="276" w:lineRule="auto"/>
              <w:rPr>
                <w:rFonts w:asciiTheme="minorHAnsi" w:hAnsiTheme="minorHAnsi" w:cs="Arial"/>
                <w:b/>
                <w:bCs/>
                <w:color w:val="000000"/>
                <w:sz w:val="22"/>
                <w:szCs w:val="22"/>
              </w:rPr>
            </w:pPr>
          </w:p>
          <w:p w14:paraId="5D1D57DD" w14:textId="677558CF" w:rsidR="001A7A9F" w:rsidRPr="00664D7E" w:rsidRDefault="001A7A9F" w:rsidP="00664D7E">
            <w:pPr>
              <w:spacing w:line="276" w:lineRule="auto"/>
              <w:jc w:val="both"/>
              <w:rPr>
                <w:rFonts w:asciiTheme="minorHAnsi" w:hAnsiTheme="minorHAnsi" w:cs="Arial"/>
                <w:b/>
                <w:bCs/>
                <w:color w:val="000000"/>
                <w:sz w:val="22"/>
                <w:szCs w:val="22"/>
              </w:rPr>
            </w:pPr>
          </w:p>
        </w:tc>
        <w:tc>
          <w:tcPr>
            <w:tcW w:w="4961" w:type="dxa"/>
          </w:tcPr>
          <w:p w14:paraId="49C09A9E" w14:textId="77777777" w:rsidR="00664D7E" w:rsidRPr="00664D7E" w:rsidRDefault="00664D7E" w:rsidP="00664D7E">
            <w:pPr>
              <w:spacing w:after="160" w:line="276" w:lineRule="auto"/>
              <w:ind w:right="176"/>
              <w:contextualSpacing/>
              <w:jc w:val="center"/>
            </w:pPr>
          </w:p>
          <w:p w14:paraId="7CF8775C" w14:textId="77777777" w:rsidR="00664D7E" w:rsidRPr="00664D7E" w:rsidRDefault="00664D7E" w:rsidP="00664D7E">
            <w:pPr>
              <w:spacing w:after="160" w:line="276" w:lineRule="auto"/>
              <w:ind w:right="176"/>
              <w:contextualSpacing/>
              <w:jc w:val="center"/>
            </w:pPr>
          </w:p>
          <w:p w14:paraId="4CC0C9E8" w14:textId="1508C51E" w:rsidR="00453435" w:rsidRPr="00453435" w:rsidRDefault="00453435" w:rsidP="00453435">
            <w:pPr>
              <w:spacing w:after="160" w:line="276" w:lineRule="auto"/>
              <w:ind w:right="176"/>
              <w:contextualSpacing/>
              <w:jc w:val="center"/>
              <w:rPr>
                <w:rFonts w:asciiTheme="minorHAnsi" w:hAnsiTheme="minorHAnsi" w:cstheme="minorHAnsi"/>
                <w:sz w:val="28"/>
                <w:szCs w:val="28"/>
                <w:lang w:eastAsia="en-US"/>
              </w:rPr>
            </w:pPr>
            <w:r w:rsidRPr="00453435">
              <w:rPr>
                <w:rFonts w:asciiTheme="minorHAnsi" w:hAnsiTheme="minorHAnsi" w:cstheme="minorHAnsi"/>
                <w:b/>
                <w:sz w:val="28"/>
                <w:szCs w:val="28"/>
                <w:lang w:eastAsia="en-US"/>
              </w:rPr>
              <w:t>Yes</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887259985"/>
                <w14:checkbox>
                  <w14:checked w14:val="0"/>
                  <w14:checkedState w14:val="0052" w14:font="Wingdings 2"/>
                  <w14:uncheckedState w14:val="2610" w14:font="MS Gothic"/>
                </w14:checkbox>
              </w:sdtPr>
              <w:sdtEndPr/>
              <w:sdtContent>
                <w:r w:rsidRPr="00453435">
                  <w:rPr>
                    <w:rFonts w:ascii="Segoe UI Symbol" w:eastAsia="MS Gothic" w:hAnsi="Segoe UI Symbol" w:cs="Segoe UI Symbol"/>
                    <w:sz w:val="28"/>
                    <w:szCs w:val="28"/>
                    <w:lang w:eastAsia="en-US"/>
                  </w:rPr>
                  <w:t>☐</w:t>
                </w:r>
              </w:sdtContent>
            </w:sdt>
            <w:r w:rsidRPr="00453435">
              <w:rPr>
                <w:rFonts w:asciiTheme="minorHAnsi" w:hAnsiTheme="minorHAnsi" w:cstheme="minorHAnsi"/>
                <w:sz w:val="28"/>
                <w:szCs w:val="28"/>
                <w:lang w:eastAsia="en-US"/>
              </w:rPr>
              <w:t xml:space="preserve">   </w:t>
            </w:r>
          </w:p>
          <w:p w14:paraId="0C7ED6EF" w14:textId="3E0A15C2" w:rsidR="00453435" w:rsidRPr="00C950D4" w:rsidRDefault="00453435" w:rsidP="00453435">
            <w:pPr>
              <w:spacing w:after="160" w:line="276" w:lineRule="auto"/>
              <w:ind w:right="176"/>
              <w:contextualSpacing/>
              <w:jc w:val="center"/>
              <w:rPr>
                <w:rFonts w:asciiTheme="minorHAnsi" w:hAnsiTheme="minorHAnsi" w:cstheme="minorHAnsi"/>
                <w:sz w:val="20"/>
                <w:szCs w:val="20"/>
                <w:lang w:eastAsia="en-US"/>
              </w:rPr>
            </w:pPr>
            <w:r w:rsidRPr="00C950D4">
              <w:rPr>
                <w:rFonts w:asciiTheme="minorHAnsi" w:hAnsiTheme="minorHAnsi" w:cstheme="minorHAnsi"/>
                <w:sz w:val="20"/>
                <w:szCs w:val="20"/>
                <w:lang w:eastAsia="en-US"/>
              </w:rPr>
              <w:t>(if response is “yes” please provide details below)</w:t>
            </w:r>
          </w:p>
          <w:p w14:paraId="1D6C18BA" w14:textId="77777777" w:rsidR="00453435" w:rsidRPr="00453435" w:rsidRDefault="00453435" w:rsidP="00453435">
            <w:pPr>
              <w:spacing w:after="160" w:line="276" w:lineRule="auto"/>
              <w:ind w:right="176"/>
              <w:contextualSpacing/>
              <w:jc w:val="center"/>
              <w:rPr>
                <w:rFonts w:asciiTheme="minorHAnsi" w:hAnsiTheme="minorHAnsi" w:cstheme="minorHAnsi"/>
                <w:sz w:val="28"/>
                <w:szCs w:val="28"/>
                <w:lang w:eastAsia="en-US"/>
              </w:rPr>
            </w:pPr>
            <w:r w:rsidRPr="00453435">
              <w:rPr>
                <w:rFonts w:asciiTheme="minorHAnsi" w:hAnsiTheme="minorHAnsi" w:cstheme="minorHAnsi"/>
                <w:b/>
                <w:sz w:val="28"/>
                <w:szCs w:val="28"/>
                <w:lang w:eastAsia="en-US"/>
              </w:rPr>
              <w:t>No</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1718431173"/>
                <w14:checkbox>
                  <w14:checked w14:val="0"/>
                  <w14:checkedState w14:val="0052" w14:font="Wingdings 2"/>
                  <w14:uncheckedState w14:val="2610" w14:font="MS Gothic"/>
                </w14:checkbox>
              </w:sdtPr>
              <w:sdtEndPr/>
              <w:sdtContent>
                <w:r w:rsidRPr="00453435">
                  <w:rPr>
                    <w:rFonts w:ascii="Segoe UI Symbol" w:eastAsia="MS Gothic" w:hAnsi="Segoe UI Symbol" w:cs="Segoe UI Symbol"/>
                    <w:sz w:val="28"/>
                    <w:szCs w:val="28"/>
                    <w:lang w:eastAsia="en-US"/>
                  </w:rPr>
                  <w:t>☐</w:t>
                </w:r>
              </w:sdtContent>
            </w:sdt>
          </w:p>
          <w:p w14:paraId="1CF54006" w14:textId="5D0DFF75" w:rsidR="00453435" w:rsidRPr="00453435" w:rsidRDefault="00BE1FE9" w:rsidP="00453435">
            <w:pPr>
              <w:spacing w:after="160" w:line="276" w:lineRule="auto"/>
              <w:ind w:right="176"/>
              <w:contextualSpacing/>
              <w:rPr>
                <w:rFonts w:asciiTheme="minorHAnsi" w:hAnsiTheme="minorHAnsi" w:cstheme="minorHAnsi"/>
                <w:sz w:val="28"/>
                <w:szCs w:val="28"/>
                <w:lang w:eastAsia="en-US"/>
              </w:rPr>
            </w:pPr>
            <w:r>
              <w:rPr>
                <w:rFonts w:asciiTheme="minorHAnsi" w:hAnsiTheme="minorHAnsi" w:cstheme="minorHAnsi"/>
                <w:b/>
                <w:sz w:val="28"/>
                <w:szCs w:val="28"/>
                <w:lang w:eastAsia="en-US"/>
              </w:rPr>
              <w:t xml:space="preserve">        </w:t>
            </w:r>
            <w:r w:rsidR="00453435" w:rsidRPr="00453435">
              <w:rPr>
                <w:rFonts w:asciiTheme="minorHAnsi" w:hAnsiTheme="minorHAnsi" w:cstheme="minorHAnsi"/>
                <w:b/>
                <w:sz w:val="28"/>
                <w:szCs w:val="28"/>
                <w:lang w:eastAsia="en-US"/>
              </w:rPr>
              <w:t xml:space="preserve"> Not Applicable</w:t>
            </w:r>
            <w:r w:rsidR="00453435"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407385417"/>
                <w14:checkbox>
                  <w14:checked w14:val="0"/>
                  <w14:checkedState w14:val="0052" w14:font="Wingdings 2"/>
                  <w14:uncheckedState w14:val="2610" w14:font="MS Gothic"/>
                </w14:checkbox>
              </w:sdtPr>
              <w:sdtEndPr/>
              <w:sdtContent>
                <w:r w:rsidR="00453435" w:rsidRPr="00453435">
                  <w:rPr>
                    <w:rFonts w:ascii="Segoe UI Symbol" w:eastAsia="MS Gothic" w:hAnsi="Segoe UI Symbol" w:cs="Segoe UI Symbol"/>
                    <w:sz w:val="28"/>
                    <w:szCs w:val="28"/>
                    <w:lang w:eastAsia="en-US"/>
                  </w:rPr>
                  <w:t>☐</w:t>
                </w:r>
              </w:sdtContent>
            </w:sdt>
          </w:p>
          <w:p w14:paraId="47106F94" w14:textId="70B8DBDF" w:rsidR="00664D7E" w:rsidRPr="00664D7E" w:rsidRDefault="00664D7E" w:rsidP="00664D7E">
            <w:pPr>
              <w:spacing w:after="160" w:line="276" w:lineRule="auto"/>
              <w:ind w:right="176"/>
              <w:contextualSpacing/>
              <w:jc w:val="center"/>
              <w:rPr>
                <w:rFonts w:asciiTheme="minorHAnsi" w:hAnsiTheme="minorHAnsi"/>
                <w:b/>
                <w:sz w:val="22"/>
                <w:szCs w:val="22"/>
              </w:rPr>
            </w:pPr>
          </w:p>
        </w:tc>
      </w:tr>
      <w:tr w:rsidR="00453435" w:rsidRPr="00664D7E" w14:paraId="2743DAC8" w14:textId="77777777" w:rsidTr="00453435">
        <w:tc>
          <w:tcPr>
            <w:tcW w:w="9634" w:type="dxa"/>
            <w:gridSpan w:val="2"/>
            <w:shd w:val="clear" w:color="auto" w:fill="FFFFFF" w:themeFill="background1"/>
            <w:vAlign w:val="center"/>
          </w:tcPr>
          <w:p w14:paraId="3D57414E" w14:textId="77777777" w:rsidR="00453435" w:rsidRDefault="00453435" w:rsidP="00453435">
            <w:pPr>
              <w:shd w:val="clear" w:color="auto" w:fill="FFFFFF" w:themeFill="background1"/>
              <w:spacing w:line="276" w:lineRule="auto"/>
              <w:jc w:val="both"/>
              <w:rPr>
                <w:rFonts w:asciiTheme="minorHAnsi" w:hAnsiTheme="minorHAnsi" w:cs="Arial"/>
                <w:b/>
                <w:bCs/>
                <w:color w:val="000000"/>
                <w:sz w:val="22"/>
                <w:szCs w:val="22"/>
              </w:rPr>
            </w:pPr>
          </w:p>
          <w:p w14:paraId="39BFC203" w14:textId="498633F0" w:rsidR="00453435" w:rsidRDefault="00BB25C1" w:rsidP="00453435">
            <w:pPr>
              <w:spacing w:line="288" w:lineRule="auto"/>
              <w:jc w:val="both"/>
              <w:rPr>
                <w:rFonts w:asciiTheme="minorHAnsi" w:hAnsiTheme="minorHAnsi" w:cs="Calibri"/>
                <w:color w:val="BFBFBF"/>
                <w:sz w:val="22"/>
                <w:szCs w:val="22"/>
              </w:rPr>
            </w:pPr>
            <w:r>
              <w:rPr>
                <w:rStyle w:val="PlaceholderText"/>
                <w:rFonts w:asciiTheme="minorHAnsi" w:hAnsiTheme="minorHAnsi"/>
                <w:sz w:val="22"/>
                <w:szCs w:val="22"/>
              </w:rPr>
              <w:t>If “Yes”, c</w:t>
            </w:r>
            <w:r w:rsidR="00453435">
              <w:rPr>
                <w:rStyle w:val="PlaceholderText"/>
                <w:rFonts w:asciiTheme="minorHAnsi" w:hAnsiTheme="minorHAnsi"/>
                <w:sz w:val="22"/>
                <w:szCs w:val="22"/>
              </w:rPr>
              <w:t>lick here to</w:t>
            </w:r>
            <w:r w:rsidR="008C725F">
              <w:rPr>
                <w:rStyle w:val="PlaceholderText"/>
                <w:rFonts w:asciiTheme="minorHAnsi" w:hAnsiTheme="minorHAnsi"/>
                <w:sz w:val="22"/>
                <w:szCs w:val="22"/>
              </w:rPr>
              <w:t xml:space="preserve"> provide details.</w:t>
            </w:r>
            <w:r w:rsidR="00453435">
              <w:rPr>
                <w:rFonts w:asciiTheme="minorHAnsi" w:hAnsiTheme="minorHAnsi" w:cs="Calibri"/>
                <w:color w:val="BFBFBF"/>
                <w:sz w:val="22"/>
                <w:szCs w:val="22"/>
              </w:rPr>
              <w:t xml:space="preserve"> </w:t>
            </w:r>
          </w:p>
          <w:p w14:paraId="57711FD5" w14:textId="7E4E9446" w:rsidR="00453435" w:rsidRDefault="00453435" w:rsidP="00453435">
            <w:pPr>
              <w:shd w:val="clear" w:color="auto" w:fill="FFFFFF" w:themeFill="background1"/>
              <w:spacing w:line="276" w:lineRule="auto"/>
              <w:jc w:val="both"/>
              <w:rPr>
                <w:rFonts w:asciiTheme="minorHAnsi" w:hAnsiTheme="minorHAnsi" w:cs="Arial"/>
                <w:b/>
                <w:bCs/>
                <w:color w:val="000000"/>
                <w:sz w:val="22"/>
                <w:szCs w:val="22"/>
              </w:rPr>
            </w:pPr>
          </w:p>
          <w:p w14:paraId="279B387E" w14:textId="77777777" w:rsidR="00BB25C1" w:rsidRDefault="00BB25C1" w:rsidP="00453435">
            <w:pPr>
              <w:shd w:val="clear" w:color="auto" w:fill="FFFFFF" w:themeFill="background1"/>
              <w:spacing w:line="276" w:lineRule="auto"/>
              <w:jc w:val="both"/>
              <w:rPr>
                <w:rFonts w:asciiTheme="minorHAnsi" w:hAnsiTheme="minorHAnsi" w:cs="Arial"/>
                <w:b/>
                <w:bCs/>
                <w:color w:val="000000"/>
                <w:sz w:val="22"/>
                <w:szCs w:val="22"/>
              </w:rPr>
            </w:pPr>
          </w:p>
          <w:p w14:paraId="2629A8F7" w14:textId="77777777" w:rsidR="00453435" w:rsidRPr="00664D7E" w:rsidRDefault="00453435" w:rsidP="00664D7E">
            <w:pPr>
              <w:spacing w:after="160" w:line="276" w:lineRule="auto"/>
              <w:ind w:right="176"/>
              <w:contextualSpacing/>
              <w:jc w:val="center"/>
            </w:pPr>
          </w:p>
        </w:tc>
      </w:tr>
      <w:tr w:rsidR="001A7A9F" w:rsidRPr="00664D7E" w14:paraId="6739B4CC" w14:textId="77777777" w:rsidTr="00BB25C1">
        <w:trPr>
          <w:trHeight w:val="2331"/>
        </w:trPr>
        <w:tc>
          <w:tcPr>
            <w:tcW w:w="4673" w:type="dxa"/>
            <w:shd w:val="clear" w:color="auto" w:fill="E4E5E3"/>
            <w:vAlign w:val="center"/>
          </w:tcPr>
          <w:p w14:paraId="48BE97B6" w14:textId="7F49EC2F" w:rsidR="001A7A9F" w:rsidRPr="00664D7E" w:rsidRDefault="001A7A9F" w:rsidP="00BB25C1">
            <w:pPr>
              <w:pStyle w:val="ListParagraph"/>
              <w:numPr>
                <w:ilvl w:val="0"/>
                <w:numId w:val="54"/>
              </w:numPr>
              <w:spacing w:line="276" w:lineRule="auto"/>
              <w:ind w:left="313" w:hanging="284"/>
              <w:jc w:val="both"/>
              <w:rPr>
                <w:rFonts w:asciiTheme="minorHAnsi" w:hAnsiTheme="minorHAnsi" w:cs="Arial"/>
                <w:b/>
                <w:bCs/>
                <w:color w:val="000000"/>
                <w:sz w:val="22"/>
                <w:szCs w:val="22"/>
              </w:rPr>
            </w:pPr>
            <w:r w:rsidRPr="00453435">
              <w:rPr>
                <w:rFonts w:ascii="Calibri" w:eastAsia="Calibri" w:hAnsi="Calibri" w:cs="Calibri"/>
                <w:sz w:val="22"/>
                <w:szCs w:val="22"/>
              </w:rPr>
              <w:t>Where</w:t>
            </w:r>
            <w:r w:rsidR="00BB25C1">
              <w:t xml:space="preserve"> </w:t>
            </w:r>
            <w:r w:rsidR="00BB25C1" w:rsidRPr="00BB25C1">
              <w:rPr>
                <w:rFonts w:ascii="Calibri" w:eastAsia="Calibri" w:hAnsi="Calibri" w:cs="Calibri"/>
                <w:sz w:val="22"/>
                <w:szCs w:val="22"/>
              </w:rPr>
              <w:t>Artificial Intelligence</w:t>
            </w:r>
            <w:r w:rsidR="00BB25C1">
              <w:rPr>
                <w:rFonts w:ascii="Calibri" w:eastAsia="Calibri" w:hAnsi="Calibri" w:cs="Calibri"/>
                <w:sz w:val="22"/>
                <w:szCs w:val="22"/>
              </w:rPr>
              <w:t xml:space="preserve"> </w:t>
            </w:r>
            <w:r w:rsidRPr="00453435">
              <w:rPr>
                <w:rFonts w:ascii="Calibri" w:eastAsia="Calibri" w:hAnsi="Calibri" w:cs="Calibri"/>
                <w:sz w:val="22"/>
                <w:szCs w:val="22"/>
              </w:rPr>
              <w:t>tools have been used to support the generation of Tender responses, please confirm that they have been checked and verified for accuracy.</w:t>
            </w:r>
          </w:p>
        </w:tc>
        <w:tc>
          <w:tcPr>
            <w:tcW w:w="4961" w:type="dxa"/>
          </w:tcPr>
          <w:p w14:paraId="221470B2" w14:textId="27477725" w:rsidR="001A7A9F" w:rsidRDefault="001A7A9F" w:rsidP="001A7A9F">
            <w:pPr>
              <w:spacing w:after="160" w:line="276" w:lineRule="auto"/>
              <w:ind w:right="176"/>
              <w:contextualSpacing/>
              <w:jc w:val="center"/>
              <w:rPr>
                <w:lang w:eastAsia="en-US"/>
              </w:rPr>
            </w:pPr>
          </w:p>
          <w:p w14:paraId="7BB28946" w14:textId="45025746" w:rsidR="001A7A9F" w:rsidRDefault="001A7A9F" w:rsidP="001A7A9F">
            <w:pPr>
              <w:spacing w:after="160" w:line="276" w:lineRule="auto"/>
              <w:ind w:right="176"/>
              <w:contextualSpacing/>
              <w:jc w:val="center"/>
              <w:rPr>
                <w:lang w:eastAsia="en-US"/>
              </w:rPr>
            </w:pPr>
          </w:p>
          <w:p w14:paraId="244969F1" w14:textId="70A97130" w:rsidR="001A7A9F" w:rsidRPr="00453435" w:rsidRDefault="001A7A9F" w:rsidP="001A7A9F">
            <w:pPr>
              <w:spacing w:after="160" w:line="276" w:lineRule="auto"/>
              <w:ind w:right="176"/>
              <w:contextualSpacing/>
              <w:jc w:val="center"/>
              <w:rPr>
                <w:rFonts w:asciiTheme="minorHAnsi" w:hAnsiTheme="minorHAnsi" w:cstheme="minorHAnsi"/>
                <w:sz w:val="28"/>
                <w:szCs w:val="28"/>
                <w:lang w:eastAsia="en-US"/>
              </w:rPr>
            </w:pPr>
            <w:r w:rsidRPr="00453435">
              <w:rPr>
                <w:rFonts w:asciiTheme="minorHAnsi" w:hAnsiTheme="minorHAnsi" w:cstheme="minorHAnsi"/>
                <w:b/>
                <w:sz w:val="28"/>
                <w:szCs w:val="28"/>
                <w:lang w:eastAsia="en-US"/>
              </w:rPr>
              <w:t>Yes</w:t>
            </w:r>
            <w:r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1044059909"/>
                <w14:checkbox>
                  <w14:checked w14:val="0"/>
                  <w14:checkedState w14:val="0052" w14:font="Wingdings 2"/>
                  <w14:uncheckedState w14:val="2610" w14:font="MS Gothic"/>
                </w14:checkbox>
              </w:sdtPr>
              <w:sdtEndPr/>
              <w:sdtContent>
                <w:r w:rsidRPr="00453435">
                  <w:rPr>
                    <w:rFonts w:ascii="Segoe UI Symbol" w:eastAsia="MS Gothic" w:hAnsi="Segoe UI Symbol" w:cs="Segoe UI Symbol"/>
                    <w:sz w:val="28"/>
                    <w:szCs w:val="28"/>
                    <w:lang w:eastAsia="en-US"/>
                  </w:rPr>
                  <w:t>☐</w:t>
                </w:r>
              </w:sdtContent>
            </w:sdt>
          </w:p>
          <w:p w14:paraId="4EC8D2B7" w14:textId="2EDFDD26" w:rsidR="001A7A9F" w:rsidRPr="00453435" w:rsidRDefault="00A528B2" w:rsidP="001A7A9F">
            <w:pPr>
              <w:spacing w:after="160" w:line="276" w:lineRule="auto"/>
              <w:ind w:right="176"/>
              <w:contextualSpacing/>
              <w:jc w:val="center"/>
              <w:rPr>
                <w:rFonts w:asciiTheme="minorHAnsi" w:hAnsiTheme="minorHAnsi" w:cstheme="minorHAnsi"/>
                <w:sz w:val="28"/>
                <w:szCs w:val="28"/>
                <w:lang w:eastAsia="en-US"/>
              </w:rPr>
            </w:pPr>
            <w:r>
              <w:rPr>
                <w:rFonts w:asciiTheme="minorHAnsi" w:hAnsiTheme="minorHAnsi" w:cstheme="minorHAnsi"/>
                <w:b/>
                <w:sz w:val="28"/>
                <w:szCs w:val="28"/>
                <w:lang w:eastAsia="en-US"/>
              </w:rPr>
              <w:t xml:space="preserve"> </w:t>
            </w:r>
            <w:r w:rsidR="001A7A9F" w:rsidRPr="00453435">
              <w:rPr>
                <w:rFonts w:asciiTheme="minorHAnsi" w:hAnsiTheme="minorHAnsi" w:cstheme="minorHAnsi"/>
                <w:b/>
                <w:sz w:val="28"/>
                <w:szCs w:val="28"/>
                <w:lang w:eastAsia="en-US"/>
              </w:rPr>
              <w:t>No</w:t>
            </w:r>
            <w:r w:rsidR="001A7A9F"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1323656571"/>
                <w14:checkbox>
                  <w14:checked w14:val="0"/>
                  <w14:checkedState w14:val="0052" w14:font="Wingdings 2"/>
                  <w14:uncheckedState w14:val="2610" w14:font="MS Gothic"/>
                </w14:checkbox>
              </w:sdtPr>
              <w:sdtEndPr/>
              <w:sdtContent>
                <w:r w:rsidR="001A7A9F" w:rsidRPr="00453435">
                  <w:rPr>
                    <w:rFonts w:ascii="Segoe UI Symbol" w:eastAsia="MS Gothic" w:hAnsi="Segoe UI Symbol" w:cs="Segoe UI Symbol"/>
                    <w:sz w:val="28"/>
                    <w:szCs w:val="28"/>
                    <w:lang w:eastAsia="en-US"/>
                  </w:rPr>
                  <w:t>☐</w:t>
                </w:r>
              </w:sdtContent>
            </w:sdt>
          </w:p>
          <w:p w14:paraId="2F74A889" w14:textId="4D8EF247" w:rsidR="00453435" w:rsidRPr="00453435" w:rsidRDefault="00A528B2" w:rsidP="00453435">
            <w:pPr>
              <w:spacing w:after="160" w:line="276" w:lineRule="auto"/>
              <w:ind w:right="176"/>
              <w:contextualSpacing/>
              <w:rPr>
                <w:rFonts w:asciiTheme="minorHAnsi" w:hAnsiTheme="minorHAnsi" w:cstheme="minorHAnsi"/>
                <w:sz w:val="28"/>
                <w:szCs w:val="28"/>
                <w:lang w:eastAsia="en-US"/>
              </w:rPr>
            </w:pPr>
            <w:r>
              <w:rPr>
                <w:rFonts w:asciiTheme="minorHAnsi" w:hAnsiTheme="minorHAnsi" w:cstheme="minorHAnsi"/>
                <w:b/>
                <w:sz w:val="28"/>
                <w:szCs w:val="28"/>
                <w:lang w:eastAsia="en-US"/>
              </w:rPr>
              <w:t xml:space="preserve">        </w:t>
            </w:r>
            <w:r w:rsidR="00BE1FE9">
              <w:rPr>
                <w:rFonts w:asciiTheme="minorHAnsi" w:hAnsiTheme="minorHAnsi" w:cstheme="minorHAnsi"/>
                <w:b/>
                <w:sz w:val="28"/>
                <w:szCs w:val="28"/>
                <w:lang w:eastAsia="en-US"/>
              </w:rPr>
              <w:t xml:space="preserve">  </w:t>
            </w:r>
            <w:r w:rsidR="00453435" w:rsidRPr="00453435">
              <w:rPr>
                <w:rFonts w:asciiTheme="minorHAnsi" w:hAnsiTheme="minorHAnsi" w:cstheme="minorHAnsi"/>
                <w:b/>
                <w:sz w:val="28"/>
                <w:szCs w:val="28"/>
                <w:lang w:eastAsia="en-US"/>
              </w:rPr>
              <w:t>Not Applicable</w:t>
            </w:r>
            <w:r w:rsidR="00453435" w:rsidRPr="00453435">
              <w:rPr>
                <w:rFonts w:asciiTheme="minorHAnsi" w:hAnsiTheme="minorHAnsi" w:cstheme="minorHAnsi"/>
                <w:sz w:val="28"/>
                <w:szCs w:val="28"/>
                <w:lang w:eastAsia="en-US"/>
              </w:rPr>
              <w:t xml:space="preserve"> </w:t>
            </w:r>
            <w:sdt>
              <w:sdtPr>
                <w:rPr>
                  <w:rFonts w:asciiTheme="minorHAnsi" w:hAnsiTheme="minorHAnsi" w:cstheme="minorHAnsi"/>
                  <w:sz w:val="28"/>
                  <w:szCs w:val="28"/>
                </w:rPr>
                <w:id w:val="109330884"/>
                <w14:checkbox>
                  <w14:checked w14:val="0"/>
                  <w14:checkedState w14:val="0052" w14:font="Wingdings 2"/>
                  <w14:uncheckedState w14:val="2610" w14:font="MS Gothic"/>
                </w14:checkbox>
              </w:sdtPr>
              <w:sdtEndPr/>
              <w:sdtContent>
                <w:r w:rsidR="00453435" w:rsidRPr="00453435">
                  <w:rPr>
                    <w:rFonts w:ascii="Segoe UI Symbol" w:eastAsia="MS Gothic" w:hAnsi="Segoe UI Symbol" w:cs="Segoe UI Symbol"/>
                    <w:sz w:val="28"/>
                    <w:szCs w:val="28"/>
                    <w:lang w:eastAsia="en-US"/>
                  </w:rPr>
                  <w:t>☐</w:t>
                </w:r>
              </w:sdtContent>
            </w:sdt>
          </w:p>
          <w:p w14:paraId="17827699" w14:textId="77777777" w:rsidR="001A7A9F" w:rsidRDefault="001A7A9F" w:rsidP="00664D7E">
            <w:pPr>
              <w:spacing w:after="160" w:line="276" w:lineRule="auto"/>
              <w:ind w:right="176"/>
              <w:contextualSpacing/>
              <w:jc w:val="center"/>
            </w:pPr>
          </w:p>
          <w:p w14:paraId="52CEEBD2" w14:textId="6EF3BC0F" w:rsidR="00453435" w:rsidRPr="00664D7E" w:rsidRDefault="00453435" w:rsidP="00664D7E">
            <w:pPr>
              <w:spacing w:after="160" w:line="276" w:lineRule="auto"/>
              <w:ind w:right="176"/>
              <w:contextualSpacing/>
              <w:jc w:val="center"/>
            </w:pPr>
          </w:p>
        </w:tc>
      </w:tr>
    </w:tbl>
    <w:p w14:paraId="3EF93DC4" w14:textId="77777777" w:rsidR="00664D7E" w:rsidRDefault="00664D7E">
      <w:pPr>
        <w:rPr>
          <w:rFonts w:asciiTheme="minorHAnsi" w:hAnsiTheme="minorHAnsi" w:cstheme="minorHAnsi"/>
          <w:b/>
          <w:bCs/>
          <w:color w:val="FF0000"/>
        </w:rPr>
      </w:pPr>
    </w:p>
    <w:p w14:paraId="42C8CB16" w14:textId="77777777" w:rsidR="00664D7E" w:rsidRDefault="00664D7E">
      <w:pPr>
        <w:rPr>
          <w:rFonts w:asciiTheme="minorHAnsi" w:hAnsiTheme="minorHAnsi" w:cstheme="minorHAnsi"/>
          <w:b/>
          <w:bCs/>
          <w:color w:val="FF0000"/>
        </w:rPr>
      </w:pPr>
    </w:p>
    <w:p w14:paraId="4148D089" w14:textId="77777777" w:rsidR="00664D7E" w:rsidRDefault="00664D7E">
      <w:pPr>
        <w:rPr>
          <w:rFonts w:asciiTheme="minorHAnsi" w:hAnsiTheme="minorHAnsi" w:cstheme="minorHAnsi"/>
          <w:b/>
          <w:bCs/>
          <w:color w:val="FF0000"/>
        </w:rPr>
      </w:pPr>
    </w:p>
    <w:p w14:paraId="751C548F" w14:textId="77777777" w:rsidR="00664D7E" w:rsidRDefault="00664D7E">
      <w:pPr>
        <w:rPr>
          <w:rFonts w:asciiTheme="minorHAnsi" w:hAnsiTheme="minorHAnsi" w:cstheme="minorHAnsi"/>
          <w:b/>
          <w:bCs/>
          <w:color w:val="FF0000"/>
        </w:rPr>
      </w:pPr>
    </w:p>
    <w:p w14:paraId="3A938C1C" w14:textId="77777777" w:rsidR="00664D7E" w:rsidRDefault="00664D7E">
      <w:pPr>
        <w:rPr>
          <w:rFonts w:asciiTheme="minorHAnsi" w:hAnsiTheme="minorHAnsi" w:cstheme="minorHAnsi"/>
          <w:b/>
          <w:bCs/>
          <w:color w:val="FF0000"/>
        </w:rPr>
      </w:pPr>
    </w:p>
    <w:p w14:paraId="1DB72B0E" w14:textId="77777777" w:rsidR="00664D7E" w:rsidRDefault="00664D7E">
      <w:pPr>
        <w:rPr>
          <w:rFonts w:asciiTheme="minorHAnsi" w:hAnsiTheme="minorHAnsi" w:cstheme="minorHAnsi"/>
          <w:b/>
          <w:bCs/>
          <w:color w:val="FF0000"/>
        </w:rPr>
      </w:pPr>
    </w:p>
    <w:p w14:paraId="2BBBD35C" w14:textId="77777777" w:rsidR="00664D7E" w:rsidRDefault="00664D7E">
      <w:pPr>
        <w:rPr>
          <w:rFonts w:asciiTheme="minorHAnsi" w:hAnsiTheme="minorHAnsi" w:cstheme="minorHAnsi"/>
          <w:b/>
          <w:bCs/>
          <w:color w:val="FF0000"/>
        </w:rPr>
      </w:pPr>
    </w:p>
    <w:p w14:paraId="75C6F08E" w14:textId="77777777" w:rsidR="00664D7E" w:rsidRDefault="00664D7E">
      <w:pPr>
        <w:rPr>
          <w:rFonts w:asciiTheme="minorHAnsi" w:hAnsiTheme="minorHAnsi" w:cstheme="minorHAnsi"/>
          <w:b/>
          <w:bCs/>
          <w:color w:val="FF0000"/>
        </w:rPr>
      </w:pPr>
    </w:p>
    <w:p w14:paraId="79400704" w14:textId="5CB778FF" w:rsidR="00664D7E" w:rsidRDefault="00664D7E">
      <w:pPr>
        <w:rPr>
          <w:rFonts w:asciiTheme="minorHAnsi" w:hAnsiTheme="minorHAnsi" w:cstheme="minorHAnsi"/>
          <w:b/>
          <w:bCs/>
          <w:color w:val="FF0000"/>
        </w:rPr>
      </w:pPr>
    </w:p>
    <w:p w14:paraId="05A9B032" w14:textId="64F5DEEF" w:rsidR="00453435" w:rsidRDefault="00453435">
      <w:pPr>
        <w:rPr>
          <w:rFonts w:asciiTheme="minorHAnsi" w:hAnsiTheme="minorHAnsi" w:cstheme="minorHAnsi"/>
          <w:b/>
          <w:bCs/>
          <w:color w:val="FF0000"/>
        </w:rPr>
      </w:pPr>
    </w:p>
    <w:p w14:paraId="477672D5" w14:textId="32BB5E24" w:rsidR="00453435" w:rsidRDefault="00453435">
      <w:pPr>
        <w:rPr>
          <w:rFonts w:asciiTheme="minorHAnsi" w:hAnsiTheme="minorHAnsi" w:cstheme="minorHAnsi"/>
          <w:b/>
          <w:bCs/>
          <w:color w:val="FF0000"/>
        </w:rPr>
      </w:pPr>
    </w:p>
    <w:p w14:paraId="26508272" w14:textId="77777777" w:rsidR="00664D7E" w:rsidRDefault="00664D7E">
      <w:pPr>
        <w:rPr>
          <w:rFonts w:asciiTheme="minorHAnsi" w:hAnsiTheme="minorHAnsi" w:cstheme="minorHAnsi"/>
          <w:b/>
          <w:bCs/>
          <w:color w:val="FF0000"/>
        </w:rPr>
      </w:pPr>
    </w:p>
    <w:p w14:paraId="6D919F52" w14:textId="77777777" w:rsidR="00664D7E" w:rsidRDefault="00664D7E">
      <w:pPr>
        <w:rPr>
          <w:rFonts w:asciiTheme="minorHAnsi" w:hAnsiTheme="minorHAnsi" w:cstheme="minorHAnsi"/>
          <w:b/>
          <w:bCs/>
          <w:color w:val="FF0000"/>
        </w:rPr>
      </w:pPr>
    </w:p>
    <w:p w14:paraId="75EC42D4" w14:textId="77777777" w:rsidR="00664D7E" w:rsidRDefault="00664D7E">
      <w:pPr>
        <w:rPr>
          <w:rFonts w:asciiTheme="minorHAnsi" w:hAnsiTheme="minorHAnsi" w:cstheme="minorHAnsi"/>
          <w:b/>
          <w:bCs/>
          <w:color w:val="FF0000"/>
        </w:rPr>
      </w:pPr>
    </w:p>
    <w:p w14:paraId="7007B175" w14:textId="00A2859B" w:rsidR="007C5A67" w:rsidRPr="007C5A67" w:rsidRDefault="007C5A67">
      <w:pPr>
        <w:rPr>
          <w:rFonts w:asciiTheme="minorHAnsi" w:hAnsiTheme="minorHAnsi" w:cstheme="minorHAnsi"/>
          <w:b/>
          <w:bCs/>
          <w:color w:val="FF0000"/>
        </w:rPr>
      </w:pPr>
      <w:r w:rsidRPr="007C5A67">
        <w:rPr>
          <w:rFonts w:asciiTheme="minorHAnsi" w:hAnsiTheme="minorHAnsi" w:cstheme="minorHAnsi"/>
          <w:b/>
          <w:bCs/>
          <w:color w:val="FF0000"/>
        </w:rPr>
        <w:t>End of document</w:t>
      </w:r>
    </w:p>
    <w:sectPr w:rsidR="007C5A67" w:rsidRPr="007C5A67" w:rsidSect="001F0954">
      <w:headerReference w:type="even" r:id="rId12"/>
      <w:footerReference w:type="even" r:id="rId13"/>
      <w:footerReference w:type="default" r:id="rId14"/>
      <w:headerReference w:type="first" r:id="rId15"/>
      <w:footerReference w:type="first" r:id="rId16"/>
      <w:pgSz w:w="11906" w:h="16838" w:code="9"/>
      <w:pgMar w:top="85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C0D11" w14:textId="77777777" w:rsidR="00797326" w:rsidRDefault="00797326">
      <w:r>
        <w:separator/>
      </w:r>
    </w:p>
  </w:endnote>
  <w:endnote w:type="continuationSeparator" w:id="0">
    <w:p w14:paraId="68B25F64" w14:textId="77777777" w:rsidR="00797326" w:rsidRDefault="00797326">
      <w:r>
        <w:continuationSeparator/>
      </w:r>
    </w:p>
  </w:endnote>
  <w:endnote w:type="continuationNotice" w:id="1">
    <w:p w14:paraId="5CE9C3DC" w14:textId="77777777" w:rsidR="00797326" w:rsidRDefault="007973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625F" w14:textId="531B1776" w:rsidR="00017FE3" w:rsidRDefault="00017FE3">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076015888"/>
      <w:docPartObj>
        <w:docPartGallery w:val="Page Numbers (Bottom of Page)"/>
        <w:docPartUnique/>
      </w:docPartObj>
    </w:sdtPr>
    <w:sdtEndPr/>
    <w:sdtContent>
      <w:sdt>
        <w:sdtPr>
          <w:rPr>
            <w:rFonts w:asciiTheme="minorHAnsi" w:hAnsiTheme="minorHAnsi"/>
          </w:rPr>
          <w:id w:val="-906064851"/>
          <w:docPartObj>
            <w:docPartGallery w:val="Page Numbers (Top of Page)"/>
            <w:docPartUnique/>
          </w:docPartObj>
        </w:sdtPr>
        <w:sdtEndPr/>
        <w:sdtContent>
          <w:p w14:paraId="1F99743A" w14:textId="1EB1BC26" w:rsidR="00017FE3" w:rsidRDefault="00017FE3">
            <w:pPr>
              <w:pStyle w:val="Footer"/>
              <w:jc w:val="right"/>
              <w:rPr>
                <w:rFonts w:asciiTheme="minorHAnsi" w:hAnsiTheme="minorHAnsi"/>
              </w:rPr>
            </w:pPr>
            <w:r>
              <w:rPr>
                <w:rFonts w:asciiTheme="minorHAnsi" w:hAnsiTheme="minorHAnsi"/>
              </w:rPr>
              <w:t xml:space="preserve">Page </w:t>
            </w:r>
            <w:r>
              <w:rPr>
                <w:rFonts w:asciiTheme="minorHAnsi" w:hAnsiTheme="minorHAnsi"/>
                <w:b/>
                <w:bCs/>
              </w:rPr>
              <w:fldChar w:fldCharType="begin"/>
            </w:r>
            <w:r>
              <w:rPr>
                <w:rFonts w:asciiTheme="minorHAnsi" w:hAnsiTheme="minorHAnsi"/>
                <w:b/>
                <w:bCs/>
              </w:rPr>
              <w:instrText xml:space="preserve"> PAGE </w:instrText>
            </w:r>
            <w:r>
              <w:rPr>
                <w:rFonts w:asciiTheme="minorHAnsi" w:hAnsiTheme="minorHAnsi"/>
                <w:b/>
                <w:bCs/>
              </w:rPr>
              <w:fldChar w:fldCharType="separate"/>
            </w:r>
            <w:r w:rsidR="00AE537C">
              <w:rPr>
                <w:rFonts w:asciiTheme="minorHAnsi" w:hAnsiTheme="minorHAnsi"/>
                <w:b/>
                <w:bCs/>
                <w:noProof/>
              </w:rPr>
              <w:t>10</w:t>
            </w:r>
            <w:r>
              <w:rPr>
                <w:rFonts w:asciiTheme="minorHAnsi" w:hAnsiTheme="minorHAnsi"/>
                <w:b/>
                <w:bCs/>
              </w:rPr>
              <w:fldChar w:fldCharType="end"/>
            </w:r>
            <w:r>
              <w:rPr>
                <w:rFonts w:asciiTheme="minorHAnsi" w:hAnsiTheme="minorHAnsi"/>
              </w:rPr>
              <w:t xml:space="preserve"> of </w:t>
            </w:r>
            <w:r>
              <w:rPr>
                <w:rFonts w:asciiTheme="minorHAnsi" w:hAnsiTheme="minorHAnsi"/>
                <w:b/>
                <w:bCs/>
              </w:rPr>
              <w:fldChar w:fldCharType="begin"/>
            </w:r>
            <w:r>
              <w:rPr>
                <w:rFonts w:asciiTheme="minorHAnsi" w:hAnsiTheme="minorHAnsi"/>
                <w:b/>
                <w:bCs/>
              </w:rPr>
              <w:instrText xml:space="preserve"> NUMPAGES  </w:instrText>
            </w:r>
            <w:r>
              <w:rPr>
                <w:rFonts w:asciiTheme="minorHAnsi" w:hAnsiTheme="minorHAnsi"/>
                <w:b/>
                <w:bCs/>
              </w:rPr>
              <w:fldChar w:fldCharType="separate"/>
            </w:r>
            <w:r w:rsidR="00AE537C">
              <w:rPr>
                <w:rFonts w:asciiTheme="minorHAnsi" w:hAnsiTheme="minorHAnsi"/>
                <w:b/>
                <w:bCs/>
                <w:noProof/>
              </w:rPr>
              <w:t>12</w:t>
            </w:r>
            <w:r>
              <w:rPr>
                <w:rFonts w:asciiTheme="minorHAnsi" w:hAnsiTheme="minorHAnsi"/>
                <w:b/>
                <w:bCs/>
              </w:rPr>
              <w:fldChar w:fldCharType="end"/>
            </w:r>
          </w:p>
        </w:sdtContent>
      </w:sdt>
    </w:sdtContent>
  </w:sdt>
  <w:p w14:paraId="5D0C8E04" w14:textId="77777777" w:rsidR="00017FE3" w:rsidRDefault="00017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D86EE" w14:textId="77777777" w:rsidR="00017FE3" w:rsidRDefault="00017FE3">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FBFD" w14:textId="77777777" w:rsidR="00797326" w:rsidRDefault="00797326">
      <w:r>
        <w:separator/>
      </w:r>
    </w:p>
  </w:footnote>
  <w:footnote w:type="continuationSeparator" w:id="0">
    <w:p w14:paraId="5A2D5B24" w14:textId="77777777" w:rsidR="00797326" w:rsidRDefault="00797326">
      <w:r>
        <w:continuationSeparator/>
      </w:r>
    </w:p>
  </w:footnote>
  <w:footnote w:type="continuationNotice" w:id="1">
    <w:p w14:paraId="55E9B55E" w14:textId="77777777" w:rsidR="00797326" w:rsidRDefault="007973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5986" w14:textId="77777777" w:rsidR="00017FE3" w:rsidRDefault="00017FE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B45508E" w14:textId="77777777" w:rsidR="00017FE3" w:rsidRDefault="00017FE3">
    <w:pPr>
      <w:pStyle w:val="Header"/>
      <w:ind w:right="360"/>
    </w:pPr>
  </w:p>
  <w:p w14:paraId="0D304090" w14:textId="77777777" w:rsidR="00017FE3" w:rsidRDefault="00017F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50D1" w14:textId="1B8D7C3C" w:rsidR="00017FE3" w:rsidRDefault="00017F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3781C"/>
    <w:multiLevelType w:val="hybridMultilevel"/>
    <w:tmpl w:val="55169F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1DE54C0"/>
    <w:multiLevelType w:val="hybridMultilevel"/>
    <w:tmpl w:val="BD12E356"/>
    <w:lvl w:ilvl="0" w:tplc="FC7CA964">
      <w:start w:val="1"/>
      <w:numFmt w:val="decimal"/>
      <w:lvlText w:val="%1."/>
      <w:lvlJc w:val="left"/>
      <w:pPr>
        <w:ind w:left="709" w:hanging="360"/>
      </w:pPr>
      <w:rPr>
        <w:b w:val="0"/>
        <w:sz w:val="22"/>
        <w:szCs w:val="22"/>
      </w:rPr>
    </w:lvl>
    <w:lvl w:ilvl="1" w:tplc="18090019" w:tentative="1">
      <w:start w:val="1"/>
      <w:numFmt w:val="lowerLetter"/>
      <w:lvlText w:val="%2."/>
      <w:lvlJc w:val="left"/>
      <w:pPr>
        <w:ind w:left="1429" w:hanging="360"/>
      </w:pPr>
    </w:lvl>
    <w:lvl w:ilvl="2" w:tplc="1809001B" w:tentative="1">
      <w:start w:val="1"/>
      <w:numFmt w:val="lowerRoman"/>
      <w:lvlText w:val="%3."/>
      <w:lvlJc w:val="right"/>
      <w:pPr>
        <w:ind w:left="2149" w:hanging="180"/>
      </w:pPr>
    </w:lvl>
    <w:lvl w:ilvl="3" w:tplc="1809000F" w:tentative="1">
      <w:start w:val="1"/>
      <w:numFmt w:val="decimal"/>
      <w:lvlText w:val="%4."/>
      <w:lvlJc w:val="left"/>
      <w:pPr>
        <w:ind w:left="2869" w:hanging="360"/>
      </w:pPr>
    </w:lvl>
    <w:lvl w:ilvl="4" w:tplc="18090019" w:tentative="1">
      <w:start w:val="1"/>
      <w:numFmt w:val="lowerLetter"/>
      <w:lvlText w:val="%5."/>
      <w:lvlJc w:val="left"/>
      <w:pPr>
        <w:ind w:left="3589" w:hanging="360"/>
      </w:pPr>
    </w:lvl>
    <w:lvl w:ilvl="5" w:tplc="1809001B" w:tentative="1">
      <w:start w:val="1"/>
      <w:numFmt w:val="lowerRoman"/>
      <w:lvlText w:val="%6."/>
      <w:lvlJc w:val="right"/>
      <w:pPr>
        <w:ind w:left="4309" w:hanging="180"/>
      </w:pPr>
    </w:lvl>
    <w:lvl w:ilvl="6" w:tplc="1809000F" w:tentative="1">
      <w:start w:val="1"/>
      <w:numFmt w:val="decimal"/>
      <w:lvlText w:val="%7."/>
      <w:lvlJc w:val="left"/>
      <w:pPr>
        <w:ind w:left="5029" w:hanging="360"/>
      </w:pPr>
    </w:lvl>
    <w:lvl w:ilvl="7" w:tplc="18090019" w:tentative="1">
      <w:start w:val="1"/>
      <w:numFmt w:val="lowerLetter"/>
      <w:lvlText w:val="%8."/>
      <w:lvlJc w:val="left"/>
      <w:pPr>
        <w:ind w:left="5749" w:hanging="360"/>
      </w:pPr>
    </w:lvl>
    <w:lvl w:ilvl="8" w:tplc="1809001B" w:tentative="1">
      <w:start w:val="1"/>
      <w:numFmt w:val="lowerRoman"/>
      <w:lvlText w:val="%9."/>
      <w:lvlJc w:val="right"/>
      <w:pPr>
        <w:ind w:left="6469"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DD48BF"/>
    <w:multiLevelType w:val="hybridMultilevel"/>
    <w:tmpl w:val="1166F1CA"/>
    <w:lvl w:ilvl="0" w:tplc="77742558">
      <w:start w:val="1"/>
      <w:numFmt w:val="decimal"/>
      <w:lvlText w:val="%1."/>
      <w:lvlJc w:val="left"/>
      <w:pPr>
        <w:ind w:left="709" w:hanging="360"/>
      </w:pPr>
      <w:rPr>
        <w:b/>
      </w:rPr>
    </w:lvl>
    <w:lvl w:ilvl="1" w:tplc="18090019" w:tentative="1">
      <w:start w:val="1"/>
      <w:numFmt w:val="lowerLetter"/>
      <w:lvlText w:val="%2."/>
      <w:lvlJc w:val="left"/>
      <w:pPr>
        <w:ind w:left="1429" w:hanging="360"/>
      </w:pPr>
    </w:lvl>
    <w:lvl w:ilvl="2" w:tplc="1809001B" w:tentative="1">
      <w:start w:val="1"/>
      <w:numFmt w:val="lowerRoman"/>
      <w:lvlText w:val="%3."/>
      <w:lvlJc w:val="right"/>
      <w:pPr>
        <w:ind w:left="2149" w:hanging="180"/>
      </w:pPr>
    </w:lvl>
    <w:lvl w:ilvl="3" w:tplc="1809000F" w:tentative="1">
      <w:start w:val="1"/>
      <w:numFmt w:val="decimal"/>
      <w:lvlText w:val="%4."/>
      <w:lvlJc w:val="left"/>
      <w:pPr>
        <w:ind w:left="2869" w:hanging="360"/>
      </w:pPr>
    </w:lvl>
    <w:lvl w:ilvl="4" w:tplc="18090019" w:tentative="1">
      <w:start w:val="1"/>
      <w:numFmt w:val="lowerLetter"/>
      <w:lvlText w:val="%5."/>
      <w:lvlJc w:val="left"/>
      <w:pPr>
        <w:ind w:left="3589" w:hanging="360"/>
      </w:pPr>
    </w:lvl>
    <w:lvl w:ilvl="5" w:tplc="1809001B" w:tentative="1">
      <w:start w:val="1"/>
      <w:numFmt w:val="lowerRoman"/>
      <w:lvlText w:val="%6."/>
      <w:lvlJc w:val="right"/>
      <w:pPr>
        <w:ind w:left="4309" w:hanging="180"/>
      </w:pPr>
    </w:lvl>
    <w:lvl w:ilvl="6" w:tplc="1809000F" w:tentative="1">
      <w:start w:val="1"/>
      <w:numFmt w:val="decimal"/>
      <w:lvlText w:val="%7."/>
      <w:lvlJc w:val="left"/>
      <w:pPr>
        <w:ind w:left="5029" w:hanging="360"/>
      </w:pPr>
    </w:lvl>
    <w:lvl w:ilvl="7" w:tplc="18090019" w:tentative="1">
      <w:start w:val="1"/>
      <w:numFmt w:val="lowerLetter"/>
      <w:lvlText w:val="%8."/>
      <w:lvlJc w:val="left"/>
      <w:pPr>
        <w:ind w:left="5749" w:hanging="360"/>
      </w:pPr>
    </w:lvl>
    <w:lvl w:ilvl="8" w:tplc="1809001B" w:tentative="1">
      <w:start w:val="1"/>
      <w:numFmt w:val="lowerRoman"/>
      <w:lvlText w:val="%9."/>
      <w:lvlJc w:val="right"/>
      <w:pPr>
        <w:ind w:left="6469" w:hanging="180"/>
      </w:pPr>
    </w:lvl>
  </w:abstractNum>
  <w:abstractNum w:abstractNumId="5" w15:restartNumberingAfterBreak="0">
    <w:nsid w:val="0BC71517"/>
    <w:multiLevelType w:val="hybridMultilevel"/>
    <w:tmpl w:val="A6CA0A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E033269"/>
    <w:multiLevelType w:val="hybridMultilevel"/>
    <w:tmpl w:val="73BC618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03B5211"/>
    <w:multiLevelType w:val="hybridMultilevel"/>
    <w:tmpl w:val="55448D98"/>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8" w15:restartNumberingAfterBreak="0">
    <w:nsid w:val="12452292"/>
    <w:multiLevelType w:val="hybridMultilevel"/>
    <w:tmpl w:val="11F2F4FC"/>
    <w:lvl w:ilvl="0" w:tplc="1809000F">
      <w:start w:val="1"/>
      <w:numFmt w:val="decimal"/>
      <w:lvlText w:val="%1."/>
      <w:lvlJc w:val="left"/>
      <w:pPr>
        <w:ind w:left="360" w:hanging="360"/>
      </w:pPr>
    </w:lvl>
    <w:lvl w:ilvl="1" w:tplc="C69C0A26">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5033814"/>
    <w:multiLevelType w:val="hybridMultilevel"/>
    <w:tmpl w:val="27AA0356"/>
    <w:lvl w:ilvl="0" w:tplc="18090003">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8971915"/>
    <w:multiLevelType w:val="hybridMultilevel"/>
    <w:tmpl w:val="E098EC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C2B5A15"/>
    <w:multiLevelType w:val="multilevel"/>
    <w:tmpl w:val="8A46FF76"/>
    <w:lvl w:ilvl="0">
      <w:start w:val="1"/>
      <w:numFmt w:val="decimal"/>
      <w:lvlText w:val="%1."/>
      <w:lvlJc w:val="left"/>
      <w:pPr>
        <w:ind w:left="720" w:hanging="360"/>
      </w:pPr>
      <w:rPr>
        <w:rFonts w:hint="default"/>
      </w:rPr>
    </w:lvl>
    <w:lvl w:ilvl="1">
      <w:start w:val="2"/>
      <w:numFmt w:val="decimal"/>
      <w:isLgl/>
      <w:lvlText w:val="%1.%2"/>
      <w:lvlJc w:val="left"/>
      <w:pPr>
        <w:ind w:left="910" w:hanging="55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D003255"/>
    <w:multiLevelType w:val="hybridMultilevel"/>
    <w:tmpl w:val="6630C0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F3A2D00"/>
    <w:multiLevelType w:val="hybridMultilevel"/>
    <w:tmpl w:val="BF5EEC1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1F6C296D"/>
    <w:multiLevelType w:val="hybridMultilevel"/>
    <w:tmpl w:val="BD12E356"/>
    <w:lvl w:ilvl="0" w:tplc="FC7CA964">
      <w:start w:val="1"/>
      <w:numFmt w:val="decimal"/>
      <w:lvlText w:val="%1."/>
      <w:lvlJc w:val="left"/>
      <w:pPr>
        <w:ind w:left="709" w:hanging="360"/>
      </w:pPr>
      <w:rPr>
        <w:b w:val="0"/>
        <w:sz w:val="22"/>
        <w:szCs w:val="22"/>
      </w:rPr>
    </w:lvl>
    <w:lvl w:ilvl="1" w:tplc="18090019" w:tentative="1">
      <w:start w:val="1"/>
      <w:numFmt w:val="lowerLetter"/>
      <w:lvlText w:val="%2."/>
      <w:lvlJc w:val="left"/>
      <w:pPr>
        <w:ind w:left="1429" w:hanging="360"/>
      </w:pPr>
    </w:lvl>
    <w:lvl w:ilvl="2" w:tplc="1809001B" w:tentative="1">
      <w:start w:val="1"/>
      <w:numFmt w:val="lowerRoman"/>
      <w:lvlText w:val="%3."/>
      <w:lvlJc w:val="right"/>
      <w:pPr>
        <w:ind w:left="2149" w:hanging="180"/>
      </w:pPr>
    </w:lvl>
    <w:lvl w:ilvl="3" w:tplc="1809000F" w:tentative="1">
      <w:start w:val="1"/>
      <w:numFmt w:val="decimal"/>
      <w:lvlText w:val="%4."/>
      <w:lvlJc w:val="left"/>
      <w:pPr>
        <w:ind w:left="2869" w:hanging="360"/>
      </w:pPr>
    </w:lvl>
    <w:lvl w:ilvl="4" w:tplc="18090019" w:tentative="1">
      <w:start w:val="1"/>
      <w:numFmt w:val="lowerLetter"/>
      <w:lvlText w:val="%5."/>
      <w:lvlJc w:val="left"/>
      <w:pPr>
        <w:ind w:left="3589" w:hanging="360"/>
      </w:pPr>
    </w:lvl>
    <w:lvl w:ilvl="5" w:tplc="1809001B" w:tentative="1">
      <w:start w:val="1"/>
      <w:numFmt w:val="lowerRoman"/>
      <w:lvlText w:val="%6."/>
      <w:lvlJc w:val="right"/>
      <w:pPr>
        <w:ind w:left="4309" w:hanging="180"/>
      </w:pPr>
    </w:lvl>
    <w:lvl w:ilvl="6" w:tplc="1809000F" w:tentative="1">
      <w:start w:val="1"/>
      <w:numFmt w:val="decimal"/>
      <w:lvlText w:val="%7."/>
      <w:lvlJc w:val="left"/>
      <w:pPr>
        <w:ind w:left="5029" w:hanging="360"/>
      </w:pPr>
    </w:lvl>
    <w:lvl w:ilvl="7" w:tplc="18090019" w:tentative="1">
      <w:start w:val="1"/>
      <w:numFmt w:val="lowerLetter"/>
      <w:lvlText w:val="%8."/>
      <w:lvlJc w:val="left"/>
      <w:pPr>
        <w:ind w:left="5749" w:hanging="360"/>
      </w:pPr>
    </w:lvl>
    <w:lvl w:ilvl="8" w:tplc="1809001B" w:tentative="1">
      <w:start w:val="1"/>
      <w:numFmt w:val="lowerRoman"/>
      <w:lvlText w:val="%9."/>
      <w:lvlJc w:val="right"/>
      <w:pPr>
        <w:ind w:left="6469" w:hanging="180"/>
      </w:pPr>
    </w:lvl>
  </w:abstractNum>
  <w:abstractNum w:abstractNumId="15" w15:restartNumberingAfterBreak="0">
    <w:nsid w:val="1FDD2233"/>
    <w:multiLevelType w:val="multilevel"/>
    <w:tmpl w:val="3372F85A"/>
    <w:lvl w:ilvl="0">
      <w:start w:val="4"/>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2456BD6"/>
    <w:multiLevelType w:val="hybridMultilevel"/>
    <w:tmpl w:val="5ADC07BA"/>
    <w:lvl w:ilvl="0" w:tplc="18090001">
      <w:start w:val="1"/>
      <w:numFmt w:val="bullet"/>
      <w:lvlText w:val=""/>
      <w:lvlJc w:val="left"/>
      <w:pPr>
        <w:ind w:left="644" w:hanging="360"/>
      </w:pPr>
      <w:rPr>
        <w:rFonts w:ascii="Symbol" w:hAnsi="Symbol" w:hint="default"/>
      </w:rPr>
    </w:lvl>
    <w:lvl w:ilvl="1" w:tplc="18090003">
      <w:start w:val="1"/>
      <w:numFmt w:val="bullet"/>
      <w:lvlText w:val="o"/>
      <w:lvlJc w:val="left"/>
      <w:pPr>
        <w:ind w:left="1364" w:hanging="360"/>
      </w:pPr>
      <w:rPr>
        <w:rFonts w:ascii="Courier New" w:hAnsi="Courier New" w:cs="Courier New" w:hint="default"/>
      </w:rPr>
    </w:lvl>
    <w:lvl w:ilvl="2" w:tplc="18090003">
      <w:start w:val="1"/>
      <w:numFmt w:val="bullet"/>
      <w:lvlText w:val="o"/>
      <w:lvlJc w:val="left"/>
      <w:pPr>
        <w:ind w:left="2084" w:hanging="360"/>
      </w:pPr>
      <w:rPr>
        <w:rFonts w:ascii="Courier New" w:hAnsi="Courier New" w:cs="Courier New"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17" w15:restartNumberingAfterBreak="0">
    <w:nsid w:val="249B7C51"/>
    <w:multiLevelType w:val="hybridMultilevel"/>
    <w:tmpl w:val="FCE43A7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64F5B34"/>
    <w:multiLevelType w:val="hybridMultilevel"/>
    <w:tmpl w:val="066CC2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73F5C1D"/>
    <w:multiLevelType w:val="hybridMultilevel"/>
    <w:tmpl w:val="111829A8"/>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21" w15:restartNumberingAfterBreak="0">
    <w:nsid w:val="2CFD2E20"/>
    <w:multiLevelType w:val="multilevel"/>
    <w:tmpl w:val="718A52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0AE3A71"/>
    <w:multiLevelType w:val="hybridMultilevel"/>
    <w:tmpl w:val="7A209680"/>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23" w15:restartNumberingAfterBreak="0">
    <w:nsid w:val="30BE1B80"/>
    <w:multiLevelType w:val="hybridMultilevel"/>
    <w:tmpl w:val="BF5EEC1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58278E7"/>
    <w:multiLevelType w:val="hybridMultilevel"/>
    <w:tmpl w:val="11F2F4FC"/>
    <w:lvl w:ilvl="0" w:tplc="1809000F">
      <w:start w:val="1"/>
      <w:numFmt w:val="decimal"/>
      <w:lvlText w:val="%1."/>
      <w:lvlJc w:val="left"/>
      <w:pPr>
        <w:ind w:left="360" w:hanging="360"/>
      </w:pPr>
    </w:lvl>
    <w:lvl w:ilvl="1" w:tplc="C69C0A26">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35BC37C1"/>
    <w:multiLevelType w:val="hybridMultilevel"/>
    <w:tmpl w:val="EE167378"/>
    <w:lvl w:ilvl="0" w:tplc="3048AF98">
      <w:start w:val="1"/>
      <w:numFmt w:val="lowerRoman"/>
      <w:lvlText w:val="(%1)"/>
      <w:lvlJc w:val="left"/>
      <w:pPr>
        <w:ind w:left="108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B4C22AE"/>
    <w:multiLevelType w:val="hybridMultilevel"/>
    <w:tmpl w:val="60528594"/>
    <w:lvl w:ilvl="0" w:tplc="18090011">
      <w:start w:val="1"/>
      <w:numFmt w:val="decimal"/>
      <w:lvlText w:val="%1)"/>
      <w:lvlJc w:val="left"/>
      <w:pPr>
        <w:ind w:left="2340" w:hanging="360"/>
      </w:p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27"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3FE15FFA"/>
    <w:multiLevelType w:val="hybridMultilevel"/>
    <w:tmpl w:val="5E2295D0"/>
    <w:lvl w:ilvl="0" w:tplc="1809001B">
      <w:start w:val="1"/>
      <w:numFmt w:val="lowerRoman"/>
      <w:lvlText w:val="%1."/>
      <w:lvlJc w:val="right"/>
      <w:pPr>
        <w:ind w:left="2481" w:hanging="360"/>
      </w:pPr>
    </w:lvl>
    <w:lvl w:ilvl="1" w:tplc="18090019">
      <w:start w:val="1"/>
      <w:numFmt w:val="lowerLetter"/>
      <w:lvlText w:val="%2."/>
      <w:lvlJc w:val="left"/>
      <w:pPr>
        <w:ind w:left="3234" w:hanging="360"/>
      </w:pPr>
    </w:lvl>
    <w:lvl w:ilvl="2" w:tplc="1809001B">
      <w:start w:val="1"/>
      <w:numFmt w:val="lowerRoman"/>
      <w:lvlText w:val="%3."/>
      <w:lvlJc w:val="right"/>
      <w:pPr>
        <w:ind w:left="3954" w:hanging="180"/>
      </w:pPr>
    </w:lvl>
    <w:lvl w:ilvl="3" w:tplc="1809000F" w:tentative="1">
      <w:start w:val="1"/>
      <w:numFmt w:val="decimal"/>
      <w:lvlText w:val="%4."/>
      <w:lvlJc w:val="left"/>
      <w:pPr>
        <w:ind w:left="4674" w:hanging="360"/>
      </w:pPr>
    </w:lvl>
    <w:lvl w:ilvl="4" w:tplc="18090019" w:tentative="1">
      <w:start w:val="1"/>
      <w:numFmt w:val="lowerLetter"/>
      <w:lvlText w:val="%5."/>
      <w:lvlJc w:val="left"/>
      <w:pPr>
        <w:ind w:left="5394" w:hanging="360"/>
      </w:pPr>
    </w:lvl>
    <w:lvl w:ilvl="5" w:tplc="1809001B" w:tentative="1">
      <w:start w:val="1"/>
      <w:numFmt w:val="lowerRoman"/>
      <w:lvlText w:val="%6."/>
      <w:lvlJc w:val="right"/>
      <w:pPr>
        <w:ind w:left="6114" w:hanging="180"/>
      </w:pPr>
    </w:lvl>
    <w:lvl w:ilvl="6" w:tplc="1809000F" w:tentative="1">
      <w:start w:val="1"/>
      <w:numFmt w:val="decimal"/>
      <w:lvlText w:val="%7."/>
      <w:lvlJc w:val="left"/>
      <w:pPr>
        <w:ind w:left="6834" w:hanging="360"/>
      </w:pPr>
    </w:lvl>
    <w:lvl w:ilvl="7" w:tplc="18090019" w:tentative="1">
      <w:start w:val="1"/>
      <w:numFmt w:val="lowerLetter"/>
      <w:lvlText w:val="%8."/>
      <w:lvlJc w:val="left"/>
      <w:pPr>
        <w:ind w:left="7554" w:hanging="360"/>
      </w:pPr>
    </w:lvl>
    <w:lvl w:ilvl="8" w:tplc="1809001B" w:tentative="1">
      <w:start w:val="1"/>
      <w:numFmt w:val="lowerRoman"/>
      <w:lvlText w:val="%9."/>
      <w:lvlJc w:val="right"/>
      <w:pPr>
        <w:ind w:left="8274" w:hanging="180"/>
      </w:pPr>
    </w:lvl>
  </w:abstractNum>
  <w:abstractNum w:abstractNumId="29" w15:restartNumberingAfterBreak="0">
    <w:nsid w:val="400E27C8"/>
    <w:multiLevelType w:val="hybridMultilevel"/>
    <w:tmpl w:val="5A0CF42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1"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A60029F"/>
    <w:multiLevelType w:val="hybridMultilevel"/>
    <w:tmpl w:val="11F2F4FC"/>
    <w:lvl w:ilvl="0" w:tplc="1809000F">
      <w:start w:val="1"/>
      <w:numFmt w:val="decimal"/>
      <w:lvlText w:val="%1."/>
      <w:lvlJc w:val="left"/>
      <w:pPr>
        <w:ind w:left="360" w:hanging="360"/>
      </w:pPr>
    </w:lvl>
    <w:lvl w:ilvl="1" w:tplc="C69C0A26">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4EC512F1"/>
    <w:multiLevelType w:val="hybridMultilevel"/>
    <w:tmpl w:val="BE901D8C"/>
    <w:lvl w:ilvl="0" w:tplc="42ECD648">
      <w:start w:val="1"/>
      <w:numFmt w:val="bullet"/>
      <w:lvlText w:val=""/>
      <w:lvlJc w:val="left"/>
      <w:pPr>
        <w:ind w:left="720" w:hanging="360"/>
      </w:pPr>
      <w:rPr>
        <w:rFonts w:ascii="Symbol" w:hAnsi="Symbol"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049433B"/>
    <w:multiLevelType w:val="hybridMultilevel"/>
    <w:tmpl w:val="FC5AD5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4AA36EB"/>
    <w:multiLevelType w:val="multilevel"/>
    <w:tmpl w:val="DCD451CE"/>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62D513F"/>
    <w:multiLevelType w:val="hybridMultilevel"/>
    <w:tmpl w:val="7D5EE86E"/>
    <w:lvl w:ilvl="0" w:tplc="51A46426">
      <w:start w:val="1"/>
      <w:numFmt w:val="bullet"/>
      <w:lvlText w:val=""/>
      <w:lvlJc w:val="left"/>
      <w:pPr>
        <w:ind w:left="720" w:hanging="360"/>
      </w:pPr>
      <w:rPr>
        <w:rFonts w:ascii="Symbol" w:hAnsi="Symbol" w:hint="default"/>
        <w:sz w:val="36"/>
        <w:szCs w:val="3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97D4E9C"/>
    <w:multiLevelType w:val="hybridMultilevel"/>
    <w:tmpl w:val="BBFAF26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5AAC3E3F"/>
    <w:multiLevelType w:val="hybridMultilevel"/>
    <w:tmpl w:val="7AA2F59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608A5BCC"/>
    <w:multiLevelType w:val="hybridMultilevel"/>
    <w:tmpl w:val="BF5EEC1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14760A"/>
    <w:multiLevelType w:val="hybridMultilevel"/>
    <w:tmpl w:val="6678A1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633070BE"/>
    <w:multiLevelType w:val="hybridMultilevel"/>
    <w:tmpl w:val="DD3273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49443FB"/>
    <w:multiLevelType w:val="hybridMultilevel"/>
    <w:tmpl w:val="6A443B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77709F7"/>
    <w:multiLevelType w:val="hybridMultilevel"/>
    <w:tmpl w:val="EE78070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78B7ECD"/>
    <w:multiLevelType w:val="hybridMultilevel"/>
    <w:tmpl w:val="406A9C88"/>
    <w:lvl w:ilvl="0" w:tplc="1809000F">
      <w:start w:val="1"/>
      <w:numFmt w:val="decimal"/>
      <w:lvlText w:val="%1."/>
      <w:lvlJc w:val="left"/>
      <w:pPr>
        <w:ind w:left="2210" w:hanging="360"/>
      </w:pPr>
    </w:lvl>
    <w:lvl w:ilvl="1" w:tplc="18090019" w:tentative="1">
      <w:start w:val="1"/>
      <w:numFmt w:val="lowerLetter"/>
      <w:lvlText w:val="%2."/>
      <w:lvlJc w:val="left"/>
      <w:pPr>
        <w:ind w:left="2930" w:hanging="360"/>
      </w:pPr>
    </w:lvl>
    <w:lvl w:ilvl="2" w:tplc="1809001B" w:tentative="1">
      <w:start w:val="1"/>
      <w:numFmt w:val="lowerRoman"/>
      <w:lvlText w:val="%3."/>
      <w:lvlJc w:val="right"/>
      <w:pPr>
        <w:ind w:left="3650" w:hanging="180"/>
      </w:pPr>
    </w:lvl>
    <w:lvl w:ilvl="3" w:tplc="1809000F" w:tentative="1">
      <w:start w:val="1"/>
      <w:numFmt w:val="decimal"/>
      <w:lvlText w:val="%4."/>
      <w:lvlJc w:val="left"/>
      <w:pPr>
        <w:ind w:left="4370" w:hanging="360"/>
      </w:pPr>
    </w:lvl>
    <w:lvl w:ilvl="4" w:tplc="18090019" w:tentative="1">
      <w:start w:val="1"/>
      <w:numFmt w:val="lowerLetter"/>
      <w:lvlText w:val="%5."/>
      <w:lvlJc w:val="left"/>
      <w:pPr>
        <w:ind w:left="5090" w:hanging="360"/>
      </w:pPr>
    </w:lvl>
    <w:lvl w:ilvl="5" w:tplc="1809001B" w:tentative="1">
      <w:start w:val="1"/>
      <w:numFmt w:val="lowerRoman"/>
      <w:lvlText w:val="%6."/>
      <w:lvlJc w:val="right"/>
      <w:pPr>
        <w:ind w:left="5810" w:hanging="180"/>
      </w:pPr>
    </w:lvl>
    <w:lvl w:ilvl="6" w:tplc="1809000F" w:tentative="1">
      <w:start w:val="1"/>
      <w:numFmt w:val="decimal"/>
      <w:lvlText w:val="%7."/>
      <w:lvlJc w:val="left"/>
      <w:pPr>
        <w:ind w:left="6530" w:hanging="360"/>
      </w:pPr>
    </w:lvl>
    <w:lvl w:ilvl="7" w:tplc="18090019" w:tentative="1">
      <w:start w:val="1"/>
      <w:numFmt w:val="lowerLetter"/>
      <w:lvlText w:val="%8."/>
      <w:lvlJc w:val="left"/>
      <w:pPr>
        <w:ind w:left="7250" w:hanging="360"/>
      </w:pPr>
    </w:lvl>
    <w:lvl w:ilvl="8" w:tplc="1809001B" w:tentative="1">
      <w:start w:val="1"/>
      <w:numFmt w:val="lowerRoman"/>
      <w:lvlText w:val="%9."/>
      <w:lvlJc w:val="right"/>
      <w:pPr>
        <w:ind w:left="7970" w:hanging="180"/>
      </w:pPr>
    </w:lvl>
  </w:abstractNum>
  <w:abstractNum w:abstractNumId="46" w15:restartNumberingAfterBreak="0">
    <w:nsid w:val="70FE0968"/>
    <w:multiLevelType w:val="hybridMultilevel"/>
    <w:tmpl w:val="066CC2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5D37BA3"/>
    <w:multiLevelType w:val="hybridMultilevel"/>
    <w:tmpl w:val="993E55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6851FAE"/>
    <w:multiLevelType w:val="hybridMultilevel"/>
    <w:tmpl w:val="2912E2D2"/>
    <w:lvl w:ilvl="0" w:tplc="9480A040">
      <w:start w:val="1"/>
      <w:numFmt w:val="decimal"/>
      <w:lvlText w:val="%1."/>
      <w:lvlJc w:val="left"/>
      <w:pPr>
        <w:ind w:left="720" w:hanging="360"/>
      </w:pPr>
      <w:rPr>
        <w:rFonts w:ascii="Calibri" w:hAnsi="Calibri" w:cs="Times New Roman" w:hint="default"/>
        <w:b w:val="0"/>
        <w:color w:val="000000"/>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77C123B"/>
    <w:multiLevelType w:val="hybridMultilevel"/>
    <w:tmpl w:val="066CC2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9324BF0"/>
    <w:multiLevelType w:val="hybridMultilevel"/>
    <w:tmpl w:val="8FB203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99A5042"/>
    <w:multiLevelType w:val="hybridMultilevel"/>
    <w:tmpl w:val="84A2C1B4"/>
    <w:lvl w:ilvl="0" w:tplc="42ECD648">
      <w:start w:val="1"/>
      <w:numFmt w:val="bullet"/>
      <w:lvlText w:val=""/>
      <w:lvlJc w:val="left"/>
      <w:pPr>
        <w:ind w:left="720" w:hanging="360"/>
      </w:pPr>
      <w:rPr>
        <w:rFonts w:ascii="Symbol" w:hAnsi="Symbol"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7B327195"/>
    <w:multiLevelType w:val="hybridMultilevel"/>
    <w:tmpl w:val="3E103F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7D487B2C"/>
    <w:multiLevelType w:val="hybridMultilevel"/>
    <w:tmpl w:val="4920B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1">
      <w:start w:val="1"/>
      <w:numFmt w:val="bullet"/>
      <w:lvlText w:val=""/>
      <w:lvlJc w:val="left"/>
      <w:pPr>
        <w:ind w:left="108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FC90CF8"/>
    <w:multiLevelType w:val="hybridMultilevel"/>
    <w:tmpl w:val="91ACF3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2025858394">
    <w:abstractNumId w:val="0"/>
  </w:num>
  <w:num w:numId="2" w16cid:durableId="1880706769">
    <w:abstractNumId w:val="27"/>
  </w:num>
  <w:num w:numId="3" w16cid:durableId="1128471089">
    <w:abstractNumId w:val="30"/>
  </w:num>
  <w:num w:numId="4" w16cid:durableId="45498238">
    <w:abstractNumId w:val="20"/>
  </w:num>
  <w:num w:numId="5" w16cid:durableId="1462847836">
    <w:abstractNumId w:val="3"/>
  </w:num>
  <w:num w:numId="6" w16cid:durableId="578252620">
    <w:abstractNumId w:val="40"/>
  </w:num>
  <w:num w:numId="7" w16cid:durableId="1231576151">
    <w:abstractNumId w:val="37"/>
  </w:num>
  <w:num w:numId="8" w16cid:durableId="186678599">
    <w:abstractNumId w:val="46"/>
  </w:num>
  <w:num w:numId="9" w16cid:durableId="2042898481">
    <w:abstractNumId w:val="39"/>
  </w:num>
  <w:num w:numId="10" w16cid:durableId="609438863">
    <w:abstractNumId w:val="50"/>
  </w:num>
  <w:num w:numId="11" w16cid:durableId="879442637">
    <w:abstractNumId w:val="45"/>
  </w:num>
  <w:num w:numId="12" w16cid:durableId="478426411">
    <w:abstractNumId w:val="24"/>
  </w:num>
  <w:num w:numId="13" w16cid:durableId="447088751">
    <w:abstractNumId w:val="36"/>
  </w:num>
  <w:num w:numId="14" w16cid:durableId="1476339043">
    <w:abstractNumId w:val="7"/>
  </w:num>
  <w:num w:numId="15" w16cid:durableId="1030105040">
    <w:abstractNumId w:val="2"/>
  </w:num>
  <w:num w:numId="16" w16cid:durableId="628707257">
    <w:abstractNumId w:val="17"/>
  </w:num>
  <w:num w:numId="17" w16cid:durableId="116217245">
    <w:abstractNumId w:val="8"/>
  </w:num>
  <w:num w:numId="18" w16cid:durableId="2069525033">
    <w:abstractNumId w:val="4"/>
  </w:num>
  <w:num w:numId="19" w16cid:durableId="374472860">
    <w:abstractNumId w:val="47"/>
  </w:num>
  <w:num w:numId="20" w16cid:durableId="1204439526">
    <w:abstractNumId w:val="32"/>
  </w:num>
  <w:num w:numId="21" w16cid:durableId="676731493">
    <w:abstractNumId w:val="14"/>
  </w:num>
  <w:num w:numId="22" w16cid:durableId="851458609">
    <w:abstractNumId w:val="49"/>
  </w:num>
  <w:num w:numId="23" w16cid:durableId="758330167">
    <w:abstractNumId w:val="13"/>
  </w:num>
  <w:num w:numId="24" w16cid:durableId="186604124">
    <w:abstractNumId w:val="18"/>
  </w:num>
  <w:num w:numId="25" w16cid:durableId="639043408">
    <w:abstractNumId w:val="23"/>
  </w:num>
  <w:num w:numId="26" w16cid:durableId="691490902">
    <w:abstractNumId w:val="42"/>
  </w:num>
  <w:num w:numId="27" w16cid:durableId="42802040">
    <w:abstractNumId w:val="19"/>
  </w:num>
  <w:num w:numId="28" w16cid:durableId="646085840">
    <w:abstractNumId w:val="11"/>
  </w:num>
  <w:num w:numId="29" w16cid:durableId="509368143">
    <w:abstractNumId w:val="48"/>
  </w:num>
  <w:num w:numId="30" w16cid:durableId="1820226023">
    <w:abstractNumId w:val="26"/>
  </w:num>
  <w:num w:numId="31" w16cid:durableId="2071494046">
    <w:abstractNumId w:val="25"/>
  </w:num>
  <w:num w:numId="32" w16cid:durableId="929239094">
    <w:abstractNumId w:val="1"/>
  </w:num>
  <w:num w:numId="33" w16cid:durableId="1069693879">
    <w:abstractNumId w:val="52"/>
  </w:num>
  <w:num w:numId="34" w16cid:durableId="32265931">
    <w:abstractNumId w:val="34"/>
  </w:num>
  <w:num w:numId="35" w16cid:durableId="1605579097">
    <w:abstractNumId w:val="28"/>
  </w:num>
  <w:num w:numId="36" w16cid:durableId="379984623">
    <w:abstractNumId w:val="22"/>
  </w:num>
  <w:num w:numId="37" w16cid:durableId="1141922044">
    <w:abstractNumId w:val="16"/>
  </w:num>
  <w:num w:numId="38" w16cid:durableId="1237595130">
    <w:abstractNumId w:val="53"/>
  </w:num>
  <w:num w:numId="39" w16cid:durableId="744645277">
    <w:abstractNumId w:val="43"/>
  </w:num>
  <w:num w:numId="40" w16cid:durableId="1187866273">
    <w:abstractNumId w:val="5"/>
  </w:num>
  <w:num w:numId="41" w16cid:durableId="1318535628">
    <w:abstractNumId w:val="54"/>
  </w:num>
  <w:num w:numId="42" w16cid:durableId="2064866226">
    <w:abstractNumId w:val="41"/>
  </w:num>
  <w:num w:numId="43" w16cid:durableId="115221344">
    <w:abstractNumId w:val="10"/>
  </w:num>
  <w:num w:numId="44" w16cid:durableId="1353188860">
    <w:abstractNumId w:val="38"/>
  </w:num>
  <w:num w:numId="45" w16cid:durableId="101192850">
    <w:abstractNumId w:val="9"/>
  </w:num>
  <w:num w:numId="46" w16cid:durableId="2122646186">
    <w:abstractNumId w:val="33"/>
  </w:num>
  <w:num w:numId="47" w16cid:durableId="1435905091">
    <w:abstractNumId w:val="51"/>
  </w:num>
  <w:num w:numId="48" w16cid:durableId="1253469707">
    <w:abstractNumId w:val="44"/>
  </w:num>
  <w:num w:numId="49" w16cid:durableId="1913736733">
    <w:abstractNumId w:val="6"/>
  </w:num>
  <w:num w:numId="50" w16cid:durableId="788201931">
    <w:abstractNumId w:val="29"/>
  </w:num>
  <w:num w:numId="51" w16cid:durableId="1497379712">
    <w:abstractNumId w:val="12"/>
  </w:num>
  <w:num w:numId="52" w16cid:durableId="1061295583">
    <w:abstractNumId w:val="15"/>
  </w:num>
  <w:num w:numId="53" w16cid:durableId="785009308">
    <w:abstractNumId w:val="35"/>
  </w:num>
  <w:num w:numId="54" w16cid:durableId="1948267099">
    <w:abstractNumId w:val="31"/>
  </w:num>
  <w:num w:numId="55" w16cid:durableId="1664237686">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9BA"/>
    <w:rsid w:val="0001168F"/>
    <w:rsid w:val="00017FE3"/>
    <w:rsid w:val="00032AAB"/>
    <w:rsid w:val="00042472"/>
    <w:rsid w:val="00087036"/>
    <w:rsid w:val="000A2895"/>
    <w:rsid w:val="000B0131"/>
    <w:rsid w:val="000C5373"/>
    <w:rsid w:val="000E5F3F"/>
    <w:rsid w:val="00135A55"/>
    <w:rsid w:val="001812EF"/>
    <w:rsid w:val="00190ED6"/>
    <w:rsid w:val="00191B57"/>
    <w:rsid w:val="001A4C49"/>
    <w:rsid w:val="001A7A9F"/>
    <w:rsid w:val="001B483E"/>
    <w:rsid w:val="001E1486"/>
    <w:rsid w:val="001E7D94"/>
    <w:rsid w:val="001F0954"/>
    <w:rsid w:val="001F139A"/>
    <w:rsid w:val="002265DF"/>
    <w:rsid w:val="00240CA6"/>
    <w:rsid w:val="00242CC3"/>
    <w:rsid w:val="002614F0"/>
    <w:rsid w:val="00261995"/>
    <w:rsid w:val="002764E0"/>
    <w:rsid w:val="00293340"/>
    <w:rsid w:val="002C0A60"/>
    <w:rsid w:val="002C0C1E"/>
    <w:rsid w:val="002F34C5"/>
    <w:rsid w:val="002F39BA"/>
    <w:rsid w:val="003123C2"/>
    <w:rsid w:val="00353933"/>
    <w:rsid w:val="00361431"/>
    <w:rsid w:val="00374AC6"/>
    <w:rsid w:val="003807E4"/>
    <w:rsid w:val="003C6245"/>
    <w:rsid w:val="003D1426"/>
    <w:rsid w:val="00403C97"/>
    <w:rsid w:val="00431D89"/>
    <w:rsid w:val="00453435"/>
    <w:rsid w:val="00473AE6"/>
    <w:rsid w:val="004832E9"/>
    <w:rsid w:val="00497F26"/>
    <w:rsid w:val="004B7614"/>
    <w:rsid w:val="0050275C"/>
    <w:rsid w:val="00547805"/>
    <w:rsid w:val="005614AB"/>
    <w:rsid w:val="0057671D"/>
    <w:rsid w:val="005A3779"/>
    <w:rsid w:val="005D32C9"/>
    <w:rsid w:val="0061272F"/>
    <w:rsid w:val="00631374"/>
    <w:rsid w:val="006643DD"/>
    <w:rsid w:val="00664D7E"/>
    <w:rsid w:val="00672EB4"/>
    <w:rsid w:val="00676405"/>
    <w:rsid w:val="00693FFC"/>
    <w:rsid w:val="006B5B14"/>
    <w:rsid w:val="006F28E5"/>
    <w:rsid w:val="006F5CCC"/>
    <w:rsid w:val="006F5F37"/>
    <w:rsid w:val="00743928"/>
    <w:rsid w:val="0075480D"/>
    <w:rsid w:val="00795A43"/>
    <w:rsid w:val="00797326"/>
    <w:rsid w:val="007A4EB8"/>
    <w:rsid w:val="007A675F"/>
    <w:rsid w:val="007C5A67"/>
    <w:rsid w:val="007D5730"/>
    <w:rsid w:val="007E6345"/>
    <w:rsid w:val="00827DA3"/>
    <w:rsid w:val="0083192E"/>
    <w:rsid w:val="00855D07"/>
    <w:rsid w:val="00873706"/>
    <w:rsid w:val="008A32D1"/>
    <w:rsid w:val="008A3BCD"/>
    <w:rsid w:val="008B695A"/>
    <w:rsid w:val="008C725F"/>
    <w:rsid w:val="008E4C0A"/>
    <w:rsid w:val="008E71F1"/>
    <w:rsid w:val="00986DC5"/>
    <w:rsid w:val="009919EC"/>
    <w:rsid w:val="00991A02"/>
    <w:rsid w:val="009A402D"/>
    <w:rsid w:val="009C460E"/>
    <w:rsid w:val="009D30DD"/>
    <w:rsid w:val="009E4FE1"/>
    <w:rsid w:val="00A062E0"/>
    <w:rsid w:val="00A1772A"/>
    <w:rsid w:val="00A528B2"/>
    <w:rsid w:val="00A901D6"/>
    <w:rsid w:val="00A930FF"/>
    <w:rsid w:val="00AB73F9"/>
    <w:rsid w:val="00AC2E0E"/>
    <w:rsid w:val="00AE537C"/>
    <w:rsid w:val="00AF0319"/>
    <w:rsid w:val="00B65150"/>
    <w:rsid w:val="00B801E2"/>
    <w:rsid w:val="00B867F3"/>
    <w:rsid w:val="00B95573"/>
    <w:rsid w:val="00BA2586"/>
    <w:rsid w:val="00BB25C1"/>
    <w:rsid w:val="00BE1FE9"/>
    <w:rsid w:val="00C4617C"/>
    <w:rsid w:val="00C950D4"/>
    <w:rsid w:val="00CB7888"/>
    <w:rsid w:val="00CC1AB0"/>
    <w:rsid w:val="00CC72FB"/>
    <w:rsid w:val="00CE04C9"/>
    <w:rsid w:val="00CE2343"/>
    <w:rsid w:val="00CE54BE"/>
    <w:rsid w:val="00CF20E7"/>
    <w:rsid w:val="00CF39A2"/>
    <w:rsid w:val="00CF4E5C"/>
    <w:rsid w:val="00D06CFF"/>
    <w:rsid w:val="00D16626"/>
    <w:rsid w:val="00D173C5"/>
    <w:rsid w:val="00D30457"/>
    <w:rsid w:val="00D35B99"/>
    <w:rsid w:val="00D41173"/>
    <w:rsid w:val="00D81929"/>
    <w:rsid w:val="00DD1173"/>
    <w:rsid w:val="00DD58C2"/>
    <w:rsid w:val="00DE0AF1"/>
    <w:rsid w:val="00E16BE5"/>
    <w:rsid w:val="00E254A0"/>
    <w:rsid w:val="00E441F8"/>
    <w:rsid w:val="00E54081"/>
    <w:rsid w:val="00E60720"/>
    <w:rsid w:val="00EC2BF5"/>
    <w:rsid w:val="00EE1918"/>
    <w:rsid w:val="00EE342A"/>
    <w:rsid w:val="00F45C1E"/>
    <w:rsid w:val="00F8025B"/>
    <w:rsid w:val="00F97117"/>
    <w:rsid w:val="00FA440D"/>
    <w:rsid w:val="00FE2C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B943A"/>
  <w15:docId w15:val="{2E6D85D8-F0CC-4B41-A8FC-17C285EB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E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uiPriority w:val="9"/>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qFormat/>
    <w:pPr>
      <w:keepNext/>
      <w:outlineLvl w:val="2"/>
    </w:pPr>
    <w:rPr>
      <w:rFonts w:ascii="Verdana" w:hAnsi="Verdana"/>
      <w:b/>
      <w:bCs/>
      <w:color w:val="000080"/>
      <w:sz w:val="22"/>
      <w:lang w:val="en-GB"/>
    </w:rPr>
  </w:style>
  <w:style w:type="paragraph" w:styleId="Heading4">
    <w:name w:val="heading 4"/>
    <w:basedOn w:val="Normal"/>
    <w:next w:val="Normal"/>
    <w:link w:val="Heading4Char"/>
    <w:uiPriority w:val="9"/>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uiPriority w:val="9"/>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qFormat/>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qFormat/>
    <w:pPr>
      <w:spacing w:before="240" w:after="60"/>
      <w:outlineLvl w:val="7"/>
    </w:pPr>
    <w:rPr>
      <w:i/>
      <w:iCs/>
      <w:lang w:val="en-GB" w:eastAsia="en-GB"/>
    </w:rPr>
  </w:style>
  <w:style w:type="paragraph" w:styleId="Heading9">
    <w:name w:val="heading 9"/>
    <w:aliases w:val="Overskrift 91"/>
    <w:basedOn w:val="Normal"/>
    <w:next w:val="Normal"/>
    <w:link w:val="Heading9Char"/>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rPr>
      <w:rFonts w:ascii="Verdana" w:eastAsia="Times New Roman" w:hAnsi="Verdana" w:cs="Times New Roman"/>
      <w:b/>
      <w:bCs/>
      <w:sz w:val="20"/>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uiPriority w:val="9"/>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uiPriority w:val="9"/>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uiPriority w:val="9"/>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Pr>
      <w:rFonts w:ascii="Arial" w:eastAsia="Times New Roman" w:hAnsi="Arial" w:cs="Arial"/>
      <w:sz w:val="21"/>
      <w:lang w:val="en-GB" w:eastAsia="en-GB"/>
    </w:rPr>
  </w:style>
  <w:style w:type="paragraph" w:styleId="BodyTextIndent">
    <w:name w:val="Body Text Indent"/>
    <w:basedOn w:val="Normal"/>
    <w:link w:val="BodyTextIndentChar"/>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Pr>
      <w:rFonts w:ascii="Verdana" w:eastAsia="Times New Roman" w:hAnsi="Verdana" w:cs="Times New Roman"/>
      <w:sz w:val="20"/>
      <w:szCs w:val="24"/>
      <w:lang w:val="en-GB"/>
    </w:rPr>
  </w:style>
  <w:style w:type="paragraph" w:styleId="Header">
    <w:name w:val="header"/>
    <w:aliases w:val="ho,header odd"/>
    <w:basedOn w:val="Normal"/>
    <w:link w:val="HeaderChar"/>
    <w:pPr>
      <w:tabs>
        <w:tab w:val="center" w:pos="4153"/>
        <w:tab w:val="right" w:pos="8306"/>
      </w:tabs>
    </w:pPr>
  </w:style>
  <w:style w:type="character" w:customStyle="1" w:styleId="HeaderChar">
    <w:name w:val="Header Char"/>
    <w:aliases w:val="ho Char,header odd Char"/>
    <w:basedOn w:val="DefaultParagraphFont"/>
    <w:link w:val="Header"/>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en-US"/>
    </w:r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uiPriority w:val="99"/>
    <w:rPr>
      <w:rFonts w:ascii="Georgia" w:hAnsi="Georgia" w:cs="Arial"/>
      <w:sz w:val="22"/>
      <w:lang w:val="en-GB"/>
    </w:rPr>
  </w:style>
  <w:style w:type="character" w:customStyle="1" w:styleId="BodyTextChar">
    <w:name w:val="Body Text Char"/>
    <w:basedOn w:val="DefaultParagraphFont"/>
    <w:link w:val="BodyText"/>
    <w:uiPriority w:val="99"/>
    <w:rPr>
      <w:rFonts w:ascii="Georgia" w:eastAsia="Times New Roman" w:hAnsi="Georgia" w:cs="Arial"/>
      <w:szCs w:val="24"/>
      <w:lang w:val="en-GB"/>
    </w:rPr>
  </w:style>
  <w:style w:type="character" w:styleId="Hyperlink">
    <w:name w:val="Hyperlink"/>
    <w:uiPriority w:val="99"/>
    <w:rPr>
      <w:strike w:val="0"/>
      <w:dstrike w:val="0"/>
      <w:color w:val="2F4F4F"/>
      <w:u w:val="none"/>
      <w:effect w:val="none"/>
    </w:rPr>
  </w:style>
  <w:style w:type="character" w:styleId="PageNumber">
    <w:name w:val="page number"/>
    <w:basedOn w:val="DefaultParagraphFont"/>
    <w:uiPriority w:val="99"/>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Pr>
      <w:rFonts w:ascii="Verdana" w:eastAsia="Times New Roman" w:hAnsi="Verdana" w:cs="Times New Roman"/>
      <w:color w:val="000080"/>
      <w:szCs w:val="24"/>
      <w:lang w:val="en-GB"/>
    </w:rPr>
  </w:style>
  <w:style w:type="character" w:styleId="FollowedHyperlink">
    <w:name w:val="FollowedHyperlink"/>
    <w:uiPriority w:val="99"/>
    <w:rPr>
      <w:color w:val="800080"/>
      <w:u w:val="single"/>
    </w:rPr>
  </w:style>
  <w:style w:type="paragraph" w:styleId="TOC2">
    <w:name w:val="toc 2"/>
    <w:basedOn w:val="Normal"/>
    <w:next w:val="Normal"/>
    <w:autoRedefine/>
    <w:uiPriority w:val="39"/>
    <w:pPr>
      <w:ind w:left="240"/>
    </w:pPr>
  </w:style>
  <w:style w:type="paragraph" w:styleId="TOC1">
    <w:name w:val="toc 1"/>
    <w:basedOn w:val="Normal"/>
    <w:next w:val="Normal"/>
    <w:autoRedefine/>
    <w:uiPriority w:val="39"/>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qFormat/>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Pr>
      <w:rFonts w:ascii="Verdana" w:eastAsia="Times New Roman" w:hAnsi="Verdana" w:cs="Times New Roman"/>
      <w:b/>
      <w:bCs/>
      <w:color w:val="FFFFFF" w:themeColor="background1"/>
      <w:sz w:val="28"/>
      <w:szCs w:val="24"/>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Pr>
      <w:rFonts w:ascii="Arial" w:eastAsia="Times New Roman" w:hAnsi="Arial" w:cs="Times New Roman"/>
      <w:sz w:val="16"/>
      <w:szCs w:val="16"/>
      <w:lang w:val="en-GB" w:eastAsia="en-GB"/>
    </w:rPr>
  </w:style>
  <w:style w:type="paragraph" w:customStyle="1" w:styleId="Char">
    <w:name w:val="Char"/>
    <w:basedOn w:val="Normal"/>
    <w:pPr>
      <w:spacing w:before="120" w:after="160" w:line="240" w:lineRule="exact"/>
      <w:jc w:val="both"/>
    </w:pPr>
    <w:rPr>
      <w:rFonts w:ascii="Verdana" w:hAnsi="Verdana"/>
      <w:sz w:val="20"/>
      <w:szCs w:val="20"/>
      <w:lang w:val="en-GB"/>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Pr>
      <w:szCs w:val="20"/>
    </w:rPr>
  </w:style>
  <w:style w:type="paragraph" w:styleId="PlainText">
    <w:name w:val="Plain Text"/>
    <w:basedOn w:val="Normal"/>
    <w:link w:val="PlainTextChar"/>
    <w:rPr>
      <w:rFonts w:ascii="Courier New" w:hAnsi="Courier New" w:cs="Courier New"/>
      <w:sz w:val="20"/>
      <w:szCs w:val="20"/>
      <w:lang w:val="en-GB" w:eastAsia="en-GB"/>
    </w:rPr>
  </w:style>
  <w:style w:type="character" w:customStyle="1" w:styleId="PlainTextChar">
    <w:name w:val="Plain Text Char"/>
    <w:basedOn w:val="DefaultParagraphFont"/>
    <w:link w:val="PlainText"/>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pPr>
      <w:spacing w:after="240"/>
      <w:jc w:val="center"/>
    </w:pPr>
    <w:rPr>
      <w:b/>
      <w:caps/>
      <w:sz w:val="22"/>
      <w:szCs w:val="20"/>
    </w:rPr>
  </w:style>
  <w:style w:type="paragraph" w:styleId="BodyText2">
    <w:name w:val="Body Text 2"/>
    <w:basedOn w:val="Normal"/>
    <w:link w:val="BodyText2Char"/>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val="en-GB"/>
    </w:rPr>
  </w:style>
  <w:style w:type="paragraph" w:styleId="BodyTextIndent3">
    <w:name w:val="Body Text Indent 3"/>
    <w:basedOn w:val="Normal"/>
    <w:link w:val="BodyTextIndent3Char"/>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24"/>
      <w:szCs w:val="20"/>
      <w:lang w:val="en-GB"/>
    </w:rPr>
  </w:style>
  <w:style w:type="character" w:styleId="Strong">
    <w:name w:val="Strong"/>
    <w:qFormat/>
    <w:rPr>
      <w:b/>
      <w:bCs/>
    </w:rPr>
  </w:style>
  <w:style w:type="character" w:customStyle="1" w:styleId="DeltaViewInsertion">
    <w:name w:val="DeltaView Insertion"/>
    <w:rPr>
      <w:color w:val="0000FF"/>
      <w:spacing w:val="0"/>
      <w:u w:val="double"/>
    </w:rPr>
  </w:style>
  <w:style w:type="paragraph" w:customStyle="1" w:styleId="ParagraphChar">
    <w:name w:val="Paragraph Char"/>
    <w:basedOn w:val="Normal"/>
    <w:link w:val="ParagraphCharChar"/>
    <w:autoRedefine/>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Pr>
      <w:rFonts w:ascii="Times New Roman" w:eastAsia="PMingLiU" w:hAnsi="Times New Roman" w:cs="Times New Roman"/>
      <w:color w:val="000000"/>
      <w:sz w:val="24"/>
      <w:szCs w:val="24"/>
    </w:rPr>
  </w:style>
  <w:style w:type="paragraph" w:customStyle="1" w:styleId="NALevel1">
    <w:name w:val="NA Level 1"/>
    <w:basedOn w:val="Normal"/>
    <w:next w:val="Normal"/>
    <w:pPr>
      <w:numPr>
        <w:numId w:val="2"/>
      </w:numPr>
      <w:jc w:val="both"/>
    </w:pPr>
    <w:rPr>
      <w:szCs w:val="20"/>
      <w:lang w:val="en-GB"/>
    </w:rPr>
  </w:style>
  <w:style w:type="paragraph" w:customStyle="1" w:styleId="NALevel2">
    <w:name w:val="NA Level 2"/>
    <w:basedOn w:val="Normal"/>
    <w:next w:val="Normal"/>
    <w:pPr>
      <w:numPr>
        <w:ilvl w:val="1"/>
        <w:numId w:val="2"/>
      </w:numPr>
      <w:jc w:val="both"/>
    </w:pPr>
    <w:rPr>
      <w:szCs w:val="20"/>
      <w:lang w:val="en-GB"/>
    </w:rPr>
  </w:style>
  <w:style w:type="paragraph" w:customStyle="1" w:styleId="NALevel3">
    <w:name w:val="NA Level 3"/>
    <w:basedOn w:val="Normal"/>
    <w:next w:val="Normal"/>
    <w:pPr>
      <w:numPr>
        <w:ilvl w:val="2"/>
        <w:numId w:val="2"/>
      </w:numPr>
      <w:tabs>
        <w:tab w:val="clear" w:pos="1854"/>
        <w:tab w:val="left" w:pos="1701"/>
      </w:tabs>
      <w:jc w:val="both"/>
    </w:pPr>
    <w:rPr>
      <w:szCs w:val="20"/>
      <w:lang w:val="en-GB"/>
    </w:rPr>
  </w:style>
  <w:style w:type="paragraph" w:customStyle="1" w:styleId="NALevel4">
    <w:name w:val="NA Level 4"/>
    <w:basedOn w:val="Normal"/>
    <w:next w:val="Normal"/>
    <w:pPr>
      <w:numPr>
        <w:ilvl w:val="3"/>
        <w:numId w:val="2"/>
      </w:numPr>
      <w:jc w:val="both"/>
    </w:pPr>
    <w:rPr>
      <w:szCs w:val="20"/>
      <w:lang w:val="en-GB"/>
    </w:rPr>
  </w:style>
  <w:style w:type="paragraph" w:customStyle="1" w:styleId="NALevel5">
    <w:name w:val="NA Level 5"/>
    <w:basedOn w:val="Normal"/>
    <w:next w:val="Normal"/>
    <w:pPr>
      <w:numPr>
        <w:ilvl w:val="4"/>
        <w:numId w:val="2"/>
      </w:numPr>
      <w:jc w:val="both"/>
    </w:pPr>
    <w:rPr>
      <w:szCs w:val="20"/>
      <w:lang w:val="en-GB"/>
    </w:rPr>
  </w:style>
  <w:style w:type="paragraph" w:customStyle="1" w:styleId="NALevel6">
    <w:name w:val="NA Level 6"/>
    <w:basedOn w:val="Normal"/>
    <w:next w:val="Normal"/>
    <w:pPr>
      <w:numPr>
        <w:ilvl w:val="5"/>
        <w:numId w:val="2"/>
      </w:numPr>
      <w:jc w:val="both"/>
    </w:pPr>
    <w:rPr>
      <w:szCs w:val="20"/>
      <w:lang w:val="en-GB"/>
    </w:rPr>
  </w:style>
  <w:style w:type="paragraph" w:customStyle="1" w:styleId="NALevel7">
    <w:name w:val="NA Level 7"/>
    <w:basedOn w:val="Normal"/>
    <w:next w:val="Normal"/>
    <w:pPr>
      <w:numPr>
        <w:ilvl w:val="6"/>
        <w:numId w:val="2"/>
      </w:numPr>
      <w:jc w:val="both"/>
    </w:pPr>
    <w:rPr>
      <w:szCs w:val="20"/>
      <w:lang w:val="en-GB"/>
    </w:rPr>
  </w:style>
  <w:style w:type="paragraph" w:customStyle="1" w:styleId="NALevel8">
    <w:name w:val="NA Level 8"/>
    <w:basedOn w:val="Normal"/>
    <w:next w:val="Normal"/>
    <w:pPr>
      <w:numPr>
        <w:ilvl w:val="7"/>
        <w:numId w:val="2"/>
      </w:numPr>
      <w:jc w:val="both"/>
    </w:pPr>
    <w:rPr>
      <w:szCs w:val="20"/>
      <w:lang w:val="en-GB"/>
    </w:rPr>
  </w:style>
  <w:style w:type="paragraph" w:customStyle="1" w:styleId="MFNumLev1">
    <w:name w:val="MFNumLev1"/>
    <w:basedOn w:val="Normal"/>
    <w:pPr>
      <w:numPr>
        <w:numId w:val="3"/>
      </w:numPr>
      <w:spacing w:after="240"/>
      <w:jc w:val="both"/>
    </w:pPr>
    <w:rPr>
      <w:rFonts w:ascii="Times New Roman Bold" w:hAnsi="Times New Roman Bold"/>
      <w:b/>
      <w:sz w:val="40"/>
      <w:szCs w:val="40"/>
    </w:rPr>
  </w:style>
  <w:style w:type="paragraph" w:customStyle="1" w:styleId="MFNumLev2">
    <w:name w:val="MFNumLev2"/>
    <w:basedOn w:val="Normal"/>
    <w:pPr>
      <w:numPr>
        <w:ilvl w:val="1"/>
        <w:numId w:val="3"/>
      </w:numPr>
      <w:spacing w:after="240"/>
      <w:jc w:val="both"/>
    </w:pPr>
    <w:rPr>
      <w:sz w:val="22"/>
    </w:rPr>
  </w:style>
  <w:style w:type="paragraph" w:customStyle="1" w:styleId="MFNumLev3">
    <w:name w:val="MFNumLev3"/>
    <w:basedOn w:val="Normal"/>
    <w:pPr>
      <w:numPr>
        <w:ilvl w:val="2"/>
        <w:numId w:val="3"/>
      </w:numPr>
      <w:spacing w:after="240"/>
      <w:jc w:val="both"/>
    </w:pPr>
    <w:rPr>
      <w:sz w:val="22"/>
    </w:rPr>
  </w:style>
  <w:style w:type="paragraph" w:customStyle="1" w:styleId="MFNumLev4">
    <w:name w:val="MFNumLev4"/>
    <w:basedOn w:val="Normal"/>
    <w:pPr>
      <w:numPr>
        <w:ilvl w:val="3"/>
        <w:numId w:val="3"/>
      </w:numPr>
      <w:spacing w:after="240"/>
      <w:jc w:val="both"/>
    </w:pPr>
    <w:rPr>
      <w:sz w:val="22"/>
    </w:rPr>
  </w:style>
  <w:style w:type="paragraph" w:customStyle="1" w:styleId="MFNumLev5">
    <w:name w:val="MFNumLev5"/>
    <w:basedOn w:val="Normal"/>
    <w:pPr>
      <w:numPr>
        <w:ilvl w:val="4"/>
        <w:numId w:val="3"/>
      </w:numPr>
      <w:spacing w:after="240"/>
      <w:jc w:val="both"/>
    </w:pPr>
    <w:rPr>
      <w:sz w:val="22"/>
    </w:rPr>
  </w:style>
  <w:style w:type="paragraph" w:customStyle="1" w:styleId="MFNumLev6">
    <w:name w:val="MFNumLev6"/>
    <w:basedOn w:val="Normal"/>
    <w:pPr>
      <w:numPr>
        <w:ilvl w:val="5"/>
        <w:numId w:val="3"/>
      </w:numPr>
      <w:spacing w:after="240"/>
      <w:jc w:val="both"/>
    </w:pPr>
    <w:rPr>
      <w:sz w:val="22"/>
    </w:rPr>
  </w:style>
  <w:style w:type="paragraph" w:customStyle="1" w:styleId="StyleBodyTextTimesNewRoman12pt">
    <w:name w:val="Style Body Text + Times New Roman 12 pt"/>
    <w:basedOn w:val="BodyText"/>
    <w:pPr>
      <w:jc w:val="both"/>
    </w:pPr>
    <w:rPr>
      <w:rFonts w:ascii="Times New Roman" w:hAnsi="Times New Roman"/>
    </w:rPr>
  </w:style>
  <w:style w:type="character" w:customStyle="1" w:styleId="StyleBodyTextTimesNewRoman12ptBoldChar">
    <w:name w:val="Style Body Text + Times New Roman 12 pt Bold Char"/>
    <w:rPr>
      <w:rFonts w:ascii="Arial" w:hAnsi="Arial" w:cs="Arial"/>
      <w:b/>
      <w:bCs/>
      <w:sz w:val="22"/>
      <w:szCs w:val="24"/>
      <w:lang w:val="en-GB" w:eastAsia="en-US" w:bidi="ar-SA"/>
    </w:rPr>
  </w:style>
  <w:style w:type="paragraph" w:customStyle="1" w:styleId="NA-LEVEL1">
    <w:name w:val="NA - LEVEL 1"/>
    <w:basedOn w:val="Normal"/>
    <w:next w:val="Normal"/>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
    <w:basedOn w:val="Normal"/>
    <w:link w:val="ListParagraphChar"/>
    <w:uiPriority w:val="34"/>
    <w:qFormat/>
    <w:pPr>
      <w:ind w:left="720"/>
    </w:pPr>
  </w:style>
  <w:style w:type="paragraph" w:customStyle="1" w:styleId="western">
    <w:name w:val="western"/>
    <w:basedOn w:val="Normal"/>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
    <w:link w:val="ListParagraph"/>
    <w:uiPriority w:val="34"/>
    <w:locked/>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semiHidden/>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Pr>
      <w:rFonts w:ascii="Times New Roman" w:eastAsia="Times New Roman" w:hAnsi="Times New Roman" w:cs="Times New Roman"/>
      <w:sz w:val="24"/>
      <w:szCs w:val="20"/>
    </w:rPr>
  </w:style>
  <w:style w:type="paragraph" w:customStyle="1" w:styleId="Bullet">
    <w:name w:val="Bullet"/>
    <w:basedOn w:val="Normal"/>
    <w:pPr>
      <w:numPr>
        <w:numId w:val="6"/>
      </w:numPr>
      <w:spacing w:after="100"/>
    </w:pPr>
    <w:rPr>
      <w:rFonts w:eastAsia="MS Mincho"/>
      <w:sz w:val="22"/>
      <w:lang w:eastAsia="ja-JP"/>
    </w:rPr>
  </w:style>
  <w:style w:type="character" w:customStyle="1" w:styleId="apple-converted-space">
    <w:name w:val="apple-converted-space"/>
  </w:style>
  <w:style w:type="paragraph" w:styleId="NoSpacing">
    <w:name w:val="No Spacing"/>
    <w:link w:val="NoSpacingChar"/>
    <w:uiPriority w:val="1"/>
    <w:qFormat/>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Pr>
      <w:rFonts w:ascii="Calibri" w:eastAsia="Times New Roman" w:hAnsi="Calibri" w:cs="Times New Roman"/>
      <w:lang w:val="en-US"/>
    </w:rPr>
  </w:style>
  <w:style w:type="character" w:styleId="PlaceholderText">
    <w:name w:val="Placeholder Text"/>
    <w:uiPriority w:val="99"/>
    <w:rPr>
      <w:color w:val="808080"/>
    </w:rPr>
  </w:style>
  <w:style w:type="table" w:customStyle="1" w:styleId="TableGrid5">
    <w:name w:val="Table Grid5"/>
    <w:basedOn w:val="TableNormal"/>
    <w:next w:val="TableGrid"/>
    <w:uiPriority w:val="39"/>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Pr>
      <w:rFonts w:asciiTheme="majorHAnsi" w:eastAsiaTheme="majorEastAsia" w:hAnsiTheme="majorHAnsi" w:cs="Times New Roman"/>
      <w:color w:val="2E74B5" w:themeColor="accent1" w:themeShade="BF"/>
      <w:sz w:val="24"/>
      <w:szCs w:val="24"/>
      <w:lang w:val="en-GB" w:eastAsia="en-US"/>
    </w:rPr>
  </w:style>
  <w:style w:type="paragraph" w:styleId="CommentText">
    <w:name w:val="annotation text"/>
    <w:basedOn w:val="Normal"/>
    <w:link w:val="CommentTextChar"/>
    <w:unhideWhenUsed/>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eastAsia="ja-JP"/>
    </w:rPr>
  </w:style>
  <w:style w:type="paragraph" w:customStyle="1" w:styleId="DocTitle">
    <w:name w:val="Doc Title"/>
    <w:basedOn w:val="Heading1"/>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uiPriority w:val="99"/>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nhideWhenUsed/>
    <w:rPr>
      <w:rFonts w:cs="Times New Roman"/>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val="en-GB"/>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Pr>
      <w:rFonts w:ascii="Arial Narrow" w:hAnsi="Arial Narrow" w:cs="Times New Roman"/>
      <w:b/>
      <w:sz w:val="24"/>
      <w:szCs w:val="24"/>
      <w:lang w:val="en-GB"/>
    </w:rPr>
  </w:style>
  <w:style w:type="table" w:customStyle="1" w:styleId="ListTable3-Accent51">
    <w:name w:val="List Table 3 - Accent 51"/>
    <w:basedOn w:val="TableNormal"/>
    <w:uiPriority w:val="48"/>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1">
    <w:name w:val="List Table 3 Accent 1"/>
    <w:basedOn w:val="TableNormal"/>
    <w:uiPriority w:val="48"/>
    <w:pPr>
      <w:spacing w:after="0" w:line="240" w:lineRule="auto"/>
    </w:pPr>
    <w:rPr>
      <w:rFonts w:eastAsia="Times New Roman" w:cstheme="minorHAn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IntenseEmphasis">
    <w:name w:val="Intense Emphasis"/>
    <w:basedOn w:val="DefaultParagraphFont"/>
    <w:uiPriority w:val="21"/>
    <w:qFormat/>
    <w:rPr>
      <w:i/>
      <w:iCs/>
      <w:color w:val="5B9BD5" w:themeColor="accent1"/>
    </w:rPr>
  </w:style>
  <w:style w:type="character" w:customStyle="1" w:styleId="Style2">
    <w:name w:val="Style2"/>
    <w:basedOn w:val="DefaultParagraphFont"/>
    <w:uiPriority w:val="1"/>
    <w:rPr>
      <w:sz w:val="36"/>
    </w:rPr>
  </w:style>
  <w:style w:type="table" w:styleId="GridTable4-Accent6">
    <w:name w:val="Grid Table 4 Accent 6"/>
    <w:basedOn w:val="TableNormal"/>
    <w:uiPriority w:val="4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113">
    <w:name w:val="Grid Table 4 - Accent 113"/>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33">
    <w:name w:val="Grid Table 4 - Accent 1133"/>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31">
    <w:name w:val="Grid Table 4 - Accent 1131"/>
    <w:basedOn w:val="TableNormal"/>
    <w:next w:val="TableNormal"/>
    <w:uiPriority w:val="49"/>
    <w:pPr>
      <w:spacing w:after="0" w:line="240" w:lineRule="auto"/>
    </w:pPr>
    <w:rPr>
      <w:rFonts w:eastAsia="Times New Roman"/>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12">
    <w:name w:val="Table Grid12"/>
    <w:basedOn w:val="TableNormal"/>
    <w:next w:val="TableGrid"/>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32">
    <w:name w:val="Grid Table 4 - Accent 1132"/>
    <w:basedOn w:val="TableNormal"/>
    <w:next w:val="GridTable4-Accent1"/>
    <w:uiPriority w:val="49"/>
    <w:pPr>
      <w:spacing w:after="0" w:line="240" w:lineRule="auto"/>
    </w:pPr>
    <w:rPr>
      <w:rFonts w:ascii="Calibri" w:hAnsi="Calibri"/>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34">
    <w:name w:val="Grid Table 4 - Accent 1134"/>
    <w:basedOn w:val="TableNormal"/>
    <w:next w:val="GridTable4-Accent1"/>
    <w:uiPriority w:val="49"/>
    <w:pPr>
      <w:spacing w:after="0" w:line="240" w:lineRule="auto"/>
    </w:pPr>
    <w:rPr>
      <w:rFonts w:ascii="Calibri" w:hAnsi="Calibri"/>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35">
    <w:name w:val="Grid Table 4 - Accent 1135"/>
    <w:basedOn w:val="TableNormal"/>
    <w:next w:val="GridTable4-Accent1"/>
    <w:uiPriority w:val="49"/>
    <w:rsid w:val="00B801E2"/>
    <w:pPr>
      <w:spacing w:after="0" w:line="240" w:lineRule="auto"/>
    </w:pPr>
    <w:rPr>
      <w:rFonts w:ascii="Calibri" w:hAnsi="Calibri"/>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ListTable4-Accent6">
    <w:name w:val="List Table 4 Accent 6"/>
    <w:basedOn w:val="TableNormal"/>
    <w:uiPriority w:val="49"/>
    <w:rsid w:val="004832E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21">
    <w:name w:val="Table Grid21"/>
    <w:basedOn w:val="TableNormal"/>
    <w:next w:val="TableGrid"/>
    <w:uiPriority w:val="59"/>
    <w:rsid w:val="006F5CC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F5CC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351">
    <w:name w:val="Grid Table 4 - Accent 11351"/>
    <w:basedOn w:val="TableNormal"/>
    <w:next w:val="GridTable4-Accent1"/>
    <w:uiPriority w:val="49"/>
    <w:rsid w:val="003D1426"/>
    <w:pPr>
      <w:spacing w:after="0" w:line="240" w:lineRule="auto"/>
    </w:pPr>
    <w:rPr>
      <w:rFonts w:ascii="Calibri" w:hAnsi="Calibri"/>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35">
    <w:name w:val="Grid Table 4 - Accent 11135"/>
    <w:basedOn w:val="TableNormal"/>
    <w:uiPriority w:val="49"/>
    <w:rsid w:val="00497F2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32">
    <w:name w:val="Grid Table 4 - Accent 11132"/>
    <w:basedOn w:val="TableNormal"/>
    <w:uiPriority w:val="49"/>
    <w:rsid w:val="00CE54BE"/>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3">
    <w:name w:val="Grid Table 4 - Accent 1113"/>
    <w:basedOn w:val="TableNormal"/>
    <w:uiPriority w:val="49"/>
    <w:rsid w:val="00A930FF"/>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12">
    <w:name w:val="Table Grid212"/>
    <w:basedOn w:val="TableNormal"/>
    <w:next w:val="TableGrid"/>
    <w:uiPriority w:val="59"/>
    <w:rsid w:val="00664D7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21">
    <w:name w:val="Grid Table 4 - Accent 121"/>
    <w:basedOn w:val="TableNormal"/>
    <w:uiPriority w:val="49"/>
    <w:rsid w:val="00017FE3"/>
    <w:pPr>
      <w:spacing w:after="0" w:line="240" w:lineRule="auto"/>
    </w:pPr>
    <w:rPr>
      <w:rFonts w:ascii="Calibri" w:eastAsia="Calibri" w:hAnsi="Calibri" w:cs="Times New Roman"/>
      <w:b/>
    </w:r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07487">
      <w:bodyDiv w:val="1"/>
      <w:marLeft w:val="0"/>
      <w:marRight w:val="0"/>
      <w:marTop w:val="0"/>
      <w:marBottom w:val="0"/>
      <w:divBdr>
        <w:top w:val="none" w:sz="0" w:space="0" w:color="auto"/>
        <w:left w:val="none" w:sz="0" w:space="0" w:color="auto"/>
        <w:bottom w:val="none" w:sz="0" w:space="0" w:color="auto"/>
        <w:right w:val="none" w:sz="0" w:space="0" w:color="auto"/>
      </w:divBdr>
    </w:div>
    <w:div w:id="524637597">
      <w:bodyDiv w:val="1"/>
      <w:marLeft w:val="0"/>
      <w:marRight w:val="0"/>
      <w:marTop w:val="0"/>
      <w:marBottom w:val="0"/>
      <w:divBdr>
        <w:top w:val="none" w:sz="0" w:space="0" w:color="auto"/>
        <w:left w:val="none" w:sz="0" w:space="0" w:color="auto"/>
        <w:bottom w:val="none" w:sz="0" w:space="0" w:color="auto"/>
        <w:right w:val="none" w:sz="0" w:space="0" w:color="auto"/>
      </w:divBdr>
    </w:div>
    <w:div w:id="569852877">
      <w:bodyDiv w:val="1"/>
      <w:marLeft w:val="0"/>
      <w:marRight w:val="0"/>
      <w:marTop w:val="0"/>
      <w:marBottom w:val="0"/>
      <w:divBdr>
        <w:top w:val="none" w:sz="0" w:space="0" w:color="auto"/>
        <w:left w:val="none" w:sz="0" w:space="0" w:color="auto"/>
        <w:bottom w:val="none" w:sz="0" w:space="0" w:color="auto"/>
        <w:right w:val="none" w:sz="0" w:space="0" w:color="auto"/>
      </w:divBdr>
    </w:div>
    <w:div w:id="580717083">
      <w:bodyDiv w:val="1"/>
      <w:marLeft w:val="0"/>
      <w:marRight w:val="0"/>
      <w:marTop w:val="0"/>
      <w:marBottom w:val="0"/>
      <w:divBdr>
        <w:top w:val="none" w:sz="0" w:space="0" w:color="auto"/>
        <w:left w:val="none" w:sz="0" w:space="0" w:color="auto"/>
        <w:bottom w:val="none" w:sz="0" w:space="0" w:color="auto"/>
        <w:right w:val="none" w:sz="0" w:space="0" w:color="auto"/>
      </w:divBdr>
    </w:div>
    <w:div w:id="122332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s_FileStatus xmlns="7fe3901e-83a9-4b3c-9444-53598063f93f">Live</eDocs_FileStatus>
    <TaxCatchAll xmlns="7fe3901e-83a9-4b3c-9444-53598063f93f">
      <Value>134</Value>
      <Value>5</Value>
      <Value>3</Value>
      <Value>1</Value>
    </TaxCatchAll>
    <_vti_ItemDeclaredRecord xmlns="7fe3901e-83a9-4b3c-9444-53598063f93f" xsi:nil="true"/>
    <eDocs_eFileName xmlns="7fe3901e-83a9-4b3c-9444-53598063f93f">DJE190-026-2026</eDocs_eFileName>
    <fbaa881fc4ae443f9fdafbdd527793df xmlns="7fe3901e-83a9-4b3c-9444-53598063f93f">
      <Terms xmlns="http://schemas.microsoft.com/office/infopath/2007/PartnerControls"/>
    </fbaa881fc4ae443f9fdafbdd527793df>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190</TermName>
          <TermId xmlns="http://schemas.microsoft.com/office/infopath/2007/PartnerControls">1fa17975-e14a-49ad-88be-19a66591ea94</TermId>
        </TermInfo>
      </Terms>
    </h1f8bb4843d6459a8b809123185593c7>
    <m02c691f3efa402dab5cbaa8c240a9e7 xmlns="7fe3901e-83a9-4b3c-9444-53598063f93f">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79875045-d4e9-4693-b518-3df04c801cf5</TermId>
        </TermInfo>
      </Terms>
    </m02c691f3efa402dab5cbaa8c240a9e7>
    <mbbd3fafa5ab4e5eb8a6a5e099cef439 xmlns="7fe3901e-83a9-4b3c-9444-53598063f93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ff31509ef099bc20f3179f908bc904e1">
  <xsd:schema xmlns:xsd="http://www.w3.org/2001/XMLSchema" xmlns:xs="http://www.w3.org/2001/XMLSchema" xmlns:p="http://schemas.microsoft.com/office/2006/metadata/properties" xmlns:ns2="7fe3901e-83a9-4b3c-9444-53598063f93f" targetNamespace="http://schemas.microsoft.com/office/2006/metadata/properties" ma:root="true" ma:fieldsID="0588899e3866ca7ee800d8e0e362932d"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2.xml><?xml version="1.0" encoding="utf-8"?>
<ds:datastoreItem xmlns:ds="http://schemas.openxmlformats.org/officeDocument/2006/customXml" ds:itemID="{1D5764B6-C218-4971-A8F5-7BBC0C9075FA}">
  <ds:schemaRefs>
    <ds:schemaRef ds:uri="http://schemas.microsoft.com/office/2006/metadata/properties"/>
    <ds:schemaRef ds:uri="http://schemas.microsoft.com/office/infopath/2007/PartnerControls"/>
    <ds:schemaRef ds:uri="7fe3901e-83a9-4b3c-9444-53598063f93f"/>
  </ds:schemaRefs>
</ds:datastoreItem>
</file>

<file path=customXml/itemProps3.xml><?xml version="1.0" encoding="utf-8"?>
<ds:datastoreItem xmlns:ds="http://schemas.openxmlformats.org/officeDocument/2006/customXml" ds:itemID="{81074A07-AAAE-43F6-AC0C-5AF13812A0FC}">
  <ds:schemaRefs>
    <ds:schemaRef ds:uri="http://schemas.openxmlformats.org/officeDocument/2006/bibliography"/>
  </ds:schemaRefs>
</ds:datastoreItem>
</file>

<file path=customXml/itemProps4.xml><?xml version="1.0" encoding="utf-8"?>
<ds:datastoreItem xmlns:ds="http://schemas.openxmlformats.org/officeDocument/2006/customXml" ds:itemID="{318907DC-CE20-43A4-8640-C9FE67538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3901e-83a9-4b3c-9444-53598063f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2566</Words>
  <Characters>14630</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TRD B - Award Criteria</vt:lpstr>
    </vt:vector>
  </TitlesOfParts>
  <Company>OGP</Company>
  <LinksUpToDate>false</LinksUpToDate>
  <CharactersWithSpaces>17162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TRD B - Award Criteria</dc:title>
  <dc:creator>OGP</dc:creator>
  <cp:lastModifiedBy>Deirdre A. Russell</cp:lastModifiedBy>
  <cp:revision>2</cp:revision>
  <cp:lastPrinted>2024-05-22T12:02:00Z</cp:lastPrinted>
  <dcterms:created xsi:type="dcterms:W3CDTF">2026-11-02T16:16:00Z</dcterms:created>
  <dcterms:modified xsi:type="dcterms:W3CDTF">2026-11-02T16:16:00Z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134;#2026|7dac70cd-61a2-45ee-b988-fc2ba85b8d6a</vt:lpwstr>
  </property>
  <property fmtid="{D5CDD505-2E9C-101B-9397-08002B2CF9AE}" pid="13" name="ContentTypeId">
    <vt:lpwstr>0x0101000BC94875665D404BB1351B53C41FD2C00015EF1704ABE9B843B55BF4B76B23B5DE</vt:lpwstr>
  </property>
  <property fmtid="{D5CDD505-2E9C-101B-9397-08002B2CF9AE}" pid="14" name="eDocs_SeriesSubSeries">
    <vt:lpwstr>2;#001|e68119f1-4df4-4d77-8a07-cb768d7608ef</vt:lpwstr>
  </property>
  <property fmtid="{D5CDD505-2E9C-101B-9397-08002B2CF9AE}" pid="15" name="eDocs_FileTopics">
    <vt:lpwstr>3;#Procurement|79875045-d4e9-4693-b518-3df04c801cf5</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23:07:26</vt:lpwstr>
  </property>
  <property fmtid="{D5CDD505-2E9C-101B-9397-08002B2CF9AE}" pid="20" name="_dlc_ItemStageId">
    <vt:lpwstr>1</vt:lpwstr>
  </property>
  <property fmtid="{D5CDD505-2E9C-101B-9397-08002B2CF9AE}" pid="21" name="eDocs_SecurityClassification">
    <vt:lpwstr>5;#Unclassified|d6154209-901f-4005-abe0-dde865f488ac</vt:lpwstr>
  </property>
  <property fmtid="{D5CDD505-2E9C-101B-9397-08002B2CF9AE}" pid="22" name="_docset_NoMedatataSyncRequired">
    <vt:lpwstr>False</vt:lpwstr>
  </property>
  <property fmtid="{D5CDD505-2E9C-101B-9397-08002B2CF9AE}" pid="23" name="eDocs_Series">
    <vt:lpwstr>1;#190|1fa17975-e14a-49ad-88be-19a66591ea94</vt:lpwstr>
  </property>
  <property fmtid="{D5CDD505-2E9C-101B-9397-08002B2CF9AE}" pid="24" name="ge25f6a3ef6f42d4865685f2a74bf8c7">
    <vt:lpwstr/>
  </property>
  <property fmtid="{D5CDD505-2E9C-101B-9397-08002B2CF9AE}" pid="25" name="eDocs_RetentionPeriodTerm">
    <vt:lpwstr/>
  </property>
</Properties>
</file>