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71FFD0EB" w:rsidR="00F650FE" w:rsidRPr="00841EAA" w:rsidRDefault="00304A4C"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sidRPr="00841EAA">
        <w:rPr>
          <w:rFonts w:asciiTheme="minorHAnsi" w:eastAsia="Arial" w:hAnsiTheme="minorHAnsi" w:cstheme="minorHAnsi"/>
          <w:b/>
          <w:bCs/>
          <w:color w:val="333399"/>
          <w:sz w:val="28"/>
          <w:szCs w:val="28"/>
          <w:highlight w:val="yellow"/>
        </w:rPr>
        <w:t>I</w:t>
      </w:r>
      <w:r w:rsidR="00841EAA" w:rsidRPr="00841EAA">
        <w:rPr>
          <w:rFonts w:asciiTheme="minorHAnsi" w:eastAsia="Arial" w:hAnsiTheme="minorHAnsi" w:cstheme="minorHAnsi"/>
          <w:b/>
          <w:bCs/>
          <w:color w:val="333399"/>
          <w:sz w:val="28"/>
          <w:szCs w:val="28"/>
          <w:highlight w:val="yellow"/>
        </w:rPr>
        <w:t>NSERT SCHOOL LOGO / CREST</w:t>
      </w:r>
      <w:r w:rsidRPr="00841EAA">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eastAsia="MS Mincho"/>
          <w:lang w:val="en-US" w:eastAsia="ja-JP"/>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545036A0" w:rsidR="006B1A29" w:rsidRP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rPr>
      </w:pPr>
      <w:r w:rsidRPr="006B1A29">
        <w:rPr>
          <w:rFonts w:asciiTheme="minorHAnsi" w:eastAsia="Arial" w:hAnsiTheme="minorHAnsi" w:cstheme="minorHAnsi"/>
          <w:b/>
          <w:bCs/>
          <w:color w:val="333399"/>
          <w:sz w:val="40"/>
          <w:szCs w:val="40"/>
          <w:highlight w:val="yellow"/>
        </w:rPr>
        <w:t>Insert School Name</w:t>
      </w:r>
    </w:p>
    <w:p w14:paraId="22F0CB96" w14:textId="00B2D994" w:rsidR="006B1A29" w:rsidRPr="00451124"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6B1A29">
        <w:rPr>
          <w:rFonts w:asciiTheme="minorHAnsi" w:eastAsia="Arial" w:hAnsiTheme="minorHAnsi" w:cstheme="minorHAnsi"/>
          <w:b/>
          <w:bCs/>
          <w:color w:val="333399"/>
          <w:sz w:val="40"/>
          <w:szCs w:val="40"/>
          <w:highlight w:val="yellow"/>
        </w:rPr>
        <w:t>Insert School Roll Number</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AB4059"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6"/>
          <w:headerReference w:type="first" r:id="rId17"/>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77777777" w:rsidR="00915155" w:rsidRPr="0045470A" w:rsidRDefault="00915155" w:rsidP="00C3400B">
            <w:pPr>
              <w:spacing w:after="0"/>
              <w:rPr>
                <w:rFonts w:asciiTheme="minorHAnsi" w:eastAsia="Arial" w:hAnsiTheme="minorHAnsi" w:cstheme="minorHAnsi"/>
                <w:b/>
                <w:bCs/>
                <w:color w:val="333399"/>
                <w:szCs w:val="22"/>
              </w:rPr>
            </w:pPr>
            <w:r w:rsidRPr="0045470A">
              <w:rPr>
                <w:rFonts w:asciiTheme="minorHAnsi" w:eastAsia="Arial" w:hAnsiTheme="minorHAnsi" w:cstheme="minorHAnsi"/>
                <w:b/>
                <w:bCs/>
                <w:color w:val="333399"/>
                <w:szCs w:val="22"/>
                <w:highlight w:val="yellow"/>
              </w:rPr>
              <w:t>Insert legal name of school</w:t>
            </w:r>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7777777" w:rsidR="00915155" w:rsidRPr="0045470A" w:rsidRDefault="00915155" w:rsidP="00C3400B">
            <w:pPr>
              <w:spacing w:after="0"/>
              <w:rPr>
                <w:rFonts w:asciiTheme="minorHAnsi" w:eastAsia="Arial" w:hAnsiTheme="minorHAnsi" w:cstheme="minorHAnsi"/>
                <w:b/>
                <w:color w:val="333399"/>
                <w:szCs w:val="22"/>
              </w:rPr>
            </w:pPr>
            <w:r w:rsidRPr="0045470A">
              <w:rPr>
                <w:rFonts w:asciiTheme="minorHAnsi" w:eastAsia="Arial" w:hAnsiTheme="minorHAnsi" w:cstheme="minorHAnsi"/>
                <w:b/>
                <w:color w:val="333399"/>
                <w:szCs w:val="22"/>
                <w:highlight w:val="yellow"/>
              </w:rPr>
              <w:t>Insert roll number of school</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FE91E89" w:rsidR="00915155" w:rsidRPr="0045470A" w:rsidRDefault="00915155" w:rsidP="00C3400B">
            <w:pPr>
              <w:spacing w:after="0"/>
              <w:rPr>
                <w:rFonts w:asciiTheme="minorHAnsi" w:eastAsia="Arial" w:hAnsiTheme="minorHAnsi" w:cstheme="minorHAnsi"/>
                <w:b/>
                <w:color w:val="333399"/>
                <w:szCs w:val="22"/>
              </w:rPr>
            </w:pPr>
            <w:r w:rsidRPr="0045470A">
              <w:rPr>
                <w:rFonts w:asciiTheme="minorHAnsi" w:eastAsia="Arial" w:hAnsiTheme="minorHAnsi" w:cstheme="minorHAnsi"/>
                <w:b/>
                <w:color w:val="333399"/>
                <w:szCs w:val="22"/>
                <w:highlight w:val="yellow"/>
              </w:rPr>
              <w:t>Insert postal address</w:t>
            </w:r>
            <w:r w:rsidR="00E63143">
              <w:rPr>
                <w:rFonts w:asciiTheme="minorHAnsi" w:eastAsia="Arial" w:hAnsiTheme="minorHAnsi" w:cstheme="minorHAnsi"/>
                <w:b/>
                <w:color w:val="333399"/>
                <w:szCs w:val="22"/>
                <w:highlight w:val="yellow"/>
              </w:rPr>
              <w:t xml:space="preserve"> and Eircode</w:t>
            </w:r>
            <w:r w:rsidRPr="0045470A">
              <w:rPr>
                <w:rFonts w:asciiTheme="minorHAnsi" w:eastAsia="Arial" w:hAnsiTheme="minorHAnsi" w:cstheme="minorHAnsi"/>
                <w:b/>
                <w:color w:val="333399"/>
                <w:szCs w:val="22"/>
                <w:highlight w:val="yellow"/>
              </w:rPr>
              <w:t xml:space="preserve"> of the school</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943F760" w:rsidR="00915155" w:rsidRPr="0045470A" w:rsidRDefault="00915155" w:rsidP="00C3400B">
            <w:pPr>
              <w:spacing w:after="0"/>
              <w:rPr>
                <w:rFonts w:asciiTheme="minorHAnsi" w:eastAsia="Arial" w:hAnsiTheme="minorHAnsi" w:cstheme="minorHAnsi"/>
                <w:b/>
                <w:color w:val="333399"/>
                <w:szCs w:val="22"/>
              </w:rPr>
            </w:pPr>
            <w:r w:rsidRPr="0045470A">
              <w:rPr>
                <w:rFonts w:asciiTheme="minorHAnsi" w:eastAsia="Arial" w:hAnsiTheme="minorHAnsi" w:cstheme="minorHAnsi"/>
                <w:b/>
                <w:color w:val="333399"/>
                <w:szCs w:val="22"/>
                <w:highlight w:val="yellow"/>
              </w:rPr>
              <w:t xml:space="preserve">Insert the maximum number of Students Hot </w:t>
            </w:r>
            <w:r w:rsidR="00575317" w:rsidRPr="0045470A">
              <w:rPr>
                <w:rFonts w:asciiTheme="minorHAnsi" w:eastAsia="Arial" w:hAnsiTheme="minorHAnsi" w:cstheme="minorHAnsi"/>
                <w:b/>
                <w:color w:val="333399"/>
                <w:szCs w:val="22"/>
                <w:highlight w:val="yellow"/>
              </w:rPr>
              <w:t>M</w:t>
            </w:r>
            <w:r w:rsidRPr="0045470A">
              <w:rPr>
                <w:rFonts w:asciiTheme="minorHAnsi" w:eastAsia="Arial" w:hAnsiTheme="minorHAnsi" w:cstheme="minorHAnsi"/>
                <w:b/>
                <w:color w:val="333399"/>
                <w:szCs w:val="22"/>
                <w:highlight w:val="yellow"/>
              </w:rPr>
              <w:t>eals are to be provided for</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F3A6444" w:rsidR="00915155" w:rsidRPr="0045470A" w:rsidRDefault="00F0009A" w:rsidP="00C3400B">
            <w:pPr>
              <w:spacing w:after="0"/>
              <w:rPr>
                <w:rFonts w:asciiTheme="minorHAnsi" w:eastAsia="Arial" w:hAnsiTheme="minorHAnsi" w:cstheme="minorHAnsi"/>
                <w:b/>
                <w:color w:val="333399"/>
                <w:szCs w:val="22"/>
                <w:highlight w:val="yellow"/>
              </w:rPr>
            </w:pPr>
            <w:r w:rsidRPr="0045470A">
              <w:rPr>
                <w:rFonts w:asciiTheme="minorHAnsi" w:eastAsia="Arial" w:hAnsiTheme="minorHAnsi" w:cstheme="minorHAnsi"/>
                <w:b/>
                <w:color w:val="333399"/>
                <w:szCs w:val="22"/>
                <w:highlight w:val="yellow"/>
              </w:rPr>
              <w:t>I</w:t>
            </w:r>
            <w:r w:rsidR="00915155" w:rsidRPr="0045470A">
              <w:rPr>
                <w:rFonts w:asciiTheme="minorHAnsi" w:eastAsia="Arial" w:hAnsiTheme="minorHAnsi" w:cstheme="minorHAnsi"/>
                <w:b/>
                <w:color w:val="333399"/>
                <w:szCs w:val="22"/>
                <w:highlight w:val="yellow"/>
              </w:rPr>
              <w:t>nsert the time Hot Meal must be available to students</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B7C7C6F" w:rsidR="00915155" w:rsidRPr="0045470A" w:rsidRDefault="00F0009A" w:rsidP="007D2F06">
            <w:pPr>
              <w:spacing w:after="0"/>
              <w:rPr>
                <w:rFonts w:asciiTheme="minorHAnsi" w:hAnsiTheme="minorHAnsi" w:cstheme="minorHAnsi"/>
                <w:b/>
                <w:color w:val="333399"/>
                <w:szCs w:val="22"/>
                <w:highlight w:val="yellow"/>
              </w:rPr>
            </w:pPr>
            <w:r w:rsidRPr="0045470A">
              <w:rPr>
                <w:rFonts w:asciiTheme="minorHAnsi" w:hAnsiTheme="minorHAnsi" w:cstheme="minorHAnsi"/>
                <w:b/>
                <w:color w:val="333399"/>
                <w:szCs w:val="22"/>
                <w:highlight w:val="yellow"/>
              </w:rPr>
              <w:t>I</w:t>
            </w:r>
            <w:r w:rsidR="00915155" w:rsidRPr="0045470A">
              <w:rPr>
                <w:rFonts w:asciiTheme="minorHAnsi" w:hAnsiTheme="minorHAnsi" w:cstheme="minorHAnsi"/>
                <w:b/>
                <w:color w:val="333399"/>
                <w:szCs w:val="22"/>
                <w:highlight w:val="yellow"/>
              </w:rPr>
              <w:t>nsert the estimated contract value including extensions</w:t>
            </w:r>
            <w:r w:rsidR="00CB7073">
              <w:rPr>
                <w:rFonts w:asciiTheme="minorHAnsi" w:hAnsiTheme="minorHAnsi" w:cstheme="minorHAnsi"/>
                <w:b/>
                <w:color w:val="333399"/>
                <w:szCs w:val="22"/>
                <w:highlight w:val="yellow"/>
              </w:rPr>
              <w:t xml:space="preserve"> =</w:t>
            </w:r>
            <w:r w:rsidR="007D2F06">
              <w:rPr>
                <w:rFonts w:asciiTheme="minorHAnsi" w:hAnsiTheme="minorHAnsi" w:cstheme="minorHAnsi"/>
                <w:b/>
                <w:color w:val="333399"/>
                <w:szCs w:val="22"/>
                <w:highlight w:val="yellow"/>
              </w:rPr>
              <w:t xml:space="preserve"> </w:t>
            </w:r>
            <w:r w:rsidR="00F2299D" w:rsidRPr="00F2299D">
              <w:rPr>
                <w:rFonts w:asciiTheme="minorHAnsi" w:hAnsiTheme="minorHAnsi" w:cstheme="minorHAnsi"/>
                <w:b/>
                <w:color w:val="333399"/>
                <w:szCs w:val="22"/>
                <w:highlight w:val="yellow"/>
              </w:rPr>
              <w:t xml:space="preserve">€3.20 (hot meal rate) x </w:t>
            </w:r>
            <w:r w:rsidR="00915155" w:rsidRPr="0045470A">
              <w:rPr>
                <w:rFonts w:asciiTheme="minorHAnsi" w:hAnsiTheme="minorHAnsi" w:cstheme="minorHAnsi"/>
                <w:b/>
                <w:color w:val="333399"/>
                <w:szCs w:val="22"/>
                <w:highlight w:val="yellow"/>
              </w:rPr>
              <w:t>(maximum number of students</w:t>
            </w:r>
            <w:r w:rsidR="00D07ECD" w:rsidRPr="0045470A">
              <w:rPr>
                <w:rFonts w:asciiTheme="minorHAnsi" w:hAnsiTheme="minorHAnsi" w:cstheme="minorHAnsi"/>
                <w:b/>
                <w:color w:val="333399"/>
                <w:szCs w:val="22"/>
                <w:highlight w:val="yellow"/>
              </w:rPr>
              <w:t>)</w:t>
            </w:r>
            <w:r w:rsidR="00915155" w:rsidRPr="0045470A">
              <w:rPr>
                <w:rFonts w:asciiTheme="minorHAnsi" w:hAnsiTheme="minorHAnsi" w:cstheme="minorHAnsi"/>
                <w:b/>
                <w:color w:val="333399"/>
                <w:szCs w:val="22"/>
                <w:highlight w:val="yellow"/>
              </w:rPr>
              <w:t xml:space="preserve"> x 18</w:t>
            </w:r>
            <w:r w:rsidR="00570E72">
              <w:rPr>
                <w:rFonts w:asciiTheme="minorHAnsi" w:hAnsiTheme="minorHAnsi" w:cstheme="minorHAnsi"/>
                <w:b/>
                <w:color w:val="333399"/>
                <w:szCs w:val="22"/>
                <w:highlight w:val="yellow"/>
              </w:rPr>
              <w:t>2</w:t>
            </w:r>
            <w:r w:rsidR="00915155" w:rsidRPr="0045470A">
              <w:rPr>
                <w:rFonts w:asciiTheme="minorHAnsi" w:hAnsiTheme="minorHAnsi" w:cstheme="minorHAnsi"/>
                <w:b/>
                <w:color w:val="333399"/>
                <w:szCs w:val="22"/>
                <w:highlight w:val="yellow"/>
              </w:rPr>
              <w:t xml:space="preserve"> (school days) x 3 (years</w:t>
            </w:r>
            <w:r w:rsidR="00193E97">
              <w:rPr>
                <w:rFonts w:asciiTheme="minorHAnsi" w:hAnsiTheme="minorHAnsi" w:cstheme="minorHAnsi"/>
                <w:b/>
                <w:color w:val="333399"/>
                <w:szCs w:val="22"/>
                <w:highlight w:val="yellow"/>
              </w:rPr>
              <w:t xml:space="preserve"> -</w:t>
            </w:r>
            <w:r w:rsidR="00915155" w:rsidRPr="0045470A">
              <w:rPr>
                <w:rFonts w:asciiTheme="minorHAnsi" w:hAnsiTheme="minorHAnsi" w:cstheme="minorHAnsi"/>
                <w:b/>
                <w:color w:val="333399"/>
                <w:szCs w:val="22"/>
                <w:highlight w:val="yellow"/>
              </w:rPr>
              <w:t xml:space="preserve"> max length of contract)</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197F034" w:rsidR="00915155" w:rsidRPr="0045470A" w:rsidRDefault="00575317" w:rsidP="00C3400B">
            <w:pPr>
              <w:spacing w:after="0" w:line="240" w:lineRule="auto"/>
              <w:rPr>
                <w:rFonts w:asciiTheme="minorHAnsi" w:eastAsia="Arial" w:hAnsiTheme="minorHAnsi" w:cstheme="minorHAnsi"/>
                <w:b/>
                <w:color w:val="333399"/>
                <w:szCs w:val="22"/>
              </w:rPr>
            </w:pPr>
            <w:r w:rsidRPr="0045470A">
              <w:rPr>
                <w:rFonts w:asciiTheme="minorHAnsi" w:hAnsiTheme="minorHAnsi" w:cstheme="minorHAnsi"/>
                <w:b/>
                <w:color w:val="333399"/>
                <w:szCs w:val="22"/>
                <w:highlight w:val="yellow"/>
              </w:rPr>
              <w:t>Insert</w:t>
            </w:r>
            <w:r w:rsidR="00915155" w:rsidRPr="0045470A">
              <w:rPr>
                <w:rFonts w:asciiTheme="minorHAnsi" w:hAnsiTheme="minorHAnsi" w:cstheme="minorHAnsi"/>
                <w:b/>
                <w:color w:val="333399"/>
                <w:szCs w:val="22"/>
                <w:highlight w:val="yellow"/>
              </w:rPr>
              <w:t xml:space="preserve"> the date the school is publishing the competition on eTenders</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71A1485"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211C03" w:rsidRPr="0045470A">
              <w:rPr>
                <w:rFonts w:asciiTheme="minorHAnsi" w:hAnsiTheme="minorHAnsi" w:cstheme="minorHAnsi"/>
                <w:b/>
                <w:color w:val="333399"/>
                <w:szCs w:val="22"/>
                <w:highlight w:val="yellow"/>
              </w:rPr>
              <w:t>i</w:t>
            </w:r>
            <w:r w:rsidRPr="0045470A">
              <w:rPr>
                <w:rFonts w:asciiTheme="minorHAnsi" w:hAnsiTheme="minorHAnsi" w:cstheme="minorHAnsi"/>
                <w:b/>
                <w:color w:val="333399"/>
                <w:szCs w:val="22"/>
                <w:highlight w:val="yellow"/>
              </w:rPr>
              <w:t xml:space="preserve">nsert the tender closing date </w:t>
            </w:r>
            <w:r w:rsidR="00211C03" w:rsidRPr="0045470A">
              <w:rPr>
                <w:rFonts w:asciiTheme="minorHAnsi" w:hAnsiTheme="minorHAnsi" w:cstheme="minorHAnsi"/>
                <w:b/>
                <w:color w:val="333399"/>
                <w:szCs w:val="22"/>
                <w:highlight w:val="yellow"/>
              </w:rPr>
              <w:t xml:space="preserve">- </w:t>
            </w:r>
            <w:r w:rsidRPr="0045470A">
              <w:rPr>
                <w:rFonts w:asciiTheme="minorHAnsi" w:hAnsiTheme="minorHAnsi" w:cstheme="minorHAnsi"/>
                <w:b/>
                <w:color w:val="333399"/>
                <w:szCs w:val="22"/>
                <w:highlight w:val="yellow"/>
              </w:rPr>
              <w:t xml:space="preserve">must be </w:t>
            </w:r>
            <w:r w:rsidR="005963FE" w:rsidRPr="0045470A">
              <w:rPr>
                <w:rFonts w:asciiTheme="minorHAnsi" w:hAnsiTheme="minorHAnsi" w:cstheme="minorHAnsi"/>
                <w:b/>
                <w:color w:val="333399"/>
                <w:szCs w:val="22"/>
                <w:highlight w:val="yellow"/>
              </w:rPr>
              <w:t xml:space="preserve">a minimum of </w:t>
            </w:r>
            <w:r w:rsidRPr="0045470A">
              <w:rPr>
                <w:rFonts w:asciiTheme="minorHAnsi" w:hAnsiTheme="minorHAnsi" w:cstheme="minorHAnsi"/>
                <w:b/>
                <w:color w:val="333399"/>
                <w:szCs w:val="22"/>
                <w:highlight w:val="yellow"/>
              </w:rPr>
              <w:t xml:space="preserve">21 </w:t>
            </w:r>
            <w:r w:rsidR="005963FE" w:rsidRPr="0045470A">
              <w:rPr>
                <w:rFonts w:asciiTheme="minorHAnsi" w:hAnsiTheme="minorHAnsi" w:cstheme="minorHAnsi"/>
                <w:b/>
                <w:color w:val="333399"/>
                <w:szCs w:val="22"/>
                <w:highlight w:val="yellow"/>
              </w:rPr>
              <w:t>c</w:t>
            </w:r>
            <w:r w:rsidRPr="0045470A">
              <w:rPr>
                <w:rFonts w:asciiTheme="minorHAnsi" w:hAnsiTheme="minorHAnsi" w:cstheme="minorHAnsi"/>
                <w:b/>
                <w:color w:val="333399"/>
                <w:szCs w:val="22"/>
                <w:highlight w:val="yellow"/>
              </w:rPr>
              <w:t>al</w:t>
            </w:r>
            <w:r w:rsidR="00D07ECD" w:rsidRPr="0045470A">
              <w:rPr>
                <w:rFonts w:asciiTheme="minorHAnsi" w:hAnsiTheme="minorHAnsi" w:cstheme="minorHAnsi"/>
                <w:b/>
                <w:color w:val="333399"/>
                <w:szCs w:val="22"/>
                <w:highlight w:val="yellow"/>
              </w:rPr>
              <w:t>e</w:t>
            </w:r>
            <w:r w:rsidRPr="0045470A">
              <w:rPr>
                <w:rFonts w:asciiTheme="minorHAnsi" w:hAnsiTheme="minorHAnsi" w:cstheme="minorHAnsi"/>
                <w:b/>
                <w:color w:val="333399"/>
                <w:szCs w:val="22"/>
                <w:highlight w:val="yellow"/>
              </w:rPr>
              <w:t>nd</w:t>
            </w:r>
            <w:r w:rsidR="00D07ECD" w:rsidRPr="0045470A">
              <w:rPr>
                <w:rFonts w:asciiTheme="minorHAnsi" w:hAnsiTheme="minorHAnsi" w:cstheme="minorHAnsi"/>
                <w:b/>
                <w:color w:val="333399"/>
                <w:szCs w:val="22"/>
                <w:highlight w:val="yellow"/>
              </w:rPr>
              <w:t>a</w:t>
            </w:r>
            <w:r w:rsidRPr="0045470A">
              <w:rPr>
                <w:rFonts w:asciiTheme="minorHAnsi" w:hAnsiTheme="minorHAnsi" w:cstheme="minorHAnsi"/>
                <w:b/>
                <w:color w:val="333399"/>
                <w:szCs w:val="22"/>
                <w:highlight w:val="yellow"/>
              </w:rPr>
              <w:t xml:space="preserve">r days </w:t>
            </w:r>
            <w:r w:rsidR="005963FE" w:rsidRPr="0045470A">
              <w:rPr>
                <w:rFonts w:asciiTheme="minorHAnsi" w:hAnsiTheme="minorHAnsi" w:cstheme="minorHAnsi"/>
                <w:b/>
                <w:color w:val="333399"/>
                <w:szCs w:val="22"/>
                <w:highlight w:val="yellow"/>
              </w:rPr>
              <w:t>after</w:t>
            </w:r>
            <w:r w:rsidRPr="0045470A">
              <w:rPr>
                <w:rFonts w:asciiTheme="minorHAnsi" w:hAnsiTheme="minorHAnsi" w:cstheme="minorHAnsi"/>
                <w:b/>
                <w:color w:val="333399"/>
                <w:szCs w:val="22"/>
                <w:highlight w:val="yellow"/>
              </w:rPr>
              <w:t xml:space="preserve"> the </w:t>
            </w:r>
            <w:r w:rsidR="00562098" w:rsidRPr="0045470A">
              <w:rPr>
                <w:rFonts w:asciiTheme="minorHAnsi" w:hAnsiTheme="minorHAnsi" w:cstheme="minorHAnsi"/>
                <w:b/>
                <w:color w:val="333399"/>
                <w:szCs w:val="22"/>
                <w:highlight w:val="yellow"/>
              </w:rPr>
              <w:t>Competition P</w:t>
            </w:r>
            <w:r w:rsidRPr="0045470A">
              <w:rPr>
                <w:rFonts w:asciiTheme="minorHAnsi" w:hAnsiTheme="minorHAnsi" w:cstheme="minorHAnsi"/>
                <w:b/>
                <w:color w:val="333399"/>
                <w:szCs w:val="22"/>
                <w:highlight w:val="yellow"/>
              </w:rPr>
              <w:t xml:space="preserve">ublication </w:t>
            </w:r>
            <w:r w:rsidR="00562098" w:rsidRPr="0045470A">
              <w:rPr>
                <w:rFonts w:asciiTheme="minorHAnsi" w:hAnsiTheme="minorHAnsi" w:cstheme="minorHAnsi"/>
                <w:b/>
                <w:color w:val="333399"/>
                <w:szCs w:val="22"/>
                <w:highlight w:val="yellow"/>
              </w:rPr>
              <w:t>D</w:t>
            </w:r>
            <w:r w:rsidRPr="0045470A">
              <w:rPr>
                <w:rFonts w:asciiTheme="minorHAnsi" w:hAnsiTheme="minorHAnsi" w:cstheme="minorHAnsi"/>
                <w:b/>
                <w:color w:val="333399"/>
                <w:szCs w:val="22"/>
                <w:highlight w:val="yellow"/>
              </w:rPr>
              <w:t>ate</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D1EF442"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Pr="0045470A">
              <w:rPr>
                <w:rFonts w:asciiTheme="minorHAnsi" w:hAnsiTheme="minorHAnsi" w:cstheme="minorHAnsi"/>
                <w:b/>
                <w:color w:val="333399"/>
                <w:szCs w:val="22"/>
              </w:rPr>
              <w:t xml:space="preserve"> </w:t>
            </w:r>
            <w:r w:rsidRPr="0045470A">
              <w:rPr>
                <w:rFonts w:asciiTheme="minorHAnsi" w:hAnsiTheme="minorHAnsi" w:cstheme="minorHAnsi"/>
                <w:b/>
                <w:color w:val="333399"/>
                <w:szCs w:val="22"/>
                <w:highlight w:val="yellow"/>
              </w:rPr>
              <w:t>insert the closing date for clarifications</w:t>
            </w:r>
            <w:r w:rsidR="00211C03" w:rsidRPr="0045470A">
              <w:rPr>
                <w:rFonts w:asciiTheme="minorHAnsi" w:hAnsiTheme="minorHAnsi" w:cstheme="minorHAnsi"/>
                <w:b/>
                <w:color w:val="333399"/>
                <w:szCs w:val="22"/>
                <w:highlight w:val="yellow"/>
              </w:rPr>
              <w:t xml:space="preserve"> </w:t>
            </w:r>
            <w:r w:rsidRPr="0045470A">
              <w:rPr>
                <w:rFonts w:asciiTheme="minorHAnsi" w:hAnsiTheme="minorHAnsi" w:cstheme="minorHAnsi"/>
                <w:b/>
                <w:color w:val="333399"/>
                <w:szCs w:val="22"/>
                <w:highlight w:val="yellow"/>
              </w:rPr>
              <w:t>-</w:t>
            </w:r>
            <w:r w:rsidR="00211C03" w:rsidRPr="0045470A">
              <w:rPr>
                <w:rFonts w:asciiTheme="minorHAnsi" w:hAnsiTheme="minorHAnsi" w:cstheme="minorHAnsi"/>
                <w:b/>
                <w:color w:val="333399"/>
                <w:szCs w:val="22"/>
                <w:highlight w:val="yellow"/>
              </w:rPr>
              <w:t xml:space="preserve"> </w:t>
            </w:r>
            <w:r w:rsidRPr="0045470A">
              <w:rPr>
                <w:rFonts w:asciiTheme="minorHAnsi" w:hAnsiTheme="minorHAnsi" w:cstheme="minorHAnsi"/>
                <w:b/>
                <w:color w:val="333399"/>
                <w:szCs w:val="22"/>
                <w:highlight w:val="yellow"/>
              </w:rPr>
              <w:t xml:space="preserve">must be </w:t>
            </w:r>
            <w:r w:rsidR="00727FCC">
              <w:rPr>
                <w:rFonts w:asciiTheme="minorHAnsi" w:hAnsiTheme="minorHAnsi" w:cstheme="minorHAnsi"/>
                <w:b/>
                <w:color w:val="333399"/>
                <w:szCs w:val="22"/>
                <w:highlight w:val="yellow"/>
              </w:rPr>
              <w:t>14</w:t>
            </w:r>
            <w:r w:rsidR="00727FCC" w:rsidRPr="0045470A">
              <w:rPr>
                <w:rFonts w:asciiTheme="minorHAnsi" w:hAnsiTheme="minorHAnsi" w:cstheme="minorHAnsi"/>
                <w:b/>
                <w:color w:val="333399"/>
                <w:szCs w:val="22"/>
                <w:highlight w:val="yellow"/>
              </w:rPr>
              <w:t xml:space="preserve"> </w:t>
            </w:r>
            <w:r w:rsidR="00562098" w:rsidRPr="0045470A">
              <w:rPr>
                <w:rFonts w:asciiTheme="minorHAnsi" w:hAnsiTheme="minorHAnsi" w:cstheme="minorHAnsi"/>
                <w:b/>
                <w:color w:val="333399"/>
                <w:szCs w:val="22"/>
                <w:highlight w:val="yellow"/>
              </w:rPr>
              <w:t>c</w:t>
            </w:r>
            <w:r w:rsidRPr="0045470A">
              <w:rPr>
                <w:rFonts w:asciiTheme="minorHAnsi" w:hAnsiTheme="minorHAnsi" w:cstheme="minorHAnsi"/>
                <w:b/>
                <w:color w:val="333399"/>
                <w:szCs w:val="22"/>
                <w:highlight w:val="yellow"/>
              </w:rPr>
              <w:t>al</w:t>
            </w:r>
            <w:r w:rsidR="00562098" w:rsidRPr="0045470A">
              <w:rPr>
                <w:rFonts w:asciiTheme="minorHAnsi" w:hAnsiTheme="minorHAnsi" w:cstheme="minorHAnsi"/>
                <w:b/>
                <w:color w:val="333399"/>
                <w:szCs w:val="22"/>
                <w:highlight w:val="yellow"/>
              </w:rPr>
              <w:t>e</w:t>
            </w:r>
            <w:r w:rsidRPr="0045470A">
              <w:rPr>
                <w:rFonts w:asciiTheme="minorHAnsi" w:hAnsiTheme="minorHAnsi" w:cstheme="minorHAnsi"/>
                <w:b/>
                <w:color w:val="333399"/>
                <w:szCs w:val="22"/>
                <w:highlight w:val="yellow"/>
              </w:rPr>
              <w:t>nd</w:t>
            </w:r>
            <w:r w:rsidR="00562098" w:rsidRPr="0045470A">
              <w:rPr>
                <w:rFonts w:asciiTheme="minorHAnsi" w:hAnsiTheme="minorHAnsi" w:cstheme="minorHAnsi"/>
                <w:b/>
                <w:color w:val="333399"/>
                <w:szCs w:val="22"/>
                <w:highlight w:val="yellow"/>
              </w:rPr>
              <w:t>a</w:t>
            </w:r>
            <w:r w:rsidRPr="0045470A">
              <w:rPr>
                <w:rFonts w:asciiTheme="minorHAnsi" w:hAnsiTheme="minorHAnsi" w:cstheme="minorHAnsi"/>
                <w:b/>
                <w:color w:val="333399"/>
                <w:szCs w:val="22"/>
                <w:highlight w:val="yellow"/>
              </w:rPr>
              <w:t xml:space="preserve">r days </w:t>
            </w:r>
            <w:r w:rsidR="00244BD5" w:rsidRPr="00244BD5">
              <w:rPr>
                <w:rFonts w:asciiTheme="minorHAnsi" w:hAnsiTheme="minorHAnsi" w:cstheme="minorHAnsi"/>
                <w:b/>
                <w:color w:val="333399"/>
                <w:szCs w:val="22"/>
                <w:highlight w:val="yellow"/>
                <w:lang w:val="en-IE"/>
              </w:rPr>
              <w:t>from the competition publication date on eTenders</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45470A" w:rsidRDefault="00915155" w:rsidP="00C3400B">
            <w:pPr>
              <w:tabs>
                <w:tab w:val="left" w:pos="1665"/>
              </w:tabs>
              <w:spacing w:after="0"/>
              <w:rPr>
                <w:rFonts w:asciiTheme="minorHAnsi" w:hAnsiTheme="minorHAnsi" w:cstheme="minorHAnsi"/>
                <w:szCs w:val="22"/>
              </w:rPr>
            </w:pPr>
            <w:hyperlink r:id="rId18" w:history="1">
              <w:r w:rsidRPr="0045470A">
                <w:rPr>
                  <w:rStyle w:val="Hyperlink"/>
                  <w:rFonts w:asciiTheme="minorHAnsi" w:eastAsia="Arial" w:hAnsiTheme="minorHAnsi" w:cstheme="minorHAnsi"/>
                  <w:b/>
                  <w:szCs w:val="22"/>
                </w:rPr>
                <w:t>eTenders</w:t>
              </w:r>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7777777" w:rsidR="00915155" w:rsidRPr="0045470A" w:rsidRDefault="00915155" w:rsidP="00C3400B">
            <w:pPr>
              <w:spacing w:after="0"/>
              <w:rPr>
                <w:rFonts w:asciiTheme="minorHAnsi" w:hAnsiTheme="minorHAnsi" w:cstheme="minorHAnsi"/>
                <w:b/>
                <w:bCs/>
                <w:color w:val="333399"/>
                <w:szCs w:val="22"/>
                <w:highlight w:val="yellow"/>
              </w:rPr>
            </w:pPr>
            <w:r w:rsidRPr="0045470A">
              <w:rPr>
                <w:rFonts w:asciiTheme="minorHAnsi" w:hAnsiTheme="minorHAnsi" w:cstheme="minorHAnsi"/>
                <w:b/>
                <w:color w:val="333399"/>
                <w:szCs w:val="22"/>
                <w:highlight w:val="yellow"/>
              </w:rPr>
              <w:t xml:space="preserve">English or Irish </w:t>
            </w:r>
            <w:r w:rsidRPr="0045470A">
              <w:rPr>
                <w:rFonts w:asciiTheme="minorHAnsi" w:hAnsiTheme="minorHAnsi" w:cstheme="minorHAnsi"/>
                <w:b/>
                <w:bCs/>
                <w:color w:val="333399"/>
                <w:szCs w:val="22"/>
                <w:highlight w:val="yellow"/>
              </w:rPr>
              <w:t>(school to determine the language required)</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81EDF3E" w:rsidR="00915155" w:rsidRPr="0045470A" w:rsidRDefault="00CB7073" w:rsidP="00C3400B">
            <w:pPr>
              <w:spacing w:after="0"/>
              <w:rPr>
                <w:rFonts w:asciiTheme="minorHAnsi" w:hAnsiTheme="minorHAnsi" w:cstheme="minorHAnsi"/>
                <w:b/>
                <w:color w:val="333399"/>
                <w:szCs w:val="22"/>
                <w:highlight w:val="yellow"/>
              </w:rPr>
            </w:pPr>
            <w:r w:rsidRPr="00CB7073">
              <w:rPr>
                <w:rFonts w:asciiTheme="minorHAnsi" w:hAnsiTheme="minorHAnsi" w:cstheme="minorHAnsi"/>
                <w:b/>
                <w:color w:val="333399"/>
                <w:szCs w:val="22"/>
                <w:highlight w:val="yellow"/>
              </w:rPr>
              <w:t>I</w:t>
            </w:r>
            <w:r w:rsidR="00915155" w:rsidRPr="0045470A">
              <w:rPr>
                <w:rFonts w:asciiTheme="minorHAnsi" w:hAnsiTheme="minorHAnsi" w:cstheme="minorHAnsi"/>
                <w:b/>
                <w:color w:val="333399"/>
                <w:szCs w:val="22"/>
                <w:highlight w:val="yellow"/>
              </w:rPr>
              <w:t xml:space="preserve">nsert </w:t>
            </w:r>
            <w:r>
              <w:rPr>
                <w:rFonts w:asciiTheme="minorHAnsi" w:hAnsiTheme="minorHAnsi" w:cstheme="minorHAnsi"/>
                <w:b/>
                <w:color w:val="333399"/>
                <w:szCs w:val="22"/>
                <w:highlight w:val="yellow"/>
              </w:rPr>
              <w:t>date and time -</w:t>
            </w:r>
            <w:r w:rsidR="00915155" w:rsidRPr="0045470A">
              <w:rPr>
                <w:rFonts w:asciiTheme="minorHAnsi" w:hAnsiTheme="minorHAnsi" w:cstheme="minorHAnsi"/>
                <w:b/>
                <w:color w:val="333399"/>
                <w:szCs w:val="22"/>
                <w:highlight w:val="yellow"/>
              </w:rPr>
              <w:t xml:space="preserve"> it needs to be between day 7 and day </w:t>
            </w:r>
            <w:r w:rsidR="00C3400B" w:rsidRPr="0045470A">
              <w:rPr>
                <w:rFonts w:asciiTheme="minorHAnsi" w:hAnsiTheme="minorHAnsi" w:cstheme="minorHAnsi"/>
                <w:b/>
                <w:color w:val="333399"/>
                <w:szCs w:val="22"/>
                <w:highlight w:val="yellow"/>
              </w:rPr>
              <w:t>13 after</w:t>
            </w:r>
            <w:r w:rsidR="00915155" w:rsidRPr="0045470A">
              <w:rPr>
                <w:rFonts w:asciiTheme="minorHAnsi" w:hAnsiTheme="minorHAnsi" w:cstheme="minorHAnsi"/>
                <w:b/>
                <w:color w:val="333399"/>
                <w:szCs w:val="22"/>
                <w:highlight w:val="yellow"/>
              </w:rPr>
              <w:t xml:space="preserve"> the publication date</w:t>
            </w:r>
          </w:p>
          <w:p w14:paraId="525B2D24" w14:textId="65F6B13E"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CB7073">
              <w:rPr>
                <w:rFonts w:asciiTheme="minorHAnsi" w:hAnsiTheme="minorHAnsi" w:cstheme="minorHAnsi"/>
                <w:b/>
                <w:color w:val="333399"/>
                <w:szCs w:val="22"/>
                <w:highlight w:val="yellow"/>
              </w:rPr>
              <w:t>i</w:t>
            </w:r>
            <w:r w:rsidRPr="0045470A">
              <w:rPr>
                <w:rFonts w:asciiTheme="minorHAnsi" w:hAnsiTheme="minorHAnsi" w:cstheme="minorHAnsi"/>
                <w:b/>
                <w:color w:val="333399"/>
                <w:szCs w:val="22"/>
                <w:highlight w:val="yellow"/>
              </w:rPr>
              <w:t>nsert the schools site visit co-ordinator email address</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7BAD546B" w:rsidR="00915155" w:rsidRPr="0045470A" w:rsidRDefault="00746335" w:rsidP="00C3400B">
            <w:pPr>
              <w:spacing w:after="0"/>
              <w:rPr>
                <w:rFonts w:asciiTheme="minorHAnsi" w:hAnsiTheme="minorHAnsi" w:cstheme="minorHAnsi"/>
                <w:bCs/>
                <w:color w:val="333399"/>
                <w:szCs w:val="22"/>
                <w:highlight w:val="yellow"/>
              </w:rPr>
            </w:pPr>
            <w:r>
              <w:rPr>
                <w:rStyle w:val="Strong"/>
                <w:rFonts w:asciiTheme="minorHAnsi" w:hAnsiTheme="minorHAnsi" w:cstheme="minorHAnsi"/>
                <w:bCs w:val="0"/>
                <w:color w:val="333399"/>
                <w:szCs w:val="22"/>
                <w:highlight w:val="yellow"/>
              </w:rPr>
              <w:t>I</w:t>
            </w:r>
            <w:r w:rsidRPr="00746335">
              <w:rPr>
                <w:rStyle w:val="Strong"/>
                <w:rFonts w:asciiTheme="minorHAnsi" w:hAnsiTheme="minorHAnsi" w:cstheme="minorHAnsi"/>
                <w:bCs w:val="0"/>
                <w:color w:val="333399"/>
                <w:szCs w:val="22"/>
                <w:highlight w:val="yellow"/>
              </w:rPr>
              <w:t xml:space="preserve">nsert </w:t>
            </w:r>
            <w:r w:rsidR="00915155" w:rsidRPr="0045470A">
              <w:rPr>
                <w:rStyle w:val="Strong"/>
                <w:rFonts w:asciiTheme="minorHAnsi" w:hAnsiTheme="minorHAnsi" w:cstheme="minorHAnsi"/>
                <w:bCs w:val="0"/>
                <w:color w:val="333399"/>
                <w:szCs w:val="22"/>
                <w:highlight w:val="yellow"/>
              </w:rPr>
              <w:t xml:space="preserve">a </w:t>
            </w:r>
            <w:r w:rsidRPr="0045470A">
              <w:rPr>
                <w:rStyle w:val="Strong"/>
                <w:rFonts w:asciiTheme="minorHAnsi" w:hAnsiTheme="minorHAnsi" w:cstheme="minorHAnsi"/>
                <w:bCs w:val="0"/>
                <w:color w:val="333399"/>
                <w:szCs w:val="22"/>
                <w:highlight w:val="yellow"/>
              </w:rPr>
              <w:t>high-level</w:t>
            </w:r>
            <w:r>
              <w:rPr>
                <w:rStyle w:val="Strong"/>
                <w:rFonts w:asciiTheme="minorHAnsi" w:hAnsiTheme="minorHAnsi" w:cstheme="minorHAnsi"/>
                <w:bCs w:val="0"/>
                <w:color w:val="333399"/>
                <w:szCs w:val="22"/>
                <w:highlight w:val="yellow"/>
              </w:rPr>
              <w:t xml:space="preserve"> </w:t>
            </w:r>
            <w:r w:rsidRPr="00746335">
              <w:rPr>
                <w:rStyle w:val="Strong"/>
                <w:rFonts w:asciiTheme="minorHAnsi" w:hAnsiTheme="minorHAnsi" w:cstheme="minorHAnsi"/>
                <w:bCs w:val="0"/>
                <w:color w:val="333399"/>
                <w:szCs w:val="22"/>
                <w:highlight w:val="yellow"/>
              </w:rPr>
              <w:t>description of</w:t>
            </w:r>
            <w:r w:rsidR="00915155" w:rsidRPr="0045470A">
              <w:rPr>
                <w:rStyle w:val="Strong"/>
                <w:rFonts w:asciiTheme="minorHAnsi" w:hAnsiTheme="minorHAnsi" w:cstheme="minorHAnsi"/>
                <w:bCs w:val="0"/>
                <w:color w:val="333399"/>
                <w:szCs w:val="22"/>
                <w:highlight w:val="yellow"/>
              </w:rPr>
              <w:t xml:space="preserve"> the schools designated preparation area and/or servery area, if any</w:t>
            </w: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AF20C9D" w:rsidR="00915155" w:rsidRPr="0045470A" w:rsidRDefault="00C3400B" w:rsidP="00C3400B">
            <w:pPr>
              <w:spacing w:after="0" w:line="240" w:lineRule="auto"/>
              <w:rPr>
                <w:rFonts w:asciiTheme="minorHAnsi" w:hAnsiTheme="minorHAnsi" w:cstheme="minorHAnsi"/>
                <w:b/>
                <w:color w:val="333399"/>
                <w:szCs w:val="22"/>
                <w:highlight w:val="yellow"/>
              </w:rPr>
            </w:pPr>
            <w:r w:rsidRPr="00C3400B">
              <w:rPr>
                <w:rFonts w:asciiTheme="minorHAnsi" w:hAnsiTheme="minorHAnsi" w:cstheme="minorHAnsi"/>
                <w:b/>
                <w:color w:val="333399"/>
                <w:szCs w:val="22"/>
                <w:highlight w:val="yellow"/>
              </w:rPr>
              <w:t>Insert</w:t>
            </w:r>
            <w:r w:rsidR="00915155" w:rsidRPr="00C3400B">
              <w:rPr>
                <w:rFonts w:asciiTheme="minorHAnsi" w:hAnsiTheme="minorHAnsi" w:cstheme="minorHAnsi"/>
                <w:b/>
                <w:color w:val="333399"/>
                <w:szCs w:val="22"/>
                <w:highlight w:val="yellow"/>
              </w:rPr>
              <w:t xml:space="preserve"> the value of one year of the estimated contract value as set out above</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7AC299B" w:rsidR="00E26F1F" w:rsidRDefault="00DA4A63" w:rsidP="00AF7D0E">
            <w:pPr>
              <w:jc w:val="both"/>
            </w:pPr>
            <w:r w:rsidRPr="220D17C0">
              <w:rPr>
                <w:rFonts w:cstheme="minorBidi"/>
              </w:rPr>
              <w:t xml:space="preserve">The Board of Management of </w:t>
            </w:r>
            <w:r w:rsidRPr="220D17C0">
              <w:rPr>
                <w:rFonts w:cstheme="minorBidi"/>
                <w:b/>
                <w:bCs/>
                <w:highlight w:val="yellow"/>
              </w:rPr>
              <w:t>“Insert School Name”</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192321A9" w:rsidR="00A4629A" w:rsidRPr="00C3400B" w:rsidRDefault="00A4629A" w:rsidP="009D622A">
                                  <w:pPr>
                                    <w:spacing w:after="0" w:line="240" w:lineRule="auto"/>
                                    <w:jc w:val="center"/>
                                    <w:rPr>
                                      <w:color w:val="0000FF"/>
                                    </w:rPr>
                                  </w:pPr>
                                  <w:r w:rsidRPr="000E5F24">
                                    <w:rPr>
                                      <w:color w:val="0000FF"/>
                                      <w:highlight w:val="yellow"/>
                                    </w:rPr>
                                    <w:t>X</w:t>
                                  </w:r>
                                  <w:r w:rsidR="000E5F24" w:rsidRPr="000E5F24">
                                    <w:rPr>
                                      <w:color w:val="0000FF"/>
                                      <w:highlight w:val="yellow"/>
                                    </w:rPr>
                                    <w:t>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192321A9" w:rsidR="00A4629A" w:rsidRPr="00C3400B" w:rsidRDefault="00A4629A" w:rsidP="009D622A">
                            <w:pPr>
                              <w:spacing w:after="0" w:line="240" w:lineRule="auto"/>
                              <w:jc w:val="center"/>
                              <w:rPr>
                                <w:color w:val="0000FF"/>
                              </w:rPr>
                            </w:pPr>
                            <w:r w:rsidRPr="000E5F24">
                              <w:rPr>
                                <w:color w:val="0000FF"/>
                                <w:highlight w:val="yellow"/>
                              </w:rPr>
                              <w:t>X</w:t>
                            </w:r>
                            <w:r w:rsidR="000E5F24" w:rsidRPr="000E5F24">
                              <w:rPr>
                                <w:color w:val="0000FF"/>
                                <w:highlight w:val="yellow"/>
                              </w:rPr>
                              <w:t>XX</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rFonts w:eastAsia="MS Mincho"/>
                <w:lang w:val="en-US" w:eastAsia="ja-JP"/>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 xml:space="preserve">deemed non-compliant and will be </w:t>
            </w:r>
            <w:proofErr w:type="gramStart"/>
            <w:r w:rsidRPr="00DF6F9A">
              <w:t>rejected</w:t>
            </w:r>
            <w:r w:rsidR="00291D77" w:rsidRPr="00DF6F9A">
              <w:t>;</w:t>
            </w:r>
            <w:proofErr w:type="gramEnd"/>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 xml:space="preserve">Funding is allocated on a school-year basis and must be applied for annually by the </w:t>
            </w:r>
            <w:proofErr w:type="gramStart"/>
            <w:r>
              <w:t>school</w:t>
            </w:r>
            <w:r w:rsidR="00291D77">
              <w:t>;</w:t>
            </w:r>
            <w:proofErr w:type="gramEnd"/>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w:t>
            </w:r>
            <w:proofErr w:type="gramStart"/>
            <w:r>
              <w:t>aforementioned funding</w:t>
            </w:r>
            <w:proofErr w:type="gramEnd"/>
            <w:r>
              <w:t xml:space="preserve">, and the </w:t>
            </w:r>
            <w:r w:rsidRPr="00291D77">
              <w:rPr>
                <w:rFonts w:cstheme="minorHAnsi"/>
              </w:rPr>
              <w:t>Contracting Authority</w:t>
            </w:r>
            <w:r>
              <w:t xml:space="preserve"> reserves the right to cancel</w:t>
            </w:r>
            <w:r w:rsidR="00E9704B">
              <w:t xml:space="preserve"> the competition or the Services Contract </w:t>
            </w:r>
            <w:proofErr w:type="gramStart"/>
            <w:r>
              <w:t>in the event that</w:t>
            </w:r>
            <w:proofErr w:type="gramEnd"/>
            <w:r>
              <w:t xml:space="preserve"> funding is no longer available or </w:t>
            </w:r>
            <w:proofErr w:type="gramStart"/>
            <w:r>
              <w:t>forthcoming</w:t>
            </w:r>
            <w:r w:rsidR="00291D77">
              <w:t>;</w:t>
            </w:r>
            <w:proofErr w:type="gramEnd"/>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 xml:space="preserve">seeking written clarification from the </w:t>
            </w:r>
            <w:proofErr w:type="gramStart"/>
            <w:r w:rsidRPr="000E5DB7">
              <w:t>Tenderer;</w:t>
            </w:r>
            <w:proofErr w:type="gramEnd"/>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1"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7"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xml:space="preserve">,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w:t>
            </w:r>
            <w:proofErr w:type="gramStart"/>
            <w:r w:rsidRPr="00A431B1">
              <w:rPr>
                <w:rFonts w:cstheme="minorBidi"/>
                <w:lang w:val="en-IE"/>
              </w:rPr>
              <w:t>risks</w:t>
            </w:r>
            <w:r>
              <w:rPr>
                <w:rFonts w:cstheme="minorBidi"/>
                <w:lang w:val="en-IE"/>
              </w:rPr>
              <w:t>;</w:t>
            </w:r>
            <w:proofErr w:type="gramEnd"/>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 xml:space="preserve">enderers to identify any equipment which they will need for service provision, to be installed but not without having sought the prior permission from a school </w:t>
            </w:r>
            <w:proofErr w:type="gramStart"/>
            <w:r w:rsidRPr="384C2E2E">
              <w:rPr>
                <w:rFonts w:cstheme="minorBidi"/>
              </w:rPr>
              <w:t>representative</w:t>
            </w:r>
            <w:r>
              <w:rPr>
                <w:rFonts w:cstheme="minorBidi"/>
              </w:rPr>
              <w:t>;</w:t>
            </w:r>
            <w:proofErr w:type="gramEnd"/>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9"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 xml:space="preserve">to determine that their obligations under food legislation can be met while operating the proposed </w:t>
            </w:r>
            <w:proofErr w:type="gramStart"/>
            <w:r w:rsidRPr="00DC616B">
              <w:rPr>
                <w:rFonts w:cstheme="minorBidi"/>
              </w:rPr>
              <w:t>model</w:t>
            </w:r>
            <w:r>
              <w:rPr>
                <w:rFonts w:cstheme="minorBidi"/>
              </w:rPr>
              <w:t>;</w:t>
            </w:r>
            <w:proofErr w:type="gramEnd"/>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proofErr w:type="gramStart"/>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proofErr w:type="gramEnd"/>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w:t>
            </w:r>
            <w:proofErr w:type="gramStart"/>
            <w:r w:rsidR="00FB7237">
              <w:rPr>
                <w:rFonts w:ascii="Calibri" w:eastAsia="Times New Roman" w:hAnsi="Calibri"/>
                <w:szCs w:val="22"/>
                <w:lang w:val="en-IE" w:eastAsia="en-US"/>
              </w:rPr>
              <w:t>Ground;</w:t>
            </w:r>
            <w:proofErr w:type="gramEnd"/>
            <w:r w:rsidR="00FB7237">
              <w:rPr>
                <w:rFonts w:ascii="Calibri" w:eastAsia="Times New Roman" w:hAnsi="Calibri"/>
                <w:szCs w:val="22"/>
                <w:lang w:val="en-IE" w:eastAsia="en-US"/>
              </w:rPr>
              <w:t xml:space="preserve">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 xml:space="preserve">pecified at paragraph 3.2 </w:t>
            </w:r>
            <w:proofErr w:type="gramStart"/>
            <w:r w:rsidR="00FB7237">
              <w:rPr>
                <w:rFonts w:ascii="Calibri" w:eastAsia="Times New Roman" w:hAnsi="Calibri"/>
                <w:szCs w:val="22"/>
                <w:lang w:eastAsia="en-US"/>
              </w:rPr>
              <w:t>below;</w:t>
            </w:r>
            <w:proofErr w:type="gramEnd"/>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w:t>
      </w:r>
      <w:proofErr w:type="gramStart"/>
      <w:r>
        <w:t>contract</w:t>
      </w:r>
      <w:r w:rsidR="00200F0E">
        <w:t>;</w:t>
      </w:r>
      <w:proofErr w:type="gramEnd"/>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w:t>
      </w:r>
      <w:proofErr w:type="gramStart"/>
      <w:r>
        <w:t>Competition</w:t>
      </w:r>
      <w:r w:rsidR="00200F0E">
        <w:t>;</w:t>
      </w:r>
      <w:proofErr w:type="gramEnd"/>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3"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30"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1"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proofErr w:type="gramStart"/>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roofErr w:type="gramEnd"/>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32" w:history="1">
              <w:hyperlink r:id="rId33"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Meat and meat </w:t>
            </w:r>
            <w:proofErr w:type="gramStart"/>
            <w:r w:rsidRPr="00543400">
              <w:rPr>
                <w:rFonts w:asciiTheme="minorHAnsi" w:hAnsiTheme="minorHAnsi" w:cstheme="minorHAnsi"/>
                <w:szCs w:val="22"/>
              </w:rPr>
              <w:t>alternatives;</w:t>
            </w:r>
            <w:proofErr w:type="gramEnd"/>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w:t>
            </w:r>
            <w:proofErr w:type="gramStart"/>
            <w:r w:rsidRPr="00543400">
              <w:rPr>
                <w:rFonts w:asciiTheme="minorHAnsi" w:hAnsiTheme="minorHAnsi" w:cstheme="minorHAnsi"/>
                <w:szCs w:val="22"/>
              </w:rPr>
              <w:t>vegetables;</w:t>
            </w:r>
            <w:proofErr w:type="gramEnd"/>
            <w:r w:rsidRPr="00543400">
              <w:rPr>
                <w:rFonts w:asciiTheme="minorHAnsi" w:hAnsiTheme="minorHAnsi" w:cstheme="minorHAnsi"/>
                <w:szCs w:val="22"/>
              </w:rPr>
              <w:t xml:space="preserve">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 xml:space="preserve">product </w:t>
            </w:r>
            <w:proofErr w:type="gramStart"/>
            <w:r w:rsidRPr="00543400">
              <w:rPr>
                <w:rFonts w:asciiTheme="minorHAnsi" w:hAnsiTheme="minorHAnsi" w:cstheme="minorHAnsi"/>
                <w:color w:val="000000"/>
                <w:szCs w:val="22"/>
                <w:lang w:val="en-IE"/>
              </w:rPr>
              <w:t>recall;</w:t>
            </w:r>
            <w:proofErr w:type="gramEnd"/>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w:t>
            </w:r>
            <w:proofErr w:type="gramStart"/>
            <w:r w:rsidR="00464FDC">
              <w:rPr>
                <w:rFonts w:asciiTheme="minorHAnsi" w:hAnsiTheme="minorHAnsi" w:cstheme="minorHAnsi"/>
                <w:color w:val="000000"/>
                <w:szCs w:val="22"/>
                <w:lang w:val="en-IE"/>
              </w:rPr>
              <w:t>chemicals</w:t>
            </w:r>
            <w:r w:rsidRPr="00543400">
              <w:rPr>
                <w:rFonts w:asciiTheme="minorHAnsi" w:hAnsiTheme="minorHAnsi" w:cstheme="minorHAnsi"/>
                <w:color w:val="000000"/>
                <w:szCs w:val="22"/>
                <w:lang w:val="en-IE"/>
              </w:rPr>
              <w:t>;</w:t>
            </w:r>
            <w:proofErr w:type="gramEnd"/>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customer </w:t>
            </w:r>
            <w:proofErr w:type="gramStart"/>
            <w:r w:rsidRPr="00543400">
              <w:rPr>
                <w:rFonts w:asciiTheme="minorHAnsi" w:hAnsiTheme="minorHAnsi" w:cstheme="minorHAnsi"/>
                <w:color w:val="000000" w:themeColor="text1"/>
                <w:szCs w:val="22"/>
                <w:lang w:val="en-IE"/>
              </w:rPr>
              <w:t>complaints;</w:t>
            </w:r>
            <w:proofErr w:type="gramEnd"/>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proofErr w:type="gramStart"/>
            <w:r w:rsidRPr="00543400">
              <w:rPr>
                <w:rFonts w:asciiTheme="minorHAnsi" w:hAnsiTheme="minorHAnsi" w:cstheme="minorHAnsi"/>
                <w:color w:val="000000" w:themeColor="text1"/>
                <w:szCs w:val="22"/>
                <w:lang w:val="en-IE"/>
              </w:rPr>
              <w:t>)</w:t>
            </w:r>
            <w:r w:rsidR="00464FDC">
              <w:rPr>
                <w:rFonts w:asciiTheme="minorHAnsi" w:hAnsiTheme="minorHAnsi" w:cstheme="minorHAnsi"/>
                <w:color w:val="000000" w:themeColor="text1"/>
                <w:szCs w:val="22"/>
                <w:lang w:val="en-IE"/>
              </w:rPr>
              <w:t>;</w:t>
            </w:r>
            <w:proofErr w:type="gramEnd"/>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w:t>
            </w:r>
            <w:proofErr w:type="gramStart"/>
            <w:r w:rsidR="0090638C" w:rsidRPr="00543400">
              <w:rPr>
                <w:rFonts w:asciiTheme="minorHAnsi" w:hAnsiTheme="minorHAnsi" w:cstheme="minorHAnsi"/>
                <w:color w:val="000000"/>
                <w:szCs w:val="22"/>
              </w:rPr>
              <w:t>Contract;</w:t>
            </w:r>
            <w:proofErr w:type="gramEnd"/>
            <w:r w:rsidR="0090638C" w:rsidRPr="00543400">
              <w:rPr>
                <w:rFonts w:asciiTheme="minorHAnsi" w:hAnsiTheme="minorHAnsi" w:cstheme="minorHAnsi"/>
                <w:color w:val="000000"/>
                <w:szCs w:val="22"/>
              </w:rPr>
              <w:t xml:space="preserve">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proofErr w:type="gramStart"/>
            <w:r w:rsidR="0090638C" w:rsidRPr="00543400">
              <w:rPr>
                <w:rFonts w:asciiTheme="minorHAnsi" w:hAnsiTheme="minorHAnsi" w:cstheme="minorHAnsi"/>
                <w:color w:val="000000"/>
                <w:szCs w:val="22"/>
              </w:rPr>
              <w:t>training;</w:t>
            </w:r>
            <w:proofErr w:type="gramEnd"/>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4"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proofErr w:type="gramStart"/>
      <w:r>
        <w:rPr>
          <w:rFonts w:asciiTheme="minorHAnsi" w:hAnsiTheme="minorHAnsi" w:cstheme="minorBidi"/>
          <w:szCs w:val="22"/>
        </w:rPr>
        <w:t>container</w:t>
      </w:r>
      <w:proofErr w:type="gramEnd"/>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77777777"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2025/2026.</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0C85443B"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2025/2026,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w:t>
      </w:r>
      <w:proofErr w:type="gramStart"/>
      <w:r w:rsidR="0040633D">
        <w:t>activity;</w:t>
      </w:r>
      <w:proofErr w:type="gramEnd"/>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w:t>
      </w:r>
      <w:proofErr w:type="gramStart"/>
      <w:r>
        <w:t>equipment;</w:t>
      </w:r>
      <w:proofErr w:type="gramEnd"/>
      <w:r>
        <w:t xml:space="preserve"> </w:t>
      </w:r>
    </w:p>
    <w:p w14:paraId="28DE74E6" w14:textId="77777777" w:rsidR="007A3AB0" w:rsidRDefault="007A3AB0" w:rsidP="00034298">
      <w:pPr>
        <w:pStyle w:val="ListParagraph"/>
        <w:numPr>
          <w:ilvl w:val="0"/>
          <w:numId w:val="46"/>
        </w:numPr>
        <w:jc w:val="both"/>
      </w:pPr>
      <w:r>
        <w:t xml:space="preserve">providing a healthy, nutritionally balanced comprehensive menu. It is preferable that food items are prepared fresh from raw </w:t>
      </w:r>
      <w:proofErr w:type="gramStart"/>
      <w:r>
        <w:t>ingredients</w:t>
      </w:r>
      <w:r w:rsidR="00824024">
        <w:t>;</w:t>
      </w:r>
      <w:proofErr w:type="gramEnd"/>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xml:space="preserve">, from the point of delivery up to the time of </w:t>
      </w:r>
      <w:proofErr w:type="gramStart"/>
      <w:r>
        <w:t>serving</w:t>
      </w:r>
      <w:r w:rsidR="00824024">
        <w:t>;</w:t>
      </w:r>
      <w:proofErr w:type="gramEnd"/>
    </w:p>
    <w:p w14:paraId="5DBC8B17" w14:textId="329C1F7B" w:rsidR="005A1C4D" w:rsidRDefault="005A1C4D" w:rsidP="00034298">
      <w:pPr>
        <w:pStyle w:val="ListParagraph"/>
        <w:numPr>
          <w:ilvl w:val="0"/>
          <w:numId w:val="46"/>
        </w:numPr>
        <w:jc w:val="both"/>
      </w:pPr>
      <w:r>
        <w:t xml:space="preserve">the delivery and distribution of the Hot Meals in the </w:t>
      </w:r>
      <w:proofErr w:type="gramStart"/>
      <w:r>
        <w:t>school;</w:t>
      </w:r>
      <w:proofErr w:type="gramEnd"/>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 xml:space="preserve">with all food </w:t>
      </w:r>
      <w:proofErr w:type="gramStart"/>
      <w:r w:rsidRPr="00465CEB">
        <w:t>legislation</w:t>
      </w:r>
      <w:r w:rsidR="00F76984">
        <w:t>;</w:t>
      </w:r>
      <w:proofErr w:type="gramEnd"/>
      <w:r w:rsidRPr="00465CEB">
        <w:t xml:space="preserve"> </w:t>
      </w:r>
    </w:p>
    <w:p w14:paraId="5C298C3F" w14:textId="7A8CD6C2" w:rsidR="005A1C4D" w:rsidRDefault="005A1C4D" w:rsidP="00034298">
      <w:pPr>
        <w:pStyle w:val="ListParagraph"/>
        <w:numPr>
          <w:ilvl w:val="0"/>
          <w:numId w:val="46"/>
        </w:numPr>
        <w:jc w:val="both"/>
      </w:pPr>
      <w:r>
        <w:t xml:space="preserve">serving/handling of the meals to all </w:t>
      </w:r>
      <w:proofErr w:type="gramStart"/>
      <w:r>
        <w:t>students;</w:t>
      </w:r>
      <w:proofErr w:type="gramEnd"/>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w:t>
      </w:r>
      <w:proofErr w:type="gramStart"/>
      <w:r>
        <w:t>times</w:t>
      </w:r>
      <w:r w:rsidR="00824024">
        <w:t>;</w:t>
      </w:r>
      <w:proofErr w:type="gramEnd"/>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proofErr w:type="gramStart"/>
      <w:r w:rsidR="00645BE5">
        <w:t>prevention</w:t>
      </w:r>
      <w:r>
        <w:t>;</w:t>
      </w:r>
      <w:proofErr w:type="gramEnd"/>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w:t>
      </w:r>
      <w:proofErr w:type="gramStart"/>
      <w:r w:rsidR="00F76984">
        <w:t>requirements</w:t>
      </w:r>
      <w:r>
        <w:t>;</w:t>
      </w:r>
      <w:proofErr w:type="gramEnd"/>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 xml:space="preserve">est control within waste areas, food storage, preparation and services </w:t>
      </w:r>
      <w:proofErr w:type="gramStart"/>
      <w:r w:rsidRPr="00F76984">
        <w:t>areas</w:t>
      </w:r>
      <w:r w:rsidR="000414DB">
        <w:t>;</w:t>
      </w:r>
      <w:proofErr w:type="gramEnd"/>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 xml:space="preserve">its name and legal </w:t>
      </w:r>
      <w:proofErr w:type="gramStart"/>
      <w:r>
        <w:t>form</w:t>
      </w:r>
      <w:r w:rsidR="00436CA7">
        <w:t>;</w:t>
      </w:r>
      <w:proofErr w:type="gramEnd"/>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proofErr w:type="gramStart"/>
      <w:r>
        <w:t>)</w:t>
      </w:r>
      <w:r w:rsidR="00436CA7">
        <w:t>;</w:t>
      </w:r>
      <w:proofErr w:type="gramEnd"/>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fresh, seasonal nutritious meals, such as fruits, vegetables, grains, and other healthy food items that may be new to </w:t>
      </w:r>
      <w:proofErr w:type="gramStart"/>
      <w:r w:rsidRPr="00CC1492">
        <w:rPr>
          <w:rFonts w:asciiTheme="minorHAnsi" w:hAnsiTheme="minorHAnsi" w:cstheme="minorHAnsi"/>
          <w:szCs w:val="22"/>
        </w:rPr>
        <w:t>students</w:t>
      </w:r>
      <w:r w:rsidR="002A620E" w:rsidRPr="00CC1492">
        <w:rPr>
          <w:rFonts w:asciiTheme="minorHAnsi" w:hAnsiTheme="minorHAnsi" w:cstheme="minorHAnsi"/>
          <w:szCs w:val="22"/>
        </w:rPr>
        <w:t>;</w:t>
      </w:r>
      <w:proofErr w:type="gramEnd"/>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 xml:space="preserve">include details of portion sizes appropriate to children, by </w:t>
      </w:r>
      <w:proofErr w:type="gramStart"/>
      <w:r w:rsidR="007A3AB0" w:rsidRPr="00CC1492">
        <w:rPr>
          <w:rFonts w:asciiTheme="minorHAnsi" w:hAnsiTheme="minorHAnsi" w:cstheme="minorHAnsi"/>
          <w:szCs w:val="22"/>
        </w:rPr>
        <w:t>age</w:t>
      </w:r>
      <w:r w:rsidR="002A620E" w:rsidRPr="00CC1492">
        <w:rPr>
          <w:rFonts w:asciiTheme="minorHAnsi" w:hAnsiTheme="minorHAnsi" w:cstheme="minorHAnsi"/>
          <w:szCs w:val="22"/>
        </w:rPr>
        <w:t>;</w:t>
      </w:r>
      <w:proofErr w:type="gramEnd"/>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w:t>
      </w:r>
      <w:proofErr w:type="gramStart"/>
      <w:r w:rsidRPr="00CC1492">
        <w:rPr>
          <w:rFonts w:asciiTheme="minorHAnsi" w:hAnsiTheme="minorHAnsi" w:cstheme="minorHAnsi"/>
          <w:szCs w:val="22"/>
        </w:rPr>
        <w:t>served</w:t>
      </w:r>
      <w:r w:rsidR="002A620E" w:rsidRPr="00CC1492">
        <w:rPr>
          <w:rFonts w:asciiTheme="minorHAnsi" w:hAnsiTheme="minorHAnsi" w:cstheme="minorHAnsi"/>
          <w:szCs w:val="22"/>
        </w:rPr>
        <w:t>;</w:t>
      </w:r>
      <w:proofErr w:type="gramEnd"/>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 xml:space="preserve">on organic production and labelling of organic </w:t>
      </w:r>
      <w:proofErr w:type="gramStart"/>
      <w:r w:rsidR="00C77CE7" w:rsidRPr="00CC1492">
        <w:rPr>
          <w:rFonts w:asciiTheme="minorHAnsi" w:hAnsiTheme="minorHAnsi" w:cstheme="minorHAnsi"/>
          <w:szCs w:val="22"/>
        </w:rPr>
        <w:t>products</w:t>
      </w:r>
      <w:r w:rsidR="00EB7A3D" w:rsidRPr="00CC1492">
        <w:rPr>
          <w:rFonts w:asciiTheme="minorHAnsi" w:hAnsiTheme="minorHAnsi" w:cstheme="minorHAnsi"/>
          <w:szCs w:val="22"/>
        </w:rPr>
        <w:t>;</w:t>
      </w:r>
      <w:proofErr w:type="gramEnd"/>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 xml:space="preserve">include a range of locally sourced produce along with a greater use of sustainable food, for example, in-season produce, high animal welfare standards on meat, free-range eggs, marine conservation certified </w:t>
      </w:r>
      <w:proofErr w:type="gramStart"/>
      <w:r w:rsidR="007A3AB0" w:rsidRPr="00CC1492">
        <w:rPr>
          <w:rFonts w:asciiTheme="minorHAnsi" w:hAnsiTheme="minorHAnsi" w:cstheme="minorHAnsi"/>
          <w:szCs w:val="22"/>
        </w:rPr>
        <w:t>fish</w:t>
      </w:r>
      <w:r w:rsidR="002A620E" w:rsidRPr="00CC1492">
        <w:rPr>
          <w:rFonts w:asciiTheme="minorHAnsi" w:hAnsiTheme="minorHAnsi" w:cstheme="minorHAnsi"/>
          <w:szCs w:val="22"/>
        </w:rPr>
        <w:t>;</w:t>
      </w:r>
      <w:proofErr w:type="gramEnd"/>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w:t>
      </w:r>
      <w:proofErr w:type="gramStart"/>
      <w:r w:rsidR="0037617C">
        <w:rPr>
          <w:rFonts w:asciiTheme="minorHAnsi" w:hAnsiTheme="minorHAnsi" w:cstheme="minorHAnsi"/>
          <w:szCs w:val="22"/>
        </w:rPr>
        <w:t>students</w:t>
      </w:r>
      <w:r w:rsidR="00D62D2C">
        <w:rPr>
          <w:rFonts w:asciiTheme="minorHAnsi" w:hAnsiTheme="minorHAnsi" w:cstheme="minorHAnsi"/>
          <w:szCs w:val="22"/>
        </w:rPr>
        <w:t>;</w:t>
      </w:r>
      <w:proofErr w:type="gramEnd"/>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 xml:space="preserve">clear information regarding menu options with allergens </w:t>
      </w:r>
      <w:proofErr w:type="gramStart"/>
      <w:r w:rsidR="007A3AB0" w:rsidRPr="00824024">
        <w:rPr>
          <w:rFonts w:asciiTheme="minorHAnsi" w:hAnsiTheme="minorHAnsi" w:cstheme="minorHAnsi"/>
          <w:szCs w:val="22"/>
        </w:rPr>
        <w:t>list</w:t>
      </w:r>
      <w:r w:rsidR="00173750">
        <w:rPr>
          <w:rFonts w:asciiTheme="minorHAnsi" w:hAnsiTheme="minorHAnsi" w:cstheme="minorHAnsi"/>
          <w:szCs w:val="22"/>
        </w:rPr>
        <w:t>;</w:t>
      </w:r>
      <w:proofErr w:type="gramEnd"/>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menus reflect the school community, their background, and their capacity to learn healthy and sustainable food behaviours through different human development </w:t>
      </w:r>
      <w:proofErr w:type="gramStart"/>
      <w:r w:rsidRPr="00824024">
        <w:rPr>
          <w:rFonts w:asciiTheme="minorHAnsi" w:hAnsiTheme="minorHAnsi" w:cstheme="minorHAnsi"/>
          <w:szCs w:val="22"/>
        </w:rPr>
        <w:t>stages</w:t>
      </w:r>
      <w:r w:rsidR="002A620E">
        <w:rPr>
          <w:rFonts w:asciiTheme="minorHAnsi" w:hAnsiTheme="minorHAnsi" w:cstheme="minorHAnsi"/>
          <w:szCs w:val="22"/>
        </w:rPr>
        <w:t>;</w:t>
      </w:r>
      <w:proofErr w:type="gramEnd"/>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Comply with all relevant food </w:t>
      </w:r>
      <w:proofErr w:type="gramStart"/>
      <w:r w:rsidRPr="00CC1492">
        <w:rPr>
          <w:rFonts w:asciiTheme="minorHAnsi" w:hAnsiTheme="minorHAnsi" w:cstheme="minorHAnsi"/>
          <w:szCs w:val="22"/>
        </w:rPr>
        <w:t>legislation;</w:t>
      </w:r>
      <w:proofErr w:type="gramEnd"/>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Have regard for relevant Food Safety Authority of Ireland (FSAI) Guidance notes which are available on the FSAI </w:t>
      </w:r>
      <w:proofErr w:type="gramStart"/>
      <w:r w:rsidRPr="00CC1492">
        <w:rPr>
          <w:rFonts w:asciiTheme="minorHAnsi" w:hAnsiTheme="minorHAnsi" w:cstheme="minorHAnsi"/>
          <w:szCs w:val="22"/>
        </w:rPr>
        <w:t>website</w:t>
      </w:r>
      <w:r w:rsidR="002A620E" w:rsidRPr="00CC1492">
        <w:rPr>
          <w:rFonts w:asciiTheme="minorHAnsi" w:hAnsiTheme="minorHAnsi" w:cstheme="minorHAnsi"/>
          <w:szCs w:val="22"/>
        </w:rPr>
        <w:t>;</w:t>
      </w:r>
      <w:proofErr w:type="gramEnd"/>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w:t>
      </w:r>
      <w:proofErr w:type="gramStart"/>
      <w:r w:rsidRPr="00CC1492">
        <w:rPr>
          <w:rFonts w:asciiTheme="minorHAnsi" w:hAnsiTheme="minorHAnsi" w:cstheme="minorHAnsi"/>
          <w:szCs w:val="22"/>
        </w:rPr>
        <w:t>178/2002</w:t>
      </w:r>
      <w:r w:rsidR="002A620E" w:rsidRPr="00CC1492">
        <w:rPr>
          <w:rFonts w:asciiTheme="minorHAnsi" w:hAnsiTheme="minorHAnsi" w:cstheme="minorHAnsi"/>
          <w:szCs w:val="22"/>
        </w:rPr>
        <w:t>;</w:t>
      </w:r>
      <w:proofErr w:type="gramEnd"/>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w:t>
      </w:r>
      <w:proofErr w:type="gramStart"/>
      <w:r w:rsidRPr="00CC1492">
        <w:rPr>
          <w:rFonts w:asciiTheme="minorHAnsi" w:hAnsiTheme="minorHAnsi" w:cstheme="minorHAnsi"/>
          <w:szCs w:val="22"/>
        </w:rPr>
        <w:t>service</w:t>
      </w:r>
      <w:r w:rsidR="002A620E" w:rsidRPr="00CC1492">
        <w:rPr>
          <w:rFonts w:asciiTheme="minorHAnsi" w:hAnsiTheme="minorHAnsi" w:cstheme="minorHAnsi"/>
          <w:szCs w:val="22"/>
        </w:rPr>
        <w:t>;</w:t>
      </w:r>
      <w:proofErr w:type="gramEnd"/>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w:t>
      </w:r>
      <w:proofErr w:type="gramStart"/>
      <w:r w:rsidRPr="00CC1492">
        <w:rPr>
          <w:rFonts w:asciiTheme="minorHAnsi" w:hAnsiTheme="minorHAnsi" w:cstheme="minorHAnsi"/>
          <w:szCs w:val="22"/>
        </w:rPr>
        <w:t>context</w:t>
      </w:r>
      <w:r w:rsidR="002A620E" w:rsidRPr="00CC1492">
        <w:rPr>
          <w:rFonts w:asciiTheme="minorHAnsi" w:hAnsiTheme="minorHAnsi" w:cstheme="minorHAnsi"/>
          <w:szCs w:val="22"/>
        </w:rPr>
        <w:t>;</w:t>
      </w:r>
      <w:proofErr w:type="gramEnd"/>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Undertake regular customer satisfaction </w:t>
      </w:r>
      <w:proofErr w:type="gramStart"/>
      <w:r w:rsidRPr="00CC1492">
        <w:rPr>
          <w:rFonts w:asciiTheme="minorHAnsi" w:hAnsiTheme="minorHAnsi" w:cstheme="minorHAnsi"/>
          <w:szCs w:val="22"/>
        </w:rPr>
        <w:t>surveys</w:t>
      </w:r>
      <w:r w:rsidR="002A620E" w:rsidRPr="00CC1492">
        <w:rPr>
          <w:rFonts w:asciiTheme="minorHAnsi" w:hAnsiTheme="minorHAnsi" w:cstheme="minorHAnsi"/>
          <w:szCs w:val="22"/>
        </w:rPr>
        <w:t>;</w:t>
      </w:r>
      <w:proofErr w:type="gramEnd"/>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w:t>
      </w:r>
      <w:proofErr w:type="gramStart"/>
      <w:r w:rsidRPr="00824024">
        <w:rPr>
          <w:rFonts w:asciiTheme="minorHAnsi" w:hAnsiTheme="minorHAnsi" w:cstheme="minorHAnsi"/>
          <w:szCs w:val="22"/>
        </w:rPr>
        <w:t>ordering;</w:t>
      </w:r>
      <w:proofErr w:type="gramEnd"/>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 xml:space="preserve">the on-line ordering </w:t>
      </w:r>
      <w:proofErr w:type="gramStart"/>
      <w:r w:rsidRPr="00CC1492">
        <w:rPr>
          <w:rFonts w:asciiTheme="minorHAnsi" w:hAnsiTheme="minorHAnsi" w:cstheme="minorHAnsi"/>
          <w:szCs w:val="22"/>
        </w:rPr>
        <w:t>system</w:t>
      </w:r>
      <w:r w:rsidR="0068600F" w:rsidRPr="00CC1492">
        <w:rPr>
          <w:rFonts w:asciiTheme="minorHAnsi" w:hAnsiTheme="minorHAnsi" w:cstheme="minorHAnsi"/>
          <w:szCs w:val="22"/>
        </w:rPr>
        <w:t>;</w:t>
      </w:r>
      <w:proofErr w:type="gramEnd"/>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w:t>
      </w:r>
      <w:proofErr w:type="gramStart"/>
      <w:r w:rsidR="00885FA4" w:rsidRPr="00CC1492">
        <w:rPr>
          <w:rFonts w:asciiTheme="minorHAnsi" w:hAnsiTheme="minorHAnsi" w:cstheme="minorHAnsi"/>
          <w:szCs w:val="22"/>
        </w:rPr>
        <w:t>rules</w:t>
      </w:r>
      <w:r w:rsidR="0068600F" w:rsidRPr="00CC1492">
        <w:rPr>
          <w:rFonts w:asciiTheme="minorHAnsi" w:hAnsiTheme="minorHAnsi" w:cstheme="minorHAnsi"/>
          <w:szCs w:val="22"/>
        </w:rPr>
        <w:t>;</w:t>
      </w:r>
      <w:proofErr w:type="gramEnd"/>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Hot Meals, the ordering process, timelines, dealing with changes, queries or </w:t>
      </w:r>
      <w:proofErr w:type="gramStart"/>
      <w:r w:rsidRPr="00CC1492">
        <w:rPr>
          <w:rFonts w:asciiTheme="minorHAnsi" w:hAnsiTheme="minorHAnsi" w:cstheme="minorHAnsi"/>
          <w:szCs w:val="22"/>
        </w:rPr>
        <w:t>complaints</w:t>
      </w:r>
      <w:r w:rsidR="0068600F" w:rsidRPr="00CC1492">
        <w:rPr>
          <w:rFonts w:asciiTheme="minorHAnsi" w:hAnsiTheme="minorHAnsi" w:cstheme="minorHAnsi"/>
          <w:szCs w:val="22"/>
        </w:rPr>
        <w:t>;</w:t>
      </w:r>
      <w:proofErr w:type="gramEnd"/>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roofErr w:type="gramStart"/>
      <w:r w:rsidRPr="00815147">
        <w:rPr>
          <w:rFonts w:asciiTheme="minorHAnsi" w:hAnsiTheme="minorHAnsi" w:cstheme="minorHAnsi"/>
          <w:szCs w:val="22"/>
        </w:rPr>
        <w:t>);</w:t>
      </w:r>
      <w:proofErr w:type="gramEnd"/>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w:t>
      </w:r>
      <w:proofErr w:type="gramStart"/>
      <w:r w:rsidRPr="00CC1492">
        <w:rPr>
          <w:rFonts w:asciiTheme="minorHAnsi" w:hAnsiTheme="minorHAnsi" w:cstheme="minorHAnsi"/>
          <w:szCs w:val="22"/>
        </w:rPr>
        <w:t>Tenderer</w:t>
      </w:r>
      <w:r w:rsidR="00D70DA0" w:rsidRPr="00CC1492">
        <w:rPr>
          <w:rFonts w:asciiTheme="minorHAnsi" w:hAnsiTheme="minorHAnsi" w:cstheme="minorHAnsi"/>
          <w:szCs w:val="22"/>
        </w:rPr>
        <w:t>;</w:t>
      </w:r>
      <w:proofErr w:type="gramEnd"/>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name of the </w:t>
      </w:r>
      <w:proofErr w:type="gramStart"/>
      <w:r w:rsidRPr="00824024">
        <w:rPr>
          <w:rFonts w:asciiTheme="minorHAnsi" w:hAnsiTheme="minorHAnsi" w:cstheme="minorHAnsi"/>
          <w:szCs w:val="22"/>
        </w:rPr>
        <w:t>meal</w:t>
      </w:r>
      <w:r w:rsidR="00F632F0">
        <w:rPr>
          <w:rFonts w:asciiTheme="minorHAnsi" w:hAnsiTheme="minorHAnsi" w:cstheme="minorHAnsi"/>
          <w:szCs w:val="22"/>
        </w:rPr>
        <w:t>;</w:t>
      </w:r>
      <w:proofErr w:type="gramEnd"/>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A full list of ingredients, to include everything used to make the </w:t>
      </w:r>
      <w:proofErr w:type="gramStart"/>
      <w:r w:rsidRPr="00824024">
        <w:rPr>
          <w:rFonts w:asciiTheme="minorHAnsi" w:hAnsiTheme="minorHAnsi" w:cstheme="minorHAnsi"/>
          <w:szCs w:val="22"/>
        </w:rPr>
        <w:t>meal</w:t>
      </w:r>
      <w:r w:rsidR="0068600F" w:rsidRPr="00824024">
        <w:rPr>
          <w:rFonts w:asciiTheme="minorHAnsi" w:hAnsiTheme="minorHAnsi" w:cstheme="minorHAnsi"/>
          <w:szCs w:val="22"/>
        </w:rPr>
        <w:t>;</w:t>
      </w:r>
      <w:proofErr w:type="gramEnd"/>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Any ingredients or processing aids that may cause allergies or intolerances used as an ingredient in every meal. There are 14 allergens, listed in Annex II of Regulation (EU) 1169/2011, that must be clearly identified if used in the manufacture of the </w:t>
      </w:r>
      <w:proofErr w:type="gramStart"/>
      <w:r w:rsidRPr="00824024">
        <w:rPr>
          <w:rFonts w:asciiTheme="minorHAnsi" w:hAnsiTheme="minorHAnsi" w:cstheme="minorHAnsi"/>
          <w:szCs w:val="22"/>
        </w:rPr>
        <w:t>meal</w:t>
      </w:r>
      <w:r w:rsidR="0068600F" w:rsidRPr="00824024">
        <w:rPr>
          <w:rFonts w:asciiTheme="minorHAnsi" w:hAnsiTheme="minorHAnsi" w:cstheme="minorHAnsi"/>
          <w:szCs w:val="22"/>
        </w:rPr>
        <w:t>;</w:t>
      </w:r>
      <w:proofErr w:type="gramEnd"/>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proofErr w:type="gramStart"/>
      <w:r w:rsidRPr="00824024">
        <w:rPr>
          <w:rFonts w:asciiTheme="minorHAnsi" w:hAnsiTheme="minorHAnsi" w:cstheme="minorHAnsi"/>
          <w:szCs w:val="22"/>
        </w:rPr>
        <w:t>)</w:t>
      </w:r>
      <w:r w:rsidR="0068600F" w:rsidRPr="00824024">
        <w:rPr>
          <w:rFonts w:asciiTheme="minorHAnsi" w:hAnsiTheme="minorHAnsi" w:cstheme="minorHAnsi"/>
          <w:szCs w:val="22"/>
        </w:rPr>
        <w:t>;</w:t>
      </w:r>
      <w:proofErr w:type="gramEnd"/>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net quantity of the meal in grams (g) or kilograms (kg), as appropriate for solid foods, as required under Article 23. This is to indicate the total weight of the food provided, excluding </w:t>
      </w:r>
      <w:proofErr w:type="gramStart"/>
      <w:r w:rsidRPr="00824024">
        <w:rPr>
          <w:rFonts w:asciiTheme="minorHAnsi" w:hAnsiTheme="minorHAnsi" w:cstheme="minorHAnsi"/>
          <w:szCs w:val="22"/>
        </w:rPr>
        <w:t>packaging</w:t>
      </w:r>
      <w:r w:rsidR="0068600F" w:rsidRPr="00824024">
        <w:rPr>
          <w:rFonts w:asciiTheme="minorHAnsi" w:hAnsiTheme="minorHAnsi" w:cstheme="minorHAnsi"/>
          <w:szCs w:val="22"/>
        </w:rPr>
        <w:t>;</w:t>
      </w:r>
      <w:proofErr w:type="gramEnd"/>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Any special storage instructions and/or conditions of </w:t>
      </w:r>
      <w:proofErr w:type="gramStart"/>
      <w:r w:rsidRPr="00824024">
        <w:rPr>
          <w:rFonts w:asciiTheme="minorHAnsi" w:hAnsiTheme="minorHAnsi" w:cstheme="minorHAnsi"/>
          <w:szCs w:val="22"/>
        </w:rPr>
        <w:t>use</w:t>
      </w:r>
      <w:r w:rsidR="0068600F" w:rsidRPr="00824024">
        <w:rPr>
          <w:rFonts w:asciiTheme="minorHAnsi" w:hAnsiTheme="minorHAnsi" w:cstheme="minorHAnsi"/>
          <w:szCs w:val="22"/>
        </w:rPr>
        <w:t>;</w:t>
      </w:r>
      <w:proofErr w:type="gramEnd"/>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 xml:space="preserve">full postal </w:t>
      </w:r>
      <w:proofErr w:type="gramStart"/>
      <w:r w:rsidR="007A3AB0" w:rsidRPr="00824024">
        <w:rPr>
          <w:rFonts w:asciiTheme="minorHAnsi" w:hAnsiTheme="minorHAnsi" w:cstheme="minorHAnsi"/>
          <w:szCs w:val="22"/>
        </w:rPr>
        <w:t>address</w:t>
      </w:r>
      <w:r w:rsidR="0068600F" w:rsidRPr="00824024">
        <w:rPr>
          <w:rFonts w:asciiTheme="minorHAnsi" w:hAnsiTheme="minorHAnsi" w:cstheme="minorHAnsi"/>
          <w:szCs w:val="22"/>
        </w:rPr>
        <w:t>;</w:t>
      </w:r>
      <w:proofErr w:type="gramEnd"/>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 xml:space="preserve">The country of origin of the main ingredient(s) if the ingredients are not from Ireland, yet the information indicates that the final meal is </w:t>
      </w:r>
      <w:proofErr w:type="gramStart"/>
      <w:r w:rsidRPr="00294407">
        <w:rPr>
          <w:rFonts w:asciiTheme="minorHAnsi" w:hAnsiTheme="minorHAnsi" w:cstheme="minorHAnsi"/>
          <w:szCs w:val="22"/>
        </w:rPr>
        <w:t>Irish</w:t>
      </w:r>
      <w:r w:rsidR="0068600F" w:rsidRPr="00294407">
        <w:rPr>
          <w:rFonts w:asciiTheme="minorHAnsi" w:hAnsiTheme="minorHAnsi" w:cstheme="minorHAnsi"/>
          <w:szCs w:val="22"/>
        </w:rPr>
        <w:t>;</w:t>
      </w:r>
      <w:proofErr w:type="gramEnd"/>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 xml:space="preserve">The online -ordering system must be configured to be accessible by all parents or guardians, including users with </w:t>
      </w:r>
      <w:proofErr w:type="gramStart"/>
      <w:r w:rsidRPr="005C6199">
        <w:rPr>
          <w:rFonts w:asciiTheme="minorHAnsi" w:hAnsiTheme="minorHAnsi"/>
        </w:rPr>
        <w:t>disabilities;</w:t>
      </w:r>
      <w:proofErr w:type="gramEnd"/>
      <w:r w:rsidRPr="005C6199">
        <w:rPr>
          <w:rFonts w:asciiTheme="minorHAnsi" w:hAnsiTheme="minorHAnsi"/>
        </w:rPr>
        <w:t>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w:t>
      </w:r>
      <w:proofErr w:type="gramStart"/>
      <w:r w:rsidRPr="00CC1492">
        <w:rPr>
          <w:rFonts w:asciiTheme="minorHAnsi" w:hAnsiTheme="minorHAnsi" w:cstheme="minorHAnsi"/>
          <w:szCs w:val="22"/>
        </w:rPr>
        <w:t>legislation</w:t>
      </w:r>
      <w:r w:rsidR="00166416" w:rsidRPr="00CC1492">
        <w:rPr>
          <w:rFonts w:asciiTheme="minorHAnsi" w:hAnsiTheme="minorHAnsi" w:cstheme="minorHAnsi"/>
          <w:szCs w:val="22"/>
        </w:rPr>
        <w:t>;</w:t>
      </w:r>
      <w:proofErr w:type="gramEnd"/>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w:t>
      </w:r>
      <w:proofErr w:type="gramStart"/>
      <w:r w:rsidRPr="00CC1492">
        <w:rPr>
          <w:rFonts w:asciiTheme="minorHAnsi" w:hAnsiTheme="minorHAnsi" w:cstheme="minorHAnsi"/>
          <w:szCs w:val="22"/>
        </w:rPr>
        <w:t>2019/904;</w:t>
      </w:r>
      <w:proofErr w:type="gramEnd"/>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proofErr w:type="gramStart"/>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roofErr w:type="gramEnd"/>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 xml:space="preserve">be responsible for the daily cleaning and disinfection to the relevant standards of all preparation and servery areas, including counter surfaces, equipment, furniture, fittings, utensils, floors and windows required to maintain the standards of hygiene required by </w:t>
      </w:r>
      <w:proofErr w:type="gramStart"/>
      <w:r w:rsidRPr="005F7703">
        <w:rPr>
          <w:rFonts w:asciiTheme="minorHAnsi" w:hAnsiTheme="minorHAnsi" w:cstheme="minorHAnsi"/>
          <w:szCs w:val="22"/>
        </w:rPr>
        <w:t>law</w:t>
      </w:r>
      <w:r w:rsidR="00D70DA0">
        <w:rPr>
          <w:rFonts w:asciiTheme="minorHAnsi" w:hAnsiTheme="minorHAnsi" w:cstheme="minorHAnsi"/>
          <w:szCs w:val="22"/>
        </w:rPr>
        <w:t>;</w:t>
      </w:r>
      <w:proofErr w:type="gramEnd"/>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t>
      </w:r>
      <w:proofErr w:type="gramStart"/>
      <w:r>
        <w:rPr>
          <w:rFonts w:asciiTheme="minorHAnsi" w:hAnsiTheme="minorHAnsi" w:cstheme="minorHAnsi"/>
          <w:szCs w:val="22"/>
        </w:rPr>
        <w:t>waste</w:t>
      </w:r>
      <w:r w:rsidR="00D70DA0">
        <w:rPr>
          <w:rFonts w:asciiTheme="minorHAnsi" w:hAnsiTheme="minorHAnsi" w:cstheme="minorHAnsi"/>
          <w:szCs w:val="22"/>
        </w:rPr>
        <w:t>;</w:t>
      </w:r>
      <w:proofErr w:type="gramEnd"/>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w:t>
      </w:r>
      <w:proofErr w:type="gramStart"/>
      <w:r w:rsidRPr="00E1354F">
        <w:rPr>
          <w:rFonts w:asciiTheme="minorHAnsi" w:hAnsiTheme="minorHAnsi" w:cstheme="minorHAnsi"/>
          <w:szCs w:val="22"/>
          <w:lang w:val="en-IE"/>
        </w:rPr>
        <w:t>plastic</w:t>
      </w:r>
      <w:r w:rsidR="002A620E" w:rsidRPr="00E1354F">
        <w:rPr>
          <w:rFonts w:asciiTheme="minorHAnsi" w:hAnsiTheme="minorHAnsi" w:cstheme="minorHAnsi"/>
          <w:szCs w:val="22"/>
          <w:lang w:val="en-IE"/>
        </w:rPr>
        <w:t>;</w:t>
      </w:r>
      <w:proofErr w:type="gramEnd"/>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proofErr w:type="gramStart"/>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roofErr w:type="gramEnd"/>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w:t>
      </w:r>
      <w:proofErr w:type="gramStart"/>
      <w:r w:rsidR="00592412" w:rsidRPr="00E1354F">
        <w:rPr>
          <w:rFonts w:asciiTheme="minorHAnsi" w:hAnsiTheme="minorHAnsi" w:cstheme="minorHAnsi"/>
          <w:szCs w:val="22"/>
        </w:rPr>
        <w:t>required</w:t>
      </w:r>
      <w:r w:rsidR="00944A65" w:rsidRPr="00E1354F">
        <w:rPr>
          <w:rFonts w:asciiTheme="minorHAnsi" w:hAnsiTheme="minorHAnsi" w:cstheme="minorHAnsi"/>
          <w:szCs w:val="22"/>
        </w:rPr>
        <w:t>;</w:t>
      </w:r>
      <w:proofErr w:type="gramEnd"/>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proofErr w:type="gramStart"/>
      <w:r w:rsidR="00DC616B" w:rsidRPr="00E1354F">
        <w:rPr>
          <w:rFonts w:asciiTheme="minorHAnsi" w:hAnsiTheme="minorHAnsi" w:cstheme="minorHAnsi"/>
          <w:szCs w:val="22"/>
        </w:rPr>
        <w:t>)</w:t>
      </w:r>
      <w:r w:rsidR="00944A65" w:rsidRPr="00E1354F">
        <w:rPr>
          <w:rFonts w:asciiTheme="minorHAnsi" w:hAnsiTheme="minorHAnsi" w:cstheme="minorHAnsi"/>
          <w:szCs w:val="22"/>
        </w:rPr>
        <w:t>;</w:t>
      </w:r>
      <w:proofErr w:type="gramEnd"/>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 xml:space="preserve">Service delivery </w:t>
      </w:r>
      <w:proofErr w:type="gramStart"/>
      <w:r w:rsidR="00FC6817" w:rsidRPr="00E1354F">
        <w:rPr>
          <w:rFonts w:asciiTheme="minorHAnsi" w:hAnsiTheme="minorHAnsi" w:cstheme="minorHAnsi"/>
          <w:szCs w:val="22"/>
        </w:rPr>
        <w:t>times</w:t>
      </w:r>
      <w:r w:rsidR="00944A65" w:rsidRPr="00E1354F">
        <w:rPr>
          <w:rFonts w:asciiTheme="minorHAnsi" w:hAnsiTheme="minorHAnsi" w:cstheme="minorHAnsi"/>
          <w:szCs w:val="22"/>
        </w:rPr>
        <w:t>;</w:t>
      </w:r>
      <w:proofErr w:type="gramEnd"/>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maintain a written record of accidents and dangerous occurrences in accordance with current </w:t>
      </w:r>
      <w:proofErr w:type="gramStart"/>
      <w:r w:rsidRPr="00E1354F">
        <w:rPr>
          <w:rFonts w:asciiTheme="minorHAnsi" w:hAnsiTheme="minorHAnsi" w:cstheme="minorHAnsi"/>
          <w:szCs w:val="22"/>
        </w:rPr>
        <w:t>legislation</w:t>
      </w:r>
      <w:r w:rsidR="00944A65" w:rsidRPr="00E1354F">
        <w:rPr>
          <w:rFonts w:asciiTheme="minorHAnsi" w:hAnsiTheme="minorHAnsi" w:cstheme="minorHAnsi"/>
          <w:szCs w:val="22"/>
        </w:rPr>
        <w:t>;</w:t>
      </w:r>
      <w:proofErr w:type="gramEnd"/>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w:t>
      </w:r>
      <w:proofErr w:type="gramStart"/>
      <w:r w:rsidRPr="00E1354F">
        <w:rPr>
          <w:rFonts w:asciiTheme="minorHAnsi" w:hAnsiTheme="minorHAnsi" w:cstheme="minorHAnsi"/>
          <w:szCs w:val="22"/>
        </w:rPr>
        <w:t>Service</w:t>
      </w:r>
      <w:r w:rsidR="00DF5BE0" w:rsidRPr="00E1354F">
        <w:rPr>
          <w:rFonts w:asciiTheme="minorHAnsi" w:hAnsiTheme="minorHAnsi" w:cstheme="minorHAnsi"/>
          <w:szCs w:val="22"/>
        </w:rPr>
        <w:t>;</w:t>
      </w:r>
      <w:proofErr w:type="gramEnd"/>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roofErr w:type="gramStart"/>
      <w:r w:rsidRPr="00E1354F">
        <w:rPr>
          <w:rFonts w:asciiTheme="minorHAnsi" w:hAnsiTheme="minorHAnsi" w:cstheme="minorHAnsi"/>
          <w:szCs w:val="22"/>
        </w:rPr>
        <w:t>);</w:t>
      </w:r>
      <w:proofErr w:type="gramEnd"/>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w:t>
      </w:r>
      <w:proofErr w:type="gramStart"/>
      <w:r w:rsidR="002B28E0" w:rsidRPr="00E1354F">
        <w:rPr>
          <w:rFonts w:asciiTheme="minorHAnsi" w:hAnsiTheme="minorHAnsi" w:cstheme="minorHAnsi"/>
          <w:szCs w:val="22"/>
        </w:rPr>
        <w:t>students</w:t>
      </w:r>
      <w:r w:rsidRPr="00E1354F">
        <w:rPr>
          <w:rFonts w:asciiTheme="minorHAnsi" w:hAnsiTheme="minorHAnsi" w:cstheme="minorHAnsi"/>
          <w:szCs w:val="22"/>
        </w:rPr>
        <w:t>;</w:t>
      </w:r>
      <w:proofErr w:type="gramEnd"/>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w:t>
      </w:r>
      <w:proofErr w:type="gramStart"/>
      <w:r w:rsidR="002B28E0" w:rsidRPr="00E1354F">
        <w:rPr>
          <w:rFonts w:asciiTheme="minorHAnsi" w:hAnsiTheme="minorHAnsi" w:cstheme="minorHAnsi"/>
          <w:szCs w:val="22"/>
        </w:rPr>
        <w:t>students</w:t>
      </w:r>
      <w:r w:rsidR="00DF5BE0" w:rsidRPr="00E1354F">
        <w:rPr>
          <w:rFonts w:asciiTheme="minorHAnsi" w:hAnsiTheme="minorHAnsi" w:cstheme="minorHAnsi"/>
          <w:szCs w:val="22"/>
        </w:rPr>
        <w:t>;</w:t>
      </w:r>
      <w:proofErr w:type="gramEnd"/>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4"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5"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5"/>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4"/>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6" w:name="_Toc201746312"/>
      <w:bookmarkStart w:id="7" w:name="_Toc1516977767"/>
      <w:r>
        <w:t>6.</w:t>
      </w:r>
      <w:r w:rsidR="001B58F2">
        <w:t>6.1</w:t>
      </w:r>
      <w:r w:rsidR="00895A8A">
        <w:t>.</w:t>
      </w:r>
      <w:r w:rsidR="002E7D8E">
        <w:t xml:space="preserve"> </w:t>
      </w:r>
      <w:r w:rsidR="00824024" w:rsidRPr="00FB00DC">
        <w:t>Key Account Manager (KAM)</w:t>
      </w:r>
      <w:bookmarkEnd w:id="6"/>
      <w:bookmarkEnd w:id="7"/>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w:t>
      </w:r>
      <w:proofErr w:type="gramStart"/>
      <w:r w:rsidR="00AA0297" w:rsidRPr="00E13928">
        <w:rPr>
          <w:rFonts w:asciiTheme="minorHAnsi" w:hAnsiTheme="minorHAnsi" w:cstheme="minorHAnsi"/>
          <w:szCs w:val="22"/>
        </w:rPr>
        <w:t>Authority;</w:t>
      </w:r>
      <w:proofErr w:type="gramEnd"/>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staff to deliver the Service and to ensure alternative staff are available as </w:t>
      </w:r>
      <w:proofErr w:type="gramStart"/>
      <w:r w:rsidR="00AA0297" w:rsidRPr="00E13928">
        <w:rPr>
          <w:rFonts w:asciiTheme="minorHAnsi" w:hAnsiTheme="minorHAnsi" w:cstheme="minorHAnsi"/>
          <w:szCs w:val="22"/>
        </w:rPr>
        <w:t>required;</w:t>
      </w:r>
      <w:proofErr w:type="gramEnd"/>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 xml:space="preserve">onitor the performance of the staff delivering the </w:t>
      </w:r>
      <w:proofErr w:type="gramStart"/>
      <w:r w:rsidR="00AA0297" w:rsidRPr="00E13928">
        <w:rPr>
          <w:rFonts w:asciiTheme="minorHAnsi" w:hAnsiTheme="minorHAnsi" w:cstheme="minorHAnsi"/>
          <w:szCs w:val="22"/>
        </w:rPr>
        <w:t>Service;</w:t>
      </w:r>
      <w:proofErr w:type="gramEnd"/>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 xml:space="preserve">verall responsibility for a good working relationship with the Contracting </w:t>
      </w:r>
      <w:proofErr w:type="gramStart"/>
      <w:r w:rsidR="00824024" w:rsidRPr="00E13928">
        <w:rPr>
          <w:rFonts w:asciiTheme="minorHAnsi" w:hAnsiTheme="minorHAnsi" w:cstheme="minorHAnsi"/>
          <w:szCs w:val="22"/>
        </w:rPr>
        <w:t>Authority;</w:t>
      </w:r>
      <w:proofErr w:type="gramEnd"/>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w:t>
      </w:r>
      <w:proofErr w:type="gramStart"/>
      <w:r w:rsidR="00824024" w:rsidRPr="00E13928">
        <w:rPr>
          <w:rFonts w:asciiTheme="minorHAnsi" w:hAnsiTheme="minorHAnsi" w:cstheme="minorHAnsi"/>
          <w:szCs w:val="22"/>
        </w:rPr>
        <w:t>service</w:t>
      </w:r>
      <w:r w:rsidR="002A620E" w:rsidRPr="00E13928">
        <w:rPr>
          <w:rFonts w:asciiTheme="minorHAnsi" w:hAnsiTheme="minorHAnsi" w:cstheme="minorHAnsi"/>
          <w:szCs w:val="22"/>
        </w:rPr>
        <w:t>;</w:t>
      </w:r>
      <w:proofErr w:type="gramEnd"/>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 xml:space="preserve">chedule periodic meetings to review the relationship and examine </w:t>
      </w:r>
      <w:proofErr w:type="gramStart"/>
      <w:r w:rsidR="00824024" w:rsidRPr="00E13928">
        <w:rPr>
          <w:rFonts w:asciiTheme="minorHAnsi" w:hAnsiTheme="minorHAnsi" w:cstheme="minorHAnsi"/>
          <w:szCs w:val="22"/>
        </w:rPr>
        <w:t>performance;</w:t>
      </w:r>
      <w:proofErr w:type="gramEnd"/>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or concerns that cannot be adequately </w:t>
      </w:r>
      <w:proofErr w:type="gramStart"/>
      <w:r w:rsidR="00824024" w:rsidRPr="00E13928">
        <w:rPr>
          <w:rFonts w:asciiTheme="minorHAnsi" w:hAnsiTheme="minorHAnsi" w:cstheme="minorHAnsi"/>
          <w:szCs w:val="22"/>
        </w:rPr>
        <w:t>resolved;</w:t>
      </w:r>
      <w:proofErr w:type="gramEnd"/>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 xml:space="preserve">egularly give and receive both formal and informal feedback on the relationship, workloads, processes, areas and suggestions for </w:t>
      </w:r>
      <w:proofErr w:type="gramStart"/>
      <w:r w:rsidR="00824024" w:rsidRPr="00E13928">
        <w:rPr>
          <w:rFonts w:asciiTheme="minorHAnsi" w:hAnsiTheme="minorHAnsi" w:cstheme="minorHAnsi"/>
          <w:szCs w:val="22"/>
        </w:rPr>
        <w:t>improvement</w:t>
      </w:r>
      <w:r w:rsidR="002A620E" w:rsidRPr="00E13928">
        <w:rPr>
          <w:rFonts w:asciiTheme="minorHAnsi" w:hAnsiTheme="minorHAnsi" w:cstheme="minorHAnsi"/>
          <w:szCs w:val="22"/>
        </w:rPr>
        <w:t>;</w:t>
      </w:r>
      <w:proofErr w:type="gramEnd"/>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w:t>
      </w:r>
      <w:proofErr w:type="gramStart"/>
      <w:r w:rsidR="00824024" w:rsidRPr="00E13928">
        <w:rPr>
          <w:rFonts w:asciiTheme="minorHAnsi" w:hAnsiTheme="minorHAnsi" w:cstheme="minorHAnsi"/>
          <w:szCs w:val="22"/>
        </w:rPr>
        <w:t>general</w:t>
      </w:r>
      <w:r w:rsidR="00FD1C84" w:rsidRPr="00E13928">
        <w:rPr>
          <w:rFonts w:asciiTheme="minorHAnsi" w:hAnsiTheme="minorHAnsi" w:cstheme="minorHAnsi"/>
          <w:szCs w:val="22"/>
        </w:rPr>
        <w:t>;</w:t>
      </w:r>
      <w:proofErr w:type="gramEnd"/>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xml:space="preserve">, as set out </w:t>
      </w:r>
      <w:proofErr w:type="gramStart"/>
      <w:r w:rsidRPr="00E13928">
        <w:rPr>
          <w:rFonts w:asciiTheme="minorHAnsi" w:hAnsiTheme="minorHAnsi" w:cstheme="minorHAnsi"/>
          <w:szCs w:val="22"/>
        </w:rPr>
        <w:t>below</w:t>
      </w:r>
      <w:r w:rsidR="00D27B6F" w:rsidRPr="00E13928">
        <w:rPr>
          <w:rFonts w:asciiTheme="minorHAnsi" w:hAnsiTheme="minorHAnsi" w:cstheme="minorHAnsi"/>
          <w:szCs w:val="22"/>
        </w:rPr>
        <w:t>;</w:t>
      </w:r>
      <w:proofErr w:type="gramEnd"/>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8"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9" w:name="_Toc201746313"/>
      <w:bookmarkStart w:id="10" w:name="_Toc673865744"/>
      <w:bookmarkEnd w:id="8"/>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9"/>
      <w:bookmarkEnd w:id="10"/>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w:t>
      </w:r>
      <w:proofErr w:type="gramStart"/>
      <w:r w:rsidRPr="00E13928">
        <w:rPr>
          <w:rFonts w:asciiTheme="minorHAnsi" w:hAnsiTheme="minorHAnsi" w:cstheme="minorHAnsi"/>
          <w:szCs w:val="22"/>
        </w:rPr>
        <w:t>communicated</w:t>
      </w:r>
      <w:r w:rsidR="002A620E" w:rsidRPr="00E13928">
        <w:rPr>
          <w:rFonts w:asciiTheme="minorHAnsi" w:hAnsiTheme="minorHAnsi" w:cstheme="minorHAnsi"/>
          <w:szCs w:val="22"/>
        </w:rPr>
        <w:t>;</w:t>
      </w:r>
      <w:proofErr w:type="gramEnd"/>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w:t>
      </w:r>
      <w:proofErr w:type="gramStart"/>
      <w:r w:rsidRPr="00E13928">
        <w:rPr>
          <w:rFonts w:asciiTheme="minorHAnsi" w:hAnsiTheme="minorHAnsi" w:cstheme="minorHAnsi"/>
          <w:szCs w:val="22"/>
        </w:rPr>
        <w:t>content;</w:t>
      </w:r>
      <w:proofErr w:type="gramEnd"/>
      <w:r w:rsidRPr="00E13928">
        <w:rPr>
          <w:rFonts w:asciiTheme="minorHAnsi" w:hAnsiTheme="minorHAnsi" w:cstheme="minorHAnsi"/>
          <w:szCs w:val="22"/>
        </w:rPr>
        <w:t xml:space="preserve">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proofErr w:type="gramStart"/>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roofErr w:type="gramEnd"/>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Results of quality feedback reviews, undertaken by both the school and the successful Tenderer on a regular </w:t>
      </w:r>
      <w:proofErr w:type="gramStart"/>
      <w:r w:rsidRPr="00E13928">
        <w:rPr>
          <w:rFonts w:asciiTheme="minorHAnsi" w:hAnsiTheme="minorHAnsi" w:cstheme="minorHAnsi"/>
          <w:szCs w:val="22"/>
        </w:rPr>
        <w:t>basis</w:t>
      </w:r>
      <w:r w:rsidR="002A620E" w:rsidRPr="00E13928">
        <w:rPr>
          <w:rFonts w:asciiTheme="minorHAnsi" w:hAnsiTheme="minorHAnsi" w:cstheme="minorHAnsi"/>
          <w:szCs w:val="22"/>
        </w:rPr>
        <w:t>;</w:t>
      </w:r>
      <w:proofErr w:type="gramEnd"/>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Measures being taken to facilitate food waste prevention (e.g. age-appropriate portion sizes), the appropriate segregation and disposal of food waste, rubbish, packaging, and recyclable </w:t>
      </w:r>
      <w:proofErr w:type="gramStart"/>
      <w:r w:rsidRPr="00E13928">
        <w:rPr>
          <w:rFonts w:asciiTheme="minorHAnsi" w:hAnsiTheme="minorHAnsi" w:cstheme="minorHAnsi"/>
          <w:szCs w:val="22"/>
        </w:rPr>
        <w:t>materials</w:t>
      </w:r>
      <w:r w:rsidR="002A620E" w:rsidRPr="00E13928">
        <w:rPr>
          <w:rFonts w:asciiTheme="minorHAnsi" w:hAnsiTheme="minorHAnsi" w:cstheme="minorHAnsi"/>
          <w:szCs w:val="22"/>
        </w:rPr>
        <w:t>;</w:t>
      </w:r>
      <w:proofErr w:type="gramEnd"/>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1"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2" w:name="_qsh70q"/>
      <w:bookmarkEnd w:id="12"/>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3"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4"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5"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6"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7"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8"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proofErr w:type="gramStart"/>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proofErr w:type="gramEnd"/>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w:t>
      </w:r>
      <w:proofErr w:type="gramStart"/>
      <w:r w:rsidRPr="00134977">
        <w:rPr>
          <w:rFonts w:asciiTheme="minorHAnsi" w:hAnsiTheme="minorHAnsi" w:cstheme="minorHAnsi"/>
          <w:szCs w:val="22"/>
        </w:rPr>
        <w:t>upgrades</w:t>
      </w:r>
      <w:r w:rsidR="00134977">
        <w:rPr>
          <w:rFonts w:asciiTheme="minorHAnsi" w:hAnsiTheme="minorHAnsi" w:cstheme="minorHAnsi"/>
          <w:szCs w:val="22"/>
        </w:rPr>
        <w:t>;</w:t>
      </w:r>
      <w:proofErr w:type="gramEnd"/>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1"/>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1"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aware of any conflict of interest due to its participation in the </w:t>
      </w:r>
      <w:proofErr w:type="gramStart"/>
      <w:r w:rsidRPr="00C80436">
        <w:rPr>
          <w:lang w:val="en-US"/>
        </w:rPr>
        <w:t>Competition;</w:t>
      </w:r>
      <w:proofErr w:type="gramEnd"/>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 xml:space="preserve">as not had any prior involvement in the preparation of the </w:t>
      </w:r>
      <w:proofErr w:type="gramStart"/>
      <w:r w:rsidRPr="00C80436">
        <w:rPr>
          <w:lang w:val="en-US"/>
        </w:rPr>
        <w:t>Competition;</w:t>
      </w:r>
      <w:proofErr w:type="gramEnd"/>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proofErr w:type="gramStart"/>
      <w:r w:rsidRPr="00C80436">
        <w:rPr>
          <w:lang w:val="en-US"/>
        </w:rPr>
        <w:t>);</w:t>
      </w:r>
      <w:proofErr w:type="gramEnd"/>
      <w:r w:rsidRPr="00C80436">
        <w:rPr>
          <w:lang w:val="en-US"/>
        </w:rPr>
        <w:t xml:space="preserv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roofErr w:type="gramStart"/>
      <w:r>
        <w:rPr>
          <w:lang w:val="en-US"/>
        </w:rPr>
        <w:t>);</w:t>
      </w:r>
      <w:proofErr w:type="gramEnd"/>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w:t>
      </w:r>
      <w:proofErr w:type="gramStart"/>
      <w:r w:rsidR="00AF038B" w:rsidRPr="00A83ECF">
        <w:rPr>
          <w:rFonts w:hAnsiTheme="minorHAnsi" w:cstheme="minorHAnsi"/>
        </w:rPr>
        <w:t>);</w:t>
      </w:r>
      <w:proofErr w:type="gramEnd"/>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proofErr w:type="gramStart"/>
      <w:r w:rsidR="00AF038B" w:rsidRPr="00F72E8E">
        <w:rPr>
          <w:rFonts w:hAnsiTheme="minorHAnsi" w:cstheme="minorHAnsi"/>
        </w:rPr>
        <w:t>)</w:t>
      </w:r>
      <w:r w:rsidR="007B6CA2">
        <w:rPr>
          <w:rFonts w:hAnsiTheme="minorHAnsi" w:cstheme="minorHAnsi"/>
        </w:rPr>
        <w:t>;</w:t>
      </w:r>
      <w:proofErr w:type="gramEnd"/>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2"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3"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w:t>
      </w:r>
      <w:proofErr w:type="gramStart"/>
      <w:r w:rsidRPr="0057000B">
        <w:rPr>
          <w:rFonts w:hAnsiTheme="minorHAnsi" w:cstheme="minorHAnsi"/>
        </w:rPr>
        <w:t>hereto;</w:t>
      </w:r>
      <w:proofErr w:type="gramEnd"/>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proofErr w:type="gramStart"/>
      <w:r>
        <w:rPr>
          <w:rFonts w:hAnsiTheme="minorHAnsi" w:cstheme="minorHAnsi"/>
        </w:rPr>
        <w:t>CFT</w:t>
      </w:r>
      <w:r w:rsidRPr="0057000B">
        <w:rPr>
          <w:rFonts w:hAnsiTheme="minorHAnsi" w:cstheme="minorHAnsi"/>
        </w:rPr>
        <w:t>;</w:t>
      </w:r>
      <w:proofErr w:type="gramEnd"/>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w:t>
      </w:r>
      <w:proofErr w:type="gramStart"/>
      <w:r>
        <w:rPr>
          <w:rFonts w:hAnsiTheme="minorHAnsi" w:cstheme="minorHAnsi"/>
        </w:rPr>
        <w:t>applicable</w:t>
      </w:r>
      <w:r w:rsidRPr="0057000B">
        <w:rPr>
          <w:rFonts w:hAnsiTheme="minorHAnsi" w:cstheme="minorHAnsi"/>
        </w:rPr>
        <w:t>;</w:t>
      </w:r>
      <w:proofErr w:type="gramEnd"/>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and notified to the Contractor in </w:t>
      </w:r>
      <w:proofErr w:type="gramStart"/>
      <w:r w:rsidRPr="0057000B">
        <w:rPr>
          <w:rFonts w:hAnsiTheme="minorHAnsi" w:cstheme="minorHAnsi"/>
        </w:rPr>
        <w:t>writing;</w:t>
      </w:r>
      <w:proofErr w:type="gramEnd"/>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proofErr w:type="gramStart"/>
      <w:r w:rsidR="001E5D2D">
        <w:rPr>
          <w:rFonts w:hAnsiTheme="minorHAnsi" w:cstheme="minorHAnsi"/>
        </w:rPr>
        <w:t>Client</w:t>
      </w:r>
      <w:r w:rsidRPr="0057000B">
        <w:rPr>
          <w:rFonts w:hAnsiTheme="minorHAnsi" w:cstheme="minorHAnsi"/>
        </w:rPr>
        <w:t>;</w:t>
      </w:r>
      <w:proofErr w:type="gramEnd"/>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w:t>
      </w:r>
      <w:proofErr w:type="gramStart"/>
      <w:r w:rsidRPr="0057000B">
        <w:rPr>
          <w:rFonts w:hAnsiTheme="minorHAnsi" w:cstheme="minorHAnsi"/>
        </w:rPr>
        <w:t>Subcontractor</w:t>
      </w:r>
      <w:proofErr w:type="gramEnd"/>
      <w:r w:rsidRPr="0057000B">
        <w:rPr>
          <w:rFonts w:hAnsiTheme="minorHAnsi" w:cstheme="minorHAnsi"/>
        </w:rPr>
        <w:t xml:space="preserve">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 xml:space="preserve">from time to </w:t>
      </w:r>
      <w:proofErr w:type="gramStart"/>
      <w:r w:rsidRPr="0057000B">
        <w:rPr>
          <w:rFonts w:hAnsiTheme="minorHAnsi" w:cstheme="minorHAnsi"/>
        </w:rPr>
        <w:t>time;</w:t>
      </w:r>
      <w:proofErr w:type="gramEnd"/>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xml:space="preserve">. Any Contractor pre-printed terms and conditions are hereby </w:t>
      </w:r>
      <w:proofErr w:type="gramStart"/>
      <w:r w:rsidRPr="0057000B">
        <w:rPr>
          <w:rFonts w:hAnsiTheme="minorHAnsi" w:cstheme="minorHAnsi"/>
        </w:rPr>
        <w:t>disallowed;</w:t>
      </w:r>
      <w:proofErr w:type="gramEnd"/>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w:t>
      </w:r>
      <w:proofErr w:type="gramStart"/>
      <w:r w:rsidRPr="0057000B">
        <w:rPr>
          <w:rFonts w:hAnsiTheme="minorHAnsi" w:cstheme="minorHAnsi"/>
        </w:rPr>
        <w:t>Agreement;</w:t>
      </w:r>
      <w:proofErr w:type="gramEnd"/>
      <w:r w:rsidRPr="0057000B">
        <w:rPr>
          <w:rFonts w:hAnsiTheme="minorHAnsi" w:cstheme="minorHAnsi"/>
        </w:rPr>
        <w:t xml:space="preserve">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xml:space="preserve">, and to carry out its obligations and responsibilities under this Agreement and to provide the Services </w:t>
      </w:r>
      <w:proofErr w:type="gramStart"/>
      <w:r w:rsidRPr="0057000B">
        <w:rPr>
          <w:rFonts w:hAnsiTheme="minorHAnsi" w:cstheme="minorHAnsi"/>
        </w:rPr>
        <w:t>hereunder;</w:t>
      </w:r>
      <w:proofErr w:type="gramEnd"/>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 xml:space="preserve">it is entering into this Agreement with a full understanding of its material terms and risks and can assume those </w:t>
      </w:r>
      <w:proofErr w:type="gramStart"/>
      <w:r w:rsidRPr="0057000B">
        <w:rPr>
          <w:rFonts w:hAnsiTheme="minorHAnsi" w:cstheme="minorHAnsi"/>
        </w:rPr>
        <w:t>risks;</w:t>
      </w:r>
      <w:proofErr w:type="gramEnd"/>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 xml:space="preserve">taxation, employment, social and environmental protection and can assume and fulfilling those </w:t>
      </w:r>
      <w:proofErr w:type="gramStart"/>
      <w:r w:rsidRPr="0057000B">
        <w:rPr>
          <w:rFonts w:hAnsiTheme="minorHAnsi" w:cstheme="minorHAnsi"/>
        </w:rPr>
        <w:t>obligations;</w:t>
      </w:r>
      <w:proofErr w:type="gramEnd"/>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 xml:space="preserve">it has taken all and any action necessary to ensure that it has the power to execute and enter into this </w:t>
      </w:r>
      <w:proofErr w:type="gramStart"/>
      <w:r w:rsidRPr="0057000B">
        <w:rPr>
          <w:rFonts w:hAnsiTheme="minorHAnsi" w:cstheme="minorHAnsi"/>
        </w:rPr>
        <w:t>Agreement;</w:t>
      </w:r>
      <w:proofErr w:type="gramEnd"/>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xml:space="preserve">], which confirms that none of the excluding circumstances listed in Regulation 57 of the Regulations apply to the Contractor, remains </w:t>
      </w:r>
      <w:proofErr w:type="gramStart"/>
      <w:r w:rsidRPr="0057000B">
        <w:rPr>
          <w:rFonts w:hAnsiTheme="minorHAnsi" w:cstheme="minorHAnsi"/>
        </w:rPr>
        <w:t>unchanged;</w:t>
      </w:r>
      <w:proofErr w:type="gramEnd"/>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w:t>
      </w:r>
      <w:proofErr w:type="gramStart"/>
      <w:r w:rsidRPr="0057000B">
        <w:rPr>
          <w:rFonts w:hAnsiTheme="minorHAnsi" w:cstheme="minorHAnsi"/>
        </w:rPr>
        <w:t>purposes;</w:t>
      </w:r>
      <w:proofErr w:type="gramEnd"/>
      <w:r w:rsidRPr="0057000B">
        <w:rPr>
          <w:rFonts w:hAnsiTheme="minorHAnsi" w:cstheme="minorHAnsi"/>
        </w:rPr>
        <w:t xml:space="preserve">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lands and facilities before submitting its Tender and has made appropriate enquiries to be satisfied in relation to all matters connected with the performance of its obligations under this </w:t>
      </w:r>
      <w:proofErr w:type="gramStart"/>
      <w:r w:rsidRPr="0057000B">
        <w:rPr>
          <w:rFonts w:hAnsiTheme="minorHAnsi" w:cstheme="minorHAnsi"/>
        </w:rPr>
        <w:t>Agreement;</w:t>
      </w:r>
      <w:proofErr w:type="gramEnd"/>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 xml:space="preserve">relevant local </w:t>
      </w:r>
      <w:proofErr w:type="gramStart"/>
      <w:r w:rsidRPr="00EE2BA9">
        <w:rPr>
          <w:rFonts w:hAnsiTheme="minorHAnsi" w:cstheme="minorHAnsi"/>
        </w:rPr>
        <w:t>authorit</w:t>
      </w:r>
      <w:r>
        <w:rPr>
          <w:rFonts w:hAnsiTheme="minorHAnsi" w:cstheme="minorHAnsi"/>
        </w:rPr>
        <w:t>ies;</w:t>
      </w:r>
      <w:proofErr w:type="gramEnd"/>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 xml:space="preserve">the name of the food business, the address of the school, and the nature of the food business operated therein, with the HSE or the Department of Agriculture, Food and the Marine, as appropriate to its </w:t>
      </w:r>
      <w:proofErr w:type="gramStart"/>
      <w:r w:rsidRPr="0061042B">
        <w:rPr>
          <w:rFonts w:hAnsiTheme="minorHAnsi" w:cstheme="minorHAnsi"/>
        </w:rPr>
        <w:t>operation</w:t>
      </w:r>
      <w:r>
        <w:rPr>
          <w:rFonts w:hAnsiTheme="minorHAnsi" w:cstheme="minorHAnsi"/>
        </w:rPr>
        <w:t>;</w:t>
      </w:r>
      <w:proofErr w:type="gramEnd"/>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A.</w:t>
      </w:r>
      <w:proofErr w:type="gramStart"/>
      <w:r w:rsidRPr="0057000B">
        <w:rPr>
          <w:rFonts w:hAnsiTheme="minorHAnsi" w:cstheme="minorHAnsi"/>
        </w:rPr>
        <w:t>9;</w:t>
      </w:r>
      <w:proofErr w:type="gramEnd"/>
      <w:r w:rsidRPr="0057000B">
        <w:rPr>
          <w:rFonts w:hAnsiTheme="minorHAnsi" w:cstheme="minorHAnsi"/>
        </w:rPr>
        <w:t xml:space="preserve">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 xml:space="preserve">he Work Area may not be used in connection with the preparation of food or beverages to be supplied </w:t>
      </w:r>
      <w:proofErr w:type="gramStart"/>
      <w:r w:rsidRPr="00974567">
        <w:rPr>
          <w:rFonts w:hAnsiTheme="minorHAnsi" w:cstheme="minorHAnsi"/>
        </w:rPr>
        <w:t>elsewhere</w:t>
      </w:r>
      <w:r>
        <w:rPr>
          <w:rFonts w:hAnsiTheme="minorHAnsi" w:cstheme="minorHAnsi"/>
        </w:rPr>
        <w:t>;</w:t>
      </w:r>
      <w:proofErr w:type="gramEnd"/>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continue </w:t>
      </w:r>
      <w:proofErr w:type="gramStart"/>
      <w:r w:rsidRPr="0057000B">
        <w:rPr>
          <w:rFonts w:hAnsiTheme="minorHAnsi" w:cstheme="minorHAnsi"/>
        </w:rPr>
        <w:t>use;</w:t>
      </w:r>
      <w:proofErr w:type="gramEnd"/>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 xml:space="preserve">replace the relevant deliverable with a non-infringing </w:t>
      </w:r>
      <w:proofErr w:type="gramStart"/>
      <w:r w:rsidRPr="0057000B">
        <w:rPr>
          <w:rFonts w:hAnsiTheme="minorHAnsi" w:cstheme="minorHAnsi"/>
        </w:rPr>
        <w:t>equivalent;</w:t>
      </w:r>
      <w:proofErr w:type="gramEnd"/>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the nature of the Force Majeure </w:t>
      </w:r>
      <w:proofErr w:type="gramStart"/>
      <w:r w:rsidRPr="0057000B">
        <w:rPr>
          <w:rFonts w:hAnsiTheme="minorHAnsi" w:cstheme="minorHAnsi"/>
        </w:rPr>
        <w:t>Event;</w:t>
      </w:r>
      <w:proofErr w:type="gramEnd"/>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 xml:space="preserve">the anticipated delay in the performance of </w:t>
      </w:r>
      <w:proofErr w:type="gramStart"/>
      <w:r w:rsidRPr="0057000B">
        <w:rPr>
          <w:rFonts w:hAnsiTheme="minorHAnsi" w:cstheme="minorHAnsi"/>
        </w:rPr>
        <w:t>obligations;</w:t>
      </w:r>
      <w:proofErr w:type="gramEnd"/>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the action proposed to minimise the impact of the Force Majeure </w:t>
      </w:r>
      <w:proofErr w:type="gramStart"/>
      <w:r w:rsidRPr="0057000B">
        <w:rPr>
          <w:rFonts w:hAnsiTheme="minorHAnsi" w:cstheme="minorHAnsi"/>
        </w:rPr>
        <w:t>Event;</w:t>
      </w:r>
      <w:proofErr w:type="gramEnd"/>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 xml:space="preserve">capable of remedy) within 30 days after receipt of a request in writing from the other </w:t>
      </w:r>
      <w:proofErr w:type="gramStart"/>
      <w:r w:rsidR="00AF038B" w:rsidRPr="00450A3A">
        <w:rPr>
          <w:rFonts w:asciiTheme="minorHAnsi" w:hAnsiTheme="minorHAnsi" w:cstheme="minorHAnsi"/>
          <w:szCs w:val="22"/>
        </w:rPr>
        <w:t>Party;</w:t>
      </w:r>
      <w:proofErr w:type="gramEnd"/>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8"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 xml:space="preserve">accordance with the terms of the </w:t>
      </w:r>
      <w:proofErr w:type="gramStart"/>
      <w:r w:rsidR="00AF038B" w:rsidRPr="00F42691">
        <w:rPr>
          <w:rFonts w:asciiTheme="minorHAnsi" w:hAnsiTheme="minorHAnsi" w:cstheme="minorHAnsi"/>
          <w:sz w:val="22"/>
          <w:szCs w:val="22"/>
        </w:rPr>
        <w:t>SLA;</w:t>
      </w:r>
      <w:proofErr w:type="gramEnd"/>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f the other Party becomes insolvent, becomes bankrupt, </w:t>
      </w:r>
      <w:proofErr w:type="gramStart"/>
      <w:r w:rsidR="00AF038B" w:rsidRPr="00F42691">
        <w:rPr>
          <w:rFonts w:asciiTheme="minorHAnsi" w:hAnsiTheme="minorHAnsi" w:cstheme="minorHAnsi"/>
          <w:sz w:val="22"/>
          <w:szCs w:val="22"/>
        </w:rPr>
        <w:t>enters into</w:t>
      </w:r>
      <w:proofErr w:type="gramEnd"/>
      <w:r w:rsidR="00AF038B" w:rsidRPr="00F42691">
        <w:rPr>
          <w:rFonts w:asciiTheme="minorHAnsi" w:hAnsiTheme="minorHAnsi" w:cstheme="minorHAnsi"/>
          <w:sz w:val="22"/>
          <w:szCs w:val="22"/>
        </w:rPr>
        <w:t xml:space="preserve"> examinership, is wound up, commences winding up, has a receiving order made against it, makes any arrangement with its creditors generally or takes or suffers any similar action </w:t>
      </w:r>
      <w:proofErr w:type="gramStart"/>
      <w:r w:rsidR="00AF038B" w:rsidRPr="00F42691">
        <w:rPr>
          <w:rFonts w:asciiTheme="minorHAnsi" w:hAnsiTheme="minorHAnsi" w:cstheme="minorHAnsi"/>
          <w:sz w:val="22"/>
          <w:szCs w:val="22"/>
        </w:rPr>
        <w:t>as a result of</w:t>
      </w:r>
      <w:proofErr w:type="gramEnd"/>
      <w:r w:rsidR="00AF038B" w:rsidRPr="00F42691">
        <w:rPr>
          <w:rFonts w:asciiTheme="minorHAnsi" w:hAnsiTheme="minorHAnsi" w:cstheme="minorHAnsi"/>
          <w:sz w:val="22"/>
          <w:szCs w:val="22"/>
        </w:rPr>
        <w:t xml:space="preserve"> debt, or an event having an equivalent </w:t>
      </w:r>
      <w:proofErr w:type="gramStart"/>
      <w:r w:rsidR="00AF038B" w:rsidRPr="00F42691">
        <w:rPr>
          <w:rFonts w:asciiTheme="minorHAnsi" w:hAnsiTheme="minorHAnsi" w:cstheme="minorHAnsi"/>
          <w:sz w:val="22"/>
          <w:szCs w:val="22"/>
        </w:rPr>
        <w:t>effect;</w:t>
      </w:r>
      <w:proofErr w:type="gramEnd"/>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 removed by other </w:t>
      </w:r>
      <w:proofErr w:type="gramStart"/>
      <w:r w:rsidR="00AF038B" w:rsidRPr="00F42691">
        <w:rPr>
          <w:rFonts w:asciiTheme="minorHAnsi" w:hAnsiTheme="minorHAnsi" w:cstheme="minorHAnsi"/>
          <w:sz w:val="22"/>
          <w:szCs w:val="22"/>
        </w:rPr>
        <w:t>means;</w:t>
      </w:r>
      <w:proofErr w:type="gramEnd"/>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Contact fully informed of any matter which might affect the observance and performance of the Contractor’s obligations under this </w:t>
      </w:r>
      <w:proofErr w:type="gramStart"/>
      <w:r w:rsidRPr="0057000B">
        <w:rPr>
          <w:rFonts w:hAnsiTheme="minorHAnsi" w:cstheme="minorHAnsi"/>
        </w:rPr>
        <w:t>Agreement;</w:t>
      </w:r>
      <w:proofErr w:type="gramEnd"/>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w:t>
      </w:r>
      <w:proofErr w:type="gramStart"/>
      <w:r w:rsidRPr="0057000B">
        <w:rPr>
          <w:rFonts w:hAnsiTheme="minorHAnsi" w:cstheme="minorHAnsi"/>
        </w:rPr>
        <w:t>time;</w:t>
      </w:r>
      <w:proofErr w:type="gramEnd"/>
      <w:r w:rsidRPr="0057000B">
        <w:rPr>
          <w:rFonts w:hAnsiTheme="minorHAnsi" w:cstheme="minorHAnsi"/>
        </w:rPr>
        <w:t xml:space="preserv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if personally delivered, at the time of </w:t>
      </w:r>
      <w:proofErr w:type="gramStart"/>
      <w:r w:rsidRPr="0057000B">
        <w:rPr>
          <w:rFonts w:hAnsiTheme="minorHAnsi" w:cstheme="minorHAnsi"/>
        </w:rPr>
        <w:t>delivery;</w:t>
      </w:r>
      <w:proofErr w:type="gramEnd"/>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9"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w:t>
      </w:r>
      <w:proofErr w:type="gramStart"/>
      <w:r w:rsidRPr="00A94E06">
        <w:rPr>
          <w:szCs w:val="22"/>
        </w:rPr>
        <w:t>CFT</w:t>
      </w:r>
      <w:r w:rsidR="00F74C3C" w:rsidRPr="00A94E06">
        <w:rPr>
          <w:szCs w:val="22"/>
        </w:rPr>
        <w:t>;</w:t>
      </w:r>
      <w:proofErr w:type="gramEnd"/>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w:t>
      </w:r>
      <w:proofErr w:type="gramStart"/>
      <w:r>
        <w:t>activity;</w:t>
      </w:r>
      <w:proofErr w:type="gramEnd"/>
    </w:p>
    <w:p w14:paraId="46D06A03" w14:textId="11F0FF56" w:rsidR="00A94E06" w:rsidRDefault="00A94E06" w:rsidP="00A94E06">
      <w:pPr>
        <w:pStyle w:val="ListParagraph"/>
        <w:jc w:val="both"/>
      </w:pPr>
      <w:r>
        <w:t xml:space="preserve">FSAI Guidelines on food hygiene training are available on </w:t>
      </w:r>
      <w:hyperlink r:id="rId70"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71"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w:t>
      </w:r>
      <w:proofErr w:type="gramStart"/>
      <w:r>
        <w:t>equipment;</w:t>
      </w:r>
      <w:proofErr w:type="gramEnd"/>
      <w:r>
        <w:t xml:space="preserve"> </w:t>
      </w:r>
    </w:p>
    <w:p w14:paraId="3DEBDECE" w14:textId="77777777" w:rsidR="00A94E06" w:rsidRDefault="00A94E06" w:rsidP="00034298">
      <w:pPr>
        <w:pStyle w:val="ListParagraph"/>
        <w:numPr>
          <w:ilvl w:val="0"/>
          <w:numId w:val="16"/>
        </w:numPr>
        <w:jc w:val="both"/>
      </w:pPr>
      <w:r>
        <w:t xml:space="preserve">providing a healthy, nutritionally balanced comprehensive menu. It is preferable that food items are prepared fresh from raw </w:t>
      </w:r>
      <w:proofErr w:type="gramStart"/>
      <w:r>
        <w:t>ingredients;</w:t>
      </w:r>
      <w:proofErr w:type="gramEnd"/>
    </w:p>
    <w:p w14:paraId="1CCF4A12" w14:textId="77777777" w:rsidR="00A94E06" w:rsidRDefault="00A94E06" w:rsidP="00034298">
      <w:pPr>
        <w:pStyle w:val="ListParagraph"/>
        <w:numPr>
          <w:ilvl w:val="0"/>
          <w:numId w:val="16"/>
        </w:numPr>
        <w:jc w:val="both"/>
      </w:pPr>
      <w:r>
        <w:t xml:space="preserve">ensuring the correct food temperature in compliance with food legislation, from the point of delivery up to the time of </w:t>
      </w:r>
      <w:proofErr w:type="gramStart"/>
      <w:r>
        <w:t>serving;</w:t>
      </w:r>
      <w:proofErr w:type="gramEnd"/>
    </w:p>
    <w:p w14:paraId="57596815" w14:textId="77777777" w:rsidR="00A94E06" w:rsidRDefault="00A94E06" w:rsidP="00034298">
      <w:pPr>
        <w:pStyle w:val="ListParagraph"/>
        <w:numPr>
          <w:ilvl w:val="0"/>
          <w:numId w:val="16"/>
        </w:numPr>
        <w:jc w:val="both"/>
      </w:pPr>
      <w:r>
        <w:t xml:space="preserve">the delivery and distribution of the Hot Meals in the </w:t>
      </w:r>
      <w:proofErr w:type="gramStart"/>
      <w:r>
        <w:t>school;</w:t>
      </w:r>
      <w:proofErr w:type="gramEnd"/>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 xml:space="preserve">with all food </w:t>
      </w:r>
      <w:proofErr w:type="gramStart"/>
      <w:r w:rsidRPr="00465CEB">
        <w:t>legislation</w:t>
      </w:r>
      <w:r>
        <w:t>;</w:t>
      </w:r>
      <w:proofErr w:type="gramEnd"/>
      <w:r w:rsidRPr="00465CEB">
        <w:t xml:space="preserve"> </w:t>
      </w:r>
    </w:p>
    <w:p w14:paraId="01CE1539" w14:textId="77777777" w:rsidR="00A94E06" w:rsidRDefault="00A94E06" w:rsidP="00034298">
      <w:pPr>
        <w:pStyle w:val="ListParagraph"/>
        <w:numPr>
          <w:ilvl w:val="0"/>
          <w:numId w:val="16"/>
        </w:numPr>
        <w:jc w:val="both"/>
      </w:pPr>
      <w:r>
        <w:t xml:space="preserve">serving/handling of the meals to all </w:t>
      </w:r>
      <w:proofErr w:type="gramStart"/>
      <w:r>
        <w:t>students;</w:t>
      </w:r>
      <w:proofErr w:type="gramEnd"/>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w:t>
      </w:r>
      <w:proofErr w:type="gramStart"/>
      <w:r>
        <w:t>times;</w:t>
      </w:r>
      <w:proofErr w:type="gramEnd"/>
    </w:p>
    <w:p w14:paraId="5399C7E5" w14:textId="77777777" w:rsidR="00A94E06" w:rsidRPr="003B6F5C" w:rsidRDefault="00A94E06" w:rsidP="00034298">
      <w:pPr>
        <w:pStyle w:val="ListParagraph"/>
        <w:numPr>
          <w:ilvl w:val="0"/>
          <w:numId w:val="17"/>
        </w:numPr>
        <w:jc w:val="both"/>
        <w:rPr>
          <w:b/>
          <w:bCs/>
        </w:rPr>
      </w:pPr>
      <w:r>
        <w:t xml:space="preserve">waste </w:t>
      </w:r>
      <w:proofErr w:type="gramStart"/>
      <w:r>
        <w:t>prevention;</w:t>
      </w:r>
      <w:proofErr w:type="gramEnd"/>
      <w:r>
        <w:t xml:space="preserve">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w:t>
      </w:r>
      <w:proofErr w:type="gramStart"/>
      <w:r>
        <w:t>requirements;</w:t>
      </w:r>
      <w:proofErr w:type="gramEnd"/>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 xml:space="preserve">est control within waste areas, food storage, preparation and services </w:t>
      </w:r>
      <w:proofErr w:type="gramStart"/>
      <w:r w:rsidRPr="00F76984">
        <w:t>areas</w:t>
      </w:r>
      <w:r>
        <w:t>;</w:t>
      </w:r>
      <w:proofErr w:type="gramEnd"/>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w:t>
            </w:r>
            <w:proofErr w:type="gramStart"/>
            <w:r w:rsidRPr="00D875BF">
              <w:rPr>
                <w:rFonts w:cs="Calibri"/>
                <w:szCs w:val="22"/>
                <w:lang w:val="en-IE"/>
              </w:rPr>
              <w:t>Time;</w:t>
            </w:r>
            <w:proofErr w:type="gramEnd"/>
            <w:r w:rsidRPr="00D875BF">
              <w:rPr>
                <w:rFonts w:cs="Calibri"/>
                <w:szCs w:val="22"/>
                <w:lang w:val="en-IE"/>
              </w:rPr>
              <w:t xml:space="preserv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w:t>
      </w:r>
      <w:proofErr w:type="gramStart"/>
      <w:r w:rsidRPr="0097131E">
        <w:rPr>
          <w:rFonts w:hAnsiTheme="minorHAnsi" w:cstheme="minorHAnsi"/>
          <w:lang w:eastAsia="en-GB"/>
        </w:rPr>
        <w:t>service;</w:t>
      </w:r>
      <w:proofErr w:type="gramEnd"/>
      <w:r w:rsidRPr="0097131E">
        <w:rPr>
          <w:rFonts w:hAnsiTheme="minorHAnsi" w:cstheme="minorHAnsi"/>
          <w:lang w:eastAsia="en-GB"/>
        </w:rPr>
        <w:t xml:space="preserv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w:t>
      </w:r>
      <w:proofErr w:type="gramStart"/>
      <w:r w:rsidRPr="0097131E">
        <w:rPr>
          <w:rFonts w:hAnsiTheme="minorHAnsi" w:cstheme="minorHAnsi"/>
          <w:lang w:eastAsia="en-GB"/>
        </w:rPr>
        <w:t>risk;</w:t>
      </w:r>
      <w:proofErr w:type="gramEnd"/>
      <w:r w:rsidRPr="0097131E">
        <w:rPr>
          <w:rFonts w:hAnsiTheme="minorHAnsi" w:cstheme="minorHAnsi"/>
          <w:lang w:eastAsia="en-GB"/>
        </w:rPr>
        <w:t xml:space="preserve">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 xml:space="preserve">A service that is easy to </w:t>
      </w:r>
      <w:proofErr w:type="gramStart"/>
      <w:r w:rsidRPr="0097131E">
        <w:rPr>
          <w:rFonts w:hAnsiTheme="minorHAnsi" w:cstheme="minorHAnsi"/>
          <w:lang w:eastAsia="en-GB"/>
        </w:rPr>
        <w:t>use;</w:t>
      </w:r>
      <w:proofErr w:type="gramEnd"/>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w:t>
      </w:r>
      <w:proofErr w:type="gramStart"/>
      <w:r w:rsidRPr="0097131E">
        <w:rPr>
          <w:rFonts w:hAnsiTheme="minorHAnsi" w:cstheme="minorHAnsi"/>
          <w:lang w:eastAsia="en-GB"/>
        </w:rPr>
        <w:t>Incidents;</w:t>
      </w:r>
      <w:proofErr w:type="gramEnd"/>
      <w:r w:rsidRPr="0097131E">
        <w:rPr>
          <w:rFonts w:hAnsiTheme="minorHAnsi" w:cstheme="minorHAnsi"/>
          <w:lang w:eastAsia="en-GB"/>
        </w:rPr>
        <w:t xml:space="preserve">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Regular reports on the functioning of the Service including numbers and types of Incidents, Response Times, Resolution Times, new online support material created and service KPIs (as defined below</w:t>
      </w:r>
      <w:proofErr w:type="gramStart"/>
      <w:r w:rsidRPr="0097131E">
        <w:rPr>
          <w:rFonts w:hAnsiTheme="minorHAnsi" w:cstheme="minorHAnsi"/>
          <w:lang w:eastAsia="en-GB"/>
        </w:rPr>
        <w:t>);</w:t>
      </w:r>
      <w:proofErr w:type="gramEnd"/>
      <w:r w:rsidRPr="0097131E">
        <w:rPr>
          <w:rFonts w:hAnsiTheme="minorHAnsi" w:cstheme="minorHAnsi"/>
          <w:lang w:eastAsia="en-GB"/>
        </w:rPr>
        <w:t xml:space="preserve">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proofErr w:type="gramStart"/>
      <w:r w:rsidR="001E5D2D">
        <w:rPr>
          <w:rFonts w:hAnsiTheme="minorHAnsi" w:cstheme="minorHAnsi"/>
          <w:lang w:eastAsia="en-GB"/>
        </w:rPr>
        <w:t>Client</w:t>
      </w:r>
      <w:r w:rsidRPr="0097131E">
        <w:rPr>
          <w:rFonts w:hAnsiTheme="minorHAnsi" w:cstheme="minorHAnsi"/>
          <w:lang w:eastAsia="en-GB"/>
        </w:rPr>
        <w:t>;</w:t>
      </w:r>
      <w:proofErr w:type="gramEnd"/>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w:t>
      </w:r>
      <w:proofErr w:type="gramStart"/>
      <w:r w:rsidRPr="0097131E">
        <w:rPr>
          <w:rFonts w:hAnsiTheme="minorHAnsi" w:cstheme="minorHAnsi"/>
          <w:lang w:eastAsia="en-GB"/>
        </w:rPr>
        <w:t>below;</w:t>
      </w:r>
      <w:proofErr w:type="gramEnd"/>
      <w:r w:rsidRPr="0097131E">
        <w:rPr>
          <w:rFonts w:hAnsiTheme="minorHAnsi" w:cstheme="minorHAnsi"/>
          <w:lang w:eastAsia="en-GB"/>
        </w:rPr>
        <w:t xml:space="preserve">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w:t>
      </w:r>
      <w:proofErr w:type="gramStart"/>
      <w:r w:rsidRPr="0097131E">
        <w:rPr>
          <w:rFonts w:hAnsiTheme="minorHAnsi" w:cstheme="minorHAnsi"/>
          <w:lang w:eastAsia="en-GB"/>
        </w:rPr>
        <w:t>Performance;</w:t>
      </w:r>
      <w:proofErr w:type="gramEnd"/>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Managing the resolution of Problems and Incidents as defined in 1 above and within the timelines set out in this </w:t>
      </w:r>
      <w:proofErr w:type="gramStart"/>
      <w:r w:rsidRPr="0097131E">
        <w:rPr>
          <w:rFonts w:hAnsiTheme="minorHAnsi" w:cstheme="minorHAnsi"/>
          <w:lang w:eastAsia="en-GB"/>
        </w:rPr>
        <w:t>SLA;</w:t>
      </w:r>
      <w:proofErr w:type="gramEnd"/>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w:t>
      </w:r>
      <w:proofErr w:type="gramStart"/>
      <w:r w:rsidRPr="0097131E">
        <w:rPr>
          <w:rFonts w:hAnsiTheme="minorHAnsi" w:cstheme="minorHAnsi"/>
          <w:lang w:eastAsia="en-GB"/>
        </w:rPr>
        <w:t>above;</w:t>
      </w:r>
      <w:proofErr w:type="gramEnd"/>
      <w:r w:rsidRPr="0097131E">
        <w:rPr>
          <w:rFonts w:hAnsiTheme="minorHAnsi" w:cstheme="minorHAnsi"/>
          <w:lang w:eastAsia="en-GB"/>
        </w:rPr>
        <w:t xml:space="preser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w:t>
      </w:r>
      <w:proofErr w:type="gramStart"/>
      <w:r w:rsidRPr="0097131E">
        <w:rPr>
          <w:rFonts w:hAnsiTheme="minorHAnsi" w:cstheme="minorHAnsi"/>
          <w:lang w:eastAsia="en-GB"/>
        </w:rPr>
        <w:t>logged;</w:t>
      </w:r>
      <w:proofErr w:type="gramEnd"/>
      <w:r w:rsidRPr="0097131E">
        <w:rPr>
          <w:rFonts w:hAnsiTheme="minorHAnsi" w:cstheme="minorHAnsi"/>
          <w:lang w:eastAsia="en-GB"/>
        </w:rPr>
        <w:t xml:space="preserve">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w:t>
      </w:r>
      <w:proofErr w:type="gramStart"/>
      <w:r w:rsidRPr="0097131E">
        <w:rPr>
          <w:rFonts w:hAnsiTheme="minorHAnsi" w:cstheme="minorHAnsi"/>
          <w:lang w:eastAsia="en-GB"/>
        </w:rPr>
        <w:t>noted;</w:t>
      </w:r>
      <w:proofErr w:type="gramEnd"/>
      <w:r w:rsidRPr="0097131E">
        <w:rPr>
          <w:rFonts w:hAnsiTheme="minorHAnsi" w:cstheme="minorHAnsi"/>
          <w:lang w:eastAsia="en-GB"/>
        </w:rPr>
        <w:t xml:space="preserve">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w:t>
      </w:r>
      <w:proofErr w:type="gramStart"/>
      <w:r w:rsidRPr="0097131E">
        <w:rPr>
          <w:rFonts w:hAnsiTheme="minorHAnsi" w:cstheme="minorHAnsi"/>
          <w:lang w:eastAsia="en-GB"/>
        </w:rPr>
        <w:t>availability;</w:t>
      </w:r>
      <w:proofErr w:type="gramEnd"/>
      <w:r w:rsidRPr="0097131E">
        <w:rPr>
          <w:rFonts w:hAnsiTheme="minorHAnsi" w:cstheme="minorHAnsi"/>
          <w:lang w:eastAsia="en-GB"/>
        </w:rPr>
        <w:t xml:space="preserve">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Numbers and breakdown of all students who avail of food. This report will be required monthly, based on data from each week in that month, and must include a system as to how any discrepancies that may occur are managed and </w:t>
      </w:r>
      <w:proofErr w:type="gramStart"/>
      <w:r w:rsidRPr="0097131E">
        <w:rPr>
          <w:rFonts w:hAnsiTheme="minorHAnsi" w:cstheme="minorHAnsi"/>
          <w:lang w:eastAsia="en-GB"/>
        </w:rPr>
        <w:t>communicated;</w:t>
      </w:r>
      <w:proofErr w:type="gramEnd"/>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Results of quality feedback reviews, undertaken by both the school and the successful Tenderer on a regular </w:t>
      </w:r>
      <w:proofErr w:type="gramStart"/>
      <w:r w:rsidRPr="0097131E">
        <w:rPr>
          <w:rFonts w:hAnsiTheme="minorHAnsi" w:cstheme="minorHAnsi"/>
          <w:lang w:eastAsia="en-GB"/>
        </w:rPr>
        <w:t>basis;</w:t>
      </w:r>
      <w:proofErr w:type="gramEnd"/>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 xml:space="preserve">Measures being taken to facilitate food waste prevention (e.g. age-appropriate portion sizes), the appropriate segregation and disposal of food waste, rubbish, packaging, and recyclable </w:t>
      </w:r>
      <w:proofErr w:type="gramStart"/>
      <w:r w:rsidRPr="00721BBA">
        <w:rPr>
          <w:rFonts w:hAnsiTheme="minorHAnsi" w:cstheme="minorHAnsi"/>
          <w:lang w:eastAsia="en-GB"/>
        </w:rPr>
        <w:t>materials;</w:t>
      </w:r>
      <w:proofErr w:type="gramEnd"/>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 xml:space="preserve">Efforts being made to incorporate organic </w:t>
      </w:r>
      <w:proofErr w:type="gramStart"/>
      <w:r w:rsidRPr="00721BBA">
        <w:rPr>
          <w:rFonts w:hAnsiTheme="minorHAnsi" w:cstheme="minorHAnsi"/>
          <w:lang w:eastAsia="en-GB"/>
        </w:rPr>
        <w:t>ingredients;</w:t>
      </w:r>
      <w:proofErr w:type="gramEnd"/>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47"/>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47"/>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63072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commentReference w:id="47"/>
      </w:r>
      <w:bookmarkStart w:id="48" w:name="_Hlk202444767"/>
      <w:r w:rsidR="003C0FB1" w:rsidRPr="00AC325C">
        <w:rPr>
          <w:b/>
          <w:color w:val="333399"/>
          <w:sz w:val="32"/>
          <w:szCs w:val="32"/>
          <w:lang w:val="en-US"/>
        </w:rPr>
        <w:t xml:space="preserve">Appendix </w:t>
      </w:r>
      <w:r w:rsidR="00DF26D3" w:rsidRPr="00AC325C">
        <w:rPr>
          <w:b/>
          <w:color w:val="333399"/>
          <w:sz w:val="32"/>
          <w:szCs w:val="32"/>
          <w:lang w:val="en-US"/>
        </w:rPr>
        <w:t>6</w:t>
      </w:r>
      <w:r w:rsidR="003C0FB1" w:rsidRPr="00AC325C">
        <w:rPr>
          <w:b/>
          <w:color w:val="333399"/>
          <w:sz w:val="32"/>
          <w:szCs w:val="32"/>
          <w:lang w:val="en-US"/>
        </w:rPr>
        <w:t>:</w:t>
      </w:r>
      <w:r w:rsidR="00DA6804" w:rsidRPr="00AC325C">
        <w:rPr>
          <w:b/>
          <w:color w:val="333399"/>
          <w:sz w:val="32"/>
          <w:szCs w:val="32"/>
          <w:lang w:val="en-US"/>
        </w:rPr>
        <w:t xml:space="preserve"> </w:t>
      </w:r>
      <w:r w:rsidR="003C0FB1"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9"/>
              <w:r w:rsidRPr="00BE4EBF">
                <w:rPr>
                  <w:szCs w:val="22"/>
                </w:rPr>
                <w:t xml:space="preserve"> (hereinafter “the Contracting Authority”) of the one </w:t>
              </w:r>
              <w:proofErr w:type="gramStart"/>
              <w:r w:rsidRPr="00BE4EBF">
                <w:rPr>
                  <w:szCs w:val="22"/>
                </w:rPr>
                <w:t>part;</w:t>
              </w:r>
              <w:proofErr w:type="gramEnd"/>
              <w:r w:rsidRPr="00BE4EBF">
                <w:rPr>
                  <w:szCs w:val="22"/>
                </w:rPr>
                <w:t xml:space="preserve">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0"/>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2"/>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3"/>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AB4059"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AB4059"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8"/>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4"/>
      <w:r w:rsidR="00BD6F4D" w:rsidRPr="00630721">
        <w:rPr>
          <w:color w:val="333399"/>
          <w:sz w:val="32"/>
          <w:szCs w:val="32"/>
          <w:lang w:val="en-US"/>
        </w:rPr>
        <w:commentReference w:id="54"/>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5"/>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5"/>
      <w:r w:rsidR="00F00234" w:rsidRPr="00630721">
        <w:rPr>
          <w:color w:val="333399"/>
          <w:sz w:val="32"/>
          <w:szCs w:val="32"/>
          <w:lang w:val="en-US"/>
        </w:rPr>
        <w:commentReference w:id="55"/>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 xml:space="preserve">where a type of processing is likely to result in a high risk to the rights and freedoms of natural </w:t>
      </w:r>
      <w:proofErr w:type="gramStart"/>
      <w:r w:rsidRPr="00A0367E">
        <w:rPr>
          <w:rFonts w:asciiTheme="minorHAnsi" w:hAnsiTheme="minorHAnsi" w:cstheme="minorHAnsi"/>
          <w:bCs/>
          <w:szCs w:val="22"/>
        </w:rPr>
        <w:t>persons;</w:t>
      </w:r>
      <w:proofErr w:type="gramEnd"/>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w:t>
      </w:r>
      <w:proofErr w:type="gramStart"/>
      <w:r w:rsidRPr="00A0367E">
        <w:rPr>
          <w:rFonts w:asciiTheme="minorHAnsi" w:hAnsiTheme="minorHAnsi" w:cstheme="minorHAnsi"/>
          <w:bCs/>
          <w:szCs w:val="22"/>
        </w:rPr>
        <w:t>risk;</w:t>
      </w:r>
      <w:proofErr w:type="gramEnd"/>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 xml:space="preserve">the obligation to ensure that personal data is accurate and up to date, by informing the controller without delay if the processor becomes aware that the personal data it is processing is inaccurate or has become </w:t>
      </w:r>
      <w:proofErr w:type="gramStart"/>
      <w:r w:rsidRPr="00A0367E">
        <w:rPr>
          <w:rFonts w:asciiTheme="minorHAnsi" w:hAnsiTheme="minorHAnsi" w:cstheme="minorHAnsi"/>
          <w:bCs/>
          <w:szCs w:val="22"/>
        </w:rPr>
        <w:t>outdated;</w:t>
      </w:r>
      <w:proofErr w:type="gramEnd"/>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unless the personal data breach is unlikely to result in a risk to the rights and freedoms of natural persons</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w:t>
      </w:r>
      <w:proofErr w:type="gramStart"/>
      <w:r w:rsidRPr="00630721">
        <w:rPr>
          <w:rFonts w:asciiTheme="minorHAnsi" w:hAnsiTheme="minorHAnsi" w:cstheme="minorHAnsi"/>
          <w:bCs/>
          <w:szCs w:val="22"/>
        </w:rPr>
        <w:t>concerned;</w:t>
      </w:r>
      <w:proofErr w:type="gramEnd"/>
      <w:r w:rsidRPr="00630721">
        <w:rPr>
          <w:rFonts w:asciiTheme="minorHAnsi" w:hAnsiTheme="minorHAnsi" w:cstheme="minorHAnsi"/>
          <w:bCs/>
          <w:szCs w:val="22"/>
        </w:rPr>
        <w:t xml:space="preserve">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likely consequences of the personal data </w:t>
      </w:r>
      <w:proofErr w:type="gramStart"/>
      <w:r w:rsidRPr="00630721">
        <w:rPr>
          <w:rFonts w:asciiTheme="minorHAnsi" w:hAnsiTheme="minorHAnsi" w:cstheme="minorHAnsi"/>
          <w:bCs/>
          <w:szCs w:val="22"/>
        </w:rPr>
        <w:t>breach;</w:t>
      </w:r>
      <w:proofErr w:type="gramEnd"/>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roofErr w:type="gramStart"/>
      <w:r w:rsidRPr="00630721">
        <w:rPr>
          <w:rFonts w:asciiTheme="minorHAnsi" w:hAnsiTheme="minorHAnsi" w:cstheme="minorHAnsi"/>
          <w:bCs/>
          <w:szCs w:val="22"/>
        </w:rPr>
        <w:t>);</w:t>
      </w:r>
      <w:proofErr w:type="gramEnd"/>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details of a contact point where more information concerning the personal data breach can be </w:t>
      </w:r>
      <w:proofErr w:type="gramStart"/>
      <w:r w:rsidRPr="00630721">
        <w:rPr>
          <w:rFonts w:asciiTheme="minorHAnsi" w:hAnsiTheme="minorHAnsi" w:cstheme="minorHAnsi"/>
          <w:bCs/>
          <w:szCs w:val="22"/>
        </w:rPr>
        <w:t>obtained;</w:t>
      </w:r>
      <w:proofErr w:type="gramEnd"/>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w:t>
      </w:r>
      <w:proofErr w:type="gramStart"/>
      <w:r w:rsidRPr="00630721">
        <w:rPr>
          <w:rFonts w:asciiTheme="minorHAnsi" w:hAnsiTheme="minorHAnsi" w:cstheme="minorHAnsi"/>
          <w:bCs/>
          <w:szCs w:val="22"/>
        </w:rPr>
        <w:t>Clauses</w:t>
      </w:r>
      <w:proofErr w:type="gramEnd"/>
      <w:r w:rsidRPr="00630721">
        <w:rPr>
          <w:rFonts w:asciiTheme="minorHAnsi" w:hAnsiTheme="minorHAnsi" w:cstheme="minorHAnsi"/>
          <w:bCs/>
          <w:szCs w:val="22"/>
        </w:rPr>
        <w:t xml:space="preserve">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w:t>
      </w:r>
      <w:proofErr w:type="gramStart"/>
      <w:r w:rsidRPr="00630721">
        <w:rPr>
          <w:rFonts w:asciiTheme="minorHAnsi" w:hAnsiTheme="minorHAnsi" w:cstheme="minorHAnsi"/>
          <w:bCs/>
          <w:szCs w:val="22"/>
        </w:rPr>
        <w:t>suspension;</w:t>
      </w:r>
      <w:proofErr w:type="gramEnd"/>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w:t>
      </w:r>
      <w:proofErr w:type="gramStart"/>
      <w:r w:rsidRPr="00630721">
        <w:rPr>
          <w:rFonts w:asciiTheme="minorHAnsi" w:hAnsiTheme="minorHAnsi" w:cstheme="minorHAnsi"/>
          <w:bCs/>
          <w:szCs w:val="22"/>
        </w:rPr>
        <w:t>2016/679;</w:t>
      </w:r>
      <w:proofErr w:type="gramEnd"/>
      <w:r w:rsidRPr="00630721">
        <w:rPr>
          <w:rFonts w:asciiTheme="minorHAnsi" w:hAnsiTheme="minorHAnsi" w:cstheme="minorHAnsi"/>
          <w:bCs/>
          <w:szCs w:val="22"/>
        </w:rPr>
        <w:t xml:space="preserve">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organisational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1" w:author="Author" w:initials="A">
    <w:p w14:paraId="2E0E6ECE" w14:textId="77777777" w:rsidR="002D0598" w:rsidRDefault="00EB477D" w:rsidP="002D0598">
      <w:pPr>
        <w:pStyle w:val="CommentText"/>
      </w:pPr>
      <w:r>
        <w:rPr>
          <w:rStyle w:val="CommentReference"/>
        </w:rPr>
        <w:annotationRef/>
      </w:r>
      <w:r w:rsidR="002D0598">
        <w:t xml:space="preserve">School to insert the Service Delivery Model number (1 to 4 below) in the box, that reflects the school’s bespoke requirements.  </w:t>
      </w:r>
    </w:p>
    <w:p w14:paraId="7ABDA575" w14:textId="77777777" w:rsidR="002D0598" w:rsidRDefault="002D0598" w:rsidP="002D0598">
      <w:pPr>
        <w:pStyle w:val="CommentText"/>
      </w:pPr>
    </w:p>
    <w:p w14:paraId="5881646D" w14:textId="77777777" w:rsidR="002D0598" w:rsidRDefault="002D0598" w:rsidP="002D0598">
      <w:pPr>
        <w:pStyle w:val="CommentText"/>
      </w:pPr>
      <w:r>
        <w:t xml:space="preserve">Refer to the Department of Education Technical Note Guidance </w:t>
      </w:r>
      <w:hyperlink r:id="rId1" w:history="1">
        <w:r w:rsidRPr="00BB1764">
          <w:rPr>
            <w:rStyle w:val="Hyperlink"/>
          </w:rPr>
          <w:t>SDG02 TN-06</w:t>
        </w:r>
      </w:hyperlink>
      <w:r>
        <w:t xml:space="preserve"> in choosing the appropriate Service Delivery Model.</w:t>
      </w:r>
    </w:p>
    <w:p w14:paraId="5AABD2BF" w14:textId="77777777" w:rsidR="002D0598" w:rsidRDefault="002D0598" w:rsidP="002D0598">
      <w:pPr>
        <w:pStyle w:val="CommentText"/>
      </w:pPr>
      <w:r>
        <w:br/>
      </w:r>
      <w:r>
        <w:rPr>
          <w:color w:val="EE0000"/>
        </w:rPr>
        <w:t>Once this task is complete, delete this instruction box.</w:t>
      </w:r>
    </w:p>
  </w:comment>
  <w:comment w:id="47" w:author="Author" w:initials="A">
    <w:p w14:paraId="50C1A6ED" w14:textId="6B4823E8"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54"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55"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D5C75" w14:textId="77777777" w:rsidR="00312FB4" w:rsidRDefault="00312FB4" w:rsidP="003C0FB1">
      <w:r>
        <w:separator/>
      </w:r>
    </w:p>
  </w:endnote>
  <w:endnote w:type="continuationSeparator" w:id="0">
    <w:p w14:paraId="6A8CA5DD" w14:textId="77777777" w:rsidR="00312FB4" w:rsidRDefault="00312FB4" w:rsidP="003C0FB1">
      <w:r>
        <w:continuationSeparator/>
      </w:r>
    </w:p>
  </w:endnote>
  <w:endnote w:type="continuationNotice" w:id="1">
    <w:p w14:paraId="6B738D03" w14:textId="77777777" w:rsidR="00312FB4" w:rsidRDefault="00312F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77777777" w:rsidR="00A4629A" w:rsidRDefault="00A4629A"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D62F8" w:rsidRPr="00ED62F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77777777" w:rsidR="00A4629A" w:rsidRPr="00CC6259" w:rsidRDefault="00A4629A"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ED62F8">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A4629A" w:rsidRPr="00C05DD5" w:rsidRDefault="00A4629A"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ED62F8" w:rsidRPr="00C05DD5">
          <w:rPr>
            <w:rFonts w:asciiTheme="minorHAnsi" w:hAnsiTheme="minorHAnsi" w:cstheme="minorHAnsi"/>
            <w:noProof/>
          </w:rPr>
          <w:t>47</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8DBF8" w14:textId="77777777" w:rsidR="00312FB4" w:rsidRDefault="00312FB4" w:rsidP="003C0FB1">
      <w:r>
        <w:separator/>
      </w:r>
    </w:p>
  </w:footnote>
  <w:footnote w:type="continuationSeparator" w:id="0">
    <w:p w14:paraId="18E20087" w14:textId="77777777" w:rsidR="00312FB4" w:rsidRDefault="00312FB4" w:rsidP="003C0FB1">
      <w:r>
        <w:continuationSeparator/>
      </w:r>
    </w:p>
  </w:footnote>
  <w:footnote w:type="continuationNotice" w:id="1">
    <w:p w14:paraId="3F895736" w14:textId="77777777" w:rsidR="00312FB4" w:rsidRDefault="00312F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7"/>
  </w:num>
  <w:num w:numId="2" w16cid:durableId="459342256">
    <w:abstractNumId w:val="75"/>
  </w:num>
  <w:num w:numId="3" w16cid:durableId="1301107306">
    <w:abstractNumId w:val="58"/>
  </w:num>
  <w:num w:numId="4" w16cid:durableId="646933425">
    <w:abstractNumId w:val="11"/>
  </w:num>
  <w:num w:numId="5" w16cid:durableId="312610332">
    <w:abstractNumId w:val="74"/>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2"/>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0"/>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7"/>
  </w:num>
  <w:num w:numId="24" w16cid:durableId="1533030675">
    <w:abstractNumId w:val="9"/>
  </w:num>
  <w:num w:numId="25" w16cid:durableId="1539125551">
    <w:abstractNumId w:val="51"/>
  </w:num>
  <w:num w:numId="26" w16cid:durableId="1703896109">
    <w:abstractNumId w:val="76"/>
  </w:num>
  <w:num w:numId="27" w16cid:durableId="1111777410">
    <w:abstractNumId w:val="63"/>
  </w:num>
  <w:num w:numId="28" w16cid:durableId="1873377644">
    <w:abstractNumId w:val="68"/>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2"/>
  </w:num>
  <w:num w:numId="35" w16cid:durableId="956329381">
    <w:abstractNumId w:val="1"/>
  </w:num>
  <w:num w:numId="36" w16cid:durableId="1268847370">
    <w:abstractNumId w:val="65"/>
  </w:num>
  <w:num w:numId="37" w16cid:durableId="1173186537">
    <w:abstractNumId w:val="36"/>
  </w:num>
  <w:num w:numId="38" w16cid:durableId="318197355">
    <w:abstractNumId w:val="24"/>
  </w:num>
  <w:num w:numId="39" w16cid:durableId="443501521">
    <w:abstractNumId w:val="2"/>
  </w:num>
  <w:num w:numId="40" w16cid:durableId="2129817714">
    <w:abstractNumId w:val="54"/>
  </w:num>
  <w:num w:numId="41" w16cid:durableId="383482232">
    <w:abstractNumId w:val="61"/>
  </w:num>
  <w:num w:numId="42" w16cid:durableId="929267024">
    <w:abstractNumId w:val="56"/>
  </w:num>
  <w:num w:numId="43" w16cid:durableId="1938324501">
    <w:abstractNumId w:val="73"/>
  </w:num>
  <w:num w:numId="44" w16cid:durableId="1294018907">
    <w:abstractNumId w:val="40"/>
  </w:num>
  <w:num w:numId="45" w16cid:durableId="2110543878">
    <w:abstractNumId w:val="71"/>
  </w:num>
  <w:num w:numId="46" w16cid:durableId="2101171423">
    <w:abstractNumId w:val="32"/>
  </w:num>
  <w:num w:numId="47" w16cid:durableId="2083477688">
    <w:abstractNumId w:val="46"/>
  </w:num>
  <w:num w:numId="48" w16cid:durableId="1363477946">
    <w:abstractNumId w:val="59"/>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0"/>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5"/>
  </w:num>
  <w:num w:numId="62" w16cid:durableId="1020158384">
    <w:abstractNumId w:val="41"/>
  </w:num>
  <w:num w:numId="63" w16cid:durableId="998077391">
    <w:abstractNumId w:val="64"/>
  </w:num>
  <w:num w:numId="64" w16cid:durableId="1460219490">
    <w:abstractNumId w:val="3"/>
  </w:num>
  <w:num w:numId="65" w16cid:durableId="287787013">
    <w:abstractNumId w:val="72"/>
  </w:num>
  <w:num w:numId="66" w16cid:durableId="367873245">
    <w:abstractNumId w:val="53"/>
  </w:num>
  <w:num w:numId="67" w16cid:durableId="1852720411">
    <w:abstractNumId w:val="20"/>
  </w:num>
  <w:num w:numId="68" w16cid:durableId="1277323040">
    <w:abstractNumId w:val="69"/>
  </w:num>
  <w:num w:numId="69" w16cid:durableId="13699780">
    <w:abstractNumId w:val="66"/>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76570"/>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2F75"/>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4059"/>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DoE_SM_school_guidance_v02_250425.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revenue.ie"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DoE_SM_school_guidance_v02_250425.pdf"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assets.gov.ie/static/documents/DoE_SM_school_guidance_v02_250425.pdf" TargetMode="Externa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hyperlink" Target="https://assets.gov.ie/static/documents/DoE_SM_school_guidance_v02_250425.pdf" TargetMode="External"/><Relationship Id="rId37" Type="http://schemas.openxmlformats.org/officeDocument/2006/relationships/hyperlink" Target="https://assets.gov.ie/static/documents/nutrition-standards-for-hot-school-meals.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74"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DoE_SM_school_guidance_v02_250425.pdf" TargetMode="Externa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4" Type="http://schemas.microsoft.com/office/2011/relationships/commentsExtended" Target="commentsExtended.xml"/><Relationship Id="rId22" Type="http://schemas.openxmlformats.org/officeDocument/2006/relationships/hyperlink" Target="http://www.etenders.gov.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footer" Target="footer3.xm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s://assets.gov.ie/static/documents/DoE_SM_school_guidance_v02_250425.pdf" TargetMode="Externa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DoE_SM_school_guidance_v02_250425.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www.irishstatutebook.ie" TargetMode="External"/><Relationship Id="rId33" Type="http://schemas.openxmlformats.org/officeDocument/2006/relationships/hyperlink" Target="https://assets.gov.ie/static/documents/DoE_SM_school_guidance_v02_250425.pdf" TargetMode="External"/><Relationship Id="rId38" Type="http://schemas.openxmlformats.org/officeDocument/2006/relationships/hyperlink" Target="http://www.fsai.ie"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DoE_SM_school_guidance_v02_250425.pdf" TargetMode="External"/><Relationship Id="rId67" Type="http://schemas.openxmlformats.org/officeDocument/2006/relationships/hyperlink" Target="https://assets.gov.ie/static/documents/DoE_SM_school_guidance_v02_250425.pdf" TargetMode="External"/><Relationship Id="rId20" Type="http://schemas.openxmlformats.org/officeDocument/2006/relationships/footer" Target="footer2.xml"/><Relationship Id="rId41" Type="http://schemas.openxmlformats.org/officeDocument/2006/relationships/hyperlink" Target="http://www.mywaste.ie"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www.etenders.gov.ie" TargetMode="External"/><Relationship Id="rId70" Type="http://schemas.openxmlformats.org/officeDocument/2006/relationships/hyperlink" Target="http://www.FSAI.ie" TargetMode="Externa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6/09/relationships/commentsIds" Target="commentsIds.xml"/><Relationship Id="rId23" Type="http://schemas.openxmlformats.org/officeDocument/2006/relationships/hyperlink" Target="http://www.etenders.gov.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DoE_SM_school_guidance_v02_250425.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DoE_SM_school_guidance_v02_250425.pdf" TargetMode="External"/><Relationship Id="rId65" Type="http://schemas.openxmlformats.org/officeDocument/2006/relationships/hyperlink" Target="https://assets.gov.ie/static/documents/DoE_SM_school_guidance_v02_250425.pdf"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hyperlink" Target="https://www.etenders.gov.ie/epps/home.do" TargetMode="External"/><Relationship Id="rId39" Type="http://schemas.openxmlformats.org/officeDocument/2006/relationships/hyperlink" Target="https://assets.gov.ie/static/documents/DoE_SM_school_guidance_v02_250425.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DoE_SM_school_guidance_v02_250425.pdf" TargetMode="External"/><Relationship Id="rId76"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hyperlink" Target="https://assets.gov.ie/static/documents/DoE_SM_school_guidance_v02_250425.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82BA6"/>
    <w:rsid w:val="000878A3"/>
    <w:rsid w:val="00096EC6"/>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60C9D"/>
    <w:rsid w:val="003771AB"/>
    <w:rsid w:val="003C47B8"/>
    <w:rsid w:val="003D0F6C"/>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A4440"/>
    <w:rsid w:val="007B0997"/>
    <w:rsid w:val="007E0ECD"/>
    <w:rsid w:val="007E77FE"/>
    <w:rsid w:val="00831B7E"/>
    <w:rsid w:val="00831DDC"/>
    <w:rsid w:val="0084199A"/>
    <w:rsid w:val="0085602E"/>
    <w:rsid w:val="008713D9"/>
    <w:rsid w:val="008A3BFE"/>
    <w:rsid w:val="008C0EFE"/>
    <w:rsid w:val="008E1C72"/>
    <w:rsid w:val="009041FA"/>
    <w:rsid w:val="00933B66"/>
    <w:rsid w:val="00942F75"/>
    <w:rsid w:val="00944CAF"/>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56568"/>
    <w:rsid w:val="00B64619"/>
    <w:rsid w:val="00B71634"/>
    <w:rsid w:val="00B8607D"/>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36190</Words>
  <Characters>206285</Characters>
  <Application>Microsoft Office Word</Application>
  <DocSecurity>0</DocSecurity>
  <Lines>1719</Lines>
  <Paragraphs>483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2025-11-20T11:54:00Z</dcterms:created>
  <dcterms:modified xsi:type="dcterms:W3CDTF">2025-11-20T11:54:00Z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