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00163" w14:textId="1794EC70" w:rsidR="00724C7E" w:rsidRPr="00724C7E" w:rsidRDefault="00724C7E" w:rsidP="00724C7E">
      <w:r w:rsidRPr="00724C7E">
        <w:t xml:space="preserve">The State Laboratory is tendering for a complete NIR instrument with all of the necessary </w:t>
      </w:r>
      <w:r>
        <w:t>accessories</w:t>
      </w:r>
      <w:r w:rsidRPr="00724C7E">
        <w:t xml:space="preserve"> required for the operation of the instrument to be included. The vendor must supply </w:t>
      </w:r>
      <w:r w:rsidRPr="00724C7E">
        <w:t>a</w:t>
      </w:r>
      <w:r w:rsidRPr="00724C7E">
        <w:t xml:space="preserve"> PC with the NIR instrument to allow it to operate, and this may be from a third party if necessary. If the proposed NIR instrument operates without the need for a typical PC, and can still meet all the criteria included in "Hardware and Software Requirements" (</w:t>
      </w:r>
      <w:proofErr w:type="spellStart"/>
      <w:r w:rsidRPr="00724C7E">
        <w:t>eg</w:t>
      </w:r>
      <w:proofErr w:type="spellEnd"/>
      <w:r w:rsidRPr="00724C7E">
        <w:t xml:space="preserve"> networking capabilities, compatibility with the stated endpoint security solution, connectivity to LIMS, etc), then the application will be considered. </w:t>
      </w:r>
    </w:p>
    <w:p w14:paraId="571221C8" w14:textId="77777777" w:rsidR="00724C7E" w:rsidRPr="00724C7E" w:rsidRDefault="00724C7E" w:rsidP="00724C7E">
      <w:r w:rsidRPr="00724C7E">
        <w:t> </w:t>
      </w:r>
    </w:p>
    <w:p w14:paraId="688DA936" w14:textId="77777777" w:rsidR="00364995" w:rsidRDefault="00364995"/>
    <w:sectPr w:rsidR="003649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995"/>
    <w:rsid w:val="000512AC"/>
    <w:rsid w:val="00364995"/>
    <w:rsid w:val="00724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EC818"/>
  <w15:chartTrackingRefBased/>
  <w15:docId w15:val="{D5018F9A-95C2-485C-BFEC-4C89EF2CA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49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49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49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49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49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49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49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49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49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49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49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49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49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49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49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49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49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49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49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49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4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49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49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49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49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9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9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49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90</Words>
  <Characters>518</Characters>
  <Application>Microsoft Office Word</Application>
  <DocSecurity>0</DocSecurity>
  <Lines>4</Lines>
  <Paragraphs>1</Paragraphs>
  <ScaleCrop>false</ScaleCrop>
  <Company>StateLab</Company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Ania McDermott</dc:creator>
  <cp:keywords/>
  <dc:description/>
  <cp:lastModifiedBy>Ania McDermott</cp:lastModifiedBy>
  <cp:revision>2</cp:revision>
  <dcterms:created xsi:type="dcterms:W3CDTF">2026-11-02T13:09:00Z</dcterms:created>
  <dcterms:modified xsi:type="dcterms:W3CDTF">2026-11-02T13:14:00Z</dcterms:modified>
</cp:coreProperties>
</file>