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4F0DBBCF" w:rsidR="00B07508" w:rsidRPr="00B81A77" w:rsidRDefault="000E68C4" w:rsidP="008079B6">
      <w:r>
        <w:rPr>
          <w:rFonts w:ascii="Times New Roman" w:hAnsi="Times New Roman" w:cs="Times New Roman"/>
          <w:noProof/>
          <w:color w:val="auto"/>
          <w:sz w:val="24"/>
          <w:szCs w:val="24"/>
          <w:lang w:val="en-IE" w:eastAsia="en-IE"/>
        </w:rPr>
        <mc:AlternateContent>
          <mc:Choice Requires="wps">
            <w:drawing>
              <wp:anchor distT="45720" distB="45720" distL="114300" distR="114300" simplePos="0" relativeHeight="251659264" behindDoc="0" locked="0" layoutInCell="1" allowOverlap="1" wp14:anchorId="4BB1C7C6" wp14:editId="1BB1A2BC">
                <wp:simplePos x="0" y="0"/>
                <wp:positionH relativeFrom="margin">
                  <wp:align>right</wp:align>
                </wp:positionH>
                <wp:positionV relativeFrom="paragraph">
                  <wp:posOffset>532130</wp:posOffset>
                </wp:positionV>
                <wp:extent cx="5715000" cy="1234440"/>
                <wp:effectExtent l="0" t="0" r="19050" b="2286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234440"/>
                        </a:xfrm>
                        <a:prstGeom prst="rect">
                          <a:avLst/>
                        </a:prstGeom>
                        <a:solidFill>
                          <a:srgbClr val="FFFFFF"/>
                        </a:solidFill>
                        <a:ln w="9525">
                          <a:solidFill>
                            <a:srgbClr val="000000"/>
                          </a:solidFill>
                          <a:miter lim="800000"/>
                          <a:headEnd/>
                          <a:tailEnd/>
                        </a:ln>
                      </wps:spPr>
                      <wps:txbx>
                        <w:txbxContent>
                          <w:p w14:paraId="7E49C886" w14:textId="336DE9B6" w:rsidR="000E68C4" w:rsidRDefault="000E68C4" w:rsidP="00021F45">
                            <w:pPr>
                              <w:jc w:val="center"/>
                              <w:rPr>
                                <w:b/>
                                <w:bCs/>
                                <w:color w:val="FF0000"/>
                                <w:sz w:val="24"/>
                                <w:szCs w:val="24"/>
                              </w:rPr>
                            </w:pPr>
                            <w:r w:rsidRPr="00D0303F">
                              <w:rPr>
                                <w:noProof/>
                                <w:lang w:eastAsia="en-IE"/>
                              </w:rPr>
                              <w:drawing>
                                <wp:inline distT="0" distB="0" distL="0" distR="0" wp14:anchorId="1AABCA0E" wp14:editId="62B42320">
                                  <wp:extent cx="4835945" cy="99815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74847" cy="1006188"/>
                                          </a:xfrm>
                                          <a:prstGeom prst="rect">
                                            <a:avLst/>
                                          </a:prstGeom>
                                        </pic:spPr>
                                      </pic:pic>
                                    </a:graphicData>
                                  </a:graphic>
                                </wp:inline>
                              </w:drawing>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1C7C6" id="_x0000_t202" coordsize="21600,21600" o:spt="202" path="m,l,21600r21600,l21600,xe">
                <v:stroke joinstyle="miter"/>
                <v:path gradientshapeok="t" o:connecttype="rect"/>
              </v:shapetype>
              <v:shape id="Text Box 217" o:spid="_x0000_s1026" type="#_x0000_t202" style="position:absolute;left:0;text-align:left;margin-left:398.8pt;margin-top:41.9pt;width:450pt;height:97.2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">
                <v:textbox>
                  <w:txbxContent>
                    <w:p w14:paraId="7E49C886" w14:textId="336DE9B6" w:rsidR="000E68C4" w:rsidRDefault="000E68C4" w:rsidP="00021F45">
                      <w:pPr>
                        <w:jc w:val="center"/>
                        <w:rPr>
                          <w:b/>
                          <w:bCs/>
                          <w:color w:val="FF0000"/>
                          <w:sz w:val="24"/>
                          <w:szCs w:val="24"/>
                        </w:rPr>
                      </w:pPr>
                      <w:r w:rsidRPr="00D0303F">
                        <w:rPr>
                          <w:noProof/>
                          <w:lang w:eastAsia="en-IE"/>
                        </w:rPr>
                        <w:drawing>
                          <wp:inline distT="0" distB="0" distL="0" distR="0" wp14:anchorId="1AABCA0E" wp14:editId="62B42320">
                            <wp:extent cx="4835945" cy="99815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74847" cy="1006188"/>
                                    </a:xfrm>
                                    <a:prstGeom prst="rect">
                                      <a:avLst/>
                                    </a:prstGeom>
                                  </pic:spPr>
                                </pic:pic>
                              </a:graphicData>
                            </a:graphic>
                          </wp:inline>
                        </w:drawing>
                      </w:r>
                    </w:p>
                  </w:txbxContent>
                </v:textbox>
                <w10:wrap type="square" anchorx="margin"/>
              </v:shape>
            </w:pict>
          </mc:Fallback>
        </mc:AlternateContent>
      </w:r>
      <w:r w:rsidR="00B07508">
        <w:tab/>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658A6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658A6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6D771E34" w:rsidR="000C614B" w:rsidRPr="006A1919" w:rsidRDefault="000C614B" w:rsidP="658A6DD1">
            <w:pPr>
              <w:jc w:val="left"/>
              <w:rPr>
                <w:rFonts w:eastAsiaTheme="minorEastAsia"/>
                <w:lang w:val="en-US" w:eastAsia="ja-JP"/>
              </w:rPr>
            </w:pPr>
            <w:r w:rsidRPr="658A6DD1">
              <w:rPr>
                <w:rFonts w:eastAsiaTheme="minorEastAsia"/>
                <w:lang w:val="en-US" w:eastAsia="ja-JP"/>
              </w:rPr>
              <w:t xml:space="preserve">Provision of </w:t>
            </w:r>
            <w:r w:rsidR="00BB4720" w:rsidRPr="658A6DD1">
              <w:rPr>
                <w:rFonts w:eastAsiaTheme="minorEastAsia"/>
                <w:lang w:val="en-US" w:eastAsia="ja-JP"/>
              </w:rPr>
              <w:t>Services</w:t>
            </w:r>
            <w:r w:rsidRPr="658A6DD1">
              <w:rPr>
                <w:rFonts w:eastAsiaTheme="minorEastAsia"/>
                <w:lang w:val="en-US" w:eastAsia="ja-JP"/>
              </w:rPr>
              <w:t xml:space="preserve"> for </w:t>
            </w:r>
            <w:r w:rsidRPr="658A6DD1">
              <w:rPr>
                <w:rFonts w:eastAsiaTheme="minorEastAsia"/>
                <w:color w:val="FF0000"/>
                <w:lang w:val="en-US" w:eastAsia="ja-JP"/>
              </w:rPr>
              <w:t>[</w:t>
            </w:r>
            <w:sdt>
              <w:sdtPr>
                <w:rPr>
                  <w:rFonts w:eastAsia="Arial"/>
                </w:rPr>
                <w:alias w:val="Type of Goods"/>
                <w:tag w:val="Type of Goods"/>
                <w:id w:val="-2055306172"/>
                <w:placeholder>
                  <w:docPart w:val="8CC22B0105FF4970851F322BD31D976C"/>
                </w:placeholder>
                <w:dataBinding w:prefixMappings="xmlns:ns0='http://schemas.microsoft.com/office/2006/coverPageProps' " w:xpath="/ns0:CoverPageProperties[1]/ns0:CompanyFax[1]" w:storeItemID="{55AF091B-3C7A-41E3-B477-F2FDAA23CFDA}"/>
                <w:text/>
              </w:sdtPr>
              <w:sdtEndPr/>
              <w:sdtContent>
                <w:r w:rsidR="00C04687" w:rsidRPr="00090825">
                  <w:rPr>
                    <w:rFonts w:eastAsia="Arial"/>
                  </w:rPr>
                  <w:t>Dog Fouling Bins with Dispensers and Accessories</w:t>
                </w:r>
              </w:sdtContent>
            </w:sdt>
            <w:r w:rsidRPr="658A6DD1">
              <w:rPr>
                <w:rFonts w:eastAsiaTheme="minorEastAsia"/>
                <w:color w:val="FF0000"/>
                <w:lang w:val="en-US" w:eastAsia="ja-JP"/>
              </w:rPr>
              <w:t>]</w:t>
            </w:r>
          </w:p>
        </w:tc>
      </w:tr>
      <w:tr w:rsidR="00447E89" w:rsidRPr="00B07508" w14:paraId="2FEDF8AB" w14:textId="77777777" w:rsidTr="658A6DD1">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12D3985D" w:rsidR="00447E89" w:rsidRPr="00447E89" w:rsidRDefault="001139C4"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lang w:val="en-US" w:eastAsia="ja-JP"/>
              </w:rPr>
              <w:t xml:space="preserve">As per e-Tenders </w:t>
            </w:r>
          </w:p>
        </w:tc>
      </w:tr>
      <w:tr w:rsidR="00447E89" w:rsidRPr="00B07508" w14:paraId="355B00E5" w14:textId="77777777" w:rsidTr="658A6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43D4ABBF" w:rsidR="00447E89" w:rsidRPr="00B07508" w:rsidRDefault="000D2BA5"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 xml:space="preserve">Mayo County Council </w:t>
            </w:r>
          </w:p>
        </w:tc>
      </w:tr>
      <w:tr w:rsidR="00447E89" w:rsidRPr="00B07508" w14:paraId="257A2107" w14:textId="77777777" w:rsidTr="658A6DD1">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215A9991" w:rsidR="00447E89" w:rsidRPr="00B07508" w:rsidRDefault="000D2BA5"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 xml:space="preserve">Brendan Leonard </w:t>
            </w:r>
          </w:p>
        </w:tc>
      </w:tr>
      <w:tr w:rsidR="00447E89" w:rsidRPr="00B07508" w14:paraId="54530139" w14:textId="77777777" w:rsidTr="658A6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0169F0B5" w:rsidR="00447E89" w:rsidRPr="00B07508" w:rsidRDefault="000D2BA5"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hyperlink r:id="rId14" w:history="1">
              <w:r w:rsidRPr="005F2053">
                <w:rPr>
                  <w:rStyle w:val="Hyperlink"/>
                  <w:rFonts w:eastAsiaTheme="minorEastAsia" w:cs="Arial"/>
                  <w:lang w:val="en-US" w:eastAsia="ja-JP"/>
                </w:rPr>
                <w:t>bleonard@mayococo.ie</w:t>
              </w:r>
            </w:hyperlink>
            <w:r>
              <w:rPr>
                <w:rFonts w:eastAsiaTheme="minorEastAsia"/>
                <w:lang w:val="en-US" w:eastAsia="ja-JP"/>
              </w:rPr>
              <w:t xml:space="preserve"> </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1B80C16F" w14:textId="2BAB8F49" w:rsidR="00A94C02" w:rsidRDefault="00975C4D">
          <w:pPr>
            <w:pStyle w:val="TOC1"/>
            <w:tabs>
              <w:tab w:val="right" w:leader="dot" w:pos="9016"/>
            </w:tabs>
            <w:rPr>
              <w:rFonts w:asciiTheme="minorHAnsi" w:eastAsiaTheme="minorEastAsia" w:hAnsiTheme="minorHAnsi" w:cstheme="minorBidi"/>
              <w:noProof/>
              <w:color w:val="auto"/>
              <w:lang w:val="en-IE" w:eastAsia="en-IE"/>
            </w:rPr>
          </w:pPr>
          <w:r>
            <w:fldChar w:fldCharType="begin"/>
          </w:r>
          <w:r>
            <w:instrText xml:space="preserve"> TOC \o "1-3" \h \z \u </w:instrText>
          </w:r>
          <w:r>
            <w:fldChar w:fldCharType="separate"/>
          </w:r>
          <w:hyperlink w:anchor="_Toc67490715" w:history="1">
            <w:r w:rsidR="00A94C02" w:rsidRPr="00E50BAE">
              <w:rPr>
                <w:rStyle w:val="Hyperlink"/>
                <w:noProof/>
              </w:rPr>
              <w:t>Instructions for Completion</w:t>
            </w:r>
            <w:r w:rsidR="00A94C02">
              <w:rPr>
                <w:noProof/>
                <w:webHidden/>
              </w:rPr>
              <w:tab/>
            </w:r>
            <w:r w:rsidR="00A94C02">
              <w:rPr>
                <w:noProof/>
                <w:webHidden/>
              </w:rPr>
              <w:fldChar w:fldCharType="begin"/>
            </w:r>
            <w:r w:rsidR="00A94C02">
              <w:rPr>
                <w:noProof/>
                <w:webHidden/>
              </w:rPr>
              <w:instrText xml:space="preserve"> PAGEREF _Toc67490715 \h </w:instrText>
            </w:r>
            <w:r w:rsidR="00A94C02">
              <w:rPr>
                <w:noProof/>
                <w:webHidden/>
              </w:rPr>
            </w:r>
            <w:r w:rsidR="00A94C02">
              <w:rPr>
                <w:noProof/>
                <w:webHidden/>
              </w:rPr>
              <w:fldChar w:fldCharType="separate"/>
            </w:r>
            <w:r w:rsidR="00A94C02">
              <w:rPr>
                <w:noProof/>
                <w:webHidden/>
              </w:rPr>
              <w:t>3</w:t>
            </w:r>
            <w:r w:rsidR="00A94C02">
              <w:rPr>
                <w:noProof/>
                <w:webHidden/>
              </w:rPr>
              <w:fldChar w:fldCharType="end"/>
            </w:r>
          </w:hyperlink>
        </w:p>
        <w:p w14:paraId="35897234" w14:textId="6C4FCEB1"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6" w:history="1">
            <w:r w:rsidRPr="00E50BAE">
              <w:rPr>
                <w:rStyle w:val="Hyperlink"/>
                <w:noProof/>
              </w:rPr>
              <w:t>RESPONSE TO SELECTION CRITERIA</w:t>
            </w:r>
            <w:r>
              <w:rPr>
                <w:noProof/>
                <w:webHidden/>
              </w:rPr>
              <w:tab/>
            </w:r>
            <w:r>
              <w:rPr>
                <w:noProof/>
                <w:webHidden/>
              </w:rPr>
              <w:fldChar w:fldCharType="begin"/>
            </w:r>
            <w:r>
              <w:rPr>
                <w:noProof/>
                <w:webHidden/>
              </w:rPr>
              <w:instrText xml:space="preserve"> PAGEREF _Toc67490716 \h </w:instrText>
            </w:r>
            <w:r>
              <w:rPr>
                <w:noProof/>
                <w:webHidden/>
              </w:rPr>
            </w:r>
            <w:r>
              <w:rPr>
                <w:noProof/>
                <w:webHidden/>
              </w:rPr>
              <w:fldChar w:fldCharType="separate"/>
            </w:r>
            <w:r>
              <w:rPr>
                <w:noProof/>
                <w:webHidden/>
              </w:rPr>
              <w:t>4</w:t>
            </w:r>
            <w:r>
              <w:rPr>
                <w:noProof/>
                <w:webHidden/>
              </w:rPr>
              <w:fldChar w:fldCharType="end"/>
            </w:r>
          </w:hyperlink>
        </w:p>
        <w:p w14:paraId="74EEF52D" w14:textId="2E3AF646"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7" w:history="1">
            <w:r w:rsidRPr="00E50BAE">
              <w:rPr>
                <w:rStyle w:val="Hyperlink"/>
                <w:noProof/>
              </w:rPr>
              <w:t>General Contact Information</w:t>
            </w:r>
            <w:r>
              <w:rPr>
                <w:noProof/>
                <w:webHidden/>
              </w:rPr>
              <w:tab/>
            </w:r>
            <w:r>
              <w:rPr>
                <w:noProof/>
                <w:webHidden/>
              </w:rPr>
              <w:fldChar w:fldCharType="begin"/>
            </w:r>
            <w:r>
              <w:rPr>
                <w:noProof/>
                <w:webHidden/>
              </w:rPr>
              <w:instrText xml:space="preserve"> PAGEREF _Toc67490717 \h </w:instrText>
            </w:r>
            <w:r>
              <w:rPr>
                <w:noProof/>
                <w:webHidden/>
              </w:rPr>
            </w:r>
            <w:r>
              <w:rPr>
                <w:noProof/>
                <w:webHidden/>
              </w:rPr>
              <w:fldChar w:fldCharType="separate"/>
            </w:r>
            <w:r>
              <w:rPr>
                <w:noProof/>
                <w:webHidden/>
              </w:rPr>
              <w:t>5</w:t>
            </w:r>
            <w:r>
              <w:rPr>
                <w:noProof/>
                <w:webHidden/>
              </w:rPr>
              <w:fldChar w:fldCharType="end"/>
            </w:r>
          </w:hyperlink>
        </w:p>
        <w:p w14:paraId="0E40B9B5" w14:textId="152FB110"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8" w:history="1">
            <w:r w:rsidRPr="00E50BAE">
              <w:rPr>
                <w:rStyle w:val="Hyperlink"/>
                <w:noProof/>
              </w:rPr>
              <w:t>Financial Information – Pass/Fail Criteria</w:t>
            </w:r>
            <w:r>
              <w:rPr>
                <w:noProof/>
                <w:webHidden/>
              </w:rPr>
              <w:tab/>
            </w:r>
            <w:r>
              <w:rPr>
                <w:noProof/>
                <w:webHidden/>
              </w:rPr>
              <w:fldChar w:fldCharType="begin"/>
            </w:r>
            <w:r>
              <w:rPr>
                <w:noProof/>
                <w:webHidden/>
              </w:rPr>
              <w:instrText xml:space="preserve"> PAGEREF _Toc67490718 \h </w:instrText>
            </w:r>
            <w:r>
              <w:rPr>
                <w:noProof/>
                <w:webHidden/>
              </w:rPr>
            </w:r>
            <w:r>
              <w:rPr>
                <w:noProof/>
                <w:webHidden/>
              </w:rPr>
              <w:fldChar w:fldCharType="separate"/>
            </w:r>
            <w:r>
              <w:rPr>
                <w:noProof/>
                <w:webHidden/>
              </w:rPr>
              <w:t>6</w:t>
            </w:r>
            <w:r>
              <w:rPr>
                <w:noProof/>
                <w:webHidden/>
              </w:rPr>
              <w:fldChar w:fldCharType="end"/>
            </w:r>
          </w:hyperlink>
        </w:p>
        <w:p w14:paraId="6421200E" w14:textId="1D1EF991"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9" w:history="1">
            <w:r w:rsidRPr="00E50BAE">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_Toc67490719 \h </w:instrText>
            </w:r>
            <w:r>
              <w:rPr>
                <w:noProof/>
                <w:webHidden/>
              </w:rPr>
            </w:r>
            <w:r>
              <w:rPr>
                <w:noProof/>
                <w:webHidden/>
              </w:rPr>
              <w:fldChar w:fldCharType="separate"/>
            </w:r>
            <w:r>
              <w:rPr>
                <w:noProof/>
                <w:webHidden/>
              </w:rPr>
              <w:t>8</w:t>
            </w:r>
            <w:r>
              <w:rPr>
                <w:noProof/>
                <w:webHidden/>
              </w:rPr>
              <w:fldChar w:fldCharType="end"/>
            </w:r>
          </w:hyperlink>
        </w:p>
        <w:p w14:paraId="65D7A7FA" w14:textId="233E837C"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0" w:history="1">
            <w:r w:rsidRPr="00E50BAE">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_Toc67490720 \h </w:instrText>
            </w:r>
            <w:r>
              <w:rPr>
                <w:noProof/>
                <w:webHidden/>
              </w:rPr>
            </w:r>
            <w:r>
              <w:rPr>
                <w:noProof/>
                <w:webHidden/>
              </w:rPr>
              <w:fldChar w:fldCharType="separate"/>
            </w:r>
            <w:r>
              <w:rPr>
                <w:noProof/>
                <w:webHidden/>
              </w:rPr>
              <w:t>10</w:t>
            </w:r>
            <w:r>
              <w:rPr>
                <w:noProof/>
                <w:webHidden/>
              </w:rPr>
              <w:fldChar w:fldCharType="end"/>
            </w:r>
          </w:hyperlink>
        </w:p>
        <w:p w14:paraId="1D541B6E" w14:textId="32F228A4"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1" w:history="1">
            <w:r w:rsidRPr="00E50BAE">
              <w:rPr>
                <w:rStyle w:val="Hyperlink"/>
                <w:rFonts w:eastAsiaTheme="majorEastAsia"/>
                <w:noProof/>
              </w:rPr>
              <w:t>Personnel and Skills</w:t>
            </w:r>
            <w:r w:rsidRPr="00E50BAE">
              <w:rPr>
                <w:rStyle w:val="Hyperlink"/>
                <w:noProof/>
              </w:rPr>
              <w:t xml:space="preserve"> – Pass/Fail Criteria</w:t>
            </w:r>
            <w:r>
              <w:rPr>
                <w:noProof/>
                <w:webHidden/>
              </w:rPr>
              <w:tab/>
            </w:r>
            <w:r>
              <w:rPr>
                <w:noProof/>
                <w:webHidden/>
              </w:rPr>
              <w:fldChar w:fldCharType="begin"/>
            </w:r>
            <w:r>
              <w:rPr>
                <w:noProof/>
                <w:webHidden/>
              </w:rPr>
              <w:instrText xml:space="preserve"> PAGEREF _Toc67490721 \h </w:instrText>
            </w:r>
            <w:r>
              <w:rPr>
                <w:noProof/>
                <w:webHidden/>
              </w:rPr>
            </w:r>
            <w:r>
              <w:rPr>
                <w:noProof/>
                <w:webHidden/>
              </w:rPr>
              <w:fldChar w:fldCharType="separate"/>
            </w:r>
            <w:r>
              <w:rPr>
                <w:noProof/>
                <w:webHidden/>
              </w:rPr>
              <w:t>11</w:t>
            </w:r>
            <w:r>
              <w:rPr>
                <w:noProof/>
                <w:webHidden/>
              </w:rPr>
              <w:fldChar w:fldCharType="end"/>
            </w:r>
          </w:hyperlink>
        </w:p>
        <w:p w14:paraId="3EAD1D3C" w14:textId="56538B2F"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2" w:history="1">
            <w:r w:rsidRPr="00E50BAE">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_Toc67490722 \h </w:instrText>
            </w:r>
            <w:r>
              <w:rPr>
                <w:noProof/>
                <w:webHidden/>
              </w:rPr>
            </w:r>
            <w:r>
              <w:rPr>
                <w:noProof/>
                <w:webHidden/>
              </w:rPr>
              <w:fldChar w:fldCharType="separate"/>
            </w:r>
            <w:r>
              <w:rPr>
                <w:noProof/>
                <w:webHidden/>
              </w:rPr>
              <w:t>12</w:t>
            </w:r>
            <w:r>
              <w:rPr>
                <w:noProof/>
                <w:webHidden/>
              </w:rPr>
              <w:fldChar w:fldCharType="end"/>
            </w:r>
          </w:hyperlink>
        </w:p>
        <w:p w14:paraId="12474B36" w14:textId="3A94597B"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3" w:history="1">
            <w:r w:rsidRPr="00E50BAE">
              <w:rPr>
                <w:rStyle w:val="Hyperlink"/>
                <w:noProof/>
              </w:rPr>
              <w:t>Previous Contracts / Experience – Pass/Fail Criteria</w:t>
            </w:r>
            <w:r>
              <w:rPr>
                <w:noProof/>
                <w:webHidden/>
              </w:rPr>
              <w:tab/>
            </w:r>
            <w:r>
              <w:rPr>
                <w:noProof/>
                <w:webHidden/>
              </w:rPr>
              <w:fldChar w:fldCharType="begin"/>
            </w:r>
            <w:r>
              <w:rPr>
                <w:noProof/>
                <w:webHidden/>
              </w:rPr>
              <w:instrText xml:space="preserve"> PAGEREF _Toc67490723 \h </w:instrText>
            </w:r>
            <w:r>
              <w:rPr>
                <w:noProof/>
                <w:webHidden/>
              </w:rPr>
            </w:r>
            <w:r>
              <w:rPr>
                <w:noProof/>
                <w:webHidden/>
              </w:rPr>
              <w:fldChar w:fldCharType="separate"/>
            </w:r>
            <w:r>
              <w:rPr>
                <w:noProof/>
                <w:webHidden/>
              </w:rPr>
              <w:t>13</w:t>
            </w:r>
            <w:r>
              <w:rPr>
                <w:noProof/>
                <w:webHidden/>
              </w:rPr>
              <w:fldChar w:fldCharType="end"/>
            </w:r>
          </w:hyperlink>
        </w:p>
        <w:p w14:paraId="541D03DF" w14:textId="3E5760C3"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4" w:history="1">
            <w:r w:rsidRPr="00E50BAE">
              <w:rPr>
                <w:rStyle w:val="Hyperlink"/>
                <w:noProof/>
              </w:rPr>
              <w:t>Health &amp; Safety – Pass/Fail Criteria</w:t>
            </w:r>
            <w:r>
              <w:rPr>
                <w:noProof/>
                <w:webHidden/>
              </w:rPr>
              <w:tab/>
            </w:r>
            <w:r>
              <w:rPr>
                <w:noProof/>
                <w:webHidden/>
              </w:rPr>
              <w:fldChar w:fldCharType="begin"/>
            </w:r>
            <w:r>
              <w:rPr>
                <w:noProof/>
                <w:webHidden/>
              </w:rPr>
              <w:instrText xml:space="preserve"> PAGEREF _Toc67490724 \h </w:instrText>
            </w:r>
            <w:r>
              <w:rPr>
                <w:noProof/>
                <w:webHidden/>
              </w:rPr>
            </w:r>
            <w:r>
              <w:rPr>
                <w:noProof/>
                <w:webHidden/>
              </w:rPr>
              <w:fldChar w:fldCharType="separate"/>
            </w:r>
            <w:r>
              <w:rPr>
                <w:noProof/>
                <w:webHidden/>
              </w:rPr>
              <w:t>16</w:t>
            </w:r>
            <w:r>
              <w:rPr>
                <w:noProof/>
                <w:webHidden/>
              </w:rPr>
              <w:fldChar w:fldCharType="end"/>
            </w:r>
          </w:hyperlink>
        </w:p>
        <w:p w14:paraId="782A771F" w14:textId="48D550D7" w:rsidR="00A94C02" w:rsidRPr="008D3FF7"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5" w:history="1">
            <w:r w:rsidRPr="008D3FF7">
              <w:rPr>
                <w:rStyle w:val="Hyperlink"/>
                <w:noProof/>
              </w:rPr>
              <w:t>Quality Assurance – Pass/Fail Criteria  (If applicable)</w:t>
            </w:r>
            <w:r w:rsidRPr="008D3FF7">
              <w:rPr>
                <w:noProof/>
                <w:webHidden/>
              </w:rPr>
              <w:tab/>
            </w:r>
            <w:r w:rsidRPr="008D3FF7">
              <w:rPr>
                <w:noProof/>
                <w:webHidden/>
              </w:rPr>
              <w:fldChar w:fldCharType="begin"/>
            </w:r>
            <w:r w:rsidRPr="008D3FF7">
              <w:rPr>
                <w:noProof/>
                <w:webHidden/>
              </w:rPr>
              <w:instrText xml:space="preserve"> PAGEREF _Toc67490725 \h </w:instrText>
            </w:r>
            <w:r w:rsidRPr="008D3FF7">
              <w:rPr>
                <w:noProof/>
                <w:webHidden/>
              </w:rPr>
            </w:r>
            <w:r w:rsidRPr="008D3FF7">
              <w:rPr>
                <w:noProof/>
                <w:webHidden/>
              </w:rPr>
              <w:fldChar w:fldCharType="separate"/>
            </w:r>
            <w:r w:rsidRPr="008D3FF7">
              <w:rPr>
                <w:noProof/>
                <w:webHidden/>
              </w:rPr>
              <w:t>17</w:t>
            </w:r>
            <w:r w:rsidRPr="008D3FF7">
              <w:rPr>
                <w:noProof/>
                <w:webHidden/>
              </w:rPr>
              <w:fldChar w:fldCharType="end"/>
            </w:r>
          </w:hyperlink>
        </w:p>
        <w:p w14:paraId="1028DCCC" w14:textId="47328BE6"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6" w:history="1">
            <w:r w:rsidRPr="008D3FF7">
              <w:rPr>
                <w:rStyle w:val="Hyperlink"/>
                <w:noProof/>
              </w:rPr>
              <w:t>Environmental Management Systems (If applicable)</w:t>
            </w:r>
            <w:r w:rsidRPr="008D3FF7">
              <w:rPr>
                <w:noProof/>
                <w:webHidden/>
              </w:rPr>
              <w:tab/>
            </w:r>
            <w:r w:rsidRPr="008D3FF7">
              <w:rPr>
                <w:noProof/>
                <w:webHidden/>
              </w:rPr>
              <w:fldChar w:fldCharType="begin"/>
            </w:r>
            <w:r w:rsidRPr="008D3FF7">
              <w:rPr>
                <w:noProof/>
                <w:webHidden/>
              </w:rPr>
              <w:instrText xml:space="preserve"> PAGEREF _Toc67490726 \h </w:instrText>
            </w:r>
            <w:r w:rsidRPr="008D3FF7">
              <w:rPr>
                <w:noProof/>
                <w:webHidden/>
              </w:rPr>
            </w:r>
            <w:r w:rsidRPr="008D3FF7">
              <w:rPr>
                <w:noProof/>
                <w:webHidden/>
              </w:rPr>
              <w:fldChar w:fldCharType="separate"/>
            </w:r>
            <w:r w:rsidRPr="008D3FF7">
              <w:rPr>
                <w:noProof/>
                <w:webHidden/>
              </w:rPr>
              <w:t>18</w:t>
            </w:r>
            <w:r w:rsidRPr="008D3FF7">
              <w:rPr>
                <w:noProof/>
                <w:webHidden/>
              </w:rPr>
              <w:fldChar w:fldCharType="end"/>
            </w:r>
          </w:hyperlink>
        </w:p>
        <w:p w14:paraId="0AAB2D65" w14:textId="73112DC0"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7" w:history="1">
            <w:r w:rsidRPr="00E50BAE">
              <w:rPr>
                <w:rStyle w:val="Hyperlink"/>
                <w:noProof/>
              </w:rPr>
              <w:t>RESPONSE TO THE AWARD CRITERIA</w:t>
            </w:r>
            <w:r>
              <w:rPr>
                <w:noProof/>
                <w:webHidden/>
              </w:rPr>
              <w:tab/>
            </w:r>
            <w:r>
              <w:rPr>
                <w:noProof/>
                <w:webHidden/>
              </w:rPr>
              <w:fldChar w:fldCharType="begin"/>
            </w:r>
            <w:r>
              <w:rPr>
                <w:noProof/>
                <w:webHidden/>
              </w:rPr>
              <w:instrText xml:space="preserve"> PAGEREF _Toc67490727 \h </w:instrText>
            </w:r>
            <w:r>
              <w:rPr>
                <w:noProof/>
                <w:webHidden/>
              </w:rPr>
            </w:r>
            <w:r>
              <w:rPr>
                <w:noProof/>
                <w:webHidden/>
              </w:rPr>
              <w:fldChar w:fldCharType="separate"/>
            </w:r>
            <w:r>
              <w:rPr>
                <w:noProof/>
                <w:webHidden/>
              </w:rPr>
              <w:t>19</w:t>
            </w:r>
            <w:r>
              <w:rPr>
                <w:noProof/>
                <w:webHidden/>
              </w:rPr>
              <w:fldChar w:fldCharType="end"/>
            </w:r>
          </w:hyperlink>
        </w:p>
        <w:p w14:paraId="63F92068" w14:textId="30145DD3"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8" w:history="1">
            <w:r w:rsidRPr="00E50BAE">
              <w:rPr>
                <w:rStyle w:val="Hyperlink"/>
                <w:noProof/>
              </w:rPr>
              <w:t>Form of Tender – Services – Cost Criterion A</w:t>
            </w:r>
            <w:r>
              <w:rPr>
                <w:noProof/>
                <w:webHidden/>
              </w:rPr>
              <w:tab/>
            </w:r>
            <w:r>
              <w:rPr>
                <w:noProof/>
                <w:webHidden/>
              </w:rPr>
              <w:fldChar w:fldCharType="begin"/>
            </w:r>
            <w:r>
              <w:rPr>
                <w:noProof/>
                <w:webHidden/>
              </w:rPr>
              <w:instrText xml:space="preserve"> PAGEREF _Toc67490728 \h </w:instrText>
            </w:r>
            <w:r>
              <w:rPr>
                <w:noProof/>
                <w:webHidden/>
              </w:rPr>
            </w:r>
            <w:r>
              <w:rPr>
                <w:noProof/>
                <w:webHidden/>
              </w:rPr>
              <w:fldChar w:fldCharType="separate"/>
            </w:r>
            <w:r>
              <w:rPr>
                <w:noProof/>
                <w:webHidden/>
              </w:rPr>
              <w:t>19</w:t>
            </w:r>
            <w:r>
              <w:rPr>
                <w:noProof/>
                <w:webHidden/>
              </w:rPr>
              <w:fldChar w:fldCharType="end"/>
            </w:r>
          </w:hyperlink>
        </w:p>
        <w:p w14:paraId="675D0FC5" w14:textId="74D1CDD0"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9" w:history="1">
            <w:r w:rsidRPr="00E50BAE">
              <w:rPr>
                <w:rStyle w:val="Hyperlink"/>
                <w:noProof/>
              </w:rPr>
              <w:t>Response to Qualitative Award Criteria</w:t>
            </w:r>
            <w:r>
              <w:rPr>
                <w:noProof/>
                <w:webHidden/>
              </w:rPr>
              <w:tab/>
            </w:r>
            <w:r>
              <w:rPr>
                <w:noProof/>
                <w:webHidden/>
              </w:rPr>
              <w:fldChar w:fldCharType="begin"/>
            </w:r>
            <w:r>
              <w:rPr>
                <w:noProof/>
                <w:webHidden/>
              </w:rPr>
              <w:instrText xml:space="preserve"> PAGEREF _Toc67490729 \h </w:instrText>
            </w:r>
            <w:r>
              <w:rPr>
                <w:noProof/>
                <w:webHidden/>
              </w:rPr>
            </w:r>
            <w:r>
              <w:rPr>
                <w:noProof/>
                <w:webHidden/>
              </w:rPr>
              <w:fldChar w:fldCharType="separate"/>
            </w:r>
            <w:r>
              <w:rPr>
                <w:noProof/>
                <w:webHidden/>
              </w:rPr>
              <w:t>22</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67490715"/>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67490716"/>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67490717"/>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29542D">
            <w:pPr>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D8034C">
            <w:pPr>
              <w:jc w:val="center"/>
              <w:rPr>
                <w:b/>
                <w:color w:val="auto"/>
              </w:rPr>
            </w:pPr>
            <w:r w:rsidRPr="00D8034C">
              <w:rPr>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D9D9D9" w:themeFill="background1" w:themeFillShade="D9"/>
            <w:vAlign w:val="center"/>
          </w:tcPr>
          <w:p w14:paraId="452E2895" w14:textId="3F7C6726" w:rsidR="00D8034C" w:rsidRPr="00D8034C" w:rsidRDefault="00D8034C" w:rsidP="00D8034C">
            <w:pPr>
              <w:jc w:val="center"/>
              <w:rPr>
                <w:b/>
                <w:color w:val="auto"/>
              </w:rPr>
            </w:pPr>
            <w:r>
              <w:rPr>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D8034C">
            <w:pPr>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D8034C">
            <w:pPr>
              <w:jc w:val="left"/>
              <w:rPr>
                <w:b/>
                <w:color w:val="FFFFFF" w:themeColor="background1"/>
              </w:rPr>
            </w:pPr>
            <w:r w:rsidRPr="00335AB6">
              <w:rPr>
                <w:b/>
                <w:color w:val="FFFFFF" w:themeColor="background1"/>
              </w:rPr>
              <w:t>VAT Registration No:</w:t>
            </w:r>
          </w:p>
        </w:tc>
        <w:tc>
          <w:tcPr>
            <w:tcW w:w="3093" w:type="dxa"/>
            <w:gridSpan w:val="3"/>
            <w:shd w:val="clear" w:color="auto" w:fill="808080" w:themeFill="background1" w:themeFillShade="80"/>
            <w:vAlign w:val="center"/>
          </w:tcPr>
          <w:p w14:paraId="01F50BE2" w14:textId="228F7F4B" w:rsidR="00447E89" w:rsidRPr="00335AB6" w:rsidRDefault="00447E89" w:rsidP="00D8034C">
            <w:pPr>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923D3C">
        <w:tc>
          <w:tcPr>
            <w:tcW w:w="9016" w:type="dxa"/>
            <w:gridSpan w:val="7"/>
            <w:shd w:val="clear" w:color="auto" w:fill="808080" w:themeFill="background1" w:themeFillShade="80"/>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D8034C">
        <w:trPr>
          <w:trHeight w:val="796"/>
        </w:trPr>
        <w:tc>
          <w:tcPr>
            <w:tcW w:w="3005" w:type="dxa"/>
            <w:gridSpan w:val="2"/>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D9D9D9" w:themeFill="background1" w:themeFillShade="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D9D9D9" w:themeFill="background1" w:themeFillShade="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D8034C">
        <w:tc>
          <w:tcPr>
            <w:tcW w:w="9016" w:type="dxa"/>
            <w:gridSpan w:val="7"/>
            <w:shd w:val="clear" w:color="auto" w:fill="808080" w:themeFill="background1" w:themeFillShade="80"/>
            <w:vAlign w:val="center"/>
          </w:tcPr>
          <w:p w14:paraId="7CC03C8B" w14:textId="02146486" w:rsidR="00D8034C" w:rsidRPr="00D8034C" w:rsidRDefault="00D8034C" w:rsidP="0029542D">
            <w:pPr>
              <w:rPr>
                <w:b/>
                <w:color w:val="FFFFFF" w:themeColor="background1"/>
              </w:rPr>
            </w:pPr>
            <w:r w:rsidRPr="00D8034C">
              <w:rPr>
                <w:b/>
                <w:color w:val="FFFFFF" w:themeColor="background1"/>
              </w:rPr>
              <w:t>Separate 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436BFFB4" w14:textId="77777777" w:rsidR="007021A8" w:rsidRDefault="007021A8">
      <w:pPr>
        <w:spacing w:before="0" w:after="0" w:line="240" w:lineRule="auto"/>
        <w:jc w:val="left"/>
      </w:pPr>
    </w:p>
    <w:p w14:paraId="1B170B7D" w14:textId="144E0801" w:rsidR="00E752AC" w:rsidRPr="00414BFB" w:rsidRDefault="00877458" w:rsidP="00A75B89">
      <w:pPr>
        <w:pStyle w:val="Heading1"/>
      </w:pPr>
      <w:bookmarkStart w:id="5" w:name="_Toc67490718"/>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414BFB" w14:paraId="542D6532" w14:textId="77777777" w:rsidTr="000B26FF">
        <w:trPr>
          <w:trHeight w:val="548"/>
        </w:trPr>
        <w:tc>
          <w:tcPr>
            <w:tcW w:w="6966" w:type="dxa"/>
            <w:gridSpan w:val="8"/>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0B26FF">
            <w:pPr>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E752AC" w:rsidRPr="00414BFB" w14:paraId="2DCB2BDE" w14:textId="77777777" w:rsidTr="000B26FF">
        <w:trPr>
          <w:trHeight w:val="574"/>
        </w:trPr>
        <w:tc>
          <w:tcPr>
            <w:tcW w:w="6966" w:type="dxa"/>
            <w:gridSpan w:val="8"/>
            <w:vMerge w:val="restart"/>
            <w:shd w:val="clear" w:color="auto" w:fill="D9D9D9" w:themeFill="background1" w:themeFillShade="D9"/>
            <w:vAlign w:val="center"/>
          </w:tcPr>
          <w:p w14:paraId="6C90130B" w14:textId="4D2DF426" w:rsidR="00E752AC" w:rsidRPr="00C7038F" w:rsidRDefault="008F5A34" w:rsidP="00712354">
            <w:pPr>
              <w:rPr>
                <w:color w:val="auto"/>
              </w:rPr>
            </w:pPr>
            <w:r w:rsidRPr="008F5A34">
              <w:rPr>
                <w:b/>
                <w:bCs/>
                <w:color w:val="FF0000"/>
              </w:rPr>
              <w:t>Option 1:</w:t>
            </w:r>
            <w:r w:rsidRPr="008F5A34">
              <w:rPr>
                <w:color w:val="FF0000"/>
              </w:rPr>
              <w:t xml:space="preserve"> </w:t>
            </w:r>
            <w:r w:rsidR="00E752AC" w:rsidRPr="00C7038F">
              <w:rPr>
                <w:color w:val="auto"/>
              </w:rPr>
              <w:t xml:space="preserve">I confirm and declare being tax compliant.  The Contracting Authority can verify </w:t>
            </w:r>
            <w:r w:rsidR="007021A8">
              <w:rPr>
                <w:color w:val="auto"/>
              </w:rPr>
              <w:t>your</w:t>
            </w:r>
            <w:r w:rsidR="00E752AC" w:rsidRPr="00C7038F">
              <w:rPr>
                <w:color w:val="auto"/>
              </w:rPr>
              <w:t xml:space="preserve"> tax clearance status through Revenue’s online facility at </w:t>
            </w:r>
            <w:hyperlink r:id="rId15" w:history="1">
              <w:r w:rsidR="00E752AC" w:rsidRPr="00C7038F">
                <w:rPr>
                  <w:rStyle w:val="Hyperlink"/>
                  <w:color w:val="auto"/>
                </w:rPr>
                <w:t>http://www.revenue.ie/en/online/tax-clearance.html</w:t>
              </w:r>
            </w:hyperlink>
            <w:r w:rsidR="00E752AC"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E752AC" w:rsidRPr="00C7038F" w:rsidRDefault="00E752AC" w:rsidP="000B26FF">
            <w:pPr>
              <w:jc w:val="center"/>
              <w:rPr>
                <w:color w:val="auto"/>
                <w:lang w:val="en-IE"/>
              </w:rPr>
            </w:pPr>
            <w:r w:rsidRPr="00C7038F">
              <w:rPr>
                <w:color w:val="auto"/>
                <w:lang w:val="en-IE"/>
              </w:rPr>
              <w:t>Yes</w:t>
            </w:r>
          </w:p>
        </w:tc>
        <w:tc>
          <w:tcPr>
            <w:tcW w:w="1068" w:type="dxa"/>
            <w:gridSpan w:val="2"/>
            <w:shd w:val="clear" w:color="auto" w:fill="FFFFFF"/>
            <w:vAlign w:val="center"/>
          </w:tcPr>
          <w:p w14:paraId="5F2BC902" w14:textId="77777777" w:rsidR="00E752AC" w:rsidRPr="00C06602" w:rsidRDefault="00E752AC" w:rsidP="000B26FF">
            <w:pPr>
              <w:jc w:val="center"/>
              <w:rPr>
                <w:b/>
                <w:lang w:val="en-IE"/>
              </w:rPr>
            </w:pPr>
          </w:p>
        </w:tc>
      </w:tr>
      <w:tr w:rsidR="00E752AC" w:rsidRPr="00414BFB" w14:paraId="2EDD948E" w14:textId="77777777" w:rsidTr="000B26FF">
        <w:trPr>
          <w:trHeight w:val="271"/>
        </w:trPr>
        <w:tc>
          <w:tcPr>
            <w:tcW w:w="6966" w:type="dxa"/>
            <w:gridSpan w:val="8"/>
            <w:vMerge/>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shd w:val="clear" w:color="auto" w:fill="D9D9D9" w:themeFill="background1" w:themeFillShade="D9"/>
            <w:vAlign w:val="center"/>
          </w:tcPr>
          <w:p w14:paraId="58CC7648" w14:textId="77777777" w:rsidR="00E752AC" w:rsidRPr="00C7038F" w:rsidRDefault="00E752AC" w:rsidP="000B26FF">
            <w:pPr>
              <w:jc w:val="center"/>
              <w:rPr>
                <w:color w:val="auto"/>
                <w:lang w:val="en-IE"/>
              </w:rPr>
            </w:pPr>
            <w:r w:rsidRPr="00C7038F">
              <w:rPr>
                <w:color w:val="auto"/>
                <w:lang w:val="en-IE"/>
              </w:rPr>
              <w:t>No</w:t>
            </w:r>
          </w:p>
        </w:tc>
        <w:tc>
          <w:tcPr>
            <w:tcW w:w="1068" w:type="dxa"/>
            <w:gridSpan w:val="2"/>
            <w:shd w:val="clear" w:color="auto" w:fill="FFFFFF"/>
            <w:vAlign w:val="center"/>
          </w:tcPr>
          <w:p w14:paraId="36E29E3E" w14:textId="77777777" w:rsidR="00E752AC" w:rsidRPr="00C06602" w:rsidRDefault="00E752AC" w:rsidP="000B26FF">
            <w:pPr>
              <w:jc w:val="center"/>
              <w:rPr>
                <w:b/>
                <w:lang w:val="en-IE"/>
              </w:rPr>
            </w:pPr>
          </w:p>
        </w:tc>
      </w:tr>
      <w:tr w:rsidR="00E752AC" w:rsidRPr="00414BFB" w14:paraId="7BCB32FD" w14:textId="77777777" w:rsidTr="00923D3C">
        <w:trPr>
          <w:trHeight w:val="562"/>
        </w:trPr>
        <w:tc>
          <w:tcPr>
            <w:tcW w:w="4424" w:type="dxa"/>
            <w:gridSpan w:val="5"/>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923D3C">
        <w:trPr>
          <w:trHeight w:val="530"/>
        </w:trPr>
        <w:tc>
          <w:tcPr>
            <w:tcW w:w="4424" w:type="dxa"/>
            <w:gridSpan w:val="5"/>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923D3C">
        <w:trPr>
          <w:trHeight w:val="416"/>
        </w:trPr>
        <w:tc>
          <w:tcPr>
            <w:tcW w:w="4424" w:type="dxa"/>
            <w:gridSpan w:val="5"/>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923D3C">
        <w:trPr>
          <w:trHeight w:val="416"/>
        </w:trPr>
        <w:tc>
          <w:tcPr>
            <w:tcW w:w="8960" w:type="dxa"/>
            <w:gridSpan w:val="11"/>
            <w:shd w:val="clear" w:color="auto" w:fill="D9D9D9" w:themeFill="background1" w:themeFillShade="D9"/>
            <w:vAlign w:val="center"/>
          </w:tcPr>
          <w:p w14:paraId="7192DD18" w14:textId="7AE6A1A8" w:rsidR="00E752AC" w:rsidRPr="00C7038F" w:rsidRDefault="00C7038F" w:rsidP="00C7038F">
            <w:pPr>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shd w:val="clear" w:color="auto" w:fill="FFFFFF"/>
            <w:vAlign w:val="center"/>
          </w:tcPr>
          <w:p w14:paraId="66054AAC" w14:textId="77777777" w:rsidR="00E752AC" w:rsidRPr="00C06602" w:rsidRDefault="00E752AC" w:rsidP="00712354">
            <w:pPr>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8F5A34">
        <w:trPr>
          <w:trHeight w:val="525"/>
        </w:trPr>
        <w:tc>
          <w:tcPr>
            <w:tcW w:w="6966" w:type="dxa"/>
            <w:gridSpan w:val="8"/>
            <w:vMerge w:val="restart"/>
            <w:shd w:val="clear" w:color="auto" w:fill="D9D9D9" w:themeFill="background1" w:themeFillShade="D9"/>
            <w:vAlign w:val="center"/>
            <w:hideMark/>
          </w:tcPr>
          <w:p w14:paraId="0E54B904" w14:textId="09E494D1" w:rsidR="00E752AC" w:rsidRPr="00C7038F" w:rsidRDefault="00E752AC" w:rsidP="008F5A34">
            <w:pPr>
              <w:jc w:val="left"/>
              <w:rPr>
                <w:color w:val="auto"/>
                <w:lang w:val="en-IE"/>
              </w:rPr>
            </w:pPr>
            <w:r w:rsidRPr="008F5A34">
              <w:rPr>
                <w:b/>
                <w:bCs/>
                <w:color w:val="FF0000"/>
                <w:lang w:val="en-IE"/>
              </w:rPr>
              <w:t>O</w:t>
            </w:r>
            <w:r w:rsidR="008F5A34" w:rsidRPr="008F5A34">
              <w:rPr>
                <w:b/>
                <w:bCs/>
                <w:color w:val="FF0000"/>
                <w:lang w:val="en-IE"/>
              </w:rPr>
              <w:t>ption 3:</w:t>
            </w:r>
            <w:r w:rsidR="008F5A34" w:rsidRPr="008F5A34">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C7038F" w:rsidRDefault="00E752AC" w:rsidP="00424C64">
            <w:pPr>
              <w:jc w:val="center"/>
              <w:rPr>
                <w:color w:val="auto"/>
                <w:lang w:val="en-IE"/>
              </w:rPr>
            </w:pPr>
            <w:r w:rsidRPr="00C7038F">
              <w:rPr>
                <w:color w:val="auto"/>
                <w:lang w:val="en-IE"/>
              </w:rPr>
              <w:t>Yes</w:t>
            </w:r>
          </w:p>
        </w:tc>
        <w:tc>
          <w:tcPr>
            <w:tcW w:w="1068" w:type="dxa"/>
            <w:gridSpan w:val="2"/>
            <w:vAlign w:val="center"/>
          </w:tcPr>
          <w:p w14:paraId="3BFA1E0C" w14:textId="77777777" w:rsidR="00E752AC" w:rsidRPr="00C06602" w:rsidRDefault="00E752AC" w:rsidP="00712354">
            <w:pPr>
              <w:rPr>
                <w:b/>
                <w:lang w:val="en-IE"/>
              </w:rPr>
            </w:pPr>
          </w:p>
        </w:tc>
      </w:tr>
      <w:tr w:rsidR="00E752AC" w:rsidRPr="00414BFB" w14:paraId="4B3C929E" w14:textId="77777777" w:rsidTr="00424C64">
        <w:trPr>
          <w:trHeight w:val="493"/>
        </w:trPr>
        <w:tc>
          <w:tcPr>
            <w:tcW w:w="6966" w:type="dxa"/>
            <w:gridSpan w:val="8"/>
            <w:vMerge/>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shd w:val="clear" w:color="auto" w:fill="D9D9D9" w:themeFill="background1" w:themeFillShade="D9"/>
            <w:vAlign w:val="center"/>
          </w:tcPr>
          <w:p w14:paraId="334F2BFB" w14:textId="77777777" w:rsidR="00E752AC" w:rsidRPr="00C7038F" w:rsidRDefault="00E752AC" w:rsidP="00424C64">
            <w:pPr>
              <w:jc w:val="center"/>
              <w:rPr>
                <w:color w:val="auto"/>
                <w:lang w:val="en-IE"/>
              </w:rPr>
            </w:pPr>
            <w:r w:rsidRPr="00C7038F">
              <w:rPr>
                <w:color w:val="auto"/>
                <w:lang w:val="en-IE"/>
              </w:rPr>
              <w:t>No</w:t>
            </w:r>
          </w:p>
        </w:tc>
        <w:tc>
          <w:tcPr>
            <w:tcW w:w="1068" w:type="dxa"/>
            <w:gridSpan w:val="2"/>
            <w:vAlign w:val="center"/>
          </w:tcPr>
          <w:p w14:paraId="7F5717E4" w14:textId="77777777" w:rsidR="00E752AC" w:rsidRPr="00C06602" w:rsidRDefault="00E752AC" w:rsidP="00712354">
            <w:pPr>
              <w:rPr>
                <w:b/>
                <w:lang w:val="en-IE"/>
              </w:rPr>
            </w:pPr>
          </w:p>
        </w:tc>
      </w:tr>
      <w:tr w:rsidR="00F91BED" w:rsidRPr="00414BFB" w14:paraId="2D8FE4B2" w14:textId="77777777" w:rsidTr="00923D3C">
        <w:trPr>
          <w:trHeight w:val="547"/>
        </w:trPr>
        <w:tc>
          <w:tcPr>
            <w:tcW w:w="8960" w:type="dxa"/>
            <w:gridSpan w:val="11"/>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11"/>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3"/>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3"/>
            <w:shd w:val="clear" w:color="auto" w:fill="D9D9D9" w:themeFill="background1" w:themeFillShade="D9"/>
            <w:vAlign w:val="center"/>
          </w:tcPr>
          <w:p w14:paraId="4B20D12C" w14:textId="7817C377" w:rsidR="00F91BED" w:rsidRPr="00414BFB" w:rsidRDefault="00F91BED" w:rsidP="00424C64">
            <w:pPr>
              <w:spacing w:before="0" w:after="0" w:line="240" w:lineRule="auto"/>
              <w:jc w:val="center"/>
            </w:pPr>
            <w:r w:rsidRPr="00414BFB">
              <w:t>20</w:t>
            </w:r>
            <w:r w:rsidR="000B26FF">
              <w:t>20</w:t>
            </w:r>
          </w:p>
        </w:tc>
        <w:tc>
          <w:tcPr>
            <w:tcW w:w="1975" w:type="dxa"/>
            <w:gridSpan w:val="2"/>
            <w:shd w:val="clear" w:color="auto" w:fill="D9D9D9" w:themeFill="background1" w:themeFillShade="D9"/>
            <w:vAlign w:val="center"/>
          </w:tcPr>
          <w:p w14:paraId="450566D7" w14:textId="5A463ED0" w:rsidR="00F91BED" w:rsidRPr="00414BFB" w:rsidRDefault="003008A4" w:rsidP="00424C64">
            <w:pPr>
              <w:spacing w:before="0" w:after="0" w:line="240" w:lineRule="auto"/>
              <w:jc w:val="center"/>
            </w:pPr>
            <w:r>
              <w:t>201</w:t>
            </w:r>
            <w:r w:rsidR="000B26FF">
              <w:t>9</w:t>
            </w:r>
          </w:p>
        </w:tc>
        <w:tc>
          <w:tcPr>
            <w:tcW w:w="1994" w:type="dxa"/>
            <w:gridSpan w:val="3"/>
            <w:shd w:val="clear" w:color="auto" w:fill="D9D9D9" w:themeFill="background1" w:themeFillShade="D9"/>
            <w:vAlign w:val="center"/>
          </w:tcPr>
          <w:p w14:paraId="7B47287C" w14:textId="0429048C" w:rsidR="00F91BED" w:rsidRPr="00414BFB" w:rsidRDefault="003008A4" w:rsidP="00424C64">
            <w:pPr>
              <w:spacing w:before="0" w:after="0" w:line="240" w:lineRule="auto"/>
              <w:jc w:val="center"/>
            </w:pPr>
            <w:r>
              <w:t>201</w:t>
            </w:r>
            <w:r w:rsidR="000B26FF">
              <w:t>8</w:t>
            </w:r>
          </w:p>
        </w:tc>
      </w:tr>
      <w:tr w:rsidR="00F91BED" w:rsidRPr="00414BFB" w14:paraId="74CD0682" w14:textId="77777777" w:rsidTr="00424C64">
        <w:trPr>
          <w:trHeight w:val="469"/>
        </w:trPr>
        <w:tc>
          <w:tcPr>
            <w:tcW w:w="2836" w:type="dxa"/>
            <w:gridSpan w:val="3"/>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3"/>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3"/>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3"/>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D8034C">
        <w:trPr>
          <w:trHeight w:val="467"/>
        </w:trPr>
        <w:tc>
          <w:tcPr>
            <w:tcW w:w="6966" w:type="dxa"/>
            <w:gridSpan w:val="8"/>
            <w:vMerge w:val="restart"/>
            <w:shd w:val="clear" w:color="auto" w:fill="D9D9D9" w:themeFill="background1" w:themeFillShade="D9"/>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3BBA3608" w14:textId="4D66EF42" w:rsidR="00F91BED" w:rsidRPr="00414BFB"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F91BED" w:rsidRPr="00414BFB" w:rsidRDefault="00F91BED" w:rsidP="00D8034C">
            <w:pPr>
              <w:spacing w:before="0" w:after="0" w:line="240" w:lineRule="auto"/>
              <w:jc w:val="center"/>
              <w:rPr>
                <w:lang w:val="en-IE"/>
              </w:rPr>
            </w:pPr>
            <w:r w:rsidRPr="00414BFB">
              <w:rPr>
                <w:lang w:val="en-IE"/>
              </w:rPr>
              <w:t>Yes</w:t>
            </w:r>
          </w:p>
        </w:tc>
        <w:tc>
          <w:tcPr>
            <w:tcW w:w="859" w:type="dxa"/>
            <w:vAlign w:val="center"/>
          </w:tcPr>
          <w:p w14:paraId="2C8045AF" w14:textId="77777777" w:rsidR="00F91BED" w:rsidRPr="00414BFB" w:rsidRDefault="00F91BED" w:rsidP="00D8034C">
            <w:pPr>
              <w:spacing w:before="0" w:after="0" w:line="240" w:lineRule="auto"/>
              <w:jc w:val="center"/>
            </w:pPr>
          </w:p>
        </w:tc>
      </w:tr>
      <w:tr w:rsidR="00F91BED" w:rsidRPr="00414BFB" w14:paraId="3C4E7D65" w14:textId="77777777" w:rsidTr="00D8034C">
        <w:trPr>
          <w:trHeight w:val="382"/>
        </w:trPr>
        <w:tc>
          <w:tcPr>
            <w:tcW w:w="6966" w:type="dxa"/>
            <w:gridSpan w:val="8"/>
            <w:vMerge/>
            <w:shd w:val="clear" w:color="auto" w:fill="D9D9D9" w:themeFill="background1" w:themeFillShade="D9"/>
          </w:tcPr>
          <w:p w14:paraId="60AE6BDF" w14:textId="77777777" w:rsidR="00F91BED" w:rsidRPr="00414BFB" w:rsidRDefault="00F91BED" w:rsidP="00F91BED">
            <w:pPr>
              <w:spacing w:before="0" w:after="0" w:line="240" w:lineRule="auto"/>
            </w:pPr>
          </w:p>
        </w:tc>
        <w:tc>
          <w:tcPr>
            <w:tcW w:w="1135" w:type="dxa"/>
            <w:gridSpan w:val="2"/>
            <w:shd w:val="clear" w:color="auto" w:fill="D9D9D9" w:themeFill="background1" w:themeFillShade="D9"/>
            <w:vAlign w:val="center"/>
          </w:tcPr>
          <w:p w14:paraId="1E6D3C48" w14:textId="77777777" w:rsidR="00F91BED" w:rsidRPr="00414BFB" w:rsidRDefault="00F91BED" w:rsidP="00D8034C">
            <w:pPr>
              <w:spacing w:before="0" w:after="0" w:line="240" w:lineRule="auto"/>
              <w:jc w:val="center"/>
              <w:rPr>
                <w:lang w:val="en-IE"/>
              </w:rPr>
            </w:pPr>
            <w:r w:rsidRPr="00414BFB">
              <w:rPr>
                <w:lang w:val="en-IE"/>
              </w:rPr>
              <w:t>No</w:t>
            </w:r>
          </w:p>
        </w:tc>
        <w:tc>
          <w:tcPr>
            <w:tcW w:w="859" w:type="dxa"/>
            <w:vAlign w:val="center"/>
          </w:tcPr>
          <w:p w14:paraId="5FAE49B5" w14:textId="77777777" w:rsidR="00F91BED" w:rsidRPr="00414BFB" w:rsidRDefault="00F91BED" w:rsidP="00D8034C">
            <w:pPr>
              <w:spacing w:before="0" w:after="0" w:line="240" w:lineRule="auto"/>
              <w:jc w:val="center"/>
            </w:pPr>
          </w:p>
        </w:tc>
      </w:tr>
      <w:tr w:rsidR="00F91BED" w:rsidRPr="00414BFB" w14:paraId="29ED8BF8" w14:textId="77777777" w:rsidTr="00923D3C">
        <w:trPr>
          <w:trHeight w:val="456"/>
        </w:trPr>
        <w:tc>
          <w:tcPr>
            <w:tcW w:w="8960" w:type="dxa"/>
            <w:gridSpan w:val="11"/>
            <w:shd w:val="clear" w:color="auto" w:fill="808080" w:themeFill="background1" w:themeFillShade="80"/>
            <w:vAlign w:val="center"/>
          </w:tcPr>
          <w:p w14:paraId="2A2D60F6" w14:textId="77777777" w:rsidR="00F91BED" w:rsidRPr="00414BFB" w:rsidRDefault="00F91BED" w:rsidP="00F91BED">
            <w:pPr>
              <w:spacing w:before="0" w:after="0" w:line="240" w:lineRule="auto"/>
            </w:pPr>
            <w:r w:rsidRPr="00F91BED">
              <w:rPr>
                <w:b/>
                <w:color w:val="FFFFFF" w:themeColor="background1"/>
              </w:rPr>
              <w:t>Insurances</w:t>
            </w:r>
          </w:p>
        </w:tc>
      </w:tr>
      <w:tr w:rsidR="00F91BED" w:rsidRPr="00414BFB" w14:paraId="664B5AE3" w14:textId="77777777" w:rsidTr="00424C64">
        <w:trPr>
          <w:trHeight w:val="456"/>
        </w:trPr>
        <w:tc>
          <w:tcPr>
            <w:tcW w:w="8960" w:type="dxa"/>
            <w:gridSpan w:val="11"/>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lastRenderedPageBreak/>
              <w:t xml:space="preserve">I confirm that we have the following insurances in place </w:t>
            </w:r>
          </w:p>
        </w:tc>
      </w:tr>
      <w:tr w:rsidR="00F91BED" w:rsidRPr="00414BFB" w14:paraId="26AE072E" w14:textId="77777777" w:rsidTr="00424C64">
        <w:trPr>
          <w:trHeight w:val="114"/>
        </w:trPr>
        <w:tc>
          <w:tcPr>
            <w:tcW w:w="2297" w:type="dxa"/>
            <w:gridSpan w:val="2"/>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gridSpan w:val="2"/>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gridSpan w:val="2"/>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gridSpan w:val="2"/>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gridSpan w:val="3"/>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gridSpan w:val="2"/>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gridSpan w:val="2"/>
            <w:shd w:val="clear" w:color="auto" w:fill="D9D9D9" w:themeFill="background1" w:themeFillShade="D9"/>
            <w:vAlign w:val="center"/>
          </w:tcPr>
          <w:p w14:paraId="32889171" w14:textId="47484C99" w:rsidR="00F91BED" w:rsidRPr="009C4B3D" w:rsidRDefault="00F91BED" w:rsidP="00923D3C">
            <w:pPr>
              <w:spacing w:before="0" w:after="0" w:line="240" w:lineRule="auto"/>
              <w:jc w:val="left"/>
              <w:rPr>
                <w:color w:val="FF0000"/>
                <w:highlight w:val="lightGray"/>
              </w:rPr>
            </w:pPr>
            <w:r w:rsidRPr="009C4B3D">
              <w:rPr>
                <w:color w:val="FF0000"/>
                <w:highlight w:val="lightGray"/>
              </w:rPr>
              <w:t>€13,000,000</w:t>
            </w:r>
          </w:p>
        </w:tc>
        <w:tc>
          <w:tcPr>
            <w:tcW w:w="1134" w:type="dxa"/>
            <w:gridSpan w:val="2"/>
            <w:vAlign w:val="center"/>
          </w:tcPr>
          <w:p w14:paraId="70C9897B" w14:textId="276EB821" w:rsidR="00F91BED" w:rsidRPr="00414BFB" w:rsidRDefault="00F91BED" w:rsidP="00F91BED">
            <w:pPr>
              <w:spacing w:before="0" w:after="0" w:line="240" w:lineRule="auto"/>
            </w:pPr>
            <w:r>
              <w:t>€</w:t>
            </w:r>
          </w:p>
        </w:tc>
        <w:tc>
          <w:tcPr>
            <w:tcW w:w="1975" w:type="dxa"/>
            <w:gridSpan w:val="2"/>
          </w:tcPr>
          <w:p w14:paraId="7EAC2499" w14:textId="77777777" w:rsidR="00F91BED" w:rsidRPr="00414BFB" w:rsidRDefault="00F91BED" w:rsidP="00F91BED">
            <w:pPr>
              <w:spacing w:before="0" w:after="0" w:line="240" w:lineRule="auto"/>
            </w:pPr>
          </w:p>
        </w:tc>
        <w:tc>
          <w:tcPr>
            <w:tcW w:w="1994" w:type="dxa"/>
            <w:gridSpan w:val="3"/>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gridSpan w:val="2"/>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gridSpan w:val="2"/>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gridSpan w:val="2"/>
            <w:vAlign w:val="center"/>
          </w:tcPr>
          <w:p w14:paraId="33121AD7" w14:textId="2C516F5D" w:rsidR="00F91BED" w:rsidRPr="00414BFB" w:rsidRDefault="00F91BED" w:rsidP="00F91BED">
            <w:pPr>
              <w:spacing w:before="0" w:after="0" w:line="240" w:lineRule="auto"/>
            </w:pPr>
            <w:r>
              <w:t>€</w:t>
            </w:r>
          </w:p>
        </w:tc>
        <w:tc>
          <w:tcPr>
            <w:tcW w:w="1975" w:type="dxa"/>
            <w:gridSpan w:val="2"/>
          </w:tcPr>
          <w:p w14:paraId="589C88D0" w14:textId="77777777" w:rsidR="00F91BED" w:rsidRPr="00414BFB" w:rsidRDefault="00F91BED" w:rsidP="00F91BED">
            <w:pPr>
              <w:spacing w:before="0" w:after="0" w:line="240" w:lineRule="auto"/>
            </w:pPr>
          </w:p>
        </w:tc>
        <w:tc>
          <w:tcPr>
            <w:tcW w:w="1994" w:type="dxa"/>
            <w:gridSpan w:val="3"/>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gridSpan w:val="2"/>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gridSpan w:val="2"/>
            <w:shd w:val="clear" w:color="auto" w:fill="D9D9D9" w:themeFill="background1" w:themeFillShade="D9"/>
            <w:vAlign w:val="center"/>
          </w:tcPr>
          <w:p w14:paraId="72E85CE8" w14:textId="57E910B0" w:rsidR="00F91BED" w:rsidRPr="009C4B3D" w:rsidRDefault="003F681C" w:rsidP="00923D3C">
            <w:pPr>
              <w:spacing w:before="0" w:after="0" w:line="240" w:lineRule="auto"/>
              <w:jc w:val="left"/>
              <w:rPr>
                <w:color w:val="FF0000"/>
                <w:highlight w:val="lightGray"/>
              </w:rPr>
            </w:pPr>
            <w:r>
              <w:rPr>
                <w:color w:val="FF0000"/>
                <w:highlight w:val="lightGray"/>
              </w:rPr>
              <w:t>N/A</w:t>
            </w:r>
          </w:p>
        </w:tc>
        <w:tc>
          <w:tcPr>
            <w:tcW w:w="1134" w:type="dxa"/>
            <w:gridSpan w:val="2"/>
            <w:vAlign w:val="center"/>
          </w:tcPr>
          <w:p w14:paraId="1E73E19F" w14:textId="13844C0B" w:rsidR="00F91BED" w:rsidRPr="00414BFB" w:rsidRDefault="00F91BED" w:rsidP="00F91BED">
            <w:pPr>
              <w:spacing w:before="0" w:after="0" w:line="240" w:lineRule="auto"/>
            </w:pPr>
            <w:r>
              <w:t>€</w:t>
            </w:r>
          </w:p>
        </w:tc>
        <w:tc>
          <w:tcPr>
            <w:tcW w:w="1975" w:type="dxa"/>
            <w:gridSpan w:val="2"/>
          </w:tcPr>
          <w:p w14:paraId="5EA34CDA" w14:textId="77777777" w:rsidR="00F91BED" w:rsidRPr="00414BFB" w:rsidRDefault="00F91BED" w:rsidP="00F91BED">
            <w:pPr>
              <w:spacing w:before="0" w:after="0" w:line="240" w:lineRule="auto"/>
            </w:pPr>
          </w:p>
        </w:tc>
        <w:tc>
          <w:tcPr>
            <w:tcW w:w="1994" w:type="dxa"/>
            <w:gridSpan w:val="3"/>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gridSpan w:val="2"/>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gridSpan w:val="2"/>
            <w:shd w:val="clear" w:color="auto" w:fill="D9D9D9" w:themeFill="background1" w:themeFillShade="D9"/>
            <w:vAlign w:val="center"/>
          </w:tcPr>
          <w:p w14:paraId="7224C379" w14:textId="15515F7D" w:rsidR="00F91BED" w:rsidRPr="009C4B3D" w:rsidRDefault="003F681C" w:rsidP="00923D3C">
            <w:pPr>
              <w:spacing w:before="0" w:after="0" w:line="240" w:lineRule="auto"/>
              <w:jc w:val="left"/>
              <w:rPr>
                <w:color w:val="FF0000"/>
                <w:highlight w:val="lightGray"/>
              </w:rPr>
            </w:pPr>
            <w:r>
              <w:rPr>
                <w:color w:val="FF0000"/>
                <w:highlight w:val="lightGray"/>
              </w:rPr>
              <w:t>N/A</w:t>
            </w:r>
          </w:p>
        </w:tc>
        <w:tc>
          <w:tcPr>
            <w:tcW w:w="1134" w:type="dxa"/>
            <w:gridSpan w:val="2"/>
            <w:vAlign w:val="center"/>
          </w:tcPr>
          <w:p w14:paraId="47491441" w14:textId="478453F6" w:rsidR="00F91BED" w:rsidRPr="00414BFB" w:rsidRDefault="00F91BED" w:rsidP="00F91BED">
            <w:pPr>
              <w:spacing w:before="0" w:after="0" w:line="240" w:lineRule="auto"/>
            </w:pPr>
            <w:r>
              <w:t>€</w:t>
            </w:r>
          </w:p>
        </w:tc>
        <w:tc>
          <w:tcPr>
            <w:tcW w:w="1975" w:type="dxa"/>
            <w:gridSpan w:val="2"/>
          </w:tcPr>
          <w:p w14:paraId="599AD0F6" w14:textId="77777777" w:rsidR="00F91BED" w:rsidRPr="00414BFB" w:rsidRDefault="00F91BED" w:rsidP="00F91BED">
            <w:pPr>
              <w:spacing w:before="0" w:after="0" w:line="240" w:lineRule="auto"/>
            </w:pPr>
          </w:p>
        </w:tc>
        <w:tc>
          <w:tcPr>
            <w:tcW w:w="1994" w:type="dxa"/>
            <w:gridSpan w:val="3"/>
          </w:tcPr>
          <w:p w14:paraId="234F54EC" w14:textId="77777777" w:rsidR="00F91BED" w:rsidRPr="00414BFB" w:rsidRDefault="00F91BED" w:rsidP="00F91BED">
            <w:pPr>
              <w:spacing w:before="0" w:after="0" w:line="240" w:lineRule="auto"/>
            </w:pPr>
          </w:p>
        </w:tc>
      </w:tr>
      <w:tr w:rsidR="00F91BED" w:rsidRPr="00414BFB" w14:paraId="17CDF78E" w14:textId="77777777" w:rsidTr="00424C64">
        <w:trPr>
          <w:trHeight w:val="112"/>
        </w:trPr>
        <w:tc>
          <w:tcPr>
            <w:tcW w:w="2297" w:type="dxa"/>
            <w:gridSpan w:val="2"/>
            <w:shd w:val="clear" w:color="auto" w:fill="D9D9D9" w:themeFill="background1" w:themeFillShade="D9"/>
          </w:tcPr>
          <w:p w14:paraId="446ED471" w14:textId="2A30C74C" w:rsidR="00F91BED" w:rsidRPr="00A52233" w:rsidRDefault="00F91BED" w:rsidP="00F91BED">
            <w:pPr>
              <w:spacing w:before="0" w:after="0" w:line="240" w:lineRule="auto"/>
            </w:pPr>
            <w:r w:rsidRPr="00A52233">
              <w:t>Environmental Liability Impairment</w:t>
            </w:r>
          </w:p>
        </w:tc>
        <w:tc>
          <w:tcPr>
            <w:tcW w:w="1560" w:type="dxa"/>
            <w:gridSpan w:val="2"/>
            <w:shd w:val="clear" w:color="auto" w:fill="D9D9D9" w:themeFill="background1" w:themeFillShade="D9"/>
            <w:vAlign w:val="center"/>
          </w:tcPr>
          <w:p w14:paraId="6AD8CA6A" w14:textId="5E3DE151" w:rsidR="00F91BED" w:rsidRPr="009C4B3D" w:rsidRDefault="003F681C" w:rsidP="00923D3C">
            <w:pPr>
              <w:spacing w:before="0" w:after="0" w:line="240" w:lineRule="auto"/>
              <w:jc w:val="left"/>
              <w:rPr>
                <w:color w:val="FF0000"/>
                <w:highlight w:val="lightGray"/>
              </w:rPr>
            </w:pPr>
            <w:r>
              <w:rPr>
                <w:color w:val="FF0000"/>
                <w:highlight w:val="lightGray"/>
              </w:rPr>
              <w:t>N/A</w:t>
            </w:r>
          </w:p>
        </w:tc>
        <w:tc>
          <w:tcPr>
            <w:tcW w:w="1134" w:type="dxa"/>
            <w:gridSpan w:val="2"/>
            <w:vAlign w:val="center"/>
          </w:tcPr>
          <w:p w14:paraId="19DA3CC5" w14:textId="14DAB9E4" w:rsidR="00F91BED" w:rsidRDefault="00424C64" w:rsidP="00F91BED">
            <w:pPr>
              <w:spacing w:before="0" w:after="0" w:line="240" w:lineRule="auto"/>
            </w:pPr>
            <w:r w:rsidRPr="00424C64">
              <w:t>€</w:t>
            </w:r>
          </w:p>
        </w:tc>
        <w:tc>
          <w:tcPr>
            <w:tcW w:w="1975" w:type="dxa"/>
            <w:gridSpan w:val="2"/>
          </w:tcPr>
          <w:p w14:paraId="645A1992" w14:textId="77777777" w:rsidR="00F91BED" w:rsidRPr="00414BFB" w:rsidRDefault="00F91BED" w:rsidP="00F91BED">
            <w:pPr>
              <w:spacing w:before="0" w:after="0" w:line="240" w:lineRule="auto"/>
            </w:pPr>
          </w:p>
        </w:tc>
        <w:tc>
          <w:tcPr>
            <w:tcW w:w="1994" w:type="dxa"/>
            <w:gridSpan w:val="3"/>
          </w:tcPr>
          <w:p w14:paraId="6F93E53B"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gridSpan w:val="2"/>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gridSpan w:val="2"/>
            <w:shd w:val="clear" w:color="auto" w:fill="D9D9D9" w:themeFill="background1" w:themeFillShade="D9"/>
            <w:vAlign w:val="center"/>
          </w:tcPr>
          <w:p w14:paraId="70587AE2" w14:textId="1675969A" w:rsidR="00F91BED" w:rsidRPr="009C4B3D" w:rsidRDefault="003F681C" w:rsidP="00923D3C">
            <w:pPr>
              <w:spacing w:before="0" w:after="0" w:line="240" w:lineRule="auto"/>
              <w:jc w:val="left"/>
              <w:rPr>
                <w:color w:val="FF0000"/>
                <w:highlight w:val="lightGray"/>
              </w:rPr>
            </w:pPr>
            <w:r>
              <w:rPr>
                <w:color w:val="FF0000"/>
                <w:highlight w:val="lightGray"/>
              </w:rPr>
              <w:t>N/A</w:t>
            </w:r>
          </w:p>
        </w:tc>
        <w:tc>
          <w:tcPr>
            <w:tcW w:w="1134" w:type="dxa"/>
            <w:gridSpan w:val="2"/>
            <w:vAlign w:val="center"/>
          </w:tcPr>
          <w:p w14:paraId="7E975CBD" w14:textId="4966D6A6" w:rsidR="00F91BED" w:rsidRPr="00414BFB" w:rsidRDefault="00F91BED" w:rsidP="00F91BED">
            <w:pPr>
              <w:spacing w:before="0" w:after="0" w:line="240" w:lineRule="auto"/>
            </w:pPr>
            <w:r>
              <w:t>€</w:t>
            </w:r>
          </w:p>
        </w:tc>
        <w:tc>
          <w:tcPr>
            <w:tcW w:w="1975" w:type="dxa"/>
            <w:gridSpan w:val="2"/>
          </w:tcPr>
          <w:p w14:paraId="0FCDB87F" w14:textId="77777777" w:rsidR="00F91BED" w:rsidRPr="00414BFB" w:rsidRDefault="00F91BED" w:rsidP="00F91BED">
            <w:pPr>
              <w:spacing w:before="0" w:after="0" w:line="240" w:lineRule="auto"/>
            </w:pPr>
          </w:p>
        </w:tc>
        <w:tc>
          <w:tcPr>
            <w:tcW w:w="1994" w:type="dxa"/>
            <w:gridSpan w:val="3"/>
          </w:tcPr>
          <w:p w14:paraId="622BA119" w14:textId="77777777" w:rsidR="00F91BED" w:rsidRPr="00414BFB" w:rsidRDefault="00F91BED" w:rsidP="00F91BED">
            <w:pPr>
              <w:spacing w:before="0" w:after="0" w:line="240" w:lineRule="auto"/>
            </w:pPr>
          </w:p>
        </w:tc>
      </w:tr>
      <w:tr w:rsidR="00704E58" w:rsidRPr="00414BFB" w14:paraId="62366491" w14:textId="77777777" w:rsidTr="00424C64">
        <w:trPr>
          <w:trHeight w:val="112"/>
        </w:trPr>
        <w:tc>
          <w:tcPr>
            <w:tcW w:w="2297" w:type="dxa"/>
            <w:gridSpan w:val="2"/>
            <w:shd w:val="clear" w:color="auto" w:fill="D9D9D9" w:themeFill="background1" w:themeFillShade="D9"/>
          </w:tcPr>
          <w:p w14:paraId="346912EA" w14:textId="66AC851D" w:rsidR="00704E58" w:rsidRPr="00A52233" w:rsidRDefault="00704E58" w:rsidP="00704E58">
            <w:pPr>
              <w:spacing w:before="0" w:after="0" w:line="240" w:lineRule="auto"/>
            </w:pPr>
            <w:r w:rsidRPr="00A52233">
              <w:t>Other</w:t>
            </w:r>
          </w:p>
        </w:tc>
        <w:tc>
          <w:tcPr>
            <w:tcW w:w="1560" w:type="dxa"/>
            <w:gridSpan w:val="2"/>
            <w:shd w:val="clear" w:color="auto" w:fill="D9D9D9" w:themeFill="background1" w:themeFillShade="D9"/>
            <w:vAlign w:val="center"/>
          </w:tcPr>
          <w:p w14:paraId="3E077872" w14:textId="48028275" w:rsidR="00704E58" w:rsidRPr="009C4B3D" w:rsidRDefault="003F681C" w:rsidP="00923D3C">
            <w:pPr>
              <w:spacing w:before="0" w:after="0" w:line="240" w:lineRule="auto"/>
              <w:jc w:val="left"/>
              <w:rPr>
                <w:color w:val="FF0000"/>
                <w:highlight w:val="lightGray"/>
              </w:rPr>
            </w:pPr>
            <w:r>
              <w:rPr>
                <w:color w:val="FF0000"/>
                <w:highlight w:val="lightGray"/>
              </w:rPr>
              <w:t>N/A</w:t>
            </w:r>
          </w:p>
        </w:tc>
        <w:tc>
          <w:tcPr>
            <w:tcW w:w="1134" w:type="dxa"/>
            <w:gridSpan w:val="2"/>
            <w:vAlign w:val="center"/>
          </w:tcPr>
          <w:p w14:paraId="3FA4744C" w14:textId="12B036B9" w:rsidR="00704E58" w:rsidRDefault="00704E58" w:rsidP="00704E58">
            <w:pPr>
              <w:spacing w:before="0" w:after="0" w:line="240" w:lineRule="auto"/>
            </w:pPr>
            <w:r>
              <w:t>€</w:t>
            </w:r>
          </w:p>
        </w:tc>
        <w:tc>
          <w:tcPr>
            <w:tcW w:w="1975" w:type="dxa"/>
            <w:gridSpan w:val="2"/>
          </w:tcPr>
          <w:p w14:paraId="230E5B02" w14:textId="77777777" w:rsidR="00704E58" w:rsidRPr="00414BFB" w:rsidRDefault="00704E58" w:rsidP="00704E58">
            <w:pPr>
              <w:spacing w:before="0" w:after="0" w:line="240" w:lineRule="auto"/>
            </w:pPr>
          </w:p>
        </w:tc>
        <w:tc>
          <w:tcPr>
            <w:tcW w:w="1994" w:type="dxa"/>
            <w:gridSpan w:val="3"/>
          </w:tcPr>
          <w:p w14:paraId="78C61591" w14:textId="77777777" w:rsidR="00704E58" w:rsidRPr="00414BFB" w:rsidRDefault="00704E58" w:rsidP="00704E58">
            <w:pPr>
              <w:spacing w:before="0" w:after="0" w:line="240" w:lineRule="auto"/>
            </w:pPr>
          </w:p>
        </w:tc>
      </w:tr>
      <w:tr w:rsidR="00704E58" w:rsidRPr="00414BFB" w14:paraId="24692A2B" w14:textId="77777777" w:rsidTr="00923D3C">
        <w:tc>
          <w:tcPr>
            <w:tcW w:w="8960" w:type="dxa"/>
            <w:gridSpan w:val="11"/>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8"/>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gridSpan w:val="3"/>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11"/>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8"/>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gridSpan w:val="3"/>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67490719"/>
      <w:r>
        <w:lastRenderedPageBreak/>
        <w:t>Declaration Re Personal Circumstances – Pass/Fail Criteria</w:t>
      </w:r>
      <w:bookmarkEnd w:id="6"/>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923D3C">
        <w:trPr>
          <w:trHeight w:val="3258"/>
        </w:trPr>
        <w:tc>
          <w:tcPr>
            <w:tcW w:w="9072" w:type="dxa"/>
            <w:gridSpan w:val="4"/>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424C64">
        <w:trPr>
          <w:cantSplit/>
        </w:trPr>
        <w:tc>
          <w:tcPr>
            <w:tcW w:w="6808" w:type="dxa"/>
            <w:gridSpan w:val="2"/>
            <w:vMerge w:val="restart"/>
            <w:shd w:val="clear" w:color="auto" w:fill="D9D9D9" w:themeFill="background1" w:themeFillShade="D9"/>
            <w:vAlign w:val="center"/>
            <w:hideMark/>
          </w:tcPr>
          <w:p w14:paraId="5AD06615" w14:textId="77777777" w:rsidR="00712354" w:rsidRPr="006B3E89" w:rsidRDefault="00712354" w:rsidP="00A75B89">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D9D9D9" w:themeFill="background1" w:themeFillShade="D9"/>
            <w:vAlign w:val="center"/>
            <w:hideMark/>
          </w:tcPr>
          <w:p w14:paraId="07E91E7B" w14:textId="77777777" w:rsidR="00712354" w:rsidRPr="00712354" w:rsidRDefault="00712354" w:rsidP="00A75B89">
            <w:pPr>
              <w:spacing w:line="240" w:lineRule="auto"/>
              <w:jc w:val="center"/>
              <w:rPr>
                <w:b/>
                <w:lang w:val="en-IE"/>
              </w:rPr>
            </w:pPr>
            <w:r w:rsidRPr="00712354">
              <w:rPr>
                <w:b/>
              </w:rPr>
              <w:t>YES</w:t>
            </w:r>
          </w:p>
        </w:tc>
        <w:tc>
          <w:tcPr>
            <w:tcW w:w="1132" w:type="dxa"/>
            <w:shd w:val="clear" w:color="auto" w:fill="D9D9D9" w:themeFill="background1" w:themeFillShade="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424C64">
        <w:trPr>
          <w:cantSplit/>
        </w:trPr>
        <w:tc>
          <w:tcPr>
            <w:tcW w:w="6808" w:type="dxa"/>
            <w:gridSpan w:val="2"/>
            <w:vMerge/>
            <w:shd w:val="clear" w:color="auto" w:fill="D9D9D9" w:themeFill="background1" w:themeFillShade="D9"/>
            <w:vAlign w:val="center"/>
            <w:hideMark/>
          </w:tcPr>
          <w:p w14:paraId="36D35CF9" w14:textId="77777777" w:rsidR="00712354" w:rsidRPr="006B3E89" w:rsidRDefault="00712354" w:rsidP="00712354">
            <w:pPr>
              <w:spacing w:after="0" w:line="240" w:lineRule="auto"/>
              <w:rPr>
                <w:b/>
                <w:lang w:val="en-IE"/>
              </w:rPr>
            </w:pPr>
          </w:p>
        </w:tc>
        <w:tc>
          <w:tcPr>
            <w:tcW w:w="2264" w:type="dxa"/>
            <w:gridSpan w:val="2"/>
            <w:shd w:val="clear" w:color="auto" w:fill="D9D9D9" w:themeFill="background1" w:themeFillShade="D9"/>
            <w:vAlign w:val="center"/>
            <w:hideMark/>
          </w:tcPr>
          <w:p w14:paraId="65A28E6D" w14:textId="77777777" w:rsidR="00712354" w:rsidRPr="006B3E89" w:rsidRDefault="00712354" w:rsidP="00A75B89">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424C64">
        <w:tc>
          <w:tcPr>
            <w:tcW w:w="731" w:type="dxa"/>
            <w:shd w:val="clear" w:color="auto" w:fill="D9D9D9" w:themeFill="background1" w:themeFillShade="D9"/>
          </w:tcPr>
          <w:p w14:paraId="0F453C08" w14:textId="77777777" w:rsidR="00712354" w:rsidRPr="006B3E89" w:rsidRDefault="00712354" w:rsidP="00712354">
            <w:pPr>
              <w:spacing w:before="0" w:after="0" w:line="240" w:lineRule="auto"/>
              <w:rPr>
                <w:b/>
              </w:rPr>
            </w:pPr>
            <w:r w:rsidRPr="006B3E89">
              <w:t>1.</w:t>
            </w:r>
            <w:proofErr w:type="gramStart"/>
            <w:r w:rsidRPr="006B3E89">
              <w:t>1.a</w:t>
            </w:r>
            <w:proofErr w:type="gramEnd"/>
          </w:p>
        </w:tc>
        <w:tc>
          <w:tcPr>
            <w:tcW w:w="6077" w:type="dxa"/>
            <w:shd w:val="clear" w:color="auto" w:fill="D9D9D9" w:themeFill="background1" w:themeFillShade="D9"/>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vAlign w:val="center"/>
          </w:tcPr>
          <w:p w14:paraId="5C114100" w14:textId="77777777" w:rsidR="00712354" w:rsidRPr="00424C64" w:rsidRDefault="00712354" w:rsidP="00923D3C">
            <w:pPr>
              <w:spacing w:before="0" w:after="0" w:line="240" w:lineRule="auto"/>
              <w:jc w:val="center"/>
              <w:rPr>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424C64">
        <w:tc>
          <w:tcPr>
            <w:tcW w:w="731" w:type="dxa"/>
            <w:shd w:val="clear" w:color="auto" w:fill="D9D9D9" w:themeFill="background1" w:themeFillShade="D9"/>
          </w:tcPr>
          <w:p w14:paraId="41C6DC7F" w14:textId="77777777" w:rsidR="00712354" w:rsidRPr="006B3E89" w:rsidRDefault="00712354" w:rsidP="00712354">
            <w:pPr>
              <w:spacing w:before="0" w:after="0" w:line="240" w:lineRule="auto"/>
              <w:rPr>
                <w:b/>
                <w:lang w:val="en-IE"/>
              </w:rPr>
            </w:pPr>
            <w:r w:rsidRPr="006B3E89">
              <w:t>1.</w:t>
            </w:r>
            <w:proofErr w:type="gramStart"/>
            <w:r w:rsidRPr="006B3E89">
              <w:t>1.b</w:t>
            </w:r>
            <w:proofErr w:type="gramEnd"/>
          </w:p>
        </w:tc>
        <w:tc>
          <w:tcPr>
            <w:tcW w:w="6077" w:type="dxa"/>
            <w:shd w:val="clear" w:color="auto" w:fill="D9D9D9" w:themeFill="background1" w:themeFillShade="D9"/>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24C64" w:rsidRDefault="00712354" w:rsidP="00923D3C">
            <w:pPr>
              <w:spacing w:before="0" w:after="0" w:line="240" w:lineRule="auto"/>
              <w:jc w:val="center"/>
              <w:rPr>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424C64">
        <w:trPr>
          <w:trHeight w:val="518"/>
        </w:trPr>
        <w:tc>
          <w:tcPr>
            <w:tcW w:w="731" w:type="dxa"/>
            <w:shd w:val="clear" w:color="auto" w:fill="D9D9D9" w:themeFill="background1" w:themeFillShade="D9"/>
          </w:tcPr>
          <w:p w14:paraId="4FA2C894" w14:textId="77777777" w:rsidR="00712354" w:rsidRPr="006B3E89" w:rsidRDefault="00712354" w:rsidP="00712354">
            <w:pPr>
              <w:spacing w:before="0" w:after="0" w:line="240" w:lineRule="auto"/>
              <w:rPr>
                <w:b/>
                <w:lang w:val="en-IE"/>
              </w:rPr>
            </w:pPr>
            <w:r w:rsidRPr="006B3E89">
              <w:t>1.1.c</w:t>
            </w:r>
          </w:p>
        </w:tc>
        <w:tc>
          <w:tcPr>
            <w:tcW w:w="6077" w:type="dxa"/>
            <w:shd w:val="clear" w:color="auto" w:fill="D9D9D9" w:themeFill="background1" w:themeFillShade="D9"/>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vAlign w:val="center"/>
          </w:tcPr>
          <w:p w14:paraId="1872670F" w14:textId="77777777" w:rsidR="00712354" w:rsidRPr="00424C64" w:rsidRDefault="00712354" w:rsidP="00923D3C">
            <w:pPr>
              <w:spacing w:before="0" w:after="0" w:line="240" w:lineRule="auto"/>
              <w:jc w:val="center"/>
              <w:rPr>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424C64">
        <w:tc>
          <w:tcPr>
            <w:tcW w:w="731" w:type="dxa"/>
            <w:shd w:val="clear" w:color="auto" w:fill="D9D9D9" w:themeFill="background1" w:themeFillShade="D9"/>
          </w:tcPr>
          <w:p w14:paraId="27ABAC95" w14:textId="77777777" w:rsidR="00712354" w:rsidRPr="006B3E89" w:rsidRDefault="00712354" w:rsidP="00712354">
            <w:pPr>
              <w:spacing w:before="0" w:after="0" w:line="240" w:lineRule="auto"/>
              <w:rPr>
                <w:b/>
              </w:rPr>
            </w:pPr>
            <w:r w:rsidRPr="006B3E89">
              <w:t>1.</w:t>
            </w:r>
            <w:proofErr w:type="gramStart"/>
            <w:r w:rsidRPr="006B3E89">
              <w:t>1.d</w:t>
            </w:r>
            <w:proofErr w:type="gramEnd"/>
          </w:p>
        </w:tc>
        <w:tc>
          <w:tcPr>
            <w:tcW w:w="6077" w:type="dxa"/>
            <w:shd w:val="clear" w:color="auto" w:fill="D9D9D9" w:themeFill="background1" w:themeFillShade="D9"/>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vAlign w:val="center"/>
          </w:tcPr>
          <w:p w14:paraId="644B64D8" w14:textId="77777777" w:rsidR="00712354" w:rsidRPr="00424C64" w:rsidRDefault="00712354" w:rsidP="00923D3C">
            <w:pPr>
              <w:spacing w:before="0" w:after="0" w:line="240" w:lineRule="auto"/>
              <w:jc w:val="center"/>
              <w:rPr>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424C64">
        <w:tc>
          <w:tcPr>
            <w:tcW w:w="731" w:type="dxa"/>
            <w:shd w:val="clear" w:color="auto" w:fill="D9D9D9" w:themeFill="background1" w:themeFillShade="D9"/>
          </w:tcPr>
          <w:p w14:paraId="678A4AAD" w14:textId="77777777" w:rsidR="00712354" w:rsidRPr="006B3E89" w:rsidRDefault="00712354" w:rsidP="00712354">
            <w:pPr>
              <w:spacing w:before="0" w:after="0" w:line="240" w:lineRule="auto"/>
              <w:rPr>
                <w:b/>
                <w:lang w:val="en-IE"/>
              </w:rPr>
            </w:pPr>
            <w:r w:rsidRPr="006B3E89">
              <w:t>1.</w:t>
            </w:r>
            <w:proofErr w:type="gramStart"/>
            <w:r w:rsidRPr="006B3E89">
              <w:t>1.e</w:t>
            </w:r>
            <w:proofErr w:type="gramEnd"/>
          </w:p>
        </w:tc>
        <w:tc>
          <w:tcPr>
            <w:tcW w:w="6077" w:type="dxa"/>
            <w:shd w:val="clear" w:color="auto" w:fill="D9D9D9" w:themeFill="background1" w:themeFillShade="D9"/>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vAlign w:val="center"/>
          </w:tcPr>
          <w:p w14:paraId="5940BB46" w14:textId="77777777" w:rsidR="00712354" w:rsidRPr="00424C64" w:rsidRDefault="00712354" w:rsidP="00923D3C">
            <w:pPr>
              <w:spacing w:before="0" w:after="0" w:line="240" w:lineRule="auto"/>
              <w:jc w:val="center"/>
              <w:rPr>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424C64">
        <w:tc>
          <w:tcPr>
            <w:tcW w:w="731" w:type="dxa"/>
            <w:shd w:val="clear" w:color="auto" w:fill="D9D9D9" w:themeFill="background1" w:themeFillShade="D9"/>
          </w:tcPr>
          <w:p w14:paraId="4321563E" w14:textId="77777777" w:rsidR="00712354" w:rsidRPr="006B3E89" w:rsidRDefault="00712354" w:rsidP="00712354">
            <w:pPr>
              <w:spacing w:before="0" w:after="0" w:line="240" w:lineRule="auto"/>
              <w:rPr>
                <w:b/>
              </w:rPr>
            </w:pPr>
            <w:r w:rsidRPr="006B3E89">
              <w:t>1.</w:t>
            </w:r>
            <w:proofErr w:type="gramStart"/>
            <w:r w:rsidRPr="006B3E89">
              <w:t>1.f</w:t>
            </w:r>
            <w:proofErr w:type="gramEnd"/>
          </w:p>
        </w:tc>
        <w:tc>
          <w:tcPr>
            <w:tcW w:w="6077" w:type="dxa"/>
            <w:shd w:val="clear" w:color="auto" w:fill="D9D9D9" w:themeFill="background1" w:themeFillShade="D9"/>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vAlign w:val="center"/>
          </w:tcPr>
          <w:p w14:paraId="35BB4BE2" w14:textId="77777777" w:rsidR="00712354" w:rsidRPr="00424C64" w:rsidRDefault="00712354" w:rsidP="00923D3C">
            <w:pPr>
              <w:spacing w:before="0" w:after="0" w:line="240" w:lineRule="auto"/>
              <w:jc w:val="center"/>
              <w:rPr>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424C64">
        <w:trPr>
          <w:trHeight w:val="2500"/>
        </w:trPr>
        <w:tc>
          <w:tcPr>
            <w:tcW w:w="6808" w:type="dxa"/>
            <w:gridSpan w:val="2"/>
            <w:shd w:val="clear" w:color="auto" w:fill="D9D9D9" w:themeFill="background1" w:themeFillShade="D9"/>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vAlign w:val="center"/>
          </w:tcPr>
          <w:p w14:paraId="4C390C30" w14:textId="77777777" w:rsidR="00712354" w:rsidRPr="00424C64" w:rsidRDefault="00712354" w:rsidP="00923D3C">
            <w:pPr>
              <w:spacing w:before="0" w:after="0" w:line="240" w:lineRule="auto"/>
              <w:jc w:val="center"/>
              <w:rPr>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424C64">
        <w:trPr>
          <w:jc w:val="center"/>
        </w:trPr>
        <w:tc>
          <w:tcPr>
            <w:tcW w:w="7371"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8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6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424C64">
        <w:trPr>
          <w:jc w:val="center"/>
        </w:trPr>
        <w:tc>
          <w:tcPr>
            <w:tcW w:w="7371"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5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424C64">
        <w:trPr>
          <w:jc w:val="center"/>
        </w:trPr>
        <w:tc>
          <w:tcPr>
            <w:tcW w:w="709"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662"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424C64">
        <w:trPr>
          <w:jc w:val="center"/>
        </w:trPr>
        <w:tc>
          <w:tcPr>
            <w:tcW w:w="709"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662"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424C64">
        <w:trPr>
          <w:jc w:val="center"/>
        </w:trPr>
        <w:tc>
          <w:tcPr>
            <w:tcW w:w="709"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662"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424C64">
        <w:trPr>
          <w:jc w:val="center"/>
        </w:trPr>
        <w:tc>
          <w:tcPr>
            <w:tcW w:w="709"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662"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424C64">
        <w:trPr>
          <w:jc w:val="center"/>
        </w:trPr>
        <w:tc>
          <w:tcPr>
            <w:tcW w:w="709"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662"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424C64">
        <w:trPr>
          <w:jc w:val="center"/>
        </w:trPr>
        <w:tc>
          <w:tcPr>
            <w:tcW w:w="709"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662"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424C64">
        <w:trPr>
          <w:jc w:val="center"/>
        </w:trPr>
        <w:tc>
          <w:tcPr>
            <w:tcW w:w="709"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662"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424C64">
        <w:trPr>
          <w:trHeight w:val="1035"/>
          <w:jc w:val="center"/>
        </w:trPr>
        <w:tc>
          <w:tcPr>
            <w:tcW w:w="709"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662"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424C64">
        <w:trPr>
          <w:trHeight w:val="826"/>
          <w:jc w:val="center"/>
        </w:trPr>
        <w:tc>
          <w:tcPr>
            <w:tcW w:w="709"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662"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424C64">
        <w:trPr>
          <w:trHeight w:val="1035"/>
          <w:jc w:val="center"/>
        </w:trPr>
        <w:tc>
          <w:tcPr>
            <w:tcW w:w="709"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662"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7"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A75B89">
      <w:pPr>
        <w:pStyle w:val="Heading1"/>
      </w:pPr>
      <w:bookmarkStart w:id="8" w:name="_Toc67490720"/>
      <w:r>
        <w:lastRenderedPageBreak/>
        <w:t>Declaration Re Statutory Obligations</w:t>
      </w:r>
      <w:bookmarkEnd w:id="7"/>
      <w:r w:rsidR="002B7464">
        <w:t xml:space="preserve"> – Pass/Fail Criteria</w:t>
      </w:r>
      <w:bookmarkEnd w:id="8"/>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424C64">
        <w:tc>
          <w:tcPr>
            <w:tcW w:w="7059" w:type="dxa"/>
            <w:gridSpan w:val="3"/>
            <w:shd w:val="clear" w:color="auto" w:fill="D9D9D9" w:themeFill="background1" w:themeFillShade="D9"/>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424C64">
        <w:tc>
          <w:tcPr>
            <w:tcW w:w="988" w:type="dxa"/>
            <w:shd w:val="clear" w:color="auto" w:fill="D9D9D9" w:themeFill="background1" w:themeFillShade="D9"/>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923D3C">
            <w:pPr>
              <w:spacing w:before="0" w:after="0" w:line="240" w:lineRule="auto"/>
              <w:jc w:val="center"/>
              <w:rPr>
                <w:rFonts w:eastAsia="Times New Roman"/>
                <w:b/>
              </w:rPr>
            </w:pPr>
          </w:p>
        </w:tc>
      </w:tr>
      <w:tr w:rsidR="00712354" w:rsidRPr="00095441" w14:paraId="3273FC26" w14:textId="77777777" w:rsidTr="00424C64">
        <w:tc>
          <w:tcPr>
            <w:tcW w:w="988" w:type="dxa"/>
            <w:shd w:val="clear" w:color="auto" w:fill="D9D9D9" w:themeFill="background1" w:themeFillShade="D9"/>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923D3C">
            <w:pPr>
              <w:spacing w:before="0" w:after="0" w:line="240" w:lineRule="auto"/>
              <w:jc w:val="center"/>
              <w:rPr>
                <w:rFonts w:eastAsia="Times New Roman"/>
                <w:b/>
              </w:rPr>
            </w:pPr>
          </w:p>
        </w:tc>
      </w:tr>
      <w:tr w:rsidR="00712354" w:rsidRPr="00095441" w14:paraId="12B5913C" w14:textId="77777777" w:rsidTr="00424C64">
        <w:tc>
          <w:tcPr>
            <w:tcW w:w="988" w:type="dxa"/>
            <w:shd w:val="clear" w:color="auto" w:fill="D9D9D9" w:themeFill="background1" w:themeFillShade="D9"/>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923D3C">
            <w:pPr>
              <w:spacing w:before="0" w:after="0" w:line="240" w:lineRule="auto"/>
              <w:jc w:val="center"/>
              <w:rPr>
                <w:rFonts w:eastAsia="Times New Roman"/>
                <w:b/>
              </w:rPr>
            </w:pPr>
          </w:p>
        </w:tc>
      </w:tr>
      <w:tr w:rsidR="00712354" w:rsidRPr="00095441" w14:paraId="683F64C4" w14:textId="77777777" w:rsidTr="00424C64">
        <w:tc>
          <w:tcPr>
            <w:tcW w:w="988" w:type="dxa"/>
            <w:shd w:val="clear" w:color="auto" w:fill="D9D9D9" w:themeFill="background1" w:themeFillShade="D9"/>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923D3C">
            <w:pPr>
              <w:spacing w:before="0" w:after="0" w:line="240" w:lineRule="auto"/>
              <w:jc w:val="center"/>
              <w:rPr>
                <w:rFonts w:eastAsia="Times New Roman"/>
                <w:b/>
              </w:rPr>
            </w:pPr>
          </w:p>
        </w:tc>
      </w:tr>
      <w:tr w:rsidR="00712354" w:rsidRPr="00095441" w14:paraId="1497EF9F" w14:textId="77777777" w:rsidTr="00424C64">
        <w:tc>
          <w:tcPr>
            <w:tcW w:w="988" w:type="dxa"/>
            <w:shd w:val="clear" w:color="auto" w:fill="D9D9D9" w:themeFill="background1" w:themeFillShade="D9"/>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923D3C">
            <w:pPr>
              <w:spacing w:before="0" w:after="0" w:line="240" w:lineRule="auto"/>
              <w:jc w:val="center"/>
              <w:rPr>
                <w:rFonts w:eastAsia="Times New Roman"/>
                <w:b/>
              </w:rPr>
            </w:pPr>
          </w:p>
        </w:tc>
      </w:tr>
      <w:tr w:rsidR="00712354" w:rsidRPr="00095441" w14:paraId="1D09C38F" w14:textId="77777777" w:rsidTr="00424C64">
        <w:tc>
          <w:tcPr>
            <w:tcW w:w="988" w:type="dxa"/>
            <w:shd w:val="clear" w:color="auto" w:fill="D9D9D9" w:themeFill="background1" w:themeFillShade="D9"/>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923D3C">
            <w:pPr>
              <w:spacing w:before="0" w:after="0" w:line="240" w:lineRule="auto"/>
              <w:jc w:val="center"/>
              <w:rPr>
                <w:rFonts w:eastAsia="Times New Roman"/>
                <w:b/>
              </w:rPr>
            </w:pPr>
          </w:p>
        </w:tc>
      </w:tr>
      <w:tr w:rsidR="003008A4" w:rsidRPr="00095441" w14:paraId="122180EE" w14:textId="77777777" w:rsidTr="00424C64">
        <w:tc>
          <w:tcPr>
            <w:tcW w:w="988" w:type="dxa"/>
            <w:shd w:val="clear" w:color="auto" w:fill="D9D9D9" w:themeFill="background1" w:themeFillShade="D9"/>
            <w:vAlign w:val="center"/>
          </w:tcPr>
          <w:p w14:paraId="1F68F1C2"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0F6D08" w14:textId="2AE1FA9D" w:rsidR="003008A4" w:rsidRPr="003008A4" w:rsidRDefault="003008A4" w:rsidP="00712354">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923D3C">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923D3C">
            <w:pPr>
              <w:spacing w:before="0" w:after="0" w:line="240" w:lineRule="auto"/>
              <w:jc w:val="center"/>
              <w:rPr>
                <w:rFonts w:eastAsia="Times New Roman"/>
                <w:b/>
              </w:rPr>
            </w:pPr>
          </w:p>
        </w:tc>
      </w:tr>
      <w:tr w:rsidR="004A2B34" w:rsidRPr="00095441" w14:paraId="04FEBAEB" w14:textId="77777777" w:rsidTr="00424C64">
        <w:tc>
          <w:tcPr>
            <w:tcW w:w="988" w:type="dxa"/>
            <w:shd w:val="clear" w:color="auto" w:fill="D9D9D9" w:themeFill="background1" w:themeFillShade="D9"/>
            <w:vAlign w:val="center"/>
          </w:tcPr>
          <w:p w14:paraId="30A594F2" w14:textId="700C3ED0"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B4FD563" w14:textId="2CE73008"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923D3C">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923D3C">
            <w:pPr>
              <w:spacing w:before="0" w:after="0" w:line="240" w:lineRule="auto"/>
              <w:jc w:val="center"/>
              <w:rPr>
                <w:rFonts w:eastAsia="Times New Roman"/>
                <w:b/>
              </w:rPr>
            </w:pPr>
          </w:p>
        </w:tc>
      </w:tr>
      <w:tr w:rsidR="00712354" w:rsidRPr="00095441" w14:paraId="03ECDA88" w14:textId="77777777" w:rsidTr="00424C64">
        <w:tc>
          <w:tcPr>
            <w:tcW w:w="988" w:type="dxa"/>
            <w:shd w:val="clear" w:color="auto" w:fill="D9D9D9" w:themeFill="background1" w:themeFillShade="D9"/>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923D3C">
            <w:pPr>
              <w:spacing w:before="0" w:after="0" w:line="240" w:lineRule="auto"/>
              <w:jc w:val="center"/>
              <w:rPr>
                <w:rFonts w:eastAsia="Times New Roman"/>
                <w:b/>
              </w:rPr>
            </w:pPr>
          </w:p>
        </w:tc>
      </w:tr>
      <w:tr w:rsidR="00712354" w:rsidRPr="00095441" w14:paraId="2AAC4F81" w14:textId="77777777" w:rsidTr="00424C64">
        <w:tc>
          <w:tcPr>
            <w:tcW w:w="9072" w:type="dxa"/>
            <w:gridSpan w:val="5"/>
            <w:shd w:val="clear" w:color="auto" w:fill="D9D9D9" w:themeFill="background1" w:themeFillShade="D9"/>
            <w:vAlign w:val="center"/>
          </w:tcPr>
          <w:p w14:paraId="3088409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424C64">
        <w:tc>
          <w:tcPr>
            <w:tcW w:w="3510" w:type="dxa"/>
            <w:gridSpan w:val="2"/>
            <w:shd w:val="clear" w:color="auto" w:fill="D9D9D9" w:themeFill="background1" w:themeFillShade="D9"/>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424C64">
        <w:tc>
          <w:tcPr>
            <w:tcW w:w="3510" w:type="dxa"/>
            <w:gridSpan w:val="2"/>
            <w:shd w:val="clear" w:color="auto" w:fill="D9D9D9" w:themeFill="background1" w:themeFillShade="D9"/>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424C64">
        <w:tc>
          <w:tcPr>
            <w:tcW w:w="3510" w:type="dxa"/>
            <w:gridSpan w:val="2"/>
            <w:shd w:val="clear" w:color="auto" w:fill="D9D9D9" w:themeFill="background1" w:themeFillShade="D9"/>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424C64">
        <w:tc>
          <w:tcPr>
            <w:tcW w:w="3510" w:type="dxa"/>
            <w:gridSpan w:val="2"/>
            <w:shd w:val="clear" w:color="auto" w:fill="D9D9D9" w:themeFill="background1" w:themeFillShade="D9"/>
          </w:tcPr>
          <w:p w14:paraId="32375BF1" w14:textId="12AF7598" w:rsidR="00712354" w:rsidRPr="00095441" w:rsidRDefault="00712354" w:rsidP="00712354">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77777777" w:rsidR="00F91BED" w:rsidRDefault="00F91BED">
      <w:pPr>
        <w:spacing w:before="0" w:after="0" w:line="240" w:lineRule="auto"/>
        <w:jc w:val="left"/>
        <w:rPr>
          <w:rFonts w:eastAsiaTheme="majorEastAsia"/>
        </w:rPr>
      </w:pPr>
    </w:p>
    <w:p w14:paraId="0FC18C48" w14:textId="452FC78B" w:rsidR="00F91BED" w:rsidRDefault="00AE6758" w:rsidP="00A75B89">
      <w:pPr>
        <w:pStyle w:val="Heading1"/>
      </w:pPr>
      <w:bookmarkStart w:id="9" w:name="_Toc67490721"/>
      <w:r>
        <w:rPr>
          <w:rFonts w:eastAsiaTheme="majorEastAsia"/>
        </w:rPr>
        <w:lastRenderedPageBreak/>
        <w:t>Personnel and Skills</w:t>
      </w:r>
      <w:r w:rsidR="002B7464">
        <w:t xml:space="preserve"> – Pass/Fail Criteria</w:t>
      </w:r>
      <w:bookmarkEnd w:id="9"/>
    </w:p>
    <w:p w14:paraId="63E5351F" w14:textId="125BBF6A" w:rsidR="00360112" w:rsidRDefault="00F91BED" w:rsidP="00F91BED">
      <w:r>
        <w:br w:type="page"/>
      </w:r>
    </w:p>
    <w:p w14:paraId="343712C0" w14:textId="607C9956" w:rsidR="009B49D1" w:rsidRDefault="009B49D1" w:rsidP="00A75B89">
      <w:pPr>
        <w:pStyle w:val="Heading1"/>
      </w:pPr>
      <w:bookmarkStart w:id="10" w:name="_Toc67490722"/>
      <w:r>
        <w:rPr>
          <w:rFonts w:eastAsiaTheme="majorEastAsia"/>
        </w:rPr>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0"/>
    </w:p>
    <w:p w14:paraId="64CB0AD1" w14:textId="4C65F5E2" w:rsidR="009B49D1" w:rsidRDefault="009B49D1" w:rsidP="00F91BED"/>
    <w:p w14:paraId="39EC262E" w14:textId="77777777" w:rsidR="009B49D1" w:rsidRDefault="009B49D1">
      <w:pPr>
        <w:spacing w:before="0" w:after="0" w:line="240" w:lineRule="auto"/>
        <w:jc w:val="left"/>
      </w:pPr>
      <w:r>
        <w:br w:type="page"/>
      </w:r>
    </w:p>
    <w:p w14:paraId="721CB015" w14:textId="5D60DEAD" w:rsidR="009B49D1" w:rsidRPr="009B49D1" w:rsidRDefault="00877458" w:rsidP="00A75B89">
      <w:pPr>
        <w:pStyle w:val="Heading1"/>
      </w:pPr>
      <w:bookmarkStart w:id="11" w:name="_Toc67490723"/>
      <w:r>
        <w:t>Previous Contracts</w:t>
      </w:r>
      <w:r w:rsidR="002B7464">
        <w:t xml:space="preserve"> </w:t>
      </w:r>
      <w:r w:rsidR="003008A4">
        <w:t xml:space="preserve">/ Experience </w:t>
      </w:r>
      <w:r w:rsidR="002B7464">
        <w:t xml:space="preserve">– </w:t>
      </w:r>
      <w:bookmarkStart w:id="12" w:name="_Hlk523749692"/>
      <w:r w:rsidR="002B7464">
        <w:t>Pass/Fail Criteria</w:t>
      </w:r>
      <w:bookmarkEnd w:id="11"/>
      <w:bookmarkEnd w:id="12"/>
    </w:p>
    <w:p w14:paraId="2CF7085C" w14:textId="6598C104" w:rsidR="00432F06" w:rsidRPr="00432F06" w:rsidRDefault="00432F06" w:rsidP="00432F06">
      <w:r w:rsidRPr="00432F06">
        <w:t>Tenderers are required to demonstrate that they have previous relevant experience in the supply of dog fouling related supplies, waste management/public realm supplies, outdoor public-use bins, dispensers, or other similar goods of a comparable nature</w:t>
      </w:r>
    </w:p>
    <w:p w14:paraId="1C087995" w14:textId="77777777" w:rsidR="00432F06" w:rsidRPr="00432F06" w:rsidRDefault="00432F06" w:rsidP="00432F06">
      <w:r w:rsidRPr="00432F06">
        <w:t>The contracts submitted should demonstrate experience relevant to the requirements of this competition, including some or all of the following:</w:t>
      </w:r>
    </w:p>
    <w:p w14:paraId="0C2CF989" w14:textId="77777777" w:rsidR="00432F06" w:rsidRPr="00432F06" w:rsidRDefault="00432F06" w:rsidP="00432F06">
      <w:pPr>
        <w:numPr>
          <w:ilvl w:val="0"/>
          <w:numId w:val="16"/>
        </w:numPr>
      </w:pPr>
      <w:r w:rsidRPr="00432F06">
        <w:t>supply and delivery of outdoor public-use bins, dog waste bins, bag dispensers, dog fouling bags, litter/waste-related supplies or similar products</w:t>
      </w:r>
    </w:p>
    <w:p w14:paraId="346DBD49" w14:textId="77777777" w:rsidR="00432F06" w:rsidRPr="00432F06" w:rsidRDefault="00432F06" w:rsidP="00432F06">
      <w:pPr>
        <w:numPr>
          <w:ilvl w:val="0"/>
          <w:numId w:val="16"/>
        </w:numPr>
      </w:pPr>
      <w:r w:rsidRPr="00432F06">
        <w:t>supply to a local authority, public body, commercial estate, facilities management provider or other organisation with comparable operational requirements</w:t>
      </w:r>
    </w:p>
    <w:p w14:paraId="28EF6A51" w14:textId="77777777" w:rsidR="00432F06" w:rsidRPr="00432F06" w:rsidRDefault="00432F06" w:rsidP="00432F06">
      <w:pPr>
        <w:numPr>
          <w:ilvl w:val="0"/>
          <w:numId w:val="16"/>
        </w:numPr>
      </w:pPr>
      <w:r w:rsidRPr="00432F06">
        <w:t>ability to meet agreed delivery timelines</w:t>
      </w:r>
    </w:p>
    <w:p w14:paraId="03CE6831" w14:textId="77777777" w:rsidR="00432F06" w:rsidRPr="00432F06" w:rsidRDefault="00432F06" w:rsidP="00432F06">
      <w:pPr>
        <w:numPr>
          <w:ilvl w:val="0"/>
          <w:numId w:val="16"/>
        </w:numPr>
      </w:pPr>
      <w:r w:rsidRPr="00432F06">
        <w:t>ability to respond to repeat or ad hoc orders</w:t>
      </w:r>
    </w:p>
    <w:p w14:paraId="207FCD36" w14:textId="77777777" w:rsidR="00432F06" w:rsidRPr="00432F06" w:rsidRDefault="00432F06" w:rsidP="00432F06">
      <w:pPr>
        <w:numPr>
          <w:ilvl w:val="0"/>
          <w:numId w:val="16"/>
        </w:numPr>
      </w:pPr>
      <w:r w:rsidRPr="00432F06">
        <w:t>quality, durability and suitability of products supplied for outdoor public use</w:t>
      </w:r>
    </w:p>
    <w:p w14:paraId="61F046F0" w14:textId="77777777" w:rsidR="00432F06" w:rsidRPr="00432F06" w:rsidRDefault="00432F06" w:rsidP="00432F06">
      <w:pPr>
        <w:numPr>
          <w:ilvl w:val="0"/>
          <w:numId w:val="16"/>
        </w:numPr>
      </w:pPr>
      <w:r w:rsidRPr="00432F06">
        <w:t>provision of installation services, where applicable.</w:t>
      </w:r>
    </w:p>
    <w:p w14:paraId="59DE597A" w14:textId="77777777" w:rsidR="00432F06" w:rsidRPr="00432F06" w:rsidRDefault="00432F06" w:rsidP="00432F06">
      <w:r w:rsidRPr="00432F06">
        <w:t>For each previous contract submitted, Tenderers should provide the following information:</w:t>
      </w:r>
    </w:p>
    <w:p w14:paraId="421B7390" w14:textId="77777777" w:rsidR="00432F06" w:rsidRPr="00432F06" w:rsidRDefault="00432F06" w:rsidP="00432F06">
      <w:pPr>
        <w:numPr>
          <w:ilvl w:val="0"/>
          <w:numId w:val="17"/>
        </w:numPr>
      </w:pPr>
      <w:r w:rsidRPr="00432F06">
        <w:t>client name</w:t>
      </w:r>
    </w:p>
    <w:p w14:paraId="322D37C6" w14:textId="77777777" w:rsidR="00432F06" w:rsidRPr="00432F06" w:rsidRDefault="00432F06" w:rsidP="00432F06">
      <w:pPr>
        <w:numPr>
          <w:ilvl w:val="0"/>
          <w:numId w:val="17"/>
        </w:numPr>
      </w:pPr>
      <w:r w:rsidRPr="00432F06">
        <w:t>brief description of the supplies/services provided</w:t>
      </w:r>
    </w:p>
    <w:p w14:paraId="0BC18651" w14:textId="3D717C8B" w:rsidR="00432F06" w:rsidRPr="00432F06" w:rsidRDefault="00432F06" w:rsidP="00432F06">
      <w:pPr>
        <w:numPr>
          <w:ilvl w:val="0"/>
          <w:numId w:val="17"/>
        </w:numPr>
      </w:pPr>
      <w:r w:rsidRPr="00432F06">
        <w:t xml:space="preserve">contract value </w:t>
      </w:r>
      <w:r w:rsidR="0041512D">
        <w:t>(within outlined budget)</w:t>
      </w:r>
    </w:p>
    <w:p w14:paraId="1A4A8DAC" w14:textId="77777777" w:rsidR="00432F06" w:rsidRPr="00432F06" w:rsidRDefault="00432F06" w:rsidP="00432F06">
      <w:pPr>
        <w:numPr>
          <w:ilvl w:val="0"/>
          <w:numId w:val="17"/>
        </w:numPr>
      </w:pPr>
      <w:r w:rsidRPr="00432F06">
        <w:t>contract start and end dates</w:t>
      </w:r>
    </w:p>
    <w:p w14:paraId="0FFCD675" w14:textId="77777777" w:rsidR="00432F06" w:rsidRPr="00432F06" w:rsidRDefault="00432F06" w:rsidP="00432F06">
      <w:pPr>
        <w:numPr>
          <w:ilvl w:val="0"/>
          <w:numId w:val="17"/>
        </w:numPr>
      </w:pPr>
      <w:r w:rsidRPr="00432F06">
        <w:t>delivery locations or geographic scope</w:t>
      </w:r>
    </w:p>
    <w:p w14:paraId="71BBF3D5" w14:textId="77777777" w:rsidR="00432F06" w:rsidRPr="00432F06" w:rsidRDefault="00432F06" w:rsidP="00432F06">
      <w:pPr>
        <w:numPr>
          <w:ilvl w:val="0"/>
          <w:numId w:val="17"/>
        </w:numPr>
      </w:pPr>
      <w:r w:rsidRPr="00432F06">
        <w:t xml:space="preserve">contact details for a referee who may be contacted by the Contracting Authority. </w:t>
      </w:r>
    </w:p>
    <w:p w14:paraId="52862E76" w14:textId="77777777" w:rsidR="00432F06" w:rsidRPr="00432F06" w:rsidRDefault="00432F06" w:rsidP="00432F06">
      <w:r w:rsidRPr="00432F06">
        <w:t>Notes</w:t>
      </w:r>
    </w:p>
    <w:p w14:paraId="00B136EB" w14:textId="77777777" w:rsidR="00432F06" w:rsidRPr="00432F06" w:rsidRDefault="00432F06" w:rsidP="00432F06">
      <w:pPr>
        <w:numPr>
          <w:ilvl w:val="0"/>
          <w:numId w:val="18"/>
        </w:numPr>
      </w:pPr>
      <w:r w:rsidRPr="00432F06">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299484E1" w14:textId="154EBCC6" w:rsidR="00432F06" w:rsidRPr="00432F06" w:rsidRDefault="00432F06" w:rsidP="00432F06">
      <w:pPr>
        <w:numPr>
          <w:ilvl w:val="0"/>
          <w:numId w:val="18"/>
        </w:numPr>
      </w:pPr>
      <w:r w:rsidRPr="00432F06">
        <w:lastRenderedPageBreak/>
        <w:t xml:space="preserve">In completing </w:t>
      </w:r>
      <w:r w:rsidR="003F681C">
        <w:t>information</w:t>
      </w:r>
      <w:r w:rsidRPr="00432F06">
        <w:t xml:space="preserve"> each reference project, Tenderers must provide sufficient information to allow the Contracting Authority to evaluate whether all of the requirements at above have been met and whether the services have been successfully delivered.</w:t>
      </w:r>
    </w:p>
    <w:p w14:paraId="41BA655C" w14:textId="77777777" w:rsidR="00432F06" w:rsidRPr="00432F06" w:rsidRDefault="00432F06" w:rsidP="00432F06">
      <w:pPr>
        <w:numPr>
          <w:ilvl w:val="0"/>
          <w:numId w:val="18"/>
        </w:numPr>
      </w:pPr>
      <w:r w:rsidRPr="00432F06">
        <w:t xml:space="preserve">Where the tenderer is a grouping relying on the resources of others to meet the previous experience requirement, one of the projects must be from the 3rd party identified in the TRD. </w:t>
      </w:r>
    </w:p>
    <w:p w14:paraId="7390F390" w14:textId="1A0C47E3" w:rsidR="011D9835" w:rsidRDefault="00432F06">
      <w:r w:rsidRPr="00432F06">
        <w:t>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bookmarkStart w:id="13" w:name="_Toc67490724"/>
    </w:p>
    <w:p w14:paraId="65AE0A21" w14:textId="77777777" w:rsidR="003F681C" w:rsidRDefault="003F681C"/>
    <w:p w14:paraId="2E6345CB" w14:textId="16C3F1EB" w:rsidR="003F681C" w:rsidRDefault="003F681C">
      <w:r>
        <w:t>USE FREE TEXT SECTION FOR EXPERIENCE:</w:t>
      </w:r>
    </w:p>
    <w:bookmarkEnd w:id="13"/>
    <w:p w14:paraId="7F827F98" w14:textId="343B08EE" w:rsidR="009B49D1" w:rsidRPr="00D82E95" w:rsidRDefault="009B49D1" w:rsidP="011D9835">
      <w:pPr>
        <w:spacing w:before="0" w:after="0" w:line="240" w:lineRule="auto"/>
        <w:jc w:val="left"/>
      </w:pPr>
    </w:p>
    <w:p w14:paraId="25652F53" w14:textId="17E800BF" w:rsidR="6858FDB0" w:rsidRDefault="6858FDB0" w:rsidP="011D9835">
      <w:pPr>
        <w:pStyle w:val="Heading1"/>
      </w:pPr>
      <w:r>
        <w:t xml:space="preserve">Health And Safety – Pass/Fail </w:t>
      </w:r>
      <w:proofErr w:type="gramStart"/>
      <w:r>
        <w:t xml:space="preserve">Criteria  </w:t>
      </w:r>
      <w:r w:rsidRPr="011D9835">
        <w:rPr>
          <w:color w:val="FF0000"/>
          <w:highlight w:val="lightGray"/>
        </w:rPr>
        <w:t>(</w:t>
      </w:r>
      <w:proofErr w:type="gramEnd"/>
      <w:r w:rsidRPr="011D9835">
        <w:rPr>
          <w:color w:val="FF0000"/>
          <w:highlight w:val="lightGray"/>
        </w:rPr>
        <w:t>If applicable)</w:t>
      </w:r>
    </w:p>
    <w:p w14:paraId="22299B9E" w14:textId="700AFA89" w:rsidR="011D9835" w:rsidRDefault="011D9835" w:rsidP="011D9835">
      <w:pPr>
        <w:rPr>
          <w:color w:val="FF0000"/>
          <w:highlight w:val="lightGray"/>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013D646A" w:rsidR="009B49D1" w:rsidRDefault="009B49D1" w:rsidP="00A75B89">
      <w:pPr>
        <w:pStyle w:val="Heading1"/>
      </w:pPr>
      <w:bookmarkStart w:id="14" w:name="_Toc67490725"/>
      <w:r>
        <w:t xml:space="preserve">Quality Assurance </w:t>
      </w:r>
      <w:r w:rsidR="006205F0">
        <w:t xml:space="preserve">– Pass/Fail </w:t>
      </w:r>
      <w:proofErr w:type="gramStart"/>
      <w:r w:rsidR="006205F0">
        <w:t xml:space="preserve">Criteria </w:t>
      </w:r>
      <w:r w:rsidR="000B26FF">
        <w:t xml:space="preserve"> </w:t>
      </w:r>
      <w:r w:rsidRPr="009C4B3D">
        <w:rPr>
          <w:color w:val="FF0000"/>
          <w:highlight w:val="lightGray"/>
        </w:rPr>
        <w:t>(</w:t>
      </w:r>
      <w:proofErr w:type="gramEnd"/>
      <w:r w:rsidR="003F681C">
        <w:rPr>
          <w:color w:val="FF0000"/>
          <w:highlight w:val="lightGray"/>
        </w:rPr>
        <w:t>Not</w:t>
      </w:r>
      <w:r w:rsidRPr="009C4B3D">
        <w:rPr>
          <w:color w:val="FF0000"/>
          <w:highlight w:val="lightGray"/>
        </w:rPr>
        <w:t xml:space="preserve"> applicable)</w:t>
      </w:r>
      <w:bookmarkEnd w:id="14"/>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1AADA1FD" w:rsidR="009B49D1" w:rsidRDefault="009B49D1" w:rsidP="00A75B89">
      <w:pPr>
        <w:pStyle w:val="Heading1"/>
      </w:pPr>
      <w:bookmarkStart w:id="15" w:name="_Toc67490726"/>
      <w:r>
        <w:t xml:space="preserve">Environmental Management Systems </w:t>
      </w:r>
      <w:r w:rsidRPr="009C4B3D">
        <w:rPr>
          <w:color w:val="FF0000"/>
          <w:highlight w:val="lightGray"/>
        </w:rPr>
        <w:t>(</w:t>
      </w:r>
      <w:r w:rsidR="003F681C">
        <w:rPr>
          <w:color w:val="FF0000"/>
          <w:highlight w:val="lightGray"/>
        </w:rPr>
        <w:t xml:space="preserve">Not </w:t>
      </w:r>
      <w:r w:rsidRPr="009C4B3D">
        <w:rPr>
          <w:color w:val="FF0000"/>
          <w:highlight w:val="lightGray"/>
        </w:rPr>
        <w:t>applicable)</w:t>
      </w:r>
      <w:bookmarkEnd w:id="15"/>
    </w:p>
    <w:p w14:paraId="7DB929F1" w14:textId="77777777" w:rsidR="009B49D1" w:rsidRDefault="009B49D1">
      <w:pPr>
        <w:spacing w:before="0" w:after="0" w:line="240" w:lineRule="auto"/>
        <w:jc w:val="left"/>
      </w:pPr>
      <w:bookmarkStart w:id="16" w:name="_Toc488834423"/>
      <w:bookmarkStart w:id="17" w:name="_Toc460518593"/>
      <w:bookmarkStart w:id="18"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17F55ACF" w14:textId="72924983"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9" w:name="_Toc67490727"/>
      <w:r w:rsidRPr="00462C10">
        <w:t>RESPONSE TO THE AWARD CRITERIA</w:t>
      </w:r>
      <w:bookmarkEnd w:id="19"/>
    </w:p>
    <w:tbl>
      <w:tblPr>
        <w:tblStyle w:val="TableGrid"/>
        <w:tblW w:w="0" w:type="auto"/>
        <w:tblLook w:val="04A0" w:firstRow="1" w:lastRow="0" w:firstColumn="1" w:lastColumn="0" w:noHBand="0" w:noVBand="1"/>
      </w:tblPr>
      <w:tblGrid>
        <w:gridCol w:w="2196"/>
        <w:gridCol w:w="6820"/>
      </w:tblGrid>
      <w:tr w:rsidR="001139C4" w:rsidRPr="00414BFB" w14:paraId="6DB62C9F" w14:textId="77777777" w:rsidTr="003F7BF8">
        <w:trPr>
          <w:trHeight w:val="526"/>
        </w:trPr>
        <w:tc>
          <w:tcPr>
            <w:tcW w:w="2196" w:type="dxa"/>
            <w:shd w:val="clear" w:color="auto" w:fill="808080" w:themeFill="background1" w:themeFillShade="80"/>
            <w:vAlign w:val="center"/>
          </w:tcPr>
          <w:p w14:paraId="3B863F90" w14:textId="77777777" w:rsidR="001139C4" w:rsidRPr="003F5BB3" w:rsidRDefault="001139C4" w:rsidP="003F7BF8">
            <w:pPr>
              <w:rPr>
                <w:b/>
                <w:color w:val="FFFFFF" w:themeColor="background1"/>
              </w:rPr>
            </w:pPr>
            <w:r w:rsidRPr="003F5BB3">
              <w:rPr>
                <w:b/>
                <w:color w:val="FFFFFF" w:themeColor="background1"/>
              </w:rPr>
              <w:t xml:space="preserve">To: </w:t>
            </w:r>
          </w:p>
        </w:tc>
        <w:tc>
          <w:tcPr>
            <w:tcW w:w="6820" w:type="dxa"/>
            <w:vAlign w:val="center"/>
          </w:tcPr>
          <w:p w14:paraId="28415713" w14:textId="77777777" w:rsidR="001139C4" w:rsidRPr="00414BFB" w:rsidRDefault="001139C4" w:rsidP="003F7BF8">
            <w:r w:rsidRPr="00414BFB">
              <w:t xml:space="preserve"> </w:t>
            </w:r>
            <w:r>
              <w:t xml:space="preserve">Mayo County Council </w:t>
            </w:r>
          </w:p>
        </w:tc>
      </w:tr>
      <w:tr w:rsidR="001139C4" w:rsidRPr="00414BFB" w14:paraId="3150B6B1" w14:textId="77777777" w:rsidTr="003F7BF8">
        <w:trPr>
          <w:trHeight w:val="548"/>
        </w:trPr>
        <w:tc>
          <w:tcPr>
            <w:tcW w:w="2196" w:type="dxa"/>
            <w:shd w:val="clear" w:color="auto" w:fill="808080" w:themeFill="background1" w:themeFillShade="80"/>
            <w:vAlign w:val="center"/>
          </w:tcPr>
          <w:p w14:paraId="00DABCDD" w14:textId="77777777" w:rsidR="001139C4" w:rsidRPr="003F5BB3" w:rsidRDefault="001139C4" w:rsidP="003F7BF8">
            <w:pPr>
              <w:rPr>
                <w:b/>
                <w:color w:val="FFFFFF" w:themeColor="background1"/>
              </w:rPr>
            </w:pPr>
            <w:r w:rsidRPr="003F5BB3">
              <w:rPr>
                <w:b/>
                <w:color w:val="FFFFFF" w:themeColor="background1"/>
              </w:rPr>
              <w:t xml:space="preserve">From: </w:t>
            </w:r>
          </w:p>
        </w:tc>
        <w:tc>
          <w:tcPr>
            <w:tcW w:w="6820" w:type="dxa"/>
            <w:vAlign w:val="center"/>
          </w:tcPr>
          <w:p w14:paraId="628C0961" w14:textId="77777777" w:rsidR="001139C4" w:rsidRPr="00414BFB" w:rsidRDefault="001139C4" w:rsidP="003F7BF8">
            <w:pPr>
              <w:spacing w:after="0"/>
            </w:pPr>
          </w:p>
        </w:tc>
      </w:tr>
      <w:tr w:rsidR="001139C4" w:rsidRPr="00414BFB" w14:paraId="33C284CE" w14:textId="77777777" w:rsidTr="003F7BF8">
        <w:trPr>
          <w:trHeight w:val="570"/>
        </w:trPr>
        <w:tc>
          <w:tcPr>
            <w:tcW w:w="2196" w:type="dxa"/>
            <w:shd w:val="clear" w:color="auto" w:fill="808080" w:themeFill="background1" w:themeFillShade="80"/>
            <w:vAlign w:val="center"/>
          </w:tcPr>
          <w:p w14:paraId="007D6B30" w14:textId="77777777" w:rsidR="001139C4" w:rsidRPr="003F5BB3" w:rsidRDefault="001139C4" w:rsidP="003F7BF8">
            <w:pPr>
              <w:rPr>
                <w:b/>
                <w:color w:val="FFFFFF" w:themeColor="background1"/>
              </w:rPr>
            </w:pPr>
            <w:r w:rsidRPr="003F5BB3">
              <w:rPr>
                <w:b/>
                <w:color w:val="FFFFFF" w:themeColor="background1"/>
              </w:rPr>
              <w:t xml:space="preserve">Re: </w:t>
            </w:r>
          </w:p>
        </w:tc>
        <w:tc>
          <w:tcPr>
            <w:tcW w:w="6820" w:type="dxa"/>
            <w:vAlign w:val="center"/>
          </w:tcPr>
          <w:p w14:paraId="6685BD78" w14:textId="77777777" w:rsidR="001139C4" w:rsidRPr="001139C4" w:rsidRDefault="001139C4" w:rsidP="003F7BF8">
            <w:pPr>
              <w:spacing w:after="0"/>
              <w:rPr>
                <w:color w:val="auto"/>
                <w:sz w:val="20"/>
                <w:szCs w:val="20"/>
              </w:rPr>
            </w:pPr>
            <w:r>
              <w:rPr>
                <w:color w:val="auto"/>
                <w:sz w:val="20"/>
                <w:szCs w:val="20"/>
              </w:rPr>
              <w:t>Single-Party Framework Agreement for the Supply only of Dog Fouling Related Supplies for Mayo County Council</w:t>
            </w:r>
          </w:p>
        </w:tc>
      </w:tr>
    </w:tbl>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20" w:name="_Toc67490728"/>
      <w:r>
        <w:t xml:space="preserve">Form </w:t>
      </w:r>
      <w:r w:rsidR="006205F0">
        <w:t>of</w:t>
      </w:r>
      <w:r>
        <w:t xml:space="preserve"> Tender </w:t>
      </w:r>
      <w:r w:rsidR="003008A4">
        <w:t>–</w:t>
      </w:r>
      <w:r>
        <w:t xml:space="preserve"> Services</w:t>
      </w:r>
      <w:r w:rsidR="003008A4">
        <w:t xml:space="preserve"> – Cost Criterion A</w:t>
      </w:r>
      <w:bookmarkEnd w:id="20"/>
      <w:r w:rsidR="003008A4">
        <w:t xml:space="preserve"> </w:t>
      </w:r>
    </w:p>
    <w:p w14:paraId="64BCBE7F" w14:textId="77777777" w:rsidR="001139C4" w:rsidRDefault="001139C4" w:rsidP="001139C4">
      <w:pPr>
        <w:spacing w:after="0"/>
        <w:rPr>
          <w:b/>
          <w:bCs/>
          <w:sz w:val="20"/>
          <w:szCs w:val="20"/>
        </w:rPr>
      </w:pPr>
      <w:r>
        <w:rPr>
          <w:b/>
          <w:bCs/>
          <w:sz w:val="20"/>
          <w:szCs w:val="20"/>
        </w:rPr>
        <w:t>Pricing Schedule</w:t>
      </w:r>
    </w:p>
    <w:p w14:paraId="37E50653" w14:textId="77777777" w:rsidR="001139C4" w:rsidRDefault="001139C4" w:rsidP="001139C4">
      <w:pPr>
        <w:spacing w:after="0"/>
        <w:rPr>
          <w:sz w:val="20"/>
          <w:szCs w:val="20"/>
        </w:rPr>
      </w:pPr>
      <w:r>
        <w:rPr>
          <w:sz w:val="20"/>
          <w:szCs w:val="20"/>
        </w:rPr>
        <w:t>Tenderers are required to complete the pricing schedule below. All prices must be submitted in Euro (€) and exclusive of VAT.</w:t>
      </w:r>
    </w:p>
    <w:p w14:paraId="68305F1D" w14:textId="77777777" w:rsidR="001139C4" w:rsidRDefault="001139C4" w:rsidP="001139C4">
      <w:pPr>
        <w:spacing w:after="0"/>
        <w:rPr>
          <w:sz w:val="20"/>
          <w:szCs w:val="20"/>
        </w:rPr>
      </w:pPr>
      <w:r>
        <w:rPr>
          <w:sz w:val="20"/>
          <w:szCs w:val="20"/>
        </w:rPr>
        <w:t>Tenderers must provide one fixed price only for each item. Alternative prices, multiple prices, conditional prices or price ranges should not be submitted, as they may prevent a like-for-like evaluation of tenders.</w:t>
      </w:r>
    </w:p>
    <w:p w14:paraId="22BDC7E2" w14:textId="07385AE7" w:rsidR="001139C4" w:rsidRDefault="001139C4" w:rsidP="001139C4">
      <w:pPr>
        <w:spacing w:after="0"/>
        <w:rPr>
          <w:sz w:val="20"/>
          <w:szCs w:val="20"/>
        </w:rPr>
      </w:pPr>
      <w:r>
        <w:rPr>
          <w:sz w:val="20"/>
          <w:szCs w:val="20"/>
        </w:rPr>
        <w:t>The quantities included in Table 1 are for tender evaluation purposes only and do not constitute a commitment by Mayo County Council to purchase any minimum quantity during the term of the Framework Agreement.</w:t>
      </w:r>
    </w:p>
    <w:p w14:paraId="4440003E" w14:textId="77777777" w:rsidR="001139C4" w:rsidRDefault="001139C4" w:rsidP="001139C4">
      <w:pPr>
        <w:spacing w:after="0"/>
        <w:rPr>
          <w:b/>
          <w:bCs/>
          <w:sz w:val="20"/>
          <w:szCs w:val="20"/>
        </w:rPr>
      </w:pPr>
      <w:r>
        <w:rPr>
          <w:b/>
          <w:bCs/>
          <w:sz w:val="20"/>
          <w:szCs w:val="20"/>
        </w:rPr>
        <w:t>Table 1: Cost Evaluation Pricing Schedule</w:t>
      </w:r>
    </w:p>
    <w:p w14:paraId="24072139" w14:textId="77777777" w:rsidR="007D43E6" w:rsidRDefault="007D43E6" w:rsidP="001139C4">
      <w:pPr>
        <w:spacing w:after="0"/>
        <w:rPr>
          <w:b/>
          <w:bCs/>
          <w:sz w:val="20"/>
          <w:szCs w:val="20"/>
        </w:rPr>
      </w:pPr>
    </w:p>
    <w:tbl>
      <w:tblPr>
        <w:tblStyle w:val="TableGrid"/>
        <w:tblW w:w="9171" w:type="dxa"/>
        <w:tblLayout w:type="fixed"/>
        <w:tblLook w:val="04A0" w:firstRow="1" w:lastRow="0" w:firstColumn="1" w:lastColumn="0" w:noHBand="0" w:noVBand="1"/>
      </w:tblPr>
      <w:tblGrid>
        <w:gridCol w:w="988"/>
        <w:gridCol w:w="4110"/>
        <w:gridCol w:w="1418"/>
        <w:gridCol w:w="1096"/>
        <w:gridCol w:w="1559"/>
      </w:tblGrid>
      <w:tr w:rsidR="007D43E6" w14:paraId="63000AAC" w14:textId="77777777" w:rsidTr="00D20035">
        <w:tc>
          <w:tcPr>
            <w:tcW w:w="988" w:type="dxa"/>
          </w:tcPr>
          <w:p w14:paraId="0781D956" w14:textId="77777777" w:rsidR="007D43E6" w:rsidRPr="007D43E6" w:rsidRDefault="007D43E6" w:rsidP="007D43E6">
            <w:pPr>
              <w:pStyle w:val="Heading1"/>
            </w:pPr>
            <w:r w:rsidRPr="007D43E6">
              <w:t>Ref.</w:t>
            </w:r>
          </w:p>
        </w:tc>
        <w:tc>
          <w:tcPr>
            <w:tcW w:w="4110" w:type="dxa"/>
          </w:tcPr>
          <w:p w14:paraId="1B7B64C1" w14:textId="77777777" w:rsidR="007D43E6" w:rsidRPr="007D43E6" w:rsidRDefault="007D43E6" w:rsidP="007D43E6">
            <w:pPr>
              <w:pStyle w:val="Heading1"/>
            </w:pPr>
            <w:r w:rsidRPr="007D43E6">
              <w:t>Item Description</w:t>
            </w:r>
          </w:p>
        </w:tc>
        <w:tc>
          <w:tcPr>
            <w:tcW w:w="1418" w:type="dxa"/>
          </w:tcPr>
          <w:p w14:paraId="67D4EF8A" w14:textId="77777777" w:rsidR="007D43E6" w:rsidRPr="007D43E6" w:rsidRDefault="007D43E6" w:rsidP="007D43E6">
            <w:pPr>
              <w:pStyle w:val="Heading1"/>
            </w:pPr>
            <w:r w:rsidRPr="007D43E6">
              <w:t>Unit / Basis for Pricing</w:t>
            </w:r>
          </w:p>
        </w:tc>
        <w:tc>
          <w:tcPr>
            <w:tcW w:w="1096" w:type="dxa"/>
          </w:tcPr>
          <w:p w14:paraId="6EF68082" w14:textId="77777777" w:rsidR="007D43E6" w:rsidRPr="007D43E6" w:rsidRDefault="007D43E6" w:rsidP="007D43E6">
            <w:pPr>
              <w:pStyle w:val="Heading1"/>
            </w:pPr>
            <w:r w:rsidRPr="007D43E6">
              <w:t>Quantity</w:t>
            </w:r>
          </w:p>
        </w:tc>
        <w:tc>
          <w:tcPr>
            <w:tcW w:w="1559" w:type="dxa"/>
          </w:tcPr>
          <w:p w14:paraId="01ACF357" w14:textId="77777777" w:rsidR="007D43E6" w:rsidRPr="007D43E6" w:rsidRDefault="007D43E6" w:rsidP="007D43E6">
            <w:pPr>
              <w:pStyle w:val="Heading1"/>
            </w:pPr>
            <w:r w:rsidRPr="007D43E6">
              <w:t>Unit Price € excl. VAT</w:t>
            </w:r>
          </w:p>
        </w:tc>
      </w:tr>
      <w:tr w:rsidR="007D43E6" w14:paraId="65583C35" w14:textId="77777777" w:rsidTr="007D43E6">
        <w:tc>
          <w:tcPr>
            <w:tcW w:w="988" w:type="dxa"/>
            <w:shd w:val="clear" w:color="auto" w:fill="F2F2F2" w:themeFill="background1" w:themeFillShade="F2"/>
          </w:tcPr>
          <w:p w14:paraId="13A65FED" w14:textId="77777777" w:rsidR="007D43E6" w:rsidRDefault="007D43E6" w:rsidP="003F7BF8">
            <w:pPr>
              <w:spacing w:after="0"/>
              <w:rPr>
                <w:sz w:val="20"/>
                <w:szCs w:val="20"/>
              </w:rPr>
            </w:pPr>
            <w:r>
              <w:rPr>
                <w:sz w:val="20"/>
                <w:szCs w:val="20"/>
              </w:rPr>
              <w:t>A1.</w:t>
            </w:r>
          </w:p>
        </w:tc>
        <w:tc>
          <w:tcPr>
            <w:tcW w:w="4110" w:type="dxa"/>
            <w:shd w:val="clear" w:color="auto" w:fill="F2F2F2" w:themeFill="background1" w:themeFillShade="F2"/>
          </w:tcPr>
          <w:p w14:paraId="70BABFBE" w14:textId="6A64D5D9" w:rsidR="007D43E6" w:rsidRDefault="00D20035" w:rsidP="003F7BF8">
            <w:pPr>
              <w:spacing w:after="0"/>
              <w:rPr>
                <w:sz w:val="20"/>
                <w:szCs w:val="20"/>
              </w:rPr>
            </w:pPr>
            <w:r w:rsidRPr="00E93E87">
              <w:rPr>
                <w:sz w:val="20"/>
                <w:szCs w:val="20"/>
              </w:rPr>
              <w:t>Dog fouling bin/bag dispenser combination unit, inclusive of delivery</w:t>
            </w:r>
            <w:r w:rsidR="00022A0E">
              <w:rPr>
                <w:sz w:val="20"/>
                <w:szCs w:val="20"/>
              </w:rPr>
              <w:t xml:space="preserve"> </w:t>
            </w:r>
            <w:r w:rsidR="00022A0E">
              <w:rPr>
                <w:rFonts w:asciiTheme="minorHAnsi" w:hAnsiTheme="minorHAnsi"/>
                <w:bCs/>
                <w:lang w:val="en-IE"/>
              </w:rPr>
              <w:t>TENDER TO PROVIDE MAX AMOUNT WITHIN BUDGET</w:t>
            </w:r>
          </w:p>
        </w:tc>
        <w:tc>
          <w:tcPr>
            <w:tcW w:w="1418" w:type="dxa"/>
            <w:shd w:val="clear" w:color="auto" w:fill="F2F2F2" w:themeFill="background1" w:themeFillShade="F2"/>
          </w:tcPr>
          <w:p w14:paraId="475AC227" w14:textId="5289B094" w:rsidR="007D43E6" w:rsidRDefault="00D20035" w:rsidP="003F7BF8">
            <w:pPr>
              <w:spacing w:after="0"/>
              <w:jc w:val="center"/>
              <w:rPr>
                <w:sz w:val="20"/>
                <w:szCs w:val="20"/>
              </w:rPr>
            </w:pPr>
            <w:r>
              <w:rPr>
                <w:sz w:val="20"/>
                <w:szCs w:val="20"/>
              </w:rPr>
              <w:t>Per unit</w:t>
            </w:r>
            <w:r w:rsidRPr="00507331">
              <w:rPr>
                <w:sz w:val="20"/>
                <w:szCs w:val="20"/>
              </w:rPr>
              <w:t xml:space="preserve"> </w:t>
            </w:r>
          </w:p>
        </w:tc>
        <w:tc>
          <w:tcPr>
            <w:tcW w:w="1096" w:type="dxa"/>
            <w:shd w:val="clear" w:color="auto" w:fill="F2F2F2" w:themeFill="background1" w:themeFillShade="F2"/>
          </w:tcPr>
          <w:p w14:paraId="7FD71BD2" w14:textId="77777777" w:rsidR="007D43E6" w:rsidRDefault="007D43E6" w:rsidP="003F7BF8">
            <w:pPr>
              <w:spacing w:after="0"/>
              <w:jc w:val="center"/>
              <w:rPr>
                <w:sz w:val="20"/>
                <w:szCs w:val="20"/>
              </w:rPr>
            </w:pPr>
            <w:r>
              <w:rPr>
                <w:sz w:val="20"/>
                <w:szCs w:val="20"/>
              </w:rPr>
              <w:t>1</w:t>
            </w:r>
          </w:p>
        </w:tc>
        <w:tc>
          <w:tcPr>
            <w:tcW w:w="1559" w:type="dxa"/>
          </w:tcPr>
          <w:p w14:paraId="7A533654" w14:textId="77777777" w:rsidR="007D43E6" w:rsidRDefault="007D43E6" w:rsidP="003F7BF8">
            <w:pPr>
              <w:spacing w:after="0"/>
              <w:rPr>
                <w:sz w:val="20"/>
                <w:szCs w:val="20"/>
              </w:rPr>
            </w:pPr>
            <w:r>
              <w:rPr>
                <w:sz w:val="20"/>
                <w:szCs w:val="20"/>
              </w:rPr>
              <w:t>€</w:t>
            </w:r>
          </w:p>
        </w:tc>
      </w:tr>
      <w:tr w:rsidR="007D43E6" w14:paraId="1C5F0092" w14:textId="77777777" w:rsidTr="007D43E6">
        <w:tc>
          <w:tcPr>
            <w:tcW w:w="988" w:type="dxa"/>
            <w:shd w:val="clear" w:color="auto" w:fill="F2F2F2" w:themeFill="background1" w:themeFillShade="F2"/>
          </w:tcPr>
          <w:p w14:paraId="050ABBA9" w14:textId="77777777" w:rsidR="007D43E6" w:rsidRDefault="007D43E6" w:rsidP="003F7BF8">
            <w:pPr>
              <w:spacing w:after="0"/>
              <w:rPr>
                <w:sz w:val="20"/>
                <w:szCs w:val="20"/>
              </w:rPr>
            </w:pPr>
            <w:r>
              <w:rPr>
                <w:sz w:val="20"/>
                <w:szCs w:val="20"/>
              </w:rPr>
              <w:t>A2.</w:t>
            </w:r>
          </w:p>
        </w:tc>
        <w:tc>
          <w:tcPr>
            <w:tcW w:w="4110" w:type="dxa"/>
            <w:shd w:val="clear" w:color="auto" w:fill="F2F2F2" w:themeFill="background1" w:themeFillShade="F2"/>
          </w:tcPr>
          <w:p w14:paraId="07CE0649" w14:textId="48966AF3" w:rsidR="007D43E6" w:rsidRDefault="00D20035" w:rsidP="003F7BF8">
            <w:pPr>
              <w:spacing w:after="0"/>
              <w:rPr>
                <w:sz w:val="20"/>
                <w:szCs w:val="20"/>
              </w:rPr>
            </w:pPr>
            <w:r w:rsidRPr="003459B5">
              <w:rPr>
                <w:sz w:val="20"/>
                <w:szCs w:val="20"/>
              </w:rPr>
              <w:t>Dog fouling pick-up bags — single-ply, recycled plastic, minimum 30% recycled content, minimum thickness 15 microns, inclusive of delivery</w:t>
            </w:r>
            <w:r w:rsidR="00022A0E">
              <w:rPr>
                <w:rFonts w:asciiTheme="minorHAnsi" w:hAnsiTheme="minorHAnsi"/>
                <w:bCs/>
                <w:lang w:val="en-IE"/>
              </w:rPr>
              <w:t xml:space="preserve"> TENDER TO PROVIDE MAX AMOUNT WITHIN BUDGET</w:t>
            </w:r>
          </w:p>
        </w:tc>
        <w:tc>
          <w:tcPr>
            <w:tcW w:w="1418" w:type="dxa"/>
            <w:shd w:val="clear" w:color="auto" w:fill="F2F2F2" w:themeFill="background1" w:themeFillShade="F2"/>
          </w:tcPr>
          <w:p w14:paraId="05D3C15D" w14:textId="46F9590C" w:rsidR="007D43E6" w:rsidRDefault="00D20035" w:rsidP="003F7BF8">
            <w:pPr>
              <w:spacing w:after="0"/>
              <w:jc w:val="center"/>
              <w:rPr>
                <w:sz w:val="20"/>
                <w:szCs w:val="20"/>
              </w:rPr>
            </w:pPr>
            <w:r w:rsidRPr="00507331">
              <w:rPr>
                <w:sz w:val="20"/>
                <w:szCs w:val="20"/>
              </w:rPr>
              <w:t>Per 1,000 ba</w:t>
            </w:r>
            <w:r>
              <w:rPr>
                <w:sz w:val="20"/>
                <w:szCs w:val="20"/>
              </w:rPr>
              <w:t>gs</w:t>
            </w:r>
          </w:p>
        </w:tc>
        <w:tc>
          <w:tcPr>
            <w:tcW w:w="1096" w:type="dxa"/>
            <w:shd w:val="clear" w:color="auto" w:fill="F2F2F2" w:themeFill="background1" w:themeFillShade="F2"/>
          </w:tcPr>
          <w:p w14:paraId="27ADD205" w14:textId="77777777" w:rsidR="007D43E6" w:rsidRDefault="007D43E6" w:rsidP="003F7BF8">
            <w:pPr>
              <w:spacing w:after="0"/>
              <w:jc w:val="center"/>
              <w:rPr>
                <w:sz w:val="20"/>
                <w:szCs w:val="20"/>
              </w:rPr>
            </w:pPr>
            <w:r>
              <w:rPr>
                <w:sz w:val="20"/>
                <w:szCs w:val="20"/>
              </w:rPr>
              <w:t>1</w:t>
            </w:r>
          </w:p>
        </w:tc>
        <w:tc>
          <w:tcPr>
            <w:tcW w:w="1559" w:type="dxa"/>
          </w:tcPr>
          <w:p w14:paraId="525EDD5C" w14:textId="77777777" w:rsidR="007D43E6" w:rsidRDefault="007D43E6" w:rsidP="003F7BF8">
            <w:pPr>
              <w:spacing w:after="0"/>
              <w:rPr>
                <w:sz w:val="20"/>
                <w:szCs w:val="20"/>
              </w:rPr>
            </w:pPr>
            <w:r>
              <w:rPr>
                <w:sz w:val="20"/>
                <w:szCs w:val="20"/>
              </w:rPr>
              <w:t>€</w:t>
            </w:r>
          </w:p>
        </w:tc>
      </w:tr>
      <w:tr w:rsidR="007D43E6" w14:paraId="02476CF3" w14:textId="77777777" w:rsidTr="007D43E6">
        <w:tc>
          <w:tcPr>
            <w:tcW w:w="988" w:type="dxa"/>
            <w:shd w:val="clear" w:color="auto" w:fill="F2F2F2" w:themeFill="background1" w:themeFillShade="F2"/>
          </w:tcPr>
          <w:p w14:paraId="03A594F8" w14:textId="77777777" w:rsidR="007D43E6" w:rsidRDefault="007D43E6" w:rsidP="003F7BF8">
            <w:pPr>
              <w:spacing w:after="0"/>
              <w:rPr>
                <w:sz w:val="20"/>
                <w:szCs w:val="20"/>
              </w:rPr>
            </w:pPr>
            <w:r>
              <w:rPr>
                <w:sz w:val="20"/>
                <w:szCs w:val="20"/>
              </w:rPr>
              <w:lastRenderedPageBreak/>
              <w:t>A3.</w:t>
            </w:r>
          </w:p>
        </w:tc>
        <w:tc>
          <w:tcPr>
            <w:tcW w:w="4110" w:type="dxa"/>
            <w:shd w:val="clear" w:color="auto" w:fill="F2F2F2" w:themeFill="background1" w:themeFillShade="F2"/>
          </w:tcPr>
          <w:p w14:paraId="02509CDA" w14:textId="61759FC3" w:rsidR="007D43E6" w:rsidRDefault="00D20035" w:rsidP="003F7BF8">
            <w:pPr>
              <w:spacing w:after="0"/>
              <w:rPr>
                <w:sz w:val="20"/>
                <w:szCs w:val="20"/>
              </w:rPr>
            </w:pPr>
            <w:r>
              <w:rPr>
                <w:sz w:val="20"/>
                <w:szCs w:val="20"/>
              </w:rPr>
              <w:t>Dog Fouling bi</w:t>
            </w:r>
            <w:r w:rsidR="00022A0E">
              <w:rPr>
                <w:sz w:val="20"/>
                <w:szCs w:val="20"/>
              </w:rPr>
              <w:t>n</w:t>
            </w:r>
            <w:r>
              <w:rPr>
                <w:sz w:val="20"/>
                <w:szCs w:val="20"/>
              </w:rPr>
              <w:t xml:space="preserve">/bag </w:t>
            </w:r>
            <w:r w:rsidR="00022A0E">
              <w:rPr>
                <w:sz w:val="20"/>
                <w:szCs w:val="20"/>
              </w:rPr>
              <w:t>Dispenser</w:t>
            </w:r>
            <w:r>
              <w:rPr>
                <w:sz w:val="20"/>
                <w:szCs w:val="20"/>
              </w:rPr>
              <w:t xml:space="preserve"> Sign and Post including clips/brackets </w:t>
            </w:r>
            <w:r w:rsidRPr="003459B5">
              <w:rPr>
                <w:sz w:val="20"/>
                <w:szCs w:val="20"/>
              </w:rPr>
              <w:t>inclusive of delivery</w:t>
            </w:r>
            <w:r w:rsidR="00022A0E">
              <w:rPr>
                <w:rFonts w:asciiTheme="minorHAnsi" w:hAnsiTheme="minorHAnsi"/>
                <w:bCs/>
                <w:lang w:val="en-IE"/>
              </w:rPr>
              <w:t xml:space="preserve"> TENDER TO PROVIDE MAX AMOUNT WITHIN BUDGET </w:t>
            </w:r>
          </w:p>
        </w:tc>
        <w:tc>
          <w:tcPr>
            <w:tcW w:w="1418" w:type="dxa"/>
            <w:shd w:val="clear" w:color="auto" w:fill="F2F2F2" w:themeFill="background1" w:themeFillShade="F2"/>
          </w:tcPr>
          <w:p w14:paraId="699E17DB" w14:textId="16A5062E" w:rsidR="007D43E6" w:rsidRDefault="007D43E6" w:rsidP="003F7BF8">
            <w:pPr>
              <w:spacing w:after="0"/>
              <w:jc w:val="center"/>
              <w:rPr>
                <w:sz w:val="20"/>
                <w:szCs w:val="20"/>
              </w:rPr>
            </w:pPr>
            <w:r w:rsidRPr="00B23C86">
              <w:rPr>
                <w:sz w:val="20"/>
                <w:szCs w:val="20"/>
              </w:rPr>
              <w:t xml:space="preserve">Per </w:t>
            </w:r>
            <w:r w:rsidR="00022A0E">
              <w:rPr>
                <w:sz w:val="20"/>
                <w:szCs w:val="20"/>
              </w:rPr>
              <w:t xml:space="preserve">unit </w:t>
            </w:r>
          </w:p>
        </w:tc>
        <w:tc>
          <w:tcPr>
            <w:tcW w:w="1096" w:type="dxa"/>
            <w:shd w:val="clear" w:color="auto" w:fill="F2F2F2" w:themeFill="background1" w:themeFillShade="F2"/>
          </w:tcPr>
          <w:p w14:paraId="71062365" w14:textId="77777777" w:rsidR="007D43E6" w:rsidRDefault="007D43E6" w:rsidP="003F7BF8">
            <w:pPr>
              <w:spacing w:after="0"/>
              <w:jc w:val="center"/>
              <w:rPr>
                <w:sz w:val="20"/>
                <w:szCs w:val="20"/>
              </w:rPr>
            </w:pPr>
            <w:r>
              <w:rPr>
                <w:sz w:val="20"/>
                <w:szCs w:val="20"/>
              </w:rPr>
              <w:t>1</w:t>
            </w:r>
          </w:p>
        </w:tc>
        <w:tc>
          <w:tcPr>
            <w:tcW w:w="1559" w:type="dxa"/>
          </w:tcPr>
          <w:p w14:paraId="1388CDAF" w14:textId="77777777" w:rsidR="007D43E6" w:rsidRDefault="007D43E6" w:rsidP="003F7BF8">
            <w:pPr>
              <w:spacing w:after="0"/>
              <w:rPr>
                <w:sz w:val="20"/>
                <w:szCs w:val="20"/>
              </w:rPr>
            </w:pPr>
            <w:r>
              <w:rPr>
                <w:sz w:val="20"/>
                <w:szCs w:val="20"/>
              </w:rPr>
              <w:t>€</w:t>
            </w:r>
          </w:p>
        </w:tc>
      </w:tr>
      <w:tr w:rsidR="007D43E6" w14:paraId="7EACDA3D" w14:textId="77777777" w:rsidTr="007D43E6">
        <w:tc>
          <w:tcPr>
            <w:tcW w:w="988" w:type="dxa"/>
            <w:shd w:val="clear" w:color="auto" w:fill="F2F2F2" w:themeFill="background1" w:themeFillShade="F2"/>
          </w:tcPr>
          <w:p w14:paraId="092B4680" w14:textId="77777777" w:rsidR="007D43E6" w:rsidRDefault="007D43E6" w:rsidP="003F7BF8">
            <w:pPr>
              <w:spacing w:after="0"/>
              <w:rPr>
                <w:sz w:val="20"/>
                <w:szCs w:val="20"/>
              </w:rPr>
            </w:pPr>
            <w:r>
              <w:rPr>
                <w:sz w:val="20"/>
                <w:szCs w:val="20"/>
              </w:rPr>
              <w:t xml:space="preserve">A4. </w:t>
            </w:r>
          </w:p>
        </w:tc>
        <w:tc>
          <w:tcPr>
            <w:tcW w:w="4110" w:type="dxa"/>
            <w:shd w:val="clear" w:color="auto" w:fill="F2F2F2" w:themeFill="background1" w:themeFillShade="F2"/>
          </w:tcPr>
          <w:p w14:paraId="5C3C5406" w14:textId="194B5B9F" w:rsidR="007D43E6" w:rsidRDefault="00022A0E" w:rsidP="003F7BF8">
            <w:pPr>
              <w:spacing w:after="0"/>
              <w:rPr>
                <w:sz w:val="20"/>
                <w:szCs w:val="20"/>
              </w:rPr>
            </w:pPr>
            <w:r w:rsidRPr="00022A0E">
              <w:rPr>
                <w:sz w:val="20"/>
                <w:szCs w:val="20"/>
              </w:rPr>
              <w:t>Allowance for additional bags:</w:t>
            </w:r>
            <w:r>
              <w:rPr>
                <w:sz w:val="20"/>
                <w:szCs w:val="20"/>
              </w:rPr>
              <w:t xml:space="preserve"> </w:t>
            </w:r>
            <w:r>
              <w:rPr>
                <w:rFonts w:asciiTheme="minorHAnsi" w:hAnsiTheme="minorHAnsi"/>
                <w:bCs/>
                <w:lang w:val="en-IE"/>
              </w:rPr>
              <w:t>MAX AMOUNT WITHIN BUDGET</w:t>
            </w:r>
          </w:p>
        </w:tc>
        <w:tc>
          <w:tcPr>
            <w:tcW w:w="1418" w:type="dxa"/>
            <w:shd w:val="clear" w:color="auto" w:fill="F2F2F2" w:themeFill="background1" w:themeFillShade="F2"/>
          </w:tcPr>
          <w:p w14:paraId="11704B81" w14:textId="16CBFB77" w:rsidR="007D43E6" w:rsidRDefault="00022A0E" w:rsidP="003F7BF8">
            <w:pPr>
              <w:spacing w:after="0"/>
              <w:jc w:val="center"/>
              <w:rPr>
                <w:sz w:val="20"/>
                <w:szCs w:val="20"/>
              </w:rPr>
            </w:pPr>
            <w:r w:rsidRPr="00507331">
              <w:rPr>
                <w:sz w:val="20"/>
                <w:szCs w:val="20"/>
              </w:rPr>
              <w:t>Per 1,000 ba</w:t>
            </w:r>
            <w:r>
              <w:rPr>
                <w:sz w:val="20"/>
                <w:szCs w:val="20"/>
              </w:rPr>
              <w:t>gs</w:t>
            </w:r>
          </w:p>
        </w:tc>
        <w:tc>
          <w:tcPr>
            <w:tcW w:w="1096" w:type="dxa"/>
            <w:shd w:val="clear" w:color="auto" w:fill="F2F2F2" w:themeFill="background1" w:themeFillShade="F2"/>
          </w:tcPr>
          <w:p w14:paraId="1C0D5C8C" w14:textId="77777777" w:rsidR="007D43E6" w:rsidRDefault="007D43E6" w:rsidP="003F7BF8">
            <w:pPr>
              <w:spacing w:after="0"/>
              <w:jc w:val="center"/>
              <w:rPr>
                <w:sz w:val="20"/>
                <w:szCs w:val="20"/>
              </w:rPr>
            </w:pPr>
            <w:r>
              <w:rPr>
                <w:sz w:val="20"/>
                <w:szCs w:val="20"/>
              </w:rPr>
              <w:t>1</w:t>
            </w:r>
          </w:p>
        </w:tc>
        <w:tc>
          <w:tcPr>
            <w:tcW w:w="1559" w:type="dxa"/>
          </w:tcPr>
          <w:p w14:paraId="47A421AE" w14:textId="77777777" w:rsidR="007D43E6" w:rsidRDefault="007D43E6" w:rsidP="003F7BF8">
            <w:pPr>
              <w:spacing w:after="0"/>
              <w:rPr>
                <w:sz w:val="20"/>
                <w:szCs w:val="20"/>
              </w:rPr>
            </w:pPr>
            <w:r>
              <w:rPr>
                <w:sz w:val="20"/>
                <w:szCs w:val="20"/>
              </w:rPr>
              <w:t>€</w:t>
            </w:r>
          </w:p>
        </w:tc>
      </w:tr>
      <w:tr w:rsidR="007D43E6" w14:paraId="7C0A6C10" w14:textId="77777777" w:rsidTr="007D43E6">
        <w:tc>
          <w:tcPr>
            <w:tcW w:w="988" w:type="dxa"/>
            <w:shd w:val="clear" w:color="auto" w:fill="F2F2F2" w:themeFill="background1" w:themeFillShade="F2"/>
          </w:tcPr>
          <w:p w14:paraId="41958115" w14:textId="44572100" w:rsidR="007D43E6" w:rsidRDefault="007D43E6" w:rsidP="003F7BF8">
            <w:pPr>
              <w:spacing w:after="0"/>
              <w:rPr>
                <w:sz w:val="20"/>
                <w:szCs w:val="20"/>
              </w:rPr>
            </w:pPr>
          </w:p>
        </w:tc>
        <w:tc>
          <w:tcPr>
            <w:tcW w:w="4110" w:type="dxa"/>
            <w:shd w:val="clear" w:color="auto" w:fill="F2F2F2" w:themeFill="background1" w:themeFillShade="F2"/>
          </w:tcPr>
          <w:p w14:paraId="1F85D5E0" w14:textId="3CCDF5AF" w:rsidR="007D43E6" w:rsidRDefault="007D43E6" w:rsidP="003F7BF8">
            <w:pPr>
              <w:spacing w:after="0"/>
              <w:rPr>
                <w:sz w:val="20"/>
                <w:szCs w:val="20"/>
              </w:rPr>
            </w:pPr>
          </w:p>
        </w:tc>
        <w:tc>
          <w:tcPr>
            <w:tcW w:w="1418" w:type="dxa"/>
            <w:shd w:val="clear" w:color="auto" w:fill="F2F2F2" w:themeFill="background1" w:themeFillShade="F2"/>
          </w:tcPr>
          <w:p w14:paraId="6C6AC4A5" w14:textId="6CE8DF5D" w:rsidR="007D43E6" w:rsidRDefault="007D43E6" w:rsidP="003F7BF8">
            <w:pPr>
              <w:spacing w:after="0"/>
              <w:jc w:val="center"/>
              <w:rPr>
                <w:sz w:val="20"/>
                <w:szCs w:val="20"/>
              </w:rPr>
            </w:pPr>
          </w:p>
        </w:tc>
        <w:tc>
          <w:tcPr>
            <w:tcW w:w="1096" w:type="dxa"/>
            <w:shd w:val="clear" w:color="auto" w:fill="F2F2F2" w:themeFill="background1" w:themeFillShade="F2"/>
          </w:tcPr>
          <w:p w14:paraId="5706D8B7" w14:textId="53BF4C8F" w:rsidR="007D43E6" w:rsidRDefault="007D43E6" w:rsidP="003F7BF8">
            <w:pPr>
              <w:spacing w:after="0"/>
              <w:jc w:val="center"/>
              <w:rPr>
                <w:sz w:val="20"/>
                <w:szCs w:val="20"/>
              </w:rPr>
            </w:pPr>
          </w:p>
        </w:tc>
        <w:tc>
          <w:tcPr>
            <w:tcW w:w="1559" w:type="dxa"/>
          </w:tcPr>
          <w:p w14:paraId="3CB4B82D" w14:textId="29B9B0C5" w:rsidR="007D43E6" w:rsidRDefault="007D43E6" w:rsidP="003F7BF8">
            <w:pPr>
              <w:spacing w:after="0"/>
              <w:rPr>
                <w:sz w:val="20"/>
                <w:szCs w:val="20"/>
              </w:rPr>
            </w:pPr>
          </w:p>
        </w:tc>
      </w:tr>
      <w:tr w:rsidR="007D43E6" w14:paraId="6C349141" w14:textId="77777777" w:rsidTr="0014717E">
        <w:tc>
          <w:tcPr>
            <w:tcW w:w="7612" w:type="dxa"/>
            <w:gridSpan w:val="4"/>
          </w:tcPr>
          <w:p w14:paraId="36E09A39" w14:textId="182647C3" w:rsidR="007D43E6" w:rsidRPr="0014717E" w:rsidRDefault="007D43E6" w:rsidP="0014717E">
            <w:pPr>
              <w:pStyle w:val="Heading1"/>
            </w:pPr>
            <w:r w:rsidRPr="0014717E">
              <w:t>Total Evaluated Cost</w:t>
            </w:r>
            <w:r w:rsidR="00402117">
              <w:t xml:space="preserve"> </w:t>
            </w:r>
          </w:p>
        </w:tc>
        <w:tc>
          <w:tcPr>
            <w:tcW w:w="1559" w:type="dxa"/>
          </w:tcPr>
          <w:p w14:paraId="618952A6" w14:textId="77777777" w:rsidR="007D43E6" w:rsidRDefault="007D43E6" w:rsidP="003F7BF8">
            <w:pPr>
              <w:spacing w:after="0"/>
              <w:rPr>
                <w:sz w:val="20"/>
                <w:szCs w:val="20"/>
              </w:rPr>
            </w:pPr>
            <w:r>
              <w:rPr>
                <w:sz w:val="20"/>
                <w:szCs w:val="20"/>
              </w:rPr>
              <w:t>€</w:t>
            </w:r>
          </w:p>
        </w:tc>
      </w:tr>
    </w:tbl>
    <w:p w14:paraId="148BAA74" w14:textId="77777777" w:rsidR="001139C4" w:rsidRDefault="001139C4" w:rsidP="001139C4">
      <w:pPr>
        <w:spacing w:after="0"/>
        <w:rPr>
          <w:b/>
          <w:bCs/>
          <w:sz w:val="20"/>
          <w:szCs w:val="20"/>
        </w:rPr>
      </w:pPr>
      <w:r>
        <w:rPr>
          <w:b/>
          <w:bCs/>
          <w:sz w:val="20"/>
          <w:szCs w:val="20"/>
        </w:rPr>
        <w:t>Notes on Completion of Table 1</w:t>
      </w:r>
    </w:p>
    <w:p w14:paraId="4D16EC99" w14:textId="77777777" w:rsidR="001139C4" w:rsidRDefault="001139C4" w:rsidP="001139C4">
      <w:pPr>
        <w:pStyle w:val="ListParagraph"/>
        <w:numPr>
          <w:ilvl w:val="0"/>
          <w:numId w:val="11"/>
        </w:numPr>
        <w:spacing w:before="0" w:after="0"/>
        <w:rPr>
          <w:sz w:val="20"/>
          <w:szCs w:val="20"/>
        </w:rPr>
      </w:pPr>
      <w:r>
        <w:rPr>
          <w:sz w:val="20"/>
          <w:szCs w:val="20"/>
        </w:rPr>
        <w:t>Tenderers must complete all rows in Table 1.</w:t>
      </w:r>
    </w:p>
    <w:p w14:paraId="037F75DD" w14:textId="1B50BE16" w:rsidR="001139C4" w:rsidRDefault="001139C4" w:rsidP="001139C4">
      <w:pPr>
        <w:pStyle w:val="ListParagraph"/>
        <w:numPr>
          <w:ilvl w:val="0"/>
          <w:numId w:val="11"/>
        </w:numPr>
        <w:spacing w:before="0" w:after="0"/>
        <w:rPr>
          <w:sz w:val="20"/>
          <w:szCs w:val="20"/>
        </w:rPr>
      </w:pPr>
      <w:r>
        <w:rPr>
          <w:sz w:val="20"/>
          <w:szCs w:val="20"/>
        </w:rPr>
        <w:t xml:space="preserve">The price for dog fouling pick-up bags must be based on the supply of 1,000 single-ply bags for evaluation purposes. </w:t>
      </w:r>
    </w:p>
    <w:p w14:paraId="6AC49A75" w14:textId="5902E236" w:rsidR="001139C4" w:rsidRDefault="001139C4" w:rsidP="001139C4">
      <w:pPr>
        <w:pStyle w:val="ListParagraph"/>
        <w:numPr>
          <w:ilvl w:val="0"/>
          <w:numId w:val="11"/>
        </w:numPr>
        <w:spacing w:before="0" w:after="0"/>
        <w:rPr>
          <w:sz w:val="20"/>
          <w:szCs w:val="20"/>
        </w:rPr>
      </w:pPr>
      <w:r>
        <w:rPr>
          <w:sz w:val="20"/>
          <w:szCs w:val="20"/>
        </w:rPr>
        <w:t>The prices for the hardware items, namely the dog fouling bin/bag dispenser combination unit,</w:t>
      </w:r>
      <w:r w:rsidR="0014717E">
        <w:rPr>
          <w:sz w:val="20"/>
          <w:szCs w:val="20"/>
        </w:rPr>
        <w:t xml:space="preserve"> as well as signage and posts</w:t>
      </w:r>
      <w:r>
        <w:rPr>
          <w:sz w:val="20"/>
          <w:szCs w:val="20"/>
        </w:rPr>
        <w:t xml:space="preserve"> must include delivery to any location in </w:t>
      </w:r>
      <w:r w:rsidR="0014717E">
        <w:rPr>
          <w:sz w:val="20"/>
          <w:szCs w:val="20"/>
        </w:rPr>
        <w:t xml:space="preserve">Castlebar </w:t>
      </w:r>
      <w:r>
        <w:rPr>
          <w:sz w:val="20"/>
          <w:szCs w:val="20"/>
        </w:rPr>
        <w:t xml:space="preserve">County </w:t>
      </w:r>
      <w:r w:rsidR="0014717E">
        <w:rPr>
          <w:sz w:val="20"/>
          <w:szCs w:val="20"/>
        </w:rPr>
        <w:t>Mayo</w:t>
      </w:r>
      <w:r>
        <w:rPr>
          <w:sz w:val="20"/>
          <w:szCs w:val="20"/>
        </w:rPr>
        <w:t>.</w:t>
      </w:r>
    </w:p>
    <w:p w14:paraId="6545FAD8" w14:textId="70E32E35" w:rsidR="0014717E" w:rsidRDefault="001139C4" w:rsidP="0014717E">
      <w:pPr>
        <w:pStyle w:val="ListParagraph"/>
        <w:numPr>
          <w:ilvl w:val="0"/>
          <w:numId w:val="11"/>
        </w:numPr>
        <w:spacing w:before="0" w:after="0"/>
        <w:rPr>
          <w:sz w:val="20"/>
          <w:szCs w:val="20"/>
        </w:rPr>
      </w:pPr>
      <w:r>
        <w:rPr>
          <w:sz w:val="20"/>
          <w:szCs w:val="20"/>
        </w:rPr>
        <w:t>The Total Evaluated Cost will be used for the purpose of awarding marks under the Cost criterion.</w:t>
      </w:r>
    </w:p>
    <w:p w14:paraId="20AAD216" w14:textId="77777777" w:rsidR="001139C4" w:rsidRDefault="001139C4" w:rsidP="001139C4">
      <w:pPr>
        <w:spacing w:after="0"/>
        <w:rPr>
          <w:b/>
          <w:bCs/>
          <w:sz w:val="20"/>
          <w:szCs w:val="20"/>
        </w:rPr>
      </w:pPr>
      <w:r>
        <w:rPr>
          <w:b/>
          <w:bCs/>
          <w:sz w:val="20"/>
          <w:szCs w:val="20"/>
        </w:rPr>
        <w:t>Tenderer Confirmation</w:t>
      </w:r>
    </w:p>
    <w:p w14:paraId="544A529C" w14:textId="77777777" w:rsidR="001139C4" w:rsidRDefault="001139C4" w:rsidP="001139C4">
      <w:pPr>
        <w:spacing w:before="0" w:after="0"/>
        <w:rPr>
          <w:sz w:val="20"/>
          <w:szCs w:val="20"/>
        </w:rPr>
      </w:pPr>
      <w:r>
        <w:rPr>
          <w:sz w:val="20"/>
          <w:szCs w:val="20"/>
        </w:rPr>
        <w:t>By completing and submitting this Pricing Schedule, the Tenderer confirms that:</w:t>
      </w:r>
    </w:p>
    <w:p w14:paraId="4250027D" w14:textId="77777777" w:rsidR="001139C4" w:rsidRDefault="001139C4" w:rsidP="001139C4">
      <w:pPr>
        <w:pStyle w:val="ListParagraph"/>
        <w:numPr>
          <w:ilvl w:val="0"/>
          <w:numId w:val="13"/>
        </w:numPr>
        <w:spacing w:before="0" w:after="0"/>
        <w:rPr>
          <w:sz w:val="20"/>
          <w:szCs w:val="20"/>
        </w:rPr>
      </w:pPr>
      <w:r>
        <w:rPr>
          <w:sz w:val="20"/>
          <w:szCs w:val="20"/>
        </w:rPr>
        <w:t>The prices submitted are in Euro and exclusive of VAT.</w:t>
      </w:r>
    </w:p>
    <w:p w14:paraId="127C4AC2" w14:textId="77777777" w:rsidR="001139C4" w:rsidRDefault="001139C4" w:rsidP="001139C4">
      <w:pPr>
        <w:pStyle w:val="ListParagraph"/>
        <w:numPr>
          <w:ilvl w:val="0"/>
          <w:numId w:val="13"/>
        </w:numPr>
        <w:spacing w:after="0"/>
        <w:rPr>
          <w:sz w:val="20"/>
          <w:szCs w:val="20"/>
        </w:rPr>
      </w:pPr>
      <w:r>
        <w:rPr>
          <w:sz w:val="20"/>
          <w:szCs w:val="20"/>
        </w:rPr>
        <w:t>The prices submitted are fixed for the initial 12-month contract period.</w:t>
      </w:r>
    </w:p>
    <w:p w14:paraId="454CA3AE" w14:textId="77777777" w:rsidR="001139C4" w:rsidRDefault="001139C4" w:rsidP="001139C4">
      <w:pPr>
        <w:pStyle w:val="ListParagraph"/>
        <w:numPr>
          <w:ilvl w:val="0"/>
          <w:numId w:val="13"/>
        </w:numPr>
        <w:spacing w:after="0"/>
        <w:rPr>
          <w:sz w:val="20"/>
          <w:szCs w:val="20"/>
        </w:rPr>
      </w:pPr>
      <w:r>
        <w:rPr>
          <w:sz w:val="20"/>
          <w:szCs w:val="20"/>
        </w:rPr>
        <w:t>The prices include all costs necessary to meet the requirements of the Framework Agreement, except VAT.</w:t>
      </w:r>
    </w:p>
    <w:p w14:paraId="283034B0" w14:textId="77777777" w:rsidR="001139C4" w:rsidRDefault="001139C4" w:rsidP="001139C4">
      <w:pPr>
        <w:pStyle w:val="ListParagraph"/>
        <w:numPr>
          <w:ilvl w:val="0"/>
          <w:numId w:val="13"/>
        </w:numPr>
        <w:spacing w:after="0"/>
        <w:rPr>
          <w:sz w:val="20"/>
          <w:szCs w:val="20"/>
        </w:rPr>
      </w:pPr>
      <w:r>
        <w:rPr>
          <w:sz w:val="20"/>
          <w:szCs w:val="20"/>
        </w:rPr>
        <w:t>The Tenderer has provided one price only for each item.</w:t>
      </w:r>
    </w:p>
    <w:p w14:paraId="5C61FBAF" w14:textId="77777777" w:rsidR="001139C4" w:rsidRDefault="001139C4" w:rsidP="001139C4">
      <w:pPr>
        <w:pStyle w:val="ListParagraph"/>
        <w:numPr>
          <w:ilvl w:val="0"/>
          <w:numId w:val="13"/>
        </w:numPr>
        <w:spacing w:after="0"/>
        <w:rPr>
          <w:sz w:val="20"/>
          <w:szCs w:val="20"/>
        </w:rPr>
      </w:pPr>
      <w:r>
        <w:rPr>
          <w:sz w:val="20"/>
          <w:szCs w:val="20"/>
        </w:rPr>
        <w:t>The Tenderer confirms that the dog fouling bags priced comply with the minimum recycled plastic content and thickness requirements.</w:t>
      </w:r>
    </w:p>
    <w:p w14:paraId="6A2CA4DE" w14:textId="4462FAD5" w:rsidR="001139C4" w:rsidRDefault="001139C4" w:rsidP="001139C4">
      <w:pPr>
        <w:pStyle w:val="ListParagraph"/>
        <w:numPr>
          <w:ilvl w:val="0"/>
          <w:numId w:val="13"/>
        </w:numPr>
        <w:spacing w:after="0"/>
        <w:rPr>
          <w:sz w:val="20"/>
          <w:szCs w:val="20"/>
        </w:rPr>
      </w:pPr>
      <w:r>
        <w:rPr>
          <w:sz w:val="20"/>
          <w:szCs w:val="20"/>
        </w:rPr>
        <w:t>The Tenderer confirms that supporting certification/product information for the dog fouling bags has been submitted with the tender.</w:t>
      </w:r>
    </w:p>
    <w:p w14:paraId="683E43C4" w14:textId="77777777" w:rsidR="0033676C" w:rsidRPr="0033676C" w:rsidRDefault="0033676C" w:rsidP="0033676C">
      <w:pPr>
        <w:pStyle w:val="ListParagraph"/>
        <w:spacing w:after="0"/>
        <w:rPr>
          <w:sz w:val="20"/>
          <w:szCs w:val="20"/>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1139C4" w14:paraId="0890BFCF" w14:textId="77777777" w:rsidTr="0014717E">
        <w:tc>
          <w:tcPr>
            <w:tcW w:w="2863" w:type="dxa"/>
            <w:gridSpan w:val="2"/>
            <w:tcBorders>
              <w:top w:val="single" w:sz="4" w:space="0" w:color="auto"/>
              <w:left w:val="single" w:sz="4" w:space="0" w:color="auto"/>
              <w:bottom w:val="single" w:sz="4" w:space="0" w:color="auto"/>
              <w:right w:val="single" w:sz="4" w:space="0" w:color="auto"/>
            </w:tcBorders>
            <w:hideMark/>
          </w:tcPr>
          <w:p w14:paraId="4DBDBC3A" w14:textId="77777777" w:rsidR="001139C4" w:rsidRPr="0014717E" w:rsidRDefault="001139C4" w:rsidP="0014717E">
            <w:pPr>
              <w:pStyle w:val="Heading1"/>
            </w:pPr>
            <w:r w:rsidRPr="0014717E">
              <w:t>Signed:</w:t>
            </w:r>
          </w:p>
        </w:tc>
        <w:tc>
          <w:tcPr>
            <w:tcW w:w="5642" w:type="dxa"/>
            <w:gridSpan w:val="3"/>
            <w:tcBorders>
              <w:top w:val="single" w:sz="4" w:space="0" w:color="auto"/>
              <w:left w:val="single" w:sz="4" w:space="0" w:color="auto"/>
              <w:bottom w:val="single" w:sz="4" w:space="0" w:color="auto"/>
              <w:right w:val="single" w:sz="4" w:space="0" w:color="auto"/>
            </w:tcBorders>
          </w:tcPr>
          <w:p w14:paraId="02EAE646" w14:textId="77777777" w:rsidR="001139C4" w:rsidRPr="0014717E" w:rsidRDefault="001139C4" w:rsidP="0014717E">
            <w:pPr>
              <w:pStyle w:val="Heading1"/>
            </w:pPr>
          </w:p>
        </w:tc>
      </w:tr>
      <w:tr w:rsidR="001139C4" w14:paraId="7A6414E2" w14:textId="77777777" w:rsidTr="0014717E">
        <w:tc>
          <w:tcPr>
            <w:tcW w:w="2863" w:type="dxa"/>
            <w:gridSpan w:val="2"/>
            <w:tcBorders>
              <w:top w:val="single" w:sz="4" w:space="0" w:color="auto"/>
              <w:left w:val="single" w:sz="4" w:space="0" w:color="auto"/>
              <w:bottom w:val="single" w:sz="4" w:space="0" w:color="auto"/>
              <w:right w:val="single" w:sz="4" w:space="0" w:color="auto"/>
            </w:tcBorders>
            <w:hideMark/>
          </w:tcPr>
          <w:p w14:paraId="341B1A68" w14:textId="77777777" w:rsidR="001139C4" w:rsidRPr="0014717E" w:rsidRDefault="001139C4" w:rsidP="0014717E">
            <w:pPr>
              <w:pStyle w:val="Heading1"/>
            </w:pPr>
            <w:r w:rsidRPr="0014717E">
              <w:t>Name (in Capital Letters):</w:t>
            </w:r>
          </w:p>
        </w:tc>
        <w:tc>
          <w:tcPr>
            <w:tcW w:w="5642" w:type="dxa"/>
            <w:gridSpan w:val="3"/>
            <w:tcBorders>
              <w:top w:val="single" w:sz="4" w:space="0" w:color="auto"/>
              <w:left w:val="single" w:sz="4" w:space="0" w:color="auto"/>
              <w:bottom w:val="single" w:sz="4" w:space="0" w:color="auto"/>
              <w:right w:val="single" w:sz="4" w:space="0" w:color="auto"/>
            </w:tcBorders>
          </w:tcPr>
          <w:p w14:paraId="0ED0C6B7" w14:textId="77777777" w:rsidR="001139C4" w:rsidRPr="0014717E" w:rsidRDefault="001139C4" w:rsidP="0014717E">
            <w:pPr>
              <w:pStyle w:val="Heading1"/>
            </w:pPr>
          </w:p>
        </w:tc>
      </w:tr>
      <w:tr w:rsidR="001139C4" w14:paraId="530F3405" w14:textId="77777777" w:rsidTr="0014717E">
        <w:tc>
          <w:tcPr>
            <w:tcW w:w="2863" w:type="dxa"/>
            <w:gridSpan w:val="2"/>
            <w:tcBorders>
              <w:top w:val="single" w:sz="4" w:space="0" w:color="auto"/>
              <w:left w:val="single" w:sz="4" w:space="0" w:color="auto"/>
              <w:bottom w:val="single" w:sz="4" w:space="0" w:color="auto"/>
              <w:right w:val="single" w:sz="4" w:space="0" w:color="auto"/>
            </w:tcBorders>
            <w:hideMark/>
          </w:tcPr>
          <w:p w14:paraId="6C8225B6" w14:textId="77777777" w:rsidR="001139C4" w:rsidRPr="0014717E" w:rsidRDefault="001139C4" w:rsidP="0014717E">
            <w:pPr>
              <w:pStyle w:val="Heading1"/>
            </w:pPr>
            <w:r w:rsidRPr="0014717E">
              <w:t>On behalf of:</w:t>
            </w:r>
            <w:r w:rsidRPr="0014717E">
              <w:tab/>
            </w:r>
          </w:p>
        </w:tc>
        <w:tc>
          <w:tcPr>
            <w:tcW w:w="5642" w:type="dxa"/>
            <w:gridSpan w:val="3"/>
            <w:tcBorders>
              <w:top w:val="single" w:sz="4" w:space="0" w:color="auto"/>
              <w:left w:val="single" w:sz="4" w:space="0" w:color="auto"/>
              <w:bottom w:val="single" w:sz="4" w:space="0" w:color="auto"/>
              <w:right w:val="single" w:sz="4" w:space="0" w:color="auto"/>
            </w:tcBorders>
          </w:tcPr>
          <w:p w14:paraId="57EDA63C" w14:textId="77777777" w:rsidR="001139C4" w:rsidRPr="0014717E" w:rsidRDefault="001139C4" w:rsidP="0014717E">
            <w:pPr>
              <w:pStyle w:val="Heading1"/>
            </w:pPr>
          </w:p>
        </w:tc>
      </w:tr>
      <w:tr w:rsidR="001139C4" w14:paraId="6D7576B6" w14:textId="77777777" w:rsidTr="0014717E">
        <w:tc>
          <w:tcPr>
            <w:tcW w:w="2863" w:type="dxa"/>
            <w:gridSpan w:val="2"/>
            <w:tcBorders>
              <w:top w:val="single" w:sz="4" w:space="0" w:color="auto"/>
              <w:left w:val="single" w:sz="4" w:space="0" w:color="auto"/>
              <w:bottom w:val="single" w:sz="4" w:space="0" w:color="auto"/>
              <w:right w:val="single" w:sz="4" w:space="0" w:color="auto"/>
            </w:tcBorders>
            <w:hideMark/>
          </w:tcPr>
          <w:p w14:paraId="094B970F" w14:textId="77777777" w:rsidR="001139C4" w:rsidRPr="0014717E" w:rsidRDefault="001139C4" w:rsidP="0014717E">
            <w:pPr>
              <w:pStyle w:val="Heading1"/>
            </w:pPr>
            <w:r w:rsidRPr="0014717E">
              <w:t>Address:</w:t>
            </w:r>
          </w:p>
        </w:tc>
        <w:tc>
          <w:tcPr>
            <w:tcW w:w="5642" w:type="dxa"/>
            <w:gridSpan w:val="3"/>
            <w:tcBorders>
              <w:top w:val="single" w:sz="4" w:space="0" w:color="auto"/>
              <w:left w:val="single" w:sz="4" w:space="0" w:color="auto"/>
              <w:bottom w:val="single" w:sz="4" w:space="0" w:color="auto"/>
              <w:right w:val="single" w:sz="4" w:space="0" w:color="auto"/>
            </w:tcBorders>
          </w:tcPr>
          <w:p w14:paraId="33EEDBDD" w14:textId="77777777" w:rsidR="001139C4" w:rsidRPr="0014717E" w:rsidRDefault="001139C4" w:rsidP="0014717E">
            <w:pPr>
              <w:pStyle w:val="Heading1"/>
            </w:pPr>
          </w:p>
        </w:tc>
      </w:tr>
      <w:tr w:rsidR="001139C4" w14:paraId="0DF6A153" w14:textId="77777777" w:rsidTr="0014717E">
        <w:tc>
          <w:tcPr>
            <w:tcW w:w="1446" w:type="dxa"/>
            <w:tcBorders>
              <w:top w:val="single" w:sz="4" w:space="0" w:color="auto"/>
              <w:left w:val="single" w:sz="4" w:space="0" w:color="auto"/>
              <w:bottom w:val="single" w:sz="4" w:space="0" w:color="auto"/>
              <w:right w:val="single" w:sz="4" w:space="0" w:color="auto"/>
            </w:tcBorders>
            <w:hideMark/>
          </w:tcPr>
          <w:p w14:paraId="4E58249E" w14:textId="77777777" w:rsidR="001139C4" w:rsidRPr="0014717E" w:rsidRDefault="001139C4" w:rsidP="0014717E">
            <w:pPr>
              <w:pStyle w:val="Heading1"/>
            </w:pPr>
            <w:r w:rsidRPr="0014717E">
              <w:t>Telephone:</w:t>
            </w:r>
          </w:p>
        </w:tc>
        <w:tc>
          <w:tcPr>
            <w:tcW w:w="2806" w:type="dxa"/>
            <w:gridSpan w:val="2"/>
            <w:tcBorders>
              <w:top w:val="single" w:sz="4" w:space="0" w:color="auto"/>
              <w:left w:val="single" w:sz="4" w:space="0" w:color="auto"/>
              <w:bottom w:val="single" w:sz="4" w:space="0" w:color="auto"/>
              <w:right w:val="single" w:sz="4" w:space="0" w:color="auto"/>
            </w:tcBorders>
          </w:tcPr>
          <w:p w14:paraId="2681AF05" w14:textId="77777777" w:rsidR="001139C4" w:rsidRPr="0014717E" w:rsidRDefault="001139C4" w:rsidP="0014717E">
            <w:pPr>
              <w:pStyle w:val="Heading1"/>
            </w:pPr>
          </w:p>
        </w:tc>
        <w:tc>
          <w:tcPr>
            <w:tcW w:w="1446" w:type="dxa"/>
            <w:tcBorders>
              <w:top w:val="single" w:sz="4" w:space="0" w:color="auto"/>
              <w:left w:val="single" w:sz="4" w:space="0" w:color="auto"/>
              <w:bottom w:val="single" w:sz="4" w:space="0" w:color="auto"/>
              <w:right w:val="single" w:sz="4" w:space="0" w:color="auto"/>
            </w:tcBorders>
            <w:hideMark/>
          </w:tcPr>
          <w:p w14:paraId="582422B0" w14:textId="77777777" w:rsidR="001139C4" w:rsidRPr="0014717E" w:rsidRDefault="001139C4" w:rsidP="0014717E">
            <w:pPr>
              <w:pStyle w:val="Heading1"/>
            </w:pPr>
            <w:r w:rsidRPr="0014717E">
              <w:t>Mobile:</w:t>
            </w:r>
          </w:p>
        </w:tc>
        <w:tc>
          <w:tcPr>
            <w:tcW w:w="2807" w:type="dxa"/>
            <w:tcBorders>
              <w:top w:val="single" w:sz="4" w:space="0" w:color="auto"/>
              <w:left w:val="single" w:sz="4" w:space="0" w:color="auto"/>
              <w:bottom w:val="single" w:sz="4" w:space="0" w:color="auto"/>
              <w:right w:val="single" w:sz="4" w:space="0" w:color="auto"/>
            </w:tcBorders>
          </w:tcPr>
          <w:p w14:paraId="7D53ABE6" w14:textId="77777777" w:rsidR="001139C4" w:rsidRDefault="001139C4">
            <w:pPr>
              <w:rPr>
                <w:sz w:val="20"/>
                <w:szCs w:val="20"/>
                <w:lang w:val="en-IE"/>
              </w:rPr>
            </w:pPr>
          </w:p>
        </w:tc>
      </w:tr>
      <w:tr w:rsidR="001139C4" w:rsidRPr="00402117" w14:paraId="7B8AD869" w14:textId="77777777" w:rsidTr="00402117">
        <w:tc>
          <w:tcPr>
            <w:tcW w:w="1446" w:type="dxa"/>
            <w:tcBorders>
              <w:top w:val="single" w:sz="4" w:space="0" w:color="auto"/>
              <w:left w:val="single" w:sz="4" w:space="0" w:color="auto"/>
              <w:bottom w:val="single" w:sz="4" w:space="0" w:color="auto"/>
              <w:right w:val="single" w:sz="4" w:space="0" w:color="auto"/>
            </w:tcBorders>
            <w:hideMark/>
          </w:tcPr>
          <w:p w14:paraId="4997AFEA" w14:textId="77777777" w:rsidR="001139C4" w:rsidRPr="0014717E" w:rsidRDefault="001139C4" w:rsidP="0014717E">
            <w:pPr>
              <w:pStyle w:val="Heading1"/>
            </w:pPr>
            <w:r w:rsidRPr="0014717E">
              <w:lastRenderedPageBreak/>
              <w:t>Email:</w:t>
            </w:r>
          </w:p>
        </w:tc>
        <w:tc>
          <w:tcPr>
            <w:tcW w:w="2806" w:type="dxa"/>
            <w:gridSpan w:val="2"/>
            <w:tcBorders>
              <w:top w:val="single" w:sz="4" w:space="0" w:color="auto"/>
              <w:left w:val="single" w:sz="4" w:space="0" w:color="auto"/>
              <w:bottom w:val="single" w:sz="4" w:space="0" w:color="auto"/>
              <w:right w:val="single" w:sz="4" w:space="0" w:color="auto"/>
            </w:tcBorders>
          </w:tcPr>
          <w:p w14:paraId="5B4477C7" w14:textId="77777777" w:rsidR="001139C4" w:rsidRPr="0014717E" w:rsidRDefault="001139C4" w:rsidP="0014717E">
            <w:pPr>
              <w:pStyle w:val="Heading1"/>
            </w:pPr>
          </w:p>
        </w:tc>
        <w:tc>
          <w:tcPr>
            <w:tcW w:w="1446" w:type="dxa"/>
            <w:tcBorders>
              <w:top w:val="single" w:sz="4" w:space="0" w:color="auto"/>
              <w:left w:val="single" w:sz="4" w:space="0" w:color="auto"/>
              <w:bottom w:val="single" w:sz="4" w:space="0" w:color="auto"/>
              <w:right w:val="single" w:sz="4" w:space="0" w:color="auto"/>
            </w:tcBorders>
            <w:hideMark/>
          </w:tcPr>
          <w:p w14:paraId="6CB3E9FA" w14:textId="77777777" w:rsidR="001139C4" w:rsidRPr="0014717E" w:rsidRDefault="001139C4" w:rsidP="0014717E">
            <w:pPr>
              <w:pStyle w:val="Heading1"/>
            </w:pPr>
            <w:r w:rsidRPr="0014717E">
              <w:t>Date:</w:t>
            </w:r>
          </w:p>
        </w:tc>
        <w:tc>
          <w:tcPr>
            <w:tcW w:w="2807" w:type="dxa"/>
            <w:tcBorders>
              <w:top w:val="single" w:sz="4" w:space="0" w:color="auto"/>
              <w:left w:val="single" w:sz="4" w:space="0" w:color="auto"/>
              <w:bottom w:val="single" w:sz="4" w:space="0" w:color="auto"/>
              <w:right w:val="single" w:sz="4" w:space="0" w:color="auto"/>
            </w:tcBorders>
          </w:tcPr>
          <w:p w14:paraId="4D24101C" w14:textId="77777777" w:rsidR="001139C4" w:rsidRPr="00402117" w:rsidRDefault="001139C4">
            <w:pPr>
              <w:rPr>
                <w:rFonts w:eastAsia="Times New Roman"/>
                <w:b/>
                <w:bCs/>
                <w:color w:val="FFFFFF" w:themeColor="background1"/>
                <w:sz w:val="28"/>
                <w:szCs w:val="28"/>
              </w:rPr>
            </w:pPr>
          </w:p>
        </w:tc>
      </w:tr>
    </w:tbl>
    <w:p w14:paraId="17F595AC" w14:textId="519B1300" w:rsidR="001139C4" w:rsidRDefault="001139C4" w:rsidP="0033676C">
      <w:pPr>
        <w:spacing w:before="0" w:after="0" w:line="240" w:lineRule="auto"/>
        <w:jc w:val="left"/>
        <w:rPr>
          <w:sz w:val="14"/>
          <w:szCs w:val="14"/>
        </w:rPr>
      </w:pPr>
    </w:p>
    <w:p w14:paraId="17C7BC63" w14:textId="77777777" w:rsidR="0033676C" w:rsidRDefault="0033676C" w:rsidP="0033676C">
      <w:pPr>
        <w:spacing w:before="0" w:after="0" w:line="240" w:lineRule="auto"/>
        <w:jc w:val="left"/>
        <w:rPr>
          <w:sz w:val="14"/>
          <w:szCs w:val="14"/>
        </w:rPr>
      </w:pPr>
    </w:p>
    <w:p w14:paraId="437B9437" w14:textId="77777777" w:rsidR="001139C4" w:rsidRPr="00402117" w:rsidRDefault="001139C4" w:rsidP="00402117">
      <w:pPr>
        <w:pStyle w:val="Heading1"/>
      </w:pPr>
      <w:bookmarkStart w:id="21" w:name="_Toc198923112"/>
      <w:bookmarkStart w:id="22" w:name="_Toc228710936"/>
      <w:r w:rsidRPr="00402117">
        <w:t>Response to Qualitative Award Criteria</w:t>
      </w:r>
      <w:bookmarkEnd w:id="21"/>
      <w:bookmarkEnd w:id="22"/>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1139C4" w14:paraId="4837D579" w14:textId="77777777">
        <w:trPr>
          <w:trHeight w:val="300"/>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76F1ECAD" w14:textId="5FA53DD3" w:rsidR="001139C4" w:rsidRDefault="001139C4">
            <w:pPr>
              <w:spacing w:after="0"/>
              <w:rPr>
                <w:rFonts w:eastAsia="Arial"/>
                <w:b/>
                <w:bCs/>
                <w:color w:val="000000" w:themeColor="text1"/>
                <w:sz w:val="20"/>
                <w:szCs w:val="20"/>
              </w:rPr>
            </w:pPr>
            <w:r>
              <w:rPr>
                <w:rFonts w:eastAsia="Arial"/>
                <w:b/>
                <w:bCs/>
                <w:color w:val="000000" w:themeColor="text1"/>
                <w:sz w:val="20"/>
                <w:szCs w:val="20"/>
              </w:rPr>
              <w:t xml:space="preserve">Criterion B: Product Quality, Durability and Suitability                           Weighting: </w:t>
            </w:r>
            <w:r w:rsidR="009928B4">
              <w:rPr>
                <w:rFonts w:eastAsia="Arial"/>
                <w:b/>
                <w:bCs/>
                <w:color w:val="000000" w:themeColor="text1"/>
                <w:sz w:val="20"/>
                <w:szCs w:val="20"/>
              </w:rPr>
              <w:t>3</w:t>
            </w:r>
            <w:r>
              <w:rPr>
                <w:rFonts w:eastAsia="Arial"/>
                <w:b/>
                <w:bCs/>
                <w:color w:val="000000" w:themeColor="text1"/>
                <w:sz w:val="20"/>
                <w:szCs w:val="20"/>
              </w:rPr>
              <w:t>0%</w:t>
            </w:r>
          </w:p>
          <w:p w14:paraId="3A119BDD" w14:textId="50CB18C2" w:rsidR="001139C4" w:rsidRDefault="001139C4">
            <w:pPr>
              <w:spacing w:before="0"/>
              <w:rPr>
                <w:rFonts w:eastAsia="Arial"/>
                <w:b/>
                <w:bCs/>
                <w:color w:val="000000" w:themeColor="text1"/>
                <w:sz w:val="20"/>
                <w:szCs w:val="20"/>
              </w:rPr>
            </w:pPr>
            <w:r>
              <w:rPr>
                <w:rFonts w:eastAsia="Arial"/>
                <w:b/>
                <w:bCs/>
                <w:color w:val="000000" w:themeColor="text1"/>
                <w:sz w:val="20"/>
                <w:szCs w:val="20"/>
              </w:rPr>
              <w:t xml:space="preserve">Maximum marks: </w:t>
            </w:r>
            <w:r w:rsidR="009928B4">
              <w:rPr>
                <w:rFonts w:eastAsia="Arial"/>
                <w:b/>
                <w:bCs/>
                <w:color w:val="000000" w:themeColor="text1"/>
                <w:sz w:val="20"/>
                <w:szCs w:val="20"/>
              </w:rPr>
              <w:t>3</w:t>
            </w:r>
            <w:r>
              <w:rPr>
                <w:rFonts w:eastAsia="Arial"/>
                <w:b/>
                <w:bCs/>
                <w:color w:val="000000" w:themeColor="text1"/>
                <w:sz w:val="20"/>
                <w:szCs w:val="20"/>
              </w:rPr>
              <w:t xml:space="preserve">,000                   Minimum marks: </w:t>
            </w:r>
            <w:r w:rsidR="009928B4">
              <w:rPr>
                <w:rFonts w:eastAsia="Arial"/>
                <w:b/>
                <w:bCs/>
                <w:color w:val="000000" w:themeColor="text1"/>
                <w:sz w:val="20"/>
                <w:szCs w:val="20"/>
              </w:rPr>
              <w:t>2</w:t>
            </w:r>
            <w:r>
              <w:rPr>
                <w:rFonts w:eastAsia="Arial"/>
                <w:b/>
                <w:bCs/>
                <w:color w:val="000000" w:themeColor="text1"/>
                <w:sz w:val="20"/>
                <w:szCs w:val="20"/>
              </w:rPr>
              <w:t>,</w:t>
            </w:r>
            <w:r w:rsidR="009928B4">
              <w:rPr>
                <w:rFonts w:eastAsia="Arial"/>
                <w:b/>
                <w:bCs/>
                <w:color w:val="000000" w:themeColor="text1"/>
                <w:sz w:val="20"/>
                <w:szCs w:val="20"/>
              </w:rPr>
              <w:t>000</w:t>
            </w:r>
          </w:p>
          <w:p w14:paraId="5095403B" w14:textId="77777777" w:rsidR="001139C4" w:rsidRDefault="001139C4">
            <w:p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Tenderers are required to provide details of the products proposed for supply under the Framework Agreement, including product specifications, technical data sheets, photographs/brochures and any other supporting information necessary to demonstrate compliance with the requirements of the tender documents.</w:t>
            </w:r>
          </w:p>
          <w:p w14:paraId="08CDF433" w14:textId="77777777" w:rsidR="001139C4" w:rsidRDefault="001139C4">
            <w:pPr>
              <w:tabs>
                <w:tab w:val="left" w:pos="692"/>
              </w:tabs>
              <w:spacing w:after="0"/>
              <w:ind w:right="43"/>
              <w:rPr>
                <w:rFonts w:eastAsiaTheme="minorEastAsia"/>
                <w:iCs/>
                <w:sz w:val="20"/>
                <w:szCs w:val="20"/>
                <w:lang w:val="en-IE" w:eastAsia="ja-JP"/>
              </w:rPr>
            </w:pPr>
            <w:r>
              <w:rPr>
                <w:rFonts w:eastAsiaTheme="minorEastAsia"/>
                <w:iCs/>
                <w:sz w:val="20"/>
                <w:szCs w:val="20"/>
                <w:lang w:val="en-IE" w:eastAsia="ja-JP"/>
              </w:rPr>
              <w:t>Tenderers should address, where relevant, the following:</w:t>
            </w:r>
          </w:p>
          <w:p w14:paraId="601DF70E" w14:textId="77777777" w:rsidR="001139C4" w:rsidRDefault="001139C4" w:rsidP="001139C4">
            <w:pPr>
              <w:pStyle w:val="ListParagraph"/>
              <w:numPr>
                <w:ilvl w:val="0"/>
                <w:numId w:val="14"/>
              </w:numPr>
              <w:tabs>
                <w:tab w:val="left" w:pos="692"/>
              </w:tabs>
              <w:spacing w:before="0" w:after="240"/>
              <w:ind w:right="43"/>
              <w:rPr>
                <w:rFonts w:eastAsiaTheme="minorEastAsia"/>
                <w:iCs/>
                <w:sz w:val="20"/>
                <w:szCs w:val="20"/>
                <w:lang w:val="en-IE" w:eastAsia="ja-JP"/>
              </w:rPr>
            </w:pPr>
            <w:r>
              <w:rPr>
                <w:rFonts w:eastAsiaTheme="minorEastAsia"/>
                <w:iCs/>
                <w:sz w:val="20"/>
                <w:szCs w:val="20"/>
                <w:lang w:val="en-IE" w:eastAsia="ja-JP"/>
              </w:rPr>
              <w:t>quality, robustness and durability of the proposed dog fouling bins, bag dispensers and bin/bag dispenser combination units</w:t>
            </w:r>
          </w:p>
          <w:p w14:paraId="789BCC91" w14:textId="77777777" w:rsidR="001139C4" w:rsidRDefault="001139C4" w:rsidP="001139C4">
            <w:pPr>
              <w:pStyle w:val="ListParagraph"/>
              <w:numPr>
                <w:ilvl w:val="0"/>
                <w:numId w:val="14"/>
              </w:num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suitability of the products for outdoor public use in locations such as streets, beaches, parks, woodlands and other public open spaces</w:t>
            </w:r>
          </w:p>
          <w:p w14:paraId="0C03D9E1" w14:textId="77777777" w:rsidR="001139C4" w:rsidRDefault="001139C4" w:rsidP="001139C4">
            <w:pPr>
              <w:pStyle w:val="ListParagraph"/>
              <w:numPr>
                <w:ilvl w:val="0"/>
                <w:numId w:val="14"/>
              </w:num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suitability of the proposed products for coastal or exposed locations, including corrosion resistance, rust-proof materials or plastic alternatives where applicable</w:t>
            </w:r>
          </w:p>
          <w:p w14:paraId="0ACA4251" w14:textId="77777777" w:rsidR="001139C4" w:rsidRDefault="001139C4" w:rsidP="001139C4">
            <w:pPr>
              <w:pStyle w:val="ListParagraph"/>
              <w:numPr>
                <w:ilvl w:val="0"/>
                <w:numId w:val="14"/>
              </w:num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lockability, security and resistance to vandalism or unauthorised interference</w:t>
            </w:r>
          </w:p>
          <w:p w14:paraId="0C5ECC09" w14:textId="77777777" w:rsidR="001139C4" w:rsidRDefault="001139C4" w:rsidP="001139C4">
            <w:pPr>
              <w:pStyle w:val="ListParagraph"/>
              <w:numPr>
                <w:ilvl w:val="0"/>
                <w:numId w:val="14"/>
              </w:num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capacity and ease of use of bag dispensers, including confirmation that they can hold a minimum of 250 bags</w:t>
            </w:r>
          </w:p>
          <w:p w14:paraId="2BC627FF" w14:textId="77777777" w:rsidR="001139C4" w:rsidRDefault="001139C4" w:rsidP="001139C4">
            <w:pPr>
              <w:pStyle w:val="ListParagraph"/>
              <w:numPr>
                <w:ilvl w:val="0"/>
                <w:numId w:val="14"/>
              </w:num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compatibility between the proposed dog fouling bags and the proposed dispensers</w:t>
            </w:r>
          </w:p>
          <w:p w14:paraId="6BF93A59" w14:textId="77777777" w:rsidR="001139C4" w:rsidRDefault="001139C4" w:rsidP="001139C4">
            <w:pPr>
              <w:pStyle w:val="ListParagraph"/>
              <w:numPr>
                <w:ilvl w:val="0"/>
                <w:numId w:val="14"/>
              </w:num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ease of emptying, including whether the bin element can be detached or includes a removable insert to avoid the need to lift full bags of dog fouling waste</w:t>
            </w:r>
          </w:p>
          <w:p w14:paraId="69531D60" w14:textId="77777777" w:rsidR="001139C4" w:rsidRDefault="001139C4" w:rsidP="001139C4">
            <w:pPr>
              <w:pStyle w:val="ListParagraph"/>
              <w:numPr>
                <w:ilvl w:val="0"/>
                <w:numId w:val="14"/>
              </w:num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proposed approach to standard installation, including fixtures, fittings and suitability for different locations or surfaces</w:t>
            </w:r>
          </w:p>
          <w:p w14:paraId="349AE1D0" w14:textId="77777777" w:rsidR="001139C4" w:rsidRDefault="001139C4" w:rsidP="001139C4">
            <w:pPr>
              <w:pStyle w:val="ListParagraph"/>
              <w:numPr>
                <w:ilvl w:val="0"/>
                <w:numId w:val="14"/>
              </w:num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availability of replacement parts, after-sales support or product warranties, where applicable.</w:t>
            </w:r>
          </w:p>
          <w:p w14:paraId="34D5BEA8" w14:textId="77777777" w:rsidR="001139C4" w:rsidRDefault="001139C4">
            <w:p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Marks will be awarded having regard to the quality, durability, suitability, clarity and completeness of the products and supporting information proposed.</w:t>
            </w:r>
          </w:p>
          <w:p w14:paraId="0700018F" w14:textId="77777777" w:rsidR="001139C4" w:rsidRDefault="001139C4">
            <w:pPr>
              <w:tabs>
                <w:tab w:val="left" w:pos="692"/>
              </w:tabs>
              <w:spacing w:after="240"/>
              <w:ind w:right="43"/>
              <w:rPr>
                <w:rFonts w:eastAsiaTheme="minorEastAsia"/>
                <w:iCs/>
                <w:sz w:val="20"/>
                <w:szCs w:val="20"/>
                <w:lang w:val="en-IE" w:eastAsia="ja-JP"/>
              </w:rPr>
            </w:pPr>
            <w:r>
              <w:rPr>
                <w:rFonts w:eastAsiaTheme="minorEastAsia"/>
                <w:iCs/>
                <w:sz w:val="20"/>
                <w:szCs w:val="20"/>
                <w:lang w:val="en-IE" w:eastAsia="ja-JP"/>
              </w:rPr>
              <w:t>A response that merely confirms compliance with the minimum specification, without providing sufficient supporting product information, may receive limited marks.</w:t>
            </w:r>
          </w:p>
          <w:p w14:paraId="26488C37" w14:textId="77777777" w:rsidR="001139C4" w:rsidRDefault="001139C4">
            <w:pPr>
              <w:rPr>
                <w:rFonts w:eastAsia="Arial"/>
                <w:color w:val="000000" w:themeColor="text1"/>
                <w:sz w:val="20"/>
                <w:szCs w:val="20"/>
              </w:rPr>
            </w:pPr>
            <w:r>
              <w:rPr>
                <w:rFonts w:eastAsia="Arial"/>
                <w:b/>
                <w:bCs/>
                <w:color w:val="000000" w:themeColor="text1"/>
                <w:sz w:val="20"/>
                <w:szCs w:val="20"/>
              </w:rPr>
              <w:t>A page limit of 6 x A4 pages applies – additional pages will not be read or considered.</w:t>
            </w:r>
          </w:p>
        </w:tc>
      </w:tr>
      <w:tr w:rsidR="001139C4" w14:paraId="35FEBF73" w14:textId="77777777">
        <w:trPr>
          <w:trHeight w:val="300"/>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56557" w14:textId="77777777" w:rsidR="001139C4" w:rsidRDefault="001139C4">
            <w:pPr>
              <w:widowControl w:val="0"/>
              <w:spacing w:before="0" w:after="0"/>
              <w:contextualSpacing/>
              <w:rPr>
                <w:color w:val="A6A6A6" w:themeColor="background1" w:themeShade="A6"/>
                <w:sz w:val="20"/>
                <w:szCs w:val="20"/>
              </w:rPr>
            </w:pPr>
          </w:p>
          <w:p w14:paraId="55F869C6" w14:textId="722C9EF5" w:rsidR="001139C4" w:rsidRPr="0033676C" w:rsidRDefault="001139C4" w:rsidP="0033676C">
            <w:pPr>
              <w:widowControl w:val="0"/>
              <w:spacing w:before="0" w:after="0"/>
              <w:contextualSpacing/>
              <w:rPr>
                <w:i/>
                <w:iCs/>
                <w:color w:val="A6A6A6" w:themeColor="background1" w:themeShade="A6"/>
                <w:sz w:val="20"/>
                <w:szCs w:val="20"/>
              </w:rPr>
            </w:pPr>
            <w:r>
              <w:rPr>
                <w:i/>
                <w:iCs/>
                <w:color w:val="A6A6A6" w:themeColor="background1" w:themeShade="A6"/>
                <w:sz w:val="20"/>
                <w:szCs w:val="20"/>
              </w:rPr>
              <w:t>Please provide your response here.</w:t>
            </w:r>
          </w:p>
        </w:tc>
      </w:tr>
    </w:tbl>
    <w:p w14:paraId="0903758C" w14:textId="77777777" w:rsidR="001139C4" w:rsidRDefault="001139C4" w:rsidP="001139C4">
      <w:pPr>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1139C4" w14:paraId="230919DC" w14:textId="77777777">
        <w:trPr>
          <w:trHeight w:val="300"/>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4C13C5F" w14:textId="77777777" w:rsidR="001139C4" w:rsidRDefault="001139C4">
            <w:pPr>
              <w:spacing w:after="0"/>
              <w:rPr>
                <w:rFonts w:eastAsia="Arial"/>
                <w:b/>
                <w:bCs/>
                <w:color w:val="000000" w:themeColor="text1"/>
                <w:sz w:val="20"/>
                <w:szCs w:val="20"/>
              </w:rPr>
            </w:pPr>
            <w:r>
              <w:rPr>
                <w:rFonts w:eastAsia="Arial"/>
                <w:b/>
                <w:bCs/>
                <w:color w:val="000000" w:themeColor="text1"/>
                <w:sz w:val="20"/>
                <w:szCs w:val="20"/>
              </w:rPr>
              <w:t>Criterion C: Environmental Consideration                                          Weighting: 5%</w:t>
            </w:r>
          </w:p>
          <w:p w14:paraId="6435F169" w14:textId="77777777" w:rsidR="001139C4" w:rsidRDefault="001139C4">
            <w:pPr>
              <w:spacing w:before="0"/>
              <w:rPr>
                <w:rFonts w:eastAsia="Arial"/>
                <w:b/>
                <w:bCs/>
                <w:color w:val="000000" w:themeColor="text1"/>
                <w:sz w:val="20"/>
                <w:szCs w:val="20"/>
              </w:rPr>
            </w:pPr>
            <w:r>
              <w:rPr>
                <w:rFonts w:eastAsia="Arial"/>
                <w:b/>
                <w:bCs/>
                <w:color w:val="000000" w:themeColor="text1"/>
                <w:sz w:val="20"/>
                <w:szCs w:val="20"/>
              </w:rPr>
              <w:t>Maximum marks: 500                   Minimum marks: 300</w:t>
            </w:r>
          </w:p>
          <w:p w14:paraId="047B2E60" w14:textId="77777777" w:rsidR="001139C4" w:rsidRDefault="001139C4">
            <w:pPr>
              <w:pStyle w:val="NormalWeb"/>
              <w:rPr>
                <w:rFonts w:ascii="Arial" w:hAnsi="Arial" w:cs="Arial"/>
                <w:sz w:val="20"/>
                <w:szCs w:val="20"/>
              </w:rPr>
            </w:pPr>
            <w:r>
              <w:rPr>
                <w:rFonts w:ascii="Arial" w:eastAsiaTheme="minorEastAsia" w:hAnsi="Arial" w:cs="Arial"/>
                <w:iCs/>
                <w:sz w:val="20"/>
                <w:szCs w:val="20"/>
                <w:lang w:eastAsia="ja-JP"/>
              </w:rPr>
              <w:lastRenderedPageBreak/>
              <w:t xml:space="preserve">Tenderers </w:t>
            </w:r>
            <w:r>
              <w:rPr>
                <w:rFonts w:ascii="Arial" w:hAnsi="Arial" w:cs="Arial"/>
                <w:sz w:val="20"/>
                <w:szCs w:val="20"/>
              </w:rPr>
              <w:t>are required to describe the environmental measures that will apply to the delivery of the Framework Agreement.</w:t>
            </w:r>
          </w:p>
          <w:p w14:paraId="04AEDB91" w14:textId="77777777" w:rsidR="001139C4" w:rsidRDefault="001139C4">
            <w:pPr>
              <w:pStyle w:val="NormalWeb"/>
              <w:spacing w:after="0" w:afterAutospacing="0"/>
              <w:rPr>
                <w:rFonts w:ascii="Arial" w:hAnsi="Arial" w:cs="Arial"/>
                <w:sz w:val="20"/>
                <w:szCs w:val="20"/>
              </w:rPr>
            </w:pPr>
            <w:r>
              <w:rPr>
                <w:rFonts w:ascii="Arial" w:hAnsi="Arial" w:cs="Arial"/>
                <w:sz w:val="20"/>
                <w:szCs w:val="20"/>
              </w:rPr>
              <w:t>Responses should be specific to the supplies and services required under this competition and should address, where relevant, the following:</w:t>
            </w:r>
          </w:p>
          <w:p w14:paraId="4329F01D" w14:textId="77777777" w:rsidR="001139C4" w:rsidRDefault="001139C4" w:rsidP="001139C4">
            <w:pPr>
              <w:pStyle w:val="NormalWeb"/>
              <w:numPr>
                <w:ilvl w:val="0"/>
                <w:numId w:val="15"/>
              </w:numPr>
              <w:rPr>
                <w:rFonts w:ascii="Arial" w:hAnsi="Arial" w:cs="Arial"/>
                <w:sz w:val="20"/>
                <w:szCs w:val="20"/>
              </w:rPr>
            </w:pPr>
            <w:r>
              <w:rPr>
                <w:rFonts w:ascii="Arial" w:hAnsi="Arial" w:cs="Arial"/>
                <w:sz w:val="20"/>
                <w:szCs w:val="20"/>
              </w:rPr>
              <w:t>recycled content and environmental characteristics of the dog fouling bags proposed</w:t>
            </w:r>
          </w:p>
          <w:p w14:paraId="3AED6958" w14:textId="77777777" w:rsidR="001139C4" w:rsidRDefault="001139C4" w:rsidP="001139C4">
            <w:pPr>
              <w:pStyle w:val="NormalWeb"/>
              <w:numPr>
                <w:ilvl w:val="0"/>
                <w:numId w:val="15"/>
              </w:numPr>
              <w:rPr>
                <w:rFonts w:ascii="Arial" w:hAnsi="Arial" w:cs="Arial"/>
                <w:sz w:val="20"/>
                <w:szCs w:val="20"/>
              </w:rPr>
            </w:pPr>
            <w:r>
              <w:rPr>
                <w:rFonts w:ascii="Arial" w:hAnsi="Arial" w:cs="Arial"/>
                <w:sz w:val="20"/>
                <w:szCs w:val="20"/>
              </w:rPr>
              <w:t>measures to minimise packaging and use recyclable, reusable or reduced packaging where possible</w:t>
            </w:r>
          </w:p>
          <w:p w14:paraId="40EF2285" w14:textId="77777777" w:rsidR="001139C4" w:rsidRDefault="001139C4" w:rsidP="001139C4">
            <w:pPr>
              <w:pStyle w:val="NormalWeb"/>
              <w:numPr>
                <w:ilvl w:val="0"/>
                <w:numId w:val="15"/>
              </w:numPr>
              <w:rPr>
                <w:rFonts w:ascii="Arial" w:hAnsi="Arial" w:cs="Arial"/>
                <w:sz w:val="20"/>
                <w:szCs w:val="20"/>
              </w:rPr>
            </w:pPr>
            <w:r>
              <w:rPr>
                <w:rFonts w:ascii="Arial" w:hAnsi="Arial" w:cs="Arial"/>
                <w:sz w:val="20"/>
                <w:szCs w:val="20"/>
              </w:rPr>
              <w:t>measures to reduce the environmental impact of deliveries, including route planning, consolidation of deliveries and minimising unnecessary journeys</w:t>
            </w:r>
          </w:p>
          <w:p w14:paraId="310C2215" w14:textId="77777777" w:rsidR="001139C4" w:rsidRDefault="001139C4" w:rsidP="001139C4">
            <w:pPr>
              <w:pStyle w:val="NormalWeb"/>
              <w:numPr>
                <w:ilvl w:val="0"/>
                <w:numId w:val="15"/>
              </w:numPr>
              <w:rPr>
                <w:rFonts w:ascii="Arial" w:hAnsi="Arial" w:cs="Arial"/>
                <w:sz w:val="20"/>
                <w:szCs w:val="20"/>
              </w:rPr>
            </w:pPr>
            <w:r>
              <w:rPr>
                <w:rFonts w:ascii="Arial" w:hAnsi="Arial" w:cs="Arial"/>
                <w:sz w:val="20"/>
                <w:szCs w:val="20"/>
              </w:rPr>
              <w:t>durability, expected lifespan, repairability and suitability of bins, dispensers and combination units for outdoor public use</w:t>
            </w:r>
          </w:p>
          <w:p w14:paraId="39844A55" w14:textId="77777777" w:rsidR="001139C4" w:rsidRDefault="001139C4" w:rsidP="001139C4">
            <w:pPr>
              <w:pStyle w:val="NormalWeb"/>
              <w:numPr>
                <w:ilvl w:val="0"/>
                <w:numId w:val="15"/>
              </w:numPr>
              <w:rPr>
                <w:rFonts w:ascii="Arial" w:hAnsi="Arial" w:cs="Arial"/>
                <w:sz w:val="20"/>
                <w:szCs w:val="20"/>
              </w:rPr>
            </w:pPr>
            <w:r>
              <w:rPr>
                <w:rFonts w:ascii="Arial" w:hAnsi="Arial" w:cs="Arial"/>
                <w:sz w:val="20"/>
                <w:szCs w:val="20"/>
              </w:rPr>
              <w:t>availability of rust-proof, corrosion-resistant, recycled, recyclable or lower-impact materials for hardware items, where applicable</w:t>
            </w:r>
          </w:p>
          <w:p w14:paraId="23247C64" w14:textId="77777777" w:rsidR="001139C4" w:rsidRDefault="001139C4" w:rsidP="001139C4">
            <w:pPr>
              <w:pStyle w:val="NormalWeb"/>
              <w:numPr>
                <w:ilvl w:val="0"/>
                <w:numId w:val="15"/>
              </w:numPr>
              <w:rPr>
                <w:rFonts w:ascii="Arial" w:hAnsi="Arial" w:cs="Arial"/>
                <w:sz w:val="20"/>
                <w:szCs w:val="20"/>
              </w:rPr>
            </w:pPr>
            <w:r>
              <w:rPr>
                <w:rFonts w:ascii="Arial" w:hAnsi="Arial" w:cs="Arial"/>
                <w:sz w:val="20"/>
                <w:szCs w:val="20"/>
              </w:rPr>
              <w:t>arrangements for reducing waste arising from damaged, defective or replacement items</w:t>
            </w:r>
          </w:p>
          <w:p w14:paraId="49C4D62E" w14:textId="77777777" w:rsidR="001139C4" w:rsidRDefault="001139C4" w:rsidP="001139C4">
            <w:pPr>
              <w:pStyle w:val="NormalWeb"/>
              <w:numPr>
                <w:ilvl w:val="0"/>
                <w:numId w:val="15"/>
              </w:numPr>
              <w:rPr>
                <w:rFonts w:ascii="Arial" w:hAnsi="Arial" w:cs="Arial"/>
                <w:sz w:val="20"/>
                <w:szCs w:val="20"/>
              </w:rPr>
            </w:pPr>
            <w:r>
              <w:rPr>
                <w:rFonts w:ascii="Arial" w:hAnsi="Arial" w:cs="Arial"/>
                <w:sz w:val="20"/>
                <w:szCs w:val="20"/>
              </w:rPr>
              <w:t>any environmental certification, standards or policies relevant to the products or the tenderer’s operations</w:t>
            </w:r>
          </w:p>
          <w:p w14:paraId="4576B121" w14:textId="77777777" w:rsidR="001139C4" w:rsidRDefault="001139C4">
            <w:pPr>
              <w:pStyle w:val="NormalWeb"/>
              <w:rPr>
                <w:rFonts w:ascii="Arial" w:hAnsi="Arial" w:cs="Arial"/>
                <w:sz w:val="20"/>
                <w:szCs w:val="20"/>
              </w:rPr>
            </w:pPr>
            <w:r>
              <w:rPr>
                <w:rFonts w:ascii="Arial" w:hAnsi="Arial" w:cs="Arial"/>
                <w:sz w:val="20"/>
                <w:szCs w:val="20"/>
              </w:rPr>
              <w:t>Marks will be awarded having regard to the relevance, clarity, practicality and effectiveness of the environmental measures proposed.</w:t>
            </w:r>
          </w:p>
          <w:p w14:paraId="4F69A5C3" w14:textId="77777777" w:rsidR="001139C4" w:rsidRDefault="001139C4">
            <w:pPr>
              <w:rPr>
                <w:rFonts w:eastAsia="Arial"/>
                <w:color w:val="000000" w:themeColor="text1"/>
                <w:sz w:val="20"/>
                <w:szCs w:val="20"/>
              </w:rPr>
            </w:pPr>
            <w:r>
              <w:rPr>
                <w:rFonts w:eastAsia="Arial"/>
                <w:b/>
                <w:bCs/>
                <w:color w:val="000000" w:themeColor="text1"/>
                <w:sz w:val="20"/>
                <w:szCs w:val="20"/>
              </w:rPr>
              <w:t>A page limit of 2 x A4 pages applies – additional pages will not be read or considered.</w:t>
            </w:r>
          </w:p>
        </w:tc>
      </w:tr>
      <w:tr w:rsidR="001139C4" w14:paraId="1A026709" w14:textId="77777777">
        <w:trPr>
          <w:trHeight w:val="300"/>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1D59B" w14:textId="77777777" w:rsidR="001139C4" w:rsidRDefault="001139C4">
            <w:pPr>
              <w:widowControl w:val="0"/>
              <w:spacing w:before="0" w:after="0"/>
              <w:contextualSpacing/>
              <w:rPr>
                <w:color w:val="A6A6A6" w:themeColor="background1" w:themeShade="A6"/>
                <w:sz w:val="20"/>
                <w:szCs w:val="20"/>
              </w:rPr>
            </w:pPr>
          </w:p>
          <w:p w14:paraId="6FB8A798" w14:textId="1C70735C" w:rsidR="001139C4" w:rsidRPr="0033676C" w:rsidRDefault="001139C4" w:rsidP="0033676C">
            <w:pPr>
              <w:widowControl w:val="0"/>
              <w:spacing w:before="0" w:after="0"/>
              <w:contextualSpacing/>
              <w:rPr>
                <w:i/>
                <w:iCs/>
                <w:color w:val="A6A6A6" w:themeColor="background1" w:themeShade="A6"/>
                <w:sz w:val="20"/>
                <w:szCs w:val="20"/>
              </w:rPr>
            </w:pPr>
            <w:r>
              <w:rPr>
                <w:i/>
                <w:iCs/>
                <w:color w:val="A6A6A6" w:themeColor="background1" w:themeShade="A6"/>
                <w:sz w:val="20"/>
                <w:szCs w:val="20"/>
              </w:rPr>
              <w:t>Please provide your response her</w:t>
            </w:r>
            <w:r w:rsidR="0033676C">
              <w:rPr>
                <w:i/>
                <w:iCs/>
                <w:color w:val="A6A6A6" w:themeColor="background1" w:themeShade="A6"/>
                <w:sz w:val="20"/>
                <w:szCs w:val="20"/>
              </w:rPr>
              <w:t>e</w:t>
            </w:r>
          </w:p>
        </w:tc>
      </w:tr>
    </w:tbl>
    <w:p w14:paraId="09A08E38" w14:textId="77777777" w:rsidR="003F5BB3" w:rsidRPr="00414BFB" w:rsidRDefault="003F5BB3" w:rsidP="003F5BB3"/>
    <w:p w14:paraId="6F7CBD41" w14:textId="601209DF"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p w14:paraId="19BFD324" w14:textId="3C5DB66F" w:rsidR="003F5054" w:rsidRPr="0033676C" w:rsidRDefault="003F5054" w:rsidP="0033676C">
      <w:r w:rsidRPr="009C4B3D">
        <w:rPr>
          <w:b/>
          <w:bCs/>
          <w:color w:val="FF0000"/>
          <w:highlight w:val="lightGray"/>
          <w:u w:val="single"/>
        </w:rPr>
        <w:t>Note 1</w:t>
      </w:r>
      <w:r w:rsidR="00C05BAF" w:rsidRPr="009C4B3D">
        <w:rPr>
          <w:b/>
          <w:bCs/>
          <w:color w:val="FF0000"/>
          <w:highlight w:val="lightGray"/>
          <w:u w:val="single"/>
        </w:rPr>
        <w:t>:</w:t>
      </w:r>
    </w:p>
    <w:p w14:paraId="6F13C219" w14:textId="47803591" w:rsidR="003F5054" w:rsidRPr="009C4B3D" w:rsidRDefault="00FC61CF" w:rsidP="009C4B3D">
      <w:pPr>
        <w:spacing w:before="0" w:after="0" w:line="240" w:lineRule="auto"/>
        <w:rPr>
          <w:color w:val="FF0000"/>
          <w:highlight w:val="lightGray"/>
        </w:rPr>
      </w:pPr>
      <w:r>
        <w:rPr>
          <w:color w:val="FF0000"/>
          <w:highlight w:val="lightGray"/>
        </w:rPr>
        <w:t>Tenderers</w:t>
      </w:r>
      <w:r w:rsidR="003F5054" w:rsidRPr="009C4B3D">
        <w:rPr>
          <w:color w:val="FF0000"/>
          <w:highlight w:val="lightGray"/>
        </w:rPr>
        <w:t xml:space="preserve"> must complete all required inputs in the pricing schedule to remain eligible in this competition.</w:t>
      </w:r>
    </w:p>
    <w:p w14:paraId="2CB9C834" w14:textId="1C93E481" w:rsidR="003F5BB3" w:rsidRPr="009C4B3D" w:rsidRDefault="003F5054" w:rsidP="009C4B3D">
      <w:pPr>
        <w:spacing w:before="0" w:line="240" w:lineRule="auto"/>
        <w:rPr>
          <w:color w:val="FF0000"/>
          <w:highlight w:val="lightGray"/>
        </w:rPr>
      </w:pPr>
      <w:r w:rsidRPr="009C4B3D">
        <w:rPr>
          <w:color w:val="FF0000"/>
          <w:highlight w:val="lightGray"/>
        </w:rPr>
        <w:t xml:space="preserve">Any alteration or amendment to the pricing schedule may result in that </w:t>
      </w:r>
      <w:r w:rsidR="00FC61CF">
        <w:rPr>
          <w:color w:val="FF0000"/>
          <w:highlight w:val="lightGray"/>
        </w:rPr>
        <w:t>tenderer’s</w:t>
      </w:r>
      <w:r w:rsidRPr="009C4B3D">
        <w:rPr>
          <w:color w:val="FF0000"/>
          <w:highlight w:val="lightGray"/>
        </w:rPr>
        <w:t xml:space="preserve"> bid being rejected.</w:t>
      </w:r>
    </w:p>
    <w:p w14:paraId="7EBB1D68" w14:textId="7018DD35" w:rsidR="00877458" w:rsidRDefault="00877458" w:rsidP="003F5BB3">
      <w:pPr>
        <w:pStyle w:val="BodyText3"/>
      </w:pPr>
    </w:p>
    <w:bookmarkEnd w:id="16"/>
    <w:p w14:paraId="1EE05358" w14:textId="77777777" w:rsidR="008F70F9" w:rsidRPr="00414BFB" w:rsidRDefault="008F70F9" w:rsidP="008F70F9"/>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3676C" w:rsidRPr="00414BFB" w14:paraId="7B2A4CF7" w14:textId="77777777" w:rsidTr="00D86DC2">
        <w:tc>
          <w:tcPr>
            <w:tcW w:w="2863" w:type="dxa"/>
            <w:gridSpan w:val="2"/>
            <w:shd w:val="clear" w:color="auto" w:fill="D9D9D9" w:themeFill="background1" w:themeFillShade="D9"/>
            <w:hideMark/>
          </w:tcPr>
          <w:bookmarkEnd w:id="17"/>
          <w:bookmarkEnd w:id="18"/>
          <w:p w14:paraId="759C1380" w14:textId="77777777" w:rsidR="0033676C" w:rsidRPr="003F5BB3" w:rsidRDefault="0033676C" w:rsidP="00D86DC2">
            <w:pPr>
              <w:rPr>
                <w:b/>
                <w:lang w:val="en-IE"/>
              </w:rPr>
            </w:pPr>
            <w:r w:rsidRPr="003F5BB3">
              <w:rPr>
                <w:b/>
              </w:rPr>
              <w:t>Signed:</w:t>
            </w:r>
          </w:p>
        </w:tc>
        <w:tc>
          <w:tcPr>
            <w:tcW w:w="5642" w:type="dxa"/>
            <w:gridSpan w:val="3"/>
          </w:tcPr>
          <w:p w14:paraId="7FA5152D" w14:textId="77777777" w:rsidR="0033676C" w:rsidRPr="00414BFB" w:rsidRDefault="0033676C" w:rsidP="00D86DC2">
            <w:pPr>
              <w:rPr>
                <w:lang w:val="en-IE"/>
              </w:rPr>
            </w:pPr>
          </w:p>
        </w:tc>
      </w:tr>
      <w:tr w:rsidR="0033676C" w:rsidRPr="00414BFB" w14:paraId="7239D8D4" w14:textId="77777777" w:rsidTr="00D86DC2">
        <w:tc>
          <w:tcPr>
            <w:tcW w:w="2863" w:type="dxa"/>
            <w:gridSpan w:val="2"/>
            <w:shd w:val="clear" w:color="auto" w:fill="D9D9D9" w:themeFill="background1" w:themeFillShade="D9"/>
            <w:hideMark/>
          </w:tcPr>
          <w:p w14:paraId="20D7960B" w14:textId="77777777" w:rsidR="0033676C" w:rsidRPr="003F5BB3" w:rsidRDefault="0033676C" w:rsidP="00D86DC2">
            <w:pPr>
              <w:rPr>
                <w:b/>
                <w:lang w:val="en-IE"/>
              </w:rPr>
            </w:pPr>
            <w:r w:rsidRPr="003F5BB3">
              <w:rPr>
                <w:b/>
              </w:rPr>
              <w:t>Name (in Capital Letters):</w:t>
            </w:r>
          </w:p>
        </w:tc>
        <w:tc>
          <w:tcPr>
            <w:tcW w:w="5642" w:type="dxa"/>
            <w:gridSpan w:val="3"/>
          </w:tcPr>
          <w:p w14:paraId="09A3F6A5" w14:textId="77777777" w:rsidR="0033676C" w:rsidRPr="00414BFB" w:rsidRDefault="0033676C" w:rsidP="00D86DC2">
            <w:pPr>
              <w:pStyle w:val="TableText"/>
            </w:pPr>
          </w:p>
        </w:tc>
      </w:tr>
      <w:tr w:rsidR="0033676C" w:rsidRPr="00414BFB" w14:paraId="33C9C0DB" w14:textId="77777777" w:rsidTr="00D86DC2">
        <w:tc>
          <w:tcPr>
            <w:tcW w:w="2863" w:type="dxa"/>
            <w:gridSpan w:val="2"/>
            <w:shd w:val="clear" w:color="auto" w:fill="D9D9D9" w:themeFill="background1" w:themeFillShade="D9"/>
            <w:hideMark/>
          </w:tcPr>
          <w:p w14:paraId="30402265" w14:textId="77777777" w:rsidR="0033676C" w:rsidRPr="003F5BB3" w:rsidRDefault="0033676C" w:rsidP="00D86DC2">
            <w:pPr>
              <w:rPr>
                <w:b/>
                <w:lang w:val="en-IE"/>
              </w:rPr>
            </w:pPr>
            <w:r w:rsidRPr="003F5BB3">
              <w:rPr>
                <w:b/>
              </w:rPr>
              <w:t>On behalf of:</w:t>
            </w:r>
            <w:r w:rsidRPr="003F5BB3">
              <w:rPr>
                <w:b/>
              </w:rPr>
              <w:tab/>
            </w:r>
          </w:p>
        </w:tc>
        <w:tc>
          <w:tcPr>
            <w:tcW w:w="5642" w:type="dxa"/>
            <w:gridSpan w:val="3"/>
          </w:tcPr>
          <w:p w14:paraId="27744D64" w14:textId="77777777" w:rsidR="0033676C" w:rsidRPr="00414BFB" w:rsidRDefault="0033676C" w:rsidP="00D86DC2">
            <w:pPr>
              <w:rPr>
                <w:lang w:val="en-IE"/>
              </w:rPr>
            </w:pPr>
          </w:p>
        </w:tc>
      </w:tr>
      <w:tr w:rsidR="0033676C" w:rsidRPr="00414BFB" w14:paraId="517908B6" w14:textId="77777777" w:rsidTr="00D86DC2">
        <w:tc>
          <w:tcPr>
            <w:tcW w:w="2863" w:type="dxa"/>
            <w:gridSpan w:val="2"/>
            <w:shd w:val="clear" w:color="auto" w:fill="D9D9D9" w:themeFill="background1" w:themeFillShade="D9"/>
            <w:hideMark/>
          </w:tcPr>
          <w:p w14:paraId="5DF86EFE" w14:textId="77777777" w:rsidR="0033676C" w:rsidRPr="003F5BB3" w:rsidRDefault="0033676C" w:rsidP="00D86DC2">
            <w:pPr>
              <w:rPr>
                <w:b/>
                <w:lang w:val="en-IE"/>
              </w:rPr>
            </w:pPr>
            <w:r w:rsidRPr="003F5BB3">
              <w:rPr>
                <w:b/>
              </w:rPr>
              <w:lastRenderedPageBreak/>
              <w:t>Address:</w:t>
            </w:r>
          </w:p>
        </w:tc>
        <w:tc>
          <w:tcPr>
            <w:tcW w:w="5642" w:type="dxa"/>
            <w:gridSpan w:val="3"/>
          </w:tcPr>
          <w:p w14:paraId="1EC6F385" w14:textId="77777777" w:rsidR="0033676C" w:rsidRPr="00414BFB" w:rsidRDefault="0033676C" w:rsidP="00D86DC2">
            <w:pPr>
              <w:rPr>
                <w:lang w:val="en-IE"/>
              </w:rPr>
            </w:pPr>
          </w:p>
        </w:tc>
      </w:tr>
      <w:tr w:rsidR="0033676C" w:rsidRPr="00414BFB" w14:paraId="5465E315" w14:textId="77777777" w:rsidTr="00D86DC2">
        <w:tc>
          <w:tcPr>
            <w:tcW w:w="1446" w:type="dxa"/>
            <w:shd w:val="clear" w:color="auto" w:fill="D9D9D9" w:themeFill="background1" w:themeFillShade="D9"/>
            <w:hideMark/>
          </w:tcPr>
          <w:p w14:paraId="2B500E54" w14:textId="77777777" w:rsidR="0033676C" w:rsidRPr="00414BFB" w:rsidRDefault="0033676C" w:rsidP="00D86DC2">
            <w:pPr>
              <w:rPr>
                <w:lang w:val="en-IE"/>
              </w:rPr>
            </w:pPr>
            <w:r w:rsidRPr="003F5BB3">
              <w:rPr>
                <w:b/>
              </w:rPr>
              <w:t>Telephone:</w:t>
            </w:r>
          </w:p>
        </w:tc>
        <w:tc>
          <w:tcPr>
            <w:tcW w:w="2806" w:type="dxa"/>
            <w:gridSpan w:val="2"/>
          </w:tcPr>
          <w:p w14:paraId="394268AF" w14:textId="77777777" w:rsidR="0033676C" w:rsidRPr="00414BFB" w:rsidRDefault="0033676C" w:rsidP="00D86DC2">
            <w:pPr>
              <w:rPr>
                <w:lang w:val="en-IE"/>
              </w:rPr>
            </w:pPr>
          </w:p>
        </w:tc>
        <w:tc>
          <w:tcPr>
            <w:tcW w:w="1446" w:type="dxa"/>
            <w:shd w:val="clear" w:color="auto" w:fill="D9D9D9" w:themeFill="background1" w:themeFillShade="D9"/>
          </w:tcPr>
          <w:p w14:paraId="43B6D5F2" w14:textId="77777777" w:rsidR="0033676C" w:rsidRPr="00462C10" w:rsidRDefault="0033676C" w:rsidP="00D86DC2">
            <w:pPr>
              <w:rPr>
                <w:b/>
                <w:bCs/>
                <w:lang w:val="en-IE"/>
              </w:rPr>
            </w:pPr>
            <w:r w:rsidRPr="00462C10">
              <w:rPr>
                <w:b/>
                <w:bCs/>
                <w:lang w:val="en-IE"/>
              </w:rPr>
              <w:t>Mobile:</w:t>
            </w:r>
          </w:p>
        </w:tc>
        <w:tc>
          <w:tcPr>
            <w:tcW w:w="2807" w:type="dxa"/>
          </w:tcPr>
          <w:p w14:paraId="583A6C9F" w14:textId="77777777" w:rsidR="0033676C" w:rsidRPr="00414BFB" w:rsidRDefault="0033676C" w:rsidP="00D86DC2">
            <w:pPr>
              <w:rPr>
                <w:lang w:val="en-IE"/>
              </w:rPr>
            </w:pPr>
          </w:p>
        </w:tc>
      </w:tr>
      <w:tr w:rsidR="0033676C" w:rsidRPr="00414BFB" w14:paraId="1D2D93B8" w14:textId="77777777" w:rsidTr="00D86DC2">
        <w:tc>
          <w:tcPr>
            <w:tcW w:w="1446" w:type="dxa"/>
            <w:shd w:val="clear" w:color="auto" w:fill="D9D9D9" w:themeFill="background1" w:themeFillShade="D9"/>
            <w:hideMark/>
          </w:tcPr>
          <w:p w14:paraId="63C575DE" w14:textId="77777777" w:rsidR="0033676C" w:rsidRPr="00414BFB" w:rsidRDefault="0033676C" w:rsidP="00D86DC2">
            <w:pPr>
              <w:rPr>
                <w:lang w:val="en-IE"/>
              </w:rPr>
            </w:pPr>
            <w:r w:rsidRPr="003F5BB3">
              <w:rPr>
                <w:b/>
              </w:rPr>
              <w:t>Email:</w:t>
            </w:r>
          </w:p>
        </w:tc>
        <w:tc>
          <w:tcPr>
            <w:tcW w:w="2806" w:type="dxa"/>
            <w:gridSpan w:val="2"/>
          </w:tcPr>
          <w:p w14:paraId="2947AC4D" w14:textId="77777777" w:rsidR="0033676C" w:rsidRPr="00414BFB" w:rsidRDefault="0033676C" w:rsidP="00D86DC2">
            <w:pPr>
              <w:rPr>
                <w:lang w:val="en-IE"/>
              </w:rPr>
            </w:pPr>
          </w:p>
        </w:tc>
        <w:tc>
          <w:tcPr>
            <w:tcW w:w="1446" w:type="dxa"/>
            <w:shd w:val="clear" w:color="auto" w:fill="D9D9D9" w:themeFill="background1" w:themeFillShade="D9"/>
          </w:tcPr>
          <w:p w14:paraId="3DA9D9F8" w14:textId="77777777" w:rsidR="0033676C" w:rsidRPr="00462C10" w:rsidRDefault="0033676C" w:rsidP="00D86DC2">
            <w:pPr>
              <w:rPr>
                <w:b/>
                <w:bCs/>
                <w:lang w:val="en-IE"/>
              </w:rPr>
            </w:pPr>
            <w:r w:rsidRPr="00462C10">
              <w:rPr>
                <w:b/>
                <w:bCs/>
                <w:lang w:val="en-IE"/>
              </w:rPr>
              <w:t>Date:</w:t>
            </w:r>
          </w:p>
        </w:tc>
        <w:tc>
          <w:tcPr>
            <w:tcW w:w="2807" w:type="dxa"/>
          </w:tcPr>
          <w:p w14:paraId="381BCA53" w14:textId="77777777" w:rsidR="0033676C" w:rsidRPr="00414BFB" w:rsidRDefault="0033676C" w:rsidP="00D86DC2">
            <w:pPr>
              <w:rPr>
                <w:lang w:val="en-IE"/>
              </w:rPr>
            </w:pPr>
          </w:p>
        </w:tc>
      </w:tr>
    </w:tbl>
    <w:p w14:paraId="761F2161" w14:textId="6252D673" w:rsidR="00877458" w:rsidRDefault="00877458">
      <w:pPr>
        <w:spacing w:before="0" w:after="0" w:line="240" w:lineRule="auto"/>
        <w:jc w:val="left"/>
      </w:pPr>
    </w:p>
    <w:sectPr w:rsidR="00877458" w:rsidSect="00D77AD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03A2C" w14:textId="77777777" w:rsidR="005078F8" w:rsidRDefault="005078F8" w:rsidP="008079B6">
      <w:r>
        <w:separator/>
      </w:r>
    </w:p>
  </w:endnote>
  <w:endnote w:type="continuationSeparator" w:id="0">
    <w:p w14:paraId="0FB8014F" w14:textId="77777777" w:rsidR="005078F8" w:rsidRDefault="005078F8"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EFD3" w14:textId="05CF27D5" w:rsidR="000E68C4" w:rsidRPr="000E68C4" w:rsidRDefault="000E68C4" w:rsidP="000E68C4">
    <w:pPr>
      <w:pStyle w:val="Footer"/>
    </w:pPr>
    <w:r w:rsidRPr="000111EF">
      <w:rPr>
        <w:rFonts w:ascii="Arial" w:hAnsi="Arial"/>
      </w:rPr>
      <w:t xml:space="preserve">Page | </w:t>
    </w:r>
    <w:r w:rsidRPr="000111EF">
      <w:rPr>
        <w:rFonts w:ascii="Arial" w:hAnsi="Arial"/>
      </w:rPr>
      <w:fldChar w:fldCharType="begin"/>
    </w:r>
    <w:r w:rsidRPr="000111EF">
      <w:rPr>
        <w:rFonts w:ascii="Arial" w:hAnsi="Arial"/>
      </w:rPr>
      <w:instrText xml:space="preserve"> PAGE   \* MERGEFORMAT </w:instrText>
    </w:r>
    <w:r w:rsidRPr="000111EF">
      <w:rPr>
        <w:rFonts w:ascii="Arial" w:hAnsi="Arial"/>
      </w:rPr>
      <w:fldChar w:fldCharType="separate"/>
    </w:r>
    <w:r>
      <w:rPr>
        <w:rFonts w:ascii="Arial" w:hAnsi="Arial"/>
      </w:rPr>
      <w:t>2</w:t>
    </w:r>
    <w:r w:rsidRPr="000111EF">
      <w:rPr>
        <w:rFonts w:ascii="Arial" w:hAnsi="Arial"/>
        <w:noProof/>
      </w:rPr>
      <w:fldChar w:fldCharType="end"/>
    </w:r>
    <w:r>
      <w:rPr>
        <w:rFonts w:ascii="Arial" w:hAnsi="Arial"/>
        <w:noProof/>
      </w:rPr>
      <w:tab/>
      <w:t xml:space="preserve">Mayo Co Co </w:t>
    </w:r>
    <w:r w:rsidRPr="000111EF">
      <w:rPr>
        <w:rFonts w:ascii="Arial" w:hAnsi="Arial"/>
        <w:noProof/>
      </w:rPr>
      <w:tab/>
    </w:r>
    <w:r w:rsidRPr="000111EF">
      <w:rPr>
        <w:rFonts w:ascii="Arial" w:hAnsi="Arial"/>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490F3" w14:textId="77777777" w:rsidR="005078F8" w:rsidRDefault="005078F8" w:rsidP="008079B6">
      <w:r>
        <w:separator/>
      </w:r>
    </w:p>
  </w:footnote>
  <w:footnote w:type="continuationSeparator" w:id="0">
    <w:p w14:paraId="09CB1FD7" w14:textId="77777777" w:rsidR="005078F8" w:rsidRDefault="005078F8"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185818A7" w:rsidR="000E68C4" w:rsidRDefault="000E68C4" w:rsidP="008079B6">
    <w:pPr>
      <w:pStyle w:val="Header"/>
      <w:rPr>
        <w:noProof/>
      </w:rPr>
    </w:pPr>
    <w:r>
      <w:t>5A Tender Response Document</w:t>
    </w:r>
    <w:r>
      <w:rPr>
        <w:noProof/>
      </w:rPr>
      <w:t xml:space="preserve"> Services 202</w:t>
    </w:r>
    <w:r w:rsidR="00BD28BE">
      <w:rPr>
        <w:noProof/>
      </w:rPr>
      <w:t>4</w:t>
    </w:r>
  </w:p>
  <w:p w14:paraId="1AB87F77" w14:textId="53617993" w:rsidR="000E68C4" w:rsidRPr="00E84E82" w:rsidRDefault="000E68C4"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49B252F"/>
    <w:multiLevelType w:val="hybridMultilevel"/>
    <w:tmpl w:val="44D88C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D6977CD"/>
    <w:multiLevelType w:val="hybridMultilevel"/>
    <w:tmpl w:val="ABD6C3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0507239"/>
    <w:multiLevelType w:val="hybridMultilevel"/>
    <w:tmpl w:val="7AA442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2126718"/>
    <w:multiLevelType w:val="hybridMultilevel"/>
    <w:tmpl w:val="A71ED0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45715343"/>
    <w:multiLevelType w:val="hybridMultilevel"/>
    <w:tmpl w:val="0C42C33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F76A58"/>
    <w:multiLevelType w:val="hybridMultilevel"/>
    <w:tmpl w:val="E17E307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73B130BD"/>
    <w:multiLevelType w:val="hybridMultilevel"/>
    <w:tmpl w:val="12D6ECE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77373975"/>
    <w:multiLevelType w:val="hybridMultilevel"/>
    <w:tmpl w:val="025A78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598870481">
    <w:abstractNumId w:val="8"/>
  </w:num>
  <w:num w:numId="2" w16cid:durableId="432480872">
    <w:abstractNumId w:val="1"/>
  </w:num>
  <w:num w:numId="3" w16cid:durableId="2083134651">
    <w:abstractNumId w:val="14"/>
  </w:num>
  <w:num w:numId="4" w16cid:durableId="1028260438">
    <w:abstractNumId w:val="3"/>
  </w:num>
  <w:num w:numId="5" w16cid:durableId="118037657">
    <w:abstractNumId w:val="4"/>
  </w:num>
  <w:num w:numId="6" w16cid:durableId="1988509018">
    <w:abstractNumId w:val="0"/>
  </w:num>
  <w:num w:numId="7" w16cid:durableId="277225008">
    <w:abstractNumId w:val="9"/>
  </w:num>
  <w:num w:numId="8" w16cid:durableId="1324351922">
    <w:abstractNumId w:val="6"/>
  </w:num>
  <w:num w:numId="9" w16cid:durableId="461073288">
    <w:abstractNumId w:val="13"/>
  </w:num>
  <w:num w:numId="10" w16cid:durableId="226232366">
    <w:abstractNumId w:val="7"/>
  </w:num>
  <w:num w:numId="11" w16cid:durableId="18822857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64354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159882">
    <w:abstractNumId w:val="2"/>
  </w:num>
  <w:num w:numId="14" w16cid:durableId="308289846">
    <w:abstractNumId w:val="5"/>
  </w:num>
  <w:num w:numId="15" w16cid:durableId="1660159063">
    <w:abstractNumId w:val="11"/>
  </w:num>
  <w:num w:numId="16" w16cid:durableId="1167358016">
    <w:abstractNumId w:val="10"/>
  </w:num>
  <w:num w:numId="17" w16cid:durableId="1952205976">
    <w:abstractNumId w:val="17"/>
  </w:num>
  <w:num w:numId="18" w16cid:durableId="1950045479">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21F45"/>
    <w:rsid w:val="00022A0E"/>
    <w:rsid w:val="0004369E"/>
    <w:rsid w:val="00044B1E"/>
    <w:rsid w:val="00083393"/>
    <w:rsid w:val="00086CAD"/>
    <w:rsid w:val="000962BA"/>
    <w:rsid w:val="000A2ADA"/>
    <w:rsid w:val="000A3DBD"/>
    <w:rsid w:val="000B0028"/>
    <w:rsid w:val="000B26FF"/>
    <w:rsid w:val="000B732A"/>
    <w:rsid w:val="000C3B69"/>
    <w:rsid w:val="000C5EAB"/>
    <w:rsid w:val="000C614B"/>
    <w:rsid w:val="000C63C4"/>
    <w:rsid w:val="000D2429"/>
    <w:rsid w:val="000D2BA5"/>
    <w:rsid w:val="000D5FFC"/>
    <w:rsid w:val="000E68C4"/>
    <w:rsid w:val="00102E61"/>
    <w:rsid w:val="00104F4E"/>
    <w:rsid w:val="001116C8"/>
    <w:rsid w:val="001139C4"/>
    <w:rsid w:val="00140FB6"/>
    <w:rsid w:val="0014717E"/>
    <w:rsid w:val="00152C3E"/>
    <w:rsid w:val="0015389D"/>
    <w:rsid w:val="00194CCB"/>
    <w:rsid w:val="00197179"/>
    <w:rsid w:val="001A1671"/>
    <w:rsid w:val="001A1B54"/>
    <w:rsid w:val="001A4D32"/>
    <w:rsid w:val="001B4DCE"/>
    <w:rsid w:val="001C092A"/>
    <w:rsid w:val="001C196C"/>
    <w:rsid w:val="001D51E1"/>
    <w:rsid w:val="00207652"/>
    <w:rsid w:val="002159AB"/>
    <w:rsid w:val="00247D06"/>
    <w:rsid w:val="0025027E"/>
    <w:rsid w:val="00255238"/>
    <w:rsid w:val="002670DA"/>
    <w:rsid w:val="00271CC5"/>
    <w:rsid w:val="002877D1"/>
    <w:rsid w:val="0029542D"/>
    <w:rsid w:val="002A3CCB"/>
    <w:rsid w:val="002B1F1F"/>
    <w:rsid w:val="002B3D79"/>
    <w:rsid w:val="002B7464"/>
    <w:rsid w:val="002B795A"/>
    <w:rsid w:val="002D34F3"/>
    <w:rsid w:val="002E103E"/>
    <w:rsid w:val="002E16BF"/>
    <w:rsid w:val="002E327B"/>
    <w:rsid w:val="002F307F"/>
    <w:rsid w:val="003008A4"/>
    <w:rsid w:val="00304F61"/>
    <w:rsid w:val="003113E7"/>
    <w:rsid w:val="00316B07"/>
    <w:rsid w:val="00331D67"/>
    <w:rsid w:val="00332B9E"/>
    <w:rsid w:val="00335AB6"/>
    <w:rsid w:val="0033676C"/>
    <w:rsid w:val="00341DAA"/>
    <w:rsid w:val="00360112"/>
    <w:rsid w:val="00360B98"/>
    <w:rsid w:val="0036119F"/>
    <w:rsid w:val="00363574"/>
    <w:rsid w:val="0038017E"/>
    <w:rsid w:val="003E4C65"/>
    <w:rsid w:val="003F5054"/>
    <w:rsid w:val="003F5BB3"/>
    <w:rsid w:val="003F681C"/>
    <w:rsid w:val="00402117"/>
    <w:rsid w:val="0040539B"/>
    <w:rsid w:val="0041512D"/>
    <w:rsid w:val="00424C64"/>
    <w:rsid w:val="00426126"/>
    <w:rsid w:val="004266C8"/>
    <w:rsid w:val="00431033"/>
    <w:rsid w:val="00432F06"/>
    <w:rsid w:val="00447E89"/>
    <w:rsid w:val="00462C10"/>
    <w:rsid w:val="0046347E"/>
    <w:rsid w:val="00463E59"/>
    <w:rsid w:val="00465233"/>
    <w:rsid w:val="004653A9"/>
    <w:rsid w:val="00471CF4"/>
    <w:rsid w:val="004A2B34"/>
    <w:rsid w:val="004A3698"/>
    <w:rsid w:val="004A4F1E"/>
    <w:rsid w:val="004C46D0"/>
    <w:rsid w:val="004C7FB7"/>
    <w:rsid w:val="004D4385"/>
    <w:rsid w:val="004E5C3E"/>
    <w:rsid w:val="005078F8"/>
    <w:rsid w:val="00516FC4"/>
    <w:rsid w:val="00517173"/>
    <w:rsid w:val="00521235"/>
    <w:rsid w:val="00524737"/>
    <w:rsid w:val="0053021B"/>
    <w:rsid w:val="0057656C"/>
    <w:rsid w:val="00577BF4"/>
    <w:rsid w:val="00580997"/>
    <w:rsid w:val="005821E3"/>
    <w:rsid w:val="00597E14"/>
    <w:rsid w:val="005A2E52"/>
    <w:rsid w:val="005A6BCD"/>
    <w:rsid w:val="005B0A0E"/>
    <w:rsid w:val="005B1E3C"/>
    <w:rsid w:val="005B2009"/>
    <w:rsid w:val="005B32E9"/>
    <w:rsid w:val="005D095F"/>
    <w:rsid w:val="005D2D0C"/>
    <w:rsid w:val="005E219A"/>
    <w:rsid w:val="005E298C"/>
    <w:rsid w:val="005E46E7"/>
    <w:rsid w:val="005F410E"/>
    <w:rsid w:val="006042A0"/>
    <w:rsid w:val="00616934"/>
    <w:rsid w:val="006205F0"/>
    <w:rsid w:val="00632DB0"/>
    <w:rsid w:val="006373D1"/>
    <w:rsid w:val="00646158"/>
    <w:rsid w:val="00651D76"/>
    <w:rsid w:val="006856BA"/>
    <w:rsid w:val="006904E2"/>
    <w:rsid w:val="00692B73"/>
    <w:rsid w:val="006A1919"/>
    <w:rsid w:val="006B7AC6"/>
    <w:rsid w:val="006E4992"/>
    <w:rsid w:val="006F48E4"/>
    <w:rsid w:val="006F491F"/>
    <w:rsid w:val="007021A8"/>
    <w:rsid w:val="00704E58"/>
    <w:rsid w:val="007056FD"/>
    <w:rsid w:val="00710DDD"/>
    <w:rsid w:val="00712354"/>
    <w:rsid w:val="00727AF3"/>
    <w:rsid w:val="007562D4"/>
    <w:rsid w:val="00763894"/>
    <w:rsid w:val="007769C0"/>
    <w:rsid w:val="007834D8"/>
    <w:rsid w:val="0079752A"/>
    <w:rsid w:val="007A496C"/>
    <w:rsid w:val="007A5870"/>
    <w:rsid w:val="007A5CD3"/>
    <w:rsid w:val="007B6619"/>
    <w:rsid w:val="007C2752"/>
    <w:rsid w:val="007D43E6"/>
    <w:rsid w:val="007E3339"/>
    <w:rsid w:val="007F3154"/>
    <w:rsid w:val="008006B4"/>
    <w:rsid w:val="00804AC3"/>
    <w:rsid w:val="008079B6"/>
    <w:rsid w:val="00807B12"/>
    <w:rsid w:val="0081460C"/>
    <w:rsid w:val="0082228E"/>
    <w:rsid w:val="00825853"/>
    <w:rsid w:val="00837B17"/>
    <w:rsid w:val="008427A4"/>
    <w:rsid w:val="008449FA"/>
    <w:rsid w:val="0085591E"/>
    <w:rsid w:val="00860370"/>
    <w:rsid w:val="00862A49"/>
    <w:rsid w:val="00865E89"/>
    <w:rsid w:val="00877458"/>
    <w:rsid w:val="0089364A"/>
    <w:rsid w:val="0089392C"/>
    <w:rsid w:val="008A3C06"/>
    <w:rsid w:val="008B45E2"/>
    <w:rsid w:val="008B6480"/>
    <w:rsid w:val="008C22D8"/>
    <w:rsid w:val="008C31BA"/>
    <w:rsid w:val="008D3FF7"/>
    <w:rsid w:val="008E72EB"/>
    <w:rsid w:val="008F5A34"/>
    <w:rsid w:val="008F70F9"/>
    <w:rsid w:val="008F758B"/>
    <w:rsid w:val="009137A0"/>
    <w:rsid w:val="00921316"/>
    <w:rsid w:val="00923D3C"/>
    <w:rsid w:val="0092500A"/>
    <w:rsid w:val="00926392"/>
    <w:rsid w:val="0093381A"/>
    <w:rsid w:val="00941D8F"/>
    <w:rsid w:val="00941F99"/>
    <w:rsid w:val="00945839"/>
    <w:rsid w:val="009727E5"/>
    <w:rsid w:val="00972D0D"/>
    <w:rsid w:val="00975C4D"/>
    <w:rsid w:val="009928B4"/>
    <w:rsid w:val="0099706D"/>
    <w:rsid w:val="009B1AE3"/>
    <w:rsid w:val="009B2D84"/>
    <w:rsid w:val="009B49D1"/>
    <w:rsid w:val="009B4FA0"/>
    <w:rsid w:val="009B52A0"/>
    <w:rsid w:val="009C33F5"/>
    <w:rsid w:val="009C42CF"/>
    <w:rsid w:val="009C4B3D"/>
    <w:rsid w:val="009D1B85"/>
    <w:rsid w:val="009D48CA"/>
    <w:rsid w:val="009E2F6B"/>
    <w:rsid w:val="009F6D00"/>
    <w:rsid w:val="00A04512"/>
    <w:rsid w:val="00A149CE"/>
    <w:rsid w:val="00A52233"/>
    <w:rsid w:val="00A70CEB"/>
    <w:rsid w:val="00A715C2"/>
    <w:rsid w:val="00A7377F"/>
    <w:rsid w:val="00A75B89"/>
    <w:rsid w:val="00A83FB1"/>
    <w:rsid w:val="00A86209"/>
    <w:rsid w:val="00A86362"/>
    <w:rsid w:val="00A94C02"/>
    <w:rsid w:val="00AA12FD"/>
    <w:rsid w:val="00AA1CCD"/>
    <w:rsid w:val="00AA5FC6"/>
    <w:rsid w:val="00AB1E2E"/>
    <w:rsid w:val="00AB7D14"/>
    <w:rsid w:val="00AE6758"/>
    <w:rsid w:val="00B04F1B"/>
    <w:rsid w:val="00B07508"/>
    <w:rsid w:val="00B12ACE"/>
    <w:rsid w:val="00B12C1E"/>
    <w:rsid w:val="00B13766"/>
    <w:rsid w:val="00B34DD2"/>
    <w:rsid w:val="00B4695F"/>
    <w:rsid w:val="00B53B2B"/>
    <w:rsid w:val="00B62FE9"/>
    <w:rsid w:val="00B66E8E"/>
    <w:rsid w:val="00B74D54"/>
    <w:rsid w:val="00B81A77"/>
    <w:rsid w:val="00B855C9"/>
    <w:rsid w:val="00B924A1"/>
    <w:rsid w:val="00BA62EE"/>
    <w:rsid w:val="00BA719D"/>
    <w:rsid w:val="00BB4720"/>
    <w:rsid w:val="00BC6801"/>
    <w:rsid w:val="00BC75F1"/>
    <w:rsid w:val="00BD0EE6"/>
    <w:rsid w:val="00BD28BE"/>
    <w:rsid w:val="00BD28C7"/>
    <w:rsid w:val="00BE167D"/>
    <w:rsid w:val="00BE7416"/>
    <w:rsid w:val="00BF4886"/>
    <w:rsid w:val="00C04687"/>
    <w:rsid w:val="00C05BAF"/>
    <w:rsid w:val="00C0735D"/>
    <w:rsid w:val="00C13AEF"/>
    <w:rsid w:val="00C524D5"/>
    <w:rsid w:val="00C535DC"/>
    <w:rsid w:val="00C7038F"/>
    <w:rsid w:val="00C73FA7"/>
    <w:rsid w:val="00C76A69"/>
    <w:rsid w:val="00C84DF6"/>
    <w:rsid w:val="00C8648F"/>
    <w:rsid w:val="00C91385"/>
    <w:rsid w:val="00C93155"/>
    <w:rsid w:val="00C957EE"/>
    <w:rsid w:val="00CA0EAE"/>
    <w:rsid w:val="00CA1DBF"/>
    <w:rsid w:val="00CA43C1"/>
    <w:rsid w:val="00CA63F0"/>
    <w:rsid w:val="00CD314C"/>
    <w:rsid w:val="00CE393D"/>
    <w:rsid w:val="00CF1668"/>
    <w:rsid w:val="00CF34AD"/>
    <w:rsid w:val="00CF3D4E"/>
    <w:rsid w:val="00D0406D"/>
    <w:rsid w:val="00D0497E"/>
    <w:rsid w:val="00D056D0"/>
    <w:rsid w:val="00D05AF3"/>
    <w:rsid w:val="00D20035"/>
    <w:rsid w:val="00D22E10"/>
    <w:rsid w:val="00D277DE"/>
    <w:rsid w:val="00D456AC"/>
    <w:rsid w:val="00D50588"/>
    <w:rsid w:val="00D6187B"/>
    <w:rsid w:val="00D62176"/>
    <w:rsid w:val="00D74A75"/>
    <w:rsid w:val="00D77ADC"/>
    <w:rsid w:val="00D77BA9"/>
    <w:rsid w:val="00D8034C"/>
    <w:rsid w:val="00D80DEC"/>
    <w:rsid w:val="00D82E95"/>
    <w:rsid w:val="00D965B2"/>
    <w:rsid w:val="00D97B6A"/>
    <w:rsid w:val="00DA7BC8"/>
    <w:rsid w:val="00E04DDD"/>
    <w:rsid w:val="00E06CB2"/>
    <w:rsid w:val="00E22A8D"/>
    <w:rsid w:val="00E256AF"/>
    <w:rsid w:val="00E3144F"/>
    <w:rsid w:val="00E44279"/>
    <w:rsid w:val="00E44302"/>
    <w:rsid w:val="00E5044E"/>
    <w:rsid w:val="00E63787"/>
    <w:rsid w:val="00E7123B"/>
    <w:rsid w:val="00E7344D"/>
    <w:rsid w:val="00E752AC"/>
    <w:rsid w:val="00E81304"/>
    <w:rsid w:val="00E84E82"/>
    <w:rsid w:val="00EA3BD4"/>
    <w:rsid w:val="00EA7B99"/>
    <w:rsid w:val="00EB149D"/>
    <w:rsid w:val="00EB36B9"/>
    <w:rsid w:val="00ED1B74"/>
    <w:rsid w:val="00EE1D10"/>
    <w:rsid w:val="00EE7450"/>
    <w:rsid w:val="00F014E3"/>
    <w:rsid w:val="00F12BE1"/>
    <w:rsid w:val="00F14097"/>
    <w:rsid w:val="00F22878"/>
    <w:rsid w:val="00F26352"/>
    <w:rsid w:val="00F36BF4"/>
    <w:rsid w:val="00F57B44"/>
    <w:rsid w:val="00F66556"/>
    <w:rsid w:val="00F7228C"/>
    <w:rsid w:val="00F82B3E"/>
    <w:rsid w:val="00F8303A"/>
    <w:rsid w:val="00F83688"/>
    <w:rsid w:val="00F83739"/>
    <w:rsid w:val="00F86DAD"/>
    <w:rsid w:val="00F91BED"/>
    <w:rsid w:val="00F96274"/>
    <w:rsid w:val="00FA43F3"/>
    <w:rsid w:val="00FC61CF"/>
    <w:rsid w:val="00FE74F3"/>
    <w:rsid w:val="00FF39E7"/>
    <w:rsid w:val="011D9835"/>
    <w:rsid w:val="0F32897B"/>
    <w:rsid w:val="34B90EFB"/>
    <w:rsid w:val="48014E1C"/>
    <w:rsid w:val="4B10EA91"/>
    <w:rsid w:val="4B2721C7"/>
    <w:rsid w:val="54FB9691"/>
    <w:rsid w:val="5676E1AA"/>
    <w:rsid w:val="658A6DD1"/>
    <w:rsid w:val="6858FDB0"/>
    <w:rsid w:val="6B51B5A4"/>
    <w:rsid w:val="7DD83E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locked/>
    <w:rsid w:val="001139C4"/>
    <w:rPr>
      <w:rFonts w:ascii="Arial" w:hAnsi="Arial" w:cs="Arial"/>
      <w:color w:val="000000"/>
      <w:sz w:val="22"/>
      <w:szCs w:val="22"/>
      <w:lang w:val="en-GB" w:eastAsia="en-US"/>
    </w:rPr>
  </w:style>
  <w:style w:type="character" w:styleId="UnresolvedMention">
    <w:name w:val="Unresolved Mention"/>
    <w:basedOn w:val="DefaultParagraphFont"/>
    <w:uiPriority w:val="99"/>
    <w:semiHidden/>
    <w:unhideWhenUsed/>
    <w:rsid w:val="000D2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revenue.ie/en/online/tax-clearance.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leonard@mayococo.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C22B0105FF4970851F322BD31D976C"/>
        <w:category>
          <w:name w:val="General"/>
          <w:gallery w:val="placeholder"/>
        </w:category>
        <w:types>
          <w:type w:val="bbPlcHdr"/>
        </w:types>
        <w:behaviors>
          <w:behavior w:val="content"/>
        </w:behaviors>
        <w:guid w:val="{52F69ECB-36B2-487F-89C6-95B9AA144C8D}"/>
      </w:docPartPr>
      <w:docPartBody>
        <w:p w:rsidR="003B25A1" w:rsidRDefault="00586A21" w:rsidP="00586A21">
          <w:pPr>
            <w:pStyle w:val="8CC22B0105FF4970851F322BD31D976C"/>
          </w:pPr>
          <w:r w:rsidRPr="00E907C2">
            <w:rPr>
              <w:rStyle w:val="PlaceholderText"/>
              <w:rFonts w:cstheme="minorHAnsi"/>
              <w:sz w:val="40"/>
              <w:szCs w:val="40"/>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A21"/>
    <w:rsid w:val="00006843"/>
    <w:rsid w:val="000C3B69"/>
    <w:rsid w:val="002D34F3"/>
    <w:rsid w:val="003B25A1"/>
    <w:rsid w:val="00586A21"/>
    <w:rsid w:val="005E46E7"/>
    <w:rsid w:val="00623759"/>
    <w:rsid w:val="007E48B1"/>
    <w:rsid w:val="00B420F1"/>
    <w:rsid w:val="00B855C9"/>
    <w:rsid w:val="00CA1DBF"/>
    <w:rsid w:val="00D2721C"/>
    <w:rsid w:val="00E27F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86A21"/>
    <w:rPr>
      <w:color w:val="808080"/>
    </w:rPr>
  </w:style>
  <w:style w:type="paragraph" w:customStyle="1" w:styleId="8CC22B0105FF4970851F322BD31D976C">
    <w:name w:val="8CC22B0105FF4970851F322BD31D976C"/>
    <w:rsid w:val="00586A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Dog Fouling Bins with Dispensers and Accessories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A4722CC0D5DD4CAFC4E71DAA30FC52" ma:contentTypeVersion="22" ma:contentTypeDescription="Create a new document." ma:contentTypeScope="" ma:versionID="3da20dc01c433191cf2ea916b9f75bc6">
  <xsd:schema xmlns:xsd="http://www.w3.org/2001/XMLSchema" xmlns:xs="http://www.w3.org/2001/XMLSchema" xmlns:p="http://schemas.microsoft.com/office/2006/metadata/properties" xmlns:ns2="dbe62f8a-7911-4f1c-a83e-9e5cc813240d" xmlns:ns3="26c3d501-2591-4e9a-bd74-c056c4ed9a24" targetNamespace="http://schemas.microsoft.com/office/2006/metadata/properties" ma:root="true" ma:fieldsID="40562a63020b8ef2962b9ebf1e5f05d1" ns2:_="" ns3:_="">
    <xsd:import namespace="dbe62f8a-7911-4f1c-a83e-9e5cc813240d"/>
    <xsd:import namespace="26c3d501-2591-4e9a-bd74-c056c4ed9a24"/>
    <xsd:element name="properties">
      <xsd:complexType>
        <xsd:sequence>
          <xsd:element name="documentManagement">
            <xsd:complexType>
              <xsd:all>
                <xsd:element ref="ns2:of9db84af0c54940b1dd522e2702be46" minOccurs="0"/>
                <xsd:element ref="ns3:TaxCatchAll" minOccurs="0"/>
                <xsd:element ref="ns2:MediaServiceMetadata" minOccurs="0"/>
                <xsd:element ref="ns2:MediaServiceFastMetadata" minOccurs="0"/>
                <xsd:element ref="ns2:MediaServiceAutoKeyPoints" minOccurs="0"/>
                <xsd:element ref="ns2:MediaServiceKeyPoints" minOccurs="0"/>
                <xsd:element ref="ns2:DocumentType" minOccurs="0"/>
                <xsd:element ref="ns2:ConpanyName" minOccurs="0"/>
                <xsd:element ref="ns2:Statu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62f8a-7911-4f1c-a83e-9e5cc813240d" elementFormDefault="qualified">
    <xsd:import namespace="http://schemas.microsoft.com/office/2006/documentManagement/types"/>
    <xsd:import namespace="http://schemas.microsoft.com/office/infopath/2007/PartnerControls"/>
    <xsd:element name="of9db84af0c54940b1dd522e2702be46" ma:index="9" nillable="true" ma:taxonomy="true" ma:internalName="of9db84af0c54940b1dd522e2702be46" ma:taxonomyFieldName="Contract_x0020_Type" ma:displayName="Contract Type" ma:readOnly="false" ma:default="" ma:fieldId="{8f9db84a-f0c5-4940-b1dd-522e2702be46}" ma:sspId="5b571885-c2df-46d8-8d02-7144377f89ee" ma:termSetId="dbec1ddc-9915-4cd6-8c55-21425761be6e"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DocumentType" ma:index="15" nillable="true" ma:displayName="Document Type" ma:format="Dropdown" ma:internalName="DocumentType">
      <xsd:simpleType>
        <xsd:restriction base="dms:Text">
          <xsd:maxLength value="255"/>
        </xsd:restriction>
      </xsd:simpleType>
    </xsd:element>
    <xsd:element name="ConpanyName" ma:index="16" nillable="true" ma:displayName="Company Name" ma:format="Dropdown" ma:internalName="ConpanyName">
      <xsd:simpleType>
        <xsd:restriction base="dms:Text">
          <xsd:maxLength value="255"/>
        </xsd:restriction>
      </xsd:simpleType>
    </xsd:element>
    <xsd:element name="Status" ma:index="17" nillable="true" ma:displayName="Status" ma:format="Dropdown" ma:internalName="Status">
      <xsd:simpleType>
        <xsd:restriction base="dms:Text">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c3d501-2591-4e9a-bd74-c056c4ed9a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cf7b07-2a5a-42ee-85df-4a1ed7ce9d70}" ma:internalName="TaxCatchAll" ma:showField="CatchAllData" ma:web="26c3d501-2591-4e9a-bd74-c056c4ed9a2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c3d501-2591-4e9a-bd74-c056c4ed9a24">
      <Value>4</Value>
    </TaxCatchAll>
    <ConpanyName xmlns="dbe62f8a-7911-4f1c-a83e-9e5cc813240d" xsi:nil="true"/>
    <of9db84af0c54940b1dd522e2702be46 xmlns="dbe62f8a-7911-4f1c-a83e-9e5cc813240d">
      <Terms xmlns="http://schemas.microsoft.com/office/infopath/2007/PartnerControls">
        <TermInfo xmlns="http://schemas.microsoft.com/office/infopath/2007/PartnerControls">
          <TermName xmlns="http://schemas.microsoft.com/office/infopath/2007/PartnerControls">Miscellaneous</TermName>
          <TermId xmlns="http://schemas.microsoft.com/office/infopath/2007/PartnerControls">1f365c0a-60f8-430e-9cb4-76a645527df3</TermId>
        </TermInfo>
      </Terms>
    </of9db84af0c54940b1dd522e2702be46>
    <DocumentType xmlns="dbe62f8a-7911-4f1c-a83e-9e5cc813240d" xsi:nil="true"/>
    <Status xmlns="dbe62f8a-7911-4f1c-a83e-9e5cc81324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28866B-074D-4E7E-8C49-56F53DBFD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e62f8a-7911-4f1c-a83e-9e5cc813240d"/>
    <ds:schemaRef ds:uri="26c3d501-2591-4e9a-bd74-c056c4ed9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26c3d501-2591-4e9a-bd74-c056c4ed9a24"/>
    <ds:schemaRef ds:uri="dbe62f8a-7911-4f1c-a83e-9e5cc813240d"/>
  </ds:schemaRefs>
</ds:datastoreItem>
</file>

<file path=customXml/itemProps4.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5.xml><?xml version="1.0" encoding="utf-8"?>
<ds:datastoreItem xmlns:ds="http://schemas.openxmlformats.org/officeDocument/2006/customXml" ds:itemID="{73F85100-1606-4903-BD2E-1AF627D6B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3660</Words>
  <Characters>20866</Characters>
  <Application>Microsoft Office Word</Application>
  <DocSecurity>4</DocSecurity>
  <Lines>173</Lines>
  <Paragraphs>48</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Linda Cuffe</cp:lastModifiedBy>
  <cp:revision>2</cp:revision>
  <cp:lastPrinted>2017-01-09T08:51:00Z</cp:lastPrinted>
  <dcterms:created xsi:type="dcterms:W3CDTF">2026-10-28T14:26:00Z</dcterms:created>
  <dcterms:modified xsi:type="dcterms:W3CDTF">2026-10-28T14:26:00Z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0x01010056A4722CC0D5DD4CAFC4E71DAA30FC52</vt:lpwstr>
  </property>
  <property fmtid="{D5CDD505-2E9C-101B-9397-08002B2CF9AE}" pid="3" name="Document Type">
    <vt:lpwstr>2;#Templates|aaefb2d5-f1ca-47b8-ab3b-69775ae9ea18</vt:lpwstr>
  </property>
  <property fmtid="{D5CDD505-2E9C-101B-9397-08002B2CF9AE}" pid="4" name="Contract Type">
    <vt:lpwstr>4;#Miscellaneous|1f365c0a-60f8-430e-9cb4-76a645527df3</vt:lpwstr>
  </property>
  <property fmtid="{D5CDD505-2E9C-101B-9397-08002B2CF9AE}" pid="5" name="Contract_x0020_Type">
    <vt:lpwstr>4;#Miscellaneous|1f365c0a-60f8-430e-9cb4-76a645527df3</vt:lpwstr>
  </property>
</Properties>
</file>