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99029" w14:textId="2F8B3C39" w:rsidR="52E4F98B" w:rsidRDefault="52E4F98B" w:rsidP="52E4F98B">
      <w:pPr>
        <w:pStyle w:val="Title"/>
      </w:pPr>
      <w:r>
        <w:t>Appendix 3 – Tender Response Form</w:t>
      </w:r>
    </w:p>
    <w:p w14:paraId="2E7D8C00" w14:textId="780C5980" w:rsidR="52E4F98B" w:rsidRDefault="52E4F98B" w:rsidP="52E4F98B">
      <w:pPr>
        <w:pStyle w:val="Subtitle"/>
      </w:pPr>
      <w:r w:rsidRPr="52E4F98B">
        <w:rPr>
          <w:color w:val="44546A"/>
        </w:rPr>
        <w:t>Request for Tenders – Statutory External Audit Services – Oaklee Group</w:t>
      </w:r>
    </w:p>
    <w:p w14:paraId="6CA9162D" w14:textId="705B1B0D" w:rsidR="52E4F98B" w:rsidRDefault="52E4F98B">
      <w:r>
        <w:t>Tender Deadline: 6:00 pm (Irish time) on Sunday 15 November 2026</w:t>
      </w:r>
    </w:p>
    <w:p w14:paraId="286ED975" w14:textId="116D36B0" w:rsidR="52E4F98B" w:rsidRDefault="52E4F98B" w:rsidP="52E4F98B">
      <w:pPr>
        <w:pStyle w:val="Heading1"/>
      </w:pPr>
      <w:r>
        <w:t>Instructions</w:t>
      </w:r>
    </w:p>
    <w:p w14:paraId="7804C04D" w14:textId="73BACD31" w:rsidR="52E4F98B" w:rsidRDefault="52E4F98B" w:rsidP="52E4F98B">
      <w:pPr>
        <w:pStyle w:val="ListBullet"/>
      </w:pPr>
      <w:r>
        <w:t>Answer every question in order, in the boxes provided.</w:t>
      </w:r>
    </w:p>
    <w:p w14:paraId="2108A055" w14:textId="7067C65C" w:rsidR="52E4F98B" w:rsidRDefault="52E4F98B" w:rsidP="52E4F98B">
      <w:pPr>
        <w:pStyle w:val="ListBullet"/>
      </w:pPr>
      <w:r>
        <w:t>Make your responses specific to the Oaklee Group (Oaklee Housing and its subsidiary Acorn Housing).</w:t>
      </w:r>
    </w:p>
    <w:p w14:paraId="5C738CD1" w14:textId="6DA7FC1F" w:rsidR="52E4F98B" w:rsidRDefault="52E4F98B" w:rsidP="52E4F98B">
      <w:pPr>
        <w:pStyle w:val="ListBullet"/>
      </w:pPr>
      <w:r>
        <w:t>Responses will be scored in accordance with Appendix 1 – Scoring Matrix.</w:t>
      </w:r>
    </w:p>
    <w:p w14:paraId="7B90E924" w14:textId="6E21EDF7" w:rsidR="52E4F98B" w:rsidRDefault="52E4F98B" w:rsidP="52E4F98B">
      <w:pPr>
        <w:pStyle w:val="ListBullet"/>
      </w:pPr>
      <w:r>
        <w:t>Do not include any pricing in this form. Pricing must be provided in Appendix 2 – Pricing Schedule only.</w:t>
      </w:r>
    </w:p>
    <w:p w14:paraId="59164D20" w14:textId="1A046B86" w:rsidR="52E4F98B" w:rsidRDefault="52E4F98B" w:rsidP="52E4F98B">
      <w:pPr>
        <w:pStyle w:val="Heading1"/>
      </w:pPr>
      <w:r>
        <w:t>Section A – Tenderer Details</w:t>
      </w:r>
    </w:p>
    <w:tbl>
      <w:tblPr>
        <w:tblStyle w:val="LightGrid-Accent1"/>
        <w:tblW w:w="0" w:type="auto"/>
        <w:tblLook w:val="04A0" w:firstRow="1" w:lastRow="0" w:firstColumn="1" w:lastColumn="0" w:noHBand="0" w:noVBand="1"/>
      </w:tblPr>
      <w:tblGrid>
        <w:gridCol w:w="3600"/>
        <w:gridCol w:w="5426"/>
      </w:tblGrid>
      <w:tr w:rsidR="52E4F98B" w14:paraId="344C93B7" w14:textId="77777777" w:rsidTr="52E4F9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7873B52E" w14:textId="7DEB2507" w:rsidR="52E4F98B" w:rsidRDefault="52E4F98B">
            <w:r>
              <w:t>Legal name of Tenderer</w:t>
            </w:r>
          </w:p>
        </w:tc>
        <w:tc>
          <w:tcPr>
            <w:tcW w:w="5426" w:type="dxa"/>
          </w:tcPr>
          <w:p w14:paraId="234D43D1" w14:textId="76C90BCB" w:rsidR="52E4F98B" w:rsidRDefault="52E4F98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52E4F98B" w14:paraId="226849D6" w14:textId="77777777" w:rsidTr="52E4F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35048E10" w14:textId="0DDE6C40" w:rsidR="52E4F98B" w:rsidRDefault="52E4F98B">
            <w:r>
              <w:t>Company registration number</w:t>
            </w:r>
          </w:p>
        </w:tc>
        <w:tc>
          <w:tcPr>
            <w:tcW w:w="5426" w:type="dxa"/>
          </w:tcPr>
          <w:p w14:paraId="64E5895C" w14:textId="06BC5304" w:rsidR="52E4F98B" w:rsidRDefault="52E4F9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52E4F98B" w14:paraId="29EABDE1" w14:textId="77777777" w:rsidTr="52E4F9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7CB96A94" w14:textId="1DD1B379" w:rsidR="52E4F98B" w:rsidRDefault="52E4F98B">
            <w:r>
              <w:t>Registered address</w:t>
            </w:r>
          </w:p>
        </w:tc>
        <w:tc>
          <w:tcPr>
            <w:tcW w:w="5426" w:type="dxa"/>
          </w:tcPr>
          <w:p w14:paraId="5640E043" w14:textId="16AF9A3D" w:rsidR="52E4F98B" w:rsidRDefault="52E4F9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 </w:t>
            </w:r>
          </w:p>
        </w:tc>
      </w:tr>
      <w:tr w:rsidR="52E4F98B" w14:paraId="4D028784" w14:textId="77777777" w:rsidTr="52E4F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2C5EEB49" w14:textId="2DC4FAB2" w:rsidR="52E4F98B" w:rsidRDefault="52E4F98B">
            <w:r>
              <w:t>Contact name for this tender</w:t>
            </w:r>
          </w:p>
        </w:tc>
        <w:tc>
          <w:tcPr>
            <w:tcW w:w="5426" w:type="dxa"/>
          </w:tcPr>
          <w:p w14:paraId="1BBE3F78" w14:textId="26A2E176" w:rsidR="52E4F98B" w:rsidRDefault="52E4F9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52E4F98B" w14:paraId="52770FFC" w14:textId="77777777" w:rsidTr="52E4F9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1F63C0BD" w14:textId="3DB841EB" w:rsidR="52E4F98B" w:rsidRDefault="52E4F98B">
            <w:r>
              <w:t>Position</w:t>
            </w:r>
          </w:p>
        </w:tc>
        <w:tc>
          <w:tcPr>
            <w:tcW w:w="5426" w:type="dxa"/>
          </w:tcPr>
          <w:p w14:paraId="51D1BC61" w14:textId="369628AF" w:rsidR="52E4F98B" w:rsidRDefault="52E4F9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 </w:t>
            </w:r>
          </w:p>
        </w:tc>
      </w:tr>
      <w:tr w:rsidR="52E4F98B" w14:paraId="56153F9D" w14:textId="77777777" w:rsidTr="52E4F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49E7A89C" w14:textId="4DAB8924" w:rsidR="52E4F98B" w:rsidRDefault="52E4F98B">
            <w:r>
              <w:t>Email</w:t>
            </w:r>
          </w:p>
        </w:tc>
        <w:tc>
          <w:tcPr>
            <w:tcW w:w="5426" w:type="dxa"/>
          </w:tcPr>
          <w:p w14:paraId="73989FC6" w14:textId="46896FE8" w:rsidR="52E4F98B" w:rsidRDefault="52E4F9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52E4F98B" w14:paraId="79A2DA0E" w14:textId="77777777" w:rsidTr="52E4F9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4CC1C94A" w14:textId="5D9ED05D" w:rsidR="52E4F98B" w:rsidRDefault="52E4F98B">
            <w:r>
              <w:t>Telephone</w:t>
            </w:r>
          </w:p>
        </w:tc>
        <w:tc>
          <w:tcPr>
            <w:tcW w:w="5426" w:type="dxa"/>
          </w:tcPr>
          <w:p w14:paraId="63D14AA4" w14:textId="567CB721" w:rsidR="52E4F98B" w:rsidRDefault="52E4F9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 </w:t>
            </w:r>
          </w:p>
        </w:tc>
      </w:tr>
      <w:tr w:rsidR="52E4F98B" w14:paraId="2D146F80" w14:textId="77777777" w:rsidTr="52E4F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26245316" w14:textId="6D921796" w:rsidR="52E4F98B" w:rsidRDefault="52E4F98B">
            <w:r>
              <w:t>Consortium / subcontractors (if any, name and role)</w:t>
            </w:r>
          </w:p>
        </w:tc>
        <w:tc>
          <w:tcPr>
            <w:tcW w:w="5426" w:type="dxa"/>
          </w:tcPr>
          <w:p w14:paraId="4E92D0FF" w14:textId="666FFE5A" w:rsidR="52E4F98B" w:rsidRDefault="52E4F9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52E4F98B" w14:paraId="18982CC6" w14:textId="77777777" w:rsidTr="52E4F9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348476C3" w14:textId="7D855ECF" w:rsidR="52E4F98B" w:rsidRDefault="52E4F98B">
            <w:r>
              <w:t>Recognised Accountancy Body and firm statutory audit registration number</w:t>
            </w:r>
          </w:p>
        </w:tc>
        <w:tc>
          <w:tcPr>
            <w:tcW w:w="5426" w:type="dxa"/>
          </w:tcPr>
          <w:p w14:paraId="634FCFBF" w14:textId="76634593" w:rsidR="52E4F98B" w:rsidRDefault="52E4F9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 </w:t>
            </w:r>
          </w:p>
        </w:tc>
      </w:tr>
      <w:tr w:rsidR="52E4F98B" w14:paraId="2F3FD940" w14:textId="77777777" w:rsidTr="52E4F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6981FEFB" w14:textId="0D78A608" w:rsidR="52E4F98B" w:rsidRDefault="52E4F98B">
            <w:r>
              <w:t>Proposed Engagement Partner (name and registration number)</w:t>
            </w:r>
          </w:p>
        </w:tc>
        <w:tc>
          <w:tcPr>
            <w:tcW w:w="5426" w:type="dxa"/>
          </w:tcPr>
          <w:p w14:paraId="7238C7B4" w14:textId="06568CCC" w:rsidR="52E4F98B" w:rsidRDefault="52E4F9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</w:tbl>
    <w:p w14:paraId="677E06E7" w14:textId="6E591035" w:rsidR="52E4F98B" w:rsidRDefault="52E4F98B" w:rsidP="52E4F98B">
      <w:pPr>
        <w:pStyle w:val="Heading1"/>
      </w:pPr>
      <w:r>
        <w:t>Section B – Quality Responses</w:t>
      </w:r>
    </w:p>
    <w:p w14:paraId="4A650F67" w14:textId="483EE13F" w:rsidR="52E4F98B" w:rsidRDefault="52E4F98B" w:rsidP="52E4F98B">
      <w:pPr>
        <w:pStyle w:val="Heading2"/>
      </w:pPr>
      <w:r>
        <w:t>Q1 – Audit Approach and Methodology</w:t>
      </w:r>
    </w:p>
    <w:tbl>
      <w:tblPr>
        <w:tblStyle w:val="LightGrid-Accent1"/>
        <w:tblW w:w="4526" w:type="dxa"/>
        <w:tblLook w:val="04A0" w:firstRow="1" w:lastRow="0" w:firstColumn="1" w:lastColumn="0" w:noHBand="0" w:noVBand="1"/>
      </w:tblPr>
      <w:tblGrid>
        <w:gridCol w:w="3026"/>
        <w:gridCol w:w="1500"/>
      </w:tblGrid>
      <w:tr w:rsidR="004D295A" w14:paraId="3946053B" w14:textId="77777777" w:rsidTr="004D29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6" w:type="dxa"/>
          </w:tcPr>
          <w:p w14:paraId="5C6E307C" w14:textId="2D5F347A" w:rsidR="004D295A" w:rsidRDefault="004D295A">
            <w:r>
              <w:t>Award criterion</w:t>
            </w:r>
          </w:p>
        </w:tc>
        <w:tc>
          <w:tcPr>
            <w:tcW w:w="1500" w:type="dxa"/>
          </w:tcPr>
          <w:p w14:paraId="7F391FA5" w14:textId="263D1B3E" w:rsidR="004D295A" w:rsidRDefault="004D29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Weighting</w:t>
            </w:r>
          </w:p>
        </w:tc>
      </w:tr>
      <w:tr w:rsidR="004D295A" w14:paraId="466D099F" w14:textId="77777777" w:rsidTr="004D29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6" w:type="dxa"/>
          </w:tcPr>
          <w:p w14:paraId="5E243DD2" w14:textId="2F0E493B" w:rsidR="004D295A" w:rsidRDefault="004D295A">
            <w:r>
              <w:t>Audit approach and methodology</w:t>
            </w:r>
          </w:p>
        </w:tc>
        <w:tc>
          <w:tcPr>
            <w:tcW w:w="1500" w:type="dxa"/>
          </w:tcPr>
          <w:p w14:paraId="464A6DDC" w14:textId="27EC2FFF" w:rsidR="004D295A" w:rsidRDefault="004D29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10%</w:t>
            </w:r>
          </w:p>
        </w:tc>
      </w:tr>
    </w:tbl>
    <w:p w14:paraId="787BEBDE" w14:textId="66150776" w:rsidR="52E4F98B" w:rsidRDefault="52E4F98B">
      <w:r>
        <w:t>Your response should cover:</w:t>
      </w:r>
    </w:p>
    <w:p w14:paraId="29296522" w14:textId="61D595AF" w:rsidR="52E4F98B" w:rsidRDefault="52E4F98B" w:rsidP="52E4F98B">
      <w:pPr>
        <w:pStyle w:val="ListBullet"/>
      </w:pPr>
      <w:r>
        <w:lastRenderedPageBreak/>
        <w:t>Your risk-based audit approach for the Group, Oaklee Housing and Acorn Housing, including materiality</w:t>
      </w:r>
    </w:p>
    <w:p w14:paraId="1503905E" w14:textId="4158C4A2" w:rsidR="52E4F98B" w:rsidRDefault="52E4F98B" w:rsidP="52E4F98B">
      <w:pPr>
        <w:pStyle w:val="ListBullet"/>
      </w:pPr>
      <w:r>
        <w:t>The key audit risks you have identified and your proposed response to each</w:t>
      </w:r>
    </w:p>
    <w:p w14:paraId="775553E9" w14:textId="16B62717" w:rsidR="52E4F98B" w:rsidRDefault="52E4F98B" w:rsidP="52E4F98B">
      <w:pPr>
        <w:pStyle w:val="ListBullet"/>
      </w:pPr>
      <w:r>
        <w:t>Your group audit approach across the parent and subsidiary</w:t>
      </w:r>
    </w:p>
    <w:p w14:paraId="7304E815" w14:textId="7964C1DD" w:rsidR="52E4F98B" w:rsidRDefault="52E4F98B" w:rsidP="52E4F98B">
      <w:pPr>
        <w:pStyle w:val="ListBullet"/>
      </w:pPr>
      <w:r>
        <w:t>Your use of data analytics and IT audit</w:t>
      </w:r>
    </w:p>
    <w:p w14:paraId="6A234F9B" w14:textId="4FFF1766" w:rsidR="52E4F98B" w:rsidRDefault="52E4F98B" w:rsidP="52E4F98B">
      <w:pPr>
        <w:pStyle w:val="ListBullet"/>
      </w:pPr>
      <w:r>
        <w:t>First-year transition arrangements, and your approach to the FRS 102 amendments</w:t>
      </w:r>
    </w:p>
    <w:p w14:paraId="5DA90952" w14:textId="74F9B55F" w:rsidR="52E4F98B" w:rsidRDefault="52E4F98B" w:rsidP="52E4F98B">
      <w:pPr>
        <w:pStyle w:val="ListBullet"/>
      </w:pPr>
      <w:r>
        <w:t>Quality control procedures applied to the engagement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26"/>
      </w:tblGrid>
      <w:tr w:rsidR="52E4F98B" w14:paraId="321A072C" w14:textId="77777777" w:rsidTr="04B53BF2">
        <w:tc>
          <w:tcPr>
            <w:tcW w:w="9026" w:type="dxa"/>
          </w:tcPr>
          <w:p w14:paraId="34E96C03" w14:textId="67B94CE3" w:rsidR="52E4F98B" w:rsidRDefault="52E4F98B">
            <w:r w:rsidRPr="004D295A">
              <w:t>Insert your response to Q1 here.</w:t>
            </w:r>
          </w:p>
        </w:tc>
      </w:tr>
    </w:tbl>
    <w:p w14:paraId="38427D88" w14:textId="1BD9CEBC" w:rsidR="52E4F98B" w:rsidRDefault="4D9F0E28" w:rsidP="52E4F98B">
      <w:pPr>
        <w:pStyle w:val="Heading2"/>
      </w:pPr>
      <w:r>
        <w:t>Q2 – Proposed Team and Relevant Experience</w:t>
      </w:r>
    </w:p>
    <w:tbl>
      <w:tblPr>
        <w:tblStyle w:val="LightGrid-Accent1"/>
        <w:tblW w:w="0" w:type="auto"/>
        <w:tblLook w:val="04A0" w:firstRow="1" w:lastRow="0" w:firstColumn="1" w:lastColumn="0" w:noHBand="0" w:noVBand="1"/>
      </w:tblPr>
      <w:tblGrid>
        <w:gridCol w:w="3026"/>
        <w:gridCol w:w="1500"/>
      </w:tblGrid>
      <w:tr w:rsidR="004D295A" w14:paraId="488FCE8F" w14:textId="77777777" w:rsidTr="04B53B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6" w:type="dxa"/>
          </w:tcPr>
          <w:p w14:paraId="33F5D996" w14:textId="6B7D3C9D" w:rsidR="004D295A" w:rsidRDefault="004D295A">
            <w:r>
              <w:t>Award criterion</w:t>
            </w:r>
          </w:p>
        </w:tc>
        <w:tc>
          <w:tcPr>
            <w:tcW w:w="1500" w:type="dxa"/>
          </w:tcPr>
          <w:p w14:paraId="19E145B9" w14:textId="645B2361" w:rsidR="004D295A" w:rsidRDefault="004D29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Weighting</w:t>
            </w:r>
          </w:p>
        </w:tc>
      </w:tr>
      <w:tr w:rsidR="004D295A" w14:paraId="74E79138" w14:textId="77777777" w:rsidTr="04B53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6" w:type="dxa"/>
          </w:tcPr>
          <w:p w14:paraId="26DE61EF" w14:textId="6D2C515E" w:rsidR="004D295A" w:rsidRDefault="004D295A">
            <w:r>
              <w:t>Proposed team and relevant experience</w:t>
            </w:r>
          </w:p>
        </w:tc>
        <w:tc>
          <w:tcPr>
            <w:tcW w:w="1500" w:type="dxa"/>
          </w:tcPr>
          <w:p w14:paraId="19BEDE15" w14:textId="660A3822" w:rsidR="004D295A" w:rsidRDefault="004D29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35%</w:t>
            </w:r>
          </w:p>
        </w:tc>
      </w:tr>
    </w:tbl>
    <w:p w14:paraId="709EAE87" w14:textId="2D4FFD5A" w:rsidR="52E4F98B" w:rsidRDefault="1BCE7671">
      <w:r>
        <w:t>Your response should cover:</w:t>
      </w:r>
    </w:p>
    <w:p w14:paraId="45CC2822" w14:textId="1C8E90EB" w:rsidR="04B53BF2" w:rsidRDefault="04B53BF2" w:rsidP="04B53BF2">
      <w:pPr>
        <w:pStyle w:val="ListBullet"/>
      </w:pPr>
      <w:r>
        <w:t>The proposed Engagement Partner, Audit Manager, key team members and specialists, with their qualifications</w:t>
      </w:r>
    </w:p>
    <w:p w14:paraId="603FE35A" w14:textId="707EBF6C" w:rsidR="04B53BF2" w:rsidRDefault="04B53BF2" w:rsidP="04B53BF2">
      <w:pPr>
        <w:pStyle w:val="ListBullet"/>
      </w:pPr>
      <w:r>
        <w:t>Relevant experience with Approved Housing Bodies, charities and group audits</w:t>
      </w:r>
    </w:p>
    <w:p w14:paraId="6651EB5B" w14:textId="7EDBE49E" w:rsidR="04B53BF2" w:rsidRDefault="04B53BF2" w:rsidP="04B53BF2">
      <w:pPr>
        <w:pStyle w:val="ListBullet"/>
      </w:pPr>
      <w:r>
        <w:t>Time commitment, including estimated hours by grade, and arrangements for team continuity and cover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26"/>
      </w:tblGrid>
      <w:tr w:rsidR="04B53BF2" w14:paraId="62AF1840" w14:textId="77777777" w:rsidTr="04B53BF2">
        <w:tc>
          <w:tcPr>
            <w:tcW w:w="9026" w:type="dxa"/>
          </w:tcPr>
          <w:p w14:paraId="533BE5B6" w14:textId="3B3DA0BA" w:rsidR="04B53BF2" w:rsidRDefault="04B53BF2">
            <w:r w:rsidRPr="004D295A">
              <w:t>Insert your response to Q2 here. Provide CVs of the Engagement Partner and Audit Manager separately.</w:t>
            </w:r>
          </w:p>
        </w:tc>
      </w:tr>
    </w:tbl>
    <w:p w14:paraId="7F870012" w14:textId="63246B95" w:rsidR="04B53BF2" w:rsidRDefault="04B53BF2" w:rsidP="04B53BF2">
      <w:pPr>
        <w:pStyle w:val="Heading2"/>
      </w:pPr>
      <w:r>
        <w:t>Q3 – Service Delivery and Understanding of AHB Requirements</w:t>
      </w:r>
    </w:p>
    <w:tbl>
      <w:tblPr>
        <w:tblStyle w:val="LightGrid-Accent1"/>
        <w:tblW w:w="0" w:type="auto"/>
        <w:tblLook w:val="04A0" w:firstRow="1" w:lastRow="0" w:firstColumn="1" w:lastColumn="0" w:noHBand="0" w:noVBand="1"/>
      </w:tblPr>
      <w:tblGrid>
        <w:gridCol w:w="3026"/>
        <w:gridCol w:w="1500"/>
      </w:tblGrid>
      <w:tr w:rsidR="004D295A" w14:paraId="4304DE5C" w14:textId="77777777" w:rsidTr="04B53B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6" w:type="dxa"/>
          </w:tcPr>
          <w:p w14:paraId="532B9667" w14:textId="696861A4" w:rsidR="004D295A" w:rsidRDefault="004D295A">
            <w:r>
              <w:t>Award criterion</w:t>
            </w:r>
          </w:p>
        </w:tc>
        <w:tc>
          <w:tcPr>
            <w:tcW w:w="1500" w:type="dxa"/>
          </w:tcPr>
          <w:p w14:paraId="2738C530" w14:textId="62464868" w:rsidR="004D295A" w:rsidRDefault="004D29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Weighting</w:t>
            </w:r>
          </w:p>
        </w:tc>
      </w:tr>
      <w:tr w:rsidR="004D295A" w14:paraId="7DF6D2A3" w14:textId="77777777" w:rsidTr="04B53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6" w:type="dxa"/>
          </w:tcPr>
          <w:p w14:paraId="429B1EEF" w14:textId="6B177665" w:rsidR="004D295A" w:rsidRDefault="004D295A">
            <w:r>
              <w:t>Service delivery and understanding of AHB requirements</w:t>
            </w:r>
          </w:p>
        </w:tc>
        <w:tc>
          <w:tcPr>
            <w:tcW w:w="1500" w:type="dxa"/>
          </w:tcPr>
          <w:p w14:paraId="7F8F9C7E" w14:textId="63F55D29" w:rsidR="004D295A" w:rsidRDefault="004D29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20%</w:t>
            </w:r>
          </w:p>
        </w:tc>
      </w:tr>
    </w:tbl>
    <w:p w14:paraId="229173DE" w14:textId="392AF47F" w:rsidR="04B53BF2" w:rsidRDefault="04B53BF2">
      <w:r>
        <w:t>Your response should cover:</w:t>
      </w:r>
    </w:p>
    <w:p w14:paraId="5FD32FBE" w14:textId="2A9B39E3" w:rsidR="04B53BF2" w:rsidRDefault="04B53BF2" w:rsidP="04B53BF2">
      <w:pPr>
        <w:pStyle w:val="ListBullet"/>
      </w:pPr>
      <w:r>
        <w:t>Your understanding of the Group and the AHB sector, including statutory, regulatory and funder reporting</w:t>
      </w:r>
    </w:p>
    <w:p w14:paraId="338C1C0F" w14:textId="77B5C1A9" w:rsidR="04B53BF2" w:rsidRDefault="04B53BF2" w:rsidP="04B53BF2">
      <w:pPr>
        <w:pStyle w:val="ListBullet"/>
      </w:pPr>
      <w:r>
        <w:t>Your annual work plan and timetable</w:t>
      </w:r>
    </w:p>
    <w:p w14:paraId="2B56EA8E" w14:textId="13370035" w:rsidR="04B53BF2" w:rsidRDefault="04B53BF2" w:rsidP="04B53BF2">
      <w:pPr>
        <w:pStyle w:val="ListBullet"/>
      </w:pPr>
      <w:r>
        <w:t>Engagement with the Audit and Risk Committee (ARC), the Boards and Finance, including escalation and the management letter process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26"/>
      </w:tblGrid>
      <w:tr w:rsidR="04B53BF2" w14:paraId="1D5203FA" w14:textId="77777777" w:rsidTr="04B53BF2">
        <w:tc>
          <w:tcPr>
            <w:tcW w:w="9026" w:type="dxa"/>
          </w:tcPr>
          <w:p w14:paraId="250549FA" w14:textId="6E759FE7" w:rsidR="04B53BF2" w:rsidRDefault="04B53BF2">
            <w:r w:rsidRPr="004D295A">
              <w:t>Insert your response to Q3 here.</w:t>
            </w:r>
          </w:p>
        </w:tc>
      </w:tr>
    </w:tbl>
    <w:p w14:paraId="788BE2CD" w14:textId="534CDDD2" w:rsidR="04B53BF2" w:rsidRDefault="04B53BF2" w:rsidP="04B53BF2">
      <w:pPr>
        <w:pStyle w:val="Heading1"/>
      </w:pPr>
      <w:r>
        <w:t>Section C – Submission Checklist</w:t>
      </w:r>
    </w:p>
    <w:p w14:paraId="6654E1E5" w14:textId="79FA8185" w:rsidR="04B53BF2" w:rsidRDefault="04B53BF2">
      <w:r>
        <w:t>Confirm that each of the following is included in your submission.</w:t>
      </w:r>
    </w:p>
    <w:tbl>
      <w:tblPr>
        <w:tblStyle w:val="LightGrid-Accent1"/>
        <w:tblW w:w="0" w:type="auto"/>
        <w:tblLook w:val="04A0" w:firstRow="1" w:lastRow="0" w:firstColumn="1" w:lastColumn="0" w:noHBand="0" w:noVBand="1"/>
      </w:tblPr>
      <w:tblGrid>
        <w:gridCol w:w="7226"/>
        <w:gridCol w:w="1800"/>
      </w:tblGrid>
      <w:tr w:rsidR="04B53BF2" w14:paraId="120C6A25" w14:textId="77777777" w:rsidTr="04B53B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6" w:type="dxa"/>
          </w:tcPr>
          <w:p w14:paraId="527C1822" w14:textId="05253A24" w:rsidR="04B53BF2" w:rsidRDefault="04B53BF2">
            <w:r>
              <w:t>Document</w:t>
            </w:r>
          </w:p>
        </w:tc>
        <w:tc>
          <w:tcPr>
            <w:tcW w:w="1800" w:type="dxa"/>
          </w:tcPr>
          <w:p w14:paraId="2D048D23" w14:textId="7E0320E8" w:rsidR="04B53BF2" w:rsidRDefault="04B53B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Included (✓)</w:t>
            </w:r>
          </w:p>
        </w:tc>
      </w:tr>
      <w:tr w:rsidR="04B53BF2" w14:paraId="5FC29FBC" w14:textId="77777777" w:rsidTr="04B53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6" w:type="dxa"/>
          </w:tcPr>
          <w:p w14:paraId="5FCF5809" w14:textId="1518815D" w:rsidR="04B53BF2" w:rsidRDefault="04B53BF2">
            <w:r>
              <w:t>European Single Procurement Document (eESPD) – see Appendix 4</w:t>
            </w:r>
          </w:p>
        </w:tc>
        <w:tc>
          <w:tcPr>
            <w:tcW w:w="1800" w:type="dxa"/>
          </w:tcPr>
          <w:p w14:paraId="65761619" w14:textId="0DF66821" w:rsidR="04B53BF2" w:rsidRDefault="04B53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4B53BF2" w14:paraId="38DC5F71" w14:textId="77777777" w:rsidTr="04B53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6" w:type="dxa"/>
          </w:tcPr>
          <w:p w14:paraId="5E2C713D" w14:textId="250BC896" w:rsidR="04B53BF2" w:rsidRDefault="04B53BF2">
            <w:r>
              <w:t>Signed Tenderer's Statement (RFT paragraph 4.8) on company letterhead</w:t>
            </w:r>
          </w:p>
        </w:tc>
        <w:tc>
          <w:tcPr>
            <w:tcW w:w="1800" w:type="dxa"/>
          </w:tcPr>
          <w:p w14:paraId="3254492D" w14:textId="1DE9AF5A" w:rsidR="04B53BF2" w:rsidRDefault="04B53BF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 </w:t>
            </w:r>
          </w:p>
        </w:tc>
      </w:tr>
      <w:tr w:rsidR="04B53BF2" w14:paraId="142A3A83" w14:textId="77777777" w:rsidTr="04B53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6" w:type="dxa"/>
          </w:tcPr>
          <w:p w14:paraId="27F0AB66" w14:textId="34FF0FCF" w:rsidR="04B53BF2" w:rsidRDefault="04B53BF2">
            <w:r>
              <w:t>This Tender Response Form (Q1–Q3)</w:t>
            </w:r>
          </w:p>
        </w:tc>
        <w:tc>
          <w:tcPr>
            <w:tcW w:w="1800" w:type="dxa"/>
          </w:tcPr>
          <w:p w14:paraId="147ABA59" w14:textId="2DDCF693" w:rsidR="04B53BF2" w:rsidRDefault="04B53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4B53BF2" w14:paraId="7F24BA19" w14:textId="77777777" w:rsidTr="04B53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6" w:type="dxa"/>
          </w:tcPr>
          <w:p w14:paraId="28759422" w14:textId="44F25708" w:rsidR="04B53BF2" w:rsidRDefault="04B53BF2">
            <w:r>
              <w:t>CVs of the Engagement Partner and Audit Manager</w:t>
            </w:r>
          </w:p>
        </w:tc>
        <w:tc>
          <w:tcPr>
            <w:tcW w:w="1800" w:type="dxa"/>
          </w:tcPr>
          <w:p w14:paraId="645013D2" w14:textId="3DD03DCC" w:rsidR="04B53BF2" w:rsidRDefault="04B53BF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 </w:t>
            </w:r>
          </w:p>
        </w:tc>
      </w:tr>
      <w:tr w:rsidR="04B53BF2" w14:paraId="65C84B1E" w14:textId="77777777" w:rsidTr="04B53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6" w:type="dxa"/>
          </w:tcPr>
          <w:p w14:paraId="661C22C0" w14:textId="54E59E41" w:rsidR="04B53BF2" w:rsidRDefault="04B53BF2">
            <w:r>
              <w:t>Completed and signed Appendix 2 – Pricing Schedule</w:t>
            </w:r>
          </w:p>
        </w:tc>
        <w:tc>
          <w:tcPr>
            <w:tcW w:w="1800" w:type="dxa"/>
          </w:tcPr>
          <w:p w14:paraId="70479B9C" w14:textId="4DC38505" w:rsidR="04B53BF2" w:rsidRDefault="04B53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4B53BF2" w14:paraId="3A3A2A51" w14:textId="77777777" w:rsidTr="04B53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6" w:type="dxa"/>
          </w:tcPr>
          <w:p w14:paraId="34EACF8B" w14:textId="64D8E57A" w:rsidR="04B53BF2" w:rsidRDefault="04B53BF2">
            <w:r>
              <w:t>Confidentiality markings (if any)</w:t>
            </w:r>
          </w:p>
        </w:tc>
        <w:tc>
          <w:tcPr>
            <w:tcW w:w="1800" w:type="dxa"/>
          </w:tcPr>
          <w:p w14:paraId="1991B82D" w14:textId="5DB6CC3E" w:rsidR="04B53BF2" w:rsidRDefault="04B53BF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 </w:t>
            </w:r>
          </w:p>
        </w:tc>
      </w:tr>
    </w:tbl>
    <w:p w14:paraId="1896D963" w14:textId="28BA0AB1" w:rsidR="04B53BF2" w:rsidRDefault="04B53BF2" w:rsidP="04B53BF2">
      <w:pPr>
        <w:pStyle w:val="Heading1"/>
      </w:pPr>
      <w:r>
        <w:t>Section D – Confirmation and Signature</w:t>
      </w:r>
    </w:p>
    <w:p w14:paraId="6064D28A" w14:textId="28BB0870" w:rsidR="04B53BF2" w:rsidRDefault="04B53BF2">
      <w:r>
        <w:t>I confirm that the information in this Tender Response Form is complete and accurate and that I am authorised to submit it on behalf of the Tenderer.</w:t>
      </w:r>
    </w:p>
    <w:tbl>
      <w:tblPr>
        <w:tblStyle w:val="LightGrid-Accent1"/>
        <w:tblW w:w="0" w:type="auto"/>
        <w:tblLook w:val="04A0" w:firstRow="1" w:lastRow="0" w:firstColumn="1" w:lastColumn="0" w:noHBand="0" w:noVBand="1"/>
      </w:tblPr>
      <w:tblGrid>
        <w:gridCol w:w="2400"/>
        <w:gridCol w:w="6626"/>
      </w:tblGrid>
      <w:tr w:rsidR="04B53BF2" w14:paraId="5A0FDB8F" w14:textId="77777777" w:rsidTr="04B53B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</w:tcPr>
          <w:p w14:paraId="67A7573E" w14:textId="6687FA3B" w:rsidR="04B53BF2" w:rsidRDefault="04B53BF2">
            <w:r>
              <w:t>Signed</w:t>
            </w:r>
          </w:p>
        </w:tc>
        <w:tc>
          <w:tcPr>
            <w:tcW w:w="6626" w:type="dxa"/>
          </w:tcPr>
          <w:p w14:paraId="62F54A51" w14:textId="5F65E0FF" w:rsidR="04B53BF2" w:rsidRDefault="04B53B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4B53BF2" w14:paraId="20008C64" w14:textId="77777777" w:rsidTr="04B53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</w:tcPr>
          <w:p w14:paraId="262E5F3F" w14:textId="767B4174" w:rsidR="04B53BF2" w:rsidRDefault="04B53BF2">
            <w:r>
              <w:t>Name</w:t>
            </w:r>
          </w:p>
        </w:tc>
        <w:tc>
          <w:tcPr>
            <w:tcW w:w="6626" w:type="dxa"/>
          </w:tcPr>
          <w:p w14:paraId="5480DB95" w14:textId="6F592838" w:rsidR="04B53BF2" w:rsidRDefault="04B53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4B53BF2" w14:paraId="7508DC31" w14:textId="77777777" w:rsidTr="04B53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</w:tcPr>
          <w:p w14:paraId="6F968FDE" w14:textId="066E88AD" w:rsidR="04B53BF2" w:rsidRDefault="04B53BF2">
            <w:r>
              <w:t>Position</w:t>
            </w:r>
          </w:p>
        </w:tc>
        <w:tc>
          <w:tcPr>
            <w:tcW w:w="6626" w:type="dxa"/>
          </w:tcPr>
          <w:p w14:paraId="563EDF87" w14:textId="7F4C6F71" w:rsidR="04B53BF2" w:rsidRDefault="04B53BF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 </w:t>
            </w:r>
          </w:p>
        </w:tc>
      </w:tr>
      <w:tr w:rsidR="04B53BF2" w14:paraId="7F04452E" w14:textId="77777777" w:rsidTr="04B53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</w:tcPr>
          <w:p w14:paraId="3792DD61" w14:textId="1661CFE6" w:rsidR="04B53BF2" w:rsidRDefault="04B53BF2">
            <w:r>
              <w:t>Date</w:t>
            </w:r>
          </w:p>
        </w:tc>
        <w:tc>
          <w:tcPr>
            <w:tcW w:w="6626" w:type="dxa"/>
          </w:tcPr>
          <w:p w14:paraId="5DF8EA86" w14:textId="0F3FB6AA" w:rsidR="04B53BF2" w:rsidRDefault="04B53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</w:tbl>
    <w:p w14:paraId="0D7A7760" w14:textId="77777777" w:rsidR="00220DFB" w:rsidRDefault="00220DFB"/>
    <w:sectPr w:rsidR="00220DFB" w:rsidSect="00034616">
      <w:head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CF892" w14:textId="77777777" w:rsidR="00220DFB" w:rsidRDefault="00220DFB">
      <w:pPr>
        <w:spacing w:after="0" w:line="240" w:lineRule="auto"/>
      </w:pPr>
      <w:r>
        <w:separator/>
      </w:r>
    </w:p>
  </w:endnote>
  <w:endnote w:type="continuationSeparator" w:id="0">
    <w:p w14:paraId="67D05F40" w14:textId="77777777" w:rsidR="00220DFB" w:rsidRDefault="00220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71342" w14:textId="77777777" w:rsidR="00220DFB" w:rsidRDefault="00220DFB">
      <w:pPr>
        <w:spacing w:after="0" w:line="240" w:lineRule="auto"/>
      </w:pPr>
      <w:r>
        <w:separator/>
      </w:r>
    </w:p>
  </w:footnote>
  <w:footnote w:type="continuationSeparator" w:id="0">
    <w:p w14:paraId="53695226" w14:textId="77777777" w:rsidR="00220DFB" w:rsidRDefault="00220D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4FFFC" w14:textId="61082DDC" w:rsidR="52E4F98B" w:rsidRDefault="52E4F98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0709103">
    <w:abstractNumId w:val="8"/>
  </w:num>
  <w:num w:numId="2" w16cid:durableId="300505866">
    <w:abstractNumId w:val="6"/>
  </w:num>
  <w:num w:numId="3" w16cid:durableId="1011028219">
    <w:abstractNumId w:val="5"/>
  </w:num>
  <w:num w:numId="4" w16cid:durableId="1980525171">
    <w:abstractNumId w:val="4"/>
  </w:num>
  <w:num w:numId="5" w16cid:durableId="258375531">
    <w:abstractNumId w:val="7"/>
  </w:num>
  <w:num w:numId="6" w16cid:durableId="1603148830">
    <w:abstractNumId w:val="3"/>
  </w:num>
  <w:num w:numId="7" w16cid:durableId="1420566742">
    <w:abstractNumId w:val="2"/>
  </w:num>
  <w:num w:numId="8" w16cid:durableId="1058896463">
    <w:abstractNumId w:val="1"/>
  </w:num>
  <w:num w:numId="9" w16cid:durableId="1740207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DFB"/>
    <w:rsid w:val="0029639D"/>
    <w:rsid w:val="00326F90"/>
    <w:rsid w:val="004D295A"/>
    <w:rsid w:val="00933976"/>
    <w:rsid w:val="00A06E5F"/>
    <w:rsid w:val="00AA1D8D"/>
    <w:rsid w:val="00B47730"/>
    <w:rsid w:val="00CB0664"/>
    <w:rsid w:val="00FC693F"/>
    <w:rsid w:val="04B53BF2"/>
    <w:rsid w:val="064D3BB6"/>
    <w:rsid w:val="0A4FCC8C"/>
    <w:rsid w:val="119018FE"/>
    <w:rsid w:val="11C3D5F5"/>
    <w:rsid w:val="1341F65D"/>
    <w:rsid w:val="1592AA30"/>
    <w:rsid w:val="175FF07F"/>
    <w:rsid w:val="176CC9B4"/>
    <w:rsid w:val="185737BF"/>
    <w:rsid w:val="19A1A52B"/>
    <w:rsid w:val="1BCE7671"/>
    <w:rsid w:val="226D0110"/>
    <w:rsid w:val="2463173F"/>
    <w:rsid w:val="27200BB8"/>
    <w:rsid w:val="2C2B5C5C"/>
    <w:rsid w:val="2CA03165"/>
    <w:rsid w:val="2CF184A7"/>
    <w:rsid w:val="31AF82D0"/>
    <w:rsid w:val="34E05E40"/>
    <w:rsid w:val="387B5EA9"/>
    <w:rsid w:val="3DBC4A22"/>
    <w:rsid w:val="3E72E94C"/>
    <w:rsid w:val="41F83EDF"/>
    <w:rsid w:val="43E9DF74"/>
    <w:rsid w:val="47221250"/>
    <w:rsid w:val="47D3E029"/>
    <w:rsid w:val="48758EE0"/>
    <w:rsid w:val="4A639DBE"/>
    <w:rsid w:val="4B70F48A"/>
    <w:rsid w:val="4D9F0E28"/>
    <w:rsid w:val="4F251D66"/>
    <w:rsid w:val="511FD869"/>
    <w:rsid w:val="51B7155A"/>
    <w:rsid w:val="52E4F98B"/>
    <w:rsid w:val="583C42D5"/>
    <w:rsid w:val="5B44CDDD"/>
    <w:rsid w:val="5B45A4EA"/>
    <w:rsid w:val="5E4CD426"/>
    <w:rsid w:val="6231C00B"/>
    <w:rsid w:val="717AFC71"/>
    <w:rsid w:val="74C8F345"/>
    <w:rsid w:val="7647C94A"/>
    <w:rsid w:val="787AD256"/>
    <w:rsid w:val="7884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3F35D91E-ACB3-4A1F-9A66-775EFC573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294A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386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386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F386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F1B31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F1B3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535353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F3864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35353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17294A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F386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F3864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F386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294A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294A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F386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F3864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1A1A1A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1A1A1A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F386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F1B31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F1B3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535353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F3864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535353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F3864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1F3864" w:themeColor="accent1"/>
      </w:pBdr>
      <w:spacing w:before="200" w:after="280"/>
      <w:ind w:left="936" w:right="936"/>
    </w:pPr>
    <w:rPr>
      <w:b/>
      <w:bCs/>
      <w:i/>
      <w:iCs/>
      <w:color w:val="1F386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F3864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C8C8C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F3864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5A6B7B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5A6B7B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131313" w:themeColor="text1" w:themeShade="BF"/>
    </w:rPr>
    <w:tblPr>
      <w:tblStyleRowBandSize w:val="1"/>
      <w:tblStyleColBandSize w:val="1"/>
      <w:tblBorders>
        <w:top w:val="single" w:sz="8" w:space="0" w:color="1A1A1A" w:themeColor="text1"/>
        <w:bottom w:val="single" w:sz="8" w:space="0" w:color="1A1A1A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1A1A" w:themeColor="text1"/>
          <w:left w:val="nil"/>
          <w:bottom w:val="single" w:sz="8" w:space="0" w:color="1A1A1A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1A1A" w:themeColor="text1"/>
          <w:left w:val="nil"/>
          <w:bottom w:val="single" w:sz="8" w:space="0" w:color="1A1A1A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17294A" w:themeColor="accent1" w:themeShade="BF"/>
    </w:rPr>
    <w:tblPr>
      <w:tblStyleRowBandSize w:val="1"/>
      <w:tblStyleColBandSize w:val="1"/>
      <w:tblBorders>
        <w:top w:val="single" w:sz="8" w:space="0" w:color="1F3864" w:themeColor="accent1"/>
        <w:bottom w:val="single" w:sz="8" w:space="0" w:color="1F386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3864" w:themeColor="accent1"/>
          <w:left w:val="nil"/>
          <w:bottom w:val="single" w:sz="8" w:space="0" w:color="1F386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3864" w:themeColor="accent1"/>
          <w:left w:val="nil"/>
          <w:bottom w:val="single" w:sz="8" w:space="0" w:color="1F386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43505C" w:themeColor="accent2" w:themeShade="BF"/>
    </w:rPr>
    <w:tblPr>
      <w:tblStyleRowBandSize w:val="1"/>
      <w:tblStyleColBandSize w:val="1"/>
      <w:tblBorders>
        <w:top w:val="single" w:sz="8" w:space="0" w:color="5A6B7B" w:themeColor="accent2"/>
        <w:bottom w:val="single" w:sz="8" w:space="0" w:color="5A6B7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A6B7B" w:themeColor="accent2"/>
          <w:left w:val="nil"/>
          <w:bottom w:val="single" w:sz="8" w:space="0" w:color="5A6B7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A6B7B" w:themeColor="accent2"/>
          <w:left w:val="nil"/>
          <w:bottom w:val="single" w:sz="8" w:space="0" w:color="5A6B7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DAE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4DAE0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7294A" w:themeColor="accent3" w:themeShade="BF"/>
    </w:rPr>
    <w:tblPr>
      <w:tblStyleRowBandSize w:val="1"/>
      <w:tblStyleColBandSize w:val="1"/>
      <w:tblBorders>
        <w:top w:val="single" w:sz="8" w:space="0" w:color="1F3864" w:themeColor="accent3"/>
        <w:bottom w:val="single" w:sz="8" w:space="0" w:color="1F386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3864" w:themeColor="accent3"/>
          <w:left w:val="nil"/>
          <w:bottom w:val="single" w:sz="8" w:space="0" w:color="1F386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3864" w:themeColor="accent3"/>
          <w:left w:val="nil"/>
          <w:bottom w:val="single" w:sz="8" w:space="0" w:color="1F386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17294A" w:themeColor="accent4" w:themeShade="BF"/>
    </w:rPr>
    <w:tblPr>
      <w:tblStyleRowBandSize w:val="1"/>
      <w:tblStyleColBandSize w:val="1"/>
      <w:tblBorders>
        <w:top w:val="single" w:sz="8" w:space="0" w:color="1F3864" w:themeColor="accent4"/>
        <w:bottom w:val="single" w:sz="8" w:space="0" w:color="1F386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3864" w:themeColor="accent4"/>
          <w:left w:val="nil"/>
          <w:bottom w:val="single" w:sz="8" w:space="0" w:color="1F386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3864" w:themeColor="accent4"/>
          <w:left w:val="nil"/>
          <w:bottom w:val="single" w:sz="8" w:space="0" w:color="1F386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17294A" w:themeColor="accent5" w:themeShade="BF"/>
    </w:rPr>
    <w:tblPr>
      <w:tblStyleRowBandSize w:val="1"/>
      <w:tblStyleColBandSize w:val="1"/>
      <w:tblBorders>
        <w:top w:val="single" w:sz="8" w:space="0" w:color="1F3864" w:themeColor="accent5"/>
        <w:bottom w:val="single" w:sz="8" w:space="0" w:color="1F386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3864" w:themeColor="accent5"/>
          <w:left w:val="nil"/>
          <w:bottom w:val="single" w:sz="8" w:space="0" w:color="1F386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3864" w:themeColor="accent5"/>
          <w:left w:val="nil"/>
          <w:bottom w:val="single" w:sz="8" w:space="0" w:color="1F386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17294A" w:themeColor="accent6" w:themeShade="BF"/>
    </w:rPr>
    <w:tblPr>
      <w:tblStyleRowBandSize w:val="1"/>
      <w:tblStyleColBandSize w:val="1"/>
      <w:tblBorders>
        <w:top w:val="single" w:sz="8" w:space="0" w:color="1F3864" w:themeColor="accent6"/>
        <w:bottom w:val="single" w:sz="8" w:space="0" w:color="1F386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3864" w:themeColor="accent6"/>
          <w:left w:val="nil"/>
          <w:bottom w:val="single" w:sz="8" w:space="0" w:color="1F386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3864" w:themeColor="accent6"/>
          <w:left w:val="nil"/>
          <w:bottom w:val="single" w:sz="8" w:space="0" w:color="1F386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1A1A1A" w:themeColor="text1"/>
        <w:left w:val="single" w:sz="8" w:space="0" w:color="1A1A1A" w:themeColor="text1"/>
        <w:bottom w:val="single" w:sz="8" w:space="0" w:color="1A1A1A" w:themeColor="text1"/>
        <w:right w:val="single" w:sz="8" w:space="0" w:color="1A1A1A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1A1A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1A1A" w:themeColor="text1"/>
          <w:left w:val="single" w:sz="8" w:space="0" w:color="1A1A1A" w:themeColor="text1"/>
          <w:bottom w:val="single" w:sz="8" w:space="0" w:color="1A1A1A" w:themeColor="text1"/>
          <w:right w:val="single" w:sz="8" w:space="0" w:color="1A1A1A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1A1A" w:themeColor="text1"/>
          <w:left w:val="single" w:sz="8" w:space="0" w:color="1A1A1A" w:themeColor="text1"/>
          <w:bottom w:val="single" w:sz="8" w:space="0" w:color="1A1A1A" w:themeColor="text1"/>
          <w:right w:val="single" w:sz="8" w:space="0" w:color="1A1A1A" w:themeColor="text1"/>
        </w:tcBorders>
      </w:tcPr>
    </w:tblStylePr>
    <w:tblStylePr w:type="band1Horz">
      <w:tblPr/>
      <w:tcPr>
        <w:tcBorders>
          <w:top w:val="single" w:sz="8" w:space="0" w:color="1A1A1A" w:themeColor="text1"/>
          <w:left w:val="single" w:sz="8" w:space="0" w:color="1A1A1A" w:themeColor="text1"/>
          <w:bottom w:val="single" w:sz="8" w:space="0" w:color="1A1A1A" w:themeColor="text1"/>
          <w:right w:val="single" w:sz="8" w:space="0" w:color="1A1A1A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1F3864" w:themeColor="accent1"/>
        <w:left w:val="single" w:sz="8" w:space="0" w:color="1F3864" w:themeColor="accent1"/>
        <w:bottom w:val="single" w:sz="8" w:space="0" w:color="1F3864" w:themeColor="accent1"/>
        <w:right w:val="single" w:sz="8" w:space="0" w:color="1F386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F386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3864" w:themeColor="accent1"/>
          <w:left w:val="single" w:sz="8" w:space="0" w:color="1F3864" w:themeColor="accent1"/>
          <w:bottom w:val="single" w:sz="8" w:space="0" w:color="1F3864" w:themeColor="accent1"/>
          <w:right w:val="single" w:sz="8" w:space="0" w:color="1F386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F3864" w:themeColor="accent1"/>
          <w:left w:val="single" w:sz="8" w:space="0" w:color="1F3864" w:themeColor="accent1"/>
          <w:bottom w:val="single" w:sz="8" w:space="0" w:color="1F3864" w:themeColor="accent1"/>
          <w:right w:val="single" w:sz="8" w:space="0" w:color="1F3864" w:themeColor="accent1"/>
        </w:tcBorders>
      </w:tcPr>
    </w:tblStylePr>
    <w:tblStylePr w:type="band1Horz">
      <w:tblPr/>
      <w:tcPr>
        <w:tcBorders>
          <w:top w:val="single" w:sz="8" w:space="0" w:color="1F3864" w:themeColor="accent1"/>
          <w:left w:val="single" w:sz="8" w:space="0" w:color="1F3864" w:themeColor="accent1"/>
          <w:bottom w:val="single" w:sz="8" w:space="0" w:color="1F3864" w:themeColor="accent1"/>
          <w:right w:val="single" w:sz="8" w:space="0" w:color="1F386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A6B7B" w:themeColor="accent2"/>
        <w:left w:val="single" w:sz="8" w:space="0" w:color="5A6B7B" w:themeColor="accent2"/>
        <w:bottom w:val="single" w:sz="8" w:space="0" w:color="5A6B7B" w:themeColor="accent2"/>
        <w:right w:val="single" w:sz="8" w:space="0" w:color="5A6B7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A6B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A6B7B" w:themeColor="accent2"/>
          <w:left w:val="single" w:sz="8" w:space="0" w:color="5A6B7B" w:themeColor="accent2"/>
          <w:bottom w:val="single" w:sz="8" w:space="0" w:color="5A6B7B" w:themeColor="accent2"/>
          <w:right w:val="single" w:sz="8" w:space="0" w:color="5A6B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A6B7B" w:themeColor="accent2"/>
          <w:left w:val="single" w:sz="8" w:space="0" w:color="5A6B7B" w:themeColor="accent2"/>
          <w:bottom w:val="single" w:sz="8" w:space="0" w:color="5A6B7B" w:themeColor="accent2"/>
          <w:right w:val="single" w:sz="8" w:space="0" w:color="5A6B7B" w:themeColor="accent2"/>
        </w:tcBorders>
      </w:tcPr>
    </w:tblStylePr>
    <w:tblStylePr w:type="band1Horz">
      <w:tblPr/>
      <w:tcPr>
        <w:tcBorders>
          <w:top w:val="single" w:sz="8" w:space="0" w:color="5A6B7B" w:themeColor="accent2"/>
          <w:left w:val="single" w:sz="8" w:space="0" w:color="5A6B7B" w:themeColor="accent2"/>
          <w:bottom w:val="single" w:sz="8" w:space="0" w:color="5A6B7B" w:themeColor="accent2"/>
          <w:right w:val="single" w:sz="8" w:space="0" w:color="5A6B7B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F3864" w:themeColor="accent3"/>
        <w:left w:val="single" w:sz="8" w:space="0" w:color="1F3864" w:themeColor="accent3"/>
        <w:bottom w:val="single" w:sz="8" w:space="0" w:color="1F3864" w:themeColor="accent3"/>
        <w:right w:val="single" w:sz="8" w:space="0" w:color="1F386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F386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3864" w:themeColor="accent3"/>
          <w:left w:val="single" w:sz="8" w:space="0" w:color="1F3864" w:themeColor="accent3"/>
          <w:bottom w:val="single" w:sz="8" w:space="0" w:color="1F3864" w:themeColor="accent3"/>
          <w:right w:val="single" w:sz="8" w:space="0" w:color="1F386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F3864" w:themeColor="accent3"/>
          <w:left w:val="single" w:sz="8" w:space="0" w:color="1F3864" w:themeColor="accent3"/>
          <w:bottom w:val="single" w:sz="8" w:space="0" w:color="1F3864" w:themeColor="accent3"/>
          <w:right w:val="single" w:sz="8" w:space="0" w:color="1F3864" w:themeColor="accent3"/>
        </w:tcBorders>
      </w:tcPr>
    </w:tblStylePr>
    <w:tblStylePr w:type="band1Horz">
      <w:tblPr/>
      <w:tcPr>
        <w:tcBorders>
          <w:top w:val="single" w:sz="8" w:space="0" w:color="1F3864" w:themeColor="accent3"/>
          <w:left w:val="single" w:sz="8" w:space="0" w:color="1F3864" w:themeColor="accent3"/>
          <w:bottom w:val="single" w:sz="8" w:space="0" w:color="1F3864" w:themeColor="accent3"/>
          <w:right w:val="single" w:sz="8" w:space="0" w:color="1F3864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F3864" w:themeColor="accent4"/>
        <w:left w:val="single" w:sz="8" w:space="0" w:color="1F3864" w:themeColor="accent4"/>
        <w:bottom w:val="single" w:sz="8" w:space="0" w:color="1F3864" w:themeColor="accent4"/>
        <w:right w:val="single" w:sz="8" w:space="0" w:color="1F386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F386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3864" w:themeColor="accent4"/>
          <w:left w:val="single" w:sz="8" w:space="0" w:color="1F3864" w:themeColor="accent4"/>
          <w:bottom w:val="single" w:sz="8" w:space="0" w:color="1F3864" w:themeColor="accent4"/>
          <w:right w:val="single" w:sz="8" w:space="0" w:color="1F386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F3864" w:themeColor="accent4"/>
          <w:left w:val="single" w:sz="8" w:space="0" w:color="1F3864" w:themeColor="accent4"/>
          <w:bottom w:val="single" w:sz="8" w:space="0" w:color="1F3864" w:themeColor="accent4"/>
          <w:right w:val="single" w:sz="8" w:space="0" w:color="1F3864" w:themeColor="accent4"/>
        </w:tcBorders>
      </w:tcPr>
    </w:tblStylePr>
    <w:tblStylePr w:type="band1Horz">
      <w:tblPr/>
      <w:tcPr>
        <w:tcBorders>
          <w:top w:val="single" w:sz="8" w:space="0" w:color="1F3864" w:themeColor="accent4"/>
          <w:left w:val="single" w:sz="8" w:space="0" w:color="1F3864" w:themeColor="accent4"/>
          <w:bottom w:val="single" w:sz="8" w:space="0" w:color="1F3864" w:themeColor="accent4"/>
          <w:right w:val="single" w:sz="8" w:space="0" w:color="1F3864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F3864" w:themeColor="accent5"/>
        <w:left w:val="single" w:sz="8" w:space="0" w:color="1F3864" w:themeColor="accent5"/>
        <w:bottom w:val="single" w:sz="8" w:space="0" w:color="1F3864" w:themeColor="accent5"/>
        <w:right w:val="single" w:sz="8" w:space="0" w:color="1F386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F386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3864" w:themeColor="accent5"/>
          <w:left w:val="single" w:sz="8" w:space="0" w:color="1F3864" w:themeColor="accent5"/>
          <w:bottom w:val="single" w:sz="8" w:space="0" w:color="1F3864" w:themeColor="accent5"/>
          <w:right w:val="single" w:sz="8" w:space="0" w:color="1F386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F3864" w:themeColor="accent5"/>
          <w:left w:val="single" w:sz="8" w:space="0" w:color="1F3864" w:themeColor="accent5"/>
          <w:bottom w:val="single" w:sz="8" w:space="0" w:color="1F3864" w:themeColor="accent5"/>
          <w:right w:val="single" w:sz="8" w:space="0" w:color="1F3864" w:themeColor="accent5"/>
        </w:tcBorders>
      </w:tcPr>
    </w:tblStylePr>
    <w:tblStylePr w:type="band1Horz">
      <w:tblPr/>
      <w:tcPr>
        <w:tcBorders>
          <w:top w:val="single" w:sz="8" w:space="0" w:color="1F3864" w:themeColor="accent5"/>
          <w:left w:val="single" w:sz="8" w:space="0" w:color="1F3864" w:themeColor="accent5"/>
          <w:bottom w:val="single" w:sz="8" w:space="0" w:color="1F3864" w:themeColor="accent5"/>
          <w:right w:val="single" w:sz="8" w:space="0" w:color="1F3864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F3864" w:themeColor="accent6"/>
        <w:left w:val="single" w:sz="8" w:space="0" w:color="1F3864" w:themeColor="accent6"/>
        <w:bottom w:val="single" w:sz="8" w:space="0" w:color="1F3864" w:themeColor="accent6"/>
        <w:right w:val="single" w:sz="8" w:space="0" w:color="1F386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F386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3864" w:themeColor="accent6"/>
          <w:left w:val="single" w:sz="8" w:space="0" w:color="1F3864" w:themeColor="accent6"/>
          <w:bottom w:val="single" w:sz="8" w:space="0" w:color="1F3864" w:themeColor="accent6"/>
          <w:right w:val="single" w:sz="8" w:space="0" w:color="1F386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F3864" w:themeColor="accent6"/>
          <w:left w:val="single" w:sz="8" w:space="0" w:color="1F3864" w:themeColor="accent6"/>
          <w:bottom w:val="single" w:sz="8" w:space="0" w:color="1F3864" w:themeColor="accent6"/>
          <w:right w:val="single" w:sz="8" w:space="0" w:color="1F3864" w:themeColor="accent6"/>
        </w:tcBorders>
      </w:tcPr>
    </w:tblStylePr>
    <w:tblStylePr w:type="band1Horz">
      <w:tblPr/>
      <w:tcPr>
        <w:tcBorders>
          <w:top w:val="single" w:sz="8" w:space="0" w:color="1F3864" w:themeColor="accent6"/>
          <w:left w:val="single" w:sz="8" w:space="0" w:color="1F3864" w:themeColor="accent6"/>
          <w:bottom w:val="single" w:sz="8" w:space="0" w:color="1F3864" w:themeColor="accent6"/>
          <w:right w:val="single" w:sz="8" w:space="0" w:color="1F3864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A1A1A" w:themeColor="text1"/>
        <w:left w:val="single" w:sz="8" w:space="0" w:color="1A1A1A" w:themeColor="text1"/>
        <w:bottom w:val="single" w:sz="8" w:space="0" w:color="1A1A1A" w:themeColor="text1"/>
        <w:right w:val="single" w:sz="8" w:space="0" w:color="1A1A1A" w:themeColor="text1"/>
        <w:insideH w:val="single" w:sz="8" w:space="0" w:color="1A1A1A" w:themeColor="text1"/>
        <w:insideV w:val="single" w:sz="8" w:space="0" w:color="1A1A1A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1A1A" w:themeColor="text1"/>
          <w:left w:val="single" w:sz="8" w:space="0" w:color="1A1A1A" w:themeColor="text1"/>
          <w:bottom w:val="single" w:sz="18" w:space="0" w:color="1A1A1A" w:themeColor="text1"/>
          <w:right w:val="single" w:sz="8" w:space="0" w:color="1A1A1A" w:themeColor="text1"/>
          <w:insideH w:val="nil"/>
          <w:insideV w:val="single" w:sz="8" w:space="0" w:color="1A1A1A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1A1A" w:themeColor="text1"/>
          <w:left w:val="single" w:sz="8" w:space="0" w:color="1A1A1A" w:themeColor="text1"/>
          <w:bottom w:val="single" w:sz="8" w:space="0" w:color="1A1A1A" w:themeColor="text1"/>
          <w:right w:val="single" w:sz="8" w:space="0" w:color="1A1A1A" w:themeColor="text1"/>
          <w:insideH w:val="nil"/>
          <w:insideV w:val="single" w:sz="8" w:space="0" w:color="1A1A1A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1A1A" w:themeColor="text1"/>
          <w:left w:val="single" w:sz="8" w:space="0" w:color="1A1A1A" w:themeColor="text1"/>
          <w:bottom w:val="single" w:sz="8" w:space="0" w:color="1A1A1A" w:themeColor="text1"/>
          <w:right w:val="single" w:sz="8" w:space="0" w:color="1A1A1A" w:themeColor="text1"/>
        </w:tcBorders>
      </w:tcPr>
    </w:tblStylePr>
    <w:tblStylePr w:type="band1Vert">
      <w:tblPr/>
      <w:tcPr>
        <w:tcBorders>
          <w:top w:val="single" w:sz="8" w:space="0" w:color="1A1A1A" w:themeColor="text1"/>
          <w:left w:val="single" w:sz="8" w:space="0" w:color="1A1A1A" w:themeColor="text1"/>
          <w:bottom w:val="single" w:sz="8" w:space="0" w:color="1A1A1A" w:themeColor="text1"/>
          <w:right w:val="single" w:sz="8" w:space="0" w:color="1A1A1A" w:themeColor="text1"/>
        </w:tcBorders>
        <w:shd w:val="clear" w:color="auto" w:fill="C6C6C6" w:themeFill="text1" w:themeFillTint="3F"/>
      </w:tcPr>
    </w:tblStylePr>
    <w:tblStylePr w:type="band1Horz">
      <w:tblPr/>
      <w:tcPr>
        <w:tcBorders>
          <w:top w:val="single" w:sz="8" w:space="0" w:color="1A1A1A" w:themeColor="text1"/>
          <w:left w:val="single" w:sz="8" w:space="0" w:color="1A1A1A" w:themeColor="text1"/>
          <w:bottom w:val="single" w:sz="8" w:space="0" w:color="1A1A1A" w:themeColor="text1"/>
          <w:right w:val="single" w:sz="8" w:space="0" w:color="1A1A1A" w:themeColor="text1"/>
          <w:insideV w:val="single" w:sz="8" w:space="0" w:color="1A1A1A" w:themeColor="text1"/>
        </w:tcBorders>
        <w:shd w:val="clear" w:color="auto" w:fill="C6C6C6" w:themeFill="text1" w:themeFillTint="3F"/>
      </w:tcPr>
    </w:tblStylePr>
    <w:tblStylePr w:type="band2Horz">
      <w:tblPr/>
      <w:tcPr>
        <w:tcBorders>
          <w:top w:val="single" w:sz="8" w:space="0" w:color="1A1A1A" w:themeColor="text1"/>
          <w:left w:val="single" w:sz="8" w:space="0" w:color="1A1A1A" w:themeColor="text1"/>
          <w:bottom w:val="single" w:sz="8" w:space="0" w:color="1A1A1A" w:themeColor="text1"/>
          <w:right w:val="single" w:sz="8" w:space="0" w:color="1A1A1A" w:themeColor="text1"/>
          <w:insideV w:val="single" w:sz="8" w:space="0" w:color="1A1A1A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F3864" w:themeColor="accent1"/>
        <w:left w:val="single" w:sz="8" w:space="0" w:color="1F3864" w:themeColor="accent1"/>
        <w:bottom w:val="single" w:sz="8" w:space="0" w:color="1F3864" w:themeColor="accent1"/>
        <w:right w:val="single" w:sz="8" w:space="0" w:color="1F3864" w:themeColor="accent1"/>
        <w:insideH w:val="single" w:sz="8" w:space="0" w:color="1F3864" w:themeColor="accent1"/>
        <w:insideV w:val="single" w:sz="8" w:space="0" w:color="1F386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3864" w:themeColor="accent1"/>
          <w:left w:val="single" w:sz="8" w:space="0" w:color="1F3864" w:themeColor="accent1"/>
          <w:bottom w:val="single" w:sz="18" w:space="0" w:color="1F3864" w:themeColor="accent1"/>
          <w:right w:val="single" w:sz="8" w:space="0" w:color="1F3864" w:themeColor="accent1"/>
          <w:insideH w:val="nil"/>
          <w:insideV w:val="single" w:sz="8" w:space="0" w:color="1F386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F3864" w:themeColor="accent1"/>
          <w:left w:val="single" w:sz="8" w:space="0" w:color="1F3864" w:themeColor="accent1"/>
          <w:bottom w:val="single" w:sz="8" w:space="0" w:color="1F3864" w:themeColor="accent1"/>
          <w:right w:val="single" w:sz="8" w:space="0" w:color="1F3864" w:themeColor="accent1"/>
          <w:insideH w:val="nil"/>
          <w:insideV w:val="single" w:sz="8" w:space="0" w:color="1F386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3864" w:themeColor="accent1"/>
          <w:left w:val="single" w:sz="8" w:space="0" w:color="1F3864" w:themeColor="accent1"/>
          <w:bottom w:val="single" w:sz="8" w:space="0" w:color="1F3864" w:themeColor="accent1"/>
          <w:right w:val="single" w:sz="8" w:space="0" w:color="1F3864" w:themeColor="accent1"/>
        </w:tcBorders>
      </w:tcPr>
    </w:tblStylePr>
    <w:tblStylePr w:type="band1Vert">
      <w:tblPr/>
      <w:tcPr>
        <w:tcBorders>
          <w:top w:val="single" w:sz="8" w:space="0" w:color="1F3864" w:themeColor="accent1"/>
          <w:left w:val="single" w:sz="8" w:space="0" w:color="1F3864" w:themeColor="accent1"/>
          <w:bottom w:val="single" w:sz="8" w:space="0" w:color="1F3864" w:themeColor="accent1"/>
          <w:right w:val="single" w:sz="8" w:space="0" w:color="1F3864" w:themeColor="accent1"/>
        </w:tcBorders>
        <w:shd w:val="clear" w:color="auto" w:fill="B7C9E8" w:themeFill="accent1" w:themeFillTint="3F"/>
      </w:tcPr>
    </w:tblStylePr>
    <w:tblStylePr w:type="band1Horz">
      <w:tblPr/>
      <w:tcPr>
        <w:tcBorders>
          <w:top w:val="single" w:sz="8" w:space="0" w:color="1F3864" w:themeColor="accent1"/>
          <w:left w:val="single" w:sz="8" w:space="0" w:color="1F3864" w:themeColor="accent1"/>
          <w:bottom w:val="single" w:sz="8" w:space="0" w:color="1F3864" w:themeColor="accent1"/>
          <w:right w:val="single" w:sz="8" w:space="0" w:color="1F3864" w:themeColor="accent1"/>
          <w:insideV w:val="single" w:sz="8" w:space="0" w:color="1F3864" w:themeColor="accent1"/>
        </w:tcBorders>
        <w:shd w:val="clear" w:color="auto" w:fill="B7C9E8" w:themeFill="accent1" w:themeFillTint="3F"/>
      </w:tcPr>
    </w:tblStylePr>
    <w:tblStylePr w:type="band2Horz">
      <w:tblPr/>
      <w:tcPr>
        <w:tcBorders>
          <w:top w:val="single" w:sz="8" w:space="0" w:color="1F3864" w:themeColor="accent1"/>
          <w:left w:val="single" w:sz="8" w:space="0" w:color="1F3864" w:themeColor="accent1"/>
          <w:bottom w:val="single" w:sz="8" w:space="0" w:color="1F3864" w:themeColor="accent1"/>
          <w:right w:val="single" w:sz="8" w:space="0" w:color="1F3864" w:themeColor="accent1"/>
          <w:insideV w:val="single" w:sz="8" w:space="0" w:color="1F386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A6B7B" w:themeColor="accent2"/>
        <w:left w:val="single" w:sz="8" w:space="0" w:color="5A6B7B" w:themeColor="accent2"/>
        <w:bottom w:val="single" w:sz="8" w:space="0" w:color="5A6B7B" w:themeColor="accent2"/>
        <w:right w:val="single" w:sz="8" w:space="0" w:color="5A6B7B" w:themeColor="accent2"/>
        <w:insideH w:val="single" w:sz="8" w:space="0" w:color="5A6B7B" w:themeColor="accent2"/>
        <w:insideV w:val="single" w:sz="8" w:space="0" w:color="5A6B7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A6B7B" w:themeColor="accent2"/>
          <w:left w:val="single" w:sz="8" w:space="0" w:color="5A6B7B" w:themeColor="accent2"/>
          <w:bottom w:val="single" w:sz="18" w:space="0" w:color="5A6B7B" w:themeColor="accent2"/>
          <w:right w:val="single" w:sz="8" w:space="0" w:color="5A6B7B" w:themeColor="accent2"/>
          <w:insideH w:val="nil"/>
          <w:insideV w:val="single" w:sz="8" w:space="0" w:color="5A6B7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A6B7B" w:themeColor="accent2"/>
          <w:left w:val="single" w:sz="8" w:space="0" w:color="5A6B7B" w:themeColor="accent2"/>
          <w:bottom w:val="single" w:sz="8" w:space="0" w:color="5A6B7B" w:themeColor="accent2"/>
          <w:right w:val="single" w:sz="8" w:space="0" w:color="5A6B7B" w:themeColor="accent2"/>
          <w:insideH w:val="nil"/>
          <w:insideV w:val="single" w:sz="8" w:space="0" w:color="5A6B7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A6B7B" w:themeColor="accent2"/>
          <w:left w:val="single" w:sz="8" w:space="0" w:color="5A6B7B" w:themeColor="accent2"/>
          <w:bottom w:val="single" w:sz="8" w:space="0" w:color="5A6B7B" w:themeColor="accent2"/>
          <w:right w:val="single" w:sz="8" w:space="0" w:color="5A6B7B" w:themeColor="accent2"/>
        </w:tcBorders>
      </w:tcPr>
    </w:tblStylePr>
    <w:tblStylePr w:type="band1Vert">
      <w:tblPr/>
      <w:tcPr>
        <w:tcBorders>
          <w:top w:val="single" w:sz="8" w:space="0" w:color="5A6B7B" w:themeColor="accent2"/>
          <w:left w:val="single" w:sz="8" w:space="0" w:color="5A6B7B" w:themeColor="accent2"/>
          <w:bottom w:val="single" w:sz="8" w:space="0" w:color="5A6B7B" w:themeColor="accent2"/>
          <w:right w:val="single" w:sz="8" w:space="0" w:color="5A6B7B" w:themeColor="accent2"/>
        </w:tcBorders>
        <w:shd w:val="clear" w:color="auto" w:fill="D4DAE0" w:themeFill="accent2" w:themeFillTint="3F"/>
      </w:tcPr>
    </w:tblStylePr>
    <w:tblStylePr w:type="band1Horz">
      <w:tblPr/>
      <w:tcPr>
        <w:tcBorders>
          <w:top w:val="single" w:sz="8" w:space="0" w:color="5A6B7B" w:themeColor="accent2"/>
          <w:left w:val="single" w:sz="8" w:space="0" w:color="5A6B7B" w:themeColor="accent2"/>
          <w:bottom w:val="single" w:sz="8" w:space="0" w:color="5A6B7B" w:themeColor="accent2"/>
          <w:right w:val="single" w:sz="8" w:space="0" w:color="5A6B7B" w:themeColor="accent2"/>
          <w:insideV w:val="single" w:sz="8" w:space="0" w:color="5A6B7B" w:themeColor="accent2"/>
        </w:tcBorders>
        <w:shd w:val="clear" w:color="auto" w:fill="D4DAE0" w:themeFill="accent2" w:themeFillTint="3F"/>
      </w:tcPr>
    </w:tblStylePr>
    <w:tblStylePr w:type="band2Horz">
      <w:tblPr/>
      <w:tcPr>
        <w:tcBorders>
          <w:top w:val="single" w:sz="8" w:space="0" w:color="5A6B7B" w:themeColor="accent2"/>
          <w:left w:val="single" w:sz="8" w:space="0" w:color="5A6B7B" w:themeColor="accent2"/>
          <w:bottom w:val="single" w:sz="8" w:space="0" w:color="5A6B7B" w:themeColor="accent2"/>
          <w:right w:val="single" w:sz="8" w:space="0" w:color="5A6B7B" w:themeColor="accent2"/>
          <w:insideV w:val="single" w:sz="8" w:space="0" w:color="5A6B7B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F3864" w:themeColor="accent3"/>
        <w:left w:val="single" w:sz="8" w:space="0" w:color="1F3864" w:themeColor="accent3"/>
        <w:bottom w:val="single" w:sz="8" w:space="0" w:color="1F3864" w:themeColor="accent3"/>
        <w:right w:val="single" w:sz="8" w:space="0" w:color="1F3864" w:themeColor="accent3"/>
        <w:insideH w:val="single" w:sz="8" w:space="0" w:color="1F3864" w:themeColor="accent3"/>
        <w:insideV w:val="single" w:sz="8" w:space="0" w:color="1F386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3864" w:themeColor="accent3"/>
          <w:left w:val="single" w:sz="8" w:space="0" w:color="1F3864" w:themeColor="accent3"/>
          <w:bottom w:val="single" w:sz="18" w:space="0" w:color="1F3864" w:themeColor="accent3"/>
          <w:right w:val="single" w:sz="8" w:space="0" w:color="1F3864" w:themeColor="accent3"/>
          <w:insideH w:val="nil"/>
          <w:insideV w:val="single" w:sz="8" w:space="0" w:color="1F386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F3864" w:themeColor="accent3"/>
          <w:left w:val="single" w:sz="8" w:space="0" w:color="1F3864" w:themeColor="accent3"/>
          <w:bottom w:val="single" w:sz="8" w:space="0" w:color="1F3864" w:themeColor="accent3"/>
          <w:right w:val="single" w:sz="8" w:space="0" w:color="1F3864" w:themeColor="accent3"/>
          <w:insideH w:val="nil"/>
          <w:insideV w:val="single" w:sz="8" w:space="0" w:color="1F386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3864" w:themeColor="accent3"/>
          <w:left w:val="single" w:sz="8" w:space="0" w:color="1F3864" w:themeColor="accent3"/>
          <w:bottom w:val="single" w:sz="8" w:space="0" w:color="1F3864" w:themeColor="accent3"/>
          <w:right w:val="single" w:sz="8" w:space="0" w:color="1F3864" w:themeColor="accent3"/>
        </w:tcBorders>
      </w:tcPr>
    </w:tblStylePr>
    <w:tblStylePr w:type="band1Vert">
      <w:tblPr/>
      <w:tcPr>
        <w:tcBorders>
          <w:top w:val="single" w:sz="8" w:space="0" w:color="1F3864" w:themeColor="accent3"/>
          <w:left w:val="single" w:sz="8" w:space="0" w:color="1F3864" w:themeColor="accent3"/>
          <w:bottom w:val="single" w:sz="8" w:space="0" w:color="1F3864" w:themeColor="accent3"/>
          <w:right w:val="single" w:sz="8" w:space="0" w:color="1F3864" w:themeColor="accent3"/>
        </w:tcBorders>
        <w:shd w:val="clear" w:color="auto" w:fill="B7C9E8" w:themeFill="accent3" w:themeFillTint="3F"/>
      </w:tcPr>
    </w:tblStylePr>
    <w:tblStylePr w:type="band1Horz">
      <w:tblPr/>
      <w:tcPr>
        <w:tcBorders>
          <w:top w:val="single" w:sz="8" w:space="0" w:color="1F3864" w:themeColor="accent3"/>
          <w:left w:val="single" w:sz="8" w:space="0" w:color="1F3864" w:themeColor="accent3"/>
          <w:bottom w:val="single" w:sz="8" w:space="0" w:color="1F3864" w:themeColor="accent3"/>
          <w:right w:val="single" w:sz="8" w:space="0" w:color="1F3864" w:themeColor="accent3"/>
          <w:insideV w:val="single" w:sz="8" w:space="0" w:color="1F3864" w:themeColor="accent3"/>
        </w:tcBorders>
        <w:shd w:val="clear" w:color="auto" w:fill="B7C9E8" w:themeFill="accent3" w:themeFillTint="3F"/>
      </w:tcPr>
    </w:tblStylePr>
    <w:tblStylePr w:type="band2Horz">
      <w:tblPr/>
      <w:tcPr>
        <w:tcBorders>
          <w:top w:val="single" w:sz="8" w:space="0" w:color="1F3864" w:themeColor="accent3"/>
          <w:left w:val="single" w:sz="8" w:space="0" w:color="1F3864" w:themeColor="accent3"/>
          <w:bottom w:val="single" w:sz="8" w:space="0" w:color="1F3864" w:themeColor="accent3"/>
          <w:right w:val="single" w:sz="8" w:space="0" w:color="1F3864" w:themeColor="accent3"/>
          <w:insideV w:val="single" w:sz="8" w:space="0" w:color="1F3864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F3864" w:themeColor="accent4"/>
        <w:left w:val="single" w:sz="8" w:space="0" w:color="1F3864" w:themeColor="accent4"/>
        <w:bottom w:val="single" w:sz="8" w:space="0" w:color="1F3864" w:themeColor="accent4"/>
        <w:right w:val="single" w:sz="8" w:space="0" w:color="1F3864" w:themeColor="accent4"/>
        <w:insideH w:val="single" w:sz="8" w:space="0" w:color="1F3864" w:themeColor="accent4"/>
        <w:insideV w:val="single" w:sz="8" w:space="0" w:color="1F386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3864" w:themeColor="accent4"/>
          <w:left w:val="single" w:sz="8" w:space="0" w:color="1F3864" w:themeColor="accent4"/>
          <w:bottom w:val="single" w:sz="18" w:space="0" w:color="1F3864" w:themeColor="accent4"/>
          <w:right w:val="single" w:sz="8" w:space="0" w:color="1F3864" w:themeColor="accent4"/>
          <w:insideH w:val="nil"/>
          <w:insideV w:val="single" w:sz="8" w:space="0" w:color="1F386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F3864" w:themeColor="accent4"/>
          <w:left w:val="single" w:sz="8" w:space="0" w:color="1F3864" w:themeColor="accent4"/>
          <w:bottom w:val="single" w:sz="8" w:space="0" w:color="1F3864" w:themeColor="accent4"/>
          <w:right w:val="single" w:sz="8" w:space="0" w:color="1F3864" w:themeColor="accent4"/>
          <w:insideH w:val="nil"/>
          <w:insideV w:val="single" w:sz="8" w:space="0" w:color="1F386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3864" w:themeColor="accent4"/>
          <w:left w:val="single" w:sz="8" w:space="0" w:color="1F3864" w:themeColor="accent4"/>
          <w:bottom w:val="single" w:sz="8" w:space="0" w:color="1F3864" w:themeColor="accent4"/>
          <w:right w:val="single" w:sz="8" w:space="0" w:color="1F3864" w:themeColor="accent4"/>
        </w:tcBorders>
      </w:tcPr>
    </w:tblStylePr>
    <w:tblStylePr w:type="band1Vert">
      <w:tblPr/>
      <w:tcPr>
        <w:tcBorders>
          <w:top w:val="single" w:sz="8" w:space="0" w:color="1F3864" w:themeColor="accent4"/>
          <w:left w:val="single" w:sz="8" w:space="0" w:color="1F3864" w:themeColor="accent4"/>
          <w:bottom w:val="single" w:sz="8" w:space="0" w:color="1F3864" w:themeColor="accent4"/>
          <w:right w:val="single" w:sz="8" w:space="0" w:color="1F3864" w:themeColor="accent4"/>
        </w:tcBorders>
        <w:shd w:val="clear" w:color="auto" w:fill="B7C9E8" w:themeFill="accent4" w:themeFillTint="3F"/>
      </w:tcPr>
    </w:tblStylePr>
    <w:tblStylePr w:type="band1Horz">
      <w:tblPr/>
      <w:tcPr>
        <w:tcBorders>
          <w:top w:val="single" w:sz="8" w:space="0" w:color="1F3864" w:themeColor="accent4"/>
          <w:left w:val="single" w:sz="8" w:space="0" w:color="1F3864" w:themeColor="accent4"/>
          <w:bottom w:val="single" w:sz="8" w:space="0" w:color="1F3864" w:themeColor="accent4"/>
          <w:right w:val="single" w:sz="8" w:space="0" w:color="1F3864" w:themeColor="accent4"/>
          <w:insideV w:val="single" w:sz="8" w:space="0" w:color="1F3864" w:themeColor="accent4"/>
        </w:tcBorders>
        <w:shd w:val="clear" w:color="auto" w:fill="B7C9E8" w:themeFill="accent4" w:themeFillTint="3F"/>
      </w:tcPr>
    </w:tblStylePr>
    <w:tblStylePr w:type="band2Horz">
      <w:tblPr/>
      <w:tcPr>
        <w:tcBorders>
          <w:top w:val="single" w:sz="8" w:space="0" w:color="1F3864" w:themeColor="accent4"/>
          <w:left w:val="single" w:sz="8" w:space="0" w:color="1F3864" w:themeColor="accent4"/>
          <w:bottom w:val="single" w:sz="8" w:space="0" w:color="1F3864" w:themeColor="accent4"/>
          <w:right w:val="single" w:sz="8" w:space="0" w:color="1F3864" w:themeColor="accent4"/>
          <w:insideV w:val="single" w:sz="8" w:space="0" w:color="1F3864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F3864" w:themeColor="accent5"/>
        <w:left w:val="single" w:sz="8" w:space="0" w:color="1F3864" w:themeColor="accent5"/>
        <w:bottom w:val="single" w:sz="8" w:space="0" w:color="1F3864" w:themeColor="accent5"/>
        <w:right w:val="single" w:sz="8" w:space="0" w:color="1F3864" w:themeColor="accent5"/>
        <w:insideH w:val="single" w:sz="8" w:space="0" w:color="1F3864" w:themeColor="accent5"/>
        <w:insideV w:val="single" w:sz="8" w:space="0" w:color="1F386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3864" w:themeColor="accent5"/>
          <w:left w:val="single" w:sz="8" w:space="0" w:color="1F3864" w:themeColor="accent5"/>
          <w:bottom w:val="single" w:sz="18" w:space="0" w:color="1F3864" w:themeColor="accent5"/>
          <w:right w:val="single" w:sz="8" w:space="0" w:color="1F3864" w:themeColor="accent5"/>
          <w:insideH w:val="nil"/>
          <w:insideV w:val="single" w:sz="8" w:space="0" w:color="1F386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F3864" w:themeColor="accent5"/>
          <w:left w:val="single" w:sz="8" w:space="0" w:color="1F3864" w:themeColor="accent5"/>
          <w:bottom w:val="single" w:sz="8" w:space="0" w:color="1F3864" w:themeColor="accent5"/>
          <w:right w:val="single" w:sz="8" w:space="0" w:color="1F3864" w:themeColor="accent5"/>
          <w:insideH w:val="nil"/>
          <w:insideV w:val="single" w:sz="8" w:space="0" w:color="1F386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3864" w:themeColor="accent5"/>
          <w:left w:val="single" w:sz="8" w:space="0" w:color="1F3864" w:themeColor="accent5"/>
          <w:bottom w:val="single" w:sz="8" w:space="0" w:color="1F3864" w:themeColor="accent5"/>
          <w:right w:val="single" w:sz="8" w:space="0" w:color="1F3864" w:themeColor="accent5"/>
        </w:tcBorders>
      </w:tcPr>
    </w:tblStylePr>
    <w:tblStylePr w:type="band1Vert">
      <w:tblPr/>
      <w:tcPr>
        <w:tcBorders>
          <w:top w:val="single" w:sz="8" w:space="0" w:color="1F3864" w:themeColor="accent5"/>
          <w:left w:val="single" w:sz="8" w:space="0" w:color="1F3864" w:themeColor="accent5"/>
          <w:bottom w:val="single" w:sz="8" w:space="0" w:color="1F3864" w:themeColor="accent5"/>
          <w:right w:val="single" w:sz="8" w:space="0" w:color="1F3864" w:themeColor="accent5"/>
        </w:tcBorders>
        <w:shd w:val="clear" w:color="auto" w:fill="B7C9E8" w:themeFill="accent5" w:themeFillTint="3F"/>
      </w:tcPr>
    </w:tblStylePr>
    <w:tblStylePr w:type="band1Horz">
      <w:tblPr/>
      <w:tcPr>
        <w:tcBorders>
          <w:top w:val="single" w:sz="8" w:space="0" w:color="1F3864" w:themeColor="accent5"/>
          <w:left w:val="single" w:sz="8" w:space="0" w:color="1F3864" w:themeColor="accent5"/>
          <w:bottom w:val="single" w:sz="8" w:space="0" w:color="1F3864" w:themeColor="accent5"/>
          <w:right w:val="single" w:sz="8" w:space="0" w:color="1F3864" w:themeColor="accent5"/>
          <w:insideV w:val="single" w:sz="8" w:space="0" w:color="1F3864" w:themeColor="accent5"/>
        </w:tcBorders>
        <w:shd w:val="clear" w:color="auto" w:fill="B7C9E8" w:themeFill="accent5" w:themeFillTint="3F"/>
      </w:tcPr>
    </w:tblStylePr>
    <w:tblStylePr w:type="band2Horz">
      <w:tblPr/>
      <w:tcPr>
        <w:tcBorders>
          <w:top w:val="single" w:sz="8" w:space="0" w:color="1F3864" w:themeColor="accent5"/>
          <w:left w:val="single" w:sz="8" w:space="0" w:color="1F3864" w:themeColor="accent5"/>
          <w:bottom w:val="single" w:sz="8" w:space="0" w:color="1F3864" w:themeColor="accent5"/>
          <w:right w:val="single" w:sz="8" w:space="0" w:color="1F3864" w:themeColor="accent5"/>
          <w:insideV w:val="single" w:sz="8" w:space="0" w:color="1F3864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F3864" w:themeColor="accent6"/>
        <w:left w:val="single" w:sz="8" w:space="0" w:color="1F3864" w:themeColor="accent6"/>
        <w:bottom w:val="single" w:sz="8" w:space="0" w:color="1F3864" w:themeColor="accent6"/>
        <w:right w:val="single" w:sz="8" w:space="0" w:color="1F3864" w:themeColor="accent6"/>
        <w:insideH w:val="single" w:sz="8" w:space="0" w:color="1F3864" w:themeColor="accent6"/>
        <w:insideV w:val="single" w:sz="8" w:space="0" w:color="1F386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3864" w:themeColor="accent6"/>
          <w:left w:val="single" w:sz="8" w:space="0" w:color="1F3864" w:themeColor="accent6"/>
          <w:bottom w:val="single" w:sz="18" w:space="0" w:color="1F3864" w:themeColor="accent6"/>
          <w:right w:val="single" w:sz="8" w:space="0" w:color="1F3864" w:themeColor="accent6"/>
          <w:insideH w:val="nil"/>
          <w:insideV w:val="single" w:sz="8" w:space="0" w:color="1F386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F3864" w:themeColor="accent6"/>
          <w:left w:val="single" w:sz="8" w:space="0" w:color="1F3864" w:themeColor="accent6"/>
          <w:bottom w:val="single" w:sz="8" w:space="0" w:color="1F3864" w:themeColor="accent6"/>
          <w:right w:val="single" w:sz="8" w:space="0" w:color="1F3864" w:themeColor="accent6"/>
          <w:insideH w:val="nil"/>
          <w:insideV w:val="single" w:sz="8" w:space="0" w:color="1F386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3864" w:themeColor="accent6"/>
          <w:left w:val="single" w:sz="8" w:space="0" w:color="1F3864" w:themeColor="accent6"/>
          <w:bottom w:val="single" w:sz="8" w:space="0" w:color="1F3864" w:themeColor="accent6"/>
          <w:right w:val="single" w:sz="8" w:space="0" w:color="1F3864" w:themeColor="accent6"/>
        </w:tcBorders>
      </w:tcPr>
    </w:tblStylePr>
    <w:tblStylePr w:type="band1Vert">
      <w:tblPr/>
      <w:tcPr>
        <w:tcBorders>
          <w:top w:val="single" w:sz="8" w:space="0" w:color="1F3864" w:themeColor="accent6"/>
          <w:left w:val="single" w:sz="8" w:space="0" w:color="1F3864" w:themeColor="accent6"/>
          <w:bottom w:val="single" w:sz="8" w:space="0" w:color="1F3864" w:themeColor="accent6"/>
          <w:right w:val="single" w:sz="8" w:space="0" w:color="1F3864" w:themeColor="accent6"/>
        </w:tcBorders>
        <w:shd w:val="clear" w:color="auto" w:fill="B7C9E8" w:themeFill="accent6" w:themeFillTint="3F"/>
      </w:tcPr>
    </w:tblStylePr>
    <w:tblStylePr w:type="band1Horz">
      <w:tblPr/>
      <w:tcPr>
        <w:tcBorders>
          <w:top w:val="single" w:sz="8" w:space="0" w:color="1F3864" w:themeColor="accent6"/>
          <w:left w:val="single" w:sz="8" w:space="0" w:color="1F3864" w:themeColor="accent6"/>
          <w:bottom w:val="single" w:sz="8" w:space="0" w:color="1F3864" w:themeColor="accent6"/>
          <w:right w:val="single" w:sz="8" w:space="0" w:color="1F3864" w:themeColor="accent6"/>
          <w:insideV w:val="single" w:sz="8" w:space="0" w:color="1F3864" w:themeColor="accent6"/>
        </w:tcBorders>
        <w:shd w:val="clear" w:color="auto" w:fill="B7C9E8" w:themeFill="accent6" w:themeFillTint="3F"/>
      </w:tcPr>
    </w:tblStylePr>
    <w:tblStylePr w:type="band2Horz">
      <w:tblPr/>
      <w:tcPr>
        <w:tcBorders>
          <w:top w:val="single" w:sz="8" w:space="0" w:color="1F3864" w:themeColor="accent6"/>
          <w:left w:val="single" w:sz="8" w:space="0" w:color="1F3864" w:themeColor="accent6"/>
          <w:bottom w:val="single" w:sz="8" w:space="0" w:color="1F3864" w:themeColor="accent6"/>
          <w:right w:val="single" w:sz="8" w:space="0" w:color="1F3864" w:themeColor="accent6"/>
          <w:insideV w:val="single" w:sz="8" w:space="0" w:color="1F3864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35353" w:themeColor="text1" w:themeTint="BF"/>
        <w:left w:val="single" w:sz="8" w:space="0" w:color="535353" w:themeColor="text1" w:themeTint="BF"/>
        <w:bottom w:val="single" w:sz="8" w:space="0" w:color="535353" w:themeColor="text1" w:themeTint="BF"/>
        <w:right w:val="single" w:sz="8" w:space="0" w:color="535353" w:themeColor="text1" w:themeTint="BF"/>
        <w:insideH w:val="single" w:sz="8" w:space="0" w:color="53535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5353" w:themeColor="text1" w:themeTint="BF"/>
          <w:left w:val="single" w:sz="8" w:space="0" w:color="535353" w:themeColor="text1" w:themeTint="BF"/>
          <w:bottom w:val="single" w:sz="8" w:space="0" w:color="535353" w:themeColor="text1" w:themeTint="BF"/>
          <w:right w:val="single" w:sz="8" w:space="0" w:color="535353" w:themeColor="text1" w:themeTint="BF"/>
          <w:insideH w:val="nil"/>
          <w:insideV w:val="nil"/>
        </w:tcBorders>
        <w:shd w:val="clear" w:color="auto" w:fill="1A1A1A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5353" w:themeColor="text1" w:themeTint="BF"/>
          <w:left w:val="single" w:sz="8" w:space="0" w:color="535353" w:themeColor="text1" w:themeTint="BF"/>
          <w:bottom w:val="single" w:sz="8" w:space="0" w:color="535353" w:themeColor="text1" w:themeTint="BF"/>
          <w:right w:val="single" w:sz="8" w:space="0" w:color="53535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C6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C6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560AC" w:themeColor="accent1" w:themeTint="BF"/>
        <w:left w:val="single" w:sz="8" w:space="0" w:color="3560AC" w:themeColor="accent1" w:themeTint="BF"/>
        <w:bottom w:val="single" w:sz="8" w:space="0" w:color="3560AC" w:themeColor="accent1" w:themeTint="BF"/>
        <w:right w:val="single" w:sz="8" w:space="0" w:color="3560AC" w:themeColor="accent1" w:themeTint="BF"/>
        <w:insideH w:val="single" w:sz="8" w:space="0" w:color="3560A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560AC" w:themeColor="accent1" w:themeTint="BF"/>
          <w:left w:val="single" w:sz="8" w:space="0" w:color="3560AC" w:themeColor="accent1" w:themeTint="BF"/>
          <w:bottom w:val="single" w:sz="8" w:space="0" w:color="3560AC" w:themeColor="accent1" w:themeTint="BF"/>
          <w:right w:val="single" w:sz="8" w:space="0" w:color="3560AC" w:themeColor="accent1" w:themeTint="BF"/>
          <w:insideH w:val="nil"/>
          <w:insideV w:val="nil"/>
        </w:tcBorders>
        <w:shd w:val="clear" w:color="auto" w:fill="1F386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560AC" w:themeColor="accent1" w:themeTint="BF"/>
          <w:left w:val="single" w:sz="8" w:space="0" w:color="3560AC" w:themeColor="accent1" w:themeTint="BF"/>
          <w:bottom w:val="single" w:sz="8" w:space="0" w:color="3560AC" w:themeColor="accent1" w:themeTint="BF"/>
          <w:right w:val="single" w:sz="8" w:space="0" w:color="3560A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9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9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E90A1" w:themeColor="accent2" w:themeTint="BF"/>
        <w:left w:val="single" w:sz="8" w:space="0" w:color="7E90A1" w:themeColor="accent2" w:themeTint="BF"/>
        <w:bottom w:val="single" w:sz="8" w:space="0" w:color="7E90A1" w:themeColor="accent2" w:themeTint="BF"/>
        <w:right w:val="single" w:sz="8" w:space="0" w:color="7E90A1" w:themeColor="accent2" w:themeTint="BF"/>
        <w:insideH w:val="single" w:sz="8" w:space="0" w:color="7E90A1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E90A1" w:themeColor="accent2" w:themeTint="BF"/>
          <w:left w:val="single" w:sz="8" w:space="0" w:color="7E90A1" w:themeColor="accent2" w:themeTint="BF"/>
          <w:bottom w:val="single" w:sz="8" w:space="0" w:color="7E90A1" w:themeColor="accent2" w:themeTint="BF"/>
          <w:right w:val="single" w:sz="8" w:space="0" w:color="7E90A1" w:themeColor="accent2" w:themeTint="BF"/>
          <w:insideH w:val="nil"/>
          <w:insideV w:val="nil"/>
        </w:tcBorders>
        <w:shd w:val="clear" w:color="auto" w:fill="5A6B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90A1" w:themeColor="accent2" w:themeTint="BF"/>
          <w:left w:val="single" w:sz="8" w:space="0" w:color="7E90A1" w:themeColor="accent2" w:themeTint="BF"/>
          <w:bottom w:val="single" w:sz="8" w:space="0" w:color="7E90A1" w:themeColor="accent2" w:themeTint="BF"/>
          <w:right w:val="single" w:sz="8" w:space="0" w:color="7E90A1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AE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4DAE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560AC" w:themeColor="accent3" w:themeTint="BF"/>
        <w:left w:val="single" w:sz="8" w:space="0" w:color="3560AC" w:themeColor="accent3" w:themeTint="BF"/>
        <w:bottom w:val="single" w:sz="8" w:space="0" w:color="3560AC" w:themeColor="accent3" w:themeTint="BF"/>
        <w:right w:val="single" w:sz="8" w:space="0" w:color="3560AC" w:themeColor="accent3" w:themeTint="BF"/>
        <w:insideH w:val="single" w:sz="8" w:space="0" w:color="3560A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560AC" w:themeColor="accent3" w:themeTint="BF"/>
          <w:left w:val="single" w:sz="8" w:space="0" w:color="3560AC" w:themeColor="accent3" w:themeTint="BF"/>
          <w:bottom w:val="single" w:sz="8" w:space="0" w:color="3560AC" w:themeColor="accent3" w:themeTint="BF"/>
          <w:right w:val="single" w:sz="8" w:space="0" w:color="3560AC" w:themeColor="accent3" w:themeTint="BF"/>
          <w:insideH w:val="nil"/>
          <w:insideV w:val="nil"/>
        </w:tcBorders>
        <w:shd w:val="clear" w:color="auto" w:fill="1F386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560AC" w:themeColor="accent3" w:themeTint="BF"/>
          <w:left w:val="single" w:sz="8" w:space="0" w:color="3560AC" w:themeColor="accent3" w:themeTint="BF"/>
          <w:bottom w:val="single" w:sz="8" w:space="0" w:color="3560AC" w:themeColor="accent3" w:themeTint="BF"/>
          <w:right w:val="single" w:sz="8" w:space="0" w:color="3560A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9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9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560AC" w:themeColor="accent4" w:themeTint="BF"/>
        <w:left w:val="single" w:sz="8" w:space="0" w:color="3560AC" w:themeColor="accent4" w:themeTint="BF"/>
        <w:bottom w:val="single" w:sz="8" w:space="0" w:color="3560AC" w:themeColor="accent4" w:themeTint="BF"/>
        <w:right w:val="single" w:sz="8" w:space="0" w:color="3560AC" w:themeColor="accent4" w:themeTint="BF"/>
        <w:insideH w:val="single" w:sz="8" w:space="0" w:color="3560A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560AC" w:themeColor="accent4" w:themeTint="BF"/>
          <w:left w:val="single" w:sz="8" w:space="0" w:color="3560AC" w:themeColor="accent4" w:themeTint="BF"/>
          <w:bottom w:val="single" w:sz="8" w:space="0" w:color="3560AC" w:themeColor="accent4" w:themeTint="BF"/>
          <w:right w:val="single" w:sz="8" w:space="0" w:color="3560AC" w:themeColor="accent4" w:themeTint="BF"/>
          <w:insideH w:val="nil"/>
          <w:insideV w:val="nil"/>
        </w:tcBorders>
        <w:shd w:val="clear" w:color="auto" w:fill="1F386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560AC" w:themeColor="accent4" w:themeTint="BF"/>
          <w:left w:val="single" w:sz="8" w:space="0" w:color="3560AC" w:themeColor="accent4" w:themeTint="BF"/>
          <w:bottom w:val="single" w:sz="8" w:space="0" w:color="3560AC" w:themeColor="accent4" w:themeTint="BF"/>
          <w:right w:val="single" w:sz="8" w:space="0" w:color="3560A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9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9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560AC" w:themeColor="accent5" w:themeTint="BF"/>
        <w:left w:val="single" w:sz="8" w:space="0" w:color="3560AC" w:themeColor="accent5" w:themeTint="BF"/>
        <w:bottom w:val="single" w:sz="8" w:space="0" w:color="3560AC" w:themeColor="accent5" w:themeTint="BF"/>
        <w:right w:val="single" w:sz="8" w:space="0" w:color="3560AC" w:themeColor="accent5" w:themeTint="BF"/>
        <w:insideH w:val="single" w:sz="8" w:space="0" w:color="3560A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560AC" w:themeColor="accent5" w:themeTint="BF"/>
          <w:left w:val="single" w:sz="8" w:space="0" w:color="3560AC" w:themeColor="accent5" w:themeTint="BF"/>
          <w:bottom w:val="single" w:sz="8" w:space="0" w:color="3560AC" w:themeColor="accent5" w:themeTint="BF"/>
          <w:right w:val="single" w:sz="8" w:space="0" w:color="3560AC" w:themeColor="accent5" w:themeTint="BF"/>
          <w:insideH w:val="nil"/>
          <w:insideV w:val="nil"/>
        </w:tcBorders>
        <w:shd w:val="clear" w:color="auto" w:fill="1F386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560AC" w:themeColor="accent5" w:themeTint="BF"/>
          <w:left w:val="single" w:sz="8" w:space="0" w:color="3560AC" w:themeColor="accent5" w:themeTint="BF"/>
          <w:bottom w:val="single" w:sz="8" w:space="0" w:color="3560AC" w:themeColor="accent5" w:themeTint="BF"/>
          <w:right w:val="single" w:sz="8" w:space="0" w:color="3560A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9E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9E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560AC" w:themeColor="accent6" w:themeTint="BF"/>
        <w:left w:val="single" w:sz="8" w:space="0" w:color="3560AC" w:themeColor="accent6" w:themeTint="BF"/>
        <w:bottom w:val="single" w:sz="8" w:space="0" w:color="3560AC" w:themeColor="accent6" w:themeTint="BF"/>
        <w:right w:val="single" w:sz="8" w:space="0" w:color="3560AC" w:themeColor="accent6" w:themeTint="BF"/>
        <w:insideH w:val="single" w:sz="8" w:space="0" w:color="3560A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560AC" w:themeColor="accent6" w:themeTint="BF"/>
          <w:left w:val="single" w:sz="8" w:space="0" w:color="3560AC" w:themeColor="accent6" w:themeTint="BF"/>
          <w:bottom w:val="single" w:sz="8" w:space="0" w:color="3560AC" w:themeColor="accent6" w:themeTint="BF"/>
          <w:right w:val="single" w:sz="8" w:space="0" w:color="3560AC" w:themeColor="accent6" w:themeTint="BF"/>
          <w:insideH w:val="nil"/>
          <w:insideV w:val="nil"/>
        </w:tcBorders>
        <w:shd w:val="clear" w:color="auto" w:fill="1F386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560AC" w:themeColor="accent6" w:themeTint="BF"/>
          <w:left w:val="single" w:sz="8" w:space="0" w:color="3560AC" w:themeColor="accent6" w:themeTint="BF"/>
          <w:bottom w:val="single" w:sz="8" w:space="0" w:color="3560AC" w:themeColor="accent6" w:themeTint="BF"/>
          <w:right w:val="single" w:sz="8" w:space="0" w:color="3560A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9E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9E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1A1A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1A1A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1A1A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F386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F386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F386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6B7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6B7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A6B7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F386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F386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F386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F386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F386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F386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F386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F386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F386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F386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F386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F386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8" w:space="0" w:color="1A1A1A" w:themeColor="text1"/>
        <w:bottom w:val="single" w:sz="8" w:space="0" w:color="1A1A1A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1A1A" w:themeColor="text1"/>
        </w:tcBorders>
      </w:tcPr>
    </w:tblStylePr>
    <w:tblStylePr w:type="lastRow">
      <w:rPr>
        <w:b/>
        <w:bCs/>
        <w:color w:val="1F3864" w:themeColor="text2"/>
      </w:rPr>
      <w:tblPr/>
      <w:tcPr>
        <w:tcBorders>
          <w:top w:val="single" w:sz="8" w:space="0" w:color="1A1A1A" w:themeColor="text1"/>
          <w:bottom w:val="single" w:sz="8" w:space="0" w:color="1A1A1A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1A1A" w:themeColor="text1"/>
          <w:bottom w:val="single" w:sz="8" w:space="0" w:color="1A1A1A" w:themeColor="text1"/>
        </w:tcBorders>
      </w:tcPr>
    </w:tblStylePr>
    <w:tblStylePr w:type="band1Vert">
      <w:tblPr/>
      <w:tcPr>
        <w:shd w:val="clear" w:color="auto" w:fill="C6C6C6" w:themeFill="text1" w:themeFillTint="3F"/>
      </w:tcPr>
    </w:tblStylePr>
    <w:tblStylePr w:type="band1Horz">
      <w:tblPr/>
      <w:tcPr>
        <w:shd w:val="clear" w:color="auto" w:fill="C6C6C6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8" w:space="0" w:color="1F3864" w:themeColor="accent1"/>
        <w:bottom w:val="single" w:sz="8" w:space="0" w:color="1F386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F3864" w:themeColor="accent1"/>
        </w:tcBorders>
      </w:tcPr>
    </w:tblStylePr>
    <w:tblStylePr w:type="lastRow">
      <w:rPr>
        <w:b/>
        <w:bCs/>
        <w:color w:val="1F3864" w:themeColor="text2"/>
      </w:rPr>
      <w:tblPr/>
      <w:tcPr>
        <w:tcBorders>
          <w:top w:val="single" w:sz="8" w:space="0" w:color="1F3864" w:themeColor="accent1"/>
          <w:bottom w:val="single" w:sz="8" w:space="0" w:color="1F386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F3864" w:themeColor="accent1"/>
          <w:bottom w:val="single" w:sz="8" w:space="0" w:color="1F3864" w:themeColor="accent1"/>
        </w:tcBorders>
      </w:tcPr>
    </w:tblStylePr>
    <w:tblStylePr w:type="band1Vert">
      <w:tblPr/>
      <w:tcPr>
        <w:shd w:val="clear" w:color="auto" w:fill="B7C9E8" w:themeFill="accent1" w:themeFillTint="3F"/>
      </w:tcPr>
    </w:tblStylePr>
    <w:tblStylePr w:type="band1Horz">
      <w:tblPr/>
      <w:tcPr>
        <w:shd w:val="clear" w:color="auto" w:fill="B7C9E8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8" w:space="0" w:color="5A6B7B" w:themeColor="accent2"/>
        <w:bottom w:val="single" w:sz="8" w:space="0" w:color="5A6B7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A6B7B" w:themeColor="accent2"/>
        </w:tcBorders>
      </w:tcPr>
    </w:tblStylePr>
    <w:tblStylePr w:type="lastRow">
      <w:rPr>
        <w:b/>
        <w:bCs/>
        <w:color w:val="1F3864" w:themeColor="text2"/>
      </w:rPr>
      <w:tblPr/>
      <w:tcPr>
        <w:tcBorders>
          <w:top w:val="single" w:sz="8" w:space="0" w:color="5A6B7B" w:themeColor="accent2"/>
          <w:bottom w:val="single" w:sz="8" w:space="0" w:color="5A6B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A6B7B" w:themeColor="accent2"/>
          <w:bottom w:val="single" w:sz="8" w:space="0" w:color="5A6B7B" w:themeColor="accent2"/>
        </w:tcBorders>
      </w:tcPr>
    </w:tblStylePr>
    <w:tblStylePr w:type="band1Vert">
      <w:tblPr/>
      <w:tcPr>
        <w:shd w:val="clear" w:color="auto" w:fill="D4DAE0" w:themeFill="accent2" w:themeFillTint="3F"/>
      </w:tcPr>
    </w:tblStylePr>
    <w:tblStylePr w:type="band1Horz">
      <w:tblPr/>
      <w:tcPr>
        <w:shd w:val="clear" w:color="auto" w:fill="D4DAE0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8" w:space="0" w:color="1F3864" w:themeColor="accent3"/>
        <w:bottom w:val="single" w:sz="8" w:space="0" w:color="1F386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F3864" w:themeColor="accent3"/>
        </w:tcBorders>
      </w:tcPr>
    </w:tblStylePr>
    <w:tblStylePr w:type="lastRow">
      <w:rPr>
        <w:b/>
        <w:bCs/>
        <w:color w:val="1F3864" w:themeColor="text2"/>
      </w:rPr>
      <w:tblPr/>
      <w:tcPr>
        <w:tcBorders>
          <w:top w:val="single" w:sz="8" w:space="0" w:color="1F3864" w:themeColor="accent3"/>
          <w:bottom w:val="single" w:sz="8" w:space="0" w:color="1F386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F3864" w:themeColor="accent3"/>
          <w:bottom w:val="single" w:sz="8" w:space="0" w:color="1F3864" w:themeColor="accent3"/>
        </w:tcBorders>
      </w:tcPr>
    </w:tblStylePr>
    <w:tblStylePr w:type="band1Vert">
      <w:tblPr/>
      <w:tcPr>
        <w:shd w:val="clear" w:color="auto" w:fill="B7C9E8" w:themeFill="accent3" w:themeFillTint="3F"/>
      </w:tcPr>
    </w:tblStylePr>
    <w:tblStylePr w:type="band1Horz">
      <w:tblPr/>
      <w:tcPr>
        <w:shd w:val="clear" w:color="auto" w:fill="B7C9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8" w:space="0" w:color="1F3864" w:themeColor="accent4"/>
        <w:bottom w:val="single" w:sz="8" w:space="0" w:color="1F386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F3864" w:themeColor="accent4"/>
        </w:tcBorders>
      </w:tcPr>
    </w:tblStylePr>
    <w:tblStylePr w:type="lastRow">
      <w:rPr>
        <w:b/>
        <w:bCs/>
        <w:color w:val="1F3864" w:themeColor="text2"/>
      </w:rPr>
      <w:tblPr/>
      <w:tcPr>
        <w:tcBorders>
          <w:top w:val="single" w:sz="8" w:space="0" w:color="1F3864" w:themeColor="accent4"/>
          <w:bottom w:val="single" w:sz="8" w:space="0" w:color="1F386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F3864" w:themeColor="accent4"/>
          <w:bottom w:val="single" w:sz="8" w:space="0" w:color="1F3864" w:themeColor="accent4"/>
        </w:tcBorders>
      </w:tcPr>
    </w:tblStylePr>
    <w:tblStylePr w:type="band1Vert">
      <w:tblPr/>
      <w:tcPr>
        <w:shd w:val="clear" w:color="auto" w:fill="B7C9E8" w:themeFill="accent4" w:themeFillTint="3F"/>
      </w:tcPr>
    </w:tblStylePr>
    <w:tblStylePr w:type="band1Horz">
      <w:tblPr/>
      <w:tcPr>
        <w:shd w:val="clear" w:color="auto" w:fill="B7C9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8" w:space="0" w:color="1F3864" w:themeColor="accent5"/>
        <w:bottom w:val="single" w:sz="8" w:space="0" w:color="1F386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F3864" w:themeColor="accent5"/>
        </w:tcBorders>
      </w:tcPr>
    </w:tblStylePr>
    <w:tblStylePr w:type="lastRow">
      <w:rPr>
        <w:b/>
        <w:bCs/>
        <w:color w:val="1F3864" w:themeColor="text2"/>
      </w:rPr>
      <w:tblPr/>
      <w:tcPr>
        <w:tcBorders>
          <w:top w:val="single" w:sz="8" w:space="0" w:color="1F3864" w:themeColor="accent5"/>
          <w:bottom w:val="single" w:sz="8" w:space="0" w:color="1F386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F3864" w:themeColor="accent5"/>
          <w:bottom w:val="single" w:sz="8" w:space="0" w:color="1F3864" w:themeColor="accent5"/>
        </w:tcBorders>
      </w:tcPr>
    </w:tblStylePr>
    <w:tblStylePr w:type="band1Vert">
      <w:tblPr/>
      <w:tcPr>
        <w:shd w:val="clear" w:color="auto" w:fill="B7C9E8" w:themeFill="accent5" w:themeFillTint="3F"/>
      </w:tcPr>
    </w:tblStylePr>
    <w:tblStylePr w:type="band1Horz">
      <w:tblPr/>
      <w:tcPr>
        <w:shd w:val="clear" w:color="auto" w:fill="B7C9E8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8" w:space="0" w:color="1F3864" w:themeColor="accent6"/>
        <w:bottom w:val="single" w:sz="8" w:space="0" w:color="1F386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F3864" w:themeColor="accent6"/>
        </w:tcBorders>
      </w:tcPr>
    </w:tblStylePr>
    <w:tblStylePr w:type="lastRow">
      <w:rPr>
        <w:b/>
        <w:bCs/>
        <w:color w:val="1F3864" w:themeColor="text2"/>
      </w:rPr>
      <w:tblPr/>
      <w:tcPr>
        <w:tcBorders>
          <w:top w:val="single" w:sz="8" w:space="0" w:color="1F3864" w:themeColor="accent6"/>
          <w:bottom w:val="single" w:sz="8" w:space="0" w:color="1F386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F3864" w:themeColor="accent6"/>
          <w:bottom w:val="single" w:sz="8" w:space="0" w:color="1F3864" w:themeColor="accent6"/>
        </w:tcBorders>
      </w:tcPr>
    </w:tblStylePr>
    <w:tblStylePr w:type="band1Vert">
      <w:tblPr/>
      <w:tcPr>
        <w:shd w:val="clear" w:color="auto" w:fill="B7C9E8" w:themeFill="accent6" w:themeFillTint="3F"/>
      </w:tcPr>
    </w:tblStylePr>
    <w:tblStylePr w:type="band1Horz">
      <w:tblPr/>
      <w:tcPr>
        <w:shd w:val="clear" w:color="auto" w:fill="B7C9E8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1A1A1A" w:themeColor="text1"/>
        <w:left w:val="single" w:sz="8" w:space="0" w:color="1A1A1A" w:themeColor="text1"/>
        <w:bottom w:val="single" w:sz="8" w:space="0" w:color="1A1A1A" w:themeColor="text1"/>
        <w:right w:val="single" w:sz="8" w:space="0" w:color="1A1A1A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1A1A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A1A1A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1A1A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1A1A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C6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1F3864" w:themeColor="accent1"/>
        <w:left w:val="single" w:sz="8" w:space="0" w:color="1F3864" w:themeColor="accent1"/>
        <w:bottom w:val="single" w:sz="8" w:space="0" w:color="1F3864" w:themeColor="accent1"/>
        <w:right w:val="single" w:sz="8" w:space="0" w:color="1F386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F386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F386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F386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F386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C9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5A6B7B" w:themeColor="accent2"/>
        <w:left w:val="single" w:sz="8" w:space="0" w:color="5A6B7B" w:themeColor="accent2"/>
        <w:bottom w:val="single" w:sz="8" w:space="0" w:color="5A6B7B" w:themeColor="accent2"/>
        <w:right w:val="single" w:sz="8" w:space="0" w:color="5A6B7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A6B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A6B7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A6B7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A6B7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DAE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4DAE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1F3864" w:themeColor="accent3"/>
        <w:left w:val="single" w:sz="8" w:space="0" w:color="1F3864" w:themeColor="accent3"/>
        <w:bottom w:val="single" w:sz="8" w:space="0" w:color="1F3864" w:themeColor="accent3"/>
        <w:right w:val="single" w:sz="8" w:space="0" w:color="1F386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F386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F386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F386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F386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C9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1F3864" w:themeColor="accent4"/>
        <w:left w:val="single" w:sz="8" w:space="0" w:color="1F3864" w:themeColor="accent4"/>
        <w:bottom w:val="single" w:sz="8" w:space="0" w:color="1F3864" w:themeColor="accent4"/>
        <w:right w:val="single" w:sz="8" w:space="0" w:color="1F386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F386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F386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F386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F386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C9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1F3864" w:themeColor="accent5"/>
        <w:left w:val="single" w:sz="8" w:space="0" w:color="1F3864" w:themeColor="accent5"/>
        <w:bottom w:val="single" w:sz="8" w:space="0" w:color="1F3864" w:themeColor="accent5"/>
        <w:right w:val="single" w:sz="8" w:space="0" w:color="1F386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F386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F386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F386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F386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C9E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1F3864" w:themeColor="accent6"/>
        <w:left w:val="single" w:sz="8" w:space="0" w:color="1F3864" w:themeColor="accent6"/>
        <w:bottom w:val="single" w:sz="8" w:space="0" w:color="1F3864" w:themeColor="accent6"/>
        <w:right w:val="single" w:sz="8" w:space="0" w:color="1F386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F386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F3864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F386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F386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C9E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35353" w:themeColor="text1" w:themeTint="BF"/>
        <w:left w:val="single" w:sz="8" w:space="0" w:color="535353" w:themeColor="text1" w:themeTint="BF"/>
        <w:bottom w:val="single" w:sz="8" w:space="0" w:color="535353" w:themeColor="text1" w:themeTint="BF"/>
        <w:right w:val="single" w:sz="8" w:space="0" w:color="535353" w:themeColor="text1" w:themeTint="BF"/>
        <w:insideH w:val="single" w:sz="8" w:space="0" w:color="535353" w:themeColor="text1" w:themeTint="BF"/>
        <w:insideV w:val="single" w:sz="8" w:space="0" w:color="535353" w:themeColor="text1" w:themeTint="BF"/>
      </w:tblBorders>
    </w:tblPr>
    <w:tcPr>
      <w:shd w:val="clear" w:color="auto" w:fill="C6C6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5353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8C8C" w:themeFill="text1" w:themeFillTint="7F"/>
      </w:tcPr>
    </w:tblStylePr>
    <w:tblStylePr w:type="band1Horz">
      <w:tblPr/>
      <w:tcPr>
        <w:shd w:val="clear" w:color="auto" w:fill="8C8C8C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560AC" w:themeColor="accent1" w:themeTint="BF"/>
        <w:left w:val="single" w:sz="8" w:space="0" w:color="3560AC" w:themeColor="accent1" w:themeTint="BF"/>
        <w:bottom w:val="single" w:sz="8" w:space="0" w:color="3560AC" w:themeColor="accent1" w:themeTint="BF"/>
        <w:right w:val="single" w:sz="8" w:space="0" w:color="3560AC" w:themeColor="accent1" w:themeTint="BF"/>
        <w:insideH w:val="single" w:sz="8" w:space="0" w:color="3560AC" w:themeColor="accent1" w:themeTint="BF"/>
        <w:insideV w:val="single" w:sz="8" w:space="0" w:color="3560AC" w:themeColor="accent1" w:themeTint="BF"/>
      </w:tblBorders>
    </w:tblPr>
    <w:tcPr>
      <w:shd w:val="clear" w:color="auto" w:fill="B7C9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560A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E92D2" w:themeFill="accent1" w:themeFillTint="7F"/>
      </w:tcPr>
    </w:tblStylePr>
    <w:tblStylePr w:type="band1Horz">
      <w:tblPr/>
      <w:tcPr>
        <w:shd w:val="clear" w:color="auto" w:fill="6E92D2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E90A1" w:themeColor="accent2" w:themeTint="BF"/>
        <w:left w:val="single" w:sz="8" w:space="0" w:color="7E90A1" w:themeColor="accent2" w:themeTint="BF"/>
        <w:bottom w:val="single" w:sz="8" w:space="0" w:color="7E90A1" w:themeColor="accent2" w:themeTint="BF"/>
        <w:right w:val="single" w:sz="8" w:space="0" w:color="7E90A1" w:themeColor="accent2" w:themeTint="BF"/>
        <w:insideH w:val="single" w:sz="8" w:space="0" w:color="7E90A1" w:themeColor="accent2" w:themeTint="BF"/>
        <w:insideV w:val="single" w:sz="8" w:space="0" w:color="7E90A1" w:themeColor="accent2" w:themeTint="BF"/>
      </w:tblBorders>
    </w:tblPr>
    <w:tcPr>
      <w:shd w:val="clear" w:color="auto" w:fill="D4DAE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E90A1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B5C0" w:themeFill="accent2" w:themeFillTint="7F"/>
      </w:tcPr>
    </w:tblStylePr>
    <w:tblStylePr w:type="band1Horz">
      <w:tblPr/>
      <w:tcPr>
        <w:shd w:val="clear" w:color="auto" w:fill="A9B5C0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560AC" w:themeColor="accent3" w:themeTint="BF"/>
        <w:left w:val="single" w:sz="8" w:space="0" w:color="3560AC" w:themeColor="accent3" w:themeTint="BF"/>
        <w:bottom w:val="single" w:sz="8" w:space="0" w:color="3560AC" w:themeColor="accent3" w:themeTint="BF"/>
        <w:right w:val="single" w:sz="8" w:space="0" w:color="3560AC" w:themeColor="accent3" w:themeTint="BF"/>
        <w:insideH w:val="single" w:sz="8" w:space="0" w:color="3560AC" w:themeColor="accent3" w:themeTint="BF"/>
        <w:insideV w:val="single" w:sz="8" w:space="0" w:color="3560AC" w:themeColor="accent3" w:themeTint="BF"/>
      </w:tblBorders>
    </w:tblPr>
    <w:tcPr>
      <w:shd w:val="clear" w:color="auto" w:fill="B7C9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560A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E92D2" w:themeFill="accent3" w:themeFillTint="7F"/>
      </w:tcPr>
    </w:tblStylePr>
    <w:tblStylePr w:type="band1Horz">
      <w:tblPr/>
      <w:tcPr>
        <w:shd w:val="clear" w:color="auto" w:fill="6E9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560AC" w:themeColor="accent4" w:themeTint="BF"/>
        <w:left w:val="single" w:sz="8" w:space="0" w:color="3560AC" w:themeColor="accent4" w:themeTint="BF"/>
        <w:bottom w:val="single" w:sz="8" w:space="0" w:color="3560AC" w:themeColor="accent4" w:themeTint="BF"/>
        <w:right w:val="single" w:sz="8" w:space="0" w:color="3560AC" w:themeColor="accent4" w:themeTint="BF"/>
        <w:insideH w:val="single" w:sz="8" w:space="0" w:color="3560AC" w:themeColor="accent4" w:themeTint="BF"/>
        <w:insideV w:val="single" w:sz="8" w:space="0" w:color="3560AC" w:themeColor="accent4" w:themeTint="BF"/>
      </w:tblBorders>
    </w:tblPr>
    <w:tcPr>
      <w:shd w:val="clear" w:color="auto" w:fill="B7C9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560A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E92D2" w:themeFill="accent4" w:themeFillTint="7F"/>
      </w:tcPr>
    </w:tblStylePr>
    <w:tblStylePr w:type="band1Horz">
      <w:tblPr/>
      <w:tcPr>
        <w:shd w:val="clear" w:color="auto" w:fill="6E92D2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560AC" w:themeColor="accent5" w:themeTint="BF"/>
        <w:left w:val="single" w:sz="8" w:space="0" w:color="3560AC" w:themeColor="accent5" w:themeTint="BF"/>
        <w:bottom w:val="single" w:sz="8" w:space="0" w:color="3560AC" w:themeColor="accent5" w:themeTint="BF"/>
        <w:right w:val="single" w:sz="8" w:space="0" w:color="3560AC" w:themeColor="accent5" w:themeTint="BF"/>
        <w:insideH w:val="single" w:sz="8" w:space="0" w:color="3560AC" w:themeColor="accent5" w:themeTint="BF"/>
        <w:insideV w:val="single" w:sz="8" w:space="0" w:color="3560AC" w:themeColor="accent5" w:themeTint="BF"/>
      </w:tblBorders>
    </w:tblPr>
    <w:tcPr>
      <w:shd w:val="clear" w:color="auto" w:fill="B7C9E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560A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E92D2" w:themeFill="accent5" w:themeFillTint="7F"/>
      </w:tcPr>
    </w:tblStylePr>
    <w:tblStylePr w:type="band1Horz">
      <w:tblPr/>
      <w:tcPr>
        <w:shd w:val="clear" w:color="auto" w:fill="6E92D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560AC" w:themeColor="accent6" w:themeTint="BF"/>
        <w:left w:val="single" w:sz="8" w:space="0" w:color="3560AC" w:themeColor="accent6" w:themeTint="BF"/>
        <w:bottom w:val="single" w:sz="8" w:space="0" w:color="3560AC" w:themeColor="accent6" w:themeTint="BF"/>
        <w:right w:val="single" w:sz="8" w:space="0" w:color="3560AC" w:themeColor="accent6" w:themeTint="BF"/>
        <w:insideH w:val="single" w:sz="8" w:space="0" w:color="3560AC" w:themeColor="accent6" w:themeTint="BF"/>
        <w:insideV w:val="single" w:sz="8" w:space="0" w:color="3560AC" w:themeColor="accent6" w:themeTint="BF"/>
      </w:tblBorders>
    </w:tblPr>
    <w:tcPr>
      <w:shd w:val="clear" w:color="auto" w:fill="B7C9E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560A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E92D2" w:themeFill="accent6" w:themeFillTint="7F"/>
      </w:tcPr>
    </w:tblStylePr>
    <w:tblStylePr w:type="band1Horz">
      <w:tblPr/>
      <w:tcPr>
        <w:shd w:val="clear" w:color="auto" w:fill="6E92D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1A1A1A" w:themeColor="text1"/>
        <w:left w:val="single" w:sz="8" w:space="0" w:color="1A1A1A" w:themeColor="text1"/>
        <w:bottom w:val="single" w:sz="8" w:space="0" w:color="1A1A1A" w:themeColor="text1"/>
        <w:right w:val="single" w:sz="8" w:space="0" w:color="1A1A1A" w:themeColor="text1"/>
        <w:insideH w:val="single" w:sz="8" w:space="0" w:color="1A1A1A" w:themeColor="text1"/>
        <w:insideV w:val="single" w:sz="8" w:space="0" w:color="1A1A1A" w:themeColor="text1"/>
      </w:tblBorders>
    </w:tblPr>
    <w:tcPr>
      <w:shd w:val="clear" w:color="auto" w:fill="C6C6C6" w:themeFill="text1" w:themeFillTint="3F"/>
    </w:tcPr>
    <w:tblStylePr w:type="firstRow">
      <w:rPr>
        <w:b/>
        <w:bCs/>
        <w:color w:val="1A1A1A" w:themeColor="text1"/>
      </w:rPr>
      <w:tblPr/>
      <w:tcPr>
        <w:shd w:val="clear" w:color="auto" w:fill="E8E8E8" w:themeFill="text1" w:themeFillTint="19"/>
      </w:tcPr>
    </w:tblStylePr>
    <w:tblStylePr w:type="lastRow">
      <w:rPr>
        <w:b/>
        <w:bCs/>
        <w:color w:val="1A1A1A" w:themeColor="text1"/>
      </w:rPr>
      <w:tblPr/>
      <w:tcPr>
        <w:tcBorders>
          <w:top w:val="single" w:sz="12" w:space="0" w:color="1A1A1A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1D1" w:themeFill="text1" w:themeFillTint="33"/>
      </w:tcPr>
    </w:tblStylePr>
    <w:tblStylePr w:type="band1Vert">
      <w:tblPr/>
      <w:tcPr>
        <w:shd w:val="clear" w:color="auto" w:fill="8C8C8C" w:themeFill="text1" w:themeFillTint="7F"/>
      </w:tcPr>
    </w:tblStylePr>
    <w:tblStylePr w:type="band1Horz">
      <w:tblPr/>
      <w:tcPr>
        <w:tcBorders>
          <w:insideH w:val="single" w:sz="6" w:space="0" w:color="1A1A1A" w:themeColor="text1"/>
          <w:insideV w:val="single" w:sz="6" w:space="0" w:color="1A1A1A" w:themeColor="text1"/>
        </w:tcBorders>
        <w:shd w:val="clear" w:color="auto" w:fill="8C8C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1F3864" w:themeColor="accent1"/>
        <w:left w:val="single" w:sz="8" w:space="0" w:color="1F3864" w:themeColor="accent1"/>
        <w:bottom w:val="single" w:sz="8" w:space="0" w:color="1F3864" w:themeColor="accent1"/>
        <w:right w:val="single" w:sz="8" w:space="0" w:color="1F3864" w:themeColor="accent1"/>
        <w:insideH w:val="single" w:sz="8" w:space="0" w:color="1F3864" w:themeColor="accent1"/>
        <w:insideV w:val="single" w:sz="8" w:space="0" w:color="1F3864" w:themeColor="accent1"/>
      </w:tblBorders>
    </w:tblPr>
    <w:tcPr>
      <w:shd w:val="clear" w:color="auto" w:fill="B7C9E8" w:themeFill="accent1" w:themeFillTint="3F"/>
    </w:tcPr>
    <w:tblStylePr w:type="firstRow">
      <w:rPr>
        <w:b/>
        <w:bCs/>
        <w:color w:val="1A1A1A" w:themeColor="text1"/>
      </w:rPr>
      <w:tblPr/>
      <w:tcPr>
        <w:shd w:val="clear" w:color="auto" w:fill="E2E9F6" w:themeFill="accent1" w:themeFillTint="19"/>
      </w:tcPr>
    </w:tblStylePr>
    <w:tblStylePr w:type="lastRow">
      <w:rPr>
        <w:b/>
        <w:bCs/>
        <w:color w:val="1A1A1A" w:themeColor="text1"/>
      </w:rPr>
      <w:tblPr/>
      <w:tcPr>
        <w:tcBorders>
          <w:top w:val="single" w:sz="12" w:space="0" w:color="1A1A1A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D3ED" w:themeFill="accent1" w:themeFillTint="33"/>
      </w:tcPr>
    </w:tblStylePr>
    <w:tblStylePr w:type="band1Vert">
      <w:tblPr/>
      <w:tcPr>
        <w:shd w:val="clear" w:color="auto" w:fill="6E92D2" w:themeFill="accent1" w:themeFillTint="7F"/>
      </w:tcPr>
    </w:tblStylePr>
    <w:tblStylePr w:type="band1Horz">
      <w:tblPr/>
      <w:tcPr>
        <w:tcBorders>
          <w:insideH w:val="single" w:sz="6" w:space="0" w:color="1F3864" w:themeColor="accent1"/>
          <w:insideV w:val="single" w:sz="6" w:space="0" w:color="1F3864" w:themeColor="accent1"/>
        </w:tcBorders>
        <w:shd w:val="clear" w:color="auto" w:fill="6E92D2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5A6B7B" w:themeColor="accent2"/>
        <w:left w:val="single" w:sz="8" w:space="0" w:color="5A6B7B" w:themeColor="accent2"/>
        <w:bottom w:val="single" w:sz="8" w:space="0" w:color="5A6B7B" w:themeColor="accent2"/>
        <w:right w:val="single" w:sz="8" w:space="0" w:color="5A6B7B" w:themeColor="accent2"/>
        <w:insideH w:val="single" w:sz="8" w:space="0" w:color="5A6B7B" w:themeColor="accent2"/>
        <w:insideV w:val="single" w:sz="8" w:space="0" w:color="5A6B7B" w:themeColor="accent2"/>
      </w:tblBorders>
    </w:tblPr>
    <w:tcPr>
      <w:shd w:val="clear" w:color="auto" w:fill="D4DAE0" w:themeFill="accent2" w:themeFillTint="3F"/>
    </w:tcPr>
    <w:tblStylePr w:type="firstRow">
      <w:rPr>
        <w:b/>
        <w:bCs/>
        <w:color w:val="1A1A1A" w:themeColor="text1"/>
      </w:rPr>
      <w:tblPr/>
      <w:tcPr>
        <w:shd w:val="clear" w:color="auto" w:fill="EEF0F2" w:themeFill="accent2" w:themeFillTint="19"/>
      </w:tcPr>
    </w:tblStylePr>
    <w:tblStylePr w:type="lastRow">
      <w:rPr>
        <w:b/>
        <w:bCs/>
        <w:color w:val="1A1A1A" w:themeColor="text1"/>
      </w:rPr>
      <w:tblPr/>
      <w:tcPr>
        <w:tcBorders>
          <w:top w:val="single" w:sz="12" w:space="0" w:color="1A1A1A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1E5" w:themeFill="accent2" w:themeFillTint="33"/>
      </w:tcPr>
    </w:tblStylePr>
    <w:tblStylePr w:type="band1Vert">
      <w:tblPr/>
      <w:tcPr>
        <w:shd w:val="clear" w:color="auto" w:fill="A9B5C0" w:themeFill="accent2" w:themeFillTint="7F"/>
      </w:tcPr>
    </w:tblStylePr>
    <w:tblStylePr w:type="band1Horz">
      <w:tblPr/>
      <w:tcPr>
        <w:tcBorders>
          <w:insideH w:val="single" w:sz="6" w:space="0" w:color="5A6B7B" w:themeColor="accent2"/>
          <w:insideV w:val="single" w:sz="6" w:space="0" w:color="5A6B7B" w:themeColor="accent2"/>
        </w:tcBorders>
        <w:shd w:val="clear" w:color="auto" w:fill="A9B5C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1F3864" w:themeColor="accent3"/>
        <w:left w:val="single" w:sz="8" w:space="0" w:color="1F3864" w:themeColor="accent3"/>
        <w:bottom w:val="single" w:sz="8" w:space="0" w:color="1F3864" w:themeColor="accent3"/>
        <w:right w:val="single" w:sz="8" w:space="0" w:color="1F3864" w:themeColor="accent3"/>
        <w:insideH w:val="single" w:sz="8" w:space="0" w:color="1F3864" w:themeColor="accent3"/>
        <w:insideV w:val="single" w:sz="8" w:space="0" w:color="1F3864" w:themeColor="accent3"/>
      </w:tblBorders>
    </w:tblPr>
    <w:tcPr>
      <w:shd w:val="clear" w:color="auto" w:fill="B7C9E8" w:themeFill="accent3" w:themeFillTint="3F"/>
    </w:tcPr>
    <w:tblStylePr w:type="firstRow">
      <w:rPr>
        <w:b/>
        <w:bCs/>
        <w:color w:val="1A1A1A" w:themeColor="text1"/>
      </w:rPr>
      <w:tblPr/>
      <w:tcPr>
        <w:shd w:val="clear" w:color="auto" w:fill="E2E9F6" w:themeFill="accent3" w:themeFillTint="19"/>
      </w:tcPr>
    </w:tblStylePr>
    <w:tblStylePr w:type="lastRow">
      <w:rPr>
        <w:b/>
        <w:bCs/>
        <w:color w:val="1A1A1A" w:themeColor="text1"/>
      </w:rPr>
      <w:tblPr/>
      <w:tcPr>
        <w:tcBorders>
          <w:top w:val="single" w:sz="12" w:space="0" w:color="1A1A1A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D3ED" w:themeFill="accent3" w:themeFillTint="33"/>
      </w:tcPr>
    </w:tblStylePr>
    <w:tblStylePr w:type="band1Vert">
      <w:tblPr/>
      <w:tcPr>
        <w:shd w:val="clear" w:color="auto" w:fill="6E92D2" w:themeFill="accent3" w:themeFillTint="7F"/>
      </w:tcPr>
    </w:tblStylePr>
    <w:tblStylePr w:type="band1Horz">
      <w:tblPr/>
      <w:tcPr>
        <w:tcBorders>
          <w:insideH w:val="single" w:sz="6" w:space="0" w:color="1F3864" w:themeColor="accent3"/>
          <w:insideV w:val="single" w:sz="6" w:space="0" w:color="1F3864" w:themeColor="accent3"/>
        </w:tcBorders>
        <w:shd w:val="clear" w:color="auto" w:fill="6E9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1F3864" w:themeColor="accent4"/>
        <w:left w:val="single" w:sz="8" w:space="0" w:color="1F3864" w:themeColor="accent4"/>
        <w:bottom w:val="single" w:sz="8" w:space="0" w:color="1F3864" w:themeColor="accent4"/>
        <w:right w:val="single" w:sz="8" w:space="0" w:color="1F3864" w:themeColor="accent4"/>
        <w:insideH w:val="single" w:sz="8" w:space="0" w:color="1F3864" w:themeColor="accent4"/>
        <w:insideV w:val="single" w:sz="8" w:space="0" w:color="1F3864" w:themeColor="accent4"/>
      </w:tblBorders>
    </w:tblPr>
    <w:tcPr>
      <w:shd w:val="clear" w:color="auto" w:fill="B7C9E8" w:themeFill="accent4" w:themeFillTint="3F"/>
    </w:tcPr>
    <w:tblStylePr w:type="firstRow">
      <w:rPr>
        <w:b/>
        <w:bCs/>
        <w:color w:val="1A1A1A" w:themeColor="text1"/>
      </w:rPr>
      <w:tblPr/>
      <w:tcPr>
        <w:shd w:val="clear" w:color="auto" w:fill="E2E9F6" w:themeFill="accent4" w:themeFillTint="19"/>
      </w:tcPr>
    </w:tblStylePr>
    <w:tblStylePr w:type="lastRow">
      <w:rPr>
        <w:b/>
        <w:bCs/>
        <w:color w:val="1A1A1A" w:themeColor="text1"/>
      </w:rPr>
      <w:tblPr/>
      <w:tcPr>
        <w:tcBorders>
          <w:top w:val="single" w:sz="12" w:space="0" w:color="1A1A1A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D3ED" w:themeFill="accent4" w:themeFillTint="33"/>
      </w:tcPr>
    </w:tblStylePr>
    <w:tblStylePr w:type="band1Vert">
      <w:tblPr/>
      <w:tcPr>
        <w:shd w:val="clear" w:color="auto" w:fill="6E92D2" w:themeFill="accent4" w:themeFillTint="7F"/>
      </w:tcPr>
    </w:tblStylePr>
    <w:tblStylePr w:type="band1Horz">
      <w:tblPr/>
      <w:tcPr>
        <w:tcBorders>
          <w:insideH w:val="single" w:sz="6" w:space="0" w:color="1F3864" w:themeColor="accent4"/>
          <w:insideV w:val="single" w:sz="6" w:space="0" w:color="1F3864" w:themeColor="accent4"/>
        </w:tcBorders>
        <w:shd w:val="clear" w:color="auto" w:fill="6E92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1F3864" w:themeColor="accent5"/>
        <w:left w:val="single" w:sz="8" w:space="0" w:color="1F3864" w:themeColor="accent5"/>
        <w:bottom w:val="single" w:sz="8" w:space="0" w:color="1F3864" w:themeColor="accent5"/>
        <w:right w:val="single" w:sz="8" w:space="0" w:color="1F3864" w:themeColor="accent5"/>
        <w:insideH w:val="single" w:sz="8" w:space="0" w:color="1F3864" w:themeColor="accent5"/>
        <w:insideV w:val="single" w:sz="8" w:space="0" w:color="1F3864" w:themeColor="accent5"/>
      </w:tblBorders>
    </w:tblPr>
    <w:tcPr>
      <w:shd w:val="clear" w:color="auto" w:fill="B7C9E8" w:themeFill="accent5" w:themeFillTint="3F"/>
    </w:tcPr>
    <w:tblStylePr w:type="firstRow">
      <w:rPr>
        <w:b/>
        <w:bCs/>
        <w:color w:val="1A1A1A" w:themeColor="text1"/>
      </w:rPr>
      <w:tblPr/>
      <w:tcPr>
        <w:shd w:val="clear" w:color="auto" w:fill="E2E9F6" w:themeFill="accent5" w:themeFillTint="19"/>
      </w:tcPr>
    </w:tblStylePr>
    <w:tblStylePr w:type="lastRow">
      <w:rPr>
        <w:b/>
        <w:bCs/>
        <w:color w:val="1A1A1A" w:themeColor="text1"/>
      </w:rPr>
      <w:tblPr/>
      <w:tcPr>
        <w:tcBorders>
          <w:top w:val="single" w:sz="12" w:space="0" w:color="1A1A1A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D3ED" w:themeFill="accent5" w:themeFillTint="33"/>
      </w:tcPr>
    </w:tblStylePr>
    <w:tblStylePr w:type="band1Vert">
      <w:tblPr/>
      <w:tcPr>
        <w:shd w:val="clear" w:color="auto" w:fill="6E92D2" w:themeFill="accent5" w:themeFillTint="7F"/>
      </w:tcPr>
    </w:tblStylePr>
    <w:tblStylePr w:type="band1Horz">
      <w:tblPr/>
      <w:tcPr>
        <w:tcBorders>
          <w:insideH w:val="single" w:sz="6" w:space="0" w:color="1F3864" w:themeColor="accent5"/>
          <w:insideV w:val="single" w:sz="6" w:space="0" w:color="1F3864" w:themeColor="accent5"/>
        </w:tcBorders>
        <w:shd w:val="clear" w:color="auto" w:fill="6E92D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1F3864" w:themeColor="accent6"/>
        <w:left w:val="single" w:sz="8" w:space="0" w:color="1F3864" w:themeColor="accent6"/>
        <w:bottom w:val="single" w:sz="8" w:space="0" w:color="1F3864" w:themeColor="accent6"/>
        <w:right w:val="single" w:sz="8" w:space="0" w:color="1F3864" w:themeColor="accent6"/>
        <w:insideH w:val="single" w:sz="8" w:space="0" w:color="1F3864" w:themeColor="accent6"/>
        <w:insideV w:val="single" w:sz="8" w:space="0" w:color="1F3864" w:themeColor="accent6"/>
      </w:tblBorders>
    </w:tblPr>
    <w:tcPr>
      <w:shd w:val="clear" w:color="auto" w:fill="B7C9E8" w:themeFill="accent6" w:themeFillTint="3F"/>
    </w:tcPr>
    <w:tblStylePr w:type="firstRow">
      <w:rPr>
        <w:b/>
        <w:bCs/>
        <w:color w:val="1A1A1A" w:themeColor="text1"/>
      </w:rPr>
      <w:tblPr/>
      <w:tcPr>
        <w:shd w:val="clear" w:color="auto" w:fill="E2E9F6" w:themeFill="accent6" w:themeFillTint="19"/>
      </w:tcPr>
    </w:tblStylePr>
    <w:tblStylePr w:type="lastRow">
      <w:rPr>
        <w:b/>
        <w:bCs/>
        <w:color w:val="1A1A1A" w:themeColor="text1"/>
      </w:rPr>
      <w:tblPr/>
      <w:tcPr>
        <w:tcBorders>
          <w:top w:val="single" w:sz="12" w:space="0" w:color="1A1A1A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D3ED" w:themeFill="accent6" w:themeFillTint="33"/>
      </w:tcPr>
    </w:tblStylePr>
    <w:tblStylePr w:type="band1Vert">
      <w:tblPr/>
      <w:tcPr>
        <w:shd w:val="clear" w:color="auto" w:fill="6E92D2" w:themeFill="accent6" w:themeFillTint="7F"/>
      </w:tcPr>
    </w:tblStylePr>
    <w:tblStylePr w:type="band1Horz">
      <w:tblPr/>
      <w:tcPr>
        <w:tcBorders>
          <w:insideH w:val="single" w:sz="6" w:space="0" w:color="1F3864" w:themeColor="accent6"/>
          <w:insideV w:val="single" w:sz="6" w:space="0" w:color="1F3864" w:themeColor="accent6"/>
        </w:tcBorders>
        <w:shd w:val="clear" w:color="auto" w:fill="6E92D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C6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1A1A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1A1A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1A1A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1A1A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8C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8C8C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C9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386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386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F386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F386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E92D2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E92D2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4DAE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A6B7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A6B7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A6B7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A6B7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9B5C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9B5C0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C9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386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386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F386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F386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E9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E9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C9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386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386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F386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F386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E92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E92D2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C9E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386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386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F386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F386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E92D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E92D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C9E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386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386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F386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F386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E92D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E92D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1A1A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A1A1A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0C0C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1313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1313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1313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1313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F386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A1A1A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1B3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7294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7294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294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294A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A6B7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A1A1A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353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3505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3505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505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505C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F386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A1A1A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1B3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7294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7294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294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294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F386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A1A1A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1B3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7294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7294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294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294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F386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A1A1A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1B3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7294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7294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294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294A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F386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A1A1A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1B3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7294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7294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294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294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24" w:space="0" w:color="5A6B7B" w:themeColor="accent2"/>
        <w:left w:val="single" w:sz="4" w:space="0" w:color="1A1A1A" w:themeColor="text1"/>
        <w:bottom w:val="single" w:sz="4" w:space="0" w:color="1A1A1A" w:themeColor="text1"/>
        <w:right w:val="single" w:sz="4" w:space="0" w:color="1A1A1A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8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A6B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0F0F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0F0F" w:themeColor="text1" w:themeShade="99"/>
          <w:insideV w:val="nil"/>
        </w:tcBorders>
        <w:shd w:val="clear" w:color="auto" w:fill="0F0F0F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1313" w:themeFill="text1" w:themeFillShade="BF"/>
      </w:tcPr>
    </w:tblStylePr>
    <w:tblStylePr w:type="band1Vert">
      <w:tblPr/>
      <w:tcPr>
        <w:shd w:val="clear" w:color="auto" w:fill="A3A3A3" w:themeFill="text1" w:themeFillTint="66"/>
      </w:tcPr>
    </w:tblStylePr>
    <w:tblStylePr w:type="band1Horz">
      <w:tblPr/>
      <w:tcPr>
        <w:shd w:val="clear" w:color="auto" w:fill="8C8C8C" w:themeFill="text1" w:themeFillTint="7F"/>
      </w:tcPr>
    </w:tblStylePr>
    <w:tblStylePr w:type="neCell">
      <w:rPr>
        <w:color w:val="1A1A1A" w:themeColor="text1"/>
      </w:rPr>
    </w:tblStylePr>
    <w:tblStylePr w:type="nwCell">
      <w:rPr>
        <w:color w:val="1A1A1A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24" w:space="0" w:color="5A6B7B" w:themeColor="accent2"/>
        <w:left w:val="single" w:sz="4" w:space="0" w:color="1F3864" w:themeColor="accent1"/>
        <w:bottom w:val="single" w:sz="4" w:space="0" w:color="1F3864" w:themeColor="accent1"/>
        <w:right w:val="single" w:sz="4" w:space="0" w:color="1F386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9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A6B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13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13B" w:themeColor="accent1" w:themeShade="99"/>
          <w:insideV w:val="nil"/>
        </w:tcBorders>
        <w:shd w:val="clear" w:color="auto" w:fill="12213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13B" w:themeFill="accent1" w:themeFillShade="99"/>
      </w:tcPr>
    </w:tblStylePr>
    <w:tblStylePr w:type="band1Vert">
      <w:tblPr/>
      <w:tcPr>
        <w:shd w:val="clear" w:color="auto" w:fill="8BA8DB" w:themeFill="accent1" w:themeFillTint="66"/>
      </w:tcPr>
    </w:tblStylePr>
    <w:tblStylePr w:type="band1Horz">
      <w:tblPr/>
      <w:tcPr>
        <w:shd w:val="clear" w:color="auto" w:fill="6E92D2" w:themeFill="accent1" w:themeFillTint="7F"/>
      </w:tcPr>
    </w:tblStylePr>
    <w:tblStylePr w:type="neCell">
      <w:rPr>
        <w:color w:val="1A1A1A" w:themeColor="text1"/>
      </w:rPr>
    </w:tblStylePr>
    <w:tblStylePr w:type="nwCell">
      <w:rPr>
        <w:color w:val="1A1A1A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24" w:space="0" w:color="5A6B7B" w:themeColor="accent2"/>
        <w:left w:val="single" w:sz="4" w:space="0" w:color="5A6B7B" w:themeColor="accent2"/>
        <w:bottom w:val="single" w:sz="4" w:space="0" w:color="5A6B7B" w:themeColor="accent2"/>
        <w:right w:val="single" w:sz="4" w:space="0" w:color="5A6B7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0F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A6B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404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4049" w:themeColor="accent2" w:themeShade="99"/>
          <w:insideV w:val="nil"/>
        </w:tcBorders>
        <w:shd w:val="clear" w:color="auto" w:fill="36404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4049" w:themeFill="accent2" w:themeFillShade="99"/>
      </w:tcPr>
    </w:tblStylePr>
    <w:tblStylePr w:type="band1Vert">
      <w:tblPr/>
      <w:tcPr>
        <w:shd w:val="clear" w:color="auto" w:fill="BAC3CC" w:themeFill="accent2" w:themeFillTint="66"/>
      </w:tcPr>
    </w:tblStylePr>
    <w:tblStylePr w:type="band1Horz">
      <w:tblPr/>
      <w:tcPr>
        <w:shd w:val="clear" w:color="auto" w:fill="A9B5C0" w:themeFill="accent2" w:themeFillTint="7F"/>
      </w:tcPr>
    </w:tblStylePr>
    <w:tblStylePr w:type="neCell">
      <w:rPr>
        <w:color w:val="1A1A1A" w:themeColor="text1"/>
      </w:rPr>
    </w:tblStylePr>
    <w:tblStylePr w:type="nwCell">
      <w:rPr>
        <w:color w:val="1A1A1A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24" w:space="0" w:color="1F3864" w:themeColor="accent4"/>
        <w:left w:val="single" w:sz="4" w:space="0" w:color="1F3864" w:themeColor="accent3"/>
        <w:bottom w:val="single" w:sz="4" w:space="0" w:color="1F3864" w:themeColor="accent3"/>
        <w:right w:val="single" w:sz="4" w:space="0" w:color="1F386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9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F386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13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13B" w:themeColor="accent3" w:themeShade="99"/>
          <w:insideV w:val="nil"/>
        </w:tcBorders>
        <w:shd w:val="clear" w:color="auto" w:fill="12213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13B" w:themeFill="accent3" w:themeFillShade="99"/>
      </w:tcPr>
    </w:tblStylePr>
    <w:tblStylePr w:type="band1Vert">
      <w:tblPr/>
      <w:tcPr>
        <w:shd w:val="clear" w:color="auto" w:fill="8BA8DB" w:themeFill="accent3" w:themeFillTint="66"/>
      </w:tcPr>
    </w:tblStylePr>
    <w:tblStylePr w:type="band1Horz">
      <w:tblPr/>
      <w:tcPr>
        <w:shd w:val="clear" w:color="auto" w:fill="6E92D2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24" w:space="0" w:color="1F3864" w:themeColor="accent3"/>
        <w:left w:val="single" w:sz="4" w:space="0" w:color="1F3864" w:themeColor="accent4"/>
        <w:bottom w:val="single" w:sz="4" w:space="0" w:color="1F3864" w:themeColor="accent4"/>
        <w:right w:val="single" w:sz="4" w:space="0" w:color="1F386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9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F386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13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13B" w:themeColor="accent4" w:themeShade="99"/>
          <w:insideV w:val="nil"/>
        </w:tcBorders>
        <w:shd w:val="clear" w:color="auto" w:fill="12213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13B" w:themeFill="accent4" w:themeFillShade="99"/>
      </w:tcPr>
    </w:tblStylePr>
    <w:tblStylePr w:type="band1Vert">
      <w:tblPr/>
      <w:tcPr>
        <w:shd w:val="clear" w:color="auto" w:fill="8BA8DB" w:themeFill="accent4" w:themeFillTint="66"/>
      </w:tcPr>
    </w:tblStylePr>
    <w:tblStylePr w:type="band1Horz">
      <w:tblPr/>
      <w:tcPr>
        <w:shd w:val="clear" w:color="auto" w:fill="6E92D2" w:themeFill="accent4" w:themeFillTint="7F"/>
      </w:tcPr>
    </w:tblStylePr>
    <w:tblStylePr w:type="neCell">
      <w:rPr>
        <w:color w:val="1A1A1A" w:themeColor="text1"/>
      </w:rPr>
    </w:tblStylePr>
    <w:tblStylePr w:type="nwCell">
      <w:rPr>
        <w:color w:val="1A1A1A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24" w:space="0" w:color="1F3864" w:themeColor="accent6"/>
        <w:left w:val="single" w:sz="4" w:space="0" w:color="1F3864" w:themeColor="accent5"/>
        <w:bottom w:val="single" w:sz="4" w:space="0" w:color="1F3864" w:themeColor="accent5"/>
        <w:right w:val="single" w:sz="4" w:space="0" w:color="1F386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9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F386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13B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13B" w:themeColor="accent5" w:themeShade="99"/>
          <w:insideV w:val="nil"/>
        </w:tcBorders>
        <w:shd w:val="clear" w:color="auto" w:fill="12213B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13B" w:themeFill="accent5" w:themeFillShade="99"/>
      </w:tcPr>
    </w:tblStylePr>
    <w:tblStylePr w:type="band1Vert">
      <w:tblPr/>
      <w:tcPr>
        <w:shd w:val="clear" w:color="auto" w:fill="8BA8DB" w:themeFill="accent5" w:themeFillTint="66"/>
      </w:tcPr>
    </w:tblStylePr>
    <w:tblStylePr w:type="band1Horz">
      <w:tblPr/>
      <w:tcPr>
        <w:shd w:val="clear" w:color="auto" w:fill="6E92D2" w:themeFill="accent5" w:themeFillTint="7F"/>
      </w:tcPr>
    </w:tblStylePr>
    <w:tblStylePr w:type="neCell">
      <w:rPr>
        <w:color w:val="1A1A1A" w:themeColor="text1"/>
      </w:rPr>
    </w:tblStylePr>
    <w:tblStylePr w:type="nwCell">
      <w:rPr>
        <w:color w:val="1A1A1A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24" w:space="0" w:color="1F3864" w:themeColor="accent5"/>
        <w:left w:val="single" w:sz="4" w:space="0" w:color="1F3864" w:themeColor="accent6"/>
        <w:bottom w:val="single" w:sz="4" w:space="0" w:color="1F3864" w:themeColor="accent6"/>
        <w:right w:val="single" w:sz="4" w:space="0" w:color="1F386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9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F386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13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13B" w:themeColor="accent6" w:themeShade="99"/>
          <w:insideV w:val="nil"/>
        </w:tcBorders>
        <w:shd w:val="clear" w:color="auto" w:fill="12213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13B" w:themeFill="accent6" w:themeFillShade="99"/>
      </w:tcPr>
    </w:tblStylePr>
    <w:tblStylePr w:type="band1Vert">
      <w:tblPr/>
      <w:tcPr>
        <w:shd w:val="clear" w:color="auto" w:fill="8BA8DB" w:themeFill="accent6" w:themeFillTint="66"/>
      </w:tcPr>
    </w:tblStylePr>
    <w:tblStylePr w:type="band1Horz">
      <w:tblPr/>
      <w:tcPr>
        <w:shd w:val="clear" w:color="auto" w:fill="6E92D2" w:themeFill="accent6" w:themeFillTint="7F"/>
      </w:tcPr>
    </w:tblStylePr>
    <w:tblStylePr w:type="neCell">
      <w:rPr>
        <w:color w:val="1A1A1A" w:themeColor="text1"/>
      </w:rPr>
    </w:tblStylePr>
    <w:tblStylePr w:type="nwCell">
      <w:rPr>
        <w:color w:val="1A1A1A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</w:tblPr>
    <w:tcPr>
      <w:shd w:val="clear" w:color="auto" w:fill="E8E8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85562" w:themeFill="accent2" w:themeFillShade="CC"/>
      </w:tcPr>
    </w:tblStylePr>
    <w:tblStylePr w:type="lastRow">
      <w:rPr>
        <w:b/>
        <w:bCs/>
        <w:color w:val="485562" w:themeColor="accent2" w:themeShade="CC"/>
      </w:rPr>
      <w:tblPr/>
      <w:tcPr>
        <w:tcBorders>
          <w:top w:val="single" w:sz="12" w:space="0" w:color="1A1A1A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</w:tblPr>
    <w:tcPr>
      <w:shd w:val="clear" w:color="auto" w:fill="E2E9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85562" w:themeFill="accent2" w:themeFillShade="CC"/>
      </w:tcPr>
    </w:tblStylePr>
    <w:tblStylePr w:type="lastRow">
      <w:rPr>
        <w:b/>
        <w:bCs/>
        <w:color w:val="485562" w:themeColor="accent2" w:themeShade="CC"/>
      </w:rPr>
      <w:tblPr/>
      <w:tcPr>
        <w:tcBorders>
          <w:top w:val="single" w:sz="12" w:space="0" w:color="1A1A1A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9E8" w:themeFill="accent1" w:themeFillTint="3F"/>
      </w:tcPr>
    </w:tblStylePr>
    <w:tblStylePr w:type="band1Horz">
      <w:tblPr/>
      <w:tcPr>
        <w:shd w:val="clear" w:color="auto" w:fill="C5D3ED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</w:tblPr>
    <w:tcPr>
      <w:shd w:val="clear" w:color="auto" w:fill="EEF0F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85562" w:themeFill="accent2" w:themeFillShade="CC"/>
      </w:tcPr>
    </w:tblStylePr>
    <w:tblStylePr w:type="lastRow">
      <w:rPr>
        <w:b/>
        <w:bCs/>
        <w:color w:val="485562" w:themeColor="accent2" w:themeShade="CC"/>
      </w:rPr>
      <w:tblPr/>
      <w:tcPr>
        <w:tcBorders>
          <w:top w:val="single" w:sz="12" w:space="0" w:color="1A1A1A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DAE0" w:themeFill="accent2" w:themeFillTint="3F"/>
      </w:tcPr>
    </w:tblStylePr>
    <w:tblStylePr w:type="band1Horz">
      <w:tblPr/>
      <w:tcPr>
        <w:shd w:val="clear" w:color="auto" w:fill="DCE1E5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</w:tblPr>
    <w:tcPr>
      <w:shd w:val="clear" w:color="auto" w:fill="E2E9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2C4F" w:themeFill="accent4" w:themeFillShade="CC"/>
      </w:tcPr>
    </w:tblStylePr>
    <w:tblStylePr w:type="lastRow">
      <w:rPr>
        <w:b/>
        <w:bCs/>
        <w:color w:val="182C4F" w:themeColor="accent4" w:themeShade="CC"/>
      </w:rPr>
      <w:tblPr/>
      <w:tcPr>
        <w:tcBorders>
          <w:top w:val="single" w:sz="12" w:space="0" w:color="1A1A1A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9E8" w:themeFill="accent3" w:themeFillTint="3F"/>
      </w:tcPr>
    </w:tblStylePr>
    <w:tblStylePr w:type="band1Horz">
      <w:tblPr/>
      <w:tcPr>
        <w:shd w:val="clear" w:color="auto" w:fill="C5D3E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</w:tblPr>
    <w:tcPr>
      <w:shd w:val="clear" w:color="auto" w:fill="E2E9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2C4F" w:themeFill="accent3" w:themeFillShade="CC"/>
      </w:tcPr>
    </w:tblStylePr>
    <w:tblStylePr w:type="lastRow">
      <w:rPr>
        <w:b/>
        <w:bCs/>
        <w:color w:val="182C4F" w:themeColor="accent3" w:themeShade="CC"/>
      </w:rPr>
      <w:tblPr/>
      <w:tcPr>
        <w:tcBorders>
          <w:top w:val="single" w:sz="12" w:space="0" w:color="1A1A1A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9E8" w:themeFill="accent4" w:themeFillTint="3F"/>
      </w:tcPr>
    </w:tblStylePr>
    <w:tblStylePr w:type="band1Horz">
      <w:tblPr/>
      <w:tcPr>
        <w:shd w:val="clear" w:color="auto" w:fill="C5D3ED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</w:tblPr>
    <w:tcPr>
      <w:shd w:val="clear" w:color="auto" w:fill="E2E9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2C4F" w:themeFill="accent6" w:themeFillShade="CC"/>
      </w:tcPr>
    </w:tblStylePr>
    <w:tblStylePr w:type="lastRow">
      <w:rPr>
        <w:b/>
        <w:bCs/>
        <w:color w:val="182C4F" w:themeColor="accent6" w:themeShade="CC"/>
      </w:rPr>
      <w:tblPr/>
      <w:tcPr>
        <w:tcBorders>
          <w:top w:val="single" w:sz="12" w:space="0" w:color="1A1A1A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9E8" w:themeFill="accent5" w:themeFillTint="3F"/>
      </w:tcPr>
    </w:tblStylePr>
    <w:tblStylePr w:type="band1Horz">
      <w:tblPr/>
      <w:tcPr>
        <w:shd w:val="clear" w:color="auto" w:fill="C5D3ED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</w:tblPr>
    <w:tcPr>
      <w:shd w:val="clear" w:color="auto" w:fill="E2E9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2C4F" w:themeFill="accent5" w:themeFillShade="CC"/>
      </w:tcPr>
    </w:tblStylePr>
    <w:tblStylePr w:type="lastRow">
      <w:rPr>
        <w:b/>
        <w:bCs/>
        <w:color w:val="182C4F" w:themeColor="accent5" w:themeShade="CC"/>
      </w:rPr>
      <w:tblPr/>
      <w:tcPr>
        <w:tcBorders>
          <w:top w:val="single" w:sz="12" w:space="0" w:color="1A1A1A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9E8" w:themeFill="accent6" w:themeFillTint="3F"/>
      </w:tcPr>
    </w:tblStylePr>
    <w:tblStylePr w:type="band1Horz">
      <w:tblPr/>
      <w:tcPr>
        <w:shd w:val="clear" w:color="auto" w:fill="C5D3ED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D1D1" w:themeFill="text1" w:themeFillTint="33"/>
    </w:tcPr>
    <w:tblStylePr w:type="firstRow">
      <w:rPr>
        <w:b/>
        <w:bCs/>
      </w:rPr>
      <w:tblPr/>
      <w:tcPr>
        <w:shd w:val="clear" w:color="auto" w:fill="A3A3A3" w:themeFill="text1" w:themeFillTint="66"/>
      </w:tcPr>
    </w:tblStylePr>
    <w:tblStylePr w:type="lastRow">
      <w:rPr>
        <w:b/>
        <w:bCs/>
        <w:color w:val="1A1A1A" w:themeColor="text1"/>
      </w:rPr>
      <w:tblPr/>
      <w:tcPr>
        <w:shd w:val="clear" w:color="auto" w:fill="A3A3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31313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31313" w:themeFill="text1" w:themeFillShade="BF"/>
      </w:tcPr>
    </w:tblStylePr>
    <w:tblStylePr w:type="band1Vert">
      <w:tblPr/>
      <w:tcPr>
        <w:shd w:val="clear" w:color="auto" w:fill="8C8C8C" w:themeFill="text1" w:themeFillTint="7F"/>
      </w:tcPr>
    </w:tblStylePr>
    <w:tblStylePr w:type="band1Horz">
      <w:tblPr/>
      <w:tcPr>
        <w:shd w:val="clear" w:color="auto" w:fill="8C8C8C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D3ED" w:themeFill="accent1" w:themeFillTint="33"/>
    </w:tcPr>
    <w:tblStylePr w:type="firstRow">
      <w:rPr>
        <w:b/>
        <w:bCs/>
      </w:rPr>
      <w:tblPr/>
      <w:tcPr>
        <w:shd w:val="clear" w:color="auto" w:fill="8BA8DB" w:themeFill="accent1" w:themeFillTint="66"/>
      </w:tcPr>
    </w:tblStylePr>
    <w:tblStylePr w:type="lastRow">
      <w:rPr>
        <w:b/>
        <w:bCs/>
        <w:color w:val="1A1A1A" w:themeColor="text1"/>
      </w:rPr>
      <w:tblPr/>
      <w:tcPr>
        <w:shd w:val="clear" w:color="auto" w:fill="8BA8D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7294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7294A" w:themeFill="accent1" w:themeFillShade="BF"/>
      </w:tcPr>
    </w:tblStylePr>
    <w:tblStylePr w:type="band1Vert">
      <w:tblPr/>
      <w:tcPr>
        <w:shd w:val="clear" w:color="auto" w:fill="6E92D2" w:themeFill="accent1" w:themeFillTint="7F"/>
      </w:tcPr>
    </w:tblStylePr>
    <w:tblStylePr w:type="band1Horz">
      <w:tblPr/>
      <w:tcPr>
        <w:shd w:val="clear" w:color="auto" w:fill="6E92D2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CE1E5" w:themeFill="accent2" w:themeFillTint="33"/>
    </w:tcPr>
    <w:tblStylePr w:type="firstRow">
      <w:rPr>
        <w:b/>
        <w:bCs/>
      </w:rPr>
      <w:tblPr/>
      <w:tcPr>
        <w:shd w:val="clear" w:color="auto" w:fill="BAC3CC" w:themeFill="accent2" w:themeFillTint="66"/>
      </w:tcPr>
    </w:tblStylePr>
    <w:tblStylePr w:type="lastRow">
      <w:rPr>
        <w:b/>
        <w:bCs/>
        <w:color w:val="1A1A1A" w:themeColor="text1"/>
      </w:rPr>
      <w:tblPr/>
      <w:tcPr>
        <w:shd w:val="clear" w:color="auto" w:fill="BAC3C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3505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3505C" w:themeFill="accent2" w:themeFillShade="BF"/>
      </w:tcPr>
    </w:tblStylePr>
    <w:tblStylePr w:type="band1Vert">
      <w:tblPr/>
      <w:tcPr>
        <w:shd w:val="clear" w:color="auto" w:fill="A9B5C0" w:themeFill="accent2" w:themeFillTint="7F"/>
      </w:tcPr>
    </w:tblStylePr>
    <w:tblStylePr w:type="band1Horz">
      <w:tblPr/>
      <w:tcPr>
        <w:shd w:val="clear" w:color="auto" w:fill="A9B5C0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D3ED" w:themeFill="accent3" w:themeFillTint="33"/>
    </w:tcPr>
    <w:tblStylePr w:type="firstRow">
      <w:rPr>
        <w:b/>
        <w:bCs/>
      </w:rPr>
      <w:tblPr/>
      <w:tcPr>
        <w:shd w:val="clear" w:color="auto" w:fill="8BA8DB" w:themeFill="accent3" w:themeFillTint="66"/>
      </w:tcPr>
    </w:tblStylePr>
    <w:tblStylePr w:type="lastRow">
      <w:rPr>
        <w:b/>
        <w:bCs/>
        <w:color w:val="1A1A1A" w:themeColor="text1"/>
      </w:rPr>
      <w:tblPr/>
      <w:tcPr>
        <w:shd w:val="clear" w:color="auto" w:fill="8BA8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7294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7294A" w:themeFill="accent3" w:themeFillShade="BF"/>
      </w:tcPr>
    </w:tblStylePr>
    <w:tblStylePr w:type="band1Vert">
      <w:tblPr/>
      <w:tcPr>
        <w:shd w:val="clear" w:color="auto" w:fill="6E92D2" w:themeFill="accent3" w:themeFillTint="7F"/>
      </w:tcPr>
    </w:tblStylePr>
    <w:tblStylePr w:type="band1Horz">
      <w:tblPr/>
      <w:tcPr>
        <w:shd w:val="clear" w:color="auto" w:fill="6E92D2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D3ED" w:themeFill="accent4" w:themeFillTint="33"/>
    </w:tcPr>
    <w:tblStylePr w:type="firstRow">
      <w:rPr>
        <w:b/>
        <w:bCs/>
      </w:rPr>
      <w:tblPr/>
      <w:tcPr>
        <w:shd w:val="clear" w:color="auto" w:fill="8BA8DB" w:themeFill="accent4" w:themeFillTint="66"/>
      </w:tcPr>
    </w:tblStylePr>
    <w:tblStylePr w:type="lastRow">
      <w:rPr>
        <w:b/>
        <w:bCs/>
        <w:color w:val="1A1A1A" w:themeColor="text1"/>
      </w:rPr>
      <w:tblPr/>
      <w:tcPr>
        <w:shd w:val="clear" w:color="auto" w:fill="8BA8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7294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7294A" w:themeFill="accent4" w:themeFillShade="BF"/>
      </w:tcPr>
    </w:tblStylePr>
    <w:tblStylePr w:type="band1Vert">
      <w:tblPr/>
      <w:tcPr>
        <w:shd w:val="clear" w:color="auto" w:fill="6E92D2" w:themeFill="accent4" w:themeFillTint="7F"/>
      </w:tcPr>
    </w:tblStylePr>
    <w:tblStylePr w:type="band1Horz">
      <w:tblPr/>
      <w:tcPr>
        <w:shd w:val="clear" w:color="auto" w:fill="6E92D2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D3ED" w:themeFill="accent5" w:themeFillTint="33"/>
    </w:tcPr>
    <w:tblStylePr w:type="firstRow">
      <w:rPr>
        <w:b/>
        <w:bCs/>
      </w:rPr>
      <w:tblPr/>
      <w:tcPr>
        <w:shd w:val="clear" w:color="auto" w:fill="8BA8DB" w:themeFill="accent5" w:themeFillTint="66"/>
      </w:tcPr>
    </w:tblStylePr>
    <w:tblStylePr w:type="lastRow">
      <w:rPr>
        <w:b/>
        <w:bCs/>
        <w:color w:val="1A1A1A" w:themeColor="text1"/>
      </w:rPr>
      <w:tblPr/>
      <w:tcPr>
        <w:shd w:val="clear" w:color="auto" w:fill="8BA8D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17294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17294A" w:themeFill="accent5" w:themeFillShade="BF"/>
      </w:tcPr>
    </w:tblStylePr>
    <w:tblStylePr w:type="band1Vert">
      <w:tblPr/>
      <w:tcPr>
        <w:shd w:val="clear" w:color="auto" w:fill="6E92D2" w:themeFill="accent5" w:themeFillTint="7F"/>
      </w:tcPr>
    </w:tblStylePr>
    <w:tblStylePr w:type="band1Horz">
      <w:tblPr/>
      <w:tcPr>
        <w:shd w:val="clear" w:color="auto" w:fill="6E92D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D3ED" w:themeFill="accent6" w:themeFillTint="33"/>
    </w:tcPr>
    <w:tblStylePr w:type="firstRow">
      <w:rPr>
        <w:b/>
        <w:bCs/>
      </w:rPr>
      <w:tblPr/>
      <w:tcPr>
        <w:shd w:val="clear" w:color="auto" w:fill="8BA8DB" w:themeFill="accent6" w:themeFillTint="66"/>
      </w:tcPr>
    </w:tblStylePr>
    <w:tblStylePr w:type="lastRow">
      <w:rPr>
        <w:b/>
        <w:bCs/>
        <w:color w:val="1A1A1A" w:themeColor="text1"/>
      </w:rPr>
      <w:tblPr/>
      <w:tcPr>
        <w:shd w:val="clear" w:color="auto" w:fill="8BA8D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7294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7294A" w:themeFill="accent6" w:themeFillShade="BF"/>
      </w:tcPr>
    </w:tblStylePr>
    <w:tblStylePr w:type="band1Vert">
      <w:tblPr/>
      <w:tcPr>
        <w:shd w:val="clear" w:color="auto" w:fill="6E92D2" w:themeFill="accent6" w:themeFillTint="7F"/>
      </w:tcPr>
    </w:tblStylePr>
    <w:tblStylePr w:type="band1Horz">
      <w:tblPr/>
      <w:tcPr>
        <w:shd w:val="clear" w:color="auto" w:fill="6E92D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Custom 1F3864">
      <a:dk1>
        <a:srgbClr val="1A1A1A"/>
      </a:dk1>
      <a:lt1>
        <a:srgbClr val="FFFFFF"/>
      </a:lt1>
      <a:dk2>
        <a:srgbClr val="1F3864"/>
      </a:dk2>
      <a:lt2>
        <a:srgbClr val="EEECE1"/>
      </a:lt2>
      <a:accent1>
        <a:srgbClr val="1F3864"/>
      </a:accent1>
      <a:accent2>
        <a:srgbClr val="5A6B7B"/>
      </a:accent2>
      <a:accent3>
        <a:srgbClr val="1F3864"/>
      </a:accent3>
      <a:accent4>
        <a:srgbClr val="1F3864"/>
      </a:accent4>
      <a:accent5>
        <a:srgbClr val="1F3864"/>
      </a:accent5>
      <a:accent6>
        <a:srgbClr val="1F3864"/>
      </a:accent6>
      <a:hlink>
        <a:srgbClr val="1F3864"/>
      </a:hlink>
      <a:folHlink>
        <a:srgbClr val="5A6B7B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28bf05-0f45-46d8-9436-8c3c211633bf" xsi:nil="true"/>
    <lcf76f155ced4ddcb4097134ff3c332f xmlns="ca200eee-9e3c-40fe-adb9-903101a026d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51D0B616CDE4C855D9153E0C5CE6B" ma:contentTypeVersion="9" ma:contentTypeDescription="Create a new document." ma:contentTypeScope="" ma:versionID="5e0a2ab56d7889040f1d56454fcfcefa">
  <xsd:schema xmlns:xsd="http://www.w3.org/2001/XMLSchema" xmlns:xs="http://www.w3.org/2001/XMLSchema" xmlns:p="http://schemas.microsoft.com/office/2006/metadata/properties" xmlns:ns2="ca200eee-9e3c-40fe-adb9-903101a026d7" xmlns:ns3="5428bf05-0f45-46d8-9436-8c3c211633bf" targetNamespace="http://schemas.microsoft.com/office/2006/metadata/properties" ma:root="true" ma:fieldsID="95858385a3bc556b18bd77f2b986443e" ns2:_="" ns3:_="">
    <xsd:import namespace="ca200eee-9e3c-40fe-adb9-903101a026d7"/>
    <xsd:import namespace="5428bf05-0f45-46d8-9436-8c3c211633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00eee-9e3c-40fe-adb9-903101a02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03b8753-5a76-45f7-a47f-79836582b2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28bf05-0f45-46d8-9436-8c3c211633b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c6c93e5-3c2e-47c9-83a9-61af3f5a4906}" ma:internalName="TaxCatchAll" ma:showField="CatchAllData" ma:web="5428bf05-0f45-46d8-9436-8c3c211633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498BDB-AEF9-4BEB-851C-E65AFD7C42DE}">
  <ds:schemaRefs>
    <ds:schemaRef ds:uri="http://schemas.microsoft.com/office/2006/metadata/properties"/>
    <ds:schemaRef ds:uri="http://schemas.microsoft.com/office/infopath/2007/PartnerControls"/>
    <ds:schemaRef ds:uri="5428bf05-0f45-46d8-9436-8c3c211633bf"/>
    <ds:schemaRef ds:uri="ca200eee-9e3c-40fe-adb9-903101a026d7"/>
  </ds:schemaRefs>
</ds:datastoreItem>
</file>

<file path=customXml/itemProps3.xml><?xml version="1.0" encoding="utf-8"?>
<ds:datastoreItem xmlns:ds="http://schemas.openxmlformats.org/officeDocument/2006/customXml" ds:itemID="{3E75EAFA-2D2B-4178-8D1A-092FFBC9D4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A95700-A30F-4994-96F1-F4D9649D75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00eee-9e3c-40fe-adb9-903101a026d7"/>
    <ds:schemaRef ds:uri="5428bf05-0f45-46d8-9436-8c3c211633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564</Words>
  <Characters>3283</Characters>
  <Application>Microsoft Office Word</Application>
  <DocSecurity>0</DocSecurity>
  <Lines>131</Lines>
  <Paragraphs>103</Paragraphs>
  <ScaleCrop>false</ScaleCrop>
  <Manager/>
  <Company/>
  <LinksUpToDate>false</LinksUpToDate>
  <CharactersWithSpaces>3744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Sankalp Dolas</cp:lastModifiedBy>
  <cp:revision>6</cp:revision>
  <dcterms:created xsi:type="dcterms:W3CDTF">2026-10-14T16:23:00Z</dcterms:created>
  <dcterms:modified xsi:type="dcterms:W3CDTF">2026-10-15T09:15:00Z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0x01010088251D0B616CDE4C855D9153E0C5CE6B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