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3CDFE" w14:textId="67BDE32D" w:rsidR="594B44E3" w:rsidRDefault="594B44E3" w:rsidP="594B44E3">
      <w:pPr>
        <w:pStyle w:val="Title"/>
      </w:pPr>
      <w:r w:rsidRPr="594B44E3">
        <w:rPr>
          <w:b/>
          <w:bCs/>
          <w:color w:val="1F3864" w:themeColor="accent6"/>
          <w:sz w:val="32"/>
          <w:szCs w:val="32"/>
        </w:rPr>
        <w:t>Appendix 1 – Scoring Matrix</w:t>
      </w:r>
    </w:p>
    <w:p w14:paraId="20B6D005" w14:textId="633826C9" w:rsidR="594B44E3" w:rsidRDefault="594B44E3">
      <w:r w:rsidRPr="594B44E3">
        <w:rPr>
          <w:b/>
          <w:bCs/>
          <w:color w:val="0F7C80" w:themeColor="accent2"/>
        </w:rPr>
        <w:t>Request for Tenders – Statutory External Audit Services – Oaklee Group</w:t>
      </w:r>
    </w:p>
    <w:p w14:paraId="71B2688C" w14:textId="6D7B3E39" w:rsidR="594B44E3" w:rsidRDefault="594B44E3">
      <w:r>
        <w:rPr>
          <w:color w:val="404040"/>
          <w:sz w:val="18"/>
          <w:szCs w:val="18"/>
        </w:rPr>
        <w:t xml:space="preserve">Issued with the RFT dated 28 October 2026 alongside Appendix 2 – Pricing Schedule, Appendix 3 – Tender Response Form and Appendix 4 – European Single Procurement Document (ESPD)  |  Tender Deadline: 6:00 pm (Irish time) on Sunday 15 November 2026  |  Term: four years (FY2026–FY2029)</w:t>
      </w:r>
    </w:p>
    <w:p w14:paraId="74E61E14" w14:textId="24089FEC" w:rsidR="594B44E3" w:rsidRDefault="594B44E3">
      <w:r w:rsidRPr="594B44E3">
        <w:rPr>
          <w:b/>
          <w:bCs/>
          <w:color w:val="1F3864" w:themeColor="accent6"/>
          <w:sz w:val="21"/>
          <w:szCs w:val="21"/>
        </w:rPr>
        <w:t>Award criteria</w:t>
      </w:r>
    </w:p>
    <w:tbl>
      <w:tblPr>
        <w:tblStyle w:val="MediumShading1-Accent1"/>
        <w:tblW w:w="0" w:type="auto"/>
        <w:tblLook w:val="04A0" w:firstRow="1" w:lastRow="0" w:firstColumn="1" w:lastColumn="0" w:noHBand="0" w:noVBand="1"/>
      </w:tblPr>
      <w:tblGrid>
        <w:gridCol w:w="550"/>
        <w:gridCol w:w="3200"/>
        <w:gridCol w:w="1200"/>
        <w:gridCol w:w="1000"/>
        <w:gridCol w:w="1200"/>
        <w:gridCol w:w="8100"/>
      </w:tblGrid>
      <w:tr w:rsidR="594B44E3" w14:paraId="46337921" w14:textId="77777777" w:rsidTr="594B44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</w:tcPr>
          <w:p w14:paraId="3EE5670E" w14:textId="1A7389F7" w:rsidR="594B44E3" w:rsidRDefault="594B44E3">
            <w:r w:rsidRPr="594B44E3">
              <w:rPr>
                <w:sz w:val="18"/>
                <w:szCs w:val="18"/>
              </w:rPr>
              <w:t>No.</w:t>
            </w:r>
          </w:p>
        </w:tc>
        <w:tc>
          <w:tcPr>
            <w:tcW w:w="3200" w:type="dxa"/>
          </w:tcPr>
          <w:p w14:paraId="31B12EDF" w14:textId="135170BB" w:rsidR="594B44E3" w:rsidRDefault="594B44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Award criterion</w:t>
            </w:r>
          </w:p>
        </w:tc>
        <w:tc>
          <w:tcPr>
            <w:tcW w:w="1200" w:type="dxa"/>
          </w:tcPr>
          <w:p w14:paraId="72DDB7B5" w14:textId="0C2F577F" w:rsidR="594B44E3" w:rsidRDefault="594B44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Weighting</w:t>
            </w:r>
          </w:p>
        </w:tc>
        <w:tc>
          <w:tcPr>
            <w:tcW w:w="1000" w:type="dxa"/>
          </w:tcPr>
          <w:p w14:paraId="16DCF05A" w14:textId="0E375D82" w:rsidR="594B44E3" w:rsidRDefault="594B44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00" w:type="dxa"/>
          </w:tcPr>
          <w:p w14:paraId="233463D8" w14:textId="7DEB2507" w:rsidR="594B44E3" w:rsidRDefault="594B44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Response ref.</w:t>
            </w:r>
          </w:p>
        </w:tc>
        <w:tc>
          <w:tcPr>
            <w:tcW w:w="8100" w:type="dxa"/>
          </w:tcPr>
          <w:p w14:paraId="7F7F2DF2" w14:textId="76C90BCB" w:rsidR="594B44E3" w:rsidRDefault="594B44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What the panel will look for</w:t>
            </w:r>
          </w:p>
        </w:tc>
      </w:tr>
      <w:tr w:rsidR="594B44E3" w14:paraId="2AAEAF2D" w14:textId="77777777" w:rsidTr="594B4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</w:tcPr>
          <w:p w14:paraId="2DE3B180" w14:textId="0DDE6C40" w:rsidR="594B44E3" w:rsidRDefault="594B44E3">
            <w:r w:rsidRPr="594B44E3">
              <w:rPr>
                <w:sz w:val="18"/>
                <w:szCs w:val="18"/>
              </w:rPr>
              <w:t>1</w:t>
            </w:r>
          </w:p>
        </w:tc>
        <w:tc>
          <w:tcPr>
            <w:tcW w:w="3200" w:type="dxa"/>
          </w:tcPr>
          <w:p w14:paraId="55D89656" w14:textId="06BC5304" w:rsidR="594B44E3" w:rsidRDefault="594B4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Audit approach and methodology</w:t>
            </w:r>
          </w:p>
        </w:tc>
        <w:tc>
          <w:tcPr>
            <w:tcW w:w="1200" w:type="dxa"/>
          </w:tcPr>
          <w:p w14:paraId="1422075E" w14:textId="7F9A39C8" w:rsidR="594B44E3" w:rsidRDefault="594B4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10%</w:t>
            </w:r>
          </w:p>
        </w:tc>
        <w:tc>
          <w:tcPr>
            <w:tcW w:w="1000" w:type="dxa"/>
          </w:tcPr>
          <w:p w14:paraId="52C91F14" w14:textId="7D0AFD18" w:rsidR="594B44E3" w:rsidRDefault="594B4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00" w:type="dxa"/>
          </w:tcPr>
          <w:p w14:paraId="7EAF97E0" w14:textId="71560750" w:rsidR="594B44E3" w:rsidRDefault="594B4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Q1</w:t>
            </w:r>
          </w:p>
        </w:tc>
        <w:tc>
          <w:tcPr>
            <w:tcW w:w="8100" w:type="dxa"/>
          </w:tcPr>
          <w:p w14:paraId="227779F4" w14:textId="6A33EE14" w:rsidR="594B44E3" w:rsidRDefault="594B4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Risk-based approach for Group, Oaklee Housing and Acorn Housing; materiality; response to key audit risks; group audit; data analytics/IT audit; first-year transition; FRS 102 amendments; quality control.</w:t>
            </w:r>
          </w:p>
        </w:tc>
      </w:tr>
      <w:tr w:rsidR="594B44E3" w14:paraId="4A103D23" w14:textId="77777777" w:rsidTr="594B44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</w:tcPr>
          <w:p w14:paraId="78C7A316" w14:textId="01494E89" w:rsidR="594B44E3" w:rsidRDefault="594B44E3">
            <w:r w:rsidRPr="594B44E3">
              <w:rPr>
                <w:sz w:val="18"/>
                <w:szCs w:val="18"/>
              </w:rPr>
              <w:t>2</w:t>
            </w:r>
          </w:p>
        </w:tc>
        <w:tc>
          <w:tcPr>
            <w:tcW w:w="3200" w:type="dxa"/>
          </w:tcPr>
          <w:p w14:paraId="23192B77" w14:textId="7A27354D" w:rsidR="594B44E3" w:rsidRDefault="594B44E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Proposed team and relevant experience</w:t>
            </w:r>
          </w:p>
        </w:tc>
        <w:tc>
          <w:tcPr>
            <w:tcW w:w="1200" w:type="dxa"/>
          </w:tcPr>
          <w:p w14:paraId="684AF1D6" w14:textId="73051C11" w:rsidR="594B44E3" w:rsidRDefault="594B44E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35%</w:t>
            </w:r>
          </w:p>
        </w:tc>
        <w:tc>
          <w:tcPr>
            <w:tcW w:w="1000" w:type="dxa"/>
          </w:tcPr>
          <w:p w14:paraId="517B30B8" w14:textId="299C7CC1" w:rsidR="594B44E3" w:rsidRDefault="594B44E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200" w:type="dxa"/>
          </w:tcPr>
          <w:p w14:paraId="157665DE" w14:textId="64C0E999" w:rsidR="594B44E3" w:rsidRDefault="594B44E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Q2</w:t>
            </w:r>
          </w:p>
        </w:tc>
        <w:tc>
          <w:tcPr>
            <w:tcW w:w="8100" w:type="dxa"/>
          </w:tcPr>
          <w:p w14:paraId="12711725" w14:textId="5D9ED05D" w:rsidR="594B44E3" w:rsidRDefault="594B44E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Engagement Partner, Audit Manager and specialists; qualifications; AHB/charity/group audit experience; time commitment; continuity and cover.</w:t>
            </w:r>
          </w:p>
        </w:tc>
      </w:tr>
      <w:tr w:rsidR="594B44E3" w14:paraId="207474F7" w14:textId="77777777" w:rsidTr="594B4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</w:tcPr>
          <w:p w14:paraId="2827EF89" w14:textId="74B430D2" w:rsidR="594B44E3" w:rsidRDefault="594B44E3">
            <w:r w:rsidRPr="594B44E3">
              <w:rPr>
                <w:sz w:val="18"/>
                <w:szCs w:val="18"/>
              </w:rPr>
              <w:t>3</w:t>
            </w:r>
          </w:p>
        </w:tc>
        <w:tc>
          <w:tcPr>
            <w:tcW w:w="3200" w:type="dxa"/>
          </w:tcPr>
          <w:p w14:paraId="54B04734" w14:textId="6D921796" w:rsidR="594B44E3" w:rsidRDefault="594B4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Service delivery and understanding of AHB requirements</w:t>
            </w:r>
          </w:p>
        </w:tc>
        <w:tc>
          <w:tcPr>
            <w:tcW w:w="1200" w:type="dxa"/>
          </w:tcPr>
          <w:p w14:paraId="70592CDE" w14:textId="666FFE5A" w:rsidR="594B44E3" w:rsidRDefault="594B4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20%</w:t>
            </w:r>
          </w:p>
        </w:tc>
        <w:tc>
          <w:tcPr>
            <w:tcW w:w="1000" w:type="dxa"/>
          </w:tcPr>
          <w:p w14:paraId="1FBEF96B" w14:textId="736AB57A" w:rsidR="594B44E3" w:rsidRDefault="594B4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00" w:type="dxa"/>
          </w:tcPr>
          <w:p w14:paraId="154D557E" w14:textId="582BCBE2" w:rsidR="594B44E3" w:rsidRDefault="594B4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Q3</w:t>
            </w:r>
          </w:p>
        </w:tc>
        <w:tc>
          <w:tcPr>
            <w:tcW w:w="8100" w:type="dxa"/>
          </w:tcPr>
          <w:p w14:paraId="4D4C6FD5" w14:textId="5109B2A6" w:rsidR="594B44E3" w:rsidRDefault="594B4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Understanding of AHB sector and statutory, regulatory and funder reporting; annual work plan and timetable; engagement with ARC, Boards and Finance; escalation; management letters.</w:t>
            </w:r>
          </w:p>
        </w:tc>
      </w:tr>
      <w:tr w:rsidR="594B44E3" w14:paraId="19A083BA" w14:textId="77777777" w:rsidTr="594B4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</w:tcPr>
          <w:p w14:paraId="1777266A" w14:textId="5B89F564" w:rsidR="594B44E3" w:rsidRDefault="594B44E3">
            <w:r w:rsidRPr="594B44E3">
              <w:rPr>
                <w:sz w:val="18"/>
                <w:szCs w:val="18"/>
              </w:rPr>
              <w:t>4</w:t>
            </w:r>
          </w:p>
        </w:tc>
        <w:tc>
          <w:tcPr>
            <w:tcW w:w="3200" w:type="dxa"/>
          </w:tcPr>
          <w:p w14:paraId="5B2CD862" w14:textId="5467DC28" w:rsidR="594B44E3" w:rsidRDefault="594B4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Price</w:t>
            </w:r>
          </w:p>
        </w:tc>
        <w:tc>
          <w:tcPr>
            <w:tcW w:w="1200" w:type="dxa"/>
          </w:tcPr>
          <w:p w14:paraId="130059B4" w14:textId="4D45C2EC" w:rsidR="594B44E3" w:rsidRDefault="594B4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35%</w:t>
            </w:r>
          </w:p>
        </w:tc>
        <w:tc>
          <w:tcPr>
            <w:tcW w:w="1000" w:type="dxa"/>
          </w:tcPr>
          <w:p w14:paraId="7265E68C" w14:textId="0A3B5B27" w:rsidR="594B44E3" w:rsidRDefault="594B4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00" w:type="dxa"/>
          </w:tcPr>
          <w:p w14:paraId="64F2603F" w14:textId="3F019074" w:rsidR="594B44E3" w:rsidRDefault="594B4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Appendix 2</w:t>
            </w:r>
          </w:p>
        </w:tc>
        <w:tc>
          <w:tcPr>
            <w:tcW w:w="8100" w:type="dxa"/>
          </w:tcPr>
          <w:p w14:paraId="4CD63019" w14:textId="37DF7738" w:rsidR="594B44E3" w:rsidRDefault="594B4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Total Evaluated Price (fixed fees, all entities, Years 1–4).</w:t>
            </w:r>
          </w:p>
        </w:tc>
      </w:tr>
      <w:tr w:rsidR="594B44E3" w14:paraId="39122F79" w14:textId="77777777" w:rsidTr="594B44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</w:tcPr>
          <w:p w14:paraId="19B0B52E" w14:textId="4EF4D7AD" w:rsidR="594B44E3" w:rsidRDefault="594B44E3">
            <w:r>
              <w:t xml:space="preserve"> </w:t>
            </w:r>
          </w:p>
        </w:tc>
        <w:tc>
          <w:tcPr>
            <w:tcW w:w="3200" w:type="dxa"/>
          </w:tcPr>
          <w:p w14:paraId="14F04FC7" w14:textId="47D2BE71" w:rsidR="594B44E3" w:rsidRDefault="594B44E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Total</w:t>
            </w:r>
          </w:p>
        </w:tc>
        <w:tc>
          <w:tcPr>
            <w:tcW w:w="1200" w:type="dxa"/>
          </w:tcPr>
          <w:p w14:paraId="38D97781" w14:textId="40B0A535" w:rsidR="594B44E3" w:rsidRDefault="594B44E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594B44E3">
              <w:rPr>
                <w:sz w:val="18"/>
                <w:szCs w:val="18"/>
              </w:rPr>
              <w:t>100%</w:t>
            </w:r>
          </w:p>
        </w:tc>
        <w:tc>
          <w:tcPr>
            <w:tcW w:w="1000" w:type="dxa"/>
          </w:tcPr>
          <w:p w14:paraId="1E15872C" w14:textId="2224A80F" w:rsidR="594B44E3" w:rsidRDefault="594B44E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200" w:type="dxa"/>
          </w:tcPr>
          <w:p w14:paraId="669E4A21" w14:textId="326C72BD" w:rsidR="594B44E3" w:rsidRDefault="594B44E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8100" w:type="dxa"/>
          </w:tcPr>
          <w:p w14:paraId="6BB06A53" w14:textId="2B4A5981" w:rsidR="594B44E3" w:rsidRDefault="594B44E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</w:t>
            </w:r>
          </w:p>
        </w:tc>
      </w:tr>
    </w:tbl>
    <w:p w14:paraId="209B21C1" w14:textId="7B412BB9" w:rsidR="594B44E3" w:rsidRDefault="594B44E3" w:rsidP="00454D61"/>
    <w:sectPr w:rsidR="594B44E3" w:rsidSect="00034616">
      <w:headerReference w:type="default" r:id="rId11"/>
      <w:pgSz w:w="16838" w:h="11906" w:orient="landscape"/>
      <w:pgMar w:top="567" w:right="794" w:bottom="567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07673" w14:textId="77777777" w:rsidR="007F2F90" w:rsidRDefault="007F2F90">
      <w:pPr>
        <w:spacing w:after="0" w:line="240" w:lineRule="auto"/>
      </w:pPr>
      <w:r>
        <w:separator/>
      </w:r>
    </w:p>
  </w:endnote>
  <w:endnote w:type="continuationSeparator" w:id="0">
    <w:p w14:paraId="6F7E9A72" w14:textId="77777777" w:rsidR="007F2F90" w:rsidRDefault="007F2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7EEDC" w14:textId="77777777" w:rsidR="007F2F90" w:rsidRDefault="007F2F90">
      <w:pPr>
        <w:spacing w:after="0" w:line="240" w:lineRule="auto"/>
      </w:pPr>
      <w:r>
        <w:separator/>
      </w:r>
    </w:p>
  </w:footnote>
  <w:footnote w:type="continuationSeparator" w:id="0">
    <w:p w14:paraId="4F2AC504" w14:textId="77777777" w:rsidR="007F2F90" w:rsidRDefault="007F2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D962" w14:textId="2249CB91" w:rsidR="594B44E3" w:rsidRDefault="594B44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4944770">
    <w:abstractNumId w:val="8"/>
  </w:num>
  <w:num w:numId="2" w16cid:durableId="349112620">
    <w:abstractNumId w:val="6"/>
  </w:num>
  <w:num w:numId="3" w16cid:durableId="2063170673">
    <w:abstractNumId w:val="5"/>
  </w:num>
  <w:num w:numId="4" w16cid:durableId="1859079358">
    <w:abstractNumId w:val="4"/>
  </w:num>
  <w:num w:numId="5" w16cid:durableId="44259818">
    <w:abstractNumId w:val="7"/>
  </w:num>
  <w:num w:numId="6" w16cid:durableId="582447127">
    <w:abstractNumId w:val="3"/>
  </w:num>
  <w:num w:numId="7" w16cid:durableId="1565987133">
    <w:abstractNumId w:val="2"/>
  </w:num>
  <w:num w:numId="8" w16cid:durableId="362290656">
    <w:abstractNumId w:val="1"/>
  </w:num>
  <w:num w:numId="9" w16cid:durableId="948243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54D61"/>
    <w:rsid w:val="007F2F90"/>
    <w:rsid w:val="00A0023C"/>
    <w:rsid w:val="00AA1D8D"/>
    <w:rsid w:val="00B47730"/>
    <w:rsid w:val="00CB0664"/>
    <w:rsid w:val="00FC693F"/>
    <w:rsid w:val="071E99D8"/>
    <w:rsid w:val="093FB15C"/>
    <w:rsid w:val="09DCB628"/>
    <w:rsid w:val="0F483A0A"/>
    <w:rsid w:val="10FB7642"/>
    <w:rsid w:val="19F27597"/>
    <w:rsid w:val="1C79B049"/>
    <w:rsid w:val="1D6FFEF5"/>
    <w:rsid w:val="1ECE3FE6"/>
    <w:rsid w:val="1F7058F8"/>
    <w:rsid w:val="294A4A27"/>
    <w:rsid w:val="2A0773EC"/>
    <w:rsid w:val="2F368B77"/>
    <w:rsid w:val="324AF228"/>
    <w:rsid w:val="34055B74"/>
    <w:rsid w:val="346CCC8C"/>
    <w:rsid w:val="362116ED"/>
    <w:rsid w:val="3AFCA129"/>
    <w:rsid w:val="3FF6E8EB"/>
    <w:rsid w:val="3FFCCC42"/>
    <w:rsid w:val="418D489C"/>
    <w:rsid w:val="4331416B"/>
    <w:rsid w:val="43CFBF32"/>
    <w:rsid w:val="4A2717D4"/>
    <w:rsid w:val="4A3BF44B"/>
    <w:rsid w:val="53D24535"/>
    <w:rsid w:val="54114701"/>
    <w:rsid w:val="5469F9C3"/>
    <w:rsid w:val="58CDB738"/>
    <w:rsid w:val="594B44E3"/>
    <w:rsid w:val="5AB3D9B7"/>
    <w:rsid w:val="5B1D62B7"/>
    <w:rsid w:val="5C2E8599"/>
    <w:rsid w:val="5E1AB893"/>
    <w:rsid w:val="66144F7E"/>
    <w:rsid w:val="67E1C70A"/>
    <w:rsid w:val="6A7E2E87"/>
    <w:rsid w:val="6CEC5405"/>
    <w:rsid w:val="6E157BF3"/>
    <w:rsid w:val="6ED81F8C"/>
    <w:rsid w:val="6F25F5FD"/>
    <w:rsid w:val="714DA1C7"/>
    <w:rsid w:val="72ECC569"/>
    <w:rsid w:val="74E18754"/>
    <w:rsid w:val="75D07FB5"/>
    <w:rsid w:val="76CC6948"/>
    <w:rsid w:val="77E435D6"/>
    <w:rsid w:val="7A84C7A1"/>
    <w:rsid w:val="7B17F589"/>
    <w:rsid w:val="7D18985F"/>
    <w:rsid w:val="7D5B93E6"/>
    <w:rsid w:val="7E999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B923FD0-E78C-428C-B494-0B7AD44D3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294A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386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386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F386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F1B31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F1B3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535353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F386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35353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7294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F386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F3864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F386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294A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294A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F386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F3864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A1A1A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A1A1A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F386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F1B31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F1B3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535353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F386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535353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F3864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1F3864" w:themeColor="accent1"/>
      </w:pBdr>
      <w:spacing w:before="200" w:after="280"/>
      <w:ind w:left="936" w:right="936"/>
    </w:pPr>
    <w:rPr>
      <w:b/>
      <w:bCs/>
      <w:i/>
      <w:iCs/>
      <w:color w:val="1F386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F3864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C8C8C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F3864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F7C80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F7C80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31313" w:themeColor="text1" w:themeShade="BF"/>
    </w:rPr>
    <w:tblPr>
      <w:tblStyleRowBandSize w:val="1"/>
      <w:tblStyleColBandSize w:val="1"/>
      <w:tblBorders>
        <w:top w:val="single" w:sz="8" w:space="0" w:color="1A1A1A" w:themeColor="text1"/>
        <w:bottom w:val="single" w:sz="8" w:space="0" w:color="1A1A1A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1A1A" w:themeColor="text1"/>
          <w:left w:val="nil"/>
          <w:bottom w:val="single" w:sz="8" w:space="0" w:color="1A1A1A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1A1A" w:themeColor="text1"/>
          <w:left w:val="nil"/>
          <w:bottom w:val="single" w:sz="8" w:space="0" w:color="1A1A1A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7294A" w:themeColor="accent1" w:themeShade="BF"/>
    </w:rPr>
    <w:tblPr>
      <w:tblStyleRowBandSize w:val="1"/>
      <w:tblStyleColBandSize w:val="1"/>
      <w:tblBorders>
        <w:top w:val="single" w:sz="8" w:space="0" w:color="1F3864" w:themeColor="accent1"/>
        <w:bottom w:val="single" w:sz="8" w:space="0" w:color="1F386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3864" w:themeColor="accent1"/>
          <w:left w:val="nil"/>
          <w:bottom w:val="single" w:sz="8" w:space="0" w:color="1F386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3864" w:themeColor="accent1"/>
          <w:left w:val="nil"/>
          <w:bottom w:val="single" w:sz="8" w:space="0" w:color="1F386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B5C5F" w:themeColor="accent2" w:themeShade="BF"/>
    </w:rPr>
    <w:tblPr>
      <w:tblStyleRowBandSize w:val="1"/>
      <w:tblStyleColBandSize w:val="1"/>
      <w:tblBorders>
        <w:top w:val="single" w:sz="8" w:space="0" w:color="0F7C80" w:themeColor="accent2"/>
        <w:bottom w:val="single" w:sz="8" w:space="0" w:color="0F7C8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7C80" w:themeColor="accent2"/>
          <w:left w:val="nil"/>
          <w:bottom w:val="single" w:sz="8" w:space="0" w:color="0F7C8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7C80" w:themeColor="accent2"/>
          <w:left w:val="nil"/>
          <w:bottom w:val="single" w:sz="8" w:space="0" w:color="0F7C8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2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DF2F5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7294A" w:themeColor="accent3" w:themeShade="BF"/>
    </w:rPr>
    <w:tblPr>
      <w:tblStyleRowBandSize w:val="1"/>
      <w:tblStyleColBandSize w:val="1"/>
      <w:tblBorders>
        <w:top w:val="single" w:sz="8" w:space="0" w:color="1F3864" w:themeColor="accent3"/>
        <w:bottom w:val="single" w:sz="8" w:space="0" w:color="1F386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3864" w:themeColor="accent3"/>
          <w:left w:val="nil"/>
          <w:bottom w:val="single" w:sz="8" w:space="0" w:color="1F386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3864" w:themeColor="accent3"/>
          <w:left w:val="nil"/>
          <w:bottom w:val="single" w:sz="8" w:space="0" w:color="1F386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7294A" w:themeColor="accent4" w:themeShade="BF"/>
    </w:rPr>
    <w:tblPr>
      <w:tblStyleRowBandSize w:val="1"/>
      <w:tblStyleColBandSize w:val="1"/>
      <w:tblBorders>
        <w:top w:val="single" w:sz="8" w:space="0" w:color="1F3864" w:themeColor="accent4"/>
        <w:bottom w:val="single" w:sz="8" w:space="0" w:color="1F386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3864" w:themeColor="accent4"/>
          <w:left w:val="nil"/>
          <w:bottom w:val="single" w:sz="8" w:space="0" w:color="1F386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3864" w:themeColor="accent4"/>
          <w:left w:val="nil"/>
          <w:bottom w:val="single" w:sz="8" w:space="0" w:color="1F386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7294A" w:themeColor="accent5" w:themeShade="BF"/>
    </w:rPr>
    <w:tblPr>
      <w:tblStyleRowBandSize w:val="1"/>
      <w:tblStyleColBandSize w:val="1"/>
      <w:tblBorders>
        <w:top w:val="single" w:sz="8" w:space="0" w:color="1F3864" w:themeColor="accent5"/>
        <w:bottom w:val="single" w:sz="8" w:space="0" w:color="1F386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3864" w:themeColor="accent5"/>
          <w:left w:val="nil"/>
          <w:bottom w:val="single" w:sz="8" w:space="0" w:color="1F386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3864" w:themeColor="accent5"/>
          <w:left w:val="nil"/>
          <w:bottom w:val="single" w:sz="8" w:space="0" w:color="1F386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7294A" w:themeColor="accent6" w:themeShade="BF"/>
    </w:rPr>
    <w:tblPr>
      <w:tblStyleRowBandSize w:val="1"/>
      <w:tblStyleColBandSize w:val="1"/>
      <w:tblBorders>
        <w:top w:val="single" w:sz="8" w:space="0" w:color="1F3864" w:themeColor="accent6"/>
        <w:bottom w:val="single" w:sz="8" w:space="0" w:color="1F386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3864" w:themeColor="accent6"/>
          <w:left w:val="nil"/>
          <w:bottom w:val="single" w:sz="8" w:space="0" w:color="1F386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3864" w:themeColor="accent6"/>
          <w:left w:val="nil"/>
          <w:bottom w:val="single" w:sz="8" w:space="0" w:color="1F386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A1A1A" w:themeColor="text1"/>
        <w:left w:val="single" w:sz="8" w:space="0" w:color="1A1A1A" w:themeColor="text1"/>
        <w:bottom w:val="single" w:sz="8" w:space="0" w:color="1A1A1A" w:themeColor="text1"/>
        <w:right w:val="single" w:sz="8" w:space="0" w:color="1A1A1A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1A1A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1A1A" w:themeColor="text1"/>
          <w:left w:val="single" w:sz="8" w:space="0" w:color="1A1A1A" w:themeColor="text1"/>
          <w:bottom w:val="single" w:sz="8" w:space="0" w:color="1A1A1A" w:themeColor="text1"/>
          <w:right w:val="single" w:sz="8" w:space="0" w:color="1A1A1A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1A1A" w:themeColor="text1"/>
          <w:left w:val="single" w:sz="8" w:space="0" w:color="1A1A1A" w:themeColor="text1"/>
          <w:bottom w:val="single" w:sz="8" w:space="0" w:color="1A1A1A" w:themeColor="text1"/>
          <w:right w:val="single" w:sz="8" w:space="0" w:color="1A1A1A" w:themeColor="text1"/>
        </w:tcBorders>
      </w:tcPr>
    </w:tblStylePr>
    <w:tblStylePr w:type="band1Horz">
      <w:tblPr/>
      <w:tcPr>
        <w:tcBorders>
          <w:top w:val="single" w:sz="8" w:space="0" w:color="1A1A1A" w:themeColor="text1"/>
          <w:left w:val="single" w:sz="8" w:space="0" w:color="1A1A1A" w:themeColor="text1"/>
          <w:bottom w:val="single" w:sz="8" w:space="0" w:color="1A1A1A" w:themeColor="text1"/>
          <w:right w:val="single" w:sz="8" w:space="0" w:color="1A1A1A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F3864" w:themeColor="accent1"/>
        <w:left w:val="single" w:sz="8" w:space="0" w:color="1F3864" w:themeColor="accent1"/>
        <w:bottom w:val="single" w:sz="8" w:space="0" w:color="1F3864" w:themeColor="accent1"/>
        <w:right w:val="single" w:sz="8" w:space="0" w:color="1F386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F386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3864" w:themeColor="accent1"/>
          <w:left w:val="single" w:sz="8" w:space="0" w:color="1F3864" w:themeColor="accent1"/>
          <w:bottom w:val="single" w:sz="8" w:space="0" w:color="1F3864" w:themeColor="accent1"/>
          <w:right w:val="single" w:sz="8" w:space="0" w:color="1F386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F3864" w:themeColor="accent1"/>
          <w:left w:val="single" w:sz="8" w:space="0" w:color="1F3864" w:themeColor="accent1"/>
          <w:bottom w:val="single" w:sz="8" w:space="0" w:color="1F3864" w:themeColor="accent1"/>
          <w:right w:val="single" w:sz="8" w:space="0" w:color="1F3864" w:themeColor="accent1"/>
        </w:tcBorders>
      </w:tcPr>
    </w:tblStylePr>
    <w:tblStylePr w:type="band1Horz">
      <w:tblPr/>
      <w:tcPr>
        <w:tcBorders>
          <w:top w:val="single" w:sz="8" w:space="0" w:color="1F3864" w:themeColor="accent1"/>
          <w:left w:val="single" w:sz="8" w:space="0" w:color="1F3864" w:themeColor="accent1"/>
          <w:bottom w:val="single" w:sz="8" w:space="0" w:color="1F3864" w:themeColor="accent1"/>
          <w:right w:val="single" w:sz="8" w:space="0" w:color="1F386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7C80" w:themeColor="accent2"/>
        <w:left w:val="single" w:sz="8" w:space="0" w:color="0F7C80" w:themeColor="accent2"/>
        <w:bottom w:val="single" w:sz="8" w:space="0" w:color="0F7C80" w:themeColor="accent2"/>
        <w:right w:val="single" w:sz="8" w:space="0" w:color="0F7C8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7C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7C80" w:themeColor="accent2"/>
          <w:left w:val="single" w:sz="8" w:space="0" w:color="0F7C80" w:themeColor="accent2"/>
          <w:bottom w:val="single" w:sz="8" w:space="0" w:color="0F7C80" w:themeColor="accent2"/>
          <w:right w:val="single" w:sz="8" w:space="0" w:color="0F7C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7C80" w:themeColor="accent2"/>
          <w:left w:val="single" w:sz="8" w:space="0" w:color="0F7C80" w:themeColor="accent2"/>
          <w:bottom w:val="single" w:sz="8" w:space="0" w:color="0F7C80" w:themeColor="accent2"/>
          <w:right w:val="single" w:sz="8" w:space="0" w:color="0F7C80" w:themeColor="accent2"/>
        </w:tcBorders>
      </w:tcPr>
    </w:tblStylePr>
    <w:tblStylePr w:type="band1Horz">
      <w:tblPr/>
      <w:tcPr>
        <w:tcBorders>
          <w:top w:val="single" w:sz="8" w:space="0" w:color="0F7C80" w:themeColor="accent2"/>
          <w:left w:val="single" w:sz="8" w:space="0" w:color="0F7C80" w:themeColor="accent2"/>
          <w:bottom w:val="single" w:sz="8" w:space="0" w:color="0F7C80" w:themeColor="accent2"/>
          <w:right w:val="single" w:sz="8" w:space="0" w:color="0F7C8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3864" w:themeColor="accent3"/>
        <w:left w:val="single" w:sz="8" w:space="0" w:color="1F3864" w:themeColor="accent3"/>
        <w:bottom w:val="single" w:sz="8" w:space="0" w:color="1F3864" w:themeColor="accent3"/>
        <w:right w:val="single" w:sz="8" w:space="0" w:color="1F386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F386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3864" w:themeColor="accent3"/>
          <w:left w:val="single" w:sz="8" w:space="0" w:color="1F3864" w:themeColor="accent3"/>
          <w:bottom w:val="single" w:sz="8" w:space="0" w:color="1F3864" w:themeColor="accent3"/>
          <w:right w:val="single" w:sz="8" w:space="0" w:color="1F386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F3864" w:themeColor="accent3"/>
          <w:left w:val="single" w:sz="8" w:space="0" w:color="1F3864" w:themeColor="accent3"/>
          <w:bottom w:val="single" w:sz="8" w:space="0" w:color="1F3864" w:themeColor="accent3"/>
          <w:right w:val="single" w:sz="8" w:space="0" w:color="1F3864" w:themeColor="accent3"/>
        </w:tcBorders>
      </w:tcPr>
    </w:tblStylePr>
    <w:tblStylePr w:type="band1Horz">
      <w:tblPr/>
      <w:tcPr>
        <w:tcBorders>
          <w:top w:val="single" w:sz="8" w:space="0" w:color="1F3864" w:themeColor="accent3"/>
          <w:left w:val="single" w:sz="8" w:space="0" w:color="1F3864" w:themeColor="accent3"/>
          <w:bottom w:val="single" w:sz="8" w:space="0" w:color="1F3864" w:themeColor="accent3"/>
          <w:right w:val="single" w:sz="8" w:space="0" w:color="1F386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3864" w:themeColor="accent4"/>
        <w:left w:val="single" w:sz="8" w:space="0" w:color="1F3864" w:themeColor="accent4"/>
        <w:bottom w:val="single" w:sz="8" w:space="0" w:color="1F3864" w:themeColor="accent4"/>
        <w:right w:val="single" w:sz="8" w:space="0" w:color="1F386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F386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3864" w:themeColor="accent4"/>
          <w:left w:val="single" w:sz="8" w:space="0" w:color="1F3864" w:themeColor="accent4"/>
          <w:bottom w:val="single" w:sz="8" w:space="0" w:color="1F3864" w:themeColor="accent4"/>
          <w:right w:val="single" w:sz="8" w:space="0" w:color="1F386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F3864" w:themeColor="accent4"/>
          <w:left w:val="single" w:sz="8" w:space="0" w:color="1F3864" w:themeColor="accent4"/>
          <w:bottom w:val="single" w:sz="8" w:space="0" w:color="1F3864" w:themeColor="accent4"/>
          <w:right w:val="single" w:sz="8" w:space="0" w:color="1F3864" w:themeColor="accent4"/>
        </w:tcBorders>
      </w:tcPr>
    </w:tblStylePr>
    <w:tblStylePr w:type="band1Horz">
      <w:tblPr/>
      <w:tcPr>
        <w:tcBorders>
          <w:top w:val="single" w:sz="8" w:space="0" w:color="1F3864" w:themeColor="accent4"/>
          <w:left w:val="single" w:sz="8" w:space="0" w:color="1F3864" w:themeColor="accent4"/>
          <w:bottom w:val="single" w:sz="8" w:space="0" w:color="1F3864" w:themeColor="accent4"/>
          <w:right w:val="single" w:sz="8" w:space="0" w:color="1F3864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3864" w:themeColor="accent5"/>
        <w:left w:val="single" w:sz="8" w:space="0" w:color="1F3864" w:themeColor="accent5"/>
        <w:bottom w:val="single" w:sz="8" w:space="0" w:color="1F3864" w:themeColor="accent5"/>
        <w:right w:val="single" w:sz="8" w:space="0" w:color="1F386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F386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3864" w:themeColor="accent5"/>
          <w:left w:val="single" w:sz="8" w:space="0" w:color="1F3864" w:themeColor="accent5"/>
          <w:bottom w:val="single" w:sz="8" w:space="0" w:color="1F3864" w:themeColor="accent5"/>
          <w:right w:val="single" w:sz="8" w:space="0" w:color="1F386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F3864" w:themeColor="accent5"/>
          <w:left w:val="single" w:sz="8" w:space="0" w:color="1F3864" w:themeColor="accent5"/>
          <w:bottom w:val="single" w:sz="8" w:space="0" w:color="1F3864" w:themeColor="accent5"/>
          <w:right w:val="single" w:sz="8" w:space="0" w:color="1F3864" w:themeColor="accent5"/>
        </w:tcBorders>
      </w:tcPr>
    </w:tblStylePr>
    <w:tblStylePr w:type="band1Horz">
      <w:tblPr/>
      <w:tcPr>
        <w:tcBorders>
          <w:top w:val="single" w:sz="8" w:space="0" w:color="1F3864" w:themeColor="accent5"/>
          <w:left w:val="single" w:sz="8" w:space="0" w:color="1F3864" w:themeColor="accent5"/>
          <w:bottom w:val="single" w:sz="8" w:space="0" w:color="1F3864" w:themeColor="accent5"/>
          <w:right w:val="single" w:sz="8" w:space="0" w:color="1F3864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3864" w:themeColor="accent6"/>
        <w:left w:val="single" w:sz="8" w:space="0" w:color="1F3864" w:themeColor="accent6"/>
        <w:bottom w:val="single" w:sz="8" w:space="0" w:color="1F3864" w:themeColor="accent6"/>
        <w:right w:val="single" w:sz="8" w:space="0" w:color="1F386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F386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3864" w:themeColor="accent6"/>
          <w:left w:val="single" w:sz="8" w:space="0" w:color="1F3864" w:themeColor="accent6"/>
          <w:bottom w:val="single" w:sz="8" w:space="0" w:color="1F3864" w:themeColor="accent6"/>
          <w:right w:val="single" w:sz="8" w:space="0" w:color="1F386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F3864" w:themeColor="accent6"/>
          <w:left w:val="single" w:sz="8" w:space="0" w:color="1F3864" w:themeColor="accent6"/>
          <w:bottom w:val="single" w:sz="8" w:space="0" w:color="1F3864" w:themeColor="accent6"/>
          <w:right w:val="single" w:sz="8" w:space="0" w:color="1F3864" w:themeColor="accent6"/>
        </w:tcBorders>
      </w:tcPr>
    </w:tblStylePr>
    <w:tblStylePr w:type="band1Horz">
      <w:tblPr/>
      <w:tcPr>
        <w:tcBorders>
          <w:top w:val="single" w:sz="8" w:space="0" w:color="1F3864" w:themeColor="accent6"/>
          <w:left w:val="single" w:sz="8" w:space="0" w:color="1F3864" w:themeColor="accent6"/>
          <w:bottom w:val="single" w:sz="8" w:space="0" w:color="1F3864" w:themeColor="accent6"/>
          <w:right w:val="single" w:sz="8" w:space="0" w:color="1F3864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A1A1A" w:themeColor="text1"/>
        <w:left w:val="single" w:sz="8" w:space="0" w:color="1A1A1A" w:themeColor="text1"/>
        <w:bottom w:val="single" w:sz="8" w:space="0" w:color="1A1A1A" w:themeColor="text1"/>
        <w:right w:val="single" w:sz="8" w:space="0" w:color="1A1A1A" w:themeColor="text1"/>
        <w:insideH w:val="single" w:sz="8" w:space="0" w:color="1A1A1A" w:themeColor="text1"/>
        <w:insideV w:val="single" w:sz="8" w:space="0" w:color="1A1A1A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1A1A" w:themeColor="text1"/>
          <w:left w:val="single" w:sz="8" w:space="0" w:color="1A1A1A" w:themeColor="text1"/>
          <w:bottom w:val="single" w:sz="18" w:space="0" w:color="1A1A1A" w:themeColor="text1"/>
          <w:right w:val="single" w:sz="8" w:space="0" w:color="1A1A1A" w:themeColor="text1"/>
          <w:insideH w:val="nil"/>
          <w:insideV w:val="single" w:sz="8" w:space="0" w:color="1A1A1A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1A1A" w:themeColor="text1"/>
          <w:left w:val="single" w:sz="8" w:space="0" w:color="1A1A1A" w:themeColor="text1"/>
          <w:bottom w:val="single" w:sz="8" w:space="0" w:color="1A1A1A" w:themeColor="text1"/>
          <w:right w:val="single" w:sz="8" w:space="0" w:color="1A1A1A" w:themeColor="text1"/>
          <w:insideH w:val="nil"/>
          <w:insideV w:val="single" w:sz="8" w:space="0" w:color="1A1A1A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1A1A" w:themeColor="text1"/>
          <w:left w:val="single" w:sz="8" w:space="0" w:color="1A1A1A" w:themeColor="text1"/>
          <w:bottom w:val="single" w:sz="8" w:space="0" w:color="1A1A1A" w:themeColor="text1"/>
          <w:right w:val="single" w:sz="8" w:space="0" w:color="1A1A1A" w:themeColor="text1"/>
        </w:tcBorders>
      </w:tcPr>
    </w:tblStylePr>
    <w:tblStylePr w:type="band1Vert">
      <w:tblPr/>
      <w:tcPr>
        <w:tcBorders>
          <w:top w:val="single" w:sz="8" w:space="0" w:color="1A1A1A" w:themeColor="text1"/>
          <w:left w:val="single" w:sz="8" w:space="0" w:color="1A1A1A" w:themeColor="text1"/>
          <w:bottom w:val="single" w:sz="8" w:space="0" w:color="1A1A1A" w:themeColor="text1"/>
          <w:right w:val="single" w:sz="8" w:space="0" w:color="1A1A1A" w:themeColor="text1"/>
        </w:tcBorders>
        <w:shd w:val="clear" w:color="auto" w:fill="C6C6C6" w:themeFill="text1" w:themeFillTint="3F"/>
      </w:tcPr>
    </w:tblStylePr>
    <w:tblStylePr w:type="band1Horz">
      <w:tblPr/>
      <w:tcPr>
        <w:tcBorders>
          <w:top w:val="single" w:sz="8" w:space="0" w:color="1A1A1A" w:themeColor="text1"/>
          <w:left w:val="single" w:sz="8" w:space="0" w:color="1A1A1A" w:themeColor="text1"/>
          <w:bottom w:val="single" w:sz="8" w:space="0" w:color="1A1A1A" w:themeColor="text1"/>
          <w:right w:val="single" w:sz="8" w:space="0" w:color="1A1A1A" w:themeColor="text1"/>
          <w:insideV w:val="single" w:sz="8" w:space="0" w:color="1A1A1A" w:themeColor="text1"/>
        </w:tcBorders>
        <w:shd w:val="clear" w:color="auto" w:fill="C6C6C6" w:themeFill="text1" w:themeFillTint="3F"/>
      </w:tcPr>
    </w:tblStylePr>
    <w:tblStylePr w:type="band2Horz">
      <w:tblPr/>
      <w:tcPr>
        <w:tcBorders>
          <w:top w:val="single" w:sz="8" w:space="0" w:color="1A1A1A" w:themeColor="text1"/>
          <w:left w:val="single" w:sz="8" w:space="0" w:color="1A1A1A" w:themeColor="text1"/>
          <w:bottom w:val="single" w:sz="8" w:space="0" w:color="1A1A1A" w:themeColor="text1"/>
          <w:right w:val="single" w:sz="8" w:space="0" w:color="1A1A1A" w:themeColor="text1"/>
          <w:insideV w:val="single" w:sz="8" w:space="0" w:color="1A1A1A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3864" w:themeColor="accent1"/>
        <w:left w:val="single" w:sz="8" w:space="0" w:color="1F3864" w:themeColor="accent1"/>
        <w:bottom w:val="single" w:sz="8" w:space="0" w:color="1F3864" w:themeColor="accent1"/>
        <w:right w:val="single" w:sz="8" w:space="0" w:color="1F3864" w:themeColor="accent1"/>
        <w:insideH w:val="single" w:sz="8" w:space="0" w:color="1F3864" w:themeColor="accent1"/>
        <w:insideV w:val="single" w:sz="8" w:space="0" w:color="1F386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3864" w:themeColor="accent1"/>
          <w:left w:val="single" w:sz="8" w:space="0" w:color="1F3864" w:themeColor="accent1"/>
          <w:bottom w:val="single" w:sz="18" w:space="0" w:color="1F3864" w:themeColor="accent1"/>
          <w:right w:val="single" w:sz="8" w:space="0" w:color="1F3864" w:themeColor="accent1"/>
          <w:insideH w:val="nil"/>
          <w:insideV w:val="single" w:sz="8" w:space="0" w:color="1F386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F3864" w:themeColor="accent1"/>
          <w:left w:val="single" w:sz="8" w:space="0" w:color="1F3864" w:themeColor="accent1"/>
          <w:bottom w:val="single" w:sz="8" w:space="0" w:color="1F3864" w:themeColor="accent1"/>
          <w:right w:val="single" w:sz="8" w:space="0" w:color="1F3864" w:themeColor="accent1"/>
          <w:insideH w:val="nil"/>
          <w:insideV w:val="single" w:sz="8" w:space="0" w:color="1F386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3864" w:themeColor="accent1"/>
          <w:left w:val="single" w:sz="8" w:space="0" w:color="1F3864" w:themeColor="accent1"/>
          <w:bottom w:val="single" w:sz="8" w:space="0" w:color="1F3864" w:themeColor="accent1"/>
          <w:right w:val="single" w:sz="8" w:space="0" w:color="1F3864" w:themeColor="accent1"/>
        </w:tcBorders>
      </w:tcPr>
    </w:tblStylePr>
    <w:tblStylePr w:type="band1Vert">
      <w:tblPr/>
      <w:tcPr>
        <w:tcBorders>
          <w:top w:val="single" w:sz="8" w:space="0" w:color="1F3864" w:themeColor="accent1"/>
          <w:left w:val="single" w:sz="8" w:space="0" w:color="1F3864" w:themeColor="accent1"/>
          <w:bottom w:val="single" w:sz="8" w:space="0" w:color="1F3864" w:themeColor="accent1"/>
          <w:right w:val="single" w:sz="8" w:space="0" w:color="1F3864" w:themeColor="accent1"/>
        </w:tcBorders>
        <w:shd w:val="clear" w:color="auto" w:fill="B7C9E8" w:themeFill="accent1" w:themeFillTint="3F"/>
      </w:tcPr>
    </w:tblStylePr>
    <w:tblStylePr w:type="band1Horz">
      <w:tblPr/>
      <w:tcPr>
        <w:tcBorders>
          <w:top w:val="single" w:sz="8" w:space="0" w:color="1F3864" w:themeColor="accent1"/>
          <w:left w:val="single" w:sz="8" w:space="0" w:color="1F3864" w:themeColor="accent1"/>
          <w:bottom w:val="single" w:sz="8" w:space="0" w:color="1F3864" w:themeColor="accent1"/>
          <w:right w:val="single" w:sz="8" w:space="0" w:color="1F3864" w:themeColor="accent1"/>
          <w:insideV w:val="single" w:sz="8" w:space="0" w:color="1F3864" w:themeColor="accent1"/>
        </w:tcBorders>
        <w:shd w:val="clear" w:color="auto" w:fill="B7C9E8" w:themeFill="accent1" w:themeFillTint="3F"/>
      </w:tcPr>
    </w:tblStylePr>
    <w:tblStylePr w:type="band2Horz">
      <w:tblPr/>
      <w:tcPr>
        <w:tcBorders>
          <w:top w:val="single" w:sz="8" w:space="0" w:color="1F3864" w:themeColor="accent1"/>
          <w:left w:val="single" w:sz="8" w:space="0" w:color="1F3864" w:themeColor="accent1"/>
          <w:bottom w:val="single" w:sz="8" w:space="0" w:color="1F3864" w:themeColor="accent1"/>
          <w:right w:val="single" w:sz="8" w:space="0" w:color="1F3864" w:themeColor="accent1"/>
          <w:insideV w:val="single" w:sz="8" w:space="0" w:color="1F386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7C80" w:themeColor="accent2"/>
        <w:left w:val="single" w:sz="8" w:space="0" w:color="0F7C80" w:themeColor="accent2"/>
        <w:bottom w:val="single" w:sz="8" w:space="0" w:color="0F7C80" w:themeColor="accent2"/>
        <w:right w:val="single" w:sz="8" w:space="0" w:color="0F7C80" w:themeColor="accent2"/>
        <w:insideH w:val="single" w:sz="8" w:space="0" w:color="0F7C80" w:themeColor="accent2"/>
        <w:insideV w:val="single" w:sz="8" w:space="0" w:color="0F7C8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7C80" w:themeColor="accent2"/>
          <w:left w:val="single" w:sz="8" w:space="0" w:color="0F7C80" w:themeColor="accent2"/>
          <w:bottom w:val="single" w:sz="18" w:space="0" w:color="0F7C80" w:themeColor="accent2"/>
          <w:right w:val="single" w:sz="8" w:space="0" w:color="0F7C80" w:themeColor="accent2"/>
          <w:insideH w:val="nil"/>
          <w:insideV w:val="single" w:sz="8" w:space="0" w:color="0F7C8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7C80" w:themeColor="accent2"/>
          <w:left w:val="single" w:sz="8" w:space="0" w:color="0F7C80" w:themeColor="accent2"/>
          <w:bottom w:val="single" w:sz="8" w:space="0" w:color="0F7C80" w:themeColor="accent2"/>
          <w:right w:val="single" w:sz="8" w:space="0" w:color="0F7C80" w:themeColor="accent2"/>
          <w:insideH w:val="nil"/>
          <w:insideV w:val="single" w:sz="8" w:space="0" w:color="0F7C8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7C80" w:themeColor="accent2"/>
          <w:left w:val="single" w:sz="8" w:space="0" w:color="0F7C80" w:themeColor="accent2"/>
          <w:bottom w:val="single" w:sz="8" w:space="0" w:color="0F7C80" w:themeColor="accent2"/>
          <w:right w:val="single" w:sz="8" w:space="0" w:color="0F7C80" w:themeColor="accent2"/>
        </w:tcBorders>
      </w:tcPr>
    </w:tblStylePr>
    <w:tblStylePr w:type="band1Vert">
      <w:tblPr/>
      <w:tcPr>
        <w:tcBorders>
          <w:top w:val="single" w:sz="8" w:space="0" w:color="0F7C80" w:themeColor="accent2"/>
          <w:left w:val="single" w:sz="8" w:space="0" w:color="0F7C80" w:themeColor="accent2"/>
          <w:bottom w:val="single" w:sz="8" w:space="0" w:color="0F7C80" w:themeColor="accent2"/>
          <w:right w:val="single" w:sz="8" w:space="0" w:color="0F7C80" w:themeColor="accent2"/>
        </w:tcBorders>
        <w:shd w:val="clear" w:color="auto" w:fill="ADF2F5" w:themeFill="accent2" w:themeFillTint="3F"/>
      </w:tcPr>
    </w:tblStylePr>
    <w:tblStylePr w:type="band1Horz">
      <w:tblPr/>
      <w:tcPr>
        <w:tcBorders>
          <w:top w:val="single" w:sz="8" w:space="0" w:color="0F7C80" w:themeColor="accent2"/>
          <w:left w:val="single" w:sz="8" w:space="0" w:color="0F7C80" w:themeColor="accent2"/>
          <w:bottom w:val="single" w:sz="8" w:space="0" w:color="0F7C80" w:themeColor="accent2"/>
          <w:right w:val="single" w:sz="8" w:space="0" w:color="0F7C80" w:themeColor="accent2"/>
          <w:insideV w:val="single" w:sz="8" w:space="0" w:color="0F7C80" w:themeColor="accent2"/>
        </w:tcBorders>
        <w:shd w:val="clear" w:color="auto" w:fill="ADF2F5" w:themeFill="accent2" w:themeFillTint="3F"/>
      </w:tcPr>
    </w:tblStylePr>
    <w:tblStylePr w:type="band2Horz">
      <w:tblPr/>
      <w:tcPr>
        <w:tcBorders>
          <w:top w:val="single" w:sz="8" w:space="0" w:color="0F7C80" w:themeColor="accent2"/>
          <w:left w:val="single" w:sz="8" w:space="0" w:color="0F7C80" w:themeColor="accent2"/>
          <w:bottom w:val="single" w:sz="8" w:space="0" w:color="0F7C80" w:themeColor="accent2"/>
          <w:right w:val="single" w:sz="8" w:space="0" w:color="0F7C80" w:themeColor="accent2"/>
          <w:insideV w:val="single" w:sz="8" w:space="0" w:color="0F7C8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3864" w:themeColor="accent3"/>
        <w:left w:val="single" w:sz="8" w:space="0" w:color="1F3864" w:themeColor="accent3"/>
        <w:bottom w:val="single" w:sz="8" w:space="0" w:color="1F3864" w:themeColor="accent3"/>
        <w:right w:val="single" w:sz="8" w:space="0" w:color="1F3864" w:themeColor="accent3"/>
        <w:insideH w:val="single" w:sz="8" w:space="0" w:color="1F3864" w:themeColor="accent3"/>
        <w:insideV w:val="single" w:sz="8" w:space="0" w:color="1F386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3864" w:themeColor="accent3"/>
          <w:left w:val="single" w:sz="8" w:space="0" w:color="1F3864" w:themeColor="accent3"/>
          <w:bottom w:val="single" w:sz="18" w:space="0" w:color="1F3864" w:themeColor="accent3"/>
          <w:right w:val="single" w:sz="8" w:space="0" w:color="1F3864" w:themeColor="accent3"/>
          <w:insideH w:val="nil"/>
          <w:insideV w:val="single" w:sz="8" w:space="0" w:color="1F386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F3864" w:themeColor="accent3"/>
          <w:left w:val="single" w:sz="8" w:space="0" w:color="1F3864" w:themeColor="accent3"/>
          <w:bottom w:val="single" w:sz="8" w:space="0" w:color="1F3864" w:themeColor="accent3"/>
          <w:right w:val="single" w:sz="8" w:space="0" w:color="1F3864" w:themeColor="accent3"/>
          <w:insideH w:val="nil"/>
          <w:insideV w:val="single" w:sz="8" w:space="0" w:color="1F386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3864" w:themeColor="accent3"/>
          <w:left w:val="single" w:sz="8" w:space="0" w:color="1F3864" w:themeColor="accent3"/>
          <w:bottom w:val="single" w:sz="8" w:space="0" w:color="1F3864" w:themeColor="accent3"/>
          <w:right w:val="single" w:sz="8" w:space="0" w:color="1F3864" w:themeColor="accent3"/>
        </w:tcBorders>
      </w:tcPr>
    </w:tblStylePr>
    <w:tblStylePr w:type="band1Vert">
      <w:tblPr/>
      <w:tcPr>
        <w:tcBorders>
          <w:top w:val="single" w:sz="8" w:space="0" w:color="1F3864" w:themeColor="accent3"/>
          <w:left w:val="single" w:sz="8" w:space="0" w:color="1F3864" w:themeColor="accent3"/>
          <w:bottom w:val="single" w:sz="8" w:space="0" w:color="1F3864" w:themeColor="accent3"/>
          <w:right w:val="single" w:sz="8" w:space="0" w:color="1F3864" w:themeColor="accent3"/>
        </w:tcBorders>
        <w:shd w:val="clear" w:color="auto" w:fill="B7C9E8" w:themeFill="accent3" w:themeFillTint="3F"/>
      </w:tcPr>
    </w:tblStylePr>
    <w:tblStylePr w:type="band1Horz">
      <w:tblPr/>
      <w:tcPr>
        <w:tcBorders>
          <w:top w:val="single" w:sz="8" w:space="0" w:color="1F3864" w:themeColor="accent3"/>
          <w:left w:val="single" w:sz="8" w:space="0" w:color="1F3864" w:themeColor="accent3"/>
          <w:bottom w:val="single" w:sz="8" w:space="0" w:color="1F3864" w:themeColor="accent3"/>
          <w:right w:val="single" w:sz="8" w:space="0" w:color="1F3864" w:themeColor="accent3"/>
          <w:insideV w:val="single" w:sz="8" w:space="0" w:color="1F3864" w:themeColor="accent3"/>
        </w:tcBorders>
        <w:shd w:val="clear" w:color="auto" w:fill="B7C9E8" w:themeFill="accent3" w:themeFillTint="3F"/>
      </w:tcPr>
    </w:tblStylePr>
    <w:tblStylePr w:type="band2Horz">
      <w:tblPr/>
      <w:tcPr>
        <w:tcBorders>
          <w:top w:val="single" w:sz="8" w:space="0" w:color="1F3864" w:themeColor="accent3"/>
          <w:left w:val="single" w:sz="8" w:space="0" w:color="1F3864" w:themeColor="accent3"/>
          <w:bottom w:val="single" w:sz="8" w:space="0" w:color="1F3864" w:themeColor="accent3"/>
          <w:right w:val="single" w:sz="8" w:space="0" w:color="1F3864" w:themeColor="accent3"/>
          <w:insideV w:val="single" w:sz="8" w:space="0" w:color="1F386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3864" w:themeColor="accent4"/>
        <w:left w:val="single" w:sz="8" w:space="0" w:color="1F3864" w:themeColor="accent4"/>
        <w:bottom w:val="single" w:sz="8" w:space="0" w:color="1F3864" w:themeColor="accent4"/>
        <w:right w:val="single" w:sz="8" w:space="0" w:color="1F3864" w:themeColor="accent4"/>
        <w:insideH w:val="single" w:sz="8" w:space="0" w:color="1F3864" w:themeColor="accent4"/>
        <w:insideV w:val="single" w:sz="8" w:space="0" w:color="1F386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3864" w:themeColor="accent4"/>
          <w:left w:val="single" w:sz="8" w:space="0" w:color="1F3864" w:themeColor="accent4"/>
          <w:bottom w:val="single" w:sz="18" w:space="0" w:color="1F3864" w:themeColor="accent4"/>
          <w:right w:val="single" w:sz="8" w:space="0" w:color="1F3864" w:themeColor="accent4"/>
          <w:insideH w:val="nil"/>
          <w:insideV w:val="single" w:sz="8" w:space="0" w:color="1F386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F3864" w:themeColor="accent4"/>
          <w:left w:val="single" w:sz="8" w:space="0" w:color="1F3864" w:themeColor="accent4"/>
          <w:bottom w:val="single" w:sz="8" w:space="0" w:color="1F3864" w:themeColor="accent4"/>
          <w:right w:val="single" w:sz="8" w:space="0" w:color="1F3864" w:themeColor="accent4"/>
          <w:insideH w:val="nil"/>
          <w:insideV w:val="single" w:sz="8" w:space="0" w:color="1F386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3864" w:themeColor="accent4"/>
          <w:left w:val="single" w:sz="8" w:space="0" w:color="1F3864" w:themeColor="accent4"/>
          <w:bottom w:val="single" w:sz="8" w:space="0" w:color="1F3864" w:themeColor="accent4"/>
          <w:right w:val="single" w:sz="8" w:space="0" w:color="1F3864" w:themeColor="accent4"/>
        </w:tcBorders>
      </w:tcPr>
    </w:tblStylePr>
    <w:tblStylePr w:type="band1Vert">
      <w:tblPr/>
      <w:tcPr>
        <w:tcBorders>
          <w:top w:val="single" w:sz="8" w:space="0" w:color="1F3864" w:themeColor="accent4"/>
          <w:left w:val="single" w:sz="8" w:space="0" w:color="1F3864" w:themeColor="accent4"/>
          <w:bottom w:val="single" w:sz="8" w:space="0" w:color="1F3864" w:themeColor="accent4"/>
          <w:right w:val="single" w:sz="8" w:space="0" w:color="1F3864" w:themeColor="accent4"/>
        </w:tcBorders>
        <w:shd w:val="clear" w:color="auto" w:fill="B7C9E8" w:themeFill="accent4" w:themeFillTint="3F"/>
      </w:tcPr>
    </w:tblStylePr>
    <w:tblStylePr w:type="band1Horz">
      <w:tblPr/>
      <w:tcPr>
        <w:tcBorders>
          <w:top w:val="single" w:sz="8" w:space="0" w:color="1F3864" w:themeColor="accent4"/>
          <w:left w:val="single" w:sz="8" w:space="0" w:color="1F3864" w:themeColor="accent4"/>
          <w:bottom w:val="single" w:sz="8" w:space="0" w:color="1F3864" w:themeColor="accent4"/>
          <w:right w:val="single" w:sz="8" w:space="0" w:color="1F3864" w:themeColor="accent4"/>
          <w:insideV w:val="single" w:sz="8" w:space="0" w:color="1F3864" w:themeColor="accent4"/>
        </w:tcBorders>
        <w:shd w:val="clear" w:color="auto" w:fill="B7C9E8" w:themeFill="accent4" w:themeFillTint="3F"/>
      </w:tcPr>
    </w:tblStylePr>
    <w:tblStylePr w:type="band2Horz">
      <w:tblPr/>
      <w:tcPr>
        <w:tcBorders>
          <w:top w:val="single" w:sz="8" w:space="0" w:color="1F3864" w:themeColor="accent4"/>
          <w:left w:val="single" w:sz="8" w:space="0" w:color="1F3864" w:themeColor="accent4"/>
          <w:bottom w:val="single" w:sz="8" w:space="0" w:color="1F3864" w:themeColor="accent4"/>
          <w:right w:val="single" w:sz="8" w:space="0" w:color="1F3864" w:themeColor="accent4"/>
          <w:insideV w:val="single" w:sz="8" w:space="0" w:color="1F3864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3864" w:themeColor="accent5"/>
        <w:left w:val="single" w:sz="8" w:space="0" w:color="1F3864" w:themeColor="accent5"/>
        <w:bottom w:val="single" w:sz="8" w:space="0" w:color="1F3864" w:themeColor="accent5"/>
        <w:right w:val="single" w:sz="8" w:space="0" w:color="1F3864" w:themeColor="accent5"/>
        <w:insideH w:val="single" w:sz="8" w:space="0" w:color="1F3864" w:themeColor="accent5"/>
        <w:insideV w:val="single" w:sz="8" w:space="0" w:color="1F386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3864" w:themeColor="accent5"/>
          <w:left w:val="single" w:sz="8" w:space="0" w:color="1F3864" w:themeColor="accent5"/>
          <w:bottom w:val="single" w:sz="18" w:space="0" w:color="1F3864" w:themeColor="accent5"/>
          <w:right w:val="single" w:sz="8" w:space="0" w:color="1F3864" w:themeColor="accent5"/>
          <w:insideH w:val="nil"/>
          <w:insideV w:val="single" w:sz="8" w:space="0" w:color="1F386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F3864" w:themeColor="accent5"/>
          <w:left w:val="single" w:sz="8" w:space="0" w:color="1F3864" w:themeColor="accent5"/>
          <w:bottom w:val="single" w:sz="8" w:space="0" w:color="1F3864" w:themeColor="accent5"/>
          <w:right w:val="single" w:sz="8" w:space="0" w:color="1F3864" w:themeColor="accent5"/>
          <w:insideH w:val="nil"/>
          <w:insideV w:val="single" w:sz="8" w:space="0" w:color="1F386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3864" w:themeColor="accent5"/>
          <w:left w:val="single" w:sz="8" w:space="0" w:color="1F3864" w:themeColor="accent5"/>
          <w:bottom w:val="single" w:sz="8" w:space="0" w:color="1F3864" w:themeColor="accent5"/>
          <w:right w:val="single" w:sz="8" w:space="0" w:color="1F3864" w:themeColor="accent5"/>
        </w:tcBorders>
      </w:tcPr>
    </w:tblStylePr>
    <w:tblStylePr w:type="band1Vert">
      <w:tblPr/>
      <w:tcPr>
        <w:tcBorders>
          <w:top w:val="single" w:sz="8" w:space="0" w:color="1F3864" w:themeColor="accent5"/>
          <w:left w:val="single" w:sz="8" w:space="0" w:color="1F3864" w:themeColor="accent5"/>
          <w:bottom w:val="single" w:sz="8" w:space="0" w:color="1F3864" w:themeColor="accent5"/>
          <w:right w:val="single" w:sz="8" w:space="0" w:color="1F3864" w:themeColor="accent5"/>
        </w:tcBorders>
        <w:shd w:val="clear" w:color="auto" w:fill="B7C9E8" w:themeFill="accent5" w:themeFillTint="3F"/>
      </w:tcPr>
    </w:tblStylePr>
    <w:tblStylePr w:type="band1Horz">
      <w:tblPr/>
      <w:tcPr>
        <w:tcBorders>
          <w:top w:val="single" w:sz="8" w:space="0" w:color="1F3864" w:themeColor="accent5"/>
          <w:left w:val="single" w:sz="8" w:space="0" w:color="1F3864" w:themeColor="accent5"/>
          <w:bottom w:val="single" w:sz="8" w:space="0" w:color="1F3864" w:themeColor="accent5"/>
          <w:right w:val="single" w:sz="8" w:space="0" w:color="1F3864" w:themeColor="accent5"/>
          <w:insideV w:val="single" w:sz="8" w:space="0" w:color="1F3864" w:themeColor="accent5"/>
        </w:tcBorders>
        <w:shd w:val="clear" w:color="auto" w:fill="B7C9E8" w:themeFill="accent5" w:themeFillTint="3F"/>
      </w:tcPr>
    </w:tblStylePr>
    <w:tblStylePr w:type="band2Horz">
      <w:tblPr/>
      <w:tcPr>
        <w:tcBorders>
          <w:top w:val="single" w:sz="8" w:space="0" w:color="1F3864" w:themeColor="accent5"/>
          <w:left w:val="single" w:sz="8" w:space="0" w:color="1F3864" w:themeColor="accent5"/>
          <w:bottom w:val="single" w:sz="8" w:space="0" w:color="1F3864" w:themeColor="accent5"/>
          <w:right w:val="single" w:sz="8" w:space="0" w:color="1F3864" w:themeColor="accent5"/>
          <w:insideV w:val="single" w:sz="8" w:space="0" w:color="1F3864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3864" w:themeColor="accent6"/>
        <w:left w:val="single" w:sz="8" w:space="0" w:color="1F3864" w:themeColor="accent6"/>
        <w:bottom w:val="single" w:sz="8" w:space="0" w:color="1F3864" w:themeColor="accent6"/>
        <w:right w:val="single" w:sz="8" w:space="0" w:color="1F3864" w:themeColor="accent6"/>
        <w:insideH w:val="single" w:sz="8" w:space="0" w:color="1F3864" w:themeColor="accent6"/>
        <w:insideV w:val="single" w:sz="8" w:space="0" w:color="1F386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3864" w:themeColor="accent6"/>
          <w:left w:val="single" w:sz="8" w:space="0" w:color="1F3864" w:themeColor="accent6"/>
          <w:bottom w:val="single" w:sz="18" w:space="0" w:color="1F3864" w:themeColor="accent6"/>
          <w:right w:val="single" w:sz="8" w:space="0" w:color="1F3864" w:themeColor="accent6"/>
          <w:insideH w:val="nil"/>
          <w:insideV w:val="single" w:sz="8" w:space="0" w:color="1F386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F3864" w:themeColor="accent6"/>
          <w:left w:val="single" w:sz="8" w:space="0" w:color="1F3864" w:themeColor="accent6"/>
          <w:bottom w:val="single" w:sz="8" w:space="0" w:color="1F3864" w:themeColor="accent6"/>
          <w:right w:val="single" w:sz="8" w:space="0" w:color="1F3864" w:themeColor="accent6"/>
          <w:insideH w:val="nil"/>
          <w:insideV w:val="single" w:sz="8" w:space="0" w:color="1F386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3864" w:themeColor="accent6"/>
          <w:left w:val="single" w:sz="8" w:space="0" w:color="1F3864" w:themeColor="accent6"/>
          <w:bottom w:val="single" w:sz="8" w:space="0" w:color="1F3864" w:themeColor="accent6"/>
          <w:right w:val="single" w:sz="8" w:space="0" w:color="1F3864" w:themeColor="accent6"/>
        </w:tcBorders>
      </w:tcPr>
    </w:tblStylePr>
    <w:tblStylePr w:type="band1Vert">
      <w:tblPr/>
      <w:tcPr>
        <w:tcBorders>
          <w:top w:val="single" w:sz="8" w:space="0" w:color="1F3864" w:themeColor="accent6"/>
          <w:left w:val="single" w:sz="8" w:space="0" w:color="1F3864" w:themeColor="accent6"/>
          <w:bottom w:val="single" w:sz="8" w:space="0" w:color="1F3864" w:themeColor="accent6"/>
          <w:right w:val="single" w:sz="8" w:space="0" w:color="1F3864" w:themeColor="accent6"/>
        </w:tcBorders>
        <w:shd w:val="clear" w:color="auto" w:fill="B7C9E8" w:themeFill="accent6" w:themeFillTint="3F"/>
      </w:tcPr>
    </w:tblStylePr>
    <w:tblStylePr w:type="band1Horz">
      <w:tblPr/>
      <w:tcPr>
        <w:tcBorders>
          <w:top w:val="single" w:sz="8" w:space="0" w:color="1F3864" w:themeColor="accent6"/>
          <w:left w:val="single" w:sz="8" w:space="0" w:color="1F3864" w:themeColor="accent6"/>
          <w:bottom w:val="single" w:sz="8" w:space="0" w:color="1F3864" w:themeColor="accent6"/>
          <w:right w:val="single" w:sz="8" w:space="0" w:color="1F3864" w:themeColor="accent6"/>
          <w:insideV w:val="single" w:sz="8" w:space="0" w:color="1F3864" w:themeColor="accent6"/>
        </w:tcBorders>
        <w:shd w:val="clear" w:color="auto" w:fill="B7C9E8" w:themeFill="accent6" w:themeFillTint="3F"/>
      </w:tcPr>
    </w:tblStylePr>
    <w:tblStylePr w:type="band2Horz">
      <w:tblPr/>
      <w:tcPr>
        <w:tcBorders>
          <w:top w:val="single" w:sz="8" w:space="0" w:color="1F3864" w:themeColor="accent6"/>
          <w:left w:val="single" w:sz="8" w:space="0" w:color="1F3864" w:themeColor="accent6"/>
          <w:bottom w:val="single" w:sz="8" w:space="0" w:color="1F3864" w:themeColor="accent6"/>
          <w:right w:val="single" w:sz="8" w:space="0" w:color="1F3864" w:themeColor="accent6"/>
          <w:insideV w:val="single" w:sz="8" w:space="0" w:color="1F3864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35353" w:themeColor="text1" w:themeTint="BF"/>
        <w:left w:val="single" w:sz="8" w:space="0" w:color="535353" w:themeColor="text1" w:themeTint="BF"/>
        <w:bottom w:val="single" w:sz="8" w:space="0" w:color="535353" w:themeColor="text1" w:themeTint="BF"/>
        <w:right w:val="single" w:sz="8" w:space="0" w:color="535353" w:themeColor="text1" w:themeTint="BF"/>
        <w:insideH w:val="single" w:sz="8" w:space="0" w:color="53535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5353" w:themeColor="text1" w:themeTint="BF"/>
          <w:left w:val="single" w:sz="8" w:space="0" w:color="535353" w:themeColor="text1" w:themeTint="BF"/>
          <w:bottom w:val="single" w:sz="8" w:space="0" w:color="535353" w:themeColor="text1" w:themeTint="BF"/>
          <w:right w:val="single" w:sz="8" w:space="0" w:color="535353" w:themeColor="text1" w:themeTint="BF"/>
          <w:insideH w:val="nil"/>
          <w:insideV w:val="nil"/>
        </w:tcBorders>
        <w:shd w:val="clear" w:color="auto" w:fill="1A1A1A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5353" w:themeColor="text1" w:themeTint="BF"/>
          <w:left w:val="single" w:sz="8" w:space="0" w:color="535353" w:themeColor="text1" w:themeTint="BF"/>
          <w:bottom w:val="single" w:sz="8" w:space="0" w:color="535353" w:themeColor="text1" w:themeTint="BF"/>
          <w:right w:val="single" w:sz="8" w:space="0" w:color="53535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C6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C6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560AC" w:themeColor="accent1" w:themeTint="BF"/>
        <w:left w:val="single" w:sz="8" w:space="0" w:color="3560AC" w:themeColor="accent1" w:themeTint="BF"/>
        <w:bottom w:val="single" w:sz="8" w:space="0" w:color="3560AC" w:themeColor="accent1" w:themeTint="BF"/>
        <w:right w:val="single" w:sz="8" w:space="0" w:color="3560AC" w:themeColor="accent1" w:themeTint="BF"/>
        <w:insideH w:val="single" w:sz="8" w:space="0" w:color="3560A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560AC" w:themeColor="accent1" w:themeTint="BF"/>
          <w:left w:val="single" w:sz="8" w:space="0" w:color="3560AC" w:themeColor="accent1" w:themeTint="BF"/>
          <w:bottom w:val="single" w:sz="8" w:space="0" w:color="3560AC" w:themeColor="accent1" w:themeTint="BF"/>
          <w:right w:val="single" w:sz="8" w:space="0" w:color="3560AC" w:themeColor="accent1" w:themeTint="BF"/>
          <w:insideH w:val="nil"/>
          <w:insideV w:val="nil"/>
        </w:tcBorders>
        <w:shd w:val="clear" w:color="auto" w:fill="1F386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560AC" w:themeColor="accent1" w:themeTint="BF"/>
          <w:left w:val="single" w:sz="8" w:space="0" w:color="3560AC" w:themeColor="accent1" w:themeTint="BF"/>
          <w:bottom w:val="single" w:sz="8" w:space="0" w:color="3560AC" w:themeColor="accent1" w:themeTint="BF"/>
          <w:right w:val="single" w:sz="8" w:space="0" w:color="3560A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9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9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8CBD2" w:themeColor="accent2" w:themeTint="BF"/>
        <w:left w:val="single" w:sz="8" w:space="0" w:color="18CBD2" w:themeColor="accent2" w:themeTint="BF"/>
        <w:bottom w:val="single" w:sz="8" w:space="0" w:color="18CBD2" w:themeColor="accent2" w:themeTint="BF"/>
        <w:right w:val="single" w:sz="8" w:space="0" w:color="18CBD2" w:themeColor="accent2" w:themeTint="BF"/>
        <w:insideH w:val="single" w:sz="8" w:space="0" w:color="18CBD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8CBD2" w:themeColor="accent2" w:themeTint="BF"/>
          <w:left w:val="single" w:sz="8" w:space="0" w:color="18CBD2" w:themeColor="accent2" w:themeTint="BF"/>
          <w:bottom w:val="single" w:sz="8" w:space="0" w:color="18CBD2" w:themeColor="accent2" w:themeTint="BF"/>
          <w:right w:val="single" w:sz="8" w:space="0" w:color="18CBD2" w:themeColor="accent2" w:themeTint="BF"/>
          <w:insideH w:val="nil"/>
          <w:insideV w:val="nil"/>
        </w:tcBorders>
        <w:shd w:val="clear" w:color="auto" w:fill="0F7C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CBD2" w:themeColor="accent2" w:themeTint="BF"/>
          <w:left w:val="single" w:sz="8" w:space="0" w:color="18CBD2" w:themeColor="accent2" w:themeTint="BF"/>
          <w:bottom w:val="single" w:sz="8" w:space="0" w:color="18CBD2" w:themeColor="accent2" w:themeTint="BF"/>
          <w:right w:val="single" w:sz="8" w:space="0" w:color="18CBD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2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DF2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560AC" w:themeColor="accent3" w:themeTint="BF"/>
        <w:left w:val="single" w:sz="8" w:space="0" w:color="3560AC" w:themeColor="accent3" w:themeTint="BF"/>
        <w:bottom w:val="single" w:sz="8" w:space="0" w:color="3560AC" w:themeColor="accent3" w:themeTint="BF"/>
        <w:right w:val="single" w:sz="8" w:space="0" w:color="3560AC" w:themeColor="accent3" w:themeTint="BF"/>
        <w:insideH w:val="single" w:sz="8" w:space="0" w:color="3560A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560AC" w:themeColor="accent3" w:themeTint="BF"/>
          <w:left w:val="single" w:sz="8" w:space="0" w:color="3560AC" w:themeColor="accent3" w:themeTint="BF"/>
          <w:bottom w:val="single" w:sz="8" w:space="0" w:color="3560AC" w:themeColor="accent3" w:themeTint="BF"/>
          <w:right w:val="single" w:sz="8" w:space="0" w:color="3560AC" w:themeColor="accent3" w:themeTint="BF"/>
          <w:insideH w:val="nil"/>
          <w:insideV w:val="nil"/>
        </w:tcBorders>
        <w:shd w:val="clear" w:color="auto" w:fill="1F386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560AC" w:themeColor="accent3" w:themeTint="BF"/>
          <w:left w:val="single" w:sz="8" w:space="0" w:color="3560AC" w:themeColor="accent3" w:themeTint="BF"/>
          <w:bottom w:val="single" w:sz="8" w:space="0" w:color="3560AC" w:themeColor="accent3" w:themeTint="BF"/>
          <w:right w:val="single" w:sz="8" w:space="0" w:color="3560A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9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9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560AC" w:themeColor="accent4" w:themeTint="BF"/>
        <w:left w:val="single" w:sz="8" w:space="0" w:color="3560AC" w:themeColor="accent4" w:themeTint="BF"/>
        <w:bottom w:val="single" w:sz="8" w:space="0" w:color="3560AC" w:themeColor="accent4" w:themeTint="BF"/>
        <w:right w:val="single" w:sz="8" w:space="0" w:color="3560AC" w:themeColor="accent4" w:themeTint="BF"/>
        <w:insideH w:val="single" w:sz="8" w:space="0" w:color="3560A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560AC" w:themeColor="accent4" w:themeTint="BF"/>
          <w:left w:val="single" w:sz="8" w:space="0" w:color="3560AC" w:themeColor="accent4" w:themeTint="BF"/>
          <w:bottom w:val="single" w:sz="8" w:space="0" w:color="3560AC" w:themeColor="accent4" w:themeTint="BF"/>
          <w:right w:val="single" w:sz="8" w:space="0" w:color="3560AC" w:themeColor="accent4" w:themeTint="BF"/>
          <w:insideH w:val="nil"/>
          <w:insideV w:val="nil"/>
        </w:tcBorders>
        <w:shd w:val="clear" w:color="auto" w:fill="1F386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560AC" w:themeColor="accent4" w:themeTint="BF"/>
          <w:left w:val="single" w:sz="8" w:space="0" w:color="3560AC" w:themeColor="accent4" w:themeTint="BF"/>
          <w:bottom w:val="single" w:sz="8" w:space="0" w:color="3560AC" w:themeColor="accent4" w:themeTint="BF"/>
          <w:right w:val="single" w:sz="8" w:space="0" w:color="3560A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9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9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560AC" w:themeColor="accent5" w:themeTint="BF"/>
        <w:left w:val="single" w:sz="8" w:space="0" w:color="3560AC" w:themeColor="accent5" w:themeTint="BF"/>
        <w:bottom w:val="single" w:sz="8" w:space="0" w:color="3560AC" w:themeColor="accent5" w:themeTint="BF"/>
        <w:right w:val="single" w:sz="8" w:space="0" w:color="3560AC" w:themeColor="accent5" w:themeTint="BF"/>
        <w:insideH w:val="single" w:sz="8" w:space="0" w:color="3560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560AC" w:themeColor="accent5" w:themeTint="BF"/>
          <w:left w:val="single" w:sz="8" w:space="0" w:color="3560AC" w:themeColor="accent5" w:themeTint="BF"/>
          <w:bottom w:val="single" w:sz="8" w:space="0" w:color="3560AC" w:themeColor="accent5" w:themeTint="BF"/>
          <w:right w:val="single" w:sz="8" w:space="0" w:color="3560AC" w:themeColor="accent5" w:themeTint="BF"/>
          <w:insideH w:val="nil"/>
          <w:insideV w:val="nil"/>
        </w:tcBorders>
        <w:shd w:val="clear" w:color="auto" w:fill="1F386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560AC" w:themeColor="accent5" w:themeTint="BF"/>
          <w:left w:val="single" w:sz="8" w:space="0" w:color="3560AC" w:themeColor="accent5" w:themeTint="BF"/>
          <w:bottom w:val="single" w:sz="8" w:space="0" w:color="3560AC" w:themeColor="accent5" w:themeTint="BF"/>
          <w:right w:val="single" w:sz="8" w:space="0" w:color="3560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9E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9E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560AC" w:themeColor="accent6" w:themeTint="BF"/>
        <w:left w:val="single" w:sz="8" w:space="0" w:color="3560AC" w:themeColor="accent6" w:themeTint="BF"/>
        <w:bottom w:val="single" w:sz="8" w:space="0" w:color="3560AC" w:themeColor="accent6" w:themeTint="BF"/>
        <w:right w:val="single" w:sz="8" w:space="0" w:color="3560AC" w:themeColor="accent6" w:themeTint="BF"/>
        <w:insideH w:val="single" w:sz="8" w:space="0" w:color="3560A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560AC" w:themeColor="accent6" w:themeTint="BF"/>
          <w:left w:val="single" w:sz="8" w:space="0" w:color="3560AC" w:themeColor="accent6" w:themeTint="BF"/>
          <w:bottom w:val="single" w:sz="8" w:space="0" w:color="3560AC" w:themeColor="accent6" w:themeTint="BF"/>
          <w:right w:val="single" w:sz="8" w:space="0" w:color="3560AC" w:themeColor="accent6" w:themeTint="BF"/>
          <w:insideH w:val="nil"/>
          <w:insideV w:val="nil"/>
        </w:tcBorders>
        <w:shd w:val="clear" w:color="auto" w:fill="1F386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560AC" w:themeColor="accent6" w:themeTint="BF"/>
          <w:left w:val="single" w:sz="8" w:space="0" w:color="3560AC" w:themeColor="accent6" w:themeTint="BF"/>
          <w:bottom w:val="single" w:sz="8" w:space="0" w:color="3560AC" w:themeColor="accent6" w:themeTint="BF"/>
          <w:right w:val="single" w:sz="8" w:space="0" w:color="3560A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9E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9E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1A1A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1A1A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1A1A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386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386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F386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7C8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7C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7C8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386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386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F386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386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386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F386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386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386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F386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386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386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F386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8" w:space="0" w:color="1A1A1A" w:themeColor="text1"/>
        <w:bottom w:val="single" w:sz="8" w:space="0" w:color="1A1A1A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1A1A" w:themeColor="text1"/>
        </w:tcBorders>
      </w:tcPr>
    </w:tblStylePr>
    <w:tblStylePr w:type="lastRow">
      <w:rPr>
        <w:b/>
        <w:bCs/>
        <w:color w:val="1F3864" w:themeColor="text2"/>
      </w:rPr>
      <w:tblPr/>
      <w:tcPr>
        <w:tcBorders>
          <w:top w:val="single" w:sz="8" w:space="0" w:color="1A1A1A" w:themeColor="text1"/>
          <w:bottom w:val="single" w:sz="8" w:space="0" w:color="1A1A1A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1A1A" w:themeColor="text1"/>
          <w:bottom w:val="single" w:sz="8" w:space="0" w:color="1A1A1A" w:themeColor="text1"/>
        </w:tcBorders>
      </w:tcPr>
    </w:tblStylePr>
    <w:tblStylePr w:type="band1Vert">
      <w:tblPr/>
      <w:tcPr>
        <w:shd w:val="clear" w:color="auto" w:fill="C6C6C6" w:themeFill="text1" w:themeFillTint="3F"/>
      </w:tcPr>
    </w:tblStylePr>
    <w:tblStylePr w:type="band1Horz">
      <w:tblPr/>
      <w:tcPr>
        <w:shd w:val="clear" w:color="auto" w:fill="C6C6C6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8" w:space="0" w:color="1F3864" w:themeColor="accent1"/>
        <w:bottom w:val="single" w:sz="8" w:space="0" w:color="1F386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F3864" w:themeColor="accent1"/>
        </w:tcBorders>
      </w:tcPr>
    </w:tblStylePr>
    <w:tblStylePr w:type="lastRow">
      <w:rPr>
        <w:b/>
        <w:bCs/>
        <w:color w:val="1F3864" w:themeColor="text2"/>
      </w:rPr>
      <w:tblPr/>
      <w:tcPr>
        <w:tcBorders>
          <w:top w:val="single" w:sz="8" w:space="0" w:color="1F3864" w:themeColor="accent1"/>
          <w:bottom w:val="single" w:sz="8" w:space="0" w:color="1F386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F3864" w:themeColor="accent1"/>
          <w:bottom w:val="single" w:sz="8" w:space="0" w:color="1F3864" w:themeColor="accent1"/>
        </w:tcBorders>
      </w:tcPr>
    </w:tblStylePr>
    <w:tblStylePr w:type="band1Vert">
      <w:tblPr/>
      <w:tcPr>
        <w:shd w:val="clear" w:color="auto" w:fill="B7C9E8" w:themeFill="accent1" w:themeFillTint="3F"/>
      </w:tcPr>
    </w:tblStylePr>
    <w:tblStylePr w:type="band1Horz">
      <w:tblPr/>
      <w:tcPr>
        <w:shd w:val="clear" w:color="auto" w:fill="B7C9E8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8" w:space="0" w:color="0F7C80" w:themeColor="accent2"/>
        <w:bottom w:val="single" w:sz="8" w:space="0" w:color="0F7C8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7C80" w:themeColor="accent2"/>
        </w:tcBorders>
      </w:tcPr>
    </w:tblStylePr>
    <w:tblStylePr w:type="lastRow">
      <w:rPr>
        <w:b/>
        <w:bCs/>
        <w:color w:val="1F3864" w:themeColor="text2"/>
      </w:rPr>
      <w:tblPr/>
      <w:tcPr>
        <w:tcBorders>
          <w:top w:val="single" w:sz="8" w:space="0" w:color="0F7C80" w:themeColor="accent2"/>
          <w:bottom w:val="single" w:sz="8" w:space="0" w:color="0F7C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7C80" w:themeColor="accent2"/>
          <w:bottom w:val="single" w:sz="8" w:space="0" w:color="0F7C80" w:themeColor="accent2"/>
        </w:tcBorders>
      </w:tcPr>
    </w:tblStylePr>
    <w:tblStylePr w:type="band1Vert">
      <w:tblPr/>
      <w:tcPr>
        <w:shd w:val="clear" w:color="auto" w:fill="ADF2F5" w:themeFill="accent2" w:themeFillTint="3F"/>
      </w:tcPr>
    </w:tblStylePr>
    <w:tblStylePr w:type="band1Horz">
      <w:tblPr/>
      <w:tcPr>
        <w:shd w:val="clear" w:color="auto" w:fill="ADF2F5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8" w:space="0" w:color="1F3864" w:themeColor="accent3"/>
        <w:bottom w:val="single" w:sz="8" w:space="0" w:color="1F386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F3864" w:themeColor="accent3"/>
        </w:tcBorders>
      </w:tcPr>
    </w:tblStylePr>
    <w:tblStylePr w:type="lastRow">
      <w:rPr>
        <w:b/>
        <w:bCs/>
        <w:color w:val="1F3864" w:themeColor="text2"/>
      </w:rPr>
      <w:tblPr/>
      <w:tcPr>
        <w:tcBorders>
          <w:top w:val="single" w:sz="8" w:space="0" w:color="1F3864" w:themeColor="accent3"/>
          <w:bottom w:val="single" w:sz="8" w:space="0" w:color="1F386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F3864" w:themeColor="accent3"/>
          <w:bottom w:val="single" w:sz="8" w:space="0" w:color="1F3864" w:themeColor="accent3"/>
        </w:tcBorders>
      </w:tcPr>
    </w:tblStylePr>
    <w:tblStylePr w:type="band1Vert">
      <w:tblPr/>
      <w:tcPr>
        <w:shd w:val="clear" w:color="auto" w:fill="B7C9E8" w:themeFill="accent3" w:themeFillTint="3F"/>
      </w:tcPr>
    </w:tblStylePr>
    <w:tblStylePr w:type="band1Horz">
      <w:tblPr/>
      <w:tcPr>
        <w:shd w:val="clear" w:color="auto" w:fill="B7C9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8" w:space="0" w:color="1F3864" w:themeColor="accent4"/>
        <w:bottom w:val="single" w:sz="8" w:space="0" w:color="1F386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F3864" w:themeColor="accent4"/>
        </w:tcBorders>
      </w:tcPr>
    </w:tblStylePr>
    <w:tblStylePr w:type="lastRow">
      <w:rPr>
        <w:b/>
        <w:bCs/>
        <w:color w:val="1F3864" w:themeColor="text2"/>
      </w:rPr>
      <w:tblPr/>
      <w:tcPr>
        <w:tcBorders>
          <w:top w:val="single" w:sz="8" w:space="0" w:color="1F3864" w:themeColor="accent4"/>
          <w:bottom w:val="single" w:sz="8" w:space="0" w:color="1F386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F3864" w:themeColor="accent4"/>
          <w:bottom w:val="single" w:sz="8" w:space="0" w:color="1F3864" w:themeColor="accent4"/>
        </w:tcBorders>
      </w:tcPr>
    </w:tblStylePr>
    <w:tblStylePr w:type="band1Vert">
      <w:tblPr/>
      <w:tcPr>
        <w:shd w:val="clear" w:color="auto" w:fill="B7C9E8" w:themeFill="accent4" w:themeFillTint="3F"/>
      </w:tcPr>
    </w:tblStylePr>
    <w:tblStylePr w:type="band1Horz">
      <w:tblPr/>
      <w:tcPr>
        <w:shd w:val="clear" w:color="auto" w:fill="B7C9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8" w:space="0" w:color="1F3864" w:themeColor="accent5"/>
        <w:bottom w:val="single" w:sz="8" w:space="0" w:color="1F386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F3864" w:themeColor="accent5"/>
        </w:tcBorders>
      </w:tcPr>
    </w:tblStylePr>
    <w:tblStylePr w:type="lastRow">
      <w:rPr>
        <w:b/>
        <w:bCs/>
        <w:color w:val="1F3864" w:themeColor="text2"/>
      </w:rPr>
      <w:tblPr/>
      <w:tcPr>
        <w:tcBorders>
          <w:top w:val="single" w:sz="8" w:space="0" w:color="1F3864" w:themeColor="accent5"/>
          <w:bottom w:val="single" w:sz="8" w:space="0" w:color="1F386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F3864" w:themeColor="accent5"/>
          <w:bottom w:val="single" w:sz="8" w:space="0" w:color="1F3864" w:themeColor="accent5"/>
        </w:tcBorders>
      </w:tcPr>
    </w:tblStylePr>
    <w:tblStylePr w:type="band1Vert">
      <w:tblPr/>
      <w:tcPr>
        <w:shd w:val="clear" w:color="auto" w:fill="B7C9E8" w:themeFill="accent5" w:themeFillTint="3F"/>
      </w:tcPr>
    </w:tblStylePr>
    <w:tblStylePr w:type="band1Horz">
      <w:tblPr/>
      <w:tcPr>
        <w:shd w:val="clear" w:color="auto" w:fill="B7C9E8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8" w:space="0" w:color="1F3864" w:themeColor="accent6"/>
        <w:bottom w:val="single" w:sz="8" w:space="0" w:color="1F386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F3864" w:themeColor="accent6"/>
        </w:tcBorders>
      </w:tcPr>
    </w:tblStylePr>
    <w:tblStylePr w:type="lastRow">
      <w:rPr>
        <w:b/>
        <w:bCs/>
        <w:color w:val="1F3864" w:themeColor="text2"/>
      </w:rPr>
      <w:tblPr/>
      <w:tcPr>
        <w:tcBorders>
          <w:top w:val="single" w:sz="8" w:space="0" w:color="1F3864" w:themeColor="accent6"/>
          <w:bottom w:val="single" w:sz="8" w:space="0" w:color="1F386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F3864" w:themeColor="accent6"/>
          <w:bottom w:val="single" w:sz="8" w:space="0" w:color="1F3864" w:themeColor="accent6"/>
        </w:tcBorders>
      </w:tcPr>
    </w:tblStylePr>
    <w:tblStylePr w:type="band1Vert">
      <w:tblPr/>
      <w:tcPr>
        <w:shd w:val="clear" w:color="auto" w:fill="B7C9E8" w:themeFill="accent6" w:themeFillTint="3F"/>
      </w:tcPr>
    </w:tblStylePr>
    <w:tblStylePr w:type="band1Horz">
      <w:tblPr/>
      <w:tcPr>
        <w:shd w:val="clear" w:color="auto" w:fill="B7C9E8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A1A1A" w:themeColor="text1"/>
        <w:left w:val="single" w:sz="8" w:space="0" w:color="1A1A1A" w:themeColor="text1"/>
        <w:bottom w:val="single" w:sz="8" w:space="0" w:color="1A1A1A" w:themeColor="text1"/>
        <w:right w:val="single" w:sz="8" w:space="0" w:color="1A1A1A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1A1A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A1A1A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1A1A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1A1A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C6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F3864" w:themeColor="accent1"/>
        <w:left w:val="single" w:sz="8" w:space="0" w:color="1F3864" w:themeColor="accent1"/>
        <w:bottom w:val="single" w:sz="8" w:space="0" w:color="1F3864" w:themeColor="accent1"/>
        <w:right w:val="single" w:sz="8" w:space="0" w:color="1F386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F386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F386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F386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F386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C9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0F7C80" w:themeColor="accent2"/>
        <w:left w:val="single" w:sz="8" w:space="0" w:color="0F7C80" w:themeColor="accent2"/>
        <w:bottom w:val="single" w:sz="8" w:space="0" w:color="0F7C80" w:themeColor="accent2"/>
        <w:right w:val="single" w:sz="8" w:space="0" w:color="0F7C8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7C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7C8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7C8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7C8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2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DF2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F3864" w:themeColor="accent3"/>
        <w:left w:val="single" w:sz="8" w:space="0" w:color="1F3864" w:themeColor="accent3"/>
        <w:bottom w:val="single" w:sz="8" w:space="0" w:color="1F3864" w:themeColor="accent3"/>
        <w:right w:val="single" w:sz="8" w:space="0" w:color="1F386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F386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F386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F386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F386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C9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F3864" w:themeColor="accent4"/>
        <w:left w:val="single" w:sz="8" w:space="0" w:color="1F3864" w:themeColor="accent4"/>
        <w:bottom w:val="single" w:sz="8" w:space="0" w:color="1F3864" w:themeColor="accent4"/>
        <w:right w:val="single" w:sz="8" w:space="0" w:color="1F386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F386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F386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F386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F386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C9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F3864" w:themeColor="accent5"/>
        <w:left w:val="single" w:sz="8" w:space="0" w:color="1F3864" w:themeColor="accent5"/>
        <w:bottom w:val="single" w:sz="8" w:space="0" w:color="1F3864" w:themeColor="accent5"/>
        <w:right w:val="single" w:sz="8" w:space="0" w:color="1F386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F386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F386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F386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F386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C9E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F3864" w:themeColor="accent6"/>
        <w:left w:val="single" w:sz="8" w:space="0" w:color="1F3864" w:themeColor="accent6"/>
        <w:bottom w:val="single" w:sz="8" w:space="0" w:color="1F3864" w:themeColor="accent6"/>
        <w:right w:val="single" w:sz="8" w:space="0" w:color="1F386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F386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F3864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F386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F386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9E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C9E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35353" w:themeColor="text1" w:themeTint="BF"/>
        <w:left w:val="single" w:sz="8" w:space="0" w:color="535353" w:themeColor="text1" w:themeTint="BF"/>
        <w:bottom w:val="single" w:sz="8" w:space="0" w:color="535353" w:themeColor="text1" w:themeTint="BF"/>
        <w:right w:val="single" w:sz="8" w:space="0" w:color="535353" w:themeColor="text1" w:themeTint="BF"/>
        <w:insideH w:val="single" w:sz="8" w:space="0" w:color="535353" w:themeColor="text1" w:themeTint="BF"/>
        <w:insideV w:val="single" w:sz="8" w:space="0" w:color="535353" w:themeColor="text1" w:themeTint="BF"/>
      </w:tblBorders>
    </w:tblPr>
    <w:tcPr>
      <w:shd w:val="clear" w:color="auto" w:fill="C6C6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5353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8C8C" w:themeFill="text1" w:themeFillTint="7F"/>
      </w:tcPr>
    </w:tblStylePr>
    <w:tblStylePr w:type="band1Horz">
      <w:tblPr/>
      <w:tcPr>
        <w:shd w:val="clear" w:color="auto" w:fill="8C8C8C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560AC" w:themeColor="accent1" w:themeTint="BF"/>
        <w:left w:val="single" w:sz="8" w:space="0" w:color="3560AC" w:themeColor="accent1" w:themeTint="BF"/>
        <w:bottom w:val="single" w:sz="8" w:space="0" w:color="3560AC" w:themeColor="accent1" w:themeTint="BF"/>
        <w:right w:val="single" w:sz="8" w:space="0" w:color="3560AC" w:themeColor="accent1" w:themeTint="BF"/>
        <w:insideH w:val="single" w:sz="8" w:space="0" w:color="3560AC" w:themeColor="accent1" w:themeTint="BF"/>
        <w:insideV w:val="single" w:sz="8" w:space="0" w:color="3560AC" w:themeColor="accent1" w:themeTint="BF"/>
      </w:tblBorders>
    </w:tblPr>
    <w:tcPr>
      <w:shd w:val="clear" w:color="auto" w:fill="B7C9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560A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E92D2" w:themeFill="accent1" w:themeFillTint="7F"/>
      </w:tcPr>
    </w:tblStylePr>
    <w:tblStylePr w:type="band1Horz">
      <w:tblPr/>
      <w:tcPr>
        <w:shd w:val="clear" w:color="auto" w:fill="6E92D2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8CBD2" w:themeColor="accent2" w:themeTint="BF"/>
        <w:left w:val="single" w:sz="8" w:space="0" w:color="18CBD2" w:themeColor="accent2" w:themeTint="BF"/>
        <w:bottom w:val="single" w:sz="8" w:space="0" w:color="18CBD2" w:themeColor="accent2" w:themeTint="BF"/>
        <w:right w:val="single" w:sz="8" w:space="0" w:color="18CBD2" w:themeColor="accent2" w:themeTint="BF"/>
        <w:insideH w:val="single" w:sz="8" w:space="0" w:color="18CBD2" w:themeColor="accent2" w:themeTint="BF"/>
        <w:insideV w:val="single" w:sz="8" w:space="0" w:color="18CBD2" w:themeColor="accent2" w:themeTint="BF"/>
      </w:tblBorders>
    </w:tblPr>
    <w:tcPr>
      <w:shd w:val="clear" w:color="auto" w:fill="ADF2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8CBD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BE6EB" w:themeFill="accent2" w:themeFillTint="7F"/>
      </w:tcPr>
    </w:tblStylePr>
    <w:tblStylePr w:type="band1Horz">
      <w:tblPr/>
      <w:tcPr>
        <w:shd w:val="clear" w:color="auto" w:fill="5BE6EB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560AC" w:themeColor="accent3" w:themeTint="BF"/>
        <w:left w:val="single" w:sz="8" w:space="0" w:color="3560AC" w:themeColor="accent3" w:themeTint="BF"/>
        <w:bottom w:val="single" w:sz="8" w:space="0" w:color="3560AC" w:themeColor="accent3" w:themeTint="BF"/>
        <w:right w:val="single" w:sz="8" w:space="0" w:color="3560AC" w:themeColor="accent3" w:themeTint="BF"/>
        <w:insideH w:val="single" w:sz="8" w:space="0" w:color="3560AC" w:themeColor="accent3" w:themeTint="BF"/>
        <w:insideV w:val="single" w:sz="8" w:space="0" w:color="3560AC" w:themeColor="accent3" w:themeTint="BF"/>
      </w:tblBorders>
    </w:tblPr>
    <w:tcPr>
      <w:shd w:val="clear" w:color="auto" w:fill="B7C9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560A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E92D2" w:themeFill="accent3" w:themeFillTint="7F"/>
      </w:tcPr>
    </w:tblStylePr>
    <w:tblStylePr w:type="band1Horz">
      <w:tblPr/>
      <w:tcPr>
        <w:shd w:val="clear" w:color="auto" w:fill="6E9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560AC" w:themeColor="accent4" w:themeTint="BF"/>
        <w:left w:val="single" w:sz="8" w:space="0" w:color="3560AC" w:themeColor="accent4" w:themeTint="BF"/>
        <w:bottom w:val="single" w:sz="8" w:space="0" w:color="3560AC" w:themeColor="accent4" w:themeTint="BF"/>
        <w:right w:val="single" w:sz="8" w:space="0" w:color="3560AC" w:themeColor="accent4" w:themeTint="BF"/>
        <w:insideH w:val="single" w:sz="8" w:space="0" w:color="3560AC" w:themeColor="accent4" w:themeTint="BF"/>
        <w:insideV w:val="single" w:sz="8" w:space="0" w:color="3560AC" w:themeColor="accent4" w:themeTint="BF"/>
      </w:tblBorders>
    </w:tblPr>
    <w:tcPr>
      <w:shd w:val="clear" w:color="auto" w:fill="B7C9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560A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E92D2" w:themeFill="accent4" w:themeFillTint="7F"/>
      </w:tcPr>
    </w:tblStylePr>
    <w:tblStylePr w:type="band1Horz">
      <w:tblPr/>
      <w:tcPr>
        <w:shd w:val="clear" w:color="auto" w:fill="6E92D2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560AC" w:themeColor="accent5" w:themeTint="BF"/>
        <w:left w:val="single" w:sz="8" w:space="0" w:color="3560AC" w:themeColor="accent5" w:themeTint="BF"/>
        <w:bottom w:val="single" w:sz="8" w:space="0" w:color="3560AC" w:themeColor="accent5" w:themeTint="BF"/>
        <w:right w:val="single" w:sz="8" w:space="0" w:color="3560AC" w:themeColor="accent5" w:themeTint="BF"/>
        <w:insideH w:val="single" w:sz="8" w:space="0" w:color="3560AC" w:themeColor="accent5" w:themeTint="BF"/>
        <w:insideV w:val="single" w:sz="8" w:space="0" w:color="3560AC" w:themeColor="accent5" w:themeTint="BF"/>
      </w:tblBorders>
    </w:tblPr>
    <w:tcPr>
      <w:shd w:val="clear" w:color="auto" w:fill="B7C9E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560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E92D2" w:themeFill="accent5" w:themeFillTint="7F"/>
      </w:tcPr>
    </w:tblStylePr>
    <w:tblStylePr w:type="band1Horz">
      <w:tblPr/>
      <w:tcPr>
        <w:shd w:val="clear" w:color="auto" w:fill="6E92D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560AC" w:themeColor="accent6" w:themeTint="BF"/>
        <w:left w:val="single" w:sz="8" w:space="0" w:color="3560AC" w:themeColor="accent6" w:themeTint="BF"/>
        <w:bottom w:val="single" w:sz="8" w:space="0" w:color="3560AC" w:themeColor="accent6" w:themeTint="BF"/>
        <w:right w:val="single" w:sz="8" w:space="0" w:color="3560AC" w:themeColor="accent6" w:themeTint="BF"/>
        <w:insideH w:val="single" w:sz="8" w:space="0" w:color="3560AC" w:themeColor="accent6" w:themeTint="BF"/>
        <w:insideV w:val="single" w:sz="8" w:space="0" w:color="3560AC" w:themeColor="accent6" w:themeTint="BF"/>
      </w:tblBorders>
    </w:tblPr>
    <w:tcPr>
      <w:shd w:val="clear" w:color="auto" w:fill="B7C9E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560A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E92D2" w:themeFill="accent6" w:themeFillTint="7F"/>
      </w:tcPr>
    </w:tblStylePr>
    <w:tblStylePr w:type="band1Horz">
      <w:tblPr/>
      <w:tcPr>
        <w:shd w:val="clear" w:color="auto" w:fill="6E92D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A1A1A" w:themeColor="text1"/>
        <w:left w:val="single" w:sz="8" w:space="0" w:color="1A1A1A" w:themeColor="text1"/>
        <w:bottom w:val="single" w:sz="8" w:space="0" w:color="1A1A1A" w:themeColor="text1"/>
        <w:right w:val="single" w:sz="8" w:space="0" w:color="1A1A1A" w:themeColor="text1"/>
        <w:insideH w:val="single" w:sz="8" w:space="0" w:color="1A1A1A" w:themeColor="text1"/>
        <w:insideV w:val="single" w:sz="8" w:space="0" w:color="1A1A1A" w:themeColor="text1"/>
      </w:tblBorders>
    </w:tblPr>
    <w:tcPr>
      <w:shd w:val="clear" w:color="auto" w:fill="C6C6C6" w:themeFill="text1" w:themeFillTint="3F"/>
    </w:tcPr>
    <w:tblStylePr w:type="firstRow">
      <w:rPr>
        <w:b/>
        <w:bCs/>
        <w:color w:val="1A1A1A" w:themeColor="text1"/>
      </w:rPr>
      <w:tblPr/>
      <w:tcPr>
        <w:shd w:val="clear" w:color="auto" w:fill="E8E8E8" w:themeFill="text1" w:themeFillTint="19"/>
      </w:tcPr>
    </w:tblStylePr>
    <w:tblStylePr w:type="lastRow">
      <w:rPr>
        <w:b/>
        <w:bCs/>
        <w:color w:val="1A1A1A" w:themeColor="text1"/>
      </w:rPr>
      <w:tblPr/>
      <w:tcPr>
        <w:tcBorders>
          <w:top w:val="single" w:sz="12" w:space="0" w:color="1A1A1A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1D1" w:themeFill="text1" w:themeFillTint="33"/>
      </w:tcPr>
    </w:tblStylePr>
    <w:tblStylePr w:type="band1Vert">
      <w:tblPr/>
      <w:tcPr>
        <w:shd w:val="clear" w:color="auto" w:fill="8C8C8C" w:themeFill="text1" w:themeFillTint="7F"/>
      </w:tcPr>
    </w:tblStylePr>
    <w:tblStylePr w:type="band1Horz">
      <w:tblPr/>
      <w:tcPr>
        <w:tcBorders>
          <w:insideH w:val="single" w:sz="6" w:space="0" w:color="1A1A1A" w:themeColor="text1"/>
          <w:insideV w:val="single" w:sz="6" w:space="0" w:color="1A1A1A" w:themeColor="text1"/>
        </w:tcBorders>
        <w:shd w:val="clear" w:color="auto" w:fill="8C8C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F3864" w:themeColor="accent1"/>
        <w:left w:val="single" w:sz="8" w:space="0" w:color="1F3864" w:themeColor="accent1"/>
        <w:bottom w:val="single" w:sz="8" w:space="0" w:color="1F3864" w:themeColor="accent1"/>
        <w:right w:val="single" w:sz="8" w:space="0" w:color="1F3864" w:themeColor="accent1"/>
        <w:insideH w:val="single" w:sz="8" w:space="0" w:color="1F3864" w:themeColor="accent1"/>
        <w:insideV w:val="single" w:sz="8" w:space="0" w:color="1F3864" w:themeColor="accent1"/>
      </w:tblBorders>
    </w:tblPr>
    <w:tcPr>
      <w:shd w:val="clear" w:color="auto" w:fill="B7C9E8" w:themeFill="accent1" w:themeFillTint="3F"/>
    </w:tcPr>
    <w:tblStylePr w:type="firstRow">
      <w:rPr>
        <w:b/>
        <w:bCs/>
        <w:color w:val="1A1A1A" w:themeColor="text1"/>
      </w:rPr>
      <w:tblPr/>
      <w:tcPr>
        <w:shd w:val="clear" w:color="auto" w:fill="E2E9F6" w:themeFill="accent1" w:themeFillTint="19"/>
      </w:tcPr>
    </w:tblStylePr>
    <w:tblStylePr w:type="lastRow">
      <w:rPr>
        <w:b/>
        <w:bCs/>
        <w:color w:val="1A1A1A" w:themeColor="text1"/>
      </w:rPr>
      <w:tblPr/>
      <w:tcPr>
        <w:tcBorders>
          <w:top w:val="single" w:sz="12" w:space="0" w:color="1A1A1A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D3ED" w:themeFill="accent1" w:themeFillTint="33"/>
      </w:tcPr>
    </w:tblStylePr>
    <w:tblStylePr w:type="band1Vert">
      <w:tblPr/>
      <w:tcPr>
        <w:shd w:val="clear" w:color="auto" w:fill="6E92D2" w:themeFill="accent1" w:themeFillTint="7F"/>
      </w:tcPr>
    </w:tblStylePr>
    <w:tblStylePr w:type="band1Horz">
      <w:tblPr/>
      <w:tcPr>
        <w:tcBorders>
          <w:insideH w:val="single" w:sz="6" w:space="0" w:color="1F3864" w:themeColor="accent1"/>
          <w:insideV w:val="single" w:sz="6" w:space="0" w:color="1F3864" w:themeColor="accent1"/>
        </w:tcBorders>
        <w:shd w:val="clear" w:color="auto" w:fill="6E92D2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0F7C80" w:themeColor="accent2"/>
        <w:left w:val="single" w:sz="8" w:space="0" w:color="0F7C80" w:themeColor="accent2"/>
        <w:bottom w:val="single" w:sz="8" w:space="0" w:color="0F7C80" w:themeColor="accent2"/>
        <w:right w:val="single" w:sz="8" w:space="0" w:color="0F7C80" w:themeColor="accent2"/>
        <w:insideH w:val="single" w:sz="8" w:space="0" w:color="0F7C80" w:themeColor="accent2"/>
        <w:insideV w:val="single" w:sz="8" w:space="0" w:color="0F7C80" w:themeColor="accent2"/>
      </w:tblBorders>
    </w:tblPr>
    <w:tcPr>
      <w:shd w:val="clear" w:color="auto" w:fill="ADF2F5" w:themeFill="accent2" w:themeFillTint="3F"/>
    </w:tcPr>
    <w:tblStylePr w:type="firstRow">
      <w:rPr>
        <w:b/>
        <w:bCs/>
        <w:color w:val="1A1A1A" w:themeColor="text1"/>
      </w:rPr>
      <w:tblPr/>
      <w:tcPr>
        <w:shd w:val="clear" w:color="auto" w:fill="DEFAFB" w:themeFill="accent2" w:themeFillTint="19"/>
      </w:tcPr>
    </w:tblStylePr>
    <w:tblStylePr w:type="lastRow">
      <w:rPr>
        <w:b/>
        <w:bCs/>
        <w:color w:val="1A1A1A" w:themeColor="text1"/>
      </w:rPr>
      <w:tblPr/>
      <w:tcPr>
        <w:tcBorders>
          <w:top w:val="single" w:sz="12" w:space="0" w:color="1A1A1A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5F7" w:themeFill="accent2" w:themeFillTint="33"/>
      </w:tcPr>
    </w:tblStylePr>
    <w:tblStylePr w:type="band1Vert">
      <w:tblPr/>
      <w:tcPr>
        <w:shd w:val="clear" w:color="auto" w:fill="5BE6EB" w:themeFill="accent2" w:themeFillTint="7F"/>
      </w:tcPr>
    </w:tblStylePr>
    <w:tblStylePr w:type="band1Horz">
      <w:tblPr/>
      <w:tcPr>
        <w:tcBorders>
          <w:insideH w:val="single" w:sz="6" w:space="0" w:color="0F7C80" w:themeColor="accent2"/>
          <w:insideV w:val="single" w:sz="6" w:space="0" w:color="0F7C80" w:themeColor="accent2"/>
        </w:tcBorders>
        <w:shd w:val="clear" w:color="auto" w:fill="5BE6E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F3864" w:themeColor="accent3"/>
        <w:left w:val="single" w:sz="8" w:space="0" w:color="1F3864" w:themeColor="accent3"/>
        <w:bottom w:val="single" w:sz="8" w:space="0" w:color="1F3864" w:themeColor="accent3"/>
        <w:right w:val="single" w:sz="8" w:space="0" w:color="1F3864" w:themeColor="accent3"/>
        <w:insideH w:val="single" w:sz="8" w:space="0" w:color="1F3864" w:themeColor="accent3"/>
        <w:insideV w:val="single" w:sz="8" w:space="0" w:color="1F3864" w:themeColor="accent3"/>
      </w:tblBorders>
    </w:tblPr>
    <w:tcPr>
      <w:shd w:val="clear" w:color="auto" w:fill="B7C9E8" w:themeFill="accent3" w:themeFillTint="3F"/>
    </w:tcPr>
    <w:tblStylePr w:type="firstRow">
      <w:rPr>
        <w:b/>
        <w:bCs/>
        <w:color w:val="1A1A1A" w:themeColor="text1"/>
      </w:rPr>
      <w:tblPr/>
      <w:tcPr>
        <w:shd w:val="clear" w:color="auto" w:fill="E2E9F6" w:themeFill="accent3" w:themeFillTint="19"/>
      </w:tcPr>
    </w:tblStylePr>
    <w:tblStylePr w:type="lastRow">
      <w:rPr>
        <w:b/>
        <w:bCs/>
        <w:color w:val="1A1A1A" w:themeColor="text1"/>
      </w:rPr>
      <w:tblPr/>
      <w:tcPr>
        <w:tcBorders>
          <w:top w:val="single" w:sz="12" w:space="0" w:color="1A1A1A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D3ED" w:themeFill="accent3" w:themeFillTint="33"/>
      </w:tcPr>
    </w:tblStylePr>
    <w:tblStylePr w:type="band1Vert">
      <w:tblPr/>
      <w:tcPr>
        <w:shd w:val="clear" w:color="auto" w:fill="6E92D2" w:themeFill="accent3" w:themeFillTint="7F"/>
      </w:tcPr>
    </w:tblStylePr>
    <w:tblStylePr w:type="band1Horz">
      <w:tblPr/>
      <w:tcPr>
        <w:tcBorders>
          <w:insideH w:val="single" w:sz="6" w:space="0" w:color="1F3864" w:themeColor="accent3"/>
          <w:insideV w:val="single" w:sz="6" w:space="0" w:color="1F3864" w:themeColor="accent3"/>
        </w:tcBorders>
        <w:shd w:val="clear" w:color="auto" w:fill="6E9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F3864" w:themeColor="accent4"/>
        <w:left w:val="single" w:sz="8" w:space="0" w:color="1F3864" w:themeColor="accent4"/>
        <w:bottom w:val="single" w:sz="8" w:space="0" w:color="1F3864" w:themeColor="accent4"/>
        <w:right w:val="single" w:sz="8" w:space="0" w:color="1F3864" w:themeColor="accent4"/>
        <w:insideH w:val="single" w:sz="8" w:space="0" w:color="1F3864" w:themeColor="accent4"/>
        <w:insideV w:val="single" w:sz="8" w:space="0" w:color="1F3864" w:themeColor="accent4"/>
      </w:tblBorders>
    </w:tblPr>
    <w:tcPr>
      <w:shd w:val="clear" w:color="auto" w:fill="B7C9E8" w:themeFill="accent4" w:themeFillTint="3F"/>
    </w:tcPr>
    <w:tblStylePr w:type="firstRow">
      <w:rPr>
        <w:b/>
        <w:bCs/>
        <w:color w:val="1A1A1A" w:themeColor="text1"/>
      </w:rPr>
      <w:tblPr/>
      <w:tcPr>
        <w:shd w:val="clear" w:color="auto" w:fill="E2E9F6" w:themeFill="accent4" w:themeFillTint="19"/>
      </w:tcPr>
    </w:tblStylePr>
    <w:tblStylePr w:type="lastRow">
      <w:rPr>
        <w:b/>
        <w:bCs/>
        <w:color w:val="1A1A1A" w:themeColor="text1"/>
      </w:rPr>
      <w:tblPr/>
      <w:tcPr>
        <w:tcBorders>
          <w:top w:val="single" w:sz="12" w:space="0" w:color="1A1A1A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D3ED" w:themeFill="accent4" w:themeFillTint="33"/>
      </w:tcPr>
    </w:tblStylePr>
    <w:tblStylePr w:type="band1Vert">
      <w:tblPr/>
      <w:tcPr>
        <w:shd w:val="clear" w:color="auto" w:fill="6E92D2" w:themeFill="accent4" w:themeFillTint="7F"/>
      </w:tcPr>
    </w:tblStylePr>
    <w:tblStylePr w:type="band1Horz">
      <w:tblPr/>
      <w:tcPr>
        <w:tcBorders>
          <w:insideH w:val="single" w:sz="6" w:space="0" w:color="1F3864" w:themeColor="accent4"/>
          <w:insideV w:val="single" w:sz="6" w:space="0" w:color="1F3864" w:themeColor="accent4"/>
        </w:tcBorders>
        <w:shd w:val="clear" w:color="auto" w:fill="6E92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F3864" w:themeColor="accent5"/>
        <w:left w:val="single" w:sz="8" w:space="0" w:color="1F3864" w:themeColor="accent5"/>
        <w:bottom w:val="single" w:sz="8" w:space="0" w:color="1F3864" w:themeColor="accent5"/>
        <w:right w:val="single" w:sz="8" w:space="0" w:color="1F3864" w:themeColor="accent5"/>
        <w:insideH w:val="single" w:sz="8" w:space="0" w:color="1F3864" w:themeColor="accent5"/>
        <w:insideV w:val="single" w:sz="8" w:space="0" w:color="1F3864" w:themeColor="accent5"/>
      </w:tblBorders>
    </w:tblPr>
    <w:tcPr>
      <w:shd w:val="clear" w:color="auto" w:fill="B7C9E8" w:themeFill="accent5" w:themeFillTint="3F"/>
    </w:tcPr>
    <w:tblStylePr w:type="firstRow">
      <w:rPr>
        <w:b/>
        <w:bCs/>
        <w:color w:val="1A1A1A" w:themeColor="text1"/>
      </w:rPr>
      <w:tblPr/>
      <w:tcPr>
        <w:shd w:val="clear" w:color="auto" w:fill="E2E9F6" w:themeFill="accent5" w:themeFillTint="19"/>
      </w:tcPr>
    </w:tblStylePr>
    <w:tblStylePr w:type="lastRow">
      <w:rPr>
        <w:b/>
        <w:bCs/>
        <w:color w:val="1A1A1A" w:themeColor="text1"/>
      </w:rPr>
      <w:tblPr/>
      <w:tcPr>
        <w:tcBorders>
          <w:top w:val="single" w:sz="12" w:space="0" w:color="1A1A1A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D3ED" w:themeFill="accent5" w:themeFillTint="33"/>
      </w:tcPr>
    </w:tblStylePr>
    <w:tblStylePr w:type="band1Vert">
      <w:tblPr/>
      <w:tcPr>
        <w:shd w:val="clear" w:color="auto" w:fill="6E92D2" w:themeFill="accent5" w:themeFillTint="7F"/>
      </w:tcPr>
    </w:tblStylePr>
    <w:tblStylePr w:type="band1Horz">
      <w:tblPr/>
      <w:tcPr>
        <w:tcBorders>
          <w:insideH w:val="single" w:sz="6" w:space="0" w:color="1F3864" w:themeColor="accent5"/>
          <w:insideV w:val="single" w:sz="6" w:space="0" w:color="1F3864" w:themeColor="accent5"/>
        </w:tcBorders>
        <w:shd w:val="clear" w:color="auto" w:fill="6E92D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A1A1A" w:themeColor="text1"/>
    </w:rPr>
    <w:tblPr>
      <w:tblStyleRowBandSize w:val="1"/>
      <w:tblStyleColBandSize w:val="1"/>
      <w:tblBorders>
        <w:top w:val="single" w:sz="8" w:space="0" w:color="1F3864" w:themeColor="accent6"/>
        <w:left w:val="single" w:sz="8" w:space="0" w:color="1F3864" w:themeColor="accent6"/>
        <w:bottom w:val="single" w:sz="8" w:space="0" w:color="1F3864" w:themeColor="accent6"/>
        <w:right w:val="single" w:sz="8" w:space="0" w:color="1F3864" w:themeColor="accent6"/>
        <w:insideH w:val="single" w:sz="8" w:space="0" w:color="1F3864" w:themeColor="accent6"/>
        <w:insideV w:val="single" w:sz="8" w:space="0" w:color="1F3864" w:themeColor="accent6"/>
      </w:tblBorders>
    </w:tblPr>
    <w:tcPr>
      <w:shd w:val="clear" w:color="auto" w:fill="B7C9E8" w:themeFill="accent6" w:themeFillTint="3F"/>
    </w:tcPr>
    <w:tblStylePr w:type="firstRow">
      <w:rPr>
        <w:b/>
        <w:bCs/>
        <w:color w:val="1A1A1A" w:themeColor="text1"/>
      </w:rPr>
      <w:tblPr/>
      <w:tcPr>
        <w:shd w:val="clear" w:color="auto" w:fill="E2E9F6" w:themeFill="accent6" w:themeFillTint="19"/>
      </w:tcPr>
    </w:tblStylePr>
    <w:tblStylePr w:type="lastRow">
      <w:rPr>
        <w:b/>
        <w:bCs/>
        <w:color w:val="1A1A1A" w:themeColor="text1"/>
      </w:rPr>
      <w:tblPr/>
      <w:tcPr>
        <w:tcBorders>
          <w:top w:val="single" w:sz="12" w:space="0" w:color="1A1A1A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A1A1A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D3ED" w:themeFill="accent6" w:themeFillTint="33"/>
      </w:tcPr>
    </w:tblStylePr>
    <w:tblStylePr w:type="band1Vert">
      <w:tblPr/>
      <w:tcPr>
        <w:shd w:val="clear" w:color="auto" w:fill="6E92D2" w:themeFill="accent6" w:themeFillTint="7F"/>
      </w:tcPr>
    </w:tblStylePr>
    <w:tblStylePr w:type="band1Horz">
      <w:tblPr/>
      <w:tcPr>
        <w:tcBorders>
          <w:insideH w:val="single" w:sz="6" w:space="0" w:color="1F3864" w:themeColor="accent6"/>
          <w:insideV w:val="single" w:sz="6" w:space="0" w:color="1F3864" w:themeColor="accent6"/>
        </w:tcBorders>
        <w:shd w:val="clear" w:color="auto" w:fill="6E92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C6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1A1A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1A1A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1A1A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1A1A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8C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8C8C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C9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386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386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F386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F386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E92D2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E92D2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DF2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7C8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7C8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7C8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7C8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BE6E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BE6EB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C9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386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386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F386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F386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E9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E9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C9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386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386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F386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F386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E92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E92D2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C9E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386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386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F386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F386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E92D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E92D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C9E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386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386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F386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F386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E92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E92D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1A1A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A1A1A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0C0C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1313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1313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1313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1313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F386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A1A1A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1B3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7294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7294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294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294A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7C8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A1A1A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3D3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5C5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5C5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5C5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5C5F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F386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A1A1A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1B3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7294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7294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294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294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F386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A1A1A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1B3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7294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7294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294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294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F386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A1A1A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1B3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7294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7294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294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294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F386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A1A1A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1B3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7294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7294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294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294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24" w:space="0" w:color="0F7C80" w:themeColor="accent2"/>
        <w:left w:val="single" w:sz="4" w:space="0" w:color="1A1A1A" w:themeColor="text1"/>
        <w:bottom w:val="single" w:sz="4" w:space="0" w:color="1A1A1A" w:themeColor="text1"/>
        <w:right w:val="single" w:sz="4" w:space="0" w:color="1A1A1A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8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7C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0F0F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0F0F" w:themeColor="text1" w:themeShade="99"/>
          <w:insideV w:val="nil"/>
        </w:tcBorders>
        <w:shd w:val="clear" w:color="auto" w:fill="0F0F0F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1313" w:themeFill="text1" w:themeFillShade="BF"/>
      </w:tcPr>
    </w:tblStylePr>
    <w:tblStylePr w:type="band1Vert">
      <w:tblPr/>
      <w:tcPr>
        <w:shd w:val="clear" w:color="auto" w:fill="A3A3A3" w:themeFill="text1" w:themeFillTint="66"/>
      </w:tcPr>
    </w:tblStylePr>
    <w:tblStylePr w:type="band1Horz">
      <w:tblPr/>
      <w:tcPr>
        <w:shd w:val="clear" w:color="auto" w:fill="8C8C8C" w:themeFill="text1" w:themeFillTint="7F"/>
      </w:tcPr>
    </w:tblStylePr>
    <w:tblStylePr w:type="neCell">
      <w:rPr>
        <w:color w:val="1A1A1A" w:themeColor="text1"/>
      </w:rPr>
    </w:tblStylePr>
    <w:tblStylePr w:type="nwCell">
      <w:rPr>
        <w:color w:val="1A1A1A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24" w:space="0" w:color="0F7C80" w:themeColor="accent2"/>
        <w:left w:val="single" w:sz="4" w:space="0" w:color="1F3864" w:themeColor="accent1"/>
        <w:bottom w:val="single" w:sz="4" w:space="0" w:color="1F3864" w:themeColor="accent1"/>
        <w:right w:val="single" w:sz="4" w:space="0" w:color="1F386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9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7C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13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13B" w:themeColor="accent1" w:themeShade="99"/>
          <w:insideV w:val="nil"/>
        </w:tcBorders>
        <w:shd w:val="clear" w:color="auto" w:fill="12213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13B" w:themeFill="accent1" w:themeFillShade="99"/>
      </w:tcPr>
    </w:tblStylePr>
    <w:tblStylePr w:type="band1Vert">
      <w:tblPr/>
      <w:tcPr>
        <w:shd w:val="clear" w:color="auto" w:fill="8BA8DB" w:themeFill="accent1" w:themeFillTint="66"/>
      </w:tcPr>
    </w:tblStylePr>
    <w:tblStylePr w:type="band1Horz">
      <w:tblPr/>
      <w:tcPr>
        <w:shd w:val="clear" w:color="auto" w:fill="6E92D2" w:themeFill="accent1" w:themeFillTint="7F"/>
      </w:tcPr>
    </w:tblStylePr>
    <w:tblStylePr w:type="neCell">
      <w:rPr>
        <w:color w:val="1A1A1A" w:themeColor="text1"/>
      </w:rPr>
    </w:tblStylePr>
    <w:tblStylePr w:type="nwCell">
      <w:rPr>
        <w:color w:val="1A1A1A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24" w:space="0" w:color="0F7C80" w:themeColor="accent2"/>
        <w:left w:val="single" w:sz="4" w:space="0" w:color="0F7C80" w:themeColor="accent2"/>
        <w:bottom w:val="single" w:sz="4" w:space="0" w:color="0F7C80" w:themeColor="accent2"/>
        <w:right w:val="single" w:sz="4" w:space="0" w:color="0F7C8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A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7C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4A4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4A4C" w:themeColor="accent2" w:themeShade="99"/>
          <w:insideV w:val="nil"/>
        </w:tcBorders>
        <w:shd w:val="clear" w:color="auto" w:fill="094A4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4A4C" w:themeFill="accent2" w:themeFillShade="99"/>
      </w:tcPr>
    </w:tblStylePr>
    <w:tblStylePr w:type="band1Vert">
      <w:tblPr/>
      <w:tcPr>
        <w:shd w:val="clear" w:color="auto" w:fill="7BEBEF" w:themeFill="accent2" w:themeFillTint="66"/>
      </w:tcPr>
    </w:tblStylePr>
    <w:tblStylePr w:type="band1Horz">
      <w:tblPr/>
      <w:tcPr>
        <w:shd w:val="clear" w:color="auto" w:fill="5BE6EB" w:themeFill="accent2" w:themeFillTint="7F"/>
      </w:tcPr>
    </w:tblStylePr>
    <w:tblStylePr w:type="neCell">
      <w:rPr>
        <w:color w:val="1A1A1A" w:themeColor="text1"/>
      </w:rPr>
    </w:tblStylePr>
    <w:tblStylePr w:type="nwCell">
      <w:rPr>
        <w:color w:val="1A1A1A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24" w:space="0" w:color="1F3864" w:themeColor="accent4"/>
        <w:left w:val="single" w:sz="4" w:space="0" w:color="1F3864" w:themeColor="accent3"/>
        <w:bottom w:val="single" w:sz="4" w:space="0" w:color="1F3864" w:themeColor="accent3"/>
        <w:right w:val="single" w:sz="4" w:space="0" w:color="1F386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9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F386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13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13B" w:themeColor="accent3" w:themeShade="99"/>
          <w:insideV w:val="nil"/>
        </w:tcBorders>
        <w:shd w:val="clear" w:color="auto" w:fill="12213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13B" w:themeFill="accent3" w:themeFillShade="99"/>
      </w:tcPr>
    </w:tblStylePr>
    <w:tblStylePr w:type="band1Vert">
      <w:tblPr/>
      <w:tcPr>
        <w:shd w:val="clear" w:color="auto" w:fill="8BA8DB" w:themeFill="accent3" w:themeFillTint="66"/>
      </w:tcPr>
    </w:tblStylePr>
    <w:tblStylePr w:type="band1Horz">
      <w:tblPr/>
      <w:tcPr>
        <w:shd w:val="clear" w:color="auto" w:fill="6E92D2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24" w:space="0" w:color="1F3864" w:themeColor="accent3"/>
        <w:left w:val="single" w:sz="4" w:space="0" w:color="1F3864" w:themeColor="accent4"/>
        <w:bottom w:val="single" w:sz="4" w:space="0" w:color="1F3864" w:themeColor="accent4"/>
        <w:right w:val="single" w:sz="4" w:space="0" w:color="1F386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9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F386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13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13B" w:themeColor="accent4" w:themeShade="99"/>
          <w:insideV w:val="nil"/>
        </w:tcBorders>
        <w:shd w:val="clear" w:color="auto" w:fill="12213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13B" w:themeFill="accent4" w:themeFillShade="99"/>
      </w:tcPr>
    </w:tblStylePr>
    <w:tblStylePr w:type="band1Vert">
      <w:tblPr/>
      <w:tcPr>
        <w:shd w:val="clear" w:color="auto" w:fill="8BA8DB" w:themeFill="accent4" w:themeFillTint="66"/>
      </w:tcPr>
    </w:tblStylePr>
    <w:tblStylePr w:type="band1Horz">
      <w:tblPr/>
      <w:tcPr>
        <w:shd w:val="clear" w:color="auto" w:fill="6E92D2" w:themeFill="accent4" w:themeFillTint="7F"/>
      </w:tcPr>
    </w:tblStylePr>
    <w:tblStylePr w:type="neCell">
      <w:rPr>
        <w:color w:val="1A1A1A" w:themeColor="text1"/>
      </w:rPr>
    </w:tblStylePr>
    <w:tblStylePr w:type="nwCell">
      <w:rPr>
        <w:color w:val="1A1A1A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24" w:space="0" w:color="1F3864" w:themeColor="accent6"/>
        <w:left w:val="single" w:sz="4" w:space="0" w:color="1F3864" w:themeColor="accent5"/>
        <w:bottom w:val="single" w:sz="4" w:space="0" w:color="1F3864" w:themeColor="accent5"/>
        <w:right w:val="single" w:sz="4" w:space="0" w:color="1F386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9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F386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13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13B" w:themeColor="accent5" w:themeShade="99"/>
          <w:insideV w:val="nil"/>
        </w:tcBorders>
        <w:shd w:val="clear" w:color="auto" w:fill="12213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13B" w:themeFill="accent5" w:themeFillShade="99"/>
      </w:tcPr>
    </w:tblStylePr>
    <w:tblStylePr w:type="band1Vert">
      <w:tblPr/>
      <w:tcPr>
        <w:shd w:val="clear" w:color="auto" w:fill="8BA8DB" w:themeFill="accent5" w:themeFillTint="66"/>
      </w:tcPr>
    </w:tblStylePr>
    <w:tblStylePr w:type="band1Horz">
      <w:tblPr/>
      <w:tcPr>
        <w:shd w:val="clear" w:color="auto" w:fill="6E92D2" w:themeFill="accent5" w:themeFillTint="7F"/>
      </w:tcPr>
    </w:tblStylePr>
    <w:tblStylePr w:type="neCell">
      <w:rPr>
        <w:color w:val="1A1A1A" w:themeColor="text1"/>
      </w:rPr>
    </w:tblStylePr>
    <w:tblStylePr w:type="nwCell">
      <w:rPr>
        <w:color w:val="1A1A1A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top w:val="single" w:sz="24" w:space="0" w:color="1F3864" w:themeColor="accent5"/>
        <w:left w:val="single" w:sz="4" w:space="0" w:color="1F3864" w:themeColor="accent6"/>
        <w:bottom w:val="single" w:sz="4" w:space="0" w:color="1F3864" w:themeColor="accent6"/>
        <w:right w:val="single" w:sz="4" w:space="0" w:color="1F386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9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F386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13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13B" w:themeColor="accent6" w:themeShade="99"/>
          <w:insideV w:val="nil"/>
        </w:tcBorders>
        <w:shd w:val="clear" w:color="auto" w:fill="12213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13B" w:themeFill="accent6" w:themeFillShade="99"/>
      </w:tcPr>
    </w:tblStylePr>
    <w:tblStylePr w:type="band1Vert">
      <w:tblPr/>
      <w:tcPr>
        <w:shd w:val="clear" w:color="auto" w:fill="8BA8DB" w:themeFill="accent6" w:themeFillTint="66"/>
      </w:tcPr>
    </w:tblStylePr>
    <w:tblStylePr w:type="band1Horz">
      <w:tblPr/>
      <w:tcPr>
        <w:shd w:val="clear" w:color="auto" w:fill="6E92D2" w:themeFill="accent6" w:themeFillTint="7F"/>
      </w:tcPr>
    </w:tblStylePr>
    <w:tblStylePr w:type="neCell">
      <w:rPr>
        <w:color w:val="1A1A1A" w:themeColor="text1"/>
      </w:rPr>
    </w:tblStylePr>
    <w:tblStylePr w:type="nwCell">
      <w:rPr>
        <w:color w:val="1A1A1A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</w:tblPr>
    <w:tcPr>
      <w:shd w:val="clear" w:color="auto" w:fill="E8E8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6266" w:themeFill="accent2" w:themeFillShade="CC"/>
      </w:tcPr>
    </w:tblStylePr>
    <w:tblStylePr w:type="lastRow">
      <w:rPr>
        <w:b/>
        <w:bCs/>
        <w:color w:val="0C6266" w:themeColor="accent2" w:themeShade="CC"/>
      </w:rPr>
      <w:tblPr/>
      <w:tcPr>
        <w:tcBorders>
          <w:top w:val="single" w:sz="12" w:space="0" w:color="1A1A1A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</w:tblPr>
    <w:tcPr>
      <w:shd w:val="clear" w:color="auto" w:fill="E2E9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6266" w:themeFill="accent2" w:themeFillShade="CC"/>
      </w:tcPr>
    </w:tblStylePr>
    <w:tblStylePr w:type="lastRow">
      <w:rPr>
        <w:b/>
        <w:bCs/>
        <w:color w:val="0C6266" w:themeColor="accent2" w:themeShade="CC"/>
      </w:rPr>
      <w:tblPr/>
      <w:tcPr>
        <w:tcBorders>
          <w:top w:val="single" w:sz="12" w:space="0" w:color="1A1A1A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9E8" w:themeFill="accent1" w:themeFillTint="3F"/>
      </w:tcPr>
    </w:tblStylePr>
    <w:tblStylePr w:type="band1Horz">
      <w:tblPr/>
      <w:tcPr>
        <w:shd w:val="clear" w:color="auto" w:fill="C5D3ED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</w:tblPr>
    <w:tcPr>
      <w:shd w:val="clear" w:color="auto" w:fill="DEFA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6266" w:themeFill="accent2" w:themeFillShade="CC"/>
      </w:tcPr>
    </w:tblStylePr>
    <w:tblStylePr w:type="lastRow">
      <w:rPr>
        <w:b/>
        <w:bCs/>
        <w:color w:val="0C6266" w:themeColor="accent2" w:themeShade="CC"/>
      </w:rPr>
      <w:tblPr/>
      <w:tcPr>
        <w:tcBorders>
          <w:top w:val="single" w:sz="12" w:space="0" w:color="1A1A1A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2F5" w:themeFill="accent2" w:themeFillTint="3F"/>
      </w:tcPr>
    </w:tblStylePr>
    <w:tblStylePr w:type="band1Horz">
      <w:tblPr/>
      <w:tcPr>
        <w:shd w:val="clear" w:color="auto" w:fill="BDF5F7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</w:tblPr>
    <w:tcPr>
      <w:shd w:val="clear" w:color="auto" w:fill="E2E9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2C4F" w:themeFill="accent4" w:themeFillShade="CC"/>
      </w:tcPr>
    </w:tblStylePr>
    <w:tblStylePr w:type="lastRow">
      <w:rPr>
        <w:b/>
        <w:bCs/>
        <w:color w:val="182C4F" w:themeColor="accent4" w:themeShade="CC"/>
      </w:rPr>
      <w:tblPr/>
      <w:tcPr>
        <w:tcBorders>
          <w:top w:val="single" w:sz="12" w:space="0" w:color="1A1A1A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9E8" w:themeFill="accent3" w:themeFillTint="3F"/>
      </w:tcPr>
    </w:tblStylePr>
    <w:tblStylePr w:type="band1Horz">
      <w:tblPr/>
      <w:tcPr>
        <w:shd w:val="clear" w:color="auto" w:fill="C5D3E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</w:tblPr>
    <w:tcPr>
      <w:shd w:val="clear" w:color="auto" w:fill="E2E9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2C4F" w:themeFill="accent3" w:themeFillShade="CC"/>
      </w:tcPr>
    </w:tblStylePr>
    <w:tblStylePr w:type="lastRow">
      <w:rPr>
        <w:b/>
        <w:bCs/>
        <w:color w:val="182C4F" w:themeColor="accent3" w:themeShade="CC"/>
      </w:rPr>
      <w:tblPr/>
      <w:tcPr>
        <w:tcBorders>
          <w:top w:val="single" w:sz="12" w:space="0" w:color="1A1A1A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9E8" w:themeFill="accent4" w:themeFillTint="3F"/>
      </w:tcPr>
    </w:tblStylePr>
    <w:tblStylePr w:type="band1Horz">
      <w:tblPr/>
      <w:tcPr>
        <w:shd w:val="clear" w:color="auto" w:fill="C5D3ED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</w:tblPr>
    <w:tcPr>
      <w:shd w:val="clear" w:color="auto" w:fill="E2E9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2C4F" w:themeFill="accent6" w:themeFillShade="CC"/>
      </w:tcPr>
    </w:tblStylePr>
    <w:tblStylePr w:type="lastRow">
      <w:rPr>
        <w:b/>
        <w:bCs/>
        <w:color w:val="182C4F" w:themeColor="accent6" w:themeShade="CC"/>
      </w:rPr>
      <w:tblPr/>
      <w:tcPr>
        <w:tcBorders>
          <w:top w:val="single" w:sz="12" w:space="0" w:color="1A1A1A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9E8" w:themeFill="accent5" w:themeFillTint="3F"/>
      </w:tcPr>
    </w:tblStylePr>
    <w:tblStylePr w:type="band1Horz">
      <w:tblPr/>
      <w:tcPr>
        <w:shd w:val="clear" w:color="auto" w:fill="C5D3ED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</w:tblPr>
    <w:tcPr>
      <w:shd w:val="clear" w:color="auto" w:fill="E2E9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2C4F" w:themeFill="accent5" w:themeFillShade="CC"/>
      </w:tcPr>
    </w:tblStylePr>
    <w:tblStylePr w:type="lastRow">
      <w:rPr>
        <w:b/>
        <w:bCs/>
        <w:color w:val="182C4F" w:themeColor="accent5" w:themeShade="CC"/>
      </w:rPr>
      <w:tblPr/>
      <w:tcPr>
        <w:tcBorders>
          <w:top w:val="single" w:sz="12" w:space="0" w:color="1A1A1A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9E8" w:themeFill="accent6" w:themeFillTint="3F"/>
      </w:tcPr>
    </w:tblStylePr>
    <w:tblStylePr w:type="band1Horz">
      <w:tblPr/>
      <w:tcPr>
        <w:shd w:val="clear" w:color="auto" w:fill="C5D3ED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D1D1" w:themeFill="text1" w:themeFillTint="33"/>
    </w:tcPr>
    <w:tblStylePr w:type="firstRow">
      <w:rPr>
        <w:b/>
        <w:bCs/>
      </w:rPr>
      <w:tblPr/>
      <w:tcPr>
        <w:shd w:val="clear" w:color="auto" w:fill="A3A3A3" w:themeFill="text1" w:themeFillTint="66"/>
      </w:tcPr>
    </w:tblStylePr>
    <w:tblStylePr w:type="lastRow">
      <w:rPr>
        <w:b/>
        <w:bCs/>
        <w:color w:val="1A1A1A" w:themeColor="text1"/>
      </w:rPr>
      <w:tblPr/>
      <w:tcPr>
        <w:shd w:val="clear" w:color="auto" w:fill="A3A3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31313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31313" w:themeFill="text1" w:themeFillShade="BF"/>
      </w:tcPr>
    </w:tblStylePr>
    <w:tblStylePr w:type="band1Vert">
      <w:tblPr/>
      <w:tcPr>
        <w:shd w:val="clear" w:color="auto" w:fill="8C8C8C" w:themeFill="text1" w:themeFillTint="7F"/>
      </w:tcPr>
    </w:tblStylePr>
    <w:tblStylePr w:type="band1Horz">
      <w:tblPr/>
      <w:tcPr>
        <w:shd w:val="clear" w:color="auto" w:fill="8C8C8C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D3ED" w:themeFill="accent1" w:themeFillTint="33"/>
    </w:tcPr>
    <w:tblStylePr w:type="firstRow">
      <w:rPr>
        <w:b/>
        <w:bCs/>
      </w:rPr>
      <w:tblPr/>
      <w:tcPr>
        <w:shd w:val="clear" w:color="auto" w:fill="8BA8DB" w:themeFill="accent1" w:themeFillTint="66"/>
      </w:tcPr>
    </w:tblStylePr>
    <w:tblStylePr w:type="lastRow">
      <w:rPr>
        <w:b/>
        <w:bCs/>
        <w:color w:val="1A1A1A" w:themeColor="text1"/>
      </w:rPr>
      <w:tblPr/>
      <w:tcPr>
        <w:shd w:val="clear" w:color="auto" w:fill="8BA8D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7294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7294A" w:themeFill="accent1" w:themeFillShade="BF"/>
      </w:tcPr>
    </w:tblStylePr>
    <w:tblStylePr w:type="band1Vert">
      <w:tblPr/>
      <w:tcPr>
        <w:shd w:val="clear" w:color="auto" w:fill="6E92D2" w:themeFill="accent1" w:themeFillTint="7F"/>
      </w:tcPr>
    </w:tblStylePr>
    <w:tblStylePr w:type="band1Horz">
      <w:tblPr/>
      <w:tcPr>
        <w:shd w:val="clear" w:color="auto" w:fill="6E92D2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DF5F7" w:themeFill="accent2" w:themeFillTint="33"/>
    </w:tcPr>
    <w:tblStylePr w:type="firstRow">
      <w:rPr>
        <w:b/>
        <w:bCs/>
      </w:rPr>
      <w:tblPr/>
      <w:tcPr>
        <w:shd w:val="clear" w:color="auto" w:fill="7BEBEF" w:themeFill="accent2" w:themeFillTint="66"/>
      </w:tcPr>
    </w:tblStylePr>
    <w:tblStylePr w:type="lastRow">
      <w:rPr>
        <w:b/>
        <w:bCs/>
        <w:color w:val="1A1A1A" w:themeColor="text1"/>
      </w:rPr>
      <w:tblPr/>
      <w:tcPr>
        <w:shd w:val="clear" w:color="auto" w:fill="7BEB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5C5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5C5F" w:themeFill="accent2" w:themeFillShade="BF"/>
      </w:tcPr>
    </w:tblStylePr>
    <w:tblStylePr w:type="band1Vert">
      <w:tblPr/>
      <w:tcPr>
        <w:shd w:val="clear" w:color="auto" w:fill="5BE6EB" w:themeFill="accent2" w:themeFillTint="7F"/>
      </w:tcPr>
    </w:tblStylePr>
    <w:tblStylePr w:type="band1Horz">
      <w:tblPr/>
      <w:tcPr>
        <w:shd w:val="clear" w:color="auto" w:fill="5BE6EB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D3ED" w:themeFill="accent3" w:themeFillTint="33"/>
    </w:tcPr>
    <w:tblStylePr w:type="firstRow">
      <w:rPr>
        <w:b/>
        <w:bCs/>
      </w:rPr>
      <w:tblPr/>
      <w:tcPr>
        <w:shd w:val="clear" w:color="auto" w:fill="8BA8DB" w:themeFill="accent3" w:themeFillTint="66"/>
      </w:tcPr>
    </w:tblStylePr>
    <w:tblStylePr w:type="lastRow">
      <w:rPr>
        <w:b/>
        <w:bCs/>
        <w:color w:val="1A1A1A" w:themeColor="text1"/>
      </w:rPr>
      <w:tblPr/>
      <w:tcPr>
        <w:shd w:val="clear" w:color="auto" w:fill="8BA8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7294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7294A" w:themeFill="accent3" w:themeFillShade="BF"/>
      </w:tcPr>
    </w:tblStylePr>
    <w:tblStylePr w:type="band1Vert">
      <w:tblPr/>
      <w:tcPr>
        <w:shd w:val="clear" w:color="auto" w:fill="6E92D2" w:themeFill="accent3" w:themeFillTint="7F"/>
      </w:tcPr>
    </w:tblStylePr>
    <w:tblStylePr w:type="band1Horz">
      <w:tblPr/>
      <w:tcPr>
        <w:shd w:val="clear" w:color="auto" w:fill="6E92D2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D3ED" w:themeFill="accent4" w:themeFillTint="33"/>
    </w:tcPr>
    <w:tblStylePr w:type="firstRow">
      <w:rPr>
        <w:b/>
        <w:bCs/>
      </w:rPr>
      <w:tblPr/>
      <w:tcPr>
        <w:shd w:val="clear" w:color="auto" w:fill="8BA8DB" w:themeFill="accent4" w:themeFillTint="66"/>
      </w:tcPr>
    </w:tblStylePr>
    <w:tblStylePr w:type="lastRow">
      <w:rPr>
        <w:b/>
        <w:bCs/>
        <w:color w:val="1A1A1A" w:themeColor="text1"/>
      </w:rPr>
      <w:tblPr/>
      <w:tcPr>
        <w:shd w:val="clear" w:color="auto" w:fill="8BA8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7294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7294A" w:themeFill="accent4" w:themeFillShade="BF"/>
      </w:tcPr>
    </w:tblStylePr>
    <w:tblStylePr w:type="band1Vert">
      <w:tblPr/>
      <w:tcPr>
        <w:shd w:val="clear" w:color="auto" w:fill="6E92D2" w:themeFill="accent4" w:themeFillTint="7F"/>
      </w:tcPr>
    </w:tblStylePr>
    <w:tblStylePr w:type="band1Horz">
      <w:tblPr/>
      <w:tcPr>
        <w:shd w:val="clear" w:color="auto" w:fill="6E92D2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D3ED" w:themeFill="accent5" w:themeFillTint="33"/>
    </w:tcPr>
    <w:tblStylePr w:type="firstRow">
      <w:rPr>
        <w:b/>
        <w:bCs/>
      </w:rPr>
      <w:tblPr/>
      <w:tcPr>
        <w:shd w:val="clear" w:color="auto" w:fill="8BA8DB" w:themeFill="accent5" w:themeFillTint="66"/>
      </w:tcPr>
    </w:tblStylePr>
    <w:tblStylePr w:type="lastRow">
      <w:rPr>
        <w:b/>
        <w:bCs/>
        <w:color w:val="1A1A1A" w:themeColor="text1"/>
      </w:rPr>
      <w:tblPr/>
      <w:tcPr>
        <w:shd w:val="clear" w:color="auto" w:fill="8BA8D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17294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17294A" w:themeFill="accent5" w:themeFillShade="BF"/>
      </w:tcPr>
    </w:tblStylePr>
    <w:tblStylePr w:type="band1Vert">
      <w:tblPr/>
      <w:tcPr>
        <w:shd w:val="clear" w:color="auto" w:fill="6E92D2" w:themeFill="accent5" w:themeFillTint="7F"/>
      </w:tcPr>
    </w:tblStylePr>
    <w:tblStylePr w:type="band1Horz">
      <w:tblPr/>
      <w:tcPr>
        <w:shd w:val="clear" w:color="auto" w:fill="6E92D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1A1A1A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D3ED" w:themeFill="accent6" w:themeFillTint="33"/>
    </w:tcPr>
    <w:tblStylePr w:type="firstRow">
      <w:rPr>
        <w:b/>
        <w:bCs/>
      </w:rPr>
      <w:tblPr/>
      <w:tcPr>
        <w:shd w:val="clear" w:color="auto" w:fill="8BA8DB" w:themeFill="accent6" w:themeFillTint="66"/>
      </w:tcPr>
    </w:tblStylePr>
    <w:tblStylePr w:type="lastRow">
      <w:rPr>
        <w:b/>
        <w:bCs/>
        <w:color w:val="1A1A1A" w:themeColor="text1"/>
      </w:rPr>
      <w:tblPr/>
      <w:tcPr>
        <w:shd w:val="clear" w:color="auto" w:fill="8BA8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7294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7294A" w:themeFill="accent6" w:themeFillShade="BF"/>
      </w:tcPr>
    </w:tblStylePr>
    <w:tblStylePr w:type="band1Vert">
      <w:tblPr/>
      <w:tcPr>
        <w:shd w:val="clear" w:color="auto" w:fill="6E92D2" w:themeFill="accent6" w:themeFillTint="7F"/>
      </w:tcPr>
    </w:tblStylePr>
    <w:tblStylePr w:type="band1Horz">
      <w:tblPr/>
      <w:tcPr>
        <w:shd w:val="clear" w:color="auto" w:fill="6E92D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Custom 1F3864">
      <a:dk1>
        <a:srgbClr val="1A1A1A"/>
      </a:dk1>
      <a:lt1>
        <a:srgbClr val="FFFFFF"/>
      </a:lt1>
      <a:dk2>
        <a:srgbClr val="1F3864"/>
      </a:dk2>
      <a:lt2>
        <a:srgbClr val="EEECE1"/>
      </a:lt2>
      <a:accent1>
        <a:srgbClr val="1F3864"/>
      </a:accent1>
      <a:accent2>
        <a:srgbClr val="0F7C80"/>
      </a:accent2>
      <a:accent3>
        <a:srgbClr val="1F3864"/>
      </a:accent3>
      <a:accent4>
        <a:srgbClr val="1F3864"/>
      </a:accent4>
      <a:accent5>
        <a:srgbClr val="1F3864"/>
      </a:accent5>
      <a:accent6>
        <a:srgbClr val="1F3864"/>
      </a:accent6>
      <a:hlink>
        <a:srgbClr val="1F3864"/>
      </a:hlink>
      <a:folHlink>
        <a:srgbClr val="0F7C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28bf05-0f45-46d8-9436-8c3c211633bf" xsi:nil="true"/>
    <lcf76f155ced4ddcb4097134ff3c332f xmlns="ca200eee-9e3c-40fe-adb9-903101a026d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51D0B616CDE4C855D9153E0C5CE6B" ma:contentTypeVersion="9" ma:contentTypeDescription="Create a new document." ma:contentTypeScope="" ma:versionID="5e0a2ab56d7889040f1d56454fcfcefa">
  <xsd:schema xmlns:xsd="http://www.w3.org/2001/XMLSchema" xmlns:xs="http://www.w3.org/2001/XMLSchema" xmlns:p="http://schemas.microsoft.com/office/2006/metadata/properties" xmlns:ns2="ca200eee-9e3c-40fe-adb9-903101a026d7" xmlns:ns3="5428bf05-0f45-46d8-9436-8c3c211633bf" targetNamespace="http://schemas.microsoft.com/office/2006/metadata/properties" ma:root="true" ma:fieldsID="95858385a3bc556b18bd77f2b986443e" ns2:_="" ns3:_="">
    <xsd:import namespace="ca200eee-9e3c-40fe-adb9-903101a026d7"/>
    <xsd:import namespace="5428bf05-0f45-46d8-9436-8c3c211633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00eee-9e3c-40fe-adb9-903101a02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03b8753-5a76-45f7-a47f-79836582b2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28bf05-0f45-46d8-9436-8c3c211633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c6c93e5-3c2e-47c9-83a9-61af3f5a4906}" ma:internalName="TaxCatchAll" ma:showField="CatchAllData" ma:web="5428bf05-0f45-46d8-9436-8c3c211633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A17F1B-B43A-489F-ADD9-CFEBEA00C1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83C2D3-0363-476D-8037-8B4DA8A639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DFC65A-C2B4-4ABF-BD13-9E3F1E088C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1159</Characters>
  <Application>Microsoft Office Word</Application>
  <DocSecurity>0</DocSecurity>
  <Lines>55</Lines>
  <Paragraphs>48</Paragraphs>
  <ScaleCrop>false</ScaleCrop>
  <Manager/>
  <Company/>
  <LinksUpToDate>false</LinksUpToDate>
  <CharactersWithSpaces>1305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Sankalp Dolas</cp:lastModifiedBy>
  <cp:revision>3</cp:revision>
  <dcterms:created xsi:type="dcterms:W3CDTF">2026-10-14T16:23:00Z</dcterms:created>
  <dcterms:modified xsi:type="dcterms:W3CDTF">2026-10-14T16:45:00Z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0x01010088251D0B616CDE4C855D9153E0C5CE6B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