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8B6C9" w14:textId="28BAF418" w:rsidR="00246E94" w:rsidRPr="00844EE2" w:rsidRDefault="00246E94" w:rsidP="00246E94">
      <w:pPr>
        <w:pStyle w:val="Title"/>
        <w:jc w:val="right"/>
        <w:rPr>
          <w:rFonts w:ascii="Calibri" w:hAnsi="Calibri"/>
          <w:sz w:val="22"/>
          <w:szCs w:val="22"/>
        </w:rPr>
      </w:pPr>
    </w:p>
    <w:p w14:paraId="19993F66" w14:textId="77777777" w:rsidR="00246E94" w:rsidRPr="00844EE2" w:rsidRDefault="00246E94" w:rsidP="00246E94">
      <w:pPr>
        <w:pStyle w:val="Title"/>
        <w:rPr>
          <w:rFonts w:ascii="Calibri" w:hAnsi="Calibri"/>
          <w:sz w:val="22"/>
          <w:szCs w:val="22"/>
        </w:rPr>
      </w:pPr>
    </w:p>
    <w:p w14:paraId="2721E1A1" w14:textId="77777777" w:rsidR="00246E94" w:rsidRPr="00844EE2" w:rsidRDefault="00246E94" w:rsidP="00246E94">
      <w:pPr>
        <w:pStyle w:val="Title"/>
        <w:rPr>
          <w:rFonts w:ascii="Calibri" w:hAnsi="Calibri"/>
          <w:b/>
          <w:sz w:val="32"/>
          <w:szCs w:val="32"/>
        </w:rPr>
      </w:pPr>
    </w:p>
    <w:p w14:paraId="59D9B275" w14:textId="77777777" w:rsidR="00246E94" w:rsidRDefault="00246E94" w:rsidP="00246E94">
      <w:pPr>
        <w:pStyle w:val="Title"/>
        <w:rPr>
          <w:rFonts w:ascii="Calibri" w:hAnsi="Calibri" w:cs="Arial"/>
          <w:b/>
          <w:sz w:val="32"/>
          <w:szCs w:val="32"/>
        </w:rPr>
      </w:pPr>
    </w:p>
    <w:p w14:paraId="0FA00B99" w14:textId="172EB2CA" w:rsidR="00246E94" w:rsidRDefault="00A303BB" w:rsidP="00246E94">
      <w:pPr>
        <w:pStyle w:val="Title"/>
        <w:rPr>
          <w:rFonts w:ascii="Calibri" w:hAnsi="Calibri" w:cs="Arial"/>
          <w:b/>
          <w:sz w:val="32"/>
          <w:szCs w:val="32"/>
        </w:rPr>
      </w:pPr>
      <w:r w:rsidRPr="00721E41">
        <w:rPr>
          <w:noProof/>
          <w:lang w:eastAsia="en-IE"/>
        </w:rPr>
        <w:drawing>
          <wp:anchor distT="0" distB="0" distL="114300" distR="114300" simplePos="0" relativeHeight="251658240" behindDoc="1" locked="0" layoutInCell="1" allowOverlap="1" wp14:anchorId="5FCE3D7D" wp14:editId="3CCC4CF2">
            <wp:simplePos x="0" y="0"/>
            <wp:positionH relativeFrom="margin">
              <wp:posOffset>370720</wp:posOffset>
            </wp:positionH>
            <wp:positionV relativeFrom="paragraph">
              <wp:posOffset>249555</wp:posOffset>
            </wp:positionV>
            <wp:extent cx="2085277" cy="1257300"/>
            <wp:effectExtent l="0" t="0" r="0" b="0"/>
            <wp:wrapNone/>
            <wp:docPr id="1" name="Picture 1" descr="A logo for a seafood development ag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eafood development agenc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5277"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E99EF0" w14:textId="21F991DE" w:rsidR="00246E94" w:rsidRDefault="00A303BB" w:rsidP="00A303BB">
      <w:pPr>
        <w:pStyle w:val="Title"/>
        <w:tabs>
          <w:tab w:val="left" w:pos="1088"/>
        </w:tabs>
        <w:jc w:val="left"/>
        <w:rPr>
          <w:rFonts w:ascii="Calibri" w:hAnsi="Calibri" w:cs="Arial"/>
          <w:b/>
          <w:sz w:val="32"/>
          <w:szCs w:val="32"/>
        </w:rPr>
      </w:pPr>
      <w:r>
        <w:rPr>
          <w:rFonts w:ascii="Calibri" w:hAnsi="Calibri" w:cs="Arial"/>
          <w:b/>
          <w:sz w:val="32"/>
          <w:szCs w:val="32"/>
        </w:rPr>
        <w:tab/>
      </w:r>
    </w:p>
    <w:p w14:paraId="6283130F" w14:textId="7E5DB621" w:rsidR="00246E94" w:rsidRDefault="00945D5C" w:rsidP="00246E94">
      <w:pPr>
        <w:pStyle w:val="Title"/>
        <w:rPr>
          <w:rFonts w:ascii="Calibri" w:hAnsi="Calibri" w:cs="Arial"/>
          <w:b/>
          <w:sz w:val="32"/>
          <w:szCs w:val="32"/>
        </w:rPr>
      </w:pPr>
      <w:r>
        <w:rPr>
          <w:rFonts w:ascii="Calibri" w:hAnsi="Calibri" w:cs="Arial"/>
          <w:b/>
          <w:noProof/>
          <w:sz w:val="32"/>
          <w:szCs w:val="32"/>
        </w:rPr>
        <mc:AlternateContent>
          <mc:Choice Requires="wps">
            <w:drawing>
              <wp:anchor distT="0" distB="0" distL="114300" distR="114300" simplePos="0" relativeHeight="251658241" behindDoc="0" locked="0" layoutInCell="1" allowOverlap="1" wp14:anchorId="6EE09B03" wp14:editId="5C8CD29E">
                <wp:simplePos x="0" y="0"/>
                <wp:positionH relativeFrom="column">
                  <wp:posOffset>2590725</wp:posOffset>
                </wp:positionH>
                <wp:positionV relativeFrom="paragraph">
                  <wp:posOffset>5715</wp:posOffset>
                </wp:positionV>
                <wp:extent cx="2875225" cy="1061095"/>
                <wp:effectExtent l="0" t="0" r="1905" b="5715"/>
                <wp:wrapNone/>
                <wp:docPr id="1257602339" name="Text Box 1"/>
                <wp:cNvGraphicFramePr/>
                <a:graphic xmlns:a="http://schemas.openxmlformats.org/drawingml/2006/main">
                  <a:graphicData uri="http://schemas.microsoft.com/office/word/2010/wordprocessingShape">
                    <wps:wsp>
                      <wps:cNvSpPr txBox="1"/>
                      <wps:spPr>
                        <a:xfrm>
                          <a:off x="0" y="0"/>
                          <a:ext cx="2875225" cy="1061095"/>
                        </a:xfrm>
                        <a:prstGeom prst="rect">
                          <a:avLst/>
                        </a:prstGeom>
                        <a:solidFill>
                          <a:schemeClr val="lt1"/>
                        </a:solidFill>
                        <a:ln w="6350">
                          <a:noFill/>
                        </a:ln>
                      </wps:spPr>
                      <wps:txbx>
                        <w:txbxContent>
                          <w:p w14:paraId="1AE5F5E9" w14:textId="43011D5F" w:rsidR="00945D5C" w:rsidRDefault="00945D5C">
                            <w:r>
                              <w:rPr>
                                <w:noProof/>
                              </w:rPr>
                              <w:drawing>
                                <wp:inline distT="0" distB="0" distL="0" distR="0" wp14:anchorId="1CD09E4E" wp14:editId="304B4364">
                                  <wp:extent cx="2779755" cy="863826"/>
                                  <wp:effectExtent l="0" t="0" r="1905" b="0"/>
                                  <wp:docPr id="1218621871" name="Picture 2" descr="A blue squar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21871" name="Picture 2" descr="A blue square with black text&#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6209" cy="8658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EE09B03" id="_x0000_t202" coordsize="21600,21600" o:spt="202" path="m,l,21600r21600,l21600,xe">
                <v:stroke joinstyle="miter"/>
                <v:path gradientshapeok="t" o:connecttype="rect"/>
              </v:shapetype>
              <v:shape id="Text Box 1" o:spid="_x0000_s1026" type="#_x0000_t202" style="position:absolute;left:0;text-align:left;margin-left:204pt;margin-top:.45pt;width:226.4pt;height:83.5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" fillcolor="white [3201]" stroked="f" strokeweight=".5pt">
                <v:textbox>
                  <w:txbxContent>
                    <w:p w14:paraId="1AE5F5E9" w14:textId="43011D5F" w:rsidR="00945D5C" w:rsidRDefault="00945D5C">
                      <w:r>
                        <w:rPr>
                          <w:noProof/>
                        </w:rPr>
                        <w:drawing>
                          <wp:inline distT="0" distB="0" distL="0" distR="0" wp14:anchorId="1CD09E4E" wp14:editId="304B4364">
                            <wp:extent cx="2779755" cy="863826"/>
                            <wp:effectExtent l="0" t="0" r="1905" b="0"/>
                            <wp:docPr id="1218621871" name="Picture 2" descr="A blue squar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21871" name="Picture 2" descr="A blue square with black text&#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6209" cy="865832"/>
                                    </a:xfrm>
                                    <a:prstGeom prst="rect">
                                      <a:avLst/>
                                    </a:prstGeom>
                                    <a:noFill/>
                                    <a:ln>
                                      <a:noFill/>
                                    </a:ln>
                                  </pic:spPr>
                                </pic:pic>
                              </a:graphicData>
                            </a:graphic>
                          </wp:inline>
                        </w:drawing>
                      </w:r>
                    </w:p>
                  </w:txbxContent>
                </v:textbox>
              </v:shape>
            </w:pict>
          </mc:Fallback>
        </mc:AlternateContent>
      </w:r>
    </w:p>
    <w:p w14:paraId="597F174A" w14:textId="4562CCF3" w:rsidR="00246E94" w:rsidRDefault="00A303BB" w:rsidP="00A303BB">
      <w:pPr>
        <w:pStyle w:val="Title"/>
        <w:tabs>
          <w:tab w:val="left" w:pos="2930"/>
        </w:tabs>
        <w:jc w:val="left"/>
        <w:rPr>
          <w:rFonts w:ascii="Calibri" w:hAnsi="Calibri" w:cs="Arial"/>
          <w:b/>
          <w:sz w:val="32"/>
          <w:szCs w:val="32"/>
        </w:rPr>
      </w:pPr>
      <w:r>
        <w:rPr>
          <w:rFonts w:ascii="Calibri" w:hAnsi="Calibri" w:cs="Arial"/>
          <w:b/>
          <w:sz w:val="32"/>
          <w:szCs w:val="32"/>
        </w:rPr>
        <w:tab/>
      </w:r>
    </w:p>
    <w:p w14:paraId="7BAD60D9" w14:textId="61E4B61E" w:rsidR="00246E94" w:rsidRDefault="00246E94" w:rsidP="00246E94">
      <w:pPr>
        <w:pStyle w:val="Title"/>
        <w:rPr>
          <w:rFonts w:ascii="Calibri" w:hAnsi="Calibri" w:cs="Arial"/>
          <w:b/>
          <w:sz w:val="32"/>
          <w:szCs w:val="32"/>
        </w:rPr>
      </w:pPr>
    </w:p>
    <w:p w14:paraId="77643B4B" w14:textId="77777777" w:rsidR="00246E94" w:rsidRDefault="00246E94" w:rsidP="00246E94">
      <w:pPr>
        <w:pStyle w:val="Title"/>
        <w:rPr>
          <w:rFonts w:ascii="Calibri" w:hAnsi="Calibri" w:cs="Arial"/>
          <w:b/>
          <w:sz w:val="32"/>
          <w:szCs w:val="32"/>
        </w:rPr>
      </w:pPr>
    </w:p>
    <w:p w14:paraId="595E6D42" w14:textId="77777777" w:rsidR="009A0974" w:rsidRDefault="009A0974" w:rsidP="00837F21">
      <w:pPr>
        <w:pStyle w:val="Title"/>
        <w:rPr>
          <w:rFonts w:ascii="Calibri" w:hAnsi="Calibri" w:cs="Arial"/>
          <w:b/>
          <w:sz w:val="32"/>
          <w:szCs w:val="32"/>
        </w:rPr>
      </w:pPr>
    </w:p>
    <w:tbl>
      <w:tblPr>
        <w:tblStyle w:val="TableGrid"/>
        <w:tblW w:w="9072" w:type="dxa"/>
        <w:tblInd w:w="-5" w:type="dxa"/>
        <w:tblLook w:val="04A0" w:firstRow="1" w:lastRow="0" w:firstColumn="1" w:lastColumn="0" w:noHBand="0" w:noVBand="1"/>
      </w:tblPr>
      <w:tblGrid>
        <w:gridCol w:w="2127"/>
        <w:gridCol w:w="6945"/>
      </w:tblGrid>
      <w:tr w:rsidR="00A820C1" w:rsidRPr="00F366CF" w14:paraId="41F1ED90" w14:textId="77777777" w:rsidTr="00B62812">
        <w:trPr>
          <w:trHeight w:val="1516"/>
        </w:trPr>
        <w:tc>
          <w:tcPr>
            <w:tcW w:w="2127" w:type="dxa"/>
            <w:shd w:val="clear" w:color="auto" w:fill="1F4E79" w:themeFill="accent5" w:themeFillShade="80"/>
            <w:vAlign w:val="center"/>
          </w:tcPr>
          <w:p w14:paraId="1F48D2C5" w14:textId="77777777" w:rsidR="00A820C1" w:rsidRPr="0016026A" w:rsidRDefault="00A820C1" w:rsidP="00A820C1">
            <w:pPr>
              <w:pStyle w:val="Title"/>
              <w:jc w:val="left"/>
              <w:rPr>
                <w:rFonts w:asciiTheme="minorHAnsi" w:hAnsiTheme="minorHAnsi" w:cstheme="minorHAnsi"/>
                <w:b/>
                <w:bCs/>
                <w:color w:val="FFFFFF" w:themeColor="background1"/>
                <w:sz w:val="24"/>
                <w:lang w:val="en-IE"/>
              </w:rPr>
            </w:pPr>
            <w:r w:rsidRPr="0016026A">
              <w:rPr>
                <w:rFonts w:asciiTheme="minorHAnsi" w:hAnsiTheme="minorHAnsi" w:cstheme="minorHAnsi"/>
                <w:b/>
                <w:bCs/>
                <w:color w:val="FFFFFF" w:themeColor="background1"/>
                <w:sz w:val="24"/>
                <w:lang w:val="en-IE"/>
              </w:rPr>
              <w:t>Tender Title:</w:t>
            </w:r>
          </w:p>
        </w:tc>
        <w:tc>
          <w:tcPr>
            <w:tcW w:w="6945" w:type="dxa"/>
            <w:shd w:val="clear" w:color="auto" w:fill="D9E2F3" w:themeFill="accent1" w:themeFillTint="33"/>
            <w:vAlign w:val="center"/>
          </w:tcPr>
          <w:p w14:paraId="47CA9639" w14:textId="152CDFA5" w:rsidR="00A820C1" w:rsidRPr="00B62812" w:rsidRDefault="00A820C1" w:rsidP="00B62812">
            <w:pPr>
              <w:pStyle w:val="Title"/>
              <w:jc w:val="both"/>
              <w:rPr>
                <w:rFonts w:asciiTheme="minorHAnsi" w:hAnsiTheme="minorHAnsi" w:cstheme="minorHAnsi"/>
                <w:b/>
                <w:bCs/>
                <w:sz w:val="24"/>
                <w:szCs w:val="16"/>
              </w:rPr>
            </w:pPr>
            <w:r w:rsidRPr="00B62812">
              <w:rPr>
                <w:rFonts w:asciiTheme="minorHAnsi" w:hAnsiTheme="minorHAnsi" w:cstheme="minorHAnsi"/>
                <w:b/>
                <w:bCs/>
                <w:sz w:val="24"/>
                <w:szCs w:val="16"/>
              </w:rPr>
              <w:t xml:space="preserve">Call for Tender for the Establishment of a Single Supplier Framework for the Supply of Buoys, Sleeves and </w:t>
            </w:r>
            <w:proofErr w:type="spellStart"/>
            <w:r w:rsidRPr="00B62812">
              <w:rPr>
                <w:rFonts w:asciiTheme="minorHAnsi" w:hAnsiTheme="minorHAnsi" w:cstheme="minorHAnsi"/>
                <w:b/>
                <w:bCs/>
                <w:sz w:val="24"/>
                <w:szCs w:val="16"/>
              </w:rPr>
              <w:t>Topmarks</w:t>
            </w:r>
            <w:proofErr w:type="spellEnd"/>
            <w:r w:rsidRPr="00B62812">
              <w:rPr>
                <w:rFonts w:asciiTheme="minorHAnsi" w:hAnsiTheme="minorHAnsi" w:cstheme="minorHAnsi"/>
                <w:b/>
                <w:bCs/>
                <w:sz w:val="24"/>
                <w:szCs w:val="16"/>
              </w:rPr>
              <w:t xml:space="preserve"> for use in Special Unified Marking Schemes (SUMS)</w:t>
            </w:r>
          </w:p>
        </w:tc>
      </w:tr>
      <w:tr w:rsidR="00A820C1" w:rsidRPr="00F366CF" w14:paraId="471A1624" w14:textId="77777777" w:rsidTr="00B62812">
        <w:trPr>
          <w:trHeight w:val="1163"/>
        </w:trPr>
        <w:tc>
          <w:tcPr>
            <w:tcW w:w="2127" w:type="dxa"/>
            <w:shd w:val="clear" w:color="auto" w:fill="1F4E79" w:themeFill="accent5" w:themeFillShade="80"/>
            <w:vAlign w:val="center"/>
          </w:tcPr>
          <w:p w14:paraId="79337384" w14:textId="77777777" w:rsidR="00A820C1" w:rsidRPr="0016026A" w:rsidRDefault="00A820C1" w:rsidP="00A820C1">
            <w:pPr>
              <w:pStyle w:val="Title"/>
              <w:jc w:val="left"/>
              <w:rPr>
                <w:rFonts w:asciiTheme="minorHAnsi" w:hAnsiTheme="minorHAnsi" w:cstheme="minorHAnsi"/>
                <w:b/>
                <w:bCs/>
                <w:color w:val="FFFFFF" w:themeColor="background1"/>
                <w:sz w:val="24"/>
                <w:lang w:val="en-IE"/>
              </w:rPr>
            </w:pPr>
            <w:r w:rsidRPr="0016026A">
              <w:rPr>
                <w:rFonts w:asciiTheme="minorHAnsi" w:hAnsiTheme="minorHAnsi" w:cstheme="minorHAnsi"/>
                <w:b/>
                <w:bCs/>
                <w:color w:val="FFFFFF" w:themeColor="background1"/>
                <w:sz w:val="24"/>
                <w:lang w:val="en-IE"/>
              </w:rPr>
              <w:t>BIM Internal Reference:</w:t>
            </w:r>
          </w:p>
        </w:tc>
        <w:tc>
          <w:tcPr>
            <w:tcW w:w="6945" w:type="dxa"/>
            <w:shd w:val="clear" w:color="auto" w:fill="D9E2F3" w:themeFill="accent1" w:themeFillTint="33"/>
            <w:vAlign w:val="center"/>
          </w:tcPr>
          <w:p w14:paraId="45E396B9" w14:textId="2AFD654C" w:rsidR="00A820C1" w:rsidRPr="00B62812" w:rsidRDefault="00A820C1" w:rsidP="00B62812">
            <w:pPr>
              <w:pStyle w:val="Title"/>
              <w:jc w:val="left"/>
              <w:rPr>
                <w:rFonts w:asciiTheme="minorHAnsi" w:hAnsiTheme="minorHAnsi" w:cstheme="minorHAnsi"/>
                <w:b/>
                <w:bCs/>
                <w:sz w:val="24"/>
                <w:szCs w:val="16"/>
                <w:lang w:val="en-IE"/>
              </w:rPr>
            </w:pPr>
            <w:r w:rsidRPr="00B62812">
              <w:rPr>
                <w:rFonts w:asciiTheme="minorHAnsi" w:hAnsiTheme="minorHAnsi" w:cstheme="minorHAnsi"/>
                <w:b/>
                <w:bCs/>
                <w:sz w:val="24"/>
                <w:szCs w:val="16"/>
              </w:rPr>
              <w:t>2026-46</w:t>
            </w:r>
          </w:p>
        </w:tc>
      </w:tr>
      <w:tr w:rsidR="00A820C1" w:rsidRPr="00F366CF" w14:paraId="142A3EA0" w14:textId="77777777" w:rsidTr="00B62812">
        <w:trPr>
          <w:trHeight w:val="1163"/>
        </w:trPr>
        <w:tc>
          <w:tcPr>
            <w:tcW w:w="2127" w:type="dxa"/>
            <w:shd w:val="clear" w:color="auto" w:fill="1F4E79" w:themeFill="accent5" w:themeFillShade="80"/>
            <w:vAlign w:val="center"/>
          </w:tcPr>
          <w:p w14:paraId="4ED0423D" w14:textId="77777777" w:rsidR="00A820C1" w:rsidRPr="0016026A" w:rsidRDefault="00A820C1" w:rsidP="00A820C1">
            <w:pPr>
              <w:pStyle w:val="Title"/>
              <w:jc w:val="left"/>
              <w:rPr>
                <w:rFonts w:asciiTheme="minorHAnsi" w:hAnsiTheme="minorHAnsi" w:cstheme="minorHAnsi"/>
                <w:b/>
                <w:bCs/>
                <w:color w:val="FFFFFF" w:themeColor="background1"/>
                <w:sz w:val="24"/>
                <w:lang w:val="en-IE"/>
              </w:rPr>
            </w:pPr>
            <w:r w:rsidRPr="0016026A">
              <w:rPr>
                <w:rFonts w:asciiTheme="minorHAnsi" w:hAnsiTheme="minorHAnsi" w:cstheme="minorHAnsi"/>
                <w:b/>
                <w:bCs/>
                <w:color w:val="FFFFFF" w:themeColor="background1"/>
                <w:sz w:val="24"/>
                <w:lang w:val="en-IE"/>
              </w:rPr>
              <w:t>Date of Issue:</w:t>
            </w:r>
          </w:p>
        </w:tc>
        <w:tc>
          <w:tcPr>
            <w:tcW w:w="6945" w:type="dxa"/>
            <w:shd w:val="clear" w:color="auto" w:fill="D9E2F3" w:themeFill="accent1" w:themeFillTint="33"/>
            <w:vAlign w:val="center"/>
          </w:tcPr>
          <w:p w14:paraId="2689EBDD" w14:textId="3BCFFFD4" w:rsidR="00A820C1" w:rsidRPr="00B62812" w:rsidRDefault="00A820C1" w:rsidP="00B62812">
            <w:pPr>
              <w:pStyle w:val="Title"/>
              <w:jc w:val="left"/>
              <w:rPr>
                <w:rFonts w:asciiTheme="minorHAnsi" w:hAnsiTheme="minorHAnsi" w:cstheme="minorHAnsi"/>
                <w:b/>
                <w:bCs/>
                <w:sz w:val="24"/>
                <w:szCs w:val="16"/>
                <w:lang w:val="en-IE"/>
              </w:rPr>
            </w:pPr>
            <w:r w:rsidRPr="00B62812">
              <w:rPr>
                <w:rFonts w:asciiTheme="minorHAnsi" w:hAnsiTheme="minorHAnsi" w:cstheme="minorHAnsi"/>
                <w:b/>
                <w:bCs/>
                <w:sz w:val="24"/>
                <w:szCs w:val="16"/>
              </w:rPr>
              <w:t>Friday, 23rd October 2026</w:t>
            </w:r>
          </w:p>
        </w:tc>
      </w:tr>
      <w:tr w:rsidR="00A820C1" w:rsidRPr="00F366CF" w14:paraId="67F77CEB" w14:textId="77777777" w:rsidTr="00B62812">
        <w:trPr>
          <w:trHeight w:val="1163"/>
        </w:trPr>
        <w:tc>
          <w:tcPr>
            <w:tcW w:w="2127" w:type="dxa"/>
            <w:shd w:val="clear" w:color="auto" w:fill="1F4E79" w:themeFill="accent5" w:themeFillShade="80"/>
            <w:vAlign w:val="center"/>
          </w:tcPr>
          <w:p w14:paraId="33B14296" w14:textId="77777777" w:rsidR="00A820C1" w:rsidRPr="0016026A" w:rsidRDefault="00A820C1" w:rsidP="00A820C1">
            <w:pPr>
              <w:pStyle w:val="Title"/>
              <w:jc w:val="left"/>
              <w:rPr>
                <w:rFonts w:asciiTheme="minorHAnsi" w:hAnsiTheme="minorHAnsi" w:cstheme="minorHAnsi"/>
                <w:b/>
                <w:bCs/>
                <w:color w:val="FFFFFF" w:themeColor="background1"/>
                <w:sz w:val="24"/>
                <w:lang w:val="en-IE"/>
              </w:rPr>
            </w:pPr>
            <w:r w:rsidRPr="0016026A">
              <w:rPr>
                <w:rFonts w:asciiTheme="minorHAnsi" w:hAnsiTheme="minorHAnsi" w:cstheme="minorHAnsi"/>
                <w:b/>
                <w:bCs/>
                <w:color w:val="FFFFFF" w:themeColor="background1"/>
                <w:sz w:val="24"/>
                <w:lang w:val="en-IE"/>
              </w:rPr>
              <w:t>Clarification Period Closing Date:</w:t>
            </w:r>
          </w:p>
        </w:tc>
        <w:tc>
          <w:tcPr>
            <w:tcW w:w="6945" w:type="dxa"/>
            <w:shd w:val="clear" w:color="auto" w:fill="D9E2F3" w:themeFill="accent1" w:themeFillTint="33"/>
            <w:vAlign w:val="center"/>
          </w:tcPr>
          <w:p w14:paraId="325452C1" w14:textId="604C8186" w:rsidR="00A820C1" w:rsidRPr="00B62812" w:rsidRDefault="00A820C1" w:rsidP="00B62812">
            <w:pPr>
              <w:pStyle w:val="Title"/>
              <w:jc w:val="left"/>
              <w:rPr>
                <w:rFonts w:asciiTheme="minorHAnsi" w:hAnsiTheme="minorHAnsi" w:cstheme="minorHAnsi"/>
                <w:b/>
                <w:bCs/>
                <w:sz w:val="24"/>
                <w:szCs w:val="16"/>
                <w:highlight w:val="yellow"/>
                <w:lang w:val="en-IE"/>
              </w:rPr>
            </w:pPr>
            <w:r w:rsidRPr="00B62812">
              <w:rPr>
                <w:rFonts w:asciiTheme="minorHAnsi" w:hAnsiTheme="minorHAnsi" w:cstheme="minorHAnsi"/>
                <w:b/>
                <w:bCs/>
                <w:sz w:val="24"/>
                <w:szCs w:val="16"/>
              </w:rPr>
              <w:t>12 noon (Irish Standard Time), Monday, 9th November 2026</w:t>
            </w:r>
          </w:p>
        </w:tc>
      </w:tr>
      <w:tr w:rsidR="00A820C1" w:rsidRPr="00F366CF" w14:paraId="16DE17DE" w14:textId="77777777" w:rsidTr="00B62812">
        <w:trPr>
          <w:trHeight w:val="1163"/>
        </w:trPr>
        <w:tc>
          <w:tcPr>
            <w:tcW w:w="2127" w:type="dxa"/>
            <w:shd w:val="clear" w:color="auto" w:fill="1F4E79" w:themeFill="accent5" w:themeFillShade="80"/>
            <w:vAlign w:val="center"/>
          </w:tcPr>
          <w:p w14:paraId="1C80362A" w14:textId="77777777" w:rsidR="00A820C1" w:rsidRPr="0016026A" w:rsidRDefault="00A820C1" w:rsidP="00A820C1">
            <w:pPr>
              <w:pStyle w:val="Title"/>
              <w:jc w:val="left"/>
              <w:rPr>
                <w:rFonts w:asciiTheme="minorHAnsi" w:hAnsiTheme="minorHAnsi" w:cstheme="minorHAnsi"/>
                <w:b/>
                <w:bCs/>
                <w:color w:val="FFFFFF" w:themeColor="background1"/>
                <w:sz w:val="24"/>
                <w:lang w:val="en-IE"/>
              </w:rPr>
            </w:pPr>
            <w:r w:rsidRPr="0016026A">
              <w:rPr>
                <w:rFonts w:asciiTheme="minorHAnsi" w:hAnsiTheme="minorHAnsi" w:cstheme="minorHAnsi"/>
                <w:b/>
                <w:bCs/>
                <w:color w:val="FFFFFF" w:themeColor="background1"/>
                <w:sz w:val="24"/>
                <w:lang w:val="en-IE"/>
              </w:rPr>
              <w:t xml:space="preserve">Receipt of Tenders Deadline: </w:t>
            </w:r>
          </w:p>
        </w:tc>
        <w:tc>
          <w:tcPr>
            <w:tcW w:w="6945" w:type="dxa"/>
            <w:shd w:val="clear" w:color="auto" w:fill="D9E2F3" w:themeFill="accent1" w:themeFillTint="33"/>
            <w:vAlign w:val="center"/>
          </w:tcPr>
          <w:p w14:paraId="7DAAA738" w14:textId="30157ADA" w:rsidR="00A820C1" w:rsidRPr="00B62812" w:rsidRDefault="00A820C1" w:rsidP="00B62812">
            <w:pPr>
              <w:pStyle w:val="Title"/>
              <w:jc w:val="left"/>
              <w:rPr>
                <w:rFonts w:asciiTheme="minorHAnsi" w:hAnsiTheme="minorHAnsi" w:cstheme="minorHAnsi"/>
                <w:b/>
                <w:bCs/>
                <w:sz w:val="24"/>
                <w:szCs w:val="16"/>
                <w:highlight w:val="yellow"/>
                <w:lang w:val="en-IE"/>
              </w:rPr>
            </w:pPr>
            <w:r w:rsidRPr="00B62812">
              <w:rPr>
                <w:rFonts w:asciiTheme="minorHAnsi" w:hAnsiTheme="minorHAnsi" w:cstheme="minorHAnsi"/>
                <w:b/>
                <w:bCs/>
                <w:sz w:val="24"/>
                <w:szCs w:val="16"/>
              </w:rPr>
              <w:t>12 noon (Irish Standard Time), Monday, 16th November 2026</w:t>
            </w:r>
          </w:p>
        </w:tc>
      </w:tr>
    </w:tbl>
    <w:p w14:paraId="0AA373BB" w14:textId="77777777" w:rsidR="00246E94" w:rsidRDefault="00246E94" w:rsidP="00246E94">
      <w:pPr>
        <w:pStyle w:val="Title"/>
        <w:rPr>
          <w:rFonts w:ascii="Calibri" w:hAnsi="Calibri"/>
          <w:b/>
          <w:bCs/>
          <w:sz w:val="32"/>
          <w:szCs w:val="32"/>
        </w:rPr>
      </w:pPr>
    </w:p>
    <w:p w14:paraId="653BDF9A" w14:textId="34B19179" w:rsidR="00246E94" w:rsidRPr="00BF33A9" w:rsidRDefault="00246E94" w:rsidP="00246E94">
      <w:pPr>
        <w:pStyle w:val="Title"/>
        <w:rPr>
          <w:rFonts w:ascii="Calibri" w:hAnsi="Calibri"/>
          <w:b/>
          <w:bCs/>
          <w:color w:val="2F5496" w:themeColor="accent1" w:themeShade="BF"/>
          <w:sz w:val="32"/>
          <w:szCs w:val="32"/>
        </w:rPr>
      </w:pPr>
      <w:r w:rsidRPr="00BF33A9">
        <w:rPr>
          <w:rFonts w:ascii="Calibri" w:hAnsi="Calibri"/>
          <w:b/>
          <w:bCs/>
          <w:color w:val="2F5496" w:themeColor="accent1" w:themeShade="BF"/>
          <w:sz w:val="32"/>
          <w:szCs w:val="32"/>
        </w:rPr>
        <w:t xml:space="preserve">TENDER RESPONSE DOCUMENT </w:t>
      </w:r>
      <w:r w:rsidR="00DD3833" w:rsidRPr="00BF33A9">
        <w:rPr>
          <w:rFonts w:ascii="Calibri" w:hAnsi="Calibri"/>
          <w:b/>
          <w:bCs/>
          <w:color w:val="2F5496" w:themeColor="accent1" w:themeShade="BF"/>
          <w:sz w:val="32"/>
          <w:szCs w:val="32"/>
        </w:rPr>
        <w:t>(TRD)</w:t>
      </w:r>
    </w:p>
    <w:p w14:paraId="318B567D" w14:textId="77777777" w:rsidR="00F85055" w:rsidRDefault="00F85055" w:rsidP="00246E94">
      <w:pPr>
        <w:pStyle w:val="Title"/>
        <w:rPr>
          <w:rFonts w:ascii="Calibri" w:hAnsi="Calibri"/>
          <w:b/>
          <w:bCs/>
          <w:color w:val="0070C0"/>
          <w:sz w:val="32"/>
          <w:szCs w:val="32"/>
        </w:rPr>
      </w:pPr>
    </w:p>
    <w:tbl>
      <w:tblPr>
        <w:tblW w:w="0" w:type="auto"/>
        <w:tblInd w:w="851" w:type="dxa"/>
        <w:shd w:val="clear" w:color="auto" w:fill="DEEAF6"/>
        <w:tblLayout w:type="fixed"/>
        <w:tblLook w:val="04A0" w:firstRow="1" w:lastRow="0" w:firstColumn="1" w:lastColumn="0" w:noHBand="0" w:noVBand="1"/>
      </w:tblPr>
      <w:tblGrid>
        <w:gridCol w:w="7229"/>
      </w:tblGrid>
      <w:tr w:rsidR="00F85055" w:rsidRPr="004D531F" w14:paraId="116168C2" w14:textId="77777777" w:rsidTr="00BF33A9">
        <w:trPr>
          <w:trHeight w:val="453"/>
        </w:trPr>
        <w:tc>
          <w:tcPr>
            <w:tcW w:w="7229" w:type="dxa"/>
            <w:shd w:val="clear" w:color="auto" w:fill="2F5496" w:themeFill="accent1" w:themeFillShade="BF"/>
          </w:tcPr>
          <w:p w14:paraId="35296DAD" w14:textId="77777777" w:rsidR="00F85055" w:rsidRPr="004D531F" w:rsidRDefault="00F85055">
            <w:pPr>
              <w:rPr>
                <w:rFonts w:cs="Arial"/>
                <w:b/>
                <w:bCs/>
                <w:iCs/>
                <w:color w:val="FFFFFF"/>
                <w:sz w:val="32"/>
                <w:szCs w:val="32"/>
              </w:rPr>
            </w:pPr>
            <w:r w:rsidRPr="004D531F">
              <w:rPr>
                <w:rFonts w:cs="Arial"/>
                <w:b/>
                <w:bCs/>
                <w:iCs/>
                <w:color w:val="FFFFFF"/>
                <w:sz w:val="32"/>
                <w:szCs w:val="32"/>
              </w:rPr>
              <w:t xml:space="preserve">Insert </w:t>
            </w:r>
            <w:r>
              <w:rPr>
                <w:rFonts w:cs="Arial"/>
                <w:b/>
                <w:bCs/>
                <w:iCs/>
                <w:color w:val="FFFFFF"/>
                <w:sz w:val="32"/>
                <w:szCs w:val="32"/>
              </w:rPr>
              <w:t xml:space="preserve">Tenderers </w:t>
            </w:r>
            <w:r w:rsidRPr="004D531F">
              <w:rPr>
                <w:rFonts w:cs="Arial"/>
                <w:b/>
                <w:bCs/>
                <w:iCs/>
                <w:color w:val="FFFFFF"/>
                <w:sz w:val="32"/>
                <w:szCs w:val="32"/>
              </w:rPr>
              <w:t xml:space="preserve">Name </w:t>
            </w:r>
          </w:p>
        </w:tc>
      </w:tr>
      <w:tr w:rsidR="00F85055" w:rsidRPr="004D531F" w14:paraId="6E590908" w14:textId="77777777" w:rsidTr="00BF33A9">
        <w:trPr>
          <w:trHeight w:val="677"/>
        </w:trPr>
        <w:tc>
          <w:tcPr>
            <w:tcW w:w="7229" w:type="dxa"/>
            <w:shd w:val="clear" w:color="auto" w:fill="D9E2F3" w:themeFill="accent1" w:themeFillTint="33"/>
            <w:vAlign w:val="center"/>
          </w:tcPr>
          <w:p w14:paraId="6CF78292" w14:textId="2A2BC8BC" w:rsidR="00F85055" w:rsidRPr="00F85055" w:rsidRDefault="00F85055">
            <w:pPr>
              <w:rPr>
                <w:rFonts w:cs="Arial"/>
                <w:b/>
                <w:bCs/>
                <w:color w:val="1F4E79"/>
                <w:sz w:val="32"/>
                <w:szCs w:val="32"/>
              </w:rPr>
            </w:pPr>
            <w:r w:rsidRPr="3044B7C8">
              <w:rPr>
                <w:rFonts w:cs="Arial"/>
                <w:b/>
                <w:bCs/>
                <w:color w:val="1F4E79"/>
                <w:sz w:val="32"/>
                <w:szCs w:val="32"/>
              </w:rPr>
              <w:t xml:space="preserve">Name:    </w:t>
            </w:r>
          </w:p>
        </w:tc>
      </w:tr>
    </w:tbl>
    <w:p w14:paraId="1CDD4B4E" w14:textId="540A59AD" w:rsidR="00185216" w:rsidRDefault="00185216" w:rsidP="00F85055">
      <w:pPr>
        <w:pStyle w:val="TOC2"/>
        <w:rPr>
          <w:rFonts w:ascii="Calibri" w:hAnsi="Calibri"/>
          <w:sz w:val="22"/>
          <w:szCs w:val="22"/>
        </w:rPr>
      </w:pPr>
    </w:p>
    <w:p w14:paraId="4A23125B" w14:textId="77777777" w:rsidR="00F46C40" w:rsidRDefault="00F46C40" w:rsidP="00F46C40"/>
    <w:p w14:paraId="345B8EE3" w14:textId="66CB1E6A" w:rsidR="00F46C40" w:rsidRPr="00F045C3" w:rsidRDefault="00096F66" w:rsidP="00F46C40">
      <w:pPr>
        <w:jc w:val="center"/>
        <w:rPr>
          <w:color w:val="FF0000"/>
        </w:rPr>
      </w:pPr>
      <w:r w:rsidRPr="4667B180">
        <w:rPr>
          <w:color w:val="FF0000"/>
        </w:rPr>
        <w:t xml:space="preserve">Tenderers must convert this </w:t>
      </w:r>
      <w:r w:rsidR="00F045C3" w:rsidRPr="4667B180">
        <w:rPr>
          <w:color w:val="FF0000"/>
        </w:rPr>
        <w:t>Tender Response D</w:t>
      </w:r>
      <w:r w:rsidRPr="4667B180">
        <w:rPr>
          <w:color w:val="FF0000"/>
        </w:rPr>
        <w:t xml:space="preserve">ocument </w:t>
      </w:r>
      <w:r w:rsidR="00D2136D" w:rsidRPr="4667B180">
        <w:rPr>
          <w:color w:val="FF0000"/>
        </w:rPr>
        <w:t>to</w:t>
      </w:r>
      <w:r w:rsidRPr="4667B180">
        <w:rPr>
          <w:color w:val="FF0000"/>
        </w:rPr>
        <w:t xml:space="preserve"> PDF format</w:t>
      </w:r>
      <w:r w:rsidR="15BE00C3" w:rsidRPr="4667B180">
        <w:rPr>
          <w:color w:val="FF0000"/>
        </w:rPr>
        <w:t xml:space="preserve"> </w:t>
      </w:r>
      <w:r w:rsidRPr="4667B180">
        <w:rPr>
          <w:color w:val="FF0000"/>
        </w:rPr>
        <w:t xml:space="preserve">once they have completed </w:t>
      </w:r>
      <w:r w:rsidR="00F045C3" w:rsidRPr="4667B180">
        <w:rPr>
          <w:color w:val="FF0000"/>
        </w:rPr>
        <w:t>all areas.</w:t>
      </w:r>
    </w:p>
    <w:p w14:paraId="16D1EF0F" w14:textId="28F632FB" w:rsidR="00363EDC" w:rsidRPr="00F60015" w:rsidRDefault="00636D66" w:rsidP="00185216">
      <w:pPr>
        <w:pStyle w:val="Heading1"/>
        <w:rPr>
          <w:rFonts w:asciiTheme="majorHAnsi" w:hAnsiTheme="majorHAnsi" w:cstheme="majorHAnsi"/>
        </w:rPr>
      </w:pPr>
      <w:r w:rsidRPr="00F60015">
        <w:rPr>
          <w:rFonts w:asciiTheme="majorHAnsi" w:hAnsiTheme="majorHAnsi" w:cstheme="majorHAnsi"/>
        </w:rPr>
        <w:lastRenderedPageBreak/>
        <w:t>Section A: Important Notes and Tenderer’s Details</w:t>
      </w:r>
    </w:p>
    <w:p w14:paraId="16D1EF10" w14:textId="77777777" w:rsidR="00363EDC" w:rsidRDefault="00A37CE4">
      <w:pPr>
        <w:rPr>
          <w:b/>
        </w:rPr>
      </w:pPr>
      <w:r>
        <w:rPr>
          <w:b/>
        </w:rPr>
        <w:t>Tender responses should commence with the following information:</w:t>
      </w:r>
    </w:p>
    <w:p w14:paraId="16D1EF11" w14:textId="584091C4" w:rsidR="00363EDC" w:rsidRPr="00726BC8" w:rsidRDefault="00A37CE4" w:rsidP="00726BC8">
      <w:pPr>
        <w:pStyle w:val="Title"/>
        <w:ind w:left="1440" w:hanging="1440"/>
        <w:jc w:val="both"/>
        <w:rPr>
          <w:rFonts w:ascii="Calibri" w:hAnsi="Calibri"/>
          <w:b/>
          <w:sz w:val="22"/>
          <w:szCs w:val="22"/>
        </w:rPr>
      </w:pPr>
      <w:r w:rsidRPr="00726BC8">
        <w:rPr>
          <w:rFonts w:ascii="Calibri" w:hAnsi="Calibri"/>
          <w:b/>
          <w:sz w:val="22"/>
          <w:szCs w:val="22"/>
        </w:rPr>
        <w:t xml:space="preserve">Tender title: </w:t>
      </w:r>
      <w:r w:rsidR="00726BC8">
        <w:rPr>
          <w:rFonts w:ascii="Calibri" w:hAnsi="Calibri"/>
          <w:b/>
          <w:sz w:val="22"/>
          <w:szCs w:val="22"/>
        </w:rPr>
        <w:tab/>
      </w:r>
      <w:r w:rsidR="00B62812" w:rsidRPr="00B62812">
        <w:rPr>
          <w:rFonts w:asciiTheme="minorHAnsi" w:hAnsiTheme="minorHAnsi" w:cstheme="minorHAnsi"/>
          <w:b/>
          <w:bCs/>
          <w:sz w:val="24"/>
          <w:szCs w:val="16"/>
        </w:rPr>
        <w:t xml:space="preserve">Call for Tender for the Establishment of a Single Supplier Framework for the Supply of Buoys, Sleeves and </w:t>
      </w:r>
      <w:proofErr w:type="spellStart"/>
      <w:r w:rsidR="00B62812" w:rsidRPr="00B62812">
        <w:rPr>
          <w:rFonts w:asciiTheme="minorHAnsi" w:hAnsiTheme="minorHAnsi" w:cstheme="minorHAnsi"/>
          <w:b/>
          <w:bCs/>
          <w:sz w:val="24"/>
          <w:szCs w:val="16"/>
        </w:rPr>
        <w:t>Topmarks</w:t>
      </w:r>
      <w:proofErr w:type="spellEnd"/>
      <w:r w:rsidR="00B62812" w:rsidRPr="00B62812">
        <w:rPr>
          <w:rFonts w:asciiTheme="minorHAnsi" w:hAnsiTheme="minorHAnsi" w:cstheme="minorHAnsi"/>
          <w:b/>
          <w:bCs/>
          <w:sz w:val="24"/>
          <w:szCs w:val="16"/>
        </w:rPr>
        <w:t xml:space="preserve"> for use in Special Unified Marking Schemes (SUMS)</w:t>
      </w:r>
    </w:p>
    <w:p w14:paraId="6091938F" w14:textId="77777777" w:rsidR="00892F94" w:rsidRPr="00892F94" w:rsidRDefault="00892F94" w:rsidP="00892F94">
      <w:pPr>
        <w:pStyle w:val="Title"/>
        <w:jc w:val="left"/>
        <w:rPr>
          <w:b/>
          <w:sz w:val="24"/>
          <w:szCs w:val="16"/>
        </w:rPr>
      </w:pPr>
    </w:p>
    <w:tbl>
      <w:tblPr>
        <w:tblW w:w="9072" w:type="dxa"/>
        <w:tblInd w:w="-5" w:type="dxa"/>
        <w:tblCellMar>
          <w:left w:w="10" w:type="dxa"/>
          <w:right w:w="10" w:type="dxa"/>
        </w:tblCellMar>
        <w:tblLook w:val="04A0" w:firstRow="1" w:lastRow="0" w:firstColumn="1" w:lastColumn="0" w:noHBand="0" w:noVBand="1"/>
      </w:tblPr>
      <w:tblGrid>
        <w:gridCol w:w="3515"/>
        <w:gridCol w:w="5557"/>
      </w:tblGrid>
      <w:tr w:rsidR="008F3F0A" w:rsidRPr="00DC697C" w14:paraId="2D94F1C1" w14:textId="77777777" w:rsidTr="008F3F0A">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7C8C4DE3" w14:textId="79587FD8" w:rsidR="008F3F0A" w:rsidRPr="008F3F0A" w:rsidRDefault="008F3F0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DC697C">
              <w:rPr>
                <w:rFonts w:asciiTheme="minorHAnsi" w:hAnsiTheme="minorHAnsi" w:cstheme="minorHAnsi"/>
                <w:b/>
                <w:color w:val="FFFFFF" w:themeColor="background1"/>
              </w:rPr>
              <w:t>Section A.</w:t>
            </w:r>
            <w:r>
              <w:rPr>
                <w:rFonts w:asciiTheme="minorHAnsi" w:hAnsiTheme="minorHAnsi" w:cstheme="minorHAnsi"/>
                <w:b/>
                <w:color w:val="FFFFFF" w:themeColor="background1"/>
              </w:rPr>
              <w:t>1</w:t>
            </w:r>
            <w:r w:rsidRPr="00DC697C">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Important Notes</w:t>
            </w:r>
          </w:p>
        </w:tc>
      </w:tr>
      <w:tr w:rsidR="008F3F0A" w:rsidRPr="00DC697C" w14:paraId="3AF03285" w14:textId="77777777" w:rsidTr="008F3F0A">
        <w:trPr>
          <w:cantSplit/>
        </w:trPr>
        <w:tc>
          <w:tcPr>
            <w:tcW w:w="9072" w:type="dxa"/>
            <w:gridSpan w:val="2"/>
            <w:tcBorders>
              <w:top w:val="single" w:sz="4" w:space="0" w:color="000000"/>
              <w:left w:val="single" w:sz="4" w:space="0" w:color="000000"/>
              <w:bottom w:val="single" w:sz="4" w:space="0" w:color="auto"/>
              <w:right w:val="single" w:sz="4" w:space="0" w:color="000000"/>
            </w:tcBorders>
            <w:shd w:val="clear" w:color="auto" w:fill="2F5496" w:themeFill="accent1" w:themeFillShade="BF"/>
            <w:tcMar>
              <w:top w:w="0" w:type="dxa"/>
              <w:left w:w="108" w:type="dxa"/>
              <w:bottom w:w="0" w:type="dxa"/>
              <w:right w:w="108" w:type="dxa"/>
            </w:tcMar>
          </w:tcPr>
          <w:p w14:paraId="460B4F5B" w14:textId="5F64DCDD" w:rsidR="008F3F0A" w:rsidRPr="008F3F0A" w:rsidRDefault="008F3F0A" w:rsidP="008F3F0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Pr>
                <w:rFonts w:asciiTheme="minorHAnsi" w:hAnsiTheme="minorHAnsi" w:cstheme="minorHAnsi"/>
                <w:b/>
                <w:color w:val="FFFFFF" w:themeColor="background1"/>
              </w:rPr>
              <w:t xml:space="preserve">Tenderers should read the following Important Notes before completing </w:t>
            </w:r>
            <w:proofErr w:type="gramStart"/>
            <w:r>
              <w:rPr>
                <w:rFonts w:asciiTheme="minorHAnsi" w:hAnsiTheme="minorHAnsi" w:cstheme="minorHAnsi"/>
                <w:b/>
                <w:color w:val="FFFFFF" w:themeColor="background1"/>
              </w:rPr>
              <w:t>this  Tender</w:t>
            </w:r>
            <w:proofErr w:type="gramEnd"/>
            <w:r>
              <w:rPr>
                <w:rFonts w:asciiTheme="minorHAnsi" w:hAnsiTheme="minorHAnsi" w:cstheme="minorHAnsi"/>
                <w:b/>
                <w:color w:val="FFFFFF" w:themeColor="background1"/>
              </w:rPr>
              <w:t xml:space="preserve"> Response Document (TRD)</w:t>
            </w:r>
          </w:p>
        </w:tc>
      </w:tr>
      <w:tr w:rsidR="008F3F0A" w:rsidRPr="00DC697C" w14:paraId="1286DB1E" w14:textId="77777777" w:rsidTr="005867D6">
        <w:trPr>
          <w:cantSplit/>
          <w:trHeight w:val="8975"/>
        </w:trPr>
        <w:tc>
          <w:tcPr>
            <w:tcW w:w="90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560A2" w14:textId="07015A07" w:rsidR="006D1756" w:rsidRPr="00B72A8F" w:rsidRDefault="006F17A0" w:rsidP="006D1756">
            <w:pPr>
              <w:pStyle w:val="Title"/>
              <w:jc w:val="both"/>
              <w:rPr>
                <w:rFonts w:ascii="Calibri" w:hAnsi="Calibri" w:cs="Calibri"/>
                <w:sz w:val="22"/>
                <w:szCs w:val="22"/>
                <w:lang w:val="en-US"/>
              </w:rPr>
            </w:pPr>
            <w:r w:rsidRPr="006D1756">
              <w:rPr>
                <w:rFonts w:ascii="Calibri" w:hAnsi="Calibri" w:cs="Calibri"/>
                <w:sz w:val="22"/>
                <w:szCs w:val="22"/>
                <w:lang w:val="en-US"/>
              </w:rPr>
              <w:t xml:space="preserve">This request for tender response document (“Response Document”) is issued in conjunction with, and in response to, the Call for Tender (“CFT”) issued </w:t>
            </w:r>
            <w:r w:rsidR="00E03A95" w:rsidRPr="006D1756">
              <w:rPr>
                <w:rFonts w:ascii="Calibri" w:hAnsi="Calibri" w:cs="Calibri"/>
                <w:sz w:val="22"/>
                <w:szCs w:val="22"/>
                <w:lang w:val="en-US"/>
              </w:rPr>
              <w:t>by Bord</w:t>
            </w:r>
            <w:r w:rsidRPr="006D1756">
              <w:rPr>
                <w:rFonts w:ascii="Calibri" w:hAnsi="Calibri" w:cs="Calibri"/>
                <w:sz w:val="22"/>
                <w:szCs w:val="22"/>
                <w:lang w:val="en-US"/>
              </w:rPr>
              <w:t xml:space="preserve"> Iascaigh Mhara (BIM) seeking tenders from economic operators (“Tenderers”) to establish </w:t>
            </w:r>
            <w:r w:rsidR="00E844CB" w:rsidRPr="00E844CB">
              <w:rPr>
                <w:rFonts w:ascii="Calibri" w:hAnsi="Calibri"/>
                <w:bCs/>
                <w:sz w:val="22"/>
              </w:rPr>
              <w:t xml:space="preserve">a </w:t>
            </w:r>
            <w:r w:rsidR="00CA1F31" w:rsidRPr="00CA1F31">
              <w:rPr>
                <w:rFonts w:ascii="Calibri" w:hAnsi="Calibri"/>
                <w:bCs/>
                <w:sz w:val="22"/>
              </w:rPr>
              <w:t xml:space="preserve">Single Supplier Framework for the Supply of Buoys, Sleeves and </w:t>
            </w:r>
            <w:proofErr w:type="spellStart"/>
            <w:r w:rsidR="00CA1F31" w:rsidRPr="00CA1F31">
              <w:rPr>
                <w:rFonts w:ascii="Calibri" w:hAnsi="Calibri"/>
                <w:bCs/>
                <w:sz w:val="22"/>
              </w:rPr>
              <w:t>Topmarks</w:t>
            </w:r>
            <w:proofErr w:type="spellEnd"/>
            <w:r w:rsidR="00CA1F31" w:rsidRPr="00CA1F31">
              <w:rPr>
                <w:rFonts w:ascii="Calibri" w:hAnsi="Calibri"/>
                <w:bCs/>
                <w:sz w:val="22"/>
              </w:rPr>
              <w:t xml:space="preserve"> for use in Special Unified Marking Schemes (SUMS)</w:t>
            </w:r>
          </w:p>
          <w:p w14:paraId="01C66E36" w14:textId="2028E26C" w:rsidR="000458A5" w:rsidRPr="00D451F0" w:rsidRDefault="006F17A0" w:rsidP="005867D6">
            <w:pPr>
              <w:pStyle w:val="ResponseList"/>
              <w:numPr>
                <w:ilvl w:val="0"/>
                <w:numId w:val="15"/>
              </w:numPr>
              <w:spacing w:before="240" w:after="240"/>
            </w:pPr>
            <w:r w:rsidRPr="006F17A0">
              <w:rPr>
                <w:rFonts w:asciiTheme="minorHAnsi" w:hAnsiTheme="minorHAnsi" w:cstheme="minorHAnsi"/>
                <w:bCs/>
              </w:rPr>
              <w:t xml:space="preserve"> </w:t>
            </w:r>
            <w:r w:rsidR="000458A5" w:rsidRPr="00D451F0">
              <w:t xml:space="preserve">The </w:t>
            </w:r>
            <w:r w:rsidR="000458A5">
              <w:t>CFT</w:t>
            </w:r>
            <w:r w:rsidR="000458A5" w:rsidRPr="00D451F0">
              <w:t xml:space="preserve"> was issued under a public procurement tender competition using the Open Competitive Procedure (the “Competition”). </w:t>
            </w:r>
          </w:p>
          <w:p w14:paraId="347EB8A1" w14:textId="77777777" w:rsidR="000458A5" w:rsidRPr="00D451F0" w:rsidRDefault="000458A5" w:rsidP="005867D6">
            <w:pPr>
              <w:pStyle w:val="ResponseList"/>
              <w:numPr>
                <w:ilvl w:val="0"/>
                <w:numId w:val="0"/>
              </w:numPr>
              <w:spacing w:before="240" w:after="240"/>
              <w:ind w:left="714"/>
            </w:pPr>
            <w:r w:rsidRPr="00D451F0">
              <w:t xml:space="preserve">The purpose of the Response Document is to obtain the required information to determine the eligibility of Tenderers to provide the services (“Services”) required under the Contract and to determine the most suitable tender to deliver the required services. </w:t>
            </w:r>
          </w:p>
          <w:p w14:paraId="7C7DB601" w14:textId="77777777" w:rsidR="000458A5" w:rsidRPr="00D451F0" w:rsidRDefault="000458A5" w:rsidP="005867D6">
            <w:pPr>
              <w:pStyle w:val="ResponseList"/>
              <w:numPr>
                <w:ilvl w:val="0"/>
                <w:numId w:val="0"/>
              </w:numPr>
              <w:spacing w:before="240" w:after="240"/>
              <w:ind w:left="714"/>
            </w:pPr>
            <w:r w:rsidRPr="00D451F0">
              <w:t xml:space="preserve">The term ‘Tenderer’ is used in this document to denote any economic operator, irrespective of its composition including partnership, consortium and joint venture that submits a response (“Response”) to the </w:t>
            </w:r>
            <w:r>
              <w:t>CFT</w:t>
            </w:r>
            <w:r w:rsidRPr="00D451F0">
              <w:t>.</w:t>
            </w:r>
          </w:p>
          <w:p w14:paraId="3C69021E" w14:textId="77777777" w:rsidR="000C595B" w:rsidRPr="00D451F0" w:rsidRDefault="000C595B" w:rsidP="005867D6">
            <w:pPr>
              <w:pStyle w:val="ResponseList"/>
              <w:numPr>
                <w:ilvl w:val="0"/>
                <w:numId w:val="15"/>
              </w:numPr>
              <w:spacing w:after="240"/>
            </w:pPr>
            <w:r w:rsidRPr="00D451F0">
              <w:t xml:space="preserve">Instructions and/or Applicable Rules are provided in </w:t>
            </w:r>
            <w:r w:rsidRPr="00D451F0">
              <w:rPr>
                <w:shd w:val="clear" w:color="auto" w:fill="FFFFFF" w:themeFill="background1"/>
              </w:rPr>
              <w:t>relation to each criterion</w:t>
            </w:r>
            <w:r w:rsidRPr="00D451F0">
              <w:t xml:space="preserve"> and Tenderers must read and follow these carefully before compiling their Response.  </w:t>
            </w:r>
            <w:r w:rsidRPr="00D451F0">
              <w:rPr>
                <w:b/>
              </w:rPr>
              <w:t>Responses not in the requested format will NOT be evaluated</w:t>
            </w:r>
            <w:r w:rsidRPr="00D451F0">
              <w:t xml:space="preserve">.  </w:t>
            </w:r>
          </w:p>
          <w:p w14:paraId="7B36008A" w14:textId="5F0F8031" w:rsidR="008F3F0A" w:rsidRDefault="008E3269" w:rsidP="005867D6">
            <w:pPr>
              <w:pStyle w:val="ResponseList"/>
              <w:numPr>
                <w:ilvl w:val="0"/>
                <w:numId w:val="15"/>
              </w:numPr>
              <w:spacing w:after="240"/>
            </w:pPr>
            <w:r w:rsidRPr="00D451F0">
              <w:t xml:space="preserve">This Response Document is </w:t>
            </w:r>
            <w:r w:rsidR="00497E8A" w:rsidRPr="00D451F0">
              <w:t>an MS</w:t>
            </w:r>
            <w:r w:rsidRPr="00D451F0">
              <w:t xml:space="preserve">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  </w:t>
            </w:r>
          </w:p>
          <w:p w14:paraId="4DF3C4B0" w14:textId="77777777" w:rsidR="005867D6" w:rsidRPr="005F1665" w:rsidRDefault="005867D6" w:rsidP="005867D6">
            <w:pPr>
              <w:pStyle w:val="BodyText2"/>
              <w:numPr>
                <w:ilvl w:val="0"/>
                <w:numId w:val="15"/>
              </w:numPr>
              <w:tabs>
                <w:tab w:val="left" w:pos="851"/>
                <w:tab w:val="left" w:pos="1701"/>
                <w:tab w:val="left" w:pos="2552"/>
                <w:tab w:val="left" w:pos="3402"/>
                <w:tab w:val="left" w:pos="4253"/>
                <w:tab w:val="left" w:pos="5103"/>
                <w:tab w:val="left" w:pos="5954"/>
                <w:tab w:val="left" w:pos="6804"/>
              </w:tabs>
              <w:spacing w:after="0" w:line="276" w:lineRule="auto"/>
              <w:jc w:val="both"/>
              <w:rPr>
                <w:rFonts w:asciiTheme="minorHAnsi" w:hAnsiTheme="minorHAnsi" w:cstheme="minorHAnsi"/>
                <w:bCs/>
              </w:rPr>
            </w:pPr>
            <w:r w:rsidRPr="00D451F0">
              <w:rPr>
                <w:bCs/>
              </w:rPr>
              <w:t xml:space="preserve">Tenderers must provide information in the relevant text field response areas only. </w:t>
            </w:r>
            <w:r w:rsidRPr="00D451F0">
              <w:rPr>
                <w:rFonts w:cs="Arial"/>
              </w:rPr>
              <w:t xml:space="preserve">Reference to supporting documentation must be explicitly referenced and linked to the requirement being addressed. </w:t>
            </w:r>
            <w:r w:rsidRPr="00D451F0">
              <w:rPr>
                <w:bCs/>
              </w:rPr>
              <w:t xml:space="preserve">The information provided by Tenderers in these response areas (together with explicitly referenced and linked supporting documentation) is the </w:t>
            </w:r>
            <w:r w:rsidRPr="00D451F0">
              <w:rPr>
                <w:bCs/>
                <w:u w:val="single"/>
              </w:rPr>
              <w:t>only information</w:t>
            </w:r>
            <w:r w:rsidRPr="00D451F0">
              <w:rPr>
                <w:bCs/>
              </w:rPr>
              <w:t xml:space="preserve"> that will be considered for assessment purposes in relation to the specific requirement.  As such, Tenderers must ensure to submit all required information in each of</w:t>
            </w:r>
            <w:r>
              <w:rPr>
                <w:bCs/>
              </w:rPr>
              <w:t xml:space="preserve"> </w:t>
            </w:r>
            <w:r w:rsidRPr="00D451F0">
              <w:rPr>
                <w:bCs/>
              </w:rPr>
              <w:t>the relevant response areas provided, even where Tenderers consider there may be some duplication from previous answers provided.</w:t>
            </w:r>
          </w:p>
          <w:p w14:paraId="3A7C4515" w14:textId="77777777" w:rsidR="005F1665" w:rsidRPr="005F1665" w:rsidRDefault="005F1665" w:rsidP="005F1665">
            <w:pPr>
              <w:pStyle w:val="BodyText2"/>
              <w:tabs>
                <w:tab w:val="left" w:pos="851"/>
                <w:tab w:val="left" w:pos="1701"/>
                <w:tab w:val="left" w:pos="2552"/>
                <w:tab w:val="left" w:pos="3402"/>
                <w:tab w:val="left" w:pos="4253"/>
                <w:tab w:val="left" w:pos="5103"/>
                <w:tab w:val="left" w:pos="5954"/>
                <w:tab w:val="left" w:pos="6804"/>
              </w:tabs>
              <w:spacing w:after="0" w:line="276" w:lineRule="auto"/>
              <w:ind w:left="720"/>
              <w:jc w:val="both"/>
              <w:rPr>
                <w:rFonts w:asciiTheme="minorHAnsi" w:hAnsiTheme="minorHAnsi" w:cstheme="minorHAnsi"/>
                <w:bCs/>
              </w:rPr>
            </w:pPr>
          </w:p>
          <w:p w14:paraId="1BCD62D7" w14:textId="77777777" w:rsidR="005F1665" w:rsidRDefault="005F1665" w:rsidP="005F1665">
            <w:pPr>
              <w:pStyle w:val="BodyText2"/>
              <w:numPr>
                <w:ilvl w:val="0"/>
                <w:numId w:val="15"/>
              </w:numPr>
              <w:tabs>
                <w:tab w:val="left" w:pos="851"/>
                <w:tab w:val="left" w:pos="1701"/>
                <w:tab w:val="left" w:pos="2552"/>
                <w:tab w:val="left" w:pos="3402"/>
                <w:tab w:val="left" w:pos="4253"/>
                <w:tab w:val="left" w:pos="5103"/>
                <w:tab w:val="left" w:pos="5954"/>
                <w:tab w:val="left" w:pos="6804"/>
              </w:tabs>
              <w:spacing w:after="0" w:line="276" w:lineRule="auto"/>
              <w:jc w:val="both"/>
              <w:rPr>
                <w:rFonts w:asciiTheme="minorHAnsi" w:hAnsiTheme="minorHAnsi" w:cstheme="minorHAnsi"/>
                <w:bCs/>
              </w:rPr>
            </w:pPr>
            <w:r w:rsidRPr="00D451F0">
              <w:t>Where the Tenderer is a consortium, the economic operator designated as the lead (“Prime Contractor”) must complete, or must take responsibility for completion of, all sections of this Response Document.</w:t>
            </w:r>
            <w:r w:rsidRPr="003B49F9">
              <w:rPr>
                <w:sz w:val="24"/>
                <w:szCs w:val="24"/>
              </w:rPr>
              <w:t xml:space="preserve">  </w:t>
            </w:r>
          </w:p>
          <w:p w14:paraId="2B345AA9" w14:textId="409FC150" w:rsidR="005F1665" w:rsidRPr="005867D6" w:rsidRDefault="005F1665" w:rsidP="005F1665">
            <w:pPr>
              <w:pStyle w:val="BodyText2"/>
              <w:tabs>
                <w:tab w:val="left" w:pos="851"/>
                <w:tab w:val="left" w:pos="1701"/>
                <w:tab w:val="left" w:pos="2552"/>
                <w:tab w:val="left" w:pos="3402"/>
                <w:tab w:val="left" w:pos="4253"/>
                <w:tab w:val="left" w:pos="5103"/>
                <w:tab w:val="left" w:pos="5954"/>
                <w:tab w:val="left" w:pos="6804"/>
              </w:tabs>
              <w:spacing w:after="0" w:line="276" w:lineRule="auto"/>
              <w:ind w:left="720"/>
              <w:jc w:val="both"/>
              <w:rPr>
                <w:rFonts w:asciiTheme="minorHAnsi" w:hAnsiTheme="minorHAnsi" w:cstheme="minorHAnsi"/>
                <w:bCs/>
              </w:rPr>
            </w:pPr>
          </w:p>
        </w:tc>
      </w:tr>
      <w:tr w:rsidR="00363EDC" w:rsidRPr="00DC697C" w14:paraId="16D1EF14" w14:textId="77777777" w:rsidTr="00727AD0">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16D1EF13" w14:textId="332FC745" w:rsidR="00363EDC" w:rsidRPr="00DC697C" w:rsidRDefault="009051E2" w:rsidP="00B53BDB">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color w:val="FFFFFF" w:themeColor="background1"/>
              </w:rPr>
            </w:pPr>
            <w:r w:rsidRPr="00DC697C">
              <w:rPr>
                <w:rFonts w:asciiTheme="minorHAnsi" w:hAnsiTheme="minorHAnsi" w:cstheme="minorHAnsi"/>
                <w:b/>
                <w:color w:val="FFFFFF" w:themeColor="background1"/>
              </w:rPr>
              <w:lastRenderedPageBreak/>
              <w:t>Section A.2</w:t>
            </w:r>
            <w:r w:rsidR="00727AD0" w:rsidRPr="00DC697C">
              <w:rPr>
                <w:rFonts w:asciiTheme="minorHAnsi" w:hAnsiTheme="minorHAnsi" w:cstheme="minorHAnsi"/>
                <w:b/>
                <w:color w:val="FFFFFF" w:themeColor="background1"/>
              </w:rPr>
              <w:t xml:space="preserve"> – </w:t>
            </w:r>
            <w:r w:rsidR="00A37CE4" w:rsidRPr="00DC697C">
              <w:rPr>
                <w:rFonts w:asciiTheme="minorHAnsi" w:hAnsiTheme="minorHAnsi" w:cstheme="minorHAnsi"/>
                <w:b/>
                <w:color w:val="FFFFFF" w:themeColor="background1"/>
              </w:rPr>
              <w:t>Tenderer</w:t>
            </w:r>
            <w:r w:rsidR="00727AD0" w:rsidRPr="00DC697C">
              <w:rPr>
                <w:rFonts w:asciiTheme="minorHAnsi" w:hAnsiTheme="minorHAnsi" w:cstheme="minorHAnsi"/>
                <w:b/>
                <w:color w:val="FFFFFF" w:themeColor="background1"/>
              </w:rPr>
              <w:t>’s Details</w:t>
            </w:r>
          </w:p>
        </w:tc>
      </w:tr>
      <w:tr w:rsidR="006F650F" w:rsidRPr="00DC697C" w14:paraId="5DEBA1CD" w14:textId="77777777" w:rsidTr="00C16A9F">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4092560" w14:textId="25C1D84F" w:rsidR="006F650F" w:rsidRPr="00DC697C" w:rsidRDefault="009E48DD" w:rsidP="00F82394">
            <w:pPr>
              <w:pStyle w:val="BodyText2"/>
              <w:tabs>
                <w:tab w:val="left" w:pos="851"/>
                <w:tab w:val="left" w:pos="1701"/>
                <w:tab w:val="left" w:pos="2552"/>
                <w:tab w:val="left" w:pos="3402"/>
                <w:tab w:val="left" w:pos="4253"/>
                <w:tab w:val="left" w:pos="5103"/>
                <w:tab w:val="left" w:pos="5954"/>
                <w:tab w:val="left" w:pos="6804"/>
              </w:tabs>
              <w:spacing w:after="0" w:line="276" w:lineRule="auto"/>
              <w:jc w:val="both"/>
              <w:rPr>
                <w:rFonts w:asciiTheme="minorHAnsi" w:hAnsiTheme="minorHAnsi" w:cstheme="minorHAnsi"/>
                <w:b/>
              </w:rPr>
            </w:pPr>
            <w:r w:rsidRPr="00DC697C">
              <w:rPr>
                <w:rFonts w:asciiTheme="minorHAnsi" w:hAnsiTheme="minorHAnsi" w:cstheme="minorHAnsi"/>
              </w:rPr>
              <w:t xml:space="preserve">The Tenderer must clearly and comprehensively set out the name, title, telephone number, postal and email address of the nominated contact person of the Prime Contractor who is duly authorised to represent the Tenderer and to whom all communications shall be directed and accepted until this Competition has been completed or terminated.  </w:t>
            </w:r>
          </w:p>
        </w:tc>
      </w:tr>
      <w:tr w:rsidR="00363EDC" w:rsidRPr="00DC697C" w14:paraId="16D1EF17"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F507D" w14:textId="0F652301" w:rsidR="00B53BDB" w:rsidRPr="0046036A" w:rsidRDefault="00A37CE4" w:rsidP="0046036A">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0"/>
                <w:szCs w:val="20"/>
              </w:rPr>
            </w:pPr>
            <w:r w:rsidRPr="0046036A">
              <w:rPr>
                <w:rFonts w:asciiTheme="minorHAnsi" w:hAnsiTheme="minorHAnsi" w:cstheme="minorHAnsi"/>
                <w:sz w:val="20"/>
                <w:szCs w:val="20"/>
              </w:rPr>
              <w:t>Tenderer</w:t>
            </w:r>
            <w:r w:rsidR="0069682B" w:rsidRPr="0046036A">
              <w:rPr>
                <w:rFonts w:asciiTheme="minorHAnsi" w:hAnsiTheme="minorHAnsi" w:cstheme="minorHAnsi"/>
                <w:sz w:val="20"/>
                <w:szCs w:val="20"/>
              </w:rPr>
              <w:t>’</w:t>
            </w:r>
            <w:r w:rsidRPr="0046036A">
              <w:rPr>
                <w:rFonts w:asciiTheme="minorHAnsi" w:hAnsiTheme="minorHAnsi" w:cstheme="minorHAnsi"/>
                <w:sz w:val="20"/>
                <w:szCs w:val="20"/>
              </w:rPr>
              <w:t>s</w:t>
            </w:r>
            <w:r w:rsidR="00B53BDB" w:rsidRPr="0046036A">
              <w:rPr>
                <w:rFonts w:asciiTheme="minorHAnsi" w:hAnsiTheme="minorHAnsi" w:cstheme="minorHAnsi"/>
                <w:sz w:val="20"/>
                <w:szCs w:val="20"/>
              </w:rPr>
              <w:t xml:space="preserve"> Company</w:t>
            </w:r>
            <w:r w:rsidRPr="0046036A">
              <w:rPr>
                <w:rFonts w:asciiTheme="minorHAnsi" w:hAnsiTheme="minorHAnsi" w:cstheme="minorHAnsi"/>
                <w:sz w:val="20"/>
                <w:szCs w:val="20"/>
              </w:rPr>
              <w:t xml:space="preserve"> </w:t>
            </w:r>
            <w:r w:rsidR="00B53BDB" w:rsidRPr="0046036A">
              <w:rPr>
                <w:rFonts w:asciiTheme="minorHAnsi" w:hAnsiTheme="minorHAnsi" w:cstheme="minorHAnsi"/>
                <w:sz w:val="20"/>
                <w:szCs w:val="20"/>
              </w:rPr>
              <w:t>N</w:t>
            </w:r>
            <w:r w:rsidRPr="0046036A">
              <w:rPr>
                <w:rFonts w:asciiTheme="minorHAnsi" w:hAnsiTheme="minorHAnsi" w:cstheme="minorHAnsi"/>
                <w:sz w:val="20"/>
                <w:szCs w:val="20"/>
              </w:rPr>
              <w:t xml:space="preserve">ame/ </w:t>
            </w:r>
          </w:p>
          <w:p w14:paraId="16D1EF15" w14:textId="5D71E51C" w:rsidR="00363EDC" w:rsidRPr="0046036A" w:rsidRDefault="00A37CE4" w:rsidP="0046036A">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0"/>
                <w:szCs w:val="20"/>
              </w:rPr>
            </w:pPr>
            <w:r w:rsidRPr="0046036A">
              <w:rPr>
                <w:rFonts w:asciiTheme="minorHAnsi" w:hAnsiTheme="minorHAnsi" w:cstheme="minorHAnsi"/>
                <w:sz w:val="20"/>
                <w:szCs w:val="20"/>
              </w:rPr>
              <w:t>Trading as: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4A703" w14:textId="77777777" w:rsidR="00363EDC" w:rsidRPr="0046036A" w:rsidRDefault="00363EDC"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18E996C0" w14:textId="77777777" w:rsidR="005A0E9E" w:rsidRPr="0046036A" w:rsidRDefault="005A0E9E"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16D1EF16" w14:textId="77777777" w:rsidR="005A0E9E" w:rsidRPr="0046036A" w:rsidRDefault="005A0E9E"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363EDC" w:rsidRPr="00DC697C" w14:paraId="16D1EF1A"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1EF18" w14:textId="77C5F711" w:rsidR="00363EDC" w:rsidRPr="0046036A" w:rsidRDefault="0085060C"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r w:rsidRPr="0046036A">
              <w:rPr>
                <w:rFonts w:asciiTheme="minorHAnsi" w:hAnsiTheme="minorHAnsi" w:cstheme="minorHAnsi"/>
                <w:bCs/>
                <w:sz w:val="20"/>
                <w:szCs w:val="20"/>
              </w:rPr>
              <w:t>Tenderer</w:t>
            </w:r>
            <w:r w:rsidR="0069682B" w:rsidRPr="0046036A">
              <w:rPr>
                <w:rFonts w:asciiTheme="minorHAnsi" w:hAnsiTheme="minorHAnsi" w:cstheme="minorHAnsi"/>
                <w:bCs/>
                <w:sz w:val="20"/>
                <w:szCs w:val="20"/>
              </w:rPr>
              <w:t>’</w:t>
            </w:r>
            <w:r w:rsidRPr="0046036A">
              <w:rPr>
                <w:rFonts w:asciiTheme="minorHAnsi" w:hAnsiTheme="minorHAnsi" w:cstheme="minorHAnsi"/>
                <w:bCs/>
                <w:sz w:val="20"/>
                <w:szCs w:val="20"/>
              </w:rPr>
              <w:t>s Company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E2C37" w14:textId="77777777" w:rsidR="00363EDC" w:rsidRPr="0046036A" w:rsidRDefault="00363EDC"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68B95D64" w14:textId="77777777" w:rsidR="005A0E9E" w:rsidRPr="0046036A" w:rsidRDefault="005A0E9E"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16D1EF19" w14:textId="77777777" w:rsidR="005A0E9E" w:rsidRPr="0046036A" w:rsidRDefault="005A0E9E"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58446B" w:rsidRPr="00DC697C" w14:paraId="488258A8"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A1496" w14:textId="4AD50616" w:rsidR="0058446B" w:rsidRPr="0046036A" w:rsidRDefault="0058446B"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r w:rsidRPr="0046036A">
              <w:rPr>
                <w:rFonts w:asciiTheme="minorHAnsi" w:hAnsiTheme="minorHAnsi"/>
                <w:sz w:val="20"/>
                <w:szCs w:val="20"/>
              </w:rPr>
              <w:t>Tenderer’s Company Website (if applicable):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48DD8" w14:textId="77777777" w:rsidR="0058446B" w:rsidRPr="0046036A" w:rsidRDefault="0058446B"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509CDC3F"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066E1" w14:textId="3121DA0E"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r w:rsidRPr="0046036A">
              <w:rPr>
                <w:rFonts w:asciiTheme="minorHAnsi" w:hAnsiTheme="minorHAnsi" w:cstheme="minorHAnsi"/>
                <w:bCs/>
                <w:sz w:val="20"/>
                <w:szCs w:val="20"/>
              </w:rPr>
              <w:t>Tenderer’s Company VAT Registration Number: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77E15"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16D1EF1D"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1EF1B" w14:textId="7B2E9F09"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r w:rsidRPr="0046036A">
              <w:rPr>
                <w:rFonts w:asciiTheme="minorHAnsi" w:hAnsiTheme="minorHAnsi" w:cstheme="minorHAnsi"/>
                <w:sz w:val="20"/>
                <w:szCs w:val="20"/>
              </w:rPr>
              <w:t>Nominated contact with regard to this tender: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466BE"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7EF760E9"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16D1EF1C"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20E8A9C5"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2831" w14:textId="65426CC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r w:rsidRPr="0046036A">
              <w:rPr>
                <w:rFonts w:asciiTheme="minorHAnsi" w:hAnsiTheme="minorHAnsi" w:cstheme="minorHAnsi"/>
                <w:bCs/>
                <w:sz w:val="20"/>
                <w:szCs w:val="20"/>
              </w:rPr>
              <w:t>Nominated Contact Title</w:t>
            </w:r>
            <w:r>
              <w:rPr>
                <w:rFonts w:asciiTheme="minorHAnsi" w:hAnsiTheme="minorHAnsi" w:cstheme="minorHAnsi"/>
                <w:bCs/>
                <w:sz w:val="20"/>
                <w:szCs w:val="20"/>
              </w:rPr>
              <w:t>:</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4A910"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34159BEF"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3CBFB0A6"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16D1EF20" w14:textId="77777777" w:rsidTr="0046036A">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1EF1E" w14:textId="4FC21C4E" w:rsidR="0046036A" w:rsidRPr="0046036A" w:rsidRDefault="0046036A" w:rsidP="0046036A">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0"/>
                <w:szCs w:val="20"/>
              </w:rPr>
            </w:pPr>
            <w:r w:rsidRPr="0046036A">
              <w:rPr>
                <w:rFonts w:asciiTheme="minorHAnsi" w:hAnsiTheme="minorHAnsi" w:cstheme="minorHAnsi"/>
                <w:bCs/>
                <w:sz w:val="20"/>
                <w:szCs w:val="20"/>
              </w:rPr>
              <w:t>Nominated Email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2A03F"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713EDA0A"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16D1EF1F"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16D1EF23" w14:textId="77777777" w:rsidTr="0046036A">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1EF21" w14:textId="040457E7" w:rsidR="0046036A" w:rsidRPr="0046036A" w:rsidRDefault="0046036A" w:rsidP="0046036A">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0"/>
                <w:szCs w:val="20"/>
              </w:rPr>
            </w:pPr>
            <w:r w:rsidRPr="0046036A">
              <w:rPr>
                <w:rFonts w:asciiTheme="minorHAnsi" w:hAnsiTheme="minorHAnsi" w:cstheme="minorHAnsi"/>
                <w:bCs/>
                <w:sz w:val="20"/>
                <w:szCs w:val="20"/>
              </w:rPr>
              <w:t>Nominated Telephone Number: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86439"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5BC5FD90"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16D1EF22"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481D3C47" w14:textId="77777777" w:rsidTr="0046036A">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7CE7A" w14:textId="75E8EF6C" w:rsidR="0046036A" w:rsidRPr="0046036A" w:rsidRDefault="0046036A" w:rsidP="0046036A">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bCs/>
                <w:sz w:val="20"/>
                <w:szCs w:val="20"/>
              </w:rPr>
            </w:pPr>
            <w:r w:rsidRPr="0046036A">
              <w:rPr>
                <w:rFonts w:asciiTheme="minorHAnsi" w:hAnsiTheme="minorHAnsi" w:cstheme="minorHAnsi"/>
                <w:bCs/>
                <w:sz w:val="20"/>
                <w:szCs w:val="20"/>
              </w:rPr>
              <w:t>Are you an SME? (Yes/No)</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90CEB"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79A15CDF"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p w14:paraId="2AE902CD" w14:textId="77777777" w:rsidR="0046036A" w:rsidRP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sz w:val="20"/>
                <w:szCs w:val="20"/>
              </w:rPr>
            </w:pPr>
          </w:p>
        </w:tc>
      </w:tr>
      <w:tr w:rsidR="0046036A" w:rsidRPr="00DC697C" w14:paraId="03F396AB" w14:textId="77777777" w:rsidTr="009051E2">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E8DA6" w14:textId="5D7BF263" w:rsidR="0046036A" w:rsidRPr="00DC697C" w:rsidRDefault="0046036A" w:rsidP="0046036A">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bCs/>
                <w:sz w:val="22"/>
                <w:szCs w:val="22"/>
              </w:rPr>
            </w:pPr>
            <w:r w:rsidRPr="00DC697C">
              <w:rPr>
                <w:rFonts w:asciiTheme="minorHAnsi" w:hAnsiTheme="minorHAnsi" w:cstheme="minorHAnsi"/>
                <w:b/>
                <w:bCs/>
                <w:sz w:val="22"/>
                <w:szCs w:val="22"/>
              </w:rPr>
              <w:t>Tenderer’s business information:</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CFAF1"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6036A" w:rsidRPr="00DC697C" w14:paraId="0D7E6C62"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D0635" w14:textId="4610A6B8" w:rsidR="0046036A" w:rsidRPr="00A76DC0" w:rsidRDefault="0046036A" w:rsidP="0046036A">
            <w:pPr>
              <w:pStyle w:val="BodyText"/>
              <w:numPr>
                <w:ilvl w:val="0"/>
                <w:numId w:val="11"/>
              </w:numPr>
              <w:tabs>
                <w:tab w:val="left" w:pos="2552"/>
                <w:tab w:val="left" w:pos="3402"/>
                <w:tab w:val="left" w:pos="4253"/>
                <w:tab w:val="left" w:pos="5103"/>
                <w:tab w:val="left" w:pos="5954"/>
                <w:tab w:val="left" w:pos="6804"/>
              </w:tabs>
              <w:spacing w:after="0" w:line="276" w:lineRule="auto"/>
              <w:ind w:left="313" w:hanging="313"/>
              <w:jc w:val="left"/>
              <w:rPr>
                <w:rFonts w:asciiTheme="minorHAnsi" w:hAnsiTheme="minorHAnsi" w:cstheme="minorHAnsi"/>
                <w:sz w:val="22"/>
                <w:szCs w:val="22"/>
              </w:rPr>
            </w:pPr>
            <w:r w:rsidRPr="00A76DC0">
              <w:rPr>
                <w:rFonts w:asciiTheme="minorHAnsi" w:hAnsiTheme="minorHAnsi" w:cstheme="minorHAnsi"/>
                <w:sz w:val="22"/>
                <w:szCs w:val="22"/>
              </w:rPr>
              <w:t>Legal form (public, limited, partnership, sole trader, etc.):</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EA1CE" w14:textId="77777777" w:rsid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7E915360" w14:textId="77777777" w:rsid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73E4041B"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6036A" w:rsidRPr="00DC697C" w14:paraId="7BE892F9"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BEBAD" w14:textId="245B60F5" w:rsidR="0046036A" w:rsidRPr="00DC697C" w:rsidRDefault="0046036A" w:rsidP="0046036A">
            <w:pPr>
              <w:pStyle w:val="BodyText"/>
              <w:numPr>
                <w:ilvl w:val="0"/>
                <w:numId w:val="11"/>
              </w:numPr>
              <w:tabs>
                <w:tab w:val="left" w:pos="2552"/>
                <w:tab w:val="left" w:pos="3402"/>
                <w:tab w:val="left" w:pos="4253"/>
                <w:tab w:val="left" w:pos="5103"/>
                <w:tab w:val="left" w:pos="5954"/>
                <w:tab w:val="left" w:pos="6804"/>
              </w:tabs>
              <w:spacing w:after="0" w:line="276" w:lineRule="auto"/>
              <w:ind w:left="313" w:hanging="284"/>
              <w:jc w:val="left"/>
              <w:rPr>
                <w:rFonts w:asciiTheme="minorHAnsi" w:hAnsiTheme="minorHAnsi" w:cstheme="minorHAnsi"/>
                <w:sz w:val="22"/>
                <w:szCs w:val="22"/>
              </w:rPr>
            </w:pPr>
            <w:r w:rsidRPr="00DC697C">
              <w:rPr>
                <w:rFonts w:asciiTheme="minorHAnsi" w:hAnsiTheme="minorHAnsi" w:cstheme="minorHAnsi"/>
                <w:sz w:val="22"/>
                <w:szCs w:val="22"/>
              </w:rPr>
              <w:t>Length of time in existence: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4CEAC" w14:textId="77777777" w:rsid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747D09A9"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6036A" w:rsidRPr="00DC697C" w14:paraId="6C92AAD7"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5C3D4" w14:textId="51B0EC85" w:rsidR="0046036A" w:rsidRPr="00DC697C" w:rsidRDefault="0046036A" w:rsidP="0046036A">
            <w:pPr>
              <w:pStyle w:val="BodyText"/>
              <w:numPr>
                <w:ilvl w:val="0"/>
                <w:numId w:val="11"/>
              </w:numPr>
              <w:tabs>
                <w:tab w:val="left" w:pos="2552"/>
                <w:tab w:val="left" w:pos="3402"/>
                <w:tab w:val="left" w:pos="4253"/>
                <w:tab w:val="left" w:pos="5103"/>
                <w:tab w:val="left" w:pos="5954"/>
                <w:tab w:val="left" w:pos="6804"/>
              </w:tabs>
              <w:spacing w:after="0" w:line="276" w:lineRule="auto"/>
              <w:ind w:left="313" w:hanging="284"/>
              <w:jc w:val="left"/>
              <w:rPr>
                <w:rFonts w:asciiTheme="minorHAnsi" w:hAnsiTheme="minorHAnsi" w:cstheme="minorHAnsi"/>
                <w:sz w:val="22"/>
                <w:szCs w:val="22"/>
              </w:rPr>
            </w:pPr>
            <w:r w:rsidRPr="00DC697C">
              <w:rPr>
                <w:rFonts w:asciiTheme="minorHAnsi" w:hAnsiTheme="minorHAnsi" w:cstheme="minorHAnsi"/>
                <w:sz w:val="22"/>
                <w:szCs w:val="22"/>
              </w:rPr>
              <w:t>Number of employees: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1196E" w14:textId="77777777" w:rsid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42164CF2"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6036A" w:rsidRPr="00DC697C" w14:paraId="23D874BA"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99BBA" w14:textId="628EE586" w:rsidR="0046036A" w:rsidRPr="00B51380" w:rsidRDefault="0046036A" w:rsidP="0046036A">
            <w:pPr>
              <w:pStyle w:val="ListParagraph"/>
              <w:widowControl w:val="0"/>
              <w:numPr>
                <w:ilvl w:val="0"/>
                <w:numId w:val="11"/>
              </w:numPr>
              <w:spacing w:after="0"/>
              <w:ind w:left="313" w:hanging="284"/>
              <w:rPr>
                <w:rFonts w:asciiTheme="minorHAnsi" w:hAnsiTheme="minorHAnsi" w:cstheme="minorHAnsi"/>
                <w:szCs w:val="22"/>
              </w:rPr>
            </w:pPr>
            <w:r w:rsidRPr="00A76DC0">
              <w:rPr>
                <w:rFonts w:asciiTheme="minorHAnsi" w:hAnsiTheme="minorHAnsi" w:cstheme="minorHAnsi"/>
                <w:szCs w:val="22"/>
              </w:rPr>
              <w:t>Summary list of the company’s principal areas of activities: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7F681"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6036A" w:rsidRPr="00DC697C" w14:paraId="4F97FC6D"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E6394" w14:textId="14BBCDB9" w:rsidR="0046036A" w:rsidRPr="00DC697C" w:rsidRDefault="0046036A" w:rsidP="0046036A">
            <w:pPr>
              <w:widowControl w:val="0"/>
              <w:spacing w:after="0"/>
              <w:jc w:val="center"/>
              <w:rPr>
                <w:rFonts w:asciiTheme="minorHAnsi" w:hAnsiTheme="minorHAnsi" w:cstheme="minorHAnsi"/>
                <w:szCs w:val="22"/>
              </w:rPr>
            </w:pPr>
            <w:r w:rsidRPr="00DC697C">
              <w:rPr>
                <w:rFonts w:asciiTheme="minorHAnsi" w:hAnsiTheme="minorHAnsi" w:cstheme="minorHAnsi"/>
                <w:szCs w:val="22"/>
              </w:rPr>
              <w:t>Activity/Description:</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ED115" w14:textId="03CFE9CF"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jc w:val="center"/>
              <w:rPr>
                <w:rFonts w:asciiTheme="minorHAnsi" w:hAnsiTheme="minorHAnsi" w:cstheme="minorHAnsi"/>
                <w:bCs/>
              </w:rPr>
            </w:pPr>
            <w:r w:rsidRPr="00DC697C">
              <w:rPr>
                <w:rFonts w:asciiTheme="minorHAnsi" w:hAnsiTheme="minorHAnsi" w:cstheme="minorHAnsi"/>
              </w:rPr>
              <w:t>% Turnover:</w:t>
            </w:r>
          </w:p>
        </w:tc>
      </w:tr>
      <w:tr w:rsidR="0046036A" w:rsidRPr="00DC697C" w14:paraId="2B6A7BDF"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FAB2C" w14:textId="77777777" w:rsidR="0046036A" w:rsidRPr="00DC697C" w:rsidRDefault="0046036A" w:rsidP="0046036A">
            <w:pPr>
              <w:widowControl w:val="0"/>
              <w:spacing w:after="0"/>
              <w:ind w:left="360"/>
              <w:rPr>
                <w:rFonts w:asciiTheme="minorHAnsi" w:hAnsiTheme="minorHAnsi" w:cstheme="minorHAnsi"/>
                <w:szCs w:val="22"/>
              </w:rPr>
            </w:pP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680DD"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tc>
      </w:tr>
      <w:tr w:rsidR="0046036A" w:rsidRPr="00DC697C" w14:paraId="28DDBBF4"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23E5E" w14:textId="77777777" w:rsidR="0046036A" w:rsidRPr="00DC697C" w:rsidRDefault="0046036A" w:rsidP="0046036A">
            <w:pPr>
              <w:widowControl w:val="0"/>
              <w:spacing w:after="0"/>
              <w:ind w:left="360"/>
              <w:rPr>
                <w:rFonts w:asciiTheme="minorHAnsi" w:hAnsiTheme="minorHAnsi" w:cstheme="minorHAnsi"/>
                <w:szCs w:val="22"/>
              </w:rPr>
            </w:pP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F5146"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tc>
      </w:tr>
      <w:tr w:rsidR="0046036A" w:rsidRPr="00DC697C" w14:paraId="60C85D9B" w14:textId="77777777">
        <w:trPr>
          <w:cantSplit/>
          <w:trHeight w:val="624"/>
        </w:trPr>
        <w:tc>
          <w:tcPr>
            <w:tcW w:w="90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6CB37" w14:textId="6A5C475E" w:rsidR="0046036A" w:rsidRPr="00B51380" w:rsidRDefault="0046036A" w:rsidP="0046036A">
            <w:pPr>
              <w:pStyle w:val="BodyText2"/>
              <w:numPr>
                <w:ilvl w:val="0"/>
                <w:numId w:val="11"/>
              </w:numPr>
              <w:spacing w:after="0" w:line="276" w:lineRule="auto"/>
              <w:ind w:left="313" w:hanging="284"/>
              <w:rPr>
                <w:rFonts w:asciiTheme="minorHAnsi" w:hAnsiTheme="minorHAnsi" w:cstheme="minorHAnsi"/>
              </w:rPr>
            </w:pPr>
            <w:r w:rsidRPr="00DC697C">
              <w:rPr>
                <w:rFonts w:asciiTheme="minorHAnsi" w:hAnsiTheme="minorHAnsi" w:cstheme="minorHAnsi"/>
                <w:bCs/>
              </w:rPr>
              <w:lastRenderedPageBreak/>
              <w:t>Brief business profile including an organi</w:t>
            </w:r>
            <w:r>
              <w:rPr>
                <w:rFonts w:asciiTheme="minorHAnsi" w:hAnsiTheme="minorHAnsi" w:cstheme="minorHAnsi"/>
                <w:bCs/>
              </w:rPr>
              <w:t>s</w:t>
            </w:r>
            <w:r w:rsidRPr="00DC697C">
              <w:rPr>
                <w:rFonts w:asciiTheme="minorHAnsi" w:hAnsiTheme="minorHAnsi" w:cstheme="minorHAnsi"/>
                <w:bCs/>
              </w:rPr>
              <w:t>ational chart (if applicable):</w:t>
            </w:r>
          </w:p>
          <w:p w14:paraId="61EEC91B" w14:textId="77777777" w:rsidR="0046036A" w:rsidRPr="00B51380" w:rsidRDefault="0046036A" w:rsidP="0046036A">
            <w:pPr>
              <w:pStyle w:val="BodyText2"/>
              <w:spacing w:after="0" w:line="276" w:lineRule="auto"/>
              <w:ind w:left="313"/>
              <w:rPr>
                <w:rFonts w:asciiTheme="minorHAnsi" w:hAnsiTheme="minorHAnsi" w:cstheme="minorHAnsi"/>
              </w:rPr>
            </w:pPr>
            <w:r w:rsidRPr="00B51380">
              <w:rPr>
                <w:rFonts w:asciiTheme="minorHAnsi" w:hAnsiTheme="minorHAnsi" w:cstheme="minorHAnsi"/>
                <w:bCs/>
                <w:i/>
              </w:rPr>
              <w:t>(Please attach additional pages if required)</w:t>
            </w:r>
          </w:p>
          <w:p w14:paraId="20A5FFA1"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p w14:paraId="1B4C8FC5"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p w14:paraId="63342898"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p w14:paraId="6306399D" w14:textId="77777777" w:rsidR="0046036A"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p w14:paraId="75C60299"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p w14:paraId="45AB898A" w14:textId="77777777" w:rsidR="0046036A" w:rsidRPr="00DC697C" w:rsidRDefault="0046036A" w:rsidP="0046036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rPr>
            </w:pPr>
          </w:p>
        </w:tc>
      </w:tr>
    </w:tbl>
    <w:p w14:paraId="0BBA9F74" w14:textId="77777777" w:rsidR="002A437C" w:rsidRDefault="002A437C"/>
    <w:tbl>
      <w:tblPr>
        <w:tblW w:w="9072" w:type="dxa"/>
        <w:tblInd w:w="-5" w:type="dxa"/>
        <w:tblCellMar>
          <w:left w:w="10" w:type="dxa"/>
          <w:right w:w="10" w:type="dxa"/>
        </w:tblCellMar>
        <w:tblLook w:val="04A0" w:firstRow="1" w:lastRow="0" w:firstColumn="1" w:lastColumn="0" w:noHBand="0" w:noVBand="1"/>
      </w:tblPr>
      <w:tblGrid>
        <w:gridCol w:w="3515"/>
        <w:gridCol w:w="5557"/>
      </w:tblGrid>
      <w:tr w:rsidR="006F650F" w:rsidRPr="00727AD0" w14:paraId="7BBF5A77" w14:textId="77777777">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7A9D3320" w14:textId="1EE3DEA7" w:rsidR="006F650F" w:rsidRPr="00727AD0" w:rsidRDefault="006F650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color w:val="FFFFFF" w:themeColor="background1"/>
              </w:rPr>
            </w:pPr>
            <w:r w:rsidRPr="00727AD0">
              <w:rPr>
                <w:rFonts w:asciiTheme="minorHAnsi" w:hAnsiTheme="minorHAnsi" w:cstheme="minorHAnsi"/>
                <w:b/>
                <w:color w:val="FFFFFF" w:themeColor="background1"/>
              </w:rPr>
              <w:t>Section A.</w:t>
            </w:r>
            <w:r>
              <w:rPr>
                <w:rFonts w:asciiTheme="minorHAnsi" w:hAnsiTheme="minorHAnsi" w:cstheme="minorHAnsi"/>
                <w:b/>
                <w:color w:val="FFFFFF" w:themeColor="background1"/>
              </w:rPr>
              <w:t>3</w:t>
            </w:r>
            <w:r w:rsidRPr="00727AD0">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3</w:t>
            </w:r>
            <w:r w:rsidRPr="006F650F">
              <w:rPr>
                <w:rFonts w:asciiTheme="minorHAnsi" w:hAnsiTheme="minorHAnsi" w:cstheme="minorHAnsi"/>
                <w:b/>
                <w:color w:val="FFFFFF" w:themeColor="background1"/>
                <w:vertAlign w:val="superscript"/>
              </w:rPr>
              <w:t>rd</w:t>
            </w:r>
            <w:r>
              <w:rPr>
                <w:rFonts w:asciiTheme="minorHAnsi" w:hAnsiTheme="minorHAnsi" w:cstheme="minorHAnsi"/>
                <w:b/>
                <w:color w:val="FFFFFF" w:themeColor="background1"/>
              </w:rPr>
              <w:t xml:space="preserve"> Party / Subcontractor</w:t>
            </w:r>
            <w:r w:rsidRPr="00727AD0">
              <w:rPr>
                <w:rFonts w:asciiTheme="minorHAnsi" w:hAnsiTheme="minorHAnsi" w:cstheme="minorHAnsi"/>
                <w:b/>
                <w:color w:val="FFFFFF" w:themeColor="background1"/>
              </w:rPr>
              <w:t xml:space="preserve"> Details</w:t>
            </w:r>
            <w:r>
              <w:rPr>
                <w:rFonts w:asciiTheme="minorHAnsi" w:hAnsiTheme="minorHAnsi" w:cstheme="minorHAnsi"/>
                <w:b/>
                <w:color w:val="FFFFFF" w:themeColor="background1"/>
              </w:rPr>
              <w:t xml:space="preserve"> (if applicable)</w:t>
            </w:r>
          </w:p>
        </w:tc>
      </w:tr>
      <w:tr w:rsidR="009E48DD" w:rsidRPr="00727AD0" w14:paraId="4242D964" w14:textId="77777777" w:rsidTr="00C16A9F">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688C659" w14:textId="60E64F65" w:rsidR="00F82394" w:rsidRPr="00F82394" w:rsidRDefault="00F82394" w:rsidP="00F82394">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F82394">
              <w:rPr>
                <w:rFonts w:asciiTheme="minorHAnsi" w:hAnsiTheme="minorHAnsi" w:cstheme="minorHAnsi"/>
                <w:bCs/>
              </w:rPr>
              <w:t>Where a Tenderer intends to outsource or sub-contract any part of the Services covered under the</w:t>
            </w:r>
            <w:r>
              <w:rPr>
                <w:rFonts w:asciiTheme="minorHAnsi" w:hAnsiTheme="minorHAnsi" w:cstheme="minorHAnsi"/>
                <w:bCs/>
              </w:rPr>
              <w:t xml:space="preserve"> </w:t>
            </w:r>
            <w:r w:rsidRPr="00F82394">
              <w:rPr>
                <w:rFonts w:asciiTheme="minorHAnsi" w:hAnsiTheme="minorHAnsi" w:cstheme="minorHAnsi"/>
                <w:bCs/>
              </w:rPr>
              <w:t xml:space="preserve">Contract to a third-party company (“Company”), the Tenderer must provide full details of the Company and their proposed role under the Contract in the response area provided below.  </w:t>
            </w:r>
          </w:p>
          <w:p w14:paraId="182E067F" w14:textId="77777777" w:rsidR="00F82394" w:rsidRPr="00F82394" w:rsidRDefault="00F82394" w:rsidP="00F82394">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0468C464" w14:textId="1A80020E" w:rsidR="009E48DD" w:rsidRPr="00727AD0" w:rsidRDefault="00F82394" w:rsidP="00F82394">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color w:val="FFFFFF" w:themeColor="background1"/>
              </w:rPr>
            </w:pPr>
            <w:r w:rsidRPr="0085060C">
              <w:rPr>
                <w:rFonts w:asciiTheme="minorHAnsi" w:hAnsiTheme="minorHAnsi" w:cstheme="minorHAnsi"/>
                <w:b/>
              </w:rPr>
              <w:t>Note:</w:t>
            </w:r>
            <w:r w:rsidR="0085060C">
              <w:rPr>
                <w:rFonts w:asciiTheme="minorHAnsi" w:hAnsiTheme="minorHAnsi" w:cstheme="minorHAnsi"/>
                <w:b/>
              </w:rPr>
              <w:t xml:space="preserve"> </w:t>
            </w:r>
            <w:r w:rsidRPr="00F82394">
              <w:rPr>
                <w:rFonts w:asciiTheme="minorHAnsi" w:hAnsiTheme="minorHAnsi" w:cstheme="minorHAnsi"/>
                <w:bCs/>
              </w:rPr>
              <w:t>Where more than one (1) Company will be providing any aspects of the Services to be provided, the table below must be repeated and completed for each.</w:t>
            </w:r>
          </w:p>
        </w:tc>
      </w:tr>
      <w:tr w:rsidR="006F650F" w:rsidRPr="00DA2297" w14:paraId="5C05A360"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02A1F" w14:textId="56CEEC68" w:rsidR="006F650F" w:rsidRPr="00DA2297" w:rsidRDefault="0085060C">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2"/>
                <w:szCs w:val="22"/>
              </w:rPr>
            </w:pPr>
            <w:r>
              <w:rPr>
                <w:rFonts w:asciiTheme="minorHAnsi" w:hAnsiTheme="minorHAnsi" w:cstheme="minorHAnsi"/>
                <w:sz w:val="22"/>
                <w:szCs w:val="22"/>
              </w:rPr>
              <w:t xml:space="preserve">Company </w:t>
            </w:r>
            <w:r w:rsidR="00CD40A4">
              <w:rPr>
                <w:rFonts w:asciiTheme="minorHAnsi" w:hAnsiTheme="minorHAnsi" w:cstheme="minorHAnsi"/>
                <w:sz w:val="22"/>
                <w:szCs w:val="22"/>
              </w:rPr>
              <w:t>#1 Name: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CB843" w14:textId="77777777" w:rsidR="006F650F" w:rsidRPr="00DA2297" w:rsidRDefault="006F650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6F650F" w:rsidRPr="00DA2297" w14:paraId="1B8C2563"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98D30" w14:textId="273561DB" w:rsidR="006F650F" w:rsidRPr="0085060C" w:rsidRDefault="0085060C" w:rsidP="0085060C">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r>
              <w:rPr>
                <w:rFonts w:asciiTheme="minorHAnsi" w:hAnsiTheme="minorHAnsi" w:cstheme="minorHAnsi"/>
                <w:bCs/>
              </w:rPr>
              <w:t>Tenderer</w:t>
            </w:r>
            <w:r w:rsidR="0069682B">
              <w:rPr>
                <w:rFonts w:asciiTheme="minorHAnsi" w:hAnsiTheme="minorHAnsi" w:cstheme="minorHAnsi"/>
                <w:bCs/>
              </w:rPr>
              <w:t>’</w:t>
            </w:r>
            <w:r>
              <w:rPr>
                <w:rFonts w:asciiTheme="minorHAnsi" w:hAnsiTheme="minorHAnsi" w:cstheme="minorHAnsi"/>
                <w:bCs/>
              </w:rPr>
              <w:t xml:space="preserve">s Company </w:t>
            </w:r>
            <w:r w:rsidRPr="00DA2297">
              <w:rPr>
                <w:rFonts w:asciiTheme="minorHAnsi" w:hAnsiTheme="minorHAnsi" w:cstheme="minorHAnsi"/>
                <w:bCs/>
              </w:rPr>
              <w:t>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A592F" w14:textId="77777777" w:rsidR="006F650F" w:rsidRPr="00DA2297" w:rsidRDefault="006F650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6F650F" w:rsidRPr="00DA2297" w14:paraId="1959559D"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2FB1D" w14:textId="3D2150FB" w:rsidR="0085060C" w:rsidRPr="00DA2297" w:rsidRDefault="0085060C">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r w:rsidRPr="00DA2297">
              <w:rPr>
                <w:rFonts w:asciiTheme="minorHAnsi" w:hAnsiTheme="minorHAnsi" w:cstheme="minorHAnsi"/>
              </w:rPr>
              <w:t>Nominated contact with regard to this tender: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8718F" w14:textId="77777777" w:rsidR="006F650F" w:rsidRPr="00DA2297" w:rsidRDefault="006F650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6F650F" w:rsidRPr="00DA2297" w14:paraId="1DEF25C7"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639A3" w14:textId="5B503AD4" w:rsidR="006F650F" w:rsidRDefault="006F650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r>
              <w:rPr>
                <w:rFonts w:asciiTheme="minorHAnsi" w:hAnsiTheme="minorHAnsi" w:cstheme="minorHAnsi"/>
                <w:bCs/>
              </w:rPr>
              <w:t>Nominated Contact Title</w:t>
            </w:r>
            <w:r w:rsidR="00CD40A4">
              <w:rPr>
                <w:rFonts w:asciiTheme="minorHAnsi" w:hAnsiTheme="minorHAnsi" w:cstheme="minorHAnsi"/>
                <w:bCs/>
              </w:rPr>
              <w:t>:</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DCE46" w14:textId="77777777" w:rsidR="006F650F" w:rsidRPr="00DA2297" w:rsidRDefault="006F650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2E6315" w:rsidRPr="00DA2297" w14:paraId="0946B1C0"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90EAB" w14:textId="44D509E2" w:rsidR="002E6315" w:rsidRPr="00DA2297" w:rsidRDefault="002E6315" w:rsidP="002E6315">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2"/>
                <w:szCs w:val="22"/>
              </w:rPr>
            </w:pPr>
            <w:r>
              <w:rPr>
                <w:rFonts w:asciiTheme="minorHAnsi" w:hAnsiTheme="minorHAnsi" w:cstheme="minorHAnsi"/>
                <w:bCs/>
              </w:rPr>
              <w:t xml:space="preserve">Nominated </w:t>
            </w:r>
            <w:r w:rsidRPr="00DA2297">
              <w:rPr>
                <w:rFonts w:asciiTheme="minorHAnsi" w:hAnsiTheme="minorHAnsi" w:cstheme="minorHAnsi"/>
                <w:bCs/>
                <w:sz w:val="22"/>
                <w:szCs w:val="22"/>
              </w:rPr>
              <w:t>Email 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4ABFB" w14:textId="77777777" w:rsidR="002E6315" w:rsidRPr="00DA2297" w:rsidRDefault="002E6315" w:rsidP="002E6315">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2E6315" w:rsidRPr="00DA2297" w14:paraId="4B472EA2"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DC613" w14:textId="1F09D82F" w:rsidR="002E6315" w:rsidRPr="00DA2297" w:rsidRDefault="002E6315" w:rsidP="002E6315">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2"/>
                <w:szCs w:val="22"/>
              </w:rPr>
            </w:pPr>
            <w:r>
              <w:rPr>
                <w:rFonts w:asciiTheme="minorHAnsi" w:hAnsiTheme="minorHAnsi" w:cstheme="minorHAnsi"/>
                <w:bCs/>
              </w:rPr>
              <w:t xml:space="preserve">Nominated </w:t>
            </w:r>
            <w:r w:rsidRPr="00DA2297">
              <w:rPr>
                <w:rFonts w:asciiTheme="minorHAnsi" w:hAnsiTheme="minorHAnsi" w:cstheme="minorHAnsi"/>
                <w:bCs/>
                <w:sz w:val="22"/>
                <w:szCs w:val="22"/>
              </w:rPr>
              <w:t>Telephone number: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4B101" w14:textId="77777777" w:rsidR="002E6315" w:rsidRPr="00DA2297" w:rsidRDefault="002E6315" w:rsidP="002E6315">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7B0C00" w:rsidRPr="00DA2297" w14:paraId="7D374563" w14:textId="77777777" w:rsidTr="00C16A9F">
        <w:trPr>
          <w:cantSplit/>
          <w:trHeight w:val="624"/>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566BB623" w14:textId="1385E064" w:rsidR="007B0C00" w:rsidRPr="00DA2297" w:rsidRDefault="00721C06" w:rsidP="00721C06">
            <w:pPr>
              <w:pStyle w:val="BodyText2"/>
              <w:tabs>
                <w:tab w:val="left" w:pos="851"/>
                <w:tab w:val="left" w:pos="1701"/>
                <w:tab w:val="left" w:pos="2552"/>
                <w:tab w:val="left" w:pos="3402"/>
                <w:tab w:val="left" w:pos="4253"/>
                <w:tab w:val="left" w:pos="5103"/>
                <w:tab w:val="left" w:pos="5954"/>
                <w:tab w:val="left" w:pos="6804"/>
              </w:tabs>
              <w:spacing w:after="0" w:line="276" w:lineRule="auto"/>
              <w:jc w:val="both"/>
              <w:rPr>
                <w:rFonts w:asciiTheme="minorHAnsi" w:hAnsiTheme="minorHAnsi" w:cstheme="minorHAnsi"/>
                <w:bCs/>
              </w:rPr>
            </w:pPr>
            <w:r w:rsidRPr="00721C06">
              <w:rPr>
                <w:rFonts w:asciiTheme="minorHAnsi" w:hAnsiTheme="minorHAnsi" w:cstheme="minorHAnsi"/>
                <w:bCs/>
              </w:rPr>
              <w:t>The Response must include a full breakdown of the roles and responsibilities of the Company in relation to any element of the Services, as set out in the CFT, to be carried out by the Company.</w:t>
            </w:r>
          </w:p>
        </w:tc>
      </w:tr>
      <w:tr w:rsidR="007B0C00" w:rsidRPr="00DA2297" w14:paraId="531E8AE3" w14:textId="77777777">
        <w:trPr>
          <w:cantSplit/>
          <w:trHeight w:val="624"/>
        </w:trPr>
        <w:tc>
          <w:tcPr>
            <w:tcW w:w="90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2CB4F" w14:textId="27159A54" w:rsidR="007B0C00" w:rsidRPr="00DA2297" w:rsidRDefault="007B0C0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bl>
    <w:p w14:paraId="05D5EACB" w14:textId="77777777" w:rsidR="006F650F" w:rsidRDefault="006F650F" w:rsidP="004846AD">
      <w:pPr>
        <w:spacing w:after="0"/>
      </w:pPr>
    </w:p>
    <w:tbl>
      <w:tblPr>
        <w:tblW w:w="9072" w:type="dxa"/>
        <w:tblInd w:w="-5" w:type="dxa"/>
        <w:tblCellMar>
          <w:left w:w="10" w:type="dxa"/>
          <w:right w:w="10" w:type="dxa"/>
        </w:tblCellMar>
        <w:tblLook w:val="04A0" w:firstRow="1" w:lastRow="0" w:firstColumn="1" w:lastColumn="0" w:noHBand="0" w:noVBand="1"/>
      </w:tblPr>
      <w:tblGrid>
        <w:gridCol w:w="3515"/>
        <w:gridCol w:w="5557"/>
      </w:tblGrid>
      <w:tr w:rsidR="004F5F1F" w:rsidRPr="00727AD0" w14:paraId="465BA78E" w14:textId="77777777">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4413CAE6" w14:textId="03F024CA" w:rsidR="004F5F1F" w:rsidRPr="00727AD0"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color w:val="FFFFFF" w:themeColor="background1"/>
              </w:rPr>
            </w:pPr>
            <w:r w:rsidRPr="00727AD0">
              <w:rPr>
                <w:rFonts w:asciiTheme="minorHAnsi" w:hAnsiTheme="minorHAnsi" w:cstheme="minorHAnsi"/>
                <w:b/>
                <w:color w:val="FFFFFF" w:themeColor="background1"/>
              </w:rPr>
              <w:t>Section A.</w:t>
            </w:r>
            <w:r>
              <w:rPr>
                <w:rFonts w:asciiTheme="minorHAnsi" w:hAnsiTheme="minorHAnsi" w:cstheme="minorHAnsi"/>
                <w:b/>
                <w:color w:val="FFFFFF" w:themeColor="background1"/>
              </w:rPr>
              <w:t>4</w:t>
            </w:r>
            <w:r w:rsidRPr="00727AD0">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 xml:space="preserve">Joint Venture / Consortium </w:t>
            </w:r>
            <w:r w:rsidRPr="00727AD0">
              <w:rPr>
                <w:rFonts w:asciiTheme="minorHAnsi" w:hAnsiTheme="minorHAnsi" w:cstheme="minorHAnsi"/>
                <w:b/>
                <w:color w:val="FFFFFF" w:themeColor="background1"/>
              </w:rPr>
              <w:t>Details</w:t>
            </w:r>
            <w:r>
              <w:rPr>
                <w:rFonts w:asciiTheme="minorHAnsi" w:hAnsiTheme="minorHAnsi" w:cstheme="minorHAnsi"/>
                <w:b/>
                <w:color w:val="FFFFFF" w:themeColor="background1"/>
              </w:rPr>
              <w:t xml:space="preserve"> (if applicable)</w:t>
            </w:r>
          </w:p>
        </w:tc>
      </w:tr>
      <w:tr w:rsidR="004F5F1F" w:rsidRPr="00727AD0" w14:paraId="763A7ADA" w14:textId="77777777" w:rsidTr="00C16A9F">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293F17D" w14:textId="77777777" w:rsidR="0013257B" w:rsidRPr="0013257B" w:rsidRDefault="0013257B" w:rsidP="0013257B">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13257B">
              <w:rPr>
                <w:rFonts w:asciiTheme="minorHAnsi" w:hAnsiTheme="minorHAnsi" w:cstheme="minorHAnsi"/>
                <w:bCs/>
              </w:rPr>
              <w:t xml:space="preserve">Where a Tenderer is a joint venture/consortium, the Prime Contractor must provide full details of each of the joint venture/consortium member(s) and their proposed role under the Contract in the response area below.  </w:t>
            </w:r>
          </w:p>
          <w:p w14:paraId="60A44564" w14:textId="77777777" w:rsidR="0013257B" w:rsidRPr="0013257B" w:rsidRDefault="0013257B" w:rsidP="0013257B">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69442489" w14:textId="1906E645" w:rsidR="004F5F1F" w:rsidRPr="00727AD0" w:rsidRDefault="0013257B" w:rsidP="0013257B">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color w:val="FFFFFF" w:themeColor="background1"/>
              </w:rPr>
            </w:pPr>
            <w:r w:rsidRPr="0013257B">
              <w:rPr>
                <w:rFonts w:asciiTheme="minorHAnsi" w:hAnsiTheme="minorHAnsi" w:cstheme="minorHAnsi"/>
                <w:bCs/>
              </w:rPr>
              <w:t>Note:  Where more than 1 joint venture/consortia member will be providing aspects of the Services to be provided, the table below must be repeated and completed for each.</w:t>
            </w:r>
          </w:p>
        </w:tc>
      </w:tr>
      <w:tr w:rsidR="004F5F1F" w:rsidRPr="00DA2297" w14:paraId="77A555D6"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7EA4B" w14:textId="77777777" w:rsidR="004F5F1F" w:rsidRPr="00DA2297" w:rsidRDefault="004F5F1F">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2"/>
                <w:szCs w:val="22"/>
              </w:rPr>
            </w:pPr>
            <w:r>
              <w:rPr>
                <w:rFonts w:asciiTheme="minorHAnsi" w:hAnsiTheme="minorHAnsi" w:cstheme="minorHAnsi"/>
                <w:sz w:val="22"/>
                <w:szCs w:val="22"/>
              </w:rPr>
              <w:t>Company #1 Name: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404B4"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F5F1F" w:rsidRPr="00DA2297" w14:paraId="48D2AF2A"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AFAE4" w14:textId="07011A37" w:rsidR="004F5F1F" w:rsidRPr="0085060C"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r>
              <w:rPr>
                <w:rFonts w:asciiTheme="minorHAnsi" w:hAnsiTheme="minorHAnsi" w:cstheme="minorHAnsi"/>
                <w:bCs/>
              </w:rPr>
              <w:t>Tenderer</w:t>
            </w:r>
            <w:r w:rsidR="0069682B">
              <w:rPr>
                <w:rFonts w:asciiTheme="minorHAnsi" w:hAnsiTheme="minorHAnsi" w:cstheme="minorHAnsi"/>
                <w:bCs/>
              </w:rPr>
              <w:t>’</w:t>
            </w:r>
            <w:r>
              <w:rPr>
                <w:rFonts w:asciiTheme="minorHAnsi" w:hAnsiTheme="minorHAnsi" w:cstheme="minorHAnsi"/>
                <w:bCs/>
              </w:rPr>
              <w:t xml:space="preserve">s Company </w:t>
            </w:r>
            <w:r w:rsidRPr="00DA2297">
              <w:rPr>
                <w:rFonts w:asciiTheme="minorHAnsi" w:hAnsiTheme="minorHAnsi" w:cstheme="minorHAnsi"/>
                <w:bCs/>
              </w:rPr>
              <w:t>Address: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7B1F4"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F5F1F" w:rsidRPr="00DA2297" w14:paraId="71ED227E"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6A9B6"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r w:rsidRPr="00DA2297">
              <w:rPr>
                <w:rFonts w:asciiTheme="minorHAnsi" w:hAnsiTheme="minorHAnsi" w:cstheme="minorHAnsi"/>
              </w:rPr>
              <w:lastRenderedPageBreak/>
              <w:t>Nominated contact with regard to this tender: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98196"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F5F1F" w:rsidRPr="00DA2297" w14:paraId="7662921C"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13529" w14:textId="77777777" w:rsidR="004F5F1F"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r>
              <w:rPr>
                <w:rFonts w:asciiTheme="minorHAnsi" w:hAnsiTheme="minorHAnsi" w:cstheme="minorHAnsi"/>
                <w:bCs/>
              </w:rPr>
              <w:t>Nominated Contact Title:</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12344"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F5F1F" w:rsidRPr="00DA2297" w14:paraId="2F312AD6" w14:textId="77777777">
        <w:trPr>
          <w:cantSplit/>
          <w:trHeight w:val="759"/>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C3508" w14:textId="7D8B4EEF" w:rsidR="004F5F1F" w:rsidRPr="00DA2297" w:rsidRDefault="004F5F1F">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2"/>
                <w:szCs w:val="22"/>
              </w:rPr>
            </w:pPr>
            <w:r>
              <w:rPr>
                <w:rFonts w:asciiTheme="minorHAnsi" w:hAnsiTheme="minorHAnsi" w:cstheme="minorHAnsi"/>
                <w:bCs/>
              </w:rPr>
              <w:t xml:space="preserve">Nominated </w:t>
            </w:r>
            <w:r w:rsidRPr="00DA2297">
              <w:rPr>
                <w:rFonts w:asciiTheme="minorHAnsi" w:hAnsiTheme="minorHAnsi" w:cstheme="minorHAnsi"/>
                <w:bCs/>
                <w:sz w:val="22"/>
                <w:szCs w:val="22"/>
              </w:rPr>
              <w:t xml:space="preserve">Email </w:t>
            </w:r>
            <w:r w:rsidR="0069682B">
              <w:rPr>
                <w:rFonts w:asciiTheme="minorHAnsi" w:hAnsiTheme="minorHAnsi" w:cstheme="minorHAnsi"/>
                <w:bCs/>
                <w:sz w:val="22"/>
                <w:szCs w:val="22"/>
              </w:rPr>
              <w:t>A</w:t>
            </w:r>
            <w:r w:rsidRPr="00DA2297">
              <w:rPr>
                <w:rFonts w:asciiTheme="minorHAnsi" w:hAnsiTheme="minorHAnsi" w:cstheme="minorHAnsi"/>
                <w:bCs/>
                <w:sz w:val="22"/>
                <w:szCs w:val="22"/>
              </w:rPr>
              <w:t>ddress:</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B4D4C"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F5F1F" w:rsidRPr="00DA2297" w14:paraId="7A41946A" w14:textId="77777777">
        <w:trPr>
          <w:cantSplit/>
          <w:trHeight w:val="624"/>
        </w:trPr>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51F80" w14:textId="49E6E5CF" w:rsidR="004F5F1F" w:rsidRPr="00DA2297" w:rsidRDefault="004F5F1F">
            <w:pPr>
              <w:pStyle w:val="BodyText"/>
              <w:tabs>
                <w:tab w:val="left" w:pos="2552"/>
                <w:tab w:val="left" w:pos="3402"/>
                <w:tab w:val="left" w:pos="4253"/>
                <w:tab w:val="left" w:pos="5103"/>
                <w:tab w:val="left" w:pos="5954"/>
                <w:tab w:val="left" w:pos="6804"/>
              </w:tabs>
              <w:spacing w:after="0" w:line="276" w:lineRule="auto"/>
              <w:jc w:val="left"/>
              <w:rPr>
                <w:rFonts w:asciiTheme="minorHAnsi" w:hAnsiTheme="minorHAnsi" w:cstheme="minorHAnsi"/>
                <w:sz w:val="22"/>
                <w:szCs w:val="22"/>
              </w:rPr>
            </w:pPr>
            <w:r>
              <w:rPr>
                <w:rFonts w:asciiTheme="minorHAnsi" w:hAnsiTheme="minorHAnsi" w:cstheme="minorHAnsi"/>
                <w:bCs/>
              </w:rPr>
              <w:t xml:space="preserve">Nominated </w:t>
            </w:r>
            <w:r w:rsidRPr="00DA2297">
              <w:rPr>
                <w:rFonts w:asciiTheme="minorHAnsi" w:hAnsiTheme="minorHAnsi" w:cstheme="minorHAnsi"/>
                <w:bCs/>
                <w:sz w:val="22"/>
                <w:szCs w:val="22"/>
              </w:rPr>
              <w:t xml:space="preserve">Telephone </w:t>
            </w:r>
            <w:r w:rsidR="0069682B">
              <w:rPr>
                <w:rFonts w:asciiTheme="minorHAnsi" w:hAnsiTheme="minorHAnsi" w:cstheme="minorHAnsi"/>
                <w:bCs/>
                <w:sz w:val="22"/>
                <w:szCs w:val="22"/>
              </w:rPr>
              <w:t>N</w:t>
            </w:r>
            <w:r w:rsidRPr="00DA2297">
              <w:rPr>
                <w:rFonts w:asciiTheme="minorHAnsi" w:hAnsiTheme="minorHAnsi" w:cstheme="minorHAnsi"/>
                <w:bCs/>
                <w:sz w:val="22"/>
                <w:szCs w:val="22"/>
              </w:rPr>
              <w:t>umber:</w:t>
            </w:r>
          </w:p>
        </w:tc>
        <w:tc>
          <w:tcPr>
            <w:tcW w:w="5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6171D"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r w:rsidR="004F5F1F" w:rsidRPr="00DA2297" w14:paraId="11274EF9" w14:textId="77777777" w:rsidTr="00C16A9F">
        <w:trPr>
          <w:cantSplit/>
          <w:trHeight w:val="624"/>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0E7A164" w14:textId="77777777" w:rsidR="004F5F1F" w:rsidRPr="00DA2297"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jc w:val="both"/>
              <w:rPr>
                <w:rFonts w:asciiTheme="minorHAnsi" w:hAnsiTheme="minorHAnsi" w:cstheme="minorHAnsi"/>
                <w:bCs/>
              </w:rPr>
            </w:pPr>
            <w:r w:rsidRPr="00721C06">
              <w:rPr>
                <w:rFonts w:asciiTheme="minorHAnsi" w:hAnsiTheme="minorHAnsi" w:cstheme="minorHAnsi"/>
                <w:bCs/>
              </w:rPr>
              <w:t>The Response must include a full breakdown of the roles and responsibilities of the Company in relation to any element of the Services, as set out in the CFT, to be carried out by the Company.</w:t>
            </w:r>
          </w:p>
        </w:tc>
      </w:tr>
      <w:tr w:rsidR="004F5F1F" w:rsidRPr="00DA2297" w14:paraId="1AC96EC3" w14:textId="77777777">
        <w:trPr>
          <w:cantSplit/>
          <w:trHeight w:val="624"/>
        </w:trPr>
        <w:tc>
          <w:tcPr>
            <w:tcW w:w="90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5A3E6" w14:textId="77777777" w:rsidR="004F5F1F" w:rsidRDefault="004F5F1F">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7A983D66"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4D434813"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5075B184"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6EA180AA"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430DEB1E"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4323D427"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0F8A09A6"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6107C70A"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786BD249"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56B0C27F"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01AA9AEA"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3CA3944C"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585C920F"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536C636F" w14:textId="77777777" w:rsidR="00B26F10"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p w14:paraId="2C0D7189" w14:textId="77777777" w:rsidR="00B26F10" w:rsidRPr="00DA2297" w:rsidRDefault="00B26F10">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Cs/>
              </w:rPr>
            </w:pPr>
          </w:p>
        </w:tc>
      </w:tr>
    </w:tbl>
    <w:p w14:paraId="41E6889D" w14:textId="77777777" w:rsidR="004F5F1F" w:rsidRDefault="004F5F1F"/>
    <w:p w14:paraId="39660300" w14:textId="77777777" w:rsidR="006F650F" w:rsidRDefault="006F650F"/>
    <w:p w14:paraId="56DC2AE4" w14:textId="77777777" w:rsidR="00F22043" w:rsidRDefault="00F22043"/>
    <w:p w14:paraId="0288491C" w14:textId="77777777" w:rsidR="00F93614" w:rsidRDefault="00F93614"/>
    <w:p w14:paraId="03D6F7DD" w14:textId="77777777" w:rsidR="00F93614" w:rsidRDefault="00F93614"/>
    <w:p w14:paraId="47E1130E" w14:textId="77777777" w:rsidR="00F93614" w:rsidRDefault="00F93614"/>
    <w:p w14:paraId="71A1EFBD" w14:textId="77777777" w:rsidR="00F93614" w:rsidRDefault="00F93614"/>
    <w:p w14:paraId="2F4B1FC2" w14:textId="77777777" w:rsidR="00F93614" w:rsidRDefault="00F93614"/>
    <w:p w14:paraId="6A261483" w14:textId="77777777" w:rsidR="00F93614" w:rsidRDefault="00F93614"/>
    <w:p w14:paraId="2A961C76" w14:textId="77777777" w:rsidR="00F93614" w:rsidRDefault="00F93614"/>
    <w:p w14:paraId="1F8AC862" w14:textId="77777777" w:rsidR="00F93614" w:rsidRDefault="00F93614"/>
    <w:p w14:paraId="781FBB3E" w14:textId="77777777" w:rsidR="00F93614" w:rsidRDefault="00F93614"/>
    <w:p w14:paraId="09C5FEE4" w14:textId="77777777" w:rsidR="00F22043" w:rsidRDefault="00F22043"/>
    <w:p w14:paraId="7D776994" w14:textId="77777777" w:rsidR="00103C0A" w:rsidRPr="000E4977" w:rsidRDefault="00103C0A">
      <w:pPr>
        <w:rPr>
          <w:lang w:val="en-IE"/>
        </w:rPr>
      </w:pPr>
    </w:p>
    <w:tbl>
      <w:tblPr>
        <w:tblW w:w="9072" w:type="dxa"/>
        <w:tblInd w:w="-5" w:type="dxa"/>
        <w:tblCellMar>
          <w:left w:w="10" w:type="dxa"/>
          <w:right w:w="10" w:type="dxa"/>
        </w:tblCellMar>
        <w:tblLook w:val="04A0" w:firstRow="1" w:lastRow="0" w:firstColumn="1" w:lastColumn="0" w:noHBand="0" w:noVBand="1"/>
      </w:tblPr>
      <w:tblGrid>
        <w:gridCol w:w="9072"/>
      </w:tblGrid>
      <w:tr w:rsidR="002858D9" w:rsidRPr="00727AD0" w14:paraId="5335D869" w14:textId="77777777">
        <w:trPr>
          <w:cantSplit/>
        </w:trPr>
        <w:tc>
          <w:tcPr>
            <w:tcW w:w="9072"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239CD8CC" w14:textId="22F8CC63" w:rsidR="002858D9" w:rsidRPr="00727AD0" w:rsidRDefault="002858D9">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color w:val="FFFFFF" w:themeColor="background1"/>
              </w:rPr>
            </w:pPr>
            <w:r w:rsidRPr="00727AD0">
              <w:rPr>
                <w:rFonts w:asciiTheme="minorHAnsi" w:hAnsiTheme="minorHAnsi" w:cstheme="minorHAnsi"/>
                <w:b/>
                <w:color w:val="FFFFFF" w:themeColor="background1"/>
              </w:rPr>
              <w:lastRenderedPageBreak/>
              <w:t>Section A.</w:t>
            </w:r>
            <w:r>
              <w:rPr>
                <w:rFonts w:asciiTheme="minorHAnsi" w:hAnsiTheme="minorHAnsi" w:cstheme="minorHAnsi"/>
                <w:b/>
                <w:color w:val="FFFFFF" w:themeColor="background1"/>
              </w:rPr>
              <w:t>5</w:t>
            </w:r>
            <w:r w:rsidRPr="00727AD0">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Tenderer</w:t>
            </w:r>
            <w:r w:rsidR="00CF40C2">
              <w:rPr>
                <w:rFonts w:asciiTheme="minorHAnsi" w:hAnsiTheme="minorHAnsi" w:cstheme="minorHAnsi"/>
                <w:b/>
                <w:color w:val="FFFFFF" w:themeColor="background1"/>
              </w:rPr>
              <w:t>s’ Statement</w:t>
            </w:r>
          </w:p>
        </w:tc>
      </w:tr>
      <w:tr w:rsidR="002858D9" w:rsidRPr="00727AD0" w14:paraId="01289E6A" w14:textId="77777777" w:rsidTr="00C16A9F">
        <w:trPr>
          <w:cantSplit/>
        </w:trPr>
        <w:tc>
          <w:tcPr>
            <w:tcW w:w="907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03D1777"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u w:val="single"/>
              </w:rPr>
            </w:pPr>
            <w:r w:rsidRPr="00672B99">
              <w:rPr>
                <w:rFonts w:asciiTheme="minorHAnsi" w:hAnsiTheme="minorHAnsi" w:cstheme="minorHAnsi"/>
                <w:b/>
                <w:u w:val="single"/>
              </w:rPr>
              <w:t>Applicable Rules:</w:t>
            </w:r>
          </w:p>
          <w:p w14:paraId="02B9FE3C"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672B99">
              <w:rPr>
                <w:rFonts w:asciiTheme="minorHAnsi" w:hAnsiTheme="minorHAnsi" w:cstheme="minorHAnsi"/>
                <w:bCs/>
              </w:rPr>
              <w:t xml:space="preserve">Tenderers must complete and sign the Tenderers’ Statement as set out in Appendix 3 of the CFT. </w:t>
            </w:r>
          </w:p>
          <w:p w14:paraId="345AFAA5"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214E6449"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672B99">
              <w:rPr>
                <w:rFonts w:asciiTheme="minorHAnsi" w:hAnsiTheme="minorHAnsi" w:cstheme="minorHAnsi"/>
                <w:bCs/>
              </w:rPr>
              <w:t>For Tenderer’s convenience, a Word version of the Tenderer’s Statement is attached hereunder.</w:t>
            </w:r>
          </w:p>
          <w:p w14:paraId="576A14EB"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1BB15164"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672B99">
              <w:rPr>
                <w:rFonts w:asciiTheme="minorHAnsi" w:hAnsiTheme="minorHAnsi" w:cstheme="minorHAnsi"/>
                <w:bCs/>
              </w:rPr>
              <w:t xml:space="preserve">The Tenderers’ Statement must be </w:t>
            </w:r>
            <w:r w:rsidRPr="00672B99">
              <w:rPr>
                <w:rFonts w:asciiTheme="minorHAnsi" w:hAnsiTheme="minorHAnsi" w:cstheme="minorHAnsi"/>
                <w:b/>
              </w:rPr>
              <w:t xml:space="preserve">printed on the Tenderers’ headed notepaper </w:t>
            </w:r>
            <w:r w:rsidRPr="00672B99">
              <w:rPr>
                <w:rFonts w:asciiTheme="minorHAnsi" w:hAnsiTheme="minorHAnsi" w:cstheme="minorHAnsi"/>
                <w:bCs/>
              </w:rPr>
              <w:t xml:space="preserve">and </w:t>
            </w:r>
            <w:r w:rsidRPr="00672B99">
              <w:rPr>
                <w:rFonts w:asciiTheme="minorHAnsi" w:hAnsiTheme="minorHAnsi" w:cstheme="minorHAnsi"/>
                <w:b/>
              </w:rPr>
              <w:t>signed by a duly authorised signatory of the Tenderers’ organisation</w:t>
            </w:r>
            <w:r w:rsidRPr="00672B99">
              <w:rPr>
                <w:rFonts w:asciiTheme="minorHAnsi" w:hAnsiTheme="minorHAnsi" w:cstheme="minorHAnsi"/>
                <w:bCs/>
              </w:rPr>
              <w:t xml:space="preserve"> and returned as part of the Tenderers’ Response. </w:t>
            </w:r>
          </w:p>
          <w:p w14:paraId="7C8C30E2" w14:textId="77777777" w:rsidR="00672B99" w:rsidRPr="00672B99"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59B1481E" w14:textId="0F6FE539" w:rsidR="002858D9" w:rsidRPr="00727AD0" w:rsidRDefault="00672B99" w:rsidP="00672B9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color w:val="FFFFFF" w:themeColor="background1"/>
              </w:rPr>
            </w:pPr>
            <w:r w:rsidRPr="00672B99">
              <w:rPr>
                <w:rFonts w:asciiTheme="minorHAnsi" w:hAnsiTheme="minorHAnsi" w:cstheme="minorHAnsi"/>
                <w:bCs/>
              </w:rPr>
              <w:t>The signed copy of the Tenderers’ Statement may be scanned and submitted separately via the eTenders post-box.</w:t>
            </w:r>
          </w:p>
        </w:tc>
      </w:tr>
    </w:tbl>
    <w:p w14:paraId="0F992347" w14:textId="77777777" w:rsidR="002858D9" w:rsidRDefault="002858D9" w:rsidP="001924AA">
      <w:pPr>
        <w:spacing w:after="0"/>
      </w:pPr>
    </w:p>
    <w:p w14:paraId="7FA77A9F" w14:textId="77777777" w:rsidR="002509BA" w:rsidRPr="004A10C0" w:rsidRDefault="002509BA" w:rsidP="004A10C0">
      <w:pPr>
        <w:jc w:val="center"/>
        <w:rPr>
          <w:b/>
          <w:bCs/>
          <w:u w:val="single"/>
        </w:rPr>
      </w:pPr>
      <w:r w:rsidRPr="004A10C0">
        <w:rPr>
          <w:b/>
          <w:bCs/>
          <w:u w:val="single"/>
        </w:rPr>
        <w:t>TENDERERS’ STATEMENT</w:t>
      </w:r>
    </w:p>
    <w:p w14:paraId="52D75919" w14:textId="0D0FCB7F" w:rsidR="002509BA" w:rsidRDefault="002509BA" w:rsidP="002A6D27">
      <w:pPr>
        <w:spacing w:after="0"/>
        <w:ind w:right="-46"/>
        <w:jc w:val="both"/>
      </w:pPr>
      <w:r w:rsidRPr="009B5158">
        <w:rPr>
          <w:b/>
          <w:bCs/>
        </w:rPr>
        <w:t>TO:</w:t>
      </w:r>
      <w:r>
        <w:t xml:space="preserve"> </w:t>
      </w:r>
      <w:r w:rsidR="000543CC">
        <w:tab/>
      </w:r>
      <w:r>
        <w:t>Bord Iascaigh Mhara, Ireland’s Seafood Development Agency (“BIM”)</w:t>
      </w:r>
    </w:p>
    <w:p w14:paraId="6F0878DB" w14:textId="77777777" w:rsidR="002A6D27" w:rsidRDefault="002A6D27" w:rsidP="002A6D27">
      <w:pPr>
        <w:spacing w:after="0"/>
        <w:ind w:right="-46"/>
        <w:jc w:val="both"/>
      </w:pPr>
    </w:p>
    <w:p w14:paraId="2D516C2E" w14:textId="77B59B32" w:rsidR="000543CC" w:rsidRPr="00B72A8F" w:rsidRDefault="002509BA" w:rsidP="000543CC">
      <w:pPr>
        <w:pStyle w:val="Title"/>
        <w:ind w:left="720" w:hanging="720"/>
        <w:jc w:val="both"/>
        <w:rPr>
          <w:rFonts w:ascii="Calibri" w:hAnsi="Calibri" w:cs="Calibri"/>
          <w:sz w:val="22"/>
          <w:szCs w:val="22"/>
          <w:lang w:val="en-US"/>
        </w:rPr>
      </w:pPr>
      <w:r w:rsidRPr="007D5372">
        <w:rPr>
          <w:rFonts w:asciiTheme="minorHAnsi" w:hAnsiTheme="minorHAnsi" w:cstheme="minorHAnsi"/>
          <w:b/>
          <w:bCs/>
          <w:sz w:val="22"/>
          <w:szCs w:val="22"/>
        </w:rPr>
        <w:t>RE:</w:t>
      </w:r>
      <w:r w:rsidR="009B5158" w:rsidRPr="007D5372">
        <w:rPr>
          <w:rFonts w:asciiTheme="minorHAnsi" w:hAnsiTheme="minorHAnsi" w:cstheme="minorHAnsi"/>
          <w:b/>
          <w:bCs/>
          <w:sz w:val="22"/>
          <w:szCs w:val="22"/>
        </w:rPr>
        <w:t xml:space="preserve"> </w:t>
      </w:r>
      <w:r w:rsidR="000543CC">
        <w:rPr>
          <w:rFonts w:asciiTheme="minorHAnsi" w:hAnsiTheme="minorHAnsi" w:cstheme="minorHAnsi"/>
          <w:b/>
          <w:bCs/>
          <w:sz w:val="22"/>
          <w:szCs w:val="22"/>
        </w:rPr>
        <w:tab/>
      </w:r>
      <w:r w:rsidR="007D5372" w:rsidRPr="007D5372">
        <w:rPr>
          <w:rFonts w:asciiTheme="minorHAnsi" w:hAnsiTheme="minorHAnsi" w:cstheme="minorHAnsi"/>
          <w:sz w:val="22"/>
          <w:szCs w:val="22"/>
          <w:lang w:val="en-IE"/>
        </w:rPr>
        <w:t xml:space="preserve">Call for Tender for the </w:t>
      </w:r>
      <w:r w:rsidR="007D5372" w:rsidRPr="007D5372">
        <w:rPr>
          <w:rFonts w:asciiTheme="minorHAnsi" w:hAnsiTheme="minorHAnsi" w:cstheme="minorHAnsi"/>
          <w:sz w:val="22"/>
          <w:szCs w:val="22"/>
        </w:rPr>
        <w:t xml:space="preserve">Establishment of a </w:t>
      </w:r>
      <w:r w:rsidR="000543CC" w:rsidRPr="00CA1F31">
        <w:rPr>
          <w:rFonts w:ascii="Calibri" w:hAnsi="Calibri"/>
          <w:bCs/>
          <w:sz w:val="22"/>
        </w:rPr>
        <w:t xml:space="preserve">Single Supplier Framework for the Supply of Buoys, Sleeves and </w:t>
      </w:r>
      <w:proofErr w:type="spellStart"/>
      <w:r w:rsidR="000543CC" w:rsidRPr="00CA1F31">
        <w:rPr>
          <w:rFonts w:ascii="Calibri" w:hAnsi="Calibri"/>
          <w:bCs/>
          <w:sz w:val="22"/>
        </w:rPr>
        <w:t>Topmarks</w:t>
      </w:r>
      <w:proofErr w:type="spellEnd"/>
      <w:r w:rsidR="000543CC" w:rsidRPr="00CA1F31">
        <w:rPr>
          <w:rFonts w:ascii="Calibri" w:hAnsi="Calibri"/>
          <w:bCs/>
          <w:sz w:val="22"/>
        </w:rPr>
        <w:t xml:space="preserve"> for use in Special Unified Marking Schemes (SUMS)</w:t>
      </w:r>
    </w:p>
    <w:p w14:paraId="23FC5251" w14:textId="27AFDBE8" w:rsidR="00BE7246" w:rsidRPr="000543CC" w:rsidRDefault="00BE7246" w:rsidP="000543CC">
      <w:pPr>
        <w:pStyle w:val="Title"/>
        <w:jc w:val="both"/>
        <w:rPr>
          <w:lang w:val="en-US"/>
        </w:rPr>
      </w:pPr>
    </w:p>
    <w:p w14:paraId="7D534082" w14:textId="77777777" w:rsidR="004463CD" w:rsidRDefault="004463CD" w:rsidP="002A6D27">
      <w:pPr>
        <w:spacing w:after="0"/>
        <w:ind w:right="-46"/>
        <w:jc w:val="both"/>
        <w:rPr>
          <w:b/>
          <w:bCs/>
        </w:rPr>
      </w:pPr>
    </w:p>
    <w:p w14:paraId="26D26C4C" w14:textId="14FC0945" w:rsidR="002A6D27" w:rsidRDefault="002509BA" w:rsidP="002A6D27">
      <w:pPr>
        <w:spacing w:after="0"/>
        <w:ind w:right="-46"/>
        <w:jc w:val="both"/>
      </w:pPr>
      <w:r>
        <w:t>Having examined your Request for Tenders (the “RFT”) including the Instructions to Tenderers, the Selection and Award Criteria, the Requirements and Specifications, and the Terms and Conditions of the Services Framework Contract, we hereby agree and declare the following:</w:t>
      </w:r>
    </w:p>
    <w:p w14:paraId="1A8565C0" w14:textId="77777777" w:rsidR="002A6D27" w:rsidRDefault="002A6D27" w:rsidP="002A6D27">
      <w:pPr>
        <w:spacing w:after="0"/>
        <w:ind w:right="-46"/>
        <w:jc w:val="both"/>
      </w:pPr>
    </w:p>
    <w:p w14:paraId="584199A2" w14:textId="77777777" w:rsidR="002A6D27" w:rsidRDefault="002509BA" w:rsidP="002A6D27">
      <w:pPr>
        <w:pStyle w:val="ListParagraph"/>
        <w:numPr>
          <w:ilvl w:val="0"/>
          <w:numId w:val="5"/>
        </w:numPr>
        <w:spacing w:after="0"/>
        <w:ind w:right="-46"/>
        <w:jc w:val="both"/>
      </w:pPr>
      <w:r>
        <w:t>We understand the nature and extent of the Services required to be delivered as described in Requirements and Specifications at Appendix 1 to the RFT.</w:t>
      </w:r>
    </w:p>
    <w:p w14:paraId="4A6CA49D" w14:textId="77777777" w:rsidR="002A6D27" w:rsidRDefault="002A6D27" w:rsidP="002A6D27">
      <w:pPr>
        <w:pStyle w:val="ListParagraph"/>
        <w:spacing w:after="0"/>
        <w:ind w:right="-46"/>
        <w:jc w:val="both"/>
      </w:pPr>
    </w:p>
    <w:p w14:paraId="0AE3C16C" w14:textId="77777777" w:rsidR="002A6D27" w:rsidRDefault="002509BA" w:rsidP="002A6D27">
      <w:pPr>
        <w:pStyle w:val="ListParagraph"/>
        <w:numPr>
          <w:ilvl w:val="0"/>
          <w:numId w:val="5"/>
        </w:numPr>
        <w:spacing w:after="0"/>
        <w:ind w:right="-46"/>
        <w:jc w:val="both"/>
      </w:pPr>
      <w:r>
        <w:t>We accept all of the Terms and Conditions of:</w:t>
      </w:r>
    </w:p>
    <w:p w14:paraId="54F88DCB" w14:textId="77777777" w:rsidR="002A6D27" w:rsidRDefault="002509BA" w:rsidP="002A6D27">
      <w:pPr>
        <w:pStyle w:val="ListParagraph"/>
        <w:numPr>
          <w:ilvl w:val="1"/>
          <w:numId w:val="5"/>
        </w:numPr>
        <w:spacing w:after="0"/>
        <w:ind w:right="-46"/>
        <w:jc w:val="both"/>
      </w:pPr>
      <w:r>
        <w:t>the RFT; and</w:t>
      </w:r>
    </w:p>
    <w:p w14:paraId="391FE518" w14:textId="77777777" w:rsidR="002A6D27" w:rsidRDefault="002509BA" w:rsidP="002A6D27">
      <w:pPr>
        <w:pStyle w:val="ListParagraph"/>
        <w:numPr>
          <w:ilvl w:val="1"/>
          <w:numId w:val="5"/>
        </w:numPr>
        <w:spacing w:after="0"/>
        <w:ind w:right="-46"/>
        <w:jc w:val="both"/>
      </w:pPr>
      <w:r>
        <w:t>the Services Framework Contract and agree that, if offered appointment to the framework, we will execute the Services Framework Contract at Appendix 5 of the RFT and the Confidentiality Agreement at Appendix 6.</w:t>
      </w:r>
    </w:p>
    <w:p w14:paraId="71999144" w14:textId="77777777" w:rsidR="002A6D27" w:rsidRDefault="002A6D27" w:rsidP="002A6D27">
      <w:pPr>
        <w:pStyle w:val="ListParagraph"/>
        <w:spacing w:after="0"/>
        <w:ind w:left="1440" w:right="-46"/>
        <w:jc w:val="both"/>
      </w:pPr>
    </w:p>
    <w:p w14:paraId="73B9D1CE" w14:textId="77777777" w:rsidR="006176DE" w:rsidRDefault="002509BA" w:rsidP="002A6D27">
      <w:pPr>
        <w:pStyle w:val="ListParagraph"/>
        <w:numPr>
          <w:ilvl w:val="0"/>
          <w:numId w:val="5"/>
        </w:numPr>
        <w:spacing w:after="0"/>
        <w:ind w:right="-46"/>
        <w:jc w:val="both"/>
      </w:pPr>
      <w:r>
        <w:t>We accept all the Selection and Award Criteria as set out in Part 3 of the RFT.</w:t>
      </w:r>
    </w:p>
    <w:p w14:paraId="4D46C921" w14:textId="77777777" w:rsidR="006176DE" w:rsidRDefault="006176DE" w:rsidP="006176DE">
      <w:pPr>
        <w:pStyle w:val="ListParagraph"/>
        <w:spacing w:after="0"/>
        <w:ind w:right="-46"/>
        <w:jc w:val="both"/>
      </w:pPr>
    </w:p>
    <w:p w14:paraId="0F243DAA" w14:textId="799EB39E" w:rsidR="006176DE" w:rsidRDefault="002509BA" w:rsidP="002A6D27">
      <w:pPr>
        <w:pStyle w:val="ListParagraph"/>
        <w:numPr>
          <w:ilvl w:val="0"/>
          <w:numId w:val="5"/>
        </w:numPr>
        <w:spacing w:after="0"/>
        <w:ind w:right="-46"/>
        <w:jc w:val="both"/>
      </w:pPr>
      <w:r>
        <w:t>We agree to provide the Services in accordance with the RFT, our Tender, the SRFT and our response to SRFT if awarded any Services Framework Contract</w:t>
      </w:r>
      <w:r w:rsidR="006176DE">
        <w:t>.</w:t>
      </w:r>
    </w:p>
    <w:p w14:paraId="1C599B8B" w14:textId="77777777" w:rsidR="006176DE" w:rsidRDefault="006176DE" w:rsidP="006176DE">
      <w:pPr>
        <w:spacing w:after="0"/>
        <w:ind w:right="-46"/>
        <w:jc w:val="both"/>
      </w:pPr>
    </w:p>
    <w:p w14:paraId="79D49D3F" w14:textId="77777777" w:rsidR="006176DE" w:rsidRDefault="002509BA" w:rsidP="002A6D27">
      <w:pPr>
        <w:pStyle w:val="ListParagraph"/>
        <w:numPr>
          <w:ilvl w:val="0"/>
          <w:numId w:val="5"/>
        </w:numPr>
        <w:spacing w:after="0"/>
        <w:ind w:right="-46"/>
        <w:jc w:val="both"/>
      </w:pPr>
      <w:r>
        <w:t>We agree that, if awarded any Services Framework Contract, we shall, in the performance of such contract, comply with all applicable obligations in the field of environmental, social and labour law.</w:t>
      </w:r>
    </w:p>
    <w:p w14:paraId="6CA173F1" w14:textId="77777777" w:rsidR="006176DE" w:rsidRDefault="006176DE" w:rsidP="006176DE">
      <w:pPr>
        <w:pStyle w:val="ListParagraph"/>
      </w:pPr>
    </w:p>
    <w:p w14:paraId="724B89D0" w14:textId="77777777" w:rsidR="006176DE" w:rsidRDefault="002509BA" w:rsidP="002A6D27">
      <w:pPr>
        <w:pStyle w:val="ListParagraph"/>
        <w:numPr>
          <w:ilvl w:val="0"/>
          <w:numId w:val="5"/>
        </w:numPr>
        <w:spacing w:after="0"/>
        <w:ind w:right="-46"/>
        <w:jc w:val="both"/>
      </w:pPr>
      <w:r>
        <w:t>We confirm that we have complied with all requirements as set out at Part 2 of the RFT.</w:t>
      </w:r>
    </w:p>
    <w:p w14:paraId="56F2F110" w14:textId="77777777" w:rsidR="006176DE" w:rsidRDefault="006176DE" w:rsidP="006176DE">
      <w:pPr>
        <w:pStyle w:val="ListParagraph"/>
      </w:pPr>
    </w:p>
    <w:p w14:paraId="546AE789" w14:textId="77777777" w:rsidR="00EA5FFF" w:rsidRDefault="002509BA" w:rsidP="00EA5FFF">
      <w:pPr>
        <w:pStyle w:val="ListParagraph"/>
        <w:numPr>
          <w:ilvl w:val="0"/>
          <w:numId w:val="5"/>
        </w:numPr>
        <w:spacing w:after="0"/>
        <w:ind w:right="-46"/>
        <w:jc w:val="both"/>
      </w:pPr>
      <w:r>
        <w:t xml:space="preserve">We confirm that all prices quoted in our Tender will remain valid for the period of time commencing from the Tender Deadline specified at paragraph 2.10.3 of the RFT. </w:t>
      </w:r>
    </w:p>
    <w:p w14:paraId="24415DC5" w14:textId="77777777" w:rsidR="00EA5FFF" w:rsidRDefault="00EA5FFF" w:rsidP="00EA5FFF">
      <w:pPr>
        <w:pStyle w:val="ListParagraph"/>
      </w:pPr>
    </w:p>
    <w:p w14:paraId="2656E827" w14:textId="77777777" w:rsidR="00EA5FFF" w:rsidRDefault="002509BA" w:rsidP="002A6D27">
      <w:pPr>
        <w:pStyle w:val="ListParagraph"/>
        <w:numPr>
          <w:ilvl w:val="0"/>
          <w:numId w:val="5"/>
        </w:numPr>
        <w:spacing w:after="0"/>
        <w:ind w:right="-46"/>
        <w:jc w:val="both"/>
      </w:pPr>
      <w:r>
        <w:lastRenderedPageBreak/>
        <w:t>We shall, if awarded any Services Framework Contract under the RFT, have in place on the Commencement Date of the Services Framework Contract all insurances (if any) as required by paragraph 2.21.1 of the RFT</w:t>
      </w:r>
      <w:r w:rsidR="00EA5FFF">
        <w:t>.</w:t>
      </w:r>
    </w:p>
    <w:p w14:paraId="6F14E7B9" w14:textId="77777777" w:rsidR="00EA5FFF" w:rsidRDefault="00EA5FFF" w:rsidP="00EA5FFF">
      <w:pPr>
        <w:pStyle w:val="ListParagraph"/>
      </w:pPr>
    </w:p>
    <w:p w14:paraId="4716C630" w14:textId="356CB48A" w:rsidR="002509BA" w:rsidRDefault="002509BA" w:rsidP="002A6D27">
      <w:pPr>
        <w:pStyle w:val="ListParagraph"/>
        <w:numPr>
          <w:ilvl w:val="0"/>
          <w:numId w:val="5"/>
        </w:numPr>
        <w:spacing w:after="0"/>
        <w:ind w:right="-46"/>
        <w:jc w:val="both"/>
      </w:pPr>
      <w:r>
        <w:t>We confirm that all Data Subjects whose Personal Data is provided in our Tender have consented to the processing of such Personal Data by us, BIM, the Evaluation Team and the supplier of the etenders.gov.ie website, for the purposes of our participation in this Competition or that we otherwise have a legal basis for providing such Personal Data to BIM for the purposes of our participation in this Competition and that we will provide evidence of such consent and / or legal basis to BIM upon request.</w:t>
      </w:r>
    </w:p>
    <w:p w14:paraId="70349AB9" w14:textId="77777777" w:rsidR="00EA5FFF" w:rsidRDefault="00EA5FFF" w:rsidP="00EA5FFF">
      <w:pPr>
        <w:spacing w:after="0"/>
        <w:ind w:right="-46"/>
        <w:jc w:val="both"/>
      </w:pPr>
    </w:p>
    <w:tbl>
      <w:tblPr>
        <w:tblStyle w:val="TableGrid"/>
        <w:tblW w:w="9072" w:type="dxa"/>
        <w:tblInd w:w="-5" w:type="dxa"/>
        <w:tblLook w:val="04A0" w:firstRow="1" w:lastRow="0" w:firstColumn="1" w:lastColumn="0" w:noHBand="0" w:noVBand="1"/>
      </w:tblPr>
      <w:tblGrid>
        <w:gridCol w:w="2396"/>
        <w:gridCol w:w="6676"/>
      </w:tblGrid>
      <w:tr w:rsidR="004A10C0" w:rsidRPr="004A10C0" w14:paraId="0C45B6C4" w14:textId="77777777" w:rsidTr="00EA5FFF">
        <w:trPr>
          <w:trHeight w:val="385"/>
        </w:trPr>
        <w:tc>
          <w:tcPr>
            <w:tcW w:w="2396" w:type="dxa"/>
            <w:vAlign w:val="center"/>
          </w:tcPr>
          <w:p w14:paraId="47D15BAC"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Signature:</w:t>
            </w:r>
          </w:p>
        </w:tc>
        <w:tc>
          <w:tcPr>
            <w:tcW w:w="6676" w:type="dxa"/>
            <w:vAlign w:val="center"/>
          </w:tcPr>
          <w:p w14:paraId="45B6AE33" w14:textId="77777777" w:rsidR="004A10C0" w:rsidRPr="004A10C0" w:rsidRDefault="004A10C0">
            <w:pPr>
              <w:rPr>
                <w:rFonts w:asciiTheme="minorHAnsi" w:hAnsiTheme="minorHAnsi" w:cstheme="minorHAnsi"/>
                <w:color w:val="000000"/>
                <w:sz w:val="22"/>
                <w:szCs w:val="22"/>
              </w:rPr>
            </w:pPr>
          </w:p>
        </w:tc>
      </w:tr>
      <w:tr w:rsidR="004A10C0" w:rsidRPr="004A10C0" w14:paraId="037737EE" w14:textId="77777777" w:rsidTr="00EA5FFF">
        <w:trPr>
          <w:trHeight w:val="480"/>
        </w:trPr>
        <w:tc>
          <w:tcPr>
            <w:tcW w:w="2396" w:type="dxa"/>
            <w:vAlign w:val="center"/>
          </w:tcPr>
          <w:p w14:paraId="698147AE"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Print Name:</w:t>
            </w:r>
          </w:p>
        </w:tc>
        <w:tc>
          <w:tcPr>
            <w:tcW w:w="6676" w:type="dxa"/>
            <w:vAlign w:val="center"/>
          </w:tcPr>
          <w:p w14:paraId="1FA7CD2F" w14:textId="77777777" w:rsidR="004A10C0" w:rsidRPr="004A10C0" w:rsidRDefault="004A10C0">
            <w:pPr>
              <w:rPr>
                <w:rFonts w:asciiTheme="minorHAnsi" w:hAnsiTheme="minorHAnsi" w:cstheme="minorHAnsi"/>
                <w:color w:val="000000"/>
                <w:sz w:val="22"/>
                <w:szCs w:val="22"/>
              </w:rPr>
            </w:pPr>
          </w:p>
        </w:tc>
      </w:tr>
      <w:tr w:rsidR="004A10C0" w:rsidRPr="004A10C0" w14:paraId="7D4698BA" w14:textId="77777777" w:rsidTr="00EA5FFF">
        <w:trPr>
          <w:trHeight w:val="944"/>
        </w:trPr>
        <w:tc>
          <w:tcPr>
            <w:tcW w:w="2396" w:type="dxa"/>
            <w:vAlign w:val="center"/>
          </w:tcPr>
          <w:p w14:paraId="0FA94D40"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Company Name:</w:t>
            </w:r>
          </w:p>
          <w:p w14:paraId="6D055508"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(if applicable)</w:t>
            </w:r>
          </w:p>
        </w:tc>
        <w:tc>
          <w:tcPr>
            <w:tcW w:w="6676" w:type="dxa"/>
            <w:vAlign w:val="center"/>
          </w:tcPr>
          <w:p w14:paraId="009C0A5F" w14:textId="77777777" w:rsidR="004A10C0" w:rsidRPr="004A10C0" w:rsidRDefault="004A10C0">
            <w:pPr>
              <w:rPr>
                <w:rFonts w:asciiTheme="minorHAnsi" w:hAnsiTheme="minorHAnsi" w:cstheme="minorHAnsi"/>
                <w:color w:val="000000"/>
                <w:sz w:val="22"/>
                <w:szCs w:val="22"/>
              </w:rPr>
            </w:pPr>
          </w:p>
        </w:tc>
      </w:tr>
      <w:tr w:rsidR="004A10C0" w:rsidRPr="004A10C0" w14:paraId="44B19BE0" w14:textId="77777777" w:rsidTr="00EA5FFF">
        <w:trPr>
          <w:trHeight w:val="480"/>
        </w:trPr>
        <w:tc>
          <w:tcPr>
            <w:tcW w:w="2396" w:type="dxa"/>
            <w:vAlign w:val="center"/>
          </w:tcPr>
          <w:p w14:paraId="185E1CF2"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Address:</w:t>
            </w:r>
          </w:p>
        </w:tc>
        <w:tc>
          <w:tcPr>
            <w:tcW w:w="6676" w:type="dxa"/>
            <w:vAlign w:val="center"/>
          </w:tcPr>
          <w:p w14:paraId="6D893B37" w14:textId="77777777" w:rsidR="004A10C0" w:rsidRPr="004A10C0" w:rsidRDefault="004A10C0">
            <w:pPr>
              <w:rPr>
                <w:rFonts w:asciiTheme="minorHAnsi" w:hAnsiTheme="minorHAnsi" w:cstheme="minorHAnsi"/>
                <w:color w:val="000000"/>
                <w:sz w:val="22"/>
                <w:szCs w:val="22"/>
              </w:rPr>
            </w:pPr>
          </w:p>
        </w:tc>
      </w:tr>
      <w:tr w:rsidR="004A10C0" w:rsidRPr="004A10C0" w14:paraId="74D2F6D3" w14:textId="77777777" w:rsidTr="00EA5FFF">
        <w:trPr>
          <w:trHeight w:val="480"/>
        </w:trPr>
        <w:tc>
          <w:tcPr>
            <w:tcW w:w="2396" w:type="dxa"/>
            <w:vAlign w:val="center"/>
          </w:tcPr>
          <w:p w14:paraId="6CB5B39E" w14:textId="77777777" w:rsidR="004A10C0" w:rsidRPr="004A10C0" w:rsidRDefault="004A10C0">
            <w:pPr>
              <w:rPr>
                <w:rFonts w:asciiTheme="minorHAnsi" w:hAnsiTheme="minorHAnsi" w:cstheme="minorHAnsi"/>
                <w:color w:val="000000"/>
                <w:sz w:val="22"/>
                <w:szCs w:val="22"/>
              </w:rPr>
            </w:pPr>
          </w:p>
        </w:tc>
        <w:tc>
          <w:tcPr>
            <w:tcW w:w="6676" w:type="dxa"/>
            <w:vAlign w:val="center"/>
          </w:tcPr>
          <w:p w14:paraId="11B8AD09" w14:textId="77777777" w:rsidR="004A10C0" w:rsidRPr="004A10C0" w:rsidRDefault="004A10C0">
            <w:pPr>
              <w:rPr>
                <w:rFonts w:asciiTheme="minorHAnsi" w:hAnsiTheme="minorHAnsi" w:cstheme="minorHAnsi"/>
                <w:color w:val="000000"/>
                <w:sz w:val="22"/>
                <w:szCs w:val="22"/>
              </w:rPr>
            </w:pPr>
          </w:p>
        </w:tc>
      </w:tr>
      <w:tr w:rsidR="004A10C0" w:rsidRPr="004A10C0" w14:paraId="22331E4E" w14:textId="77777777" w:rsidTr="00EA5FFF">
        <w:trPr>
          <w:trHeight w:val="480"/>
        </w:trPr>
        <w:tc>
          <w:tcPr>
            <w:tcW w:w="2396" w:type="dxa"/>
            <w:vAlign w:val="center"/>
          </w:tcPr>
          <w:p w14:paraId="5C540492" w14:textId="77777777" w:rsidR="004A10C0" w:rsidRPr="004A10C0" w:rsidRDefault="004A10C0">
            <w:pPr>
              <w:rPr>
                <w:rFonts w:asciiTheme="minorHAnsi" w:hAnsiTheme="minorHAnsi" w:cstheme="minorHAnsi"/>
                <w:color w:val="000000"/>
                <w:sz w:val="22"/>
                <w:szCs w:val="22"/>
              </w:rPr>
            </w:pPr>
          </w:p>
        </w:tc>
        <w:tc>
          <w:tcPr>
            <w:tcW w:w="6676" w:type="dxa"/>
            <w:vAlign w:val="center"/>
          </w:tcPr>
          <w:p w14:paraId="1E404210" w14:textId="77777777" w:rsidR="004A10C0" w:rsidRPr="004A10C0" w:rsidRDefault="004A10C0">
            <w:pPr>
              <w:rPr>
                <w:rFonts w:asciiTheme="minorHAnsi" w:hAnsiTheme="minorHAnsi" w:cstheme="minorHAnsi"/>
                <w:color w:val="000000"/>
                <w:sz w:val="22"/>
                <w:szCs w:val="22"/>
              </w:rPr>
            </w:pPr>
          </w:p>
        </w:tc>
      </w:tr>
      <w:tr w:rsidR="004A10C0" w:rsidRPr="004A10C0" w14:paraId="2B0E79DB" w14:textId="77777777" w:rsidTr="00EA5FFF">
        <w:trPr>
          <w:trHeight w:val="480"/>
        </w:trPr>
        <w:tc>
          <w:tcPr>
            <w:tcW w:w="2396" w:type="dxa"/>
            <w:vAlign w:val="center"/>
          </w:tcPr>
          <w:p w14:paraId="1E1E5C8C"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Telephone Number:</w:t>
            </w:r>
          </w:p>
        </w:tc>
        <w:tc>
          <w:tcPr>
            <w:tcW w:w="6676" w:type="dxa"/>
            <w:vAlign w:val="center"/>
          </w:tcPr>
          <w:p w14:paraId="0DD121E8" w14:textId="77777777" w:rsidR="004A10C0" w:rsidRPr="004A10C0" w:rsidRDefault="004A10C0">
            <w:pPr>
              <w:rPr>
                <w:rFonts w:asciiTheme="minorHAnsi" w:hAnsiTheme="minorHAnsi" w:cstheme="minorHAnsi"/>
                <w:color w:val="000000"/>
                <w:sz w:val="22"/>
                <w:szCs w:val="22"/>
              </w:rPr>
            </w:pPr>
          </w:p>
        </w:tc>
      </w:tr>
      <w:tr w:rsidR="004A10C0" w:rsidRPr="004A10C0" w14:paraId="2CD8612E" w14:textId="77777777" w:rsidTr="00EA5FFF">
        <w:trPr>
          <w:trHeight w:val="480"/>
        </w:trPr>
        <w:tc>
          <w:tcPr>
            <w:tcW w:w="2396" w:type="dxa"/>
            <w:vAlign w:val="center"/>
          </w:tcPr>
          <w:p w14:paraId="65657F5A"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Mobile Number:</w:t>
            </w:r>
          </w:p>
        </w:tc>
        <w:tc>
          <w:tcPr>
            <w:tcW w:w="6676" w:type="dxa"/>
            <w:vAlign w:val="center"/>
          </w:tcPr>
          <w:p w14:paraId="01D393C3" w14:textId="77777777" w:rsidR="004A10C0" w:rsidRPr="004A10C0" w:rsidRDefault="004A10C0">
            <w:pPr>
              <w:rPr>
                <w:rFonts w:asciiTheme="minorHAnsi" w:hAnsiTheme="minorHAnsi" w:cstheme="minorHAnsi"/>
                <w:color w:val="000000"/>
                <w:sz w:val="22"/>
                <w:szCs w:val="22"/>
              </w:rPr>
            </w:pPr>
          </w:p>
        </w:tc>
      </w:tr>
      <w:tr w:rsidR="004A10C0" w:rsidRPr="004A10C0" w14:paraId="14D991FE" w14:textId="77777777" w:rsidTr="00EA5FFF">
        <w:trPr>
          <w:trHeight w:val="480"/>
        </w:trPr>
        <w:tc>
          <w:tcPr>
            <w:tcW w:w="2396" w:type="dxa"/>
            <w:vAlign w:val="center"/>
          </w:tcPr>
          <w:p w14:paraId="0414E42E" w14:textId="77777777" w:rsidR="004A10C0" w:rsidRPr="004A10C0" w:rsidRDefault="004A10C0">
            <w:pPr>
              <w:rPr>
                <w:rFonts w:asciiTheme="minorHAnsi" w:hAnsiTheme="minorHAnsi" w:cstheme="minorHAnsi"/>
                <w:color w:val="000000"/>
                <w:sz w:val="22"/>
                <w:szCs w:val="22"/>
              </w:rPr>
            </w:pPr>
            <w:r w:rsidRPr="004A10C0">
              <w:rPr>
                <w:rFonts w:asciiTheme="minorHAnsi" w:hAnsiTheme="minorHAnsi" w:cstheme="minorHAnsi"/>
                <w:color w:val="000000"/>
                <w:sz w:val="22"/>
                <w:szCs w:val="22"/>
              </w:rPr>
              <w:t>Email:</w:t>
            </w:r>
          </w:p>
        </w:tc>
        <w:tc>
          <w:tcPr>
            <w:tcW w:w="6676" w:type="dxa"/>
            <w:vAlign w:val="center"/>
          </w:tcPr>
          <w:p w14:paraId="30826140" w14:textId="77777777" w:rsidR="004A10C0" w:rsidRPr="004A10C0" w:rsidRDefault="004A10C0">
            <w:pPr>
              <w:rPr>
                <w:rFonts w:asciiTheme="minorHAnsi" w:hAnsiTheme="minorHAnsi" w:cstheme="minorHAnsi"/>
                <w:color w:val="000000"/>
                <w:sz w:val="22"/>
                <w:szCs w:val="22"/>
              </w:rPr>
            </w:pPr>
          </w:p>
        </w:tc>
      </w:tr>
    </w:tbl>
    <w:p w14:paraId="7615317F" w14:textId="176EFD50" w:rsidR="006F650F" w:rsidRDefault="006F650F"/>
    <w:p w14:paraId="150D07DA" w14:textId="77777777" w:rsidR="002509BA" w:rsidRDefault="002509BA"/>
    <w:p w14:paraId="16964AAA" w14:textId="77777777" w:rsidR="002509BA" w:rsidRDefault="002509BA"/>
    <w:p w14:paraId="0CDEF8F5" w14:textId="77777777" w:rsidR="002509BA" w:rsidRDefault="002509BA"/>
    <w:p w14:paraId="14DFF8DD" w14:textId="77777777" w:rsidR="002509BA" w:rsidRDefault="002509BA"/>
    <w:p w14:paraId="0EBB0486" w14:textId="77777777" w:rsidR="002509BA" w:rsidRDefault="002509BA"/>
    <w:p w14:paraId="71A6A583" w14:textId="77777777" w:rsidR="002509BA" w:rsidRDefault="002509BA"/>
    <w:p w14:paraId="2AFC19DC" w14:textId="77777777" w:rsidR="002509BA" w:rsidRDefault="002509BA"/>
    <w:p w14:paraId="49E99EAA" w14:textId="77777777" w:rsidR="002509BA" w:rsidRDefault="002509BA"/>
    <w:p w14:paraId="0A9AA999" w14:textId="77777777" w:rsidR="002509BA" w:rsidRDefault="002509BA"/>
    <w:p w14:paraId="03113383" w14:textId="77777777" w:rsidR="00F93614" w:rsidRDefault="00F93614"/>
    <w:p w14:paraId="6B520150" w14:textId="77777777" w:rsidR="00F93614" w:rsidRDefault="00F93614"/>
    <w:p w14:paraId="779E802C" w14:textId="77777777" w:rsidR="00196579" w:rsidRDefault="00196579" w:rsidP="00196579">
      <w:pPr>
        <w:spacing w:after="0"/>
      </w:pPr>
    </w:p>
    <w:p w14:paraId="4678E06E" w14:textId="77777777" w:rsidR="00196579" w:rsidRDefault="00196579" w:rsidP="00196579">
      <w:pPr>
        <w:spacing w:after="0"/>
      </w:pPr>
    </w:p>
    <w:p w14:paraId="02576409" w14:textId="77777777" w:rsidR="00196579" w:rsidRDefault="00196579" w:rsidP="00196579">
      <w:pPr>
        <w:spacing w:after="0"/>
      </w:pPr>
    </w:p>
    <w:p w14:paraId="7CF32BC1" w14:textId="77777777" w:rsidR="00196579" w:rsidRDefault="00196579" w:rsidP="00196579">
      <w:pPr>
        <w:spacing w:after="0"/>
      </w:pPr>
    </w:p>
    <w:tbl>
      <w:tblPr>
        <w:tblW w:w="9072" w:type="dxa"/>
        <w:tblInd w:w="-5" w:type="dxa"/>
        <w:tblCellMar>
          <w:left w:w="10" w:type="dxa"/>
          <w:right w:w="10" w:type="dxa"/>
        </w:tblCellMar>
        <w:tblLook w:val="04A0" w:firstRow="1" w:lastRow="0" w:firstColumn="1" w:lastColumn="0" w:noHBand="0" w:noVBand="1"/>
      </w:tblPr>
      <w:tblGrid>
        <w:gridCol w:w="9072"/>
      </w:tblGrid>
      <w:tr w:rsidR="00697B29" w:rsidRPr="00727AD0" w14:paraId="6625346B" w14:textId="77777777">
        <w:trPr>
          <w:cantSplit/>
        </w:trPr>
        <w:tc>
          <w:tcPr>
            <w:tcW w:w="9072"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0D1E801B" w14:textId="0E71DC74" w:rsidR="00697B29" w:rsidRPr="00727AD0" w:rsidRDefault="00697B29">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color w:val="FFFFFF" w:themeColor="background1"/>
              </w:rPr>
            </w:pPr>
            <w:r w:rsidRPr="00727AD0">
              <w:rPr>
                <w:rFonts w:asciiTheme="minorHAnsi" w:hAnsiTheme="minorHAnsi" w:cstheme="minorHAnsi"/>
                <w:b/>
                <w:color w:val="FFFFFF" w:themeColor="background1"/>
              </w:rPr>
              <w:lastRenderedPageBreak/>
              <w:t>Section A.</w:t>
            </w:r>
            <w:r w:rsidR="00744A51">
              <w:rPr>
                <w:rFonts w:asciiTheme="minorHAnsi" w:hAnsiTheme="minorHAnsi" w:cstheme="minorHAnsi"/>
                <w:b/>
                <w:color w:val="FFFFFF" w:themeColor="background1"/>
              </w:rPr>
              <w:t>6</w:t>
            </w:r>
            <w:r w:rsidRPr="00727AD0">
              <w:rPr>
                <w:rFonts w:asciiTheme="minorHAnsi" w:hAnsiTheme="minorHAnsi" w:cstheme="minorHAnsi"/>
                <w:b/>
                <w:color w:val="FFFFFF" w:themeColor="background1"/>
              </w:rPr>
              <w:t xml:space="preserve"> – </w:t>
            </w:r>
            <w:r w:rsidR="00A75951">
              <w:rPr>
                <w:rFonts w:asciiTheme="minorHAnsi" w:hAnsiTheme="minorHAnsi" w:cstheme="minorHAnsi"/>
                <w:b/>
                <w:color w:val="FFFFFF" w:themeColor="background1"/>
              </w:rPr>
              <w:t xml:space="preserve">Declaration as to Personal Circumstances </w:t>
            </w:r>
            <w:r w:rsidR="00DC7174">
              <w:rPr>
                <w:rFonts w:asciiTheme="minorHAnsi" w:hAnsiTheme="minorHAnsi" w:cstheme="minorHAnsi"/>
                <w:b/>
                <w:color w:val="FFFFFF" w:themeColor="background1"/>
              </w:rPr>
              <w:t>of Tenderer</w:t>
            </w:r>
          </w:p>
        </w:tc>
      </w:tr>
      <w:tr w:rsidR="00697B29" w:rsidRPr="00727AD0" w14:paraId="4C45C263" w14:textId="77777777" w:rsidTr="00C16A9F">
        <w:trPr>
          <w:cantSplit/>
        </w:trPr>
        <w:tc>
          <w:tcPr>
            <w:tcW w:w="907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C58D7F2" w14:textId="77777777"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u w:val="single"/>
              </w:rPr>
            </w:pPr>
            <w:r w:rsidRPr="00672B99">
              <w:rPr>
                <w:rFonts w:asciiTheme="minorHAnsi" w:hAnsiTheme="minorHAnsi" w:cstheme="minorHAnsi"/>
                <w:b/>
                <w:u w:val="single"/>
              </w:rPr>
              <w:t>Applicable Rules:</w:t>
            </w:r>
          </w:p>
          <w:p w14:paraId="3761280C" w14:textId="36DCE0E3"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672B99">
              <w:rPr>
                <w:rFonts w:asciiTheme="minorHAnsi" w:hAnsiTheme="minorHAnsi" w:cstheme="minorHAnsi"/>
                <w:bCs/>
              </w:rPr>
              <w:t xml:space="preserve">Tenderers must complete and sign the </w:t>
            </w:r>
            <w:r>
              <w:rPr>
                <w:rFonts w:asciiTheme="minorHAnsi" w:hAnsiTheme="minorHAnsi" w:cstheme="minorHAnsi"/>
                <w:bCs/>
              </w:rPr>
              <w:t>Declaration as to Personal Circumstances of Tenderer</w:t>
            </w:r>
            <w:r w:rsidRPr="00672B99">
              <w:rPr>
                <w:rFonts w:asciiTheme="minorHAnsi" w:hAnsiTheme="minorHAnsi" w:cstheme="minorHAnsi"/>
                <w:bCs/>
              </w:rPr>
              <w:t xml:space="preserve"> as set out in Appendix </w:t>
            </w:r>
            <w:r>
              <w:rPr>
                <w:rFonts w:asciiTheme="minorHAnsi" w:hAnsiTheme="minorHAnsi" w:cstheme="minorHAnsi"/>
                <w:bCs/>
              </w:rPr>
              <w:t>4</w:t>
            </w:r>
            <w:r w:rsidRPr="00672B99">
              <w:rPr>
                <w:rFonts w:asciiTheme="minorHAnsi" w:hAnsiTheme="minorHAnsi" w:cstheme="minorHAnsi"/>
                <w:bCs/>
              </w:rPr>
              <w:t xml:space="preserve"> of the CFT. </w:t>
            </w:r>
          </w:p>
          <w:p w14:paraId="254A12A0" w14:textId="77777777"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25B95BCB" w14:textId="14C83DDA"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672B99">
              <w:rPr>
                <w:rFonts w:asciiTheme="minorHAnsi" w:hAnsiTheme="minorHAnsi" w:cstheme="minorHAnsi"/>
                <w:bCs/>
              </w:rPr>
              <w:t xml:space="preserve">For Tenderer’s convenience, a Word version of the </w:t>
            </w:r>
            <w:r>
              <w:rPr>
                <w:rFonts w:asciiTheme="minorHAnsi" w:hAnsiTheme="minorHAnsi" w:cstheme="minorHAnsi"/>
                <w:bCs/>
              </w:rPr>
              <w:t>Declaration as to Personal Circumstances of Tenderer</w:t>
            </w:r>
            <w:r w:rsidRPr="00672B99">
              <w:rPr>
                <w:rFonts w:asciiTheme="minorHAnsi" w:hAnsiTheme="minorHAnsi" w:cstheme="minorHAnsi"/>
                <w:bCs/>
              </w:rPr>
              <w:t xml:space="preserve"> is attached hereunder.</w:t>
            </w:r>
          </w:p>
          <w:p w14:paraId="53034227" w14:textId="77777777"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3F0DAFFB" w14:textId="7E08217B"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672B99">
              <w:rPr>
                <w:rFonts w:asciiTheme="minorHAnsi" w:hAnsiTheme="minorHAnsi" w:cstheme="minorHAnsi"/>
                <w:bCs/>
              </w:rPr>
              <w:t xml:space="preserve">The </w:t>
            </w:r>
            <w:r>
              <w:rPr>
                <w:rFonts w:asciiTheme="minorHAnsi" w:hAnsiTheme="minorHAnsi" w:cstheme="minorHAnsi"/>
                <w:bCs/>
              </w:rPr>
              <w:t>Declaration as to Personal Circumstances of Tenderer</w:t>
            </w:r>
            <w:r w:rsidRPr="00672B99">
              <w:rPr>
                <w:rFonts w:asciiTheme="minorHAnsi" w:hAnsiTheme="minorHAnsi" w:cstheme="minorHAnsi"/>
                <w:bCs/>
              </w:rPr>
              <w:t xml:space="preserve"> must be </w:t>
            </w:r>
            <w:r w:rsidRPr="00672B99">
              <w:rPr>
                <w:rFonts w:asciiTheme="minorHAnsi" w:hAnsiTheme="minorHAnsi" w:cstheme="minorHAnsi"/>
                <w:b/>
              </w:rPr>
              <w:t xml:space="preserve">printed on the Tenderers’ headed notepaper </w:t>
            </w:r>
            <w:r w:rsidRPr="00672B99">
              <w:rPr>
                <w:rFonts w:asciiTheme="minorHAnsi" w:hAnsiTheme="minorHAnsi" w:cstheme="minorHAnsi"/>
                <w:bCs/>
              </w:rPr>
              <w:t xml:space="preserve">and </w:t>
            </w:r>
            <w:r w:rsidRPr="00672B99">
              <w:rPr>
                <w:rFonts w:asciiTheme="minorHAnsi" w:hAnsiTheme="minorHAnsi" w:cstheme="minorHAnsi"/>
                <w:b/>
              </w:rPr>
              <w:t>signed by a duly authorised signatory of the Tenderers’ organisation</w:t>
            </w:r>
            <w:r>
              <w:rPr>
                <w:rFonts w:asciiTheme="minorHAnsi" w:hAnsiTheme="minorHAnsi" w:cstheme="minorHAnsi"/>
                <w:b/>
              </w:rPr>
              <w:t xml:space="preserve"> and </w:t>
            </w:r>
            <w:r w:rsidR="00406180">
              <w:rPr>
                <w:rFonts w:asciiTheme="minorHAnsi" w:hAnsiTheme="minorHAnsi" w:cstheme="minorHAnsi"/>
                <w:b/>
              </w:rPr>
              <w:t xml:space="preserve">the company’s solicitor. </w:t>
            </w:r>
            <w:r w:rsidR="00406180" w:rsidRPr="00406180">
              <w:rPr>
                <w:rFonts w:asciiTheme="minorHAnsi" w:hAnsiTheme="minorHAnsi" w:cstheme="minorHAnsi"/>
                <w:bCs/>
              </w:rPr>
              <w:t xml:space="preserve">This should be </w:t>
            </w:r>
            <w:r w:rsidRPr="00406180">
              <w:rPr>
                <w:rFonts w:asciiTheme="minorHAnsi" w:hAnsiTheme="minorHAnsi" w:cstheme="minorHAnsi"/>
                <w:bCs/>
              </w:rPr>
              <w:t>returned</w:t>
            </w:r>
            <w:r w:rsidRPr="00672B99">
              <w:rPr>
                <w:rFonts w:asciiTheme="minorHAnsi" w:hAnsiTheme="minorHAnsi" w:cstheme="minorHAnsi"/>
                <w:bCs/>
              </w:rPr>
              <w:t xml:space="preserve"> as part of the Tenderers’ Response. </w:t>
            </w:r>
          </w:p>
          <w:p w14:paraId="0B24F38C" w14:textId="77777777" w:rsidR="00697B29" w:rsidRPr="00672B99"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23A000A7" w14:textId="77777777" w:rsidR="00697B29" w:rsidRPr="00727AD0" w:rsidRDefault="00697B29">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color w:val="FFFFFF" w:themeColor="background1"/>
              </w:rPr>
            </w:pPr>
            <w:r w:rsidRPr="00672B99">
              <w:rPr>
                <w:rFonts w:asciiTheme="minorHAnsi" w:hAnsiTheme="minorHAnsi" w:cstheme="minorHAnsi"/>
                <w:bCs/>
              </w:rPr>
              <w:t>The signed copy of the Tenderers’ Statement may be scanned and submitted separately via the eTenders post-box.</w:t>
            </w:r>
          </w:p>
        </w:tc>
      </w:tr>
    </w:tbl>
    <w:p w14:paraId="2017F0F3" w14:textId="77777777" w:rsidR="00697B29" w:rsidRDefault="00697B29"/>
    <w:p w14:paraId="2D89DC7F" w14:textId="728BD8AE" w:rsidR="00FD5916" w:rsidRPr="00FD5916" w:rsidRDefault="00FD5916" w:rsidP="00FD5916">
      <w:pPr>
        <w:jc w:val="center"/>
        <w:rPr>
          <w:b/>
          <w:bCs/>
        </w:rPr>
      </w:pPr>
      <w:r w:rsidRPr="00FD5916">
        <w:rPr>
          <w:b/>
          <w:bCs/>
        </w:rPr>
        <w:t>DECLARATION AS TO PERSONAL CIRCUMSTANCES OF TENDERER</w:t>
      </w:r>
    </w:p>
    <w:p w14:paraId="582132E5" w14:textId="3D8375EA" w:rsidR="005F1665" w:rsidRDefault="00955BCD" w:rsidP="00E93CE1">
      <w:pPr>
        <w:pStyle w:val="Title"/>
        <w:jc w:val="left"/>
        <w:rPr>
          <w:rFonts w:ascii="Calibri" w:hAnsi="Calibri"/>
          <w:sz w:val="22"/>
        </w:rPr>
      </w:pPr>
      <w:r w:rsidRPr="00B72A8F">
        <w:rPr>
          <w:rFonts w:ascii="Calibri" w:hAnsi="Calibri"/>
          <w:sz w:val="22"/>
        </w:rPr>
        <w:t xml:space="preserve">Re: </w:t>
      </w:r>
      <w:r w:rsidR="00A303BB" w:rsidRPr="00A303BB">
        <w:rPr>
          <w:rFonts w:ascii="Calibri" w:hAnsi="Calibri"/>
          <w:sz w:val="22"/>
        </w:rPr>
        <w:t>Call for Tender to establish a Single Supplier Framework for the provision of services for Educational &amp; Interpretive Experiences</w:t>
      </w:r>
    </w:p>
    <w:p w14:paraId="09E95BA4" w14:textId="77777777" w:rsidR="00A303BB" w:rsidRPr="00A303BB" w:rsidRDefault="00A303BB" w:rsidP="00A303BB">
      <w:pPr>
        <w:pStyle w:val="Title"/>
        <w:rPr>
          <w:b/>
          <w:sz w:val="24"/>
          <w:szCs w:val="14"/>
        </w:rPr>
      </w:pPr>
    </w:p>
    <w:p w14:paraId="4881273D" w14:textId="1AB6211E" w:rsidR="00B70A88" w:rsidRDefault="00994762" w:rsidP="00B70A88">
      <w:pPr>
        <w:tabs>
          <w:tab w:val="left" w:pos="1701"/>
        </w:tabs>
        <w:spacing w:after="0"/>
        <w:rPr>
          <w:szCs w:val="22"/>
        </w:rPr>
      </w:pPr>
      <w:r w:rsidRPr="00830A49">
        <w:rPr>
          <w:b/>
          <w:szCs w:val="22"/>
        </w:rPr>
        <w:t>NAME:</w:t>
      </w:r>
      <w:r w:rsidRPr="00830A49">
        <w:rPr>
          <w:szCs w:val="22"/>
        </w:rPr>
        <w:t xml:space="preserve"> </w:t>
      </w:r>
      <w:r>
        <w:rPr>
          <w:szCs w:val="22"/>
        </w:rPr>
        <w:t xml:space="preserve"> </w:t>
      </w:r>
    </w:p>
    <w:p w14:paraId="7767741F" w14:textId="1379F38D" w:rsidR="00994762" w:rsidRPr="00830A49" w:rsidRDefault="00994762" w:rsidP="00B70A88">
      <w:pPr>
        <w:tabs>
          <w:tab w:val="left" w:pos="1701"/>
        </w:tabs>
        <w:spacing w:after="0"/>
        <w:rPr>
          <w:szCs w:val="22"/>
        </w:rPr>
      </w:pPr>
      <w:r>
        <w:rPr>
          <w:szCs w:val="22"/>
        </w:rPr>
        <w:t xml:space="preserve"> </w:t>
      </w:r>
      <w:r>
        <w:rPr>
          <w:szCs w:val="22"/>
        </w:rPr>
        <w:tab/>
      </w:r>
    </w:p>
    <w:p w14:paraId="56C660BC" w14:textId="77777777" w:rsidR="00B70A88" w:rsidRDefault="00994762" w:rsidP="00B70A88">
      <w:pPr>
        <w:tabs>
          <w:tab w:val="left" w:pos="1701"/>
        </w:tabs>
        <w:spacing w:after="0"/>
        <w:rPr>
          <w:szCs w:val="22"/>
        </w:rPr>
      </w:pPr>
      <w:r w:rsidRPr="00830A49">
        <w:rPr>
          <w:b/>
          <w:szCs w:val="22"/>
        </w:rPr>
        <w:t>ADDRESS:</w:t>
      </w:r>
      <w:r w:rsidRPr="00830A49">
        <w:rPr>
          <w:szCs w:val="22"/>
        </w:rPr>
        <w:t xml:space="preserve"> </w:t>
      </w:r>
    </w:p>
    <w:p w14:paraId="56DEC4F8" w14:textId="2F75D703" w:rsidR="00994762" w:rsidRPr="00830A49" w:rsidRDefault="00994762" w:rsidP="00B70A88">
      <w:pPr>
        <w:tabs>
          <w:tab w:val="left" w:pos="1701"/>
        </w:tabs>
        <w:spacing w:after="0"/>
        <w:rPr>
          <w:szCs w:val="22"/>
        </w:rPr>
      </w:pPr>
      <w:r>
        <w:rPr>
          <w:szCs w:val="22"/>
        </w:rPr>
        <w:tab/>
      </w:r>
    </w:p>
    <w:p w14:paraId="3B3733BD" w14:textId="7ADF3600" w:rsidR="00994762" w:rsidRDefault="00994762" w:rsidP="00B70A88">
      <w:pPr>
        <w:spacing w:after="0"/>
      </w:pPr>
      <w:r w:rsidRPr="00FC129D">
        <w:t>I,</w:t>
      </w:r>
      <w:r w:rsidRPr="00FC129D">
        <w:rPr>
          <w:rStyle w:val="FootnoteReference"/>
        </w:rPr>
        <w:footnoteReference w:id="2"/>
      </w:r>
      <w:r w:rsidRPr="00FC129D">
        <w:t xml:space="preserve">, having been duly authorised by </w:t>
      </w:r>
      <w:r w:rsidRPr="00FC129D">
        <w:rPr>
          <w:rFonts w:ascii="Wingdings" w:eastAsia="Wingdings" w:hAnsi="Wingdings" w:cs="Wingdings"/>
        </w:rPr>
        <w:t>l</w:t>
      </w:r>
      <w:r w:rsidRPr="00FC129D">
        <w:rPr>
          <w:rStyle w:val="FootnoteReference"/>
        </w:rPr>
        <w:footnoteReference w:id="3"/>
      </w:r>
      <w:r w:rsidRPr="00FC129D">
        <w:t xml:space="preserve"> sincerely declare that </w:t>
      </w:r>
      <w:r w:rsidRPr="00FC129D">
        <w:rPr>
          <w:rFonts w:ascii="Wingdings" w:eastAsia="Wingdings" w:hAnsi="Wingdings" w:cs="Wingdings"/>
        </w:rPr>
        <w:t>l</w:t>
      </w:r>
      <w:r w:rsidRPr="00FC129D">
        <w:rPr>
          <w:rStyle w:val="FootnoteReference"/>
        </w:rPr>
        <w:footnoteReference w:id="4"/>
      </w:r>
      <w:r w:rsidRPr="00FC129D">
        <w:t xml:space="preserve"> itself or any person who has is a member of the administrative, management or supervisory body of </w:t>
      </w:r>
      <w:r w:rsidRPr="00FC129D">
        <w:rPr>
          <w:rFonts w:ascii="Wingdings" w:eastAsia="Wingdings" w:hAnsi="Wingdings" w:cs="Wingdings"/>
        </w:rPr>
        <w:t>l</w:t>
      </w:r>
      <w:r w:rsidRPr="00FC129D">
        <w:t xml:space="preserve"> or has powers of representation, decision or control in </w:t>
      </w:r>
      <w:r w:rsidRPr="00FC129D">
        <w:rPr>
          <w:rFonts w:ascii="Wingdings" w:eastAsia="Wingdings" w:hAnsi="Wingdings" w:cs="Wingdings"/>
        </w:rPr>
        <w:t>l</w:t>
      </w:r>
      <w:r w:rsidRPr="00FC129D">
        <w:rPr>
          <w:rStyle w:val="FootnoteReference"/>
        </w:rPr>
        <w:footnoteReference w:id="5"/>
      </w:r>
      <w:r w:rsidRPr="00FC129D">
        <w:t xml:space="preserve">: </w:t>
      </w:r>
    </w:p>
    <w:p w14:paraId="148F2695" w14:textId="77777777" w:rsidR="00B70A88" w:rsidRPr="00FC129D" w:rsidRDefault="00B70A88" w:rsidP="00B70A88">
      <w:pPr>
        <w:spacing w:after="0"/>
      </w:pPr>
    </w:p>
    <w:p w14:paraId="4FC8A4BD" w14:textId="77777777" w:rsidR="00994762" w:rsidRDefault="00994762" w:rsidP="00B70A88">
      <w:pPr>
        <w:numPr>
          <w:ilvl w:val="0"/>
          <w:numId w:val="6"/>
        </w:numPr>
        <w:suppressAutoHyphens w:val="0"/>
        <w:autoSpaceDN/>
        <w:spacing w:after="0"/>
        <w:ind w:left="792" w:right="47" w:hanging="567"/>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58827FA9" w14:textId="77777777" w:rsidR="00B70A88" w:rsidRPr="003215FF" w:rsidRDefault="00B70A88" w:rsidP="00B70A88">
      <w:pPr>
        <w:suppressAutoHyphens w:val="0"/>
        <w:autoSpaceDN/>
        <w:spacing w:after="0"/>
        <w:ind w:left="792" w:right="47"/>
        <w:jc w:val="both"/>
        <w:rPr>
          <w:szCs w:val="22"/>
        </w:rPr>
      </w:pPr>
    </w:p>
    <w:p w14:paraId="5F64C0A6" w14:textId="77777777" w:rsidR="00994762" w:rsidRDefault="00994762" w:rsidP="00B70A88">
      <w:pPr>
        <w:numPr>
          <w:ilvl w:val="0"/>
          <w:numId w:val="6"/>
        </w:numPr>
        <w:suppressAutoHyphens w:val="0"/>
        <w:autoSpaceDN/>
        <w:spacing w:after="0"/>
        <w:ind w:left="792" w:right="47" w:hanging="567"/>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w:t>
      </w:r>
      <w:r>
        <w:rPr>
          <w:szCs w:val="22"/>
          <w:lang w:eastAsia="en-IE"/>
        </w:rPr>
        <w:t>BIM</w:t>
      </w:r>
      <w:r w:rsidRPr="003215FF">
        <w:rPr>
          <w:szCs w:val="22"/>
          <w:lang w:eastAsia="en-IE"/>
        </w:rPr>
        <w:t xml:space="preserve">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[insert name of entity]</w:t>
      </w:r>
      <w:r w:rsidRPr="00ED4449">
        <w:rPr>
          <w:rFonts w:cs="Calibri"/>
          <w:szCs w:val="22"/>
        </w:rPr>
        <w:fldChar w:fldCharType="end"/>
      </w:r>
      <w:r>
        <w:rPr>
          <w:rStyle w:val="FootnoteReference"/>
          <w:rFonts w:cs="Calibri"/>
          <w:szCs w:val="22"/>
        </w:rPr>
        <w:footnoteReference w:id="6"/>
      </w:r>
      <w:r w:rsidRPr="003215FF">
        <w:rPr>
          <w:szCs w:val="22"/>
          <w:lang w:eastAsia="en-IE"/>
        </w:rPr>
        <w:t>.</w:t>
      </w:r>
    </w:p>
    <w:p w14:paraId="7A128344" w14:textId="77777777" w:rsidR="003C35C7" w:rsidRDefault="003C35C7" w:rsidP="003C35C7">
      <w:pPr>
        <w:pStyle w:val="ListParagraph"/>
        <w:rPr>
          <w:szCs w:val="22"/>
        </w:rPr>
      </w:pPr>
    </w:p>
    <w:p w14:paraId="373F7FEA" w14:textId="77777777" w:rsidR="00994762" w:rsidRDefault="00994762" w:rsidP="00B70A88">
      <w:pPr>
        <w:numPr>
          <w:ilvl w:val="0"/>
          <w:numId w:val="6"/>
        </w:numPr>
        <w:suppressAutoHyphens w:val="0"/>
        <w:autoSpaceDN/>
        <w:spacing w:after="0"/>
        <w:ind w:left="792" w:right="47" w:hanging="567"/>
        <w:jc w:val="both"/>
        <w:rPr>
          <w:rFonts w:asciiTheme="minorHAnsi" w:hAnsiTheme="minorHAnsi"/>
        </w:rPr>
      </w:pPr>
      <w:r w:rsidRPr="005C5227">
        <w:rPr>
          <w:rFonts w:asciiTheme="minorHAnsi" w:hAnsiTheme="minorHAnsi"/>
        </w:rPr>
        <w:t>H</w:t>
      </w:r>
      <w:r w:rsidRPr="005C5227">
        <w:rPr>
          <w:rFonts w:asciiTheme="minorHAnsi" w:eastAsiaTheme="minorHAnsi" w:hAnsiTheme="minorHAnsi"/>
          <w:lang w:val="en-US"/>
        </w:rPr>
        <w:t xml:space="preserve">as never been the subject of a conviction for </w:t>
      </w:r>
      <w:r w:rsidRPr="005C5227">
        <w:rPr>
          <w:rFonts w:asciiTheme="minorHAnsi" w:hAnsiTheme="minorHAnsi"/>
          <w:lang w:eastAsia="en-IE"/>
        </w:rPr>
        <w:t>fraud within the meaning of Article 1 of the Convention on the protection of the European Communities’ financial interests.</w:t>
      </w:r>
    </w:p>
    <w:p w14:paraId="0D4C90F3" w14:textId="77777777" w:rsidR="0069682B" w:rsidRPr="00077ECD" w:rsidRDefault="0069682B" w:rsidP="0007276C">
      <w:pPr>
        <w:suppressAutoHyphens w:val="0"/>
        <w:autoSpaceDN/>
        <w:spacing w:after="0"/>
        <w:ind w:right="47"/>
        <w:jc w:val="both"/>
        <w:rPr>
          <w:rFonts w:asciiTheme="minorHAnsi" w:hAnsiTheme="minorHAnsi"/>
        </w:rPr>
      </w:pPr>
    </w:p>
    <w:p w14:paraId="1A1B0528" w14:textId="77777777" w:rsidR="00994762" w:rsidRDefault="00994762" w:rsidP="00B70A88">
      <w:pPr>
        <w:numPr>
          <w:ilvl w:val="0"/>
          <w:numId w:val="6"/>
        </w:numPr>
        <w:suppressAutoHyphens w:val="0"/>
        <w:autoSpaceDN/>
        <w:spacing w:after="0"/>
        <w:ind w:left="792" w:right="47" w:hanging="567"/>
        <w:jc w:val="both"/>
        <w:rPr>
          <w:rFonts w:asciiTheme="minorHAnsi" w:hAnsiTheme="minorHAnsi"/>
        </w:rPr>
      </w:pPr>
      <w:r w:rsidRPr="005C5227">
        <w:rPr>
          <w:rFonts w:asciiTheme="minorHAnsi" w:hAnsiTheme="minorHAnsi"/>
        </w:rPr>
        <w:lastRenderedPageBreak/>
        <w:t>H</w:t>
      </w:r>
      <w:r w:rsidRPr="005C5227">
        <w:rPr>
          <w:rFonts w:asciiTheme="minorHAnsi" w:eastAsiaTheme="minorHAnsi" w:hAnsiTheme="minorHAnsi"/>
          <w:lang w:val="en-US"/>
        </w:rPr>
        <w:t xml:space="preserve">as never been the subject of a conviction for </w:t>
      </w:r>
      <w:r w:rsidRPr="005C5227">
        <w:rPr>
          <w:rFonts w:asciiTheme="minorHAnsi" w:hAnsiTheme="minorHAnsi"/>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3987DA7" w14:textId="77777777" w:rsidR="003C35C7" w:rsidRPr="00077ECD" w:rsidRDefault="003C35C7" w:rsidP="003C35C7">
      <w:pPr>
        <w:suppressAutoHyphens w:val="0"/>
        <w:autoSpaceDN/>
        <w:spacing w:after="0"/>
        <w:ind w:left="792" w:right="47"/>
        <w:jc w:val="both"/>
        <w:rPr>
          <w:rFonts w:asciiTheme="minorHAnsi" w:hAnsiTheme="minorHAnsi"/>
        </w:rPr>
      </w:pPr>
    </w:p>
    <w:p w14:paraId="19A19E82" w14:textId="77777777" w:rsidR="00994762" w:rsidRPr="003C35C7" w:rsidRDefault="00994762" w:rsidP="00B70A88">
      <w:pPr>
        <w:numPr>
          <w:ilvl w:val="0"/>
          <w:numId w:val="6"/>
        </w:numPr>
        <w:suppressAutoHyphens w:val="0"/>
        <w:autoSpaceDN/>
        <w:spacing w:after="0"/>
        <w:ind w:left="792" w:right="47" w:hanging="567"/>
        <w:jc w:val="both"/>
        <w:rPr>
          <w:rFonts w:asciiTheme="minorHAnsi" w:hAnsiTheme="minorHAnsi"/>
        </w:rPr>
      </w:pPr>
      <w:r w:rsidRPr="005C5227">
        <w:rPr>
          <w:rFonts w:asciiTheme="minorHAnsi" w:hAnsiTheme="minorHAnsi"/>
        </w:rPr>
        <w:t>H</w:t>
      </w:r>
      <w:r w:rsidRPr="005C5227">
        <w:rPr>
          <w:rFonts w:asciiTheme="minorHAnsi" w:eastAsiaTheme="minorHAnsi" w:hAnsiTheme="minorHAnsi"/>
          <w:lang w:val="en-US"/>
        </w:rPr>
        <w:t xml:space="preserve">as never been the subject of a conviction for </w:t>
      </w:r>
      <w:r w:rsidRPr="005C5227">
        <w:rPr>
          <w:rFonts w:asciiTheme="minorHAnsi" w:hAnsiTheme="minorHAnsi"/>
        </w:rPr>
        <w:t>m</w:t>
      </w:r>
      <w:r w:rsidRPr="005C5227">
        <w:rPr>
          <w:rFonts w:asciiTheme="minorHAnsi" w:hAnsiTheme="minorHAnsi"/>
          <w:lang w:eastAsia="en-IE"/>
        </w:rPr>
        <w:t>oney laundering or terrorist financing, as defined in Article 1 of Directive 2005/60/EC of the European Parliament and of the Council</w:t>
      </w:r>
      <w:r w:rsidRPr="0007276C">
        <w:rPr>
          <w:rFonts w:asciiTheme="minorHAnsi" w:hAnsiTheme="minorHAnsi"/>
          <w:lang w:eastAsia="en-IE"/>
        </w:rPr>
        <w:t>.</w:t>
      </w:r>
    </w:p>
    <w:p w14:paraId="5C0FAC7B" w14:textId="77777777" w:rsidR="003C35C7" w:rsidRPr="00077ECD" w:rsidRDefault="003C35C7" w:rsidP="003C35C7">
      <w:pPr>
        <w:suppressAutoHyphens w:val="0"/>
        <w:autoSpaceDN/>
        <w:spacing w:after="0"/>
        <w:ind w:right="47"/>
        <w:jc w:val="both"/>
        <w:rPr>
          <w:rFonts w:asciiTheme="minorHAnsi" w:hAnsiTheme="minorHAnsi"/>
        </w:rPr>
      </w:pPr>
    </w:p>
    <w:p w14:paraId="684AA5EF" w14:textId="77777777" w:rsidR="00994762" w:rsidRPr="003C35C7" w:rsidRDefault="00994762" w:rsidP="00B70A88">
      <w:pPr>
        <w:numPr>
          <w:ilvl w:val="0"/>
          <w:numId w:val="6"/>
        </w:numPr>
        <w:suppressAutoHyphens w:val="0"/>
        <w:autoSpaceDN/>
        <w:spacing w:after="0"/>
        <w:ind w:left="792" w:right="47" w:hanging="567"/>
        <w:jc w:val="both"/>
        <w:rPr>
          <w:rFonts w:asciiTheme="minorHAnsi" w:hAnsiTheme="minorHAnsi"/>
        </w:rPr>
      </w:pPr>
      <w:r w:rsidRPr="005C5227">
        <w:rPr>
          <w:rFonts w:asciiTheme="minorHAnsi" w:hAnsiTheme="minorHAnsi"/>
        </w:rPr>
        <w:t>H</w:t>
      </w:r>
      <w:r w:rsidRPr="005C5227">
        <w:rPr>
          <w:rFonts w:asciiTheme="minorHAnsi" w:eastAsiaTheme="minorHAnsi" w:hAnsiTheme="minorHAnsi"/>
          <w:lang w:val="en-US"/>
        </w:rPr>
        <w:t xml:space="preserve">as never been the subject of a conviction for </w:t>
      </w:r>
      <w:r w:rsidRPr="005C5227">
        <w:rPr>
          <w:rFonts w:asciiTheme="minorHAnsi" w:hAnsiTheme="minorHAnsi"/>
          <w:lang w:eastAsia="en-IE"/>
        </w:rPr>
        <w:t>child labour and other forms of trafficking in human beings as defined in Article 2 of Directive 2011/36/EU of the European Parliament and of the Council</w:t>
      </w:r>
      <w:r w:rsidRPr="0007276C">
        <w:rPr>
          <w:rFonts w:asciiTheme="minorHAnsi" w:hAnsiTheme="minorHAnsi"/>
          <w:lang w:eastAsia="en-IE"/>
        </w:rPr>
        <w:t>.</w:t>
      </w:r>
    </w:p>
    <w:p w14:paraId="02D6CFFA" w14:textId="77777777" w:rsidR="003C35C7" w:rsidRPr="00077ECD" w:rsidRDefault="003C35C7" w:rsidP="003C35C7">
      <w:pPr>
        <w:suppressAutoHyphens w:val="0"/>
        <w:autoSpaceDN/>
        <w:spacing w:after="0"/>
        <w:ind w:right="47"/>
        <w:jc w:val="both"/>
        <w:rPr>
          <w:rFonts w:asciiTheme="minorHAnsi" w:hAnsiTheme="minorHAnsi"/>
        </w:rPr>
      </w:pPr>
    </w:p>
    <w:p w14:paraId="12CCB152" w14:textId="77777777" w:rsidR="00994762" w:rsidRDefault="00994762" w:rsidP="00B70A88">
      <w:pPr>
        <w:numPr>
          <w:ilvl w:val="0"/>
          <w:numId w:val="6"/>
        </w:numPr>
        <w:suppressAutoHyphens w:val="0"/>
        <w:autoSpaceDN/>
        <w:spacing w:after="0"/>
        <w:ind w:left="792" w:right="47" w:hanging="567"/>
        <w:jc w:val="both"/>
        <w:rPr>
          <w:rFonts w:asciiTheme="minorHAnsi" w:hAnsiTheme="minorHAnsi"/>
        </w:rPr>
      </w:pPr>
      <w:r w:rsidRPr="005C5227">
        <w:rPr>
          <w:rFonts w:asciiTheme="minorHAnsi" w:hAnsiTheme="minorHAnsi"/>
        </w:rPr>
        <w:t>Is not in breach</w:t>
      </w:r>
      <w:r>
        <w:rPr>
          <w:rFonts w:asciiTheme="minorHAnsi" w:hAnsiTheme="minorHAnsi"/>
        </w:rPr>
        <w:t xml:space="preserve"> and has not breached</w:t>
      </w:r>
      <w:r w:rsidRPr="005C5227">
        <w:rPr>
          <w:rFonts w:asciiTheme="minorHAnsi" w:hAnsiTheme="minorHAnsi"/>
        </w:rPr>
        <w:t xml:space="preserve"> its obligations relating to the payment of taxes or social security contributions.</w:t>
      </w:r>
    </w:p>
    <w:p w14:paraId="6FF95F99" w14:textId="77777777" w:rsidR="003C35C7" w:rsidRDefault="003C35C7" w:rsidP="003C35C7">
      <w:pPr>
        <w:suppressAutoHyphens w:val="0"/>
        <w:autoSpaceDN/>
        <w:spacing w:after="0"/>
        <w:ind w:right="47"/>
        <w:jc w:val="both"/>
        <w:rPr>
          <w:rFonts w:asciiTheme="minorHAnsi" w:hAnsiTheme="minorHAnsi"/>
        </w:rPr>
      </w:pPr>
    </w:p>
    <w:p w14:paraId="3A3E1E0C" w14:textId="77777777" w:rsidR="00B80851" w:rsidRDefault="00994762" w:rsidP="00B70A88">
      <w:pPr>
        <w:numPr>
          <w:ilvl w:val="0"/>
          <w:numId w:val="6"/>
        </w:numPr>
        <w:suppressAutoHyphens w:val="0"/>
        <w:autoSpaceDN/>
        <w:spacing w:after="0"/>
        <w:ind w:left="792" w:right="47" w:hanging="567"/>
        <w:jc w:val="both"/>
        <w:rPr>
          <w:rFonts w:asciiTheme="minorHAnsi" w:hAnsiTheme="minorHAnsi"/>
        </w:rPr>
      </w:pPr>
      <w:r w:rsidRPr="005F38AF">
        <w:rPr>
          <w:rFonts w:asciiTheme="minorHAnsi" w:hAnsiTheme="minorHAnsi"/>
        </w:rPr>
        <w:t>That the preparation of the Tender was carried out independently.</w:t>
      </w:r>
    </w:p>
    <w:p w14:paraId="44A35C38" w14:textId="77777777" w:rsidR="003C35C7" w:rsidRDefault="003C35C7" w:rsidP="003C35C7">
      <w:pPr>
        <w:suppressAutoHyphens w:val="0"/>
        <w:autoSpaceDN/>
        <w:spacing w:after="0"/>
        <w:ind w:right="47"/>
        <w:jc w:val="both"/>
        <w:rPr>
          <w:rFonts w:asciiTheme="minorHAnsi" w:hAnsiTheme="minorHAnsi"/>
        </w:rPr>
      </w:pPr>
    </w:p>
    <w:p w14:paraId="57E31DE8" w14:textId="77777777" w:rsidR="003C35C7" w:rsidRPr="0080226B" w:rsidRDefault="003C35C7" w:rsidP="003C35C7">
      <w:pPr>
        <w:suppressAutoHyphens w:val="0"/>
        <w:autoSpaceDN/>
        <w:spacing w:after="0"/>
        <w:ind w:right="47"/>
        <w:jc w:val="both"/>
        <w:rPr>
          <w:rFonts w:asciiTheme="minorHAnsi" w:hAnsiTheme="minorHAnsi"/>
        </w:rPr>
      </w:pPr>
    </w:p>
    <w:p w14:paraId="77A53232" w14:textId="4FF69EF5" w:rsidR="004E2816" w:rsidRPr="00077ECD" w:rsidRDefault="00B70A88" w:rsidP="00B70A88">
      <w:pPr>
        <w:suppressAutoHyphens w:val="0"/>
        <w:autoSpaceDN/>
        <w:spacing w:after="0"/>
        <w:ind w:right="47"/>
        <w:jc w:val="both"/>
        <w:rPr>
          <w:rFonts w:asciiTheme="minorHAnsi" w:hAnsiTheme="minorHAnsi"/>
        </w:rPr>
      </w:pPr>
      <w:r w:rsidRPr="00B70A88">
        <w:rPr>
          <w:rFonts w:asciiTheme="minorHAnsi" w:hAnsi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BIM.</w:t>
      </w:r>
    </w:p>
    <w:p w14:paraId="3A04E057" w14:textId="77777777" w:rsidR="00697B29" w:rsidRDefault="00697B29"/>
    <w:p w14:paraId="30EA78E5" w14:textId="77777777" w:rsidR="00E13C64" w:rsidRDefault="00E13C64" w:rsidP="006670D5">
      <w:pPr>
        <w:spacing w:after="0"/>
      </w:pPr>
    </w:p>
    <w:p w14:paraId="03EE858D" w14:textId="5F1A6EC8" w:rsidR="00E32CE0" w:rsidRPr="006670D5" w:rsidRDefault="00E32CE0" w:rsidP="006670D5">
      <w:pPr>
        <w:spacing w:after="0"/>
        <w:rPr>
          <w:color w:val="333399"/>
        </w:rP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Pr="006670D5">
        <w:rPr>
          <w:color w:val="333399"/>
        </w:rPr>
        <w:t>_____________________</w:t>
      </w:r>
      <w:r w:rsidR="0093270F">
        <w:rPr>
          <w:color w:val="333399"/>
        </w:rPr>
        <w:t>___</w:t>
      </w:r>
      <w:r w:rsidRPr="006670D5">
        <w:rPr>
          <w:color w:val="333399"/>
        </w:rPr>
        <w:tab/>
      </w:r>
      <w:r w:rsidRPr="006670D5">
        <w:rPr>
          <w:color w:val="333399"/>
        </w:rPr>
        <w:tab/>
      </w:r>
      <w:r w:rsidR="0093270F">
        <w:rPr>
          <w:color w:val="333399"/>
        </w:rPr>
        <w:tab/>
      </w:r>
      <w:r w:rsidR="009B0959" w:rsidRPr="006670D5">
        <w:rPr>
          <w:color w:val="333399"/>
        </w:rPr>
        <w:t>____________________________________</w:t>
      </w:r>
    </w:p>
    <w:p w14:paraId="110F6DBD" w14:textId="1418DCE1" w:rsidR="00697B29" w:rsidRPr="006670D5" w:rsidRDefault="009B0959" w:rsidP="006670D5">
      <w:pPr>
        <w:spacing w:after="0"/>
        <w:rPr>
          <w:b/>
          <w:bCs/>
          <w:color w:val="333399"/>
        </w:rPr>
      </w:pPr>
      <w:r w:rsidRPr="006670D5">
        <w:rPr>
          <w:b/>
          <w:bCs/>
          <w:color w:val="333399"/>
        </w:rPr>
        <w:t>Signature of Declarant</w:t>
      </w:r>
      <w:r w:rsidRPr="006670D5">
        <w:rPr>
          <w:b/>
          <w:bCs/>
          <w:color w:val="333399"/>
        </w:rPr>
        <w:tab/>
      </w:r>
      <w:r w:rsidRPr="006670D5">
        <w:rPr>
          <w:b/>
          <w:bCs/>
          <w:color w:val="333399"/>
        </w:rPr>
        <w:tab/>
      </w:r>
      <w:r w:rsidRPr="006670D5">
        <w:rPr>
          <w:b/>
          <w:bCs/>
          <w:color w:val="333399"/>
        </w:rPr>
        <w:tab/>
      </w:r>
      <w:r w:rsidR="0093270F">
        <w:rPr>
          <w:b/>
          <w:bCs/>
          <w:color w:val="333399"/>
        </w:rPr>
        <w:tab/>
      </w:r>
      <w:r w:rsidRPr="006670D5">
        <w:rPr>
          <w:b/>
          <w:bCs/>
          <w:color w:val="333399"/>
        </w:rPr>
        <w:t>Name of Declarant in print or block capitals</w:t>
      </w:r>
    </w:p>
    <w:p w14:paraId="70AABD36" w14:textId="77777777" w:rsidR="007B7D06" w:rsidRDefault="007B7D06" w:rsidP="006670D5">
      <w:pPr>
        <w:spacing w:after="0"/>
      </w:pPr>
    </w:p>
    <w:p w14:paraId="25E13DDA" w14:textId="77777777" w:rsidR="0093270F" w:rsidRDefault="0093270F" w:rsidP="006670D5">
      <w:pPr>
        <w:spacing w:after="0"/>
        <w:jc w:val="both"/>
        <w:rPr>
          <w:b/>
          <w:color w:val="333399"/>
          <w:szCs w:val="22"/>
        </w:rPr>
      </w:pPr>
    </w:p>
    <w:p w14:paraId="78BEDB54" w14:textId="18DE5EA2" w:rsidR="006670D5" w:rsidRDefault="006670D5" w:rsidP="006670D5">
      <w:pPr>
        <w:spacing w:after="0"/>
        <w:jc w:val="both"/>
        <w:rPr>
          <w:b/>
          <w:color w:val="333399"/>
          <w:szCs w:val="22"/>
        </w:rPr>
      </w:pPr>
      <w:r w:rsidRPr="006670D5">
        <w:rPr>
          <w:b/>
          <w:color w:val="333399"/>
          <w:szCs w:val="22"/>
        </w:rPr>
        <w:t>Declared</w:t>
      </w:r>
      <w:r w:rsidRPr="00830A49">
        <w:rPr>
          <w:b/>
          <w:color w:val="333399"/>
          <w:szCs w:val="22"/>
        </w:rPr>
        <w:t xml:space="preserve"> before me by </w:t>
      </w:r>
      <w:r w:rsidRPr="006670D5">
        <w:rPr>
          <w:bCs/>
          <w:color w:val="333399"/>
          <w:szCs w:val="22"/>
        </w:rPr>
        <w:t xml:space="preserve">___________________________________ </w:t>
      </w:r>
      <w:r w:rsidRPr="00830A49">
        <w:rPr>
          <w:b/>
          <w:color w:val="333399"/>
          <w:szCs w:val="22"/>
        </w:rPr>
        <w:t>who is personally known to me</w:t>
      </w:r>
    </w:p>
    <w:p w14:paraId="2E4453A8" w14:textId="77777777" w:rsidR="006670D5" w:rsidRDefault="006670D5" w:rsidP="006670D5">
      <w:pPr>
        <w:spacing w:after="0"/>
        <w:jc w:val="both"/>
        <w:rPr>
          <w:b/>
          <w:color w:val="333399"/>
          <w:szCs w:val="22"/>
        </w:rPr>
      </w:pPr>
    </w:p>
    <w:p w14:paraId="6A362ED9" w14:textId="77777777" w:rsidR="003604EA" w:rsidRDefault="003604EA" w:rsidP="006670D5">
      <w:pPr>
        <w:spacing w:after="0"/>
        <w:jc w:val="both"/>
        <w:rPr>
          <w:b/>
          <w:color w:val="333399"/>
          <w:szCs w:val="22"/>
        </w:rPr>
      </w:pPr>
    </w:p>
    <w:p w14:paraId="4CF12352" w14:textId="77777777" w:rsidR="006670D5" w:rsidRDefault="006670D5" w:rsidP="006670D5">
      <w:pPr>
        <w:spacing w:after="0"/>
        <w:jc w:val="both"/>
        <w:rPr>
          <w:b/>
          <w:color w:val="333399"/>
          <w:szCs w:val="22"/>
        </w:rPr>
      </w:pPr>
      <w:r w:rsidRPr="00830A49">
        <w:rPr>
          <w:b/>
          <w:color w:val="333399"/>
          <w:szCs w:val="22"/>
        </w:rPr>
        <w:t xml:space="preserve">(or who is identified to me by </w:t>
      </w:r>
      <w:r w:rsidRPr="006670D5">
        <w:rPr>
          <w:bCs/>
          <w:color w:val="333399"/>
          <w:szCs w:val="22"/>
        </w:rPr>
        <w:t>______________________________</w:t>
      </w:r>
      <w:r w:rsidRPr="00830A49">
        <w:rPr>
          <w:b/>
          <w:color w:val="333399"/>
          <w:szCs w:val="22"/>
        </w:rPr>
        <w:t>who is personally known to me)</w:t>
      </w:r>
    </w:p>
    <w:p w14:paraId="70A23349" w14:textId="77777777" w:rsidR="003604EA" w:rsidRDefault="003604EA" w:rsidP="006670D5">
      <w:pPr>
        <w:spacing w:after="0"/>
        <w:jc w:val="both"/>
        <w:rPr>
          <w:b/>
          <w:color w:val="333399"/>
          <w:szCs w:val="22"/>
        </w:rPr>
      </w:pPr>
    </w:p>
    <w:p w14:paraId="3CBB031C" w14:textId="77777777" w:rsidR="003604EA" w:rsidRDefault="003604EA" w:rsidP="006670D5">
      <w:pPr>
        <w:spacing w:after="0"/>
        <w:jc w:val="both"/>
        <w:rPr>
          <w:b/>
          <w:color w:val="333399"/>
          <w:szCs w:val="22"/>
        </w:rPr>
      </w:pPr>
    </w:p>
    <w:p w14:paraId="08DD9148" w14:textId="77777777" w:rsidR="0093270F" w:rsidRDefault="006670D5" w:rsidP="0093270F">
      <w:pPr>
        <w:spacing w:after="0"/>
        <w:jc w:val="both"/>
        <w:rPr>
          <w:bCs/>
          <w:color w:val="333399"/>
          <w:szCs w:val="22"/>
        </w:rPr>
      </w:pPr>
      <w:r w:rsidRPr="00830A49">
        <w:rPr>
          <w:b/>
          <w:color w:val="333399"/>
          <w:szCs w:val="22"/>
        </w:rPr>
        <w:t xml:space="preserve">at </w:t>
      </w:r>
      <w:r w:rsidRPr="006670D5">
        <w:rPr>
          <w:bCs/>
          <w:color w:val="333399"/>
          <w:szCs w:val="22"/>
        </w:rPr>
        <w:t>___________________________</w:t>
      </w:r>
      <w:proofErr w:type="gramStart"/>
      <w:r w:rsidRPr="006670D5">
        <w:rPr>
          <w:bCs/>
          <w:color w:val="333399"/>
          <w:szCs w:val="22"/>
        </w:rPr>
        <w:t xml:space="preserve">_  </w:t>
      </w:r>
      <w:r w:rsidRPr="00830A49">
        <w:rPr>
          <w:b/>
          <w:color w:val="333399"/>
          <w:szCs w:val="22"/>
        </w:rPr>
        <w:t>this</w:t>
      </w:r>
      <w:proofErr w:type="gramEnd"/>
      <w:r w:rsidRPr="00830A49">
        <w:rPr>
          <w:b/>
          <w:color w:val="333399"/>
          <w:szCs w:val="22"/>
        </w:rPr>
        <w:t xml:space="preserve"> </w:t>
      </w:r>
      <w:r w:rsidRPr="006670D5">
        <w:rPr>
          <w:bCs/>
          <w:color w:val="333399"/>
          <w:szCs w:val="22"/>
        </w:rPr>
        <w:t>___________</w:t>
      </w:r>
      <w:r w:rsidRPr="00830A49">
        <w:rPr>
          <w:b/>
          <w:color w:val="333399"/>
          <w:szCs w:val="22"/>
        </w:rPr>
        <w:t xml:space="preserve"> day of </w:t>
      </w:r>
      <w:r w:rsidRPr="006670D5">
        <w:rPr>
          <w:bCs/>
          <w:color w:val="333399"/>
          <w:szCs w:val="22"/>
        </w:rPr>
        <w:t xml:space="preserve">_______________ </w:t>
      </w:r>
      <w:r w:rsidRPr="00830A49">
        <w:rPr>
          <w:b/>
          <w:color w:val="333399"/>
          <w:szCs w:val="22"/>
        </w:rPr>
        <w:t>20</w:t>
      </w:r>
      <w:r w:rsidRPr="006670D5">
        <w:rPr>
          <w:bCs/>
          <w:color w:val="333399"/>
          <w:szCs w:val="22"/>
        </w:rPr>
        <w:t>__</w:t>
      </w:r>
    </w:p>
    <w:p w14:paraId="28E33327" w14:textId="77777777" w:rsidR="0093270F" w:rsidRDefault="0093270F" w:rsidP="0093270F">
      <w:pPr>
        <w:spacing w:after="0"/>
        <w:jc w:val="both"/>
        <w:rPr>
          <w:bCs/>
          <w:color w:val="333399"/>
          <w:szCs w:val="22"/>
        </w:rPr>
      </w:pPr>
    </w:p>
    <w:p w14:paraId="1A877C53" w14:textId="77777777" w:rsidR="0093270F" w:rsidRDefault="0093270F" w:rsidP="0093270F">
      <w:pPr>
        <w:spacing w:after="0"/>
        <w:jc w:val="both"/>
        <w:rPr>
          <w:bCs/>
          <w:color w:val="333399"/>
          <w:szCs w:val="22"/>
        </w:rPr>
      </w:pPr>
    </w:p>
    <w:p w14:paraId="15940566" w14:textId="2F2E33D7" w:rsidR="0093270F" w:rsidRPr="0093270F" w:rsidRDefault="0093270F" w:rsidP="0093270F">
      <w:pPr>
        <w:spacing w:after="0"/>
        <w:jc w:val="both"/>
        <w:rPr>
          <w:bCs/>
          <w:color w:val="333399"/>
          <w:szCs w:val="22"/>
        </w:rPr>
      </w:pPr>
      <w:r w:rsidRPr="0093270F">
        <w:rPr>
          <w:bCs/>
          <w:color w:val="333399"/>
          <w:szCs w:val="22"/>
        </w:rPr>
        <w:t>________________________________</w:t>
      </w:r>
    </w:p>
    <w:p w14:paraId="2B0262C6" w14:textId="6A9FC7C2" w:rsidR="0093270F" w:rsidRDefault="0093270F" w:rsidP="0093270F">
      <w:r w:rsidRPr="00830A49">
        <w:rPr>
          <w:b/>
          <w:color w:val="333399"/>
          <w:szCs w:val="22"/>
        </w:rPr>
        <w:t>(signed)</w:t>
      </w:r>
      <w:r w:rsidRPr="00830A49">
        <w:rPr>
          <w:b/>
          <w:color w:val="333399"/>
          <w:szCs w:val="22"/>
        </w:rPr>
        <w:br/>
        <w:t>Practising Solicitor/Commissioner for Oaths</w:t>
      </w:r>
    </w:p>
    <w:p w14:paraId="2B5EB44B" w14:textId="77777777" w:rsidR="00697B29" w:rsidRDefault="00697B29"/>
    <w:p w14:paraId="0CF2E11C" w14:textId="63D5A133" w:rsidR="005F1D28" w:rsidRPr="00F60015" w:rsidRDefault="005F1D28" w:rsidP="005F1D28">
      <w:pPr>
        <w:pStyle w:val="Heading1"/>
        <w:rPr>
          <w:rFonts w:asciiTheme="majorHAnsi" w:hAnsiTheme="majorHAnsi" w:cstheme="majorHAnsi"/>
        </w:rPr>
      </w:pPr>
      <w:r w:rsidRPr="00F60015">
        <w:rPr>
          <w:rFonts w:asciiTheme="majorHAnsi" w:hAnsiTheme="majorHAnsi" w:cstheme="majorHAnsi"/>
        </w:rPr>
        <w:lastRenderedPageBreak/>
        <w:t>Section B: Compliant Tenders</w:t>
      </w:r>
    </w:p>
    <w:tbl>
      <w:tblPr>
        <w:tblW w:w="9072" w:type="dxa"/>
        <w:tblInd w:w="-5" w:type="dxa"/>
        <w:tblCellMar>
          <w:left w:w="10" w:type="dxa"/>
          <w:right w:w="10" w:type="dxa"/>
        </w:tblCellMar>
        <w:tblLook w:val="04A0" w:firstRow="1" w:lastRow="0" w:firstColumn="1" w:lastColumn="0" w:noHBand="0" w:noVBand="1"/>
      </w:tblPr>
      <w:tblGrid>
        <w:gridCol w:w="9072"/>
      </w:tblGrid>
      <w:tr w:rsidR="007B6ACA" w:rsidRPr="00727AD0" w14:paraId="5E9DF648" w14:textId="77777777" w:rsidTr="4667B180">
        <w:trPr>
          <w:cantSplit/>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F5496" w:themeFill="accent1" w:themeFillShade="BF"/>
            <w:tcMar>
              <w:top w:w="0" w:type="dxa"/>
              <w:left w:w="108" w:type="dxa"/>
              <w:bottom w:w="0" w:type="dxa"/>
              <w:right w:w="108" w:type="dxa"/>
            </w:tcMar>
          </w:tcPr>
          <w:p w14:paraId="1F58DCAB" w14:textId="7525DE9B" w:rsidR="007B6ACA" w:rsidRPr="00255ECE" w:rsidRDefault="007B6ACA">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 xml:space="preserve">Section B.1 – </w:t>
            </w:r>
          </w:p>
          <w:p w14:paraId="23D28751" w14:textId="2531C933" w:rsidR="00493903" w:rsidRPr="00255ECE" w:rsidRDefault="00493903">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 xml:space="preserve">(Part 3: </w:t>
            </w:r>
            <w:r w:rsidR="00255ECE">
              <w:rPr>
                <w:rFonts w:asciiTheme="minorHAnsi" w:hAnsiTheme="minorHAnsi" w:cstheme="minorHAnsi"/>
                <w:b/>
                <w:color w:val="FFFFFF" w:themeColor="background1"/>
              </w:rPr>
              <w:t>Selection and Award Criteria, Section 3 of the CFT)</w:t>
            </w:r>
          </w:p>
        </w:tc>
      </w:tr>
      <w:tr w:rsidR="007B6ACA" w:rsidRPr="00727AD0" w14:paraId="21B17F97" w14:textId="77777777" w:rsidTr="4667B180">
        <w:trPr>
          <w:cantSplit/>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35DBDF26" w14:textId="77777777" w:rsidR="00E63415" w:rsidRPr="00E63415" w:rsidRDefault="00E63415"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sidRPr="00E63415">
              <w:rPr>
                <w:rFonts w:asciiTheme="minorHAnsi" w:hAnsiTheme="minorHAnsi" w:cstheme="minorHAnsi"/>
                <w:b/>
              </w:rPr>
              <w:t>Applicable Rules:</w:t>
            </w:r>
          </w:p>
          <w:p w14:paraId="3265C48E" w14:textId="77777777" w:rsidR="00E63415" w:rsidRDefault="00E63415"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sidRPr="00E63415">
              <w:rPr>
                <w:rFonts w:asciiTheme="minorHAnsi" w:hAnsiTheme="minorHAnsi" w:cstheme="minorHAnsi"/>
                <w:b/>
              </w:rPr>
              <w:t xml:space="preserve">Tenderers must: </w:t>
            </w:r>
          </w:p>
          <w:p w14:paraId="7A10071A" w14:textId="77777777" w:rsidR="009C0748" w:rsidRPr="009C0748" w:rsidRDefault="009C0748" w:rsidP="00E63415">
            <w:pPr>
              <w:pStyle w:val="BodyText2"/>
              <w:numPr>
                <w:ilvl w:val="0"/>
                <w:numId w:val="9"/>
              </w:numPr>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Pr>
                <w:rFonts w:asciiTheme="minorHAnsi" w:hAnsiTheme="minorHAnsi" w:cstheme="minorHAnsi"/>
                <w:bCs/>
              </w:rPr>
              <w:t>D</w:t>
            </w:r>
            <w:r w:rsidR="00E63415" w:rsidRPr="00E63415">
              <w:rPr>
                <w:rFonts w:asciiTheme="minorHAnsi" w:hAnsiTheme="minorHAnsi" w:cstheme="minorHAnsi"/>
                <w:bCs/>
              </w:rPr>
              <w:t>emonstrate that they satisfy the pass/fail Economic and Financial Standing requirement, namely Turnover, as set out in the CFT at 3.2.A.</w:t>
            </w:r>
          </w:p>
          <w:p w14:paraId="5C57E21C" w14:textId="77777777" w:rsidR="009C0748" w:rsidRPr="009C0748" w:rsidRDefault="009C0748" w:rsidP="009C0748">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p>
          <w:p w14:paraId="3E031A17" w14:textId="1774DD06" w:rsidR="00E63415" w:rsidRPr="008D6D70" w:rsidRDefault="009C0748" w:rsidP="00C67749">
            <w:pPr>
              <w:pStyle w:val="BodyText2"/>
              <w:numPr>
                <w:ilvl w:val="0"/>
                <w:numId w:val="9"/>
              </w:numPr>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Pr>
                <w:rFonts w:asciiTheme="minorHAnsi" w:hAnsiTheme="minorHAnsi" w:cstheme="minorHAnsi"/>
                <w:bCs/>
              </w:rPr>
              <w:t>D</w:t>
            </w:r>
            <w:r w:rsidR="00E63415" w:rsidRPr="009C0748">
              <w:rPr>
                <w:rFonts w:asciiTheme="minorHAnsi" w:hAnsiTheme="minorHAnsi" w:cstheme="minorHAnsi"/>
                <w:bCs/>
              </w:rPr>
              <w:t>emonstrate that they satisfy the pass/fail Technical &amp; Professional Ability requirement, namely Relevant Experience and References, as set out in the CFT at 3.2.B.</w:t>
            </w:r>
          </w:p>
          <w:p w14:paraId="508FD7F7" w14:textId="77777777" w:rsidR="008D6D70" w:rsidRDefault="008D6D70" w:rsidP="008D6D70">
            <w:pPr>
              <w:pStyle w:val="ListParagraph"/>
              <w:rPr>
                <w:rFonts w:asciiTheme="minorHAnsi" w:hAnsiTheme="minorHAnsi" w:cstheme="minorHAnsi"/>
                <w:b/>
              </w:rPr>
            </w:pPr>
          </w:p>
          <w:p w14:paraId="7DD26212" w14:textId="0171AFED" w:rsidR="008D6D70" w:rsidRPr="007B084B" w:rsidRDefault="008D6D70" w:rsidP="008D6D70">
            <w:pPr>
              <w:pStyle w:val="BodyText2"/>
              <w:numPr>
                <w:ilvl w:val="0"/>
                <w:numId w:val="9"/>
              </w:numPr>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sidRPr="007B0DD0">
              <w:rPr>
                <w:rFonts w:cs="Arial"/>
              </w:rPr>
              <w:t>Provide copies and details of licencing information that confirms they are entitled to drive articulated vehicles or other proposed vehicles on roads within the island of Ireland including Valid CPC licence and certificate</w:t>
            </w:r>
            <w:r>
              <w:rPr>
                <w:rFonts w:cs="Arial"/>
              </w:rPr>
              <w:t xml:space="preserve">, </w:t>
            </w:r>
            <w:r w:rsidRPr="009C0748">
              <w:rPr>
                <w:rFonts w:asciiTheme="minorHAnsi" w:hAnsiTheme="minorHAnsi" w:cstheme="minorHAnsi"/>
                <w:bCs/>
              </w:rPr>
              <w:t>as set out in the CFT at 3.2.</w:t>
            </w:r>
            <w:r>
              <w:rPr>
                <w:rFonts w:asciiTheme="minorHAnsi" w:hAnsiTheme="minorHAnsi" w:cstheme="minorHAnsi"/>
                <w:bCs/>
              </w:rPr>
              <w:t>C</w:t>
            </w:r>
            <w:r w:rsidRPr="009C0748">
              <w:rPr>
                <w:rFonts w:asciiTheme="minorHAnsi" w:hAnsiTheme="minorHAnsi" w:cstheme="minorHAnsi"/>
                <w:bCs/>
              </w:rPr>
              <w:t>.</w:t>
            </w:r>
          </w:p>
          <w:p w14:paraId="7A49868A" w14:textId="77777777" w:rsidR="007B084B" w:rsidRDefault="007B084B" w:rsidP="007B084B">
            <w:pPr>
              <w:pStyle w:val="ListParagraph"/>
              <w:rPr>
                <w:rFonts w:asciiTheme="minorHAnsi" w:hAnsiTheme="minorHAnsi" w:cstheme="minorHAnsi"/>
                <w:b/>
              </w:rPr>
            </w:pPr>
          </w:p>
          <w:p w14:paraId="180CBC06" w14:textId="32F6B5A3" w:rsidR="00E63415" w:rsidRPr="00DF74AA" w:rsidRDefault="004F1AA3">
            <w:pPr>
              <w:pStyle w:val="BodyText2"/>
              <w:numPr>
                <w:ilvl w:val="0"/>
                <w:numId w:val="9"/>
              </w:numPr>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DF74AA">
              <w:rPr>
                <w:rFonts w:asciiTheme="minorHAnsi" w:hAnsiTheme="minorHAnsi" w:cstheme="minorHAnsi"/>
                <w:bCs/>
              </w:rPr>
              <w:t>Indicate that</w:t>
            </w:r>
            <w:r w:rsidR="00337A3E" w:rsidRPr="00DF74AA">
              <w:rPr>
                <w:rFonts w:asciiTheme="minorHAnsi" w:hAnsiTheme="minorHAnsi" w:cstheme="minorHAnsi"/>
                <w:bCs/>
              </w:rPr>
              <w:t xml:space="preserve"> the tender will have the required </w:t>
            </w:r>
            <w:proofErr w:type="spellStart"/>
            <w:r w:rsidR="00B12DAB" w:rsidRPr="00DF74AA">
              <w:rPr>
                <w:rFonts w:asciiTheme="minorHAnsi" w:hAnsiTheme="minorHAnsi" w:cstheme="minorHAnsi"/>
                <w:bCs/>
              </w:rPr>
              <w:t>i</w:t>
            </w:r>
            <w:proofErr w:type="spellEnd"/>
            <w:r w:rsidR="004469AE" w:rsidRPr="0012096F">
              <w:t xml:space="preserve"> insurances of the type and to the minimum level specified in the Services Framework Contract</w:t>
            </w:r>
            <w:r w:rsidR="004469AE" w:rsidRPr="00DF74AA">
              <w:rPr>
                <w:rFonts w:asciiTheme="minorHAnsi" w:hAnsiTheme="minorHAnsi" w:cstheme="minorHAnsi"/>
                <w:bCs/>
              </w:rPr>
              <w:t xml:space="preserve"> </w:t>
            </w:r>
            <w:r w:rsidR="004A2852" w:rsidRPr="00DF74AA">
              <w:rPr>
                <w:rFonts w:asciiTheme="minorHAnsi" w:hAnsiTheme="minorHAnsi" w:cstheme="minorHAnsi"/>
                <w:bCs/>
              </w:rPr>
              <w:t xml:space="preserve">in place </w:t>
            </w:r>
            <w:r w:rsidR="004A2852" w:rsidRPr="0012096F">
              <w:t xml:space="preserve">for the term of any </w:t>
            </w:r>
            <w:r w:rsidR="004A2852">
              <w:t>s</w:t>
            </w:r>
            <w:r w:rsidR="004A2852" w:rsidRPr="0012096F">
              <w:t>ervices awarded pursuant to clause 23 of the Services Framework Contract</w:t>
            </w:r>
            <w:r w:rsidR="00DF74AA">
              <w:t>.</w:t>
            </w:r>
          </w:p>
          <w:p w14:paraId="709E09CC" w14:textId="77777777" w:rsidR="004A2852" w:rsidRDefault="004A2852" w:rsidP="004A2852">
            <w:pPr>
              <w:pStyle w:val="ListParagraph"/>
              <w:rPr>
                <w:rFonts w:asciiTheme="minorHAnsi" w:hAnsiTheme="minorHAnsi" w:cstheme="minorHAnsi"/>
                <w:bCs/>
              </w:rPr>
            </w:pPr>
          </w:p>
          <w:p w14:paraId="3B95F996" w14:textId="77777777" w:rsidR="00E63415" w:rsidRDefault="00E63415"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sidRPr="00D20C37">
              <w:rPr>
                <w:rFonts w:asciiTheme="minorHAnsi" w:hAnsiTheme="minorHAnsi" w:cstheme="minorHAnsi"/>
                <w:b/>
              </w:rPr>
              <w:t>Tenderers that fail any one of the above criteria shall be excluded from further participation in the Competition.</w:t>
            </w:r>
          </w:p>
          <w:p w14:paraId="0B19D064" w14:textId="77777777" w:rsidR="00D20C37" w:rsidRPr="00D20C37" w:rsidRDefault="00D20C37"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p>
          <w:p w14:paraId="35E370FD" w14:textId="5383A8ED" w:rsidR="00481B1C" w:rsidRDefault="00E63415"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D20C37">
              <w:rPr>
                <w:rFonts w:asciiTheme="minorHAnsi" w:hAnsiTheme="minorHAnsi" w:cstheme="minorHAnsi"/>
                <w:b/>
              </w:rPr>
              <w:t>N.B.</w:t>
            </w:r>
            <w:r w:rsidRPr="00E63415">
              <w:rPr>
                <w:rFonts w:asciiTheme="minorHAnsi" w:hAnsiTheme="minorHAnsi" w:cstheme="minorHAnsi"/>
                <w:bCs/>
              </w:rPr>
              <w:t xml:space="preserve"> Tenderers should note that where a Tenderer is relying on the capacity of other entities (for example, sub-contractors or consortium members) for the purposes of fulfilling any of the selection criteria set out in the CFT, it must ensure that each such entity: </w:t>
            </w:r>
          </w:p>
          <w:p w14:paraId="4761D513" w14:textId="77777777" w:rsidR="00481B1C" w:rsidRPr="00E63415" w:rsidRDefault="00481B1C"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32494DD2" w14:textId="6ADA9E44" w:rsidR="00E63415" w:rsidRDefault="00E63415" w:rsidP="00E63415">
            <w:pPr>
              <w:pStyle w:val="BodyText2"/>
              <w:numPr>
                <w:ilvl w:val="0"/>
                <w:numId w:val="10"/>
              </w:numPr>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r w:rsidRPr="00D20C37">
              <w:rPr>
                <w:rFonts w:asciiTheme="minorHAnsi" w:hAnsiTheme="minorHAnsi" w:cstheme="minorHAnsi"/>
                <w:bCs/>
              </w:rPr>
              <w:t>when requested by the Contracting Authority, submit proof, to the satisfaction of the Contracting Authority, that each such entity will place the necessary resources at the disposal of the Tenderer.</w:t>
            </w:r>
          </w:p>
          <w:p w14:paraId="6180C8F8" w14:textId="77777777" w:rsidR="00D20C37" w:rsidRPr="00D20C37" w:rsidRDefault="00D20C37" w:rsidP="00D20C37">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Cs/>
              </w:rPr>
            </w:pPr>
          </w:p>
          <w:p w14:paraId="413B2D28" w14:textId="77777777" w:rsidR="00E63415" w:rsidRPr="00D20C37" w:rsidRDefault="00E63415"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r w:rsidRPr="00D20C37">
              <w:rPr>
                <w:rFonts w:asciiTheme="minorHAnsi" w:hAnsiTheme="minorHAnsi" w:cstheme="minorHAnsi"/>
                <w:b/>
              </w:rPr>
              <w:t>Tenderers that fail this criterion shall be excluded from further participation in the Competition.</w:t>
            </w:r>
          </w:p>
          <w:p w14:paraId="397DF5DB" w14:textId="77777777" w:rsidR="00212EC8" w:rsidRDefault="00212EC8" w:rsidP="00E63415">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rPr>
            </w:pPr>
          </w:p>
          <w:p w14:paraId="535FEA6F" w14:textId="38737285" w:rsidR="0043327C" w:rsidRPr="00212EC8" w:rsidRDefault="0043327C" w:rsidP="00223A5D">
            <w:pPr>
              <w:pStyle w:val="BodyText2"/>
              <w:tabs>
                <w:tab w:val="left" w:pos="851"/>
                <w:tab w:val="left" w:pos="1701"/>
                <w:tab w:val="left" w:pos="2552"/>
                <w:tab w:val="left" w:pos="3402"/>
                <w:tab w:val="left" w:pos="4253"/>
                <w:tab w:val="left" w:pos="5103"/>
                <w:tab w:val="left" w:pos="5954"/>
                <w:tab w:val="left" w:pos="6804"/>
              </w:tabs>
              <w:spacing w:after="0" w:line="257" w:lineRule="auto"/>
              <w:jc w:val="both"/>
              <w:rPr>
                <w:rFonts w:asciiTheme="minorHAnsi" w:hAnsiTheme="minorHAnsi" w:cstheme="minorHAnsi"/>
                <w:b/>
                <w:color w:val="FFFFFF" w:themeColor="background1"/>
              </w:rPr>
            </w:pPr>
          </w:p>
        </w:tc>
      </w:tr>
    </w:tbl>
    <w:p w14:paraId="41692085" w14:textId="2FF75BDF" w:rsidR="00697B29" w:rsidRPr="00F60015" w:rsidRDefault="6D912AD0" w:rsidP="4667B180">
      <w:pPr>
        <w:pStyle w:val="Heading1"/>
        <w:rPr>
          <w:rFonts w:asciiTheme="majorHAnsi" w:hAnsiTheme="majorHAnsi" w:cstheme="majorBidi"/>
        </w:rPr>
      </w:pPr>
      <w:r w:rsidRPr="4667B180">
        <w:rPr>
          <w:rFonts w:asciiTheme="majorHAnsi" w:hAnsiTheme="majorHAnsi" w:cstheme="majorBidi"/>
        </w:rPr>
        <w:lastRenderedPageBreak/>
        <w:t>S</w:t>
      </w:r>
      <w:r w:rsidR="00E30639" w:rsidRPr="4667B180">
        <w:rPr>
          <w:rFonts w:asciiTheme="majorHAnsi" w:hAnsiTheme="majorHAnsi" w:cstheme="majorBidi"/>
        </w:rPr>
        <w:t>ection C: Selection Criteria</w:t>
      </w:r>
    </w:p>
    <w:tbl>
      <w:tblPr>
        <w:tblW w:w="9072" w:type="dxa"/>
        <w:tblInd w:w="-5" w:type="dxa"/>
        <w:tblCellMar>
          <w:left w:w="10" w:type="dxa"/>
          <w:right w:w="10" w:type="dxa"/>
        </w:tblCellMar>
        <w:tblLook w:val="04A0" w:firstRow="1" w:lastRow="0" w:firstColumn="1" w:lastColumn="0" w:noHBand="0" w:noVBand="1"/>
      </w:tblPr>
      <w:tblGrid>
        <w:gridCol w:w="4536"/>
        <w:gridCol w:w="4536"/>
      </w:tblGrid>
      <w:tr w:rsidR="00F60015" w:rsidRPr="00727AD0" w14:paraId="5FF5805F" w14:textId="77777777" w:rsidTr="00172F04">
        <w:trPr>
          <w:cantSplit/>
          <w:trHeight w:val="705"/>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1529C7A1" w14:textId="0EF28284" w:rsidR="00F60015" w:rsidRPr="00255ECE" w:rsidRDefault="00F60015">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 xml:space="preserve">Section </w:t>
            </w:r>
            <w:r w:rsidR="001A23E0">
              <w:rPr>
                <w:rFonts w:asciiTheme="minorHAnsi" w:hAnsiTheme="minorHAnsi" w:cstheme="minorHAnsi"/>
                <w:b/>
                <w:color w:val="FFFFFF" w:themeColor="background1"/>
              </w:rPr>
              <w:t>C</w:t>
            </w:r>
            <w:r w:rsidRPr="00255ECE">
              <w:rPr>
                <w:rFonts w:asciiTheme="minorHAnsi" w:hAnsiTheme="minorHAnsi" w:cstheme="minorHAnsi"/>
                <w:b/>
                <w:color w:val="FFFFFF" w:themeColor="background1"/>
              </w:rPr>
              <w:t xml:space="preserve">.1 – </w:t>
            </w:r>
            <w:r w:rsidR="001A23E0">
              <w:rPr>
                <w:rFonts w:asciiTheme="minorHAnsi" w:hAnsiTheme="minorHAnsi" w:cstheme="minorHAnsi"/>
                <w:b/>
                <w:color w:val="FFFFFF" w:themeColor="background1"/>
              </w:rPr>
              <w:t>Economic and Financial Standing</w:t>
            </w:r>
          </w:p>
          <w:p w14:paraId="7EDC2E9F" w14:textId="59802C8E" w:rsidR="00F60015" w:rsidRPr="00255ECE" w:rsidRDefault="00F60015">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w:t>
            </w:r>
            <w:r>
              <w:rPr>
                <w:rFonts w:asciiTheme="minorHAnsi" w:hAnsiTheme="minorHAnsi" w:cstheme="minorHAnsi"/>
                <w:b/>
                <w:color w:val="FFFFFF" w:themeColor="background1"/>
              </w:rPr>
              <w:t>Section</w:t>
            </w:r>
            <w:r w:rsidR="001A23E0">
              <w:rPr>
                <w:rFonts w:asciiTheme="minorHAnsi" w:hAnsiTheme="minorHAnsi" w:cstheme="minorHAnsi"/>
                <w:b/>
                <w:color w:val="FFFFFF" w:themeColor="background1"/>
              </w:rPr>
              <w:t xml:space="preserve"> 3.2.A of the CFT</w:t>
            </w:r>
            <w:r>
              <w:rPr>
                <w:rFonts w:asciiTheme="minorHAnsi" w:hAnsiTheme="minorHAnsi" w:cstheme="minorHAnsi"/>
                <w:b/>
                <w:color w:val="FFFFFF" w:themeColor="background1"/>
              </w:rPr>
              <w:t>)</w:t>
            </w:r>
          </w:p>
        </w:tc>
      </w:tr>
      <w:tr w:rsidR="00F60015" w:rsidRPr="00727AD0" w14:paraId="3B5C4FCF" w14:textId="77777777" w:rsidTr="005C0DDD">
        <w:trPr>
          <w:cantSplit/>
          <w:trHeight w:val="1072"/>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C08EF25" w14:textId="77777777" w:rsidR="001A7184" w:rsidRDefault="005B0CA3" w:rsidP="005C0DDD">
            <w:pPr>
              <w:spacing w:after="0"/>
              <w:rPr>
                <w:rFonts w:cs="Calibri"/>
              </w:rPr>
            </w:pPr>
            <w:r w:rsidRPr="000B2877">
              <w:rPr>
                <w:rFonts w:cs="Calibri"/>
                <w:b/>
                <w:bCs/>
              </w:rPr>
              <w:t>Requirement:</w:t>
            </w:r>
            <w:r w:rsidRPr="000B2877">
              <w:rPr>
                <w:rFonts w:cs="Calibri"/>
              </w:rPr>
              <w:tab/>
            </w:r>
          </w:p>
          <w:p w14:paraId="080ED05E" w14:textId="26DC86E4" w:rsidR="00F60015" w:rsidRPr="005C0DDD" w:rsidRDefault="001A7184" w:rsidP="005C0DDD">
            <w:pPr>
              <w:spacing w:after="0"/>
              <w:jc w:val="both"/>
              <w:rPr>
                <w:rFonts w:cs="Calibri"/>
              </w:rPr>
            </w:pPr>
            <w:r w:rsidRPr="00942769">
              <w:t xml:space="preserve">Evidence of a minimum turnover of </w:t>
            </w:r>
            <w:r w:rsidRPr="005C0DDD">
              <w:rPr>
                <w:b/>
                <w:bCs/>
              </w:rPr>
              <w:t>€</w:t>
            </w:r>
            <w:r w:rsidR="00A00468" w:rsidRPr="005C0DDD">
              <w:rPr>
                <w:b/>
                <w:bCs/>
              </w:rPr>
              <w:t>3</w:t>
            </w:r>
            <w:r w:rsidR="00FF231C" w:rsidRPr="005C0DDD">
              <w:rPr>
                <w:b/>
                <w:bCs/>
              </w:rPr>
              <w:t>00</w:t>
            </w:r>
            <w:r w:rsidRPr="005C0DDD">
              <w:rPr>
                <w:b/>
                <w:bCs/>
              </w:rPr>
              <w:t>,000</w:t>
            </w:r>
            <w:r w:rsidRPr="00942769">
              <w:t xml:space="preserve"> per annum</w:t>
            </w:r>
            <w:r w:rsidR="00FA133B">
              <w:t xml:space="preserve"> </w:t>
            </w:r>
            <w:r w:rsidR="001B2174">
              <w:t>for</w:t>
            </w:r>
            <w:r w:rsidR="00FA133B">
              <w:t xml:space="preserve"> </w:t>
            </w:r>
            <w:r w:rsidR="001B2174" w:rsidRPr="005C0DDD">
              <w:rPr>
                <w:rFonts w:asciiTheme="minorHAnsi" w:hAnsiTheme="minorHAnsi"/>
                <w:szCs w:val="22"/>
              </w:rPr>
              <w:t>the past three (3) years by way of Accountant’s/Auditor’s letter.</w:t>
            </w:r>
          </w:p>
        </w:tc>
      </w:tr>
      <w:tr w:rsidR="00CC585B" w:rsidRPr="00727AD0" w14:paraId="4A37087E" w14:textId="77777777" w:rsidTr="00172F04">
        <w:trPr>
          <w:cantSplit/>
          <w:trHeight w:val="358"/>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2F5496" w:themeFill="accent1" w:themeFillShade="BF"/>
            <w:tcMar>
              <w:top w:w="0" w:type="dxa"/>
              <w:left w:w="108" w:type="dxa"/>
              <w:bottom w:w="0" w:type="dxa"/>
              <w:right w:w="108" w:type="dxa"/>
            </w:tcMar>
          </w:tcPr>
          <w:p w14:paraId="7F145613" w14:textId="44B4F3D0" w:rsidR="00CC585B" w:rsidRPr="00F14538" w:rsidRDefault="00F14538" w:rsidP="005B0CA3">
            <w:pPr>
              <w:spacing w:after="0"/>
              <w:jc w:val="both"/>
              <w:rPr>
                <w:rFonts w:cs="Calibri"/>
                <w:b/>
                <w:bCs/>
                <w:color w:val="FFFFFF" w:themeColor="background1"/>
              </w:rPr>
            </w:pPr>
            <w:r w:rsidRPr="00F14538">
              <w:rPr>
                <w:rFonts w:cs="Calibri"/>
                <w:b/>
                <w:bCs/>
                <w:color w:val="FFFFFF" w:themeColor="background1"/>
              </w:rPr>
              <w:t xml:space="preserve">Details of Annual Turnover </w:t>
            </w:r>
            <w:r w:rsidR="00974CC5">
              <w:rPr>
                <w:rFonts w:cs="Calibri"/>
                <w:b/>
                <w:bCs/>
                <w:color w:val="FFFFFF" w:themeColor="background1"/>
              </w:rPr>
              <w:t xml:space="preserve">for </w:t>
            </w:r>
            <w:r w:rsidR="001E5CA2">
              <w:rPr>
                <w:rFonts w:cs="Calibri"/>
                <w:b/>
                <w:bCs/>
                <w:color w:val="FFFFFF" w:themeColor="background1"/>
              </w:rPr>
              <w:t xml:space="preserve">past </w:t>
            </w:r>
            <w:r w:rsidR="00C9457E">
              <w:rPr>
                <w:rFonts w:cs="Calibri"/>
                <w:b/>
                <w:bCs/>
                <w:color w:val="FFFFFF" w:themeColor="background1"/>
              </w:rPr>
              <w:t>three (</w:t>
            </w:r>
            <w:r w:rsidRPr="00F14538">
              <w:rPr>
                <w:rFonts w:cs="Calibri"/>
                <w:b/>
                <w:bCs/>
                <w:color w:val="FFFFFF" w:themeColor="background1"/>
              </w:rPr>
              <w:t>3</w:t>
            </w:r>
            <w:r w:rsidR="00C9457E">
              <w:rPr>
                <w:rFonts w:cs="Calibri"/>
                <w:b/>
                <w:bCs/>
                <w:color w:val="FFFFFF" w:themeColor="background1"/>
              </w:rPr>
              <w:t>)</w:t>
            </w:r>
            <w:r w:rsidRPr="00F14538">
              <w:rPr>
                <w:rFonts w:cs="Calibri"/>
                <w:b/>
                <w:bCs/>
                <w:color w:val="FFFFFF" w:themeColor="background1"/>
              </w:rPr>
              <w:t xml:space="preserve"> years </w:t>
            </w:r>
          </w:p>
        </w:tc>
      </w:tr>
      <w:tr w:rsidR="00F14538" w:rsidRPr="00727AD0" w14:paraId="6B532425" w14:textId="77777777" w:rsidTr="00172F04">
        <w:trPr>
          <w:cantSplit/>
          <w:trHeight w:val="345"/>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2316095" w14:textId="2BAFA24F" w:rsidR="00F14538" w:rsidRDefault="00F14538" w:rsidP="005B0CA3">
            <w:pPr>
              <w:spacing w:after="0"/>
              <w:jc w:val="both"/>
              <w:rPr>
                <w:rFonts w:cs="Calibri"/>
                <w:b/>
                <w:bCs/>
              </w:rPr>
            </w:pPr>
            <w:r>
              <w:rPr>
                <w:rFonts w:cs="Calibri"/>
                <w:b/>
                <w:bCs/>
              </w:rPr>
              <w:t>Tenderers’ Response:</w:t>
            </w:r>
          </w:p>
        </w:tc>
      </w:tr>
      <w:tr w:rsidR="00F14538" w:rsidRPr="00727AD0" w14:paraId="25CF23DA" w14:textId="77777777" w:rsidTr="00172F04">
        <w:trPr>
          <w:cantSplit/>
          <w:trHeight w:val="302"/>
        </w:trPr>
        <w:tc>
          <w:tcPr>
            <w:tcW w:w="4536" w:type="dxa"/>
            <w:tcBorders>
              <w:top w:val="single" w:sz="4" w:space="0" w:color="000000"/>
              <w:left w:val="single" w:sz="4" w:space="0" w:color="000000"/>
              <w:right w:val="single" w:sz="4" w:space="0" w:color="000000"/>
            </w:tcBorders>
            <w:tcMar>
              <w:top w:w="0" w:type="dxa"/>
              <w:left w:w="108" w:type="dxa"/>
              <w:bottom w:w="0" w:type="dxa"/>
              <w:right w:w="108" w:type="dxa"/>
            </w:tcMar>
          </w:tcPr>
          <w:p w14:paraId="571B2DB6" w14:textId="7FFF5460" w:rsidR="00E157C7" w:rsidRPr="008327CA" w:rsidRDefault="00F14538" w:rsidP="005B0CA3">
            <w:pPr>
              <w:spacing w:after="0"/>
              <w:jc w:val="both"/>
              <w:rPr>
                <w:rFonts w:cs="Calibri"/>
              </w:rPr>
            </w:pPr>
            <w:r w:rsidRPr="008327CA">
              <w:rPr>
                <w:rFonts w:cs="Calibri"/>
              </w:rPr>
              <w:t>Year:</w:t>
            </w:r>
          </w:p>
        </w:tc>
        <w:tc>
          <w:tcPr>
            <w:tcW w:w="4536" w:type="dxa"/>
            <w:tcBorders>
              <w:top w:val="single" w:sz="4" w:space="0" w:color="000000"/>
              <w:left w:val="single" w:sz="4" w:space="0" w:color="000000"/>
              <w:right w:val="single" w:sz="4" w:space="0" w:color="000000"/>
            </w:tcBorders>
          </w:tcPr>
          <w:p w14:paraId="4992F509" w14:textId="168DD535" w:rsidR="00F14538" w:rsidRPr="008327CA" w:rsidRDefault="00F14538" w:rsidP="00F14538">
            <w:pPr>
              <w:spacing w:after="0"/>
              <w:ind w:left="133"/>
              <w:jc w:val="both"/>
              <w:rPr>
                <w:rFonts w:cs="Calibri"/>
              </w:rPr>
            </w:pPr>
            <w:r w:rsidRPr="008327CA">
              <w:rPr>
                <w:rFonts w:cs="Calibri"/>
              </w:rPr>
              <w:t>Annual Turnover:</w:t>
            </w:r>
          </w:p>
        </w:tc>
      </w:tr>
      <w:tr w:rsidR="00F14538" w:rsidRPr="00727AD0" w14:paraId="484006C4" w14:textId="77777777" w:rsidTr="00172F04">
        <w:trPr>
          <w:cantSplit/>
          <w:trHeight w:val="302"/>
        </w:trPr>
        <w:tc>
          <w:tcPr>
            <w:tcW w:w="4536" w:type="dxa"/>
            <w:tcBorders>
              <w:top w:val="single" w:sz="4" w:space="0" w:color="000000"/>
              <w:left w:val="single" w:sz="4" w:space="0" w:color="000000"/>
              <w:right w:val="single" w:sz="4" w:space="0" w:color="000000"/>
            </w:tcBorders>
            <w:tcMar>
              <w:top w:w="0" w:type="dxa"/>
              <w:left w:w="108" w:type="dxa"/>
              <w:bottom w:w="0" w:type="dxa"/>
              <w:right w:w="108" w:type="dxa"/>
            </w:tcMar>
          </w:tcPr>
          <w:p w14:paraId="406E027B" w14:textId="7C489B3D" w:rsidR="00E157C7" w:rsidRPr="008327CA" w:rsidRDefault="00F14538" w:rsidP="005B0CA3">
            <w:pPr>
              <w:spacing w:after="0"/>
              <w:jc w:val="both"/>
              <w:rPr>
                <w:rFonts w:cs="Calibri"/>
              </w:rPr>
            </w:pPr>
            <w:r w:rsidRPr="008327CA">
              <w:rPr>
                <w:rFonts w:cs="Calibri"/>
              </w:rPr>
              <w:t>Year:</w:t>
            </w:r>
          </w:p>
        </w:tc>
        <w:tc>
          <w:tcPr>
            <w:tcW w:w="4536" w:type="dxa"/>
            <w:tcBorders>
              <w:top w:val="single" w:sz="4" w:space="0" w:color="000000"/>
              <w:left w:val="single" w:sz="4" w:space="0" w:color="000000"/>
              <w:right w:val="single" w:sz="4" w:space="0" w:color="000000"/>
            </w:tcBorders>
          </w:tcPr>
          <w:p w14:paraId="2B1B0FF5" w14:textId="5C637D27" w:rsidR="00F14538" w:rsidRPr="008327CA" w:rsidRDefault="00F14538" w:rsidP="00F14538">
            <w:pPr>
              <w:spacing w:after="0"/>
              <w:ind w:left="133"/>
              <w:jc w:val="both"/>
              <w:rPr>
                <w:rFonts w:cs="Calibri"/>
              </w:rPr>
            </w:pPr>
            <w:r w:rsidRPr="008327CA">
              <w:rPr>
                <w:rFonts w:cs="Calibri"/>
              </w:rPr>
              <w:t>Annual Turnover:</w:t>
            </w:r>
          </w:p>
        </w:tc>
      </w:tr>
      <w:tr w:rsidR="00F14538" w:rsidRPr="00727AD0" w14:paraId="35D02B34" w14:textId="77777777" w:rsidTr="00172F04">
        <w:trPr>
          <w:cantSplit/>
          <w:trHeight w:val="302"/>
        </w:trPr>
        <w:tc>
          <w:tcPr>
            <w:tcW w:w="4536" w:type="dxa"/>
            <w:tcBorders>
              <w:top w:val="single" w:sz="4" w:space="0" w:color="000000"/>
              <w:left w:val="single" w:sz="4" w:space="0" w:color="000000"/>
              <w:right w:val="single" w:sz="4" w:space="0" w:color="000000"/>
            </w:tcBorders>
            <w:tcMar>
              <w:top w:w="0" w:type="dxa"/>
              <w:left w:w="108" w:type="dxa"/>
              <w:bottom w:w="0" w:type="dxa"/>
              <w:right w:w="108" w:type="dxa"/>
            </w:tcMar>
          </w:tcPr>
          <w:p w14:paraId="15CA7163" w14:textId="5EE349B6" w:rsidR="00E157C7" w:rsidRPr="008327CA" w:rsidRDefault="00F14538" w:rsidP="00F14538">
            <w:pPr>
              <w:spacing w:after="0"/>
              <w:jc w:val="both"/>
              <w:rPr>
                <w:rFonts w:cs="Calibri"/>
              </w:rPr>
            </w:pPr>
            <w:r w:rsidRPr="008327CA">
              <w:rPr>
                <w:rFonts w:cs="Calibri"/>
              </w:rPr>
              <w:t>Year:</w:t>
            </w:r>
          </w:p>
        </w:tc>
        <w:tc>
          <w:tcPr>
            <w:tcW w:w="4536" w:type="dxa"/>
            <w:tcBorders>
              <w:top w:val="single" w:sz="4" w:space="0" w:color="000000"/>
              <w:left w:val="single" w:sz="4" w:space="0" w:color="000000"/>
              <w:right w:val="single" w:sz="4" w:space="0" w:color="000000"/>
            </w:tcBorders>
          </w:tcPr>
          <w:p w14:paraId="5B506218" w14:textId="770EB461" w:rsidR="00F14538" w:rsidRPr="008327CA" w:rsidRDefault="00F14538" w:rsidP="00F14538">
            <w:pPr>
              <w:spacing w:after="0"/>
              <w:ind w:left="133"/>
              <w:jc w:val="both"/>
              <w:rPr>
                <w:rFonts w:cs="Calibri"/>
              </w:rPr>
            </w:pPr>
            <w:r w:rsidRPr="008327CA">
              <w:rPr>
                <w:rFonts w:cs="Calibri"/>
              </w:rPr>
              <w:t>Annual Turnover:</w:t>
            </w:r>
          </w:p>
        </w:tc>
      </w:tr>
      <w:tr w:rsidR="00F14538" w:rsidRPr="00727AD0" w14:paraId="60BE582F" w14:textId="77777777" w:rsidTr="005C0DDD">
        <w:trPr>
          <w:cantSplit/>
          <w:trHeight w:val="2273"/>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9E93CA1" w14:textId="77777777" w:rsidR="00C16A9F" w:rsidRPr="00C16A9F" w:rsidRDefault="00C16A9F" w:rsidP="00C16A9F">
            <w:pPr>
              <w:spacing w:after="0"/>
              <w:jc w:val="both"/>
              <w:rPr>
                <w:rFonts w:cs="Calibri"/>
              </w:rPr>
            </w:pPr>
          </w:p>
          <w:p w14:paraId="705DFCF6" w14:textId="08CD7E10" w:rsidR="0043327C" w:rsidRDefault="00D448F2" w:rsidP="003570C3">
            <w:pPr>
              <w:spacing w:after="0"/>
              <w:jc w:val="both"/>
              <w:rPr>
                <w:rFonts w:cs="Calibri"/>
                <w:b/>
                <w:bCs/>
              </w:rPr>
            </w:pPr>
            <w:r w:rsidRPr="00D448F2">
              <w:rPr>
                <w:rFonts w:cs="Calibri"/>
                <w:b/>
                <w:bCs/>
              </w:rPr>
              <w:t>Tenderers must provide the supporting documentation specified above without delay when requested by BIM. However, where the Tenderer is unable, for a valid reason, to provide the specified documentation, the Tenderer must inform BIM of the valid reason as to why the documentation cannot be supplied and, if BIM considers the reason given to be valid, provide such other suitable alternative documentation to prove, to the satisfaction of BIM, their economic and financial capacity</w:t>
            </w:r>
            <w:r w:rsidR="003570C3">
              <w:rPr>
                <w:rFonts w:cs="Calibri"/>
                <w:b/>
                <w:bCs/>
              </w:rPr>
              <w:t>.</w:t>
            </w:r>
          </w:p>
        </w:tc>
      </w:tr>
    </w:tbl>
    <w:p w14:paraId="2E2E5D2D" w14:textId="77777777" w:rsidR="00697B29" w:rsidRDefault="00697B29" w:rsidP="00E33A9A">
      <w:pPr>
        <w:spacing w:after="0"/>
      </w:pPr>
    </w:p>
    <w:tbl>
      <w:tblPr>
        <w:tblW w:w="90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6"/>
        <w:gridCol w:w="5397"/>
      </w:tblGrid>
      <w:tr w:rsidR="00D35BD2" w:rsidRPr="00727AD0" w14:paraId="38EE1D20" w14:textId="77777777" w:rsidTr="001F61D6">
        <w:trPr>
          <w:cantSplit/>
          <w:trHeight w:val="667"/>
        </w:trPr>
        <w:tc>
          <w:tcPr>
            <w:tcW w:w="9083" w:type="dxa"/>
            <w:gridSpan w:val="2"/>
            <w:shd w:val="clear" w:color="auto" w:fill="2F5496" w:themeFill="accent1" w:themeFillShade="BF"/>
            <w:tcMar>
              <w:top w:w="0" w:type="dxa"/>
              <w:left w:w="108" w:type="dxa"/>
              <w:bottom w:w="0" w:type="dxa"/>
              <w:right w:w="108" w:type="dxa"/>
            </w:tcMar>
          </w:tcPr>
          <w:p w14:paraId="74E4DAC8" w14:textId="19407F88" w:rsidR="00D35BD2" w:rsidRPr="00255ECE" w:rsidRDefault="00D35BD2">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C</w:t>
            </w:r>
            <w:r w:rsidRPr="00255ECE">
              <w:rPr>
                <w:rFonts w:asciiTheme="minorHAnsi" w:hAnsiTheme="minorHAnsi" w:cstheme="minorHAnsi"/>
                <w:b/>
                <w:color w:val="FFFFFF" w:themeColor="background1"/>
              </w:rPr>
              <w:t>.</w:t>
            </w:r>
            <w:r>
              <w:rPr>
                <w:rFonts w:asciiTheme="minorHAnsi" w:hAnsiTheme="minorHAnsi" w:cstheme="minorHAnsi"/>
                <w:b/>
                <w:color w:val="FFFFFF" w:themeColor="background1"/>
              </w:rPr>
              <w:t>2</w:t>
            </w:r>
            <w:r w:rsidRPr="00255ECE">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 xml:space="preserve">Technical &amp; Professional Ability </w:t>
            </w:r>
          </w:p>
          <w:p w14:paraId="0AAA0E2A" w14:textId="289B410E" w:rsidR="00D35BD2" w:rsidRPr="00255ECE" w:rsidRDefault="00D35BD2">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w:t>
            </w:r>
            <w:r>
              <w:rPr>
                <w:rFonts w:asciiTheme="minorHAnsi" w:hAnsiTheme="minorHAnsi" w:cstheme="minorHAnsi"/>
                <w:b/>
                <w:color w:val="FFFFFF" w:themeColor="background1"/>
              </w:rPr>
              <w:t>Section 3.2.B of the CFT)</w:t>
            </w:r>
          </w:p>
        </w:tc>
      </w:tr>
      <w:tr w:rsidR="00D35BD2" w:rsidRPr="00727AD0" w14:paraId="4B5D99FB" w14:textId="77777777" w:rsidTr="005C0AF8">
        <w:trPr>
          <w:cantSplit/>
          <w:trHeight w:val="1271"/>
        </w:trPr>
        <w:tc>
          <w:tcPr>
            <w:tcW w:w="9083" w:type="dxa"/>
            <w:gridSpan w:val="2"/>
            <w:shd w:val="clear" w:color="auto" w:fill="D9E2F3" w:themeFill="accent1" w:themeFillTint="33"/>
            <w:tcMar>
              <w:top w:w="0" w:type="dxa"/>
              <w:left w:w="108" w:type="dxa"/>
              <w:bottom w:w="0" w:type="dxa"/>
              <w:right w:w="108" w:type="dxa"/>
            </w:tcMar>
          </w:tcPr>
          <w:p w14:paraId="39CD61B9" w14:textId="77777777" w:rsidR="001A7184" w:rsidRDefault="00D35BD2" w:rsidP="00313B78">
            <w:pPr>
              <w:spacing w:after="0"/>
              <w:jc w:val="both"/>
              <w:rPr>
                <w:rFonts w:cs="Calibri"/>
              </w:rPr>
            </w:pPr>
            <w:r w:rsidRPr="000B2877">
              <w:rPr>
                <w:rFonts w:cs="Calibri"/>
                <w:b/>
                <w:bCs/>
              </w:rPr>
              <w:t>Requirement:</w:t>
            </w:r>
            <w:r w:rsidRPr="000B2877">
              <w:rPr>
                <w:rFonts w:cs="Calibri"/>
              </w:rPr>
              <w:tab/>
            </w:r>
          </w:p>
          <w:p w14:paraId="3123F43D" w14:textId="6B22194A" w:rsidR="003436FA" w:rsidRPr="00E33A9A" w:rsidRDefault="003436FA" w:rsidP="00313B78">
            <w:pPr>
              <w:suppressAutoHyphens w:val="0"/>
              <w:autoSpaceDN/>
              <w:spacing w:after="200"/>
              <w:jc w:val="both"/>
            </w:pPr>
            <w:r w:rsidRPr="00313B78">
              <w:rPr>
                <w:rFonts w:asciiTheme="minorHAnsi" w:hAnsiTheme="minorHAnsi"/>
                <w:szCs w:val="22"/>
              </w:rPr>
              <w:t xml:space="preserve">Demonstrated evidence of two (2) contracts of a similar kind and nature in the past five (5) years for the </w:t>
            </w:r>
            <w:r w:rsidR="002C5D2F">
              <w:rPr>
                <w:rFonts w:asciiTheme="minorHAnsi" w:hAnsiTheme="minorHAnsi"/>
                <w:szCs w:val="22"/>
              </w:rPr>
              <w:t>goods</w:t>
            </w:r>
            <w:r w:rsidRPr="00313B78">
              <w:rPr>
                <w:rFonts w:asciiTheme="minorHAnsi" w:hAnsiTheme="minorHAnsi"/>
                <w:szCs w:val="22"/>
              </w:rPr>
              <w:t xml:space="preserve"> required as outlined in this RFT document.  Information must be provided in the following form</w:t>
            </w:r>
            <w:r w:rsidR="005C0AF8">
              <w:rPr>
                <w:rFonts w:asciiTheme="minorHAnsi" w:hAnsiTheme="minorHAnsi"/>
                <w:szCs w:val="22"/>
              </w:rPr>
              <w:t>a</w:t>
            </w:r>
            <w:r w:rsidRPr="00313B78">
              <w:rPr>
                <w:rFonts w:asciiTheme="minorHAnsi" w:hAnsiTheme="minorHAnsi"/>
                <w:szCs w:val="22"/>
              </w:rPr>
              <w:t>t:</w:t>
            </w:r>
            <w:r w:rsidRPr="002824E0">
              <w:t xml:space="preserve"> </w:t>
            </w:r>
          </w:p>
        </w:tc>
      </w:tr>
      <w:tr w:rsidR="00D35BD2" w:rsidRPr="00727AD0" w14:paraId="69847C92" w14:textId="77777777" w:rsidTr="001F61D6">
        <w:trPr>
          <w:cantSplit/>
          <w:trHeight w:val="340"/>
        </w:trPr>
        <w:tc>
          <w:tcPr>
            <w:tcW w:w="9083" w:type="dxa"/>
            <w:gridSpan w:val="2"/>
            <w:shd w:val="clear" w:color="auto" w:fill="2F5496" w:themeFill="accent1" w:themeFillShade="BF"/>
            <w:tcMar>
              <w:top w:w="0" w:type="dxa"/>
              <w:left w:w="108" w:type="dxa"/>
              <w:bottom w:w="0" w:type="dxa"/>
              <w:right w:w="108" w:type="dxa"/>
            </w:tcMar>
          </w:tcPr>
          <w:p w14:paraId="60E91982" w14:textId="6C2BE651" w:rsidR="00D35BD2" w:rsidRPr="00F14538" w:rsidRDefault="00D35BD2">
            <w:pPr>
              <w:spacing w:after="0"/>
              <w:jc w:val="both"/>
              <w:rPr>
                <w:rFonts w:cs="Calibri"/>
                <w:b/>
                <w:bCs/>
                <w:color w:val="FFFFFF" w:themeColor="background1"/>
              </w:rPr>
            </w:pPr>
            <w:r w:rsidRPr="00F14538">
              <w:rPr>
                <w:rFonts w:cs="Calibri"/>
                <w:b/>
                <w:bCs/>
                <w:color w:val="FFFFFF" w:themeColor="background1"/>
              </w:rPr>
              <w:t xml:space="preserve">Details of </w:t>
            </w:r>
            <w:r w:rsidR="008327CA">
              <w:rPr>
                <w:rFonts w:cs="Calibri"/>
                <w:b/>
                <w:bCs/>
                <w:color w:val="FFFFFF" w:themeColor="background1"/>
              </w:rPr>
              <w:t>Previous Contracts / Projects</w:t>
            </w:r>
          </w:p>
        </w:tc>
      </w:tr>
      <w:tr w:rsidR="00D35BD2" w:rsidRPr="00727AD0" w14:paraId="4EB98C37" w14:textId="77777777" w:rsidTr="005C0AF8">
        <w:trPr>
          <w:cantSplit/>
          <w:trHeight w:val="327"/>
        </w:trPr>
        <w:tc>
          <w:tcPr>
            <w:tcW w:w="9083" w:type="dxa"/>
            <w:gridSpan w:val="2"/>
            <w:shd w:val="clear" w:color="auto" w:fill="2F5496" w:themeFill="accent1" w:themeFillShade="BF"/>
            <w:tcMar>
              <w:top w:w="0" w:type="dxa"/>
              <w:left w:w="108" w:type="dxa"/>
              <w:bottom w:w="0" w:type="dxa"/>
              <w:right w:w="108" w:type="dxa"/>
            </w:tcMar>
            <w:vAlign w:val="center"/>
          </w:tcPr>
          <w:p w14:paraId="1AABDFE8" w14:textId="52B70FD5" w:rsidR="00D35BD2" w:rsidRPr="005C0AF8" w:rsidRDefault="00BA71A6" w:rsidP="005C0AF8">
            <w:pPr>
              <w:spacing w:after="0"/>
              <w:jc w:val="center"/>
              <w:rPr>
                <w:rFonts w:cs="Calibri"/>
                <w:b/>
                <w:bCs/>
                <w:color w:val="FFFFFF" w:themeColor="background1"/>
              </w:rPr>
            </w:pPr>
            <w:r w:rsidRPr="005C0AF8">
              <w:rPr>
                <w:rFonts w:cs="Calibri"/>
                <w:b/>
                <w:bCs/>
                <w:color w:val="FFFFFF" w:themeColor="background1"/>
              </w:rPr>
              <w:t>Contract No. 1</w:t>
            </w:r>
          </w:p>
        </w:tc>
      </w:tr>
      <w:tr w:rsidR="00A41129" w:rsidRPr="00727AD0" w14:paraId="0E0F30A3" w14:textId="77777777" w:rsidTr="005C0AF8">
        <w:trPr>
          <w:cantSplit/>
          <w:trHeight w:val="285"/>
        </w:trPr>
        <w:tc>
          <w:tcPr>
            <w:tcW w:w="3686" w:type="dxa"/>
            <w:shd w:val="clear" w:color="auto" w:fill="D9E2F3" w:themeFill="accent1" w:themeFillTint="33"/>
            <w:tcMar>
              <w:top w:w="0" w:type="dxa"/>
              <w:left w:w="108" w:type="dxa"/>
              <w:bottom w:w="0" w:type="dxa"/>
              <w:right w:w="108" w:type="dxa"/>
            </w:tcMar>
            <w:vAlign w:val="center"/>
          </w:tcPr>
          <w:p w14:paraId="3F44F804" w14:textId="3FF95898" w:rsidR="00A41129" w:rsidRPr="00A41129" w:rsidRDefault="00A41129" w:rsidP="00A41129">
            <w:pPr>
              <w:spacing w:after="0"/>
              <w:jc w:val="both"/>
              <w:rPr>
                <w:rFonts w:cs="Calibri"/>
                <w:szCs w:val="22"/>
              </w:rPr>
            </w:pPr>
            <w:r w:rsidRPr="00A41129">
              <w:rPr>
                <w:rFonts w:cs="Calibri"/>
                <w:b/>
                <w:szCs w:val="22"/>
                <w:lang w:val="en-IE"/>
              </w:rPr>
              <w:t>Name of Reference Contract</w:t>
            </w:r>
          </w:p>
        </w:tc>
        <w:tc>
          <w:tcPr>
            <w:tcW w:w="5397" w:type="dxa"/>
            <w:vAlign w:val="center"/>
          </w:tcPr>
          <w:p w14:paraId="1F983B54" w14:textId="77777777" w:rsidR="00A41129" w:rsidRDefault="00A41129" w:rsidP="005C0AF8">
            <w:pPr>
              <w:spacing w:after="0"/>
              <w:ind w:left="133"/>
              <w:rPr>
                <w:rFonts w:cs="Calibri"/>
              </w:rPr>
            </w:pPr>
          </w:p>
          <w:p w14:paraId="53EB89B8" w14:textId="5B6FA731" w:rsidR="00A41129" w:rsidRPr="008327CA" w:rsidRDefault="00A41129" w:rsidP="005C0AF8">
            <w:pPr>
              <w:spacing w:after="0"/>
              <w:ind w:left="133"/>
              <w:rPr>
                <w:rFonts w:cs="Calibri"/>
              </w:rPr>
            </w:pPr>
          </w:p>
        </w:tc>
      </w:tr>
      <w:tr w:rsidR="00A41129" w:rsidRPr="00727AD0" w14:paraId="745A8940" w14:textId="77777777" w:rsidTr="005C0AF8">
        <w:trPr>
          <w:cantSplit/>
          <w:trHeight w:val="285"/>
        </w:trPr>
        <w:tc>
          <w:tcPr>
            <w:tcW w:w="3686" w:type="dxa"/>
            <w:shd w:val="clear" w:color="auto" w:fill="D9E2F3" w:themeFill="accent1" w:themeFillTint="33"/>
            <w:tcMar>
              <w:top w:w="0" w:type="dxa"/>
              <w:left w:w="108" w:type="dxa"/>
              <w:bottom w:w="0" w:type="dxa"/>
              <w:right w:w="108" w:type="dxa"/>
            </w:tcMar>
            <w:vAlign w:val="center"/>
          </w:tcPr>
          <w:p w14:paraId="77C99A0E" w14:textId="38CFEFB1" w:rsidR="00A41129" w:rsidRPr="00A41129" w:rsidRDefault="00A41129" w:rsidP="00A41129">
            <w:pPr>
              <w:spacing w:after="0"/>
              <w:jc w:val="both"/>
              <w:rPr>
                <w:rFonts w:cs="Calibri"/>
                <w:szCs w:val="22"/>
              </w:rPr>
            </w:pPr>
            <w:r w:rsidRPr="00A41129">
              <w:rPr>
                <w:rFonts w:cs="Calibri"/>
                <w:b/>
                <w:szCs w:val="22"/>
                <w:lang w:val="en-IE"/>
              </w:rPr>
              <w:t>Client/Contracting Authority</w:t>
            </w:r>
          </w:p>
        </w:tc>
        <w:tc>
          <w:tcPr>
            <w:tcW w:w="5397" w:type="dxa"/>
            <w:vAlign w:val="center"/>
          </w:tcPr>
          <w:p w14:paraId="6EE2B0B0" w14:textId="77777777" w:rsidR="00A41129" w:rsidRDefault="00A41129" w:rsidP="005C0AF8">
            <w:pPr>
              <w:spacing w:after="0"/>
              <w:ind w:left="133"/>
              <w:rPr>
                <w:rFonts w:cs="Calibri"/>
              </w:rPr>
            </w:pPr>
          </w:p>
          <w:p w14:paraId="0C27F7CF" w14:textId="656DF417" w:rsidR="00A41129" w:rsidRPr="008327CA" w:rsidRDefault="00A41129" w:rsidP="005C0AF8">
            <w:pPr>
              <w:spacing w:after="0"/>
              <w:ind w:left="133"/>
              <w:rPr>
                <w:rFonts w:cs="Calibri"/>
              </w:rPr>
            </w:pPr>
          </w:p>
        </w:tc>
      </w:tr>
      <w:tr w:rsidR="00A41129" w:rsidRPr="00727AD0" w14:paraId="6FC7A01D" w14:textId="77777777" w:rsidTr="005C0AF8">
        <w:trPr>
          <w:cantSplit/>
          <w:trHeight w:val="285"/>
        </w:trPr>
        <w:tc>
          <w:tcPr>
            <w:tcW w:w="3686" w:type="dxa"/>
            <w:shd w:val="clear" w:color="auto" w:fill="D9E2F3" w:themeFill="accent1" w:themeFillTint="33"/>
            <w:tcMar>
              <w:top w:w="0" w:type="dxa"/>
              <w:left w:w="108" w:type="dxa"/>
              <w:bottom w:w="0" w:type="dxa"/>
              <w:right w:w="108" w:type="dxa"/>
            </w:tcMar>
            <w:vAlign w:val="center"/>
          </w:tcPr>
          <w:p w14:paraId="50506046" w14:textId="3FF9C1E4" w:rsidR="00A41129" w:rsidRPr="00A41129" w:rsidRDefault="00A41129" w:rsidP="00A41129">
            <w:pPr>
              <w:spacing w:after="0"/>
              <w:jc w:val="both"/>
              <w:rPr>
                <w:rFonts w:cs="Calibri"/>
                <w:szCs w:val="22"/>
              </w:rPr>
            </w:pPr>
            <w:r w:rsidRPr="00A41129">
              <w:rPr>
                <w:rFonts w:cs="Calibri"/>
                <w:b/>
                <w:szCs w:val="22"/>
                <w:lang w:val="en-IE"/>
              </w:rPr>
              <w:t>Public or Private Sector?</w:t>
            </w:r>
          </w:p>
        </w:tc>
        <w:tc>
          <w:tcPr>
            <w:tcW w:w="5397" w:type="dxa"/>
            <w:vAlign w:val="center"/>
          </w:tcPr>
          <w:p w14:paraId="0AF1393F" w14:textId="77777777" w:rsidR="00A41129" w:rsidRDefault="00A41129" w:rsidP="005C0AF8">
            <w:pPr>
              <w:spacing w:after="0"/>
              <w:ind w:left="133"/>
              <w:rPr>
                <w:rFonts w:cs="Calibri"/>
              </w:rPr>
            </w:pPr>
          </w:p>
          <w:p w14:paraId="368A395E" w14:textId="463A08C5" w:rsidR="00A41129" w:rsidRPr="008327CA" w:rsidRDefault="00A41129" w:rsidP="005C0AF8">
            <w:pPr>
              <w:spacing w:after="0"/>
              <w:ind w:left="133"/>
              <w:rPr>
                <w:rFonts w:cs="Calibri"/>
              </w:rPr>
            </w:pPr>
          </w:p>
        </w:tc>
      </w:tr>
      <w:tr w:rsidR="00A41129" w:rsidRPr="00727AD0" w14:paraId="133F2F16" w14:textId="77777777" w:rsidTr="005C0AF8">
        <w:trPr>
          <w:cantSplit/>
          <w:trHeight w:val="285"/>
        </w:trPr>
        <w:tc>
          <w:tcPr>
            <w:tcW w:w="3686" w:type="dxa"/>
            <w:shd w:val="clear" w:color="auto" w:fill="D9E2F3" w:themeFill="accent1" w:themeFillTint="33"/>
            <w:tcMar>
              <w:top w:w="0" w:type="dxa"/>
              <w:left w:w="108" w:type="dxa"/>
              <w:bottom w:w="0" w:type="dxa"/>
              <w:right w:w="108" w:type="dxa"/>
            </w:tcMar>
            <w:vAlign w:val="center"/>
          </w:tcPr>
          <w:p w14:paraId="5DD12066" w14:textId="101B54D1" w:rsidR="00A41129" w:rsidRPr="00A41129" w:rsidRDefault="00A41129" w:rsidP="00A41129">
            <w:pPr>
              <w:spacing w:after="0"/>
              <w:jc w:val="both"/>
              <w:rPr>
                <w:rFonts w:cs="Calibri"/>
                <w:szCs w:val="22"/>
              </w:rPr>
            </w:pPr>
            <w:r w:rsidRPr="00A41129">
              <w:rPr>
                <w:rFonts w:cs="Calibri"/>
                <w:b/>
                <w:szCs w:val="22"/>
                <w:lang w:val="en-IE"/>
              </w:rPr>
              <w:t>Contract Description</w:t>
            </w:r>
          </w:p>
        </w:tc>
        <w:tc>
          <w:tcPr>
            <w:tcW w:w="5397" w:type="dxa"/>
            <w:vAlign w:val="center"/>
          </w:tcPr>
          <w:p w14:paraId="72FB1F4E" w14:textId="77777777" w:rsidR="00A41129" w:rsidRDefault="00A41129" w:rsidP="005C0AF8">
            <w:pPr>
              <w:spacing w:after="0"/>
              <w:ind w:left="133"/>
              <w:rPr>
                <w:rFonts w:cs="Calibri"/>
              </w:rPr>
            </w:pPr>
          </w:p>
          <w:p w14:paraId="3AD4DD6B" w14:textId="77777777" w:rsidR="00A41129" w:rsidRPr="008327CA" w:rsidRDefault="00A41129" w:rsidP="005C0AF8">
            <w:pPr>
              <w:spacing w:after="0"/>
              <w:ind w:left="133"/>
              <w:rPr>
                <w:rFonts w:cs="Calibri"/>
              </w:rPr>
            </w:pPr>
          </w:p>
        </w:tc>
      </w:tr>
      <w:tr w:rsidR="00A41129" w:rsidRPr="00727AD0" w14:paraId="147AEC9E" w14:textId="77777777" w:rsidTr="005C0AF8">
        <w:trPr>
          <w:cantSplit/>
          <w:trHeight w:val="1111"/>
        </w:trPr>
        <w:tc>
          <w:tcPr>
            <w:tcW w:w="3686" w:type="dxa"/>
            <w:shd w:val="clear" w:color="auto" w:fill="D9E2F3" w:themeFill="accent1" w:themeFillTint="33"/>
            <w:tcMar>
              <w:top w:w="0" w:type="dxa"/>
              <w:left w:w="108" w:type="dxa"/>
              <w:bottom w:w="0" w:type="dxa"/>
              <w:right w:w="108" w:type="dxa"/>
            </w:tcMar>
            <w:vAlign w:val="center"/>
          </w:tcPr>
          <w:p w14:paraId="15FAA326" w14:textId="04986055" w:rsidR="00A41129" w:rsidRPr="00A41129" w:rsidRDefault="00A41129" w:rsidP="00A41129">
            <w:pPr>
              <w:spacing w:after="0"/>
              <w:rPr>
                <w:rFonts w:cs="Calibri"/>
                <w:szCs w:val="22"/>
              </w:rPr>
            </w:pPr>
            <w:r w:rsidRPr="00A41129">
              <w:rPr>
                <w:rFonts w:cs="Calibri"/>
                <w:b/>
                <w:szCs w:val="22"/>
                <w:lang w:val="en-IE"/>
              </w:rPr>
              <w:t>Contract Management</w:t>
            </w:r>
          </w:p>
        </w:tc>
        <w:tc>
          <w:tcPr>
            <w:tcW w:w="5397" w:type="dxa"/>
            <w:vAlign w:val="center"/>
          </w:tcPr>
          <w:p w14:paraId="69E636B6" w14:textId="77777777" w:rsidR="00A41129" w:rsidRDefault="00A41129" w:rsidP="005C0AF8">
            <w:pPr>
              <w:spacing w:after="0"/>
              <w:ind w:left="133"/>
              <w:rPr>
                <w:rFonts w:cs="Calibri"/>
              </w:rPr>
            </w:pPr>
          </w:p>
          <w:p w14:paraId="323C9E45" w14:textId="77777777" w:rsidR="00A41129" w:rsidRDefault="00A41129" w:rsidP="005C0AF8">
            <w:pPr>
              <w:spacing w:after="0"/>
              <w:ind w:left="133"/>
              <w:rPr>
                <w:rFonts w:cs="Calibri"/>
              </w:rPr>
            </w:pPr>
          </w:p>
          <w:p w14:paraId="78FFA82E" w14:textId="77777777" w:rsidR="00A41129" w:rsidRDefault="00A41129" w:rsidP="005C0AF8">
            <w:pPr>
              <w:spacing w:after="0"/>
              <w:ind w:left="133"/>
              <w:rPr>
                <w:rFonts w:cs="Calibri"/>
              </w:rPr>
            </w:pPr>
          </w:p>
          <w:p w14:paraId="7E3DF094" w14:textId="77777777" w:rsidR="00A41129" w:rsidRDefault="00A41129" w:rsidP="005C0AF8">
            <w:pPr>
              <w:spacing w:after="0"/>
              <w:ind w:left="133"/>
              <w:rPr>
                <w:rFonts w:cs="Calibri"/>
              </w:rPr>
            </w:pPr>
          </w:p>
          <w:p w14:paraId="4B519982" w14:textId="77777777" w:rsidR="00A41129" w:rsidRPr="008327CA" w:rsidRDefault="00A41129" w:rsidP="005C0AF8">
            <w:pPr>
              <w:spacing w:after="0"/>
              <w:ind w:left="133"/>
              <w:rPr>
                <w:rFonts w:cs="Calibri"/>
              </w:rPr>
            </w:pPr>
          </w:p>
        </w:tc>
      </w:tr>
      <w:tr w:rsidR="00A41129" w:rsidRPr="00727AD0" w14:paraId="1ACE9731" w14:textId="77777777" w:rsidTr="005C0AF8">
        <w:trPr>
          <w:cantSplit/>
          <w:trHeight w:val="285"/>
        </w:trPr>
        <w:tc>
          <w:tcPr>
            <w:tcW w:w="3686" w:type="dxa"/>
            <w:shd w:val="clear" w:color="auto" w:fill="D9E2F3" w:themeFill="accent1" w:themeFillTint="33"/>
            <w:tcMar>
              <w:top w:w="0" w:type="dxa"/>
              <w:left w:w="108" w:type="dxa"/>
              <w:bottom w:w="0" w:type="dxa"/>
              <w:right w:w="108" w:type="dxa"/>
            </w:tcMar>
            <w:vAlign w:val="center"/>
          </w:tcPr>
          <w:p w14:paraId="33FB03C4" w14:textId="724DDDD1" w:rsidR="00A41129" w:rsidRPr="00A41129" w:rsidRDefault="00A41129" w:rsidP="00A41129">
            <w:pPr>
              <w:spacing w:after="0"/>
              <w:jc w:val="both"/>
              <w:rPr>
                <w:rFonts w:cs="Calibri"/>
                <w:szCs w:val="22"/>
              </w:rPr>
            </w:pPr>
            <w:r w:rsidRPr="00A41129">
              <w:rPr>
                <w:rFonts w:cs="Calibri"/>
                <w:b/>
                <w:szCs w:val="22"/>
                <w:lang w:val="en-IE"/>
              </w:rPr>
              <w:t>Contract Performance</w:t>
            </w:r>
          </w:p>
        </w:tc>
        <w:tc>
          <w:tcPr>
            <w:tcW w:w="5397" w:type="dxa"/>
            <w:vAlign w:val="center"/>
          </w:tcPr>
          <w:p w14:paraId="5425445B" w14:textId="77777777" w:rsidR="00A41129" w:rsidRDefault="00A41129" w:rsidP="005C0AF8">
            <w:pPr>
              <w:spacing w:after="0"/>
              <w:ind w:left="133"/>
              <w:rPr>
                <w:rFonts w:cs="Calibri"/>
              </w:rPr>
            </w:pPr>
          </w:p>
          <w:p w14:paraId="73699358" w14:textId="77777777" w:rsidR="00A41129" w:rsidRDefault="00A41129" w:rsidP="005C0AF8">
            <w:pPr>
              <w:spacing w:after="0"/>
              <w:ind w:left="133"/>
              <w:rPr>
                <w:rFonts w:cs="Calibri"/>
              </w:rPr>
            </w:pPr>
          </w:p>
          <w:p w14:paraId="3FCC470D" w14:textId="77777777" w:rsidR="00A41129" w:rsidRPr="008327CA" w:rsidRDefault="00A41129" w:rsidP="005C0AF8">
            <w:pPr>
              <w:spacing w:after="0"/>
              <w:ind w:left="133"/>
              <w:rPr>
                <w:rFonts w:cs="Calibri"/>
              </w:rPr>
            </w:pPr>
          </w:p>
        </w:tc>
      </w:tr>
      <w:tr w:rsidR="00702B02" w:rsidRPr="00727AD0" w14:paraId="570ACCE6" w14:textId="77777777" w:rsidTr="005C0AF8">
        <w:trPr>
          <w:cantSplit/>
          <w:trHeight w:val="416"/>
        </w:trPr>
        <w:tc>
          <w:tcPr>
            <w:tcW w:w="9083" w:type="dxa"/>
            <w:gridSpan w:val="2"/>
            <w:shd w:val="clear" w:color="auto" w:fill="D9E2F3" w:themeFill="accent1" w:themeFillTint="33"/>
            <w:tcMar>
              <w:top w:w="0" w:type="dxa"/>
              <w:left w:w="108" w:type="dxa"/>
              <w:bottom w:w="0" w:type="dxa"/>
              <w:right w:w="108" w:type="dxa"/>
            </w:tcMar>
            <w:vAlign w:val="center"/>
          </w:tcPr>
          <w:p w14:paraId="3B2D61B9" w14:textId="19114039" w:rsidR="00702B02" w:rsidRPr="005C0AF8" w:rsidRDefault="005C0AF8" w:rsidP="005C0AF8">
            <w:pPr>
              <w:spacing w:after="0"/>
              <w:rPr>
                <w:rFonts w:cs="Calibri"/>
                <w:b/>
                <w:bCs/>
              </w:rPr>
            </w:pPr>
            <w:r w:rsidRPr="005C0AF8">
              <w:rPr>
                <w:rFonts w:cs="Calibri"/>
                <w:b/>
                <w:bCs/>
              </w:rPr>
              <w:lastRenderedPageBreak/>
              <w:t>Comparability to this RFT</w:t>
            </w:r>
          </w:p>
        </w:tc>
      </w:tr>
      <w:tr w:rsidR="00A41129" w:rsidRPr="00727AD0" w14:paraId="7688661E" w14:textId="77777777" w:rsidTr="005C0AF8">
        <w:trPr>
          <w:cantSplit/>
          <w:trHeight w:val="927"/>
        </w:trPr>
        <w:tc>
          <w:tcPr>
            <w:tcW w:w="3686" w:type="dxa"/>
            <w:shd w:val="clear" w:color="auto" w:fill="D9E2F3" w:themeFill="accent1" w:themeFillTint="33"/>
            <w:tcMar>
              <w:top w:w="0" w:type="dxa"/>
              <w:left w:w="108" w:type="dxa"/>
              <w:bottom w:w="0" w:type="dxa"/>
              <w:right w:w="108" w:type="dxa"/>
            </w:tcMar>
            <w:vAlign w:val="center"/>
          </w:tcPr>
          <w:p w14:paraId="7B4B8351" w14:textId="6DD624BF" w:rsidR="00A41129" w:rsidRPr="00A41129" w:rsidRDefault="005C0AF8" w:rsidP="005C0AF8">
            <w:pPr>
              <w:spacing w:after="0"/>
              <w:jc w:val="both"/>
              <w:rPr>
                <w:rFonts w:cs="Calibri"/>
                <w:b/>
                <w:szCs w:val="22"/>
                <w:lang w:val="en-IE"/>
              </w:rPr>
            </w:pPr>
            <w:r w:rsidRPr="005C0AF8">
              <w:rPr>
                <w:rFonts w:cs="Calibri"/>
                <w:b/>
                <w:szCs w:val="22"/>
                <w:lang w:val="en-IE"/>
              </w:rPr>
              <w:t>Describe how this Contract / Project is comparable to the services required under this tender</w:t>
            </w:r>
          </w:p>
        </w:tc>
        <w:tc>
          <w:tcPr>
            <w:tcW w:w="5397" w:type="dxa"/>
            <w:vAlign w:val="center"/>
          </w:tcPr>
          <w:p w14:paraId="1AF9A700" w14:textId="77777777" w:rsidR="00A41129" w:rsidRDefault="00A41129" w:rsidP="005C0AF8">
            <w:pPr>
              <w:spacing w:after="0"/>
              <w:ind w:left="133"/>
              <w:rPr>
                <w:rFonts w:cs="Calibri"/>
              </w:rPr>
            </w:pPr>
          </w:p>
        </w:tc>
      </w:tr>
      <w:tr w:rsidR="00702B02" w:rsidRPr="00727AD0" w14:paraId="3229BDC1" w14:textId="77777777" w:rsidTr="005C0AF8">
        <w:trPr>
          <w:cantSplit/>
          <w:trHeight w:val="927"/>
        </w:trPr>
        <w:tc>
          <w:tcPr>
            <w:tcW w:w="3686" w:type="dxa"/>
            <w:shd w:val="clear" w:color="auto" w:fill="D9E2F3" w:themeFill="accent1" w:themeFillTint="33"/>
            <w:tcMar>
              <w:top w:w="0" w:type="dxa"/>
              <w:left w:w="108" w:type="dxa"/>
              <w:bottom w:w="0" w:type="dxa"/>
              <w:right w:w="108" w:type="dxa"/>
            </w:tcMar>
            <w:vAlign w:val="center"/>
          </w:tcPr>
          <w:p w14:paraId="41830DDD" w14:textId="00DAFFBF" w:rsidR="00702B02" w:rsidRPr="00A41129" w:rsidRDefault="005C0AF8" w:rsidP="00A41129">
            <w:pPr>
              <w:spacing w:after="0"/>
              <w:jc w:val="both"/>
              <w:rPr>
                <w:rFonts w:cs="Calibri"/>
                <w:b/>
                <w:szCs w:val="22"/>
                <w:lang w:val="en-IE"/>
              </w:rPr>
            </w:pPr>
            <w:r w:rsidRPr="005C0AF8">
              <w:rPr>
                <w:rFonts w:cs="Calibri"/>
                <w:b/>
                <w:szCs w:val="22"/>
                <w:lang w:val="en-IE"/>
              </w:rPr>
              <w:t>Name of Client Referee</w:t>
            </w:r>
          </w:p>
        </w:tc>
        <w:tc>
          <w:tcPr>
            <w:tcW w:w="5397" w:type="dxa"/>
            <w:vAlign w:val="center"/>
          </w:tcPr>
          <w:p w14:paraId="5BB7B864" w14:textId="77777777" w:rsidR="00702B02" w:rsidRDefault="00702B02" w:rsidP="005C0AF8">
            <w:pPr>
              <w:spacing w:after="0"/>
              <w:ind w:left="133"/>
              <w:rPr>
                <w:rFonts w:cs="Calibri"/>
              </w:rPr>
            </w:pPr>
          </w:p>
        </w:tc>
      </w:tr>
      <w:tr w:rsidR="00702B02" w:rsidRPr="00727AD0" w14:paraId="51D247B3" w14:textId="77777777" w:rsidTr="005C0AF8">
        <w:trPr>
          <w:cantSplit/>
          <w:trHeight w:val="927"/>
        </w:trPr>
        <w:tc>
          <w:tcPr>
            <w:tcW w:w="3686" w:type="dxa"/>
            <w:shd w:val="clear" w:color="auto" w:fill="D9E2F3" w:themeFill="accent1" w:themeFillTint="33"/>
            <w:tcMar>
              <w:top w:w="0" w:type="dxa"/>
              <w:left w:w="108" w:type="dxa"/>
              <w:bottom w:w="0" w:type="dxa"/>
              <w:right w:w="108" w:type="dxa"/>
            </w:tcMar>
            <w:vAlign w:val="center"/>
          </w:tcPr>
          <w:p w14:paraId="72EC4CF8" w14:textId="2BD39D6E" w:rsidR="00702B02" w:rsidRPr="00A41129" w:rsidRDefault="005C0AF8" w:rsidP="00A41129">
            <w:pPr>
              <w:spacing w:after="0"/>
              <w:jc w:val="both"/>
              <w:rPr>
                <w:rFonts w:cs="Calibri"/>
                <w:b/>
                <w:szCs w:val="22"/>
                <w:lang w:val="en-IE"/>
              </w:rPr>
            </w:pPr>
            <w:r w:rsidRPr="005C0AF8">
              <w:rPr>
                <w:rFonts w:cs="Calibri"/>
                <w:b/>
                <w:szCs w:val="22"/>
                <w:lang w:val="en-IE"/>
              </w:rPr>
              <w:t>Title/Role of Client Referee</w:t>
            </w:r>
          </w:p>
        </w:tc>
        <w:tc>
          <w:tcPr>
            <w:tcW w:w="5397" w:type="dxa"/>
            <w:vAlign w:val="center"/>
          </w:tcPr>
          <w:p w14:paraId="6E51C3D2" w14:textId="77777777" w:rsidR="00702B02" w:rsidRDefault="00702B02" w:rsidP="005C0AF8">
            <w:pPr>
              <w:spacing w:after="0"/>
              <w:ind w:left="133"/>
              <w:rPr>
                <w:rFonts w:cs="Calibri"/>
              </w:rPr>
            </w:pPr>
          </w:p>
        </w:tc>
      </w:tr>
      <w:tr w:rsidR="00702B02" w:rsidRPr="00727AD0" w14:paraId="1A9A8E28" w14:textId="77777777" w:rsidTr="005C0AF8">
        <w:trPr>
          <w:cantSplit/>
          <w:trHeight w:val="927"/>
        </w:trPr>
        <w:tc>
          <w:tcPr>
            <w:tcW w:w="3686" w:type="dxa"/>
            <w:shd w:val="clear" w:color="auto" w:fill="D9E2F3" w:themeFill="accent1" w:themeFillTint="33"/>
            <w:tcMar>
              <w:top w:w="0" w:type="dxa"/>
              <w:left w:w="108" w:type="dxa"/>
              <w:bottom w:w="0" w:type="dxa"/>
              <w:right w:w="108" w:type="dxa"/>
            </w:tcMar>
            <w:vAlign w:val="center"/>
          </w:tcPr>
          <w:p w14:paraId="1A880DA9" w14:textId="063F4CE0" w:rsidR="00702B02" w:rsidRPr="00A41129" w:rsidRDefault="005C0AF8" w:rsidP="00A41129">
            <w:pPr>
              <w:spacing w:after="0"/>
              <w:jc w:val="both"/>
              <w:rPr>
                <w:rFonts w:cs="Calibri"/>
                <w:b/>
                <w:szCs w:val="22"/>
                <w:lang w:val="en-IE"/>
              </w:rPr>
            </w:pPr>
            <w:r w:rsidRPr="005C0AF8">
              <w:rPr>
                <w:rFonts w:cs="Calibri"/>
                <w:b/>
                <w:szCs w:val="22"/>
                <w:lang w:val="en-IE"/>
              </w:rPr>
              <w:t>Telephone of Client Referee</w:t>
            </w:r>
          </w:p>
        </w:tc>
        <w:tc>
          <w:tcPr>
            <w:tcW w:w="5397" w:type="dxa"/>
            <w:vAlign w:val="center"/>
          </w:tcPr>
          <w:p w14:paraId="7080DC91" w14:textId="77777777" w:rsidR="00702B02" w:rsidRDefault="00702B02" w:rsidP="005C0AF8">
            <w:pPr>
              <w:spacing w:after="0"/>
              <w:ind w:left="133"/>
              <w:rPr>
                <w:rFonts w:cs="Calibri"/>
              </w:rPr>
            </w:pPr>
          </w:p>
        </w:tc>
      </w:tr>
      <w:tr w:rsidR="00702B02" w:rsidRPr="00727AD0" w14:paraId="54772B44" w14:textId="77777777" w:rsidTr="005C0AF8">
        <w:trPr>
          <w:cantSplit/>
          <w:trHeight w:val="927"/>
        </w:trPr>
        <w:tc>
          <w:tcPr>
            <w:tcW w:w="3686" w:type="dxa"/>
            <w:shd w:val="clear" w:color="auto" w:fill="D9E2F3" w:themeFill="accent1" w:themeFillTint="33"/>
            <w:tcMar>
              <w:top w:w="0" w:type="dxa"/>
              <w:left w:w="108" w:type="dxa"/>
              <w:bottom w:w="0" w:type="dxa"/>
              <w:right w:w="108" w:type="dxa"/>
            </w:tcMar>
            <w:vAlign w:val="center"/>
          </w:tcPr>
          <w:p w14:paraId="1E16EA27" w14:textId="5956C1A7" w:rsidR="00702B02" w:rsidRPr="00A41129" w:rsidRDefault="005C0AF8" w:rsidP="00A41129">
            <w:pPr>
              <w:spacing w:after="0"/>
              <w:jc w:val="both"/>
              <w:rPr>
                <w:rFonts w:cs="Calibri"/>
                <w:b/>
                <w:szCs w:val="22"/>
                <w:lang w:val="en-IE"/>
              </w:rPr>
            </w:pPr>
            <w:r w:rsidRPr="005C0AF8">
              <w:rPr>
                <w:rFonts w:cs="Calibri"/>
                <w:b/>
                <w:szCs w:val="22"/>
                <w:lang w:val="en-IE"/>
              </w:rPr>
              <w:t>Email Address of Client Referee</w:t>
            </w:r>
          </w:p>
        </w:tc>
        <w:tc>
          <w:tcPr>
            <w:tcW w:w="5397" w:type="dxa"/>
            <w:vAlign w:val="center"/>
          </w:tcPr>
          <w:p w14:paraId="70219C54" w14:textId="77777777" w:rsidR="00702B02" w:rsidRDefault="00702B02" w:rsidP="005C0AF8">
            <w:pPr>
              <w:spacing w:after="0"/>
              <w:ind w:left="133"/>
              <w:rPr>
                <w:rFonts w:cs="Calibri"/>
              </w:rPr>
            </w:pPr>
          </w:p>
        </w:tc>
      </w:tr>
      <w:tr w:rsidR="005C0AF8" w14:paraId="0164B880" w14:textId="77777777" w:rsidTr="005C0AF8">
        <w:trPr>
          <w:cantSplit/>
          <w:trHeight w:val="327"/>
        </w:trPr>
        <w:tc>
          <w:tcPr>
            <w:tcW w:w="9083" w:type="dxa"/>
            <w:gridSpan w:val="2"/>
            <w:shd w:val="clear" w:color="auto" w:fill="2F5496" w:themeFill="accent1" w:themeFillShade="BF"/>
            <w:tcMar>
              <w:top w:w="0" w:type="dxa"/>
              <w:left w:w="108" w:type="dxa"/>
              <w:bottom w:w="0" w:type="dxa"/>
              <w:right w:w="108" w:type="dxa"/>
            </w:tcMar>
            <w:vAlign w:val="center"/>
          </w:tcPr>
          <w:p w14:paraId="56832D11" w14:textId="5AFE4FE8" w:rsidR="005C0AF8" w:rsidRPr="005C0AF8" w:rsidRDefault="005C0AF8" w:rsidP="0054082C">
            <w:pPr>
              <w:spacing w:after="0"/>
              <w:jc w:val="center"/>
              <w:rPr>
                <w:rFonts w:cs="Calibri"/>
                <w:b/>
                <w:bCs/>
                <w:color w:val="FFFFFF" w:themeColor="background1"/>
              </w:rPr>
            </w:pPr>
            <w:r w:rsidRPr="005C0AF8">
              <w:rPr>
                <w:rFonts w:cs="Calibri"/>
                <w:b/>
                <w:bCs/>
                <w:color w:val="FFFFFF" w:themeColor="background1"/>
                <w:shd w:val="clear" w:color="auto" w:fill="2F5496" w:themeFill="accent1" w:themeFillShade="BF"/>
              </w:rPr>
              <w:t>Contract</w:t>
            </w:r>
            <w:r w:rsidRPr="005C0AF8">
              <w:rPr>
                <w:rFonts w:cs="Calibri"/>
                <w:b/>
                <w:bCs/>
                <w:color w:val="FFFFFF" w:themeColor="background1"/>
              </w:rPr>
              <w:t xml:space="preserve"> No. 2</w:t>
            </w:r>
          </w:p>
        </w:tc>
      </w:tr>
      <w:tr w:rsidR="005C0AF8" w:rsidRPr="008327CA" w14:paraId="4FFEE81F" w14:textId="77777777" w:rsidTr="0054082C">
        <w:trPr>
          <w:cantSplit/>
          <w:trHeight w:val="285"/>
        </w:trPr>
        <w:tc>
          <w:tcPr>
            <w:tcW w:w="3686" w:type="dxa"/>
            <w:shd w:val="clear" w:color="auto" w:fill="D9E2F3" w:themeFill="accent1" w:themeFillTint="33"/>
            <w:tcMar>
              <w:top w:w="0" w:type="dxa"/>
              <w:left w:w="108" w:type="dxa"/>
              <w:bottom w:w="0" w:type="dxa"/>
              <w:right w:w="108" w:type="dxa"/>
            </w:tcMar>
            <w:vAlign w:val="center"/>
          </w:tcPr>
          <w:p w14:paraId="1006B961" w14:textId="77777777" w:rsidR="005C0AF8" w:rsidRPr="00A41129" w:rsidRDefault="005C0AF8" w:rsidP="0054082C">
            <w:pPr>
              <w:spacing w:after="0"/>
              <w:jc w:val="both"/>
              <w:rPr>
                <w:rFonts w:cs="Calibri"/>
                <w:szCs w:val="22"/>
              </w:rPr>
            </w:pPr>
            <w:r w:rsidRPr="00A41129">
              <w:rPr>
                <w:rFonts w:cs="Calibri"/>
                <w:b/>
                <w:szCs w:val="22"/>
                <w:lang w:val="en-IE"/>
              </w:rPr>
              <w:t>Name of Reference Contract</w:t>
            </w:r>
          </w:p>
        </w:tc>
        <w:tc>
          <w:tcPr>
            <w:tcW w:w="5397" w:type="dxa"/>
            <w:vAlign w:val="center"/>
          </w:tcPr>
          <w:p w14:paraId="6D027E87" w14:textId="77777777" w:rsidR="005C0AF8" w:rsidRDefault="005C0AF8" w:rsidP="0054082C">
            <w:pPr>
              <w:spacing w:after="0"/>
              <w:ind w:left="133"/>
              <w:rPr>
                <w:rFonts w:cs="Calibri"/>
              </w:rPr>
            </w:pPr>
          </w:p>
          <w:p w14:paraId="13BCE08B" w14:textId="77777777" w:rsidR="005C0AF8" w:rsidRPr="008327CA" w:rsidRDefault="005C0AF8" w:rsidP="0054082C">
            <w:pPr>
              <w:spacing w:after="0"/>
              <w:ind w:left="133"/>
              <w:rPr>
                <w:rFonts w:cs="Calibri"/>
              </w:rPr>
            </w:pPr>
          </w:p>
        </w:tc>
      </w:tr>
      <w:tr w:rsidR="005C0AF8" w:rsidRPr="008327CA" w14:paraId="5FA69A39" w14:textId="77777777" w:rsidTr="0054082C">
        <w:trPr>
          <w:cantSplit/>
          <w:trHeight w:val="285"/>
        </w:trPr>
        <w:tc>
          <w:tcPr>
            <w:tcW w:w="3686" w:type="dxa"/>
            <w:shd w:val="clear" w:color="auto" w:fill="D9E2F3" w:themeFill="accent1" w:themeFillTint="33"/>
            <w:tcMar>
              <w:top w:w="0" w:type="dxa"/>
              <w:left w:w="108" w:type="dxa"/>
              <w:bottom w:w="0" w:type="dxa"/>
              <w:right w:w="108" w:type="dxa"/>
            </w:tcMar>
            <w:vAlign w:val="center"/>
          </w:tcPr>
          <w:p w14:paraId="011BCCE0" w14:textId="77777777" w:rsidR="005C0AF8" w:rsidRPr="00A41129" w:rsidRDefault="005C0AF8" w:rsidP="0054082C">
            <w:pPr>
              <w:spacing w:after="0"/>
              <w:jc w:val="both"/>
              <w:rPr>
                <w:rFonts w:cs="Calibri"/>
                <w:szCs w:val="22"/>
              </w:rPr>
            </w:pPr>
            <w:r w:rsidRPr="00A41129">
              <w:rPr>
                <w:rFonts w:cs="Calibri"/>
                <w:b/>
                <w:szCs w:val="22"/>
                <w:lang w:val="en-IE"/>
              </w:rPr>
              <w:t>Client/Contracting Authority</w:t>
            </w:r>
          </w:p>
        </w:tc>
        <w:tc>
          <w:tcPr>
            <w:tcW w:w="5397" w:type="dxa"/>
            <w:vAlign w:val="center"/>
          </w:tcPr>
          <w:p w14:paraId="228F5829" w14:textId="77777777" w:rsidR="005C0AF8" w:rsidRDefault="005C0AF8" w:rsidP="0054082C">
            <w:pPr>
              <w:spacing w:after="0"/>
              <w:ind w:left="133"/>
              <w:rPr>
                <w:rFonts w:cs="Calibri"/>
              </w:rPr>
            </w:pPr>
          </w:p>
          <w:p w14:paraId="7035EBDE" w14:textId="77777777" w:rsidR="005C0AF8" w:rsidRPr="008327CA" w:rsidRDefault="005C0AF8" w:rsidP="0054082C">
            <w:pPr>
              <w:spacing w:after="0"/>
              <w:ind w:left="133"/>
              <w:rPr>
                <w:rFonts w:cs="Calibri"/>
              </w:rPr>
            </w:pPr>
          </w:p>
        </w:tc>
      </w:tr>
      <w:tr w:rsidR="005C0AF8" w:rsidRPr="008327CA" w14:paraId="0CC32711" w14:textId="77777777" w:rsidTr="0054082C">
        <w:trPr>
          <w:cantSplit/>
          <w:trHeight w:val="285"/>
        </w:trPr>
        <w:tc>
          <w:tcPr>
            <w:tcW w:w="3686" w:type="dxa"/>
            <w:shd w:val="clear" w:color="auto" w:fill="D9E2F3" w:themeFill="accent1" w:themeFillTint="33"/>
            <w:tcMar>
              <w:top w:w="0" w:type="dxa"/>
              <w:left w:w="108" w:type="dxa"/>
              <w:bottom w:w="0" w:type="dxa"/>
              <w:right w:w="108" w:type="dxa"/>
            </w:tcMar>
            <w:vAlign w:val="center"/>
          </w:tcPr>
          <w:p w14:paraId="1577549A" w14:textId="77777777" w:rsidR="005C0AF8" w:rsidRPr="00A41129" w:rsidRDefault="005C0AF8" w:rsidP="0054082C">
            <w:pPr>
              <w:spacing w:after="0"/>
              <w:jc w:val="both"/>
              <w:rPr>
                <w:rFonts w:cs="Calibri"/>
                <w:szCs w:val="22"/>
              </w:rPr>
            </w:pPr>
            <w:r w:rsidRPr="00A41129">
              <w:rPr>
                <w:rFonts w:cs="Calibri"/>
                <w:b/>
                <w:szCs w:val="22"/>
                <w:lang w:val="en-IE"/>
              </w:rPr>
              <w:t>Public or Private Sector?</w:t>
            </w:r>
          </w:p>
        </w:tc>
        <w:tc>
          <w:tcPr>
            <w:tcW w:w="5397" w:type="dxa"/>
            <w:vAlign w:val="center"/>
          </w:tcPr>
          <w:p w14:paraId="1DF54DE5" w14:textId="77777777" w:rsidR="005C0AF8" w:rsidRDefault="005C0AF8" w:rsidP="0054082C">
            <w:pPr>
              <w:spacing w:after="0"/>
              <w:ind w:left="133"/>
              <w:rPr>
                <w:rFonts w:cs="Calibri"/>
              </w:rPr>
            </w:pPr>
          </w:p>
          <w:p w14:paraId="66BA1BA3" w14:textId="77777777" w:rsidR="005C0AF8" w:rsidRPr="008327CA" w:rsidRDefault="005C0AF8" w:rsidP="0054082C">
            <w:pPr>
              <w:spacing w:after="0"/>
              <w:ind w:left="133"/>
              <w:rPr>
                <w:rFonts w:cs="Calibri"/>
              </w:rPr>
            </w:pPr>
          </w:p>
        </w:tc>
      </w:tr>
      <w:tr w:rsidR="005C0AF8" w:rsidRPr="008327CA" w14:paraId="02D7EAE5" w14:textId="77777777" w:rsidTr="0054082C">
        <w:trPr>
          <w:cantSplit/>
          <w:trHeight w:val="285"/>
        </w:trPr>
        <w:tc>
          <w:tcPr>
            <w:tcW w:w="3686" w:type="dxa"/>
            <w:shd w:val="clear" w:color="auto" w:fill="D9E2F3" w:themeFill="accent1" w:themeFillTint="33"/>
            <w:tcMar>
              <w:top w:w="0" w:type="dxa"/>
              <w:left w:w="108" w:type="dxa"/>
              <w:bottom w:w="0" w:type="dxa"/>
              <w:right w:w="108" w:type="dxa"/>
            </w:tcMar>
            <w:vAlign w:val="center"/>
          </w:tcPr>
          <w:p w14:paraId="35BE6B67" w14:textId="77777777" w:rsidR="005C0AF8" w:rsidRPr="00A41129" w:rsidRDefault="005C0AF8" w:rsidP="0054082C">
            <w:pPr>
              <w:spacing w:after="0"/>
              <w:jc w:val="both"/>
              <w:rPr>
                <w:rFonts w:cs="Calibri"/>
                <w:szCs w:val="22"/>
              </w:rPr>
            </w:pPr>
            <w:r w:rsidRPr="00A41129">
              <w:rPr>
                <w:rFonts w:cs="Calibri"/>
                <w:b/>
                <w:szCs w:val="22"/>
                <w:lang w:val="en-IE"/>
              </w:rPr>
              <w:t>Contract Description</w:t>
            </w:r>
          </w:p>
        </w:tc>
        <w:tc>
          <w:tcPr>
            <w:tcW w:w="5397" w:type="dxa"/>
            <w:vAlign w:val="center"/>
          </w:tcPr>
          <w:p w14:paraId="652B190B" w14:textId="77777777" w:rsidR="005C0AF8" w:rsidRDefault="005C0AF8" w:rsidP="0054082C">
            <w:pPr>
              <w:spacing w:after="0"/>
              <w:ind w:left="133"/>
              <w:rPr>
                <w:rFonts w:cs="Calibri"/>
              </w:rPr>
            </w:pPr>
          </w:p>
          <w:p w14:paraId="416CB7E7" w14:textId="77777777" w:rsidR="005C0AF8" w:rsidRPr="008327CA" w:rsidRDefault="005C0AF8" w:rsidP="0054082C">
            <w:pPr>
              <w:spacing w:after="0"/>
              <w:ind w:left="133"/>
              <w:rPr>
                <w:rFonts w:cs="Calibri"/>
              </w:rPr>
            </w:pPr>
          </w:p>
        </w:tc>
      </w:tr>
      <w:tr w:rsidR="005C0AF8" w:rsidRPr="008327CA" w14:paraId="444BB891" w14:textId="77777777" w:rsidTr="0054082C">
        <w:trPr>
          <w:cantSplit/>
          <w:trHeight w:val="1111"/>
        </w:trPr>
        <w:tc>
          <w:tcPr>
            <w:tcW w:w="3686" w:type="dxa"/>
            <w:shd w:val="clear" w:color="auto" w:fill="D9E2F3" w:themeFill="accent1" w:themeFillTint="33"/>
            <w:tcMar>
              <w:top w:w="0" w:type="dxa"/>
              <w:left w:w="108" w:type="dxa"/>
              <w:bottom w:w="0" w:type="dxa"/>
              <w:right w:w="108" w:type="dxa"/>
            </w:tcMar>
            <w:vAlign w:val="center"/>
          </w:tcPr>
          <w:p w14:paraId="305AFBBB" w14:textId="77777777" w:rsidR="005C0AF8" w:rsidRPr="00A41129" w:rsidRDefault="005C0AF8" w:rsidP="0054082C">
            <w:pPr>
              <w:spacing w:after="0"/>
              <w:rPr>
                <w:rFonts w:cs="Calibri"/>
                <w:szCs w:val="22"/>
              </w:rPr>
            </w:pPr>
            <w:r w:rsidRPr="00A41129">
              <w:rPr>
                <w:rFonts w:cs="Calibri"/>
                <w:b/>
                <w:szCs w:val="22"/>
                <w:lang w:val="en-IE"/>
              </w:rPr>
              <w:t>Contract Management</w:t>
            </w:r>
          </w:p>
        </w:tc>
        <w:tc>
          <w:tcPr>
            <w:tcW w:w="5397" w:type="dxa"/>
            <w:vAlign w:val="center"/>
          </w:tcPr>
          <w:p w14:paraId="2D77F2AE" w14:textId="77777777" w:rsidR="005C0AF8" w:rsidRDefault="005C0AF8" w:rsidP="0054082C">
            <w:pPr>
              <w:spacing w:after="0"/>
              <w:ind w:left="133"/>
              <w:rPr>
                <w:rFonts w:cs="Calibri"/>
              </w:rPr>
            </w:pPr>
          </w:p>
          <w:p w14:paraId="6DA5BB19" w14:textId="77777777" w:rsidR="005C0AF8" w:rsidRDefault="005C0AF8" w:rsidP="0054082C">
            <w:pPr>
              <w:spacing w:after="0"/>
              <w:ind w:left="133"/>
              <w:rPr>
                <w:rFonts w:cs="Calibri"/>
              </w:rPr>
            </w:pPr>
          </w:p>
          <w:p w14:paraId="0A07AFA3" w14:textId="77777777" w:rsidR="005C0AF8" w:rsidRDefault="005C0AF8" w:rsidP="0054082C">
            <w:pPr>
              <w:spacing w:after="0"/>
              <w:ind w:left="133"/>
              <w:rPr>
                <w:rFonts w:cs="Calibri"/>
              </w:rPr>
            </w:pPr>
          </w:p>
          <w:p w14:paraId="63E9B5F0" w14:textId="77777777" w:rsidR="005C0AF8" w:rsidRDefault="005C0AF8" w:rsidP="0054082C">
            <w:pPr>
              <w:spacing w:after="0"/>
              <w:ind w:left="133"/>
              <w:rPr>
                <w:rFonts w:cs="Calibri"/>
              </w:rPr>
            </w:pPr>
          </w:p>
          <w:p w14:paraId="17F59B18" w14:textId="77777777" w:rsidR="005C0AF8" w:rsidRPr="008327CA" w:rsidRDefault="005C0AF8" w:rsidP="0054082C">
            <w:pPr>
              <w:spacing w:after="0"/>
              <w:ind w:left="133"/>
              <w:rPr>
                <w:rFonts w:cs="Calibri"/>
              </w:rPr>
            </w:pPr>
          </w:p>
        </w:tc>
      </w:tr>
      <w:tr w:rsidR="005C0AF8" w:rsidRPr="008327CA" w14:paraId="27E5CD9F" w14:textId="77777777" w:rsidTr="0054082C">
        <w:trPr>
          <w:cantSplit/>
          <w:trHeight w:val="285"/>
        </w:trPr>
        <w:tc>
          <w:tcPr>
            <w:tcW w:w="3686" w:type="dxa"/>
            <w:shd w:val="clear" w:color="auto" w:fill="D9E2F3" w:themeFill="accent1" w:themeFillTint="33"/>
            <w:tcMar>
              <w:top w:w="0" w:type="dxa"/>
              <w:left w:w="108" w:type="dxa"/>
              <w:bottom w:w="0" w:type="dxa"/>
              <w:right w:w="108" w:type="dxa"/>
            </w:tcMar>
            <w:vAlign w:val="center"/>
          </w:tcPr>
          <w:p w14:paraId="27F46C24" w14:textId="77777777" w:rsidR="005C0AF8" w:rsidRPr="00A41129" w:rsidRDefault="005C0AF8" w:rsidP="0054082C">
            <w:pPr>
              <w:spacing w:after="0"/>
              <w:jc w:val="both"/>
              <w:rPr>
                <w:rFonts w:cs="Calibri"/>
                <w:szCs w:val="22"/>
              </w:rPr>
            </w:pPr>
            <w:r w:rsidRPr="00A41129">
              <w:rPr>
                <w:rFonts w:cs="Calibri"/>
                <w:b/>
                <w:szCs w:val="22"/>
                <w:lang w:val="en-IE"/>
              </w:rPr>
              <w:t>Contract Performance</w:t>
            </w:r>
          </w:p>
        </w:tc>
        <w:tc>
          <w:tcPr>
            <w:tcW w:w="5397" w:type="dxa"/>
            <w:vAlign w:val="center"/>
          </w:tcPr>
          <w:p w14:paraId="66E57645" w14:textId="77777777" w:rsidR="005C0AF8" w:rsidRDefault="005C0AF8" w:rsidP="0054082C">
            <w:pPr>
              <w:spacing w:after="0"/>
              <w:ind w:left="133"/>
              <w:rPr>
                <w:rFonts w:cs="Calibri"/>
              </w:rPr>
            </w:pPr>
          </w:p>
          <w:p w14:paraId="0BF72311" w14:textId="77777777" w:rsidR="005C0AF8" w:rsidRDefault="005C0AF8" w:rsidP="0054082C">
            <w:pPr>
              <w:spacing w:after="0"/>
              <w:ind w:left="133"/>
              <w:rPr>
                <w:rFonts w:cs="Calibri"/>
              </w:rPr>
            </w:pPr>
          </w:p>
          <w:p w14:paraId="2308E92B" w14:textId="77777777" w:rsidR="005C0AF8" w:rsidRPr="008327CA" w:rsidRDefault="005C0AF8" w:rsidP="0054082C">
            <w:pPr>
              <w:spacing w:after="0"/>
              <w:ind w:left="133"/>
              <w:rPr>
                <w:rFonts w:cs="Calibri"/>
              </w:rPr>
            </w:pPr>
          </w:p>
        </w:tc>
      </w:tr>
      <w:tr w:rsidR="005C0AF8" w:rsidRPr="005C0AF8" w14:paraId="5409205D" w14:textId="77777777" w:rsidTr="0054082C">
        <w:trPr>
          <w:cantSplit/>
          <w:trHeight w:val="416"/>
        </w:trPr>
        <w:tc>
          <w:tcPr>
            <w:tcW w:w="9083" w:type="dxa"/>
            <w:gridSpan w:val="2"/>
            <w:shd w:val="clear" w:color="auto" w:fill="D9E2F3" w:themeFill="accent1" w:themeFillTint="33"/>
            <w:tcMar>
              <w:top w:w="0" w:type="dxa"/>
              <w:left w:w="108" w:type="dxa"/>
              <w:bottom w:w="0" w:type="dxa"/>
              <w:right w:w="108" w:type="dxa"/>
            </w:tcMar>
            <w:vAlign w:val="center"/>
          </w:tcPr>
          <w:p w14:paraId="360E0CAD" w14:textId="77777777" w:rsidR="005C0AF8" w:rsidRPr="005C0AF8" w:rsidRDefault="005C0AF8" w:rsidP="0054082C">
            <w:pPr>
              <w:spacing w:after="0"/>
              <w:rPr>
                <w:rFonts w:cs="Calibri"/>
                <w:b/>
                <w:bCs/>
              </w:rPr>
            </w:pPr>
            <w:r w:rsidRPr="005C0AF8">
              <w:rPr>
                <w:rFonts w:cs="Calibri"/>
                <w:b/>
                <w:bCs/>
              </w:rPr>
              <w:t>Comparability to this RFT</w:t>
            </w:r>
          </w:p>
        </w:tc>
      </w:tr>
      <w:tr w:rsidR="005C0AF8" w14:paraId="0E46B2E8" w14:textId="77777777" w:rsidTr="0054082C">
        <w:trPr>
          <w:cantSplit/>
          <w:trHeight w:val="927"/>
        </w:trPr>
        <w:tc>
          <w:tcPr>
            <w:tcW w:w="3686" w:type="dxa"/>
            <w:shd w:val="clear" w:color="auto" w:fill="D9E2F3" w:themeFill="accent1" w:themeFillTint="33"/>
            <w:tcMar>
              <w:top w:w="0" w:type="dxa"/>
              <w:left w:w="108" w:type="dxa"/>
              <w:bottom w:w="0" w:type="dxa"/>
              <w:right w:w="108" w:type="dxa"/>
            </w:tcMar>
            <w:vAlign w:val="center"/>
          </w:tcPr>
          <w:p w14:paraId="7D2B6F9D" w14:textId="77777777" w:rsidR="005C0AF8" w:rsidRPr="00A41129" w:rsidRDefault="005C0AF8" w:rsidP="0054082C">
            <w:pPr>
              <w:spacing w:after="0"/>
              <w:jc w:val="both"/>
              <w:rPr>
                <w:rFonts w:cs="Calibri"/>
                <w:b/>
                <w:szCs w:val="22"/>
                <w:lang w:val="en-IE"/>
              </w:rPr>
            </w:pPr>
            <w:r w:rsidRPr="005C0AF8">
              <w:rPr>
                <w:rFonts w:cs="Calibri"/>
                <w:b/>
                <w:szCs w:val="22"/>
                <w:lang w:val="en-IE"/>
              </w:rPr>
              <w:t>Describe how this Contract / Project is comparable to the services required under this tender</w:t>
            </w:r>
          </w:p>
        </w:tc>
        <w:tc>
          <w:tcPr>
            <w:tcW w:w="5397" w:type="dxa"/>
            <w:vAlign w:val="center"/>
          </w:tcPr>
          <w:p w14:paraId="0665E674" w14:textId="77777777" w:rsidR="005C0AF8" w:rsidRDefault="005C0AF8" w:rsidP="0054082C">
            <w:pPr>
              <w:spacing w:after="0"/>
              <w:ind w:left="133"/>
              <w:rPr>
                <w:rFonts w:cs="Calibri"/>
              </w:rPr>
            </w:pPr>
          </w:p>
        </w:tc>
      </w:tr>
      <w:tr w:rsidR="005C0AF8" w14:paraId="316BC70D" w14:textId="77777777" w:rsidTr="0054082C">
        <w:trPr>
          <w:cantSplit/>
          <w:trHeight w:val="927"/>
        </w:trPr>
        <w:tc>
          <w:tcPr>
            <w:tcW w:w="3686" w:type="dxa"/>
            <w:shd w:val="clear" w:color="auto" w:fill="D9E2F3" w:themeFill="accent1" w:themeFillTint="33"/>
            <w:tcMar>
              <w:top w:w="0" w:type="dxa"/>
              <w:left w:w="108" w:type="dxa"/>
              <w:bottom w:w="0" w:type="dxa"/>
              <w:right w:w="108" w:type="dxa"/>
            </w:tcMar>
            <w:vAlign w:val="center"/>
          </w:tcPr>
          <w:p w14:paraId="494A1BB0" w14:textId="77777777" w:rsidR="005C0AF8" w:rsidRPr="00A41129" w:rsidRDefault="005C0AF8" w:rsidP="0054082C">
            <w:pPr>
              <w:spacing w:after="0"/>
              <w:jc w:val="both"/>
              <w:rPr>
                <w:rFonts w:cs="Calibri"/>
                <w:b/>
                <w:szCs w:val="22"/>
                <w:lang w:val="en-IE"/>
              </w:rPr>
            </w:pPr>
            <w:r w:rsidRPr="005C0AF8">
              <w:rPr>
                <w:rFonts w:cs="Calibri"/>
                <w:b/>
                <w:szCs w:val="22"/>
                <w:lang w:val="en-IE"/>
              </w:rPr>
              <w:t>Name of Client Referee</w:t>
            </w:r>
          </w:p>
        </w:tc>
        <w:tc>
          <w:tcPr>
            <w:tcW w:w="5397" w:type="dxa"/>
            <w:vAlign w:val="center"/>
          </w:tcPr>
          <w:p w14:paraId="3B150BA0" w14:textId="77777777" w:rsidR="005C0AF8" w:rsidRDefault="005C0AF8" w:rsidP="0054082C">
            <w:pPr>
              <w:spacing w:after="0"/>
              <w:ind w:left="133"/>
              <w:rPr>
                <w:rFonts w:cs="Calibri"/>
              </w:rPr>
            </w:pPr>
          </w:p>
        </w:tc>
      </w:tr>
      <w:tr w:rsidR="005C0AF8" w14:paraId="7348822F" w14:textId="77777777" w:rsidTr="0054082C">
        <w:trPr>
          <w:cantSplit/>
          <w:trHeight w:val="927"/>
        </w:trPr>
        <w:tc>
          <w:tcPr>
            <w:tcW w:w="3686" w:type="dxa"/>
            <w:shd w:val="clear" w:color="auto" w:fill="D9E2F3" w:themeFill="accent1" w:themeFillTint="33"/>
            <w:tcMar>
              <w:top w:w="0" w:type="dxa"/>
              <w:left w:w="108" w:type="dxa"/>
              <w:bottom w:w="0" w:type="dxa"/>
              <w:right w:w="108" w:type="dxa"/>
            </w:tcMar>
            <w:vAlign w:val="center"/>
          </w:tcPr>
          <w:p w14:paraId="0EC013F8" w14:textId="77777777" w:rsidR="005C0AF8" w:rsidRPr="00A41129" w:rsidRDefault="005C0AF8" w:rsidP="0054082C">
            <w:pPr>
              <w:spacing w:after="0"/>
              <w:jc w:val="both"/>
              <w:rPr>
                <w:rFonts w:cs="Calibri"/>
                <w:b/>
                <w:szCs w:val="22"/>
                <w:lang w:val="en-IE"/>
              </w:rPr>
            </w:pPr>
            <w:r w:rsidRPr="005C0AF8">
              <w:rPr>
                <w:rFonts w:cs="Calibri"/>
                <w:b/>
                <w:szCs w:val="22"/>
                <w:lang w:val="en-IE"/>
              </w:rPr>
              <w:t>Title/Role of Client Referee</w:t>
            </w:r>
          </w:p>
        </w:tc>
        <w:tc>
          <w:tcPr>
            <w:tcW w:w="5397" w:type="dxa"/>
            <w:vAlign w:val="center"/>
          </w:tcPr>
          <w:p w14:paraId="79CAC730" w14:textId="77777777" w:rsidR="005C0AF8" w:rsidRDefault="005C0AF8" w:rsidP="0054082C">
            <w:pPr>
              <w:spacing w:after="0"/>
              <w:ind w:left="133"/>
              <w:rPr>
                <w:rFonts w:cs="Calibri"/>
              </w:rPr>
            </w:pPr>
          </w:p>
        </w:tc>
      </w:tr>
      <w:tr w:rsidR="005C0AF8" w14:paraId="057C4393" w14:textId="77777777" w:rsidTr="0054082C">
        <w:trPr>
          <w:cantSplit/>
          <w:trHeight w:val="927"/>
        </w:trPr>
        <w:tc>
          <w:tcPr>
            <w:tcW w:w="3686" w:type="dxa"/>
            <w:shd w:val="clear" w:color="auto" w:fill="D9E2F3" w:themeFill="accent1" w:themeFillTint="33"/>
            <w:tcMar>
              <w:top w:w="0" w:type="dxa"/>
              <w:left w:w="108" w:type="dxa"/>
              <w:bottom w:w="0" w:type="dxa"/>
              <w:right w:w="108" w:type="dxa"/>
            </w:tcMar>
            <w:vAlign w:val="center"/>
          </w:tcPr>
          <w:p w14:paraId="3FB727C1" w14:textId="77777777" w:rsidR="005C0AF8" w:rsidRPr="00A41129" w:rsidRDefault="005C0AF8" w:rsidP="0054082C">
            <w:pPr>
              <w:spacing w:after="0"/>
              <w:jc w:val="both"/>
              <w:rPr>
                <w:rFonts w:cs="Calibri"/>
                <w:b/>
                <w:szCs w:val="22"/>
                <w:lang w:val="en-IE"/>
              </w:rPr>
            </w:pPr>
            <w:r w:rsidRPr="005C0AF8">
              <w:rPr>
                <w:rFonts w:cs="Calibri"/>
                <w:b/>
                <w:szCs w:val="22"/>
                <w:lang w:val="en-IE"/>
              </w:rPr>
              <w:t>Telephone of Client Referee</w:t>
            </w:r>
          </w:p>
        </w:tc>
        <w:tc>
          <w:tcPr>
            <w:tcW w:w="5397" w:type="dxa"/>
            <w:vAlign w:val="center"/>
          </w:tcPr>
          <w:p w14:paraId="707CF97E" w14:textId="77777777" w:rsidR="005C0AF8" w:rsidRDefault="005C0AF8" w:rsidP="0054082C">
            <w:pPr>
              <w:spacing w:after="0"/>
              <w:ind w:left="133"/>
              <w:rPr>
                <w:rFonts w:cs="Calibri"/>
              </w:rPr>
            </w:pPr>
          </w:p>
        </w:tc>
      </w:tr>
      <w:tr w:rsidR="005C0AF8" w14:paraId="276719F8" w14:textId="77777777" w:rsidTr="0054082C">
        <w:trPr>
          <w:cantSplit/>
          <w:trHeight w:val="927"/>
        </w:trPr>
        <w:tc>
          <w:tcPr>
            <w:tcW w:w="3686" w:type="dxa"/>
            <w:shd w:val="clear" w:color="auto" w:fill="D9E2F3" w:themeFill="accent1" w:themeFillTint="33"/>
            <w:tcMar>
              <w:top w:w="0" w:type="dxa"/>
              <w:left w:w="108" w:type="dxa"/>
              <w:bottom w:w="0" w:type="dxa"/>
              <w:right w:w="108" w:type="dxa"/>
            </w:tcMar>
            <w:vAlign w:val="center"/>
          </w:tcPr>
          <w:p w14:paraId="0B3907FE" w14:textId="77777777" w:rsidR="005C0AF8" w:rsidRPr="00A41129" w:rsidRDefault="005C0AF8" w:rsidP="0054082C">
            <w:pPr>
              <w:spacing w:after="0"/>
              <w:jc w:val="both"/>
              <w:rPr>
                <w:rFonts w:cs="Calibri"/>
                <w:b/>
                <w:szCs w:val="22"/>
                <w:lang w:val="en-IE"/>
              </w:rPr>
            </w:pPr>
            <w:r w:rsidRPr="005C0AF8">
              <w:rPr>
                <w:rFonts w:cs="Calibri"/>
                <w:b/>
                <w:szCs w:val="22"/>
                <w:lang w:val="en-IE"/>
              </w:rPr>
              <w:lastRenderedPageBreak/>
              <w:t>Email Address of Client Referee</w:t>
            </w:r>
          </w:p>
        </w:tc>
        <w:tc>
          <w:tcPr>
            <w:tcW w:w="5397" w:type="dxa"/>
            <w:vAlign w:val="center"/>
          </w:tcPr>
          <w:p w14:paraId="25F4477C" w14:textId="77777777" w:rsidR="005C0AF8" w:rsidRDefault="005C0AF8" w:rsidP="0054082C">
            <w:pPr>
              <w:spacing w:after="0"/>
              <w:ind w:left="133"/>
              <w:rPr>
                <w:rFonts w:cs="Calibri"/>
              </w:rPr>
            </w:pPr>
          </w:p>
        </w:tc>
      </w:tr>
      <w:tr w:rsidR="00BA71A6" w:rsidRPr="00727AD0" w14:paraId="4B438727" w14:textId="77777777" w:rsidTr="001F61D6">
        <w:trPr>
          <w:cantSplit/>
          <w:trHeight w:val="1673"/>
        </w:trPr>
        <w:tc>
          <w:tcPr>
            <w:tcW w:w="9083" w:type="dxa"/>
            <w:gridSpan w:val="2"/>
            <w:shd w:val="clear" w:color="auto" w:fill="D9E2F3" w:themeFill="accent1" w:themeFillTint="33"/>
            <w:tcMar>
              <w:top w:w="0" w:type="dxa"/>
              <w:left w:w="108" w:type="dxa"/>
              <w:bottom w:w="0" w:type="dxa"/>
              <w:right w:w="108" w:type="dxa"/>
            </w:tcMar>
          </w:tcPr>
          <w:p w14:paraId="2E3EC42E" w14:textId="77777777" w:rsidR="00BA71A6" w:rsidRPr="00172F04" w:rsidRDefault="00BA71A6" w:rsidP="00BA71A6">
            <w:pPr>
              <w:spacing w:after="0"/>
              <w:jc w:val="both"/>
              <w:rPr>
                <w:b/>
                <w:bCs/>
              </w:rPr>
            </w:pPr>
            <w:r w:rsidRPr="00172F04">
              <w:rPr>
                <w:b/>
                <w:bCs/>
              </w:rPr>
              <w:t>Note:</w:t>
            </w:r>
          </w:p>
          <w:p w14:paraId="7AB4ABA8" w14:textId="77777777" w:rsidR="0038608C" w:rsidRDefault="00BA71A6" w:rsidP="00BA71A6">
            <w:pPr>
              <w:pStyle w:val="ListParagraph"/>
              <w:numPr>
                <w:ilvl w:val="0"/>
                <w:numId w:val="9"/>
              </w:numPr>
              <w:spacing w:after="0"/>
              <w:jc w:val="both"/>
              <w:rPr>
                <w:b/>
                <w:bCs/>
              </w:rPr>
            </w:pPr>
            <w:r w:rsidRPr="0038608C">
              <w:rPr>
                <w:b/>
                <w:bCs/>
              </w:rPr>
              <w:t>BIM reserves the right to contact any of the above clients without further contact with Tenderers.</w:t>
            </w:r>
          </w:p>
          <w:p w14:paraId="3A9A3983" w14:textId="3002E916" w:rsidR="00BA71A6" w:rsidRPr="0038608C" w:rsidRDefault="00BA71A6" w:rsidP="00BA71A6">
            <w:pPr>
              <w:pStyle w:val="ListParagraph"/>
              <w:numPr>
                <w:ilvl w:val="0"/>
                <w:numId w:val="9"/>
              </w:numPr>
              <w:spacing w:after="0"/>
              <w:jc w:val="both"/>
              <w:rPr>
                <w:b/>
                <w:bCs/>
              </w:rPr>
            </w:pPr>
            <w:r w:rsidRPr="0038608C">
              <w:rPr>
                <w:rFonts w:cs="Calibri"/>
                <w:b/>
                <w:bCs/>
              </w:rPr>
              <w:t>Tenderers must provide the supporting documentation specified above without delay when requested by BIM.</w:t>
            </w:r>
          </w:p>
          <w:p w14:paraId="6F60925D" w14:textId="77777777" w:rsidR="009F06F9" w:rsidRDefault="009F06F9" w:rsidP="009F06F9">
            <w:pPr>
              <w:spacing w:after="0"/>
              <w:jc w:val="both"/>
              <w:rPr>
                <w:b/>
                <w:bCs/>
              </w:rPr>
            </w:pPr>
          </w:p>
          <w:p w14:paraId="25BD3595" w14:textId="74529DF2" w:rsidR="009F06F9" w:rsidRPr="00A77D4F" w:rsidRDefault="009F06F9" w:rsidP="00A77D4F">
            <w:pPr>
              <w:spacing w:after="0"/>
              <w:jc w:val="both"/>
              <w:rPr>
                <w:b/>
                <w:bCs/>
              </w:rPr>
            </w:pPr>
            <w:r w:rsidRPr="00A77D4F">
              <w:rPr>
                <w:b/>
                <w:bCs/>
              </w:rPr>
              <w:t>Tenderers should inform their customer referee(s) that:</w:t>
            </w:r>
          </w:p>
          <w:p w14:paraId="3D479698" w14:textId="6BE91359" w:rsidR="009F06F9" w:rsidRDefault="009F06F9" w:rsidP="009F06F9">
            <w:pPr>
              <w:pStyle w:val="ListParagraph"/>
              <w:numPr>
                <w:ilvl w:val="0"/>
                <w:numId w:val="9"/>
              </w:numPr>
              <w:spacing w:after="0"/>
              <w:jc w:val="both"/>
              <w:rPr>
                <w:b/>
                <w:bCs/>
              </w:rPr>
            </w:pPr>
            <w:r>
              <w:rPr>
                <w:b/>
                <w:bCs/>
              </w:rPr>
              <w:t xml:space="preserve">The contract </w:t>
            </w:r>
            <w:r w:rsidR="00F00E5A">
              <w:rPr>
                <w:b/>
                <w:bCs/>
              </w:rPr>
              <w:t>example(s) has been used for the purposes of responding to this CFT; and</w:t>
            </w:r>
          </w:p>
          <w:p w14:paraId="072C8AB3" w14:textId="7FACC2EF" w:rsidR="00BA71A6" w:rsidRPr="00DA4BA5" w:rsidRDefault="00F00E5A" w:rsidP="00BA71A6">
            <w:pPr>
              <w:pStyle w:val="ListParagraph"/>
              <w:numPr>
                <w:ilvl w:val="0"/>
                <w:numId w:val="9"/>
              </w:numPr>
              <w:spacing w:after="0"/>
              <w:jc w:val="both"/>
              <w:rPr>
                <w:b/>
                <w:bCs/>
              </w:rPr>
            </w:pPr>
            <w:r>
              <w:rPr>
                <w:b/>
                <w:bCs/>
              </w:rPr>
              <w:t xml:space="preserve">The Contracting </w:t>
            </w:r>
            <w:r w:rsidR="00A77D4F">
              <w:rPr>
                <w:b/>
                <w:bCs/>
              </w:rPr>
              <w:t>Authority</w:t>
            </w:r>
            <w:r>
              <w:rPr>
                <w:b/>
                <w:bCs/>
              </w:rPr>
              <w:t xml:space="preserve"> may contact the referee </w:t>
            </w:r>
            <w:r w:rsidR="00A77D4F" w:rsidRPr="00A77D4F">
              <w:rPr>
                <w:b/>
                <w:bCs/>
              </w:rPr>
              <w:t>for the purposes of contract example(s) verification without prior notice being given to the Tenderer.</w:t>
            </w:r>
          </w:p>
          <w:p w14:paraId="00229F3D" w14:textId="35B06FDE" w:rsidR="00BA71A6" w:rsidRDefault="00BA71A6" w:rsidP="00BA71A6">
            <w:pPr>
              <w:spacing w:after="0"/>
              <w:jc w:val="both"/>
              <w:rPr>
                <w:rFonts w:cs="Calibri"/>
                <w:b/>
                <w:bCs/>
              </w:rPr>
            </w:pPr>
          </w:p>
        </w:tc>
      </w:tr>
    </w:tbl>
    <w:p w14:paraId="2366FD84" w14:textId="77777777" w:rsidR="00CB3019" w:rsidRDefault="00CB3019" w:rsidP="00196579">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5"/>
        <w:gridCol w:w="4536"/>
        <w:gridCol w:w="1701"/>
      </w:tblGrid>
      <w:tr w:rsidR="00DC5A73" w:rsidRPr="00727AD0" w14:paraId="709B88C0" w14:textId="77777777" w:rsidTr="00C54FF2">
        <w:trPr>
          <w:cantSplit/>
          <w:trHeight w:val="705"/>
        </w:trPr>
        <w:tc>
          <w:tcPr>
            <w:tcW w:w="9072" w:type="dxa"/>
            <w:gridSpan w:val="3"/>
            <w:shd w:val="clear" w:color="auto" w:fill="2F5496" w:themeFill="accent1" w:themeFillShade="BF"/>
            <w:tcMar>
              <w:top w:w="0" w:type="dxa"/>
              <w:left w:w="108" w:type="dxa"/>
              <w:bottom w:w="0" w:type="dxa"/>
              <w:right w:w="108" w:type="dxa"/>
            </w:tcMar>
          </w:tcPr>
          <w:p w14:paraId="0FE0E259" w14:textId="3620EC63" w:rsidR="00DC5A73" w:rsidRPr="00255ECE" w:rsidRDefault="00DC5A73">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C</w:t>
            </w:r>
            <w:r w:rsidRPr="00255ECE">
              <w:rPr>
                <w:rFonts w:asciiTheme="minorHAnsi" w:hAnsiTheme="minorHAnsi" w:cstheme="minorHAnsi"/>
                <w:b/>
                <w:color w:val="FFFFFF" w:themeColor="background1"/>
              </w:rPr>
              <w:t>.</w:t>
            </w:r>
            <w:r w:rsidR="007149A7">
              <w:rPr>
                <w:rFonts w:asciiTheme="minorHAnsi" w:hAnsiTheme="minorHAnsi" w:cstheme="minorHAnsi"/>
                <w:b/>
                <w:color w:val="FFFFFF" w:themeColor="background1"/>
              </w:rPr>
              <w:t>4</w:t>
            </w:r>
            <w:r w:rsidRPr="00255ECE">
              <w:rPr>
                <w:rFonts w:asciiTheme="minorHAnsi" w:hAnsiTheme="minorHAnsi" w:cstheme="minorHAnsi"/>
                <w:b/>
                <w:color w:val="FFFFFF" w:themeColor="background1"/>
              </w:rPr>
              <w:t xml:space="preserve"> – </w:t>
            </w:r>
            <w:r w:rsidR="00704DE7">
              <w:rPr>
                <w:rFonts w:asciiTheme="minorHAnsi" w:hAnsiTheme="minorHAnsi" w:cstheme="minorHAnsi"/>
                <w:b/>
                <w:color w:val="FFFFFF" w:themeColor="background1"/>
              </w:rPr>
              <w:t>Insurances</w:t>
            </w:r>
          </w:p>
          <w:p w14:paraId="41583950" w14:textId="6036EE8F" w:rsidR="00DC5A73" w:rsidRPr="00255ECE" w:rsidRDefault="00DC5A73">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Section </w:t>
            </w:r>
            <w:r w:rsidR="00704DE7">
              <w:rPr>
                <w:rFonts w:asciiTheme="minorHAnsi" w:hAnsiTheme="minorHAnsi" w:cstheme="minorHAnsi"/>
                <w:b/>
                <w:color w:val="FFFFFF" w:themeColor="background1"/>
              </w:rPr>
              <w:t>2.21</w:t>
            </w:r>
            <w:r>
              <w:rPr>
                <w:rFonts w:asciiTheme="minorHAnsi" w:hAnsiTheme="minorHAnsi" w:cstheme="minorHAnsi"/>
                <w:b/>
                <w:color w:val="FFFFFF" w:themeColor="background1"/>
              </w:rPr>
              <w:t xml:space="preserve"> of the CFT)</w:t>
            </w:r>
          </w:p>
        </w:tc>
      </w:tr>
      <w:tr w:rsidR="00DC5A73" w:rsidRPr="00727AD0" w14:paraId="269821CB" w14:textId="77777777" w:rsidTr="00C54FF2">
        <w:trPr>
          <w:cantSplit/>
          <w:trHeight w:val="2134"/>
        </w:trPr>
        <w:tc>
          <w:tcPr>
            <w:tcW w:w="9072" w:type="dxa"/>
            <w:gridSpan w:val="3"/>
            <w:shd w:val="clear" w:color="auto" w:fill="D9E2F3" w:themeFill="accent1" w:themeFillTint="33"/>
            <w:tcMar>
              <w:top w:w="0" w:type="dxa"/>
              <w:left w:w="108" w:type="dxa"/>
              <w:bottom w:w="0" w:type="dxa"/>
              <w:right w:w="108" w:type="dxa"/>
            </w:tcMar>
          </w:tcPr>
          <w:p w14:paraId="19DA3406" w14:textId="77777777" w:rsidR="00DC5A73" w:rsidRDefault="00DC5A73">
            <w:pPr>
              <w:rPr>
                <w:rFonts w:cs="Calibri"/>
              </w:rPr>
            </w:pPr>
            <w:r w:rsidRPr="000B2877">
              <w:rPr>
                <w:rFonts w:cs="Calibri"/>
                <w:b/>
                <w:bCs/>
              </w:rPr>
              <w:t>Requirement:</w:t>
            </w:r>
            <w:r w:rsidRPr="000B2877">
              <w:rPr>
                <w:rFonts w:cs="Calibri"/>
              </w:rPr>
              <w:tab/>
            </w:r>
          </w:p>
          <w:p w14:paraId="54775CC2" w14:textId="77777777" w:rsidR="00DC5A73" w:rsidRDefault="0012096F">
            <w:pPr>
              <w:spacing w:after="0"/>
              <w:jc w:val="both"/>
            </w:pPr>
            <w:r w:rsidRPr="0012096F">
              <w:t>The successful Tenderer shall be required to hold for the term of any Services awarded pursuant to clause 23 of the Services Framework Contract insurances of the type and to the minimum level specified in the Services Framework Contract. Tenderers should note that they are not obliged to have insurances in place in order to enter into the Services Framework Contract with BIM. The types of and minimum levels of insurance required are not likely to exceed the following insurances:</w:t>
            </w:r>
          </w:p>
          <w:p w14:paraId="27634699" w14:textId="2FEC35F3" w:rsidR="00A56B50" w:rsidRPr="005B0CA3" w:rsidRDefault="00A56B50">
            <w:pPr>
              <w:spacing w:after="0"/>
              <w:jc w:val="both"/>
              <w:rPr>
                <w:rFonts w:cs="Calibri"/>
              </w:rPr>
            </w:pPr>
          </w:p>
        </w:tc>
      </w:tr>
      <w:tr w:rsidR="00DC5A73" w:rsidRPr="00727AD0" w14:paraId="1E4ADB52" w14:textId="77777777" w:rsidTr="00C54FF2">
        <w:trPr>
          <w:cantSplit/>
          <w:trHeight w:val="179"/>
        </w:trPr>
        <w:tc>
          <w:tcPr>
            <w:tcW w:w="9072" w:type="dxa"/>
            <w:gridSpan w:val="3"/>
            <w:shd w:val="clear" w:color="auto" w:fill="2F5496" w:themeFill="accent1" w:themeFillShade="BF"/>
            <w:tcMar>
              <w:top w:w="0" w:type="dxa"/>
              <w:left w:w="108" w:type="dxa"/>
              <w:bottom w:w="0" w:type="dxa"/>
              <w:right w:w="108" w:type="dxa"/>
            </w:tcMar>
          </w:tcPr>
          <w:p w14:paraId="355523CA" w14:textId="18DC4594" w:rsidR="00C54FF2" w:rsidRPr="00F14538" w:rsidRDefault="00A3789D">
            <w:pPr>
              <w:spacing w:after="0"/>
              <w:jc w:val="both"/>
              <w:rPr>
                <w:rFonts w:cs="Calibri"/>
                <w:b/>
                <w:bCs/>
                <w:color w:val="FFFFFF" w:themeColor="background1"/>
              </w:rPr>
            </w:pPr>
            <w:r>
              <w:rPr>
                <w:rFonts w:cs="Calibri"/>
                <w:b/>
                <w:bCs/>
                <w:color w:val="FFFFFF" w:themeColor="background1"/>
              </w:rPr>
              <w:t>Insurance Requirements</w:t>
            </w:r>
            <w:r w:rsidR="00DC5A73" w:rsidRPr="00F14538">
              <w:rPr>
                <w:rFonts w:cs="Calibri"/>
                <w:b/>
                <w:bCs/>
                <w:color w:val="FFFFFF" w:themeColor="background1"/>
              </w:rPr>
              <w:t xml:space="preserve"> </w:t>
            </w:r>
          </w:p>
        </w:tc>
      </w:tr>
      <w:tr w:rsidR="00A01E7E" w:rsidRPr="00727AD0" w14:paraId="1AF9F532" w14:textId="77777777" w:rsidTr="00F24AE0">
        <w:trPr>
          <w:cantSplit/>
          <w:trHeight w:val="345"/>
        </w:trPr>
        <w:tc>
          <w:tcPr>
            <w:tcW w:w="2835" w:type="dxa"/>
            <w:shd w:val="clear" w:color="auto" w:fill="D9E2F3" w:themeFill="accent1" w:themeFillTint="33"/>
            <w:tcMar>
              <w:top w:w="0" w:type="dxa"/>
              <w:left w:w="108" w:type="dxa"/>
              <w:bottom w:w="0" w:type="dxa"/>
              <w:right w:w="108" w:type="dxa"/>
            </w:tcMar>
          </w:tcPr>
          <w:p w14:paraId="1184C445" w14:textId="77777777" w:rsidR="00A01E7E" w:rsidRDefault="00A01E7E" w:rsidP="00014A68">
            <w:pPr>
              <w:spacing w:after="0"/>
              <w:jc w:val="center"/>
              <w:rPr>
                <w:rFonts w:cs="Calibri"/>
                <w:b/>
                <w:bCs/>
              </w:rPr>
            </w:pPr>
            <w:r>
              <w:rPr>
                <w:rFonts w:cs="Calibri"/>
                <w:b/>
                <w:bCs/>
              </w:rPr>
              <w:t>Type of Insurance</w:t>
            </w:r>
          </w:p>
        </w:tc>
        <w:tc>
          <w:tcPr>
            <w:tcW w:w="4536" w:type="dxa"/>
            <w:shd w:val="clear" w:color="auto" w:fill="D9E2F3" w:themeFill="accent1" w:themeFillTint="33"/>
          </w:tcPr>
          <w:p w14:paraId="2D6A510D" w14:textId="0DD2035B" w:rsidR="00A01E7E" w:rsidRDefault="00A01E7E" w:rsidP="00014A68">
            <w:pPr>
              <w:spacing w:after="0"/>
              <w:ind w:left="135"/>
              <w:jc w:val="center"/>
              <w:rPr>
                <w:rFonts w:cs="Calibri"/>
                <w:b/>
                <w:bCs/>
              </w:rPr>
            </w:pPr>
            <w:r>
              <w:rPr>
                <w:rFonts w:cs="Calibri"/>
                <w:b/>
                <w:bCs/>
              </w:rPr>
              <w:t>Indemnity Limit</w:t>
            </w:r>
          </w:p>
        </w:tc>
        <w:tc>
          <w:tcPr>
            <w:tcW w:w="1701" w:type="dxa"/>
            <w:shd w:val="clear" w:color="auto" w:fill="D9E2F3" w:themeFill="accent1" w:themeFillTint="33"/>
          </w:tcPr>
          <w:p w14:paraId="38CC9196" w14:textId="1355C17F" w:rsidR="00A01E7E" w:rsidRDefault="00014A68" w:rsidP="00014A68">
            <w:pPr>
              <w:spacing w:after="0"/>
              <w:ind w:left="135"/>
              <w:jc w:val="center"/>
              <w:rPr>
                <w:rFonts w:cs="Calibri"/>
                <w:b/>
                <w:bCs/>
              </w:rPr>
            </w:pPr>
            <w:r>
              <w:rPr>
                <w:rFonts w:cs="Calibri"/>
                <w:b/>
                <w:bCs/>
              </w:rPr>
              <w:t>Yes / No</w:t>
            </w:r>
          </w:p>
        </w:tc>
      </w:tr>
      <w:tr w:rsidR="00A30452" w:rsidRPr="00727AD0" w14:paraId="261106DA" w14:textId="77777777" w:rsidTr="008D55A3">
        <w:trPr>
          <w:cantSplit/>
          <w:trHeight w:val="302"/>
        </w:trPr>
        <w:tc>
          <w:tcPr>
            <w:tcW w:w="2835" w:type="dxa"/>
            <w:tcMar>
              <w:top w:w="0" w:type="dxa"/>
              <w:left w:w="108" w:type="dxa"/>
              <w:bottom w:w="0" w:type="dxa"/>
              <w:right w:w="108" w:type="dxa"/>
            </w:tcMar>
          </w:tcPr>
          <w:p w14:paraId="2CDDE96A" w14:textId="621D2DFA" w:rsidR="00A30452" w:rsidRPr="008327CA" w:rsidRDefault="00A30452" w:rsidP="00014A68">
            <w:pPr>
              <w:spacing w:after="0"/>
              <w:jc w:val="center"/>
              <w:rPr>
                <w:rFonts w:cs="Calibri"/>
              </w:rPr>
            </w:pPr>
            <w:r>
              <w:rPr>
                <w:rFonts w:cs="Calibri"/>
              </w:rPr>
              <w:t>Employer’s Liability</w:t>
            </w:r>
          </w:p>
        </w:tc>
        <w:tc>
          <w:tcPr>
            <w:tcW w:w="4536" w:type="dxa"/>
          </w:tcPr>
          <w:p w14:paraId="57A908F1" w14:textId="74643502" w:rsidR="00A30452" w:rsidRPr="008327CA" w:rsidRDefault="00A30452" w:rsidP="00014A68">
            <w:pPr>
              <w:spacing w:after="0"/>
              <w:ind w:left="133"/>
              <w:jc w:val="center"/>
              <w:rPr>
                <w:rFonts w:cs="Calibri"/>
              </w:rPr>
            </w:pPr>
            <w:r>
              <w:rPr>
                <w:rFonts w:cs="Calibri"/>
              </w:rPr>
              <w:t>€13,000,000</w:t>
            </w:r>
          </w:p>
        </w:tc>
        <w:tc>
          <w:tcPr>
            <w:tcW w:w="1701" w:type="dxa"/>
            <w:vAlign w:val="center"/>
          </w:tcPr>
          <w:p w14:paraId="1F4E9E06" w14:textId="43527248" w:rsidR="00A30452" w:rsidRPr="008327CA" w:rsidRDefault="00A30452" w:rsidP="008D55A3">
            <w:pPr>
              <w:spacing w:after="0"/>
              <w:ind w:left="135"/>
              <w:jc w:val="center"/>
              <w:rPr>
                <w:rFonts w:cs="Calibri"/>
              </w:rPr>
            </w:pPr>
          </w:p>
        </w:tc>
      </w:tr>
      <w:tr w:rsidR="00A30452" w:rsidRPr="00727AD0" w14:paraId="1090DEB0" w14:textId="77777777" w:rsidTr="008D55A3">
        <w:trPr>
          <w:cantSplit/>
          <w:trHeight w:val="302"/>
        </w:trPr>
        <w:tc>
          <w:tcPr>
            <w:tcW w:w="2835" w:type="dxa"/>
            <w:tcMar>
              <w:top w:w="0" w:type="dxa"/>
              <w:left w:w="108" w:type="dxa"/>
              <w:bottom w:w="0" w:type="dxa"/>
              <w:right w:w="108" w:type="dxa"/>
            </w:tcMar>
          </w:tcPr>
          <w:p w14:paraId="30538D6C" w14:textId="35954247" w:rsidR="00A30452" w:rsidRPr="008327CA" w:rsidRDefault="00014A68" w:rsidP="00014A68">
            <w:pPr>
              <w:spacing w:after="0"/>
              <w:jc w:val="center"/>
              <w:rPr>
                <w:rFonts w:cs="Calibri"/>
              </w:rPr>
            </w:pPr>
            <w:r>
              <w:rPr>
                <w:rFonts w:cs="Calibri"/>
              </w:rPr>
              <w:t>Public Liability</w:t>
            </w:r>
          </w:p>
        </w:tc>
        <w:tc>
          <w:tcPr>
            <w:tcW w:w="4536" w:type="dxa"/>
          </w:tcPr>
          <w:p w14:paraId="1F25BD45" w14:textId="6FC64994" w:rsidR="00A30452" w:rsidRPr="008327CA" w:rsidRDefault="00014A68" w:rsidP="00014A68">
            <w:pPr>
              <w:spacing w:after="0"/>
              <w:ind w:left="133"/>
              <w:jc w:val="center"/>
              <w:rPr>
                <w:rFonts w:cs="Calibri"/>
              </w:rPr>
            </w:pPr>
            <w:r>
              <w:rPr>
                <w:rFonts w:cs="Calibri"/>
              </w:rPr>
              <w:t>€6,500,000</w:t>
            </w:r>
          </w:p>
        </w:tc>
        <w:tc>
          <w:tcPr>
            <w:tcW w:w="1701" w:type="dxa"/>
            <w:vAlign w:val="center"/>
          </w:tcPr>
          <w:p w14:paraId="17A78473" w14:textId="3122CD2B" w:rsidR="00A30452" w:rsidRPr="008327CA" w:rsidRDefault="00A30452" w:rsidP="008D55A3">
            <w:pPr>
              <w:spacing w:after="0"/>
              <w:ind w:left="133"/>
              <w:jc w:val="center"/>
              <w:rPr>
                <w:rFonts w:cs="Calibri"/>
              </w:rPr>
            </w:pPr>
          </w:p>
        </w:tc>
      </w:tr>
      <w:tr w:rsidR="00422037" w:rsidRPr="00727AD0" w14:paraId="3DB43944" w14:textId="77777777" w:rsidTr="008D55A3">
        <w:trPr>
          <w:cantSplit/>
          <w:trHeight w:val="302"/>
        </w:trPr>
        <w:tc>
          <w:tcPr>
            <w:tcW w:w="7371" w:type="dxa"/>
            <w:gridSpan w:val="2"/>
            <w:tcMar>
              <w:top w:w="0" w:type="dxa"/>
              <w:left w:w="108" w:type="dxa"/>
              <w:bottom w:w="0" w:type="dxa"/>
              <w:right w:w="108" w:type="dxa"/>
            </w:tcMar>
          </w:tcPr>
          <w:p w14:paraId="1DE99532" w14:textId="77777777" w:rsidR="008D55A3" w:rsidRPr="0029423D" w:rsidRDefault="008D55A3" w:rsidP="008D55A3">
            <w:pPr>
              <w:spacing w:after="0"/>
              <w:rPr>
                <w:rFonts w:cs="Calibri"/>
                <w:b/>
                <w:bCs/>
                <w:lang w:val="en-IE"/>
              </w:rPr>
            </w:pPr>
            <w:r w:rsidRPr="0029423D">
              <w:rPr>
                <w:rFonts w:cs="Calibri"/>
                <w:b/>
                <w:bCs/>
                <w:lang w:val="en-IE"/>
              </w:rPr>
              <w:t>Please confirm the following:</w:t>
            </w:r>
          </w:p>
          <w:p w14:paraId="76E98F81" w14:textId="250D65C0" w:rsidR="00422037" w:rsidRDefault="008D55A3" w:rsidP="008D55A3">
            <w:pPr>
              <w:spacing w:after="0"/>
              <w:jc w:val="both"/>
              <w:rPr>
                <w:rFonts w:cs="Calibri"/>
              </w:rPr>
            </w:pPr>
            <w:r w:rsidRPr="0029423D">
              <w:rPr>
                <w:rFonts w:cs="Calibri"/>
                <w:lang w:val="en-IE"/>
              </w:rPr>
              <w:t>Indemnity to Principal Clause must be included for Employers Liability Insurance and Public Liability Insurance and the territorial limits and jurisdiction of insurance policies include the Republic of Ireland.</w:t>
            </w:r>
          </w:p>
        </w:tc>
        <w:tc>
          <w:tcPr>
            <w:tcW w:w="1701" w:type="dxa"/>
            <w:vAlign w:val="center"/>
          </w:tcPr>
          <w:p w14:paraId="79333CE6" w14:textId="77777777" w:rsidR="00422037" w:rsidRPr="008327CA" w:rsidRDefault="00422037" w:rsidP="008D55A3">
            <w:pPr>
              <w:spacing w:after="0"/>
              <w:ind w:left="133"/>
              <w:jc w:val="center"/>
              <w:rPr>
                <w:rFonts w:cs="Calibri"/>
              </w:rPr>
            </w:pPr>
          </w:p>
        </w:tc>
      </w:tr>
      <w:tr w:rsidR="00DC5A73" w:rsidRPr="00727AD0" w14:paraId="55933B2C" w14:textId="77777777" w:rsidTr="00C54FF2">
        <w:trPr>
          <w:cantSplit/>
          <w:trHeight w:val="1124"/>
        </w:trPr>
        <w:tc>
          <w:tcPr>
            <w:tcW w:w="9072" w:type="dxa"/>
            <w:gridSpan w:val="3"/>
            <w:shd w:val="clear" w:color="auto" w:fill="D9E2F3" w:themeFill="accent1" w:themeFillTint="33"/>
            <w:tcMar>
              <w:top w:w="0" w:type="dxa"/>
              <w:left w:w="108" w:type="dxa"/>
              <w:bottom w:w="0" w:type="dxa"/>
              <w:right w:w="108" w:type="dxa"/>
            </w:tcMar>
          </w:tcPr>
          <w:p w14:paraId="26DAD838" w14:textId="7B85062F" w:rsidR="00252430" w:rsidRPr="00252430" w:rsidRDefault="000D73F3" w:rsidP="00252430">
            <w:pPr>
              <w:spacing w:after="0"/>
              <w:jc w:val="both"/>
              <w:rPr>
                <w:rFonts w:cs="Calibri"/>
                <w:b/>
                <w:bCs/>
              </w:rPr>
            </w:pPr>
            <w:r>
              <w:rPr>
                <w:rFonts w:cs="Calibri"/>
                <w:b/>
                <w:bCs/>
              </w:rPr>
              <w:t>Note:</w:t>
            </w:r>
          </w:p>
          <w:p w14:paraId="0D327934" w14:textId="53A04108" w:rsidR="00996BF0" w:rsidRPr="004B7754" w:rsidRDefault="00996BF0" w:rsidP="00996BF0">
            <w:pPr>
              <w:spacing w:after="0"/>
              <w:ind w:right="-46"/>
              <w:jc w:val="both"/>
              <w:rPr>
                <w:rFonts w:asciiTheme="minorHAnsi" w:hAnsiTheme="minorHAnsi" w:cstheme="minorHAnsi"/>
                <w:b/>
                <w:color w:val="000000"/>
                <w:szCs w:val="22"/>
              </w:rPr>
            </w:pPr>
            <w:r w:rsidRPr="004B7754">
              <w:rPr>
                <w:rFonts w:asciiTheme="minorHAnsi" w:hAnsiTheme="minorHAnsi" w:cstheme="minorHAnsi"/>
                <w:b/>
                <w:color w:val="000000"/>
                <w:szCs w:val="22"/>
              </w:rPr>
              <w:t xml:space="preserve">Please note that when submitting a response to the criteria above it is sufficient for tenderers to </w:t>
            </w:r>
            <w:r w:rsidRPr="004B7754">
              <w:rPr>
                <w:rFonts w:asciiTheme="minorHAnsi" w:hAnsiTheme="minorHAnsi" w:cstheme="minorHAnsi"/>
                <w:b/>
                <w:color w:val="000000"/>
                <w:szCs w:val="22"/>
                <w:u w:val="single"/>
              </w:rPr>
              <w:t>declare</w:t>
            </w:r>
            <w:r w:rsidRPr="004B7754">
              <w:rPr>
                <w:rFonts w:asciiTheme="minorHAnsi" w:hAnsiTheme="minorHAnsi" w:cstheme="minorHAnsi"/>
                <w:b/>
                <w:color w:val="000000"/>
                <w:szCs w:val="22"/>
              </w:rPr>
              <w:t xml:space="preserve"> that they have the relevant capacity.  BIM will seek </w:t>
            </w:r>
            <w:r w:rsidRPr="004B7754">
              <w:rPr>
                <w:rFonts w:asciiTheme="minorHAnsi" w:hAnsiTheme="minorHAnsi" w:cstheme="minorHAnsi"/>
                <w:b/>
                <w:color w:val="000000"/>
                <w:szCs w:val="22"/>
                <w:u w:val="single"/>
              </w:rPr>
              <w:t>verification and evidence</w:t>
            </w:r>
            <w:r w:rsidRPr="004B7754">
              <w:rPr>
                <w:rFonts w:asciiTheme="minorHAnsi" w:hAnsiTheme="minorHAnsi" w:cstheme="minorHAnsi"/>
                <w:b/>
                <w:color w:val="000000"/>
                <w:szCs w:val="22"/>
              </w:rPr>
              <w:t xml:space="preserve"> of such capacity only in the event of a tenderer being considered for the award of the contract. The declaration should clearly and unambiguously indicate the </w:t>
            </w:r>
            <w:r w:rsidR="00A17250" w:rsidRPr="004B7754">
              <w:rPr>
                <w:rFonts w:asciiTheme="minorHAnsi" w:hAnsiTheme="minorHAnsi" w:cstheme="minorHAnsi"/>
                <w:b/>
                <w:color w:val="000000"/>
                <w:szCs w:val="22"/>
              </w:rPr>
              <w:t>tenderer’s</w:t>
            </w:r>
            <w:r w:rsidRPr="004B7754">
              <w:rPr>
                <w:rFonts w:asciiTheme="minorHAnsi" w:hAnsiTheme="minorHAnsi" w:cstheme="minorHAnsi"/>
                <w:b/>
                <w:color w:val="000000"/>
                <w:szCs w:val="22"/>
              </w:rPr>
              <w:t xml:space="preserve"> ability to meet each of the BIM requirements above. </w:t>
            </w:r>
          </w:p>
          <w:p w14:paraId="7E85296D" w14:textId="284DDB65" w:rsidR="00996BF0" w:rsidRPr="00996BF0" w:rsidRDefault="00996BF0" w:rsidP="00996BF0">
            <w:pPr>
              <w:spacing w:after="0"/>
              <w:jc w:val="both"/>
              <w:rPr>
                <w:rFonts w:cs="Calibri"/>
                <w:b/>
                <w:bCs/>
              </w:rPr>
            </w:pPr>
          </w:p>
        </w:tc>
      </w:tr>
    </w:tbl>
    <w:p w14:paraId="372BDEA2" w14:textId="77777777" w:rsidR="00697B29" w:rsidRDefault="00697B29"/>
    <w:p w14:paraId="26DA3DD7" w14:textId="1A8D5A9A" w:rsidR="003570C3" w:rsidRPr="00F60015" w:rsidRDefault="003570C3" w:rsidP="003570C3">
      <w:pPr>
        <w:pStyle w:val="Heading1"/>
        <w:rPr>
          <w:rFonts w:asciiTheme="majorHAnsi" w:hAnsiTheme="majorHAnsi" w:cstheme="majorHAnsi"/>
        </w:rPr>
      </w:pPr>
      <w:r w:rsidRPr="00F60015">
        <w:rPr>
          <w:rFonts w:asciiTheme="majorHAnsi" w:hAnsiTheme="majorHAnsi" w:cstheme="majorHAnsi"/>
        </w:rPr>
        <w:lastRenderedPageBreak/>
        <w:t xml:space="preserve">Section </w:t>
      </w:r>
      <w:r>
        <w:rPr>
          <w:rFonts w:asciiTheme="majorHAnsi" w:hAnsiTheme="majorHAnsi" w:cstheme="majorHAnsi"/>
        </w:rPr>
        <w:t>D</w:t>
      </w:r>
      <w:r w:rsidRPr="00F60015">
        <w:rPr>
          <w:rFonts w:asciiTheme="majorHAnsi" w:hAnsiTheme="majorHAnsi" w:cstheme="majorHAnsi"/>
        </w:rPr>
        <w:t xml:space="preserve">: </w:t>
      </w:r>
      <w:r>
        <w:rPr>
          <w:rFonts w:asciiTheme="majorHAnsi" w:hAnsiTheme="majorHAnsi" w:cstheme="majorHAnsi"/>
        </w:rPr>
        <w:t>Award</w:t>
      </w:r>
      <w:r w:rsidRPr="00F60015">
        <w:rPr>
          <w:rFonts w:asciiTheme="majorHAnsi" w:hAnsiTheme="majorHAnsi" w:cstheme="majorHAnsi"/>
        </w:rPr>
        <w:t xml:space="preserve"> Criteria</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81F0D" w:rsidRPr="00727AD0" w14:paraId="72D52EFC" w14:textId="77777777">
        <w:trPr>
          <w:cantSplit/>
          <w:trHeight w:val="705"/>
        </w:trPr>
        <w:tc>
          <w:tcPr>
            <w:tcW w:w="9072" w:type="dxa"/>
            <w:shd w:val="clear" w:color="auto" w:fill="2F5496" w:themeFill="accent1" w:themeFillShade="BF"/>
            <w:tcMar>
              <w:top w:w="0" w:type="dxa"/>
              <w:left w:w="108" w:type="dxa"/>
              <w:bottom w:w="0" w:type="dxa"/>
              <w:right w:w="108" w:type="dxa"/>
            </w:tcMar>
          </w:tcPr>
          <w:p w14:paraId="45A37ED2" w14:textId="43173EB9" w:rsidR="00781F0D" w:rsidRPr="00255ECE" w:rsidRDefault="00781F0D">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 xml:space="preserve">Section </w:t>
            </w:r>
            <w:r w:rsidR="00DD7734">
              <w:rPr>
                <w:rFonts w:asciiTheme="minorHAnsi" w:hAnsiTheme="minorHAnsi" w:cstheme="minorHAnsi"/>
                <w:b/>
                <w:color w:val="FFFFFF" w:themeColor="background1"/>
              </w:rPr>
              <w:t>D – Award Criteria</w:t>
            </w:r>
          </w:p>
          <w:p w14:paraId="2C451F79" w14:textId="39A46134" w:rsidR="00781F0D" w:rsidRPr="00255ECE" w:rsidRDefault="00781F0D">
            <w:pPr>
              <w:pStyle w:val="BodyText2"/>
              <w:tabs>
                <w:tab w:val="left" w:pos="851"/>
                <w:tab w:val="left" w:pos="1701"/>
                <w:tab w:val="left" w:pos="2552"/>
                <w:tab w:val="left" w:pos="3402"/>
                <w:tab w:val="left" w:pos="4253"/>
                <w:tab w:val="left" w:pos="5103"/>
                <w:tab w:val="left" w:pos="5954"/>
                <w:tab w:val="left" w:pos="6804"/>
              </w:tabs>
              <w:spacing w:after="0" w:line="276" w:lineRule="auto"/>
              <w:rPr>
                <w:rFonts w:asciiTheme="minorHAnsi" w:hAnsiTheme="minorHAnsi" w:cstheme="minorHAnsi"/>
                <w:b/>
                <w:color w:val="FFFFFF" w:themeColor="background1"/>
              </w:rPr>
            </w:pPr>
            <w:r w:rsidRPr="00255ECE">
              <w:rPr>
                <w:rFonts w:asciiTheme="minorHAnsi" w:hAnsiTheme="minorHAnsi" w:cstheme="minorHAnsi"/>
                <w:b/>
                <w:color w:val="FFFFFF" w:themeColor="background1"/>
              </w:rPr>
              <w:t>(</w:t>
            </w:r>
            <w:r>
              <w:rPr>
                <w:rFonts w:asciiTheme="minorHAnsi" w:hAnsiTheme="minorHAnsi" w:cstheme="minorHAnsi"/>
                <w:b/>
                <w:color w:val="FFFFFF" w:themeColor="background1"/>
              </w:rPr>
              <w:t xml:space="preserve">Section </w:t>
            </w:r>
            <w:r w:rsidR="00DD7734">
              <w:rPr>
                <w:rFonts w:asciiTheme="minorHAnsi" w:hAnsiTheme="minorHAnsi" w:cstheme="minorHAnsi"/>
                <w:b/>
                <w:color w:val="FFFFFF" w:themeColor="background1"/>
              </w:rPr>
              <w:t>3.3</w:t>
            </w:r>
            <w:r>
              <w:rPr>
                <w:rFonts w:asciiTheme="minorHAnsi" w:hAnsiTheme="minorHAnsi" w:cstheme="minorHAnsi"/>
                <w:b/>
                <w:color w:val="FFFFFF" w:themeColor="background1"/>
              </w:rPr>
              <w:t xml:space="preserve"> of the CFT)</w:t>
            </w:r>
          </w:p>
        </w:tc>
      </w:tr>
      <w:tr w:rsidR="00781F0D" w:rsidRPr="00727AD0" w14:paraId="47A79ABF" w14:textId="77777777">
        <w:trPr>
          <w:cantSplit/>
          <w:trHeight w:val="2134"/>
        </w:trPr>
        <w:tc>
          <w:tcPr>
            <w:tcW w:w="9072" w:type="dxa"/>
            <w:shd w:val="clear" w:color="auto" w:fill="D9E2F3" w:themeFill="accent1" w:themeFillTint="33"/>
            <w:tcMar>
              <w:top w:w="0" w:type="dxa"/>
              <w:left w:w="108" w:type="dxa"/>
              <w:bottom w:w="0" w:type="dxa"/>
              <w:right w:w="108" w:type="dxa"/>
            </w:tcMar>
          </w:tcPr>
          <w:p w14:paraId="77786511" w14:textId="77777777" w:rsidR="00781F0D" w:rsidRDefault="00781F0D">
            <w:pPr>
              <w:rPr>
                <w:rFonts w:cs="Calibri"/>
              </w:rPr>
            </w:pPr>
            <w:r w:rsidRPr="000B2877">
              <w:rPr>
                <w:rFonts w:cs="Calibri"/>
                <w:b/>
                <w:bCs/>
              </w:rPr>
              <w:t>Requirement:</w:t>
            </w:r>
            <w:r w:rsidRPr="000B2877">
              <w:rPr>
                <w:rFonts w:cs="Calibri"/>
              </w:rPr>
              <w:tab/>
            </w:r>
          </w:p>
          <w:p w14:paraId="1A29B324" w14:textId="77777777" w:rsidR="00A25E79" w:rsidRDefault="00A25E79" w:rsidP="00A25E79">
            <w:pPr>
              <w:spacing w:after="0"/>
              <w:jc w:val="both"/>
            </w:pPr>
            <w:r>
              <w:t xml:space="preserve">In advance of responding to these requirements, Tenderers should ensure that they have fully understood the scoring methodology outlined in Section 3.3 of the CFT, including but not limited to the scoring scale and minimum scores required.  </w:t>
            </w:r>
          </w:p>
          <w:p w14:paraId="4CCA3189" w14:textId="77777777" w:rsidR="00A25E79" w:rsidRDefault="00A25E79" w:rsidP="00A25E79">
            <w:pPr>
              <w:spacing w:after="0"/>
              <w:jc w:val="both"/>
            </w:pPr>
          </w:p>
          <w:p w14:paraId="03DB3D39" w14:textId="1158E2E2" w:rsidR="00A25E79" w:rsidRDefault="00A25E79" w:rsidP="00A25E79">
            <w:pPr>
              <w:spacing w:after="0"/>
              <w:jc w:val="both"/>
            </w:pPr>
            <w:r>
              <w:t>As set out in Section 3.3 of the CFT, Tenderers must achieve a minimum of 60% of the marks available for each of the award criteria (1</w:t>
            </w:r>
            <w:r w:rsidR="007C2BEC">
              <w:t>,</w:t>
            </w:r>
            <w:r w:rsidR="00427F0A">
              <w:t xml:space="preserve"> </w:t>
            </w:r>
            <w:r w:rsidR="007C2BEC">
              <w:t>2,</w:t>
            </w:r>
            <w:r w:rsidR="00427F0A">
              <w:t xml:space="preserve"> </w:t>
            </w:r>
            <w:r w:rsidR="007C2BEC">
              <w:t>3,</w:t>
            </w:r>
            <w:r w:rsidR="00427F0A">
              <w:t xml:space="preserve"> </w:t>
            </w:r>
            <w:r w:rsidR="00AA7544">
              <w:t xml:space="preserve">and </w:t>
            </w:r>
            <w:r w:rsidR="007C2BEC">
              <w:t>4</w:t>
            </w:r>
            <w:r>
              <w:t xml:space="preserve">) below.   </w:t>
            </w:r>
          </w:p>
          <w:p w14:paraId="77CB9AEF" w14:textId="77777777" w:rsidR="00A25E79" w:rsidRDefault="00A25E79" w:rsidP="00A25E79">
            <w:pPr>
              <w:spacing w:after="0"/>
              <w:jc w:val="both"/>
            </w:pPr>
          </w:p>
          <w:p w14:paraId="0D2AAD13" w14:textId="77777777" w:rsidR="00720668" w:rsidRDefault="00A25E79" w:rsidP="00A25E79">
            <w:pPr>
              <w:spacing w:after="0"/>
              <w:jc w:val="both"/>
            </w:pPr>
            <w:r>
              <w:t xml:space="preserve">Tenderers must include their response to each requirement in the relevant response areas provided below. Tenders not submitted in this format will not be considered. </w:t>
            </w:r>
          </w:p>
          <w:p w14:paraId="28E995BE" w14:textId="77777777" w:rsidR="00720668" w:rsidRDefault="00720668" w:rsidP="00A25E79">
            <w:pPr>
              <w:spacing w:after="0"/>
              <w:jc w:val="both"/>
            </w:pPr>
          </w:p>
          <w:p w14:paraId="61D2E337" w14:textId="04AF6C10" w:rsidR="00A20995" w:rsidRDefault="00A20995" w:rsidP="00A25E79">
            <w:pPr>
              <w:spacing w:after="0"/>
              <w:jc w:val="both"/>
              <w:rPr>
                <w:b/>
                <w:bCs/>
              </w:rPr>
            </w:pPr>
            <w:r w:rsidRPr="009806BA">
              <w:rPr>
                <w:b/>
                <w:bCs/>
              </w:rPr>
              <w:t xml:space="preserve">Please refer to </w:t>
            </w:r>
            <w:r w:rsidR="009806BA" w:rsidRPr="009806BA">
              <w:rPr>
                <w:b/>
                <w:bCs/>
              </w:rPr>
              <w:t>‘</w:t>
            </w:r>
            <w:r w:rsidR="00BB47B0">
              <w:rPr>
                <w:b/>
                <w:bCs/>
              </w:rPr>
              <w:t xml:space="preserve">Product </w:t>
            </w:r>
            <w:r w:rsidR="009806BA" w:rsidRPr="009806BA">
              <w:rPr>
                <w:b/>
                <w:bCs/>
              </w:rPr>
              <w:t>Specification</w:t>
            </w:r>
            <w:r w:rsidR="00BB47B0">
              <w:rPr>
                <w:b/>
                <w:bCs/>
              </w:rPr>
              <w:t xml:space="preserve">’ </w:t>
            </w:r>
            <w:r w:rsidR="009806BA" w:rsidRPr="009806BA">
              <w:rPr>
                <w:b/>
                <w:bCs/>
              </w:rPr>
              <w:t xml:space="preserve">of </w:t>
            </w:r>
            <w:r w:rsidRPr="009806BA">
              <w:rPr>
                <w:b/>
                <w:bCs/>
              </w:rPr>
              <w:t>Appendix 1</w:t>
            </w:r>
            <w:r w:rsidR="009806BA" w:rsidRPr="009806BA">
              <w:rPr>
                <w:b/>
                <w:bCs/>
              </w:rPr>
              <w:t xml:space="preserve"> in the CFT document for further information on the award criteria. </w:t>
            </w:r>
          </w:p>
          <w:p w14:paraId="31DC8410" w14:textId="77777777" w:rsidR="009806BA" w:rsidRPr="009806BA" w:rsidRDefault="009806BA" w:rsidP="00A25E79">
            <w:pPr>
              <w:spacing w:after="0"/>
              <w:jc w:val="both"/>
              <w:rPr>
                <w:b/>
                <w:bCs/>
              </w:rPr>
            </w:pPr>
          </w:p>
          <w:p w14:paraId="60CA3030" w14:textId="393E5FAF" w:rsidR="00781F0D" w:rsidRPr="00720668" w:rsidRDefault="00A25E79" w:rsidP="00A25E79">
            <w:pPr>
              <w:spacing w:after="0"/>
              <w:jc w:val="both"/>
              <w:rPr>
                <w:rFonts w:cs="Calibri"/>
                <w:b/>
                <w:bCs/>
              </w:rPr>
            </w:pPr>
            <w:r w:rsidRPr="00720668">
              <w:rPr>
                <w:b/>
                <w:bCs/>
              </w:rPr>
              <w:t>Reference to supporting documentation must be explicitly referenced and linked to the requirement being addressed.</w:t>
            </w:r>
          </w:p>
        </w:tc>
      </w:tr>
    </w:tbl>
    <w:p w14:paraId="5903A8A7" w14:textId="77777777" w:rsidR="00A25E79" w:rsidRDefault="00A25E79" w:rsidP="00196579">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81F0D" w:rsidRPr="00727AD0" w14:paraId="06D67CB4" w14:textId="77777777">
        <w:trPr>
          <w:cantSplit/>
          <w:trHeight w:val="179"/>
        </w:trPr>
        <w:tc>
          <w:tcPr>
            <w:tcW w:w="9072" w:type="dxa"/>
            <w:shd w:val="clear" w:color="auto" w:fill="2F5496" w:themeFill="accent1" w:themeFillShade="BF"/>
            <w:tcMar>
              <w:top w:w="0" w:type="dxa"/>
              <w:left w:w="108" w:type="dxa"/>
              <w:bottom w:w="0" w:type="dxa"/>
              <w:right w:w="108" w:type="dxa"/>
            </w:tcMar>
          </w:tcPr>
          <w:p w14:paraId="2E8CDA86" w14:textId="079E4F62" w:rsidR="007B3EBF" w:rsidRDefault="00FB6AD1">
            <w:pPr>
              <w:spacing w:after="0"/>
              <w:jc w:val="both"/>
              <w:rPr>
                <w:rFonts w:cs="Calibri"/>
                <w:b/>
                <w:bCs/>
                <w:color w:val="FFFFFF" w:themeColor="background1"/>
              </w:rPr>
            </w:pPr>
            <w:r>
              <w:rPr>
                <w:rFonts w:cs="Calibri"/>
                <w:b/>
                <w:bCs/>
                <w:color w:val="FFFFFF" w:themeColor="background1"/>
              </w:rPr>
              <w:t xml:space="preserve">D.1 Award Criterion </w:t>
            </w:r>
            <w:r w:rsidR="002239D8">
              <w:rPr>
                <w:rFonts w:cs="Calibri"/>
                <w:b/>
                <w:bCs/>
                <w:color w:val="FFFFFF" w:themeColor="background1"/>
              </w:rPr>
              <w:t xml:space="preserve">1 </w:t>
            </w:r>
            <w:r w:rsidR="007B3EBF">
              <w:rPr>
                <w:rFonts w:cs="Calibri"/>
                <w:b/>
                <w:bCs/>
                <w:color w:val="FFFFFF" w:themeColor="background1"/>
              </w:rPr>
              <w:t>–</w:t>
            </w:r>
            <w:r w:rsidR="002239D8">
              <w:rPr>
                <w:rFonts w:cs="Calibri"/>
                <w:b/>
                <w:bCs/>
                <w:color w:val="FFFFFF" w:themeColor="background1"/>
              </w:rPr>
              <w:t xml:space="preserve"> </w:t>
            </w:r>
          </w:p>
          <w:p w14:paraId="03E86E27" w14:textId="354FBA29" w:rsidR="00781F0D" w:rsidRPr="0064735C" w:rsidRDefault="00FA1A03" w:rsidP="0064735C">
            <w:pPr>
              <w:pStyle w:val="keith"/>
              <w:numPr>
                <w:ilvl w:val="0"/>
                <w:numId w:val="0"/>
              </w:numPr>
              <w:spacing w:line="276" w:lineRule="auto"/>
              <w:rPr>
                <w:rFonts w:asciiTheme="minorHAnsi" w:hAnsiTheme="minorHAnsi" w:cstheme="minorHAnsi"/>
                <w:b/>
                <w:bCs/>
                <w:color w:val="FFFFFF" w:themeColor="background1"/>
                <w:sz w:val="22"/>
                <w:szCs w:val="22"/>
              </w:rPr>
            </w:pPr>
            <w:r>
              <w:rPr>
                <w:rFonts w:asciiTheme="minorHAnsi" w:hAnsiTheme="minorHAnsi" w:cstheme="minorHAnsi"/>
                <w:b/>
                <w:color w:val="FFFFFF" w:themeColor="background1"/>
                <w:sz w:val="22"/>
                <w:szCs w:val="22"/>
              </w:rPr>
              <w:t>Technical</w:t>
            </w:r>
            <w:r w:rsidR="0064735C" w:rsidRPr="0064735C">
              <w:rPr>
                <w:rFonts w:asciiTheme="minorHAnsi" w:hAnsiTheme="minorHAnsi" w:cstheme="minorHAnsi"/>
                <w:b/>
                <w:color w:val="FFFFFF" w:themeColor="background1"/>
                <w:sz w:val="22"/>
                <w:szCs w:val="22"/>
              </w:rPr>
              <w:t xml:space="preserve"> Capacity </w:t>
            </w:r>
            <w:r w:rsidR="007B3EBF" w:rsidRPr="0064735C">
              <w:rPr>
                <w:rFonts w:asciiTheme="minorHAnsi" w:hAnsiTheme="minorHAnsi" w:cstheme="minorHAnsi"/>
                <w:b/>
                <w:bCs/>
                <w:color w:val="FFFFFF" w:themeColor="background1"/>
                <w:sz w:val="22"/>
                <w:szCs w:val="22"/>
              </w:rPr>
              <w:t xml:space="preserve">– </w:t>
            </w:r>
            <w:r w:rsidR="008F6E07">
              <w:rPr>
                <w:rFonts w:asciiTheme="minorHAnsi" w:hAnsiTheme="minorHAnsi" w:cstheme="minorHAnsi"/>
                <w:b/>
                <w:bCs/>
                <w:color w:val="FFFFFF" w:themeColor="background1"/>
                <w:sz w:val="22"/>
                <w:szCs w:val="22"/>
              </w:rPr>
              <w:t>3</w:t>
            </w:r>
            <w:r w:rsidR="00336E5D" w:rsidRPr="0064735C">
              <w:rPr>
                <w:rFonts w:asciiTheme="minorHAnsi" w:hAnsiTheme="minorHAnsi" w:cstheme="minorHAnsi"/>
                <w:b/>
                <w:bCs/>
                <w:color w:val="FFFFFF" w:themeColor="background1"/>
                <w:sz w:val="22"/>
                <w:szCs w:val="22"/>
              </w:rPr>
              <w:t>,</w:t>
            </w:r>
            <w:r w:rsidR="008F6E07">
              <w:rPr>
                <w:rFonts w:asciiTheme="minorHAnsi" w:hAnsiTheme="minorHAnsi" w:cstheme="minorHAnsi"/>
                <w:b/>
                <w:bCs/>
                <w:color w:val="FFFFFF" w:themeColor="background1"/>
                <w:sz w:val="22"/>
                <w:szCs w:val="22"/>
              </w:rPr>
              <w:t>0</w:t>
            </w:r>
            <w:r w:rsidR="00E33A9A" w:rsidRPr="0064735C">
              <w:rPr>
                <w:rFonts w:asciiTheme="minorHAnsi" w:hAnsiTheme="minorHAnsi" w:cstheme="minorHAnsi"/>
                <w:b/>
                <w:bCs/>
                <w:color w:val="FFFFFF" w:themeColor="background1"/>
                <w:sz w:val="22"/>
                <w:szCs w:val="22"/>
              </w:rPr>
              <w:t>00</w:t>
            </w:r>
            <w:r w:rsidR="00622A45" w:rsidRPr="0064735C">
              <w:rPr>
                <w:rFonts w:asciiTheme="minorHAnsi" w:hAnsiTheme="minorHAnsi" w:cstheme="minorHAnsi"/>
                <w:b/>
                <w:bCs/>
                <w:color w:val="FFFFFF" w:themeColor="background1"/>
                <w:sz w:val="22"/>
                <w:szCs w:val="22"/>
              </w:rPr>
              <w:t xml:space="preserve"> marks</w:t>
            </w:r>
          </w:p>
        </w:tc>
      </w:tr>
      <w:tr w:rsidR="00781F0D" w:rsidRPr="00727AD0" w14:paraId="4FAB9E7C" w14:textId="77777777" w:rsidTr="00A14F1F">
        <w:trPr>
          <w:cantSplit/>
          <w:trHeight w:val="748"/>
        </w:trPr>
        <w:tc>
          <w:tcPr>
            <w:tcW w:w="9072" w:type="dxa"/>
            <w:shd w:val="clear" w:color="auto" w:fill="D9E2F3" w:themeFill="accent1" w:themeFillTint="33"/>
            <w:tcMar>
              <w:top w:w="0" w:type="dxa"/>
              <w:left w:w="108" w:type="dxa"/>
              <w:bottom w:w="0" w:type="dxa"/>
              <w:right w:w="108" w:type="dxa"/>
            </w:tcMar>
          </w:tcPr>
          <w:p w14:paraId="4DD3C14E" w14:textId="71F84472" w:rsidR="000769FD" w:rsidRPr="00E33A9A" w:rsidRDefault="000769FD" w:rsidP="00E33A9A">
            <w:pPr>
              <w:ind w:left="33" w:hanging="33"/>
              <w:jc w:val="both"/>
              <w:rPr>
                <w:rFonts w:cs="Arial"/>
                <w:color w:val="000000"/>
                <w:szCs w:val="22"/>
              </w:rPr>
            </w:pPr>
            <w:r>
              <w:t xml:space="preserve">Tenderers are requested to clearly demonstrate that they have technical experience and capability to supply the goods specified in </w:t>
            </w:r>
            <w:r w:rsidRPr="00853004">
              <w:rPr>
                <w:rFonts w:asciiTheme="minorHAnsi" w:hAnsiTheme="minorHAnsi" w:cstheme="minorHAnsi"/>
                <w:b/>
                <w:bCs/>
                <w:i/>
                <w:szCs w:val="20"/>
              </w:rPr>
              <w:t>Appendix 1 Requirements and Specification</w:t>
            </w:r>
            <w:r>
              <w:t>.</w:t>
            </w:r>
          </w:p>
        </w:tc>
      </w:tr>
      <w:tr w:rsidR="002239D8" w:rsidRPr="00727AD0" w14:paraId="52C38598" w14:textId="77777777" w:rsidTr="002239D8">
        <w:trPr>
          <w:cantSplit/>
          <w:trHeight w:val="1124"/>
        </w:trPr>
        <w:tc>
          <w:tcPr>
            <w:tcW w:w="9072" w:type="dxa"/>
            <w:shd w:val="clear" w:color="auto" w:fill="FFFFFF" w:themeFill="background1"/>
            <w:tcMar>
              <w:top w:w="0" w:type="dxa"/>
              <w:left w:w="108" w:type="dxa"/>
              <w:bottom w:w="0" w:type="dxa"/>
              <w:right w:w="108" w:type="dxa"/>
            </w:tcMar>
          </w:tcPr>
          <w:p w14:paraId="5FA4559C" w14:textId="77777777" w:rsidR="002239D8" w:rsidRDefault="00855D52">
            <w:pPr>
              <w:spacing w:after="0"/>
              <w:jc w:val="both"/>
              <w:rPr>
                <w:rFonts w:cs="Calibri"/>
                <w:b/>
                <w:bCs/>
              </w:rPr>
            </w:pPr>
            <w:r>
              <w:rPr>
                <w:rFonts w:cs="Calibri"/>
                <w:b/>
                <w:bCs/>
              </w:rPr>
              <w:t>Tender response:</w:t>
            </w:r>
          </w:p>
          <w:p w14:paraId="7B386A9C" w14:textId="77777777" w:rsidR="00855D52" w:rsidRDefault="00855D52">
            <w:pPr>
              <w:spacing w:after="0"/>
              <w:jc w:val="both"/>
              <w:rPr>
                <w:rFonts w:cs="Calibri"/>
              </w:rPr>
            </w:pPr>
          </w:p>
          <w:p w14:paraId="5954FB92" w14:textId="77777777" w:rsidR="00600677" w:rsidRDefault="00600677">
            <w:pPr>
              <w:spacing w:after="0"/>
              <w:jc w:val="both"/>
              <w:rPr>
                <w:rFonts w:cs="Calibri"/>
              </w:rPr>
            </w:pPr>
          </w:p>
          <w:p w14:paraId="43C0D64D" w14:textId="77777777" w:rsidR="00600677" w:rsidRDefault="00600677">
            <w:pPr>
              <w:spacing w:after="0"/>
              <w:jc w:val="both"/>
              <w:rPr>
                <w:rFonts w:cs="Calibri"/>
              </w:rPr>
            </w:pPr>
          </w:p>
          <w:p w14:paraId="497C78A0" w14:textId="77777777" w:rsidR="00600677" w:rsidRDefault="00600677">
            <w:pPr>
              <w:spacing w:after="0"/>
              <w:jc w:val="both"/>
              <w:rPr>
                <w:rFonts w:cs="Calibri"/>
              </w:rPr>
            </w:pPr>
          </w:p>
          <w:p w14:paraId="0F8CC504" w14:textId="77777777" w:rsidR="00600677" w:rsidRDefault="00600677">
            <w:pPr>
              <w:spacing w:after="0"/>
              <w:jc w:val="both"/>
              <w:rPr>
                <w:rFonts w:cs="Calibri"/>
              </w:rPr>
            </w:pPr>
          </w:p>
          <w:p w14:paraId="0772978F" w14:textId="77777777" w:rsidR="00600677" w:rsidRDefault="00600677">
            <w:pPr>
              <w:spacing w:after="0"/>
              <w:jc w:val="both"/>
              <w:rPr>
                <w:rFonts w:cs="Calibri"/>
              </w:rPr>
            </w:pPr>
          </w:p>
          <w:p w14:paraId="2130668B" w14:textId="77777777" w:rsidR="00600677" w:rsidRDefault="00600677">
            <w:pPr>
              <w:spacing w:after="0"/>
              <w:jc w:val="both"/>
              <w:rPr>
                <w:rFonts w:cs="Calibri"/>
              </w:rPr>
            </w:pPr>
          </w:p>
          <w:p w14:paraId="54AFA384" w14:textId="77777777" w:rsidR="00600677" w:rsidRDefault="00600677">
            <w:pPr>
              <w:spacing w:after="0"/>
              <w:jc w:val="both"/>
              <w:rPr>
                <w:rFonts w:cs="Calibri"/>
              </w:rPr>
            </w:pPr>
          </w:p>
          <w:p w14:paraId="15F2C0DC" w14:textId="77777777" w:rsidR="00600677" w:rsidRDefault="00600677">
            <w:pPr>
              <w:spacing w:after="0"/>
              <w:jc w:val="both"/>
              <w:rPr>
                <w:rFonts w:cs="Calibri"/>
              </w:rPr>
            </w:pPr>
          </w:p>
          <w:p w14:paraId="74E9BFAC" w14:textId="77777777" w:rsidR="00600677" w:rsidRDefault="00600677">
            <w:pPr>
              <w:spacing w:after="0"/>
              <w:jc w:val="both"/>
              <w:rPr>
                <w:rFonts w:cs="Calibri"/>
              </w:rPr>
            </w:pPr>
          </w:p>
          <w:p w14:paraId="17C39B58" w14:textId="77777777" w:rsidR="00600677" w:rsidRDefault="00600677">
            <w:pPr>
              <w:spacing w:after="0"/>
              <w:jc w:val="both"/>
              <w:rPr>
                <w:rFonts w:cs="Calibri"/>
              </w:rPr>
            </w:pPr>
          </w:p>
          <w:p w14:paraId="0271AEA2" w14:textId="77777777" w:rsidR="00600677" w:rsidRDefault="00600677">
            <w:pPr>
              <w:spacing w:after="0"/>
              <w:jc w:val="both"/>
              <w:rPr>
                <w:rFonts w:cs="Calibri"/>
              </w:rPr>
            </w:pPr>
          </w:p>
          <w:p w14:paraId="1F0E3BAF" w14:textId="77777777" w:rsidR="00600677" w:rsidRDefault="00600677">
            <w:pPr>
              <w:spacing w:after="0"/>
              <w:jc w:val="both"/>
              <w:rPr>
                <w:rFonts w:cs="Calibri"/>
              </w:rPr>
            </w:pPr>
          </w:p>
          <w:p w14:paraId="2AEAD011" w14:textId="77777777" w:rsidR="00600677" w:rsidRDefault="00600677">
            <w:pPr>
              <w:spacing w:after="0"/>
              <w:jc w:val="both"/>
              <w:rPr>
                <w:rFonts w:cs="Calibri"/>
              </w:rPr>
            </w:pPr>
          </w:p>
          <w:p w14:paraId="590292B8" w14:textId="33CC04A8" w:rsidR="00600677" w:rsidRPr="00855D52" w:rsidRDefault="00600677">
            <w:pPr>
              <w:spacing w:after="0"/>
              <w:jc w:val="both"/>
              <w:rPr>
                <w:rFonts w:cs="Calibri"/>
              </w:rPr>
            </w:pPr>
          </w:p>
        </w:tc>
      </w:tr>
    </w:tbl>
    <w:p w14:paraId="16D1F001" w14:textId="6A3E2D2A" w:rsidR="00363EDC" w:rsidRDefault="00363EDC"/>
    <w:p w14:paraId="1C81C4AC" w14:textId="77777777" w:rsidR="00497E8A" w:rsidRDefault="00497E8A"/>
    <w:p w14:paraId="59E08008" w14:textId="77777777" w:rsidR="00497E8A" w:rsidRDefault="00497E8A"/>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56678" w:rsidRPr="00727AD0" w14:paraId="2005CC47" w14:textId="77777777">
        <w:trPr>
          <w:cantSplit/>
          <w:trHeight w:val="179"/>
        </w:trPr>
        <w:tc>
          <w:tcPr>
            <w:tcW w:w="9072" w:type="dxa"/>
            <w:shd w:val="clear" w:color="auto" w:fill="2F5496" w:themeFill="accent1" w:themeFillShade="BF"/>
            <w:tcMar>
              <w:top w:w="0" w:type="dxa"/>
              <w:left w:w="108" w:type="dxa"/>
              <w:bottom w:w="0" w:type="dxa"/>
              <w:right w:w="108" w:type="dxa"/>
            </w:tcMar>
          </w:tcPr>
          <w:p w14:paraId="57F5E06C" w14:textId="7CD7331E" w:rsidR="003055EC" w:rsidRDefault="00756678">
            <w:pPr>
              <w:spacing w:after="0"/>
              <w:jc w:val="both"/>
              <w:rPr>
                <w:rFonts w:cs="Calibri"/>
                <w:b/>
                <w:bCs/>
                <w:color w:val="FFFFFF" w:themeColor="background1"/>
              </w:rPr>
            </w:pPr>
            <w:r>
              <w:rPr>
                <w:rFonts w:cs="Calibri"/>
                <w:b/>
                <w:bCs/>
                <w:color w:val="FFFFFF" w:themeColor="background1"/>
              </w:rPr>
              <w:lastRenderedPageBreak/>
              <w:t xml:space="preserve">D.2 Award Criterion 2 </w:t>
            </w:r>
            <w:r w:rsidR="003055EC">
              <w:rPr>
                <w:rFonts w:cs="Calibri"/>
                <w:b/>
                <w:bCs/>
                <w:color w:val="FFFFFF" w:themeColor="background1"/>
              </w:rPr>
              <w:t>–</w:t>
            </w:r>
            <w:r>
              <w:rPr>
                <w:rFonts w:cs="Calibri"/>
                <w:b/>
                <w:bCs/>
                <w:color w:val="FFFFFF" w:themeColor="background1"/>
              </w:rPr>
              <w:t xml:space="preserve"> </w:t>
            </w:r>
          </w:p>
          <w:p w14:paraId="067DB7EE" w14:textId="5AAE6B40" w:rsidR="00756678" w:rsidRPr="00F14538" w:rsidRDefault="00666F6D">
            <w:pPr>
              <w:spacing w:after="0"/>
              <w:jc w:val="both"/>
              <w:rPr>
                <w:rFonts w:cs="Calibri"/>
                <w:b/>
                <w:bCs/>
                <w:color w:val="FFFFFF" w:themeColor="background1"/>
              </w:rPr>
            </w:pPr>
            <w:r>
              <w:rPr>
                <w:rFonts w:cs="Calibri"/>
                <w:b/>
                <w:bCs/>
                <w:color w:val="FFFFFF" w:themeColor="background1"/>
              </w:rPr>
              <w:t>Account Management</w:t>
            </w:r>
            <w:r w:rsidR="003055EC">
              <w:rPr>
                <w:rFonts w:cs="Calibri"/>
                <w:b/>
                <w:bCs/>
                <w:color w:val="FFFFFF" w:themeColor="background1"/>
              </w:rPr>
              <w:t xml:space="preserve"> – </w:t>
            </w:r>
            <w:r w:rsidR="00336E5D">
              <w:rPr>
                <w:rFonts w:cs="Calibri"/>
                <w:b/>
                <w:bCs/>
                <w:color w:val="FFFFFF" w:themeColor="background1"/>
              </w:rPr>
              <w:t>2</w:t>
            </w:r>
            <w:r w:rsidR="00E33A9A">
              <w:rPr>
                <w:rFonts w:cs="Calibri"/>
                <w:b/>
                <w:bCs/>
                <w:color w:val="FFFFFF" w:themeColor="background1"/>
              </w:rPr>
              <w:t>,</w:t>
            </w:r>
            <w:r w:rsidR="00681098">
              <w:rPr>
                <w:rFonts w:cs="Calibri"/>
                <w:b/>
                <w:bCs/>
                <w:color w:val="FFFFFF" w:themeColor="background1"/>
              </w:rPr>
              <w:t>0</w:t>
            </w:r>
            <w:r w:rsidR="00467D85">
              <w:rPr>
                <w:rFonts w:cs="Calibri"/>
                <w:b/>
                <w:bCs/>
                <w:color w:val="FFFFFF" w:themeColor="background1"/>
              </w:rPr>
              <w:t>00</w:t>
            </w:r>
            <w:r w:rsidR="003055EC">
              <w:rPr>
                <w:rFonts w:cs="Calibri"/>
                <w:b/>
                <w:bCs/>
                <w:color w:val="FFFFFF" w:themeColor="background1"/>
              </w:rPr>
              <w:t xml:space="preserve"> marks</w:t>
            </w:r>
          </w:p>
        </w:tc>
      </w:tr>
      <w:tr w:rsidR="00756678" w:rsidRPr="00727AD0" w14:paraId="0A2929CB" w14:textId="77777777" w:rsidTr="00F43242">
        <w:trPr>
          <w:cantSplit/>
          <w:trHeight w:val="637"/>
        </w:trPr>
        <w:tc>
          <w:tcPr>
            <w:tcW w:w="9072" w:type="dxa"/>
            <w:shd w:val="clear" w:color="auto" w:fill="D9E2F3" w:themeFill="accent1" w:themeFillTint="33"/>
            <w:tcMar>
              <w:top w:w="0" w:type="dxa"/>
              <w:left w:w="108" w:type="dxa"/>
              <w:bottom w:w="0" w:type="dxa"/>
              <w:right w:w="108" w:type="dxa"/>
            </w:tcMar>
          </w:tcPr>
          <w:p w14:paraId="197A76B8" w14:textId="377A89A2" w:rsidR="00600677" w:rsidRPr="00E33A9A" w:rsidRDefault="00CD7D9B" w:rsidP="00681098">
            <w:pPr>
              <w:jc w:val="both"/>
              <w:rPr>
                <w:rFonts w:cs="Arial"/>
                <w:color w:val="000000"/>
                <w:szCs w:val="22"/>
              </w:rPr>
            </w:pPr>
            <w:r>
              <w:t>Tenderers must have a nominated account manager for the</w:t>
            </w:r>
            <w:r>
              <w:rPr>
                <w:spacing w:val="-12"/>
              </w:rPr>
              <w:t xml:space="preserve"> </w:t>
            </w:r>
            <w:r>
              <w:t>duration</w:t>
            </w:r>
            <w:r>
              <w:rPr>
                <w:spacing w:val="-11"/>
              </w:rPr>
              <w:t xml:space="preserve"> </w:t>
            </w:r>
            <w:r>
              <w:t>of</w:t>
            </w:r>
            <w:r>
              <w:rPr>
                <w:spacing w:val="-11"/>
              </w:rPr>
              <w:t xml:space="preserve"> </w:t>
            </w:r>
            <w:r>
              <w:t>this</w:t>
            </w:r>
            <w:r>
              <w:rPr>
                <w:spacing w:val="-12"/>
              </w:rPr>
              <w:t xml:space="preserve"> </w:t>
            </w:r>
            <w:r>
              <w:t>contract</w:t>
            </w:r>
            <w:r>
              <w:rPr>
                <w:spacing w:val="-11"/>
              </w:rPr>
              <w:t xml:space="preserve"> </w:t>
            </w:r>
            <w:r>
              <w:t>capable</w:t>
            </w:r>
            <w:r>
              <w:rPr>
                <w:spacing w:val="-11"/>
              </w:rPr>
              <w:t xml:space="preserve"> </w:t>
            </w:r>
            <w:r>
              <w:t>of</w:t>
            </w:r>
            <w:r>
              <w:rPr>
                <w:spacing w:val="-12"/>
              </w:rPr>
              <w:t xml:space="preserve"> </w:t>
            </w:r>
            <w:r>
              <w:t>processing</w:t>
            </w:r>
            <w:r>
              <w:rPr>
                <w:spacing w:val="-11"/>
              </w:rPr>
              <w:t xml:space="preserve"> </w:t>
            </w:r>
            <w:r>
              <w:t>orders and organising deliveries.</w:t>
            </w:r>
          </w:p>
        </w:tc>
      </w:tr>
      <w:tr w:rsidR="00756678" w:rsidRPr="00727AD0" w14:paraId="65B3E000" w14:textId="77777777">
        <w:trPr>
          <w:cantSplit/>
          <w:trHeight w:val="1124"/>
        </w:trPr>
        <w:tc>
          <w:tcPr>
            <w:tcW w:w="9072" w:type="dxa"/>
            <w:shd w:val="clear" w:color="auto" w:fill="FFFFFF" w:themeFill="background1"/>
            <w:tcMar>
              <w:top w:w="0" w:type="dxa"/>
              <w:left w:w="108" w:type="dxa"/>
              <w:bottom w:w="0" w:type="dxa"/>
              <w:right w:w="108" w:type="dxa"/>
            </w:tcMar>
          </w:tcPr>
          <w:p w14:paraId="68350605" w14:textId="77777777" w:rsidR="00756678" w:rsidRDefault="00756678" w:rsidP="0049463F">
            <w:pPr>
              <w:spacing w:after="0"/>
              <w:jc w:val="both"/>
              <w:rPr>
                <w:rFonts w:cs="Calibri"/>
                <w:b/>
                <w:bCs/>
              </w:rPr>
            </w:pPr>
            <w:r>
              <w:rPr>
                <w:rFonts w:cs="Calibri"/>
                <w:b/>
                <w:bCs/>
              </w:rPr>
              <w:t>Tender response:</w:t>
            </w:r>
          </w:p>
          <w:p w14:paraId="298C96F6" w14:textId="77777777" w:rsidR="00756678" w:rsidRDefault="00756678" w:rsidP="0049463F">
            <w:pPr>
              <w:spacing w:after="0"/>
              <w:jc w:val="both"/>
              <w:rPr>
                <w:rFonts w:cs="Calibri"/>
              </w:rPr>
            </w:pPr>
          </w:p>
          <w:p w14:paraId="2DB96E9B" w14:textId="77777777" w:rsidR="00D53D4C" w:rsidRDefault="00D53D4C" w:rsidP="0049463F">
            <w:pPr>
              <w:spacing w:after="0"/>
              <w:jc w:val="both"/>
              <w:rPr>
                <w:rFonts w:cs="Calibri"/>
              </w:rPr>
            </w:pPr>
          </w:p>
          <w:p w14:paraId="2DB74AB9" w14:textId="77777777" w:rsidR="00D53D4C" w:rsidRDefault="00D53D4C" w:rsidP="0049463F">
            <w:pPr>
              <w:spacing w:after="0"/>
              <w:jc w:val="both"/>
              <w:rPr>
                <w:rFonts w:cs="Calibri"/>
              </w:rPr>
            </w:pPr>
          </w:p>
          <w:p w14:paraId="6ABBE3F1" w14:textId="77777777" w:rsidR="00D53D4C" w:rsidRDefault="00D53D4C" w:rsidP="0049463F">
            <w:pPr>
              <w:spacing w:after="0"/>
              <w:jc w:val="both"/>
              <w:rPr>
                <w:rFonts w:cs="Calibri"/>
              </w:rPr>
            </w:pPr>
          </w:p>
          <w:p w14:paraId="27D2FD22" w14:textId="77777777" w:rsidR="00D53D4C" w:rsidRDefault="00D53D4C" w:rsidP="0049463F">
            <w:pPr>
              <w:spacing w:after="0"/>
              <w:jc w:val="both"/>
              <w:rPr>
                <w:rFonts w:cs="Calibri"/>
              </w:rPr>
            </w:pPr>
          </w:p>
          <w:p w14:paraId="349C85C7" w14:textId="77777777" w:rsidR="00D6423C" w:rsidRDefault="00D6423C" w:rsidP="0049463F">
            <w:pPr>
              <w:spacing w:after="0"/>
              <w:jc w:val="both"/>
              <w:rPr>
                <w:rFonts w:cs="Calibri"/>
              </w:rPr>
            </w:pPr>
          </w:p>
          <w:p w14:paraId="6489718B" w14:textId="77777777" w:rsidR="00D6423C" w:rsidRDefault="00D6423C" w:rsidP="0049463F">
            <w:pPr>
              <w:spacing w:after="0"/>
              <w:jc w:val="both"/>
              <w:rPr>
                <w:rFonts w:cs="Calibri"/>
              </w:rPr>
            </w:pPr>
          </w:p>
          <w:p w14:paraId="2F7A8D27" w14:textId="77777777" w:rsidR="00D6423C" w:rsidRDefault="00D6423C" w:rsidP="0049463F">
            <w:pPr>
              <w:spacing w:after="0"/>
              <w:jc w:val="both"/>
              <w:rPr>
                <w:rFonts w:cs="Calibri"/>
              </w:rPr>
            </w:pPr>
          </w:p>
          <w:p w14:paraId="4D881CBD" w14:textId="77777777" w:rsidR="007B3EBF" w:rsidRDefault="007B3EBF" w:rsidP="0049463F">
            <w:pPr>
              <w:spacing w:after="0"/>
              <w:jc w:val="both"/>
              <w:rPr>
                <w:rFonts w:cs="Calibri"/>
              </w:rPr>
            </w:pPr>
          </w:p>
          <w:p w14:paraId="64B15E5D" w14:textId="77777777" w:rsidR="00D53D4C" w:rsidRDefault="00D53D4C" w:rsidP="0049463F">
            <w:pPr>
              <w:spacing w:after="0"/>
              <w:jc w:val="both"/>
              <w:rPr>
                <w:rFonts w:cs="Calibri"/>
              </w:rPr>
            </w:pPr>
          </w:p>
          <w:p w14:paraId="61E932AB" w14:textId="77777777" w:rsidR="00D53D4C" w:rsidRDefault="00D53D4C" w:rsidP="0049463F">
            <w:pPr>
              <w:spacing w:after="0"/>
              <w:jc w:val="both"/>
              <w:rPr>
                <w:rFonts w:cs="Calibri"/>
              </w:rPr>
            </w:pPr>
          </w:p>
          <w:p w14:paraId="0806D051" w14:textId="77777777" w:rsidR="00D53D4C" w:rsidRDefault="00D53D4C" w:rsidP="0049463F">
            <w:pPr>
              <w:spacing w:after="0"/>
              <w:jc w:val="both"/>
              <w:rPr>
                <w:rFonts w:cs="Calibri"/>
              </w:rPr>
            </w:pPr>
          </w:p>
          <w:p w14:paraId="42B86C57" w14:textId="77777777" w:rsidR="00D6423C" w:rsidRDefault="00D6423C" w:rsidP="0049463F">
            <w:pPr>
              <w:spacing w:after="0"/>
              <w:jc w:val="both"/>
              <w:rPr>
                <w:rFonts w:cs="Calibri"/>
              </w:rPr>
            </w:pPr>
          </w:p>
          <w:p w14:paraId="6EFA1A61" w14:textId="77777777" w:rsidR="00D6423C" w:rsidRDefault="00D6423C" w:rsidP="0049463F">
            <w:pPr>
              <w:spacing w:after="0"/>
              <w:jc w:val="both"/>
              <w:rPr>
                <w:rFonts w:cs="Calibri"/>
              </w:rPr>
            </w:pPr>
          </w:p>
          <w:p w14:paraId="5534CD46" w14:textId="77777777" w:rsidR="00D53D4C" w:rsidRPr="00855D52" w:rsidRDefault="00D53D4C" w:rsidP="0049463F">
            <w:pPr>
              <w:spacing w:after="0"/>
              <w:jc w:val="both"/>
              <w:rPr>
                <w:rFonts w:cs="Calibri"/>
              </w:rPr>
            </w:pPr>
          </w:p>
        </w:tc>
      </w:tr>
    </w:tbl>
    <w:p w14:paraId="583F110B" w14:textId="77777777" w:rsidR="00756678" w:rsidRDefault="00756678" w:rsidP="00196579">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56678" w:rsidRPr="00727AD0" w14:paraId="274FDE95" w14:textId="77777777">
        <w:trPr>
          <w:cantSplit/>
          <w:trHeight w:val="179"/>
        </w:trPr>
        <w:tc>
          <w:tcPr>
            <w:tcW w:w="9072" w:type="dxa"/>
            <w:shd w:val="clear" w:color="auto" w:fill="2F5496" w:themeFill="accent1" w:themeFillShade="BF"/>
            <w:tcMar>
              <w:top w:w="0" w:type="dxa"/>
              <w:left w:w="108" w:type="dxa"/>
              <w:bottom w:w="0" w:type="dxa"/>
              <w:right w:w="108" w:type="dxa"/>
            </w:tcMar>
          </w:tcPr>
          <w:p w14:paraId="0DFF4539" w14:textId="094919A3" w:rsidR="00E47AAD" w:rsidRDefault="00756678">
            <w:pPr>
              <w:spacing w:after="0"/>
              <w:jc w:val="both"/>
              <w:rPr>
                <w:rFonts w:cs="Calibri"/>
                <w:b/>
                <w:bCs/>
                <w:color w:val="FFFFFF" w:themeColor="background1"/>
              </w:rPr>
            </w:pPr>
            <w:r>
              <w:rPr>
                <w:rFonts w:cs="Calibri"/>
                <w:b/>
                <w:bCs/>
                <w:color w:val="FFFFFF" w:themeColor="background1"/>
              </w:rPr>
              <w:t xml:space="preserve">D.3 Award Criterion 3 </w:t>
            </w:r>
            <w:r w:rsidR="00E47AAD">
              <w:rPr>
                <w:rFonts w:cs="Calibri"/>
                <w:b/>
                <w:bCs/>
                <w:color w:val="FFFFFF" w:themeColor="background1"/>
              </w:rPr>
              <w:t>–</w:t>
            </w:r>
            <w:r>
              <w:rPr>
                <w:rFonts w:cs="Calibri"/>
                <w:b/>
                <w:bCs/>
                <w:color w:val="FFFFFF" w:themeColor="background1"/>
              </w:rPr>
              <w:t xml:space="preserve"> </w:t>
            </w:r>
          </w:p>
          <w:p w14:paraId="364244A2" w14:textId="155AF31C" w:rsidR="00756678" w:rsidRPr="00F14538" w:rsidRDefault="00A55534">
            <w:pPr>
              <w:spacing w:after="0"/>
              <w:jc w:val="both"/>
              <w:rPr>
                <w:rFonts w:cs="Calibri"/>
                <w:b/>
                <w:bCs/>
                <w:color w:val="FFFFFF" w:themeColor="background1"/>
              </w:rPr>
            </w:pPr>
            <w:r>
              <w:rPr>
                <w:rFonts w:cs="Calibri"/>
                <w:b/>
                <w:bCs/>
                <w:color w:val="FFFFFF" w:themeColor="background1"/>
              </w:rPr>
              <w:t>Corporate Social Responsibility</w:t>
            </w:r>
            <w:r w:rsidRPr="006B0DB0">
              <w:rPr>
                <w:rFonts w:cs="Calibri"/>
                <w:b/>
                <w:bCs/>
                <w:color w:val="FFFFFF" w:themeColor="background1"/>
              </w:rPr>
              <w:t xml:space="preserve">– </w:t>
            </w:r>
            <w:r>
              <w:rPr>
                <w:rFonts w:cs="Calibri"/>
                <w:b/>
                <w:bCs/>
                <w:color w:val="FFFFFF" w:themeColor="background1"/>
              </w:rPr>
              <w:t>500</w:t>
            </w:r>
            <w:r w:rsidRPr="006B0DB0">
              <w:rPr>
                <w:rFonts w:cs="Calibri"/>
                <w:b/>
                <w:bCs/>
                <w:color w:val="FFFFFF" w:themeColor="background1"/>
              </w:rPr>
              <w:t xml:space="preserve"> marks</w:t>
            </w:r>
          </w:p>
        </w:tc>
      </w:tr>
      <w:tr w:rsidR="00756678" w:rsidRPr="00727AD0" w14:paraId="24E6D26A" w14:textId="77777777" w:rsidTr="00C57F8E">
        <w:trPr>
          <w:cantSplit/>
          <w:trHeight w:val="341"/>
        </w:trPr>
        <w:tc>
          <w:tcPr>
            <w:tcW w:w="9072" w:type="dxa"/>
            <w:shd w:val="clear" w:color="auto" w:fill="D9E2F3" w:themeFill="accent1" w:themeFillTint="33"/>
            <w:tcMar>
              <w:top w:w="0" w:type="dxa"/>
              <w:left w:w="108" w:type="dxa"/>
              <w:bottom w:w="0" w:type="dxa"/>
              <w:right w:w="108" w:type="dxa"/>
            </w:tcMar>
          </w:tcPr>
          <w:p w14:paraId="1A4E1D5E" w14:textId="77777777" w:rsidR="00A55534" w:rsidRPr="00CD7D9B" w:rsidRDefault="00A55534" w:rsidP="00A55534">
            <w:pPr>
              <w:spacing w:after="0"/>
              <w:jc w:val="both"/>
              <w:rPr>
                <w:rFonts w:asciiTheme="minorHAnsi" w:hAnsiTheme="minorHAnsi" w:cstheme="minorHAnsi"/>
                <w:bCs/>
                <w:szCs w:val="22"/>
                <w:lang w:val="en-IE"/>
              </w:rPr>
            </w:pPr>
            <w:r w:rsidRPr="00CD7D9B">
              <w:rPr>
                <w:rFonts w:asciiTheme="minorHAnsi" w:hAnsiTheme="minorHAnsi" w:cstheme="minorHAnsi"/>
                <w:bCs/>
                <w:szCs w:val="22"/>
                <w:lang w:val="en-IE"/>
              </w:rPr>
              <w:t>Tenderers are required to demonstrate their approach to Corporate Social Responsibility (CSR), including ethical sourcing and social value within their supply chain.</w:t>
            </w:r>
          </w:p>
          <w:p w14:paraId="41C96728" w14:textId="77777777" w:rsidR="00A55534" w:rsidRPr="00CD7D9B" w:rsidRDefault="00A55534" w:rsidP="00A55534">
            <w:pPr>
              <w:spacing w:after="0"/>
              <w:jc w:val="both"/>
              <w:rPr>
                <w:rFonts w:asciiTheme="minorHAnsi" w:hAnsiTheme="minorHAnsi" w:cstheme="minorHAnsi"/>
                <w:bCs/>
                <w:szCs w:val="22"/>
                <w:lang w:val="en-IE"/>
              </w:rPr>
            </w:pPr>
            <w:r w:rsidRPr="00CD7D9B">
              <w:rPr>
                <w:rFonts w:asciiTheme="minorHAnsi" w:hAnsiTheme="minorHAnsi" w:cstheme="minorHAnsi"/>
                <w:bCs/>
                <w:szCs w:val="22"/>
                <w:lang w:val="en-IE"/>
              </w:rPr>
              <w:t>Please provide:</w:t>
            </w:r>
          </w:p>
          <w:p w14:paraId="6687325C" w14:textId="77777777" w:rsidR="00A55534" w:rsidRPr="00CD7D9B" w:rsidRDefault="00A55534" w:rsidP="00A55534">
            <w:pPr>
              <w:numPr>
                <w:ilvl w:val="0"/>
                <w:numId w:val="18"/>
              </w:numPr>
              <w:suppressAutoHyphens w:val="0"/>
              <w:autoSpaceDN/>
              <w:spacing w:after="0"/>
              <w:jc w:val="both"/>
              <w:rPr>
                <w:rFonts w:asciiTheme="minorHAnsi" w:hAnsiTheme="minorHAnsi" w:cstheme="minorHAnsi"/>
                <w:bCs/>
                <w:szCs w:val="22"/>
                <w:lang w:val="en-IE"/>
              </w:rPr>
            </w:pPr>
            <w:r w:rsidRPr="00CD7D9B">
              <w:rPr>
                <w:rFonts w:asciiTheme="minorHAnsi" w:hAnsiTheme="minorHAnsi" w:cstheme="minorHAnsi"/>
                <w:bCs/>
                <w:szCs w:val="22"/>
                <w:lang w:val="en-IE"/>
              </w:rPr>
              <w:t xml:space="preserve">A copy of your </w:t>
            </w:r>
            <w:r w:rsidRPr="00CD7D9B">
              <w:rPr>
                <w:rFonts w:asciiTheme="minorHAnsi" w:hAnsiTheme="minorHAnsi" w:cstheme="minorHAnsi"/>
                <w:szCs w:val="22"/>
                <w:lang w:val="en-IE"/>
              </w:rPr>
              <w:t>Corporate Social Responsibility (CSR) Policy, or equivalent documentation</w:t>
            </w:r>
          </w:p>
          <w:p w14:paraId="6BA3E28A" w14:textId="77777777" w:rsidR="00A55534" w:rsidRPr="00CD7D9B" w:rsidRDefault="00A55534" w:rsidP="00A55534">
            <w:pPr>
              <w:numPr>
                <w:ilvl w:val="0"/>
                <w:numId w:val="18"/>
              </w:numPr>
              <w:suppressAutoHyphens w:val="0"/>
              <w:autoSpaceDN/>
              <w:spacing w:after="0"/>
              <w:jc w:val="both"/>
              <w:rPr>
                <w:rFonts w:asciiTheme="minorHAnsi" w:hAnsiTheme="minorHAnsi" w:cstheme="minorHAnsi"/>
                <w:bCs/>
                <w:szCs w:val="22"/>
                <w:lang w:val="en-IE"/>
              </w:rPr>
            </w:pPr>
            <w:r w:rsidRPr="00CD7D9B">
              <w:rPr>
                <w:rFonts w:asciiTheme="minorHAnsi" w:hAnsiTheme="minorHAnsi" w:cstheme="minorHAnsi"/>
                <w:bCs/>
                <w:szCs w:val="22"/>
                <w:lang w:val="en-IE"/>
              </w:rPr>
              <w:t>Details of how this policy is implemented, monitored, and reviewed within your organisation</w:t>
            </w:r>
          </w:p>
          <w:p w14:paraId="3E1ACAE7" w14:textId="2790140A" w:rsidR="00D53D4C" w:rsidRPr="00E47AAD" w:rsidRDefault="00A55534" w:rsidP="00A55534">
            <w:pPr>
              <w:pStyle w:val="paragraph"/>
              <w:numPr>
                <w:ilvl w:val="0"/>
                <w:numId w:val="2"/>
              </w:numPr>
              <w:spacing w:before="0" w:beforeAutospacing="0" w:after="0" w:afterAutospacing="0"/>
              <w:jc w:val="both"/>
              <w:textAlignment w:val="baseline"/>
              <w:rPr>
                <w:rFonts w:asciiTheme="minorHAnsi" w:hAnsiTheme="minorHAnsi" w:cstheme="minorHAnsi"/>
                <w:sz w:val="22"/>
                <w:szCs w:val="22"/>
                <w:lang w:val="en-US"/>
              </w:rPr>
            </w:pPr>
            <w:r w:rsidRPr="00CD7D9B">
              <w:rPr>
                <w:rFonts w:asciiTheme="minorHAnsi" w:hAnsiTheme="minorHAnsi" w:cstheme="minorHAnsi"/>
                <w:bCs/>
                <w:sz w:val="22"/>
                <w:szCs w:val="22"/>
              </w:rPr>
              <w:t xml:space="preserve"> </w:t>
            </w:r>
            <w:r w:rsidR="008031E4" w:rsidRPr="00CD7D9B">
              <w:rPr>
                <w:rFonts w:asciiTheme="minorHAnsi" w:hAnsiTheme="minorHAnsi" w:cstheme="minorHAnsi"/>
                <w:bCs/>
                <w:sz w:val="22"/>
                <w:szCs w:val="22"/>
              </w:rPr>
              <w:t>I</w:t>
            </w:r>
            <w:r w:rsidRPr="00CD7D9B">
              <w:rPr>
                <w:rFonts w:asciiTheme="minorHAnsi" w:hAnsiTheme="minorHAnsi" w:cstheme="minorHAnsi"/>
                <w:bCs/>
                <w:sz w:val="22"/>
                <w:szCs w:val="22"/>
              </w:rPr>
              <w:t>f no policy is available, please provide details of what steps you will take to ensure the work if carried out in a socially responsible way.</w:t>
            </w:r>
          </w:p>
        </w:tc>
      </w:tr>
      <w:tr w:rsidR="00756678" w:rsidRPr="00727AD0" w14:paraId="387E5885" w14:textId="77777777" w:rsidTr="00C9457E">
        <w:trPr>
          <w:cantSplit/>
          <w:trHeight w:val="2625"/>
        </w:trPr>
        <w:tc>
          <w:tcPr>
            <w:tcW w:w="9072" w:type="dxa"/>
            <w:shd w:val="clear" w:color="auto" w:fill="FFFFFF" w:themeFill="background1"/>
            <w:tcMar>
              <w:top w:w="0" w:type="dxa"/>
              <w:left w:w="108" w:type="dxa"/>
              <w:bottom w:w="0" w:type="dxa"/>
              <w:right w:w="108" w:type="dxa"/>
            </w:tcMar>
          </w:tcPr>
          <w:p w14:paraId="462305D3" w14:textId="77777777" w:rsidR="00756678" w:rsidRDefault="00756678">
            <w:pPr>
              <w:spacing w:after="0"/>
              <w:jc w:val="both"/>
              <w:rPr>
                <w:rFonts w:cs="Calibri"/>
                <w:b/>
                <w:bCs/>
              </w:rPr>
            </w:pPr>
            <w:r>
              <w:rPr>
                <w:rFonts w:cs="Calibri"/>
                <w:b/>
                <w:bCs/>
              </w:rPr>
              <w:t>Tender response:</w:t>
            </w:r>
          </w:p>
          <w:p w14:paraId="278C4179" w14:textId="77777777" w:rsidR="00756678" w:rsidRDefault="00756678">
            <w:pPr>
              <w:spacing w:after="0"/>
              <w:jc w:val="both"/>
              <w:rPr>
                <w:rFonts w:cs="Calibri"/>
              </w:rPr>
            </w:pPr>
          </w:p>
          <w:p w14:paraId="22415008" w14:textId="77777777" w:rsidR="00D53D4C" w:rsidRDefault="00D53D4C">
            <w:pPr>
              <w:spacing w:after="0"/>
              <w:jc w:val="both"/>
              <w:rPr>
                <w:rFonts w:cs="Calibri"/>
              </w:rPr>
            </w:pPr>
          </w:p>
          <w:p w14:paraId="674206CB" w14:textId="77777777" w:rsidR="00D53D4C" w:rsidRDefault="00D53D4C">
            <w:pPr>
              <w:spacing w:after="0"/>
              <w:jc w:val="both"/>
              <w:rPr>
                <w:rFonts w:cs="Calibri"/>
              </w:rPr>
            </w:pPr>
          </w:p>
          <w:p w14:paraId="362C5BD0" w14:textId="77777777" w:rsidR="00D6423C" w:rsidRDefault="00D6423C">
            <w:pPr>
              <w:spacing w:after="0"/>
              <w:jc w:val="both"/>
              <w:rPr>
                <w:rFonts w:cs="Calibri"/>
              </w:rPr>
            </w:pPr>
          </w:p>
          <w:p w14:paraId="2FF1840E" w14:textId="77777777" w:rsidR="00D6423C" w:rsidRDefault="00D6423C">
            <w:pPr>
              <w:spacing w:after="0"/>
              <w:jc w:val="both"/>
              <w:rPr>
                <w:rFonts w:cs="Calibri"/>
              </w:rPr>
            </w:pPr>
          </w:p>
          <w:p w14:paraId="175C9B3D" w14:textId="77777777" w:rsidR="00D6423C" w:rsidRDefault="00D6423C">
            <w:pPr>
              <w:spacing w:after="0"/>
              <w:jc w:val="both"/>
              <w:rPr>
                <w:rFonts w:cs="Calibri"/>
              </w:rPr>
            </w:pPr>
          </w:p>
          <w:p w14:paraId="0A8D939D" w14:textId="77777777" w:rsidR="00D6423C" w:rsidRDefault="00D6423C">
            <w:pPr>
              <w:spacing w:after="0"/>
              <w:jc w:val="both"/>
              <w:rPr>
                <w:rFonts w:cs="Calibri"/>
              </w:rPr>
            </w:pPr>
          </w:p>
          <w:p w14:paraId="2C0E37F8" w14:textId="77777777" w:rsidR="00D6423C" w:rsidRDefault="00D6423C">
            <w:pPr>
              <w:spacing w:after="0"/>
              <w:jc w:val="both"/>
              <w:rPr>
                <w:rFonts w:cs="Calibri"/>
              </w:rPr>
            </w:pPr>
          </w:p>
          <w:p w14:paraId="048F8B29" w14:textId="77777777" w:rsidR="00D6423C" w:rsidRDefault="00D6423C">
            <w:pPr>
              <w:spacing w:after="0"/>
              <w:jc w:val="both"/>
              <w:rPr>
                <w:rFonts w:cs="Calibri"/>
              </w:rPr>
            </w:pPr>
          </w:p>
          <w:p w14:paraId="7F0EF7EC" w14:textId="77777777" w:rsidR="00D6423C" w:rsidRDefault="00D6423C">
            <w:pPr>
              <w:spacing w:after="0"/>
              <w:jc w:val="both"/>
              <w:rPr>
                <w:rFonts w:cs="Calibri"/>
              </w:rPr>
            </w:pPr>
          </w:p>
          <w:p w14:paraId="4304716A" w14:textId="77777777" w:rsidR="00D6423C" w:rsidRDefault="00D6423C">
            <w:pPr>
              <w:spacing w:after="0"/>
              <w:jc w:val="both"/>
              <w:rPr>
                <w:rFonts w:cs="Calibri"/>
              </w:rPr>
            </w:pPr>
          </w:p>
          <w:p w14:paraId="56E20A3D" w14:textId="77777777" w:rsidR="00D6423C" w:rsidRDefault="00D6423C">
            <w:pPr>
              <w:spacing w:after="0"/>
              <w:jc w:val="both"/>
              <w:rPr>
                <w:rFonts w:cs="Calibri"/>
              </w:rPr>
            </w:pPr>
          </w:p>
          <w:p w14:paraId="46EFD6C6" w14:textId="77777777" w:rsidR="00D6423C" w:rsidRDefault="00D6423C">
            <w:pPr>
              <w:spacing w:after="0"/>
              <w:jc w:val="both"/>
              <w:rPr>
                <w:rFonts w:cs="Calibri"/>
              </w:rPr>
            </w:pPr>
          </w:p>
          <w:p w14:paraId="48A336E9" w14:textId="77777777" w:rsidR="00D6423C" w:rsidRPr="00855D52" w:rsidRDefault="00D6423C">
            <w:pPr>
              <w:spacing w:after="0"/>
              <w:jc w:val="both"/>
              <w:rPr>
                <w:rFonts w:cs="Calibri"/>
              </w:rPr>
            </w:pPr>
          </w:p>
        </w:tc>
      </w:tr>
    </w:tbl>
    <w:p w14:paraId="03DBF664" w14:textId="77777777" w:rsidR="0043406C" w:rsidRDefault="0043406C" w:rsidP="00E33A9A">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56678" w:rsidRPr="00727AD0" w14:paraId="5126AE43" w14:textId="77777777" w:rsidTr="00C9457E">
        <w:trPr>
          <w:cantSplit/>
          <w:trHeight w:val="179"/>
        </w:trPr>
        <w:tc>
          <w:tcPr>
            <w:tcW w:w="9072" w:type="dxa"/>
            <w:shd w:val="clear" w:color="auto" w:fill="2F5496" w:themeFill="accent1" w:themeFillShade="BF"/>
            <w:tcMar>
              <w:top w:w="0" w:type="dxa"/>
              <w:left w:w="108" w:type="dxa"/>
              <w:bottom w:w="0" w:type="dxa"/>
              <w:right w:w="108" w:type="dxa"/>
            </w:tcMar>
          </w:tcPr>
          <w:p w14:paraId="610D1231" w14:textId="37EF7885" w:rsidR="00E47AAD" w:rsidRDefault="00756678">
            <w:pPr>
              <w:spacing w:after="0"/>
              <w:jc w:val="both"/>
              <w:rPr>
                <w:rFonts w:cs="Calibri"/>
                <w:b/>
                <w:bCs/>
                <w:color w:val="FFFFFF" w:themeColor="background1"/>
              </w:rPr>
            </w:pPr>
            <w:r>
              <w:rPr>
                <w:rFonts w:cs="Calibri"/>
                <w:b/>
                <w:bCs/>
                <w:color w:val="FFFFFF" w:themeColor="background1"/>
              </w:rPr>
              <w:lastRenderedPageBreak/>
              <w:t xml:space="preserve">D.4 Award Criterion 4 </w:t>
            </w:r>
            <w:r w:rsidR="00E47AAD">
              <w:rPr>
                <w:rFonts w:cs="Calibri"/>
                <w:b/>
                <w:bCs/>
                <w:color w:val="FFFFFF" w:themeColor="background1"/>
              </w:rPr>
              <w:t>–</w:t>
            </w:r>
            <w:r>
              <w:rPr>
                <w:rFonts w:cs="Calibri"/>
                <w:b/>
                <w:bCs/>
                <w:color w:val="FFFFFF" w:themeColor="background1"/>
              </w:rPr>
              <w:t xml:space="preserve"> </w:t>
            </w:r>
          </w:p>
          <w:p w14:paraId="3498489E" w14:textId="24A5F5D9" w:rsidR="00756678" w:rsidRPr="00F14538" w:rsidRDefault="004E5DB9" w:rsidP="004E5DB9">
            <w:pPr>
              <w:spacing w:after="0"/>
              <w:rPr>
                <w:rFonts w:cs="Calibri"/>
                <w:b/>
                <w:bCs/>
                <w:color w:val="FFFFFF" w:themeColor="background1"/>
              </w:rPr>
            </w:pPr>
            <w:r w:rsidRPr="004E5DB9">
              <w:rPr>
                <w:rFonts w:asciiTheme="minorHAnsi" w:hAnsiTheme="minorHAnsi" w:cstheme="minorHAnsi"/>
                <w:b/>
                <w:bCs/>
                <w:color w:val="FFFFFF" w:themeColor="background1"/>
                <w:szCs w:val="20"/>
              </w:rPr>
              <w:t xml:space="preserve">Environmental </w:t>
            </w:r>
            <w:r w:rsidR="00415421">
              <w:rPr>
                <w:rFonts w:asciiTheme="minorHAnsi" w:hAnsiTheme="minorHAnsi" w:cstheme="minorHAnsi"/>
                <w:b/>
                <w:bCs/>
                <w:color w:val="FFFFFF" w:themeColor="background1"/>
                <w:szCs w:val="20"/>
              </w:rPr>
              <w:t>Sustainability</w:t>
            </w:r>
            <w:r w:rsidR="00CD5D2B">
              <w:rPr>
                <w:rFonts w:asciiTheme="minorHAnsi" w:hAnsiTheme="minorHAnsi" w:cstheme="minorHAnsi"/>
                <w:b/>
                <w:bCs/>
                <w:color w:val="FFFFFF" w:themeColor="background1"/>
                <w:szCs w:val="20"/>
              </w:rPr>
              <w:t xml:space="preserve"> </w:t>
            </w:r>
            <w:r w:rsidR="00CD5D2B">
              <w:rPr>
                <w:rFonts w:cs="Calibri"/>
                <w:b/>
                <w:bCs/>
                <w:color w:val="FFFFFF" w:themeColor="background1"/>
              </w:rPr>
              <w:t>–</w:t>
            </w:r>
            <w:r w:rsidR="006B0DB0" w:rsidRPr="006B0DB0">
              <w:rPr>
                <w:rFonts w:cs="Calibri"/>
                <w:b/>
                <w:bCs/>
                <w:color w:val="FFFFFF" w:themeColor="background1"/>
              </w:rPr>
              <w:t xml:space="preserve"> </w:t>
            </w:r>
            <w:r w:rsidR="00E33A9A">
              <w:rPr>
                <w:rFonts w:cs="Calibri"/>
                <w:b/>
                <w:bCs/>
                <w:color w:val="FFFFFF" w:themeColor="background1"/>
              </w:rPr>
              <w:t>500</w:t>
            </w:r>
            <w:r w:rsidR="006B0DB0" w:rsidRPr="006B0DB0">
              <w:rPr>
                <w:rFonts w:cs="Calibri"/>
                <w:b/>
                <w:bCs/>
                <w:color w:val="FFFFFF" w:themeColor="background1"/>
              </w:rPr>
              <w:t xml:space="preserve"> marks</w:t>
            </w:r>
          </w:p>
        </w:tc>
      </w:tr>
      <w:tr w:rsidR="00756678" w:rsidRPr="00727AD0" w14:paraId="7283CC30" w14:textId="77777777" w:rsidTr="00C9457E">
        <w:trPr>
          <w:cantSplit/>
          <w:trHeight w:val="779"/>
        </w:trPr>
        <w:tc>
          <w:tcPr>
            <w:tcW w:w="9072" w:type="dxa"/>
            <w:shd w:val="clear" w:color="auto" w:fill="D9E2F3" w:themeFill="accent1" w:themeFillTint="33"/>
            <w:tcMar>
              <w:top w:w="0" w:type="dxa"/>
              <w:left w:w="108" w:type="dxa"/>
              <w:bottom w:w="0" w:type="dxa"/>
              <w:right w:w="108" w:type="dxa"/>
            </w:tcMar>
          </w:tcPr>
          <w:p w14:paraId="302F8BBB" w14:textId="77777777" w:rsidR="004E5DB9" w:rsidRPr="00853004" w:rsidRDefault="004E5DB9" w:rsidP="004E5DB9">
            <w:pPr>
              <w:spacing w:after="0"/>
              <w:jc w:val="both"/>
              <w:rPr>
                <w:rFonts w:asciiTheme="minorHAnsi" w:hAnsiTheme="minorHAnsi" w:cstheme="minorHAnsi"/>
                <w:szCs w:val="20"/>
              </w:rPr>
            </w:pPr>
            <w:r w:rsidRPr="00853004">
              <w:rPr>
                <w:rFonts w:asciiTheme="minorHAnsi" w:hAnsiTheme="minorHAnsi" w:cstheme="minorHAnsi"/>
                <w:szCs w:val="20"/>
              </w:rPr>
              <w:t>In line with the Government’s Climate Action Plan please provide a copy of your Environmental and Sustainability policy.</w:t>
            </w:r>
          </w:p>
          <w:p w14:paraId="2B1061FF" w14:textId="77777777" w:rsidR="004E5DB9" w:rsidRPr="00853004" w:rsidRDefault="004E5DB9" w:rsidP="004E5DB9">
            <w:pPr>
              <w:spacing w:after="0"/>
              <w:jc w:val="both"/>
              <w:rPr>
                <w:rFonts w:asciiTheme="minorHAnsi" w:hAnsiTheme="minorHAnsi" w:cstheme="minorHAnsi"/>
                <w:szCs w:val="20"/>
              </w:rPr>
            </w:pPr>
          </w:p>
          <w:p w14:paraId="53F82A83" w14:textId="67A41297" w:rsidR="0049463F" w:rsidRPr="004E5DB9" w:rsidRDefault="00D6423C" w:rsidP="0043406C">
            <w:pPr>
              <w:spacing w:after="0"/>
              <w:jc w:val="both"/>
              <w:rPr>
                <w:rFonts w:cs="Calibri"/>
                <w:b/>
                <w:bCs/>
                <w:lang w:val="en-IE"/>
              </w:rPr>
            </w:pPr>
            <w:r w:rsidRPr="00A13C28">
              <w:rPr>
                <w:lang w:val="en-IE"/>
              </w:rPr>
              <w:t>If no policy is available, please</w:t>
            </w:r>
            <w:r w:rsidRPr="00A13C28">
              <w:rPr>
                <w:spacing w:val="-1"/>
                <w:lang w:val="en-IE"/>
              </w:rPr>
              <w:t xml:space="preserve"> </w:t>
            </w:r>
            <w:r w:rsidRPr="00A13C28">
              <w:rPr>
                <w:lang w:val="en-IE"/>
              </w:rPr>
              <w:t>provide details of what steps</w:t>
            </w:r>
            <w:r w:rsidRPr="00A13C28">
              <w:rPr>
                <w:spacing w:val="-3"/>
                <w:lang w:val="en-IE"/>
              </w:rPr>
              <w:t xml:space="preserve"> </w:t>
            </w:r>
            <w:r w:rsidRPr="00A13C28">
              <w:rPr>
                <w:lang w:val="en-IE"/>
              </w:rPr>
              <w:t>you</w:t>
            </w:r>
            <w:r w:rsidRPr="00A13C28">
              <w:rPr>
                <w:spacing w:val="-6"/>
                <w:lang w:val="en-IE"/>
              </w:rPr>
              <w:t xml:space="preserve"> </w:t>
            </w:r>
            <w:r w:rsidRPr="00A13C28">
              <w:rPr>
                <w:lang w:val="en-IE"/>
              </w:rPr>
              <w:t>will</w:t>
            </w:r>
            <w:r w:rsidRPr="00A13C28">
              <w:rPr>
                <w:spacing w:val="-4"/>
                <w:lang w:val="en-IE"/>
              </w:rPr>
              <w:t xml:space="preserve"> </w:t>
            </w:r>
            <w:r w:rsidRPr="00A13C28">
              <w:rPr>
                <w:lang w:val="en-IE"/>
              </w:rPr>
              <w:t>take</w:t>
            </w:r>
            <w:r w:rsidRPr="00A13C28">
              <w:rPr>
                <w:spacing w:val="-5"/>
                <w:lang w:val="en-IE"/>
              </w:rPr>
              <w:t xml:space="preserve"> </w:t>
            </w:r>
            <w:r w:rsidRPr="00A13C28">
              <w:rPr>
                <w:lang w:val="en-IE"/>
              </w:rPr>
              <w:t>to</w:t>
            </w:r>
            <w:r w:rsidRPr="00A13C28">
              <w:rPr>
                <w:spacing w:val="-4"/>
                <w:lang w:val="en-IE"/>
              </w:rPr>
              <w:t xml:space="preserve"> </w:t>
            </w:r>
            <w:r w:rsidRPr="00A13C28">
              <w:rPr>
                <w:lang w:val="en-IE"/>
              </w:rPr>
              <w:t>ensure</w:t>
            </w:r>
            <w:r w:rsidRPr="00A13C28">
              <w:rPr>
                <w:spacing w:val="-5"/>
                <w:lang w:val="en-IE"/>
              </w:rPr>
              <w:t xml:space="preserve"> </w:t>
            </w:r>
            <w:r w:rsidRPr="00A13C28">
              <w:rPr>
                <w:lang w:val="en-IE"/>
              </w:rPr>
              <w:t>this</w:t>
            </w:r>
            <w:r w:rsidRPr="00A13C28">
              <w:rPr>
                <w:spacing w:val="-3"/>
                <w:lang w:val="en-IE"/>
              </w:rPr>
              <w:t xml:space="preserve"> </w:t>
            </w:r>
            <w:r w:rsidRPr="00A13C28">
              <w:rPr>
                <w:lang w:val="en-IE"/>
              </w:rPr>
              <w:t>work</w:t>
            </w:r>
            <w:r w:rsidRPr="00A13C28">
              <w:rPr>
                <w:spacing w:val="-3"/>
                <w:lang w:val="en-IE"/>
              </w:rPr>
              <w:t xml:space="preserve"> </w:t>
            </w:r>
            <w:r w:rsidRPr="00A13C28">
              <w:rPr>
                <w:lang w:val="en-IE"/>
              </w:rPr>
              <w:t>is</w:t>
            </w:r>
            <w:r w:rsidRPr="00A13C28">
              <w:rPr>
                <w:spacing w:val="-3"/>
                <w:lang w:val="en-IE"/>
              </w:rPr>
              <w:t xml:space="preserve"> </w:t>
            </w:r>
            <w:r w:rsidRPr="00A13C28">
              <w:rPr>
                <w:lang w:val="en-IE"/>
              </w:rPr>
              <w:t>carried</w:t>
            </w:r>
            <w:r w:rsidRPr="00A13C28">
              <w:rPr>
                <w:spacing w:val="-3"/>
                <w:lang w:val="en-IE"/>
              </w:rPr>
              <w:t xml:space="preserve"> </w:t>
            </w:r>
            <w:r w:rsidRPr="00A13C28">
              <w:rPr>
                <w:lang w:val="en-IE"/>
              </w:rPr>
              <w:t>out</w:t>
            </w:r>
            <w:r w:rsidRPr="00A13C28">
              <w:rPr>
                <w:spacing w:val="-4"/>
                <w:lang w:val="en-IE"/>
              </w:rPr>
              <w:t xml:space="preserve"> </w:t>
            </w:r>
            <w:r w:rsidRPr="00A13C28">
              <w:rPr>
                <w:lang w:val="en-IE"/>
              </w:rPr>
              <w:t>in an environmentally friendly and sustainable way.</w:t>
            </w:r>
          </w:p>
        </w:tc>
      </w:tr>
      <w:tr w:rsidR="00304B1D" w:rsidRPr="00727AD0" w14:paraId="52247690" w14:textId="77777777" w:rsidTr="00A73D2B">
        <w:trPr>
          <w:trHeight w:val="841"/>
        </w:trPr>
        <w:tc>
          <w:tcPr>
            <w:tcW w:w="9072" w:type="dxa"/>
            <w:shd w:val="clear" w:color="auto" w:fill="FFFFFF" w:themeFill="background1"/>
            <w:tcMar>
              <w:top w:w="0" w:type="dxa"/>
              <w:left w:w="108" w:type="dxa"/>
              <w:bottom w:w="0" w:type="dxa"/>
              <w:right w:w="108" w:type="dxa"/>
            </w:tcMar>
          </w:tcPr>
          <w:p w14:paraId="59D68592" w14:textId="77777777" w:rsidR="00304B1D" w:rsidRDefault="00304B1D">
            <w:pPr>
              <w:spacing w:after="0"/>
              <w:jc w:val="both"/>
              <w:rPr>
                <w:rFonts w:cs="Calibri"/>
                <w:b/>
                <w:bCs/>
              </w:rPr>
            </w:pPr>
            <w:r>
              <w:rPr>
                <w:rFonts w:cs="Calibri"/>
                <w:b/>
                <w:bCs/>
              </w:rPr>
              <w:t>Tender response:</w:t>
            </w:r>
          </w:p>
          <w:p w14:paraId="5BA7E6A3" w14:textId="77777777" w:rsidR="00415421" w:rsidRDefault="00415421">
            <w:pPr>
              <w:spacing w:after="0"/>
              <w:jc w:val="both"/>
              <w:rPr>
                <w:rFonts w:cs="Calibri"/>
                <w:b/>
                <w:bCs/>
              </w:rPr>
            </w:pPr>
          </w:p>
          <w:p w14:paraId="4828FB03" w14:textId="77777777" w:rsidR="00415421" w:rsidRDefault="00415421">
            <w:pPr>
              <w:spacing w:after="0"/>
              <w:jc w:val="both"/>
              <w:rPr>
                <w:rFonts w:cs="Calibri"/>
                <w:b/>
                <w:bCs/>
              </w:rPr>
            </w:pPr>
          </w:p>
          <w:p w14:paraId="177E5160" w14:textId="77777777" w:rsidR="00415421" w:rsidRDefault="00415421">
            <w:pPr>
              <w:spacing w:after="0"/>
              <w:jc w:val="both"/>
              <w:rPr>
                <w:rFonts w:cs="Calibri"/>
                <w:b/>
                <w:bCs/>
              </w:rPr>
            </w:pPr>
          </w:p>
          <w:p w14:paraId="1CBCBF08" w14:textId="77777777" w:rsidR="00415421" w:rsidRDefault="00415421">
            <w:pPr>
              <w:spacing w:after="0"/>
              <w:jc w:val="both"/>
              <w:rPr>
                <w:rFonts w:cs="Calibri"/>
                <w:b/>
                <w:bCs/>
              </w:rPr>
            </w:pPr>
          </w:p>
          <w:p w14:paraId="6DAB764B" w14:textId="77777777" w:rsidR="00415421" w:rsidRDefault="00415421">
            <w:pPr>
              <w:spacing w:after="0"/>
              <w:jc w:val="both"/>
              <w:rPr>
                <w:rFonts w:cs="Calibri"/>
                <w:b/>
                <w:bCs/>
              </w:rPr>
            </w:pPr>
          </w:p>
          <w:p w14:paraId="595FFAC6" w14:textId="3470487A" w:rsidR="00415421" w:rsidRPr="00FE0AA2" w:rsidRDefault="00415421">
            <w:pPr>
              <w:spacing w:after="0"/>
              <w:jc w:val="both"/>
              <w:rPr>
                <w:rFonts w:cs="Calibri"/>
                <w:b/>
                <w:bCs/>
              </w:rPr>
            </w:pPr>
          </w:p>
        </w:tc>
      </w:tr>
    </w:tbl>
    <w:p w14:paraId="093D9D26" w14:textId="77777777" w:rsidR="00313B78" w:rsidRDefault="00313B78" w:rsidP="00313B78">
      <w:pPr>
        <w:spacing w:after="0"/>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756678" w:rsidRPr="00727AD0" w14:paraId="57F5639F" w14:textId="77777777" w:rsidTr="005E5221">
        <w:trPr>
          <w:cantSplit/>
          <w:trHeight w:val="179"/>
        </w:trPr>
        <w:tc>
          <w:tcPr>
            <w:tcW w:w="9072" w:type="dxa"/>
            <w:shd w:val="clear" w:color="auto" w:fill="2F5496" w:themeFill="accent1" w:themeFillShade="BF"/>
            <w:tcMar>
              <w:top w:w="0" w:type="dxa"/>
              <w:left w:w="108" w:type="dxa"/>
              <w:bottom w:w="0" w:type="dxa"/>
              <w:right w:w="108" w:type="dxa"/>
            </w:tcMar>
          </w:tcPr>
          <w:p w14:paraId="48A41577" w14:textId="5A7914BA" w:rsidR="007B3EBF" w:rsidRDefault="00756678">
            <w:pPr>
              <w:spacing w:after="0"/>
              <w:jc w:val="both"/>
              <w:rPr>
                <w:rFonts w:cs="Calibri"/>
                <w:b/>
                <w:bCs/>
                <w:color w:val="FFFFFF" w:themeColor="background1"/>
              </w:rPr>
            </w:pPr>
            <w:r>
              <w:rPr>
                <w:rFonts w:cs="Calibri"/>
                <w:b/>
                <w:bCs/>
                <w:color w:val="FFFFFF" w:themeColor="background1"/>
              </w:rPr>
              <w:t xml:space="preserve">D.5 Award Criterion 5 </w:t>
            </w:r>
          </w:p>
          <w:p w14:paraId="1FF6BE75" w14:textId="1FBE265E" w:rsidR="00756678" w:rsidRPr="00F14538" w:rsidRDefault="00BC1CE4">
            <w:pPr>
              <w:spacing w:after="0"/>
              <w:jc w:val="both"/>
              <w:rPr>
                <w:rFonts w:cs="Calibri"/>
                <w:b/>
                <w:bCs/>
                <w:color w:val="FFFFFF" w:themeColor="background1"/>
              </w:rPr>
            </w:pPr>
            <w:r>
              <w:rPr>
                <w:rFonts w:cs="Calibri"/>
                <w:b/>
                <w:bCs/>
                <w:color w:val="FFFFFF" w:themeColor="background1"/>
              </w:rPr>
              <w:t xml:space="preserve">Pricing </w:t>
            </w:r>
            <w:r w:rsidR="007B3EBF">
              <w:rPr>
                <w:rFonts w:cs="Calibri"/>
                <w:b/>
                <w:bCs/>
                <w:color w:val="FFFFFF" w:themeColor="background1"/>
              </w:rPr>
              <w:t xml:space="preserve">– </w:t>
            </w:r>
            <w:r w:rsidR="00D6793A">
              <w:rPr>
                <w:rFonts w:cs="Calibri"/>
                <w:b/>
                <w:bCs/>
                <w:color w:val="FFFFFF" w:themeColor="background1"/>
              </w:rPr>
              <w:t>4</w:t>
            </w:r>
            <w:r w:rsidR="007B3EBF">
              <w:rPr>
                <w:rFonts w:cs="Calibri"/>
                <w:b/>
                <w:bCs/>
                <w:color w:val="FFFFFF" w:themeColor="background1"/>
              </w:rPr>
              <w:t>,000 marks</w:t>
            </w:r>
          </w:p>
        </w:tc>
      </w:tr>
      <w:tr w:rsidR="00756678" w:rsidRPr="00727AD0" w14:paraId="01E062DC" w14:textId="77777777" w:rsidTr="00415421">
        <w:trPr>
          <w:cantSplit/>
          <w:trHeight w:val="518"/>
        </w:trPr>
        <w:tc>
          <w:tcPr>
            <w:tcW w:w="9072" w:type="dxa"/>
            <w:tcBorders>
              <w:bottom w:val="single" w:sz="4" w:space="0" w:color="auto"/>
            </w:tcBorders>
            <w:shd w:val="clear" w:color="auto" w:fill="D9E2F3" w:themeFill="accent1" w:themeFillTint="33"/>
            <w:tcMar>
              <w:top w:w="0" w:type="dxa"/>
              <w:left w:w="108" w:type="dxa"/>
              <w:bottom w:w="0" w:type="dxa"/>
              <w:right w:w="108" w:type="dxa"/>
            </w:tcMar>
          </w:tcPr>
          <w:p w14:paraId="7BFBB1C9" w14:textId="0B375F2C" w:rsidR="00DD4213" w:rsidRPr="00A303BB" w:rsidRDefault="00FB132F" w:rsidP="007E2523">
            <w:pPr>
              <w:spacing w:after="0"/>
              <w:jc w:val="both"/>
              <w:rPr>
                <w:lang w:val="en-US"/>
              </w:rPr>
            </w:pPr>
            <w:r w:rsidRPr="00A13C28">
              <w:rPr>
                <w:rFonts w:asciiTheme="minorHAnsi" w:hAnsiTheme="minorHAnsi"/>
                <w:szCs w:val="20"/>
                <w:lang w:val="en-IE"/>
              </w:rPr>
              <w:t>Pricing in the format as outlined in Appendix 2 of this CFT document.</w:t>
            </w:r>
          </w:p>
        </w:tc>
      </w:tr>
    </w:tbl>
    <w:tbl>
      <w:tblPr>
        <w:tblStyle w:val="TableGrid"/>
        <w:tblW w:w="9072" w:type="dxa"/>
        <w:tblInd w:w="-5" w:type="dxa"/>
        <w:tblLook w:val="04A0" w:firstRow="1" w:lastRow="0" w:firstColumn="1" w:lastColumn="0" w:noHBand="0" w:noVBand="1"/>
      </w:tblPr>
      <w:tblGrid>
        <w:gridCol w:w="2835"/>
        <w:gridCol w:w="1843"/>
        <w:gridCol w:w="1134"/>
        <w:gridCol w:w="1843"/>
        <w:gridCol w:w="1417"/>
      </w:tblGrid>
      <w:tr w:rsidR="00B75AC9" w:rsidRPr="00A303BB" w14:paraId="2F906E22" w14:textId="77777777" w:rsidTr="000E48FF">
        <w:tc>
          <w:tcPr>
            <w:tcW w:w="9072" w:type="dxa"/>
            <w:gridSpan w:val="5"/>
            <w:vAlign w:val="center"/>
          </w:tcPr>
          <w:p w14:paraId="1259D146" w14:textId="7E0F213F" w:rsidR="00A85A36" w:rsidRPr="001B0DAA" w:rsidRDefault="001B0DAA" w:rsidP="00A85A36">
            <w:pPr>
              <w:pStyle w:val="paragraph"/>
              <w:spacing w:before="0" w:beforeAutospacing="0" w:after="0" w:afterAutospacing="0" w:line="276" w:lineRule="auto"/>
              <w:jc w:val="both"/>
              <w:textAlignment w:val="baseline"/>
              <w:rPr>
                <w:rFonts w:asciiTheme="minorHAnsi" w:hAnsiTheme="minorHAnsi" w:cstheme="minorHAnsi"/>
                <w:b/>
                <w:bCs/>
                <w:sz w:val="22"/>
                <w:szCs w:val="22"/>
                <w:u w:val="single"/>
              </w:rPr>
            </w:pPr>
            <w:r w:rsidRPr="001B0DAA">
              <w:rPr>
                <w:rFonts w:asciiTheme="minorHAnsi" w:hAnsiTheme="minorHAnsi" w:cstheme="minorHAnsi"/>
                <w:b/>
                <w:bCs/>
                <w:sz w:val="22"/>
                <w:szCs w:val="22"/>
                <w:u w:val="single"/>
              </w:rPr>
              <w:t>Instructions to Tenderers</w:t>
            </w:r>
          </w:p>
          <w:p w14:paraId="68D7E3C7" w14:textId="2D6838DA" w:rsidR="00A85A36" w:rsidRPr="00A85A36" w:rsidRDefault="00A85A36" w:rsidP="00A85A36">
            <w:pPr>
              <w:pStyle w:val="paragraph"/>
              <w:numPr>
                <w:ilvl w:val="0"/>
                <w:numId w:val="22"/>
              </w:numPr>
              <w:spacing w:before="0" w:beforeAutospacing="0" w:after="0" w:afterAutospacing="0" w:line="276" w:lineRule="auto"/>
              <w:ind w:left="567" w:hanging="426"/>
              <w:jc w:val="both"/>
              <w:textAlignment w:val="baseline"/>
              <w:rPr>
                <w:rFonts w:asciiTheme="minorHAnsi" w:hAnsiTheme="minorHAnsi" w:cstheme="minorHAnsi"/>
                <w:sz w:val="22"/>
                <w:szCs w:val="22"/>
              </w:rPr>
            </w:pPr>
            <w:r w:rsidRPr="00A85A36">
              <w:rPr>
                <w:rFonts w:asciiTheme="minorHAnsi" w:hAnsiTheme="minorHAnsi" w:cstheme="minorHAnsi"/>
                <w:sz w:val="22"/>
                <w:szCs w:val="22"/>
              </w:rPr>
              <w:t xml:space="preserve">Tenderers must provide unit rates for all items listed below. </w:t>
            </w:r>
          </w:p>
          <w:p w14:paraId="3D4A40A7"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 xml:space="preserve">The quantities provided are for tender evaluation purposes only and do not constitute a commitment by BIM to purchase any minimum quantity. </w:t>
            </w:r>
          </w:p>
          <w:p w14:paraId="649F2E11"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 xml:space="preserve">Prices shall include all associated costs including manufacture, packaging, delivery, freight, customs duties (where applicable), administration and any ancillary charges. </w:t>
            </w:r>
          </w:p>
          <w:p w14:paraId="49B7357D"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 xml:space="preserve">Prices shall be expressed in Euro (€), exclusive of VAT. </w:t>
            </w:r>
          </w:p>
          <w:p w14:paraId="148BEB28"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 xml:space="preserve">Unit rates submitted shall remain fixed for the first twelve (12) months of the Framework Agreement. </w:t>
            </w:r>
          </w:p>
          <w:p w14:paraId="56C922D7"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 xml:space="preserve">From the first anniversary of the Framework commencement date and on each subsequent anniversary, rates may be adjusted in accordance with Clause 2.10 (Pricing). </w:t>
            </w:r>
          </w:p>
          <w:p w14:paraId="7D4A6C9E"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 xml:space="preserve">BIM reserves the right to seek supporting evidence where requested price increases exceed the applicable CPI adjustment. </w:t>
            </w:r>
          </w:p>
          <w:p w14:paraId="2B35D36C" w14:textId="77777777" w:rsidR="00A85A36" w:rsidRPr="00A85A36" w:rsidRDefault="00A85A36" w:rsidP="00A85A36">
            <w:pPr>
              <w:pStyle w:val="ListParagraph"/>
              <w:numPr>
                <w:ilvl w:val="0"/>
                <w:numId w:val="22"/>
              </w:numPr>
              <w:suppressAutoHyphens w:val="0"/>
              <w:spacing w:after="0"/>
              <w:ind w:left="567" w:hanging="426"/>
              <w:jc w:val="both"/>
              <w:rPr>
                <w:rFonts w:asciiTheme="minorHAnsi" w:hAnsiTheme="minorHAnsi" w:cstheme="minorHAnsi"/>
                <w:sz w:val="22"/>
                <w:szCs w:val="22"/>
                <w:lang w:val="en-IE"/>
              </w:rPr>
            </w:pPr>
            <w:r w:rsidRPr="00A85A36">
              <w:rPr>
                <w:rFonts w:asciiTheme="minorHAnsi" w:hAnsiTheme="minorHAnsi" w:cstheme="minorHAnsi"/>
                <w:sz w:val="22"/>
                <w:szCs w:val="22"/>
                <w:lang w:val="en-IE"/>
              </w:rPr>
              <w:t>The framework value and estimated quantities are indicative only and are not guaranteed.</w:t>
            </w:r>
          </w:p>
          <w:p w14:paraId="4AFCB0F9" w14:textId="77777777" w:rsidR="00A85A36" w:rsidRPr="00A85A36" w:rsidRDefault="00A85A36" w:rsidP="00A85A36">
            <w:pPr>
              <w:pStyle w:val="paragraph"/>
              <w:spacing w:before="0" w:beforeAutospacing="0" w:after="0" w:afterAutospacing="0" w:line="276" w:lineRule="auto"/>
              <w:ind w:left="720"/>
              <w:jc w:val="both"/>
              <w:textAlignment w:val="baseline"/>
              <w:rPr>
                <w:rFonts w:asciiTheme="minorHAnsi" w:hAnsiTheme="minorHAnsi" w:cstheme="minorHAnsi"/>
                <w:sz w:val="22"/>
                <w:szCs w:val="22"/>
              </w:rPr>
            </w:pPr>
          </w:p>
          <w:p w14:paraId="2CB2C97B" w14:textId="6DB77394" w:rsidR="00A85A36" w:rsidRPr="00A85A36" w:rsidRDefault="00A85A36" w:rsidP="00A85A36">
            <w:pPr>
              <w:pStyle w:val="BodyText"/>
              <w:spacing w:after="0"/>
              <w:rPr>
                <w:rFonts w:asciiTheme="minorHAnsi" w:hAnsiTheme="minorHAnsi" w:cstheme="minorHAnsi"/>
                <w:b/>
                <w:bCs/>
                <w:sz w:val="22"/>
                <w:szCs w:val="22"/>
                <w:u w:val="single"/>
              </w:rPr>
            </w:pPr>
            <w:r w:rsidRPr="00A85A36">
              <w:rPr>
                <w:rFonts w:asciiTheme="minorHAnsi" w:hAnsiTheme="minorHAnsi" w:cstheme="minorHAnsi"/>
                <w:b/>
                <w:bCs/>
                <w:sz w:val="22"/>
                <w:szCs w:val="22"/>
                <w:u w:val="single"/>
              </w:rPr>
              <w:t>Price Review Mechanism</w:t>
            </w:r>
          </w:p>
          <w:p w14:paraId="61E84667" w14:textId="77777777" w:rsidR="00A85A36" w:rsidRPr="00A85A36" w:rsidRDefault="00A85A36" w:rsidP="00A85A36">
            <w:pPr>
              <w:pStyle w:val="BodyText"/>
              <w:widowControl w:val="0"/>
              <w:numPr>
                <w:ilvl w:val="0"/>
                <w:numId w:val="23"/>
              </w:numPr>
              <w:spacing w:after="0" w:line="276" w:lineRule="auto"/>
              <w:ind w:left="567" w:hanging="425"/>
              <w:rPr>
                <w:rFonts w:asciiTheme="minorHAnsi" w:hAnsiTheme="minorHAnsi" w:cstheme="minorHAnsi"/>
                <w:sz w:val="22"/>
                <w:szCs w:val="22"/>
                <w:lang w:val="en-IE"/>
              </w:rPr>
            </w:pPr>
            <w:r w:rsidRPr="00A85A36">
              <w:rPr>
                <w:rFonts w:asciiTheme="minorHAnsi" w:hAnsiTheme="minorHAnsi" w:cstheme="minorHAnsi"/>
                <w:sz w:val="22"/>
                <w:szCs w:val="22"/>
                <w:lang w:val="en-IE"/>
              </w:rPr>
              <w:t>Prices shall remain fixed for the first twelve (12) months of the Framework Agreement.</w:t>
            </w:r>
          </w:p>
          <w:p w14:paraId="26E1CBA4" w14:textId="77777777" w:rsidR="00A85A36" w:rsidRPr="00A85A36" w:rsidRDefault="00A85A36" w:rsidP="00A85A36">
            <w:pPr>
              <w:pStyle w:val="BodyText"/>
              <w:widowControl w:val="0"/>
              <w:numPr>
                <w:ilvl w:val="0"/>
                <w:numId w:val="23"/>
              </w:numPr>
              <w:spacing w:after="0" w:line="276" w:lineRule="auto"/>
              <w:ind w:left="567" w:hanging="425"/>
              <w:rPr>
                <w:rFonts w:asciiTheme="minorHAnsi" w:hAnsiTheme="minorHAnsi" w:cstheme="minorHAnsi"/>
                <w:sz w:val="22"/>
                <w:szCs w:val="22"/>
                <w:lang w:val="en-IE"/>
              </w:rPr>
            </w:pPr>
            <w:r w:rsidRPr="00A85A36">
              <w:rPr>
                <w:rFonts w:asciiTheme="minorHAnsi" w:hAnsiTheme="minorHAnsi" w:cstheme="minorHAnsi"/>
                <w:sz w:val="22"/>
                <w:szCs w:val="22"/>
                <w:lang w:val="en-IE"/>
              </w:rPr>
              <w:t>Thereafter, prices may be reviewed annually on the anniversary of the Framework commencement date.</w:t>
            </w:r>
          </w:p>
          <w:p w14:paraId="3F4E0D79" w14:textId="77777777" w:rsidR="00A85A36" w:rsidRPr="00A85A36" w:rsidRDefault="00A85A36" w:rsidP="00A85A36">
            <w:pPr>
              <w:pStyle w:val="BodyText"/>
              <w:widowControl w:val="0"/>
              <w:numPr>
                <w:ilvl w:val="0"/>
                <w:numId w:val="23"/>
              </w:numPr>
              <w:spacing w:after="0" w:line="276" w:lineRule="auto"/>
              <w:ind w:left="567" w:hanging="425"/>
              <w:rPr>
                <w:rFonts w:asciiTheme="minorHAnsi" w:hAnsiTheme="minorHAnsi" w:cstheme="minorHAnsi"/>
                <w:sz w:val="22"/>
                <w:szCs w:val="22"/>
                <w:lang w:val="en-IE"/>
              </w:rPr>
            </w:pPr>
            <w:r w:rsidRPr="00A85A36">
              <w:rPr>
                <w:rFonts w:asciiTheme="minorHAnsi" w:hAnsiTheme="minorHAnsi" w:cstheme="minorHAnsi"/>
                <w:sz w:val="22"/>
                <w:szCs w:val="22"/>
                <w:lang w:val="en-IE"/>
              </w:rPr>
              <w:t>Any increase or decrease shall be linked to the percentage movement in the Consumer Price Index (CPI) as published by the Central Statistics Office.</w:t>
            </w:r>
          </w:p>
          <w:p w14:paraId="3067ABF5" w14:textId="77777777" w:rsidR="00A85A36" w:rsidRPr="00A85A36" w:rsidRDefault="00A85A36" w:rsidP="00A85A36">
            <w:pPr>
              <w:pStyle w:val="BodyText"/>
              <w:widowControl w:val="0"/>
              <w:numPr>
                <w:ilvl w:val="0"/>
                <w:numId w:val="23"/>
              </w:numPr>
              <w:spacing w:after="0" w:line="276" w:lineRule="auto"/>
              <w:ind w:left="567" w:hanging="425"/>
              <w:rPr>
                <w:rFonts w:asciiTheme="minorHAnsi" w:hAnsiTheme="minorHAnsi" w:cstheme="minorHAnsi"/>
                <w:sz w:val="22"/>
                <w:szCs w:val="22"/>
                <w:lang w:val="en-IE"/>
              </w:rPr>
            </w:pPr>
            <w:r w:rsidRPr="00A85A36">
              <w:rPr>
                <w:rFonts w:asciiTheme="minorHAnsi" w:hAnsiTheme="minorHAnsi" w:cstheme="minorHAnsi"/>
                <w:sz w:val="22"/>
                <w:szCs w:val="22"/>
                <w:lang w:val="en-IE"/>
              </w:rPr>
              <w:t>Where a supplier can demonstrate exceptional cost increases materially exceeding CPI through documented evidence, BIM reserves the right, at its absolute discretion, to enter discussions regarding a revised pricing arrangement. Any such adjustment shall not take effect without BIM's prior written approval and shall comply with applicable public procurement rules.</w:t>
            </w:r>
          </w:p>
          <w:p w14:paraId="734B0A7E" w14:textId="6D2BA877" w:rsidR="00415421" w:rsidRPr="00D6423C" w:rsidRDefault="00A85A36" w:rsidP="00E145BA">
            <w:pPr>
              <w:pStyle w:val="BodyText"/>
              <w:widowControl w:val="0"/>
              <w:numPr>
                <w:ilvl w:val="0"/>
                <w:numId w:val="23"/>
              </w:numPr>
              <w:spacing w:after="0" w:line="276" w:lineRule="auto"/>
              <w:ind w:left="567" w:hanging="425"/>
              <w:rPr>
                <w:rFonts w:asciiTheme="minorHAnsi" w:hAnsiTheme="minorHAnsi" w:cstheme="minorHAnsi"/>
                <w:sz w:val="22"/>
                <w:szCs w:val="22"/>
                <w:lang w:val="en-IE"/>
              </w:rPr>
            </w:pPr>
            <w:r w:rsidRPr="00A85A36">
              <w:rPr>
                <w:rFonts w:asciiTheme="minorHAnsi" w:hAnsiTheme="minorHAnsi" w:cstheme="minorHAnsi"/>
                <w:sz w:val="22"/>
                <w:szCs w:val="22"/>
                <w:lang w:val="en-IE"/>
              </w:rPr>
              <w:t>Any request for a price review must be submitted not less than sixty (60) days before the anniversary date.</w:t>
            </w:r>
          </w:p>
          <w:p w14:paraId="705953A8" w14:textId="77777777" w:rsidR="000E48FF" w:rsidRPr="000E48FF" w:rsidRDefault="000E48FF" w:rsidP="000E48FF">
            <w:pPr>
              <w:spacing w:after="0"/>
              <w:jc w:val="both"/>
              <w:rPr>
                <w:rFonts w:ascii="Calibri" w:hAnsi="Calibri" w:cs="Calibri"/>
                <w:b/>
                <w:bCs/>
                <w:sz w:val="22"/>
                <w:szCs w:val="22"/>
                <w:u w:val="single"/>
              </w:rPr>
            </w:pPr>
            <w:r w:rsidRPr="000E48FF">
              <w:rPr>
                <w:rFonts w:ascii="Calibri" w:hAnsi="Calibri" w:cs="Calibri"/>
                <w:b/>
                <w:bCs/>
                <w:sz w:val="22"/>
                <w:szCs w:val="22"/>
                <w:u w:val="single"/>
              </w:rPr>
              <w:lastRenderedPageBreak/>
              <w:t>Pricing Schedule</w:t>
            </w:r>
          </w:p>
          <w:p w14:paraId="21C6DD3B" w14:textId="2DEB513D" w:rsidR="001B0DAA" w:rsidRPr="000E48FF" w:rsidRDefault="000E48FF" w:rsidP="000E48FF">
            <w:pPr>
              <w:spacing w:after="0"/>
              <w:jc w:val="both"/>
              <w:rPr>
                <w:rFonts w:ascii="Calibri" w:hAnsi="Calibri" w:cs="Calibri"/>
                <w:sz w:val="22"/>
                <w:szCs w:val="22"/>
              </w:rPr>
            </w:pPr>
            <w:r w:rsidRPr="000E48FF">
              <w:rPr>
                <w:rFonts w:ascii="Calibri" w:hAnsi="Calibri" w:cs="Calibri"/>
                <w:sz w:val="22"/>
                <w:szCs w:val="22"/>
              </w:rPr>
              <w:t xml:space="preserve">I/We have reviewed the </w:t>
            </w:r>
            <w:r w:rsidRPr="000E48FF">
              <w:rPr>
                <w:rFonts w:ascii="Calibri" w:hAnsi="Calibri" w:cs="Calibri"/>
                <w:i/>
                <w:iCs/>
                <w:sz w:val="22"/>
                <w:szCs w:val="22"/>
              </w:rPr>
              <w:t xml:space="preserve">Call for Tender for the Supply of Buoys, Sleeves and </w:t>
            </w:r>
            <w:proofErr w:type="spellStart"/>
            <w:r w:rsidRPr="000E48FF">
              <w:rPr>
                <w:rFonts w:ascii="Calibri" w:hAnsi="Calibri" w:cs="Calibri"/>
                <w:i/>
                <w:iCs/>
                <w:sz w:val="22"/>
                <w:szCs w:val="22"/>
              </w:rPr>
              <w:t>Topmarks</w:t>
            </w:r>
            <w:proofErr w:type="spellEnd"/>
            <w:r w:rsidRPr="000E48FF">
              <w:rPr>
                <w:rFonts w:ascii="Calibri" w:hAnsi="Calibri" w:cs="Calibri"/>
                <w:i/>
                <w:iCs/>
                <w:sz w:val="22"/>
                <w:szCs w:val="22"/>
              </w:rPr>
              <w:t xml:space="preserve"> for use in Special Unified Marking Schemes (SUMS)</w:t>
            </w:r>
            <w:r w:rsidRPr="000E48FF">
              <w:rPr>
                <w:rFonts w:ascii="Calibri" w:hAnsi="Calibri" w:cs="Calibri"/>
                <w:sz w:val="22"/>
                <w:szCs w:val="22"/>
              </w:rPr>
              <w:t xml:space="preserve"> and do hereby offer to provide the products or services set out therein, as may be required by BIM, in exchange for the following pricing, which is inclusive of all expenses and exclusive of VAT:</w:t>
            </w:r>
          </w:p>
          <w:p w14:paraId="6CCA7FA9" w14:textId="0CB266C1" w:rsidR="00B75AC9" w:rsidRPr="00B75AC9" w:rsidRDefault="00B75AC9" w:rsidP="00421133">
            <w:pPr>
              <w:spacing w:after="0"/>
              <w:jc w:val="both"/>
              <w:rPr>
                <w:rFonts w:ascii="Calibri" w:hAnsi="Calibri" w:cs="Calibri"/>
                <w:b/>
                <w:bCs/>
                <w:szCs w:val="20"/>
              </w:rPr>
            </w:pPr>
          </w:p>
        </w:tc>
      </w:tr>
      <w:tr w:rsidR="000E48FF" w:rsidRPr="00A303BB" w14:paraId="0613A89F" w14:textId="77777777" w:rsidTr="005A71E8">
        <w:tc>
          <w:tcPr>
            <w:tcW w:w="2835" w:type="dxa"/>
            <w:shd w:val="clear" w:color="auto" w:fill="D9D9D9" w:themeFill="background1" w:themeFillShade="D9"/>
            <w:vAlign w:val="bottom"/>
          </w:tcPr>
          <w:p w14:paraId="7FB508FC" w14:textId="1A78A0EB" w:rsidR="000E48FF"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sidRPr="005A71E8">
              <w:rPr>
                <w:rFonts w:asciiTheme="minorHAnsi" w:hAnsiTheme="minorHAnsi" w:cstheme="minorHAnsi"/>
                <w:b/>
                <w:bCs/>
                <w:sz w:val="20"/>
                <w:szCs w:val="20"/>
              </w:rPr>
              <w:lastRenderedPageBreak/>
              <w:t>Item</w:t>
            </w:r>
          </w:p>
        </w:tc>
        <w:tc>
          <w:tcPr>
            <w:tcW w:w="1843" w:type="dxa"/>
            <w:shd w:val="clear" w:color="auto" w:fill="D9D9D9" w:themeFill="background1" w:themeFillShade="D9"/>
            <w:vAlign w:val="bottom"/>
          </w:tcPr>
          <w:p w14:paraId="1806DBCB" w14:textId="77777777" w:rsidR="000E48FF"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sidRPr="005A71E8">
              <w:rPr>
                <w:rFonts w:asciiTheme="minorHAnsi" w:hAnsiTheme="minorHAnsi" w:cstheme="minorHAnsi"/>
                <w:b/>
                <w:bCs/>
                <w:sz w:val="20"/>
                <w:szCs w:val="20"/>
              </w:rPr>
              <w:t>Proposed pricing per unit (including delivery but exclusive of VAT) *</w:t>
            </w:r>
          </w:p>
          <w:p w14:paraId="5F26A2C2" w14:textId="0D89E211"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sidRPr="005A71E8">
              <w:rPr>
                <w:rFonts w:asciiTheme="minorHAnsi" w:hAnsiTheme="minorHAnsi" w:cstheme="minorHAnsi"/>
                <w:b/>
                <w:bCs/>
                <w:sz w:val="20"/>
                <w:szCs w:val="20"/>
              </w:rPr>
              <w:t>(€)</w:t>
            </w:r>
          </w:p>
        </w:tc>
        <w:tc>
          <w:tcPr>
            <w:tcW w:w="1134" w:type="dxa"/>
            <w:shd w:val="clear" w:color="auto" w:fill="D9D9D9" w:themeFill="background1" w:themeFillShade="D9"/>
            <w:vAlign w:val="bottom"/>
          </w:tcPr>
          <w:p w14:paraId="683EC604" w14:textId="23D81E41" w:rsidR="000E48FF"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Pr>
                <w:rFonts w:asciiTheme="minorHAnsi" w:hAnsiTheme="minorHAnsi" w:cstheme="minorHAnsi"/>
                <w:b/>
                <w:bCs/>
                <w:sz w:val="20"/>
                <w:szCs w:val="20"/>
              </w:rPr>
              <w:t>No. of units (for evaluation purposes only)</w:t>
            </w:r>
          </w:p>
        </w:tc>
        <w:tc>
          <w:tcPr>
            <w:tcW w:w="1843" w:type="dxa"/>
            <w:shd w:val="clear" w:color="auto" w:fill="D9D9D9" w:themeFill="background1" w:themeFillShade="D9"/>
            <w:vAlign w:val="bottom"/>
          </w:tcPr>
          <w:p w14:paraId="4589910E" w14:textId="77777777" w:rsidR="000E48FF"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Pr>
                <w:rFonts w:asciiTheme="minorHAnsi" w:hAnsiTheme="minorHAnsi" w:cstheme="minorHAnsi"/>
                <w:b/>
                <w:bCs/>
                <w:sz w:val="20"/>
                <w:szCs w:val="20"/>
              </w:rPr>
              <w:t>Total pricing (including delivery but exclusive of VAT) *</w:t>
            </w:r>
          </w:p>
          <w:p w14:paraId="4B3F639D" w14:textId="368C274B"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Pr>
                <w:rFonts w:asciiTheme="minorHAnsi" w:hAnsiTheme="minorHAnsi" w:cstheme="minorHAnsi"/>
                <w:b/>
                <w:bCs/>
                <w:sz w:val="20"/>
                <w:szCs w:val="20"/>
              </w:rPr>
              <w:t>(€)</w:t>
            </w:r>
          </w:p>
        </w:tc>
        <w:tc>
          <w:tcPr>
            <w:tcW w:w="1417" w:type="dxa"/>
            <w:shd w:val="clear" w:color="auto" w:fill="D9D9D9" w:themeFill="background1" w:themeFillShade="D9"/>
            <w:vAlign w:val="bottom"/>
          </w:tcPr>
          <w:p w14:paraId="63106021" w14:textId="77777777" w:rsidR="000E48FF"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sidRPr="005A71E8">
              <w:rPr>
                <w:rFonts w:asciiTheme="minorHAnsi" w:hAnsiTheme="minorHAnsi" w:cstheme="minorHAnsi"/>
                <w:b/>
                <w:bCs/>
                <w:sz w:val="20"/>
                <w:szCs w:val="20"/>
              </w:rPr>
              <w:t>VAT rate (for information purposes only)</w:t>
            </w:r>
          </w:p>
          <w:p w14:paraId="6CDA1990" w14:textId="67605C13"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sidRPr="005A71E8">
              <w:rPr>
                <w:rFonts w:asciiTheme="minorHAnsi" w:hAnsiTheme="minorHAnsi" w:cstheme="minorHAnsi"/>
                <w:b/>
                <w:bCs/>
                <w:sz w:val="20"/>
                <w:szCs w:val="20"/>
              </w:rPr>
              <w:t>(€)</w:t>
            </w:r>
          </w:p>
        </w:tc>
      </w:tr>
      <w:tr w:rsidR="005A71E8" w:rsidRPr="00A303BB" w14:paraId="3AEFB9CC" w14:textId="77777777" w:rsidTr="005A71E8">
        <w:tc>
          <w:tcPr>
            <w:tcW w:w="2835" w:type="dxa"/>
            <w:tcBorders>
              <w:bottom w:val="single" w:sz="4" w:space="0" w:color="auto"/>
            </w:tcBorders>
          </w:tcPr>
          <w:p w14:paraId="2C9347EE" w14:textId="232A163E" w:rsidR="005A71E8" w:rsidRPr="005A71E8" w:rsidRDefault="005A71E8" w:rsidP="005A71E8">
            <w:pPr>
              <w:pStyle w:val="paragraph"/>
              <w:spacing w:before="0" w:beforeAutospacing="0" w:after="0" w:afterAutospacing="0" w:line="276" w:lineRule="auto"/>
              <w:textAlignment w:val="baseline"/>
              <w:rPr>
                <w:rFonts w:asciiTheme="minorHAnsi" w:hAnsiTheme="minorHAnsi" w:cstheme="minorHAnsi"/>
                <w:b/>
                <w:bCs/>
                <w:sz w:val="20"/>
                <w:szCs w:val="20"/>
                <w:u w:val="single"/>
              </w:rPr>
            </w:pPr>
            <w:r w:rsidRPr="005A71E8">
              <w:rPr>
                <w:rFonts w:asciiTheme="minorHAnsi" w:hAnsiTheme="minorHAnsi" w:cstheme="minorHAnsi"/>
                <w:sz w:val="20"/>
                <w:szCs w:val="20"/>
              </w:rPr>
              <w:t xml:space="preserve">Buoy Type A and </w:t>
            </w:r>
            <w:proofErr w:type="spellStart"/>
            <w:r w:rsidRPr="005A71E8">
              <w:rPr>
                <w:rFonts w:asciiTheme="minorHAnsi" w:hAnsiTheme="minorHAnsi" w:cstheme="minorHAnsi"/>
                <w:sz w:val="20"/>
                <w:szCs w:val="20"/>
              </w:rPr>
              <w:t>Topmark</w:t>
            </w:r>
            <w:proofErr w:type="spellEnd"/>
          </w:p>
        </w:tc>
        <w:tc>
          <w:tcPr>
            <w:tcW w:w="1843" w:type="dxa"/>
            <w:tcBorders>
              <w:bottom w:val="single" w:sz="4" w:space="0" w:color="auto"/>
            </w:tcBorders>
            <w:vAlign w:val="center"/>
          </w:tcPr>
          <w:p w14:paraId="293B4496"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134" w:type="dxa"/>
            <w:tcBorders>
              <w:bottom w:val="single" w:sz="4" w:space="0" w:color="auto"/>
            </w:tcBorders>
            <w:vAlign w:val="center"/>
          </w:tcPr>
          <w:p w14:paraId="61C30123" w14:textId="12E26FEF"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5A71E8">
              <w:rPr>
                <w:rFonts w:asciiTheme="minorHAnsi" w:hAnsiTheme="minorHAnsi" w:cstheme="minorHAnsi"/>
                <w:sz w:val="20"/>
                <w:szCs w:val="20"/>
              </w:rPr>
              <w:t>10</w:t>
            </w:r>
          </w:p>
        </w:tc>
        <w:tc>
          <w:tcPr>
            <w:tcW w:w="1843" w:type="dxa"/>
            <w:tcBorders>
              <w:bottom w:val="single" w:sz="4" w:space="0" w:color="auto"/>
            </w:tcBorders>
            <w:vAlign w:val="center"/>
          </w:tcPr>
          <w:p w14:paraId="110F82F8"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417" w:type="dxa"/>
            <w:tcBorders>
              <w:bottom w:val="single" w:sz="4" w:space="0" w:color="auto"/>
            </w:tcBorders>
            <w:vAlign w:val="center"/>
          </w:tcPr>
          <w:p w14:paraId="1B20231C"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r>
      <w:tr w:rsidR="005A71E8" w:rsidRPr="00A303BB" w14:paraId="078FC352" w14:textId="77777777" w:rsidTr="005A71E8">
        <w:tc>
          <w:tcPr>
            <w:tcW w:w="2835" w:type="dxa"/>
            <w:tcBorders>
              <w:bottom w:val="single" w:sz="4" w:space="0" w:color="auto"/>
            </w:tcBorders>
          </w:tcPr>
          <w:p w14:paraId="0C1BC5EC" w14:textId="20A417E0" w:rsidR="005A71E8" w:rsidRPr="005A71E8" w:rsidRDefault="005A71E8" w:rsidP="005A71E8">
            <w:pPr>
              <w:pStyle w:val="paragraph"/>
              <w:spacing w:before="0" w:beforeAutospacing="0" w:after="0" w:afterAutospacing="0" w:line="276" w:lineRule="auto"/>
              <w:textAlignment w:val="baseline"/>
              <w:rPr>
                <w:rFonts w:asciiTheme="minorHAnsi" w:hAnsiTheme="minorHAnsi" w:cstheme="minorHAnsi"/>
                <w:b/>
                <w:bCs/>
                <w:sz w:val="20"/>
                <w:szCs w:val="20"/>
                <w:u w:val="single"/>
              </w:rPr>
            </w:pPr>
            <w:r w:rsidRPr="005A71E8">
              <w:rPr>
                <w:rFonts w:asciiTheme="minorHAnsi" w:hAnsiTheme="minorHAnsi" w:cstheme="minorHAnsi"/>
                <w:sz w:val="20"/>
                <w:szCs w:val="20"/>
              </w:rPr>
              <w:t xml:space="preserve">Buoy Type B and </w:t>
            </w:r>
            <w:proofErr w:type="spellStart"/>
            <w:r w:rsidRPr="005A71E8">
              <w:rPr>
                <w:rFonts w:asciiTheme="minorHAnsi" w:hAnsiTheme="minorHAnsi" w:cstheme="minorHAnsi"/>
                <w:sz w:val="20"/>
                <w:szCs w:val="20"/>
              </w:rPr>
              <w:t>Topmark</w:t>
            </w:r>
            <w:proofErr w:type="spellEnd"/>
          </w:p>
        </w:tc>
        <w:tc>
          <w:tcPr>
            <w:tcW w:w="1843" w:type="dxa"/>
            <w:tcBorders>
              <w:bottom w:val="single" w:sz="4" w:space="0" w:color="auto"/>
            </w:tcBorders>
            <w:vAlign w:val="center"/>
          </w:tcPr>
          <w:p w14:paraId="20849553"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134" w:type="dxa"/>
            <w:tcBorders>
              <w:bottom w:val="single" w:sz="4" w:space="0" w:color="auto"/>
            </w:tcBorders>
            <w:vAlign w:val="center"/>
          </w:tcPr>
          <w:p w14:paraId="19615989" w14:textId="035F505E"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5A71E8">
              <w:rPr>
                <w:rFonts w:asciiTheme="minorHAnsi" w:hAnsiTheme="minorHAnsi" w:cstheme="minorHAnsi"/>
                <w:sz w:val="20"/>
                <w:szCs w:val="20"/>
              </w:rPr>
              <w:t>10</w:t>
            </w:r>
          </w:p>
        </w:tc>
        <w:tc>
          <w:tcPr>
            <w:tcW w:w="1843" w:type="dxa"/>
            <w:tcBorders>
              <w:bottom w:val="single" w:sz="4" w:space="0" w:color="auto"/>
            </w:tcBorders>
            <w:vAlign w:val="center"/>
          </w:tcPr>
          <w:p w14:paraId="46B4A214"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417" w:type="dxa"/>
            <w:tcBorders>
              <w:bottom w:val="single" w:sz="4" w:space="0" w:color="auto"/>
            </w:tcBorders>
            <w:vAlign w:val="center"/>
          </w:tcPr>
          <w:p w14:paraId="1ABAB3C8"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r>
      <w:tr w:rsidR="005A71E8" w:rsidRPr="00A303BB" w14:paraId="68CF0550" w14:textId="77777777" w:rsidTr="005A71E8">
        <w:tc>
          <w:tcPr>
            <w:tcW w:w="2835" w:type="dxa"/>
            <w:tcBorders>
              <w:bottom w:val="single" w:sz="4" w:space="0" w:color="auto"/>
            </w:tcBorders>
          </w:tcPr>
          <w:p w14:paraId="1EE0BC91" w14:textId="5234AD90" w:rsidR="005A71E8" w:rsidRPr="005A71E8" w:rsidRDefault="005A71E8" w:rsidP="005A71E8">
            <w:pPr>
              <w:pStyle w:val="paragraph"/>
              <w:spacing w:before="0" w:beforeAutospacing="0" w:after="0" w:afterAutospacing="0" w:line="276" w:lineRule="auto"/>
              <w:textAlignment w:val="baseline"/>
              <w:rPr>
                <w:rFonts w:asciiTheme="minorHAnsi" w:hAnsiTheme="minorHAnsi" w:cstheme="minorHAnsi"/>
                <w:b/>
                <w:bCs/>
                <w:sz w:val="20"/>
                <w:szCs w:val="20"/>
                <w:u w:val="single"/>
              </w:rPr>
            </w:pPr>
            <w:r w:rsidRPr="005A71E8">
              <w:rPr>
                <w:rFonts w:asciiTheme="minorHAnsi" w:hAnsiTheme="minorHAnsi" w:cstheme="minorHAnsi"/>
                <w:sz w:val="20"/>
                <w:szCs w:val="20"/>
              </w:rPr>
              <w:t xml:space="preserve">Buoy Type C and </w:t>
            </w:r>
            <w:proofErr w:type="spellStart"/>
            <w:r w:rsidRPr="005A71E8">
              <w:rPr>
                <w:rFonts w:asciiTheme="minorHAnsi" w:hAnsiTheme="minorHAnsi" w:cstheme="minorHAnsi"/>
                <w:sz w:val="20"/>
                <w:szCs w:val="20"/>
              </w:rPr>
              <w:t>Topmark</w:t>
            </w:r>
            <w:proofErr w:type="spellEnd"/>
          </w:p>
        </w:tc>
        <w:tc>
          <w:tcPr>
            <w:tcW w:w="1843" w:type="dxa"/>
            <w:tcBorders>
              <w:bottom w:val="single" w:sz="4" w:space="0" w:color="auto"/>
            </w:tcBorders>
            <w:vAlign w:val="center"/>
          </w:tcPr>
          <w:p w14:paraId="2EAECC96"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134" w:type="dxa"/>
            <w:tcBorders>
              <w:bottom w:val="single" w:sz="4" w:space="0" w:color="auto"/>
            </w:tcBorders>
            <w:vAlign w:val="center"/>
          </w:tcPr>
          <w:p w14:paraId="02EB5C08" w14:textId="22B55420"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5A71E8">
              <w:rPr>
                <w:rFonts w:asciiTheme="minorHAnsi" w:hAnsiTheme="minorHAnsi" w:cstheme="minorHAnsi"/>
                <w:sz w:val="20"/>
                <w:szCs w:val="20"/>
              </w:rPr>
              <w:t>10</w:t>
            </w:r>
          </w:p>
        </w:tc>
        <w:tc>
          <w:tcPr>
            <w:tcW w:w="1843" w:type="dxa"/>
            <w:tcBorders>
              <w:bottom w:val="single" w:sz="4" w:space="0" w:color="auto"/>
            </w:tcBorders>
            <w:vAlign w:val="center"/>
          </w:tcPr>
          <w:p w14:paraId="1A36419A"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417" w:type="dxa"/>
            <w:tcBorders>
              <w:bottom w:val="single" w:sz="4" w:space="0" w:color="auto"/>
            </w:tcBorders>
            <w:vAlign w:val="center"/>
          </w:tcPr>
          <w:p w14:paraId="2E7F683F"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r>
      <w:tr w:rsidR="005A71E8" w:rsidRPr="00A303BB" w14:paraId="0E523B7B" w14:textId="77777777" w:rsidTr="005A71E8">
        <w:tc>
          <w:tcPr>
            <w:tcW w:w="2835" w:type="dxa"/>
            <w:tcBorders>
              <w:bottom w:val="single" w:sz="4" w:space="0" w:color="auto"/>
            </w:tcBorders>
          </w:tcPr>
          <w:p w14:paraId="4C1B3956" w14:textId="49F34833" w:rsidR="005A71E8" w:rsidRPr="005A71E8" w:rsidRDefault="005A71E8" w:rsidP="005A71E8">
            <w:pPr>
              <w:pStyle w:val="paragraph"/>
              <w:spacing w:before="0" w:beforeAutospacing="0" w:after="0" w:afterAutospacing="0" w:line="276" w:lineRule="auto"/>
              <w:textAlignment w:val="baseline"/>
              <w:rPr>
                <w:rFonts w:asciiTheme="minorHAnsi" w:hAnsiTheme="minorHAnsi" w:cstheme="minorHAnsi"/>
                <w:b/>
                <w:bCs/>
                <w:sz w:val="20"/>
                <w:szCs w:val="20"/>
                <w:u w:val="single"/>
              </w:rPr>
            </w:pPr>
            <w:r w:rsidRPr="005A71E8">
              <w:rPr>
                <w:rFonts w:asciiTheme="minorHAnsi" w:hAnsiTheme="minorHAnsi" w:cstheme="minorHAnsi"/>
                <w:sz w:val="20"/>
                <w:szCs w:val="20"/>
              </w:rPr>
              <w:t xml:space="preserve">Sleeve and </w:t>
            </w:r>
            <w:proofErr w:type="spellStart"/>
            <w:r w:rsidRPr="005A71E8">
              <w:rPr>
                <w:rFonts w:asciiTheme="minorHAnsi" w:hAnsiTheme="minorHAnsi" w:cstheme="minorHAnsi"/>
                <w:sz w:val="20"/>
                <w:szCs w:val="20"/>
              </w:rPr>
              <w:t>Topmark</w:t>
            </w:r>
            <w:proofErr w:type="spellEnd"/>
          </w:p>
        </w:tc>
        <w:tc>
          <w:tcPr>
            <w:tcW w:w="1843" w:type="dxa"/>
            <w:tcBorders>
              <w:bottom w:val="single" w:sz="4" w:space="0" w:color="auto"/>
            </w:tcBorders>
            <w:vAlign w:val="center"/>
          </w:tcPr>
          <w:p w14:paraId="4B73881C"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134" w:type="dxa"/>
            <w:tcBorders>
              <w:bottom w:val="single" w:sz="4" w:space="0" w:color="auto"/>
            </w:tcBorders>
            <w:vAlign w:val="center"/>
          </w:tcPr>
          <w:p w14:paraId="2A397B48" w14:textId="574F2F98"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5A71E8">
              <w:rPr>
                <w:rFonts w:asciiTheme="minorHAnsi" w:hAnsiTheme="minorHAnsi" w:cstheme="minorHAnsi"/>
                <w:sz w:val="20"/>
                <w:szCs w:val="20"/>
              </w:rPr>
              <w:t>20</w:t>
            </w:r>
          </w:p>
        </w:tc>
        <w:tc>
          <w:tcPr>
            <w:tcW w:w="1843" w:type="dxa"/>
            <w:tcBorders>
              <w:bottom w:val="single" w:sz="4" w:space="0" w:color="auto"/>
            </w:tcBorders>
            <w:vAlign w:val="center"/>
          </w:tcPr>
          <w:p w14:paraId="7A3B3C37"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417" w:type="dxa"/>
            <w:tcBorders>
              <w:bottom w:val="single" w:sz="4" w:space="0" w:color="auto"/>
            </w:tcBorders>
            <w:vAlign w:val="center"/>
          </w:tcPr>
          <w:p w14:paraId="4D81F9A0"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r>
      <w:tr w:rsidR="005A71E8" w:rsidRPr="00A303BB" w14:paraId="7DC10DD2" w14:textId="77777777" w:rsidTr="005A71E8">
        <w:tc>
          <w:tcPr>
            <w:tcW w:w="2835" w:type="dxa"/>
            <w:tcBorders>
              <w:bottom w:val="single" w:sz="4" w:space="0" w:color="auto"/>
            </w:tcBorders>
          </w:tcPr>
          <w:p w14:paraId="638C90D1" w14:textId="1525B308" w:rsidR="005A71E8" w:rsidRPr="005A71E8" w:rsidRDefault="005A71E8" w:rsidP="005A71E8">
            <w:pPr>
              <w:pStyle w:val="paragraph"/>
              <w:spacing w:before="0" w:beforeAutospacing="0" w:after="0" w:afterAutospacing="0" w:line="276" w:lineRule="auto"/>
              <w:textAlignment w:val="baseline"/>
              <w:rPr>
                <w:rFonts w:asciiTheme="minorHAnsi" w:hAnsiTheme="minorHAnsi" w:cstheme="minorHAnsi"/>
                <w:b/>
                <w:bCs/>
                <w:sz w:val="20"/>
                <w:szCs w:val="20"/>
                <w:u w:val="single"/>
              </w:rPr>
            </w:pPr>
            <w:r w:rsidRPr="005A71E8">
              <w:rPr>
                <w:rFonts w:asciiTheme="minorHAnsi" w:hAnsiTheme="minorHAnsi" w:cstheme="minorHAnsi"/>
                <w:sz w:val="20"/>
                <w:szCs w:val="20"/>
              </w:rPr>
              <w:t>Radar Reflector Attachment</w:t>
            </w:r>
          </w:p>
        </w:tc>
        <w:tc>
          <w:tcPr>
            <w:tcW w:w="1843" w:type="dxa"/>
            <w:tcBorders>
              <w:bottom w:val="single" w:sz="4" w:space="0" w:color="auto"/>
            </w:tcBorders>
            <w:vAlign w:val="center"/>
          </w:tcPr>
          <w:p w14:paraId="229C8A01"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134" w:type="dxa"/>
            <w:tcBorders>
              <w:bottom w:val="single" w:sz="4" w:space="0" w:color="auto"/>
            </w:tcBorders>
            <w:vAlign w:val="center"/>
          </w:tcPr>
          <w:p w14:paraId="6A67074D" w14:textId="586E8AF6"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r w:rsidRPr="005A71E8">
              <w:rPr>
                <w:rFonts w:asciiTheme="minorHAnsi" w:hAnsiTheme="minorHAnsi" w:cstheme="minorHAnsi"/>
                <w:sz w:val="20"/>
                <w:szCs w:val="20"/>
              </w:rPr>
              <w:t>10</w:t>
            </w:r>
          </w:p>
        </w:tc>
        <w:tc>
          <w:tcPr>
            <w:tcW w:w="1843" w:type="dxa"/>
            <w:tcBorders>
              <w:bottom w:val="single" w:sz="4" w:space="0" w:color="auto"/>
            </w:tcBorders>
            <w:vAlign w:val="center"/>
          </w:tcPr>
          <w:p w14:paraId="0D9004FE"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417" w:type="dxa"/>
            <w:tcBorders>
              <w:bottom w:val="single" w:sz="4" w:space="0" w:color="auto"/>
            </w:tcBorders>
            <w:vAlign w:val="center"/>
          </w:tcPr>
          <w:p w14:paraId="691C4CF4" w14:textId="77777777" w:rsidR="005A71E8"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sz w:val="20"/>
                <w:szCs w:val="20"/>
              </w:rPr>
            </w:pPr>
          </w:p>
        </w:tc>
      </w:tr>
      <w:tr w:rsidR="000E48FF" w:rsidRPr="00A303BB" w14:paraId="7EB5D59F" w14:textId="77777777" w:rsidTr="005A71E8">
        <w:tc>
          <w:tcPr>
            <w:tcW w:w="5812" w:type="dxa"/>
            <w:gridSpan w:val="3"/>
            <w:shd w:val="clear" w:color="auto" w:fill="D9D9D9" w:themeFill="background1" w:themeFillShade="D9"/>
            <w:vAlign w:val="center"/>
          </w:tcPr>
          <w:p w14:paraId="52F9AD09" w14:textId="3B618010" w:rsidR="000E48FF"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Pr>
                <w:rFonts w:asciiTheme="minorHAnsi" w:hAnsiTheme="minorHAnsi" w:cstheme="minorHAnsi"/>
                <w:b/>
                <w:bCs/>
                <w:sz w:val="20"/>
                <w:szCs w:val="20"/>
              </w:rPr>
              <w:t>TOTAL</w:t>
            </w:r>
          </w:p>
        </w:tc>
        <w:tc>
          <w:tcPr>
            <w:tcW w:w="1843" w:type="dxa"/>
            <w:shd w:val="clear" w:color="auto" w:fill="D9D9D9" w:themeFill="background1" w:themeFillShade="D9"/>
            <w:vAlign w:val="center"/>
          </w:tcPr>
          <w:p w14:paraId="4F700B95" w14:textId="77777777" w:rsidR="000E48FF" w:rsidRPr="005A71E8" w:rsidRDefault="000E48FF"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p>
        </w:tc>
        <w:tc>
          <w:tcPr>
            <w:tcW w:w="1417" w:type="dxa"/>
            <w:shd w:val="clear" w:color="auto" w:fill="D9D9D9" w:themeFill="background1" w:themeFillShade="D9"/>
            <w:vAlign w:val="center"/>
          </w:tcPr>
          <w:p w14:paraId="187940C0" w14:textId="2F078AFC" w:rsidR="000E48FF" w:rsidRPr="005A71E8" w:rsidRDefault="005A71E8" w:rsidP="005A71E8">
            <w:pPr>
              <w:pStyle w:val="paragraph"/>
              <w:spacing w:before="0" w:beforeAutospacing="0" w:after="0" w:afterAutospacing="0" w:line="276" w:lineRule="auto"/>
              <w:jc w:val="center"/>
              <w:textAlignment w:val="baseline"/>
              <w:rPr>
                <w:rFonts w:asciiTheme="minorHAnsi" w:hAnsiTheme="minorHAnsi" w:cstheme="minorHAnsi"/>
                <w:b/>
                <w:bCs/>
                <w:sz w:val="20"/>
                <w:szCs w:val="20"/>
              </w:rPr>
            </w:pPr>
            <w:r>
              <w:rPr>
                <w:rFonts w:asciiTheme="minorHAnsi" w:hAnsiTheme="minorHAnsi" w:cstheme="minorHAnsi"/>
                <w:b/>
                <w:bCs/>
                <w:sz w:val="20"/>
                <w:szCs w:val="20"/>
              </w:rPr>
              <w:t>N/A</w:t>
            </w:r>
          </w:p>
        </w:tc>
      </w:tr>
      <w:tr w:rsidR="000E48FF" w:rsidRPr="00A303BB" w14:paraId="3B925089" w14:textId="77777777" w:rsidTr="000E48FF">
        <w:tc>
          <w:tcPr>
            <w:tcW w:w="9072" w:type="dxa"/>
            <w:gridSpan w:val="5"/>
            <w:tcBorders>
              <w:bottom w:val="single" w:sz="4" w:space="0" w:color="auto"/>
            </w:tcBorders>
            <w:vAlign w:val="center"/>
          </w:tcPr>
          <w:p w14:paraId="3783E1A9" w14:textId="77777777" w:rsidR="00421133" w:rsidRPr="005A71E8" w:rsidRDefault="00421133" w:rsidP="00421133">
            <w:pPr>
              <w:pStyle w:val="BodyText"/>
              <w:spacing w:after="0"/>
              <w:rPr>
                <w:rFonts w:asciiTheme="minorHAnsi" w:hAnsiTheme="minorHAnsi" w:cstheme="minorHAnsi"/>
                <w:b/>
                <w:bCs/>
                <w:i/>
                <w:iCs/>
                <w:sz w:val="20"/>
                <w:szCs w:val="22"/>
              </w:rPr>
            </w:pPr>
            <w:r w:rsidRPr="005A71E8">
              <w:rPr>
                <w:rFonts w:asciiTheme="minorHAnsi" w:hAnsiTheme="minorHAnsi" w:cstheme="minorHAnsi"/>
                <w:b/>
                <w:bCs/>
                <w:i/>
                <w:iCs/>
                <w:sz w:val="20"/>
                <w:szCs w:val="22"/>
                <w:lang w:val="en-IE"/>
              </w:rPr>
              <w:t>*</w:t>
            </w:r>
            <w:r w:rsidRPr="005A71E8">
              <w:rPr>
                <w:rFonts w:asciiTheme="minorHAnsi" w:hAnsiTheme="minorHAnsi" w:cstheme="minorHAnsi"/>
                <w:b/>
                <w:bCs/>
                <w:i/>
                <w:iCs/>
                <w:sz w:val="20"/>
                <w:szCs w:val="22"/>
              </w:rPr>
              <w:t>Tenderers shall be responsible for all tariffs, customs duties, taxes and import/export charges applicable under DDP (Delivered Duty Paid) Incoterms, and such costs must be fully included within their tendered pricing.</w:t>
            </w:r>
          </w:p>
          <w:p w14:paraId="5974D122" w14:textId="77777777" w:rsidR="00421133" w:rsidRPr="00421133" w:rsidRDefault="00421133" w:rsidP="00421133">
            <w:pPr>
              <w:pStyle w:val="BodyText"/>
              <w:spacing w:after="0"/>
              <w:rPr>
                <w:rFonts w:asciiTheme="minorHAnsi" w:hAnsiTheme="minorHAnsi" w:cstheme="minorHAnsi"/>
                <w:sz w:val="28"/>
                <w:szCs w:val="28"/>
                <w:lang w:val="en-IE"/>
              </w:rPr>
            </w:pPr>
          </w:p>
          <w:p w14:paraId="7187DCCA" w14:textId="65BD7E5A" w:rsidR="00421133" w:rsidRPr="00421133" w:rsidRDefault="00421133" w:rsidP="00421133">
            <w:pPr>
              <w:spacing w:after="0"/>
              <w:jc w:val="both"/>
              <w:rPr>
                <w:rFonts w:asciiTheme="minorHAnsi" w:hAnsiTheme="minorHAnsi" w:cstheme="minorHAnsi"/>
                <w:sz w:val="22"/>
              </w:rPr>
            </w:pPr>
            <w:r w:rsidRPr="00421133">
              <w:rPr>
                <w:rFonts w:asciiTheme="minorHAnsi" w:hAnsiTheme="minorHAnsi" w:cstheme="minorHAnsi"/>
                <w:sz w:val="22"/>
              </w:rPr>
              <w:t xml:space="preserve">If awarded this contract, the tenderer accepts the terms of the tender for the </w:t>
            </w:r>
            <w:r w:rsidRPr="00421133">
              <w:rPr>
                <w:rFonts w:asciiTheme="minorHAnsi" w:hAnsiTheme="minorHAnsi" w:cstheme="minorHAnsi"/>
                <w:i/>
                <w:iCs/>
                <w:sz w:val="22"/>
                <w:szCs w:val="28"/>
              </w:rPr>
              <w:t>Supply</w:t>
            </w:r>
            <w:r w:rsidRPr="00421133">
              <w:rPr>
                <w:rFonts w:asciiTheme="minorHAnsi" w:hAnsiTheme="minorHAnsi" w:cstheme="minorHAnsi"/>
                <w:i/>
                <w:iCs/>
                <w:spacing w:val="-4"/>
                <w:sz w:val="22"/>
                <w:szCs w:val="28"/>
              </w:rPr>
              <w:t xml:space="preserve"> </w:t>
            </w:r>
            <w:r w:rsidRPr="00421133">
              <w:rPr>
                <w:rFonts w:asciiTheme="minorHAnsi" w:hAnsiTheme="minorHAnsi" w:cstheme="minorHAnsi"/>
                <w:i/>
                <w:iCs/>
                <w:sz w:val="22"/>
                <w:szCs w:val="28"/>
              </w:rPr>
              <w:t>of</w:t>
            </w:r>
            <w:r w:rsidRPr="00421133">
              <w:rPr>
                <w:rFonts w:asciiTheme="minorHAnsi" w:hAnsiTheme="minorHAnsi" w:cstheme="minorHAnsi"/>
                <w:i/>
                <w:iCs/>
                <w:spacing w:val="-2"/>
                <w:sz w:val="22"/>
                <w:szCs w:val="28"/>
              </w:rPr>
              <w:t xml:space="preserve"> </w:t>
            </w:r>
            <w:r w:rsidRPr="00421133">
              <w:rPr>
                <w:rFonts w:asciiTheme="minorHAnsi" w:hAnsiTheme="minorHAnsi" w:cstheme="minorHAnsi"/>
                <w:i/>
                <w:iCs/>
                <w:sz w:val="22"/>
                <w:szCs w:val="28"/>
              </w:rPr>
              <w:t>Buoys,</w:t>
            </w:r>
            <w:r w:rsidRPr="00421133">
              <w:rPr>
                <w:rFonts w:asciiTheme="minorHAnsi" w:hAnsiTheme="minorHAnsi" w:cstheme="minorHAnsi"/>
                <w:i/>
                <w:iCs/>
                <w:spacing w:val="-5"/>
                <w:sz w:val="22"/>
                <w:szCs w:val="28"/>
              </w:rPr>
              <w:t xml:space="preserve"> </w:t>
            </w:r>
            <w:r w:rsidRPr="00421133">
              <w:rPr>
                <w:rFonts w:asciiTheme="minorHAnsi" w:hAnsiTheme="minorHAnsi" w:cstheme="minorHAnsi"/>
                <w:i/>
                <w:iCs/>
                <w:sz w:val="22"/>
                <w:szCs w:val="28"/>
              </w:rPr>
              <w:t xml:space="preserve">Sleeves and </w:t>
            </w:r>
            <w:proofErr w:type="spellStart"/>
            <w:r w:rsidRPr="00421133">
              <w:rPr>
                <w:rFonts w:asciiTheme="minorHAnsi" w:hAnsiTheme="minorHAnsi" w:cstheme="minorHAnsi"/>
                <w:i/>
                <w:iCs/>
                <w:sz w:val="22"/>
                <w:szCs w:val="28"/>
              </w:rPr>
              <w:t>Topmarks</w:t>
            </w:r>
            <w:proofErr w:type="spellEnd"/>
            <w:r w:rsidRPr="00421133">
              <w:rPr>
                <w:rFonts w:asciiTheme="minorHAnsi" w:hAnsiTheme="minorHAnsi" w:cstheme="minorHAnsi"/>
                <w:i/>
                <w:iCs/>
                <w:sz w:val="22"/>
                <w:szCs w:val="28"/>
              </w:rPr>
              <w:t xml:space="preserve"> for use in Special Unified Marking Schemes (</w:t>
            </w:r>
            <w:r w:rsidR="002D0DCC" w:rsidRPr="00421133">
              <w:rPr>
                <w:rFonts w:asciiTheme="minorHAnsi" w:hAnsiTheme="minorHAnsi" w:cstheme="minorHAnsi"/>
                <w:i/>
                <w:iCs/>
                <w:sz w:val="22"/>
                <w:szCs w:val="28"/>
              </w:rPr>
              <w:t>SUMS)</w:t>
            </w:r>
            <w:r w:rsidR="002D0DCC" w:rsidRPr="00421133">
              <w:rPr>
                <w:rFonts w:asciiTheme="minorHAnsi" w:hAnsiTheme="minorHAnsi" w:cstheme="minorHAnsi"/>
                <w:sz w:val="22"/>
                <w:szCs w:val="28"/>
              </w:rPr>
              <w:t xml:space="preserve"> </w:t>
            </w:r>
            <w:r w:rsidR="002D0DCC" w:rsidRPr="00025E91">
              <w:rPr>
                <w:rFonts w:asciiTheme="minorHAnsi" w:hAnsiTheme="minorHAnsi" w:cstheme="minorHAnsi"/>
                <w:sz w:val="22"/>
              </w:rPr>
              <w:t>BIM</w:t>
            </w:r>
            <w:r w:rsidRPr="00421133">
              <w:rPr>
                <w:rFonts w:asciiTheme="minorHAnsi" w:hAnsiTheme="minorHAnsi" w:cstheme="minorHAnsi"/>
                <w:sz w:val="22"/>
              </w:rPr>
              <w:t xml:space="preserve"> 2026-46 Contract.</w:t>
            </w:r>
          </w:p>
          <w:p w14:paraId="042E309D" w14:textId="77777777" w:rsidR="00421133" w:rsidRPr="00421133" w:rsidRDefault="00421133" w:rsidP="00421133">
            <w:pPr>
              <w:spacing w:after="0"/>
              <w:jc w:val="both"/>
              <w:rPr>
                <w:rFonts w:asciiTheme="minorHAnsi" w:hAnsiTheme="minorHAnsi" w:cstheme="minorHAnsi"/>
                <w:sz w:val="22"/>
              </w:rPr>
            </w:pPr>
          </w:p>
          <w:p w14:paraId="7B0BBAFE" w14:textId="18455218" w:rsidR="00421133" w:rsidRPr="00421133" w:rsidRDefault="00421133" w:rsidP="00421133">
            <w:pPr>
              <w:spacing w:after="0"/>
              <w:jc w:val="both"/>
              <w:rPr>
                <w:rFonts w:asciiTheme="minorHAnsi" w:hAnsiTheme="minorHAnsi" w:cstheme="minorHAnsi"/>
                <w:sz w:val="22"/>
              </w:rPr>
            </w:pPr>
            <w:r w:rsidRPr="00421133">
              <w:rPr>
                <w:rFonts w:asciiTheme="minorHAnsi" w:hAnsiTheme="minorHAnsi" w:cstheme="minorHAnsi"/>
                <w:sz w:val="22"/>
              </w:rPr>
              <w:t xml:space="preserve">The tenderer agrees to keep this offer open for acceptance by BIM for a period of </w:t>
            </w:r>
            <w:r w:rsidR="00611755">
              <w:rPr>
                <w:rFonts w:asciiTheme="minorHAnsi" w:hAnsiTheme="minorHAnsi" w:cstheme="minorHAnsi"/>
                <w:sz w:val="22"/>
              </w:rPr>
              <w:t>180</w:t>
            </w:r>
            <w:r w:rsidRPr="00421133">
              <w:rPr>
                <w:rFonts w:asciiTheme="minorHAnsi" w:hAnsiTheme="minorHAnsi" w:cstheme="minorHAnsi"/>
                <w:sz w:val="22"/>
              </w:rPr>
              <w:t xml:space="preserve"> days from the deadline date for receipt of Tenders. </w:t>
            </w:r>
          </w:p>
          <w:p w14:paraId="0C1198D0" w14:textId="77777777" w:rsidR="00421133" w:rsidRPr="00421133" w:rsidRDefault="00421133" w:rsidP="00421133">
            <w:pPr>
              <w:spacing w:after="0"/>
              <w:jc w:val="both"/>
              <w:rPr>
                <w:rFonts w:asciiTheme="minorHAnsi" w:hAnsiTheme="minorHAnsi" w:cstheme="minorHAnsi"/>
                <w:sz w:val="22"/>
              </w:rPr>
            </w:pPr>
          </w:p>
          <w:p w14:paraId="1A2024D4" w14:textId="77777777" w:rsidR="00421133" w:rsidRPr="00421133" w:rsidRDefault="00421133" w:rsidP="00421133">
            <w:pPr>
              <w:spacing w:after="0"/>
              <w:jc w:val="both"/>
              <w:rPr>
                <w:rFonts w:asciiTheme="minorHAnsi" w:hAnsiTheme="minorHAnsi" w:cstheme="minorHAnsi"/>
                <w:sz w:val="22"/>
              </w:rPr>
            </w:pPr>
            <w:r w:rsidRPr="00421133">
              <w:rPr>
                <w:rFonts w:asciiTheme="minorHAnsi" w:hAnsiTheme="minorHAnsi" w:cstheme="minorHAnsi"/>
                <w:sz w:val="22"/>
              </w:rPr>
              <w:t xml:space="preserve">The tenderer has read and confirms its acceptance of the Instructions to Tenders. </w:t>
            </w:r>
          </w:p>
          <w:p w14:paraId="5E319482" w14:textId="77777777" w:rsidR="00421133" w:rsidRPr="00421133" w:rsidRDefault="00421133" w:rsidP="00421133">
            <w:pPr>
              <w:spacing w:after="0"/>
              <w:jc w:val="both"/>
              <w:rPr>
                <w:rFonts w:asciiTheme="minorHAnsi" w:hAnsiTheme="minorHAnsi" w:cstheme="minorHAnsi"/>
                <w:sz w:val="22"/>
              </w:rPr>
            </w:pPr>
          </w:p>
          <w:p w14:paraId="2F1B219C" w14:textId="77777777" w:rsidR="00421133" w:rsidRPr="00421133" w:rsidRDefault="00421133" w:rsidP="00421133">
            <w:pPr>
              <w:spacing w:after="0"/>
              <w:jc w:val="both"/>
              <w:rPr>
                <w:rFonts w:asciiTheme="minorHAnsi" w:hAnsiTheme="minorHAnsi" w:cstheme="minorHAnsi"/>
                <w:sz w:val="22"/>
              </w:rPr>
            </w:pPr>
            <w:r w:rsidRPr="00421133">
              <w:rPr>
                <w:rFonts w:asciiTheme="minorHAnsi" w:hAnsiTheme="minorHAnsi" w:cstheme="minorHAnsi"/>
                <w:sz w:val="22"/>
              </w:rPr>
              <w:t xml:space="preserve">The tenderer agrees to treat the details of this offer, together with any subsequent correspondence or contract, as private and confidential. </w:t>
            </w:r>
          </w:p>
          <w:p w14:paraId="3EE5241B" w14:textId="77777777" w:rsidR="00421133" w:rsidRPr="00421133" w:rsidRDefault="00421133" w:rsidP="00421133">
            <w:pPr>
              <w:spacing w:after="0"/>
              <w:jc w:val="both"/>
              <w:rPr>
                <w:rFonts w:asciiTheme="minorHAnsi" w:hAnsiTheme="minorHAnsi" w:cstheme="minorHAnsi"/>
                <w:sz w:val="22"/>
              </w:rPr>
            </w:pPr>
          </w:p>
          <w:p w14:paraId="77A6EFC1" w14:textId="77777777" w:rsidR="00421133" w:rsidRPr="00421133" w:rsidRDefault="00421133" w:rsidP="00421133">
            <w:pPr>
              <w:spacing w:after="0"/>
              <w:jc w:val="both"/>
              <w:rPr>
                <w:rFonts w:asciiTheme="minorHAnsi" w:hAnsiTheme="minorHAnsi" w:cstheme="minorHAnsi"/>
                <w:sz w:val="22"/>
              </w:rPr>
            </w:pPr>
            <w:r w:rsidRPr="00421133">
              <w:rPr>
                <w:rFonts w:asciiTheme="minorHAnsi" w:hAnsiTheme="minorHAnsi" w:cstheme="minorHAnsi"/>
                <w:sz w:val="22"/>
              </w:rPr>
              <w:t>The tenderer acknowledges that BIM will not be responsible for any costs incurred by in the preparation of its tender or any associated work effort, howsoever arising.</w:t>
            </w:r>
          </w:p>
          <w:p w14:paraId="5A48B80C" w14:textId="77777777" w:rsidR="00421133" w:rsidRPr="00421133" w:rsidRDefault="00421133" w:rsidP="00421133">
            <w:pPr>
              <w:spacing w:after="0"/>
              <w:jc w:val="both"/>
              <w:rPr>
                <w:rFonts w:asciiTheme="minorHAnsi" w:hAnsiTheme="minorHAnsi" w:cstheme="minorHAnsi"/>
                <w:sz w:val="22"/>
              </w:rPr>
            </w:pPr>
          </w:p>
          <w:p w14:paraId="32C984CB" w14:textId="77777777" w:rsidR="00421133" w:rsidRPr="00421133" w:rsidRDefault="00421133" w:rsidP="00421133">
            <w:pPr>
              <w:spacing w:after="0"/>
              <w:jc w:val="both"/>
              <w:rPr>
                <w:rFonts w:asciiTheme="minorHAnsi" w:hAnsiTheme="minorHAnsi" w:cstheme="minorHAnsi"/>
                <w:sz w:val="22"/>
              </w:rPr>
            </w:pPr>
            <w:r w:rsidRPr="00421133">
              <w:rPr>
                <w:rFonts w:asciiTheme="minorHAnsi" w:hAnsiTheme="minorHAnsi" w:cstheme="minorHAnsi"/>
                <w:sz w:val="22"/>
              </w:rPr>
              <w:t>The tenderer acknowledges that the essence of the public procurement process is that BIM will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w:t>
            </w:r>
          </w:p>
          <w:p w14:paraId="77F830D1" w14:textId="77777777" w:rsidR="00421133" w:rsidRPr="00421133" w:rsidRDefault="00421133" w:rsidP="00421133">
            <w:pPr>
              <w:spacing w:after="0"/>
              <w:jc w:val="both"/>
              <w:rPr>
                <w:rFonts w:asciiTheme="minorHAnsi" w:hAnsiTheme="minorHAnsi" w:cstheme="minorHAnsi"/>
                <w:sz w:val="22"/>
              </w:rPr>
            </w:pPr>
          </w:p>
          <w:p w14:paraId="48F91C84" w14:textId="10937D04" w:rsidR="00421133" w:rsidRPr="00421133" w:rsidRDefault="00421133" w:rsidP="00B659F5">
            <w:pPr>
              <w:spacing w:after="0"/>
              <w:jc w:val="both"/>
              <w:rPr>
                <w:rFonts w:asciiTheme="minorHAnsi" w:hAnsiTheme="minorHAnsi" w:cstheme="minorHAnsi"/>
                <w:sz w:val="22"/>
              </w:rPr>
            </w:pPr>
            <w:r w:rsidRPr="00421133">
              <w:rPr>
                <w:rFonts w:asciiTheme="minorHAnsi" w:hAnsiTheme="minorHAnsi" w:cstheme="minorHAnsi"/>
                <w:sz w:val="22"/>
              </w:rPr>
              <w:t>The tenderer is aware of the prohibitions contained in Article 101 of the Treaty on the Functioning of the European Union (TFEU) and the Competition Act 2002.</w:t>
            </w:r>
          </w:p>
          <w:p w14:paraId="17C7C3AE" w14:textId="77777777" w:rsidR="00421133" w:rsidRPr="00421133" w:rsidRDefault="00421133" w:rsidP="00421133">
            <w:pPr>
              <w:spacing w:after="0"/>
              <w:rPr>
                <w:rFonts w:asciiTheme="minorHAnsi" w:hAnsiTheme="minorHAnsi" w:cstheme="minorHAnsi"/>
                <w:sz w:val="22"/>
              </w:rPr>
            </w:pPr>
          </w:p>
          <w:p w14:paraId="65AAA7E0" w14:textId="77777777" w:rsidR="00421133" w:rsidRPr="00421133" w:rsidRDefault="00421133" w:rsidP="00421133">
            <w:pPr>
              <w:spacing w:after="0"/>
              <w:rPr>
                <w:rFonts w:asciiTheme="minorHAnsi" w:hAnsiTheme="minorHAnsi" w:cstheme="minorHAnsi"/>
                <w:sz w:val="22"/>
              </w:rPr>
            </w:pPr>
            <w:r w:rsidRPr="00421133">
              <w:rPr>
                <w:rFonts w:asciiTheme="minorHAnsi" w:hAnsiTheme="minorHAnsi" w:cstheme="minorHAnsi"/>
                <w:sz w:val="22"/>
              </w:rPr>
              <w:t>Dated this</w:t>
            </w:r>
            <w:r w:rsidRPr="00421133">
              <w:rPr>
                <w:rFonts w:asciiTheme="minorHAnsi" w:hAnsiTheme="minorHAnsi" w:cstheme="minorHAnsi"/>
                <w:sz w:val="22"/>
              </w:rPr>
              <w:tab/>
              <w:t xml:space="preserve"> ________ day of _______________2026</w:t>
            </w:r>
          </w:p>
          <w:p w14:paraId="5EF72905" w14:textId="77777777" w:rsidR="00421133" w:rsidRPr="00421133" w:rsidRDefault="00421133" w:rsidP="00421133">
            <w:pPr>
              <w:spacing w:after="0"/>
              <w:rPr>
                <w:rFonts w:asciiTheme="minorHAnsi" w:hAnsiTheme="minorHAnsi" w:cstheme="minorHAnsi"/>
                <w:sz w:val="22"/>
              </w:rPr>
            </w:pPr>
          </w:p>
          <w:p w14:paraId="4AED8D31" w14:textId="77777777" w:rsidR="00421133" w:rsidRPr="00421133" w:rsidRDefault="00421133" w:rsidP="00421133">
            <w:pPr>
              <w:spacing w:after="0"/>
              <w:rPr>
                <w:rFonts w:asciiTheme="minorHAnsi" w:hAnsiTheme="minorHAnsi" w:cstheme="minorHAnsi"/>
                <w:sz w:val="22"/>
              </w:rPr>
            </w:pPr>
          </w:p>
          <w:p w14:paraId="164E6B9E" w14:textId="77777777" w:rsidR="00421133" w:rsidRPr="00421133" w:rsidRDefault="00421133" w:rsidP="00421133">
            <w:pPr>
              <w:spacing w:after="0"/>
              <w:rPr>
                <w:rFonts w:asciiTheme="minorHAnsi" w:hAnsiTheme="minorHAnsi" w:cstheme="minorHAnsi"/>
                <w:sz w:val="22"/>
              </w:rPr>
            </w:pPr>
            <w:r w:rsidRPr="00421133">
              <w:rPr>
                <w:rFonts w:asciiTheme="minorHAnsi" w:hAnsiTheme="minorHAnsi" w:cstheme="minorHAnsi"/>
                <w:sz w:val="22"/>
              </w:rPr>
              <w:t>Signature:</w:t>
            </w:r>
            <w:r w:rsidRPr="00421133">
              <w:rPr>
                <w:rFonts w:asciiTheme="minorHAnsi" w:hAnsiTheme="minorHAnsi" w:cstheme="minorHAnsi"/>
                <w:sz w:val="22"/>
              </w:rPr>
              <w:tab/>
              <w:t>______________________________</w:t>
            </w:r>
          </w:p>
          <w:p w14:paraId="6823AC35" w14:textId="77777777" w:rsidR="000E48FF" w:rsidRPr="00421133" w:rsidRDefault="000E48FF" w:rsidP="00A85A36">
            <w:pPr>
              <w:pStyle w:val="paragraph"/>
              <w:spacing w:before="0" w:beforeAutospacing="0" w:after="0" w:afterAutospacing="0" w:line="276" w:lineRule="auto"/>
              <w:jc w:val="both"/>
              <w:textAlignment w:val="baseline"/>
              <w:rPr>
                <w:rFonts w:asciiTheme="minorHAnsi" w:hAnsiTheme="minorHAnsi" w:cstheme="minorHAnsi"/>
                <w:b/>
                <w:bCs/>
                <w:sz w:val="22"/>
                <w:szCs w:val="22"/>
                <w:u w:val="single"/>
                <w:lang w:val="en-GB"/>
              </w:rPr>
            </w:pPr>
          </w:p>
        </w:tc>
      </w:tr>
    </w:tbl>
    <w:p w14:paraId="6785233E" w14:textId="77777777" w:rsidR="000E48FF" w:rsidRDefault="000E48FF"/>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8"/>
        <w:gridCol w:w="6824"/>
      </w:tblGrid>
      <w:tr w:rsidR="00C52C7C" w:rsidRPr="00B45078" w14:paraId="4E4B16AF" w14:textId="77777777" w:rsidTr="00C52C7C">
        <w:trPr>
          <w:cantSplit/>
          <w:trHeight w:val="371"/>
        </w:trPr>
        <w:tc>
          <w:tcPr>
            <w:tcW w:w="2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E2FF0" w14:textId="77777777" w:rsidR="00C52C7C" w:rsidRPr="00B45078" w:rsidRDefault="00C52C7C">
            <w:pPr>
              <w:spacing w:after="0"/>
              <w:rPr>
                <w:rFonts w:cs="Calibri"/>
                <w:szCs w:val="22"/>
              </w:rPr>
            </w:pPr>
            <w:r w:rsidRPr="00B45078">
              <w:rPr>
                <w:rFonts w:cs="Calibri"/>
                <w:color w:val="000000"/>
                <w:szCs w:val="22"/>
              </w:rPr>
              <w:t>Print Name:</w:t>
            </w:r>
          </w:p>
        </w:tc>
        <w:tc>
          <w:tcPr>
            <w:tcW w:w="6824" w:type="dxa"/>
            <w:tcBorders>
              <w:top w:val="single" w:sz="4" w:space="0" w:color="auto"/>
              <w:left w:val="single" w:sz="4" w:space="0" w:color="auto"/>
              <w:bottom w:val="single" w:sz="4" w:space="0" w:color="auto"/>
              <w:right w:val="single" w:sz="4" w:space="0" w:color="auto"/>
            </w:tcBorders>
            <w:vAlign w:val="center"/>
          </w:tcPr>
          <w:p w14:paraId="0761CEE7" w14:textId="77777777" w:rsidR="00C52C7C" w:rsidRPr="00B45078" w:rsidRDefault="00C52C7C">
            <w:pPr>
              <w:spacing w:after="0"/>
              <w:rPr>
                <w:rFonts w:cs="Calibri"/>
                <w:szCs w:val="22"/>
              </w:rPr>
            </w:pPr>
          </w:p>
        </w:tc>
      </w:tr>
      <w:tr w:rsidR="00C52C7C" w:rsidRPr="00B45078" w14:paraId="198D7FDF" w14:textId="77777777" w:rsidTr="00C52C7C">
        <w:trPr>
          <w:cantSplit/>
          <w:trHeight w:val="371"/>
        </w:trPr>
        <w:tc>
          <w:tcPr>
            <w:tcW w:w="2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B21C34" w14:textId="77777777" w:rsidR="00C52C7C" w:rsidRPr="00B45078" w:rsidRDefault="00C52C7C">
            <w:pPr>
              <w:spacing w:after="0"/>
              <w:rPr>
                <w:rFonts w:cs="Calibri"/>
                <w:color w:val="000000"/>
                <w:szCs w:val="22"/>
              </w:rPr>
            </w:pPr>
            <w:r w:rsidRPr="00B45078">
              <w:rPr>
                <w:rFonts w:cs="Calibri"/>
                <w:color w:val="000000"/>
                <w:szCs w:val="22"/>
              </w:rPr>
              <w:t>Company Name:</w:t>
            </w:r>
          </w:p>
          <w:p w14:paraId="18F0CE8F" w14:textId="77777777" w:rsidR="00C52C7C" w:rsidRPr="00B45078" w:rsidRDefault="00C52C7C">
            <w:pPr>
              <w:spacing w:after="0"/>
              <w:rPr>
                <w:rFonts w:cs="Calibri"/>
                <w:szCs w:val="22"/>
              </w:rPr>
            </w:pPr>
            <w:r w:rsidRPr="00B45078">
              <w:rPr>
                <w:rFonts w:cs="Calibri"/>
                <w:color w:val="000000"/>
                <w:szCs w:val="22"/>
              </w:rPr>
              <w:t>(if applicable)</w:t>
            </w:r>
          </w:p>
        </w:tc>
        <w:tc>
          <w:tcPr>
            <w:tcW w:w="6824" w:type="dxa"/>
            <w:tcBorders>
              <w:top w:val="single" w:sz="4" w:space="0" w:color="auto"/>
              <w:left w:val="single" w:sz="4" w:space="0" w:color="auto"/>
              <w:bottom w:val="single" w:sz="4" w:space="0" w:color="auto"/>
              <w:right w:val="single" w:sz="4" w:space="0" w:color="auto"/>
            </w:tcBorders>
            <w:vAlign w:val="center"/>
          </w:tcPr>
          <w:p w14:paraId="69310B5B" w14:textId="77777777" w:rsidR="00C52C7C" w:rsidRPr="00B45078" w:rsidRDefault="00C52C7C">
            <w:pPr>
              <w:spacing w:after="0"/>
              <w:rPr>
                <w:rFonts w:cs="Calibri"/>
                <w:szCs w:val="22"/>
              </w:rPr>
            </w:pPr>
          </w:p>
        </w:tc>
      </w:tr>
      <w:tr w:rsidR="00C52C7C" w:rsidRPr="00B45078" w14:paraId="741AF1D6" w14:textId="77777777" w:rsidTr="00C52C7C">
        <w:trPr>
          <w:cantSplit/>
          <w:trHeight w:val="371"/>
        </w:trPr>
        <w:tc>
          <w:tcPr>
            <w:tcW w:w="2248" w:type="dxa"/>
            <w:tcBorders>
              <w:top w:val="single" w:sz="4" w:space="0" w:color="auto"/>
            </w:tcBorders>
            <w:tcMar>
              <w:top w:w="0" w:type="dxa"/>
              <w:left w:w="108" w:type="dxa"/>
              <w:bottom w:w="0" w:type="dxa"/>
              <w:right w:w="108" w:type="dxa"/>
            </w:tcMar>
            <w:vAlign w:val="center"/>
          </w:tcPr>
          <w:p w14:paraId="646F515F" w14:textId="77777777" w:rsidR="00C52C7C" w:rsidRPr="00B45078" w:rsidRDefault="00C52C7C">
            <w:pPr>
              <w:spacing w:after="0"/>
              <w:rPr>
                <w:rFonts w:cs="Calibri"/>
                <w:szCs w:val="22"/>
              </w:rPr>
            </w:pPr>
            <w:r w:rsidRPr="00B45078">
              <w:rPr>
                <w:rFonts w:cs="Calibri"/>
                <w:color w:val="000000"/>
                <w:szCs w:val="22"/>
              </w:rPr>
              <w:t>Address:</w:t>
            </w:r>
          </w:p>
        </w:tc>
        <w:tc>
          <w:tcPr>
            <w:tcW w:w="6824" w:type="dxa"/>
            <w:tcBorders>
              <w:top w:val="single" w:sz="4" w:space="0" w:color="auto"/>
            </w:tcBorders>
            <w:vAlign w:val="center"/>
          </w:tcPr>
          <w:p w14:paraId="1D918EAB" w14:textId="77777777" w:rsidR="00C52C7C" w:rsidRPr="00B45078" w:rsidRDefault="00C52C7C">
            <w:pPr>
              <w:spacing w:after="0"/>
              <w:rPr>
                <w:rFonts w:cs="Calibri"/>
                <w:szCs w:val="22"/>
              </w:rPr>
            </w:pPr>
          </w:p>
        </w:tc>
      </w:tr>
      <w:tr w:rsidR="00C52C7C" w:rsidRPr="00B45078" w14:paraId="4118C9E5" w14:textId="77777777" w:rsidTr="00C52C7C">
        <w:trPr>
          <w:cantSplit/>
          <w:trHeight w:val="371"/>
        </w:trPr>
        <w:tc>
          <w:tcPr>
            <w:tcW w:w="2248" w:type="dxa"/>
            <w:tcMar>
              <w:top w:w="0" w:type="dxa"/>
              <w:left w:w="108" w:type="dxa"/>
              <w:bottom w:w="0" w:type="dxa"/>
              <w:right w:w="108" w:type="dxa"/>
            </w:tcMar>
            <w:vAlign w:val="center"/>
          </w:tcPr>
          <w:p w14:paraId="48BC9607" w14:textId="77777777" w:rsidR="00C52C7C" w:rsidRPr="00B45078" w:rsidRDefault="00C52C7C">
            <w:pPr>
              <w:spacing w:after="0"/>
              <w:rPr>
                <w:rFonts w:cs="Calibri"/>
                <w:szCs w:val="22"/>
              </w:rPr>
            </w:pPr>
          </w:p>
        </w:tc>
        <w:tc>
          <w:tcPr>
            <w:tcW w:w="6824" w:type="dxa"/>
            <w:vAlign w:val="center"/>
          </w:tcPr>
          <w:p w14:paraId="05D46AFB" w14:textId="77777777" w:rsidR="00C52C7C" w:rsidRPr="00B45078" w:rsidRDefault="00C52C7C">
            <w:pPr>
              <w:spacing w:after="0"/>
              <w:rPr>
                <w:rFonts w:cs="Calibri"/>
                <w:szCs w:val="22"/>
              </w:rPr>
            </w:pPr>
          </w:p>
        </w:tc>
      </w:tr>
      <w:tr w:rsidR="00C52C7C" w:rsidRPr="00B45078" w14:paraId="0BA7B92E" w14:textId="77777777" w:rsidTr="00C52C7C">
        <w:trPr>
          <w:cantSplit/>
          <w:trHeight w:val="371"/>
        </w:trPr>
        <w:tc>
          <w:tcPr>
            <w:tcW w:w="2248" w:type="dxa"/>
            <w:tcMar>
              <w:top w:w="0" w:type="dxa"/>
              <w:left w:w="108" w:type="dxa"/>
              <w:bottom w:w="0" w:type="dxa"/>
              <w:right w:w="108" w:type="dxa"/>
            </w:tcMar>
            <w:vAlign w:val="center"/>
          </w:tcPr>
          <w:p w14:paraId="6F061E32" w14:textId="77777777" w:rsidR="00C52C7C" w:rsidRPr="00B45078" w:rsidRDefault="00C52C7C">
            <w:pPr>
              <w:spacing w:after="0"/>
              <w:rPr>
                <w:rFonts w:cs="Calibri"/>
                <w:szCs w:val="22"/>
              </w:rPr>
            </w:pPr>
          </w:p>
        </w:tc>
        <w:tc>
          <w:tcPr>
            <w:tcW w:w="6824" w:type="dxa"/>
            <w:vAlign w:val="center"/>
          </w:tcPr>
          <w:p w14:paraId="58C1535B" w14:textId="77777777" w:rsidR="00C52C7C" w:rsidRPr="00B45078" w:rsidRDefault="00C52C7C">
            <w:pPr>
              <w:spacing w:after="0"/>
              <w:rPr>
                <w:rFonts w:cs="Calibri"/>
                <w:szCs w:val="22"/>
              </w:rPr>
            </w:pPr>
          </w:p>
        </w:tc>
      </w:tr>
      <w:tr w:rsidR="00C52C7C" w:rsidRPr="00B45078" w14:paraId="0FBA18AE" w14:textId="77777777" w:rsidTr="00C52C7C">
        <w:trPr>
          <w:cantSplit/>
          <w:trHeight w:val="371"/>
        </w:trPr>
        <w:tc>
          <w:tcPr>
            <w:tcW w:w="2248" w:type="dxa"/>
            <w:tcMar>
              <w:top w:w="0" w:type="dxa"/>
              <w:left w:w="108" w:type="dxa"/>
              <w:bottom w:w="0" w:type="dxa"/>
              <w:right w:w="108" w:type="dxa"/>
            </w:tcMar>
            <w:vAlign w:val="center"/>
          </w:tcPr>
          <w:p w14:paraId="3C77DB80" w14:textId="77777777" w:rsidR="00C52C7C" w:rsidRPr="00B45078" w:rsidRDefault="00C52C7C">
            <w:pPr>
              <w:spacing w:after="0"/>
              <w:rPr>
                <w:rFonts w:cs="Calibri"/>
                <w:szCs w:val="22"/>
              </w:rPr>
            </w:pPr>
            <w:r w:rsidRPr="00B45078">
              <w:rPr>
                <w:rFonts w:cs="Calibri"/>
                <w:color w:val="000000"/>
                <w:szCs w:val="22"/>
              </w:rPr>
              <w:t>Telephone Number:</w:t>
            </w:r>
          </w:p>
        </w:tc>
        <w:tc>
          <w:tcPr>
            <w:tcW w:w="6824" w:type="dxa"/>
            <w:vAlign w:val="center"/>
          </w:tcPr>
          <w:p w14:paraId="5D2C8368" w14:textId="77777777" w:rsidR="00C52C7C" w:rsidRPr="00B45078" w:rsidRDefault="00C52C7C">
            <w:pPr>
              <w:spacing w:after="0"/>
              <w:rPr>
                <w:rFonts w:cs="Calibri"/>
                <w:szCs w:val="22"/>
              </w:rPr>
            </w:pPr>
          </w:p>
        </w:tc>
      </w:tr>
      <w:tr w:rsidR="00C52C7C" w:rsidRPr="00B45078" w14:paraId="7DE015B8" w14:textId="77777777" w:rsidTr="00C52C7C">
        <w:trPr>
          <w:cantSplit/>
          <w:trHeight w:val="371"/>
        </w:trPr>
        <w:tc>
          <w:tcPr>
            <w:tcW w:w="2248" w:type="dxa"/>
            <w:tcMar>
              <w:top w:w="0" w:type="dxa"/>
              <w:left w:w="108" w:type="dxa"/>
              <w:bottom w:w="0" w:type="dxa"/>
              <w:right w:w="108" w:type="dxa"/>
            </w:tcMar>
            <w:vAlign w:val="center"/>
          </w:tcPr>
          <w:p w14:paraId="71519443" w14:textId="77777777" w:rsidR="00C52C7C" w:rsidRPr="00B45078" w:rsidRDefault="00C52C7C">
            <w:pPr>
              <w:spacing w:after="0"/>
              <w:rPr>
                <w:rFonts w:cs="Calibri"/>
                <w:color w:val="000000"/>
                <w:szCs w:val="22"/>
              </w:rPr>
            </w:pPr>
            <w:r w:rsidRPr="00B45078">
              <w:rPr>
                <w:rFonts w:cs="Calibri"/>
                <w:color w:val="000000"/>
                <w:szCs w:val="22"/>
              </w:rPr>
              <w:t>Mobile Number:</w:t>
            </w:r>
          </w:p>
        </w:tc>
        <w:tc>
          <w:tcPr>
            <w:tcW w:w="6824" w:type="dxa"/>
            <w:vAlign w:val="center"/>
          </w:tcPr>
          <w:p w14:paraId="61B1D25D" w14:textId="77777777" w:rsidR="00C52C7C" w:rsidRPr="00B45078" w:rsidRDefault="00C52C7C">
            <w:pPr>
              <w:spacing w:after="0"/>
              <w:rPr>
                <w:rFonts w:cs="Calibri"/>
                <w:szCs w:val="22"/>
              </w:rPr>
            </w:pPr>
          </w:p>
        </w:tc>
      </w:tr>
      <w:tr w:rsidR="00C52C7C" w:rsidRPr="00B45078" w14:paraId="64212324" w14:textId="77777777">
        <w:trPr>
          <w:cantSplit/>
          <w:trHeight w:val="371"/>
        </w:trPr>
        <w:tc>
          <w:tcPr>
            <w:tcW w:w="2248" w:type="dxa"/>
            <w:tcMar>
              <w:top w:w="0" w:type="dxa"/>
              <w:left w:w="108" w:type="dxa"/>
              <w:bottom w:w="0" w:type="dxa"/>
              <w:right w:w="108" w:type="dxa"/>
            </w:tcMar>
            <w:vAlign w:val="center"/>
          </w:tcPr>
          <w:p w14:paraId="18AE2F2E" w14:textId="77777777" w:rsidR="00C52C7C" w:rsidRPr="00B45078" w:rsidRDefault="00C52C7C">
            <w:pPr>
              <w:spacing w:after="0"/>
              <w:rPr>
                <w:rFonts w:cs="Calibri"/>
                <w:color w:val="000000"/>
                <w:szCs w:val="22"/>
              </w:rPr>
            </w:pPr>
            <w:r>
              <w:rPr>
                <w:rFonts w:cs="Calibri"/>
                <w:color w:val="000000"/>
                <w:szCs w:val="22"/>
              </w:rPr>
              <w:t>Email:</w:t>
            </w:r>
          </w:p>
        </w:tc>
        <w:tc>
          <w:tcPr>
            <w:tcW w:w="6824" w:type="dxa"/>
            <w:vAlign w:val="center"/>
          </w:tcPr>
          <w:p w14:paraId="6D54AA96" w14:textId="77777777" w:rsidR="00C52C7C" w:rsidRPr="00B45078" w:rsidRDefault="00C52C7C">
            <w:pPr>
              <w:spacing w:after="0"/>
              <w:rPr>
                <w:rFonts w:cs="Calibri"/>
                <w:szCs w:val="22"/>
              </w:rPr>
            </w:pPr>
          </w:p>
        </w:tc>
      </w:tr>
    </w:tbl>
    <w:p w14:paraId="74817CCC" w14:textId="77777777" w:rsidR="00C52C7C" w:rsidRDefault="00C52C7C" w:rsidP="009308DC">
      <w:pPr>
        <w:jc w:val="center"/>
        <w:rPr>
          <w:b/>
          <w:bCs/>
          <w:u w:val="single"/>
        </w:rPr>
      </w:pPr>
    </w:p>
    <w:p w14:paraId="08CC296F" w14:textId="77777777" w:rsidR="00C52C7C" w:rsidRDefault="00C52C7C" w:rsidP="009308DC">
      <w:pPr>
        <w:jc w:val="center"/>
        <w:rPr>
          <w:b/>
          <w:bCs/>
          <w:u w:val="single"/>
        </w:rPr>
      </w:pPr>
    </w:p>
    <w:p w14:paraId="346B3D72" w14:textId="269DA4E8" w:rsidR="00791B62" w:rsidRPr="00791B62" w:rsidRDefault="00791B62" w:rsidP="009308DC">
      <w:pPr>
        <w:jc w:val="center"/>
        <w:rPr>
          <w:b/>
          <w:bCs/>
          <w:u w:val="single"/>
        </w:rPr>
      </w:pPr>
      <w:r w:rsidRPr="00791B62">
        <w:rPr>
          <w:b/>
          <w:bCs/>
          <w:u w:val="single"/>
        </w:rPr>
        <w:t>END OF DOCUMENT</w:t>
      </w:r>
    </w:p>
    <w:sectPr w:rsidR="00791B62" w:rsidRPr="00791B62" w:rsidSect="00BB607E">
      <w:pgSz w:w="11906" w:h="16838"/>
      <w:pgMar w:top="1440" w:right="1440" w:bottom="567"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90DB1" w14:textId="77777777" w:rsidR="00A917A0" w:rsidRDefault="00A917A0">
      <w:pPr>
        <w:spacing w:after="0" w:line="240" w:lineRule="auto"/>
      </w:pPr>
      <w:r>
        <w:separator/>
      </w:r>
    </w:p>
  </w:endnote>
  <w:endnote w:type="continuationSeparator" w:id="0">
    <w:p w14:paraId="0E9647AC" w14:textId="77777777" w:rsidR="00A917A0" w:rsidRDefault="00A917A0">
      <w:pPr>
        <w:spacing w:after="0" w:line="240" w:lineRule="auto"/>
      </w:pPr>
      <w:r>
        <w:continuationSeparator/>
      </w:r>
    </w:p>
  </w:endnote>
  <w:endnote w:type="continuationNotice" w:id="1">
    <w:p w14:paraId="0DA441E1" w14:textId="77777777" w:rsidR="00A917A0" w:rsidRDefault="00A917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F311" w14:textId="77777777" w:rsidR="00A917A0" w:rsidRDefault="00A917A0">
      <w:pPr>
        <w:spacing w:after="0" w:line="240" w:lineRule="auto"/>
      </w:pPr>
      <w:r>
        <w:rPr>
          <w:color w:val="000000"/>
        </w:rPr>
        <w:separator/>
      </w:r>
    </w:p>
  </w:footnote>
  <w:footnote w:type="continuationSeparator" w:id="0">
    <w:p w14:paraId="0D0BEE33" w14:textId="77777777" w:rsidR="00A917A0" w:rsidRDefault="00A917A0">
      <w:pPr>
        <w:spacing w:after="0" w:line="240" w:lineRule="auto"/>
      </w:pPr>
      <w:r>
        <w:continuationSeparator/>
      </w:r>
    </w:p>
  </w:footnote>
  <w:footnote w:type="continuationNotice" w:id="1">
    <w:p w14:paraId="16B1613C" w14:textId="77777777" w:rsidR="00A917A0" w:rsidRDefault="00A917A0">
      <w:pPr>
        <w:spacing w:after="0" w:line="240" w:lineRule="auto"/>
      </w:pPr>
    </w:p>
  </w:footnote>
  <w:footnote w:id="2">
    <w:p w14:paraId="1ABAD1C1" w14:textId="77777777" w:rsidR="00994762" w:rsidRDefault="00994762" w:rsidP="00994762">
      <w:pPr>
        <w:pStyle w:val="FootnoteText"/>
      </w:pPr>
      <w:r>
        <w:rPr>
          <w:rStyle w:val="FootnoteReference"/>
        </w:rPr>
        <w:footnoteRef/>
      </w:r>
      <w:r>
        <w:t xml:space="preserve"> Internal Note:  To be inserted by Tenderer when providing the relevant Declaration.</w:t>
      </w:r>
    </w:p>
  </w:footnote>
  <w:footnote w:id="3">
    <w:p w14:paraId="0C0DA086" w14:textId="77777777" w:rsidR="00994762" w:rsidRDefault="00994762" w:rsidP="00994762">
      <w:pPr>
        <w:pStyle w:val="FootnoteText"/>
      </w:pPr>
      <w:r>
        <w:rPr>
          <w:rStyle w:val="FootnoteReference"/>
        </w:rPr>
        <w:footnoteRef/>
      </w:r>
      <w:r>
        <w:t xml:space="preserve"> Internal Note:  To be inserted by Tenderer when providing the relevant Declaration.</w:t>
      </w:r>
    </w:p>
  </w:footnote>
  <w:footnote w:id="4">
    <w:p w14:paraId="01D3EC21" w14:textId="77777777" w:rsidR="00994762" w:rsidRDefault="00994762" w:rsidP="00994762">
      <w:pPr>
        <w:pStyle w:val="FootnoteText"/>
      </w:pPr>
      <w:r>
        <w:rPr>
          <w:rStyle w:val="FootnoteReference"/>
        </w:rPr>
        <w:footnoteRef/>
      </w:r>
      <w:r>
        <w:t xml:space="preserve"> Internal Note:  To be inserted by Tenderer when providing the relevant Declaration.</w:t>
      </w:r>
    </w:p>
  </w:footnote>
  <w:footnote w:id="5">
    <w:p w14:paraId="3A167159" w14:textId="77777777" w:rsidR="00994762" w:rsidRDefault="00994762" w:rsidP="00994762">
      <w:pPr>
        <w:pStyle w:val="FootnoteText"/>
      </w:pPr>
      <w:r>
        <w:rPr>
          <w:rStyle w:val="FootnoteReference"/>
        </w:rPr>
        <w:footnoteRef/>
      </w:r>
      <w:r>
        <w:t xml:space="preserve"> Internal Note:  To be inserted by Tenderer when providing the relevant Declaration.</w:t>
      </w:r>
    </w:p>
  </w:footnote>
  <w:footnote w:id="6">
    <w:p w14:paraId="0A07487E" w14:textId="77777777" w:rsidR="00994762" w:rsidRDefault="00994762" w:rsidP="00994762">
      <w:pPr>
        <w:pStyle w:val="FootnoteText"/>
      </w:pPr>
      <w:r>
        <w:rPr>
          <w:rStyle w:val="FootnoteReference"/>
        </w:rPr>
        <w:footnoteRef/>
      </w:r>
      <w:r>
        <w:t xml:space="preserve"> Internal Note: Insert successful Tenderer’s full legal name.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A90"/>
    <w:multiLevelType w:val="hybridMultilevel"/>
    <w:tmpl w:val="40B276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8622A5"/>
    <w:multiLevelType w:val="hybridMultilevel"/>
    <w:tmpl w:val="1DF82A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85066DA"/>
    <w:multiLevelType w:val="hybridMultilevel"/>
    <w:tmpl w:val="C56C6A80"/>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4" w15:restartNumberingAfterBreak="0">
    <w:nsid w:val="225B31F0"/>
    <w:multiLevelType w:val="hybridMultilevel"/>
    <w:tmpl w:val="C2EA2BAE"/>
    <w:lvl w:ilvl="0" w:tplc="32C2B68C">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4260275"/>
    <w:multiLevelType w:val="hybridMultilevel"/>
    <w:tmpl w:val="BDDADA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66811AA"/>
    <w:multiLevelType w:val="multilevel"/>
    <w:tmpl w:val="A20C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57712"/>
    <w:multiLevelType w:val="hybridMultilevel"/>
    <w:tmpl w:val="374A8742"/>
    <w:lvl w:ilvl="0" w:tplc="1809000F">
      <w:start w:val="1"/>
      <w:numFmt w:val="decimal"/>
      <w:lvlText w:val="%1."/>
      <w:lvlJc w:val="left"/>
      <w:pPr>
        <w:ind w:left="720" w:hanging="360"/>
      </w:p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CC45D26"/>
    <w:multiLevelType w:val="hybridMultilevel"/>
    <w:tmpl w:val="967CA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CF42628"/>
    <w:multiLevelType w:val="hybridMultilevel"/>
    <w:tmpl w:val="40102FCA"/>
    <w:lvl w:ilvl="0" w:tplc="E130A83A">
      <w:start w:val="1"/>
      <w:numFmt w:val="upp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02043E9"/>
    <w:multiLevelType w:val="hybridMultilevel"/>
    <w:tmpl w:val="FD4ABB86"/>
    <w:lvl w:ilvl="0" w:tplc="A14C7466">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8EB1F2C"/>
    <w:multiLevelType w:val="hybridMultilevel"/>
    <w:tmpl w:val="1528E11C"/>
    <w:lvl w:ilvl="0" w:tplc="18090001">
      <w:start w:val="1"/>
      <w:numFmt w:val="bullet"/>
      <w:lvlText w:val=""/>
      <w:lvlJc w:val="left"/>
      <w:pPr>
        <w:ind w:left="853" w:hanging="360"/>
      </w:pPr>
      <w:rPr>
        <w:rFonts w:ascii="Symbol" w:hAnsi="Symbol" w:hint="default"/>
      </w:rPr>
    </w:lvl>
    <w:lvl w:ilvl="1" w:tplc="18090003" w:tentative="1">
      <w:start w:val="1"/>
      <w:numFmt w:val="bullet"/>
      <w:lvlText w:val="o"/>
      <w:lvlJc w:val="left"/>
      <w:pPr>
        <w:ind w:left="1573" w:hanging="360"/>
      </w:pPr>
      <w:rPr>
        <w:rFonts w:ascii="Courier New" w:hAnsi="Courier New" w:cs="Courier New" w:hint="default"/>
      </w:rPr>
    </w:lvl>
    <w:lvl w:ilvl="2" w:tplc="18090005" w:tentative="1">
      <w:start w:val="1"/>
      <w:numFmt w:val="bullet"/>
      <w:lvlText w:val=""/>
      <w:lvlJc w:val="left"/>
      <w:pPr>
        <w:ind w:left="2293" w:hanging="360"/>
      </w:pPr>
      <w:rPr>
        <w:rFonts w:ascii="Wingdings" w:hAnsi="Wingdings" w:hint="default"/>
      </w:rPr>
    </w:lvl>
    <w:lvl w:ilvl="3" w:tplc="18090001" w:tentative="1">
      <w:start w:val="1"/>
      <w:numFmt w:val="bullet"/>
      <w:lvlText w:val=""/>
      <w:lvlJc w:val="left"/>
      <w:pPr>
        <w:ind w:left="3013" w:hanging="360"/>
      </w:pPr>
      <w:rPr>
        <w:rFonts w:ascii="Symbol" w:hAnsi="Symbol" w:hint="default"/>
      </w:rPr>
    </w:lvl>
    <w:lvl w:ilvl="4" w:tplc="18090003" w:tentative="1">
      <w:start w:val="1"/>
      <w:numFmt w:val="bullet"/>
      <w:lvlText w:val="o"/>
      <w:lvlJc w:val="left"/>
      <w:pPr>
        <w:ind w:left="3733" w:hanging="360"/>
      </w:pPr>
      <w:rPr>
        <w:rFonts w:ascii="Courier New" w:hAnsi="Courier New" w:cs="Courier New" w:hint="default"/>
      </w:rPr>
    </w:lvl>
    <w:lvl w:ilvl="5" w:tplc="18090005" w:tentative="1">
      <w:start w:val="1"/>
      <w:numFmt w:val="bullet"/>
      <w:lvlText w:val=""/>
      <w:lvlJc w:val="left"/>
      <w:pPr>
        <w:ind w:left="4453" w:hanging="360"/>
      </w:pPr>
      <w:rPr>
        <w:rFonts w:ascii="Wingdings" w:hAnsi="Wingdings" w:hint="default"/>
      </w:rPr>
    </w:lvl>
    <w:lvl w:ilvl="6" w:tplc="18090001" w:tentative="1">
      <w:start w:val="1"/>
      <w:numFmt w:val="bullet"/>
      <w:lvlText w:val=""/>
      <w:lvlJc w:val="left"/>
      <w:pPr>
        <w:ind w:left="5173" w:hanging="360"/>
      </w:pPr>
      <w:rPr>
        <w:rFonts w:ascii="Symbol" w:hAnsi="Symbol" w:hint="default"/>
      </w:rPr>
    </w:lvl>
    <w:lvl w:ilvl="7" w:tplc="18090003" w:tentative="1">
      <w:start w:val="1"/>
      <w:numFmt w:val="bullet"/>
      <w:lvlText w:val="o"/>
      <w:lvlJc w:val="left"/>
      <w:pPr>
        <w:ind w:left="5893" w:hanging="360"/>
      </w:pPr>
      <w:rPr>
        <w:rFonts w:ascii="Courier New" w:hAnsi="Courier New" w:cs="Courier New" w:hint="default"/>
      </w:rPr>
    </w:lvl>
    <w:lvl w:ilvl="8" w:tplc="18090005" w:tentative="1">
      <w:start w:val="1"/>
      <w:numFmt w:val="bullet"/>
      <w:lvlText w:val=""/>
      <w:lvlJc w:val="left"/>
      <w:pPr>
        <w:ind w:left="6613" w:hanging="360"/>
      </w:pPr>
      <w:rPr>
        <w:rFonts w:ascii="Wingdings" w:hAnsi="Wingdings" w:hint="default"/>
      </w:rPr>
    </w:lvl>
  </w:abstractNum>
  <w:abstractNum w:abstractNumId="13" w15:restartNumberingAfterBreak="0">
    <w:nsid w:val="49C14894"/>
    <w:multiLevelType w:val="multilevel"/>
    <w:tmpl w:val="0D7A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C356C"/>
    <w:multiLevelType w:val="hybridMultilevel"/>
    <w:tmpl w:val="8418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D4F16E4"/>
    <w:multiLevelType w:val="hybridMultilevel"/>
    <w:tmpl w:val="A5D68A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06904C9"/>
    <w:multiLevelType w:val="hybridMultilevel"/>
    <w:tmpl w:val="058E7BD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766300B"/>
    <w:multiLevelType w:val="hybridMultilevel"/>
    <w:tmpl w:val="5BAAE6EE"/>
    <w:lvl w:ilvl="0" w:tplc="D01C6EBA">
      <w:start w:val="2"/>
      <w:numFmt w:val="bullet"/>
      <w:lvlText w:val="-"/>
      <w:lvlJc w:val="left"/>
      <w:pPr>
        <w:ind w:left="720" w:hanging="360"/>
      </w:pPr>
      <w:rPr>
        <w:rFonts w:ascii="Calibri" w:eastAsia="Calibri" w:hAnsi="Calibri" w:cs="Calibr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CD15B02"/>
    <w:multiLevelType w:val="hybridMultilevel"/>
    <w:tmpl w:val="1446FE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FC95281"/>
    <w:multiLevelType w:val="hybridMultilevel"/>
    <w:tmpl w:val="FE103844"/>
    <w:lvl w:ilvl="0" w:tplc="1E26E530">
      <w:start w:val="9"/>
      <w:numFmt w:val="bullet"/>
      <w:lvlText w:val="-"/>
      <w:lvlJc w:val="left"/>
      <w:pPr>
        <w:ind w:left="795" w:hanging="360"/>
      </w:pPr>
      <w:rPr>
        <w:rFonts w:ascii="Calibri" w:eastAsia="Times New Roman" w:hAnsi="Calibri" w:cs="Calibri" w:hint="default"/>
      </w:rPr>
    </w:lvl>
    <w:lvl w:ilvl="1" w:tplc="18090003" w:tentative="1">
      <w:start w:val="1"/>
      <w:numFmt w:val="bullet"/>
      <w:lvlText w:val="o"/>
      <w:lvlJc w:val="left"/>
      <w:pPr>
        <w:ind w:left="1515" w:hanging="360"/>
      </w:pPr>
      <w:rPr>
        <w:rFonts w:ascii="Courier New" w:hAnsi="Courier New" w:cs="Courier New" w:hint="default"/>
      </w:rPr>
    </w:lvl>
    <w:lvl w:ilvl="2" w:tplc="18090005" w:tentative="1">
      <w:start w:val="1"/>
      <w:numFmt w:val="bullet"/>
      <w:lvlText w:val=""/>
      <w:lvlJc w:val="left"/>
      <w:pPr>
        <w:ind w:left="2235" w:hanging="360"/>
      </w:pPr>
      <w:rPr>
        <w:rFonts w:ascii="Wingdings" w:hAnsi="Wingdings" w:hint="default"/>
      </w:rPr>
    </w:lvl>
    <w:lvl w:ilvl="3" w:tplc="18090001" w:tentative="1">
      <w:start w:val="1"/>
      <w:numFmt w:val="bullet"/>
      <w:lvlText w:val=""/>
      <w:lvlJc w:val="left"/>
      <w:pPr>
        <w:ind w:left="2955" w:hanging="360"/>
      </w:pPr>
      <w:rPr>
        <w:rFonts w:ascii="Symbol" w:hAnsi="Symbol" w:hint="default"/>
      </w:rPr>
    </w:lvl>
    <w:lvl w:ilvl="4" w:tplc="18090003" w:tentative="1">
      <w:start w:val="1"/>
      <w:numFmt w:val="bullet"/>
      <w:lvlText w:val="o"/>
      <w:lvlJc w:val="left"/>
      <w:pPr>
        <w:ind w:left="3675" w:hanging="360"/>
      </w:pPr>
      <w:rPr>
        <w:rFonts w:ascii="Courier New" w:hAnsi="Courier New" w:cs="Courier New" w:hint="default"/>
      </w:rPr>
    </w:lvl>
    <w:lvl w:ilvl="5" w:tplc="18090005" w:tentative="1">
      <w:start w:val="1"/>
      <w:numFmt w:val="bullet"/>
      <w:lvlText w:val=""/>
      <w:lvlJc w:val="left"/>
      <w:pPr>
        <w:ind w:left="4395" w:hanging="360"/>
      </w:pPr>
      <w:rPr>
        <w:rFonts w:ascii="Wingdings" w:hAnsi="Wingdings" w:hint="default"/>
      </w:rPr>
    </w:lvl>
    <w:lvl w:ilvl="6" w:tplc="18090001" w:tentative="1">
      <w:start w:val="1"/>
      <w:numFmt w:val="bullet"/>
      <w:lvlText w:val=""/>
      <w:lvlJc w:val="left"/>
      <w:pPr>
        <w:ind w:left="5115" w:hanging="360"/>
      </w:pPr>
      <w:rPr>
        <w:rFonts w:ascii="Symbol" w:hAnsi="Symbol" w:hint="default"/>
      </w:rPr>
    </w:lvl>
    <w:lvl w:ilvl="7" w:tplc="18090003" w:tentative="1">
      <w:start w:val="1"/>
      <w:numFmt w:val="bullet"/>
      <w:lvlText w:val="o"/>
      <w:lvlJc w:val="left"/>
      <w:pPr>
        <w:ind w:left="5835" w:hanging="360"/>
      </w:pPr>
      <w:rPr>
        <w:rFonts w:ascii="Courier New" w:hAnsi="Courier New" w:cs="Courier New" w:hint="default"/>
      </w:rPr>
    </w:lvl>
    <w:lvl w:ilvl="8" w:tplc="18090005" w:tentative="1">
      <w:start w:val="1"/>
      <w:numFmt w:val="bullet"/>
      <w:lvlText w:val=""/>
      <w:lvlJc w:val="left"/>
      <w:pPr>
        <w:ind w:left="6555" w:hanging="360"/>
      </w:pPr>
      <w:rPr>
        <w:rFonts w:ascii="Wingdings" w:hAnsi="Wingdings" w:hint="default"/>
      </w:rPr>
    </w:lvl>
  </w:abstractNum>
  <w:abstractNum w:abstractNumId="20" w15:restartNumberingAfterBreak="0">
    <w:nsid w:val="75AF018B"/>
    <w:multiLevelType w:val="hybridMultilevel"/>
    <w:tmpl w:val="B1E655EE"/>
    <w:lvl w:ilvl="0" w:tplc="405C70B4">
      <w:start w:val="1"/>
      <w:numFmt w:val="lowerLetter"/>
      <w:lvlText w:val="(%1)"/>
      <w:lvlJc w:val="left"/>
      <w:pPr>
        <w:ind w:left="1854"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21" w15:restartNumberingAfterBreak="0">
    <w:nsid w:val="762D5B49"/>
    <w:multiLevelType w:val="hybridMultilevel"/>
    <w:tmpl w:val="892CE9B2"/>
    <w:lvl w:ilvl="0" w:tplc="1958989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FA9497D"/>
    <w:multiLevelType w:val="multilevel"/>
    <w:tmpl w:val="F9C00118"/>
    <w:lvl w:ilvl="0">
      <w:start w:val="1"/>
      <w:numFmt w:val="lowerLetter"/>
      <w:lvlText w:val="%1)"/>
      <w:lvlJc w:val="left"/>
      <w:pPr>
        <w:ind w:left="360" w:hanging="360"/>
      </w:pPr>
    </w:lvl>
    <w:lvl w:ilvl="1">
      <w:start w:val="9"/>
      <w:numFmt w:val="decimalZero"/>
      <w:lvlText w:val="%2"/>
      <w:lvlJc w:val="left"/>
      <w:pPr>
        <w:ind w:left="36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820728964">
    <w:abstractNumId w:val="22"/>
  </w:num>
  <w:num w:numId="2" w16cid:durableId="668407281">
    <w:abstractNumId w:val="14"/>
  </w:num>
  <w:num w:numId="3" w16cid:durableId="1481312145">
    <w:abstractNumId w:val="2"/>
  </w:num>
  <w:num w:numId="4" w16cid:durableId="667444531">
    <w:abstractNumId w:val="4"/>
  </w:num>
  <w:num w:numId="5" w16cid:durableId="182088619">
    <w:abstractNumId w:val="7"/>
  </w:num>
  <w:num w:numId="6" w16cid:durableId="83183914">
    <w:abstractNumId w:val="3"/>
  </w:num>
  <w:num w:numId="7" w16cid:durableId="834995636">
    <w:abstractNumId w:val="20"/>
  </w:num>
  <w:num w:numId="8" w16cid:durableId="649410266">
    <w:abstractNumId w:val="19"/>
  </w:num>
  <w:num w:numId="9" w16cid:durableId="1436558470">
    <w:abstractNumId w:val="17"/>
  </w:num>
  <w:num w:numId="10" w16cid:durableId="2124416583">
    <w:abstractNumId w:val="21"/>
  </w:num>
  <w:num w:numId="11" w16cid:durableId="1045368831">
    <w:abstractNumId w:val="18"/>
  </w:num>
  <w:num w:numId="12" w16cid:durableId="1142118674">
    <w:abstractNumId w:val="15"/>
  </w:num>
  <w:num w:numId="13" w16cid:durableId="601498407">
    <w:abstractNumId w:val="10"/>
  </w:num>
  <w:num w:numId="14" w16cid:durableId="477039545">
    <w:abstractNumId w:val="8"/>
  </w:num>
  <w:num w:numId="15" w16cid:durableId="1159226124">
    <w:abstractNumId w:val="0"/>
  </w:num>
  <w:num w:numId="16" w16cid:durableId="1861237618">
    <w:abstractNumId w:val="9"/>
  </w:num>
  <w:num w:numId="17" w16cid:durableId="934365086">
    <w:abstractNumId w:val="12"/>
  </w:num>
  <w:num w:numId="18" w16cid:durableId="81802174">
    <w:abstractNumId w:val="13"/>
  </w:num>
  <w:num w:numId="19" w16cid:durableId="729815971">
    <w:abstractNumId w:val="16"/>
  </w:num>
  <w:num w:numId="20" w16cid:durableId="1965453617">
    <w:abstractNumId w:val="6"/>
  </w:num>
  <w:num w:numId="21" w16cid:durableId="448672110">
    <w:abstractNumId w:val="1"/>
  </w:num>
  <w:num w:numId="22" w16cid:durableId="1679384316">
    <w:abstractNumId w:val="11"/>
  </w:num>
  <w:num w:numId="23" w16cid:durableId="407263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EDC"/>
    <w:rsid w:val="00002824"/>
    <w:rsid w:val="00011B9F"/>
    <w:rsid w:val="00014A68"/>
    <w:rsid w:val="00016C9A"/>
    <w:rsid w:val="00025E91"/>
    <w:rsid w:val="000458A5"/>
    <w:rsid w:val="00047626"/>
    <w:rsid w:val="000543CC"/>
    <w:rsid w:val="000633E7"/>
    <w:rsid w:val="0007276C"/>
    <w:rsid w:val="00075B31"/>
    <w:rsid w:val="000769FD"/>
    <w:rsid w:val="00087FC1"/>
    <w:rsid w:val="00096F66"/>
    <w:rsid w:val="000A078E"/>
    <w:rsid w:val="000C0D4E"/>
    <w:rsid w:val="000C1EE1"/>
    <w:rsid w:val="000C595B"/>
    <w:rsid w:val="000C5D33"/>
    <w:rsid w:val="000D5A74"/>
    <w:rsid w:val="000D73F3"/>
    <w:rsid w:val="000E48FF"/>
    <w:rsid w:val="000E4977"/>
    <w:rsid w:val="001035D9"/>
    <w:rsid w:val="00103C0A"/>
    <w:rsid w:val="00107167"/>
    <w:rsid w:val="00117453"/>
    <w:rsid w:val="0012096F"/>
    <w:rsid w:val="001229AD"/>
    <w:rsid w:val="0013257B"/>
    <w:rsid w:val="00136599"/>
    <w:rsid w:val="0014569A"/>
    <w:rsid w:val="001529AC"/>
    <w:rsid w:val="00154106"/>
    <w:rsid w:val="0016026A"/>
    <w:rsid w:val="00160997"/>
    <w:rsid w:val="00166B3D"/>
    <w:rsid w:val="00172005"/>
    <w:rsid w:val="00172F04"/>
    <w:rsid w:val="00173BEF"/>
    <w:rsid w:val="0018441C"/>
    <w:rsid w:val="00185216"/>
    <w:rsid w:val="001924AA"/>
    <w:rsid w:val="00195294"/>
    <w:rsid w:val="00196579"/>
    <w:rsid w:val="00197C7A"/>
    <w:rsid w:val="001A23E0"/>
    <w:rsid w:val="001A7184"/>
    <w:rsid w:val="001B0DAA"/>
    <w:rsid w:val="001B2174"/>
    <w:rsid w:val="001C125E"/>
    <w:rsid w:val="001C32A1"/>
    <w:rsid w:val="001C70FD"/>
    <w:rsid w:val="001E3483"/>
    <w:rsid w:val="001E4C8A"/>
    <w:rsid w:val="001E5CA2"/>
    <w:rsid w:val="001F0B49"/>
    <w:rsid w:val="001F19A9"/>
    <w:rsid w:val="001F1DE7"/>
    <w:rsid w:val="001F61D6"/>
    <w:rsid w:val="00202DDC"/>
    <w:rsid w:val="00207B04"/>
    <w:rsid w:val="00212EC8"/>
    <w:rsid w:val="002174C3"/>
    <w:rsid w:val="002239D8"/>
    <w:rsid w:val="00223A5D"/>
    <w:rsid w:val="0023770B"/>
    <w:rsid w:val="00246E94"/>
    <w:rsid w:val="002509BA"/>
    <w:rsid w:val="00252430"/>
    <w:rsid w:val="00252CDA"/>
    <w:rsid w:val="00255ECE"/>
    <w:rsid w:val="002564E3"/>
    <w:rsid w:val="00257067"/>
    <w:rsid w:val="00260387"/>
    <w:rsid w:val="0026142A"/>
    <w:rsid w:val="00275742"/>
    <w:rsid w:val="002858D9"/>
    <w:rsid w:val="002922B5"/>
    <w:rsid w:val="002A437C"/>
    <w:rsid w:val="002A6D27"/>
    <w:rsid w:val="002C3102"/>
    <w:rsid w:val="002C5D2F"/>
    <w:rsid w:val="002D0DCC"/>
    <w:rsid w:val="002D4467"/>
    <w:rsid w:val="002D5F2A"/>
    <w:rsid w:val="002E05EE"/>
    <w:rsid w:val="002E2BEE"/>
    <w:rsid w:val="002E5EFE"/>
    <w:rsid w:val="002E6081"/>
    <w:rsid w:val="002E6315"/>
    <w:rsid w:val="002F71C6"/>
    <w:rsid w:val="00303014"/>
    <w:rsid w:val="00304B1D"/>
    <w:rsid w:val="003055EC"/>
    <w:rsid w:val="003061F7"/>
    <w:rsid w:val="0031206D"/>
    <w:rsid w:val="00313B78"/>
    <w:rsid w:val="00325F6C"/>
    <w:rsid w:val="00326BA4"/>
    <w:rsid w:val="003335F0"/>
    <w:rsid w:val="00336E5D"/>
    <w:rsid w:val="00337A3E"/>
    <w:rsid w:val="003436FA"/>
    <w:rsid w:val="003570C3"/>
    <w:rsid w:val="003604EA"/>
    <w:rsid w:val="00362896"/>
    <w:rsid w:val="00363EDC"/>
    <w:rsid w:val="00374E37"/>
    <w:rsid w:val="0038037C"/>
    <w:rsid w:val="00386027"/>
    <w:rsid w:val="0038608C"/>
    <w:rsid w:val="00391BDA"/>
    <w:rsid w:val="003B2965"/>
    <w:rsid w:val="003B3AF3"/>
    <w:rsid w:val="003C0568"/>
    <w:rsid w:val="003C35C7"/>
    <w:rsid w:val="003C3B4E"/>
    <w:rsid w:val="003D53E7"/>
    <w:rsid w:val="003D75A9"/>
    <w:rsid w:val="003E55F4"/>
    <w:rsid w:val="00400862"/>
    <w:rsid w:val="00406180"/>
    <w:rsid w:val="004066E4"/>
    <w:rsid w:val="00411642"/>
    <w:rsid w:val="00412D62"/>
    <w:rsid w:val="00415421"/>
    <w:rsid w:val="00417BE0"/>
    <w:rsid w:val="00421133"/>
    <w:rsid w:val="00422037"/>
    <w:rsid w:val="00423EB9"/>
    <w:rsid w:val="004270AE"/>
    <w:rsid w:val="00427F0A"/>
    <w:rsid w:val="00430D13"/>
    <w:rsid w:val="0043327C"/>
    <w:rsid w:val="0043406C"/>
    <w:rsid w:val="00443508"/>
    <w:rsid w:val="004463CD"/>
    <w:rsid w:val="004469AE"/>
    <w:rsid w:val="0046036A"/>
    <w:rsid w:val="00465ACE"/>
    <w:rsid w:val="00467D85"/>
    <w:rsid w:val="00481B1C"/>
    <w:rsid w:val="004846AD"/>
    <w:rsid w:val="0048621E"/>
    <w:rsid w:val="00486683"/>
    <w:rsid w:val="00493903"/>
    <w:rsid w:val="0049463F"/>
    <w:rsid w:val="004953C4"/>
    <w:rsid w:val="00497E8A"/>
    <w:rsid w:val="004A10C0"/>
    <w:rsid w:val="004A2852"/>
    <w:rsid w:val="004A7C9E"/>
    <w:rsid w:val="004B2517"/>
    <w:rsid w:val="004B38D3"/>
    <w:rsid w:val="004E2816"/>
    <w:rsid w:val="004E455D"/>
    <w:rsid w:val="004E5DB9"/>
    <w:rsid w:val="004F1AA3"/>
    <w:rsid w:val="004F5F1F"/>
    <w:rsid w:val="005054B2"/>
    <w:rsid w:val="005056F8"/>
    <w:rsid w:val="005070C1"/>
    <w:rsid w:val="005157FA"/>
    <w:rsid w:val="005200C8"/>
    <w:rsid w:val="005370B5"/>
    <w:rsid w:val="00541697"/>
    <w:rsid w:val="00542C17"/>
    <w:rsid w:val="005469CE"/>
    <w:rsid w:val="00550638"/>
    <w:rsid w:val="0055510E"/>
    <w:rsid w:val="0055552F"/>
    <w:rsid w:val="00560A60"/>
    <w:rsid w:val="00573BD7"/>
    <w:rsid w:val="0058446B"/>
    <w:rsid w:val="005867D6"/>
    <w:rsid w:val="00595053"/>
    <w:rsid w:val="00597921"/>
    <w:rsid w:val="005A0E9E"/>
    <w:rsid w:val="005A71E8"/>
    <w:rsid w:val="005B0CA3"/>
    <w:rsid w:val="005B7211"/>
    <w:rsid w:val="005C0AF8"/>
    <w:rsid w:val="005C0DDD"/>
    <w:rsid w:val="005C58D0"/>
    <w:rsid w:val="005D1787"/>
    <w:rsid w:val="005D7E97"/>
    <w:rsid w:val="005E5221"/>
    <w:rsid w:val="005F1665"/>
    <w:rsid w:val="005F1D28"/>
    <w:rsid w:val="00600677"/>
    <w:rsid w:val="00611755"/>
    <w:rsid w:val="006176DE"/>
    <w:rsid w:val="00617773"/>
    <w:rsid w:val="00622A45"/>
    <w:rsid w:val="00622C19"/>
    <w:rsid w:val="006279F3"/>
    <w:rsid w:val="00632E77"/>
    <w:rsid w:val="0063363C"/>
    <w:rsid w:val="00636D66"/>
    <w:rsid w:val="00642516"/>
    <w:rsid w:val="0064735C"/>
    <w:rsid w:val="00657635"/>
    <w:rsid w:val="0066576D"/>
    <w:rsid w:val="00666F6D"/>
    <w:rsid w:val="006670D5"/>
    <w:rsid w:val="0067238F"/>
    <w:rsid w:val="00672B99"/>
    <w:rsid w:val="00676E65"/>
    <w:rsid w:val="00680C86"/>
    <w:rsid w:val="00681098"/>
    <w:rsid w:val="006853A5"/>
    <w:rsid w:val="0069532B"/>
    <w:rsid w:val="0069682B"/>
    <w:rsid w:val="00697B29"/>
    <w:rsid w:val="006A0056"/>
    <w:rsid w:val="006B0DB0"/>
    <w:rsid w:val="006D1756"/>
    <w:rsid w:val="006E2792"/>
    <w:rsid w:val="006E28EF"/>
    <w:rsid w:val="006F17A0"/>
    <w:rsid w:val="006F650F"/>
    <w:rsid w:val="00702B02"/>
    <w:rsid w:val="00704DE7"/>
    <w:rsid w:val="00712AD8"/>
    <w:rsid w:val="00712E75"/>
    <w:rsid w:val="007149A7"/>
    <w:rsid w:val="00714C6E"/>
    <w:rsid w:val="00720507"/>
    <w:rsid w:val="00720668"/>
    <w:rsid w:val="00721C06"/>
    <w:rsid w:val="00726BC8"/>
    <w:rsid w:val="00727AD0"/>
    <w:rsid w:val="00744A51"/>
    <w:rsid w:val="00746908"/>
    <w:rsid w:val="00756678"/>
    <w:rsid w:val="00757FCD"/>
    <w:rsid w:val="00760EE6"/>
    <w:rsid w:val="00764202"/>
    <w:rsid w:val="00766647"/>
    <w:rsid w:val="00781F0D"/>
    <w:rsid w:val="00791732"/>
    <w:rsid w:val="00791B62"/>
    <w:rsid w:val="007B084B"/>
    <w:rsid w:val="007B0C00"/>
    <w:rsid w:val="007B3EBF"/>
    <w:rsid w:val="007B546B"/>
    <w:rsid w:val="007B6ACA"/>
    <w:rsid w:val="007B7D06"/>
    <w:rsid w:val="007C2BEC"/>
    <w:rsid w:val="007D5372"/>
    <w:rsid w:val="007E1587"/>
    <w:rsid w:val="007E2523"/>
    <w:rsid w:val="007F4E76"/>
    <w:rsid w:val="0080226B"/>
    <w:rsid w:val="008031E4"/>
    <w:rsid w:val="00810BE5"/>
    <w:rsid w:val="008327CA"/>
    <w:rsid w:val="00837F21"/>
    <w:rsid w:val="00847E84"/>
    <w:rsid w:val="0085060C"/>
    <w:rsid w:val="00855D52"/>
    <w:rsid w:val="00855E30"/>
    <w:rsid w:val="00856334"/>
    <w:rsid w:val="008575B1"/>
    <w:rsid w:val="00861826"/>
    <w:rsid w:val="008753ED"/>
    <w:rsid w:val="00877DBE"/>
    <w:rsid w:val="00892F94"/>
    <w:rsid w:val="008A053D"/>
    <w:rsid w:val="008C01FA"/>
    <w:rsid w:val="008D2E07"/>
    <w:rsid w:val="008D55A3"/>
    <w:rsid w:val="008D6D70"/>
    <w:rsid w:val="008E3269"/>
    <w:rsid w:val="008F3F0A"/>
    <w:rsid w:val="008F6E07"/>
    <w:rsid w:val="009051E2"/>
    <w:rsid w:val="0091102F"/>
    <w:rsid w:val="00924B38"/>
    <w:rsid w:val="00924E96"/>
    <w:rsid w:val="009308DC"/>
    <w:rsid w:val="0093270F"/>
    <w:rsid w:val="00945D5C"/>
    <w:rsid w:val="00950CEF"/>
    <w:rsid w:val="00955BCD"/>
    <w:rsid w:val="00963826"/>
    <w:rsid w:val="00972A24"/>
    <w:rsid w:val="00974CC5"/>
    <w:rsid w:val="0097557F"/>
    <w:rsid w:val="00980502"/>
    <w:rsid w:val="009806BA"/>
    <w:rsid w:val="00981F97"/>
    <w:rsid w:val="00994762"/>
    <w:rsid w:val="00996BF0"/>
    <w:rsid w:val="009A0974"/>
    <w:rsid w:val="009B0959"/>
    <w:rsid w:val="009B46E6"/>
    <w:rsid w:val="009B5158"/>
    <w:rsid w:val="009C0748"/>
    <w:rsid w:val="009C3100"/>
    <w:rsid w:val="009D0588"/>
    <w:rsid w:val="009D30DA"/>
    <w:rsid w:val="009D6723"/>
    <w:rsid w:val="009E48DD"/>
    <w:rsid w:val="009E6B7A"/>
    <w:rsid w:val="009F06F9"/>
    <w:rsid w:val="009F3A89"/>
    <w:rsid w:val="009F7C9D"/>
    <w:rsid w:val="00A00468"/>
    <w:rsid w:val="00A01E7E"/>
    <w:rsid w:val="00A04AC1"/>
    <w:rsid w:val="00A072EA"/>
    <w:rsid w:val="00A12163"/>
    <w:rsid w:val="00A13E92"/>
    <w:rsid w:val="00A14F1F"/>
    <w:rsid w:val="00A17250"/>
    <w:rsid w:val="00A173C2"/>
    <w:rsid w:val="00A20995"/>
    <w:rsid w:val="00A23C8F"/>
    <w:rsid w:val="00A25E79"/>
    <w:rsid w:val="00A303BB"/>
    <w:rsid w:val="00A30452"/>
    <w:rsid w:val="00A3789D"/>
    <w:rsid w:val="00A37CE4"/>
    <w:rsid w:val="00A41129"/>
    <w:rsid w:val="00A55211"/>
    <w:rsid w:val="00A55534"/>
    <w:rsid w:val="00A56B50"/>
    <w:rsid w:val="00A66131"/>
    <w:rsid w:val="00A73D2B"/>
    <w:rsid w:val="00A75951"/>
    <w:rsid w:val="00A76DC0"/>
    <w:rsid w:val="00A77D4F"/>
    <w:rsid w:val="00A820C1"/>
    <w:rsid w:val="00A85A36"/>
    <w:rsid w:val="00A917A0"/>
    <w:rsid w:val="00A9639F"/>
    <w:rsid w:val="00AA7544"/>
    <w:rsid w:val="00AB34E9"/>
    <w:rsid w:val="00AB7B41"/>
    <w:rsid w:val="00AC713C"/>
    <w:rsid w:val="00AD603E"/>
    <w:rsid w:val="00AE226A"/>
    <w:rsid w:val="00AE307A"/>
    <w:rsid w:val="00AE3444"/>
    <w:rsid w:val="00AF028F"/>
    <w:rsid w:val="00AF59E7"/>
    <w:rsid w:val="00B12DAB"/>
    <w:rsid w:val="00B1443A"/>
    <w:rsid w:val="00B14EA7"/>
    <w:rsid w:val="00B1584C"/>
    <w:rsid w:val="00B16B65"/>
    <w:rsid w:val="00B17937"/>
    <w:rsid w:val="00B236BC"/>
    <w:rsid w:val="00B257EC"/>
    <w:rsid w:val="00B26F10"/>
    <w:rsid w:val="00B42F6C"/>
    <w:rsid w:val="00B45460"/>
    <w:rsid w:val="00B503C4"/>
    <w:rsid w:val="00B51380"/>
    <w:rsid w:val="00B53BDB"/>
    <w:rsid w:val="00B62812"/>
    <w:rsid w:val="00B659F5"/>
    <w:rsid w:val="00B6761A"/>
    <w:rsid w:val="00B70A88"/>
    <w:rsid w:val="00B72A8F"/>
    <w:rsid w:val="00B75AC9"/>
    <w:rsid w:val="00B7641D"/>
    <w:rsid w:val="00B80851"/>
    <w:rsid w:val="00B96F6B"/>
    <w:rsid w:val="00BA497C"/>
    <w:rsid w:val="00BA657B"/>
    <w:rsid w:val="00BA71A6"/>
    <w:rsid w:val="00BB47B0"/>
    <w:rsid w:val="00BB607E"/>
    <w:rsid w:val="00BC1CE4"/>
    <w:rsid w:val="00BC43B5"/>
    <w:rsid w:val="00BC7B5A"/>
    <w:rsid w:val="00BE32FE"/>
    <w:rsid w:val="00BE7246"/>
    <w:rsid w:val="00BF0868"/>
    <w:rsid w:val="00BF33A9"/>
    <w:rsid w:val="00BF3D47"/>
    <w:rsid w:val="00C01EE5"/>
    <w:rsid w:val="00C02A73"/>
    <w:rsid w:val="00C16A9F"/>
    <w:rsid w:val="00C177C9"/>
    <w:rsid w:val="00C23F0B"/>
    <w:rsid w:val="00C30E5C"/>
    <w:rsid w:val="00C33637"/>
    <w:rsid w:val="00C42AEC"/>
    <w:rsid w:val="00C4555A"/>
    <w:rsid w:val="00C52C7C"/>
    <w:rsid w:val="00C54FF2"/>
    <w:rsid w:val="00C57F8E"/>
    <w:rsid w:val="00C67749"/>
    <w:rsid w:val="00C73823"/>
    <w:rsid w:val="00C818C1"/>
    <w:rsid w:val="00C81FF6"/>
    <w:rsid w:val="00C87453"/>
    <w:rsid w:val="00C92A14"/>
    <w:rsid w:val="00C9457E"/>
    <w:rsid w:val="00CA1F31"/>
    <w:rsid w:val="00CB3019"/>
    <w:rsid w:val="00CC0B22"/>
    <w:rsid w:val="00CC3BEA"/>
    <w:rsid w:val="00CC585B"/>
    <w:rsid w:val="00CD08F9"/>
    <w:rsid w:val="00CD224E"/>
    <w:rsid w:val="00CD40A4"/>
    <w:rsid w:val="00CD5D2B"/>
    <w:rsid w:val="00CD7D9B"/>
    <w:rsid w:val="00CE7CD5"/>
    <w:rsid w:val="00CF40C2"/>
    <w:rsid w:val="00CF6E85"/>
    <w:rsid w:val="00D019C1"/>
    <w:rsid w:val="00D161C2"/>
    <w:rsid w:val="00D20C37"/>
    <w:rsid w:val="00D2136D"/>
    <w:rsid w:val="00D31C5B"/>
    <w:rsid w:val="00D341F5"/>
    <w:rsid w:val="00D35BD2"/>
    <w:rsid w:val="00D448F2"/>
    <w:rsid w:val="00D53D4C"/>
    <w:rsid w:val="00D53F77"/>
    <w:rsid w:val="00D54229"/>
    <w:rsid w:val="00D54404"/>
    <w:rsid w:val="00D6423C"/>
    <w:rsid w:val="00D6793A"/>
    <w:rsid w:val="00D67FF0"/>
    <w:rsid w:val="00D71049"/>
    <w:rsid w:val="00D8368A"/>
    <w:rsid w:val="00D86D74"/>
    <w:rsid w:val="00DA13E3"/>
    <w:rsid w:val="00DA2297"/>
    <w:rsid w:val="00DA2375"/>
    <w:rsid w:val="00DA4BA5"/>
    <w:rsid w:val="00DC524C"/>
    <w:rsid w:val="00DC5A73"/>
    <w:rsid w:val="00DC697C"/>
    <w:rsid w:val="00DC7174"/>
    <w:rsid w:val="00DD3833"/>
    <w:rsid w:val="00DD4213"/>
    <w:rsid w:val="00DD7734"/>
    <w:rsid w:val="00DD7ABB"/>
    <w:rsid w:val="00DE6763"/>
    <w:rsid w:val="00DF74AA"/>
    <w:rsid w:val="00E03A95"/>
    <w:rsid w:val="00E12E6E"/>
    <w:rsid w:val="00E13C64"/>
    <w:rsid w:val="00E145BA"/>
    <w:rsid w:val="00E157C7"/>
    <w:rsid w:val="00E30639"/>
    <w:rsid w:val="00E322B5"/>
    <w:rsid w:val="00E32CE0"/>
    <w:rsid w:val="00E33A9A"/>
    <w:rsid w:val="00E47AAD"/>
    <w:rsid w:val="00E5223C"/>
    <w:rsid w:val="00E52C82"/>
    <w:rsid w:val="00E55207"/>
    <w:rsid w:val="00E63415"/>
    <w:rsid w:val="00E837B0"/>
    <w:rsid w:val="00E844CB"/>
    <w:rsid w:val="00E901EA"/>
    <w:rsid w:val="00E93CE1"/>
    <w:rsid w:val="00EA5FFF"/>
    <w:rsid w:val="00EB1A9C"/>
    <w:rsid w:val="00EC14F0"/>
    <w:rsid w:val="00ED2B75"/>
    <w:rsid w:val="00EE0827"/>
    <w:rsid w:val="00EE3752"/>
    <w:rsid w:val="00EF533E"/>
    <w:rsid w:val="00F00E5A"/>
    <w:rsid w:val="00F045C3"/>
    <w:rsid w:val="00F14538"/>
    <w:rsid w:val="00F203A2"/>
    <w:rsid w:val="00F22043"/>
    <w:rsid w:val="00F24AE0"/>
    <w:rsid w:val="00F36F5C"/>
    <w:rsid w:val="00F43242"/>
    <w:rsid w:val="00F46C40"/>
    <w:rsid w:val="00F5314A"/>
    <w:rsid w:val="00F60015"/>
    <w:rsid w:val="00F6003E"/>
    <w:rsid w:val="00F82394"/>
    <w:rsid w:val="00F85055"/>
    <w:rsid w:val="00F86AC8"/>
    <w:rsid w:val="00F87563"/>
    <w:rsid w:val="00F93614"/>
    <w:rsid w:val="00F96E95"/>
    <w:rsid w:val="00FA133B"/>
    <w:rsid w:val="00FA1A03"/>
    <w:rsid w:val="00FB132F"/>
    <w:rsid w:val="00FB6AD1"/>
    <w:rsid w:val="00FC1992"/>
    <w:rsid w:val="00FD5916"/>
    <w:rsid w:val="00FE0AA2"/>
    <w:rsid w:val="00FE75FB"/>
    <w:rsid w:val="00FF1EBF"/>
    <w:rsid w:val="00FF231C"/>
    <w:rsid w:val="15BE00C3"/>
    <w:rsid w:val="34120A91"/>
    <w:rsid w:val="4667B180"/>
    <w:rsid w:val="6D912A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EF08"/>
  <w15:docId w15:val="{61819A83-8D4C-48BE-BB0A-95CD86C4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IE"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005"/>
    <w:pPr>
      <w:suppressAutoHyphens/>
      <w:spacing w:after="120" w:line="276" w:lineRule="auto"/>
    </w:pPr>
    <w:rPr>
      <w:rFonts w:eastAsia="Times New Roman"/>
      <w:szCs w:val="24"/>
      <w:lang w:val="en-GB"/>
    </w:rPr>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line="240" w:lineRule="auto"/>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uppressAutoHyphens/>
      <w:autoSpaceDE w:val="0"/>
      <w:spacing w:after="0" w:line="240" w:lineRule="auto"/>
    </w:pPr>
    <w:rPr>
      <w:rFonts w:ascii="Times New Roman" w:eastAsia="Times New Roman" w:hAnsi="Times New Roman"/>
      <w:color w:val="000000"/>
      <w:sz w:val="24"/>
      <w:szCs w:val="24"/>
      <w:lang w:eastAsia="en-IE"/>
    </w:rPr>
  </w:style>
  <w:style w:type="paragraph" w:styleId="List2">
    <w:name w:val="List 2"/>
    <w:basedOn w:val="Normal"/>
    <w:pPr>
      <w:spacing w:after="0" w:line="240" w:lineRule="auto"/>
      <w:ind w:left="566" w:hanging="283"/>
      <w:contextualSpacing/>
    </w:pPr>
    <w:rPr>
      <w:rFonts w:ascii="Times New Roman" w:hAnsi="Times New Roman"/>
      <w:sz w:val="24"/>
      <w:lang w:val="en-IE"/>
    </w:rPr>
  </w:style>
  <w:style w:type="paragraph" w:styleId="List3">
    <w:name w:val="List 3"/>
    <w:basedOn w:val="Normal"/>
    <w:pPr>
      <w:spacing w:after="0" w:line="240" w:lineRule="auto"/>
      <w:ind w:left="849" w:hanging="283"/>
      <w:contextualSpacing/>
    </w:pPr>
    <w:rPr>
      <w:rFonts w:ascii="Times New Roman" w:hAnsi="Times New Roman"/>
      <w:sz w:val="24"/>
    </w:rPr>
  </w:style>
  <w:style w:type="character" w:customStyle="1" w:styleId="Heading1Char">
    <w:name w:val="Heading 1 Char"/>
    <w:basedOn w:val="DefaultParagraphFont"/>
    <w:rPr>
      <w:rFonts w:ascii="Arial" w:eastAsia="Times New Roman" w:hAnsi="Arial" w:cs="Times New Roman"/>
      <w:b/>
      <w:bCs/>
      <w:color w:val="333399"/>
      <w:sz w:val="32"/>
      <w:szCs w:val="32"/>
      <w:lang w:val="en-US"/>
    </w:rPr>
  </w:style>
  <w:style w:type="paragraph" w:styleId="BodyText">
    <w:name w:val="Body Text"/>
    <w:basedOn w:val="Normal"/>
    <w:pPr>
      <w:spacing w:after="240" w:line="240" w:lineRule="auto"/>
      <w:jc w:val="both"/>
    </w:pPr>
    <w:rPr>
      <w:rFonts w:ascii="Times New Roman" w:hAnsi="Times New Roman"/>
      <w:sz w:val="24"/>
    </w:rPr>
  </w:style>
  <w:style w:type="character" w:customStyle="1" w:styleId="BodyTextChar">
    <w:name w:val="Body Text Char"/>
    <w:basedOn w:val="DefaultParagraphFont"/>
    <w:rPr>
      <w:rFonts w:ascii="Times New Roman" w:eastAsia="Times New Roman" w:hAnsi="Times New Roman" w:cs="Times New Roman"/>
      <w:sz w:val="24"/>
      <w:szCs w:val="24"/>
      <w:lang w:val="en-GB"/>
    </w:rPr>
  </w:style>
  <w:style w:type="paragraph" w:styleId="BodyText2">
    <w:name w:val="Body Text 2"/>
    <w:basedOn w:val="Normal"/>
    <w:pPr>
      <w:spacing w:line="480" w:lineRule="auto"/>
    </w:pPr>
    <w:rPr>
      <w:rFonts w:eastAsia="Calibri"/>
      <w:szCs w:val="22"/>
      <w:lang w:val="en-IE"/>
    </w:rPr>
  </w:style>
  <w:style w:type="character" w:customStyle="1" w:styleId="BodyText2Char">
    <w:name w:val="Body Text 2 Char"/>
    <w:basedOn w:val="DefaultParagraphFont"/>
  </w:style>
  <w:style w:type="character" w:styleId="PlaceholderText">
    <w:name w:val="Placeholder Text"/>
    <w:basedOn w:val="DefaultParagraphFont"/>
    <w:uiPriority w:val="99"/>
  </w:style>
  <w:style w:type="paragraph" w:customStyle="1" w:styleId="DocTitle">
    <w:name w:val="Doc Title"/>
    <w:basedOn w:val="Heading1"/>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Calibri" w:eastAsia="Times New Roman" w:hAnsi="Calibri" w:cs="Times New Roman"/>
      <w:szCs w:val="24"/>
      <w:lang w:val="en-GB"/>
    </w:rPr>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rPr>
      <w:rFonts w:ascii="Calibri" w:eastAsia="Times New Roman" w:hAnsi="Calibri" w:cs="Times New Roman"/>
      <w:szCs w:val="24"/>
      <w:lang w:val="en-GB"/>
    </w:rPr>
  </w:style>
  <w:style w:type="table" w:styleId="TableGrid">
    <w:name w:val="Table Grid"/>
    <w:basedOn w:val="TableNormal"/>
    <w:uiPriority w:val="59"/>
    <w:rsid w:val="00A13E92"/>
    <w:pPr>
      <w:autoSpaceDN/>
      <w:spacing w:after="0" w:line="240" w:lineRule="auto"/>
    </w:pPr>
    <w:rPr>
      <w:rFonts w:ascii="Times New Roman" w:eastAsia="Times New Roman" w:hAnsi="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341F5"/>
    <w:pPr>
      <w:widowControl w:val="0"/>
      <w:suppressAutoHyphens w:val="0"/>
      <w:autoSpaceDN/>
      <w:spacing w:after="0" w:line="240" w:lineRule="auto"/>
    </w:pPr>
    <w:rPr>
      <w:rFonts w:asciiTheme="minorHAnsi" w:eastAsiaTheme="minorHAnsi" w:hAnsiTheme="minorHAnsi" w:cstheme="minorBidi"/>
      <w:szCs w:val="22"/>
      <w:lang w:val="en-US"/>
    </w:rPr>
  </w:style>
  <w:style w:type="paragraph" w:styleId="Title">
    <w:name w:val="Title"/>
    <w:basedOn w:val="Normal"/>
    <w:link w:val="TitleChar"/>
    <w:qFormat/>
    <w:rsid w:val="00185216"/>
    <w:pPr>
      <w:suppressAutoHyphens w:val="0"/>
      <w:autoSpaceDN/>
      <w:spacing w:after="0" w:line="240" w:lineRule="auto"/>
      <w:jc w:val="center"/>
    </w:pPr>
    <w:rPr>
      <w:rFonts w:ascii="Times New Roman" w:hAnsi="Times New Roman"/>
      <w:sz w:val="40"/>
    </w:rPr>
  </w:style>
  <w:style w:type="character" w:customStyle="1" w:styleId="TitleChar">
    <w:name w:val="Title Char"/>
    <w:basedOn w:val="DefaultParagraphFont"/>
    <w:link w:val="Title"/>
    <w:rsid w:val="00185216"/>
    <w:rPr>
      <w:rFonts w:ascii="Times New Roman" w:eastAsia="Times New Roman" w:hAnsi="Times New Roman"/>
      <w:sz w:val="40"/>
      <w:szCs w:val="24"/>
      <w:lang w:val="en-GB"/>
    </w:rPr>
  </w:style>
  <w:style w:type="paragraph" w:styleId="TOC2">
    <w:name w:val="toc 2"/>
    <w:basedOn w:val="Normal"/>
    <w:next w:val="Normal"/>
    <w:autoRedefine/>
    <w:semiHidden/>
    <w:rsid w:val="00246E94"/>
    <w:pPr>
      <w:tabs>
        <w:tab w:val="left" w:pos="720"/>
        <w:tab w:val="left" w:pos="960"/>
      </w:tabs>
      <w:suppressAutoHyphens w:val="0"/>
      <w:autoSpaceDN/>
      <w:spacing w:after="0" w:line="240" w:lineRule="auto"/>
    </w:pPr>
    <w:rPr>
      <w:rFonts w:ascii="Arial" w:hAnsi="Arial" w:cs="Arial"/>
      <w:b/>
      <w:bCs/>
      <w:noProof/>
      <w:sz w:val="28"/>
      <w:szCs w:val="28"/>
    </w:rPr>
  </w:style>
  <w:style w:type="paragraph" w:customStyle="1" w:styleId="keith">
    <w:name w:val="keith"/>
    <w:basedOn w:val="Normal"/>
    <w:link w:val="keithChar"/>
    <w:rsid w:val="00C81FF6"/>
    <w:pPr>
      <w:numPr>
        <w:ilvl w:val="1"/>
        <w:numId w:val="3"/>
      </w:numPr>
      <w:suppressAutoHyphens w:val="0"/>
      <w:autoSpaceDN/>
      <w:spacing w:after="0" w:line="240" w:lineRule="auto"/>
    </w:pPr>
    <w:rPr>
      <w:rFonts w:ascii="Times New Roman" w:hAnsi="Times New Roman"/>
      <w:sz w:val="24"/>
    </w:rPr>
  </w:style>
  <w:style w:type="character" w:customStyle="1" w:styleId="keithChar">
    <w:name w:val="keith Char"/>
    <w:link w:val="keith"/>
    <w:rsid w:val="00C81FF6"/>
    <w:rPr>
      <w:rFonts w:ascii="Times New Roman" w:eastAsia="Times New Roman" w:hAnsi="Times New Roman"/>
      <w:sz w:val="24"/>
      <w:szCs w:val="24"/>
      <w:lang w:val="en-GB"/>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
    <w:basedOn w:val="Normal"/>
    <w:link w:val="ListParagraphChar"/>
    <w:uiPriority w:val="1"/>
    <w:qFormat/>
    <w:rsid w:val="002A6D27"/>
    <w:pPr>
      <w:ind w:left="720"/>
      <w:contextualSpacing/>
    </w:pPr>
  </w:style>
  <w:style w:type="paragraph" w:styleId="FootnoteText">
    <w:name w:val="footnote text"/>
    <w:basedOn w:val="Normal"/>
    <w:link w:val="FootnoteTextChar"/>
    <w:uiPriority w:val="99"/>
    <w:unhideWhenUsed/>
    <w:rsid w:val="00994762"/>
    <w:pPr>
      <w:suppressAutoHyphens w:val="0"/>
      <w:autoSpaceDN/>
    </w:pPr>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994762"/>
    <w:rPr>
      <w:rFonts w:asciiTheme="minorHAnsi" w:eastAsiaTheme="minorHAnsi" w:hAnsiTheme="minorHAnsi" w:cstheme="minorBidi"/>
      <w:sz w:val="20"/>
      <w:szCs w:val="20"/>
    </w:rPr>
  </w:style>
  <w:style w:type="character" w:styleId="FootnoteReference">
    <w:name w:val="footnote reference"/>
    <w:basedOn w:val="DefaultParagraphFont"/>
    <w:uiPriority w:val="99"/>
    <w:unhideWhenUsed/>
    <w:rsid w:val="00994762"/>
    <w:rPr>
      <w:vertAlign w:val="superscript"/>
    </w:rPr>
  </w:style>
  <w:style w:type="paragraph" w:styleId="CommentText">
    <w:name w:val="annotation text"/>
    <w:basedOn w:val="Normal"/>
    <w:link w:val="CommentTextChar"/>
    <w:unhideWhenUsed/>
    <w:qFormat/>
    <w:rsid w:val="00E63415"/>
    <w:pPr>
      <w:suppressAutoHyphens w:val="0"/>
      <w:autoSpaceDN/>
      <w:spacing w:after="200" w:line="240" w:lineRule="auto"/>
    </w:pPr>
    <w:rPr>
      <w:rFonts w:eastAsia="Calibri"/>
      <w:sz w:val="20"/>
      <w:szCs w:val="20"/>
      <w:lang w:val="en-IE"/>
    </w:rPr>
  </w:style>
  <w:style w:type="character" w:customStyle="1" w:styleId="CommentTextChar">
    <w:name w:val="Comment Text Char"/>
    <w:basedOn w:val="DefaultParagraphFont"/>
    <w:link w:val="CommentText"/>
    <w:rsid w:val="00E63415"/>
    <w:rPr>
      <w:sz w:val="20"/>
      <w:szCs w:val="20"/>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1"/>
    <w:locked/>
    <w:rsid w:val="00E63415"/>
    <w:rPr>
      <w:rFonts w:eastAsia="Times New Roman"/>
      <w:szCs w:val="24"/>
      <w:lang w:val="en-GB"/>
    </w:rPr>
  </w:style>
  <w:style w:type="character" w:styleId="Hyperlink">
    <w:name w:val="Hyperlink"/>
    <w:uiPriority w:val="99"/>
    <w:rsid w:val="00E63415"/>
    <w:rPr>
      <w:color w:val="0000FF"/>
      <w:u w:val="single"/>
    </w:rPr>
  </w:style>
  <w:style w:type="character" w:styleId="UnresolvedMention">
    <w:name w:val="Unresolved Mention"/>
    <w:basedOn w:val="DefaultParagraphFont"/>
    <w:uiPriority w:val="99"/>
    <w:semiHidden/>
    <w:unhideWhenUsed/>
    <w:rsid w:val="00E63415"/>
    <w:rPr>
      <w:color w:val="605E5C"/>
      <w:shd w:val="clear" w:color="auto" w:fill="E1DFDD"/>
    </w:rPr>
  </w:style>
  <w:style w:type="character" w:styleId="CommentReference">
    <w:name w:val="annotation reference"/>
    <w:basedOn w:val="DefaultParagraphFont"/>
    <w:uiPriority w:val="99"/>
    <w:semiHidden/>
    <w:unhideWhenUsed/>
    <w:rsid w:val="00F22043"/>
    <w:rPr>
      <w:sz w:val="16"/>
      <w:szCs w:val="16"/>
    </w:rPr>
  </w:style>
  <w:style w:type="paragraph" w:styleId="CommentSubject">
    <w:name w:val="annotation subject"/>
    <w:basedOn w:val="CommentText"/>
    <w:next w:val="CommentText"/>
    <w:link w:val="CommentSubjectChar"/>
    <w:uiPriority w:val="99"/>
    <w:semiHidden/>
    <w:unhideWhenUsed/>
    <w:rsid w:val="00F22043"/>
    <w:pPr>
      <w:suppressAutoHyphens/>
      <w:autoSpaceDN w:val="0"/>
      <w:spacing w:after="120"/>
    </w:pPr>
    <w:rPr>
      <w:rFonts w:eastAsia="Times New Roman"/>
      <w:b/>
      <w:bCs/>
      <w:lang w:val="en-GB"/>
    </w:rPr>
  </w:style>
  <w:style w:type="character" w:customStyle="1" w:styleId="CommentSubjectChar">
    <w:name w:val="Comment Subject Char"/>
    <w:basedOn w:val="CommentTextChar"/>
    <w:link w:val="CommentSubject"/>
    <w:uiPriority w:val="99"/>
    <w:semiHidden/>
    <w:rsid w:val="00F22043"/>
    <w:rPr>
      <w:rFonts w:eastAsia="Times New Roman"/>
      <w:b/>
      <w:bCs/>
      <w:sz w:val="20"/>
      <w:szCs w:val="20"/>
      <w:lang w:val="en-GB"/>
    </w:rPr>
  </w:style>
  <w:style w:type="paragraph" w:customStyle="1" w:styleId="paragraph">
    <w:name w:val="paragraph"/>
    <w:basedOn w:val="Normal"/>
    <w:rsid w:val="00600677"/>
    <w:pPr>
      <w:suppressAutoHyphens w:val="0"/>
      <w:autoSpaceDN/>
      <w:spacing w:before="100" w:beforeAutospacing="1" w:after="100" w:afterAutospacing="1" w:line="240" w:lineRule="auto"/>
    </w:pPr>
    <w:rPr>
      <w:rFonts w:ascii="Times New Roman" w:hAnsi="Times New Roman"/>
      <w:sz w:val="24"/>
      <w:lang w:val="en-IE" w:eastAsia="en-IE"/>
    </w:rPr>
  </w:style>
  <w:style w:type="character" w:customStyle="1" w:styleId="normaltextrun">
    <w:name w:val="normaltextrun"/>
    <w:basedOn w:val="DefaultParagraphFont"/>
    <w:rsid w:val="00600677"/>
  </w:style>
  <w:style w:type="character" w:customStyle="1" w:styleId="eop">
    <w:name w:val="eop"/>
    <w:basedOn w:val="DefaultParagraphFont"/>
    <w:rsid w:val="00600677"/>
  </w:style>
  <w:style w:type="paragraph" w:styleId="Revision">
    <w:name w:val="Revision"/>
    <w:hidden/>
    <w:uiPriority w:val="99"/>
    <w:semiHidden/>
    <w:rsid w:val="0069682B"/>
    <w:pPr>
      <w:autoSpaceDN/>
      <w:spacing w:after="0" w:line="240" w:lineRule="auto"/>
    </w:pPr>
    <w:rPr>
      <w:rFonts w:eastAsia="Times New Roman"/>
      <w:szCs w:val="24"/>
      <w:lang w:val="en-GB"/>
    </w:rPr>
  </w:style>
  <w:style w:type="paragraph" w:customStyle="1" w:styleId="ResponseList">
    <w:name w:val="Response List"/>
    <w:basedOn w:val="Normal"/>
    <w:qFormat/>
    <w:rsid w:val="006F17A0"/>
    <w:pPr>
      <w:numPr>
        <w:numId w:val="14"/>
      </w:numPr>
      <w:suppressAutoHyphens w:val="0"/>
      <w:autoSpaceDN/>
      <w:ind w:left="714" w:hanging="357"/>
      <w:jc w:val="both"/>
    </w:pPr>
    <w:rPr>
      <w:rFonts w:cs="Calibri"/>
      <w:szCs w:val="22"/>
      <w:lang w:val="en-US"/>
    </w:rPr>
  </w:style>
  <w:style w:type="table" w:customStyle="1" w:styleId="GridTable4-Accent11">
    <w:name w:val="Grid Table 4 - Accent 11"/>
    <w:basedOn w:val="TableNormal"/>
    <w:uiPriority w:val="49"/>
    <w:rsid w:val="00A56B50"/>
    <w:pPr>
      <w:autoSpaceDN/>
      <w:spacing w:after="0" w:line="240" w:lineRule="auto"/>
    </w:pPr>
    <w:rPr>
      <w:rFonts w:ascii="Times New Roman" w:eastAsia="Times New Roman" w:hAnsi="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57E978BD86794AB8A810C7FA37C9E4" ma:contentTypeVersion="18" ma:contentTypeDescription="Create a new document." ma:contentTypeScope="" ma:versionID="a467057809f42678240bae22d1b02418">
  <xsd:schema xmlns:xsd="http://www.w3.org/2001/XMLSchema" xmlns:xs="http://www.w3.org/2001/XMLSchema" xmlns:p="http://schemas.microsoft.com/office/2006/metadata/properties" xmlns:ns2="87bf09bf-f8b7-4a0d-a417-196578914dd5" xmlns:ns3="9fc980de-77e4-4ab2-8bf7-91d619653db4" targetNamespace="http://schemas.microsoft.com/office/2006/metadata/properties" ma:root="true" ma:fieldsID="229426895abed66ff497fa972caaee30" ns2:_="" ns3:_="">
    <xsd:import namespace="87bf09bf-f8b7-4a0d-a417-196578914dd5"/>
    <xsd:import namespace="9fc980de-77e4-4ab2-8bf7-91d619653d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f09bf-f8b7-4a0d-a417-196578914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85615f-706f-429f-ade9-42e9825cb11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c980de-77e4-4ab2-8bf7-91d619653d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d88303-1032-47ca-bac1-db3fa50e4b7d}" ma:internalName="TaxCatchAll" ma:showField="CatchAllData" ma:web="9fc980de-77e4-4ab2-8bf7-91d619653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7bf09bf-f8b7-4a0d-a417-196578914dd5">
      <Terms xmlns="http://schemas.microsoft.com/office/infopath/2007/PartnerControls"/>
    </lcf76f155ced4ddcb4097134ff3c332f>
    <TaxCatchAll xmlns="9fc980de-77e4-4ab2-8bf7-91d619653db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26CB28-4F40-40E1-8B77-64356A2E4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f09bf-f8b7-4a0d-a417-196578914dd5"/>
    <ds:schemaRef ds:uri="9fc980de-77e4-4ab2-8bf7-91d619653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1545C1-9D8E-45D6-86D2-0CD133DB7F93}">
  <ds:schemaRefs>
    <ds:schemaRef ds:uri="http://schemas.openxmlformats.org/officeDocument/2006/bibliography"/>
  </ds:schemaRefs>
</ds:datastoreItem>
</file>

<file path=customXml/itemProps4.xml><?xml version="1.0" encoding="utf-8"?>
<ds:datastoreItem xmlns:ds="http://schemas.openxmlformats.org/officeDocument/2006/customXml" ds:itemID="{79D83FE5-3476-47FA-8C34-E1C139FFE135}">
  <ds:schemaRefs>
    <ds:schemaRef ds:uri="http://schemas.microsoft.com/sharepoint/v3/contenttype/forms"/>
  </ds:schemaRefs>
</ds:datastoreItem>
</file>

<file path=customXml/itemProps5.xml><?xml version="1.0" encoding="utf-8"?>
<ds:datastoreItem xmlns:ds="http://schemas.openxmlformats.org/officeDocument/2006/customXml" ds:itemID="{0D5A30E8-9DF6-4588-A456-161FDE98064E}">
  <ds:schemaRefs>
    <ds:schemaRef ds:uri="http://schemas.microsoft.com/office/2006/metadata/properties"/>
    <ds:schemaRef ds:uri="http://schemas.microsoft.com/office/infopath/2007/PartnerControls"/>
    <ds:schemaRef ds:uri="87bf09bf-f8b7-4a0d-a417-196578914dd5"/>
    <ds:schemaRef ds:uri="9fc980de-77e4-4ab2-8bf7-91d619653db4"/>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18</Pages>
  <Words>3799</Words>
  <Characters>21657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Caulfield, Marian</dc:creator>
  <cp:keywords/>
  <dc:description/>
  <cp:lastModifiedBy>Simon Treadwell</cp:lastModifiedBy>
  <cp:revision>119</cp:revision>
  <dcterms:created xsi:type="dcterms:W3CDTF">2026-06-05T00:26:00Z</dcterms:created>
  <dcterms:modified xsi:type="dcterms:W3CDTF">2026-10-23T14:58:00Z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0x0101003057E978BD86794AB8A810C7FA37C9E4</vt:lpwstr>
  </property>
  <property fmtid="{D5CDD505-2E9C-101B-9397-08002B2CF9AE}" pid="3" name="MediaServiceImageTags">
    <vt:lpwstr/>
  </property>
</Properties>
</file>