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4326C" w:rsidR="00FB4E26" w:rsidP="0024326C" w:rsidRDefault="00FB4E26" w14:paraId="6C418A6E" w14:textId="49CFCA10">
      <w:pPr>
        <w:spacing w:line="319" w:lineRule="auto"/>
        <w:rPr>
          <w:rFonts w:ascii="Calibri" w:hAnsi="Calibri" w:cs="Calibri"/>
        </w:rPr>
      </w:pPr>
      <w:r w:rsidRPr="0024326C">
        <w:rPr>
          <w:rFonts w:ascii="Calibri" w:hAnsi="Calibri" w:cs="Calibri"/>
          <w:noProof/>
          <w:lang w:eastAsia="en-IE"/>
        </w:rPr>
        <w:drawing>
          <wp:anchor distT="0" distB="0" distL="114300" distR="114300" simplePos="0" relativeHeight="251658240" behindDoc="1" locked="0" layoutInCell="1" allowOverlap="1" wp14:anchorId="517E46A8" wp14:editId="32C683D7">
            <wp:simplePos x="0" y="0"/>
            <wp:positionH relativeFrom="column">
              <wp:posOffset>-899795</wp:posOffset>
            </wp:positionH>
            <wp:positionV relativeFrom="paragraph">
              <wp:posOffset>-945515</wp:posOffset>
            </wp:positionV>
            <wp:extent cx="7581516" cy="10724605"/>
            <wp:effectExtent l="0" t="0" r="635" b="0"/>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rsidRPr="0024326C" w:rsidR="00FB4E26" w:rsidP="0024326C" w:rsidRDefault="00FB4E26" w14:paraId="2B917990" w14:textId="37BD2F20">
      <w:pPr>
        <w:spacing w:line="319" w:lineRule="auto"/>
        <w:rPr>
          <w:rFonts w:ascii="Calibri" w:hAnsi="Calibri" w:cs="Calibri"/>
        </w:rPr>
      </w:pPr>
    </w:p>
    <w:p w:rsidRPr="0024326C" w:rsidR="00FB4E26" w:rsidP="0024326C" w:rsidRDefault="00FB4E26" w14:paraId="743C4EEF" w14:textId="1D669062">
      <w:pPr>
        <w:spacing w:line="319" w:lineRule="auto"/>
        <w:rPr>
          <w:rFonts w:ascii="Calibri" w:hAnsi="Calibri" w:cs="Calibri"/>
        </w:rPr>
      </w:pPr>
    </w:p>
    <w:p w:rsidRPr="0024326C" w:rsidR="00FB4E26" w:rsidP="0024326C" w:rsidRDefault="00FB4E26" w14:paraId="34017D43" w14:textId="62E5968F">
      <w:pPr>
        <w:spacing w:line="319" w:lineRule="auto"/>
        <w:rPr>
          <w:rFonts w:ascii="Calibri" w:hAnsi="Calibri" w:cs="Calibri"/>
        </w:rPr>
      </w:pPr>
    </w:p>
    <w:p w:rsidRPr="0024326C" w:rsidR="00FB4E26" w:rsidP="0024326C" w:rsidRDefault="00FB4E26" w14:paraId="079CE750" w14:textId="4F13CE8F">
      <w:pPr>
        <w:spacing w:line="319" w:lineRule="auto"/>
        <w:rPr>
          <w:rFonts w:ascii="Calibri" w:hAnsi="Calibri" w:cs="Calibri"/>
        </w:rPr>
      </w:pPr>
    </w:p>
    <w:p w:rsidRPr="0024326C" w:rsidR="00FB4E26" w:rsidP="0024326C" w:rsidRDefault="00FB4E26" w14:paraId="4629B7FD" w14:textId="7120D442">
      <w:pPr>
        <w:spacing w:line="319" w:lineRule="auto"/>
        <w:rPr>
          <w:rFonts w:ascii="Calibri" w:hAnsi="Calibri" w:cs="Calibri"/>
        </w:rPr>
      </w:pPr>
    </w:p>
    <w:p w:rsidRPr="0024326C" w:rsidR="00FB4E26" w:rsidP="0024326C" w:rsidRDefault="00FB4E26" w14:paraId="6F31D6E5" w14:textId="66331176">
      <w:pPr>
        <w:spacing w:line="319" w:lineRule="auto"/>
        <w:rPr>
          <w:rFonts w:ascii="Calibri" w:hAnsi="Calibri" w:cs="Calibri"/>
        </w:rPr>
      </w:pPr>
    </w:p>
    <w:p w:rsidRPr="0024326C" w:rsidR="009F01F5" w:rsidP="0024326C" w:rsidRDefault="004D3708" w14:paraId="7FE6CB8F" w14:textId="12104943">
      <w:pPr>
        <w:autoSpaceDE w:val="0"/>
        <w:autoSpaceDN w:val="0"/>
        <w:adjustRightInd w:val="0"/>
        <w:spacing w:line="319" w:lineRule="auto"/>
        <w:rPr>
          <w:rFonts w:ascii="Calibri" w:hAnsi="Calibri" w:cs="Calibri"/>
        </w:rPr>
      </w:pPr>
      <w:r w:rsidRPr="0024326C">
        <w:rPr>
          <w:rFonts w:ascii="Calibri" w:hAnsi="Calibri" w:cs="Calibri"/>
          <w:noProof/>
          <w:lang w:eastAsia="en-IE"/>
        </w:rPr>
        <mc:AlternateContent>
          <mc:Choice Requires="wps">
            <w:drawing>
              <wp:anchor distT="0" distB="0" distL="114300" distR="114300" simplePos="0" relativeHeight="251658241" behindDoc="0" locked="0" layoutInCell="1" allowOverlap="1" wp14:anchorId="5C7E59ED" wp14:editId="7E408625">
                <wp:simplePos x="0" y="0"/>
                <wp:positionH relativeFrom="margin">
                  <wp:posOffset>-285750</wp:posOffset>
                </wp:positionH>
                <wp:positionV relativeFrom="paragraph">
                  <wp:posOffset>631190</wp:posOffset>
                </wp:positionV>
                <wp:extent cx="6174740" cy="2824480"/>
                <wp:effectExtent l="0" t="0" r="0" b="0"/>
                <wp:wrapNone/>
                <wp:docPr id="2" name="Text Box 2"/>
                <wp:cNvGraphicFramePr/>
                <a:graphic xmlns:a="http://schemas.openxmlformats.org/drawingml/2006/main">
                  <a:graphicData uri="http://schemas.microsoft.com/office/word/2010/wordprocessingShape">
                    <wps:wsp>
                      <wps:cNvSpPr/>
                      <wps:spPr>
                        <a:xfrm>
                          <a:off x="0" y="0"/>
                          <a:ext cx="6174740" cy="2824480"/>
                        </a:xfrm>
                        <a:prstGeom prst="rect">
                          <a:avLst/>
                        </a:prstGeom>
                        <a:noFill/>
                        <a:ln w="6350">
                          <a:noFill/>
                        </a:ln>
                      </wps:spPr>
                      <wps:txbx>
                        <w:txbxContent>
                          <w:p w:rsidR="007D3FAB" w:rsidRDefault="007D3FAB" w14:paraId="3618A364" w14:textId="77777777">
                            <w:pPr>
                              <w:spacing w:line="276" w:lineRule="auto"/>
                              <w:jc w:val="center"/>
                              <w:rPr>
                                <w:rFonts w:ascii="IBM Plex Sans Condensed" w:hAnsi="IBM Plex Sans Condensed"/>
                                <w:b/>
                                <w:bCs/>
                                <w:color w:val="E11931"/>
                                <w:sz w:val="40"/>
                                <w:szCs w:val="40"/>
                              </w:rPr>
                            </w:pPr>
                            <w:proofErr w:type="spellStart"/>
                            <w:r>
                              <w:rPr>
                                <w:rFonts w:ascii="IBM Plex Sans Condensed" w:hAnsi="IBM Plex Sans Condensed"/>
                                <w:b/>
                                <w:bCs/>
                                <w:color w:val="E11931"/>
                                <w:sz w:val="40"/>
                                <w:szCs w:val="40"/>
                              </w:rPr>
                              <w:t>CfT</w:t>
                            </w:r>
                            <w:proofErr w:type="spellEnd"/>
                            <w:r>
                              <w:rPr>
                                <w:rFonts w:ascii="IBM Plex Sans Condensed" w:hAnsi="IBM Plex Sans Condensed"/>
                                <w:b/>
                                <w:bCs/>
                                <w:color w:val="E11931"/>
                                <w:sz w:val="40"/>
                                <w:szCs w:val="40"/>
                              </w:rPr>
                              <w:t xml:space="preserve"> For</w:t>
                            </w:r>
                          </w:p>
                          <w:p w:rsidR="007D3FAB" w:rsidP="009C1BCD" w:rsidRDefault="007D3FAB" w14:paraId="6A410FB6" w14:textId="77777777">
                            <w:pPr>
                              <w:spacing w:line="276" w:lineRule="auto"/>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The Development And Implementation Of A Sustainability And Future Planning Framework For MTU Strategic Projects And Units, Including A Pilot Application Of The Framework Within A Nominated MTU Strategic Unit.</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w14:anchorId="18AD2753">
              <v:rect id="Text Box 2" style="position:absolute;margin-left:-22.5pt;margin-top:49.7pt;width:486.2pt;height:22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w14:anchorId="5C7E59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">
                <v:textbox>
                  <w:txbxContent>
                    <w:p w:rsidR="007D3FAB" w:rsidRDefault="007D3FAB" w14:paraId="3D69C0B9" w14:textId="77777777">
                      <w:pPr>
                        <w:spacing w:line="276" w:lineRule="auto"/>
                        <w:jc w:val="center"/>
                        <w:rPr>
                          <w:rFonts w:ascii="IBM Plex Sans Condensed" w:hAnsi="IBM Plex Sans Condensed"/>
                          <w:b/>
                          <w:bCs/>
                          <w:color w:val="E11931"/>
                          <w:sz w:val="40"/>
                          <w:szCs w:val="40"/>
                        </w:rPr>
                      </w:pPr>
                      <w:proofErr w:type="spellStart"/>
                      <w:r>
                        <w:rPr>
                          <w:rFonts w:ascii="IBM Plex Sans Condensed" w:hAnsi="IBM Plex Sans Condensed"/>
                          <w:b/>
                          <w:bCs/>
                          <w:color w:val="E11931"/>
                          <w:sz w:val="40"/>
                          <w:szCs w:val="40"/>
                        </w:rPr>
                        <w:t>CfT</w:t>
                      </w:r>
                      <w:proofErr w:type="spellEnd"/>
                      <w:r>
                        <w:rPr>
                          <w:rFonts w:ascii="IBM Plex Sans Condensed" w:hAnsi="IBM Plex Sans Condensed"/>
                          <w:b/>
                          <w:bCs/>
                          <w:color w:val="E11931"/>
                          <w:sz w:val="40"/>
                          <w:szCs w:val="40"/>
                        </w:rPr>
                        <w:t xml:space="preserve"> For</w:t>
                      </w:r>
                    </w:p>
                    <w:p w:rsidR="007D3FAB" w:rsidP="009C1BCD" w:rsidRDefault="007D3FAB" w14:paraId="3829966D" w14:textId="77777777">
                      <w:pPr>
                        <w:spacing w:line="276" w:lineRule="auto"/>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The Development And Implementation Of A Sustainability And Future Planning Framework For MTU Strategic Projects And Units, Including A Pilot Application Of The Framework Within A Nominated MTU Strategic Unit.</w:t>
                      </w:r>
                    </w:p>
                  </w:txbxContent>
                </v:textbox>
                <w10:wrap anchorx="margin"/>
              </v:rect>
            </w:pict>
          </mc:Fallback>
        </mc:AlternateContent>
      </w:r>
      <w:r w:rsidRPr="00712DD6" w:rsidR="00712DD6">
        <w:rPr>
          <w:rFonts w:ascii="Calibri" w:hAnsi="Calibri" w:cs="Calibri"/>
          <w:noProof/>
          <w:lang w:eastAsia="en-IE"/>
        </w:rPr>
        <mc:AlternateContent>
          <mc:Choice Requires="wps">
            <w:drawing>
              <wp:anchor distT="0" distB="0" distL="114300" distR="114300" simplePos="0" relativeHeight="251658242" behindDoc="0" locked="0" layoutInCell="1" allowOverlap="1" wp14:anchorId="0E73A325" wp14:editId="08184FD9">
                <wp:simplePos x="0" y="0"/>
                <wp:positionH relativeFrom="margin">
                  <wp:posOffset>2027976</wp:posOffset>
                </wp:positionH>
                <wp:positionV relativeFrom="paragraph">
                  <wp:posOffset>5303533</wp:posOffset>
                </wp:positionV>
                <wp:extent cx="6175168"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6175168" cy="2062366"/>
                        </a:xfrm>
                        <a:prstGeom prst="rect">
                          <a:avLst/>
                        </a:prstGeom>
                        <a:noFill/>
                        <a:ln w="6350">
                          <a:noFill/>
                        </a:ln>
                      </wps:spPr>
                      <wps:txbx>
                        <w:txbxContent>
                          <w:p w:rsidRPr="00C510E3" w:rsidR="00ED3571" w:rsidP="00712DD6" w:rsidRDefault="00ED3571" w14:paraId="6EB67DB2" w14:textId="2374FCE5">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rsidRPr="007A5FE6" w:rsidR="00ED3571" w:rsidP="00712DD6" w:rsidRDefault="00ED3571" w14:paraId="66F8383C" w14:textId="37D4506D">
                            <w:pPr>
                              <w:spacing w:before="120" w:after="240"/>
                              <w:ind w:firstLine="142"/>
                              <w:rPr>
                                <w:rFonts w:ascii="Calibri" w:hAnsi="Calibri" w:cs="Calibri"/>
                                <w:b/>
                                <w:color w:val="FFFFFF" w:themeColor="background1"/>
                                <w:sz w:val="26"/>
                                <w:szCs w:val="26"/>
                              </w:rPr>
                            </w:pPr>
                            <w:r w:rsidRPr="00CE7E4F">
                              <w:rPr>
                                <w:rFonts w:ascii="Calibri" w:hAnsi="Calibri" w:cs="Calibri"/>
                                <w:b/>
                                <w:color w:val="FFFFFF" w:themeColor="background1"/>
                                <w:sz w:val="26"/>
                                <w:szCs w:val="26"/>
                              </w:rPr>
                              <w:t>No later than 12.00 noon on</w:t>
                            </w:r>
                            <w:r w:rsidR="000B12D6">
                              <w:rPr>
                                <w:rFonts w:ascii="Calibri" w:hAnsi="Calibri" w:cs="Calibri"/>
                                <w:b/>
                                <w:color w:val="FFFFFF" w:themeColor="background1"/>
                                <w:sz w:val="26"/>
                                <w:szCs w:val="26"/>
                              </w:rPr>
                              <w:t xml:space="preserve"> Monday </w:t>
                            </w:r>
                            <w:r w:rsidR="00CE7E4F">
                              <w:rPr>
                                <w:rFonts w:ascii="Calibri" w:hAnsi="Calibri" w:cs="Calibri"/>
                                <w:b/>
                                <w:color w:val="FFFFFF" w:themeColor="background1"/>
                                <w:sz w:val="26"/>
                                <w:szCs w:val="26"/>
                              </w:rPr>
                              <w:t>16</w:t>
                            </w:r>
                            <w:r w:rsidRPr="00CE7E4F" w:rsidR="00CE7E4F">
                              <w:rPr>
                                <w:rFonts w:ascii="Calibri" w:hAnsi="Calibri" w:cs="Calibri"/>
                                <w:b/>
                                <w:color w:val="FFFFFF" w:themeColor="background1"/>
                                <w:sz w:val="26"/>
                                <w:szCs w:val="26"/>
                                <w:vertAlign w:val="superscript"/>
                              </w:rPr>
                              <w:t>th</w:t>
                            </w:r>
                            <w:r w:rsidR="00CE7E4F">
                              <w:rPr>
                                <w:rFonts w:ascii="Calibri" w:hAnsi="Calibri" w:cs="Calibri"/>
                                <w:b/>
                                <w:color w:val="FFFFFF" w:themeColor="background1"/>
                                <w:sz w:val="26"/>
                                <w:szCs w:val="26"/>
                              </w:rPr>
                              <w:t xml:space="preserve"> November 2026</w:t>
                            </w:r>
                          </w:p>
                          <w:p w:rsidRPr="007A5FE6" w:rsidR="00ED3571" w:rsidP="00712DD6" w:rsidRDefault="00ED3571" w14:paraId="66EB1DE3" w14:textId="77777777">
                            <w:pPr>
                              <w:spacing w:before="120" w:after="240"/>
                              <w:ind w:firstLine="142"/>
                              <w:rPr>
                                <w:rFonts w:ascii="Calibri" w:hAnsi="Calibri" w:cs="Calibri"/>
                                <w:color w:val="FFFFFF" w:themeColor="background1"/>
                                <w:sz w:val="26"/>
                                <w:szCs w:val="26"/>
                              </w:rPr>
                            </w:pPr>
                          </w:p>
                          <w:p w:rsidRPr="007A5FE6" w:rsidR="00ED3571" w:rsidP="00712DD6" w:rsidRDefault="00ED3571" w14:paraId="5B923EC5" w14:textId="77777777">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rsidRPr="007A5FE6" w:rsidR="00ED3571" w:rsidP="00712DD6" w:rsidRDefault="00ED3571" w14:paraId="79D267D9" w14:textId="72958FB1">
                            <w:pPr>
                              <w:ind w:firstLine="142"/>
                              <w:rPr>
                                <w:rFonts w:ascii="IBM Plex Sans Condensed" w:hAnsi="IBM Plex Sans Condensed"/>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F2B98D">
              <v:shapetype id="_x0000_t202" coordsize="21600,21600" o:spt="202" path="m,l,21600r21600,l21600,xe" w14:anchorId="0E73A325">
                <v:stroke joinstyle="miter"/>
                <v:path gradientshapeok="t" o:connecttype="rect"/>
              </v:shapetype>
              <v:shape id="Text Box 7" style="position:absolute;margin-left:159.7pt;margin-top:417.6pt;width:486.25pt;height:16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">
                <v:textbox>
                  <w:txbxContent>
                    <w:p w:rsidRPr="00C510E3" w:rsidR="00ED3571" w:rsidP="00712DD6" w:rsidRDefault="00ED3571" w14:paraId="6D799FCD" w14:textId="2374FCE5">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rsidRPr="007A5FE6" w:rsidR="00ED3571" w:rsidP="00712DD6" w:rsidRDefault="00ED3571" w14:paraId="075269EC" w14:textId="37D4506D">
                      <w:pPr>
                        <w:spacing w:before="120" w:after="240"/>
                        <w:ind w:firstLine="142"/>
                        <w:rPr>
                          <w:rFonts w:ascii="Calibri" w:hAnsi="Calibri" w:cs="Calibri"/>
                          <w:b/>
                          <w:color w:val="FFFFFF" w:themeColor="background1"/>
                          <w:sz w:val="26"/>
                          <w:szCs w:val="26"/>
                        </w:rPr>
                      </w:pPr>
                      <w:r w:rsidRPr="00CE7E4F">
                        <w:rPr>
                          <w:rFonts w:ascii="Calibri" w:hAnsi="Calibri" w:cs="Calibri"/>
                          <w:b/>
                          <w:color w:val="FFFFFF" w:themeColor="background1"/>
                          <w:sz w:val="26"/>
                          <w:szCs w:val="26"/>
                        </w:rPr>
                        <w:t>No later than 12.00 noon on</w:t>
                      </w:r>
                      <w:r w:rsidR="000B12D6">
                        <w:rPr>
                          <w:rFonts w:ascii="Calibri" w:hAnsi="Calibri" w:cs="Calibri"/>
                          <w:b/>
                          <w:color w:val="FFFFFF" w:themeColor="background1"/>
                          <w:sz w:val="26"/>
                          <w:szCs w:val="26"/>
                        </w:rPr>
                        <w:t xml:space="preserve"> Monday </w:t>
                      </w:r>
                      <w:r w:rsidR="00CE7E4F">
                        <w:rPr>
                          <w:rFonts w:ascii="Calibri" w:hAnsi="Calibri" w:cs="Calibri"/>
                          <w:b/>
                          <w:color w:val="FFFFFF" w:themeColor="background1"/>
                          <w:sz w:val="26"/>
                          <w:szCs w:val="26"/>
                        </w:rPr>
                        <w:t>16</w:t>
                      </w:r>
                      <w:r w:rsidRPr="00CE7E4F" w:rsidR="00CE7E4F">
                        <w:rPr>
                          <w:rFonts w:ascii="Calibri" w:hAnsi="Calibri" w:cs="Calibri"/>
                          <w:b/>
                          <w:color w:val="FFFFFF" w:themeColor="background1"/>
                          <w:sz w:val="26"/>
                          <w:szCs w:val="26"/>
                          <w:vertAlign w:val="superscript"/>
                        </w:rPr>
                        <w:t>th</w:t>
                      </w:r>
                      <w:r w:rsidR="00CE7E4F">
                        <w:rPr>
                          <w:rFonts w:ascii="Calibri" w:hAnsi="Calibri" w:cs="Calibri"/>
                          <w:b/>
                          <w:color w:val="FFFFFF" w:themeColor="background1"/>
                          <w:sz w:val="26"/>
                          <w:szCs w:val="26"/>
                        </w:rPr>
                        <w:t xml:space="preserve"> November 2026</w:t>
                      </w:r>
                    </w:p>
                    <w:p w:rsidRPr="007A5FE6" w:rsidR="00ED3571" w:rsidP="00712DD6" w:rsidRDefault="00ED3571" w14:paraId="672A6659" w14:textId="77777777">
                      <w:pPr>
                        <w:spacing w:before="120" w:after="240"/>
                        <w:ind w:firstLine="142"/>
                        <w:rPr>
                          <w:rFonts w:ascii="Calibri" w:hAnsi="Calibri" w:cs="Calibri"/>
                          <w:color w:val="FFFFFF" w:themeColor="background1"/>
                          <w:sz w:val="26"/>
                          <w:szCs w:val="26"/>
                        </w:rPr>
                      </w:pPr>
                    </w:p>
                    <w:p w:rsidRPr="007A5FE6" w:rsidR="00ED3571" w:rsidP="00712DD6" w:rsidRDefault="00ED3571" w14:paraId="0B8732BC" w14:textId="77777777">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rsidRPr="007A5FE6" w:rsidR="00ED3571" w:rsidP="00712DD6" w:rsidRDefault="00ED3571" w14:paraId="0A37501D" w14:textId="72958FB1">
                      <w:pPr>
                        <w:ind w:firstLine="142"/>
                        <w:rPr>
                          <w:rFonts w:ascii="IBM Plex Sans Condensed" w:hAnsi="IBM Plex Sans Condensed"/>
                          <w:b/>
                          <w:bCs/>
                          <w:color w:val="FFFFFF" w:themeColor="background1"/>
                          <w:sz w:val="26"/>
                          <w:szCs w:val="26"/>
                        </w:rPr>
                      </w:pPr>
                    </w:p>
                  </w:txbxContent>
                </v:textbox>
                <w10:wrap anchorx="margin"/>
              </v:shape>
            </w:pict>
          </mc:Fallback>
        </mc:AlternateContent>
      </w:r>
      <w:bookmarkStart w:name="_Hlk97118303" w:id="0"/>
      <w:r w:rsidRPr="7A0EAD28">
        <w:rPr>
          <w:rFonts w:ascii="Calibri" w:hAnsi="Calibri" w:cs="Calibri"/>
        </w:rPr>
        <w:br w:type="page"/>
      </w:r>
    </w:p>
    <w:bookmarkEnd w:id="0"/>
    <w:p w:rsidRPr="00A929D4" w:rsidR="009F01F5" w:rsidP="00E9570E" w:rsidRDefault="009F01F5" w14:paraId="6328EA62" w14:textId="0C08A74A">
      <w:pPr>
        <w:pStyle w:val="Heading1"/>
        <w:numPr>
          <w:ilvl w:val="0"/>
          <w:numId w:val="3"/>
        </w:numPr>
        <w:spacing w:line="319" w:lineRule="auto"/>
        <w:ind w:hanging="720"/>
        <w:rPr>
          <w:rFonts w:ascii="Calibri" w:hAnsi="Calibri" w:cs="Calibri"/>
        </w:rPr>
      </w:pPr>
      <w:r w:rsidRPr="7A0EAD28">
        <w:rPr>
          <w:rFonts w:ascii="Calibri" w:hAnsi="Calibri" w:cs="Calibri"/>
        </w:rPr>
        <w:t xml:space="preserve">Introduction </w:t>
      </w:r>
    </w:p>
    <w:p w:rsidRPr="007A3BDC" w:rsidR="009F01F5" w:rsidP="00383B4C" w:rsidRDefault="009F01F5" w14:paraId="33B49050" w14:textId="77777777">
      <w:pPr>
        <w:spacing w:after="120" w:line="319" w:lineRule="auto"/>
        <w:ind w:left="709"/>
        <w:jc w:val="both"/>
        <w:rPr>
          <w:rFonts w:ascii="Calibri" w:hAnsi="Calibri" w:eastAsia="Calibri" w:cs="Calibri"/>
          <w:sz w:val="22"/>
          <w:szCs w:val="22"/>
        </w:rPr>
      </w:pPr>
      <w:r w:rsidRPr="7A0EAD28">
        <w:rPr>
          <w:rFonts w:ascii="Calibri" w:hAnsi="Calibri" w:eastAsia="Calibri" w:cs="Calibri"/>
          <w:sz w:val="22"/>
          <w:szCs w:val="22"/>
        </w:rPr>
        <w:t>Munster Technological University (MTU) is a multi-campus technological university with an extensive and impressive regional footprint with six campuses across the South-West region in Cork and Kerry.</w:t>
      </w:r>
    </w:p>
    <w:p w:rsidR="009F01F5" w:rsidP="00383B4C" w:rsidRDefault="009F01F5" w14:paraId="31111751" w14:textId="6C24E883">
      <w:pPr>
        <w:spacing w:after="120" w:line="276" w:lineRule="auto"/>
        <w:ind w:left="709"/>
        <w:jc w:val="both"/>
        <w:rPr>
          <w:rFonts w:ascii="Calibri" w:hAnsi="Calibri" w:eastAsia="Calibri" w:cs="Calibri"/>
          <w:sz w:val="22"/>
          <w:szCs w:val="22"/>
        </w:rPr>
      </w:pPr>
      <w:r w:rsidRPr="7A0EAD28">
        <w:rPr>
          <w:rFonts w:ascii="Calibri" w:hAnsi="Calibri" w:eastAsia="Calibri" w:cs="Calibri"/>
          <w:sz w:val="22"/>
          <w:szCs w:val="22"/>
        </w:rPr>
        <w:t xml:space="preserve">The </w:t>
      </w:r>
      <w:r w:rsidRPr="7A0EAD28" w:rsidR="0024326C">
        <w:rPr>
          <w:rFonts w:ascii="Calibri" w:hAnsi="Calibri" w:eastAsia="Calibri" w:cs="Calibri"/>
          <w:sz w:val="22"/>
          <w:szCs w:val="22"/>
        </w:rPr>
        <w:t>U</w:t>
      </w:r>
      <w:r w:rsidRPr="7A0EAD28">
        <w:rPr>
          <w:rFonts w:ascii="Calibri" w:hAnsi="Calibri" w:eastAsia="Calibri" w:cs="Calibri"/>
          <w:sz w:val="22"/>
          <w:szCs w:val="22"/>
        </w:rPr>
        <w:t xml:space="preserve">niversity was established in January 2021, the result of a merger between two institutes of technology, Cork Institute of Technology and </w:t>
      </w:r>
      <w:r w:rsidRPr="7A0EAD28" w:rsidR="001D13F2">
        <w:rPr>
          <w:rFonts w:ascii="Calibri" w:hAnsi="Calibri" w:eastAsia="Calibri" w:cs="Calibri"/>
          <w:sz w:val="22"/>
          <w:szCs w:val="22"/>
        </w:rPr>
        <w:t>IT Tralee</w:t>
      </w:r>
      <w:r w:rsidRPr="7A0EAD28">
        <w:rPr>
          <w:rFonts w:ascii="Calibri" w:hAnsi="Calibri" w:eastAsia="Calibri" w:cs="Calibri"/>
          <w:sz w:val="22"/>
          <w:szCs w:val="22"/>
        </w:rPr>
        <w:t xml:space="preserve">. It accommodates more than 18,000 students and over 2,000 members of staff. </w:t>
      </w:r>
    </w:p>
    <w:p w:rsidRPr="007A3BDC" w:rsidR="00383B4C" w:rsidP="00383B4C" w:rsidRDefault="00383B4C" w14:paraId="5EF8DCFA" w14:textId="77777777">
      <w:pPr>
        <w:spacing w:after="120" w:line="276" w:lineRule="auto"/>
        <w:ind w:left="709"/>
        <w:jc w:val="both"/>
        <w:rPr>
          <w:rFonts w:ascii="Calibri" w:hAnsi="Calibri" w:eastAsia="Calibri" w:cs="Calibri"/>
          <w:sz w:val="22"/>
          <w:szCs w:val="22"/>
        </w:rPr>
      </w:pPr>
    </w:p>
    <w:p w:rsidRPr="007A3BDC" w:rsidR="009F01F5" w:rsidP="00383B4C" w:rsidRDefault="009F01F5" w14:paraId="35B1009D" w14:textId="311B507C">
      <w:pPr>
        <w:pStyle w:val="Heading3"/>
        <w:spacing w:after="120" w:line="276" w:lineRule="auto"/>
        <w:ind w:left="709"/>
        <w:jc w:val="both"/>
        <w:rPr>
          <w:rFonts w:ascii="Calibri" w:hAnsi="Calibri" w:eastAsia="Calibri" w:cs="Calibri"/>
          <w:b/>
          <w:bCs/>
          <w:color w:val="4472C4" w:themeColor="accent1"/>
          <w:sz w:val="22"/>
          <w:szCs w:val="22"/>
        </w:rPr>
      </w:pPr>
      <w:r w:rsidRPr="7A0EAD28">
        <w:rPr>
          <w:rFonts w:ascii="Calibri" w:hAnsi="Calibri" w:eastAsia="Calibri" w:cs="Calibri"/>
          <w:b/>
          <w:bCs/>
          <w:color w:val="4472C4" w:themeColor="accent1"/>
          <w:sz w:val="22"/>
          <w:szCs w:val="22"/>
        </w:rPr>
        <w:t xml:space="preserve">MTU has six campuses comprising of: </w:t>
      </w:r>
    </w:p>
    <w:p w:rsidRPr="007A3BDC" w:rsidR="009F01F5" w:rsidP="00383B4C" w:rsidRDefault="009F01F5" w14:paraId="48EC1133" w14:textId="4803C51C">
      <w:pPr>
        <w:spacing w:after="120" w:line="276" w:lineRule="auto"/>
        <w:ind w:left="709"/>
        <w:rPr>
          <w:rFonts w:ascii="Calibri" w:hAnsi="Calibri" w:eastAsia="Calibri" w:cs="Calibri"/>
          <w:sz w:val="22"/>
          <w:szCs w:val="22"/>
        </w:rPr>
      </w:pPr>
      <w:r w:rsidRPr="7A0EAD28">
        <w:rPr>
          <w:rFonts w:ascii="Calibri" w:hAnsi="Calibri" w:eastAsia="Calibri" w:cs="Calibri"/>
          <w:sz w:val="22"/>
          <w:szCs w:val="22"/>
        </w:rPr>
        <w:t xml:space="preserve">MTU </w:t>
      </w:r>
      <w:proofErr w:type="spellStart"/>
      <w:r w:rsidRPr="7A0EAD28">
        <w:rPr>
          <w:rFonts w:ascii="Calibri" w:hAnsi="Calibri" w:eastAsia="Calibri" w:cs="Calibri"/>
          <w:sz w:val="22"/>
          <w:szCs w:val="22"/>
        </w:rPr>
        <w:t>Bishopstown</w:t>
      </w:r>
      <w:proofErr w:type="spellEnd"/>
      <w:r w:rsidRPr="7A0EAD28">
        <w:rPr>
          <w:rFonts w:ascii="Calibri" w:hAnsi="Calibri" w:eastAsia="Calibri" w:cs="Calibri"/>
          <w:sz w:val="22"/>
          <w:szCs w:val="22"/>
        </w:rPr>
        <w:t xml:space="preserve"> Campus</w:t>
      </w:r>
      <w:r>
        <w:tab/>
      </w:r>
      <w:r>
        <w:tab/>
      </w:r>
      <w:r>
        <w:tab/>
      </w:r>
      <w:r w:rsidRPr="7A0EAD28">
        <w:rPr>
          <w:rFonts w:ascii="Calibri" w:hAnsi="Calibri" w:eastAsia="Calibri" w:cs="Calibri"/>
          <w:sz w:val="22"/>
          <w:szCs w:val="22"/>
        </w:rPr>
        <w:t>MTU Kerry North Campus</w:t>
      </w:r>
      <w:r>
        <w:br/>
      </w:r>
      <w:r w:rsidRPr="7A0EAD28">
        <w:rPr>
          <w:rFonts w:ascii="Calibri" w:hAnsi="Calibri" w:eastAsia="Calibri" w:cs="Calibri"/>
          <w:sz w:val="22"/>
          <w:szCs w:val="22"/>
        </w:rPr>
        <w:t>MTU Cork School of Music</w:t>
      </w:r>
      <w:r>
        <w:tab/>
      </w:r>
      <w:r>
        <w:tab/>
      </w:r>
      <w:r>
        <w:tab/>
      </w:r>
      <w:r w:rsidRPr="7A0EAD28">
        <w:rPr>
          <w:rFonts w:ascii="Calibri" w:hAnsi="Calibri" w:eastAsia="Calibri" w:cs="Calibri"/>
          <w:sz w:val="22"/>
          <w:szCs w:val="22"/>
        </w:rPr>
        <w:t>MTU Kerry South Campus</w:t>
      </w:r>
      <w:r>
        <w:br/>
      </w:r>
      <w:r w:rsidRPr="7A0EAD28">
        <w:rPr>
          <w:rFonts w:ascii="Calibri" w:hAnsi="Calibri" w:eastAsia="Calibri" w:cs="Calibri"/>
          <w:sz w:val="22"/>
          <w:szCs w:val="22"/>
        </w:rPr>
        <w:t>MTU Crawford College of Art &amp; Design</w:t>
      </w:r>
      <w:r>
        <w:br/>
      </w:r>
      <w:r w:rsidRPr="7A0EAD28">
        <w:rPr>
          <w:rFonts w:ascii="Calibri" w:hAnsi="Calibri" w:eastAsia="Calibri" w:cs="Calibri"/>
          <w:sz w:val="22"/>
          <w:szCs w:val="22"/>
        </w:rPr>
        <w:t>National Maritime College of Ireland</w:t>
      </w:r>
    </w:p>
    <w:p w:rsidRPr="00D832AB" w:rsidR="00CC57BC" w:rsidP="00D832AB" w:rsidRDefault="00CC57BC" w14:paraId="01CE5AF5" w14:textId="5146DB4D">
      <w:pPr>
        <w:spacing w:after="120" w:line="276" w:lineRule="auto"/>
        <w:ind w:left="709"/>
        <w:jc w:val="both"/>
        <w:rPr>
          <w:rFonts w:ascii="Calibri" w:hAnsi="Calibri" w:eastAsia="Calibri" w:cs="Calibri"/>
          <w:sz w:val="22"/>
          <w:szCs w:val="22"/>
          <w:highlight w:val="lightGray"/>
        </w:rPr>
      </w:pPr>
      <w:r w:rsidRPr="7A0EAD28">
        <w:rPr>
          <w:rFonts w:ascii="Calibri" w:hAnsi="Calibri" w:eastAsia="Calibri" w:cs="Calibri"/>
          <w:sz w:val="22"/>
          <w:szCs w:val="22"/>
        </w:rPr>
        <w:t xml:space="preserve">Munster Technological University is seeking tenders from competent providers for the supply of </w:t>
      </w:r>
      <w:r w:rsidRPr="7A0EAD28" w:rsidR="00D832AB">
        <w:rPr>
          <w:rFonts w:ascii="Calibri" w:hAnsi="Calibri" w:eastAsia="Calibri" w:cs="Calibri"/>
          <w:sz w:val="22"/>
          <w:szCs w:val="22"/>
        </w:rPr>
        <w:t xml:space="preserve">Professional consultancy services for the development and implementation of a Sustainability and </w:t>
      </w:r>
      <w:r w:rsidRPr="7A0EAD28" w:rsidR="00702965">
        <w:rPr>
          <w:rFonts w:ascii="Calibri" w:hAnsi="Calibri" w:eastAsia="Calibri" w:cs="Calibri"/>
          <w:sz w:val="22"/>
          <w:szCs w:val="22"/>
        </w:rPr>
        <w:t>Future Planning</w:t>
      </w:r>
      <w:r w:rsidRPr="7A0EAD28" w:rsidR="00D832AB">
        <w:rPr>
          <w:rFonts w:ascii="Calibri" w:hAnsi="Calibri" w:eastAsia="Calibri" w:cs="Calibri"/>
          <w:sz w:val="22"/>
          <w:szCs w:val="22"/>
        </w:rPr>
        <w:t xml:space="preserve"> Framework for MTU strategic projects and units, including a pilot application of the Framework within a nominated MTU strategic unit.</w:t>
      </w:r>
    </w:p>
    <w:p w:rsidR="00D832AB" w:rsidP="00D832AB" w:rsidRDefault="00D832AB" w14:paraId="2012C303" w14:textId="77777777">
      <w:pPr>
        <w:spacing w:line="276" w:lineRule="auto"/>
        <w:ind w:left="709"/>
        <w:jc w:val="both"/>
        <w:rPr>
          <w:rFonts w:ascii="Calibri" w:hAnsi="Calibri" w:eastAsia="Calibri" w:cs="Calibri"/>
          <w:sz w:val="22"/>
          <w:szCs w:val="22"/>
        </w:rPr>
      </w:pPr>
      <w:r w:rsidRPr="7A0EAD28">
        <w:rPr>
          <w:rFonts w:ascii="Calibri" w:hAnsi="Calibri" w:eastAsia="Calibri" w:cs="Calibri"/>
          <w:sz w:val="22"/>
          <w:szCs w:val="22"/>
        </w:rPr>
        <w:t>This requirement is funded under MTU's Targeted Enhancement Fund (TEF) programme.</w:t>
      </w:r>
    </w:p>
    <w:p w:rsidRPr="00D832AB" w:rsidR="00D832AB" w:rsidP="00D832AB" w:rsidRDefault="00D832AB" w14:paraId="613F6423" w14:textId="0AD0049D">
      <w:pPr>
        <w:spacing w:line="276" w:lineRule="auto"/>
        <w:ind w:left="709"/>
        <w:jc w:val="both"/>
        <w:rPr>
          <w:rFonts w:ascii="Calibri" w:hAnsi="Calibri" w:eastAsia="Calibri" w:cs="Calibri"/>
          <w:sz w:val="22"/>
          <w:szCs w:val="22"/>
        </w:rPr>
      </w:pPr>
      <w:r w:rsidRPr="7A0EAD28">
        <w:rPr>
          <w:rFonts w:ascii="Calibri" w:hAnsi="Calibri" w:eastAsia="Calibri" w:cs="Calibri"/>
          <w:sz w:val="22"/>
          <w:szCs w:val="22"/>
        </w:rPr>
        <w:t>The engagement comprises two phases:</w:t>
      </w:r>
    </w:p>
    <w:p w:rsidRPr="00173D65" w:rsidR="00D832AB" w:rsidP="00173D65" w:rsidRDefault="00D832AB" w14:paraId="57F184E8" w14:textId="00EEAC41">
      <w:pPr>
        <w:pStyle w:val="ListParagraph"/>
        <w:numPr>
          <w:ilvl w:val="0"/>
          <w:numId w:val="31"/>
        </w:numPr>
        <w:jc w:val="both"/>
      </w:pPr>
      <w:r>
        <w:t>Phase 1 involves the development of a draft Sustainability and Future Planning Framework to assist MTU with its strategic growth goals, setting out principles, enablers, and alignment pathways with MTU's existing systems and functions. This phase will be informed by cross-functional consultation with academic, professional, and executive stakeholders, and by a review of relevant sectoral change management models.</w:t>
      </w:r>
    </w:p>
    <w:p w:rsidRPr="00173D65" w:rsidR="00D832AB" w:rsidP="00173D65" w:rsidRDefault="00D832AB" w14:paraId="67848B3A" w14:textId="0076BC4A">
      <w:pPr>
        <w:pStyle w:val="ListParagraph"/>
        <w:numPr>
          <w:ilvl w:val="0"/>
          <w:numId w:val="31"/>
        </w:numPr>
        <w:jc w:val="both"/>
      </w:pPr>
      <w:r>
        <w:t>Phase 2 involves a pilot application of the Framework within a nominated MTU strategic unit, refining the Framework for wider institutional use, and producing a strategic evaluation report with recommendations to inform that unit's future direction and strategic alignment within MTU. The specific unit will be confirmed to the successful Tenderer upon award of contract.</w:t>
      </w:r>
      <w:r w:rsidR="00FC7631">
        <w:t xml:space="preserve">  </w:t>
      </w:r>
    </w:p>
    <w:p w:rsidR="00123BC2" w:rsidP="00D832AB" w:rsidRDefault="4AC4FE27" w14:paraId="7EAE33D8" w14:textId="0101D049">
      <w:pPr>
        <w:spacing w:line="276" w:lineRule="auto"/>
        <w:ind w:left="709"/>
        <w:jc w:val="both"/>
        <w:rPr>
          <w:rFonts w:ascii="Calibri" w:hAnsi="Calibri" w:eastAsia="Calibri" w:cs="Calibri"/>
          <w:sz w:val="22"/>
          <w:szCs w:val="22"/>
        </w:rPr>
      </w:pPr>
      <w:r w:rsidRPr="7A0EAD28">
        <w:rPr>
          <w:rFonts w:ascii="Calibri" w:hAnsi="Calibri" w:eastAsia="Calibri" w:cs="Calibri"/>
          <w:sz w:val="22"/>
          <w:szCs w:val="22"/>
        </w:rPr>
        <w:t>The indicative budget for this requirement is €1</w:t>
      </w:r>
      <w:r w:rsidRPr="7A0EAD28" w:rsidR="319DC486">
        <w:rPr>
          <w:rFonts w:ascii="Calibri" w:hAnsi="Calibri" w:eastAsia="Calibri" w:cs="Calibri"/>
          <w:sz w:val="22"/>
          <w:szCs w:val="22"/>
        </w:rPr>
        <w:t>2</w:t>
      </w:r>
      <w:r w:rsidRPr="7A0EAD28">
        <w:rPr>
          <w:rFonts w:ascii="Calibri" w:hAnsi="Calibri" w:eastAsia="Calibri" w:cs="Calibri"/>
          <w:sz w:val="22"/>
          <w:szCs w:val="22"/>
        </w:rPr>
        <w:t>0,000 (</w:t>
      </w:r>
      <w:r w:rsidRPr="7A0EAD28" w:rsidR="1EC211AF">
        <w:rPr>
          <w:rFonts w:ascii="Calibri" w:hAnsi="Calibri" w:eastAsia="Calibri" w:cs="Calibri"/>
          <w:sz w:val="22"/>
          <w:szCs w:val="22"/>
        </w:rPr>
        <w:t xml:space="preserve">Ex </w:t>
      </w:r>
      <w:r w:rsidRPr="7A0EAD28">
        <w:rPr>
          <w:rFonts w:ascii="Calibri" w:hAnsi="Calibri" w:eastAsia="Calibri" w:cs="Calibri"/>
          <w:sz w:val="22"/>
          <w:szCs w:val="22"/>
        </w:rPr>
        <w:t>VAT) for the full engagement, inclusive of both phases described above.</w:t>
      </w:r>
    </w:p>
    <w:p w:rsidRPr="00123BC2" w:rsidR="00CC57BC" w:rsidP="0CFE037C" w:rsidRDefault="47E8A0EB" w14:paraId="679E0917" w14:textId="1B2F5FB8">
      <w:pPr>
        <w:spacing w:line="276" w:lineRule="auto"/>
        <w:ind w:left="709"/>
        <w:jc w:val="both"/>
        <w:rPr>
          <w:rFonts w:ascii="Calibri" w:hAnsi="Calibri" w:eastAsia="Calibri" w:cs="Calibri"/>
          <w:sz w:val="22"/>
          <w:szCs w:val="22"/>
        </w:rPr>
      </w:pPr>
      <w:r w:rsidRPr="7A0EAD28">
        <w:rPr>
          <w:rFonts w:ascii="Calibri" w:hAnsi="Calibri" w:eastAsia="Calibri" w:cs="Calibri"/>
          <w:sz w:val="22"/>
          <w:szCs w:val="22"/>
        </w:rPr>
        <w:t>Full details can be found in Appendix 1: Requirements and Specifications.</w:t>
      </w:r>
    </w:p>
    <w:p w:rsidR="00383B4C" w:rsidP="7A0EAD28" w:rsidRDefault="00383B4C" w14:paraId="7D8F5EB7" w14:textId="558B37FE">
      <w:pPr>
        <w:spacing w:after="120" w:line="276" w:lineRule="auto"/>
        <w:ind w:left="709"/>
        <w:jc w:val="both"/>
        <w:rPr>
          <w:rFonts w:ascii="Calibri" w:hAnsi="Calibri" w:eastAsia="Calibri" w:cs="Calibri"/>
          <w:color w:val="000000" w:themeColor="text1"/>
          <w:sz w:val="22"/>
          <w:szCs w:val="22"/>
          <w:highlight w:val="yellow"/>
          <w:lang w:val="en-IE"/>
        </w:rPr>
      </w:pPr>
    </w:p>
    <w:p w:rsidR="00383B4C" w:rsidP="0CFE037C" w:rsidRDefault="53B4EE55" w14:paraId="684B40F4" w14:textId="40A25ED2">
      <w:pPr>
        <w:spacing w:after="120" w:line="276" w:lineRule="auto"/>
        <w:ind w:left="709"/>
        <w:jc w:val="both"/>
      </w:pPr>
      <w:r w:rsidRPr="00CE7E4F">
        <w:rPr>
          <w:rFonts w:ascii="Calibri" w:hAnsi="Calibri" w:eastAsia="Calibri" w:cs="Calibri"/>
          <w:color w:val="000000" w:themeColor="text1"/>
          <w:sz w:val="22"/>
          <w:szCs w:val="22"/>
        </w:rPr>
        <w:t xml:space="preserve">Funded by: </w:t>
      </w:r>
      <w:r w:rsidRPr="7A0EAD28">
        <w:rPr>
          <w:rFonts w:ascii="Calibri" w:hAnsi="Calibri" w:eastAsia="Calibri" w:cs="Calibri"/>
          <w:sz w:val="22"/>
          <w:szCs w:val="22"/>
        </w:rPr>
        <w:t xml:space="preserve"> </w:t>
      </w:r>
    </w:p>
    <w:p w:rsidR="53B4EE55" w:rsidP="0CFE037C" w:rsidRDefault="53B4EE55" w14:paraId="37C3AF14" w14:textId="694DADA1">
      <w:pPr>
        <w:spacing w:after="120" w:line="276" w:lineRule="auto"/>
        <w:ind w:left="709"/>
        <w:jc w:val="both"/>
      </w:pPr>
      <w:r>
        <w:rPr>
          <w:noProof/>
        </w:rPr>
        <w:drawing>
          <wp:inline distT="0" distB="0" distL="0" distR="0" wp14:anchorId="1F9A1B3C" wp14:editId="6475F693">
            <wp:extent cx="2038350" cy="476250"/>
            <wp:effectExtent l="0" t="0" r="0" b="0"/>
            <wp:docPr id="1623262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62134" name="Picture 1623262134"/>
                    <pic:cNvPicPr/>
                  </pic:nvPicPr>
                  <pic:blipFill>
                    <a:blip r:embed="rId13">
                      <a:extLst>
                        <a:ext uri="{28A0092B-C50C-407E-A947-70E740481C1C}">
                          <a14:useLocalDpi xmlns:a14="http://schemas.microsoft.com/office/drawing/2010/main"/>
                        </a:ext>
                      </a:extLst>
                    </a:blip>
                    <a:stretch>
                      <a:fillRect/>
                    </a:stretch>
                  </pic:blipFill>
                  <pic:spPr>
                    <a:xfrm>
                      <a:off x="0" y="0"/>
                      <a:ext cx="2038350" cy="476250"/>
                    </a:xfrm>
                    <a:prstGeom prst="rect">
                      <a:avLst/>
                    </a:prstGeom>
                  </pic:spPr>
                </pic:pic>
              </a:graphicData>
            </a:graphic>
          </wp:inline>
        </w:drawing>
      </w:r>
    </w:p>
    <w:p w:rsidRPr="00054998" w:rsidR="005C7C8E" w:rsidP="7A0EAD28" w:rsidRDefault="005C7C8E" w14:paraId="6EBE9B7B" w14:textId="3FC682CE">
      <w:pPr>
        <w:pStyle w:val="Heading1"/>
        <w:numPr>
          <w:ilvl w:val="0"/>
          <w:numId w:val="3"/>
        </w:numPr>
        <w:ind w:hanging="720"/>
        <w:rPr>
          <w:rFonts w:eastAsia="Calibri" w:asciiTheme="minorHAnsi" w:hAnsiTheme="minorHAnsi" w:cstheme="minorBidi"/>
        </w:rPr>
      </w:pPr>
      <w:r w:rsidRPr="7A0EAD28">
        <w:rPr>
          <w:rFonts w:eastAsia="Calibri" w:asciiTheme="minorHAnsi" w:hAnsiTheme="minorHAnsi" w:cstheme="minorBidi"/>
        </w:rPr>
        <w:t>Contract Duration</w:t>
      </w:r>
    </w:p>
    <w:p w:rsidR="005C7C8E" w:rsidP="005C7C8E" w:rsidRDefault="005C7C8E" w14:paraId="1A2436F4" w14:textId="7A5CE184"/>
    <w:p w:rsidR="00957D23" w:rsidP="00957D23" w:rsidRDefault="1FEE3F61" w14:paraId="34A44206" w14:textId="151E8DCF">
      <w:pPr>
        <w:spacing w:line="276" w:lineRule="auto"/>
        <w:ind w:left="709"/>
        <w:jc w:val="both"/>
        <w:rPr>
          <w:rFonts w:ascii="Calibri" w:hAnsi="Calibri" w:cs="Calibri"/>
          <w:sz w:val="22"/>
          <w:szCs w:val="22"/>
        </w:rPr>
      </w:pPr>
      <w:r w:rsidRPr="47D51674">
        <w:rPr>
          <w:rFonts w:ascii="Calibri" w:hAnsi="Calibri" w:cs="Calibri"/>
          <w:sz w:val="22"/>
          <w:szCs w:val="22"/>
        </w:rPr>
        <w:t>The contract</w:t>
      </w:r>
      <w:r w:rsidRPr="47D51674" w:rsidR="44E694AE">
        <w:rPr>
          <w:rFonts w:ascii="Calibri" w:hAnsi="Calibri" w:cs="Calibri"/>
          <w:sz w:val="22"/>
          <w:szCs w:val="22"/>
        </w:rPr>
        <w:t xml:space="preserve"> </w:t>
      </w:r>
      <w:r w:rsidRPr="47D51674" w:rsidR="44E694AE">
        <w:rPr>
          <w:rFonts w:ascii="Segoe UI" w:hAnsi="Segoe UI" w:eastAsia="Segoe UI" w:cs="Segoe UI"/>
          <w:color w:val="242424"/>
          <w:sz w:val="21"/>
          <w:szCs w:val="21"/>
        </w:rPr>
        <w:t>shall commence on the contract start date and expire on 31 December 2028. All work, services, and deliverables under this contract must be fully completed by that date</w:t>
      </w:r>
      <w:r w:rsidRPr="47D51674" w:rsidR="7FE6A1EA">
        <w:rPr>
          <w:rFonts w:ascii="Segoe UI" w:hAnsi="Segoe UI" w:eastAsia="Segoe UI" w:cs="Segoe UI"/>
          <w:color w:val="242424"/>
          <w:sz w:val="21"/>
          <w:szCs w:val="21"/>
        </w:rPr>
        <w:t>.</w:t>
      </w:r>
      <w:r w:rsidRPr="007A3BDC" w:rsidR="00957D23">
        <w:rPr>
          <w:rFonts w:ascii="Calibri" w:hAnsi="Calibri" w:cs="Calibri"/>
          <w:sz w:val="22"/>
          <w:szCs w:val="22"/>
        </w:rPr>
        <w:t xml:space="preserve"> </w:t>
      </w:r>
    </w:p>
    <w:p w:rsidR="00123BC2" w:rsidP="658E2B2A" w:rsidRDefault="00123BC2" w14:paraId="6848A349" w14:textId="1C85A5A4">
      <w:pPr>
        <w:spacing w:line="276" w:lineRule="auto"/>
        <w:ind w:left="709"/>
        <w:jc w:val="both"/>
        <w:rPr>
          <w:rFonts w:ascii="Calibri" w:hAnsi="Calibri" w:eastAsia="Calibri" w:cs="Calibri"/>
          <w:sz w:val="22"/>
          <w:szCs w:val="22"/>
          <w:lang w:val="en-IE"/>
        </w:rPr>
      </w:pPr>
    </w:p>
    <w:p w:rsidR="005C7C8E" w:rsidP="005C7C8E" w:rsidRDefault="005C7C8E" w14:paraId="65D80EEC" w14:textId="2CC163FB">
      <w:pPr>
        <w:jc w:val="both"/>
        <w:rPr>
          <w:sz w:val="20"/>
          <w:szCs w:val="20"/>
        </w:rPr>
      </w:pPr>
    </w:p>
    <w:p w:rsidRPr="00054998" w:rsidR="00B56097" w:rsidP="7A0EAD28" w:rsidRDefault="00C038BF" w14:paraId="38C54105" w14:textId="30A87E14">
      <w:pPr>
        <w:pStyle w:val="Heading1"/>
        <w:numPr>
          <w:ilvl w:val="0"/>
          <w:numId w:val="3"/>
        </w:numPr>
        <w:ind w:hanging="720"/>
        <w:rPr>
          <w:rFonts w:asciiTheme="minorHAnsi" w:hAnsiTheme="minorHAnsi" w:cstheme="minorBidi"/>
        </w:rPr>
      </w:pPr>
      <w:r w:rsidRPr="7A0EAD28">
        <w:rPr>
          <w:rFonts w:asciiTheme="minorHAnsi" w:hAnsiTheme="minorHAnsi" w:cstheme="minorBidi"/>
        </w:rPr>
        <w:t xml:space="preserve">Selection </w:t>
      </w:r>
      <w:r w:rsidRPr="7A0EAD28" w:rsidR="00FA45DB">
        <w:rPr>
          <w:rFonts w:asciiTheme="minorHAnsi" w:hAnsiTheme="minorHAnsi" w:cstheme="minorBidi"/>
        </w:rPr>
        <w:t>Process</w:t>
      </w:r>
    </w:p>
    <w:p w:rsidR="00C038BF" w:rsidP="00B834F3" w:rsidRDefault="00C038BF" w14:paraId="634BB25D" w14:textId="6A06841B"/>
    <w:p w:rsidRPr="00B834F3" w:rsidR="00C038BF" w:rsidP="00F158A5" w:rsidRDefault="00C038BF" w14:paraId="01257573" w14:textId="03D63D4A">
      <w:pPr>
        <w:ind w:left="709" w:hanging="709"/>
        <w:jc w:val="both"/>
        <w:rPr>
          <w:rFonts w:ascii="Calibri" w:hAnsi="Calibri" w:cs="Arial"/>
          <w:color w:val="4472C4" w:themeColor="accent1"/>
        </w:rPr>
      </w:pPr>
      <w:r w:rsidRPr="7A0EAD28">
        <w:rPr>
          <w:rFonts w:ascii="Calibri" w:hAnsi="Calibri" w:cs="Arial"/>
          <w:color w:val="4472C4" w:themeColor="accent1"/>
        </w:rPr>
        <w:t xml:space="preserve">3.1 </w:t>
      </w:r>
      <w:r>
        <w:tab/>
      </w:r>
      <w:r w:rsidRPr="7A0EAD28">
        <w:rPr>
          <w:rFonts w:ascii="Calibri" w:hAnsi="Calibri" w:cs="Arial"/>
          <w:color w:val="4472C4" w:themeColor="accent1"/>
        </w:rPr>
        <w:t>Evaluation Process</w:t>
      </w:r>
    </w:p>
    <w:p w:rsidRPr="007A3BDC" w:rsidR="00B834F3" w:rsidP="6DDE17C7" w:rsidRDefault="00C038BF" w14:paraId="1634637A" w14:textId="7038BC32">
      <w:pPr>
        <w:pStyle w:val="Default"/>
        <w:spacing w:line="276" w:lineRule="auto"/>
        <w:ind w:left="709"/>
        <w:jc w:val="both"/>
        <w:rPr>
          <w:sz w:val="22"/>
          <w:szCs w:val="22"/>
          <w:lang w:val="en-GB"/>
        </w:rPr>
      </w:pPr>
      <w:r w:rsidRPr="6DDE17C7">
        <w:rPr>
          <w:rFonts w:cs="Arial"/>
          <w:sz w:val="22"/>
          <w:szCs w:val="22"/>
          <w:lang w:val="en-GB"/>
        </w:rPr>
        <w:t xml:space="preserve">Tenderers will be selected for evaluation under the award criteria provided they </w:t>
      </w:r>
      <w:r w:rsidRPr="6DDE17C7" w:rsidR="00B834F3">
        <w:rPr>
          <w:rFonts w:cs="Arial"/>
          <w:sz w:val="22"/>
          <w:szCs w:val="22"/>
          <w:lang w:val="en-GB"/>
        </w:rPr>
        <w:t xml:space="preserve">Pass the Selection </w:t>
      </w:r>
      <w:r w:rsidRPr="6DDE17C7" w:rsidR="00A40F7A">
        <w:rPr>
          <w:rFonts w:cs="Arial"/>
          <w:sz w:val="22"/>
          <w:szCs w:val="22"/>
          <w:lang w:val="en-GB"/>
        </w:rPr>
        <w:t>Criteria</w:t>
      </w:r>
      <w:r w:rsidRPr="6DDE17C7">
        <w:rPr>
          <w:rFonts w:cs="Arial"/>
          <w:sz w:val="22"/>
          <w:szCs w:val="22"/>
          <w:lang w:val="en-GB"/>
        </w:rPr>
        <w:t xml:space="preserve"> set out in Section 3.3 below</w:t>
      </w:r>
      <w:r w:rsidRPr="6DDE17C7">
        <w:rPr>
          <w:sz w:val="22"/>
          <w:szCs w:val="22"/>
          <w:lang w:val="en-GB"/>
        </w:rPr>
        <w:t>.</w:t>
      </w:r>
      <w:r w:rsidRPr="6DDE17C7" w:rsidR="00B834F3">
        <w:rPr>
          <w:sz w:val="22"/>
          <w:szCs w:val="22"/>
          <w:lang w:val="en-GB"/>
        </w:rPr>
        <w:t xml:space="preserve"> Tenderers will either pass OR fail each of the Selection Criteria in 3.3. Any Tenderer who fails a selection criterion will be excluded from participating in this Competition. </w:t>
      </w:r>
    </w:p>
    <w:p w:rsidRPr="00B834F3" w:rsidR="00007D1A" w:rsidP="00F158A5" w:rsidRDefault="00007D1A" w14:paraId="6B4D7F3C" w14:textId="77777777">
      <w:pPr>
        <w:pStyle w:val="Default"/>
        <w:spacing w:line="276" w:lineRule="auto"/>
        <w:jc w:val="both"/>
        <w:rPr>
          <w:sz w:val="20"/>
          <w:szCs w:val="20"/>
        </w:rPr>
      </w:pPr>
    </w:p>
    <w:p w:rsidRPr="00B834F3" w:rsidR="00C038BF" w:rsidP="00E9570E" w:rsidRDefault="00C038BF" w14:paraId="1E14B0F7" w14:textId="69B3BD39">
      <w:pPr>
        <w:pStyle w:val="ListParagraph"/>
        <w:numPr>
          <w:ilvl w:val="1"/>
          <w:numId w:val="8"/>
        </w:numPr>
        <w:spacing w:before="120" w:after="120"/>
        <w:ind w:left="709" w:hanging="709"/>
        <w:jc w:val="both"/>
        <w:rPr>
          <w:rFonts w:cs="Arial"/>
          <w:color w:val="4472C4" w:themeColor="accent1"/>
          <w:sz w:val="24"/>
          <w:szCs w:val="24"/>
        </w:rPr>
      </w:pPr>
      <w:r w:rsidRPr="7A0EAD28">
        <w:rPr>
          <w:rFonts w:cs="Arial"/>
          <w:color w:val="4472C4" w:themeColor="accent1"/>
          <w:sz w:val="24"/>
          <w:szCs w:val="24"/>
        </w:rPr>
        <w:t>Award Process</w:t>
      </w:r>
    </w:p>
    <w:p w:rsidRPr="00E92D00" w:rsidR="00C038BF" w:rsidP="00F158A5" w:rsidRDefault="00C038BF" w14:paraId="1AD5B2E6" w14:textId="77777777">
      <w:pPr>
        <w:spacing w:before="120" w:after="120" w:line="276" w:lineRule="auto"/>
        <w:ind w:firstLine="709"/>
        <w:jc w:val="both"/>
        <w:rPr>
          <w:rFonts w:ascii="Calibri" w:hAnsi="Calibri" w:cs="Arial"/>
          <w:sz w:val="22"/>
          <w:szCs w:val="22"/>
        </w:rPr>
      </w:pPr>
      <w:r w:rsidRPr="7A0EAD28">
        <w:rPr>
          <w:rFonts w:ascii="Calibri" w:hAnsi="Calibri" w:cs="Arial"/>
          <w:sz w:val="22"/>
          <w:szCs w:val="22"/>
        </w:rPr>
        <w:t>Tenders will be evaluated in the following manner</w:t>
      </w:r>
    </w:p>
    <w:p w:rsidRPr="00E92D00" w:rsidR="00C038BF" w:rsidP="00F158A5" w:rsidRDefault="00B834F3" w14:paraId="133CD9C1" w14:textId="2A92179A">
      <w:pPr>
        <w:spacing w:before="120" w:after="120" w:line="276" w:lineRule="auto"/>
        <w:ind w:left="1440" w:hanging="720"/>
        <w:jc w:val="both"/>
        <w:rPr>
          <w:rFonts w:ascii="Calibri" w:hAnsi="Calibri" w:cs="Arial"/>
          <w:sz w:val="22"/>
          <w:szCs w:val="22"/>
        </w:rPr>
      </w:pPr>
      <w:r w:rsidRPr="7A0EAD28">
        <w:rPr>
          <w:rFonts w:ascii="Calibri" w:hAnsi="Calibri" w:cs="Arial"/>
          <w:sz w:val="22"/>
          <w:szCs w:val="22"/>
        </w:rPr>
        <w:t>3</w:t>
      </w:r>
      <w:r w:rsidRPr="7A0EAD28" w:rsidR="00C038BF">
        <w:rPr>
          <w:rFonts w:ascii="Calibri" w:hAnsi="Calibri" w:cs="Arial"/>
          <w:sz w:val="22"/>
          <w:szCs w:val="22"/>
        </w:rPr>
        <w:t>.2.1</w:t>
      </w:r>
      <w:r>
        <w:tab/>
      </w:r>
      <w:r w:rsidRPr="7A0EAD28" w:rsidR="00C038BF">
        <w:rPr>
          <w:rFonts w:ascii="Calibri" w:hAnsi="Calibri" w:cs="Arial"/>
          <w:sz w:val="22"/>
          <w:szCs w:val="22"/>
        </w:rPr>
        <w:t>Assessment of completeness and compliance with instructions on submission format</w:t>
      </w:r>
      <w:r w:rsidRPr="7A0EAD28" w:rsidR="00746D54">
        <w:rPr>
          <w:rFonts w:ascii="Calibri" w:hAnsi="Calibri" w:cs="Arial"/>
          <w:sz w:val="22"/>
          <w:szCs w:val="22"/>
        </w:rPr>
        <w:t>.</w:t>
      </w:r>
    </w:p>
    <w:p w:rsidRPr="00E92D00" w:rsidR="00492F5C" w:rsidP="0027379E" w:rsidRDefault="00B834F3" w14:paraId="49D4F255" w14:textId="7B19094A">
      <w:pPr>
        <w:spacing w:before="120" w:after="120" w:line="276" w:lineRule="auto"/>
        <w:ind w:left="1440" w:hanging="720"/>
        <w:jc w:val="both"/>
        <w:rPr>
          <w:rFonts w:ascii="Calibri" w:hAnsi="Calibri" w:cs="Arial"/>
          <w:sz w:val="22"/>
          <w:szCs w:val="22"/>
        </w:rPr>
      </w:pPr>
      <w:r w:rsidRPr="7A0EAD28">
        <w:rPr>
          <w:rFonts w:ascii="Calibri" w:hAnsi="Calibri" w:cs="Arial"/>
          <w:sz w:val="22"/>
          <w:szCs w:val="22"/>
        </w:rPr>
        <w:t>3</w:t>
      </w:r>
      <w:r w:rsidRPr="7A0EAD28" w:rsidR="00C038BF">
        <w:rPr>
          <w:rFonts w:ascii="Calibri" w:hAnsi="Calibri" w:cs="Arial"/>
          <w:sz w:val="22"/>
          <w:szCs w:val="22"/>
        </w:rPr>
        <w:t>.2.2</w:t>
      </w:r>
      <w:r>
        <w:tab/>
      </w:r>
      <w:r w:rsidRPr="7A0EAD28">
        <w:rPr>
          <w:rFonts w:ascii="Calibri" w:hAnsi="Calibri" w:cs="Arial"/>
          <w:sz w:val="22"/>
          <w:szCs w:val="22"/>
        </w:rPr>
        <w:t>Only</w:t>
      </w:r>
      <w:r w:rsidRPr="7A0EAD28" w:rsidR="00C038BF">
        <w:rPr>
          <w:rFonts w:ascii="Calibri" w:hAnsi="Calibri" w:cs="Arial"/>
          <w:sz w:val="22"/>
          <w:szCs w:val="22"/>
        </w:rPr>
        <w:t xml:space="preserve"> tender</w:t>
      </w:r>
      <w:r w:rsidRPr="7A0EAD28">
        <w:rPr>
          <w:rFonts w:ascii="Calibri" w:hAnsi="Calibri" w:cs="Arial"/>
          <w:sz w:val="22"/>
          <w:szCs w:val="22"/>
        </w:rPr>
        <w:t>er</w:t>
      </w:r>
      <w:r w:rsidRPr="7A0EAD28" w:rsidR="00C038BF">
        <w:rPr>
          <w:rFonts w:ascii="Calibri" w:hAnsi="Calibri" w:cs="Arial"/>
          <w:sz w:val="22"/>
          <w:szCs w:val="22"/>
        </w:rPr>
        <w:t xml:space="preserve">s attaining a Pass in </w:t>
      </w:r>
      <w:r w:rsidRPr="7A0EAD28">
        <w:rPr>
          <w:rFonts w:ascii="Calibri" w:hAnsi="Calibri" w:cs="Arial"/>
          <w:sz w:val="22"/>
          <w:szCs w:val="22"/>
        </w:rPr>
        <w:t xml:space="preserve">Section 3.3 will proceed to </w:t>
      </w:r>
      <w:r w:rsidRPr="7A0EAD28" w:rsidR="0027379E">
        <w:rPr>
          <w:rFonts w:ascii="Calibri" w:hAnsi="Calibri" w:cs="Arial"/>
          <w:sz w:val="22"/>
          <w:szCs w:val="22"/>
        </w:rPr>
        <w:t>be evaluated against the Award Criteria</w:t>
      </w:r>
      <w:r w:rsidRPr="7A0EAD28" w:rsidR="00F65868">
        <w:rPr>
          <w:rFonts w:ascii="Calibri" w:hAnsi="Calibri" w:cs="Arial"/>
          <w:sz w:val="22"/>
          <w:szCs w:val="22"/>
        </w:rPr>
        <w:t>.</w:t>
      </w:r>
    </w:p>
    <w:p w:rsidRPr="007A3BDC" w:rsidR="00885369" w:rsidP="0027379E" w:rsidRDefault="3E97F8EC" w14:paraId="2D2DEBC0" w14:textId="5A478DD4">
      <w:pPr>
        <w:spacing w:before="120" w:after="120" w:line="276" w:lineRule="auto"/>
        <w:ind w:left="1440" w:hanging="720"/>
        <w:jc w:val="both"/>
        <w:rPr>
          <w:rFonts w:ascii="Calibri" w:hAnsi="Calibri" w:cs="Helvetica"/>
          <w:sz w:val="22"/>
          <w:szCs w:val="22"/>
        </w:rPr>
      </w:pPr>
      <w:r w:rsidRPr="7A0EAD28">
        <w:rPr>
          <w:rFonts w:ascii="Calibri" w:hAnsi="Calibri" w:cs="Arial"/>
          <w:sz w:val="22"/>
          <w:szCs w:val="22"/>
        </w:rPr>
        <w:t>3.2.3</w:t>
      </w:r>
      <w:r w:rsidR="00492F5C">
        <w:tab/>
      </w:r>
      <w:r w:rsidRPr="7A0EAD28">
        <w:rPr>
          <w:rFonts w:ascii="Calibri" w:hAnsi="Calibri" w:cs="Arial"/>
          <w:sz w:val="22"/>
          <w:szCs w:val="22"/>
        </w:rPr>
        <w:t xml:space="preserve">Responses received from tenderers in </w:t>
      </w:r>
      <w:r w:rsidRPr="7A0EAD28" w:rsidR="22622BC2">
        <w:rPr>
          <w:rFonts w:ascii="Calibri" w:hAnsi="Calibri" w:cs="Arial"/>
          <w:sz w:val="22"/>
          <w:szCs w:val="22"/>
        </w:rPr>
        <w:t xml:space="preserve">respect of each point set out in </w:t>
      </w:r>
      <w:r w:rsidRPr="7A0EAD28" w:rsidR="7E7E4AD0">
        <w:rPr>
          <w:rFonts w:ascii="Calibri" w:hAnsi="Calibri" w:cs="Arial"/>
          <w:sz w:val="22"/>
          <w:szCs w:val="22"/>
        </w:rPr>
        <w:t xml:space="preserve">Appendix </w:t>
      </w:r>
      <w:r w:rsidRPr="7A0EAD28" w:rsidR="5C89EEEA">
        <w:rPr>
          <w:rFonts w:ascii="Calibri" w:hAnsi="Calibri" w:cs="Arial"/>
          <w:sz w:val="22"/>
          <w:szCs w:val="22"/>
        </w:rPr>
        <w:t>1</w:t>
      </w:r>
      <w:r w:rsidRPr="7A0EAD28" w:rsidR="7E7E4AD0">
        <w:rPr>
          <w:rFonts w:ascii="Calibri" w:hAnsi="Calibri" w:cs="Arial"/>
          <w:sz w:val="22"/>
          <w:szCs w:val="22"/>
        </w:rPr>
        <w:t xml:space="preserve"> </w:t>
      </w:r>
      <w:r w:rsidRPr="7A0EAD28" w:rsidR="200B0F0F">
        <w:rPr>
          <w:rFonts w:ascii="Calibri" w:hAnsi="Calibri" w:cs="Arial"/>
          <w:sz w:val="22"/>
          <w:szCs w:val="22"/>
        </w:rPr>
        <w:t>(</w:t>
      </w:r>
      <w:r w:rsidRPr="7A0EAD28" w:rsidR="5C89EEEA">
        <w:rPr>
          <w:rFonts w:ascii="Calibri" w:hAnsi="Calibri" w:cs="Arial"/>
          <w:sz w:val="22"/>
          <w:szCs w:val="22"/>
        </w:rPr>
        <w:t>Requirements &amp; Specifications</w:t>
      </w:r>
      <w:r w:rsidRPr="7A0EAD28" w:rsidR="2F0085ED">
        <w:rPr>
          <w:rFonts w:ascii="Calibri" w:hAnsi="Calibri" w:cs="Arial"/>
          <w:sz w:val="22"/>
          <w:szCs w:val="22"/>
        </w:rPr>
        <w:t>)</w:t>
      </w:r>
      <w:r w:rsidRPr="7A0EAD28" w:rsidR="22622BC2">
        <w:rPr>
          <w:rFonts w:ascii="Calibri" w:hAnsi="Calibri" w:cs="Arial"/>
          <w:sz w:val="22"/>
          <w:szCs w:val="22"/>
        </w:rPr>
        <w:t xml:space="preserve"> will be scored against the award criteria</w:t>
      </w:r>
      <w:r w:rsidRPr="7A0EAD28" w:rsidR="22123DC3">
        <w:rPr>
          <w:rFonts w:ascii="Calibri" w:hAnsi="Calibri" w:cs="Arial"/>
          <w:sz w:val="22"/>
          <w:szCs w:val="22"/>
        </w:rPr>
        <w:t>.</w:t>
      </w:r>
      <w:r w:rsidRPr="7A0EAD28" w:rsidR="5C89EEEA">
        <w:rPr>
          <w:rFonts w:ascii="Calibri" w:hAnsi="Calibri" w:cs="Arial"/>
          <w:sz w:val="22"/>
          <w:szCs w:val="22"/>
        </w:rPr>
        <w:t xml:space="preserve">  </w:t>
      </w:r>
      <w:r w:rsidRPr="7A0EAD28" w:rsidR="5C89EEEA">
        <w:rPr>
          <w:rFonts w:ascii="Calibri" w:hAnsi="Calibri" w:cs="Helvetica"/>
          <w:sz w:val="22"/>
          <w:szCs w:val="22"/>
        </w:rPr>
        <w:t xml:space="preserve">The best pricing proposal submitted in Appendix </w:t>
      </w:r>
      <w:r w:rsidRPr="7A0EAD28" w:rsidR="40928506">
        <w:rPr>
          <w:rFonts w:ascii="Calibri" w:hAnsi="Calibri" w:cs="Helvetica"/>
          <w:sz w:val="22"/>
          <w:szCs w:val="22"/>
        </w:rPr>
        <w:t>2</w:t>
      </w:r>
      <w:r w:rsidRPr="7A0EAD28" w:rsidR="03E4DBE9">
        <w:rPr>
          <w:rFonts w:ascii="Calibri" w:hAnsi="Calibri" w:cs="Helvetica"/>
          <w:sz w:val="22"/>
          <w:szCs w:val="22"/>
        </w:rPr>
        <w:t xml:space="preserve"> – Pricing Schedule</w:t>
      </w:r>
      <w:r w:rsidRPr="7A0EAD28" w:rsidR="5C89EEEA">
        <w:rPr>
          <w:rFonts w:ascii="Calibri" w:hAnsi="Calibri" w:cs="Helvetica"/>
          <w:sz w:val="22"/>
          <w:szCs w:val="22"/>
        </w:rPr>
        <w:t xml:space="preserve"> will be awarded the highest </w:t>
      </w:r>
      <w:r w:rsidRPr="7A0EAD28" w:rsidR="6A21A53A">
        <w:rPr>
          <w:rFonts w:ascii="Calibri" w:hAnsi="Calibri" w:cs="Helvetica"/>
          <w:sz w:val="22"/>
          <w:szCs w:val="22"/>
        </w:rPr>
        <w:t>score,</w:t>
      </w:r>
      <w:r w:rsidRPr="7A0EAD28" w:rsidR="5C89EEEA">
        <w:rPr>
          <w:rFonts w:ascii="Calibri" w:hAnsi="Calibri" w:cs="Helvetica"/>
          <w:sz w:val="22"/>
          <w:szCs w:val="22"/>
        </w:rPr>
        <w:t xml:space="preserve"> and all other tenderers will be awarded pro rata scores to two decimal place</w:t>
      </w:r>
      <w:r w:rsidRPr="7A0EAD28" w:rsidR="7AD548D6">
        <w:rPr>
          <w:rFonts w:ascii="Calibri" w:hAnsi="Calibri" w:cs="Helvetica"/>
          <w:sz w:val="22"/>
          <w:szCs w:val="22"/>
        </w:rPr>
        <w:t>s</w:t>
      </w:r>
      <w:r w:rsidRPr="7A0EAD28" w:rsidR="5C89EEEA">
        <w:rPr>
          <w:rFonts w:ascii="Calibri" w:hAnsi="Calibri" w:cs="Helvetica"/>
          <w:sz w:val="22"/>
          <w:szCs w:val="22"/>
        </w:rPr>
        <w:t xml:space="preserve"> based on the relative competitiveness of their fee proposal.</w:t>
      </w:r>
    </w:p>
    <w:p w:rsidR="00FA45DB" w:rsidP="00F158A5" w:rsidRDefault="00FA45DB" w14:paraId="604177B2" w14:textId="77777777">
      <w:pPr>
        <w:spacing w:line="276" w:lineRule="auto"/>
        <w:ind w:left="567" w:hanging="567"/>
        <w:jc w:val="both"/>
        <w:rPr>
          <w:rFonts w:ascii="Calibri" w:hAnsi="Calibri" w:cs="Arial"/>
          <w:color w:val="4472C4" w:themeColor="accent1"/>
        </w:rPr>
      </w:pPr>
    </w:p>
    <w:p w:rsidRPr="00B834F3" w:rsidR="00B834F3" w:rsidP="00F158A5" w:rsidRDefault="00B834F3" w14:paraId="6799E729" w14:textId="76513192">
      <w:pPr>
        <w:spacing w:line="276" w:lineRule="auto"/>
        <w:ind w:left="567" w:hanging="567"/>
        <w:jc w:val="both"/>
        <w:rPr>
          <w:rFonts w:ascii="Calibri" w:hAnsi="Calibri" w:cs="Arial"/>
          <w:color w:val="4472C4" w:themeColor="accent1"/>
        </w:rPr>
      </w:pPr>
      <w:r w:rsidRPr="7A0EAD28">
        <w:rPr>
          <w:rFonts w:ascii="Calibri" w:hAnsi="Calibri" w:cs="Arial"/>
          <w:color w:val="4472C4" w:themeColor="accent1"/>
        </w:rPr>
        <w:t>3.3</w:t>
      </w:r>
      <w:r>
        <w:tab/>
      </w:r>
      <w:r w:rsidRPr="7A0EAD28">
        <w:rPr>
          <w:rFonts w:ascii="Calibri" w:hAnsi="Calibri" w:cs="Arial"/>
          <w:color w:val="4472C4" w:themeColor="accent1"/>
        </w:rPr>
        <w:t xml:space="preserve">Selection </w:t>
      </w:r>
      <w:r w:rsidRPr="7A0EAD28" w:rsidR="00054998">
        <w:rPr>
          <w:rFonts w:ascii="Calibri" w:hAnsi="Calibri" w:cs="Arial"/>
          <w:color w:val="4472C4" w:themeColor="accent1"/>
        </w:rPr>
        <w:t>Criteria</w:t>
      </w:r>
    </w:p>
    <w:p w:rsidR="00FA45DB" w:rsidP="00F158A5" w:rsidRDefault="00FA45DB" w14:paraId="65979438" w14:textId="77777777">
      <w:pPr>
        <w:spacing w:line="276" w:lineRule="auto"/>
        <w:jc w:val="both"/>
        <w:rPr>
          <w:color w:val="2F5496" w:themeColor="accent1" w:themeShade="BF"/>
        </w:rPr>
      </w:pPr>
    </w:p>
    <w:p w:rsidR="00B834F3" w:rsidP="00F158A5" w:rsidRDefault="00B834F3" w14:paraId="25488368" w14:textId="73093CB8">
      <w:pPr>
        <w:spacing w:line="276" w:lineRule="auto"/>
        <w:jc w:val="both"/>
        <w:rPr>
          <w:color w:val="4472C4" w:themeColor="accent1"/>
          <w:sz w:val="22"/>
          <w:szCs w:val="22"/>
        </w:rPr>
      </w:pPr>
      <w:r w:rsidRPr="7A0EAD28">
        <w:rPr>
          <w:color w:val="4472C4" w:themeColor="accent1"/>
          <w:sz w:val="22"/>
          <w:szCs w:val="22"/>
        </w:rPr>
        <w:t>Economic &amp; Financial Standing (Pass/Fail)</w:t>
      </w:r>
    </w:p>
    <w:p w:rsidRPr="00A40F7A" w:rsidR="00A40F7A" w:rsidP="00F158A5" w:rsidRDefault="00A40F7A" w14:paraId="446B6677" w14:textId="77777777">
      <w:pPr>
        <w:spacing w:line="276" w:lineRule="auto"/>
        <w:jc w:val="both"/>
        <w:rPr>
          <w:color w:val="4472C4" w:themeColor="accent1"/>
          <w:sz w:val="22"/>
          <w:szCs w:val="22"/>
        </w:rPr>
      </w:pPr>
    </w:p>
    <w:p w:rsidRPr="007A3BDC" w:rsidR="00424CA4" w:rsidP="00E9570E" w:rsidRDefault="00424CA4" w14:paraId="1F22A85D" w14:textId="77777777">
      <w:pPr>
        <w:pStyle w:val="ListParagraph"/>
        <w:numPr>
          <w:ilvl w:val="0"/>
          <w:numId w:val="4"/>
        </w:numPr>
        <w:jc w:val="both"/>
        <w:rPr>
          <w:color w:val="4472C4" w:themeColor="accent1"/>
          <w:u w:val="single"/>
        </w:rPr>
      </w:pPr>
      <w:r w:rsidRPr="7A0EAD28">
        <w:rPr>
          <w:color w:val="4472C4" w:themeColor="accent1"/>
          <w:u w:val="single"/>
        </w:rPr>
        <w:t xml:space="preserve">Auditor’s Statement </w:t>
      </w:r>
    </w:p>
    <w:p w:rsidR="00424CA4" w:rsidP="00424CA4" w:rsidRDefault="00424CA4" w14:paraId="0FA1C81D" w14:textId="77777777">
      <w:pPr>
        <w:pStyle w:val="ListParagraph"/>
        <w:jc w:val="both"/>
      </w:pPr>
      <w:r>
        <w:t>Please provide an Auditors Statement (dated not more than 3 months old):</w:t>
      </w:r>
    </w:p>
    <w:p w:rsidR="00424CA4" w:rsidP="00424CA4" w:rsidRDefault="00424CA4" w14:paraId="4C86A939" w14:textId="77777777">
      <w:pPr>
        <w:pStyle w:val="ListParagraph"/>
        <w:jc w:val="both"/>
      </w:pPr>
      <w:r>
        <w:t xml:space="preserve">(1) </w:t>
      </w:r>
      <w:r>
        <w:tab/>
      </w:r>
      <w:r>
        <w:t xml:space="preserve">showing your firm’s turnover for the last 3 financial years and </w:t>
      </w:r>
    </w:p>
    <w:p w:rsidRPr="007A3BDC" w:rsidR="00424CA4" w:rsidP="00424CA4" w:rsidRDefault="00424CA4" w14:paraId="6516BB62" w14:textId="77777777">
      <w:pPr>
        <w:pStyle w:val="ListParagraph"/>
        <w:ind w:left="1418" w:hanging="698"/>
        <w:jc w:val="both"/>
      </w:pPr>
      <w:r>
        <w:t>(2)</w:t>
      </w:r>
      <w:r>
        <w:tab/>
      </w:r>
      <w:r>
        <w:t xml:space="preserve">confirming </w:t>
      </w:r>
      <w:r w:rsidRPr="7A0EAD28">
        <w:rPr>
          <w:rFonts w:cs="Arial"/>
        </w:rPr>
        <w:t>the financial standing of your firm and your firm’s ability to meet the contract should you be appointed</w:t>
      </w:r>
    </w:p>
    <w:p w:rsidR="00C979B5" w:rsidP="00424CA4" w:rsidRDefault="00424CA4" w14:paraId="341F89FA" w14:textId="1237500E">
      <w:pPr>
        <w:pStyle w:val="ListParagraph"/>
        <w:ind w:left="1418" w:firstLine="22"/>
        <w:jc w:val="both"/>
      </w:pPr>
      <w:r w:rsidRPr="7A0EAD28">
        <w:rPr>
          <w:b/>
          <w:bCs/>
        </w:rPr>
        <w:t>Minimum Requirement</w:t>
      </w:r>
      <w:r w:rsidRPr="7A0EAD28" w:rsidR="001602E8">
        <w:rPr>
          <w:b/>
          <w:bCs/>
        </w:rPr>
        <w:t>:</w:t>
      </w:r>
      <w:r w:rsidR="001602E8">
        <w:t xml:space="preserve"> Letter</w:t>
      </w:r>
      <w:r>
        <w:t xml:space="preserve"> must be provided from an Auditor or Independent Firm of Accountants.</w:t>
      </w:r>
    </w:p>
    <w:p w:rsidRPr="00C979B5" w:rsidR="00424CA4" w:rsidP="00C979B5" w:rsidRDefault="00C979B5" w14:paraId="5EAC4747" w14:textId="4BAC62DB">
      <w:pPr>
        <w:rPr>
          <w:rFonts w:ascii="Calibri" w:hAnsi="Calibri" w:eastAsia="Calibri" w:cs="Calibri"/>
          <w:color w:val="000000"/>
          <w:sz w:val="22"/>
          <w:szCs w:val="22"/>
          <w:u w:color="000000"/>
          <w:bdr w:val="nil"/>
          <w:lang w:val="en-US" w:eastAsia="en-IE"/>
        </w:rPr>
      </w:pPr>
      <w:r>
        <w:br w:type="page"/>
      </w:r>
    </w:p>
    <w:p w:rsidRPr="007A3BDC" w:rsidR="00B834F3" w:rsidP="00E9570E" w:rsidRDefault="00B834F3" w14:paraId="4679E8DB" w14:textId="77777777">
      <w:pPr>
        <w:pStyle w:val="ListParagraph"/>
        <w:numPr>
          <w:ilvl w:val="0"/>
          <w:numId w:val="4"/>
        </w:numPr>
        <w:jc w:val="both"/>
        <w:rPr>
          <w:color w:val="4472C4" w:themeColor="accent1"/>
          <w:u w:val="single"/>
        </w:rPr>
      </w:pPr>
      <w:r w:rsidRPr="7A0EAD28">
        <w:rPr>
          <w:color w:val="4472C4" w:themeColor="accent1"/>
          <w:u w:val="single"/>
        </w:rPr>
        <w:t>Tax Clearance</w:t>
      </w:r>
    </w:p>
    <w:p w:rsidRPr="007A3BDC" w:rsidR="00B834F3" w:rsidP="0CFE037C" w:rsidRDefault="45F45B75" w14:paraId="4DE6F9B1" w14:textId="639B7605">
      <w:pPr>
        <w:spacing w:line="276" w:lineRule="auto"/>
        <w:ind w:left="720"/>
        <w:jc w:val="both"/>
        <w:rPr>
          <w:sz w:val="22"/>
          <w:szCs w:val="22"/>
        </w:rPr>
      </w:pPr>
      <w:r w:rsidRPr="7A0EAD28">
        <w:rPr>
          <w:rFonts w:ascii="Calibri" w:hAnsi="Calibri" w:cs="Arial"/>
          <w:sz w:val="22"/>
          <w:szCs w:val="22"/>
        </w:rPr>
        <w:t>I</w:t>
      </w:r>
      <w:r w:rsidRPr="7A0EAD28" w:rsidR="790E0DC1">
        <w:rPr>
          <w:rFonts w:ascii="Calibri" w:hAnsi="Calibri" w:cs="Arial"/>
          <w:sz w:val="22"/>
          <w:szCs w:val="22"/>
        </w:rPr>
        <w:t xml:space="preserve">t is a requirement that all firms dealing with the University hold a Tax Clearance Certificate. This applies to foreign bidders also.  Please confirm that you can provide a current tax clearance certificate should you be appointed to this contract. Information on the Irish Revenue Commissioners can be found at </w:t>
      </w:r>
      <w:hyperlink r:id="rId14">
        <w:r w:rsidRPr="7A0EAD28" w:rsidR="790E0DC1">
          <w:rPr>
            <w:rStyle w:val="Hyperlink"/>
            <w:rFonts w:cs="Arial"/>
            <w:sz w:val="22"/>
            <w:szCs w:val="22"/>
          </w:rPr>
          <w:t>http://www.revenue.ie/</w:t>
        </w:r>
      </w:hyperlink>
    </w:p>
    <w:tbl>
      <w:tblPr>
        <w:tblpPr w:leftFromText="180" w:rightFromText="180" w:vertAnchor="text" w:horzAnchor="page" w:tblpX="3217" w:tblpY="227"/>
        <w:tblW w:w="6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7"/>
        <w:gridCol w:w="4296"/>
      </w:tblGrid>
      <w:tr w:rsidRPr="007A3BDC" w:rsidR="00B834F3" w:rsidTr="7A0EAD28" w14:paraId="43F3FDA0" w14:textId="77777777">
        <w:trPr>
          <w:trHeight w:val="255"/>
        </w:trPr>
        <w:tc>
          <w:tcPr>
            <w:tcW w:w="2087" w:type="dxa"/>
          </w:tcPr>
          <w:p w:rsidRPr="007A3BDC" w:rsidR="00B834F3" w:rsidP="00F158A5" w:rsidRDefault="00B834F3" w14:paraId="3105D6DD" w14:textId="77777777">
            <w:pPr>
              <w:tabs>
                <w:tab w:val="left" w:pos="552"/>
              </w:tabs>
              <w:spacing w:after="120" w:line="276" w:lineRule="auto"/>
              <w:jc w:val="both"/>
              <w:rPr>
                <w:rFonts w:cs="Arial"/>
                <w:sz w:val="22"/>
                <w:szCs w:val="22"/>
              </w:rPr>
            </w:pPr>
            <w:r w:rsidRPr="7A0EAD28">
              <w:rPr>
                <w:rFonts w:cs="Arial"/>
                <w:sz w:val="22"/>
                <w:szCs w:val="22"/>
              </w:rPr>
              <w:t>Registration Number</w:t>
            </w:r>
          </w:p>
        </w:tc>
        <w:tc>
          <w:tcPr>
            <w:tcW w:w="4296" w:type="dxa"/>
          </w:tcPr>
          <w:p w:rsidRPr="007A3BDC" w:rsidR="00B834F3" w:rsidP="00F158A5" w:rsidRDefault="00B834F3" w14:paraId="4810B4C6" w14:textId="77777777">
            <w:pPr>
              <w:tabs>
                <w:tab w:val="left" w:pos="552"/>
              </w:tabs>
              <w:spacing w:after="120" w:line="276" w:lineRule="auto"/>
              <w:jc w:val="both"/>
              <w:rPr>
                <w:rFonts w:cs="Arial"/>
                <w:sz w:val="22"/>
                <w:szCs w:val="22"/>
              </w:rPr>
            </w:pPr>
          </w:p>
        </w:tc>
      </w:tr>
      <w:tr w:rsidRPr="007A3BDC" w:rsidR="00B834F3" w:rsidTr="7A0EAD28" w14:paraId="0BF0BA30" w14:textId="77777777">
        <w:trPr>
          <w:trHeight w:val="255"/>
        </w:trPr>
        <w:tc>
          <w:tcPr>
            <w:tcW w:w="2087" w:type="dxa"/>
          </w:tcPr>
          <w:p w:rsidRPr="007A3BDC" w:rsidR="00B834F3" w:rsidP="00F158A5" w:rsidRDefault="00B834F3" w14:paraId="0255B9F9" w14:textId="77777777">
            <w:pPr>
              <w:tabs>
                <w:tab w:val="left" w:pos="552"/>
              </w:tabs>
              <w:spacing w:after="120" w:line="276" w:lineRule="auto"/>
              <w:jc w:val="both"/>
              <w:rPr>
                <w:rFonts w:cs="Arial"/>
                <w:sz w:val="22"/>
                <w:szCs w:val="22"/>
              </w:rPr>
            </w:pPr>
            <w:r w:rsidRPr="7A0EAD28">
              <w:rPr>
                <w:rFonts w:cs="Arial"/>
                <w:sz w:val="22"/>
                <w:szCs w:val="22"/>
              </w:rPr>
              <w:t>Access Code</w:t>
            </w:r>
          </w:p>
        </w:tc>
        <w:tc>
          <w:tcPr>
            <w:tcW w:w="4296" w:type="dxa"/>
          </w:tcPr>
          <w:p w:rsidRPr="007A3BDC" w:rsidR="00B834F3" w:rsidP="00F158A5" w:rsidRDefault="00B834F3" w14:paraId="2DCC2694" w14:textId="77777777">
            <w:pPr>
              <w:tabs>
                <w:tab w:val="left" w:pos="552"/>
              </w:tabs>
              <w:spacing w:after="120" w:line="276" w:lineRule="auto"/>
              <w:jc w:val="both"/>
              <w:rPr>
                <w:rFonts w:cs="Arial"/>
                <w:sz w:val="22"/>
                <w:szCs w:val="22"/>
              </w:rPr>
            </w:pPr>
          </w:p>
        </w:tc>
      </w:tr>
    </w:tbl>
    <w:p w:rsidRPr="007A3BDC" w:rsidR="00B834F3" w:rsidP="0CFE037C" w:rsidRDefault="00B834F3" w14:paraId="43382806" w14:textId="25C03718">
      <w:pPr>
        <w:spacing w:line="276" w:lineRule="auto"/>
        <w:jc w:val="both"/>
        <w:rPr>
          <w:sz w:val="22"/>
          <w:szCs w:val="22"/>
        </w:rPr>
      </w:pPr>
    </w:p>
    <w:p w:rsidR="002D0B38" w:rsidP="0CFE037C" w:rsidRDefault="002D0B38" w14:paraId="1349A9B7" w14:textId="77777777">
      <w:pPr>
        <w:ind w:left="720"/>
        <w:jc w:val="both"/>
        <w:rPr>
          <w:b/>
          <w:bCs/>
          <w:sz w:val="22"/>
          <w:szCs w:val="22"/>
        </w:rPr>
      </w:pPr>
    </w:p>
    <w:p w:rsidR="002D0B38" w:rsidP="0CFE037C" w:rsidRDefault="002D0B38" w14:paraId="0E54F603" w14:textId="77777777">
      <w:pPr>
        <w:ind w:left="720"/>
        <w:jc w:val="both"/>
        <w:rPr>
          <w:b/>
          <w:bCs/>
          <w:sz w:val="22"/>
          <w:szCs w:val="22"/>
        </w:rPr>
      </w:pPr>
    </w:p>
    <w:p w:rsidR="002D0B38" w:rsidP="0CFE037C" w:rsidRDefault="002D0B38" w14:paraId="661FE903" w14:textId="77777777">
      <w:pPr>
        <w:ind w:left="720"/>
        <w:jc w:val="both"/>
        <w:rPr>
          <w:b/>
          <w:bCs/>
          <w:sz w:val="22"/>
          <w:szCs w:val="22"/>
        </w:rPr>
      </w:pPr>
    </w:p>
    <w:p w:rsidR="002D0B38" w:rsidP="0CFE037C" w:rsidRDefault="002D0B38" w14:paraId="7E73FCB7" w14:textId="77777777">
      <w:pPr>
        <w:ind w:left="720"/>
        <w:jc w:val="both"/>
        <w:rPr>
          <w:b/>
          <w:bCs/>
          <w:sz w:val="22"/>
          <w:szCs w:val="22"/>
        </w:rPr>
      </w:pPr>
    </w:p>
    <w:p w:rsidRPr="007A3BDC" w:rsidR="00B834F3" w:rsidP="0CFE037C" w:rsidRDefault="790E0DC1" w14:paraId="5C645820" w14:textId="713AF91F">
      <w:pPr>
        <w:ind w:left="720"/>
        <w:jc w:val="both"/>
      </w:pPr>
      <w:r w:rsidRPr="7A0EAD28">
        <w:rPr>
          <w:b/>
          <w:bCs/>
          <w:sz w:val="22"/>
          <w:szCs w:val="22"/>
        </w:rPr>
        <w:t>Minimum Requirement:</w:t>
      </w:r>
      <w:r w:rsidRPr="7A0EAD28">
        <w:rPr>
          <w:sz w:val="22"/>
          <w:szCs w:val="22"/>
        </w:rPr>
        <w:t xml:space="preserve">  Registration Number &amp; Access Code should be provided.  If the Registration Number and Access Code are not available, please confirm this information can be provided if successful.</w:t>
      </w:r>
    </w:p>
    <w:p w:rsidRPr="007A3BDC" w:rsidR="000A0829" w:rsidP="00F158A5" w:rsidRDefault="000A0829" w14:paraId="067E1D29" w14:textId="77777777">
      <w:pPr>
        <w:spacing w:line="276" w:lineRule="auto"/>
        <w:jc w:val="both"/>
        <w:rPr>
          <w:sz w:val="22"/>
          <w:szCs w:val="22"/>
        </w:rPr>
      </w:pPr>
    </w:p>
    <w:p w:rsidRPr="007A3BDC" w:rsidR="00B834F3" w:rsidP="00E9570E" w:rsidRDefault="00B834F3" w14:paraId="5B9AB84A" w14:textId="77777777">
      <w:pPr>
        <w:pStyle w:val="ListParagraph"/>
        <w:numPr>
          <w:ilvl w:val="0"/>
          <w:numId w:val="4"/>
        </w:numPr>
        <w:jc w:val="both"/>
        <w:rPr>
          <w:color w:val="4472C4" w:themeColor="accent1"/>
          <w:u w:val="single"/>
        </w:rPr>
      </w:pPr>
      <w:r w:rsidRPr="7A0EAD28">
        <w:rPr>
          <w:color w:val="4472C4" w:themeColor="accent1"/>
          <w:u w:val="single"/>
        </w:rPr>
        <w:t>Insurance</w:t>
      </w:r>
    </w:p>
    <w:p w:rsidRPr="007A3BDC" w:rsidR="00B834F3" w:rsidP="00F158A5" w:rsidRDefault="00B834F3" w14:paraId="599CE74B" w14:textId="77777777">
      <w:pPr>
        <w:spacing w:line="276" w:lineRule="auto"/>
        <w:ind w:left="709"/>
        <w:jc w:val="both"/>
        <w:rPr>
          <w:sz w:val="22"/>
          <w:szCs w:val="22"/>
        </w:rPr>
      </w:pPr>
      <w:r w:rsidRPr="7A0EAD28">
        <w:rPr>
          <w:sz w:val="22"/>
          <w:szCs w:val="22"/>
        </w:rPr>
        <w:t>It is a requirement that the successful tenderer shall hold for the term of the Services Contract the following insurances</w:t>
      </w:r>
    </w:p>
    <w:p w:rsidRPr="007A3BDC" w:rsidR="00B834F3" w:rsidP="00F158A5" w:rsidRDefault="00B834F3" w14:paraId="7361FE1C" w14:textId="77777777">
      <w:pPr>
        <w:spacing w:line="276" w:lineRule="auto"/>
        <w:ind w:left="709"/>
        <w:jc w:val="both"/>
        <w:rPr>
          <w:sz w:val="22"/>
          <w:szCs w:val="22"/>
        </w:rPr>
      </w:pPr>
    </w:p>
    <w:tbl>
      <w:tblPr>
        <w:tblpPr w:leftFromText="180" w:rightFromText="180" w:vertAnchor="text" w:horzAnchor="page" w:tblpXSpec="center" w:tblpY="227"/>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7"/>
        <w:gridCol w:w="5846"/>
      </w:tblGrid>
      <w:tr w:rsidRPr="007A3BDC" w:rsidR="00B834F3" w:rsidTr="00D50FAC" w14:paraId="3A10BB28" w14:textId="77777777">
        <w:trPr>
          <w:trHeight w:val="255"/>
          <w:jc w:val="center"/>
        </w:trPr>
        <w:tc>
          <w:tcPr>
            <w:tcW w:w="2087" w:type="dxa"/>
          </w:tcPr>
          <w:p w:rsidRPr="007A3BDC" w:rsidR="00B834F3" w:rsidP="7A0EAD28" w:rsidRDefault="00B834F3" w14:paraId="115E7E85" w14:textId="77777777">
            <w:pPr>
              <w:tabs>
                <w:tab w:val="left" w:pos="552"/>
              </w:tabs>
              <w:spacing w:after="120" w:line="276" w:lineRule="auto"/>
              <w:jc w:val="both"/>
              <w:rPr>
                <w:rFonts w:cs="Arial"/>
                <w:b/>
                <w:bCs/>
                <w:sz w:val="22"/>
                <w:szCs w:val="22"/>
              </w:rPr>
            </w:pPr>
            <w:r w:rsidRPr="7A0EAD28">
              <w:rPr>
                <w:rFonts w:cs="Arial"/>
                <w:b/>
                <w:bCs/>
                <w:sz w:val="22"/>
                <w:szCs w:val="22"/>
              </w:rPr>
              <w:t>Type of Insurance</w:t>
            </w:r>
          </w:p>
        </w:tc>
        <w:tc>
          <w:tcPr>
            <w:tcW w:w="5846" w:type="dxa"/>
          </w:tcPr>
          <w:p w:rsidRPr="007A3BDC" w:rsidR="00B834F3" w:rsidP="7A0EAD28" w:rsidRDefault="00B834F3" w14:paraId="71288204" w14:textId="77777777">
            <w:pPr>
              <w:tabs>
                <w:tab w:val="left" w:pos="552"/>
              </w:tabs>
              <w:spacing w:after="120" w:line="276" w:lineRule="auto"/>
              <w:jc w:val="both"/>
              <w:rPr>
                <w:rFonts w:cs="Arial"/>
                <w:b/>
                <w:bCs/>
                <w:sz w:val="22"/>
                <w:szCs w:val="22"/>
              </w:rPr>
            </w:pPr>
            <w:r w:rsidRPr="7A0EAD28">
              <w:rPr>
                <w:rFonts w:cs="Arial"/>
                <w:b/>
                <w:bCs/>
                <w:sz w:val="22"/>
                <w:szCs w:val="22"/>
              </w:rPr>
              <w:t>Minim Limit of Indemnity</w:t>
            </w:r>
          </w:p>
        </w:tc>
      </w:tr>
      <w:tr w:rsidRPr="007A3BDC" w:rsidR="00B834F3" w:rsidTr="00D50FAC" w14:paraId="3ADA2B94" w14:textId="77777777">
        <w:trPr>
          <w:trHeight w:val="255"/>
          <w:jc w:val="center"/>
        </w:trPr>
        <w:tc>
          <w:tcPr>
            <w:tcW w:w="2087" w:type="dxa"/>
          </w:tcPr>
          <w:p w:rsidRPr="007A3BDC" w:rsidR="00B834F3" w:rsidP="00F158A5" w:rsidRDefault="00B834F3" w14:paraId="2EE8AFFE" w14:textId="77777777">
            <w:pPr>
              <w:tabs>
                <w:tab w:val="left" w:pos="552"/>
              </w:tabs>
              <w:spacing w:after="120" w:line="276" w:lineRule="auto"/>
              <w:jc w:val="both"/>
              <w:rPr>
                <w:rFonts w:cs="Arial"/>
                <w:sz w:val="22"/>
                <w:szCs w:val="22"/>
              </w:rPr>
            </w:pPr>
            <w:r w:rsidRPr="7A0EAD28">
              <w:rPr>
                <w:sz w:val="22"/>
                <w:szCs w:val="22"/>
              </w:rPr>
              <w:t xml:space="preserve">Public Liability </w:t>
            </w:r>
          </w:p>
        </w:tc>
        <w:tc>
          <w:tcPr>
            <w:tcW w:w="5846" w:type="dxa"/>
          </w:tcPr>
          <w:p w:rsidRPr="00D50FAC" w:rsidR="00792F6E" w:rsidP="7A0EAD28" w:rsidRDefault="00B834F3" w14:paraId="2FB48189" w14:textId="3B1A8989">
            <w:pPr>
              <w:tabs>
                <w:tab w:val="left" w:pos="552"/>
              </w:tabs>
              <w:spacing w:after="120" w:line="276" w:lineRule="auto"/>
              <w:jc w:val="both"/>
              <w:rPr>
                <w:sz w:val="22"/>
                <w:szCs w:val="22"/>
              </w:rPr>
            </w:pPr>
            <w:r w:rsidRPr="7A0EAD28">
              <w:rPr>
                <w:sz w:val="22"/>
                <w:szCs w:val="22"/>
              </w:rPr>
              <w:t>Minimum Limit of Indemnity Required is €6.5m</w:t>
            </w:r>
          </w:p>
        </w:tc>
      </w:tr>
      <w:tr w:rsidRPr="007A3BDC" w:rsidR="00606F11" w:rsidTr="00D50FAC" w14:paraId="157F19E1" w14:textId="77777777">
        <w:trPr>
          <w:trHeight w:val="255"/>
          <w:jc w:val="center"/>
        </w:trPr>
        <w:tc>
          <w:tcPr>
            <w:tcW w:w="2087" w:type="dxa"/>
          </w:tcPr>
          <w:p w:rsidRPr="007A3BDC" w:rsidR="00606F11" w:rsidP="00606F11" w:rsidRDefault="3AF58E4E" w14:paraId="6B89D748" w14:textId="44D2E0C4">
            <w:pPr>
              <w:tabs>
                <w:tab w:val="left" w:pos="552"/>
              </w:tabs>
              <w:spacing w:after="120" w:line="276" w:lineRule="auto"/>
              <w:jc w:val="both"/>
              <w:rPr>
                <w:sz w:val="22"/>
                <w:szCs w:val="22"/>
              </w:rPr>
            </w:pPr>
            <w:r w:rsidRPr="7A0EAD28">
              <w:rPr>
                <w:sz w:val="22"/>
                <w:szCs w:val="22"/>
              </w:rPr>
              <w:t xml:space="preserve">Employers Liability </w:t>
            </w:r>
          </w:p>
        </w:tc>
        <w:tc>
          <w:tcPr>
            <w:tcW w:w="5846" w:type="dxa"/>
          </w:tcPr>
          <w:p w:rsidRPr="007A3BDC" w:rsidR="00606F11" w:rsidP="00606F11" w:rsidRDefault="3AF58E4E" w14:paraId="2214DD6B" w14:textId="69058842">
            <w:pPr>
              <w:tabs>
                <w:tab w:val="left" w:pos="552"/>
              </w:tabs>
              <w:spacing w:after="120" w:line="276" w:lineRule="auto"/>
              <w:jc w:val="both"/>
              <w:rPr>
                <w:sz w:val="22"/>
                <w:szCs w:val="22"/>
              </w:rPr>
            </w:pPr>
            <w:r w:rsidRPr="7A0EAD28">
              <w:rPr>
                <w:sz w:val="22"/>
                <w:szCs w:val="22"/>
              </w:rPr>
              <w:t>Minimum Limit of Indemnity Required is €13.0m</w:t>
            </w:r>
          </w:p>
        </w:tc>
      </w:tr>
      <w:tr w:rsidRPr="007A3BDC" w:rsidR="00123BC2" w:rsidTr="00D50FAC" w14:paraId="2236C126" w14:textId="77777777">
        <w:trPr>
          <w:trHeight w:val="255"/>
          <w:jc w:val="center"/>
        </w:trPr>
        <w:tc>
          <w:tcPr>
            <w:tcW w:w="2087" w:type="dxa"/>
          </w:tcPr>
          <w:p w:rsidRPr="002D0B38" w:rsidR="00123BC2" w:rsidP="00F158A5" w:rsidRDefault="00123BC2" w14:paraId="5EC69931" w14:textId="1DB0EE77">
            <w:pPr>
              <w:tabs>
                <w:tab w:val="left" w:pos="552"/>
              </w:tabs>
              <w:spacing w:after="120" w:line="276" w:lineRule="auto"/>
              <w:jc w:val="both"/>
              <w:rPr>
                <w:rFonts w:cs="Arial"/>
                <w:sz w:val="22"/>
                <w:szCs w:val="22"/>
              </w:rPr>
            </w:pPr>
            <w:r w:rsidRPr="002D0B38">
              <w:rPr>
                <w:sz w:val="22"/>
                <w:szCs w:val="22"/>
              </w:rPr>
              <w:t>Professional Indemnity Liability</w:t>
            </w:r>
          </w:p>
        </w:tc>
        <w:tc>
          <w:tcPr>
            <w:tcW w:w="5846" w:type="dxa"/>
          </w:tcPr>
          <w:p w:rsidRPr="002D0B38" w:rsidR="00123BC2" w:rsidP="00792F6E" w:rsidRDefault="00123BC2" w14:paraId="03EFD122" w14:textId="1C60DA1E">
            <w:pPr>
              <w:tabs>
                <w:tab w:val="left" w:pos="552"/>
              </w:tabs>
              <w:spacing w:after="120" w:line="276" w:lineRule="auto"/>
              <w:jc w:val="both"/>
              <w:rPr>
                <w:rFonts w:cs="Arial"/>
                <w:sz w:val="22"/>
                <w:szCs w:val="22"/>
              </w:rPr>
            </w:pPr>
            <w:r w:rsidRPr="002D0B38">
              <w:rPr>
                <w:sz w:val="22"/>
                <w:szCs w:val="22"/>
              </w:rPr>
              <w:t xml:space="preserve">Minimum Limit of Indemnity Required is €2.6m </w:t>
            </w:r>
          </w:p>
        </w:tc>
      </w:tr>
    </w:tbl>
    <w:p w:rsidR="39E4EFD6" w:rsidRDefault="39E4EFD6" w14:paraId="0E482B90" w14:textId="63E4C301"/>
    <w:p w:rsidR="00B834F3" w:rsidP="00F158A5" w:rsidRDefault="00B834F3" w14:paraId="2650ACE3" w14:textId="18C70E92">
      <w:pPr>
        <w:spacing w:line="276" w:lineRule="auto"/>
        <w:ind w:left="709"/>
        <w:jc w:val="both"/>
        <w:rPr>
          <w:sz w:val="22"/>
          <w:szCs w:val="22"/>
        </w:rPr>
      </w:pPr>
    </w:p>
    <w:p w:rsidR="00D50FAC" w:rsidP="7A0EAD28" w:rsidRDefault="00D50FAC" w14:paraId="4102C9A5" w14:textId="77777777">
      <w:pPr>
        <w:spacing w:line="276" w:lineRule="auto"/>
        <w:jc w:val="both"/>
        <w:rPr>
          <w:b/>
          <w:bCs/>
          <w:sz w:val="22"/>
          <w:szCs w:val="22"/>
        </w:rPr>
      </w:pPr>
    </w:p>
    <w:p w:rsidR="00D50FAC" w:rsidP="7A0EAD28" w:rsidRDefault="00D50FAC" w14:paraId="197D81C2" w14:textId="77777777">
      <w:pPr>
        <w:spacing w:line="276" w:lineRule="auto"/>
        <w:jc w:val="both"/>
        <w:rPr>
          <w:b/>
          <w:bCs/>
          <w:sz w:val="22"/>
          <w:szCs w:val="22"/>
        </w:rPr>
      </w:pPr>
    </w:p>
    <w:p w:rsidR="00D50FAC" w:rsidP="7A0EAD28" w:rsidRDefault="00D50FAC" w14:paraId="17EA563D" w14:textId="77777777">
      <w:pPr>
        <w:spacing w:line="276" w:lineRule="auto"/>
        <w:jc w:val="both"/>
        <w:rPr>
          <w:b/>
          <w:bCs/>
          <w:sz w:val="22"/>
          <w:szCs w:val="22"/>
        </w:rPr>
      </w:pPr>
    </w:p>
    <w:p w:rsidR="00D50FAC" w:rsidP="7A0EAD28" w:rsidRDefault="00D50FAC" w14:paraId="2223A3C5" w14:textId="77777777">
      <w:pPr>
        <w:spacing w:line="276" w:lineRule="auto"/>
        <w:jc w:val="both"/>
        <w:rPr>
          <w:b/>
          <w:bCs/>
          <w:sz w:val="22"/>
          <w:szCs w:val="22"/>
        </w:rPr>
      </w:pPr>
    </w:p>
    <w:p w:rsidR="00D50FAC" w:rsidP="7A0EAD28" w:rsidRDefault="00D50FAC" w14:paraId="796399B3" w14:textId="77777777">
      <w:pPr>
        <w:spacing w:line="276" w:lineRule="auto"/>
        <w:jc w:val="both"/>
        <w:rPr>
          <w:b/>
          <w:bCs/>
          <w:sz w:val="22"/>
          <w:szCs w:val="22"/>
        </w:rPr>
      </w:pPr>
    </w:p>
    <w:p w:rsidR="00D50FAC" w:rsidP="7A0EAD28" w:rsidRDefault="00D50FAC" w14:paraId="5C80D9CA" w14:textId="77777777">
      <w:pPr>
        <w:spacing w:line="276" w:lineRule="auto"/>
        <w:jc w:val="both"/>
        <w:rPr>
          <w:b/>
          <w:bCs/>
          <w:sz w:val="22"/>
          <w:szCs w:val="22"/>
        </w:rPr>
      </w:pPr>
    </w:p>
    <w:p w:rsidR="00D50FAC" w:rsidP="7A0EAD28" w:rsidRDefault="00D50FAC" w14:paraId="562FF079" w14:textId="77777777">
      <w:pPr>
        <w:spacing w:line="276" w:lineRule="auto"/>
        <w:jc w:val="both"/>
        <w:rPr>
          <w:b/>
          <w:bCs/>
          <w:sz w:val="22"/>
          <w:szCs w:val="22"/>
        </w:rPr>
        <w:sectPr w:rsidR="00D50FAC" w:rsidSect="00572446">
          <w:pgSz w:w="11906" w:h="16838" w:orient="portrait"/>
          <w:pgMar w:top="720" w:right="720" w:bottom="720" w:left="720" w:header="567" w:footer="567" w:gutter="0"/>
          <w:cols w:space="708"/>
          <w:docGrid w:linePitch="360"/>
        </w:sectPr>
      </w:pPr>
    </w:p>
    <w:p w:rsidRPr="007A3BDC" w:rsidR="00F65868" w:rsidP="7A0EAD28" w:rsidRDefault="790E0DC1" w14:paraId="796648A3" w14:textId="7D0C50B3">
      <w:pPr>
        <w:spacing w:line="276" w:lineRule="auto"/>
        <w:jc w:val="both"/>
        <w:rPr>
          <w:i/>
          <w:iCs/>
          <w:sz w:val="22"/>
          <w:szCs w:val="22"/>
        </w:rPr>
      </w:pPr>
      <w:r w:rsidRPr="7A0EAD28">
        <w:rPr>
          <w:b/>
          <w:bCs/>
          <w:sz w:val="22"/>
          <w:szCs w:val="22"/>
        </w:rPr>
        <w:t>Minimum Requirement:</w:t>
      </w:r>
      <w:r w:rsidRPr="7A0EAD28">
        <w:rPr>
          <w:sz w:val="22"/>
          <w:szCs w:val="22"/>
        </w:rPr>
        <w:t xml:space="preserve">  Tenderer’s must provide a copy of their current insurances.  If a tenderer does not currently hold insurance for the above limits, they must provide a letter from their Insurance Broker or Insurance Company confirming that they can obtain insurance for the above limits should they be successful. </w:t>
      </w:r>
      <w:r w:rsidRPr="7A0EAD28" w:rsidR="2ACBE94E">
        <w:rPr>
          <w:sz w:val="22"/>
          <w:szCs w:val="22"/>
        </w:rPr>
        <w:t xml:space="preserve"> </w:t>
      </w:r>
      <w:r w:rsidRPr="7A0EAD28" w:rsidR="2ACBE94E">
        <w:rPr>
          <w:b/>
          <w:bCs/>
          <w:i/>
          <w:iCs/>
          <w:sz w:val="22"/>
          <w:szCs w:val="22"/>
        </w:rPr>
        <w:t>Please note:</w:t>
      </w:r>
      <w:r w:rsidRPr="7A0EAD28" w:rsidR="2ACBE94E">
        <w:rPr>
          <w:i/>
          <w:iCs/>
          <w:sz w:val="22"/>
          <w:szCs w:val="22"/>
        </w:rPr>
        <w:t xml:space="preserve"> </w:t>
      </w:r>
      <w:r w:rsidRPr="7A0EAD28" w:rsidR="2ACBE94E">
        <w:rPr>
          <w:b/>
          <w:bCs/>
          <w:i/>
          <w:iCs/>
          <w:color w:val="201F1E"/>
          <w:sz w:val="22"/>
          <w:szCs w:val="22"/>
        </w:rPr>
        <w:t>Specific indemnity must be provided to MTU, i</w:t>
      </w:r>
      <w:r w:rsidRPr="7A0EAD28" w:rsidR="31E04F71">
        <w:rPr>
          <w:b/>
          <w:bCs/>
          <w:i/>
          <w:iCs/>
          <w:color w:val="201F1E"/>
          <w:sz w:val="22"/>
          <w:szCs w:val="22"/>
        </w:rPr>
        <w:t>t</w:t>
      </w:r>
      <w:r w:rsidRPr="7A0EAD28" w:rsidR="2ACBE94E">
        <w:rPr>
          <w:b/>
          <w:bCs/>
          <w:i/>
          <w:iCs/>
          <w:color w:val="201F1E"/>
          <w:sz w:val="22"/>
          <w:szCs w:val="22"/>
        </w:rPr>
        <w:t>s President and it</w:t>
      </w:r>
      <w:r w:rsidRPr="7A0EAD28" w:rsidR="31E04F71">
        <w:rPr>
          <w:b/>
          <w:bCs/>
          <w:i/>
          <w:iCs/>
          <w:color w:val="201F1E"/>
          <w:sz w:val="22"/>
          <w:szCs w:val="22"/>
        </w:rPr>
        <w:t>s</w:t>
      </w:r>
      <w:r w:rsidRPr="7A0EAD28" w:rsidR="2ACBE94E">
        <w:rPr>
          <w:b/>
          <w:bCs/>
          <w:i/>
          <w:iCs/>
          <w:color w:val="201F1E"/>
          <w:sz w:val="22"/>
          <w:szCs w:val="22"/>
        </w:rPr>
        <w:t xml:space="preserve"> Agents during the company’s operational time in MTU Campuses.</w:t>
      </w:r>
    </w:p>
    <w:p w:rsidRPr="007A3BDC" w:rsidR="00B834F3" w:rsidP="00F158A5" w:rsidRDefault="00B834F3" w14:paraId="139C5E18" w14:textId="77777777">
      <w:pPr>
        <w:spacing w:line="276" w:lineRule="auto"/>
        <w:jc w:val="both"/>
        <w:rPr>
          <w:color w:val="4472C4" w:themeColor="accent1"/>
          <w:sz w:val="22"/>
          <w:szCs w:val="22"/>
        </w:rPr>
      </w:pPr>
      <w:r w:rsidRPr="7A0EAD28">
        <w:rPr>
          <w:color w:val="4472C4" w:themeColor="accent1"/>
          <w:sz w:val="22"/>
          <w:szCs w:val="22"/>
        </w:rPr>
        <w:t>Technical &amp; Professional Ability (Pass/Fail)</w:t>
      </w:r>
    </w:p>
    <w:p w:rsidRPr="007A3BDC" w:rsidR="00B834F3" w:rsidP="00F158A5" w:rsidRDefault="00B834F3" w14:paraId="70D279C2" w14:textId="77777777">
      <w:pPr>
        <w:spacing w:line="276" w:lineRule="auto"/>
        <w:jc w:val="both"/>
        <w:rPr>
          <w:color w:val="2F5496" w:themeColor="accent1" w:themeShade="BF"/>
          <w:sz w:val="22"/>
          <w:szCs w:val="22"/>
        </w:rPr>
      </w:pPr>
    </w:p>
    <w:p w:rsidRPr="007A3BDC" w:rsidR="00B834F3" w:rsidP="00F158A5" w:rsidRDefault="00B834F3" w14:paraId="55960CC6" w14:textId="77777777">
      <w:pPr>
        <w:spacing w:line="276" w:lineRule="auto"/>
        <w:jc w:val="both"/>
        <w:rPr>
          <w:color w:val="4472C4" w:themeColor="accent1"/>
          <w:sz w:val="22"/>
          <w:szCs w:val="22"/>
          <w:u w:val="single"/>
        </w:rPr>
      </w:pPr>
      <w:r w:rsidRPr="7A0EAD28">
        <w:rPr>
          <w:color w:val="4472C4" w:themeColor="accent1"/>
          <w:sz w:val="22"/>
          <w:szCs w:val="22"/>
          <w:u w:val="single"/>
        </w:rPr>
        <w:t>References</w:t>
      </w:r>
    </w:p>
    <w:p w:rsidR="002210EE" w:rsidP="00C979B5" w:rsidRDefault="00A76CC2" w14:paraId="22145753" w14:textId="77777777">
      <w:pPr>
        <w:pStyle w:val="ListParagraph"/>
        <w:numPr>
          <w:ilvl w:val="0"/>
          <w:numId w:val="5"/>
        </w:numPr>
        <w:spacing w:after="192" w:afterLines="80"/>
        <w:ind w:left="709" w:hanging="283"/>
        <w:jc w:val="both"/>
        <w:sectPr w:rsidR="002210EE" w:rsidSect="00D50FAC">
          <w:type w:val="continuous"/>
          <w:pgSz w:w="11906" w:h="16838" w:orient="portrait"/>
          <w:pgMar w:top="720" w:right="720" w:bottom="720" w:left="720" w:header="567" w:footer="567" w:gutter="0"/>
          <w:cols w:space="708"/>
          <w:docGrid w:linePitch="360"/>
        </w:sectPr>
      </w:pPr>
      <w:r>
        <w:t xml:space="preserve">Please provide </w:t>
      </w:r>
      <w:r w:rsidRPr="7A0EAD28">
        <w:rPr>
          <w:b/>
          <w:bCs/>
        </w:rPr>
        <w:t>three</w:t>
      </w:r>
      <w:r>
        <w:t xml:space="preserve"> references, together with a list of any recent or current engagements which are relevant to this tender and demonstrate your capability to undertake and deliver a comparable advisory engagement. At least two of the three references should relate to institutional, </w:t>
      </w:r>
      <w:proofErr w:type="spellStart"/>
      <w:r>
        <w:t>organisational</w:t>
      </w:r>
      <w:proofErr w:type="spellEnd"/>
      <w:r>
        <w:t>, or strategic advisory work carried out for a higher education or public sector body. A contact position and telephone number for each reference should be supplied. Munster Technological University may seek references from the persons listed below.</w:t>
      </w:r>
    </w:p>
    <w:p w:rsidR="002210EE" w:rsidRDefault="002210EE" w14:paraId="0D2327EE" w14:textId="0166BF4E">
      <w:pPr>
        <w:rPr>
          <w:rFonts w:ascii="Calibri" w:hAnsi="Calibri" w:eastAsia="Calibri" w:cs="Calibri"/>
          <w:color w:val="000000"/>
          <w:sz w:val="22"/>
          <w:szCs w:val="22"/>
          <w:u w:color="000000"/>
          <w:bdr w:val="nil"/>
          <w:lang w:val="en-US" w:eastAsia="en-IE"/>
        </w:rPr>
      </w:pPr>
      <w:r>
        <w:br w:type="page"/>
      </w:r>
    </w:p>
    <w:p w:rsidR="00C979B5" w:rsidP="002210EE" w:rsidRDefault="00C979B5" w14:paraId="5DC5D6FF" w14:textId="77777777">
      <w:pPr>
        <w:pStyle w:val="ListParagraph"/>
        <w:spacing w:after="192" w:afterLines="80"/>
        <w:ind w:left="709"/>
        <w:jc w:val="both"/>
      </w:pPr>
    </w:p>
    <w:p w:rsidRPr="00C979B5" w:rsidR="00B834F3" w:rsidP="00C979B5" w:rsidRDefault="00B834F3" w14:paraId="37D50AED" w14:textId="37FA01C8">
      <w:pPr>
        <w:pStyle w:val="ListParagraph"/>
        <w:numPr>
          <w:ilvl w:val="0"/>
          <w:numId w:val="5"/>
        </w:numPr>
        <w:spacing w:after="192" w:afterLines="80"/>
        <w:ind w:left="709" w:hanging="283"/>
        <w:jc w:val="both"/>
      </w:pPr>
      <w:r w:rsidRPr="00C979B5">
        <w:rPr>
          <w:rFonts w:cs="Arial"/>
          <w:i/>
          <w:iCs/>
        </w:rPr>
        <w:t xml:space="preserve">Referee 1 </w:t>
      </w:r>
    </w:p>
    <w:tbl>
      <w:tblPr>
        <w:tblW w:w="8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2"/>
        <w:gridCol w:w="5766"/>
      </w:tblGrid>
      <w:tr w:rsidRPr="007A3BDC" w:rsidR="00B834F3" w:rsidTr="7A0EAD28" w14:paraId="4B8049E1" w14:textId="77777777">
        <w:tc>
          <w:tcPr>
            <w:tcW w:w="2802" w:type="dxa"/>
          </w:tcPr>
          <w:p w:rsidRPr="007A3BDC" w:rsidR="00B834F3" w:rsidP="00F158A5" w:rsidRDefault="00B834F3" w14:paraId="031109D5" w14:textId="77777777">
            <w:pPr>
              <w:tabs>
                <w:tab w:val="left" w:pos="552"/>
              </w:tabs>
              <w:spacing w:after="120" w:line="276" w:lineRule="auto"/>
              <w:jc w:val="both"/>
              <w:rPr>
                <w:rFonts w:cs="Arial"/>
                <w:sz w:val="22"/>
                <w:szCs w:val="22"/>
              </w:rPr>
            </w:pPr>
            <w:r w:rsidRPr="7A0EAD28">
              <w:rPr>
                <w:rFonts w:cs="Arial"/>
                <w:sz w:val="22"/>
                <w:szCs w:val="22"/>
              </w:rPr>
              <w:t>Name of Organisation</w:t>
            </w:r>
          </w:p>
        </w:tc>
        <w:tc>
          <w:tcPr>
            <w:tcW w:w="5766" w:type="dxa"/>
          </w:tcPr>
          <w:p w:rsidRPr="007A3BDC" w:rsidR="00B834F3" w:rsidP="00F158A5" w:rsidRDefault="00B834F3" w14:paraId="3FB2DACA" w14:textId="77777777">
            <w:pPr>
              <w:tabs>
                <w:tab w:val="left" w:pos="552"/>
              </w:tabs>
              <w:spacing w:after="120" w:line="276" w:lineRule="auto"/>
              <w:jc w:val="both"/>
              <w:rPr>
                <w:rFonts w:cs="Arial"/>
                <w:sz w:val="22"/>
                <w:szCs w:val="22"/>
              </w:rPr>
            </w:pPr>
          </w:p>
        </w:tc>
      </w:tr>
      <w:tr w:rsidRPr="007A3BDC" w:rsidR="00B834F3" w:rsidTr="7A0EAD28" w14:paraId="2858A247" w14:textId="77777777">
        <w:tc>
          <w:tcPr>
            <w:tcW w:w="2802" w:type="dxa"/>
          </w:tcPr>
          <w:p w:rsidRPr="007A3BDC" w:rsidR="00B834F3" w:rsidP="00F158A5" w:rsidRDefault="00B834F3" w14:paraId="139F2D0F" w14:textId="77777777">
            <w:pPr>
              <w:tabs>
                <w:tab w:val="left" w:pos="552"/>
              </w:tabs>
              <w:spacing w:after="120" w:line="276" w:lineRule="auto"/>
              <w:jc w:val="both"/>
              <w:rPr>
                <w:rFonts w:cs="Arial"/>
                <w:sz w:val="22"/>
                <w:szCs w:val="22"/>
              </w:rPr>
            </w:pPr>
            <w:r w:rsidRPr="7A0EAD28">
              <w:rPr>
                <w:rFonts w:cs="Arial"/>
                <w:sz w:val="22"/>
                <w:szCs w:val="22"/>
              </w:rPr>
              <w:t>Contact’s Position</w:t>
            </w:r>
          </w:p>
        </w:tc>
        <w:tc>
          <w:tcPr>
            <w:tcW w:w="5766" w:type="dxa"/>
          </w:tcPr>
          <w:p w:rsidRPr="007A3BDC" w:rsidR="00B834F3" w:rsidP="00F158A5" w:rsidRDefault="00B834F3" w14:paraId="5C9056A3" w14:textId="77777777">
            <w:pPr>
              <w:tabs>
                <w:tab w:val="left" w:pos="552"/>
              </w:tabs>
              <w:spacing w:after="120" w:line="276" w:lineRule="auto"/>
              <w:jc w:val="both"/>
              <w:rPr>
                <w:rFonts w:cs="Arial"/>
                <w:sz w:val="22"/>
                <w:szCs w:val="22"/>
              </w:rPr>
            </w:pPr>
          </w:p>
        </w:tc>
      </w:tr>
      <w:tr w:rsidRPr="007A3BDC" w:rsidR="00B834F3" w:rsidTr="7A0EAD28" w14:paraId="20A6F408" w14:textId="77777777">
        <w:tc>
          <w:tcPr>
            <w:tcW w:w="2802" w:type="dxa"/>
          </w:tcPr>
          <w:p w:rsidRPr="007A3BDC" w:rsidR="00B834F3" w:rsidP="00F158A5" w:rsidRDefault="00B834F3" w14:paraId="6B564952" w14:textId="77777777">
            <w:pPr>
              <w:tabs>
                <w:tab w:val="left" w:pos="552"/>
              </w:tabs>
              <w:spacing w:after="120" w:line="276" w:lineRule="auto"/>
              <w:jc w:val="both"/>
              <w:rPr>
                <w:rFonts w:cs="Arial"/>
                <w:sz w:val="22"/>
                <w:szCs w:val="22"/>
              </w:rPr>
            </w:pPr>
            <w:r w:rsidRPr="7A0EAD28">
              <w:rPr>
                <w:rFonts w:cs="Arial"/>
                <w:sz w:val="22"/>
                <w:szCs w:val="22"/>
              </w:rPr>
              <w:t>Contact’s Telephone No</w:t>
            </w:r>
          </w:p>
        </w:tc>
        <w:tc>
          <w:tcPr>
            <w:tcW w:w="5766" w:type="dxa"/>
          </w:tcPr>
          <w:p w:rsidRPr="007A3BDC" w:rsidR="00B834F3" w:rsidP="00F158A5" w:rsidRDefault="00B834F3" w14:paraId="6847AC39" w14:textId="77777777">
            <w:pPr>
              <w:tabs>
                <w:tab w:val="left" w:pos="552"/>
              </w:tabs>
              <w:spacing w:after="120" w:line="276" w:lineRule="auto"/>
              <w:jc w:val="both"/>
              <w:rPr>
                <w:rFonts w:cs="Arial"/>
                <w:sz w:val="22"/>
                <w:szCs w:val="22"/>
              </w:rPr>
            </w:pPr>
          </w:p>
        </w:tc>
      </w:tr>
      <w:tr w:rsidRPr="007A3BDC" w:rsidR="00B834F3" w:rsidTr="7A0EAD28" w14:paraId="2C5FDE14" w14:textId="77777777">
        <w:tc>
          <w:tcPr>
            <w:tcW w:w="2802" w:type="dxa"/>
          </w:tcPr>
          <w:p w:rsidRPr="007A3BDC" w:rsidR="00B834F3" w:rsidP="00F158A5" w:rsidRDefault="00B834F3" w14:paraId="3FEC8AE8" w14:textId="77777777">
            <w:pPr>
              <w:tabs>
                <w:tab w:val="left" w:pos="552"/>
              </w:tabs>
              <w:spacing w:after="120" w:line="276" w:lineRule="auto"/>
              <w:jc w:val="both"/>
              <w:rPr>
                <w:rFonts w:cs="Arial"/>
                <w:sz w:val="22"/>
                <w:szCs w:val="22"/>
              </w:rPr>
            </w:pPr>
            <w:r w:rsidRPr="7A0EAD28">
              <w:rPr>
                <w:rFonts w:cs="Arial"/>
                <w:sz w:val="22"/>
                <w:szCs w:val="22"/>
              </w:rPr>
              <w:t xml:space="preserve">Detail the specific works carried out for this organisation  </w:t>
            </w:r>
          </w:p>
          <w:p w:rsidRPr="007A3BDC" w:rsidR="00B834F3" w:rsidP="00F158A5" w:rsidRDefault="00B834F3" w14:paraId="1FC4B0F0" w14:textId="77777777">
            <w:pPr>
              <w:tabs>
                <w:tab w:val="left" w:pos="552"/>
              </w:tabs>
              <w:spacing w:after="120" w:line="276" w:lineRule="auto"/>
              <w:jc w:val="both"/>
              <w:rPr>
                <w:rFonts w:cs="Arial"/>
                <w:sz w:val="22"/>
                <w:szCs w:val="22"/>
              </w:rPr>
            </w:pPr>
          </w:p>
        </w:tc>
        <w:tc>
          <w:tcPr>
            <w:tcW w:w="5766" w:type="dxa"/>
          </w:tcPr>
          <w:p w:rsidRPr="007A3BDC" w:rsidR="00B834F3" w:rsidP="00F158A5" w:rsidRDefault="00B834F3" w14:paraId="57C49A4A" w14:textId="77777777">
            <w:pPr>
              <w:tabs>
                <w:tab w:val="left" w:pos="552"/>
              </w:tabs>
              <w:spacing w:after="120" w:line="276" w:lineRule="auto"/>
              <w:jc w:val="both"/>
              <w:rPr>
                <w:rFonts w:cs="Arial"/>
                <w:sz w:val="22"/>
                <w:szCs w:val="22"/>
              </w:rPr>
            </w:pPr>
          </w:p>
        </w:tc>
      </w:tr>
      <w:tr w:rsidRPr="007A3BDC" w:rsidR="00B834F3" w:rsidTr="7A0EAD28" w14:paraId="5B2CC4B7" w14:textId="77777777">
        <w:tc>
          <w:tcPr>
            <w:tcW w:w="2802" w:type="dxa"/>
          </w:tcPr>
          <w:p w:rsidRPr="007A3BDC" w:rsidR="00B834F3" w:rsidP="00F158A5" w:rsidRDefault="00B834F3" w14:paraId="74D76CE5" w14:textId="77777777">
            <w:pPr>
              <w:tabs>
                <w:tab w:val="left" w:pos="552"/>
              </w:tabs>
              <w:spacing w:after="120" w:line="276" w:lineRule="auto"/>
              <w:jc w:val="both"/>
              <w:rPr>
                <w:rFonts w:cs="Arial"/>
                <w:sz w:val="22"/>
                <w:szCs w:val="22"/>
              </w:rPr>
            </w:pPr>
            <w:r w:rsidRPr="7A0EAD28">
              <w:rPr>
                <w:rFonts w:cs="Arial"/>
                <w:sz w:val="22"/>
                <w:szCs w:val="22"/>
              </w:rPr>
              <w:t>Start &amp; Completion Date</w:t>
            </w:r>
          </w:p>
        </w:tc>
        <w:tc>
          <w:tcPr>
            <w:tcW w:w="5766" w:type="dxa"/>
          </w:tcPr>
          <w:p w:rsidRPr="007A3BDC" w:rsidR="00B834F3" w:rsidP="00F158A5" w:rsidRDefault="00B834F3" w14:paraId="07797FE9" w14:textId="77777777">
            <w:pPr>
              <w:tabs>
                <w:tab w:val="left" w:pos="552"/>
              </w:tabs>
              <w:spacing w:after="120" w:line="276" w:lineRule="auto"/>
              <w:jc w:val="both"/>
              <w:rPr>
                <w:rFonts w:cs="Arial"/>
                <w:sz w:val="22"/>
                <w:szCs w:val="22"/>
              </w:rPr>
            </w:pPr>
          </w:p>
        </w:tc>
      </w:tr>
      <w:tr w:rsidRPr="007A3BDC" w:rsidR="00B834F3" w:rsidTr="7A0EAD28" w14:paraId="53C942F0" w14:textId="77777777">
        <w:tc>
          <w:tcPr>
            <w:tcW w:w="2802" w:type="dxa"/>
          </w:tcPr>
          <w:p w:rsidRPr="007A3BDC" w:rsidR="00B834F3" w:rsidP="00F158A5" w:rsidRDefault="00B834F3" w14:paraId="5F838DB9" w14:textId="77777777">
            <w:pPr>
              <w:tabs>
                <w:tab w:val="left" w:pos="552"/>
              </w:tabs>
              <w:spacing w:after="120" w:line="276" w:lineRule="auto"/>
              <w:jc w:val="both"/>
              <w:rPr>
                <w:rFonts w:cs="Arial"/>
                <w:sz w:val="22"/>
                <w:szCs w:val="22"/>
              </w:rPr>
            </w:pPr>
            <w:r w:rsidRPr="7A0EAD28">
              <w:rPr>
                <w:rFonts w:cs="Arial"/>
                <w:sz w:val="22"/>
                <w:szCs w:val="22"/>
              </w:rPr>
              <w:t>Contract Value</w:t>
            </w:r>
          </w:p>
        </w:tc>
        <w:tc>
          <w:tcPr>
            <w:tcW w:w="5766" w:type="dxa"/>
          </w:tcPr>
          <w:p w:rsidRPr="007A3BDC" w:rsidR="00B834F3" w:rsidP="00F158A5" w:rsidRDefault="00B834F3" w14:paraId="54E0EBF7" w14:textId="77777777">
            <w:pPr>
              <w:tabs>
                <w:tab w:val="left" w:pos="552"/>
              </w:tabs>
              <w:spacing w:after="120" w:line="276" w:lineRule="auto"/>
              <w:jc w:val="both"/>
              <w:rPr>
                <w:rFonts w:cs="Arial"/>
                <w:sz w:val="22"/>
                <w:szCs w:val="22"/>
              </w:rPr>
            </w:pPr>
          </w:p>
        </w:tc>
      </w:tr>
    </w:tbl>
    <w:p w:rsidRPr="007A3BDC" w:rsidR="00655BF6" w:rsidP="7A0EAD28" w:rsidRDefault="00655BF6" w14:paraId="42FF1DEF" w14:textId="77777777">
      <w:pPr>
        <w:tabs>
          <w:tab w:val="left" w:pos="552"/>
        </w:tabs>
        <w:spacing w:before="120" w:after="120" w:line="276" w:lineRule="auto"/>
        <w:jc w:val="both"/>
        <w:rPr>
          <w:rFonts w:cs="Arial"/>
          <w:i/>
          <w:iCs/>
          <w:sz w:val="22"/>
          <w:szCs w:val="22"/>
        </w:rPr>
      </w:pPr>
    </w:p>
    <w:p w:rsidRPr="007A3BDC" w:rsidR="00B834F3" w:rsidP="7A0EAD28" w:rsidRDefault="00B834F3" w14:paraId="58DC0E36" w14:textId="77777777">
      <w:pPr>
        <w:tabs>
          <w:tab w:val="left" w:pos="552"/>
        </w:tabs>
        <w:spacing w:before="120" w:after="120" w:line="276" w:lineRule="auto"/>
        <w:ind w:left="578" w:hanging="578"/>
        <w:jc w:val="both"/>
        <w:rPr>
          <w:rFonts w:cs="Arial"/>
          <w:i/>
          <w:iCs/>
          <w:sz w:val="22"/>
          <w:szCs w:val="22"/>
        </w:rPr>
      </w:pPr>
      <w:r w:rsidRPr="7A0EAD28">
        <w:rPr>
          <w:rFonts w:cs="Arial"/>
          <w:i/>
          <w:iCs/>
          <w:sz w:val="22"/>
          <w:szCs w:val="22"/>
        </w:rPr>
        <w:t xml:space="preserve">Referee 2 </w:t>
      </w:r>
    </w:p>
    <w:tbl>
      <w:tblPr>
        <w:tblW w:w="8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2"/>
        <w:gridCol w:w="5766"/>
      </w:tblGrid>
      <w:tr w:rsidRPr="007A3BDC" w:rsidR="00B834F3" w:rsidTr="7A0EAD28" w14:paraId="5AE14AFF" w14:textId="77777777">
        <w:tc>
          <w:tcPr>
            <w:tcW w:w="2802" w:type="dxa"/>
          </w:tcPr>
          <w:p w:rsidRPr="007A3BDC" w:rsidR="00B834F3" w:rsidP="00F158A5" w:rsidRDefault="00B834F3" w14:paraId="0D1A1BD7" w14:textId="77777777">
            <w:pPr>
              <w:tabs>
                <w:tab w:val="left" w:pos="552"/>
              </w:tabs>
              <w:spacing w:after="120" w:line="276" w:lineRule="auto"/>
              <w:jc w:val="both"/>
              <w:rPr>
                <w:rFonts w:cs="Arial"/>
                <w:sz w:val="22"/>
                <w:szCs w:val="22"/>
              </w:rPr>
            </w:pPr>
            <w:r w:rsidRPr="7A0EAD28">
              <w:rPr>
                <w:rFonts w:cs="Arial"/>
                <w:sz w:val="22"/>
                <w:szCs w:val="22"/>
              </w:rPr>
              <w:t>Name of Organisation</w:t>
            </w:r>
          </w:p>
        </w:tc>
        <w:tc>
          <w:tcPr>
            <w:tcW w:w="5766" w:type="dxa"/>
          </w:tcPr>
          <w:p w:rsidRPr="007A3BDC" w:rsidR="00B834F3" w:rsidP="00F158A5" w:rsidRDefault="00B834F3" w14:paraId="3DAAC200" w14:textId="77777777">
            <w:pPr>
              <w:tabs>
                <w:tab w:val="left" w:pos="552"/>
              </w:tabs>
              <w:spacing w:after="120" w:line="276" w:lineRule="auto"/>
              <w:jc w:val="both"/>
              <w:rPr>
                <w:rFonts w:cs="Arial"/>
                <w:sz w:val="22"/>
                <w:szCs w:val="22"/>
              </w:rPr>
            </w:pPr>
          </w:p>
        </w:tc>
      </w:tr>
      <w:tr w:rsidRPr="007A3BDC" w:rsidR="00B834F3" w:rsidTr="7A0EAD28" w14:paraId="4F1BDEDF" w14:textId="77777777">
        <w:tc>
          <w:tcPr>
            <w:tcW w:w="2802" w:type="dxa"/>
          </w:tcPr>
          <w:p w:rsidRPr="007A3BDC" w:rsidR="00B834F3" w:rsidP="00F158A5" w:rsidRDefault="00B834F3" w14:paraId="1007000A" w14:textId="77777777">
            <w:pPr>
              <w:tabs>
                <w:tab w:val="left" w:pos="552"/>
              </w:tabs>
              <w:spacing w:after="120" w:line="276" w:lineRule="auto"/>
              <w:jc w:val="both"/>
              <w:rPr>
                <w:rFonts w:cs="Arial"/>
                <w:sz w:val="22"/>
                <w:szCs w:val="22"/>
              </w:rPr>
            </w:pPr>
            <w:r w:rsidRPr="7A0EAD28">
              <w:rPr>
                <w:rFonts w:cs="Arial"/>
                <w:sz w:val="22"/>
                <w:szCs w:val="22"/>
              </w:rPr>
              <w:t>Contact’s Position</w:t>
            </w:r>
          </w:p>
        </w:tc>
        <w:tc>
          <w:tcPr>
            <w:tcW w:w="5766" w:type="dxa"/>
          </w:tcPr>
          <w:p w:rsidRPr="007A3BDC" w:rsidR="00B834F3" w:rsidP="00F158A5" w:rsidRDefault="00B834F3" w14:paraId="77994C95" w14:textId="77777777">
            <w:pPr>
              <w:tabs>
                <w:tab w:val="left" w:pos="552"/>
              </w:tabs>
              <w:spacing w:after="120" w:line="276" w:lineRule="auto"/>
              <w:jc w:val="both"/>
              <w:rPr>
                <w:rFonts w:cs="Arial"/>
                <w:sz w:val="22"/>
                <w:szCs w:val="22"/>
              </w:rPr>
            </w:pPr>
          </w:p>
        </w:tc>
      </w:tr>
      <w:tr w:rsidRPr="007A3BDC" w:rsidR="00B834F3" w:rsidTr="7A0EAD28" w14:paraId="23A229F3" w14:textId="77777777">
        <w:tc>
          <w:tcPr>
            <w:tcW w:w="2802" w:type="dxa"/>
          </w:tcPr>
          <w:p w:rsidRPr="007A3BDC" w:rsidR="00B834F3" w:rsidP="00F158A5" w:rsidRDefault="00B834F3" w14:paraId="7B41FCD5" w14:textId="77777777">
            <w:pPr>
              <w:tabs>
                <w:tab w:val="left" w:pos="552"/>
              </w:tabs>
              <w:spacing w:after="120" w:line="276" w:lineRule="auto"/>
              <w:jc w:val="both"/>
              <w:rPr>
                <w:rFonts w:cs="Arial"/>
                <w:sz w:val="22"/>
                <w:szCs w:val="22"/>
              </w:rPr>
            </w:pPr>
            <w:r w:rsidRPr="7A0EAD28">
              <w:rPr>
                <w:rFonts w:cs="Arial"/>
                <w:sz w:val="22"/>
                <w:szCs w:val="22"/>
              </w:rPr>
              <w:t>Contact’s Telephone No</w:t>
            </w:r>
          </w:p>
        </w:tc>
        <w:tc>
          <w:tcPr>
            <w:tcW w:w="5766" w:type="dxa"/>
          </w:tcPr>
          <w:p w:rsidRPr="007A3BDC" w:rsidR="00B834F3" w:rsidP="00F158A5" w:rsidRDefault="00B834F3" w14:paraId="2D8D5FD5" w14:textId="77777777">
            <w:pPr>
              <w:tabs>
                <w:tab w:val="left" w:pos="552"/>
              </w:tabs>
              <w:spacing w:after="120" w:line="276" w:lineRule="auto"/>
              <w:jc w:val="both"/>
              <w:rPr>
                <w:rFonts w:cs="Arial"/>
                <w:sz w:val="22"/>
                <w:szCs w:val="22"/>
              </w:rPr>
            </w:pPr>
          </w:p>
        </w:tc>
      </w:tr>
      <w:tr w:rsidRPr="007A3BDC" w:rsidR="00B834F3" w:rsidTr="7A0EAD28" w14:paraId="69B25776" w14:textId="77777777">
        <w:tc>
          <w:tcPr>
            <w:tcW w:w="2802" w:type="dxa"/>
          </w:tcPr>
          <w:p w:rsidRPr="007A3BDC" w:rsidR="00B834F3" w:rsidP="00F158A5" w:rsidRDefault="001C5365" w14:paraId="427DD2C7" w14:textId="6189BC99">
            <w:pPr>
              <w:tabs>
                <w:tab w:val="left" w:pos="552"/>
              </w:tabs>
              <w:spacing w:after="120" w:line="276" w:lineRule="auto"/>
              <w:jc w:val="both"/>
              <w:rPr>
                <w:rFonts w:cs="Arial"/>
                <w:sz w:val="22"/>
                <w:szCs w:val="22"/>
              </w:rPr>
            </w:pPr>
            <w:r w:rsidRPr="7A0EAD28">
              <w:rPr>
                <w:rFonts w:cs="Arial"/>
                <w:sz w:val="22"/>
                <w:szCs w:val="22"/>
              </w:rPr>
              <w:t xml:space="preserve">Detail the specific works carried out for this organisation  </w:t>
            </w:r>
          </w:p>
          <w:p w:rsidRPr="007A3BDC" w:rsidR="00B834F3" w:rsidP="00F158A5" w:rsidRDefault="00B834F3" w14:paraId="700BEB57" w14:textId="77777777">
            <w:pPr>
              <w:tabs>
                <w:tab w:val="left" w:pos="552"/>
              </w:tabs>
              <w:spacing w:after="120" w:line="276" w:lineRule="auto"/>
              <w:jc w:val="both"/>
              <w:rPr>
                <w:rFonts w:cs="Arial"/>
                <w:sz w:val="22"/>
                <w:szCs w:val="22"/>
              </w:rPr>
            </w:pPr>
          </w:p>
        </w:tc>
        <w:tc>
          <w:tcPr>
            <w:tcW w:w="5766" w:type="dxa"/>
          </w:tcPr>
          <w:p w:rsidRPr="007A3BDC" w:rsidR="00B834F3" w:rsidP="00F158A5" w:rsidRDefault="00B834F3" w14:paraId="14505AA6" w14:textId="77777777">
            <w:pPr>
              <w:tabs>
                <w:tab w:val="left" w:pos="552"/>
              </w:tabs>
              <w:spacing w:after="120" w:line="276" w:lineRule="auto"/>
              <w:jc w:val="both"/>
              <w:rPr>
                <w:rFonts w:cs="Arial"/>
                <w:sz w:val="22"/>
                <w:szCs w:val="22"/>
              </w:rPr>
            </w:pPr>
          </w:p>
        </w:tc>
      </w:tr>
      <w:tr w:rsidRPr="007A3BDC" w:rsidR="00B834F3" w:rsidTr="7A0EAD28" w14:paraId="1B5EC870" w14:textId="77777777">
        <w:tc>
          <w:tcPr>
            <w:tcW w:w="2802" w:type="dxa"/>
          </w:tcPr>
          <w:p w:rsidRPr="007A3BDC" w:rsidR="00B834F3" w:rsidP="00F158A5" w:rsidRDefault="00B834F3" w14:paraId="79D23CCE" w14:textId="77777777">
            <w:pPr>
              <w:tabs>
                <w:tab w:val="left" w:pos="552"/>
              </w:tabs>
              <w:spacing w:after="120" w:line="276" w:lineRule="auto"/>
              <w:jc w:val="both"/>
              <w:rPr>
                <w:rFonts w:cs="Arial"/>
                <w:sz w:val="22"/>
                <w:szCs w:val="22"/>
              </w:rPr>
            </w:pPr>
            <w:r w:rsidRPr="7A0EAD28">
              <w:rPr>
                <w:rFonts w:cs="Arial"/>
                <w:sz w:val="22"/>
                <w:szCs w:val="22"/>
              </w:rPr>
              <w:t>Start &amp; Completion Date</w:t>
            </w:r>
          </w:p>
        </w:tc>
        <w:tc>
          <w:tcPr>
            <w:tcW w:w="5766" w:type="dxa"/>
          </w:tcPr>
          <w:p w:rsidRPr="007A3BDC" w:rsidR="00B834F3" w:rsidP="00F158A5" w:rsidRDefault="00B834F3" w14:paraId="11739D1B" w14:textId="77777777">
            <w:pPr>
              <w:tabs>
                <w:tab w:val="left" w:pos="552"/>
              </w:tabs>
              <w:spacing w:after="120" w:line="276" w:lineRule="auto"/>
              <w:jc w:val="both"/>
              <w:rPr>
                <w:rFonts w:cs="Arial"/>
                <w:sz w:val="22"/>
                <w:szCs w:val="22"/>
              </w:rPr>
            </w:pPr>
          </w:p>
        </w:tc>
      </w:tr>
      <w:tr w:rsidRPr="007A3BDC" w:rsidR="00B834F3" w:rsidTr="7A0EAD28" w14:paraId="7243CD6E" w14:textId="77777777">
        <w:tc>
          <w:tcPr>
            <w:tcW w:w="2802" w:type="dxa"/>
          </w:tcPr>
          <w:p w:rsidRPr="007A3BDC" w:rsidR="00B834F3" w:rsidP="00F158A5" w:rsidRDefault="00B834F3" w14:paraId="1E3C29EF" w14:textId="77777777">
            <w:pPr>
              <w:tabs>
                <w:tab w:val="left" w:pos="552"/>
              </w:tabs>
              <w:spacing w:after="120" w:line="276" w:lineRule="auto"/>
              <w:jc w:val="both"/>
              <w:rPr>
                <w:rFonts w:cs="Arial"/>
                <w:sz w:val="22"/>
                <w:szCs w:val="22"/>
              </w:rPr>
            </w:pPr>
            <w:r w:rsidRPr="7A0EAD28">
              <w:rPr>
                <w:rFonts w:cs="Arial"/>
                <w:sz w:val="22"/>
                <w:szCs w:val="22"/>
              </w:rPr>
              <w:t>Contract Value</w:t>
            </w:r>
          </w:p>
        </w:tc>
        <w:tc>
          <w:tcPr>
            <w:tcW w:w="5766" w:type="dxa"/>
          </w:tcPr>
          <w:p w:rsidRPr="007A3BDC" w:rsidR="00B834F3" w:rsidP="00F158A5" w:rsidRDefault="00B834F3" w14:paraId="052186FA" w14:textId="77777777">
            <w:pPr>
              <w:tabs>
                <w:tab w:val="left" w:pos="552"/>
              </w:tabs>
              <w:spacing w:after="120" w:line="276" w:lineRule="auto"/>
              <w:jc w:val="both"/>
              <w:rPr>
                <w:rFonts w:cs="Arial"/>
                <w:sz w:val="22"/>
                <w:szCs w:val="22"/>
              </w:rPr>
            </w:pPr>
          </w:p>
        </w:tc>
      </w:tr>
    </w:tbl>
    <w:p w:rsidRPr="007A3BDC" w:rsidR="00B834F3" w:rsidP="00F158A5" w:rsidRDefault="00B834F3" w14:paraId="0A9B827A" w14:textId="77777777">
      <w:pPr>
        <w:tabs>
          <w:tab w:val="left" w:pos="552"/>
        </w:tabs>
        <w:spacing w:before="120" w:after="120" w:line="276" w:lineRule="auto"/>
        <w:ind w:left="578" w:hanging="578"/>
        <w:jc w:val="both"/>
        <w:rPr>
          <w:rFonts w:cs="Arial"/>
          <w:sz w:val="22"/>
          <w:szCs w:val="22"/>
        </w:rPr>
      </w:pPr>
    </w:p>
    <w:p w:rsidRPr="007A3BDC" w:rsidR="00B834F3" w:rsidP="7A0EAD28" w:rsidRDefault="00B834F3" w14:paraId="0AE9478F" w14:textId="77777777">
      <w:pPr>
        <w:tabs>
          <w:tab w:val="left" w:pos="552"/>
        </w:tabs>
        <w:spacing w:before="120" w:after="120" w:line="276" w:lineRule="auto"/>
        <w:jc w:val="both"/>
        <w:rPr>
          <w:rFonts w:cs="Arial"/>
          <w:i/>
          <w:iCs/>
          <w:sz w:val="22"/>
          <w:szCs w:val="22"/>
        </w:rPr>
      </w:pPr>
      <w:r w:rsidRPr="7A0EAD28">
        <w:rPr>
          <w:rFonts w:cs="Arial"/>
          <w:i/>
          <w:iCs/>
          <w:sz w:val="22"/>
          <w:szCs w:val="22"/>
        </w:rPr>
        <w:t>Referee 3</w:t>
      </w:r>
    </w:p>
    <w:tbl>
      <w:tblPr>
        <w:tblW w:w="8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2"/>
        <w:gridCol w:w="5766"/>
      </w:tblGrid>
      <w:tr w:rsidRPr="007A3BDC" w:rsidR="00B834F3" w:rsidTr="7A0EAD28" w14:paraId="338CE8A4" w14:textId="77777777">
        <w:tc>
          <w:tcPr>
            <w:tcW w:w="2802" w:type="dxa"/>
          </w:tcPr>
          <w:p w:rsidRPr="007A3BDC" w:rsidR="00B834F3" w:rsidP="00F158A5" w:rsidRDefault="00B834F3" w14:paraId="326AE622" w14:textId="77777777">
            <w:pPr>
              <w:tabs>
                <w:tab w:val="left" w:pos="552"/>
              </w:tabs>
              <w:spacing w:after="120" w:line="276" w:lineRule="auto"/>
              <w:jc w:val="both"/>
              <w:rPr>
                <w:rFonts w:cs="Arial"/>
                <w:sz w:val="22"/>
                <w:szCs w:val="22"/>
              </w:rPr>
            </w:pPr>
            <w:r w:rsidRPr="7A0EAD28">
              <w:rPr>
                <w:rFonts w:cs="Arial"/>
                <w:sz w:val="22"/>
                <w:szCs w:val="22"/>
              </w:rPr>
              <w:t>Name of Organisation</w:t>
            </w:r>
          </w:p>
        </w:tc>
        <w:tc>
          <w:tcPr>
            <w:tcW w:w="5766" w:type="dxa"/>
          </w:tcPr>
          <w:p w:rsidRPr="007A3BDC" w:rsidR="00B834F3" w:rsidP="00F158A5" w:rsidRDefault="00B834F3" w14:paraId="4A0B6E22" w14:textId="77777777">
            <w:pPr>
              <w:tabs>
                <w:tab w:val="left" w:pos="552"/>
              </w:tabs>
              <w:spacing w:after="120" w:line="276" w:lineRule="auto"/>
              <w:jc w:val="both"/>
              <w:rPr>
                <w:rFonts w:cs="Arial"/>
                <w:sz w:val="22"/>
                <w:szCs w:val="22"/>
              </w:rPr>
            </w:pPr>
          </w:p>
        </w:tc>
      </w:tr>
      <w:tr w:rsidRPr="007A3BDC" w:rsidR="00B834F3" w:rsidTr="7A0EAD28" w14:paraId="2D80EDC6" w14:textId="77777777">
        <w:tc>
          <w:tcPr>
            <w:tcW w:w="2802" w:type="dxa"/>
          </w:tcPr>
          <w:p w:rsidRPr="007A3BDC" w:rsidR="00B834F3" w:rsidP="00F158A5" w:rsidRDefault="00B834F3" w14:paraId="3FC5B0B2" w14:textId="77777777">
            <w:pPr>
              <w:tabs>
                <w:tab w:val="left" w:pos="552"/>
              </w:tabs>
              <w:spacing w:after="120" w:line="276" w:lineRule="auto"/>
              <w:jc w:val="both"/>
              <w:rPr>
                <w:rFonts w:cs="Arial"/>
                <w:sz w:val="22"/>
                <w:szCs w:val="22"/>
              </w:rPr>
            </w:pPr>
            <w:r w:rsidRPr="7A0EAD28">
              <w:rPr>
                <w:rFonts w:cs="Arial"/>
                <w:sz w:val="22"/>
                <w:szCs w:val="22"/>
              </w:rPr>
              <w:t>Contact’s Position</w:t>
            </w:r>
          </w:p>
        </w:tc>
        <w:tc>
          <w:tcPr>
            <w:tcW w:w="5766" w:type="dxa"/>
          </w:tcPr>
          <w:p w:rsidRPr="007A3BDC" w:rsidR="00B834F3" w:rsidP="00F158A5" w:rsidRDefault="00B834F3" w14:paraId="1E1883B1" w14:textId="77777777">
            <w:pPr>
              <w:tabs>
                <w:tab w:val="left" w:pos="552"/>
              </w:tabs>
              <w:spacing w:after="120" w:line="276" w:lineRule="auto"/>
              <w:jc w:val="both"/>
              <w:rPr>
                <w:rFonts w:cs="Arial"/>
                <w:sz w:val="22"/>
                <w:szCs w:val="22"/>
              </w:rPr>
            </w:pPr>
          </w:p>
        </w:tc>
      </w:tr>
      <w:tr w:rsidRPr="007A3BDC" w:rsidR="00B834F3" w:rsidTr="7A0EAD28" w14:paraId="412F05F5" w14:textId="77777777">
        <w:tc>
          <w:tcPr>
            <w:tcW w:w="2802" w:type="dxa"/>
          </w:tcPr>
          <w:p w:rsidRPr="007A3BDC" w:rsidR="00B834F3" w:rsidP="00F158A5" w:rsidRDefault="00B834F3" w14:paraId="462EA1EA" w14:textId="77777777">
            <w:pPr>
              <w:tabs>
                <w:tab w:val="left" w:pos="552"/>
              </w:tabs>
              <w:spacing w:after="120" w:line="276" w:lineRule="auto"/>
              <w:jc w:val="both"/>
              <w:rPr>
                <w:rFonts w:cs="Arial"/>
                <w:sz w:val="22"/>
                <w:szCs w:val="22"/>
              </w:rPr>
            </w:pPr>
            <w:r w:rsidRPr="7A0EAD28">
              <w:rPr>
                <w:rFonts w:cs="Arial"/>
                <w:sz w:val="22"/>
                <w:szCs w:val="22"/>
              </w:rPr>
              <w:t>Contact’s Telephone No</w:t>
            </w:r>
          </w:p>
        </w:tc>
        <w:tc>
          <w:tcPr>
            <w:tcW w:w="5766" w:type="dxa"/>
          </w:tcPr>
          <w:p w:rsidRPr="007A3BDC" w:rsidR="00B834F3" w:rsidP="00F158A5" w:rsidRDefault="00B834F3" w14:paraId="060677CF" w14:textId="77777777">
            <w:pPr>
              <w:tabs>
                <w:tab w:val="left" w:pos="552"/>
              </w:tabs>
              <w:spacing w:after="120" w:line="276" w:lineRule="auto"/>
              <w:jc w:val="both"/>
              <w:rPr>
                <w:rFonts w:cs="Arial"/>
                <w:sz w:val="22"/>
                <w:szCs w:val="22"/>
              </w:rPr>
            </w:pPr>
          </w:p>
        </w:tc>
      </w:tr>
      <w:tr w:rsidRPr="007A3BDC" w:rsidR="00B834F3" w:rsidTr="7A0EAD28" w14:paraId="740D89D3" w14:textId="77777777">
        <w:tc>
          <w:tcPr>
            <w:tcW w:w="2802" w:type="dxa"/>
          </w:tcPr>
          <w:p w:rsidRPr="007A3BDC" w:rsidR="001C5365" w:rsidP="001C5365" w:rsidRDefault="001C5365" w14:paraId="26C91498" w14:textId="77777777">
            <w:pPr>
              <w:tabs>
                <w:tab w:val="left" w:pos="552"/>
              </w:tabs>
              <w:spacing w:after="120" w:line="276" w:lineRule="auto"/>
              <w:jc w:val="both"/>
              <w:rPr>
                <w:rFonts w:cs="Arial"/>
                <w:sz w:val="22"/>
                <w:szCs w:val="22"/>
              </w:rPr>
            </w:pPr>
            <w:r w:rsidRPr="7A0EAD28">
              <w:rPr>
                <w:rFonts w:cs="Arial"/>
                <w:sz w:val="22"/>
                <w:szCs w:val="22"/>
              </w:rPr>
              <w:t xml:space="preserve">Detail the specific works carried out for this organisation  </w:t>
            </w:r>
          </w:p>
          <w:p w:rsidRPr="007A3BDC" w:rsidR="00B834F3" w:rsidP="00F158A5" w:rsidRDefault="00B834F3" w14:paraId="62CA9774" w14:textId="77777777">
            <w:pPr>
              <w:tabs>
                <w:tab w:val="left" w:pos="552"/>
              </w:tabs>
              <w:spacing w:after="120" w:line="276" w:lineRule="auto"/>
              <w:jc w:val="both"/>
              <w:rPr>
                <w:rFonts w:cs="Arial"/>
                <w:sz w:val="22"/>
                <w:szCs w:val="22"/>
              </w:rPr>
            </w:pPr>
          </w:p>
          <w:p w:rsidRPr="007A3BDC" w:rsidR="00B834F3" w:rsidP="00F158A5" w:rsidRDefault="00B834F3" w14:paraId="11211FF9" w14:textId="77777777">
            <w:pPr>
              <w:tabs>
                <w:tab w:val="left" w:pos="552"/>
              </w:tabs>
              <w:spacing w:after="120" w:line="276" w:lineRule="auto"/>
              <w:jc w:val="both"/>
              <w:rPr>
                <w:rFonts w:cs="Arial"/>
                <w:sz w:val="22"/>
                <w:szCs w:val="22"/>
              </w:rPr>
            </w:pPr>
          </w:p>
        </w:tc>
        <w:tc>
          <w:tcPr>
            <w:tcW w:w="5766" w:type="dxa"/>
          </w:tcPr>
          <w:p w:rsidRPr="007A3BDC" w:rsidR="00B834F3" w:rsidP="00F158A5" w:rsidRDefault="00B834F3" w14:paraId="3ED45D56" w14:textId="77777777">
            <w:pPr>
              <w:tabs>
                <w:tab w:val="left" w:pos="552"/>
              </w:tabs>
              <w:spacing w:after="120" w:line="276" w:lineRule="auto"/>
              <w:jc w:val="both"/>
              <w:rPr>
                <w:rFonts w:cs="Arial"/>
                <w:sz w:val="22"/>
                <w:szCs w:val="22"/>
              </w:rPr>
            </w:pPr>
          </w:p>
        </w:tc>
      </w:tr>
      <w:tr w:rsidRPr="007A3BDC" w:rsidR="00B834F3" w:rsidTr="7A0EAD28" w14:paraId="4F67EC26" w14:textId="77777777">
        <w:tc>
          <w:tcPr>
            <w:tcW w:w="2802" w:type="dxa"/>
          </w:tcPr>
          <w:p w:rsidRPr="007A3BDC" w:rsidR="00B834F3" w:rsidP="00FA45DB" w:rsidRDefault="00B834F3" w14:paraId="466D5ED6" w14:textId="77777777">
            <w:pPr>
              <w:tabs>
                <w:tab w:val="left" w:pos="552"/>
              </w:tabs>
              <w:spacing w:after="120" w:line="276" w:lineRule="auto"/>
              <w:rPr>
                <w:rFonts w:cs="Arial"/>
                <w:sz w:val="22"/>
                <w:szCs w:val="22"/>
              </w:rPr>
            </w:pPr>
            <w:r w:rsidRPr="7A0EAD28">
              <w:rPr>
                <w:rFonts w:cs="Arial"/>
                <w:sz w:val="22"/>
                <w:szCs w:val="22"/>
              </w:rPr>
              <w:t>Start &amp; Completion Date</w:t>
            </w:r>
          </w:p>
        </w:tc>
        <w:tc>
          <w:tcPr>
            <w:tcW w:w="5766" w:type="dxa"/>
          </w:tcPr>
          <w:p w:rsidRPr="007A3BDC" w:rsidR="00B834F3" w:rsidP="00FA45DB" w:rsidRDefault="00B834F3" w14:paraId="6CDC02E5" w14:textId="77777777">
            <w:pPr>
              <w:tabs>
                <w:tab w:val="left" w:pos="552"/>
              </w:tabs>
              <w:spacing w:after="120" w:line="276" w:lineRule="auto"/>
              <w:rPr>
                <w:rFonts w:cs="Arial"/>
                <w:sz w:val="22"/>
                <w:szCs w:val="22"/>
              </w:rPr>
            </w:pPr>
          </w:p>
        </w:tc>
      </w:tr>
      <w:tr w:rsidRPr="007A3BDC" w:rsidR="00B834F3" w:rsidTr="7A0EAD28" w14:paraId="49998BCD" w14:textId="77777777">
        <w:tc>
          <w:tcPr>
            <w:tcW w:w="2802" w:type="dxa"/>
          </w:tcPr>
          <w:p w:rsidRPr="007A3BDC" w:rsidR="00B834F3" w:rsidP="00FA45DB" w:rsidRDefault="00B834F3" w14:paraId="60DB4971" w14:textId="77777777">
            <w:pPr>
              <w:tabs>
                <w:tab w:val="left" w:pos="552"/>
              </w:tabs>
              <w:spacing w:after="120" w:line="276" w:lineRule="auto"/>
              <w:rPr>
                <w:rFonts w:cs="Arial"/>
                <w:sz w:val="22"/>
                <w:szCs w:val="22"/>
              </w:rPr>
            </w:pPr>
            <w:r w:rsidRPr="7A0EAD28">
              <w:rPr>
                <w:rFonts w:cs="Arial"/>
                <w:sz w:val="22"/>
                <w:szCs w:val="22"/>
              </w:rPr>
              <w:t>Contract Value</w:t>
            </w:r>
          </w:p>
        </w:tc>
        <w:tc>
          <w:tcPr>
            <w:tcW w:w="5766" w:type="dxa"/>
          </w:tcPr>
          <w:p w:rsidRPr="007A3BDC" w:rsidR="00B834F3" w:rsidP="00FA45DB" w:rsidRDefault="00B834F3" w14:paraId="579D5382" w14:textId="77777777">
            <w:pPr>
              <w:tabs>
                <w:tab w:val="left" w:pos="552"/>
              </w:tabs>
              <w:spacing w:after="120" w:line="276" w:lineRule="auto"/>
              <w:rPr>
                <w:rFonts w:cs="Arial"/>
                <w:sz w:val="22"/>
                <w:szCs w:val="22"/>
              </w:rPr>
            </w:pPr>
          </w:p>
        </w:tc>
      </w:tr>
    </w:tbl>
    <w:p w:rsidRPr="007A3BDC" w:rsidR="00FA45DB" w:rsidP="7A0EAD28" w:rsidRDefault="00FA45DB" w14:paraId="48B556A7" w14:textId="77777777">
      <w:pPr>
        <w:pStyle w:val="ListParagraph"/>
        <w:spacing w:after="0"/>
        <w:ind w:firstLine="720"/>
        <w:rPr>
          <w:b/>
          <w:bCs/>
        </w:rPr>
      </w:pPr>
    </w:p>
    <w:p w:rsidRPr="00A76CC2" w:rsidR="00B834F3" w:rsidP="00A76CC2" w:rsidRDefault="00B834F3" w14:paraId="4B616043" w14:textId="2111F42C">
      <w:r w:rsidRPr="7A0EAD28">
        <w:rPr>
          <w:b/>
          <w:bCs/>
        </w:rPr>
        <w:t>Minimum Requirement:</w:t>
      </w:r>
      <w:r>
        <w:t xml:space="preserve">  </w:t>
      </w:r>
      <w:r w:rsidR="00A76CC2">
        <w:t>3 x references must be provided, at least 1 of which relate to institutional/organisational advisory work in the higher education or public sector.</w:t>
      </w:r>
    </w:p>
    <w:p w:rsidR="00007D1A" w:rsidP="00FA45DB" w:rsidRDefault="00007D1A" w14:paraId="7F998210" w14:textId="77777777">
      <w:pPr>
        <w:spacing w:line="276" w:lineRule="auto"/>
        <w:rPr>
          <w:sz w:val="22"/>
          <w:szCs w:val="22"/>
        </w:rPr>
      </w:pPr>
    </w:p>
    <w:p w:rsidRPr="007A3BDC" w:rsidR="001C5365" w:rsidP="00FA45DB" w:rsidRDefault="001C5365" w14:paraId="0F2D3FF1" w14:textId="77777777">
      <w:pPr>
        <w:spacing w:line="276" w:lineRule="auto"/>
        <w:rPr>
          <w:sz w:val="22"/>
          <w:szCs w:val="22"/>
        </w:rPr>
      </w:pPr>
    </w:p>
    <w:p w:rsidRPr="007A3BDC" w:rsidR="00B834F3" w:rsidP="00F158A5" w:rsidRDefault="00B834F3" w14:paraId="7EF89700" w14:textId="77777777">
      <w:pPr>
        <w:spacing w:line="276" w:lineRule="auto"/>
        <w:jc w:val="both"/>
        <w:rPr>
          <w:color w:val="4472C4" w:themeColor="accent1"/>
          <w:sz w:val="22"/>
          <w:szCs w:val="22"/>
          <w:u w:val="single"/>
        </w:rPr>
      </w:pPr>
      <w:r w:rsidRPr="7A0EAD28">
        <w:rPr>
          <w:color w:val="4472C4" w:themeColor="accent1"/>
          <w:sz w:val="22"/>
          <w:szCs w:val="22"/>
          <w:u w:val="single"/>
        </w:rPr>
        <w:t>Health &amp; Safety</w:t>
      </w:r>
    </w:p>
    <w:p w:rsidRPr="007A3BDC" w:rsidR="00B834F3" w:rsidP="00E9570E" w:rsidRDefault="00B834F3" w14:paraId="21C5E997" w14:textId="77777777">
      <w:pPr>
        <w:pStyle w:val="ListParagraph"/>
        <w:numPr>
          <w:ilvl w:val="0"/>
          <w:numId w:val="6"/>
        </w:numPr>
        <w:ind w:left="709" w:hanging="425"/>
        <w:jc w:val="both"/>
        <w:rPr>
          <w:color w:val="000000" w:themeColor="text1"/>
        </w:rPr>
      </w:pPr>
      <w:r w:rsidRPr="7A0EAD28">
        <w:rPr>
          <w:color w:val="000000" w:themeColor="text1"/>
        </w:rPr>
        <w:t xml:space="preserve">Please provide a copy of your Health &amp; Safety Policy which confirms that your firm complies with current Health &amp; Safety legislation.  </w:t>
      </w:r>
    </w:p>
    <w:p w:rsidRPr="007A3BDC" w:rsidR="00B834F3" w:rsidP="00F158A5" w:rsidRDefault="00B834F3" w14:paraId="409F12CF" w14:textId="77777777">
      <w:pPr>
        <w:spacing w:line="276" w:lineRule="auto"/>
        <w:ind w:left="720" w:firstLine="720"/>
        <w:jc w:val="both"/>
        <w:rPr>
          <w:sz w:val="22"/>
          <w:szCs w:val="22"/>
        </w:rPr>
      </w:pPr>
      <w:r w:rsidRPr="7A0EAD28">
        <w:rPr>
          <w:b/>
          <w:bCs/>
          <w:sz w:val="22"/>
          <w:szCs w:val="22"/>
        </w:rPr>
        <w:t>Minimum Requirement:</w:t>
      </w:r>
      <w:r w:rsidRPr="7A0EAD28">
        <w:rPr>
          <w:sz w:val="22"/>
          <w:szCs w:val="22"/>
        </w:rPr>
        <w:t xml:space="preserve">  Copy of Health &amp; Safety Policy must be provided.</w:t>
      </w:r>
    </w:p>
    <w:p w:rsidRPr="007A3BDC" w:rsidR="00123077" w:rsidP="00F158A5" w:rsidRDefault="00123077" w14:paraId="1A614F8F" w14:textId="77777777">
      <w:pPr>
        <w:spacing w:line="276" w:lineRule="auto"/>
        <w:jc w:val="both"/>
        <w:rPr>
          <w:sz w:val="22"/>
          <w:szCs w:val="22"/>
        </w:rPr>
      </w:pPr>
    </w:p>
    <w:p w:rsidRPr="00054998" w:rsidR="00C038BF" w:rsidP="0056183A" w:rsidRDefault="00752B7B" w14:paraId="511DB6C3" w14:textId="169FF002">
      <w:pPr>
        <w:pStyle w:val="Heading1"/>
        <w:numPr>
          <w:ilvl w:val="0"/>
          <w:numId w:val="3"/>
        </w:numPr>
      </w:pPr>
      <w:r w:rsidRPr="7A0EAD28">
        <w:t xml:space="preserve">Award </w:t>
      </w:r>
      <w:r w:rsidRPr="7A0EAD28" w:rsidR="00054998">
        <w:t>Criteria</w:t>
      </w:r>
    </w:p>
    <w:p w:rsidR="00C038BF" w:rsidP="7A0EAD28" w:rsidRDefault="00C038BF" w14:paraId="7BF92596" w14:textId="2235EA02">
      <w:pPr>
        <w:pStyle w:val="NormalWeb"/>
        <w:spacing w:before="120" w:beforeAutospacing="0" w:after="120" w:afterAutospacing="0" w:line="276" w:lineRule="auto"/>
        <w:ind w:left="567"/>
        <w:jc w:val="both"/>
        <w:rPr>
          <w:rFonts w:ascii="Calibri" w:hAnsi="Calibri"/>
          <w:sz w:val="22"/>
          <w:szCs w:val="22"/>
        </w:rPr>
      </w:pPr>
      <w:r w:rsidRPr="7A0EAD28">
        <w:rPr>
          <w:rFonts w:ascii="Calibri" w:hAnsi="Calibri"/>
          <w:sz w:val="22"/>
          <w:szCs w:val="22"/>
        </w:rPr>
        <w:t>Each proposal will be evaluated and assigned points based on the following weighted criteria</w:t>
      </w:r>
      <w:r w:rsidRPr="7A0EAD28" w:rsidR="00FA45DB">
        <w:rPr>
          <w:rFonts w:ascii="Calibri" w:hAnsi="Calibri"/>
          <w:sz w:val="22"/>
          <w:szCs w:val="22"/>
        </w:rPr>
        <w:t>.  The Services Contract will be awarded on the basis of the most economically advantageous Tender identified in accordance with the following criteria:</w:t>
      </w:r>
    </w:p>
    <w:p w:rsidRPr="007A3BDC" w:rsidR="008F5963" w:rsidP="7A0EAD28" w:rsidRDefault="4F15F87B" w14:paraId="75DF6AEF" w14:textId="5E7B0F22">
      <w:pPr>
        <w:pStyle w:val="BodyText"/>
        <w:shd w:val="clear" w:color="auto" w:fill="FFFFFF" w:themeFill="background1"/>
        <w:spacing w:before="5" w:line="276" w:lineRule="auto"/>
        <w:ind w:left="993"/>
        <w:rPr>
          <w:color w:val="EE0000"/>
          <w:sz w:val="22"/>
          <w:szCs w:val="22"/>
        </w:rPr>
      </w:pPr>
      <w:r w:rsidRPr="7A0EAD28">
        <w:rPr>
          <w:color w:val="EE0000"/>
          <w:sz w:val="22"/>
          <w:szCs w:val="22"/>
        </w:rPr>
        <w:t>.</w:t>
      </w:r>
    </w:p>
    <w:tbl>
      <w:tblPr>
        <w:tblW w:w="9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636"/>
        <w:gridCol w:w="2368"/>
        <w:gridCol w:w="2368"/>
      </w:tblGrid>
      <w:tr w:rsidRPr="007A3BDC" w:rsidR="00DB2CCC" w:rsidTr="7A0EAD28" w14:paraId="128BC059" w14:textId="32FFBDDC">
        <w:trPr>
          <w:jc w:val="center"/>
        </w:trPr>
        <w:tc>
          <w:tcPr>
            <w:tcW w:w="4636" w:type="dxa"/>
            <w:tcBorders>
              <w:bottom w:val="single" w:color="auto" w:sz="4" w:space="0"/>
            </w:tcBorders>
            <w:shd w:val="clear" w:color="auto" w:fill="4472C4" w:themeFill="accent1"/>
          </w:tcPr>
          <w:p w:rsidRPr="007A3BDC" w:rsidR="00DB2CCC" w:rsidP="7A0EAD28" w:rsidRDefault="00DB2CCC" w14:paraId="1C8903D3" w14:textId="77777777">
            <w:pPr>
              <w:pStyle w:val="NormalWeb"/>
              <w:spacing w:beforeAutospacing="0" w:afterAutospacing="0" w:line="276" w:lineRule="auto"/>
              <w:jc w:val="center"/>
              <w:rPr>
                <w:rFonts w:ascii="Calibri" w:hAnsi="Calibri"/>
                <w:b/>
                <w:bCs/>
                <w:color w:val="FFFFFF"/>
                <w:sz w:val="22"/>
                <w:szCs w:val="22"/>
              </w:rPr>
            </w:pPr>
            <w:r w:rsidRPr="7A0EAD28">
              <w:rPr>
                <w:rFonts w:ascii="Calibri" w:hAnsi="Calibri"/>
                <w:b/>
                <w:bCs/>
                <w:color w:val="FFFFFF" w:themeColor="background1"/>
                <w:sz w:val="22"/>
                <w:szCs w:val="22"/>
              </w:rPr>
              <w:t>Award Criteria</w:t>
            </w:r>
          </w:p>
        </w:tc>
        <w:tc>
          <w:tcPr>
            <w:tcW w:w="2368" w:type="dxa"/>
            <w:tcBorders>
              <w:bottom w:val="single" w:color="auto" w:sz="4" w:space="0"/>
            </w:tcBorders>
            <w:shd w:val="clear" w:color="auto" w:fill="4472C4" w:themeFill="accent1"/>
          </w:tcPr>
          <w:p w:rsidRPr="007A3BDC" w:rsidR="00DB2CCC" w:rsidP="7A0EAD28" w:rsidRDefault="00DB2CCC" w14:paraId="5DAB5FEC" w14:textId="77777777">
            <w:pPr>
              <w:pStyle w:val="NormalWeb"/>
              <w:spacing w:beforeAutospacing="0" w:afterAutospacing="0" w:line="276" w:lineRule="auto"/>
              <w:jc w:val="center"/>
              <w:rPr>
                <w:rFonts w:ascii="Calibri" w:hAnsi="Calibri"/>
                <w:b/>
                <w:bCs/>
                <w:color w:val="FFFFFF"/>
                <w:sz w:val="22"/>
                <w:szCs w:val="22"/>
              </w:rPr>
            </w:pPr>
            <w:r w:rsidRPr="7A0EAD28">
              <w:rPr>
                <w:rFonts w:ascii="Calibri" w:hAnsi="Calibri"/>
                <w:b/>
                <w:bCs/>
                <w:color w:val="FFFFFF" w:themeColor="background1"/>
                <w:sz w:val="22"/>
                <w:szCs w:val="22"/>
              </w:rPr>
              <w:t>Marks</w:t>
            </w:r>
          </w:p>
        </w:tc>
        <w:tc>
          <w:tcPr>
            <w:tcW w:w="2368" w:type="dxa"/>
            <w:tcBorders>
              <w:bottom w:val="single" w:color="auto" w:sz="4" w:space="0"/>
            </w:tcBorders>
            <w:shd w:val="clear" w:color="auto" w:fill="4472C4" w:themeFill="accent1"/>
          </w:tcPr>
          <w:p w:rsidRPr="009E17B4" w:rsidR="00DB2CCC" w:rsidP="7A0EAD28" w:rsidRDefault="00DB2CCC" w14:paraId="18236509" w14:textId="53F810C2">
            <w:pPr>
              <w:pStyle w:val="NormalWeb"/>
              <w:spacing w:beforeAutospacing="0" w:afterAutospacing="0" w:line="276" w:lineRule="auto"/>
              <w:jc w:val="center"/>
              <w:rPr>
                <w:rFonts w:ascii="Calibri" w:hAnsi="Calibri"/>
                <w:b/>
                <w:bCs/>
                <w:color w:val="FFFFFF"/>
                <w:sz w:val="22"/>
                <w:szCs w:val="22"/>
              </w:rPr>
            </w:pPr>
            <w:r w:rsidRPr="7A0EAD28">
              <w:rPr>
                <w:rFonts w:ascii="Calibri" w:hAnsi="Calibri"/>
                <w:b/>
                <w:bCs/>
                <w:color w:val="FFFFFF" w:themeColor="background1"/>
                <w:sz w:val="22"/>
                <w:szCs w:val="22"/>
              </w:rPr>
              <w:t>Pass Mark</w:t>
            </w:r>
          </w:p>
        </w:tc>
      </w:tr>
      <w:tr w:rsidRPr="007A3BDC" w:rsidR="00DB2CCC" w:rsidTr="7A0EAD28" w14:paraId="05C7D817" w14:textId="1D0D1E9C">
        <w:trPr>
          <w:jc w:val="center"/>
        </w:trPr>
        <w:tc>
          <w:tcPr>
            <w:tcW w:w="4636" w:type="dxa"/>
            <w:shd w:val="clear" w:color="auto" w:fill="FFFFFF" w:themeFill="background1"/>
          </w:tcPr>
          <w:p w:rsidRPr="00C15153" w:rsidR="00DB2CCC" w:rsidP="7A0EAD28" w:rsidRDefault="00A76CC2" w14:paraId="165EC11E" w14:textId="76D2EBFE">
            <w:pPr>
              <w:jc w:val="center"/>
              <w:rPr>
                <w:rFonts w:ascii="Calibri" w:hAnsi="Calibri" w:cs="Arial"/>
                <w:sz w:val="22"/>
                <w:szCs w:val="22"/>
              </w:rPr>
            </w:pPr>
            <w:r w:rsidRPr="7A0EAD28">
              <w:rPr>
                <w:color w:val="000000" w:themeColor="text1"/>
                <w:sz w:val="22"/>
                <w:szCs w:val="22"/>
              </w:rPr>
              <w:t>Phase 1 – Framework Development</w:t>
            </w:r>
          </w:p>
        </w:tc>
        <w:tc>
          <w:tcPr>
            <w:tcW w:w="2368" w:type="dxa"/>
            <w:shd w:val="clear" w:color="auto" w:fill="FFFFFF" w:themeFill="background1"/>
          </w:tcPr>
          <w:p w:rsidRPr="007A3BDC" w:rsidR="00DB2CCC" w:rsidP="00FA45DB" w:rsidRDefault="00A76CC2" w14:paraId="4C236ADF" w14:textId="2FA91A7F">
            <w:pPr>
              <w:spacing w:line="276" w:lineRule="auto"/>
              <w:jc w:val="center"/>
              <w:rPr>
                <w:rFonts w:ascii="Calibri" w:hAnsi="Calibri" w:cs="Arial"/>
                <w:sz w:val="22"/>
                <w:szCs w:val="22"/>
              </w:rPr>
            </w:pPr>
            <w:r w:rsidRPr="7A0EAD28">
              <w:rPr>
                <w:rFonts w:ascii="Calibri" w:hAnsi="Calibri" w:cs="Arial"/>
                <w:sz w:val="22"/>
                <w:szCs w:val="22"/>
              </w:rPr>
              <w:t>25</w:t>
            </w:r>
            <w:r w:rsidR="006326D7">
              <w:rPr>
                <w:rFonts w:ascii="Calibri" w:hAnsi="Calibri" w:cs="Arial"/>
                <w:sz w:val="22"/>
                <w:szCs w:val="22"/>
              </w:rPr>
              <w:t>0</w:t>
            </w:r>
            <w:r w:rsidRPr="7A0EAD28" w:rsidR="604A5715">
              <w:rPr>
                <w:rFonts w:ascii="Calibri" w:hAnsi="Calibri" w:cs="Arial"/>
                <w:sz w:val="22"/>
                <w:szCs w:val="22"/>
              </w:rPr>
              <w:t xml:space="preserve"> </w:t>
            </w:r>
            <w:r w:rsidRPr="7A0EAD28" w:rsidR="449F8AC8">
              <w:rPr>
                <w:rFonts w:ascii="Calibri" w:hAnsi="Calibri" w:cs="Arial"/>
                <w:sz w:val="22"/>
                <w:szCs w:val="22"/>
              </w:rPr>
              <w:t>marks</w:t>
            </w:r>
          </w:p>
        </w:tc>
        <w:tc>
          <w:tcPr>
            <w:tcW w:w="2368" w:type="dxa"/>
            <w:shd w:val="clear" w:color="auto" w:fill="FFFFFF" w:themeFill="background1"/>
          </w:tcPr>
          <w:p w:rsidRPr="009E17B4" w:rsidR="00DB2CCC" w:rsidP="00FA45DB" w:rsidRDefault="00A76CC2" w14:paraId="1B5C040A" w14:textId="7B633AB7">
            <w:pPr>
              <w:spacing w:line="276" w:lineRule="auto"/>
              <w:jc w:val="center"/>
              <w:rPr>
                <w:rFonts w:ascii="Calibri" w:hAnsi="Calibri" w:cs="Arial"/>
                <w:sz w:val="22"/>
                <w:szCs w:val="22"/>
              </w:rPr>
            </w:pPr>
            <w:r w:rsidRPr="7A0EAD28">
              <w:rPr>
                <w:rFonts w:ascii="Calibri" w:hAnsi="Calibri" w:cs="Arial"/>
                <w:sz w:val="22"/>
                <w:szCs w:val="22"/>
              </w:rPr>
              <w:t>15</w:t>
            </w:r>
            <w:r w:rsidR="006326D7">
              <w:rPr>
                <w:rFonts w:ascii="Calibri" w:hAnsi="Calibri" w:cs="Arial"/>
                <w:sz w:val="22"/>
                <w:szCs w:val="22"/>
              </w:rPr>
              <w:t>0</w:t>
            </w:r>
            <w:r w:rsidRPr="7A0EAD28" w:rsidR="449F8AC8">
              <w:rPr>
                <w:rFonts w:ascii="Calibri" w:hAnsi="Calibri" w:cs="Arial"/>
                <w:sz w:val="22"/>
                <w:szCs w:val="22"/>
              </w:rPr>
              <w:t xml:space="preserve"> marks</w:t>
            </w:r>
          </w:p>
        </w:tc>
      </w:tr>
      <w:tr w:rsidRPr="007A3BDC" w:rsidR="00DB2CCC" w:rsidTr="7A0EAD28" w14:paraId="1AAC7C7F" w14:textId="6312291B">
        <w:trPr>
          <w:jc w:val="center"/>
        </w:trPr>
        <w:tc>
          <w:tcPr>
            <w:tcW w:w="4636" w:type="dxa"/>
            <w:shd w:val="clear" w:color="auto" w:fill="FFFFFF" w:themeFill="background1"/>
          </w:tcPr>
          <w:p w:rsidRPr="007A3BDC" w:rsidR="00DB2CCC" w:rsidP="00FA45DB" w:rsidRDefault="00A76CC2" w14:paraId="5EB98D1F" w14:textId="105AFF80">
            <w:pPr>
              <w:spacing w:line="276" w:lineRule="auto"/>
              <w:jc w:val="center"/>
              <w:rPr>
                <w:rFonts w:ascii="Calibri" w:hAnsi="Calibri" w:cs="Arial"/>
                <w:sz w:val="22"/>
                <w:szCs w:val="22"/>
              </w:rPr>
            </w:pPr>
            <w:r w:rsidRPr="7A0EAD28">
              <w:rPr>
                <w:rFonts w:ascii="Calibri" w:hAnsi="Calibri" w:cs="Arial"/>
                <w:sz w:val="22"/>
                <w:szCs w:val="22"/>
              </w:rPr>
              <w:t>Phase 2 – Pilot Application &amp; Report</w:t>
            </w:r>
          </w:p>
        </w:tc>
        <w:tc>
          <w:tcPr>
            <w:tcW w:w="2368" w:type="dxa"/>
            <w:shd w:val="clear" w:color="auto" w:fill="FFFFFF" w:themeFill="background1"/>
          </w:tcPr>
          <w:p w:rsidRPr="007A3BDC" w:rsidR="00DB2CCC" w:rsidP="00FA45DB" w:rsidRDefault="00A76CC2" w14:paraId="0F67C2E5" w14:textId="056A504F">
            <w:pPr>
              <w:spacing w:line="276" w:lineRule="auto"/>
              <w:jc w:val="center"/>
              <w:rPr>
                <w:rFonts w:ascii="Calibri" w:hAnsi="Calibri" w:cs="Arial"/>
                <w:sz w:val="22"/>
                <w:szCs w:val="22"/>
              </w:rPr>
            </w:pPr>
            <w:r w:rsidRPr="7A0EAD28">
              <w:rPr>
                <w:rFonts w:ascii="Calibri" w:hAnsi="Calibri" w:cs="Arial"/>
                <w:sz w:val="22"/>
                <w:szCs w:val="22"/>
              </w:rPr>
              <w:t>30</w:t>
            </w:r>
            <w:r w:rsidR="006326D7">
              <w:rPr>
                <w:rFonts w:ascii="Calibri" w:hAnsi="Calibri" w:cs="Arial"/>
                <w:sz w:val="22"/>
                <w:szCs w:val="22"/>
              </w:rPr>
              <w:t>0</w:t>
            </w:r>
            <w:r w:rsidRPr="7A0EAD28" w:rsidR="604A5715">
              <w:rPr>
                <w:rFonts w:ascii="Calibri" w:hAnsi="Calibri" w:cs="Arial"/>
                <w:sz w:val="22"/>
                <w:szCs w:val="22"/>
              </w:rPr>
              <w:t xml:space="preserve"> </w:t>
            </w:r>
            <w:r w:rsidRPr="7A0EAD28" w:rsidR="449F8AC8">
              <w:rPr>
                <w:rFonts w:ascii="Calibri" w:hAnsi="Calibri" w:cs="Arial"/>
                <w:sz w:val="22"/>
                <w:szCs w:val="22"/>
              </w:rPr>
              <w:t>marks</w:t>
            </w:r>
          </w:p>
        </w:tc>
        <w:tc>
          <w:tcPr>
            <w:tcW w:w="2368" w:type="dxa"/>
            <w:shd w:val="clear" w:color="auto" w:fill="FFFFFF" w:themeFill="background1"/>
          </w:tcPr>
          <w:p w:rsidRPr="009E17B4" w:rsidR="00DB2CCC" w:rsidP="00FA45DB" w:rsidRDefault="00A76CC2" w14:paraId="4ABFDE6E" w14:textId="28D07D09">
            <w:pPr>
              <w:spacing w:line="276" w:lineRule="auto"/>
              <w:jc w:val="center"/>
              <w:rPr>
                <w:rFonts w:ascii="Calibri" w:hAnsi="Calibri" w:cs="Arial"/>
                <w:sz w:val="22"/>
                <w:szCs w:val="22"/>
              </w:rPr>
            </w:pPr>
            <w:r w:rsidRPr="7A0EAD28">
              <w:rPr>
                <w:rFonts w:ascii="Calibri" w:hAnsi="Calibri" w:cs="Arial"/>
                <w:sz w:val="22"/>
                <w:szCs w:val="22"/>
              </w:rPr>
              <w:t>18</w:t>
            </w:r>
            <w:r w:rsidR="006326D7">
              <w:rPr>
                <w:rFonts w:ascii="Calibri" w:hAnsi="Calibri" w:cs="Arial"/>
                <w:sz w:val="22"/>
                <w:szCs w:val="22"/>
              </w:rPr>
              <w:t>0</w:t>
            </w:r>
            <w:r w:rsidRPr="7A0EAD28" w:rsidR="449F8AC8">
              <w:rPr>
                <w:rFonts w:ascii="Calibri" w:hAnsi="Calibri" w:cs="Arial"/>
                <w:sz w:val="22"/>
                <w:szCs w:val="22"/>
              </w:rPr>
              <w:t xml:space="preserve"> marks</w:t>
            </w:r>
          </w:p>
        </w:tc>
      </w:tr>
      <w:tr w:rsidRPr="007A3BDC" w:rsidR="00DB2CCC" w:rsidTr="7A0EAD28" w14:paraId="4AC4FD7A" w14:textId="57C2965F">
        <w:trPr>
          <w:jc w:val="center"/>
        </w:trPr>
        <w:tc>
          <w:tcPr>
            <w:tcW w:w="4636" w:type="dxa"/>
            <w:shd w:val="clear" w:color="auto" w:fill="FFFFFF" w:themeFill="background1"/>
          </w:tcPr>
          <w:p w:rsidRPr="007D39EC" w:rsidR="00DB2CCC" w:rsidP="00FA45DB" w:rsidRDefault="00A76CC2" w14:paraId="1C798377" w14:textId="21F341CF">
            <w:pPr>
              <w:spacing w:line="276" w:lineRule="auto"/>
              <w:jc w:val="center"/>
              <w:rPr>
                <w:rFonts w:ascii="Calibri" w:hAnsi="Calibri" w:cs="Arial"/>
                <w:sz w:val="22"/>
                <w:szCs w:val="22"/>
              </w:rPr>
            </w:pPr>
            <w:r w:rsidRPr="7A0EAD28">
              <w:rPr>
                <w:rFonts w:ascii="Calibri" w:hAnsi="Calibri" w:cs="Arial"/>
                <w:sz w:val="22"/>
                <w:szCs w:val="22"/>
              </w:rPr>
              <w:t>Quality &amp; Balance of Resources</w:t>
            </w:r>
          </w:p>
        </w:tc>
        <w:tc>
          <w:tcPr>
            <w:tcW w:w="2368" w:type="dxa"/>
            <w:shd w:val="clear" w:color="auto" w:fill="FFFFFF" w:themeFill="background1"/>
          </w:tcPr>
          <w:p w:rsidRPr="007A3BDC" w:rsidR="00DB2CCC" w:rsidP="00FA45DB" w:rsidRDefault="00A76CC2" w14:paraId="7CB51A75" w14:textId="5A9795D4">
            <w:pPr>
              <w:spacing w:line="276" w:lineRule="auto"/>
              <w:jc w:val="center"/>
              <w:rPr>
                <w:rFonts w:ascii="Calibri" w:hAnsi="Calibri" w:cs="Arial"/>
                <w:sz w:val="22"/>
                <w:szCs w:val="22"/>
              </w:rPr>
            </w:pPr>
            <w:r w:rsidRPr="7A0EAD28">
              <w:rPr>
                <w:rFonts w:ascii="Calibri" w:hAnsi="Calibri" w:cs="Arial"/>
                <w:sz w:val="22"/>
                <w:szCs w:val="22"/>
              </w:rPr>
              <w:t>15</w:t>
            </w:r>
            <w:r w:rsidR="006326D7">
              <w:rPr>
                <w:rFonts w:ascii="Calibri" w:hAnsi="Calibri" w:cs="Arial"/>
                <w:sz w:val="22"/>
                <w:szCs w:val="22"/>
              </w:rPr>
              <w:t>0</w:t>
            </w:r>
            <w:r w:rsidRPr="7A0EAD28" w:rsidR="604A5715">
              <w:rPr>
                <w:rFonts w:ascii="Calibri" w:hAnsi="Calibri" w:cs="Arial"/>
                <w:sz w:val="22"/>
                <w:szCs w:val="22"/>
              </w:rPr>
              <w:t xml:space="preserve"> </w:t>
            </w:r>
            <w:r w:rsidRPr="7A0EAD28" w:rsidR="586A10A0">
              <w:rPr>
                <w:rFonts w:ascii="Calibri" w:hAnsi="Calibri" w:cs="Arial"/>
                <w:sz w:val="22"/>
                <w:szCs w:val="22"/>
              </w:rPr>
              <w:t xml:space="preserve"> marks</w:t>
            </w:r>
          </w:p>
        </w:tc>
        <w:tc>
          <w:tcPr>
            <w:tcW w:w="2368" w:type="dxa"/>
            <w:shd w:val="clear" w:color="auto" w:fill="FFFFFF" w:themeFill="background1"/>
          </w:tcPr>
          <w:p w:rsidRPr="009E17B4" w:rsidR="00DB2CCC" w:rsidP="00FA45DB" w:rsidRDefault="00A76CC2" w14:paraId="5F0FA3A2" w14:textId="6159942A">
            <w:pPr>
              <w:spacing w:line="276" w:lineRule="auto"/>
              <w:jc w:val="center"/>
              <w:rPr>
                <w:rFonts w:ascii="Calibri" w:hAnsi="Calibri" w:cs="Arial"/>
                <w:sz w:val="22"/>
                <w:szCs w:val="22"/>
              </w:rPr>
            </w:pPr>
            <w:r w:rsidRPr="7A0EAD28">
              <w:rPr>
                <w:rFonts w:ascii="Calibri" w:hAnsi="Calibri" w:cs="Arial"/>
                <w:sz w:val="22"/>
                <w:szCs w:val="22"/>
              </w:rPr>
              <w:t>9</w:t>
            </w:r>
            <w:r w:rsidR="006326D7">
              <w:rPr>
                <w:rFonts w:ascii="Calibri" w:hAnsi="Calibri" w:cs="Arial"/>
                <w:sz w:val="22"/>
                <w:szCs w:val="22"/>
              </w:rPr>
              <w:t>0</w:t>
            </w:r>
            <w:r w:rsidRPr="7A0EAD28" w:rsidR="449F8AC8">
              <w:rPr>
                <w:rFonts w:ascii="Calibri" w:hAnsi="Calibri" w:cs="Arial"/>
                <w:sz w:val="22"/>
                <w:szCs w:val="22"/>
              </w:rPr>
              <w:t xml:space="preserve"> marks</w:t>
            </w:r>
          </w:p>
        </w:tc>
      </w:tr>
      <w:tr w:rsidRPr="007A3BDC" w:rsidR="00DB2CCC" w:rsidTr="7A0EAD28" w14:paraId="3CB20814" w14:textId="7C5F5ACB">
        <w:trPr>
          <w:jc w:val="center"/>
        </w:trPr>
        <w:tc>
          <w:tcPr>
            <w:tcW w:w="4636" w:type="dxa"/>
            <w:shd w:val="clear" w:color="auto" w:fill="FFFFFF" w:themeFill="background1"/>
          </w:tcPr>
          <w:p w:rsidRPr="007D39EC" w:rsidR="00DB2CCC" w:rsidP="7A0EAD28" w:rsidRDefault="00D52382" w14:paraId="2A6015B4" w14:textId="265E3228">
            <w:pPr>
              <w:spacing w:line="276" w:lineRule="auto"/>
              <w:jc w:val="center"/>
              <w:rPr>
                <w:sz w:val="22"/>
                <w:szCs w:val="22"/>
              </w:rPr>
            </w:pPr>
            <w:r w:rsidRPr="7A0EAD28">
              <w:rPr>
                <w:rFonts w:ascii="Calibri" w:hAnsi="Calibri" w:cs="Arial"/>
                <w:sz w:val="22"/>
                <w:szCs w:val="22"/>
              </w:rPr>
              <w:t xml:space="preserve">Environmental &amp; Social </w:t>
            </w:r>
            <w:r w:rsidRPr="7A0EAD28" w:rsidR="00A76CC2">
              <w:rPr>
                <w:rFonts w:ascii="Calibri" w:hAnsi="Calibri" w:cs="Arial"/>
                <w:sz w:val="22"/>
                <w:szCs w:val="22"/>
              </w:rPr>
              <w:t>Sustainability</w:t>
            </w:r>
          </w:p>
        </w:tc>
        <w:tc>
          <w:tcPr>
            <w:tcW w:w="2368" w:type="dxa"/>
            <w:shd w:val="clear" w:color="auto" w:fill="FFFFFF" w:themeFill="background1"/>
          </w:tcPr>
          <w:p w:rsidR="00DB2CCC" w:rsidP="00FA45DB" w:rsidRDefault="00A76CC2" w14:paraId="432D5210" w14:textId="045BC986">
            <w:pPr>
              <w:spacing w:line="276" w:lineRule="auto"/>
              <w:jc w:val="center"/>
              <w:rPr>
                <w:rFonts w:ascii="Calibri" w:hAnsi="Calibri" w:cs="Arial"/>
                <w:sz w:val="22"/>
                <w:szCs w:val="22"/>
              </w:rPr>
            </w:pPr>
            <w:r w:rsidRPr="7A0EAD28">
              <w:rPr>
                <w:rFonts w:ascii="Calibri" w:hAnsi="Calibri" w:cs="Arial"/>
                <w:sz w:val="22"/>
                <w:szCs w:val="22"/>
              </w:rPr>
              <w:t>10</w:t>
            </w:r>
            <w:r w:rsidR="006326D7">
              <w:rPr>
                <w:rFonts w:ascii="Calibri" w:hAnsi="Calibri" w:cs="Arial"/>
                <w:sz w:val="22"/>
                <w:szCs w:val="22"/>
              </w:rPr>
              <w:t>0</w:t>
            </w:r>
            <w:r w:rsidRPr="7A0EAD28" w:rsidR="604A5715">
              <w:rPr>
                <w:rFonts w:ascii="Calibri" w:hAnsi="Calibri" w:cs="Arial"/>
                <w:sz w:val="22"/>
                <w:szCs w:val="22"/>
              </w:rPr>
              <w:t xml:space="preserve"> </w:t>
            </w:r>
            <w:r w:rsidRPr="7A0EAD28" w:rsidR="449F8AC8">
              <w:rPr>
                <w:rFonts w:ascii="Calibri" w:hAnsi="Calibri" w:cs="Arial"/>
                <w:sz w:val="22"/>
                <w:szCs w:val="22"/>
              </w:rPr>
              <w:t xml:space="preserve"> marks</w:t>
            </w:r>
          </w:p>
        </w:tc>
        <w:tc>
          <w:tcPr>
            <w:tcW w:w="2368" w:type="dxa"/>
            <w:shd w:val="clear" w:color="auto" w:fill="FFFFFF" w:themeFill="background1"/>
          </w:tcPr>
          <w:p w:rsidRPr="009E17B4" w:rsidR="00DB2CCC" w:rsidP="00FA45DB" w:rsidRDefault="00A76CC2" w14:paraId="712B2151" w14:textId="4495FD8D">
            <w:pPr>
              <w:spacing w:line="276" w:lineRule="auto"/>
              <w:jc w:val="center"/>
              <w:rPr>
                <w:rFonts w:ascii="Calibri" w:hAnsi="Calibri" w:cs="Arial"/>
                <w:sz w:val="22"/>
                <w:szCs w:val="22"/>
              </w:rPr>
            </w:pPr>
            <w:r w:rsidRPr="7A0EAD28">
              <w:rPr>
                <w:rFonts w:ascii="Calibri" w:hAnsi="Calibri" w:cs="Arial"/>
                <w:sz w:val="22"/>
                <w:szCs w:val="22"/>
              </w:rPr>
              <w:t>4</w:t>
            </w:r>
            <w:r w:rsidR="006326D7">
              <w:rPr>
                <w:rFonts w:ascii="Calibri" w:hAnsi="Calibri" w:cs="Arial"/>
                <w:sz w:val="22"/>
                <w:szCs w:val="22"/>
              </w:rPr>
              <w:t>0</w:t>
            </w:r>
            <w:r w:rsidRPr="7A0EAD28">
              <w:rPr>
                <w:rFonts w:ascii="Calibri" w:hAnsi="Calibri" w:cs="Arial"/>
                <w:sz w:val="22"/>
                <w:szCs w:val="22"/>
              </w:rPr>
              <w:t xml:space="preserve"> marks</w:t>
            </w:r>
          </w:p>
        </w:tc>
      </w:tr>
      <w:tr w:rsidRPr="007A3BDC" w:rsidR="00A76CC2" w:rsidTr="7A0EAD28" w14:paraId="56D1EC4E" w14:textId="77777777">
        <w:trPr>
          <w:jc w:val="center"/>
        </w:trPr>
        <w:tc>
          <w:tcPr>
            <w:tcW w:w="4636" w:type="dxa"/>
            <w:shd w:val="clear" w:color="auto" w:fill="FFFFFF" w:themeFill="background1"/>
          </w:tcPr>
          <w:p w:rsidR="00A76CC2" w:rsidP="00FA45DB" w:rsidRDefault="00A76CC2" w14:paraId="2F829EC3" w14:textId="097B04DF">
            <w:pPr>
              <w:spacing w:line="276" w:lineRule="auto"/>
              <w:jc w:val="center"/>
              <w:rPr>
                <w:rFonts w:ascii="Calibri" w:hAnsi="Calibri" w:cs="Arial"/>
                <w:sz w:val="22"/>
                <w:szCs w:val="22"/>
              </w:rPr>
            </w:pPr>
            <w:r w:rsidRPr="7A0EAD28">
              <w:rPr>
                <w:rFonts w:ascii="Calibri" w:hAnsi="Calibri" w:cs="Arial"/>
                <w:sz w:val="22"/>
                <w:szCs w:val="22"/>
              </w:rPr>
              <w:t>Pricing</w:t>
            </w:r>
          </w:p>
        </w:tc>
        <w:tc>
          <w:tcPr>
            <w:tcW w:w="2368" w:type="dxa"/>
            <w:shd w:val="clear" w:color="auto" w:fill="FFFFFF" w:themeFill="background1"/>
          </w:tcPr>
          <w:p w:rsidR="00A76CC2" w:rsidP="00FA45DB" w:rsidRDefault="00A76CC2" w14:paraId="41115E14" w14:textId="504ED58C">
            <w:pPr>
              <w:spacing w:line="276" w:lineRule="auto"/>
              <w:jc w:val="center"/>
              <w:rPr>
                <w:rFonts w:ascii="Calibri" w:hAnsi="Calibri" w:cs="Arial"/>
                <w:sz w:val="22"/>
                <w:szCs w:val="22"/>
              </w:rPr>
            </w:pPr>
            <w:r w:rsidRPr="7A0EAD28">
              <w:rPr>
                <w:rFonts w:ascii="Calibri" w:hAnsi="Calibri" w:cs="Arial"/>
                <w:sz w:val="22"/>
                <w:szCs w:val="22"/>
              </w:rPr>
              <w:t>20</w:t>
            </w:r>
            <w:r w:rsidR="006326D7">
              <w:rPr>
                <w:rFonts w:ascii="Calibri" w:hAnsi="Calibri" w:cs="Arial"/>
                <w:sz w:val="22"/>
                <w:szCs w:val="22"/>
              </w:rPr>
              <w:t>0</w:t>
            </w:r>
            <w:r w:rsidRPr="7A0EAD28">
              <w:rPr>
                <w:rFonts w:ascii="Calibri" w:hAnsi="Calibri" w:cs="Arial"/>
                <w:sz w:val="22"/>
                <w:szCs w:val="22"/>
              </w:rPr>
              <w:t xml:space="preserve"> marks</w:t>
            </w:r>
          </w:p>
        </w:tc>
        <w:tc>
          <w:tcPr>
            <w:tcW w:w="2368" w:type="dxa"/>
            <w:shd w:val="clear" w:color="auto" w:fill="FFFFFF" w:themeFill="background1"/>
          </w:tcPr>
          <w:p w:rsidR="00A76CC2" w:rsidP="00FA45DB" w:rsidRDefault="00A76CC2" w14:paraId="52530ACB" w14:textId="57203F35">
            <w:pPr>
              <w:spacing w:line="276" w:lineRule="auto"/>
              <w:jc w:val="center"/>
              <w:rPr>
                <w:rFonts w:ascii="Calibri" w:hAnsi="Calibri" w:cs="Arial"/>
                <w:sz w:val="22"/>
                <w:szCs w:val="22"/>
              </w:rPr>
            </w:pPr>
            <w:r w:rsidRPr="7A0EAD28">
              <w:rPr>
                <w:rFonts w:ascii="Calibri" w:hAnsi="Calibri" w:cs="Arial"/>
                <w:sz w:val="22"/>
                <w:szCs w:val="22"/>
              </w:rPr>
              <w:t>N/A</w:t>
            </w:r>
          </w:p>
        </w:tc>
      </w:tr>
      <w:tr w:rsidRPr="007A3BDC" w:rsidR="00DB2CCC" w:rsidTr="7A0EAD28" w14:paraId="485D4C61" w14:textId="6320A257">
        <w:trPr>
          <w:jc w:val="center"/>
        </w:trPr>
        <w:tc>
          <w:tcPr>
            <w:tcW w:w="4636" w:type="dxa"/>
            <w:shd w:val="clear" w:color="auto" w:fill="FFFFFF" w:themeFill="background1"/>
          </w:tcPr>
          <w:p w:rsidRPr="007A3BDC" w:rsidR="00DB2CCC" w:rsidP="7A0EAD28" w:rsidRDefault="00DB2CCC" w14:paraId="2C2A44AB" w14:textId="1457A6F0">
            <w:pPr>
              <w:spacing w:line="276" w:lineRule="auto"/>
              <w:jc w:val="center"/>
              <w:rPr>
                <w:rFonts w:ascii="Calibri" w:hAnsi="Calibri" w:cs="Arial"/>
                <w:b/>
                <w:bCs/>
                <w:sz w:val="22"/>
                <w:szCs w:val="22"/>
              </w:rPr>
            </w:pPr>
            <w:r w:rsidRPr="7A0EAD28">
              <w:rPr>
                <w:rFonts w:ascii="Calibri" w:hAnsi="Calibri" w:cs="Arial"/>
                <w:b/>
                <w:bCs/>
                <w:sz w:val="22"/>
                <w:szCs w:val="22"/>
              </w:rPr>
              <w:t>Maximum Score Available</w:t>
            </w:r>
          </w:p>
        </w:tc>
        <w:tc>
          <w:tcPr>
            <w:tcW w:w="2368" w:type="dxa"/>
            <w:shd w:val="clear" w:color="auto" w:fill="FFFFFF" w:themeFill="background1"/>
          </w:tcPr>
          <w:p w:rsidRPr="007A3BDC" w:rsidR="00DB2CCC" w:rsidP="7A0EAD28" w:rsidRDefault="00A76CC2" w14:paraId="6C9918E7" w14:textId="17058B9C">
            <w:pPr>
              <w:spacing w:line="276" w:lineRule="auto"/>
              <w:jc w:val="center"/>
              <w:rPr>
                <w:rFonts w:ascii="Calibri" w:hAnsi="Calibri" w:cs="Arial"/>
                <w:b/>
                <w:bCs/>
                <w:sz w:val="22"/>
                <w:szCs w:val="22"/>
              </w:rPr>
            </w:pPr>
            <w:r w:rsidRPr="7A0EAD28">
              <w:rPr>
                <w:rFonts w:ascii="Calibri" w:hAnsi="Calibri" w:cs="Arial"/>
                <w:b/>
                <w:bCs/>
                <w:sz w:val="22"/>
                <w:szCs w:val="22"/>
              </w:rPr>
              <w:t>100</w:t>
            </w:r>
            <w:r w:rsidR="00C979B5">
              <w:rPr>
                <w:rFonts w:ascii="Calibri" w:hAnsi="Calibri" w:cs="Arial"/>
                <w:b/>
                <w:bCs/>
                <w:sz w:val="22"/>
                <w:szCs w:val="22"/>
              </w:rPr>
              <w:t>0</w:t>
            </w:r>
            <w:r w:rsidRPr="7A0EAD28" w:rsidR="604A5715">
              <w:rPr>
                <w:rFonts w:ascii="Calibri" w:hAnsi="Calibri" w:cs="Arial"/>
                <w:b/>
                <w:bCs/>
                <w:sz w:val="22"/>
                <w:szCs w:val="22"/>
              </w:rPr>
              <w:t xml:space="preserve"> </w:t>
            </w:r>
            <w:r w:rsidRPr="7A0EAD28" w:rsidR="449F8AC8">
              <w:rPr>
                <w:rFonts w:ascii="Calibri" w:hAnsi="Calibri" w:cs="Arial"/>
                <w:b/>
                <w:bCs/>
                <w:sz w:val="22"/>
                <w:szCs w:val="22"/>
              </w:rPr>
              <w:t xml:space="preserve"> marks</w:t>
            </w:r>
          </w:p>
        </w:tc>
        <w:tc>
          <w:tcPr>
            <w:tcW w:w="2368" w:type="dxa"/>
            <w:shd w:val="clear" w:color="auto" w:fill="FFFFFF" w:themeFill="background1"/>
          </w:tcPr>
          <w:p w:rsidRPr="00DB2CCC" w:rsidR="00DB2CCC" w:rsidP="7A0EAD28" w:rsidRDefault="00DB2CCC" w14:paraId="7600CCBA" w14:textId="77777777">
            <w:pPr>
              <w:spacing w:line="276" w:lineRule="auto"/>
              <w:jc w:val="center"/>
              <w:rPr>
                <w:rFonts w:ascii="Calibri" w:hAnsi="Calibri" w:cs="Arial"/>
                <w:b/>
                <w:bCs/>
                <w:sz w:val="22"/>
                <w:szCs w:val="22"/>
                <w:highlight w:val="yellow"/>
              </w:rPr>
            </w:pPr>
          </w:p>
        </w:tc>
      </w:tr>
    </w:tbl>
    <w:p w:rsidR="00125CAC" w:rsidP="7A0EAD28" w:rsidRDefault="00125CAC" w14:paraId="61A56CA7" w14:textId="77777777">
      <w:pPr>
        <w:pStyle w:val="BodyText"/>
        <w:spacing w:before="5"/>
        <w:rPr>
          <w:b/>
          <w:bCs/>
          <w:sz w:val="22"/>
          <w:szCs w:val="22"/>
        </w:rPr>
      </w:pPr>
    </w:p>
    <w:p w:rsidR="00B553AC" w:rsidP="7A0EAD28" w:rsidRDefault="00B553AC" w14:paraId="7C53B07F" w14:textId="77777777">
      <w:pPr>
        <w:pStyle w:val="BodyText"/>
        <w:spacing w:before="5"/>
        <w:rPr>
          <w:b/>
          <w:bCs/>
          <w:sz w:val="22"/>
          <w:szCs w:val="22"/>
        </w:rPr>
      </w:pPr>
    </w:p>
    <w:p w:rsidRPr="007D39EC" w:rsidR="00192826" w:rsidP="7A0EAD28" w:rsidRDefault="00192826" w14:paraId="60ADCE0A" w14:textId="5B7739D0">
      <w:pPr>
        <w:pStyle w:val="BodyText"/>
        <w:spacing w:before="5"/>
        <w:rPr>
          <w:b/>
          <w:bCs/>
          <w:sz w:val="22"/>
          <w:szCs w:val="22"/>
        </w:rPr>
      </w:pPr>
      <w:r w:rsidRPr="7A0EAD28">
        <w:rPr>
          <w:b/>
          <w:bCs/>
          <w:sz w:val="22"/>
          <w:szCs w:val="22"/>
        </w:rPr>
        <w:t xml:space="preserve">Award Criteria 1 – </w:t>
      </w:r>
      <w:r w:rsidRPr="7A0EAD28" w:rsidR="00280D4E">
        <w:rPr>
          <w:rFonts w:ascii="Calibri" w:hAnsi="Calibri" w:cs="Arial"/>
          <w:b/>
          <w:bCs/>
          <w:sz w:val="22"/>
          <w:szCs w:val="22"/>
        </w:rPr>
        <w:t>Framework Development (25</w:t>
      </w:r>
      <w:r w:rsidR="00AF29E4">
        <w:rPr>
          <w:rFonts w:ascii="Calibri" w:hAnsi="Calibri" w:cs="Arial"/>
          <w:b/>
          <w:bCs/>
          <w:sz w:val="22"/>
          <w:szCs w:val="22"/>
        </w:rPr>
        <w:t>0</w:t>
      </w:r>
      <w:r w:rsidRPr="7A0EAD28" w:rsidR="00280D4E">
        <w:rPr>
          <w:rFonts w:ascii="Calibri" w:hAnsi="Calibri" w:cs="Arial"/>
          <w:b/>
          <w:bCs/>
          <w:sz w:val="22"/>
          <w:szCs w:val="22"/>
        </w:rPr>
        <w:t xml:space="preserve"> marks)</w:t>
      </w:r>
    </w:p>
    <w:p w:rsidR="00192826" w:rsidP="7A0EAD28" w:rsidRDefault="00192826" w14:paraId="06C64B80" w14:textId="77777777">
      <w:pPr>
        <w:pStyle w:val="BodyText"/>
        <w:spacing w:before="5"/>
        <w:rPr>
          <w:sz w:val="22"/>
          <w:szCs w:val="22"/>
        </w:rPr>
      </w:pPr>
      <w:r w:rsidRPr="7A0EAD28">
        <w:rPr>
          <w:sz w:val="22"/>
          <w:szCs w:val="22"/>
        </w:rPr>
        <w:t>In respect of this Award Criterion, tenderers are asked to address the following:</w:t>
      </w:r>
    </w:p>
    <w:p w:rsidRPr="00280D4E" w:rsidR="00280D4E" w:rsidP="658E2B2A" w:rsidRDefault="00280D4E" w14:paraId="0B46D785" w14:textId="07F1CB1D">
      <w:pPr>
        <w:pStyle w:val="BodyText"/>
        <w:numPr>
          <w:ilvl w:val="0"/>
          <w:numId w:val="26"/>
        </w:numPr>
        <w:spacing w:before="5"/>
        <w:jc w:val="both"/>
        <w:rPr>
          <w:sz w:val="22"/>
          <w:szCs w:val="22"/>
        </w:rPr>
      </w:pPr>
      <w:r w:rsidRPr="7A0EAD28">
        <w:rPr>
          <w:sz w:val="22"/>
          <w:szCs w:val="22"/>
        </w:rPr>
        <w:t>Outline the methodology and approach to developing the draft Framework, including how it will align with MTU's existing systems and functions (academic governance, CPD, QA, digital services, strategic planning, business models). (</w:t>
      </w:r>
      <w:r w:rsidRPr="7A0EAD28" w:rsidR="2B93A7D7">
        <w:rPr>
          <w:sz w:val="22"/>
          <w:szCs w:val="22"/>
        </w:rPr>
        <w:t>8</w:t>
      </w:r>
      <w:r w:rsidR="00AF29E4">
        <w:rPr>
          <w:sz w:val="22"/>
          <w:szCs w:val="22"/>
        </w:rPr>
        <w:t>0</w:t>
      </w:r>
      <w:r w:rsidRPr="7A0EAD28">
        <w:rPr>
          <w:sz w:val="22"/>
          <w:szCs w:val="22"/>
        </w:rPr>
        <w:t xml:space="preserve"> marks, max 1,000 words) </w:t>
      </w:r>
    </w:p>
    <w:p w:rsidRPr="00280D4E" w:rsidR="00280D4E" w:rsidP="658E2B2A" w:rsidRDefault="00280D4E" w14:paraId="37C6C329" w14:textId="6209D640">
      <w:pPr>
        <w:pStyle w:val="BodyText"/>
        <w:numPr>
          <w:ilvl w:val="0"/>
          <w:numId w:val="26"/>
        </w:numPr>
        <w:spacing w:before="5"/>
        <w:jc w:val="both"/>
        <w:rPr>
          <w:sz w:val="22"/>
          <w:szCs w:val="22"/>
        </w:rPr>
      </w:pPr>
      <w:r w:rsidRPr="7A0EAD28">
        <w:rPr>
          <w:sz w:val="22"/>
          <w:szCs w:val="22"/>
        </w:rPr>
        <w:t>Outline the approach to cross-functional stakeholder consultation and workshop facilitation to co-design the Framework and secure broad alignment across academic, professional, and executive stakeholders. (</w:t>
      </w:r>
      <w:r w:rsidRPr="7A0EAD28" w:rsidR="700DB543">
        <w:rPr>
          <w:sz w:val="22"/>
          <w:szCs w:val="22"/>
        </w:rPr>
        <w:t>7</w:t>
      </w:r>
      <w:r w:rsidR="00AF29E4">
        <w:rPr>
          <w:sz w:val="22"/>
          <w:szCs w:val="22"/>
        </w:rPr>
        <w:t>0</w:t>
      </w:r>
      <w:r w:rsidRPr="7A0EAD28">
        <w:rPr>
          <w:sz w:val="22"/>
          <w:szCs w:val="22"/>
        </w:rPr>
        <w:t xml:space="preserve"> marks, max 800 words) </w:t>
      </w:r>
    </w:p>
    <w:p w:rsidRPr="00280D4E" w:rsidR="009A3B62" w:rsidP="658E2B2A" w:rsidRDefault="00280D4E" w14:paraId="5B8FF629" w14:textId="4D288913">
      <w:pPr>
        <w:pStyle w:val="BodyText"/>
        <w:numPr>
          <w:ilvl w:val="0"/>
          <w:numId w:val="26"/>
        </w:numPr>
        <w:spacing w:before="5"/>
        <w:jc w:val="both"/>
        <w:rPr>
          <w:sz w:val="22"/>
          <w:szCs w:val="22"/>
        </w:rPr>
      </w:pPr>
      <w:r w:rsidRPr="7A0EAD28">
        <w:rPr>
          <w:sz w:val="22"/>
          <w:szCs w:val="22"/>
        </w:rPr>
        <w:t>Outline the approach to reviewing relevant sectoral change management models and incorporating applicable lessons into the Framework's structure. (</w:t>
      </w:r>
      <w:r w:rsidRPr="7A0EAD28" w:rsidR="3B7BDED8">
        <w:rPr>
          <w:sz w:val="22"/>
          <w:szCs w:val="22"/>
        </w:rPr>
        <w:t>5</w:t>
      </w:r>
      <w:r w:rsidR="00AF29E4">
        <w:rPr>
          <w:sz w:val="22"/>
          <w:szCs w:val="22"/>
        </w:rPr>
        <w:t>0</w:t>
      </w:r>
      <w:r w:rsidRPr="7A0EAD28">
        <w:rPr>
          <w:sz w:val="22"/>
          <w:szCs w:val="22"/>
        </w:rPr>
        <w:t xml:space="preserve"> marks, max 700 words)</w:t>
      </w:r>
    </w:p>
    <w:p w:rsidR="009E7C14" w:rsidP="658E2B2A" w:rsidRDefault="096878AB" w14:paraId="2285EB99" w14:textId="73EEB980">
      <w:pPr>
        <w:pStyle w:val="BodyText"/>
        <w:numPr>
          <w:ilvl w:val="0"/>
          <w:numId w:val="26"/>
        </w:numPr>
        <w:spacing w:before="5"/>
        <w:jc w:val="both"/>
      </w:pPr>
      <w:r>
        <w:t>Outline the proposed approach to designing a repeatable monitoring and reporting mechanism that enables MTU to track implementation progress, identify challenges, and support evidence-based decision-making across its governance structures following completion of the engagement. (5</w:t>
      </w:r>
      <w:r w:rsidR="00AF29E4">
        <w:t>0</w:t>
      </w:r>
      <w:r>
        <w:t xml:space="preserve"> marks, max 500 words)</w:t>
      </w:r>
    </w:p>
    <w:p w:rsidR="096878AB" w:rsidP="009E7C14" w:rsidRDefault="009E7C14" w14:paraId="66A21AE5" w14:textId="5F9D3E3A">
      <w:r>
        <w:br w:type="page"/>
      </w:r>
    </w:p>
    <w:p w:rsidRPr="007D39EC" w:rsidR="007D39EC" w:rsidP="7A0EAD28" w:rsidRDefault="007D39EC" w14:paraId="3CA71D13" w14:textId="7C784EBF">
      <w:pPr>
        <w:pStyle w:val="BodyText"/>
        <w:spacing w:before="5"/>
        <w:rPr>
          <w:b/>
          <w:bCs/>
          <w:sz w:val="22"/>
          <w:szCs w:val="22"/>
        </w:rPr>
      </w:pPr>
      <w:r w:rsidRPr="7A0EAD28">
        <w:rPr>
          <w:b/>
          <w:bCs/>
          <w:sz w:val="22"/>
          <w:szCs w:val="22"/>
        </w:rPr>
        <w:t xml:space="preserve">Award Criteria 2 – </w:t>
      </w:r>
      <w:r w:rsidRPr="7A0EAD28" w:rsidR="00280D4E">
        <w:rPr>
          <w:rFonts w:ascii="Calibri" w:hAnsi="Calibri" w:cs="Arial"/>
          <w:b/>
          <w:bCs/>
          <w:sz w:val="22"/>
          <w:szCs w:val="22"/>
        </w:rPr>
        <w:t>Pilot Application &amp; Report (30</w:t>
      </w:r>
      <w:r w:rsidR="00AF29E4">
        <w:rPr>
          <w:rFonts w:ascii="Calibri" w:hAnsi="Calibri" w:cs="Arial"/>
          <w:b/>
          <w:bCs/>
          <w:sz w:val="22"/>
          <w:szCs w:val="22"/>
        </w:rPr>
        <w:t>0</w:t>
      </w:r>
      <w:r w:rsidRPr="7A0EAD28" w:rsidR="00280D4E">
        <w:rPr>
          <w:rFonts w:ascii="Calibri" w:hAnsi="Calibri" w:cs="Arial"/>
          <w:b/>
          <w:bCs/>
          <w:sz w:val="22"/>
          <w:szCs w:val="22"/>
        </w:rPr>
        <w:t xml:space="preserve"> marks)</w:t>
      </w:r>
    </w:p>
    <w:p w:rsidR="007D39EC" w:rsidP="7A0EAD28" w:rsidRDefault="007D39EC" w14:paraId="7E27CFD4" w14:textId="3EC41198">
      <w:pPr>
        <w:pStyle w:val="BodyText"/>
        <w:spacing w:before="5"/>
        <w:jc w:val="both"/>
        <w:rPr>
          <w:sz w:val="22"/>
          <w:szCs w:val="22"/>
        </w:rPr>
      </w:pPr>
      <w:r w:rsidRPr="7A0EAD28">
        <w:rPr>
          <w:sz w:val="22"/>
          <w:szCs w:val="22"/>
        </w:rPr>
        <w:t>In respect of this Award Criterion, tenderers are asked to address the following:</w:t>
      </w:r>
    </w:p>
    <w:p w:rsidRPr="00280D4E" w:rsidR="00280D4E" w:rsidP="7A0EAD28" w:rsidRDefault="00280D4E" w14:paraId="5C9916AA" w14:textId="2E71E2B5">
      <w:pPr>
        <w:pStyle w:val="BodyText"/>
        <w:numPr>
          <w:ilvl w:val="0"/>
          <w:numId w:val="27"/>
        </w:numPr>
        <w:spacing w:before="5"/>
        <w:jc w:val="both"/>
        <w:rPr>
          <w:sz w:val="22"/>
          <w:szCs w:val="22"/>
        </w:rPr>
      </w:pPr>
      <w:r w:rsidRPr="7A0EAD28">
        <w:rPr>
          <w:sz w:val="22"/>
          <w:szCs w:val="22"/>
        </w:rPr>
        <w:t>Outline the methodology for defining the pilot scope, evaluation domains, and performance indicators. (7</w:t>
      </w:r>
      <w:r w:rsidR="00AF29E4">
        <w:rPr>
          <w:sz w:val="22"/>
          <w:szCs w:val="22"/>
        </w:rPr>
        <w:t>0</w:t>
      </w:r>
      <w:r w:rsidRPr="7A0EAD28">
        <w:rPr>
          <w:sz w:val="22"/>
          <w:szCs w:val="22"/>
        </w:rPr>
        <w:t xml:space="preserve"> marks, max 700 words) </w:t>
      </w:r>
    </w:p>
    <w:p w:rsidRPr="00280D4E" w:rsidR="00280D4E" w:rsidP="7A0EAD28" w:rsidRDefault="00280D4E" w14:paraId="78076BE5" w14:textId="62131431">
      <w:pPr>
        <w:pStyle w:val="BodyText"/>
        <w:numPr>
          <w:ilvl w:val="0"/>
          <w:numId w:val="27"/>
        </w:numPr>
        <w:spacing w:before="5"/>
        <w:jc w:val="both"/>
        <w:rPr>
          <w:sz w:val="22"/>
          <w:szCs w:val="22"/>
        </w:rPr>
      </w:pPr>
      <w:r w:rsidRPr="7A0EAD28">
        <w:rPr>
          <w:sz w:val="22"/>
          <w:szCs w:val="22"/>
        </w:rPr>
        <w:t>Outline the approach to data gathering and stakeholder consultation to support the pilot assessment. (7</w:t>
      </w:r>
      <w:r w:rsidR="00AF29E4">
        <w:rPr>
          <w:sz w:val="22"/>
          <w:szCs w:val="22"/>
        </w:rPr>
        <w:t>0</w:t>
      </w:r>
      <w:r w:rsidRPr="7A0EAD28">
        <w:rPr>
          <w:sz w:val="22"/>
          <w:szCs w:val="22"/>
        </w:rPr>
        <w:t xml:space="preserve"> marks, max 700 words) </w:t>
      </w:r>
    </w:p>
    <w:p w:rsidRPr="00280D4E" w:rsidR="00280D4E" w:rsidP="7A0EAD28" w:rsidRDefault="00280D4E" w14:paraId="4FC31EDC" w14:textId="10FA7EDC">
      <w:pPr>
        <w:pStyle w:val="BodyText"/>
        <w:numPr>
          <w:ilvl w:val="0"/>
          <w:numId w:val="27"/>
        </w:numPr>
        <w:spacing w:before="5"/>
        <w:jc w:val="both"/>
        <w:rPr>
          <w:sz w:val="22"/>
          <w:szCs w:val="22"/>
        </w:rPr>
      </w:pPr>
      <w:r w:rsidRPr="7A0EAD28">
        <w:rPr>
          <w:sz w:val="22"/>
          <w:szCs w:val="22"/>
        </w:rPr>
        <w:t>Outline the approach to applying the Framework and producing a strategic evaluation report with actionable, evidence-based recommendations. (10</w:t>
      </w:r>
      <w:r w:rsidR="00AF29E4">
        <w:rPr>
          <w:sz w:val="22"/>
          <w:szCs w:val="22"/>
        </w:rPr>
        <w:t>0</w:t>
      </w:r>
      <w:r w:rsidRPr="7A0EAD28">
        <w:rPr>
          <w:sz w:val="22"/>
          <w:szCs w:val="22"/>
        </w:rPr>
        <w:t xml:space="preserve"> marks, max 1,000 words) </w:t>
      </w:r>
    </w:p>
    <w:p w:rsidRPr="00280D4E" w:rsidR="0056091F" w:rsidP="7A0EAD28" w:rsidRDefault="00280D4E" w14:paraId="2C819171" w14:textId="74E17657">
      <w:pPr>
        <w:pStyle w:val="BodyText"/>
        <w:numPr>
          <w:ilvl w:val="0"/>
          <w:numId w:val="27"/>
        </w:numPr>
        <w:spacing w:before="5"/>
        <w:jc w:val="both"/>
        <w:rPr>
          <w:sz w:val="22"/>
          <w:szCs w:val="22"/>
        </w:rPr>
      </w:pPr>
      <w:r w:rsidRPr="7A0EAD28">
        <w:rPr>
          <w:sz w:val="22"/>
          <w:szCs w:val="22"/>
        </w:rPr>
        <w:t>Outline the approach to refining the Framework based on pilot findings, to produce an institution-ready version suitable for wider application. (6</w:t>
      </w:r>
      <w:r w:rsidR="00AF29E4">
        <w:rPr>
          <w:sz w:val="22"/>
          <w:szCs w:val="22"/>
        </w:rPr>
        <w:t>0</w:t>
      </w:r>
      <w:r w:rsidRPr="7A0EAD28">
        <w:rPr>
          <w:sz w:val="22"/>
          <w:szCs w:val="22"/>
        </w:rPr>
        <w:t xml:space="preserve"> marks, max 600 words)</w:t>
      </w:r>
    </w:p>
    <w:p w:rsidR="00B553AC" w:rsidP="7A0EAD28" w:rsidRDefault="00B553AC" w14:paraId="5FCD3F69" w14:textId="77777777">
      <w:pPr>
        <w:pStyle w:val="BodyText"/>
        <w:spacing w:before="5"/>
        <w:rPr>
          <w:b/>
          <w:bCs/>
          <w:sz w:val="22"/>
          <w:szCs w:val="22"/>
        </w:rPr>
      </w:pPr>
    </w:p>
    <w:p w:rsidRPr="007D39EC" w:rsidR="007D39EC" w:rsidP="7A0EAD28" w:rsidRDefault="007D39EC" w14:paraId="039C97A5" w14:textId="0885DF32">
      <w:pPr>
        <w:pStyle w:val="BodyText"/>
        <w:spacing w:before="5"/>
        <w:rPr>
          <w:b/>
          <w:bCs/>
          <w:sz w:val="22"/>
          <w:szCs w:val="22"/>
        </w:rPr>
      </w:pPr>
      <w:r w:rsidRPr="7A0EAD28">
        <w:rPr>
          <w:b/>
          <w:bCs/>
          <w:sz w:val="22"/>
          <w:szCs w:val="22"/>
        </w:rPr>
        <w:t xml:space="preserve">Award Criteria 3 – </w:t>
      </w:r>
      <w:r w:rsidRPr="7A0EAD28" w:rsidR="00280D4E">
        <w:rPr>
          <w:rFonts w:ascii="Calibri" w:hAnsi="Calibri" w:cs="Arial"/>
          <w:b/>
          <w:bCs/>
          <w:sz w:val="22"/>
          <w:szCs w:val="22"/>
        </w:rPr>
        <w:t>Quality &amp; Balance of Resources (15</w:t>
      </w:r>
      <w:r w:rsidR="00AF29E4">
        <w:rPr>
          <w:rFonts w:ascii="Calibri" w:hAnsi="Calibri" w:cs="Arial"/>
          <w:b/>
          <w:bCs/>
          <w:sz w:val="22"/>
          <w:szCs w:val="22"/>
        </w:rPr>
        <w:t>0</w:t>
      </w:r>
      <w:r w:rsidRPr="7A0EAD28" w:rsidR="00280D4E">
        <w:rPr>
          <w:rFonts w:ascii="Calibri" w:hAnsi="Calibri" w:cs="Arial"/>
          <w:b/>
          <w:bCs/>
          <w:sz w:val="22"/>
          <w:szCs w:val="22"/>
        </w:rPr>
        <w:t xml:space="preserve"> marks)</w:t>
      </w:r>
    </w:p>
    <w:p w:rsidR="007D39EC" w:rsidP="7A0EAD28" w:rsidRDefault="007D39EC" w14:paraId="4CF2A314" w14:textId="77777777">
      <w:pPr>
        <w:pStyle w:val="BodyText"/>
        <w:spacing w:before="5"/>
        <w:jc w:val="both"/>
        <w:rPr>
          <w:sz w:val="22"/>
          <w:szCs w:val="22"/>
        </w:rPr>
      </w:pPr>
      <w:r w:rsidRPr="7A0EAD28">
        <w:rPr>
          <w:sz w:val="22"/>
          <w:szCs w:val="22"/>
        </w:rPr>
        <w:t>In respect of this Award Criterion, tenderers are asked to address the following:</w:t>
      </w:r>
    </w:p>
    <w:p w:rsidRPr="00280D4E" w:rsidR="00280D4E" w:rsidP="7A0EAD28" w:rsidRDefault="00280D4E" w14:paraId="0D7160FF" w14:textId="12D030BF">
      <w:pPr>
        <w:pStyle w:val="BodyText"/>
        <w:numPr>
          <w:ilvl w:val="0"/>
          <w:numId w:val="28"/>
        </w:numPr>
        <w:spacing w:before="5"/>
        <w:jc w:val="both"/>
        <w:rPr>
          <w:sz w:val="22"/>
          <w:szCs w:val="22"/>
        </w:rPr>
      </w:pPr>
      <w:r w:rsidRPr="7A0EAD28">
        <w:rPr>
          <w:sz w:val="22"/>
          <w:szCs w:val="22"/>
        </w:rPr>
        <w:t>Provide an indicative project plan/milestone chart covering both phases, detailing team structure, resourcing, and how quality will be assured throughout. (8</w:t>
      </w:r>
      <w:r w:rsidR="00AF29E4">
        <w:rPr>
          <w:sz w:val="22"/>
          <w:szCs w:val="22"/>
        </w:rPr>
        <w:t>0</w:t>
      </w:r>
      <w:r w:rsidRPr="7A0EAD28">
        <w:rPr>
          <w:sz w:val="22"/>
          <w:szCs w:val="22"/>
        </w:rPr>
        <w:t xml:space="preserve"> marks, max 800 words) </w:t>
      </w:r>
    </w:p>
    <w:p w:rsidR="00163D25" w:rsidP="5D0B1EB8" w:rsidRDefault="00280D4E" w14:paraId="3B0B8827" w14:textId="57EACFF9">
      <w:pPr>
        <w:pStyle w:val="BodyText"/>
        <w:numPr>
          <w:ilvl w:val="0"/>
          <w:numId w:val="28"/>
        </w:numPr>
        <w:spacing w:before="5"/>
        <w:jc w:val="both"/>
        <w:rPr>
          <w:sz w:val="22"/>
          <w:szCs w:val="22"/>
        </w:rPr>
      </w:pPr>
      <w:r w:rsidRPr="7A0EAD28">
        <w:rPr>
          <w:sz w:val="22"/>
          <w:szCs w:val="22"/>
        </w:rPr>
        <w:t>Outline the approach to skills transfer, so that MTU staff are equipped to apply the Framework independently to other strategic units in future. (7</w:t>
      </w:r>
      <w:r w:rsidR="00AF29E4">
        <w:rPr>
          <w:sz w:val="22"/>
          <w:szCs w:val="22"/>
        </w:rPr>
        <w:t>0</w:t>
      </w:r>
      <w:r w:rsidRPr="7A0EAD28">
        <w:rPr>
          <w:sz w:val="22"/>
          <w:szCs w:val="22"/>
        </w:rPr>
        <w:t xml:space="preserve"> marks, max 700 words)</w:t>
      </w:r>
    </w:p>
    <w:p w:rsidR="00B553AC" w:rsidP="7A0EAD28" w:rsidRDefault="00B553AC" w14:paraId="38198798" w14:textId="77777777">
      <w:pPr>
        <w:pStyle w:val="BodyText"/>
        <w:spacing w:before="5"/>
        <w:rPr>
          <w:b/>
          <w:bCs/>
          <w:sz w:val="22"/>
          <w:szCs w:val="22"/>
        </w:rPr>
      </w:pPr>
    </w:p>
    <w:p w:rsidR="007D39EC" w:rsidP="7A0EAD28" w:rsidRDefault="00DB2CCC" w14:paraId="2D928BB7" w14:textId="599D1250">
      <w:pPr>
        <w:pStyle w:val="BodyText"/>
        <w:spacing w:before="5"/>
        <w:rPr>
          <w:b/>
          <w:bCs/>
          <w:sz w:val="22"/>
          <w:szCs w:val="22"/>
        </w:rPr>
      </w:pPr>
      <w:r w:rsidRPr="7A0EAD28">
        <w:rPr>
          <w:b/>
          <w:bCs/>
          <w:sz w:val="22"/>
          <w:szCs w:val="22"/>
        </w:rPr>
        <w:t xml:space="preserve">Award Criteria 4 – </w:t>
      </w:r>
      <w:r w:rsidRPr="7A0EAD28" w:rsidR="00D52382">
        <w:rPr>
          <w:b/>
          <w:bCs/>
          <w:sz w:val="22"/>
          <w:szCs w:val="22"/>
        </w:rPr>
        <w:t xml:space="preserve">Environmental &amp; Social </w:t>
      </w:r>
      <w:r w:rsidRPr="7A0EAD28" w:rsidR="00280D4E">
        <w:rPr>
          <w:b/>
          <w:bCs/>
          <w:sz w:val="22"/>
          <w:szCs w:val="22"/>
        </w:rPr>
        <w:t xml:space="preserve">Sustainability </w:t>
      </w:r>
      <w:r w:rsidRPr="7A0EAD28" w:rsidR="00EC57C0">
        <w:rPr>
          <w:b/>
          <w:bCs/>
          <w:sz w:val="22"/>
          <w:szCs w:val="22"/>
        </w:rPr>
        <w:t>(10</w:t>
      </w:r>
      <w:r w:rsidR="00533AF4">
        <w:rPr>
          <w:b/>
          <w:bCs/>
          <w:sz w:val="22"/>
          <w:szCs w:val="22"/>
        </w:rPr>
        <w:t>0</w:t>
      </w:r>
      <w:r w:rsidRPr="7A0EAD28" w:rsidR="00EC57C0">
        <w:rPr>
          <w:b/>
          <w:bCs/>
          <w:sz w:val="22"/>
          <w:szCs w:val="22"/>
        </w:rPr>
        <w:t xml:space="preserve"> marks)</w:t>
      </w:r>
      <w:r w:rsidRPr="7A0EAD28">
        <w:rPr>
          <w:b/>
          <w:bCs/>
          <w:sz w:val="22"/>
          <w:szCs w:val="22"/>
        </w:rPr>
        <w:t xml:space="preserve"> </w:t>
      </w:r>
    </w:p>
    <w:p w:rsidRPr="00D6721D" w:rsidR="00D6721D" w:rsidP="7A0EAD28" w:rsidRDefault="00D6721D" w14:paraId="31719F65" w14:textId="77777777">
      <w:pPr>
        <w:pStyle w:val="BodyText"/>
        <w:spacing w:before="5"/>
        <w:jc w:val="both"/>
        <w:rPr>
          <w:sz w:val="22"/>
          <w:szCs w:val="22"/>
        </w:rPr>
      </w:pPr>
      <w:r w:rsidRPr="7A0EAD28">
        <w:rPr>
          <w:sz w:val="22"/>
          <w:szCs w:val="22"/>
        </w:rPr>
        <w:t>In respect of this Award Criterion, tenderers are asked to demonstrate how they support and implement environmental and social sustainability in the delivery of the Services. Tenderers should address:</w:t>
      </w:r>
    </w:p>
    <w:p w:rsidRPr="00D6721D" w:rsidR="00D6721D" w:rsidP="7A0EAD28" w:rsidRDefault="00D6721D" w14:paraId="6EFCBB2F" w14:textId="77777777">
      <w:pPr>
        <w:pStyle w:val="BodyText"/>
        <w:numPr>
          <w:ilvl w:val="0"/>
          <w:numId w:val="30"/>
        </w:numPr>
        <w:spacing w:before="5"/>
        <w:jc w:val="both"/>
        <w:rPr>
          <w:sz w:val="22"/>
          <w:szCs w:val="22"/>
        </w:rPr>
      </w:pPr>
      <w:r w:rsidRPr="7A0EAD28">
        <w:rPr>
          <w:sz w:val="22"/>
          <w:szCs w:val="22"/>
        </w:rPr>
        <w:t>Their firm's approach to reducing the environmental impact of service delivery (e.g. minimising travel, use of digital/remote engagement where appropriate, paper and resource use in reporting and documentation).</w:t>
      </w:r>
    </w:p>
    <w:p w:rsidRPr="00D6721D" w:rsidR="00D6721D" w:rsidP="7A0EAD28" w:rsidRDefault="00D6721D" w14:paraId="70A5DD94" w14:textId="77777777">
      <w:pPr>
        <w:pStyle w:val="BodyText"/>
        <w:numPr>
          <w:ilvl w:val="0"/>
          <w:numId w:val="30"/>
        </w:numPr>
        <w:spacing w:before="5"/>
        <w:jc w:val="both"/>
        <w:rPr>
          <w:sz w:val="22"/>
          <w:szCs w:val="22"/>
        </w:rPr>
      </w:pPr>
      <w:r w:rsidRPr="7A0EAD28">
        <w:rPr>
          <w:sz w:val="22"/>
          <w:szCs w:val="22"/>
        </w:rPr>
        <w:t>Their firm's policies on fair working conditions, equity, and ethical employment practices.</w:t>
      </w:r>
    </w:p>
    <w:p w:rsidRPr="00D6721D" w:rsidR="00D6721D" w:rsidP="7A0EAD28" w:rsidRDefault="00D6721D" w14:paraId="26325900" w14:textId="3D6C689F">
      <w:pPr>
        <w:pStyle w:val="BodyText"/>
        <w:numPr>
          <w:ilvl w:val="0"/>
          <w:numId w:val="30"/>
        </w:numPr>
        <w:spacing w:before="5"/>
        <w:jc w:val="both"/>
        <w:rPr>
          <w:sz w:val="22"/>
          <w:szCs w:val="22"/>
        </w:rPr>
      </w:pPr>
      <w:r w:rsidRPr="7A0EAD28">
        <w:rPr>
          <w:sz w:val="22"/>
          <w:szCs w:val="22"/>
        </w:rPr>
        <w:t xml:space="preserve">How </w:t>
      </w:r>
      <w:r w:rsidRPr="7A0EAD28" w:rsidR="00567251">
        <w:rPr>
          <w:sz w:val="22"/>
          <w:szCs w:val="22"/>
        </w:rPr>
        <w:t xml:space="preserve">environmental </w:t>
      </w:r>
      <w:r w:rsidRPr="7A0EAD28">
        <w:rPr>
          <w:sz w:val="22"/>
          <w:szCs w:val="22"/>
        </w:rPr>
        <w:t>sustainability considerations will be reflected in the substance of the Framework itself</w:t>
      </w:r>
      <w:r w:rsidRPr="7A0EAD28" w:rsidR="00C97414">
        <w:rPr>
          <w:sz w:val="22"/>
          <w:szCs w:val="22"/>
        </w:rPr>
        <w:t>.</w:t>
      </w:r>
    </w:p>
    <w:p w:rsidRPr="00D6721D" w:rsidR="00D6721D" w:rsidP="7A0EAD28" w:rsidRDefault="00D6721D" w14:paraId="748D0D91" w14:textId="33951AB8">
      <w:pPr>
        <w:pStyle w:val="BodyText"/>
        <w:spacing w:before="5"/>
        <w:rPr>
          <w:sz w:val="22"/>
          <w:szCs w:val="22"/>
        </w:rPr>
      </w:pPr>
      <w:r w:rsidRPr="7A0EAD28">
        <w:rPr>
          <w:sz w:val="22"/>
          <w:szCs w:val="22"/>
        </w:rPr>
        <w:t>(10</w:t>
      </w:r>
      <w:r w:rsidR="00D36652">
        <w:rPr>
          <w:sz w:val="22"/>
          <w:szCs w:val="22"/>
        </w:rPr>
        <w:t>0</w:t>
      </w:r>
      <w:r w:rsidRPr="7A0EAD28">
        <w:rPr>
          <w:sz w:val="22"/>
          <w:szCs w:val="22"/>
        </w:rPr>
        <w:t xml:space="preserve"> marks, max 500 words)</w:t>
      </w:r>
    </w:p>
    <w:p w:rsidR="00B553AC" w:rsidP="7A0EAD28" w:rsidRDefault="00B553AC" w14:paraId="4456F70D" w14:textId="77777777">
      <w:pPr>
        <w:pStyle w:val="BodyText"/>
        <w:spacing w:before="5"/>
        <w:rPr>
          <w:b/>
          <w:bCs/>
          <w:sz w:val="22"/>
          <w:szCs w:val="22"/>
        </w:rPr>
      </w:pPr>
    </w:p>
    <w:p w:rsidR="003C06DA" w:rsidP="7A0EAD28" w:rsidRDefault="003C06DA" w14:paraId="5124EA68" w14:textId="7A2EC953">
      <w:pPr>
        <w:pStyle w:val="BodyText"/>
        <w:spacing w:before="5"/>
        <w:rPr>
          <w:b/>
          <w:bCs/>
          <w:sz w:val="22"/>
          <w:szCs w:val="22"/>
        </w:rPr>
      </w:pPr>
      <w:r w:rsidRPr="7A0EAD28">
        <w:rPr>
          <w:b/>
          <w:bCs/>
          <w:sz w:val="22"/>
          <w:szCs w:val="22"/>
        </w:rPr>
        <w:t>Award Criteria 5 – Pricing  (20</w:t>
      </w:r>
      <w:r w:rsidR="00D36652">
        <w:rPr>
          <w:b/>
          <w:bCs/>
          <w:sz w:val="22"/>
          <w:szCs w:val="22"/>
        </w:rPr>
        <w:t>0</w:t>
      </w:r>
      <w:r w:rsidRPr="7A0EAD28">
        <w:rPr>
          <w:b/>
          <w:bCs/>
          <w:sz w:val="22"/>
          <w:szCs w:val="22"/>
        </w:rPr>
        <w:t xml:space="preserve"> marks) </w:t>
      </w:r>
    </w:p>
    <w:p w:rsidRPr="00BF3453" w:rsidR="00BF3453" w:rsidP="7A0EAD28" w:rsidRDefault="00BF3453" w14:paraId="62342E28" w14:textId="77777777">
      <w:pPr>
        <w:pStyle w:val="BodyText"/>
        <w:spacing w:before="5"/>
        <w:jc w:val="both"/>
        <w:rPr>
          <w:sz w:val="22"/>
          <w:szCs w:val="22"/>
        </w:rPr>
      </w:pPr>
      <w:r w:rsidRPr="7A0EAD28">
        <w:rPr>
          <w:sz w:val="22"/>
          <w:szCs w:val="22"/>
        </w:rPr>
        <w:t>In respect of this Award Criterion, tenderers are asked to submit their pricing into Appendix 2 – Pricing Schedule.</w:t>
      </w:r>
    </w:p>
    <w:p w:rsidRPr="00BF3453" w:rsidR="00BF3453" w:rsidP="7A0EAD28" w:rsidRDefault="00BF3453" w14:paraId="06DBA23B" w14:textId="77777777">
      <w:pPr>
        <w:pStyle w:val="BodyText"/>
        <w:spacing w:before="5"/>
        <w:jc w:val="both"/>
        <w:rPr>
          <w:sz w:val="22"/>
          <w:szCs w:val="22"/>
        </w:rPr>
      </w:pPr>
      <w:r w:rsidRPr="7A0EAD28">
        <w:rPr>
          <w:sz w:val="22"/>
          <w:szCs w:val="22"/>
        </w:rPr>
        <w:t>Pricing Score = (Lowest Tendered Price) × (Max Points) / (Price of bid being evaluated)</w:t>
      </w:r>
    </w:p>
    <w:p w:rsidRPr="00BF3453" w:rsidR="00BF3453" w:rsidP="7A0EAD28" w:rsidRDefault="00BF3453" w14:paraId="32EB61EA" w14:textId="77777777">
      <w:pPr>
        <w:pStyle w:val="BodyText"/>
        <w:spacing w:before="5"/>
        <w:jc w:val="both"/>
        <w:rPr>
          <w:sz w:val="22"/>
          <w:szCs w:val="22"/>
        </w:rPr>
      </w:pPr>
      <w:r w:rsidRPr="7A0EAD28">
        <w:rPr>
          <w:sz w:val="22"/>
          <w:szCs w:val="22"/>
        </w:rPr>
        <w:t>The best pricing proposal submitted will be awarded the highest score and all other tenderers will be awarded pro rata scores to two decimal places based on the relative competitiveness of their fee proposal.</w:t>
      </w:r>
    </w:p>
    <w:p w:rsidR="00D6721D" w:rsidP="7A0EAD28" w:rsidRDefault="00D6721D" w14:paraId="1B81DEB9" w14:textId="77777777">
      <w:pPr>
        <w:pStyle w:val="BodyText"/>
        <w:spacing w:before="5"/>
        <w:jc w:val="both"/>
        <w:rPr>
          <w:b/>
          <w:bCs/>
          <w:sz w:val="22"/>
          <w:szCs w:val="22"/>
        </w:rPr>
      </w:pPr>
    </w:p>
    <w:p w:rsidR="001935DC" w:rsidP="001935DC" w:rsidRDefault="00DB2CCC" w14:paraId="49A7C425" w14:textId="77777777">
      <w:pPr>
        <w:pStyle w:val="BodyText"/>
        <w:spacing w:before="5"/>
        <w:jc w:val="both"/>
        <w:rPr>
          <w:sz w:val="22"/>
          <w:szCs w:val="22"/>
        </w:rPr>
      </w:pPr>
      <w:r w:rsidRPr="7A0EAD28">
        <w:rPr>
          <w:sz w:val="22"/>
          <w:szCs w:val="22"/>
        </w:rPr>
        <w:t xml:space="preserve">In respect of this Award Criterion, tenderers are asked to submit their pricing into Appendix </w:t>
      </w:r>
      <w:r w:rsidRPr="7A0EAD28" w:rsidR="00E740A0">
        <w:rPr>
          <w:sz w:val="22"/>
          <w:szCs w:val="22"/>
        </w:rPr>
        <w:t>2</w:t>
      </w:r>
      <w:r w:rsidRPr="7A0EAD28" w:rsidR="00D10F88">
        <w:rPr>
          <w:sz w:val="22"/>
          <w:szCs w:val="22"/>
        </w:rPr>
        <w:t xml:space="preserve"> – Pricing Schedule</w:t>
      </w:r>
      <w:r w:rsidRPr="7A0EAD28" w:rsidR="00E740A0">
        <w:rPr>
          <w:sz w:val="22"/>
          <w:szCs w:val="22"/>
        </w:rPr>
        <w:t>.</w:t>
      </w:r>
    </w:p>
    <w:p w:rsidR="000179F9" w:rsidP="000179F9" w:rsidRDefault="0004669F" w14:paraId="06FF1C45" w14:textId="77777777">
      <w:pPr>
        <w:pStyle w:val="BodyText"/>
        <w:spacing w:before="5"/>
        <w:jc w:val="both"/>
        <w:rPr>
          <w:b/>
          <w:bCs/>
          <w:sz w:val="22"/>
          <w:szCs w:val="22"/>
        </w:rPr>
      </w:pPr>
      <w:r w:rsidRPr="7A0EAD28">
        <w:rPr>
          <w:b/>
          <w:bCs/>
          <w:sz w:val="22"/>
          <w:szCs w:val="22"/>
        </w:rPr>
        <w:t>Tenderers should note the following:</w:t>
      </w:r>
    </w:p>
    <w:p w:rsidRPr="007E2EB4" w:rsidR="0004669F" w:rsidP="00572446" w:rsidRDefault="0004669F" w14:paraId="6B695230" w14:textId="2690404A">
      <w:pPr>
        <w:pStyle w:val="BodyText"/>
        <w:numPr>
          <w:ilvl w:val="0"/>
          <w:numId w:val="37"/>
        </w:numPr>
        <w:spacing w:before="5"/>
        <w:contextualSpacing/>
        <w:rPr>
          <w:sz w:val="22"/>
          <w:szCs w:val="22"/>
        </w:rPr>
      </w:pPr>
      <w:r w:rsidRPr="6DDE17C7">
        <w:rPr>
          <w:sz w:val="22"/>
          <w:szCs w:val="22"/>
        </w:rPr>
        <w:t xml:space="preserve">Tenderers are required to achieve at least a </w:t>
      </w:r>
      <w:r w:rsidRPr="009438EE">
        <w:rPr>
          <w:sz w:val="22"/>
          <w:szCs w:val="22"/>
        </w:rPr>
        <w:t xml:space="preserve">minimum score of </w:t>
      </w:r>
      <w:r w:rsidRPr="009438EE" w:rsidR="00572956">
        <w:rPr>
          <w:sz w:val="22"/>
          <w:szCs w:val="22"/>
        </w:rPr>
        <w:t xml:space="preserve">60% </w:t>
      </w:r>
      <w:r w:rsidRPr="009438EE">
        <w:rPr>
          <w:sz w:val="22"/>
          <w:szCs w:val="22"/>
        </w:rPr>
        <w:t>of</w:t>
      </w:r>
      <w:r w:rsidRPr="6DDE17C7">
        <w:rPr>
          <w:sz w:val="22"/>
          <w:szCs w:val="22"/>
        </w:rPr>
        <w:t xml:space="preserve"> the maximum available score for each of the Technical Criteria</w:t>
      </w:r>
      <w:r w:rsidRPr="6DDE17C7" w:rsidR="0065499E">
        <w:rPr>
          <w:sz w:val="22"/>
          <w:szCs w:val="22"/>
        </w:rPr>
        <w:t xml:space="preserve"> except for Environmental and Social Sustainability which will have a passing score of 40%</w:t>
      </w:r>
      <w:r w:rsidRPr="6DDE17C7">
        <w:rPr>
          <w:sz w:val="22"/>
          <w:szCs w:val="22"/>
        </w:rPr>
        <w:t xml:space="preserve">. </w:t>
      </w:r>
    </w:p>
    <w:p w:rsidRPr="0004669F" w:rsidR="0004669F" w:rsidP="00572446" w:rsidRDefault="0004669F" w14:paraId="4282F1AD" w14:textId="72163C46">
      <w:pPr>
        <w:pStyle w:val="Default"/>
        <w:numPr>
          <w:ilvl w:val="0"/>
          <w:numId w:val="37"/>
        </w:numPr>
        <w:spacing w:after="70" w:line="276" w:lineRule="auto"/>
        <w:contextualSpacing/>
        <w:rPr>
          <w:sz w:val="22"/>
          <w:szCs w:val="22"/>
          <w:lang w:val="en-GB"/>
        </w:rPr>
      </w:pPr>
      <w:r w:rsidRPr="6DDE17C7">
        <w:rPr>
          <w:sz w:val="22"/>
          <w:szCs w:val="22"/>
          <w:lang w:val="en-GB"/>
        </w:rPr>
        <w:t xml:space="preserve">Tenderers that fail to achieve </w:t>
      </w:r>
      <w:r w:rsidRPr="6DDE17C7" w:rsidR="0065499E">
        <w:rPr>
          <w:sz w:val="22"/>
          <w:szCs w:val="22"/>
          <w:lang w:val="en-GB"/>
        </w:rPr>
        <w:t xml:space="preserve">60 % </w:t>
      </w:r>
      <w:r w:rsidRPr="6DDE17C7">
        <w:rPr>
          <w:sz w:val="22"/>
          <w:szCs w:val="22"/>
          <w:lang w:val="en-GB"/>
        </w:rPr>
        <w:t>of the maximum available score for each of the Technical Criteria will be eliminated from the Competition</w:t>
      </w:r>
      <w:r w:rsidRPr="6DDE17C7" w:rsidR="0065499E">
        <w:rPr>
          <w:sz w:val="22"/>
          <w:szCs w:val="22"/>
          <w:lang w:val="en-GB"/>
        </w:rPr>
        <w:t xml:space="preserve"> except for Environmental and Social Sustainability which will have a passing score of 40%.</w:t>
      </w:r>
    </w:p>
    <w:p w:rsidRPr="0004669F" w:rsidR="0004669F" w:rsidP="00572446" w:rsidRDefault="0004669F" w14:paraId="347E459A" w14:textId="536F55BF">
      <w:pPr>
        <w:pStyle w:val="Default"/>
        <w:numPr>
          <w:ilvl w:val="0"/>
          <w:numId w:val="37"/>
        </w:numPr>
        <w:spacing w:after="70" w:line="276" w:lineRule="auto"/>
        <w:contextualSpacing/>
        <w:rPr>
          <w:sz w:val="22"/>
          <w:szCs w:val="22"/>
          <w:lang w:val="en-GB"/>
        </w:rPr>
      </w:pPr>
      <w:r w:rsidRPr="6DDE17C7">
        <w:rPr>
          <w:sz w:val="22"/>
          <w:szCs w:val="22"/>
          <w:lang w:val="en-GB"/>
        </w:rPr>
        <w:t>Only those Tenderers who have qualified in accordance with section 3.3</w:t>
      </w:r>
      <w:r w:rsidRPr="6DDE17C7" w:rsidR="00185AD8">
        <w:rPr>
          <w:sz w:val="22"/>
          <w:szCs w:val="22"/>
          <w:lang w:val="en-GB"/>
        </w:rPr>
        <w:t xml:space="preserve"> </w:t>
      </w:r>
      <w:r w:rsidRPr="6DDE17C7">
        <w:rPr>
          <w:sz w:val="22"/>
          <w:szCs w:val="22"/>
          <w:lang w:val="en-GB"/>
        </w:rPr>
        <w:t xml:space="preserve">will proceed to be evaluated under this section 4. </w:t>
      </w:r>
    </w:p>
    <w:p w:rsidRPr="0004669F" w:rsidR="0004669F" w:rsidP="00572446" w:rsidRDefault="0004669F" w14:paraId="35676E9E" w14:textId="21E77868">
      <w:pPr>
        <w:pStyle w:val="Default"/>
        <w:numPr>
          <w:ilvl w:val="0"/>
          <w:numId w:val="37"/>
        </w:numPr>
        <w:spacing w:after="70" w:line="276" w:lineRule="auto"/>
        <w:contextualSpacing/>
        <w:rPr>
          <w:sz w:val="22"/>
          <w:szCs w:val="22"/>
          <w:lang w:val="en-GB"/>
        </w:rPr>
      </w:pPr>
      <w:r w:rsidRPr="6DDE17C7">
        <w:rPr>
          <w:sz w:val="22"/>
          <w:szCs w:val="22"/>
          <w:lang w:val="en-GB"/>
        </w:rPr>
        <w:t xml:space="preserve">The award of contract will be on the basis of the Most Economically Advantageous Tender received, in accordance with the detailed award criteria and weightings set out above. </w:t>
      </w:r>
    </w:p>
    <w:p w:rsidRPr="0004669F" w:rsidR="0004669F" w:rsidP="00572446" w:rsidRDefault="0004669F" w14:paraId="5C0B77FE" w14:textId="3CD309BF">
      <w:pPr>
        <w:pStyle w:val="Default"/>
        <w:numPr>
          <w:ilvl w:val="0"/>
          <w:numId w:val="37"/>
        </w:numPr>
        <w:spacing w:after="70" w:line="276" w:lineRule="auto"/>
        <w:contextualSpacing/>
        <w:rPr>
          <w:sz w:val="22"/>
          <w:szCs w:val="22"/>
        </w:rPr>
      </w:pPr>
      <w:r w:rsidRPr="7A0EAD28">
        <w:rPr>
          <w:sz w:val="22"/>
          <w:szCs w:val="22"/>
        </w:rPr>
        <w:t xml:space="preserve">Tenderers must use “Appendix 1: Requirements and Specifications to structure their response on how they meet the requirements. </w:t>
      </w:r>
    </w:p>
    <w:p w:rsidRPr="00307298" w:rsidR="0004669F" w:rsidP="00572446" w:rsidRDefault="0004669F" w14:paraId="572D68D9" w14:textId="277D508B">
      <w:pPr>
        <w:pStyle w:val="Default"/>
        <w:numPr>
          <w:ilvl w:val="0"/>
          <w:numId w:val="37"/>
        </w:numPr>
        <w:spacing w:line="276" w:lineRule="auto"/>
        <w:contextualSpacing/>
        <w:rPr>
          <w:sz w:val="22"/>
          <w:szCs w:val="22"/>
        </w:rPr>
      </w:pPr>
      <w:r w:rsidRPr="7A0EAD28">
        <w:rPr>
          <w:sz w:val="22"/>
          <w:szCs w:val="22"/>
        </w:rPr>
        <w:t xml:space="preserve">Failure to answer a question(s) or provide a detailed response may leave the contracting authority with insufficient information on which to base a thorough evaluation and in turn may result in loss of marks in respect of the relevant Award Criterion. </w:t>
      </w:r>
    </w:p>
    <w:p w:rsidRPr="00A40F7A" w:rsidR="00C038BF" w:rsidP="00FA45DB" w:rsidRDefault="00A40F7A" w14:paraId="40C61FAD" w14:textId="17AC5A06">
      <w:pPr>
        <w:spacing w:before="120" w:after="120" w:line="276" w:lineRule="auto"/>
        <w:ind w:left="720" w:hanging="720"/>
        <w:jc w:val="both"/>
        <w:rPr>
          <w:rFonts w:ascii="Calibri" w:hAnsi="Calibri" w:cs="Arial"/>
          <w:color w:val="4472C4" w:themeColor="accent1"/>
        </w:rPr>
      </w:pPr>
      <w:r w:rsidRPr="7A0EAD28">
        <w:rPr>
          <w:rFonts w:ascii="Calibri" w:hAnsi="Calibri" w:cs="Arial"/>
          <w:color w:val="4472C4" w:themeColor="accent1"/>
        </w:rPr>
        <w:t>4.1</w:t>
      </w:r>
      <w:r>
        <w:tab/>
      </w:r>
      <w:r w:rsidRPr="7A0EAD28" w:rsidR="00752B7B">
        <w:rPr>
          <w:rFonts w:ascii="Calibri" w:hAnsi="Calibri" w:cs="Arial"/>
          <w:color w:val="4472C4" w:themeColor="accent1"/>
        </w:rPr>
        <w:t>Ultimate Cost Score</w:t>
      </w:r>
    </w:p>
    <w:p w:rsidRPr="007A3BDC" w:rsidR="00752B7B" w:rsidP="00F158A5" w:rsidRDefault="00752B7B" w14:paraId="66C74C7C" w14:textId="77777777">
      <w:pPr>
        <w:autoSpaceDE w:val="0"/>
        <w:autoSpaceDN w:val="0"/>
        <w:adjustRightInd w:val="0"/>
        <w:spacing w:line="276" w:lineRule="auto"/>
        <w:ind w:left="709"/>
        <w:jc w:val="both"/>
        <w:rPr>
          <w:rFonts w:ascii="Calibri" w:hAnsi="Calibri" w:cs="Helvetica"/>
          <w:sz w:val="22"/>
          <w:szCs w:val="22"/>
        </w:rPr>
      </w:pPr>
      <w:r w:rsidRPr="7A0EAD28">
        <w:rPr>
          <w:rFonts w:ascii="Calibri" w:hAnsi="Calibri" w:cs="Helvetica"/>
          <w:sz w:val="22"/>
          <w:szCs w:val="22"/>
        </w:rPr>
        <w:t xml:space="preserve">The lowest Ultimate Cost Tender will receive the maximum score achievable under this criterion.  </w:t>
      </w:r>
    </w:p>
    <w:p w:rsidRPr="007A3BDC" w:rsidR="00752B7B" w:rsidP="00F158A5" w:rsidRDefault="00752B7B" w14:paraId="0A62929D" w14:textId="66B934B6">
      <w:pPr>
        <w:autoSpaceDE w:val="0"/>
        <w:autoSpaceDN w:val="0"/>
        <w:adjustRightInd w:val="0"/>
        <w:spacing w:line="276" w:lineRule="auto"/>
        <w:ind w:left="709"/>
        <w:jc w:val="both"/>
        <w:rPr>
          <w:rFonts w:ascii="Calibri" w:hAnsi="Calibri" w:cs="Helvetica"/>
          <w:sz w:val="22"/>
          <w:szCs w:val="22"/>
        </w:rPr>
      </w:pPr>
      <w:r w:rsidRPr="7A0EAD28">
        <w:rPr>
          <w:rFonts w:ascii="Calibri" w:hAnsi="Calibri" w:cs="Helvetica"/>
          <w:sz w:val="22"/>
          <w:szCs w:val="22"/>
        </w:rPr>
        <w:t xml:space="preserve">Pricing Score = </w:t>
      </w:r>
      <w:r>
        <w:tab/>
      </w:r>
      <w:r>
        <w:tab/>
      </w:r>
      <w:r w:rsidRPr="7A0EAD28">
        <w:rPr>
          <w:rFonts w:ascii="Calibri" w:hAnsi="Calibri" w:cs="Helvetica"/>
          <w:sz w:val="22"/>
          <w:szCs w:val="22"/>
          <w:u w:val="single"/>
        </w:rPr>
        <w:t>(Lowest Tendered Price) x (Max Points)</w:t>
      </w:r>
    </w:p>
    <w:p w:rsidRPr="007A3BDC" w:rsidR="00752B7B" w:rsidP="00F158A5" w:rsidRDefault="00752B7B" w14:paraId="3555ED45" w14:textId="1ECA618C">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ab/>
      </w:r>
      <w:r w:rsidRPr="007A3BDC">
        <w:rPr>
          <w:rFonts w:ascii="Calibri" w:hAnsi="Calibri" w:cs="Helvetica"/>
          <w:sz w:val="22"/>
          <w:szCs w:val="22"/>
        </w:rPr>
        <w:tab/>
      </w:r>
      <w:r w:rsidR="00F158A5">
        <w:rPr>
          <w:rFonts w:ascii="Calibri" w:hAnsi="Calibri" w:cs="Helvetica"/>
          <w:sz w:val="22"/>
          <w:szCs w:val="22"/>
        </w:rPr>
        <w:tab/>
      </w:r>
      <w:r w:rsidR="00F158A5">
        <w:rPr>
          <w:rFonts w:ascii="Calibri" w:hAnsi="Calibri" w:cs="Helvetica"/>
          <w:sz w:val="22"/>
          <w:szCs w:val="22"/>
        </w:rPr>
        <w:tab/>
      </w:r>
      <w:r w:rsidRPr="007A3BDC">
        <w:rPr>
          <w:rFonts w:ascii="Calibri" w:hAnsi="Calibri" w:cs="Helvetica"/>
          <w:sz w:val="22"/>
          <w:szCs w:val="22"/>
        </w:rPr>
        <w:t>(Price of bid being evaluated)</w:t>
      </w:r>
    </w:p>
    <w:p w:rsidRPr="007A3BDC" w:rsidR="00752B7B" w:rsidP="00F158A5" w:rsidRDefault="00752B7B" w14:paraId="6C35EE40" w14:textId="77777777">
      <w:pPr>
        <w:autoSpaceDE w:val="0"/>
        <w:autoSpaceDN w:val="0"/>
        <w:adjustRightInd w:val="0"/>
        <w:spacing w:line="276" w:lineRule="auto"/>
        <w:ind w:left="709"/>
        <w:jc w:val="both"/>
        <w:rPr>
          <w:rFonts w:ascii="Calibri" w:hAnsi="Calibri" w:cs="Helvetica"/>
          <w:sz w:val="22"/>
          <w:szCs w:val="22"/>
        </w:rPr>
      </w:pPr>
    </w:p>
    <w:p w:rsidRPr="007A3BDC" w:rsidR="00C038BF" w:rsidP="00F158A5" w:rsidRDefault="00C038BF" w14:paraId="0BBA18E7" w14:textId="6304253D">
      <w:pPr>
        <w:autoSpaceDE w:val="0"/>
        <w:autoSpaceDN w:val="0"/>
        <w:adjustRightInd w:val="0"/>
        <w:spacing w:line="276" w:lineRule="auto"/>
        <w:ind w:left="709"/>
        <w:jc w:val="both"/>
        <w:rPr>
          <w:rFonts w:ascii="Calibri" w:hAnsi="Calibri" w:cs="Helvetica"/>
          <w:sz w:val="22"/>
          <w:szCs w:val="22"/>
        </w:rPr>
      </w:pPr>
      <w:r w:rsidRPr="7A0EAD28">
        <w:rPr>
          <w:rFonts w:ascii="Calibri" w:hAnsi="Calibri" w:cs="Helvetica"/>
          <w:sz w:val="22"/>
          <w:szCs w:val="22"/>
        </w:rPr>
        <w:t xml:space="preserve">The best pricing proposal submitted will be awarded the highest score and all other tenderers will be awarded pro rata scores to </w:t>
      </w:r>
      <w:r w:rsidRPr="7A0EAD28" w:rsidR="00752B7B">
        <w:rPr>
          <w:rFonts w:ascii="Calibri" w:hAnsi="Calibri" w:cs="Helvetica"/>
          <w:sz w:val="22"/>
          <w:szCs w:val="22"/>
        </w:rPr>
        <w:t>two</w:t>
      </w:r>
      <w:r w:rsidRPr="7A0EAD28">
        <w:rPr>
          <w:rFonts w:ascii="Calibri" w:hAnsi="Calibri" w:cs="Helvetica"/>
          <w:sz w:val="22"/>
          <w:szCs w:val="22"/>
        </w:rPr>
        <w:t xml:space="preserve"> decimal place based on the relative competitiveness of their fee proposal.</w:t>
      </w:r>
    </w:p>
    <w:p w:rsidRPr="00A40F7A" w:rsidR="00C038BF" w:rsidP="00FA45DB" w:rsidRDefault="00054998" w14:paraId="7D59FC5A" w14:textId="5BB4661D">
      <w:pPr>
        <w:spacing w:before="120" w:after="120" w:line="276" w:lineRule="auto"/>
        <w:ind w:left="720" w:hanging="720"/>
        <w:jc w:val="both"/>
        <w:rPr>
          <w:rFonts w:ascii="Calibri" w:hAnsi="Calibri" w:cs="Arial"/>
          <w:color w:val="4472C4" w:themeColor="accent1"/>
        </w:rPr>
      </w:pPr>
      <w:r w:rsidRPr="7A0EAD28">
        <w:rPr>
          <w:rFonts w:ascii="Calibri" w:hAnsi="Calibri" w:cs="Arial"/>
          <w:color w:val="4472C4" w:themeColor="accent1"/>
        </w:rPr>
        <w:t>4</w:t>
      </w:r>
      <w:r w:rsidRPr="7A0EAD28" w:rsidR="00A40F7A">
        <w:rPr>
          <w:rFonts w:ascii="Calibri" w:hAnsi="Calibri" w:cs="Arial"/>
          <w:color w:val="4472C4" w:themeColor="accent1"/>
        </w:rPr>
        <w:t>.2</w:t>
      </w:r>
      <w:r w:rsidRPr="7A0EAD28" w:rsidR="00C038BF">
        <w:rPr>
          <w:rFonts w:ascii="Calibri" w:hAnsi="Calibri" w:cs="Arial"/>
          <w:color w:val="4472C4" w:themeColor="accent1"/>
        </w:rPr>
        <w:t xml:space="preserve"> </w:t>
      </w:r>
      <w:r>
        <w:tab/>
      </w:r>
      <w:r w:rsidRPr="7A0EAD28" w:rsidR="00752B7B">
        <w:rPr>
          <w:rFonts w:ascii="Calibri" w:hAnsi="Calibri" w:cs="Arial"/>
          <w:color w:val="4472C4" w:themeColor="accent1"/>
        </w:rPr>
        <w:t>Technical Criteria Score</w:t>
      </w:r>
    </w:p>
    <w:p w:rsidRPr="00307298" w:rsidR="008851FA" w:rsidP="00307298" w:rsidRDefault="003A3B34" w14:paraId="088FCE9F" w14:textId="01273A28">
      <w:pPr>
        <w:spacing w:before="120" w:after="120" w:line="276" w:lineRule="auto"/>
        <w:ind w:left="709"/>
        <w:jc w:val="both"/>
        <w:rPr>
          <w:rFonts w:ascii="Calibri" w:hAnsi="Calibri" w:cs="Helvetica"/>
          <w:color w:val="000000"/>
          <w:sz w:val="22"/>
          <w:szCs w:val="22"/>
        </w:rPr>
      </w:pPr>
      <w:r w:rsidRPr="7A0EAD28">
        <w:rPr>
          <w:rFonts w:ascii="Calibri" w:hAnsi="Calibri" w:cs="Helvetica"/>
          <w:color w:val="000000" w:themeColor="text1"/>
          <w:sz w:val="22"/>
          <w:szCs w:val="22"/>
        </w:rPr>
        <w:t xml:space="preserve">Tenders will be evaluated in terms of their quality and credibility under the technical criteria and the extent </w:t>
      </w:r>
      <w:r w:rsidRPr="7A0EAD28" w:rsidR="00885369">
        <w:rPr>
          <w:rFonts w:ascii="Calibri" w:hAnsi="Calibri" w:cs="Helvetica"/>
          <w:color w:val="000000" w:themeColor="text1"/>
          <w:sz w:val="22"/>
          <w:szCs w:val="22"/>
        </w:rPr>
        <w:t>t</w:t>
      </w:r>
      <w:r w:rsidRPr="7A0EAD28">
        <w:rPr>
          <w:rFonts w:ascii="Calibri" w:hAnsi="Calibri" w:cs="Helvetica"/>
          <w:color w:val="000000" w:themeColor="text1"/>
          <w:sz w:val="22"/>
          <w:szCs w:val="22"/>
        </w:rPr>
        <w:t xml:space="preserve">o which they meet or exceed the stated requirements of the Munster Technological University.  Based on the merits of a tender under each requirement, it will be rated as follows:  </w:t>
      </w:r>
    </w:p>
    <w:tbl>
      <w:tblPr>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129"/>
        <w:gridCol w:w="1080"/>
        <w:gridCol w:w="7142"/>
      </w:tblGrid>
      <w:tr w:rsidRPr="008851FA" w:rsidR="008851FA" w:rsidTr="00572446" w14:paraId="57B6AD43" w14:textId="77777777">
        <w:trPr>
          <w:trHeight w:val="315"/>
          <w:jc w:val="center"/>
        </w:trPr>
        <w:tc>
          <w:tcPr>
            <w:tcW w:w="1129" w:type="dxa"/>
            <w:shd w:val="clear" w:color="auto" w:fill="1F4E79" w:themeFill="accent5" w:themeFillShade="80"/>
            <w:vAlign w:val="center"/>
          </w:tcPr>
          <w:p w:rsidRPr="008851FA" w:rsidR="008851FA" w:rsidP="6DDE17C7" w:rsidRDefault="09FDE60A" w14:paraId="43B3CCDF" w14:textId="77777777">
            <w:pPr>
              <w:jc w:val="center"/>
              <w:rPr>
                <w:rFonts w:ascii="Calibri" w:hAnsi="Calibri" w:cs="Calibri"/>
                <w:b/>
                <w:bCs/>
                <w:color w:val="FFFFFF"/>
                <w:sz w:val="22"/>
                <w:szCs w:val="22"/>
                <w:lang w:eastAsia="en-IE"/>
              </w:rPr>
            </w:pPr>
            <w:r w:rsidRPr="6DDE17C7">
              <w:rPr>
                <w:rFonts w:ascii="Calibri" w:hAnsi="Calibri" w:cs="Calibri"/>
                <w:b/>
                <w:bCs/>
                <w:color w:val="FFFFFF" w:themeColor="background1"/>
                <w:sz w:val="22"/>
                <w:szCs w:val="22"/>
              </w:rPr>
              <w:t>Band</w:t>
            </w:r>
          </w:p>
        </w:tc>
        <w:tc>
          <w:tcPr>
            <w:tcW w:w="1080" w:type="dxa"/>
            <w:shd w:val="clear" w:color="auto" w:fill="1F4E79" w:themeFill="accent5" w:themeFillShade="80"/>
            <w:vAlign w:val="center"/>
            <w:hideMark/>
          </w:tcPr>
          <w:p w:rsidRPr="008851FA" w:rsidR="008851FA" w:rsidP="6DDE17C7" w:rsidRDefault="09FDE60A" w14:paraId="63C75E27" w14:textId="77777777">
            <w:pPr>
              <w:jc w:val="center"/>
              <w:rPr>
                <w:rFonts w:ascii="Calibri" w:hAnsi="Calibri" w:cs="Calibri"/>
                <w:b/>
                <w:bCs/>
                <w:color w:val="FFFFFF"/>
                <w:sz w:val="22"/>
                <w:szCs w:val="22"/>
                <w:lang w:eastAsia="en-IE"/>
              </w:rPr>
            </w:pPr>
            <w:r w:rsidRPr="6DDE17C7">
              <w:rPr>
                <w:rFonts w:ascii="Calibri" w:hAnsi="Calibri" w:cs="Calibri"/>
                <w:b/>
                <w:bCs/>
                <w:color w:val="FFFFFF" w:themeColor="background1"/>
                <w:sz w:val="22"/>
                <w:szCs w:val="22"/>
              </w:rPr>
              <w:t xml:space="preserve">  Scoring Range</w:t>
            </w:r>
          </w:p>
        </w:tc>
        <w:tc>
          <w:tcPr>
            <w:tcW w:w="7142" w:type="dxa"/>
            <w:shd w:val="clear" w:color="auto" w:fill="1F4E79" w:themeFill="accent5" w:themeFillShade="80"/>
            <w:vAlign w:val="center"/>
            <w:hideMark/>
          </w:tcPr>
          <w:p w:rsidRPr="008851FA" w:rsidR="008851FA" w:rsidP="6DDE17C7" w:rsidRDefault="008851FA" w14:paraId="7273E185" w14:textId="77777777">
            <w:pPr>
              <w:jc w:val="center"/>
              <w:rPr>
                <w:rFonts w:ascii="Calibri" w:hAnsi="Calibri" w:cs="Calibri"/>
                <w:b/>
                <w:bCs/>
                <w:color w:val="FFFFFF"/>
                <w:sz w:val="22"/>
                <w:szCs w:val="22"/>
                <w:lang w:eastAsia="en-IE"/>
              </w:rPr>
            </w:pPr>
          </w:p>
          <w:p w:rsidRPr="008851FA" w:rsidR="008851FA" w:rsidP="6DDE17C7" w:rsidRDefault="09FDE60A" w14:paraId="629FA5F9" w14:textId="77777777">
            <w:pPr>
              <w:jc w:val="center"/>
              <w:rPr>
                <w:rFonts w:ascii="Calibri" w:hAnsi="Calibri" w:cs="Calibri"/>
                <w:b/>
                <w:bCs/>
                <w:color w:val="FFFFFF"/>
                <w:sz w:val="22"/>
                <w:szCs w:val="22"/>
                <w:lang w:eastAsia="en-IE"/>
              </w:rPr>
            </w:pPr>
            <w:r w:rsidRPr="6DDE17C7">
              <w:rPr>
                <w:rFonts w:ascii="Calibri" w:hAnsi="Calibri" w:cs="Calibri"/>
                <w:b/>
                <w:bCs/>
                <w:color w:val="FFFFFF" w:themeColor="background1"/>
                <w:sz w:val="22"/>
                <w:szCs w:val="22"/>
              </w:rPr>
              <w:t>Meaning</w:t>
            </w:r>
          </w:p>
          <w:p w:rsidRPr="008851FA" w:rsidR="008851FA" w:rsidP="6DDE17C7" w:rsidRDefault="008851FA" w14:paraId="21AF28A3" w14:textId="77777777">
            <w:pPr>
              <w:jc w:val="center"/>
              <w:rPr>
                <w:rFonts w:ascii="Calibri" w:hAnsi="Calibri" w:cs="Calibri"/>
                <w:b/>
                <w:bCs/>
                <w:color w:val="FFFFFF"/>
                <w:sz w:val="22"/>
                <w:szCs w:val="22"/>
                <w:lang w:eastAsia="en-IE"/>
              </w:rPr>
            </w:pPr>
          </w:p>
        </w:tc>
      </w:tr>
      <w:tr w:rsidRPr="008851FA" w:rsidR="008851FA" w:rsidTr="00572446" w14:paraId="55468FB6" w14:textId="77777777">
        <w:trPr>
          <w:trHeight w:val="60"/>
          <w:jc w:val="center"/>
        </w:trPr>
        <w:tc>
          <w:tcPr>
            <w:tcW w:w="1129" w:type="dxa"/>
            <w:shd w:val="clear" w:color="auto" w:fill="D5DCE4" w:themeFill="text2" w:themeFillTint="33"/>
            <w:vAlign w:val="center"/>
          </w:tcPr>
          <w:p w:rsidRPr="008851FA" w:rsidR="008851FA" w:rsidP="005204B4" w:rsidRDefault="09FDE60A" w14:paraId="1621B816" w14:textId="265BDE93">
            <w:pPr>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Excellent</w:t>
            </w:r>
          </w:p>
        </w:tc>
        <w:tc>
          <w:tcPr>
            <w:tcW w:w="1080" w:type="dxa"/>
            <w:shd w:val="clear" w:color="auto" w:fill="D5DCE4" w:themeFill="text2" w:themeFillTint="33"/>
            <w:vAlign w:val="center"/>
          </w:tcPr>
          <w:p w:rsidRPr="008851FA" w:rsidR="008851FA" w:rsidP="7A0EAD28" w:rsidRDefault="788E58D1" w14:paraId="269FE82E" w14:textId="035E8C9F">
            <w:pPr>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5</w:t>
            </w:r>
          </w:p>
        </w:tc>
        <w:tc>
          <w:tcPr>
            <w:tcW w:w="7142" w:type="dxa"/>
            <w:vAlign w:val="center"/>
            <w:hideMark/>
          </w:tcPr>
          <w:p w:rsidRPr="008851FA" w:rsidR="008851FA" w:rsidP="005204B4" w:rsidRDefault="09FDE60A" w14:paraId="5F9AEB6D"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A Response that meets or exceeds all of the requirement. It includes a considerable amount of clear, comprehensive, convincing detail to demonstrate an excellent level of understanding of the requirements and demonstrates that the Services will be delivered to an excellent standard.</w:t>
            </w:r>
          </w:p>
        </w:tc>
      </w:tr>
      <w:tr w:rsidRPr="008851FA" w:rsidR="008851FA" w:rsidTr="00572446" w14:paraId="2F32841A" w14:textId="77777777">
        <w:trPr>
          <w:trHeight w:val="60"/>
          <w:jc w:val="center"/>
        </w:trPr>
        <w:tc>
          <w:tcPr>
            <w:tcW w:w="1129" w:type="dxa"/>
            <w:shd w:val="clear" w:color="auto" w:fill="D5DCE4" w:themeFill="text2" w:themeFillTint="33"/>
            <w:vAlign w:val="center"/>
          </w:tcPr>
          <w:p w:rsidRPr="008851FA" w:rsidR="008851FA" w:rsidP="005204B4" w:rsidRDefault="09FDE60A" w14:paraId="29A01AF4" w14:textId="77777777">
            <w:pPr>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Very Good</w:t>
            </w:r>
          </w:p>
        </w:tc>
        <w:tc>
          <w:tcPr>
            <w:tcW w:w="1080" w:type="dxa"/>
            <w:shd w:val="clear" w:color="auto" w:fill="D5DCE4" w:themeFill="text2" w:themeFillTint="33"/>
            <w:vAlign w:val="center"/>
          </w:tcPr>
          <w:p w:rsidRPr="008851FA" w:rsidR="008851FA" w:rsidP="7A0EAD28" w:rsidRDefault="788E58D1" w14:paraId="7E36D73B" w14:textId="49815265">
            <w:pPr>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4</w:t>
            </w:r>
          </w:p>
        </w:tc>
        <w:tc>
          <w:tcPr>
            <w:tcW w:w="7142" w:type="dxa"/>
            <w:vAlign w:val="center"/>
            <w:hideMark/>
          </w:tcPr>
          <w:p w:rsidRPr="008851FA" w:rsidR="008851FA" w:rsidP="005204B4" w:rsidRDefault="09FDE60A" w14:paraId="18EBF569"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 xml:space="preserve">A Response that meets all of the requirement with only a few minor weaknesses visible. It includes sufficiently detailed information to demonstrate a high level of understanding of the requirements and demonstrates that the Services will be delivered to a very good standard.  </w:t>
            </w:r>
          </w:p>
        </w:tc>
      </w:tr>
      <w:tr w:rsidRPr="008851FA" w:rsidR="008851FA" w:rsidTr="00572446" w14:paraId="0CB0EFE2" w14:textId="77777777">
        <w:trPr>
          <w:trHeight w:val="60"/>
          <w:jc w:val="center"/>
        </w:trPr>
        <w:tc>
          <w:tcPr>
            <w:tcW w:w="1129" w:type="dxa"/>
            <w:shd w:val="clear" w:color="auto" w:fill="D5DCE4" w:themeFill="text2" w:themeFillTint="33"/>
            <w:vAlign w:val="center"/>
          </w:tcPr>
          <w:p w:rsidRPr="008851FA" w:rsidR="008851FA" w:rsidP="005204B4" w:rsidRDefault="09FDE60A" w14:paraId="42B8E849" w14:textId="77777777">
            <w:pPr>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Good</w:t>
            </w:r>
          </w:p>
        </w:tc>
        <w:tc>
          <w:tcPr>
            <w:tcW w:w="1080" w:type="dxa"/>
            <w:shd w:val="clear" w:color="auto" w:fill="D5DCE4" w:themeFill="text2" w:themeFillTint="33"/>
            <w:vAlign w:val="center"/>
          </w:tcPr>
          <w:p w:rsidRPr="008851FA" w:rsidR="008851FA" w:rsidP="7A0EAD28" w:rsidRDefault="788E58D1" w14:paraId="4AB41B6D" w14:textId="77855B12">
            <w:pPr>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3</w:t>
            </w:r>
          </w:p>
        </w:tc>
        <w:tc>
          <w:tcPr>
            <w:tcW w:w="7142" w:type="dxa"/>
            <w:vAlign w:val="center"/>
            <w:hideMark/>
          </w:tcPr>
          <w:p w:rsidRPr="008851FA" w:rsidR="008851FA" w:rsidP="005204B4" w:rsidRDefault="09FDE60A" w14:paraId="7A8CF571"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 xml:space="preserve">A Response that meets all of the requirement, with a number of weaknesses visible. It includes sufficiently detailed information to demonstrate a medium level of understanding of the requirements and to provide a reasonable assurance that the Services will be delivered to a satisfactory standard. </w:t>
            </w:r>
          </w:p>
        </w:tc>
      </w:tr>
      <w:tr w:rsidRPr="008851FA" w:rsidR="008851FA" w:rsidTr="00572446" w14:paraId="5A97512B" w14:textId="77777777">
        <w:trPr>
          <w:trHeight w:val="60"/>
          <w:jc w:val="center"/>
        </w:trPr>
        <w:tc>
          <w:tcPr>
            <w:tcW w:w="1129" w:type="dxa"/>
            <w:shd w:val="clear" w:color="auto" w:fill="D5DCE4" w:themeFill="text2" w:themeFillTint="33"/>
            <w:vAlign w:val="center"/>
          </w:tcPr>
          <w:p w:rsidRPr="008851FA" w:rsidR="008851FA" w:rsidP="008851FA" w:rsidRDefault="09FDE60A" w14:paraId="4C45DB32" w14:textId="2909ECD9">
            <w:pPr>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Fair</w:t>
            </w:r>
          </w:p>
        </w:tc>
        <w:tc>
          <w:tcPr>
            <w:tcW w:w="1080" w:type="dxa"/>
            <w:shd w:val="clear" w:color="auto" w:fill="D5DCE4" w:themeFill="text2" w:themeFillTint="33"/>
            <w:vAlign w:val="center"/>
          </w:tcPr>
          <w:p w:rsidRPr="008851FA" w:rsidR="008851FA" w:rsidP="7A0EAD28" w:rsidRDefault="788E58D1" w14:paraId="2EF6F7CA" w14:textId="72C26F09">
            <w:pPr>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2</w:t>
            </w:r>
          </w:p>
        </w:tc>
        <w:tc>
          <w:tcPr>
            <w:tcW w:w="7142" w:type="dxa"/>
            <w:vAlign w:val="center"/>
            <w:hideMark/>
          </w:tcPr>
          <w:p w:rsidRPr="008851FA" w:rsidR="008851FA" w:rsidP="005204B4" w:rsidRDefault="09FDE60A" w14:paraId="538CC611"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 xml:space="preserve">A Response that does not fully meet the requirement. The information is not detailed or clear enough to demonstrate an acceptable level of understanding of the requirements and ultimately does not provide an assurance that the Services will be delivered to a satisfactory standard.  </w:t>
            </w:r>
          </w:p>
        </w:tc>
      </w:tr>
      <w:tr w:rsidRPr="008851FA" w:rsidR="008851FA" w:rsidTr="00572446" w14:paraId="2AF82828" w14:textId="77777777">
        <w:trPr>
          <w:trHeight w:val="60"/>
          <w:jc w:val="center"/>
        </w:trPr>
        <w:tc>
          <w:tcPr>
            <w:tcW w:w="1129" w:type="dxa"/>
            <w:shd w:val="clear" w:color="auto" w:fill="D5DCE4" w:themeFill="text2" w:themeFillTint="33"/>
            <w:vAlign w:val="center"/>
          </w:tcPr>
          <w:p w:rsidRPr="008851FA" w:rsidR="008851FA" w:rsidP="005204B4" w:rsidRDefault="09FDE60A" w14:paraId="1434C02C" w14:textId="77777777">
            <w:pPr>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Poor</w:t>
            </w:r>
          </w:p>
        </w:tc>
        <w:tc>
          <w:tcPr>
            <w:tcW w:w="1080" w:type="dxa"/>
            <w:shd w:val="clear" w:color="auto" w:fill="D5DCE4" w:themeFill="text2" w:themeFillTint="33"/>
            <w:vAlign w:val="center"/>
          </w:tcPr>
          <w:p w:rsidRPr="008851FA" w:rsidR="008851FA" w:rsidP="7A0EAD28" w:rsidRDefault="788E58D1" w14:paraId="46BD180C" w14:textId="087ACBE2">
            <w:pPr>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1</w:t>
            </w:r>
          </w:p>
        </w:tc>
        <w:tc>
          <w:tcPr>
            <w:tcW w:w="7142" w:type="dxa"/>
            <w:vAlign w:val="center"/>
            <w:hideMark/>
          </w:tcPr>
          <w:p w:rsidRPr="008851FA" w:rsidR="008851FA" w:rsidP="005204B4" w:rsidRDefault="09FDE60A" w14:paraId="5F5069D0"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 xml:space="preserve">A Response where serious reservations exist with regard to the Framework Member’s/Tenderer’s understanding of the requirements. This may be because, for example, insufficient detail is provided, and/or the response has fundamental flaws or seriously lacks credibility, resulting in high risk of non-delivery. </w:t>
            </w:r>
          </w:p>
        </w:tc>
      </w:tr>
      <w:tr w:rsidRPr="008851FA" w:rsidR="008851FA" w:rsidTr="00572446" w14:paraId="6F8520B7" w14:textId="77777777">
        <w:trPr>
          <w:trHeight w:val="315"/>
          <w:jc w:val="center"/>
        </w:trPr>
        <w:tc>
          <w:tcPr>
            <w:tcW w:w="1129" w:type="dxa"/>
            <w:shd w:val="clear" w:color="auto" w:fill="D5DCE4" w:themeFill="text2" w:themeFillTint="33"/>
            <w:vAlign w:val="center"/>
          </w:tcPr>
          <w:p w:rsidRPr="008851FA" w:rsidR="008851FA" w:rsidP="005204B4" w:rsidRDefault="09FDE60A" w14:paraId="0D2946F9" w14:textId="77777777">
            <w:pPr>
              <w:tabs>
                <w:tab w:val="left" w:pos="735"/>
              </w:tabs>
              <w:jc w:val="center"/>
              <w:rPr>
                <w:rFonts w:ascii="Calibri" w:hAnsi="Calibri" w:cs="Calibri"/>
                <w:b/>
                <w:bCs/>
                <w:color w:val="1F3864"/>
                <w:sz w:val="22"/>
                <w:szCs w:val="22"/>
                <w:lang w:eastAsia="en-IE"/>
              </w:rPr>
            </w:pPr>
            <w:r w:rsidRPr="7A0EAD28">
              <w:rPr>
                <w:rFonts w:ascii="Calibri" w:hAnsi="Calibri" w:cs="Calibri"/>
                <w:b/>
                <w:bCs/>
                <w:color w:val="1F3864" w:themeColor="accent1" w:themeShade="80"/>
                <w:sz w:val="22"/>
                <w:szCs w:val="22"/>
              </w:rPr>
              <w:t>0</w:t>
            </w:r>
          </w:p>
        </w:tc>
        <w:tc>
          <w:tcPr>
            <w:tcW w:w="1080" w:type="dxa"/>
            <w:shd w:val="clear" w:color="auto" w:fill="D5DCE4" w:themeFill="text2" w:themeFillTint="33"/>
            <w:vAlign w:val="center"/>
          </w:tcPr>
          <w:p w:rsidRPr="008851FA" w:rsidR="008851FA" w:rsidP="7A0EAD28" w:rsidRDefault="09FDE60A" w14:paraId="03947A07" w14:textId="77777777">
            <w:pPr>
              <w:tabs>
                <w:tab w:val="left" w:pos="735"/>
              </w:tabs>
              <w:jc w:val="center"/>
              <w:rPr>
                <w:rFonts w:ascii="Calibri" w:hAnsi="Calibri" w:cs="Calibri"/>
                <w:color w:val="1F3864"/>
                <w:sz w:val="22"/>
                <w:szCs w:val="22"/>
                <w:lang w:eastAsia="en-IE"/>
              </w:rPr>
            </w:pPr>
            <w:r w:rsidRPr="7A0EAD28">
              <w:rPr>
                <w:rFonts w:ascii="Calibri" w:hAnsi="Calibri" w:cs="Calibri"/>
                <w:color w:val="1F3864" w:themeColor="accent1" w:themeShade="80"/>
                <w:sz w:val="22"/>
                <w:szCs w:val="22"/>
              </w:rPr>
              <w:t>0</w:t>
            </w:r>
          </w:p>
        </w:tc>
        <w:tc>
          <w:tcPr>
            <w:tcW w:w="7142" w:type="dxa"/>
            <w:vAlign w:val="center"/>
            <w:hideMark/>
          </w:tcPr>
          <w:p w:rsidRPr="008851FA" w:rsidR="008851FA" w:rsidP="005204B4" w:rsidRDefault="09FDE60A" w14:paraId="721A2187" w14:textId="77777777">
            <w:pPr>
              <w:jc w:val="both"/>
              <w:rPr>
                <w:rFonts w:ascii="Calibri" w:hAnsi="Calibri" w:cs="Calibri"/>
                <w:color w:val="1F3864"/>
                <w:sz w:val="22"/>
                <w:szCs w:val="22"/>
                <w:lang w:eastAsia="en-IE"/>
              </w:rPr>
            </w:pPr>
            <w:r w:rsidRPr="7A0EAD28">
              <w:rPr>
                <w:rFonts w:ascii="Calibri" w:hAnsi="Calibri" w:cs="Calibri"/>
                <w:color w:val="1F3864" w:themeColor="accent1" w:themeShade="80"/>
                <w:sz w:val="22"/>
                <w:szCs w:val="22"/>
              </w:rPr>
              <w:t>Response completely fails to address the requirements.</w:t>
            </w:r>
          </w:p>
        </w:tc>
      </w:tr>
    </w:tbl>
    <w:p w:rsidR="00A24678" w:rsidP="00FA45DB" w:rsidRDefault="00A24678" w14:paraId="5E435AD7" w14:textId="77777777">
      <w:pPr>
        <w:spacing w:before="120" w:after="120" w:line="276" w:lineRule="auto"/>
        <w:jc w:val="both"/>
        <w:rPr>
          <w:rFonts w:ascii="Calibri" w:hAnsi="Calibri" w:cs="Helvetica"/>
          <w:color w:val="000000"/>
          <w:sz w:val="22"/>
          <w:szCs w:val="22"/>
        </w:rPr>
      </w:pPr>
    </w:p>
    <w:p w:rsidRPr="00A57028" w:rsidR="002E064A" w:rsidP="002E064A" w:rsidRDefault="002E064A" w14:paraId="102268AE" w14:textId="77777777">
      <w:pPr>
        <w:pStyle w:val="BodyText"/>
        <w:ind w:left="709"/>
        <w:jc w:val="both"/>
        <w:rPr>
          <w:sz w:val="22"/>
          <w:szCs w:val="22"/>
        </w:rPr>
      </w:pPr>
      <w:r w:rsidRPr="00A57028">
        <w:rPr>
          <w:b/>
          <w:bCs/>
          <w:sz w:val="22"/>
          <w:szCs w:val="22"/>
        </w:rPr>
        <w:t>Tie</w:t>
      </w:r>
      <w:r w:rsidRPr="00A57028">
        <w:rPr>
          <w:b/>
          <w:bCs/>
          <w:spacing w:val="1"/>
          <w:sz w:val="22"/>
          <w:szCs w:val="22"/>
        </w:rPr>
        <w:t xml:space="preserve"> </w:t>
      </w:r>
      <w:r w:rsidRPr="00A57028">
        <w:rPr>
          <w:b/>
          <w:bCs/>
          <w:spacing w:val="-2"/>
          <w:sz w:val="22"/>
          <w:szCs w:val="22"/>
        </w:rPr>
        <w:t>Break:</w:t>
      </w:r>
      <w:r>
        <w:rPr>
          <w:spacing w:val="-2"/>
          <w:sz w:val="22"/>
          <w:szCs w:val="22"/>
        </w:rPr>
        <w:t xml:space="preserve">   </w:t>
      </w:r>
      <w:r w:rsidRPr="00A57028">
        <w:rPr>
          <w:sz w:val="22"/>
          <w:szCs w:val="22"/>
        </w:rPr>
        <w:t>If</w:t>
      </w:r>
      <w:r w:rsidRPr="00A57028">
        <w:rPr>
          <w:spacing w:val="-2"/>
          <w:sz w:val="22"/>
          <w:szCs w:val="22"/>
        </w:rPr>
        <w:t xml:space="preserve"> </w:t>
      </w:r>
      <w:r w:rsidRPr="00A57028">
        <w:rPr>
          <w:sz w:val="22"/>
          <w:szCs w:val="22"/>
        </w:rPr>
        <w:t>the</w:t>
      </w:r>
      <w:r w:rsidRPr="00A57028">
        <w:rPr>
          <w:spacing w:val="-2"/>
          <w:sz w:val="22"/>
          <w:szCs w:val="22"/>
        </w:rPr>
        <w:t xml:space="preserve"> </w:t>
      </w:r>
      <w:r w:rsidRPr="00A57028">
        <w:rPr>
          <w:sz w:val="22"/>
          <w:szCs w:val="22"/>
        </w:rPr>
        <w:t>evaluation</w:t>
      </w:r>
      <w:r w:rsidRPr="00A57028">
        <w:rPr>
          <w:spacing w:val="-3"/>
          <w:sz w:val="22"/>
          <w:szCs w:val="22"/>
        </w:rPr>
        <w:t xml:space="preserve"> </w:t>
      </w:r>
      <w:r w:rsidRPr="00A57028">
        <w:rPr>
          <w:sz w:val="22"/>
          <w:szCs w:val="22"/>
        </w:rPr>
        <w:t>results</w:t>
      </w:r>
      <w:r w:rsidRPr="00A57028">
        <w:rPr>
          <w:spacing w:val="-1"/>
          <w:sz w:val="22"/>
          <w:szCs w:val="22"/>
        </w:rPr>
        <w:t xml:space="preserve"> </w:t>
      </w:r>
      <w:r w:rsidRPr="00A57028">
        <w:rPr>
          <w:sz w:val="22"/>
          <w:szCs w:val="22"/>
        </w:rPr>
        <w:t>in</w:t>
      </w:r>
      <w:r w:rsidRPr="00A57028">
        <w:rPr>
          <w:spacing w:val="-5"/>
          <w:sz w:val="22"/>
          <w:szCs w:val="22"/>
        </w:rPr>
        <w:t xml:space="preserve"> </w:t>
      </w:r>
      <w:r w:rsidRPr="00A57028">
        <w:rPr>
          <w:sz w:val="22"/>
          <w:szCs w:val="22"/>
        </w:rPr>
        <w:t>a</w:t>
      </w:r>
      <w:r w:rsidRPr="00A57028">
        <w:rPr>
          <w:spacing w:val="-2"/>
          <w:sz w:val="22"/>
          <w:szCs w:val="22"/>
        </w:rPr>
        <w:t xml:space="preserve"> </w:t>
      </w:r>
      <w:r w:rsidRPr="00A57028">
        <w:rPr>
          <w:sz w:val="22"/>
          <w:szCs w:val="22"/>
        </w:rPr>
        <w:t>tie</w:t>
      </w:r>
      <w:r w:rsidRPr="00A57028">
        <w:rPr>
          <w:spacing w:val="-2"/>
          <w:sz w:val="22"/>
          <w:szCs w:val="22"/>
        </w:rPr>
        <w:t xml:space="preserve"> </w:t>
      </w:r>
      <w:r w:rsidRPr="00A57028">
        <w:rPr>
          <w:sz w:val="22"/>
          <w:szCs w:val="22"/>
        </w:rPr>
        <w:t>break</w:t>
      </w:r>
      <w:r w:rsidRPr="00A57028">
        <w:rPr>
          <w:spacing w:val="-1"/>
          <w:sz w:val="22"/>
          <w:szCs w:val="22"/>
        </w:rPr>
        <w:t xml:space="preserve"> </w:t>
      </w:r>
      <w:r w:rsidRPr="00A57028">
        <w:rPr>
          <w:sz w:val="22"/>
          <w:szCs w:val="22"/>
        </w:rPr>
        <w:t>between</w:t>
      </w:r>
      <w:r w:rsidRPr="00A57028">
        <w:rPr>
          <w:spacing w:val="-3"/>
          <w:sz w:val="22"/>
          <w:szCs w:val="22"/>
        </w:rPr>
        <w:t xml:space="preserve"> </w:t>
      </w:r>
      <w:r w:rsidRPr="00A57028">
        <w:rPr>
          <w:sz w:val="22"/>
          <w:szCs w:val="22"/>
        </w:rPr>
        <w:t>two</w:t>
      </w:r>
      <w:r w:rsidRPr="00A57028">
        <w:rPr>
          <w:spacing w:val="-1"/>
          <w:sz w:val="22"/>
          <w:szCs w:val="22"/>
        </w:rPr>
        <w:t xml:space="preserve"> </w:t>
      </w:r>
      <w:r w:rsidRPr="00A57028">
        <w:rPr>
          <w:sz w:val="22"/>
          <w:szCs w:val="22"/>
        </w:rPr>
        <w:t>or</w:t>
      </w:r>
      <w:r w:rsidRPr="00A57028">
        <w:rPr>
          <w:spacing w:val="-4"/>
          <w:sz w:val="22"/>
          <w:szCs w:val="22"/>
        </w:rPr>
        <w:t xml:space="preserve"> </w:t>
      </w:r>
      <w:r w:rsidRPr="00A57028">
        <w:rPr>
          <w:sz w:val="22"/>
          <w:szCs w:val="22"/>
        </w:rPr>
        <w:t>more</w:t>
      </w:r>
      <w:r w:rsidRPr="00A57028">
        <w:rPr>
          <w:spacing w:val="-4"/>
          <w:sz w:val="22"/>
          <w:szCs w:val="22"/>
        </w:rPr>
        <w:t xml:space="preserve"> </w:t>
      </w:r>
      <w:r w:rsidRPr="00A57028">
        <w:rPr>
          <w:sz w:val="22"/>
          <w:szCs w:val="22"/>
        </w:rPr>
        <w:t>Tenders,</w:t>
      </w:r>
      <w:r w:rsidRPr="00A57028">
        <w:rPr>
          <w:spacing w:val="-4"/>
          <w:sz w:val="22"/>
          <w:szCs w:val="22"/>
        </w:rPr>
        <w:t xml:space="preserve"> </w:t>
      </w:r>
      <w:r w:rsidRPr="00A57028">
        <w:rPr>
          <w:sz w:val="22"/>
          <w:szCs w:val="22"/>
        </w:rPr>
        <w:t>then</w:t>
      </w:r>
      <w:r w:rsidRPr="00A57028">
        <w:rPr>
          <w:spacing w:val="-4"/>
          <w:sz w:val="22"/>
          <w:szCs w:val="22"/>
        </w:rPr>
        <w:t xml:space="preserve"> </w:t>
      </w:r>
      <w:r w:rsidRPr="00A57028">
        <w:rPr>
          <w:sz w:val="22"/>
          <w:szCs w:val="22"/>
        </w:rPr>
        <w:t>the</w:t>
      </w:r>
      <w:r w:rsidRPr="00A57028">
        <w:rPr>
          <w:spacing w:val="-4"/>
          <w:sz w:val="22"/>
          <w:szCs w:val="22"/>
        </w:rPr>
        <w:t xml:space="preserve"> </w:t>
      </w:r>
      <w:r w:rsidRPr="00A57028">
        <w:rPr>
          <w:sz w:val="22"/>
          <w:szCs w:val="22"/>
        </w:rPr>
        <w:t>Tender</w:t>
      </w:r>
      <w:r w:rsidRPr="00A57028">
        <w:rPr>
          <w:spacing w:val="-2"/>
          <w:sz w:val="22"/>
          <w:szCs w:val="22"/>
        </w:rPr>
        <w:t xml:space="preserve"> </w:t>
      </w:r>
      <w:r w:rsidRPr="00A57028">
        <w:rPr>
          <w:sz w:val="22"/>
          <w:szCs w:val="22"/>
        </w:rPr>
        <w:t>with</w:t>
      </w:r>
      <w:r w:rsidRPr="00A57028">
        <w:rPr>
          <w:spacing w:val="-2"/>
          <w:sz w:val="22"/>
          <w:szCs w:val="22"/>
        </w:rPr>
        <w:t xml:space="preserve"> </w:t>
      </w:r>
      <w:r w:rsidRPr="00A57028">
        <w:rPr>
          <w:sz w:val="22"/>
          <w:szCs w:val="22"/>
        </w:rPr>
        <w:t>the highest score for the highest-weighted criterion shall be deemed the Most Economically Advantageous Tender.</w:t>
      </w:r>
      <w:r w:rsidRPr="00A57028">
        <w:rPr>
          <w:spacing w:val="40"/>
          <w:sz w:val="22"/>
          <w:szCs w:val="22"/>
        </w:rPr>
        <w:t xml:space="preserve"> </w:t>
      </w:r>
      <w:r w:rsidRPr="00A57028">
        <w:rPr>
          <w:sz w:val="22"/>
          <w:szCs w:val="22"/>
        </w:rPr>
        <w:t>If this also results in a tie, the next highest –weighted criterion will be examined and so on.</w:t>
      </w:r>
    </w:p>
    <w:p w:rsidRPr="00A57028" w:rsidR="002E064A" w:rsidP="002E064A" w:rsidRDefault="002E064A" w14:paraId="1316A1F2" w14:textId="77777777">
      <w:pPr>
        <w:pStyle w:val="BodyText"/>
        <w:spacing w:before="161" w:line="256" w:lineRule="auto"/>
        <w:ind w:left="709" w:right="-46"/>
        <w:jc w:val="both"/>
        <w:rPr>
          <w:sz w:val="22"/>
          <w:szCs w:val="22"/>
        </w:rPr>
      </w:pPr>
      <w:r w:rsidRPr="00A57028">
        <w:rPr>
          <w:sz w:val="22"/>
          <w:szCs w:val="22"/>
        </w:rPr>
        <w:t>In</w:t>
      </w:r>
      <w:r w:rsidRPr="00A57028">
        <w:rPr>
          <w:spacing w:val="-4"/>
          <w:sz w:val="22"/>
          <w:szCs w:val="22"/>
        </w:rPr>
        <w:t xml:space="preserve"> </w:t>
      </w:r>
      <w:r w:rsidRPr="00A57028">
        <w:rPr>
          <w:sz w:val="22"/>
          <w:szCs w:val="22"/>
        </w:rPr>
        <w:t>the</w:t>
      </w:r>
      <w:r w:rsidRPr="00A57028">
        <w:rPr>
          <w:spacing w:val="-2"/>
          <w:sz w:val="22"/>
          <w:szCs w:val="22"/>
        </w:rPr>
        <w:t xml:space="preserve"> </w:t>
      </w:r>
      <w:r w:rsidRPr="00A57028">
        <w:rPr>
          <w:sz w:val="22"/>
          <w:szCs w:val="22"/>
        </w:rPr>
        <w:t>event</w:t>
      </w:r>
      <w:r w:rsidRPr="00A57028">
        <w:rPr>
          <w:spacing w:val="-5"/>
          <w:sz w:val="22"/>
          <w:szCs w:val="22"/>
        </w:rPr>
        <w:t xml:space="preserve"> </w:t>
      </w:r>
      <w:r w:rsidRPr="00A57028">
        <w:rPr>
          <w:sz w:val="22"/>
          <w:szCs w:val="22"/>
        </w:rPr>
        <w:t>that</w:t>
      </w:r>
      <w:r w:rsidRPr="00A57028">
        <w:rPr>
          <w:spacing w:val="-2"/>
          <w:sz w:val="22"/>
          <w:szCs w:val="22"/>
        </w:rPr>
        <w:t xml:space="preserve"> </w:t>
      </w:r>
      <w:r w:rsidRPr="00A57028">
        <w:rPr>
          <w:sz w:val="22"/>
          <w:szCs w:val="22"/>
        </w:rPr>
        <w:t>no</w:t>
      </w:r>
      <w:r w:rsidRPr="00A57028">
        <w:rPr>
          <w:spacing w:val="-3"/>
          <w:sz w:val="22"/>
          <w:szCs w:val="22"/>
        </w:rPr>
        <w:t xml:space="preserve"> </w:t>
      </w:r>
      <w:r w:rsidRPr="00A57028">
        <w:rPr>
          <w:sz w:val="22"/>
          <w:szCs w:val="22"/>
        </w:rPr>
        <w:t>winning</w:t>
      </w:r>
      <w:r w:rsidRPr="00A57028">
        <w:rPr>
          <w:spacing w:val="-3"/>
          <w:sz w:val="22"/>
          <w:szCs w:val="22"/>
        </w:rPr>
        <w:t xml:space="preserve"> </w:t>
      </w:r>
      <w:r w:rsidRPr="00A57028">
        <w:rPr>
          <w:sz w:val="22"/>
          <w:szCs w:val="22"/>
        </w:rPr>
        <w:t>tenderer</w:t>
      </w:r>
      <w:r w:rsidRPr="00A57028">
        <w:rPr>
          <w:spacing w:val="-4"/>
          <w:sz w:val="22"/>
          <w:szCs w:val="22"/>
        </w:rPr>
        <w:t xml:space="preserve"> </w:t>
      </w:r>
      <w:r w:rsidRPr="00A57028">
        <w:rPr>
          <w:sz w:val="22"/>
          <w:szCs w:val="22"/>
        </w:rPr>
        <w:t>can</w:t>
      </w:r>
      <w:r w:rsidRPr="00A57028">
        <w:rPr>
          <w:spacing w:val="-3"/>
          <w:sz w:val="22"/>
          <w:szCs w:val="22"/>
        </w:rPr>
        <w:t xml:space="preserve"> </w:t>
      </w:r>
      <w:r w:rsidRPr="00A57028">
        <w:rPr>
          <w:sz w:val="22"/>
          <w:szCs w:val="22"/>
        </w:rPr>
        <w:t>be</w:t>
      </w:r>
      <w:r w:rsidRPr="00A57028">
        <w:rPr>
          <w:spacing w:val="-4"/>
          <w:sz w:val="22"/>
          <w:szCs w:val="22"/>
        </w:rPr>
        <w:t xml:space="preserve"> </w:t>
      </w:r>
      <w:r w:rsidRPr="00A57028">
        <w:rPr>
          <w:sz w:val="22"/>
          <w:szCs w:val="22"/>
        </w:rPr>
        <w:t>established</w:t>
      </w:r>
      <w:r w:rsidRPr="00A57028">
        <w:rPr>
          <w:spacing w:val="-2"/>
          <w:sz w:val="22"/>
          <w:szCs w:val="22"/>
        </w:rPr>
        <w:t xml:space="preserve"> </w:t>
      </w:r>
      <w:r w:rsidRPr="00A57028">
        <w:rPr>
          <w:sz w:val="22"/>
          <w:szCs w:val="22"/>
        </w:rPr>
        <w:t>having</w:t>
      </w:r>
      <w:r w:rsidRPr="00A57028">
        <w:rPr>
          <w:spacing w:val="-3"/>
          <w:sz w:val="22"/>
          <w:szCs w:val="22"/>
        </w:rPr>
        <w:t xml:space="preserve"> </w:t>
      </w:r>
      <w:r w:rsidRPr="00A57028">
        <w:rPr>
          <w:sz w:val="22"/>
          <w:szCs w:val="22"/>
        </w:rPr>
        <w:t>examined</w:t>
      </w:r>
      <w:r w:rsidRPr="00A57028">
        <w:rPr>
          <w:spacing w:val="-2"/>
          <w:sz w:val="22"/>
          <w:szCs w:val="22"/>
        </w:rPr>
        <w:t xml:space="preserve"> </w:t>
      </w:r>
      <w:r w:rsidRPr="00A57028">
        <w:rPr>
          <w:sz w:val="22"/>
          <w:szCs w:val="22"/>
        </w:rPr>
        <w:t>the</w:t>
      </w:r>
      <w:r w:rsidRPr="00A57028">
        <w:rPr>
          <w:spacing w:val="-4"/>
          <w:sz w:val="22"/>
          <w:szCs w:val="22"/>
        </w:rPr>
        <w:t xml:space="preserve"> </w:t>
      </w:r>
      <w:r w:rsidRPr="00A57028">
        <w:rPr>
          <w:sz w:val="22"/>
          <w:szCs w:val="22"/>
        </w:rPr>
        <w:t>results</w:t>
      </w:r>
      <w:r w:rsidRPr="00A57028">
        <w:rPr>
          <w:spacing w:val="-1"/>
          <w:sz w:val="22"/>
          <w:szCs w:val="22"/>
        </w:rPr>
        <w:t xml:space="preserve"> </w:t>
      </w:r>
      <w:r w:rsidRPr="00A57028">
        <w:rPr>
          <w:sz w:val="22"/>
          <w:szCs w:val="22"/>
        </w:rPr>
        <w:t>for</w:t>
      </w:r>
      <w:r w:rsidRPr="00A57028">
        <w:rPr>
          <w:spacing w:val="-5"/>
          <w:sz w:val="22"/>
          <w:szCs w:val="22"/>
        </w:rPr>
        <w:t xml:space="preserve"> </w:t>
      </w:r>
      <w:r w:rsidRPr="00A57028">
        <w:rPr>
          <w:sz w:val="22"/>
          <w:szCs w:val="22"/>
        </w:rPr>
        <w:t>each criterion, then the result will be determined by the drawing of lots.</w:t>
      </w:r>
    </w:p>
    <w:p w:rsidRPr="007A3BDC" w:rsidR="002E064A" w:rsidP="00FA45DB" w:rsidRDefault="002E064A" w14:paraId="5BFCE678" w14:textId="77777777">
      <w:pPr>
        <w:spacing w:before="120" w:after="120" w:line="276" w:lineRule="auto"/>
        <w:jc w:val="both"/>
        <w:rPr>
          <w:rFonts w:ascii="Calibri" w:hAnsi="Calibri" w:cs="Helvetica"/>
          <w:color w:val="000000"/>
          <w:sz w:val="22"/>
          <w:szCs w:val="22"/>
        </w:rPr>
      </w:pPr>
    </w:p>
    <w:p w:rsidRPr="00A40F7A" w:rsidR="00C038BF" w:rsidP="00FA45DB" w:rsidRDefault="00A40F7A" w14:paraId="24323B1F" w14:textId="69CEA641">
      <w:pPr>
        <w:spacing w:before="120" w:after="120" w:line="276" w:lineRule="auto"/>
        <w:jc w:val="both"/>
        <w:rPr>
          <w:rFonts w:ascii="Calibri" w:hAnsi="Calibri" w:cs="Calibri"/>
          <w:color w:val="4472C4" w:themeColor="accent1"/>
        </w:rPr>
      </w:pPr>
      <w:r w:rsidRPr="7A0EAD28">
        <w:rPr>
          <w:rFonts w:ascii="Calibri" w:hAnsi="Calibri" w:cs="Calibri"/>
          <w:color w:val="4472C4" w:themeColor="accent1"/>
        </w:rPr>
        <w:t>4.3</w:t>
      </w:r>
      <w:r w:rsidRPr="7A0EAD28" w:rsidR="00C038BF">
        <w:rPr>
          <w:rFonts w:ascii="Calibri" w:hAnsi="Calibri" w:cs="Calibri"/>
          <w:color w:val="4472C4" w:themeColor="accent1"/>
        </w:rPr>
        <w:t xml:space="preserve"> </w:t>
      </w:r>
      <w:r>
        <w:tab/>
      </w:r>
      <w:r w:rsidRPr="7A0EAD28" w:rsidR="00C038BF">
        <w:rPr>
          <w:rFonts w:ascii="Calibri" w:hAnsi="Calibri" w:cs="Calibri"/>
          <w:color w:val="4472C4" w:themeColor="accent1"/>
        </w:rPr>
        <w:t>Clarification Meeting</w:t>
      </w:r>
      <w:r w:rsidRPr="7A0EAD28" w:rsidR="00535EF7">
        <w:rPr>
          <w:rFonts w:ascii="Calibri" w:hAnsi="Calibri" w:cs="Calibri"/>
          <w:color w:val="4472C4" w:themeColor="accent1"/>
        </w:rPr>
        <w:t>/Presentations</w:t>
      </w:r>
    </w:p>
    <w:p w:rsidRPr="00660B07" w:rsidR="00535EF7" w:rsidP="00660B07" w:rsidRDefault="00535EF7" w14:paraId="0074CE20" w14:textId="4FF159DB">
      <w:pPr>
        <w:ind w:left="709"/>
        <w:jc w:val="both"/>
        <w:rPr>
          <w:sz w:val="22"/>
          <w:szCs w:val="22"/>
        </w:rPr>
      </w:pPr>
      <w:bookmarkStart w:name="_Hlk199311975" w:id="1"/>
      <w:r w:rsidRPr="7A0EAD28">
        <w:rPr>
          <w:sz w:val="22"/>
          <w:szCs w:val="22"/>
        </w:rPr>
        <w:t xml:space="preserve">The University reserves the right to invite for a clarification meeting/presentation those firms deemed capable of delivering the requirements under this </w:t>
      </w:r>
      <w:r w:rsidRPr="7A0EAD28" w:rsidR="00595EB0">
        <w:rPr>
          <w:sz w:val="22"/>
          <w:szCs w:val="22"/>
        </w:rPr>
        <w:t>tender</w:t>
      </w:r>
      <w:r w:rsidRPr="7A0EAD28">
        <w:rPr>
          <w:sz w:val="22"/>
          <w:szCs w:val="22"/>
        </w:rPr>
        <w:t>.  The purpose of this is to verify the content of Tenderers’ proposals and/or to address any necessary clarifications.</w:t>
      </w:r>
    </w:p>
    <w:p w:rsidRPr="00660B07" w:rsidR="00535EF7" w:rsidP="00660B07" w:rsidRDefault="00535EF7" w14:paraId="1C14454B" w14:textId="77777777">
      <w:pPr>
        <w:ind w:left="709"/>
        <w:jc w:val="both"/>
        <w:rPr>
          <w:sz w:val="22"/>
          <w:szCs w:val="22"/>
        </w:rPr>
      </w:pPr>
    </w:p>
    <w:p w:rsidRPr="00660B07" w:rsidR="00535EF7" w:rsidP="00660B07" w:rsidRDefault="00535EF7" w14:paraId="50B31368" w14:textId="77777777">
      <w:pPr>
        <w:ind w:left="709"/>
        <w:jc w:val="both"/>
        <w:rPr>
          <w:sz w:val="22"/>
          <w:szCs w:val="22"/>
        </w:rPr>
      </w:pPr>
      <w:r w:rsidRPr="7A0EAD28">
        <w:rPr>
          <w:sz w:val="22"/>
          <w:szCs w:val="22"/>
        </w:rPr>
        <w:t xml:space="preserve">During this process, Tenderers will not be permitted to introduce any new or additional information to, or to change or remove any information from, their tender submissions. </w:t>
      </w:r>
    </w:p>
    <w:p w:rsidRPr="00660B07" w:rsidR="00535EF7" w:rsidP="00660B07" w:rsidRDefault="00535EF7" w14:paraId="00FC54DD" w14:textId="77777777">
      <w:pPr>
        <w:ind w:left="709"/>
        <w:jc w:val="both"/>
        <w:rPr>
          <w:sz w:val="22"/>
          <w:szCs w:val="22"/>
        </w:rPr>
      </w:pPr>
    </w:p>
    <w:p w:rsidRPr="00660B07" w:rsidR="00535EF7" w:rsidP="00660B07" w:rsidRDefault="00535EF7" w14:paraId="6B50566F" w14:textId="356BD612">
      <w:pPr>
        <w:ind w:left="709"/>
        <w:jc w:val="both"/>
        <w:rPr>
          <w:sz w:val="22"/>
          <w:szCs w:val="22"/>
        </w:rPr>
      </w:pPr>
      <w:r w:rsidRPr="7A0EAD28">
        <w:rPr>
          <w:sz w:val="22"/>
          <w:szCs w:val="22"/>
        </w:rPr>
        <w:t xml:space="preserve">Whilst the interviews/presentations themselves will not be scored, dependent upon the performance of the Tenderer at </w:t>
      </w:r>
      <w:r w:rsidRPr="7A0EAD28" w:rsidR="00595EB0">
        <w:rPr>
          <w:sz w:val="22"/>
          <w:szCs w:val="22"/>
        </w:rPr>
        <w:t>the clarification meeting/</w:t>
      </w:r>
      <w:r w:rsidRPr="7A0EAD28">
        <w:rPr>
          <w:sz w:val="22"/>
          <w:szCs w:val="22"/>
        </w:rPr>
        <w:t xml:space="preserve">presentation, any scores attributed to its tender submission, prior to the </w:t>
      </w:r>
      <w:r w:rsidRPr="7A0EAD28" w:rsidR="00595EB0">
        <w:rPr>
          <w:sz w:val="22"/>
          <w:szCs w:val="22"/>
        </w:rPr>
        <w:t xml:space="preserve">clarification meeting </w:t>
      </w:r>
      <w:r w:rsidRPr="7A0EAD28">
        <w:rPr>
          <w:sz w:val="22"/>
          <w:szCs w:val="22"/>
        </w:rPr>
        <w:t>/, may be adjusted downwards. For avoidance of doubt, no scores will be increased.</w:t>
      </w:r>
    </w:p>
    <w:p w:rsidRPr="00660B07" w:rsidR="00535EF7" w:rsidP="00660B07" w:rsidRDefault="00535EF7" w14:paraId="0410CA5A" w14:textId="77777777">
      <w:pPr>
        <w:ind w:left="709"/>
        <w:jc w:val="both"/>
        <w:rPr>
          <w:sz w:val="22"/>
          <w:szCs w:val="22"/>
        </w:rPr>
      </w:pPr>
    </w:p>
    <w:p w:rsidRPr="00660B07" w:rsidR="00535EF7" w:rsidP="00660B07" w:rsidRDefault="00535EF7" w14:paraId="132F9E9D" w14:textId="77777777">
      <w:pPr>
        <w:ind w:left="709"/>
        <w:jc w:val="both"/>
        <w:rPr>
          <w:sz w:val="22"/>
          <w:szCs w:val="22"/>
        </w:rPr>
      </w:pPr>
      <w:r w:rsidRPr="7A0EAD28">
        <w:rPr>
          <w:sz w:val="22"/>
          <w:szCs w:val="22"/>
        </w:rPr>
        <w:t>The University will not be responsible for any related costs incurred by Tenderers</w:t>
      </w:r>
      <w:bookmarkEnd w:id="1"/>
      <w:r w:rsidRPr="7A0EAD28">
        <w:rPr>
          <w:sz w:val="22"/>
          <w:szCs w:val="22"/>
        </w:rPr>
        <w:t>.</w:t>
      </w:r>
    </w:p>
    <w:p w:rsidRPr="007A3BDC" w:rsidR="00C038BF" w:rsidP="00660B07" w:rsidRDefault="00C038BF" w14:paraId="3612D60D" w14:textId="52F0F1B0">
      <w:pPr>
        <w:autoSpaceDE w:val="0"/>
        <w:autoSpaceDN w:val="0"/>
        <w:adjustRightInd w:val="0"/>
        <w:spacing w:before="120" w:after="120" w:line="276" w:lineRule="auto"/>
        <w:ind w:left="709"/>
        <w:jc w:val="both"/>
        <w:rPr>
          <w:rFonts w:ascii="Calibri" w:hAnsi="Calibri" w:cs="Calibri"/>
          <w:sz w:val="22"/>
          <w:szCs w:val="22"/>
        </w:rPr>
      </w:pPr>
      <w:r w:rsidRPr="7A0EAD28">
        <w:rPr>
          <w:rFonts w:ascii="Calibri" w:hAnsi="Calibri" w:cs="Calibri"/>
          <w:sz w:val="22"/>
          <w:szCs w:val="22"/>
        </w:rPr>
        <w:t xml:space="preserve">. </w:t>
      </w:r>
    </w:p>
    <w:p w:rsidRPr="00A40F7A" w:rsidR="00C038BF" w:rsidP="00FA45DB" w:rsidRDefault="00A40F7A" w14:paraId="54271A7A" w14:textId="741A9B6E">
      <w:pPr>
        <w:spacing w:before="120" w:after="120" w:line="276" w:lineRule="auto"/>
        <w:ind w:left="578" w:hanging="578"/>
        <w:jc w:val="both"/>
        <w:rPr>
          <w:rFonts w:ascii="Calibri" w:hAnsi="Calibri" w:cs="Arial"/>
          <w:color w:val="4472C4" w:themeColor="accent1"/>
        </w:rPr>
      </w:pPr>
      <w:r w:rsidRPr="7A0EAD28">
        <w:rPr>
          <w:rFonts w:ascii="Calibri" w:hAnsi="Calibri" w:cs="Arial"/>
          <w:color w:val="4472C4" w:themeColor="accent1"/>
        </w:rPr>
        <w:t>4.4</w:t>
      </w:r>
      <w:r w:rsidRPr="7A0EAD28" w:rsidR="00C038BF">
        <w:rPr>
          <w:rFonts w:ascii="Calibri" w:hAnsi="Calibri" w:cs="Arial"/>
          <w:color w:val="4472C4" w:themeColor="accent1"/>
        </w:rPr>
        <w:t xml:space="preserve"> </w:t>
      </w:r>
      <w:r>
        <w:tab/>
      </w:r>
      <w:r w:rsidRPr="7A0EAD28" w:rsidR="00C038BF">
        <w:rPr>
          <w:rFonts w:ascii="Calibri" w:hAnsi="Calibri" w:cs="Arial"/>
          <w:color w:val="4472C4" w:themeColor="accent1"/>
        </w:rPr>
        <w:t>Schedule of Tender</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963"/>
        <w:gridCol w:w="4291"/>
      </w:tblGrid>
      <w:tr w:rsidRPr="007A3BDC" w:rsidR="00C038BF" w:rsidTr="7A0EAD28" w14:paraId="578C1AC6" w14:textId="77777777">
        <w:trPr>
          <w:jc w:val="center"/>
        </w:trPr>
        <w:tc>
          <w:tcPr>
            <w:tcW w:w="3963" w:type="dxa"/>
            <w:shd w:val="clear" w:color="auto" w:fill="4472C4" w:themeFill="accent1"/>
          </w:tcPr>
          <w:p w:rsidRPr="007A3BDC" w:rsidR="00C038BF" w:rsidP="7A0EAD28" w:rsidRDefault="00C038BF" w14:paraId="7B2F961B" w14:textId="77777777">
            <w:pPr>
              <w:spacing w:line="276" w:lineRule="auto"/>
              <w:jc w:val="center"/>
              <w:rPr>
                <w:rFonts w:ascii="Calibri" w:hAnsi="Calibri"/>
                <w:b/>
                <w:bCs/>
                <w:color w:val="FFFFFF"/>
                <w:sz w:val="22"/>
                <w:szCs w:val="22"/>
              </w:rPr>
            </w:pPr>
          </w:p>
          <w:p w:rsidRPr="007A3BDC" w:rsidR="00C038BF" w:rsidP="7A0EAD28" w:rsidRDefault="00C038BF" w14:paraId="6B9E8E34" w14:textId="77777777">
            <w:pPr>
              <w:spacing w:line="276" w:lineRule="auto"/>
              <w:jc w:val="center"/>
              <w:rPr>
                <w:rFonts w:ascii="Calibri" w:hAnsi="Calibri"/>
                <w:b/>
                <w:bCs/>
                <w:color w:val="FFFFFF"/>
                <w:sz w:val="22"/>
                <w:szCs w:val="22"/>
              </w:rPr>
            </w:pPr>
            <w:r w:rsidRPr="7A0EAD28">
              <w:rPr>
                <w:rFonts w:ascii="Calibri" w:hAnsi="Calibri"/>
                <w:b/>
                <w:bCs/>
                <w:color w:val="FFFFFF" w:themeColor="background1"/>
                <w:sz w:val="22"/>
                <w:szCs w:val="22"/>
              </w:rPr>
              <w:t>Date</w:t>
            </w:r>
          </w:p>
        </w:tc>
        <w:tc>
          <w:tcPr>
            <w:tcW w:w="4291" w:type="dxa"/>
            <w:shd w:val="clear" w:color="auto" w:fill="4472C4" w:themeFill="accent1"/>
          </w:tcPr>
          <w:p w:rsidRPr="007A3BDC" w:rsidR="00C038BF" w:rsidP="7A0EAD28" w:rsidRDefault="00C038BF" w14:paraId="3CC25F98" w14:textId="77777777">
            <w:pPr>
              <w:spacing w:line="276" w:lineRule="auto"/>
              <w:jc w:val="center"/>
              <w:rPr>
                <w:rFonts w:ascii="Calibri" w:hAnsi="Calibri"/>
                <w:b/>
                <w:bCs/>
                <w:color w:val="FFFFFF"/>
                <w:sz w:val="22"/>
                <w:szCs w:val="22"/>
              </w:rPr>
            </w:pPr>
          </w:p>
          <w:p w:rsidRPr="007A3BDC" w:rsidR="00C038BF" w:rsidP="7A0EAD28" w:rsidRDefault="00C038BF" w14:paraId="07DA2A0E" w14:textId="77777777">
            <w:pPr>
              <w:spacing w:line="276" w:lineRule="auto"/>
              <w:jc w:val="center"/>
              <w:rPr>
                <w:rFonts w:ascii="Calibri" w:hAnsi="Calibri"/>
                <w:b/>
                <w:bCs/>
                <w:color w:val="FFFFFF"/>
                <w:sz w:val="22"/>
                <w:szCs w:val="22"/>
              </w:rPr>
            </w:pPr>
            <w:r w:rsidRPr="7A0EAD28">
              <w:rPr>
                <w:rFonts w:ascii="Calibri" w:hAnsi="Calibri"/>
                <w:b/>
                <w:bCs/>
                <w:color w:val="FFFFFF" w:themeColor="background1"/>
                <w:sz w:val="22"/>
                <w:szCs w:val="22"/>
              </w:rPr>
              <w:t>Stage of Process</w:t>
            </w:r>
          </w:p>
        </w:tc>
      </w:tr>
      <w:tr w:rsidRPr="00D10F88" w:rsidR="00C038BF" w:rsidTr="7A0EAD28" w14:paraId="51911576" w14:textId="77777777">
        <w:trPr>
          <w:jc w:val="center"/>
        </w:trPr>
        <w:tc>
          <w:tcPr>
            <w:tcW w:w="3963" w:type="dxa"/>
          </w:tcPr>
          <w:p w:rsidRPr="00D10F88" w:rsidR="00C038BF" w:rsidP="00FA45DB" w:rsidRDefault="00E36B9F" w14:paraId="34EC06E8" w14:textId="34DE2A0E">
            <w:pPr>
              <w:spacing w:line="276" w:lineRule="auto"/>
              <w:rPr>
                <w:rFonts w:ascii="Calibri" w:hAnsi="Calibri"/>
                <w:sz w:val="22"/>
                <w:szCs w:val="22"/>
              </w:rPr>
            </w:pPr>
            <w:r>
              <w:rPr>
                <w:rFonts w:ascii="Calibri" w:hAnsi="Calibri"/>
                <w:sz w:val="22"/>
                <w:szCs w:val="22"/>
              </w:rPr>
              <w:t>22</w:t>
            </w:r>
            <w:r w:rsidRPr="00E36B9F">
              <w:rPr>
                <w:rFonts w:ascii="Calibri" w:hAnsi="Calibri"/>
                <w:sz w:val="22"/>
                <w:szCs w:val="22"/>
                <w:vertAlign w:val="superscript"/>
              </w:rPr>
              <w:t>nd</w:t>
            </w:r>
            <w:r>
              <w:rPr>
                <w:rFonts w:ascii="Calibri" w:hAnsi="Calibri"/>
                <w:sz w:val="22"/>
                <w:szCs w:val="22"/>
              </w:rPr>
              <w:t xml:space="preserve"> October 2026</w:t>
            </w:r>
          </w:p>
        </w:tc>
        <w:tc>
          <w:tcPr>
            <w:tcW w:w="4291" w:type="dxa"/>
          </w:tcPr>
          <w:p w:rsidRPr="00D10F88" w:rsidR="00C038BF" w:rsidP="00FA45DB" w:rsidRDefault="00C038BF" w14:paraId="5DD1B81D" w14:textId="77777777">
            <w:pPr>
              <w:spacing w:line="276" w:lineRule="auto"/>
              <w:rPr>
                <w:rFonts w:ascii="Calibri" w:hAnsi="Calibri"/>
                <w:sz w:val="22"/>
                <w:szCs w:val="22"/>
              </w:rPr>
            </w:pPr>
            <w:r w:rsidRPr="7A0EAD28">
              <w:rPr>
                <w:rFonts w:ascii="Calibri" w:hAnsi="Calibri"/>
                <w:sz w:val="22"/>
                <w:szCs w:val="22"/>
              </w:rPr>
              <w:t>Publication of Tender</w:t>
            </w:r>
          </w:p>
        </w:tc>
      </w:tr>
      <w:tr w:rsidRPr="00D10F88" w:rsidR="00C038BF" w:rsidTr="7A0EAD28" w14:paraId="335BCD7C" w14:textId="77777777">
        <w:trPr>
          <w:jc w:val="center"/>
        </w:trPr>
        <w:tc>
          <w:tcPr>
            <w:tcW w:w="3963" w:type="dxa"/>
          </w:tcPr>
          <w:p w:rsidRPr="00D10F88" w:rsidR="00C038BF" w:rsidP="00FA45DB" w:rsidRDefault="00C038BF" w14:paraId="45F14368" w14:textId="75F6812F">
            <w:pPr>
              <w:spacing w:line="276" w:lineRule="auto"/>
              <w:rPr>
                <w:rFonts w:ascii="Calibri" w:hAnsi="Calibri"/>
                <w:color w:val="000000"/>
                <w:sz w:val="22"/>
                <w:szCs w:val="22"/>
              </w:rPr>
            </w:pPr>
            <w:r w:rsidRPr="7A0EAD28">
              <w:rPr>
                <w:rFonts w:ascii="Calibri" w:hAnsi="Calibri"/>
                <w:color w:val="000000" w:themeColor="text1"/>
                <w:sz w:val="22"/>
                <w:szCs w:val="22"/>
              </w:rPr>
              <w:t>No later than 12.00</w:t>
            </w:r>
            <w:r w:rsidRPr="7A0EAD28" w:rsidR="00FE655C">
              <w:rPr>
                <w:rFonts w:ascii="Calibri" w:hAnsi="Calibri"/>
                <w:color w:val="000000" w:themeColor="text1"/>
                <w:sz w:val="22"/>
                <w:szCs w:val="22"/>
              </w:rPr>
              <w:t xml:space="preserve"> </w:t>
            </w:r>
            <w:r w:rsidRPr="7A0EAD28">
              <w:rPr>
                <w:rFonts w:ascii="Calibri" w:hAnsi="Calibri"/>
                <w:color w:val="000000" w:themeColor="text1"/>
                <w:sz w:val="22"/>
                <w:szCs w:val="22"/>
              </w:rPr>
              <w:t xml:space="preserve">noon (local time) on </w:t>
            </w:r>
            <w:r w:rsidR="00C718E8">
              <w:rPr>
                <w:rFonts w:ascii="Calibri" w:hAnsi="Calibri"/>
                <w:color w:val="000000" w:themeColor="text1"/>
                <w:sz w:val="22"/>
                <w:szCs w:val="22"/>
              </w:rPr>
              <w:t xml:space="preserve">Friday </w:t>
            </w:r>
            <w:r w:rsidR="00E36B9F">
              <w:rPr>
                <w:rFonts w:ascii="Calibri" w:hAnsi="Calibri"/>
                <w:color w:val="000000" w:themeColor="text1"/>
                <w:sz w:val="22"/>
                <w:szCs w:val="22"/>
              </w:rPr>
              <w:t>6</w:t>
            </w:r>
            <w:r w:rsidRPr="00E36B9F" w:rsidR="00E36B9F">
              <w:rPr>
                <w:rFonts w:ascii="Calibri" w:hAnsi="Calibri"/>
                <w:color w:val="000000" w:themeColor="text1"/>
                <w:sz w:val="22"/>
                <w:szCs w:val="22"/>
                <w:vertAlign w:val="superscript"/>
              </w:rPr>
              <w:t>th</w:t>
            </w:r>
            <w:r w:rsidR="00E36B9F">
              <w:rPr>
                <w:rFonts w:ascii="Calibri" w:hAnsi="Calibri"/>
                <w:color w:val="000000" w:themeColor="text1"/>
                <w:sz w:val="22"/>
                <w:szCs w:val="22"/>
              </w:rPr>
              <w:t xml:space="preserve"> November 2026</w:t>
            </w:r>
          </w:p>
        </w:tc>
        <w:tc>
          <w:tcPr>
            <w:tcW w:w="4291" w:type="dxa"/>
          </w:tcPr>
          <w:p w:rsidRPr="00D10F88" w:rsidR="00C038BF" w:rsidP="00FA45DB" w:rsidRDefault="00C038BF" w14:paraId="53B3CA11" w14:textId="77777777">
            <w:pPr>
              <w:spacing w:line="276" w:lineRule="auto"/>
              <w:rPr>
                <w:rFonts w:ascii="Calibri" w:hAnsi="Calibri"/>
                <w:sz w:val="22"/>
                <w:szCs w:val="22"/>
              </w:rPr>
            </w:pPr>
            <w:r w:rsidRPr="7A0EAD28">
              <w:rPr>
                <w:rFonts w:ascii="Calibri" w:hAnsi="Calibri"/>
                <w:sz w:val="22"/>
                <w:szCs w:val="22"/>
              </w:rPr>
              <w:t>Last date for submission of clarification questions</w:t>
            </w:r>
          </w:p>
        </w:tc>
      </w:tr>
      <w:tr w:rsidRPr="007A3BDC" w:rsidR="00C038BF" w:rsidTr="7A0EAD28" w14:paraId="074A227C" w14:textId="77777777">
        <w:trPr>
          <w:jc w:val="center"/>
        </w:trPr>
        <w:tc>
          <w:tcPr>
            <w:tcW w:w="3963" w:type="dxa"/>
          </w:tcPr>
          <w:p w:rsidRPr="00D10F88" w:rsidR="00C038BF" w:rsidP="00FA45DB" w:rsidRDefault="00C038BF" w14:paraId="63E6E9AF" w14:textId="014F998D">
            <w:pPr>
              <w:spacing w:line="276" w:lineRule="auto"/>
              <w:rPr>
                <w:rFonts w:ascii="Calibri" w:hAnsi="Calibri"/>
                <w:color w:val="000000"/>
                <w:sz w:val="22"/>
                <w:szCs w:val="22"/>
              </w:rPr>
            </w:pPr>
            <w:r w:rsidRPr="7A0EAD28">
              <w:rPr>
                <w:rFonts w:ascii="Calibri" w:hAnsi="Calibri"/>
                <w:color w:val="000000" w:themeColor="text1"/>
                <w:sz w:val="22"/>
                <w:szCs w:val="22"/>
              </w:rPr>
              <w:t>No later than 12.00</w:t>
            </w:r>
            <w:r w:rsidRPr="7A0EAD28" w:rsidR="00FE655C">
              <w:rPr>
                <w:rFonts w:ascii="Calibri" w:hAnsi="Calibri"/>
                <w:color w:val="000000" w:themeColor="text1"/>
                <w:sz w:val="22"/>
                <w:szCs w:val="22"/>
              </w:rPr>
              <w:t xml:space="preserve"> </w:t>
            </w:r>
            <w:r w:rsidRPr="7A0EAD28">
              <w:rPr>
                <w:rFonts w:ascii="Calibri" w:hAnsi="Calibri"/>
                <w:color w:val="000000" w:themeColor="text1"/>
                <w:sz w:val="22"/>
                <w:szCs w:val="22"/>
              </w:rPr>
              <w:t xml:space="preserve">noon (local time) </w:t>
            </w:r>
            <w:r w:rsidRPr="7A0EAD28" w:rsidR="0087629A">
              <w:rPr>
                <w:rFonts w:ascii="Calibri" w:hAnsi="Calibri"/>
                <w:color w:val="000000" w:themeColor="text1"/>
                <w:sz w:val="22"/>
                <w:szCs w:val="22"/>
              </w:rPr>
              <w:t xml:space="preserve">on </w:t>
            </w:r>
            <w:r w:rsidR="0087629A">
              <w:rPr>
                <w:rFonts w:ascii="Calibri" w:hAnsi="Calibri"/>
                <w:color w:val="000000" w:themeColor="text1"/>
                <w:sz w:val="22"/>
                <w:szCs w:val="22"/>
              </w:rPr>
              <w:t>Monday</w:t>
            </w:r>
            <w:r w:rsidR="000B12D6">
              <w:rPr>
                <w:rFonts w:ascii="Calibri" w:hAnsi="Calibri"/>
                <w:color w:val="000000" w:themeColor="text1"/>
                <w:sz w:val="22"/>
                <w:szCs w:val="22"/>
              </w:rPr>
              <w:t xml:space="preserve"> </w:t>
            </w:r>
            <w:r w:rsidR="00E83C46">
              <w:rPr>
                <w:rFonts w:ascii="Calibri" w:hAnsi="Calibri"/>
                <w:color w:val="000000" w:themeColor="text1"/>
                <w:sz w:val="22"/>
                <w:szCs w:val="22"/>
              </w:rPr>
              <w:t>16</w:t>
            </w:r>
            <w:r w:rsidRPr="00E83C46" w:rsidR="00E83C46">
              <w:rPr>
                <w:rFonts w:ascii="Calibri" w:hAnsi="Calibri"/>
                <w:color w:val="000000" w:themeColor="text1"/>
                <w:sz w:val="22"/>
                <w:szCs w:val="22"/>
                <w:vertAlign w:val="superscript"/>
              </w:rPr>
              <w:t>th</w:t>
            </w:r>
            <w:r w:rsidR="00E83C46">
              <w:rPr>
                <w:rFonts w:ascii="Calibri" w:hAnsi="Calibri"/>
                <w:color w:val="000000" w:themeColor="text1"/>
                <w:sz w:val="22"/>
                <w:szCs w:val="22"/>
              </w:rPr>
              <w:t xml:space="preserve"> November 2026</w:t>
            </w:r>
          </w:p>
        </w:tc>
        <w:tc>
          <w:tcPr>
            <w:tcW w:w="4291" w:type="dxa"/>
          </w:tcPr>
          <w:p w:rsidRPr="007A3BDC" w:rsidR="00C038BF" w:rsidP="00FA45DB" w:rsidRDefault="00C038BF" w14:paraId="2C9FBE09" w14:textId="77777777">
            <w:pPr>
              <w:spacing w:line="276" w:lineRule="auto"/>
              <w:rPr>
                <w:rFonts w:ascii="Calibri" w:hAnsi="Calibri"/>
                <w:sz w:val="22"/>
                <w:szCs w:val="22"/>
              </w:rPr>
            </w:pPr>
            <w:r w:rsidRPr="7A0EAD28">
              <w:rPr>
                <w:rFonts w:ascii="Calibri" w:hAnsi="Calibri"/>
                <w:sz w:val="22"/>
                <w:szCs w:val="22"/>
              </w:rPr>
              <w:t>Closing Date for receipt of tenders</w:t>
            </w:r>
          </w:p>
        </w:tc>
      </w:tr>
    </w:tbl>
    <w:p w:rsidR="00054998" w:rsidP="00FA45DB" w:rsidRDefault="00054998" w14:paraId="1434CEAA" w14:textId="77777777">
      <w:pPr>
        <w:spacing w:before="120" w:after="120" w:line="276" w:lineRule="auto"/>
        <w:jc w:val="both"/>
        <w:rPr>
          <w:rFonts w:ascii="Calibri" w:hAnsi="Calibri" w:cs="Calibri"/>
          <w:color w:val="4472C4" w:themeColor="accent1"/>
          <w:sz w:val="20"/>
          <w:szCs w:val="20"/>
        </w:rPr>
      </w:pPr>
    </w:p>
    <w:p w:rsidRPr="00507B94" w:rsidR="00C038BF" w:rsidP="00FA45DB" w:rsidRDefault="00C038BF" w14:paraId="42199FE6" w14:textId="1AAA5969">
      <w:pPr>
        <w:spacing w:before="120" w:after="120" w:line="276" w:lineRule="auto"/>
        <w:jc w:val="both"/>
        <w:rPr>
          <w:rFonts w:ascii="Calibri" w:hAnsi="Calibri" w:cs="Calibri"/>
          <w:color w:val="4472C4" w:themeColor="accent1"/>
        </w:rPr>
      </w:pPr>
      <w:r w:rsidRPr="7A0EAD28">
        <w:rPr>
          <w:rFonts w:ascii="Calibri" w:hAnsi="Calibri" w:cs="Calibri"/>
          <w:color w:val="4472C4" w:themeColor="accent1"/>
        </w:rPr>
        <w:t>4.5</w:t>
      </w:r>
      <w:r>
        <w:tab/>
      </w:r>
      <w:r w:rsidRPr="7A0EAD28">
        <w:rPr>
          <w:rFonts w:ascii="Calibri" w:hAnsi="Calibri" w:cs="Calibri"/>
          <w:color w:val="4472C4" w:themeColor="accent1"/>
        </w:rPr>
        <w:t xml:space="preserve">Minimum Requirements </w:t>
      </w:r>
    </w:p>
    <w:p w:rsidRPr="007A3BDC" w:rsidR="00C038BF" w:rsidP="007A3BDC" w:rsidRDefault="00C038BF" w14:paraId="6C1824E0" w14:textId="77777777">
      <w:pPr>
        <w:spacing w:before="240" w:after="120" w:line="276" w:lineRule="auto"/>
        <w:ind w:left="709"/>
        <w:jc w:val="both"/>
        <w:rPr>
          <w:rFonts w:ascii="Calibri" w:hAnsi="Calibri" w:cs="Calibri"/>
          <w:sz w:val="22"/>
          <w:szCs w:val="22"/>
        </w:rPr>
      </w:pPr>
      <w:r w:rsidRPr="7A0EAD28">
        <w:rPr>
          <w:rFonts w:ascii="Calibri" w:hAnsi="Calibri" w:cs="Calibri"/>
          <w:sz w:val="22"/>
          <w:szCs w:val="22"/>
        </w:rPr>
        <w:t>It is the responsibility of the interested service provider to ensure that they have read this tender document in full; that they have satisfied themselves that they can met minimum requirements; and provide all the information requested in the format that it has been requested.  Failure on behalf of the interested service provider to familiarise themselves with the requirements of this tender will not be the responsibility of the MTU.</w:t>
      </w:r>
    </w:p>
    <w:p w:rsidRPr="00507B94" w:rsidR="00C038BF" w:rsidP="007A3BDC" w:rsidRDefault="00C038BF" w14:paraId="754B9BE9" w14:textId="30AFA421">
      <w:pPr>
        <w:spacing w:before="240" w:after="120" w:line="276" w:lineRule="auto"/>
        <w:jc w:val="both"/>
        <w:rPr>
          <w:rFonts w:ascii="Calibri" w:hAnsi="Calibri" w:cs="Calibri"/>
          <w:color w:val="4472C4" w:themeColor="accent1"/>
        </w:rPr>
      </w:pPr>
      <w:r w:rsidRPr="7A0EAD28">
        <w:rPr>
          <w:rFonts w:ascii="Calibri" w:hAnsi="Calibri" w:cs="Calibri"/>
          <w:color w:val="4472C4" w:themeColor="accent1"/>
        </w:rPr>
        <w:t>4.6</w:t>
      </w:r>
      <w:r>
        <w:tab/>
      </w:r>
      <w:r w:rsidRPr="7A0EAD28">
        <w:rPr>
          <w:rFonts w:ascii="Calibri" w:hAnsi="Calibri" w:cs="Calibri"/>
          <w:color w:val="4472C4" w:themeColor="accent1"/>
        </w:rPr>
        <w:t>Opening of Tenders</w:t>
      </w:r>
    </w:p>
    <w:p w:rsidR="007572B3" w:rsidP="007572B3" w:rsidRDefault="007572B3" w14:paraId="58E417B7" w14:textId="6305474E">
      <w:pPr>
        <w:spacing w:before="120" w:after="120" w:line="276" w:lineRule="auto"/>
        <w:ind w:left="709"/>
        <w:jc w:val="both"/>
        <w:rPr>
          <w:rFonts w:ascii="Calibri" w:hAnsi="Calibri" w:cs="Calibri"/>
          <w:sz w:val="22"/>
          <w:szCs w:val="22"/>
        </w:rPr>
      </w:pPr>
      <w:r w:rsidRPr="7A0EAD28">
        <w:rPr>
          <w:rFonts w:ascii="Calibri" w:hAnsi="Calibri" w:cs="Calibri"/>
          <w:sz w:val="22"/>
          <w:szCs w:val="22"/>
        </w:rPr>
        <w:t xml:space="preserve">Tenders will be opened in the presence of 2 duly authorised MTU officials – 2 members of management, 1 administrative staff officer or a combination thereof. </w:t>
      </w:r>
    </w:p>
    <w:p w:rsidRPr="00507B94" w:rsidR="00C038BF" w:rsidP="007A3BDC" w:rsidRDefault="00C038BF" w14:paraId="236E3600" w14:textId="77777777">
      <w:pPr>
        <w:spacing w:before="240" w:after="120" w:line="276" w:lineRule="auto"/>
        <w:jc w:val="both"/>
        <w:rPr>
          <w:rFonts w:ascii="Calibri" w:hAnsi="Calibri" w:cs="Calibri"/>
          <w:color w:val="4472C4" w:themeColor="accent1"/>
        </w:rPr>
      </w:pPr>
      <w:r w:rsidRPr="7A0EAD28">
        <w:rPr>
          <w:rFonts w:ascii="Calibri" w:hAnsi="Calibri" w:cs="Calibri"/>
          <w:color w:val="4472C4" w:themeColor="accent1"/>
        </w:rPr>
        <w:t>4.7</w:t>
      </w:r>
      <w:r>
        <w:tab/>
      </w:r>
      <w:r w:rsidRPr="7A0EAD28">
        <w:rPr>
          <w:rFonts w:ascii="Calibri" w:hAnsi="Calibri" w:cs="Calibri"/>
          <w:color w:val="4472C4" w:themeColor="accent1"/>
        </w:rPr>
        <w:t>Performance Monitoring</w:t>
      </w:r>
    </w:p>
    <w:p w:rsidRPr="007A3BDC" w:rsidR="00C038BF" w:rsidP="00F158A5" w:rsidRDefault="00C038BF" w14:paraId="561A610F" w14:textId="77777777">
      <w:pPr>
        <w:spacing w:before="120" w:after="120" w:line="276" w:lineRule="auto"/>
        <w:ind w:left="709"/>
        <w:jc w:val="both"/>
        <w:rPr>
          <w:rFonts w:ascii="Calibri" w:hAnsi="Calibri" w:cs="Calibri"/>
          <w:sz w:val="22"/>
          <w:szCs w:val="22"/>
        </w:rPr>
      </w:pPr>
      <w:r w:rsidRPr="7A0EAD28">
        <w:rPr>
          <w:rFonts w:ascii="Calibri" w:hAnsi="Calibri" w:cs="Calibri"/>
          <w:sz w:val="22"/>
          <w:szCs w:val="22"/>
        </w:rPr>
        <w:t xml:space="preserve">Tenders are advised that the successful provider’s performance is monitored on an on-going basis throughout the duration of the contract.  The following will be used to assess service performance.  </w:t>
      </w:r>
    </w:p>
    <w:p w:rsidRPr="007A3BDC" w:rsidR="00C038BF" w:rsidP="00E9570E" w:rsidRDefault="00C038BF" w14:paraId="4D0A6C18" w14:textId="77777777">
      <w:pPr>
        <w:numPr>
          <w:ilvl w:val="0"/>
          <w:numId w:val="7"/>
        </w:numPr>
        <w:tabs>
          <w:tab w:val="clear" w:pos="720"/>
          <w:tab w:val="left" w:pos="1701"/>
        </w:tabs>
        <w:spacing w:line="276" w:lineRule="auto"/>
        <w:ind w:left="709" w:firstLine="567"/>
        <w:jc w:val="both"/>
        <w:rPr>
          <w:rFonts w:ascii="Calibri" w:hAnsi="Calibri" w:cs="Calibri"/>
          <w:sz w:val="22"/>
          <w:szCs w:val="22"/>
        </w:rPr>
      </w:pPr>
      <w:r w:rsidRPr="7A0EAD28">
        <w:rPr>
          <w:rFonts w:ascii="Calibri" w:hAnsi="Calibri" w:cs="Calibri"/>
          <w:sz w:val="22"/>
          <w:szCs w:val="22"/>
        </w:rPr>
        <w:t>Speed of response to general (non-urgent) queries &amp; urgent queries</w:t>
      </w:r>
    </w:p>
    <w:p w:rsidR="00C038BF" w:rsidP="00E9570E" w:rsidRDefault="00C038BF" w14:paraId="23E1A0EC" w14:textId="664EDB0A">
      <w:pPr>
        <w:numPr>
          <w:ilvl w:val="0"/>
          <w:numId w:val="7"/>
        </w:numPr>
        <w:tabs>
          <w:tab w:val="clear" w:pos="720"/>
          <w:tab w:val="left" w:pos="1701"/>
        </w:tabs>
        <w:spacing w:line="276" w:lineRule="auto"/>
        <w:ind w:left="709" w:firstLine="567"/>
        <w:jc w:val="both"/>
        <w:rPr>
          <w:rFonts w:ascii="Calibri" w:hAnsi="Calibri" w:cs="Calibri"/>
          <w:sz w:val="22"/>
          <w:szCs w:val="22"/>
        </w:rPr>
      </w:pPr>
      <w:r w:rsidRPr="7A0EAD28">
        <w:rPr>
          <w:rFonts w:ascii="Calibri" w:hAnsi="Calibri" w:cs="Calibri"/>
          <w:sz w:val="22"/>
          <w:szCs w:val="22"/>
        </w:rPr>
        <w:t xml:space="preserve">Quality of </w:t>
      </w:r>
      <w:r w:rsidRPr="7A0EAD28" w:rsidR="00054998">
        <w:rPr>
          <w:rFonts w:ascii="Calibri" w:hAnsi="Calibri" w:cs="Calibri"/>
          <w:sz w:val="22"/>
          <w:szCs w:val="22"/>
        </w:rPr>
        <w:t>Service to the MTU</w:t>
      </w:r>
      <w:r w:rsidRPr="7A0EAD28">
        <w:rPr>
          <w:rFonts w:ascii="Calibri" w:hAnsi="Calibri" w:cs="Calibri"/>
          <w:sz w:val="22"/>
          <w:szCs w:val="22"/>
        </w:rPr>
        <w:t xml:space="preserve">  </w:t>
      </w:r>
    </w:p>
    <w:p w:rsidRPr="00BE434F" w:rsidR="007A3BDC" w:rsidP="00BE434F" w:rsidRDefault="008348AD" w14:paraId="116A364B" w14:textId="2E550346">
      <w:pPr>
        <w:numPr>
          <w:ilvl w:val="0"/>
          <w:numId w:val="7"/>
        </w:numPr>
        <w:tabs>
          <w:tab w:val="clear" w:pos="720"/>
          <w:tab w:val="left" w:pos="1701"/>
        </w:tabs>
        <w:spacing w:line="276" w:lineRule="auto"/>
        <w:ind w:left="709" w:firstLine="567"/>
        <w:jc w:val="both"/>
        <w:rPr>
          <w:rFonts w:ascii="Calibri" w:hAnsi="Calibri" w:cs="Calibri"/>
          <w:sz w:val="22"/>
          <w:szCs w:val="22"/>
        </w:rPr>
      </w:pPr>
      <w:r w:rsidRPr="7A0EAD28">
        <w:rPr>
          <w:rFonts w:ascii="Calibri" w:hAnsi="Calibri" w:cs="Calibri"/>
          <w:sz w:val="22"/>
          <w:szCs w:val="22"/>
        </w:rPr>
        <w:t xml:space="preserve">Report Green Performance </w:t>
      </w:r>
      <w:r w:rsidRPr="7A0EAD28" w:rsidR="00703087">
        <w:rPr>
          <w:rFonts w:ascii="Calibri" w:hAnsi="Calibri" w:cs="Calibri"/>
          <w:sz w:val="22"/>
          <w:szCs w:val="22"/>
        </w:rPr>
        <w:t>T</w:t>
      </w:r>
      <w:r w:rsidRPr="7A0EAD28">
        <w:rPr>
          <w:rFonts w:ascii="Calibri" w:hAnsi="Calibri" w:cs="Calibri"/>
          <w:sz w:val="22"/>
          <w:szCs w:val="22"/>
        </w:rPr>
        <w:t>argets</w:t>
      </w:r>
      <w:r w:rsidRPr="7A0EAD28" w:rsidR="00942E74">
        <w:rPr>
          <w:rFonts w:ascii="Calibri" w:hAnsi="Calibri" w:cs="Calibri"/>
          <w:sz w:val="22"/>
          <w:szCs w:val="22"/>
        </w:rPr>
        <w:t>, Delivery, Waste Minimisation</w:t>
      </w:r>
    </w:p>
    <w:p w:rsidR="00E83C46" w:rsidRDefault="00E83C46" w14:paraId="1D4E044A" w14:textId="56D9F2C2">
      <w:r>
        <w:br w:type="page"/>
      </w:r>
    </w:p>
    <w:p w:rsidR="00EE1E87" w:rsidP="005C7C8E" w:rsidRDefault="00EE1E87" w14:paraId="0242E874" w14:textId="77777777"/>
    <w:p w:rsidRPr="00AF43AA" w:rsidR="005C7C8E" w:rsidP="7A0EAD28" w:rsidRDefault="005C7C8E" w14:paraId="69276BCD" w14:textId="77777777">
      <w:pPr>
        <w:pStyle w:val="Heading1"/>
        <w:spacing w:after="120"/>
        <w:rPr>
          <w:b/>
          <w:bCs/>
        </w:rPr>
      </w:pPr>
      <w:r w:rsidRPr="7A0EAD28">
        <w:rPr>
          <w:b/>
          <w:bCs/>
        </w:rPr>
        <w:t>5.</w:t>
      </w:r>
      <w:r>
        <w:tab/>
      </w:r>
      <w:r w:rsidRPr="7A0EAD28">
        <w:rPr>
          <w:b/>
          <w:bCs/>
        </w:rPr>
        <w:t xml:space="preserve">General Terms and Conditions </w:t>
      </w:r>
    </w:p>
    <w:p w:rsidRPr="007A3BDC" w:rsidR="005C7C8E" w:rsidP="7A0EAD28" w:rsidRDefault="005C7C8E" w14:paraId="285F8C83" w14:textId="76234C70">
      <w:pPr>
        <w:jc w:val="both"/>
        <w:rPr>
          <w:sz w:val="22"/>
          <w:szCs w:val="22"/>
        </w:rPr>
      </w:pPr>
      <w:r w:rsidRPr="7A0EAD28">
        <w:rPr>
          <w:sz w:val="22"/>
          <w:szCs w:val="22"/>
        </w:rPr>
        <w:t xml:space="preserve">Detailed contractual arrangements are not within the scope of this document. However, the following conditions should be noted: </w:t>
      </w:r>
    </w:p>
    <w:p w:rsidRPr="007A3BDC" w:rsidR="006E0A76" w:rsidP="7A0EAD28" w:rsidRDefault="006E0A76" w14:paraId="433864D1" w14:textId="77777777">
      <w:pPr>
        <w:jc w:val="both"/>
        <w:rPr>
          <w:sz w:val="22"/>
          <w:szCs w:val="22"/>
        </w:rPr>
      </w:pPr>
    </w:p>
    <w:p w:rsidRPr="00A929D4" w:rsidR="005C7C8E" w:rsidP="7A0EAD28" w:rsidRDefault="005C7C8E" w14:paraId="77F4BAFE" w14:textId="77777777">
      <w:pPr>
        <w:pStyle w:val="ListParagraph"/>
        <w:spacing w:after="0"/>
        <w:ind w:hanging="720"/>
        <w:jc w:val="both"/>
        <w:rPr>
          <w:rFonts w:asciiTheme="minorHAnsi" w:hAnsiTheme="minorHAnsi" w:cstheme="minorBidi"/>
          <w:color w:val="4472C4" w:themeColor="accent1"/>
          <w:sz w:val="24"/>
          <w:szCs w:val="24"/>
        </w:rPr>
      </w:pPr>
      <w:r w:rsidRPr="7A0EAD28">
        <w:rPr>
          <w:rFonts w:asciiTheme="minorHAnsi" w:hAnsiTheme="minorHAnsi" w:cstheme="minorBidi"/>
          <w:color w:val="4472C4" w:themeColor="accent1"/>
          <w:sz w:val="24"/>
          <w:szCs w:val="24"/>
        </w:rPr>
        <w:t>5.1</w:t>
      </w:r>
      <w:r>
        <w:tab/>
      </w:r>
      <w:r w:rsidRPr="7A0EAD28">
        <w:rPr>
          <w:rFonts w:asciiTheme="minorHAnsi" w:hAnsiTheme="minorHAnsi" w:cstheme="minorBidi"/>
          <w:color w:val="4472C4" w:themeColor="accent1"/>
          <w:sz w:val="24"/>
          <w:szCs w:val="24"/>
        </w:rPr>
        <w:t xml:space="preserve">Minimum Requirements </w:t>
      </w:r>
    </w:p>
    <w:p w:rsidRPr="007A3BDC" w:rsidR="00AF43AA" w:rsidP="00AF43AA" w:rsidRDefault="005C7C8E" w14:paraId="1490E593" w14:textId="5F8DDEA6">
      <w:pPr>
        <w:spacing w:line="276" w:lineRule="auto"/>
        <w:ind w:left="709"/>
        <w:jc w:val="both"/>
        <w:rPr>
          <w:sz w:val="22"/>
          <w:szCs w:val="22"/>
        </w:rPr>
      </w:pPr>
      <w:r w:rsidRPr="7A0EAD28">
        <w:rPr>
          <w:sz w:val="22"/>
          <w:szCs w:val="22"/>
        </w:rPr>
        <w:t>It is the responsibility of the applicant to ensure that they have read this document in full; that they have satisfied themselves that they can meet minimum requirements; and provide all the information requested in the format that it has been requested.  Failure on behalf of the applicant to familiarise themselves with the requirements of this document will not be the responsibility of the MTU.</w:t>
      </w:r>
      <w:r w:rsidRPr="7A0EAD28" w:rsidR="00AF43AA">
        <w:rPr>
          <w:sz w:val="22"/>
          <w:szCs w:val="22"/>
        </w:rPr>
        <w:t xml:space="preserve"> While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Invitation to Tender and may wish to consult their legal advisors. </w:t>
      </w:r>
    </w:p>
    <w:p w:rsidRPr="00A929D4" w:rsidR="005C7C8E" w:rsidP="7A0EAD28" w:rsidRDefault="005C7C8E" w14:paraId="52525AFA" w14:textId="77777777">
      <w:pPr>
        <w:jc w:val="both"/>
        <w:rPr>
          <w:sz w:val="20"/>
          <w:szCs w:val="20"/>
        </w:rPr>
      </w:pPr>
    </w:p>
    <w:p w:rsidRPr="00A929D4" w:rsidR="005C7C8E" w:rsidP="7A0EAD28" w:rsidRDefault="005C7C8E" w14:paraId="3C791205" w14:textId="77777777">
      <w:pPr>
        <w:tabs>
          <w:tab w:val="left" w:pos="851"/>
        </w:tabs>
        <w:ind w:left="709" w:hanging="709"/>
        <w:jc w:val="both"/>
        <w:rPr>
          <w:color w:val="4472C4" w:themeColor="accent1"/>
        </w:rPr>
      </w:pPr>
      <w:r w:rsidRPr="7A0EAD28">
        <w:rPr>
          <w:color w:val="4472C4" w:themeColor="accent1"/>
        </w:rPr>
        <w:t xml:space="preserve">5.2 </w:t>
      </w:r>
      <w:r>
        <w:tab/>
      </w:r>
      <w:r w:rsidRPr="7A0EAD28">
        <w:rPr>
          <w:color w:val="4472C4" w:themeColor="accent1"/>
        </w:rPr>
        <w:t xml:space="preserve">Proposal Acceptance </w:t>
      </w:r>
    </w:p>
    <w:p w:rsidRPr="007A3BDC" w:rsidR="005C7C8E" w:rsidP="7A0EAD28" w:rsidRDefault="005C7C8E" w14:paraId="0BB5248F" w14:textId="32169239">
      <w:pPr>
        <w:spacing w:line="276" w:lineRule="auto"/>
        <w:ind w:left="709"/>
        <w:jc w:val="both"/>
        <w:rPr>
          <w:sz w:val="22"/>
          <w:szCs w:val="22"/>
        </w:rPr>
      </w:pPr>
      <w:r w:rsidRPr="7A0EAD28">
        <w:rPr>
          <w:sz w:val="22"/>
          <w:szCs w:val="22"/>
        </w:rPr>
        <w:t xml:space="preserve">MTU shall </w:t>
      </w:r>
      <w:r w:rsidRPr="7A0EAD28">
        <w:rPr>
          <w:sz w:val="22"/>
          <w:szCs w:val="22"/>
          <w:u w:val="single"/>
        </w:rPr>
        <w:t>NOT</w:t>
      </w:r>
      <w:r w:rsidRPr="7A0EAD28">
        <w:rPr>
          <w:sz w:val="22"/>
          <w:szCs w:val="22"/>
        </w:rPr>
        <w:t xml:space="preserve"> bind itself to accept the lowest </w:t>
      </w:r>
      <w:r w:rsidRPr="7A0EAD28" w:rsidR="006E0A76">
        <w:rPr>
          <w:sz w:val="22"/>
          <w:szCs w:val="22"/>
        </w:rPr>
        <w:t xml:space="preserve">priced </w:t>
      </w:r>
      <w:r w:rsidRPr="7A0EAD28">
        <w:rPr>
          <w:sz w:val="22"/>
          <w:szCs w:val="22"/>
        </w:rPr>
        <w:t xml:space="preserve">or any </w:t>
      </w:r>
      <w:r w:rsidRPr="7A0EAD28" w:rsidR="006E0A76">
        <w:rPr>
          <w:sz w:val="22"/>
          <w:szCs w:val="22"/>
        </w:rPr>
        <w:t xml:space="preserve">tender </w:t>
      </w:r>
      <w:r w:rsidRPr="7A0EAD28">
        <w:rPr>
          <w:sz w:val="22"/>
          <w:szCs w:val="22"/>
        </w:rPr>
        <w:t>submission.</w:t>
      </w:r>
    </w:p>
    <w:p w:rsidRPr="007A3BDC" w:rsidR="006E0A76" w:rsidP="7A0EAD28" w:rsidRDefault="006E0A76" w14:paraId="26F45F43" w14:textId="768C9A15">
      <w:pPr>
        <w:spacing w:line="276" w:lineRule="auto"/>
        <w:ind w:left="709"/>
        <w:jc w:val="both"/>
        <w:rPr>
          <w:sz w:val="22"/>
          <w:szCs w:val="22"/>
        </w:rPr>
      </w:pPr>
      <w:r w:rsidRPr="7A0EAD28">
        <w:rPr>
          <w:sz w:val="22"/>
          <w:szCs w:val="22"/>
        </w:rPr>
        <w:t>This Invitation to Tender does not constitute an offer or commitment to enter into a Services Contract.</w:t>
      </w:r>
    </w:p>
    <w:p w:rsidRPr="007A3BDC" w:rsidR="006E0A76" w:rsidP="7A0EAD28" w:rsidRDefault="006E0A76" w14:paraId="0B00027B" w14:textId="3B84C7D0">
      <w:pPr>
        <w:spacing w:line="276" w:lineRule="auto"/>
        <w:ind w:left="709"/>
        <w:jc w:val="both"/>
        <w:rPr>
          <w:sz w:val="22"/>
          <w:szCs w:val="22"/>
        </w:rPr>
      </w:pPr>
      <w:r w:rsidRPr="7A0EAD28">
        <w:rPr>
          <w:sz w:val="22"/>
          <w:szCs w:val="22"/>
        </w:rPr>
        <w:t xml:space="preserve">No </w:t>
      </w:r>
      <w:r w:rsidRPr="7A0EAD28" w:rsidR="0004669F">
        <w:rPr>
          <w:sz w:val="22"/>
          <w:szCs w:val="22"/>
        </w:rPr>
        <w:t xml:space="preserve">commitment of any kind, </w:t>
      </w:r>
      <w:r w:rsidRPr="7A0EAD28">
        <w:rPr>
          <w:sz w:val="22"/>
          <w:szCs w:val="22"/>
        </w:rPr>
        <w:t xml:space="preserve">contractual </w:t>
      </w:r>
      <w:r w:rsidRPr="7A0EAD28" w:rsidR="0004669F">
        <w:rPr>
          <w:sz w:val="22"/>
          <w:szCs w:val="22"/>
        </w:rPr>
        <w:t>or otherwise with</w:t>
      </w:r>
      <w:r w:rsidRPr="7A0EAD28">
        <w:rPr>
          <w:sz w:val="22"/>
          <w:szCs w:val="22"/>
        </w:rPr>
        <w:t xml:space="preserve"> the University will exist unless and until a formal written Services Contract has been executed by or on behalf of the University.</w:t>
      </w:r>
    </w:p>
    <w:p w:rsidRPr="007A3BDC" w:rsidR="006E0A76" w:rsidP="7A0EAD28" w:rsidRDefault="006E0A76" w14:paraId="0C2B9A0F" w14:textId="1F9050FD">
      <w:pPr>
        <w:spacing w:line="276" w:lineRule="auto"/>
        <w:ind w:left="709"/>
        <w:jc w:val="both"/>
        <w:rPr>
          <w:sz w:val="22"/>
          <w:szCs w:val="22"/>
        </w:rPr>
      </w:pPr>
      <w:r w:rsidRPr="7A0EAD28">
        <w:rPr>
          <w:sz w:val="22"/>
          <w:szCs w:val="22"/>
        </w:rPr>
        <w:t>Any notification of preferred bidder status by the University shall not give rise to any enforceable rights by the Tenderer.</w:t>
      </w:r>
    </w:p>
    <w:p w:rsidRPr="007A3BDC" w:rsidR="006E0A76" w:rsidP="7A0EAD28" w:rsidRDefault="006E0A76" w14:paraId="7E7FB254" w14:textId="69AF5B38">
      <w:pPr>
        <w:spacing w:line="276" w:lineRule="auto"/>
        <w:ind w:left="709"/>
        <w:jc w:val="both"/>
        <w:rPr>
          <w:sz w:val="22"/>
          <w:szCs w:val="22"/>
        </w:rPr>
      </w:pPr>
      <w:r w:rsidRPr="7A0EAD28">
        <w:rPr>
          <w:sz w:val="22"/>
          <w:szCs w:val="22"/>
        </w:rPr>
        <w:t>The University may cancel this competition at any time prior to a formal written services contract being executed by or on behalf o</w:t>
      </w:r>
      <w:r w:rsidRPr="7A0EAD28" w:rsidR="00FE655C">
        <w:rPr>
          <w:sz w:val="22"/>
          <w:szCs w:val="22"/>
        </w:rPr>
        <w:t>f</w:t>
      </w:r>
      <w:r w:rsidRPr="7A0EAD28">
        <w:rPr>
          <w:sz w:val="22"/>
          <w:szCs w:val="22"/>
        </w:rPr>
        <w:t xml:space="preserve"> the University</w:t>
      </w:r>
    </w:p>
    <w:p w:rsidRPr="007A3BDC" w:rsidR="006E0A76" w:rsidP="7A0EAD28" w:rsidRDefault="006E0A76" w14:paraId="1383B4CD" w14:textId="5CA12343">
      <w:pPr>
        <w:spacing w:line="276" w:lineRule="auto"/>
        <w:ind w:left="709"/>
        <w:jc w:val="both"/>
        <w:rPr>
          <w:sz w:val="22"/>
          <w:szCs w:val="22"/>
        </w:rPr>
      </w:pPr>
      <w:r w:rsidRPr="7A0EAD28">
        <w:rPr>
          <w:sz w:val="22"/>
          <w:szCs w:val="22"/>
        </w:rPr>
        <w:t xml:space="preserve">The award of a Services Contract does not confer exclusivity on the successful Tenderer. </w:t>
      </w:r>
    </w:p>
    <w:p w:rsidRPr="007A3BDC" w:rsidR="005C7C8E" w:rsidP="7A0EAD28" w:rsidRDefault="005C7C8E" w14:paraId="3F483427" w14:textId="77777777">
      <w:pPr>
        <w:spacing w:line="276" w:lineRule="auto"/>
        <w:ind w:left="709"/>
        <w:jc w:val="both"/>
        <w:rPr>
          <w:sz w:val="22"/>
          <w:szCs w:val="22"/>
        </w:rPr>
      </w:pPr>
      <w:r w:rsidRPr="7A0EAD28">
        <w:rPr>
          <w:sz w:val="22"/>
          <w:szCs w:val="22"/>
        </w:rPr>
        <w:t>The MTU reserves the right to re-advertise this contract.</w:t>
      </w:r>
    </w:p>
    <w:p w:rsidR="005C7C8E" w:rsidP="7A0EAD28" w:rsidRDefault="005C7C8E" w14:paraId="50058A78" w14:textId="4802F63D">
      <w:pPr>
        <w:tabs>
          <w:tab w:val="left" w:pos="1080"/>
        </w:tabs>
        <w:spacing w:line="276" w:lineRule="auto"/>
        <w:ind w:left="709"/>
        <w:rPr>
          <w:sz w:val="22"/>
          <w:szCs w:val="22"/>
        </w:rPr>
      </w:pPr>
      <w:r w:rsidRPr="7A0EAD28">
        <w:rPr>
          <w:sz w:val="22"/>
          <w:szCs w:val="22"/>
        </w:rPr>
        <w:t xml:space="preserve">Proposals submitted must be strictly in accordance with this documentation. </w:t>
      </w:r>
    </w:p>
    <w:p w:rsidRPr="00A929D4" w:rsidR="005C7C8E" w:rsidP="7A0EAD28" w:rsidRDefault="005C7C8E" w14:paraId="7F9DF050" w14:textId="77777777">
      <w:pPr>
        <w:tabs>
          <w:tab w:val="left" w:pos="1080"/>
        </w:tabs>
        <w:rPr>
          <w:sz w:val="20"/>
          <w:szCs w:val="20"/>
        </w:rPr>
      </w:pPr>
    </w:p>
    <w:p w:rsidRPr="00A929D4" w:rsidR="005C7C8E" w:rsidP="7A0EAD28" w:rsidRDefault="005C7C8E" w14:paraId="69191B48" w14:textId="77777777">
      <w:pPr>
        <w:ind w:left="709" w:hanging="709"/>
        <w:jc w:val="both"/>
        <w:rPr>
          <w:color w:val="4472C4" w:themeColor="accent1"/>
        </w:rPr>
      </w:pPr>
      <w:r w:rsidRPr="7A0EAD28">
        <w:rPr>
          <w:color w:val="4472C4" w:themeColor="accent1"/>
        </w:rPr>
        <w:t xml:space="preserve">5.3 </w:t>
      </w:r>
      <w:r>
        <w:tab/>
      </w:r>
      <w:r w:rsidRPr="7A0EAD28">
        <w:rPr>
          <w:color w:val="4472C4" w:themeColor="accent1"/>
        </w:rPr>
        <w:t xml:space="preserve">Conflict of Interest </w:t>
      </w:r>
    </w:p>
    <w:p w:rsidRPr="007A3BDC" w:rsidR="005C7C8E" w:rsidP="6DDE17C7" w:rsidRDefault="005C7C8E" w14:paraId="03387A7E" w14:textId="77777777">
      <w:pPr>
        <w:pStyle w:val="Default"/>
        <w:autoSpaceDE/>
        <w:adjustRightInd/>
        <w:spacing w:line="276" w:lineRule="auto"/>
        <w:ind w:left="709"/>
        <w:jc w:val="both"/>
        <w:rPr>
          <w:rFonts w:asciiTheme="minorHAnsi" w:hAnsiTheme="minorHAnsi" w:cstheme="minorBidi"/>
          <w:sz w:val="22"/>
          <w:szCs w:val="22"/>
          <w:lang w:val="en-GB"/>
        </w:rPr>
      </w:pPr>
      <w:r w:rsidRPr="6DDE17C7">
        <w:rPr>
          <w:rFonts w:asciiTheme="minorHAnsi" w:hAnsiTheme="minorHAnsi" w:cstheme="minorBidi"/>
          <w:sz w:val="22"/>
          <w:szCs w:val="22"/>
          <w:lang w:val="en-GB"/>
        </w:rPr>
        <w:t xml:space="preserve">Any conflicts of interest involving a supplier (or suppliers in the event of a consortium bid) must be fully disclosed to the Institution particularly where there is a conflict of interest in relation to any recommendations or proposals put forward by the Applicant.  Applicants should confirm in the course of their response that, prior to responding to this submission, comprehensive searches to identify any conflict of interest have been carried out. </w:t>
      </w:r>
    </w:p>
    <w:p w:rsidRPr="007A3BDC" w:rsidR="005C7C8E" w:rsidP="7A0EAD28" w:rsidRDefault="005C7C8E" w14:paraId="28BFE561" w14:textId="77777777">
      <w:pPr>
        <w:spacing w:line="276" w:lineRule="auto"/>
        <w:ind w:left="709"/>
        <w:jc w:val="both"/>
        <w:rPr>
          <w:sz w:val="22"/>
          <w:szCs w:val="22"/>
        </w:rPr>
      </w:pPr>
      <w:r w:rsidRPr="7A0EAD28">
        <w:rPr>
          <w:sz w:val="22"/>
          <w:szCs w:val="22"/>
        </w:rPr>
        <w:t xml:space="preserve">Applicants are expected to exercise all reasonable care in ensuring that they are aware of any conflicts of interest which exist or may arise at any stage of the process.  Should any such association or conflict of interest emerge at any time subsequent to the submission of a response to this RFT, it should be immediately disclosed to MTU and confirmed in writing by registered post. </w:t>
      </w:r>
    </w:p>
    <w:p w:rsidRPr="007A3BDC" w:rsidR="005C7C8E" w:rsidP="7A0EAD28" w:rsidRDefault="005C7C8E" w14:paraId="64CF7728" w14:textId="77777777">
      <w:pPr>
        <w:spacing w:line="276" w:lineRule="auto"/>
        <w:ind w:left="709"/>
        <w:jc w:val="both"/>
        <w:rPr>
          <w:sz w:val="22"/>
          <w:szCs w:val="22"/>
        </w:rPr>
      </w:pPr>
      <w:r w:rsidRPr="7A0EAD28">
        <w:rPr>
          <w:sz w:val="22"/>
          <w:szCs w:val="22"/>
        </w:rPr>
        <w:t xml:space="preserve">Notwithstanding any other provisions which may apply in law, the discovery or emergence of a conflict of interest on the part of a successful applicant(s) after the award of the contract, may, at the sole discretion of MTU, void the contract. In such an eventuality, MTU shall not be liable for any costs or loss incurred by the successful applicant(s) or other party up to the time of the voiding of the contract. </w:t>
      </w:r>
    </w:p>
    <w:p w:rsidRPr="007A3BDC" w:rsidR="005C7C8E" w:rsidP="7A0EAD28" w:rsidRDefault="005C7C8E" w14:paraId="061B1DDD" w14:textId="77777777">
      <w:pPr>
        <w:spacing w:line="276" w:lineRule="auto"/>
        <w:ind w:left="709"/>
        <w:jc w:val="both"/>
        <w:rPr>
          <w:sz w:val="22"/>
          <w:szCs w:val="22"/>
        </w:rPr>
      </w:pPr>
      <w:r w:rsidRPr="7A0EAD28">
        <w:rPr>
          <w:sz w:val="22"/>
          <w:szCs w:val="22"/>
        </w:rPr>
        <w:t xml:space="preserve">Any registerable interest involving the applicant, Members of MTU staff or their relatives must be fully disclosed in the response to this RFT, or should be communicated to the MTU immediately upon such information becoming known to the applicant, in the event of this information only coming to their notice after the submission of a bid and prior to the award of the contract. </w:t>
      </w:r>
    </w:p>
    <w:p w:rsidRPr="007A3BDC" w:rsidR="005C7C8E" w:rsidP="7A0EAD28" w:rsidRDefault="005C7C8E" w14:paraId="59556314" w14:textId="77777777">
      <w:pPr>
        <w:spacing w:line="276" w:lineRule="auto"/>
        <w:ind w:left="709"/>
        <w:jc w:val="both"/>
        <w:rPr>
          <w:sz w:val="22"/>
          <w:szCs w:val="22"/>
        </w:rPr>
      </w:pPr>
      <w:r w:rsidRPr="7A0EAD28">
        <w:rPr>
          <w:sz w:val="22"/>
          <w:szCs w:val="22"/>
        </w:rPr>
        <w:t xml:space="preserve">The terms 'registerable interest' and ‘relative’ shall be interpreted as per Section 2 of the Ethics in Public Office Act, 1995. </w:t>
      </w:r>
    </w:p>
    <w:p w:rsidRPr="00A929D4" w:rsidR="00855A7A" w:rsidP="7A0EAD28" w:rsidRDefault="00855A7A" w14:paraId="0F046006" w14:textId="77777777">
      <w:pPr>
        <w:spacing w:line="276" w:lineRule="auto"/>
        <w:jc w:val="both"/>
        <w:rPr>
          <w:sz w:val="20"/>
          <w:szCs w:val="20"/>
        </w:rPr>
      </w:pPr>
    </w:p>
    <w:p w:rsidRPr="00A929D4" w:rsidR="005C7C8E" w:rsidP="00AF43AA" w:rsidRDefault="005C7C8E" w14:paraId="54DFB0D8" w14:textId="77777777">
      <w:pPr>
        <w:spacing w:line="276" w:lineRule="auto"/>
        <w:ind w:left="709" w:hanging="709"/>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 xml:space="preserve">5.4 </w:t>
      </w:r>
      <w:r>
        <w:tab/>
      </w:r>
      <w:r w:rsidRPr="7A0EAD28">
        <w:rPr>
          <w:rFonts w:ascii="Calibri" w:hAnsi="Calibri" w:eastAsia="Times New Roman" w:cs="Calibri"/>
          <w:color w:val="4472C4" w:themeColor="accent1"/>
        </w:rPr>
        <w:t>Collusion and Canvassing</w:t>
      </w:r>
    </w:p>
    <w:p w:rsidRPr="007A3BDC" w:rsidR="005C7C8E" w:rsidP="00AF43AA" w:rsidRDefault="005C7C8E" w14:paraId="24901FEB" w14:textId="68C5F71B">
      <w:pPr>
        <w:autoSpaceDE w:val="0"/>
        <w:autoSpaceDN w:val="0"/>
        <w:adjustRightInd w:val="0"/>
        <w:spacing w:before="120" w:after="120" w:line="276" w:lineRule="auto"/>
        <w:ind w:left="709"/>
        <w:jc w:val="both"/>
        <w:rPr>
          <w:rFonts w:ascii="Calibri" w:hAnsi="Calibri" w:eastAsia="Times New Roman" w:cs="Calibri"/>
          <w:sz w:val="22"/>
          <w:szCs w:val="22"/>
          <w:lang w:eastAsia="en-GB"/>
        </w:rPr>
      </w:pPr>
      <w:r w:rsidRPr="7A0EAD28">
        <w:rPr>
          <w:rFonts w:cs="Helvetica"/>
          <w:sz w:val="22"/>
          <w:szCs w:val="22"/>
        </w:rPr>
        <w:t xml:space="preserve">The </w:t>
      </w:r>
      <w:r w:rsidRPr="7A0EAD28">
        <w:rPr>
          <w:sz w:val="22"/>
          <w:szCs w:val="22"/>
        </w:rPr>
        <w:t>Competition and Consumer Protection Act 2014</w:t>
      </w:r>
      <w:r w:rsidRPr="7A0EAD28">
        <w:rPr>
          <w:rFonts w:cs="Helvetica"/>
          <w:sz w:val="22"/>
          <w:szCs w:val="22"/>
        </w:rPr>
        <w:t xml:space="preserve"> </w:t>
      </w:r>
      <w:r w:rsidRPr="7A0EAD28">
        <w:rPr>
          <w:rFonts w:ascii="Calibri" w:hAnsi="Calibri" w:eastAsia="Times New Roman" w:cs="Calibri"/>
          <w:sz w:val="22"/>
          <w:szCs w:val="22"/>
        </w:rPr>
        <w:t xml:space="preserve">makes it a criminal offence for Tenderers to collude on prices or terms in a public tender procedure.  If any Tenderer is found to have, at any time, offered to give or to have agreed to offer or give to any person, any bribe, gift, gratuity, commission or consideration of any kind and inducement or reward for taking or forbearing to take any action in relation to the obtaining of its Tender, or showing or forbearing to show any favour or disfavour to any person in relation to its Tender, the Tender submitted by such Tenderer shall be automatically disqualified and the circumstances surrounding such action shall be referred to the appropriate authority.  Any attempt by a Tenderer to influence the process of Tender evaluation or the framework agreement award through canvassing or other means shall result in that Tender being rejected. Tenderers are advised that the use of improper influence will also result in a Tender being automatically disqualified. Examples of such improper influence would be collusion, price fixing, bid rotation or market division.  Please sign Appendix </w:t>
      </w:r>
      <w:r w:rsidRPr="7A0EAD28" w:rsidR="00A460E5">
        <w:rPr>
          <w:rFonts w:ascii="Calibri" w:hAnsi="Calibri" w:eastAsia="Times New Roman" w:cs="Calibri"/>
          <w:sz w:val="22"/>
          <w:szCs w:val="22"/>
        </w:rPr>
        <w:t>5 – Certificate relating to Bona Fide Tender</w:t>
      </w:r>
      <w:r w:rsidRPr="7A0EAD28">
        <w:rPr>
          <w:rFonts w:ascii="Calibri" w:hAnsi="Calibri" w:eastAsia="Times New Roman" w:cs="Calibri"/>
          <w:sz w:val="22"/>
          <w:szCs w:val="22"/>
        </w:rPr>
        <w:t>.</w:t>
      </w:r>
    </w:p>
    <w:p w:rsidRPr="00A929D4" w:rsidR="005C7C8E" w:rsidP="7A0EAD28" w:rsidRDefault="005C7C8E" w14:paraId="48253EDB" w14:textId="77777777">
      <w:pPr>
        <w:spacing w:line="276" w:lineRule="auto"/>
        <w:jc w:val="both"/>
        <w:rPr>
          <w:sz w:val="20"/>
          <w:szCs w:val="20"/>
        </w:rPr>
      </w:pPr>
    </w:p>
    <w:p w:rsidR="008C50E7" w:rsidP="008C50E7" w:rsidRDefault="00F871F8" w14:paraId="7C873746" w14:textId="77777777">
      <w:pPr>
        <w:ind w:left="720" w:hanging="720"/>
        <w:jc w:val="both"/>
        <w:rPr>
          <w:color w:val="4472C4" w:themeColor="accent1"/>
        </w:rPr>
      </w:pPr>
      <w:r w:rsidRPr="7A0EAD28">
        <w:rPr>
          <w:color w:val="4472C4" w:themeColor="accent1"/>
        </w:rPr>
        <w:t>5.</w:t>
      </w:r>
      <w:r w:rsidRPr="7A0EAD28" w:rsidR="009E169F">
        <w:rPr>
          <w:color w:val="4472C4" w:themeColor="accent1"/>
        </w:rPr>
        <w:t>5</w:t>
      </w:r>
      <w:r>
        <w:tab/>
      </w:r>
      <w:r w:rsidRPr="7A0EAD28">
        <w:rPr>
          <w:color w:val="4472C4" w:themeColor="accent1"/>
        </w:rPr>
        <w:t>Anti-Competitive Conduct</w:t>
      </w:r>
    </w:p>
    <w:p w:rsidR="00A460E5" w:rsidP="008C50E7" w:rsidRDefault="00F871F8" w14:paraId="2B64DE41" w14:textId="3E5E730F">
      <w:pPr>
        <w:spacing w:after="240"/>
        <w:ind w:left="720" w:hanging="11"/>
        <w:jc w:val="both"/>
        <w:rPr>
          <w:color w:val="4472C4" w:themeColor="accent1"/>
        </w:rPr>
      </w:pPr>
      <w:r w:rsidRPr="7A0EAD28">
        <w:rPr>
          <w:sz w:val="22"/>
          <w:szCs w:val="22"/>
        </w:rPr>
        <w:t>Tenderers’ attention is drawn to the Competition Act 2002 (as amended, the “2002 Act”). The 2002 Act makes it a criminal offence for Tenderers to collude on prices or terms in a public procurement competition.</w:t>
      </w:r>
    </w:p>
    <w:p w:rsidRPr="00A929D4" w:rsidR="005C7C8E" w:rsidP="7A0EAD28" w:rsidRDefault="005C7C8E" w14:paraId="57E93225" w14:textId="6DF2570B">
      <w:pPr>
        <w:spacing w:line="276" w:lineRule="auto"/>
        <w:ind w:left="709" w:hanging="709"/>
        <w:jc w:val="both"/>
        <w:rPr>
          <w:color w:val="4472C4" w:themeColor="accent1"/>
        </w:rPr>
      </w:pPr>
      <w:r w:rsidRPr="7A0EAD28">
        <w:rPr>
          <w:color w:val="4472C4" w:themeColor="accent1"/>
        </w:rPr>
        <w:t>5.</w:t>
      </w:r>
      <w:r w:rsidRPr="7A0EAD28" w:rsidR="009E169F">
        <w:rPr>
          <w:color w:val="4472C4" w:themeColor="accent1"/>
        </w:rPr>
        <w:t>6</w:t>
      </w:r>
      <w:r w:rsidRPr="7A0EAD28">
        <w:rPr>
          <w:color w:val="4472C4" w:themeColor="accent1"/>
        </w:rPr>
        <w:t xml:space="preserve"> </w:t>
      </w:r>
      <w:r>
        <w:tab/>
      </w:r>
      <w:r w:rsidRPr="7A0EAD28">
        <w:rPr>
          <w:color w:val="4472C4" w:themeColor="accent1"/>
        </w:rPr>
        <w:t xml:space="preserve">Tax Clearance </w:t>
      </w:r>
    </w:p>
    <w:p w:rsidRPr="007A3BDC" w:rsidR="005C7C8E" w:rsidP="7A0EAD28" w:rsidRDefault="005C7C8E" w14:paraId="2835A66F" w14:textId="77777777">
      <w:pPr>
        <w:spacing w:line="276" w:lineRule="auto"/>
        <w:ind w:left="709"/>
        <w:jc w:val="both"/>
        <w:rPr>
          <w:sz w:val="22"/>
          <w:szCs w:val="22"/>
        </w:rPr>
      </w:pPr>
      <w:r w:rsidRPr="7A0EAD28">
        <w:rPr>
          <w:sz w:val="22"/>
          <w:szCs w:val="22"/>
        </w:rPr>
        <w:t xml:space="preserve">Before any contracts are awarded, the selected applicant (and agent, where appropriate) will be required to comply with the prevailing tax clearance procedures viz: </w:t>
      </w:r>
    </w:p>
    <w:p w:rsidRPr="007A3BDC" w:rsidR="005C7C8E" w:rsidP="7A0EAD28" w:rsidRDefault="005C7C8E" w14:paraId="2D3EC6DE" w14:textId="77777777">
      <w:pPr>
        <w:spacing w:line="276" w:lineRule="auto"/>
        <w:ind w:left="1560" w:hanging="567"/>
        <w:jc w:val="both"/>
        <w:rPr>
          <w:sz w:val="22"/>
          <w:szCs w:val="22"/>
        </w:rPr>
      </w:pPr>
      <w:r w:rsidRPr="7A0EAD28">
        <w:rPr>
          <w:sz w:val="22"/>
          <w:szCs w:val="22"/>
        </w:rPr>
        <w:t>(a)</w:t>
      </w:r>
      <w:r>
        <w:tab/>
      </w:r>
      <w:r w:rsidRPr="7A0EAD28">
        <w:rPr>
          <w:sz w:val="22"/>
          <w:szCs w:val="22"/>
        </w:rPr>
        <w:t xml:space="preserve">A selected applicant resident in Ireland will be required to promptly produce a Tax Clearance Certificate from the Irish Revenue Commissioners. </w:t>
      </w:r>
    </w:p>
    <w:p w:rsidRPr="007A3BDC" w:rsidR="005C7C8E" w:rsidP="7A0EAD28" w:rsidRDefault="005C7C8E" w14:paraId="5C60049E" w14:textId="77777777">
      <w:pPr>
        <w:spacing w:line="276" w:lineRule="auto"/>
        <w:ind w:left="1560" w:hanging="567"/>
        <w:jc w:val="both"/>
        <w:rPr>
          <w:sz w:val="22"/>
          <w:szCs w:val="22"/>
        </w:rPr>
      </w:pPr>
      <w:r w:rsidRPr="7A0EAD28">
        <w:rPr>
          <w:sz w:val="22"/>
          <w:szCs w:val="22"/>
        </w:rPr>
        <w:t>(b)</w:t>
      </w:r>
      <w:r>
        <w:tab/>
      </w:r>
      <w:r w:rsidRPr="7A0EAD28">
        <w:rPr>
          <w:sz w:val="22"/>
          <w:szCs w:val="22"/>
        </w:rPr>
        <w:t xml:space="preserve">A non-resident applicant will be required to produce a statement (in lieu of a Tax Clearance Certificate) from the Irish Revenue Commissioners confirming suitability on tax grounds to be awarded the contract. </w:t>
      </w:r>
    </w:p>
    <w:p w:rsidRPr="007A3BDC" w:rsidR="005C7C8E" w:rsidP="7A0EAD28" w:rsidRDefault="005C7C8E" w14:paraId="6A9E16A9" w14:textId="77777777">
      <w:pPr>
        <w:spacing w:line="276" w:lineRule="auto"/>
        <w:ind w:left="709"/>
        <w:jc w:val="both"/>
        <w:rPr>
          <w:sz w:val="22"/>
          <w:szCs w:val="22"/>
        </w:rPr>
      </w:pPr>
      <w:r w:rsidRPr="7A0EAD28">
        <w:rPr>
          <w:sz w:val="22"/>
          <w:szCs w:val="22"/>
        </w:rPr>
        <w:t xml:space="preserve">Where a certificate or statement expires during the course of the contract, the MTU will require a renewed certificate or statement. All payments under the contract will be conditional on applicants being in possession of valid certificates at all times. </w:t>
      </w:r>
    </w:p>
    <w:p w:rsidRPr="00A929D4" w:rsidR="001F42EC" w:rsidP="7A0EAD28" w:rsidRDefault="001F42EC" w14:paraId="6DF0892D" w14:textId="77777777">
      <w:pPr>
        <w:spacing w:line="276" w:lineRule="auto"/>
        <w:jc w:val="both"/>
        <w:rPr>
          <w:sz w:val="20"/>
          <w:szCs w:val="20"/>
        </w:rPr>
      </w:pPr>
    </w:p>
    <w:p w:rsidRPr="00A929D4" w:rsidR="005C7C8E" w:rsidP="00AF43AA" w:rsidRDefault="005C7C8E" w14:paraId="7A893CBF" w14:textId="432A2C3C">
      <w:pPr>
        <w:spacing w:line="276" w:lineRule="auto"/>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w:t>
      </w:r>
      <w:r w:rsidRPr="7A0EAD28" w:rsidR="009E169F">
        <w:rPr>
          <w:rFonts w:ascii="Calibri" w:hAnsi="Calibri" w:eastAsia="Times New Roman" w:cs="Calibri"/>
          <w:color w:val="4472C4" w:themeColor="accent1"/>
        </w:rPr>
        <w:t>7</w:t>
      </w:r>
      <w:r>
        <w:tab/>
      </w:r>
      <w:r w:rsidRPr="7A0EAD28">
        <w:rPr>
          <w:rFonts w:ascii="Calibri" w:hAnsi="Calibri" w:eastAsia="Times New Roman" w:cs="Calibri"/>
          <w:color w:val="4472C4" w:themeColor="accent1"/>
        </w:rPr>
        <w:t>Declaration as to Personal Circumstances of Tenderer</w:t>
      </w:r>
    </w:p>
    <w:p w:rsidRPr="00065F3C" w:rsidR="00065F3C" w:rsidP="003D2278" w:rsidRDefault="005C7C8E" w14:paraId="7143DAF6" w14:textId="7A3590CF">
      <w:pPr>
        <w:spacing w:after="120"/>
        <w:ind w:left="709"/>
        <w:jc w:val="both"/>
        <w:rPr>
          <w:rFonts w:ascii="Calibri" w:hAnsi="Calibri" w:cs="Calibri"/>
          <w:sz w:val="22"/>
          <w:szCs w:val="22"/>
        </w:rPr>
      </w:pPr>
      <w:r w:rsidRPr="7A0EAD28">
        <w:rPr>
          <w:rFonts w:ascii="Calibri" w:hAnsi="Calibri" w:eastAsia="Times New Roman" w:cs="Calibri"/>
          <w:sz w:val="22"/>
          <w:szCs w:val="22"/>
        </w:rPr>
        <w:t xml:space="preserve">Tenderers will be required to complete the Declaration contained in Appendix </w:t>
      </w:r>
      <w:r w:rsidRPr="7A0EAD28" w:rsidR="00A460E5">
        <w:rPr>
          <w:rFonts w:ascii="Calibri" w:hAnsi="Calibri" w:eastAsia="Times New Roman" w:cs="Calibri"/>
          <w:sz w:val="22"/>
          <w:szCs w:val="22"/>
        </w:rPr>
        <w:t>4</w:t>
      </w:r>
      <w:r w:rsidRPr="7A0EAD28">
        <w:rPr>
          <w:rFonts w:ascii="Calibri" w:hAnsi="Calibri" w:eastAsia="Times New Roman" w:cs="Calibri"/>
          <w:sz w:val="22"/>
          <w:szCs w:val="22"/>
        </w:rPr>
        <w:t>.</w:t>
      </w:r>
      <w:r w:rsidRPr="7A0EAD28" w:rsidR="00065F3C">
        <w:rPr>
          <w:rFonts w:ascii="Calibri" w:hAnsi="Calibri" w:eastAsia="Times New Roman" w:cs="Calibri"/>
          <w:sz w:val="22"/>
          <w:szCs w:val="22"/>
        </w:rPr>
        <w:t xml:space="preserve">  </w:t>
      </w:r>
      <w:r w:rsidRPr="7A0EAD28" w:rsidR="00065F3C">
        <w:rPr>
          <w:rFonts w:ascii="Calibri" w:hAnsi="Calibri" w:cs="Calibri"/>
          <w:sz w:val="22"/>
          <w:szCs w:val="22"/>
        </w:rPr>
        <w:t xml:space="preserve">At the Invitation to Tender stage, the </w:t>
      </w:r>
      <w:r w:rsidRPr="7A0EAD28" w:rsidR="001C5365">
        <w:rPr>
          <w:rFonts w:ascii="Calibri" w:hAnsi="Calibri" w:cs="Calibri"/>
          <w:sz w:val="22"/>
          <w:szCs w:val="22"/>
        </w:rPr>
        <w:t>University</w:t>
      </w:r>
      <w:r w:rsidRPr="7A0EAD28" w:rsidR="00065F3C">
        <w:rPr>
          <w:rFonts w:ascii="Calibri" w:hAnsi="Calibri" w:cs="Calibri"/>
          <w:sz w:val="22"/>
          <w:szCs w:val="22"/>
        </w:rPr>
        <w:t xml:space="preserve"> will accept the Declaration signed by the Declarant, however, the preferred service provider will have to have the declaration signed / witnessed by a Practising Solicitor / Commissioner for Oaths in advance of award of contract.</w:t>
      </w:r>
    </w:p>
    <w:p w:rsidRPr="00A929D4" w:rsidR="00AF43AA" w:rsidP="7A0EAD28" w:rsidRDefault="00AF43AA" w14:paraId="16195EB7" w14:textId="77777777">
      <w:pPr>
        <w:spacing w:line="276" w:lineRule="auto"/>
        <w:ind w:left="709" w:hanging="709"/>
        <w:jc w:val="both"/>
        <w:rPr>
          <w:rFonts w:ascii="Calibri" w:hAnsi="Calibri" w:eastAsia="Times New Roman" w:cs="Calibri"/>
          <w:b/>
          <w:bCs/>
          <w:sz w:val="20"/>
          <w:szCs w:val="20"/>
          <w:lang w:eastAsia="en-GB"/>
        </w:rPr>
      </w:pPr>
    </w:p>
    <w:p w:rsidRPr="00A929D4" w:rsidR="005C7C8E" w:rsidP="00AF43AA" w:rsidRDefault="005C7C8E" w14:paraId="58CDC00D" w14:textId="4CD0B2EA">
      <w:pPr>
        <w:spacing w:line="276" w:lineRule="auto"/>
        <w:ind w:left="709" w:hanging="709"/>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w:t>
      </w:r>
      <w:r w:rsidRPr="7A0EAD28" w:rsidR="003A3B34">
        <w:rPr>
          <w:rFonts w:ascii="Calibri" w:hAnsi="Calibri" w:eastAsia="Times New Roman" w:cs="Calibri"/>
          <w:color w:val="4472C4" w:themeColor="accent1"/>
        </w:rPr>
        <w:t>8</w:t>
      </w:r>
      <w:r>
        <w:tab/>
      </w:r>
      <w:r w:rsidRPr="7A0EAD28">
        <w:rPr>
          <w:rFonts w:ascii="Calibri" w:hAnsi="Calibri" w:eastAsia="Times New Roman" w:cs="Calibri"/>
          <w:color w:val="4472C4" w:themeColor="accent1"/>
        </w:rPr>
        <w:t xml:space="preserve">Health and Safety Compliance </w:t>
      </w:r>
    </w:p>
    <w:p w:rsidRPr="007A3BDC" w:rsidR="005C7C8E" w:rsidP="00AF43AA" w:rsidRDefault="005C7C8E" w14:paraId="684D8D75" w14:textId="4C040256">
      <w:pPr>
        <w:spacing w:before="120" w:after="120" w:line="276" w:lineRule="auto"/>
        <w:ind w:left="709"/>
        <w:jc w:val="both"/>
        <w:rPr>
          <w:rFonts w:ascii="Calibri" w:hAnsi="Calibri" w:eastAsia="Times New Roman" w:cs="Calibri"/>
          <w:sz w:val="22"/>
          <w:szCs w:val="22"/>
          <w:lang w:eastAsia="en-GB"/>
        </w:rPr>
      </w:pPr>
      <w:r w:rsidRPr="7A0EAD28">
        <w:rPr>
          <w:rFonts w:ascii="Calibri" w:hAnsi="Calibri" w:eastAsia="Times New Roman" w:cs="Calibri"/>
          <w:sz w:val="22"/>
          <w:szCs w:val="22"/>
        </w:rPr>
        <w:t>In accordance with the Safety, Health and Welfare at Work Act, 20</w:t>
      </w:r>
      <w:r w:rsidRPr="7A0EAD28" w:rsidR="002A4FFE">
        <w:rPr>
          <w:rFonts w:ascii="Calibri" w:hAnsi="Calibri" w:eastAsia="Times New Roman" w:cs="Calibri"/>
          <w:sz w:val="22"/>
          <w:szCs w:val="22"/>
        </w:rPr>
        <w:t>13</w:t>
      </w:r>
      <w:r w:rsidRPr="7A0EAD28">
        <w:rPr>
          <w:rFonts w:ascii="Calibri" w:hAnsi="Calibri" w:eastAsia="Times New Roman" w:cs="Calibri"/>
          <w:sz w:val="22"/>
          <w:szCs w:val="22"/>
        </w:rPr>
        <w:t xml:space="preserve">, the selected company must provide a signed up-to-date safety </w:t>
      </w:r>
      <w:r w:rsidRPr="7A0EAD28" w:rsidR="00EE1E87">
        <w:rPr>
          <w:rFonts w:ascii="Calibri" w:hAnsi="Calibri" w:eastAsia="Times New Roman" w:cs="Calibri"/>
          <w:sz w:val="22"/>
          <w:szCs w:val="22"/>
        </w:rPr>
        <w:t>policy</w:t>
      </w:r>
      <w:r w:rsidRPr="7A0EAD28">
        <w:rPr>
          <w:rFonts w:ascii="Calibri" w:hAnsi="Calibri" w:eastAsia="Times New Roman" w:cs="Calibri"/>
          <w:sz w:val="22"/>
          <w:szCs w:val="22"/>
        </w:rPr>
        <w:t xml:space="preserve"> in line with current legislation showing how the safety, health and welfare of his/her employees shall be secured and managed.  Failure to do so will render the tender application void and will not be accepted by the MTU.</w:t>
      </w:r>
    </w:p>
    <w:p w:rsidRPr="00A929D4" w:rsidR="005C7C8E" w:rsidP="7A0EAD28" w:rsidRDefault="005C7C8E" w14:paraId="0238C070" w14:textId="77777777">
      <w:pPr>
        <w:spacing w:line="276" w:lineRule="auto"/>
        <w:jc w:val="both"/>
        <w:rPr>
          <w:sz w:val="20"/>
          <w:szCs w:val="20"/>
        </w:rPr>
      </w:pPr>
    </w:p>
    <w:p w:rsidRPr="00A929D4" w:rsidR="005C7C8E" w:rsidP="7A0EAD28" w:rsidRDefault="005C7C8E" w14:paraId="563B30A0" w14:textId="485528FD">
      <w:pPr>
        <w:spacing w:line="276" w:lineRule="auto"/>
        <w:ind w:left="709" w:hanging="709"/>
        <w:jc w:val="both"/>
        <w:rPr>
          <w:color w:val="4472C4" w:themeColor="accent1"/>
        </w:rPr>
      </w:pPr>
      <w:r w:rsidRPr="7A0EAD28">
        <w:rPr>
          <w:color w:val="4472C4" w:themeColor="accent1"/>
        </w:rPr>
        <w:t>5.</w:t>
      </w:r>
      <w:r w:rsidRPr="7A0EAD28" w:rsidR="003A3B34">
        <w:rPr>
          <w:color w:val="4472C4" w:themeColor="accent1"/>
        </w:rPr>
        <w:t>9</w:t>
      </w:r>
      <w:r>
        <w:tab/>
      </w:r>
      <w:r w:rsidRPr="7A0EAD28">
        <w:rPr>
          <w:color w:val="4472C4" w:themeColor="accent1"/>
        </w:rPr>
        <w:t xml:space="preserve">Other National and EU Legislation </w:t>
      </w:r>
    </w:p>
    <w:p w:rsidRPr="007A3BDC" w:rsidR="005C7C8E" w:rsidP="7A0EAD28" w:rsidRDefault="005C7C8E" w14:paraId="37C53CD9" w14:textId="4E78799B">
      <w:pPr>
        <w:spacing w:line="276" w:lineRule="auto"/>
        <w:ind w:left="709"/>
        <w:jc w:val="both"/>
        <w:rPr>
          <w:sz w:val="22"/>
          <w:szCs w:val="22"/>
        </w:rPr>
      </w:pPr>
      <w:r w:rsidRPr="7A0EAD28">
        <w:rPr>
          <w:sz w:val="22"/>
          <w:szCs w:val="22"/>
        </w:rPr>
        <w:t>The selected applicant will be required to comply with all relevant prevailing National and EU legislation. In this regard, the applicants’ attention is specifically drawn to the fact that there is a body of national legislation in such areas as Official Secrets, Data Protection, Freedom of Information, Health and Safety, Employment and Equality Law,</w:t>
      </w:r>
      <w:r w:rsidRPr="7A0EAD28" w:rsidR="00B56097">
        <w:rPr>
          <w:sz w:val="22"/>
          <w:szCs w:val="22"/>
        </w:rPr>
        <w:t xml:space="preserve"> Environmental, Social and Labour Law,</w:t>
      </w:r>
      <w:r w:rsidRPr="7A0EAD28" w:rsidR="008D6712">
        <w:rPr>
          <w:sz w:val="22"/>
          <w:szCs w:val="22"/>
        </w:rPr>
        <w:t xml:space="preserve"> IPI (International Protection Instrument)</w:t>
      </w:r>
      <w:r w:rsidRPr="7A0EAD28">
        <w:rPr>
          <w:sz w:val="22"/>
          <w:szCs w:val="22"/>
        </w:rPr>
        <w:t xml:space="preserve"> the relevant provisions of which the selected applicant will be required to comply with.   Applicants must have regard to statutory terms relating to minimum pay and to legally binding industrial and or sectoral agreements in preparing submissions. </w:t>
      </w:r>
    </w:p>
    <w:p w:rsidR="00B56097" w:rsidP="7A0EAD28" w:rsidRDefault="00B56097" w14:paraId="3A58D362" w14:textId="1D90C9BD">
      <w:pPr>
        <w:spacing w:line="276" w:lineRule="auto"/>
        <w:ind w:left="709"/>
        <w:jc w:val="both"/>
        <w:rPr>
          <w:sz w:val="20"/>
          <w:szCs w:val="20"/>
        </w:rPr>
      </w:pPr>
    </w:p>
    <w:p w:rsidRPr="00A929D4" w:rsidR="005C7C8E" w:rsidP="7A0EAD28" w:rsidRDefault="005C7C8E" w14:paraId="627E717D" w14:textId="0BABBD51">
      <w:pPr>
        <w:spacing w:line="276" w:lineRule="auto"/>
        <w:ind w:left="709" w:hanging="709"/>
        <w:jc w:val="both"/>
        <w:rPr>
          <w:color w:val="4472C4" w:themeColor="accent1"/>
        </w:rPr>
      </w:pPr>
      <w:r w:rsidRPr="7A0EAD28">
        <w:rPr>
          <w:color w:val="4472C4" w:themeColor="accent1"/>
        </w:rPr>
        <w:t>5.</w:t>
      </w:r>
      <w:r w:rsidRPr="7A0EAD28" w:rsidR="003A3B34">
        <w:rPr>
          <w:color w:val="4472C4" w:themeColor="accent1"/>
        </w:rPr>
        <w:t>10</w:t>
      </w:r>
      <w:r>
        <w:tab/>
      </w:r>
      <w:r w:rsidRPr="7A0EAD28">
        <w:rPr>
          <w:color w:val="4472C4" w:themeColor="accent1"/>
        </w:rPr>
        <w:t xml:space="preserve">Authorised Personnel </w:t>
      </w:r>
    </w:p>
    <w:p w:rsidR="005C7C8E" w:rsidP="008C50E7" w:rsidRDefault="5D2C92CE" w14:paraId="27ED6E8C" w14:textId="1ABE65EC">
      <w:pPr>
        <w:spacing w:line="276" w:lineRule="auto"/>
        <w:ind w:left="709"/>
        <w:jc w:val="both"/>
        <w:rPr>
          <w:sz w:val="22"/>
          <w:szCs w:val="22"/>
        </w:rPr>
      </w:pPr>
      <w:r w:rsidRPr="13FE98DE" w:rsidR="2C9ADDD3">
        <w:rPr>
          <w:sz w:val="22"/>
          <w:szCs w:val="22"/>
        </w:rPr>
        <w:t>MTU will require that the appointed personnel adhere to agreed procedures concerning</w:t>
      </w:r>
      <w:r w:rsidRPr="13FE98DE" w:rsidR="2C9ADDD3">
        <w:rPr>
          <w:color w:val="FF0000"/>
          <w:sz w:val="22"/>
          <w:szCs w:val="22"/>
        </w:rPr>
        <w:t xml:space="preserve"> </w:t>
      </w:r>
      <w:r w:rsidRPr="13FE98DE" w:rsidR="2C9ADDD3">
        <w:rPr>
          <w:sz w:val="22"/>
          <w:szCs w:val="22"/>
        </w:rPr>
        <w:t>who may instruct them/their personnel</w:t>
      </w:r>
      <w:r w:rsidRPr="13FE98DE" w:rsidR="2C9ADDD3">
        <w:rPr>
          <w:sz w:val="22"/>
          <w:szCs w:val="22"/>
        </w:rPr>
        <w:t xml:space="preserve">.  </w:t>
      </w:r>
      <w:r w:rsidRPr="13FE98DE" w:rsidR="2C9ADDD3">
        <w:rPr>
          <w:sz w:val="22"/>
          <w:szCs w:val="22"/>
        </w:rPr>
        <w:t>The authorised MTU employe</w:t>
      </w:r>
      <w:r w:rsidRPr="13FE98DE" w:rsidR="2C9ADDD3">
        <w:rPr>
          <w:sz w:val="22"/>
          <w:szCs w:val="22"/>
        </w:rPr>
        <w:t>e</w:t>
      </w:r>
      <w:r w:rsidRPr="13FE98DE" w:rsidR="78B9B98F">
        <w:rPr>
          <w:sz w:val="22"/>
          <w:szCs w:val="22"/>
        </w:rPr>
        <w:t xml:space="preserve"> </w:t>
      </w:r>
      <w:r w:rsidRPr="13FE98DE" w:rsidR="02BCFB98">
        <w:rPr>
          <w:sz w:val="22"/>
          <w:szCs w:val="22"/>
        </w:rPr>
        <w:t>is</w:t>
      </w:r>
      <w:r w:rsidRPr="13FE98DE" w:rsidR="78B9B98F">
        <w:rPr>
          <w:sz w:val="22"/>
          <w:szCs w:val="22"/>
        </w:rPr>
        <w:t>:</w:t>
      </w:r>
      <w:r w:rsidRPr="13FE98DE" w:rsidR="78B9B98F">
        <w:rPr>
          <w:sz w:val="22"/>
          <w:szCs w:val="22"/>
        </w:rPr>
        <w:t xml:space="preserve">  </w:t>
      </w:r>
      <w:r w:rsidRPr="13FE98DE" w:rsidR="0BBA5612">
        <w:rPr>
          <w:sz w:val="22"/>
          <w:szCs w:val="22"/>
        </w:rPr>
        <w:t xml:space="preserve">Ben Slimm, Project </w:t>
      </w:r>
      <w:r w:rsidRPr="13FE98DE" w:rsidR="35BA9343">
        <w:rPr>
          <w:sz w:val="22"/>
          <w:szCs w:val="22"/>
        </w:rPr>
        <w:t>Manager, Targeted</w:t>
      </w:r>
      <w:r w:rsidRPr="13FE98DE" w:rsidR="0346D27A">
        <w:rPr>
          <w:sz w:val="22"/>
          <w:szCs w:val="22"/>
        </w:rPr>
        <w:t xml:space="preserve"> Enhancement Fund (TEF).</w:t>
      </w:r>
      <w:r w:rsidRPr="13FE98DE" w:rsidR="0346D27A">
        <w:rPr>
          <w:sz w:val="22"/>
          <w:szCs w:val="22"/>
        </w:rPr>
        <w:t xml:space="preserve"> </w:t>
      </w:r>
    </w:p>
    <w:p w:rsidRPr="007A3BDC" w:rsidR="008D6712" w:rsidP="7A0EAD28" w:rsidRDefault="008D6712" w14:paraId="285979BC" w14:textId="77777777">
      <w:pPr>
        <w:spacing w:line="276" w:lineRule="auto"/>
        <w:ind w:left="709"/>
        <w:jc w:val="both"/>
        <w:rPr>
          <w:sz w:val="22"/>
          <w:szCs w:val="22"/>
        </w:rPr>
      </w:pPr>
    </w:p>
    <w:p w:rsidRPr="00A929D4" w:rsidR="005C7C8E" w:rsidP="7A0EAD28" w:rsidRDefault="005C7C8E" w14:paraId="5AB6B6D7" w14:textId="19487EE1">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1</w:t>
      </w:r>
      <w:r>
        <w:tab/>
      </w:r>
      <w:r w:rsidRPr="7A0EAD28">
        <w:rPr>
          <w:color w:val="4472C4" w:themeColor="accent1"/>
        </w:rPr>
        <w:t>Requirements</w:t>
      </w:r>
    </w:p>
    <w:p w:rsidRPr="007A3BDC" w:rsidR="005C7C8E" w:rsidP="7A0EAD28" w:rsidRDefault="005C7C8E" w14:paraId="2E9148F9" w14:textId="7B5C7888">
      <w:pPr>
        <w:spacing w:line="276" w:lineRule="auto"/>
        <w:ind w:left="709"/>
        <w:jc w:val="both"/>
        <w:rPr>
          <w:sz w:val="22"/>
          <w:szCs w:val="22"/>
        </w:rPr>
      </w:pPr>
      <w:r w:rsidRPr="7A0EAD28">
        <w:rPr>
          <w:sz w:val="22"/>
          <w:szCs w:val="22"/>
        </w:rPr>
        <w:t>Applicants should form their own conclusions about the methods and resources needed to meet the requirements of the project.  The MTU will not accept responsibility for the applicants' assessment of the requirements.</w:t>
      </w:r>
    </w:p>
    <w:p w:rsidRPr="00A929D4" w:rsidR="00AF43AA" w:rsidP="7A0EAD28" w:rsidRDefault="00AF43AA" w14:paraId="2588E5FB" w14:textId="77777777">
      <w:pPr>
        <w:spacing w:line="276" w:lineRule="auto"/>
        <w:ind w:left="709"/>
        <w:jc w:val="both"/>
        <w:rPr>
          <w:sz w:val="20"/>
          <w:szCs w:val="20"/>
        </w:rPr>
      </w:pPr>
    </w:p>
    <w:p w:rsidRPr="00A929D4" w:rsidR="005C7C8E" w:rsidP="00AF43AA" w:rsidRDefault="005C7C8E" w14:paraId="16A93D65" w14:textId="40E16FD9">
      <w:pPr>
        <w:spacing w:line="276" w:lineRule="auto"/>
        <w:ind w:left="709" w:hanging="709"/>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5.1</w:t>
      </w:r>
      <w:r w:rsidRPr="7A0EAD28" w:rsidR="003A3B34">
        <w:rPr>
          <w:rFonts w:ascii="Calibri" w:hAnsi="Calibri" w:eastAsia="Times New Roman" w:cs="Calibri"/>
          <w:color w:val="4472C4" w:themeColor="accent1"/>
        </w:rPr>
        <w:t>2</w:t>
      </w:r>
      <w:r>
        <w:tab/>
      </w:r>
      <w:r w:rsidRPr="7A0EAD28">
        <w:rPr>
          <w:rFonts w:ascii="Calibri" w:hAnsi="Calibri" w:eastAsia="Times New Roman" w:cs="Calibri"/>
          <w:color w:val="4472C4" w:themeColor="accent1"/>
        </w:rPr>
        <w:t xml:space="preserve">Contract Award </w:t>
      </w:r>
    </w:p>
    <w:p w:rsidRPr="003309E2" w:rsidR="005C7C8E" w:rsidP="006E0A76" w:rsidRDefault="5D2C92CE" w14:paraId="75A5035C" w14:textId="4870EDED">
      <w:pPr>
        <w:spacing w:before="120" w:after="120" w:line="276" w:lineRule="auto"/>
        <w:ind w:left="709"/>
        <w:jc w:val="both"/>
        <w:rPr>
          <w:rFonts w:ascii="Calibri" w:hAnsi="Calibri" w:eastAsia="Times New Roman" w:cs="Calibri"/>
          <w:sz w:val="22"/>
          <w:szCs w:val="22"/>
          <w:lang w:eastAsia="en-GB"/>
        </w:rPr>
      </w:pPr>
      <w:r w:rsidRPr="47D51674">
        <w:rPr>
          <w:rFonts w:ascii="Calibri" w:hAnsi="Calibri" w:eastAsia="Times New Roman" w:cs="Calibri"/>
          <w:sz w:val="22"/>
          <w:szCs w:val="22"/>
        </w:rPr>
        <w:t xml:space="preserve">Information supplied by tenderers will be treated as contractually binding.  Without prejudice, the MTU will endeavour to award the contract by </w:t>
      </w:r>
      <w:r w:rsidR="00047EDF">
        <w:rPr>
          <w:rFonts w:ascii="Calibri" w:hAnsi="Calibri" w:eastAsia="Times New Roman" w:cs="Calibri"/>
          <w:sz w:val="22"/>
          <w:szCs w:val="22"/>
        </w:rPr>
        <w:t>Nov</w:t>
      </w:r>
      <w:r w:rsidR="00740029">
        <w:rPr>
          <w:rFonts w:ascii="Calibri" w:hAnsi="Calibri" w:eastAsia="Times New Roman" w:cs="Calibri"/>
          <w:sz w:val="22"/>
          <w:szCs w:val="22"/>
        </w:rPr>
        <w:t>ember</w:t>
      </w:r>
      <w:r w:rsidR="008C50E7">
        <w:rPr>
          <w:rFonts w:ascii="Calibri" w:hAnsi="Calibri" w:eastAsia="Times New Roman" w:cs="Calibri"/>
          <w:sz w:val="22"/>
          <w:szCs w:val="22"/>
        </w:rPr>
        <w:t xml:space="preserve"> </w:t>
      </w:r>
      <w:r w:rsidRPr="47D51674" w:rsidR="3C46DD88">
        <w:rPr>
          <w:rFonts w:ascii="Calibri" w:hAnsi="Calibri" w:eastAsia="Times New Roman" w:cs="Calibri"/>
          <w:sz w:val="22"/>
          <w:szCs w:val="22"/>
        </w:rPr>
        <w:t xml:space="preserve">2026. </w:t>
      </w:r>
    </w:p>
    <w:p w:rsidR="005C7C8E" w:rsidP="006E0A76" w:rsidRDefault="005C7C8E" w14:paraId="567EDF0D" w14:textId="0F8ADBA7">
      <w:pPr>
        <w:spacing w:before="120" w:after="120" w:line="276" w:lineRule="auto"/>
        <w:ind w:left="709"/>
        <w:jc w:val="both"/>
        <w:rPr>
          <w:rFonts w:ascii="Calibri" w:hAnsi="Calibri" w:eastAsia="Times New Roman" w:cs="Calibri"/>
          <w:sz w:val="22"/>
          <w:szCs w:val="22"/>
          <w:lang w:eastAsia="en-GB"/>
        </w:rPr>
      </w:pPr>
      <w:r w:rsidRPr="7A0EAD28">
        <w:rPr>
          <w:rFonts w:ascii="Calibri" w:hAnsi="Calibri" w:eastAsia="Times New Roman" w:cs="Calibri"/>
          <w:sz w:val="22"/>
          <w:szCs w:val="22"/>
        </w:rPr>
        <w:t xml:space="preserve">The awarding of this contract will be subject to a signed </w:t>
      </w:r>
      <w:r w:rsidRPr="7A0EAD28" w:rsidR="006E0A76">
        <w:rPr>
          <w:rFonts w:ascii="Calibri" w:hAnsi="Calibri" w:eastAsia="Times New Roman" w:cs="Calibri"/>
          <w:sz w:val="22"/>
          <w:szCs w:val="22"/>
        </w:rPr>
        <w:t xml:space="preserve">services </w:t>
      </w:r>
      <w:r w:rsidRPr="7A0EAD28">
        <w:rPr>
          <w:rFonts w:ascii="Calibri" w:hAnsi="Calibri" w:eastAsia="Times New Roman" w:cs="Calibri"/>
          <w:sz w:val="22"/>
          <w:szCs w:val="22"/>
        </w:rPr>
        <w:t xml:space="preserve">contract between the successful tenderer and MTU.   </w:t>
      </w:r>
    </w:p>
    <w:p w:rsidRPr="002A50F9" w:rsidR="002A50F9" w:rsidP="002A50F9" w:rsidRDefault="001B5EFA" w14:paraId="6261A249" w14:textId="1A8087B8">
      <w:pPr>
        <w:spacing w:before="120" w:after="120" w:line="276" w:lineRule="auto"/>
        <w:ind w:left="709"/>
        <w:jc w:val="both"/>
        <w:rPr>
          <w:rFonts w:ascii="Calibri" w:hAnsi="Calibri" w:eastAsia="Times New Roman" w:cs="Calibri"/>
          <w:sz w:val="22"/>
          <w:szCs w:val="22"/>
          <w:lang w:eastAsia="en-GB"/>
        </w:rPr>
      </w:pPr>
      <w:r w:rsidRPr="7A0EAD28">
        <w:rPr>
          <w:rFonts w:ascii="Calibri" w:hAnsi="Calibri" w:eastAsia="Times New Roman" w:cs="Calibri"/>
          <w:sz w:val="22"/>
          <w:szCs w:val="22"/>
        </w:rPr>
        <w:t>The result of this tender competition will be published by way of a Contract Award Notice on the e-tenders platform</w:t>
      </w:r>
      <w:r w:rsidRPr="7A0EAD28" w:rsidR="002A50F9">
        <w:rPr>
          <w:rFonts w:ascii="Calibri" w:hAnsi="Calibri" w:eastAsia="Times New Roman" w:cs="Calibri"/>
          <w:sz w:val="22"/>
          <w:szCs w:val="22"/>
        </w:rPr>
        <w:t xml:space="preserve"> including the price of the winning bid.</w:t>
      </w:r>
      <w:r w:rsidRPr="7A0EAD28" w:rsidR="005F1D07">
        <w:rPr>
          <w:rFonts w:ascii="Calibri" w:hAnsi="Calibri" w:eastAsia="Times New Roman" w:cs="Calibri"/>
          <w:sz w:val="22"/>
          <w:szCs w:val="22"/>
        </w:rPr>
        <w:t xml:space="preserve">  </w:t>
      </w:r>
    </w:p>
    <w:p w:rsidRPr="007A3BDC" w:rsidR="006E0A76" w:rsidP="006E0A76" w:rsidRDefault="006E0A76" w14:paraId="1384989A" w14:textId="716CB300">
      <w:pPr>
        <w:spacing w:line="276" w:lineRule="auto"/>
        <w:ind w:left="709"/>
        <w:jc w:val="both"/>
        <w:rPr>
          <w:sz w:val="22"/>
          <w:szCs w:val="22"/>
        </w:rPr>
      </w:pPr>
      <w:r w:rsidRPr="7A0EAD28">
        <w:rPr>
          <w:sz w:val="22"/>
          <w:szCs w:val="22"/>
        </w:rPr>
        <w:t xml:space="preserve">Tenderers should note the terms and conditions of the Services Contract at Appendix </w:t>
      </w:r>
      <w:r w:rsidRPr="7A0EAD28" w:rsidR="00A460E5">
        <w:rPr>
          <w:sz w:val="22"/>
          <w:szCs w:val="22"/>
        </w:rPr>
        <w:t>6</w:t>
      </w:r>
      <w:r w:rsidRPr="7A0EAD28">
        <w:rPr>
          <w:sz w:val="22"/>
          <w:szCs w:val="22"/>
        </w:rPr>
        <w:t>.</w:t>
      </w:r>
    </w:p>
    <w:p w:rsidRPr="007A3BDC" w:rsidR="006E0A76" w:rsidP="006E0A76" w:rsidRDefault="006E0A76" w14:paraId="04D6CF95" w14:textId="467918F1">
      <w:pPr>
        <w:spacing w:before="120" w:after="120" w:line="276" w:lineRule="auto"/>
        <w:ind w:left="709"/>
        <w:jc w:val="both"/>
        <w:rPr>
          <w:rFonts w:ascii="Calibri" w:hAnsi="Calibri" w:eastAsia="Times New Roman" w:cs="Calibri"/>
          <w:sz w:val="22"/>
          <w:szCs w:val="22"/>
          <w:lang w:eastAsia="en-GB"/>
        </w:rPr>
      </w:pPr>
      <w:r w:rsidRPr="7A0EAD28">
        <w:rPr>
          <w:rFonts w:ascii="Calibri" w:hAnsi="Calibri" w:eastAsia="Times New Roman" w:cs="Calibri"/>
          <w:sz w:val="22"/>
          <w:szCs w:val="22"/>
        </w:rPr>
        <w:t xml:space="preserve">Tenders are required to confirm their acceptance of the Terms and Conditions of the Services Contract by signing the Tenderer’s Statement at Appendix 3.  Tenderers may not amend the Services Contract. </w:t>
      </w:r>
    </w:p>
    <w:p w:rsidRPr="00DD4551" w:rsidR="006E0A76" w:rsidP="00DD4551" w:rsidRDefault="006E0A76" w14:paraId="6D142C77" w14:textId="0F09CEAD">
      <w:pPr>
        <w:pStyle w:val="Default"/>
        <w:spacing w:line="276" w:lineRule="auto"/>
        <w:ind w:left="709"/>
        <w:jc w:val="both"/>
        <w:rPr>
          <w:sz w:val="22"/>
          <w:szCs w:val="22"/>
          <w:lang w:val="en-GB"/>
        </w:rPr>
      </w:pPr>
      <w:r w:rsidRPr="6DDE17C7">
        <w:rPr>
          <w:sz w:val="22"/>
          <w:szCs w:val="22"/>
          <w:lang w:val="en-GB"/>
        </w:rPr>
        <w:t xml:space="preserve">Each Tenderer is required to accept the provisions of this RFT. ALL TENDERERS MUST RETURN, with their Tender, a scanned signed copy of the Tenderer’s Statement, as set out in Appendix 3, printed on the Tenderer’s letterhead. The </w:t>
      </w:r>
      <w:r w:rsidRPr="6DDE17C7" w:rsidR="0009263A">
        <w:rPr>
          <w:sz w:val="22"/>
          <w:szCs w:val="22"/>
          <w:lang w:val="en-GB"/>
        </w:rPr>
        <w:t>University</w:t>
      </w:r>
      <w:r w:rsidRPr="6DDE17C7">
        <w:rPr>
          <w:sz w:val="22"/>
          <w:szCs w:val="22"/>
          <w:lang w:val="en-GB"/>
        </w:rPr>
        <w:t xml:space="preserve"> must be able to read the scanned signature of the Tenderer. If possible, please sign documents using blue ink. If the </w:t>
      </w:r>
      <w:r w:rsidRPr="6DDE17C7" w:rsidR="0009263A">
        <w:rPr>
          <w:sz w:val="22"/>
          <w:szCs w:val="22"/>
          <w:lang w:val="en-GB"/>
        </w:rPr>
        <w:t>University</w:t>
      </w:r>
      <w:r w:rsidRPr="6DDE17C7">
        <w:rPr>
          <w:sz w:val="22"/>
          <w:szCs w:val="22"/>
          <w:lang w:val="en-GB"/>
        </w:rPr>
        <w:t xml:space="preserve"> cannot read the scanned signature, Tenderers may be requested to re-submit. Tenderers may not amend the Tenderer’s Statement.</w:t>
      </w:r>
    </w:p>
    <w:p w:rsidRPr="00A929D4" w:rsidR="005C7C8E" w:rsidP="00AF43AA" w:rsidRDefault="005C7C8E" w14:paraId="5C3FCEA9" w14:textId="69912DBF">
      <w:pPr>
        <w:spacing w:line="276" w:lineRule="auto"/>
        <w:ind w:left="709" w:hanging="709"/>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5.1</w:t>
      </w:r>
      <w:r w:rsidRPr="7A0EAD28" w:rsidR="003A3B34">
        <w:rPr>
          <w:rFonts w:ascii="Calibri" w:hAnsi="Calibri" w:eastAsia="Times New Roman" w:cs="Calibri"/>
          <w:color w:val="4472C4" w:themeColor="accent1"/>
        </w:rPr>
        <w:t>3</w:t>
      </w:r>
      <w:r>
        <w:tab/>
      </w:r>
      <w:r w:rsidRPr="7A0EAD28">
        <w:rPr>
          <w:rFonts w:ascii="Calibri" w:hAnsi="Calibri" w:eastAsia="Times New Roman" w:cs="Calibri"/>
          <w:color w:val="4472C4" w:themeColor="accent1"/>
        </w:rPr>
        <w:t xml:space="preserve">Tendering </w:t>
      </w:r>
    </w:p>
    <w:p w:rsidR="005C7C8E" w:rsidP="7A0EAD28" w:rsidRDefault="005C7C8E" w14:paraId="29B106FB" w14:textId="0938B94F">
      <w:pPr>
        <w:spacing w:before="120" w:after="120" w:line="276" w:lineRule="auto"/>
        <w:ind w:left="709"/>
        <w:jc w:val="both"/>
        <w:rPr>
          <w:sz w:val="20"/>
          <w:szCs w:val="20"/>
        </w:rPr>
      </w:pPr>
      <w:r w:rsidRPr="7A0EAD28">
        <w:rPr>
          <w:rFonts w:ascii="Calibri" w:hAnsi="Calibri" w:eastAsia="Times New Roman" w:cs="Calibri"/>
          <w:sz w:val="22"/>
          <w:szCs w:val="22"/>
        </w:rPr>
        <w:t>MTU will accept no responsibility for any costs incurred in formulating or presenting proposals.</w:t>
      </w:r>
    </w:p>
    <w:p w:rsidRPr="00A929D4" w:rsidR="00855A7A" w:rsidP="7A0EAD28" w:rsidRDefault="00855A7A" w14:paraId="1880BAB0" w14:textId="77777777">
      <w:pPr>
        <w:spacing w:line="276" w:lineRule="auto"/>
        <w:jc w:val="both"/>
        <w:rPr>
          <w:sz w:val="20"/>
          <w:szCs w:val="20"/>
        </w:rPr>
      </w:pPr>
    </w:p>
    <w:p w:rsidRPr="00A929D4" w:rsidR="005C7C8E" w:rsidP="7A0EAD28" w:rsidRDefault="005C7C8E" w14:paraId="07659AD6" w14:textId="2B36FF76">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4</w:t>
      </w:r>
      <w:r>
        <w:tab/>
      </w:r>
      <w:r w:rsidRPr="7A0EAD28">
        <w:rPr>
          <w:color w:val="4472C4" w:themeColor="accent1"/>
        </w:rPr>
        <w:t>Tendering Costs</w:t>
      </w:r>
    </w:p>
    <w:p w:rsidRPr="007A3BDC" w:rsidR="005C7C8E" w:rsidP="7A0EAD28" w:rsidRDefault="005C7C8E" w14:paraId="5FF1BA70" w14:textId="45F5FAE9">
      <w:pPr>
        <w:spacing w:line="276" w:lineRule="auto"/>
        <w:ind w:left="1134" w:hanging="425"/>
        <w:jc w:val="both"/>
        <w:rPr>
          <w:sz w:val="22"/>
          <w:szCs w:val="22"/>
        </w:rPr>
      </w:pPr>
      <w:r w:rsidRPr="7A0EAD28">
        <w:rPr>
          <w:sz w:val="22"/>
          <w:szCs w:val="22"/>
        </w:rPr>
        <w:t xml:space="preserve">(a) </w:t>
      </w:r>
      <w:r>
        <w:tab/>
      </w:r>
      <w:r w:rsidRPr="7A0EAD28">
        <w:rPr>
          <w:sz w:val="22"/>
          <w:szCs w:val="22"/>
        </w:rPr>
        <w:t xml:space="preserve">Rate quoted should be expressed in Euro and exclusive of VAT. The VAT rate(s) applicable should be indicated separately. </w:t>
      </w:r>
    </w:p>
    <w:p w:rsidRPr="007A3BDC" w:rsidR="005C7C8E" w:rsidP="7A0EAD28" w:rsidRDefault="005C7C8E" w14:paraId="578A4B74" w14:textId="77777777">
      <w:pPr>
        <w:spacing w:line="276" w:lineRule="auto"/>
        <w:ind w:left="1134" w:hanging="425"/>
        <w:jc w:val="both"/>
        <w:rPr>
          <w:sz w:val="22"/>
          <w:szCs w:val="22"/>
        </w:rPr>
      </w:pPr>
      <w:r w:rsidRPr="7A0EAD28">
        <w:rPr>
          <w:sz w:val="22"/>
          <w:szCs w:val="22"/>
        </w:rPr>
        <w:t xml:space="preserve">(b) </w:t>
      </w:r>
      <w:r>
        <w:tab/>
      </w:r>
      <w:r w:rsidRPr="7A0EAD28">
        <w:rPr>
          <w:sz w:val="22"/>
          <w:szCs w:val="22"/>
        </w:rPr>
        <w:t xml:space="preserve">The selected applicant shall be responsible for the delivery of all services provided for within the contract on the basis of costs set via this submission. </w:t>
      </w:r>
    </w:p>
    <w:p w:rsidRPr="007A3BDC" w:rsidR="005C7C8E" w:rsidP="7A0EAD28" w:rsidRDefault="005C7C8E" w14:paraId="6F7D8923" w14:textId="06907BCF">
      <w:pPr>
        <w:spacing w:line="276" w:lineRule="auto"/>
        <w:ind w:left="1134" w:hanging="425"/>
        <w:jc w:val="both"/>
        <w:rPr>
          <w:sz w:val="22"/>
          <w:szCs w:val="22"/>
        </w:rPr>
      </w:pPr>
      <w:r w:rsidRPr="7A0EAD28">
        <w:rPr>
          <w:sz w:val="22"/>
          <w:szCs w:val="22"/>
        </w:rPr>
        <w:t xml:space="preserve">(c) </w:t>
      </w:r>
      <w:r>
        <w:tab/>
      </w:r>
      <w:r w:rsidRPr="7A0EAD28">
        <w:rPr>
          <w:sz w:val="22"/>
          <w:szCs w:val="22"/>
        </w:rPr>
        <w:t xml:space="preserve">Any additional costs will be a matter for the </w:t>
      </w:r>
      <w:r w:rsidRPr="7A0EAD28" w:rsidR="0009263A">
        <w:rPr>
          <w:sz w:val="22"/>
          <w:szCs w:val="22"/>
        </w:rPr>
        <w:t>tenderers</w:t>
      </w:r>
      <w:r w:rsidRPr="7A0EAD28">
        <w:rPr>
          <w:sz w:val="22"/>
          <w:szCs w:val="22"/>
        </w:rPr>
        <w:t xml:space="preserve"> themselves. </w:t>
      </w:r>
    </w:p>
    <w:p w:rsidRPr="007A3BDC" w:rsidR="005C7C8E" w:rsidP="7A0EAD28" w:rsidRDefault="005C7C8E" w14:paraId="3E03086A" w14:textId="3B3FEC8A">
      <w:pPr>
        <w:spacing w:line="276" w:lineRule="auto"/>
        <w:ind w:left="1134" w:hanging="425"/>
        <w:jc w:val="both"/>
        <w:rPr>
          <w:sz w:val="22"/>
          <w:szCs w:val="22"/>
        </w:rPr>
      </w:pPr>
      <w:r w:rsidRPr="7A0EAD28">
        <w:rPr>
          <w:sz w:val="22"/>
          <w:szCs w:val="22"/>
        </w:rPr>
        <w:t xml:space="preserve">(d) </w:t>
      </w:r>
      <w:r>
        <w:tab/>
      </w:r>
      <w:r w:rsidRPr="7A0EAD28" w:rsidR="003337AB">
        <w:rPr>
          <w:sz w:val="22"/>
          <w:szCs w:val="22"/>
        </w:rPr>
        <w:t xml:space="preserve">Payment for all services / materials will be on foot of appropriate invoices and Purchase Order.  </w:t>
      </w:r>
      <w:r w:rsidRPr="7A0EAD28" w:rsidR="003337AB">
        <w:rPr>
          <w:color w:val="000000" w:themeColor="text1"/>
          <w:sz w:val="22"/>
          <w:szCs w:val="22"/>
        </w:rPr>
        <w:t>The University shall only recognise a commitment on foot of a validly issued Purchase Order containing a Purchase Order Number, Description of the Goods or Services and the Amount of the commitment.</w:t>
      </w:r>
    </w:p>
    <w:p w:rsidRPr="007A3BDC" w:rsidR="005C7C8E" w:rsidP="7A0EAD28" w:rsidRDefault="005C7C8E" w14:paraId="1566985C" w14:textId="6FEA5A69">
      <w:pPr>
        <w:spacing w:line="276" w:lineRule="auto"/>
        <w:ind w:left="1134" w:hanging="425"/>
        <w:jc w:val="both"/>
        <w:rPr>
          <w:sz w:val="22"/>
          <w:szCs w:val="22"/>
        </w:rPr>
      </w:pPr>
      <w:r w:rsidRPr="7A0EAD28">
        <w:rPr>
          <w:sz w:val="22"/>
          <w:szCs w:val="22"/>
        </w:rPr>
        <w:t>(e)</w:t>
      </w:r>
      <w:r>
        <w:tab/>
      </w:r>
      <w:r w:rsidRPr="7A0EAD28">
        <w:rPr>
          <w:sz w:val="22"/>
          <w:szCs w:val="22"/>
        </w:rPr>
        <w:t xml:space="preserve">MTU will accept no responsibility for any costs incurred in formulating or presenting proposals. </w:t>
      </w:r>
    </w:p>
    <w:p w:rsidRPr="00A460E5" w:rsidR="0009263A" w:rsidP="7A0EAD28" w:rsidRDefault="0009263A" w14:paraId="0C9B606A" w14:textId="51A8455F">
      <w:pPr>
        <w:spacing w:line="276" w:lineRule="auto"/>
        <w:ind w:left="1134" w:hanging="425"/>
        <w:jc w:val="both"/>
        <w:rPr>
          <w:sz w:val="22"/>
          <w:szCs w:val="22"/>
        </w:rPr>
      </w:pPr>
      <w:r w:rsidRPr="7A0EAD28">
        <w:rPr>
          <w:sz w:val="22"/>
          <w:szCs w:val="22"/>
        </w:rPr>
        <w:t>(f)</w:t>
      </w:r>
      <w:r>
        <w:tab/>
      </w:r>
      <w:r w:rsidRPr="7A0EAD28">
        <w:rPr>
          <w:sz w:val="22"/>
          <w:szCs w:val="22"/>
        </w:rPr>
        <w:t>Tenders must complete the Pricing</w:t>
      </w:r>
      <w:r w:rsidRPr="7A0EAD28" w:rsidR="007F40D4">
        <w:rPr>
          <w:sz w:val="22"/>
          <w:szCs w:val="22"/>
        </w:rPr>
        <w:t xml:space="preserve"> schedule</w:t>
      </w:r>
      <w:r w:rsidRPr="7A0EAD28">
        <w:rPr>
          <w:sz w:val="22"/>
          <w:szCs w:val="22"/>
        </w:rPr>
        <w:t xml:space="preserve"> at Appendix </w:t>
      </w:r>
      <w:r w:rsidRPr="7A0EAD28" w:rsidR="00E740A0">
        <w:rPr>
          <w:sz w:val="22"/>
          <w:szCs w:val="22"/>
        </w:rPr>
        <w:t>2</w:t>
      </w:r>
      <w:r w:rsidRPr="7A0EAD28">
        <w:rPr>
          <w:sz w:val="22"/>
          <w:szCs w:val="22"/>
        </w:rPr>
        <w:t>.</w:t>
      </w:r>
    </w:p>
    <w:p w:rsidRPr="007A3BDC" w:rsidR="0009263A" w:rsidP="7A0EAD28" w:rsidRDefault="0009263A" w14:paraId="399E9F49" w14:textId="639B7EB9">
      <w:pPr>
        <w:spacing w:line="276" w:lineRule="auto"/>
        <w:ind w:left="1134" w:hanging="425"/>
        <w:jc w:val="both"/>
        <w:rPr>
          <w:sz w:val="22"/>
          <w:szCs w:val="22"/>
        </w:rPr>
      </w:pPr>
      <w:r w:rsidRPr="7A0EAD28">
        <w:rPr>
          <w:sz w:val="22"/>
          <w:szCs w:val="22"/>
        </w:rPr>
        <w:t>(g)</w:t>
      </w:r>
      <w:r>
        <w:tab/>
      </w:r>
      <w:r w:rsidRPr="7A0EAD28">
        <w:rPr>
          <w:sz w:val="22"/>
          <w:szCs w:val="22"/>
        </w:rPr>
        <w:t>All prices quoted must be all-inclusive (i.e. including but not limited to shipping, packaging, delivery, ancillary costs, travel, duties, taxes, management fees etc)</w:t>
      </w:r>
    </w:p>
    <w:p w:rsidRPr="003309E2" w:rsidR="0009263A" w:rsidP="7A0EAD28" w:rsidRDefault="0009263A" w14:paraId="5F5968C8" w14:textId="652C155B">
      <w:pPr>
        <w:spacing w:line="276" w:lineRule="auto"/>
        <w:ind w:left="1134" w:hanging="425"/>
        <w:jc w:val="both"/>
        <w:rPr>
          <w:sz w:val="22"/>
          <w:szCs w:val="22"/>
        </w:rPr>
      </w:pPr>
      <w:r w:rsidRPr="7A0EAD28">
        <w:rPr>
          <w:sz w:val="22"/>
          <w:szCs w:val="22"/>
        </w:rPr>
        <w:t xml:space="preserve">(h) </w:t>
      </w:r>
      <w:r>
        <w:tab/>
      </w:r>
      <w:r w:rsidRPr="7A0EAD28">
        <w:rPr>
          <w:sz w:val="22"/>
          <w:szCs w:val="22"/>
        </w:rPr>
        <w:t>Tenders must confirm that all prices quoted in the tender will remain valid for (</w:t>
      </w:r>
      <w:r w:rsidRPr="7A0EAD28" w:rsidR="003309E2">
        <w:rPr>
          <w:sz w:val="22"/>
          <w:szCs w:val="22"/>
        </w:rPr>
        <w:t>6</w:t>
      </w:r>
      <w:r w:rsidRPr="7A0EAD28">
        <w:rPr>
          <w:sz w:val="22"/>
          <w:szCs w:val="22"/>
        </w:rPr>
        <w:t xml:space="preserve"> months)</w:t>
      </w:r>
    </w:p>
    <w:p w:rsidRPr="007A3BDC" w:rsidR="0009263A" w:rsidP="7A0EAD28" w:rsidRDefault="0009263A" w14:paraId="51D49ECB" w14:textId="13A2D3F0">
      <w:pPr>
        <w:spacing w:line="276" w:lineRule="auto"/>
        <w:ind w:left="1134" w:hanging="425"/>
        <w:jc w:val="both"/>
        <w:rPr>
          <w:sz w:val="22"/>
          <w:szCs w:val="22"/>
        </w:rPr>
      </w:pPr>
      <w:r w:rsidRPr="7A0EAD28">
        <w:rPr>
          <w:sz w:val="22"/>
          <w:szCs w:val="22"/>
        </w:rPr>
        <w:t>(</w:t>
      </w:r>
      <w:proofErr w:type="spellStart"/>
      <w:r w:rsidRPr="7A0EAD28">
        <w:rPr>
          <w:sz w:val="22"/>
          <w:szCs w:val="22"/>
        </w:rPr>
        <w:t>i</w:t>
      </w:r>
      <w:proofErr w:type="spellEnd"/>
      <w:r w:rsidRPr="7A0EAD28">
        <w:rPr>
          <w:sz w:val="22"/>
          <w:szCs w:val="22"/>
        </w:rPr>
        <w:t>)</w:t>
      </w:r>
      <w:r>
        <w:tab/>
      </w:r>
      <w:r w:rsidRPr="7A0EAD28">
        <w:rPr>
          <w:sz w:val="22"/>
          <w:szCs w:val="22"/>
        </w:rPr>
        <w:t>Any currency variations occurring over the term of the Services Contract shall be borne by the Tenderer</w:t>
      </w:r>
    </w:p>
    <w:p w:rsidRPr="007A3BDC" w:rsidR="0009263A" w:rsidP="7A0EAD28" w:rsidRDefault="0009263A" w14:paraId="68A95808" w14:textId="349E520F">
      <w:pPr>
        <w:spacing w:line="276" w:lineRule="auto"/>
        <w:ind w:left="1134" w:hanging="425"/>
        <w:jc w:val="both"/>
        <w:rPr>
          <w:sz w:val="22"/>
          <w:szCs w:val="22"/>
        </w:rPr>
      </w:pPr>
      <w:r w:rsidRPr="7A0EAD28">
        <w:rPr>
          <w:sz w:val="22"/>
          <w:szCs w:val="22"/>
        </w:rPr>
        <w:t xml:space="preserve">(j) </w:t>
      </w:r>
      <w:r>
        <w:tab/>
      </w:r>
      <w:r w:rsidRPr="7A0EAD28">
        <w:rPr>
          <w:sz w:val="22"/>
          <w:szCs w:val="22"/>
        </w:rPr>
        <w:t xml:space="preserve">Payments for Services provided pursuant to this ITT shall be subject to and made in accordance with the Services Contract at Appendix </w:t>
      </w:r>
      <w:r w:rsidRPr="7A0EAD28" w:rsidR="00A460E5">
        <w:rPr>
          <w:sz w:val="22"/>
          <w:szCs w:val="22"/>
        </w:rPr>
        <w:t>6</w:t>
      </w:r>
      <w:r w:rsidRPr="7A0EAD28">
        <w:rPr>
          <w:sz w:val="22"/>
          <w:szCs w:val="22"/>
        </w:rPr>
        <w:t xml:space="preserve">. </w:t>
      </w:r>
    </w:p>
    <w:p w:rsidRPr="00A929D4" w:rsidR="005C7C8E" w:rsidP="7A0EAD28" w:rsidRDefault="005C7C8E" w14:paraId="1BEFD0B3" w14:textId="77777777">
      <w:pPr>
        <w:spacing w:line="276" w:lineRule="auto"/>
        <w:ind w:left="709" w:hanging="709"/>
        <w:jc w:val="both"/>
        <w:rPr>
          <w:b/>
          <w:bCs/>
          <w:sz w:val="20"/>
          <w:szCs w:val="20"/>
        </w:rPr>
      </w:pPr>
    </w:p>
    <w:p w:rsidRPr="00A929D4" w:rsidR="005C7C8E" w:rsidP="7A0EAD28" w:rsidRDefault="005C7C8E" w14:paraId="5A261D3F" w14:textId="45DDDC11">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5</w:t>
      </w:r>
      <w:r>
        <w:tab/>
      </w:r>
      <w:r w:rsidRPr="7A0EAD28">
        <w:rPr>
          <w:color w:val="4472C4" w:themeColor="accent1"/>
        </w:rPr>
        <w:t>Service Standards</w:t>
      </w:r>
    </w:p>
    <w:p w:rsidRPr="007A3BDC" w:rsidR="005C7C8E" w:rsidP="7A0EAD28" w:rsidRDefault="005C7C8E" w14:paraId="033CD8E6" w14:textId="77777777">
      <w:pPr>
        <w:spacing w:line="276" w:lineRule="auto"/>
        <w:ind w:left="709"/>
        <w:jc w:val="both"/>
        <w:rPr>
          <w:color w:val="000000"/>
          <w:sz w:val="22"/>
          <w:szCs w:val="22"/>
        </w:rPr>
      </w:pPr>
      <w:r w:rsidRPr="7A0EAD28">
        <w:rPr>
          <w:color w:val="000000" w:themeColor="text1"/>
          <w:sz w:val="22"/>
          <w:szCs w:val="22"/>
        </w:rPr>
        <w:t xml:space="preserve">MTU insist that the nominated applicant and personnel will conduct themselves in accordance with the standards required by MTU. </w:t>
      </w:r>
    </w:p>
    <w:p w:rsidRPr="00A929D4" w:rsidR="005C7C8E" w:rsidP="7A0EAD28" w:rsidRDefault="005C7C8E" w14:paraId="5059AF51" w14:textId="77777777">
      <w:pPr>
        <w:spacing w:line="276" w:lineRule="auto"/>
        <w:jc w:val="both"/>
        <w:rPr>
          <w:color w:val="000000"/>
          <w:sz w:val="20"/>
          <w:szCs w:val="20"/>
        </w:rPr>
      </w:pPr>
    </w:p>
    <w:p w:rsidRPr="00A929D4" w:rsidR="005C7C8E" w:rsidP="7A0EAD28" w:rsidRDefault="005C7C8E" w14:paraId="1BA7A660" w14:textId="016D4BE4">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6</w:t>
      </w:r>
      <w:r>
        <w:tab/>
      </w:r>
      <w:r w:rsidRPr="7A0EAD28">
        <w:rPr>
          <w:color w:val="4472C4" w:themeColor="accent1"/>
        </w:rPr>
        <w:t>Late lodgement and extensions to closing</w:t>
      </w:r>
    </w:p>
    <w:p w:rsidRPr="007A3BDC" w:rsidR="005C7C8E" w:rsidP="7A0EAD28" w:rsidRDefault="005C7C8E" w14:paraId="09A6633B" w14:textId="13B089E8">
      <w:pPr>
        <w:spacing w:line="276" w:lineRule="auto"/>
        <w:ind w:left="709"/>
        <w:jc w:val="both"/>
        <w:rPr>
          <w:color w:val="000000"/>
          <w:sz w:val="22"/>
          <w:szCs w:val="22"/>
        </w:rPr>
      </w:pPr>
      <w:r w:rsidRPr="7A0EAD28">
        <w:rPr>
          <w:color w:val="000000" w:themeColor="text1"/>
          <w:sz w:val="22"/>
          <w:szCs w:val="22"/>
        </w:rPr>
        <w:t xml:space="preserve">Submission received after the closing date/time will not be considered. Extensions to the closing date and time may be granted in exceptional circumstances at the discretion of MTU.  Applications for such extensions should be directed to the </w:t>
      </w:r>
      <w:r w:rsidR="00462844">
        <w:rPr>
          <w:color w:val="000000" w:themeColor="text1"/>
          <w:sz w:val="22"/>
          <w:szCs w:val="22"/>
        </w:rPr>
        <w:t xml:space="preserve">MTU Tendering Office </w:t>
      </w:r>
      <w:r w:rsidRPr="7A0EAD28">
        <w:rPr>
          <w:color w:val="000000" w:themeColor="text1"/>
          <w:sz w:val="22"/>
          <w:szCs w:val="22"/>
        </w:rPr>
        <w:t xml:space="preserve">no later than 6 days before the closing date.  </w:t>
      </w:r>
    </w:p>
    <w:p w:rsidRPr="007A3BDC" w:rsidR="005C7C8E" w:rsidP="7A0EAD28" w:rsidRDefault="005C7C8E" w14:paraId="4F39844E" w14:textId="77777777">
      <w:pPr>
        <w:spacing w:line="276" w:lineRule="auto"/>
        <w:jc w:val="both"/>
        <w:rPr>
          <w:color w:val="000000"/>
          <w:sz w:val="22"/>
          <w:szCs w:val="22"/>
        </w:rPr>
      </w:pPr>
    </w:p>
    <w:p w:rsidRPr="00A929D4" w:rsidR="005C7C8E" w:rsidP="7A0EAD28" w:rsidRDefault="005C7C8E" w14:paraId="6C95952D" w14:textId="33AC91BC">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7</w:t>
      </w:r>
      <w:r>
        <w:tab/>
      </w:r>
      <w:r w:rsidRPr="7A0EAD28">
        <w:rPr>
          <w:color w:val="4472C4" w:themeColor="accent1"/>
        </w:rPr>
        <w:t>Intellectual Property</w:t>
      </w:r>
    </w:p>
    <w:p w:rsidR="005C7C8E" w:rsidP="7A0EAD28" w:rsidRDefault="005C7C8E" w14:paraId="4188CE51" w14:textId="0E74E2CC">
      <w:pPr>
        <w:spacing w:line="276" w:lineRule="auto"/>
        <w:ind w:left="709"/>
        <w:jc w:val="both"/>
        <w:rPr>
          <w:sz w:val="22"/>
          <w:szCs w:val="22"/>
        </w:rPr>
      </w:pPr>
      <w:r w:rsidRPr="7A0EAD28">
        <w:rPr>
          <w:sz w:val="22"/>
          <w:szCs w:val="22"/>
        </w:rPr>
        <w:t>Any concept, guidelines or other material developed during the contract will be considered the sole property of MTU and may be used at any time.</w:t>
      </w:r>
    </w:p>
    <w:p w:rsidR="0061186A" w:rsidP="7A0EAD28" w:rsidRDefault="0061186A" w14:paraId="22C2886F" w14:textId="77777777">
      <w:pPr>
        <w:spacing w:line="276" w:lineRule="auto"/>
        <w:jc w:val="both"/>
        <w:rPr>
          <w:sz w:val="22"/>
          <w:szCs w:val="22"/>
        </w:rPr>
      </w:pPr>
    </w:p>
    <w:p w:rsidRPr="00A929D4" w:rsidR="002C55BC" w:rsidP="7A0EAD28" w:rsidRDefault="002C55BC" w14:paraId="4D54AED5" w14:textId="3C3BE6DA">
      <w:pPr>
        <w:spacing w:line="276" w:lineRule="auto"/>
        <w:ind w:left="709" w:hanging="709"/>
        <w:jc w:val="both"/>
        <w:rPr>
          <w:color w:val="4472C4" w:themeColor="accent1"/>
        </w:rPr>
      </w:pPr>
      <w:r w:rsidRPr="7A0EAD28">
        <w:rPr>
          <w:color w:val="4472C4" w:themeColor="accent1"/>
        </w:rPr>
        <w:t>5.18</w:t>
      </w:r>
      <w:r>
        <w:tab/>
      </w:r>
      <w:r w:rsidRPr="7A0EAD28">
        <w:rPr>
          <w:color w:val="4472C4" w:themeColor="accent1"/>
        </w:rPr>
        <w:t xml:space="preserve">Termination of Contract </w:t>
      </w:r>
    </w:p>
    <w:p w:rsidRPr="007A3BDC" w:rsidR="002C55BC" w:rsidP="7A0EAD28" w:rsidRDefault="002C55BC" w14:paraId="44C3F4ED" w14:textId="70776DB0">
      <w:pPr>
        <w:spacing w:line="276" w:lineRule="auto"/>
        <w:ind w:left="709"/>
        <w:jc w:val="both"/>
        <w:rPr>
          <w:sz w:val="22"/>
          <w:szCs w:val="22"/>
        </w:rPr>
      </w:pPr>
      <w:r w:rsidRPr="7A0EAD28">
        <w:rPr>
          <w:sz w:val="22"/>
          <w:szCs w:val="22"/>
        </w:rPr>
        <w:t xml:space="preserve">The contract may be terminated by either the MTU or the successful applicant without liability at any time following the submission of </w:t>
      </w:r>
      <w:r w:rsidR="000154BB">
        <w:rPr>
          <w:sz w:val="22"/>
          <w:szCs w:val="22"/>
        </w:rPr>
        <w:t>three</w:t>
      </w:r>
      <w:r w:rsidRPr="7A0EAD28" w:rsidR="002F54ED">
        <w:rPr>
          <w:sz w:val="22"/>
          <w:szCs w:val="22"/>
        </w:rPr>
        <w:t xml:space="preserve"> </w:t>
      </w:r>
      <w:r w:rsidRPr="7A0EAD28">
        <w:rPr>
          <w:sz w:val="22"/>
          <w:szCs w:val="22"/>
        </w:rPr>
        <w:t>calendar months written notice.  MTU reserves the right to terminate the contact at any stage if the work being undertaken by the applicant is found to be unsatisfactory, or where the MTU feels an obligation to withdraw the contract, the contract may be terminated by MTU.  In the event of such a termination, the applicant will only be entitled to receive payment in relation to the acceptable work done.  The computation of such payment shall be based on the extent of the approved work carried out to the date of termination valued, by use of the costs used in the submission.</w:t>
      </w:r>
    </w:p>
    <w:p w:rsidR="00D10F88" w:rsidP="7A0EAD28" w:rsidRDefault="00D10F88" w14:paraId="68805FC2" w14:textId="77777777">
      <w:pPr>
        <w:spacing w:line="276" w:lineRule="auto"/>
        <w:jc w:val="both"/>
        <w:rPr>
          <w:sz w:val="22"/>
          <w:szCs w:val="22"/>
        </w:rPr>
      </w:pPr>
    </w:p>
    <w:p w:rsidRPr="00A929D4" w:rsidR="005C7C8E" w:rsidP="7A0EAD28" w:rsidRDefault="005C7C8E" w14:paraId="7BD60C65" w14:textId="057A95FA">
      <w:pPr>
        <w:spacing w:line="276" w:lineRule="auto"/>
        <w:ind w:left="709" w:hanging="709"/>
        <w:jc w:val="both"/>
        <w:rPr>
          <w:color w:val="4472C4" w:themeColor="accent1"/>
        </w:rPr>
      </w:pPr>
      <w:r w:rsidRPr="7A0EAD28">
        <w:rPr>
          <w:color w:val="4472C4" w:themeColor="accent1"/>
        </w:rPr>
        <w:t>5.1</w:t>
      </w:r>
      <w:r w:rsidRPr="7A0EAD28" w:rsidR="003A3B34">
        <w:rPr>
          <w:color w:val="4472C4" w:themeColor="accent1"/>
        </w:rPr>
        <w:t>9</w:t>
      </w:r>
      <w:r>
        <w:tab/>
      </w:r>
      <w:r w:rsidRPr="7A0EAD28">
        <w:rPr>
          <w:color w:val="4472C4" w:themeColor="accent1"/>
        </w:rPr>
        <w:t>Confidentiality</w:t>
      </w:r>
    </w:p>
    <w:p w:rsidRPr="007A3BDC" w:rsidR="00660EC0" w:rsidP="7A0EAD28" w:rsidRDefault="00711DBB" w14:paraId="03597ABC" w14:textId="5D1B20EB">
      <w:pPr>
        <w:spacing w:after="120" w:line="276" w:lineRule="auto"/>
        <w:ind w:left="709"/>
        <w:jc w:val="both"/>
        <w:rPr>
          <w:sz w:val="22"/>
          <w:szCs w:val="22"/>
        </w:rPr>
      </w:pPr>
      <w:r w:rsidRPr="7A0EAD28">
        <w:rPr>
          <w:sz w:val="22"/>
          <w:szCs w:val="22"/>
        </w:rPr>
        <w:t xml:space="preserve">MTU undertakes to use their best endeavours to hold confidential any information provided in proposals submitted, subject to its obligations under law. This includes the Data Protection Act 2018 and the Freedom of Information Acts, 2014 which place obligations on MTU to disclose information in response to queries from the public. </w:t>
      </w:r>
      <w:r w:rsidRPr="7A0EAD28" w:rsidR="00C63BBC">
        <w:rPr>
          <w:sz w:val="22"/>
          <w:szCs w:val="22"/>
        </w:rPr>
        <w:t xml:space="preserve"> </w:t>
      </w:r>
      <w:r w:rsidRPr="7A0EAD28" w:rsidR="00660EC0">
        <w:rPr>
          <w:sz w:val="22"/>
          <w:szCs w:val="22"/>
        </w:rPr>
        <w:t xml:space="preserve">MTU will consult with firms that submit proposals about such sensitive information before making a decision on any Freedom of Information request received. </w:t>
      </w:r>
      <w:r w:rsidRPr="7A0EAD28" w:rsidR="002E01E0">
        <w:rPr>
          <w:sz w:val="22"/>
          <w:szCs w:val="22"/>
        </w:rPr>
        <w:t xml:space="preserve"> MTU will be the final decision maker </w:t>
      </w:r>
      <w:r w:rsidRPr="7A0EAD28" w:rsidR="00CE51B2">
        <w:rPr>
          <w:sz w:val="22"/>
          <w:szCs w:val="22"/>
        </w:rPr>
        <w:t xml:space="preserve">in determining what information may be released. </w:t>
      </w:r>
    </w:p>
    <w:p w:rsidRPr="007A3BDC" w:rsidR="00711DBB" w:rsidP="7A0EAD28" w:rsidRDefault="00711DBB" w14:paraId="055E1587" w14:textId="68A22CCD">
      <w:pPr>
        <w:spacing w:after="120" w:line="276" w:lineRule="auto"/>
        <w:ind w:left="709"/>
        <w:jc w:val="both"/>
        <w:rPr>
          <w:sz w:val="22"/>
          <w:szCs w:val="22"/>
        </w:rPr>
      </w:pPr>
      <w:r w:rsidRPr="7A0EAD28">
        <w:rPr>
          <w:sz w:val="22"/>
          <w:szCs w:val="22"/>
        </w:rPr>
        <w:t>If those making submissions wish that any information supplied in the</w:t>
      </w:r>
      <w:r w:rsidRPr="7A0EAD28" w:rsidR="00660EC0">
        <w:rPr>
          <w:sz w:val="22"/>
          <w:szCs w:val="22"/>
        </w:rPr>
        <w:t>ir</w:t>
      </w:r>
      <w:r w:rsidRPr="7A0EAD28">
        <w:rPr>
          <w:sz w:val="22"/>
          <w:szCs w:val="22"/>
        </w:rPr>
        <w:t xml:space="preserve"> proposal should not be disclosed </w:t>
      </w:r>
      <w:r w:rsidRPr="7A0EAD28" w:rsidR="00660EC0">
        <w:rPr>
          <w:sz w:val="22"/>
          <w:szCs w:val="22"/>
        </w:rPr>
        <w:t xml:space="preserve">or published </w:t>
      </w:r>
      <w:r w:rsidRPr="7A0EAD28">
        <w:rPr>
          <w:sz w:val="22"/>
          <w:szCs w:val="22"/>
        </w:rPr>
        <w:t>because of its sensitivity, then this should be clearly stated</w:t>
      </w:r>
      <w:r w:rsidRPr="7A0EAD28" w:rsidR="00D82E5C">
        <w:rPr>
          <w:sz w:val="22"/>
          <w:szCs w:val="22"/>
        </w:rPr>
        <w:t xml:space="preserve"> and identified in a separate document</w:t>
      </w:r>
      <w:r w:rsidRPr="7A0EAD28" w:rsidR="00303FAC">
        <w:rPr>
          <w:sz w:val="22"/>
          <w:szCs w:val="22"/>
        </w:rPr>
        <w:t xml:space="preserve"> properly titled</w:t>
      </w:r>
      <w:r w:rsidRPr="7A0EAD28">
        <w:rPr>
          <w:sz w:val="22"/>
          <w:szCs w:val="22"/>
        </w:rPr>
        <w:t>, with the reasons for its sensitivity.</w:t>
      </w:r>
      <w:r w:rsidRPr="7A0EAD28" w:rsidR="002E5CDD">
        <w:rPr>
          <w:sz w:val="22"/>
          <w:szCs w:val="22"/>
        </w:rPr>
        <w:t xml:space="preserve"> This includes of the publication of the price of the winning </w:t>
      </w:r>
      <w:r w:rsidRPr="7A0EAD28" w:rsidR="00F8241E">
        <w:rPr>
          <w:sz w:val="22"/>
          <w:szCs w:val="22"/>
        </w:rPr>
        <w:t>applicant.</w:t>
      </w:r>
      <w:r w:rsidRPr="7A0EAD28">
        <w:rPr>
          <w:sz w:val="22"/>
          <w:szCs w:val="22"/>
        </w:rPr>
        <w:t xml:space="preserve"> </w:t>
      </w:r>
    </w:p>
    <w:p w:rsidRPr="007A3BDC" w:rsidR="00711DBB" w:rsidP="7A0EAD28" w:rsidRDefault="00711DBB" w14:paraId="056C7DD7" w14:textId="77777777">
      <w:pPr>
        <w:spacing w:line="276" w:lineRule="auto"/>
        <w:ind w:left="709"/>
        <w:jc w:val="both"/>
        <w:rPr>
          <w:sz w:val="22"/>
          <w:szCs w:val="22"/>
        </w:rPr>
      </w:pPr>
      <w:r w:rsidRPr="7A0EAD28">
        <w:rPr>
          <w:sz w:val="22"/>
          <w:szCs w:val="22"/>
        </w:rPr>
        <w:t xml:space="preserve">Subject to law, all information provided by applicants will be treated in strict confidence. Similarly, MTU requires that all information provided will be treated in strict confidence by the applicant(s). </w:t>
      </w:r>
    </w:p>
    <w:p w:rsidRPr="00A929D4" w:rsidR="005C7C8E" w:rsidP="7A0EAD28" w:rsidRDefault="005C7C8E" w14:paraId="7D6444D8" w14:textId="77777777">
      <w:pPr>
        <w:spacing w:line="276" w:lineRule="auto"/>
        <w:ind w:left="709"/>
        <w:jc w:val="both"/>
        <w:rPr>
          <w:sz w:val="20"/>
          <w:szCs w:val="20"/>
        </w:rPr>
      </w:pPr>
    </w:p>
    <w:p w:rsidRPr="00912CD8" w:rsidR="005C7C8E" w:rsidP="7A0EAD28" w:rsidRDefault="005C7C8E" w14:paraId="6C5AE40A" w14:textId="25FD072F">
      <w:pPr>
        <w:spacing w:line="276" w:lineRule="auto"/>
        <w:ind w:left="709" w:hanging="709"/>
        <w:jc w:val="both"/>
        <w:rPr>
          <w:color w:val="4472C4" w:themeColor="accent1"/>
        </w:rPr>
      </w:pPr>
      <w:r w:rsidRPr="7A0EAD28">
        <w:rPr>
          <w:color w:val="4472C4" w:themeColor="accent1"/>
        </w:rPr>
        <w:t>5.</w:t>
      </w:r>
      <w:r w:rsidRPr="7A0EAD28" w:rsidR="003A3B34">
        <w:rPr>
          <w:color w:val="4472C4" w:themeColor="accent1"/>
        </w:rPr>
        <w:t>20</w:t>
      </w:r>
      <w:r>
        <w:tab/>
      </w:r>
      <w:r w:rsidRPr="7A0EAD28">
        <w:rPr>
          <w:color w:val="4472C4" w:themeColor="accent1"/>
        </w:rPr>
        <w:t>Submission of Tenders</w:t>
      </w:r>
    </w:p>
    <w:p w:rsidRPr="007A3BDC" w:rsidR="005C7C8E" w:rsidP="7A0EAD28" w:rsidRDefault="005C7C8E" w14:paraId="75EB4752" w14:textId="77777777">
      <w:pPr>
        <w:spacing w:line="276" w:lineRule="auto"/>
        <w:ind w:left="1418" w:hanging="709"/>
        <w:jc w:val="both"/>
        <w:rPr>
          <w:sz w:val="22"/>
          <w:szCs w:val="22"/>
        </w:rPr>
      </w:pPr>
      <w:r w:rsidRPr="7A0EAD28">
        <w:rPr>
          <w:sz w:val="22"/>
          <w:szCs w:val="22"/>
        </w:rPr>
        <w:t>(a)</w:t>
      </w:r>
      <w:r>
        <w:tab/>
      </w:r>
      <w:r w:rsidRPr="7A0EAD28">
        <w:rPr>
          <w:sz w:val="22"/>
          <w:szCs w:val="22"/>
        </w:rPr>
        <w:t xml:space="preserve">Tender submissions should be submitted by way of a written tender document, presented in the format set out and in compliance with the instructions of this invitation to tender document.  Any submission not in this format will be rejected. </w:t>
      </w:r>
    </w:p>
    <w:p w:rsidRPr="00BC555F" w:rsidR="0001522A" w:rsidP="7A0EAD28" w:rsidRDefault="005C7C8E" w14:paraId="3F6491E6" w14:textId="21B3452A">
      <w:pPr>
        <w:spacing w:line="276" w:lineRule="auto"/>
        <w:ind w:left="1418" w:hanging="709"/>
        <w:jc w:val="both"/>
        <w:rPr>
          <w:sz w:val="22"/>
          <w:szCs w:val="22"/>
        </w:rPr>
      </w:pPr>
      <w:r w:rsidRPr="7A0EAD28">
        <w:rPr>
          <w:sz w:val="22"/>
          <w:szCs w:val="22"/>
        </w:rPr>
        <w:t>(b)</w:t>
      </w:r>
      <w:r>
        <w:tab/>
      </w:r>
      <w:r w:rsidRPr="7A0EAD28" w:rsidR="0001522A">
        <w:rPr>
          <w:sz w:val="22"/>
          <w:szCs w:val="22"/>
        </w:rPr>
        <w:t>Tenderers are requested to make their own arrangements ensure the document has been uploaded to the e-tenders submission portal by the time and date specified below</w:t>
      </w:r>
      <w:r w:rsidRPr="7A0EAD28" w:rsidR="0001522A">
        <w:rPr>
          <w:b/>
          <w:bCs/>
          <w:sz w:val="22"/>
          <w:szCs w:val="22"/>
        </w:rPr>
        <w:t>.  Tenderers are expected to allow sufficient time to complete the process.</w:t>
      </w:r>
      <w:r w:rsidRPr="7A0EAD28" w:rsidR="0001522A">
        <w:rPr>
          <w:sz w:val="22"/>
          <w:szCs w:val="22"/>
        </w:rPr>
        <w:t xml:space="preserve">  Any technical issues with the e-tenders platform or uploading of submissions should be directed to e-tenders and not MTU.  Contact are as follows:</w:t>
      </w:r>
    </w:p>
    <w:p w:rsidR="0001522A" w:rsidP="0001522A" w:rsidRDefault="0001522A" w14:paraId="103DED17" w14:textId="77777777">
      <w:pPr>
        <w:spacing w:line="276" w:lineRule="auto"/>
        <w:ind w:left="1418"/>
        <w:jc w:val="both"/>
      </w:pPr>
      <w:r w:rsidRPr="7A0EAD28">
        <w:rPr>
          <w:b/>
          <w:bCs/>
          <w:sz w:val="22"/>
          <w:szCs w:val="22"/>
        </w:rPr>
        <w:t>Email:</w:t>
      </w:r>
      <w:r w:rsidRPr="7A0EAD28">
        <w:rPr>
          <w:sz w:val="22"/>
          <w:szCs w:val="22"/>
        </w:rPr>
        <w:t xml:space="preserve">  </w:t>
      </w:r>
      <w:hyperlink r:id="rId15">
        <w:r w:rsidRPr="7A0EAD28">
          <w:rPr>
            <w:rStyle w:val="Hyperlink"/>
            <w:sz w:val="22"/>
            <w:szCs w:val="22"/>
          </w:rPr>
          <w:t>irish-eproc-helpdesk@eurodyn.com</w:t>
        </w:r>
      </w:hyperlink>
    </w:p>
    <w:p w:rsidRPr="00BC555F" w:rsidR="00BD51A0" w:rsidP="7A0EAD28" w:rsidRDefault="00BD51A0" w14:paraId="6866EA32" w14:textId="77777777">
      <w:pPr>
        <w:spacing w:line="276" w:lineRule="auto"/>
        <w:ind w:left="1418"/>
        <w:jc w:val="both"/>
        <w:rPr>
          <w:sz w:val="22"/>
          <w:szCs w:val="22"/>
        </w:rPr>
      </w:pPr>
      <w:r w:rsidRPr="7A0EAD28">
        <w:rPr>
          <w:b/>
          <w:bCs/>
          <w:sz w:val="22"/>
          <w:szCs w:val="22"/>
        </w:rPr>
        <w:t>Telephone:</w:t>
      </w:r>
      <w:r w:rsidRPr="7A0EAD28">
        <w:rPr>
          <w:sz w:val="22"/>
          <w:szCs w:val="22"/>
        </w:rPr>
        <w:t xml:space="preserve">  0818 001459 (Ireland) or +353 818001459 (International)</w:t>
      </w:r>
    </w:p>
    <w:p w:rsidRPr="0092341A" w:rsidR="005C7C8E" w:rsidP="7A0EAD28" w:rsidRDefault="005C7C8E" w14:paraId="73394A3B" w14:textId="5FDE5212">
      <w:pPr>
        <w:spacing w:line="276" w:lineRule="auto"/>
        <w:ind w:left="1418" w:hanging="698"/>
        <w:jc w:val="both"/>
        <w:rPr>
          <w:rFonts w:ascii="Calibri" w:hAnsi="Calibri" w:cs="Calibri"/>
          <w:b/>
          <w:bCs/>
          <w:sz w:val="22"/>
          <w:szCs w:val="22"/>
          <w:u w:val="single"/>
        </w:rPr>
      </w:pPr>
      <w:r w:rsidRPr="7A0EAD28">
        <w:rPr>
          <w:sz w:val="22"/>
          <w:szCs w:val="22"/>
        </w:rPr>
        <w:t>(c)</w:t>
      </w:r>
      <w:r>
        <w:tab/>
      </w:r>
      <w:r w:rsidRPr="7A0EAD28">
        <w:rPr>
          <w:color w:val="000000"/>
          <w:sz w:val="22"/>
          <w:szCs w:val="22"/>
        </w:rPr>
        <w:t xml:space="preserve">Tender submissions should be submitted by way of an electronic tender document </w:t>
      </w:r>
      <w:r w:rsidRPr="7A0EAD28">
        <w:rPr>
          <w:color w:val="000000"/>
          <w:sz w:val="22"/>
          <w:szCs w:val="22"/>
          <w:shd w:val="clear" w:color="auto" w:fill="FCFDFE"/>
        </w:rPr>
        <w:t xml:space="preserve">via the </w:t>
      </w:r>
      <w:proofErr w:type="spellStart"/>
      <w:r w:rsidRPr="7A0EAD28">
        <w:rPr>
          <w:color w:val="000000"/>
          <w:sz w:val="22"/>
          <w:szCs w:val="22"/>
          <w:shd w:val="clear" w:color="auto" w:fill="FCFDFE"/>
        </w:rPr>
        <w:t>eTenders</w:t>
      </w:r>
      <w:proofErr w:type="spellEnd"/>
      <w:r w:rsidRPr="7A0EAD28">
        <w:rPr>
          <w:color w:val="000000"/>
          <w:sz w:val="22"/>
          <w:szCs w:val="22"/>
          <w:shd w:val="clear" w:color="auto" w:fill="FCFDFE"/>
        </w:rPr>
        <w:t xml:space="preserve"> submission portal presented in the format set and in compliance with the instructions in this invitation to tender document.  </w:t>
      </w:r>
      <w:r w:rsidRPr="7A0EAD28">
        <w:rPr>
          <w:b/>
          <w:bCs/>
          <w:sz w:val="22"/>
          <w:szCs w:val="22"/>
          <w:u w:val="single"/>
        </w:rPr>
        <w:t xml:space="preserve">The MTU’s preference is to have </w:t>
      </w:r>
      <w:r w:rsidRPr="7A0EAD28" w:rsidR="0092341A">
        <w:rPr>
          <w:b/>
          <w:bCs/>
          <w:sz w:val="22"/>
          <w:szCs w:val="22"/>
          <w:u w:val="single"/>
        </w:rPr>
        <w:t xml:space="preserve">tenderers upload </w:t>
      </w:r>
      <w:r w:rsidRPr="7A0EAD28">
        <w:rPr>
          <w:b/>
          <w:bCs/>
          <w:sz w:val="22"/>
          <w:szCs w:val="22"/>
          <w:u w:val="single"/>
        </w:rPr>
        <w:t xml:space="preserve">one </w:t>
      </w:r>
      <w:r w:rsidRPr="7A0EAD28" w:rsidR="0092341A">
        <w:rPr>
          <w:b/>
          <w:bCs/>
          <w:sz w:val="22"/>
          <w:szCs w:val="22"/>
          <w:u w:val="single"/>
        </w:rPr>
        <w:t xml:space="preserve">zip </w:t>
      </w:r>
      <w:r w:rsidRPr="7A0EAD28">
        <w:rPr>
          <w:b/>
          <w:bCs/>
          <w:sz w:val="22"/>
          <w:szCs w:val="22"/>
          <w:u w:val="single"/>
        </w:rPr>
        <w:t xml:space="preserve">file as an attachment to the e-tenders portal.  </w:t>
      </w:r>
      <w:r w:rsidRPr="7A0EAD28" w:rsidR="0092341A">
        <w:rPr>
          <w:sz w:val="22"/>
          <w:szCs w:val="22"/>
        </w:rPr>
        <w:t xml:space="preserve">When tenderers upload individual attachments to the European Dynamics platform, </w:t>
      </w:r>
      <w:r w:rsidRPr="0092341A" w:rsidR="0092341A">
        <w:rPr>
          <w:rFonts w:ascii="Calibri" w:hAnsi="Calibri" w:cs="Calibri"/>
          <w:color w:val="00241A"/>
          <w:sz w:val="22"/>
          <w:szCs w:val="22"/>
          <w:shd w:val="clear" w:color="auto" w:fill="FFFFFF"/>
        </w:rPr>
        <w:t xml:space="preserve">the file names assigned to the various word or excel attachments by the tenderer are lost and become a mix of random characters and numbers when </w:t>
      </w:r>
      <w:r w:rsidR="0092341A">
        <w:rPr>
          <w:rFonts w:ascii="Calibri" w:hAnsi="Calibri" w:cs="Calibri"/>
          <w:color w:val="00241A"/>
          <w:sz w:val="22"/>
          <w:szCs w:val="22"/>
          <w:shd w:val="clear" w:color="auto" w:fill="FFFFFF"/>
        </w:rPr>
        <w:t>the documents are downloaded</w:t>
      </w:r>
      <w:r w:rsidRPr="0092341A" w:rsidR="0092341A">
        <w:rPr>
          <w:rFonts w:ascii="Calibri" w:hAnsi="Calibri" w:cs="Calibri"/>
          <w:color w:val="00241A"/>
          <w:sz w:val="22"/>
          <w:szCs w:val="22"/>
          <w:shd w:val="clear" w:color="auto" w:fill="FFFFFF"/>
        </w:rPr>
        <w:t xml:space="preserve"> </w:t>
      </w:r>
      <w:r w:rsidR="0092341A">
        <w:rPr>
          <w:rFonts w:ascii="Calibri" w:hAnsi="Calibri" w:cs="Calibri"/>
          <w:color w:val="00241A"/>
          <w:sz w:val="22"/>
          <w:szCs w:val="22"/>
          <w:shd w:val="clear" w:color="auto" w:fill="FFFFFF"/>
        </w:rPr>
        <w:t>from</w:t>
      </w:r>
      <w:r w:rsidRPr="0092341A" w:rsidR="0092341A">
        <w:rPr>
          <w:rFonts w:ascii="Calibri" w:hAnsi="Calibri" w:cs="Calibri"/>
          <w:color w:val="00241A"/>
          <w:sz w:val="22"/>
          <w:szCs w:val="22"/>
          <w:shd w:val="clear" w:color="auto" w:fill="FFFFFF"/>
        </w:rPr>
        <w:t xml:space="preserve"> the platform. If the complete tender is file </w:t>
      </w:r>
      <w:r w:rsidR="0092341A">
        <w:rPr>
          <w:rFonts w:ascii="Calibri" w:hAnsi="Calibri" w:cs="Calibri"/>
          <w:color w:val="00241A"/>
          <w:sz w:val="22"/>
          <w:szCs w:val="22"/>
          <w:shd w:val="clear" w:color="auto" w:fill="FFFFFF"/>
        </w:rPr>
        <w:t xml:space="preserve">is first </w:t>
      </w:r>
      <w:r w:rsidRPr="0092341A" w:rsidR="0092341A">
        <w:rPr>
          <w:rFonts w:ascii="Calibri" w:hAnsi="Calibri" w:cs="Calibri"/>
          <w:color w:val="00241A"/>
          <w:sz w:val="22"/>
          <w:szCs w:val="22"/>
          <w:shd w:val="clear" w:color="auto" w:fill="FFFFFF"/>
        </w:rPr>
        <w:t xml:space="preserve">zipped and then uploaded as one file, this does not appear to happen. </w:t>
      </w:r>
      <w:r w:rsidRPr="7A0EAD28" w:rsidR="00BD18CD">
        <w:rPr>
          <w:rFonts w:ascii="Calibri" w:hAnsi="Calibri" w:cs="Calibri"/>
          <w:b/>
          <w:bCs/>
          <w:color w:val="00241A"/>
          <w:sz w:val="22"/>
          <w:szCs w:val="22"/>
          <w:u w:val="single"/>
          <w:shd w:val="clear" w:color="auto" w:fill="FFFFFF"/>
        </w:rPr>
        <w:t>Therefore, tenderers are requested to upload their tender submission as one complete zip file.</w:t>
      </w:r>
    </w:p>
    <w:p w:rsidRPr="007A3BDC" w:rsidR="005C7C8E" w:rsidP="7A0EAD28" w:rsidRDefault="005C7C8E" w14:paraId="77E19CC9" w14:textId="7B21FAA2">
      <w:pPr>
        <w:spacing w:line="276" w:lineRule="auto"/>
        <w:ind w:left="1418" w:hanging="709"/>
        <w:jc w:val="both"/>
        <w:rPr>
          <w:sz w:val="22"/>
          <w:szCs w:val="22"/>
        </w:rPr>
      </w:pPr>
      <w:r w:rsidRPr="7A0EAD28">
        <w:rPr>
          <w:sz w:val="22"/>
          <w:szCs w:val="22"/>
        </w:rPr>
        <w:t xml:space="preserve">(d) </w:t>
      </w:r>
      <w:r>
        <w:tab/>
      </w:r>
      <w:r w:rsidRPr="7A0EAD28">
        <w:rPr>
          <w:sz w:val="22"/>
          <w:szCs w:val="22"/>
        </w:rPr>
        <w:t xml:space="preserve">Tender submissions must be received no later than </w:t>
      </w:r>
      <w:r w:rsidRPr="7A0EAD28">
        <w:rPr>
          <w:b/>
          <w:bCs/>
          <w:color w:val="000000" w:themeColor="text1"/>
          <w:sz w:val="22"/>
          <w:szCs w:val="22"/>
        </w:rPr>
        <w:t xml:space="preserve">12.00 noon (local time) </w:t>
      </w:r>
      <w:r w:rsidRPr="001114A0">
        <w:rPr>
          <w:b/>
          <w:bCs/>
          <w:color w:val="000000" w:themeColor="text1"/>
          <w:sz w:val="22"/>
          <w:szCs w:val="22"/>
        </w:rPr>
        <w:t>on</w:t>
      </w:r>
      <w:r w:rsidR="000F147D">
        <w:rPr>
          <w:b/>
          <w:bCs/>
          <w:color w:val="000000" w:themeColor="text1"/>
          <w:sz w:val="22"/>
          <w:szCs w:val="22"/>
        </w:rPr>
        <w:t xml:space="preserve"> Monday,16</w:t>
      </w:r>
      <w:r w:rsidRPr="000F147D" w:rsidR="000F147D">
        <w:rPr>
          <w:b/>
          <w:bCs/>
          <w:color w:val="000000" w:themeColor="text1"/>
          <w:sz w:val="22"/>
          <w:szCs w:val="22"/>
          <w:vertAlign w:val="superscript"/>
        </w:rPr>
        <w:t>th</w:t>
      </w:r>
      <w:r w:rsidR="000F147D">
        <w:rPr>
          <w:b/>
          <w:bCs/>
          <w:color w:val="000000" w:themeColor="text1"/>
          <w:sz w:val="22"/>
          <w:szCs w:val="22"/>
        </w:rPr>
        <w:t xml:space="preserve"> November 2026.</w:t>
      </w:r>
      <w:r w:rsidRPr="7A0EAD28">
        <w:rPr>
          <w:b/>
          <w:bCs/>
          <w:color w:val="000000" w:themeColor="text1"/>
          <w:sz w:val="22"/>
          <w:szCs w:val="22"/>
        </w:rPr>
        <w:t xml:space="preserve"> </w:t>
      </w:r>
      <w:r w:rsidRPr="7A0EAD28">
        <w:rPr>
          <w:color w:val="000000" w:themeColor="text1"/>
          <w:sz w:val="22"/>
          <w:szCs w:val="22"/>
        </w:rPr>
        <w:t>It</w:t>
      </w:r>
      <w:r w:rsidRPr="7A0EAD28">
        <w:rPr>
          <w:sz w:val="22"/>
          <w:szCs w:val="22"/>
        </w:rPr>
        <w:t xml:space="preserve"> is the responsibility of the tenderers to ensure that the tender has been uploaded on time.  The MTU will not consider tenders that are received late under any circumstances.</w:t>
      </w:r>
      <w:r>
        <w:tab/>
      </w:r>
    </w:p>
    <w:p w:rsidRPr="007A3BDC" w:rsidR="005C7C8E" w:rsidP="7A0EAD28" w:rsidRDefault="005C7C8E" w14:paraId="2548C5D4" w14:textId="77777777">
      <w:pPr>
        <w:spacing w:line="276" w:lineRule="auto"/>
        <w:ind w:left="1418" w:hanging="709"/>
        <w:jc w:val="both"/>
        <w:rPr>
          <w:sz w:val="22"/>
          <w:szCs w:val="22"/>
        </w:rPr>
      </w:pPr>
      <w:r w:rsidRPr="7A0EAD28">
        <w:rPr>
          <w:sz w:val="22"/>
          <w:szCs w:val="22"/>
        </w:rPr>
        <w:t>(e)</w:t>
      </w:r>
      <w:r>
        <w:tab/>
      </w:r>
      <w:r w:rsidRPr="7A0EAD28">
        <w:rPr>
          <w:sz w:val="22"/>
          <w:szCs w:val="22"/>
        </w:rPr>
        <w:t xml:space="preserve">Faxed or emailed tender submissions will not be accepted. </w:t>
      </w:r>
    </w:p>
    <w:p w:rsidRPr="007A3BDC" w:rsidR="00C510E3" w:rsidP="00AF43AA" w:rsidRDefault="00C510E3" w14:paraId="314A9F18" w14:textId="77777777">
      <w:pPr>
        <w:spacing w:before="120" w:after="120" w:line="276" w:lineRule="auto"/>
        <w:jc w:val="both"/>
        <w:rPr>
          <w:rFonts w:ascii="Calibri" w:hAnsi="Calibri" w:eastAsia="Times New Roman" w:cs="Calibri"/>
          <w:color w:val="4472C4" w:themeColor="accent1"/>
          <w:sz w:val="22"/>
          <w:szCs w:val="22"/>
          <w:lang w:eastAsia="en-GB"/>
        </w:rPr>
      </w:pPr>
    </w:p>
    <w:p w:rsidRPr="00912CD8" w:rsidR="005C7C8E" w:rsidP="00AF43AA" w:rsidRDefault="005C7C8E" w14:paraId="73DA24C3" w14:textId="3D37652C">
      <w:pPr>
        <w:spacing w:line="276" w:lineRule="auto"/>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5.2</w:t>
      </w:r>
      <w:r w:rsidRPr="7A0EAD28" w:rsidR="003A3B34">
        <w:rPr>
          <w:rFonts w:ascii="Calibri" w:hAnsi="Calibri" w:eastAsia="Times New Roman" w:cs="Calibri"/>
          <w:color w:val="4472C4" w:themeColor="accent1"/>
        </w:rPr>
        <w:t>1</w:t>
      </w:r>
      <w:r>
        <w:tab/>
      </w:r>
      <w:r w:rsidRPr="7A0EAD28">
        <w:rPr>
          <w:rFonts w:ascii="Calibri" w:hAnsi="Calibri" w:eastAsia="Times New Roman" w:cs="Calibri"/>
          <w:color w:val="4472C4" w:themeColor="accent1"/>
        </w:rPr>
        <w:t>Tenderers terms and conditions</w:t>
      </w:r>
    </w:p>
    <w:p w:rsidRPr="007A3BDC" w:rsidR="005C7C8E" w:rsidP="00AF43AA" w:rsidRDefault="005C7C8E" w14:paraId="12C14960" w14:textId="22853C6A">
      <w:pPr>
        <w:autoSpaceDE w:val="0"/>
        <w:autoSpaceDN w:val="0"/>
        <w:adjustRightInd w:val="0"/>
        <w:spacing w:before="120" w:after="120" w:line="276" w:lineRule="auto"/>
        <w:ind w:left="709"/>
        <w:jc w:val="both"/>
        <w:rPr>
          <w:rFonts w:ascii="Calibri" w:hAnsi="Calibri" w:eastAsia="Arial" w:cs="Calibri"/>
          <w:sz w:val="22"/>
          <w:szCs w:val="22"/>
          <w:lang w:eastAsia="en-GB"/>
        </w:rPr>
      </w:pPr>
      <w:r w:rsidRPr="7A0EAD28">
        <w:rPr>
          <w:rFonts w:ascii="Calibri" w:hAnsi="Calibri" w:eastAsia="Arial" w:cs="Calibri"/>
          <w:sz w:val="22"/>
          <w:szCs w:val="22"/>
        </w:rPr>
        <w:t>The Tenderer must ensure that any letters or quotations submitted with their Tender do not contain or bear printed thereon, terms and conditions or general restrictions which conflict with the conditions prescribed in the general conditions or the special conditions issued in connection with this Tender.</w:t>
      </w:r>
    </w:p>
    <w:p w:rsidR="00AF43AA" w:rsidP="7A0EAD28" w:rsidRDefault="00AF43AA" w14:paraId="1FEE9CCD" w14:textId="77777777">
      <w:pPr>
        <w:spacing w:before="120" w:after="120" w:line="276" w:lineRule="auto"/>
        <w:ind w:left="709" w:hanging="709"/>
        <w:jc w:val="both"/>
        <w:rPr>
          <w:rFonts w:ascii="Calibri" w:hAnsi="Calibri" w:eastAsia="Times New Roman" w:cs="Calibri"/>
          <w:b/>
          <w:bCs/>
          <w:color w:val="4472C4" w:themeColor="accent1"/>
          <w:sz w:val="20"/>
          <w:szCs w:val="20"/>
          <w:lang w:eastAsia="en-GB"/>
        </w:rPr>
      </w:pPr>
    </w:p>
    <w:p w:rsidRPr="00AF43AA" w:rsidR="005C7C8E" w:rsidP="00AF43AA" w:rsidRDefault="005C7C8E" w14:paraId="1C289728" w14:textId="272E3203">
      <w:pPr>
        <w:spacing w:line="276" w:lineRule="auto"/>
        <w:ind w:left="709" w:hanging="709"/>
        <w:jc w:val="both"/>
        <w:rPr>
          <w:rFonts w:ascii="Calibri" w:hAnsi="Calibri" w:eastAsia="Times New Roman" w:cs="Calibri"/>
          <w:color w:val="4472C4" w:themeColor="accent1"/>
          <w:lang w:eastAsia="en-GB"/>
        </w:rPr>
      </w:pPr>
      <w:r w:rsidRPr="7A0EAD28">
        <w:rPr>
          <w:rFonts w:ascii="Calibri" w:hAnsi="Calibri" w:eastAsia="Times New Roman" w:cs="Calibri"/>
          <w:color w:val="4472C4" w:themeColor="accent1"/>
        </w:rPr>
        <w:t>5.2</w:t>
      </w:r>
      <w:r w:rsidRPr="7A0EAD28" w:rsidR="003A3B34">
        <w:rPr>
          <w:rFonts w:ascii="Calibri" w:hAnsi="Calibri" w:eastAsia="Times New Roman" w:cs="Calibri"/>
          <w:color w:val="4472C4" w:themeColor="accent1"/>
        </w:rPr>
        <w:t>2</w:t>
      </w:r>
      <w:r>
        <w:tab/>
      </w:r>
      <w:r w:rsidRPr="7A0EAD28">
        <w:rPr>
          <w:rFonts w:ascii="Calibri" w:hAnsi="Calibri" w:eastAsia="Times New Roman" w:cs="Calibri"/>
          <w:color w:val="4472C4" w:themeColor="accent1"/>
        </w:rPr>
        <w:t>Application of conditions</w:t>
      </w:r>
    </w:p>
    <w:p w:rsidRPr="007A3BDC" w:rsidR="005C7C8E" w:rsidP="00AF43AA" w:rsidRDefault="005C7C8E" w14:paraId="5C3BA49C" w14:textId="77777777">
      <w:pPr>
        <w:autoSpaceDE w:val="0"/>
        <w:autoSpaceDN w:val="0"/>
        <w:adjustRightInd w:val="0"/>
        <w:spacing w:line="276" w:lineRule="auto"/>
        <w:ind w:left="709"/>
        <w:jc w:val="both"/>
        <w:rPr>
          <w:rFonts w:ascii="Calibri" w:hAnsi="Calibri" w:eastAsia="Times New Roman" w:cs="Calibri"/>
          <w:color w:val="000000"/>
          <w:sz w:val="22"/>
          <w:szCs w:val="22"/>
          <w:lang w:eastAsia="en-GB"/>
        </w:rPr>
      </w:pPr>
      <w:r w:rsidRPr="7A0EAD28">
        <w:rPr>
          <w:rFonts w:ascii="Calibri" w:hAnsi="Calibri" w:eastAsia="Times New Roman" w:cs="Calibri"/>
          <w:color w:val="000000" w:themeColor="text1"/>
          <w:sz w:val="22"/>
          <w:szCs w:val="22"/>
        </w:rPr>
        <w:t>Each Tenderer, by submitting its Tender, acknowledges and agrees to be bound fully by this Invitation to Tender. Non-compliance with this Invitation to Tender may, and in stated circumstances shall, invalidate their Tender subject always to the overriding discretion of the MTU.  The MTU’s decision as to compliance of Tenders with this Invitation to Tender is final and binding.</w:t>
      </w:r>
    </w:p>
    <w:p w:rsidRPr="00A929D4" w:rsidR="003309E2" w:rsidP="7A0EAD28" w:rsidRDefault="003309E2" w14:paraId="7F74CD4D" w14:textId="77777777">
      <w:pPr>
        <w:spacing w:line="276" w:lineRule="auto"/>
        <w:ind w:left="709" w:hanging="709"/>
        <w:jc w:val="both"/>
        <w:rPr>
          <w:sz w:val="20"/>
          <w:szCs w:val="20"/>
        </w:rPr>
      </w:pPr>
    </w:p>
    <w:p w:rsidRPr="00AF43AA" w:rsidR="005C7C8E" w:rsidP="7A0EAD28" w:rsidRDefault="005C7C8E" w14:paraId="26D30901" w14:textId="134BA7D8">
      <w:pPr>
        <w:spacing w:line="276" w:lineRule="auto"/>
        <w:ind w:left="709" w:hanging="709"/>
        <w:jc w:val="both"/>
        <w:rPr>
          <w:color w:val="4472C4" w:themeColor="accent1"/>
        </w:rPr>
      </w:pPr>
      <w:r w:rsidRPr="7A0EAD28">
        <w:rPr>
          <w:color w:val="4472C4" w:themeColor="accent1"/>
        </w:rPr>
        <w:t>5.2</w:t>
      </w:r>
      <w:r w:rsidRPr="7A0EAD28" w:rsidR="003A3B34">
        <w:rPr>
          <w:color w:val="4472C4" w:themeColor="accent1"/>
        </w:rPr>
        <w:t>3</w:t>
      </w:r>
      <w:r>
        <w:tab/>
      </w:r>
      <w:r w:rsidRPr="7A0EAD28">
        <w:rPr>
          <w:color w:val="4472C4" w:themeColor="accent1"/>
        </w:rPr>
        <w:t xml:space="preserve">Notification </w:t>
      </w:r>
    </w:p>
    <w:p w:rsidRPr="007A3BDC" w:rsidR="005C7C8E" w:rsidP="7A0EAD28" w:rsidRDefault="005C7C8E" w14:paraId="090D3C84" w14:textId="77777777">
      <w:pPr>
        <w:spacing w:line="276" w:lineRule="auto"/>
        <w:ind w:firstLine="709"/>
        <w:jc w:val="both"/>
        <w:rPr>
          <w:color w:val="000000"/>
          <w:sz w:val="22"/>
          <w:szCs w:val="22"/>
        </w:rPr>
      </w:pPr>
      <w:r w:rsidRPr="7A0EAD28">
        <w:rPr>
          <w:color w:val="000000" w:themeColor="text1"/>
          <w:sz w:val="22"/>
          <w:szCs w:val="22"/>
        </w:rPr>
        <w:t xml:space="preserve">All applicants will be advised of the outcome of their submission in writing. </w:t>
      </w:r>
    </w:p>
    <w:p w:rsidRPr="00A929D4" w:rsidR="00F65868" w:rsidP="7A0EAD28" w:rsidRDefault="00F65868" w14:paraId="26527268" w14:textId="77777777">
      <w:pPr>
        <w:spacing w:line="276" w:lineRule="auto"/>
        <w:jc w:val="both"/>
        <w:rPr>
          <w:color w:val="000000"/>
          <w:sz w:val="20"/>
          <w:szCs w:val="20"/>
        </w:rPr>
      </w:pPr>
    </w:p>
    <w:p w:rsidRPr="00AF43AA" w:rsidR="005C7C8E" w:rsidP="7A0EAD28" w:rsidRDefault="005C7C8E" w14:paraId="6B3B4B62" w14:textId="40BA2342">
      <w:pPr>
        <w:tabs>
          <w:tab w:val="left" w:pos="709"/>
        </w:tabs>
        <w:spacing w:line="276" w:lineRule="auto"/>
        <w:jc w:val="both"/>
        <w:rPr>
          <w:color w:val="4472C4" w:themeColor="accent1"/>
        </w:rPr>
      </w:pPr>
      <w:r w:rsidRPr="7A0EAD28">
        <w:rPr>
          <w:color w:val="4472C4" w:themeColor="accent1"/>
        </w:rPr>
        <w:t>5.2</w:t>
      </w:r>
      <w:r w:rsidRPr="7A0EAD28" w:rsidR="003A3B34">
        <w:rPr>
          <w:color w:val="4472C4" w:themeColor="accent1"/>
        </w:rPr>
        <w:t>4</w:t>
      </w:r>
      <w:r>
        <w:tab/>
      </w:r>
      <w:r w:rsidRPr="7A0EAD28">
        <w:rPr>
          <w:color w:val="4472C4" w:themeColor="accent1"/>
        </w:rPr>
        <w:t>Language</w:t>
      </w:r>
    </w:p>
    <w:p w:rsidRPr="007A3BDC" w:rsidR="005C7C8E" w:rsidP="7A0EAD28" w:rsidRDefault="005C7C8E" w14:paraId="5CC7DE18" w14:textId="09B5A948">
      <w:pPr>
        <w:spacing w:line="276" w:lineRule="auto"/>
        <w:ind w:left="709"/>
        <w:jc w:val="both"/>
        <w:rPr>
          <w:sz w:val="22"/>
          <w:szCs w:val="22"/>
        </w:rPr>
      </w:pPr>
      <w:r w:rsidRPr="7A0EAD28">
        <w:rPr>
          <w:sz w:val="22"/>
          <w:szCs w:val="22"/>
        </w:rPr>
        <w:t>Tenders must be submitted in either English or Irish.  The working language of the cont</w:t>
      </w:r>
      <w:r w:rsidRPr="7A0EAD28" w:rsidR="00FA35AD">
        <w:rPr>
          <w:sz w:val="22"/>
          <w:szCs w:val="22"/>
        </w:rPr>
        <w:t>r</w:t>
      </w:r>
      <w:r w:rsidRPr="7A0EAD28">
        <w:rPr>
          <w:sz w:val="22"/>
          <w:szCs w:val="22"/>
        </w:rPr>
        <w:t>act when awarded will be English.</w:t>
      </w:r>
    </w:p>
    <w:p w:rsidRPr="00A929D4" w:rsidR="005C7C8E" w:rsidP="7A0EAD28" w:rsidRDefault="005C7C8E" w14:paraId="7AA02358" w14:textId="77777777">
      <w:pPr>
        <w:spacing w:line="276" w:lineRule="auto"/>
        <w:ind w:left="709"/>
        <w:jc w:val="both"/>
        <w:rPr>
          <w:sz w:val="20"/>
          <w:szCs w:val="20"/>
        </w:rPr>
      </w:pPr>
    </w:p>
    <w:p w:rsidRPr="00AF43AA" w:rsidR="005C7C8E" w:rsidP="7A0EAD28" w:rsidRDefault="005C7C8E" w14:paraId="6C78E4FF" w14:textId="2D84C715">
      <w:pPr>
        <w:spacing w:line="276" w:lineRule="auto"/>
        <w:jc w:val="both"/>
        <w:rPr>
          <w:color w:val="4472C4" w:themeColor="accent1"/>
        </w:rPr>
      </w:pPr>
      <w:r w:rsidRPr="7A0EAD28">
        <w:rPr>
          <w:color w:val="4472C4" w:themeColor="accent1"/>
        </w:rPr>
        <w:t>5.2</w:t>
      </w:r>
      <w:r w:rsidRPr="7A0EAD28" w:rsidR="003A3B34">
        <w:rPr>
          <w:color w:val="4472C4" w:themeColor="accent1"/>
        </w:rPr>
        <w:t>5</w:t>
      </w:r>
      <w:r>
        <w:tab/>
      </w:r>
      <w:r w:rsidRPr="7A0EAD28">
        <w:rPr>
          <w:rFonts w:ascii="Calibri" w:hAnsi="Calibri" w:cs="Calibri"/>
          <w:color w:val="4472C4" w:themeColor="accent1"/>
        </w:rPr>
        <w:t>Questions and Answers</w:t>
      </w:r>
    </w:p>
    <w:p w:rsidRPr="00A40F7A" w:rsidR="005C7C8E" w:rsidP="00AF43AA" w:rsidRDefault="005C7C8E" w14:paraId="7F52BD4D" w14:textId="7641E171">
      <w:pPr>
        <w:spacing w:before="120" w:after="120" w:line="276" w:lineRule="auto"/>
        <w:ind w:left="709"/>
        <w:jc w:val="both"/>
        <w:rPr>
          <w:rFonts w:ascii="Calibri" w:hAnsi="Calibri" w:cs="Calibri"/>
          <w:sz w:val="22"/>
          <w:szCs w:val="22"/>
        </w:rPr>
      </w:pPr>
      <w:r w:rsidRPr="7A0EAD28">
        <w:rPr>
          <w:rFonts w:ascii="Calibri" w:hAnsi="Calibri" w:cs="Calibri"/>
          <w:sz w:val="22"/>
          <w:szCs w:val="22"/>
        </w:rPr>
        <w:t xml:space="preserve">Questions must be confined to issues directly related to the content of this Invitation to Tender.  </w:t>
      </w:r>
      <w:r w:rsidRPr="7A0EAD28">
        <w:rPr>
          <w:rFonts w:ascii="Calibri" w:hAnsi="Calibri" w:cs="Calibri"/>
          <w:b/>
          <w:bCs/>
          <w:sz w:val="22"/>
          <w:szCs w:val="22"/>
          <w:u w:val="single"/>
        </w:rPr>
        <w:t xml:space="preserve">All queries in relation to this tender </w:t>
      </w:r>
      <w:r w:rsidRPr="7A0EAD28" w:rsidR="00784364">
        <w:rPr>
          <w:rFonts w:ascii="Calibri" w:hAnsi="Calibri" w:cs="Calibri"/>
          <w:b/>
          <w:bCs/>
          <w:sz w:val="22"/>
          <w:szCs w:val="22"/>
          <w:u w:val="single"/>
        </w:rPr>
        <w:t>MUST BE issued to MTU via</w:t>
      </w:r>
      <w:r w:rsidRPr="7A0EAD28">
        <w:rPr>
          <w:rFonts w:ascii="Calibri" w:hAnsi="Calibri" w:cs="Calibri"/>
          <w:b/>
          <w:bCs/>
          <w:sz w:val="22"/>
          <w:szCs w:val="22"/>
          <w:u w:val="single"/>
        </w:rPr>
        <w:t xml:space="preserve"> the </w:t>
      </w:r>
      <w:r w:rsidRPr="7A0EAD28" w:rsidR="00784364">
        <w:rPr>
          <w:rFonts w:ascii="Calibri" w:hAnsi="Calibri" w:cs="Calibri"/>
          <w:b/>
          <w:bCs/>
          <w:sz w:val="22"/>
          <w:szCs w:val="22"/>
          <w:u w:val="single"/>
        </w:rPr>
        <w:t>MESSAGING FUNCTION</w:t>
      </w:r>
      <w:r w:rsidRPr="7A0EAD28">
        <w:rPr>
          <w:rFonts w:ascii="Calibri" w:hAnsi="Calibri" w:cs="Calibri"/>
          <w:b/>
          <w:bCs/>
          <w:sz w:val="22"/>
          <w:szCs w:val="22"/>
          <w:u w:val="single"/>
        </w:rPr>
        <w:t xml:space="preserve"> </w:t>
      </w:r>
      <w:r w:rsidRPr="7A0EAD28">
        <w:rPr>
          <w:rFonts w:ascii="Calibri" w:hAnsi="Calibri" w:cs="Calibri"/>
          <w:sz w:val="22"/>
          <w:szCs w:val="22"/>
        </w:rPr>
        <w:t xml:space="preserve">on the Irish Government Procurement Opportunities Portal </w:t>
      </w:r>
      <w:hyperlink r:id="rId16">
        <w:r w:rsidRPr="7A0EAD28">
          <w:rPr>
            <w:rStyle w:val="Hyperlink"/>
            <w:rFonts w:ascii="Calibri" w:hAnsi="Calibri" w:cs="Calibri"/>
            <w:sz w:val="22"/>
            <w:szCs w:val="22"/>
          </w:rPr>
          <w:t>www.etenders.gov.ie</w:t>
        </w:r>
      </w:hyperlink>
      <w:r w:rsidRPr="7A0EAD28">
        <w:rPr>
          <w:rFonts w:ascii="Calibri" w:hAnsi="Calibri" w:cs="Calibri"/>
          <w:sz w:val="22"/>
          <w:szCs w:val="22"/>
        </w:rPr>
        <w:t>.</w:t>
      </w:r>
      <w:r w:rsidRPr="7A0EAD28" w:rsidR="0049478E">
        <w:rPr>
          <w:rFonts w:ascii="Calibri" w:hAnsi="Calibri" w:cs="Calibri"/>
          <w:sz w:val="22"/>
          <w:szCs w:val="22"/>
        </w:rPr>
        <w:t xml:space="preserve">  </w:t>
      </w:r>
      <w:r w:rsidRPr="7A0EAD28">
        <w:rPr>
          <w:rFonts w:ascii="Calibri" w:hAnsi="Calibri" w:cs="Calibri"/>
          <w:sz w:val="22"/>
          <w:szCs w:val="22"/>
        </w:rPr>
        <w:t xml:space="preserve">Responses to all queries will be issued only to candidates who have registered an interest in this competition on the Irish Government Procurement Opportunities Portal </w:t>
      </w:r>
      <w:hyperlink r:id="rId17">
        <w:r w:rsidRPr="7A0EAD28">
          <w:rPr>
            <w:rStyle w:val="Hyperlink"/>
            <w:rFonts w:ascii="Calibri" w:hAnsi="Calibri" w:cs="Calibri"/>
            <w:sz w:val="22"/>
            <w:szCs w:val="22"/>
          </w:rPr>
          <w:t>www.etenders.gov.ie</w:t>
        </w:r>
      </w:hyperlink>
      <w:r w:rsidRPr="7A0EAD28">
        <w:rPr>
          <w:rFonts w:ascii="Calibri" w:hAnsi="Calibri" w:cs="Calibri"/>
          <w:sz w:val="22"/>
          <w:szCs w:val="22"/>
        </w:rPr>
        <w:t>. The identity of a person making a query will not be disclosed when issuing the response.</w:t>
      </w:r>
    </w:p>
    <w:p w:rsidRPr="00A40F7A" w:rsidR="005C7C8E" w:rsidP="00AF43AA" w:rsidRDefault="005C7C8E" w14:paraId="24354216" w14:textId="77777777">
      <w:pPr>
        <w:spacing w:before="120" w:after="120" w:line="276" w:lineRule="auto"/>
        <w:ind w:left="709"/>
        <w:jc w:val="both"/>
        <w:rPr>
          <w:rFonts w:ascii="Calibri" w:hAnsi="Calibri" w:cs="Calibri"/>
          <w:sz w:val="22"/>
          <w:szCs w:val="22"/>
        </w:rPr>
      </w:pPr>
      <w:r w:rsidRPr="7A0EAD28">
        <w:rPr>
          <w:rFonts w:ascii="Calibri" w:hAnsi="Calibri" w:cs="Calibri"/>
          <w:sz w:val="22"/>
          <w:szCs w:val="22"/>
        </w:rPr>
        <w:t xml:space="preserve">MTU cannot answer any questions or provide any clarification other than through this medium.  Attempts to gain information other through this medium will be viewed negatively and may result in disqualification. </w:t>
      </w:r>
    </w:p>
    <w:p w:rsidRPr="00A40F7A" w:rsidR="005C7C8E" w:rsidP="00AF43AA" w:rsidRDefault="005C7C8E" w14:paraId="2A351D6F" w14:textId="46CC7A1B">
      <w:pPr>
        <w:spacing w:line="276" w:lineRule="auto"/>
        <w:ind w:left="709"/>
        <w:jc w:val="both"/>
        <w:rPr>
          <w:rFonts w:ascii="Calibri" w:hAnsi="Calibri" w:cs="Calibri"/>
          <w:sz w:val="22"/>
          <w:szCs w:val="22"/>
        </w:rPr>
      </w:pPr>
      <w:r w:rsidRPr="7A0EAD28">
        <w:rPr>
          <w:rFonts w:ascii="Calibri" w:hAnsi="Calibri" w:cs="Calibri"/>
          <w:sz w:val="22"/>
          <w:szCs w:val="22"/>
        </w:rPr>
        <w:t xml:space="preserve">All queries should be submitted before </w:t>
      </w:r>
      <w:r w:rsidRPr="7A0EAD28">
        <w:rPr>
          <w:rFonts w:ascii="Calibri" w:hAnsi="Calibri" w:cs="Calibri"/>
          <w:b/>
          <w:bCs/>
          <w:sz w:val="22"/>
          <w:szCs w:val="22"/>
        </w:rPr>
        <w:t>12.00</w:t>
      </w:r>
      <w:r w:rsidRPr="7A0EAD28" w:rsidR="00F96038">
        <w:rPr>
          <w:rFonts w:ascii="Calibri" w:hAnsi="Calibri" w:cs="Calibri"/>
          <w:b/>
          <w:bCs/>
          <w:sz w:val="22"/>
          <w:szCs w:val="22"/>
        </w:rPr>
        <w:t xml:space="preserve"> </w:t>
      </w:r>
      <w:r w:rsidRPr="7A0EAD28">
        <w:rPr>
          <w:rFonts w:ascii="Calibri" w:hAnsi="Calibri" w:cs="Calibri"/>
          <w:b/>
          <w:bCs/>
          <w:sz w:val="22"/>
          <w:szCs w:val="22"/>
        </w:rPr>
        <w:t xml:space="preserve">noon (local time) </w:t>
      </w:r>
      <w:r w:rsidRPr="007F287C" w:rsidR="00F70131">
        <w:rPr>
          <w:b/>
          <w:bCs/>
          <w:color w:val="000000" w:themeColor="text1"/>
          <w:sz w:val="22"/>
          <w:szCs w:val="22"/>
        </w:rPr>
        <w:t xml:space="preserve">on </w:t>
      </w:r>
      <w:r w:rsidR="00A72F95">
        <w:rPr>
          <w:b/>
          <w:bCs/>
          <w:color w:val="000000" w:themeColor="text1"/>
          <w:sz w:val="22"/>
          <w:szCs w:val="22"/>
        </w:rPr>
        <w:t>Friday 6</w:t>
      </w:r>
      <w:r w:rsidRPr="00A72F95" w:rsidR="00A72F95">
        <w:rPr>
          <w:b/>
          <w:bCs/>
          <w:color w:val="000000" w:themeColor="text1"/>
          <w:sz w:val="22"/>
          <w:szCs w:val="22"/>
          <w:vertAlign w:val="superscript"/>
        </w:rPr>
        <w:t>th</w:t>
      </w:r>
      <w:r w:rsidR="00A72F95">
        <w:rPr>
          <w:b/>
          <w:bCs/>
          <w:color w:val="000000" w:themeColor="text1"/>
          <w:sz w:val="22"/>
          <w:szCs w:val="22"/>
        </w:rPr>
        <w:t xml:space="preserve"> November 2026</w:t>
      </w:r>
      <w:r w:rsidRPr="007F287C" w:rsidR="00431836">
        <w:rPr>
          <w:b/>
          <w:bCs/>
          <w:color w:val="000000" w:themeColor="text1"/>
          <w:sz w:val="22"/>
          <w:szCs w:val="22"/>
        </w:rPr>
        <w:t xml:space="preserve"> </w:t>
      </w:r>
      <w:r w:rsidRPr="7A0EAD28" w:rsidR="00431836">
        <w:rPr>
          <w:rFonts w:ascii="Calibri" w:hAnsi="Calibri" w:cs="Calibri"/>
          <w:sz w:val="22"/>
          <w:szCs w:val="22"/>
        </w:rPr>
        <w:t>to allow</w:t>
      </w:r>
      <w:r w:rsidRPr="7A0EAD28">
        <w:rPr>
          <w:rFonts w:ascii="Calibri" w:hAnsi="Calibri" w:cs="Calibri"/>
          <w:sz w:val="22"/>
          <w:szCs w:val="22"/>
        </w:rPr>
        <w:t xml:space="preserve"> issuing of responses to all interested candidates in good time.</w:t>
      </w:r>
    </w:p>
    <w:p w:rsidR="00A72F95" w:rsidRDefault="00A72F95" w14:paraId="09A8A8A2" w14:textId="2D753361">
      <w:pPr>
        <w:rPr>
          <w:color w:val="4472C4" w:themeColor="accent1"/>
        </w:rPr>
      </w:pPr>
      <w:r>
        <w:rPr>
          <w:color w:val="4472C4" w:themeColor="accent1"/>
        </w:rPr>
        <w:br w:type="page"/>
      </w:r>
    </w:p>
    <w:p w:rsidR="003A3B34" w:rsidP="7A0EAD28" w:rsidRDefault="003A3B34" w14:paraId="0440D45A" w14:textId="77777777">
      <w:pPr>
        <w:spacing w:line="276" w:lineRule="auto"/>
        <w:ind w:left="720" w:hanging="720"/>
        <w:jc w:val="both"/>
        <w:rPr>
          <w:color w:val="4472C4" w:themeColor="accent1"/>
        </w:rPr>
      </w:pPr>
    </w:p>
    <w:p w:rsidRPr="00AF43AA" w:rsidR="005C7C8E" w:rsidP="7A0EAD28" w:rsidRDefault="005C7C8E" w14:paraId="52B70430" w14:textId="65156DD3">
      <w:pPr>
        <w:spacing w:line="276" w:lineRule="auto"/>
        <w:ind w:left="720" w:hanging="720"/>
        <w:jc w:val="both"/>
        <w:rPr>
          <w:color w:val="4472C4" w:themeColor="accent1"/>
        </w:rPr>
      </w:pPr>
      <w:r w:rsidRPr="7A0EAD28">
        <w:rPr>
          <w:color w:val="4472C4" w:themeColor="accent1"/>
        </w:rPr>
        <w:t>5.2</w:t>
      </w:r>
      <w:r w:rsidRPr="7A0EAD28" w:rsidR="003A3B34">
        <w:rPr>
          <w:color w:val="4472C4" w:themeColor="accent1"/>
        </w:rPr>
        <w:t>6</w:t>
      </w:r>
      <w:r>
        <w:tab/>
      </w:r>
      <w:r w:rsidRPr="7A0EAD28">
        <w:rPr>
          <w:color w:val="4472C4" w:themeColor="accent1"/>
        </w:rPr>
        <w:t>GDPR</w:t>
      </w:r>
    </w:p>
    <w:p w:rsidRPr="00A72F95" w:rsidR="003A3B34" w:rsidP="00A72F95" w:rsidRDefault="005C7C8E" w14:paraId="022C0009" w14:textId="2FB608D6">
      <w:pPr>
        <w:spacing w:before="120" w:after="120" w:line="276" w:lineRule="auto"/>
        <w:ind w:left="709"/>
        <w:jc w:val="both"/>
        <w:rPr>
          <w:color w:val="000000"/>
          <w:sz w:val="22"/>
          <w:szCs w:val="22"/>
          <w:lang w:eastAsia="en-IE"/>
        </w:rPr>
      </w:pPr>
      <w:r w:rsidRPr="7A0EAD28">
        <w:rPr>
          <w:sz w:val="22"/>
          <w:szCs w:val="22"/>
        </w:rPr>
        <w:t xml:space="preserve">The General Data Protection Regulation (GDPR) came into force on the 25th May 2018, replacing the existing data protection framework under the EU Data Protection Directive.  </w:t>
      </w:r>
      <w:r w:rsidRPr="7A0EAD28">
        <w:rPr>
          <w:color w:val="000000" w:themeColor="text1"/>
          <w:sz w:val="22"/>
          <w:szCs w:val="22"/>
        </w:rPr>
        <w:t>Any personal data provided as part of this tender competition will be used for the purposes of allowing the MTU to conduct its tender competition and to evaluate the tender submissions.  The information provided may be viewed by the MTU’s internal and external auditors for the purpose of compliance and transparency of the tender process.</w:t>
      </w:r>
    </w:p>
    <w:p w:rsidR="0072164D" w:rsidP="7A0EAD28" w:rsidRDefault="0072164D" w14:paraId="7E29B02A" w14:textId="77777777">
      <w:pPr>
        <w:spacing w:before="120" w:after="120" w:line="276" w:lineRule="auto"/>
        <w:ind w:left="709"/>
        <w:jc w:val="both"/>
        <w:rPr>
          <w:sz w:val="22"/>
          <w:szCs w:val="22"/>
        </w:rPr>
      </w:pPr>
    </w:p>
    <w:p w:rsidRPr="00AF43AA" w:rsidR="00CD1D37" w:rsidP="7A0EAD28" w:rsidRDefault="00CD1D37" w14:paraId="711A069D" w14:textId="737ED716">
      <w:pPr>
        <w:spacing w:before="120" w:after="120" w:line="276" w:lineRule="auto"/>
        <w:ind w:left="720" w:hanging="720"/>
        <w:jc w:val="both"/>
        <w:rPr>
          <w:color w:val="4472C4" w:themeColor="accent1"/>
        </w:rPr>
      </w:pPr>
      <w:r w:rsidRPr="7A0EAD28">
        <w:rPr>
          <w:color w:val="4472C4" w:themeColor="accent1"/>
        </w:rPr>
        <w:t>5.2</w:t>
      </w:r>
      <w:r w:rsidR="00A72F95">
        <w:rPr>
          <w:color w:val="4472C4" w:themeColor="accent1"/>
        </w:rPr>
        <w:t>7</w:t>
      </w:r>
      <w:r>
        <w:tab/>
      </w:r>
      <w:r w:rsidRPr="7A0EAD28">
        <w:rPr>
          <w:color w:val="4472C4" w:themeColor="accent1"/>
        </w:rPr>
        <w:t>Return of Signed Contracts</w:t>
      </w:r>
    </w:p>
    <w:p w:rsidR="00183E19" w:rsidP="6DDE17C7" w:rsidRDefault="00CD1D37" w14:paraId="190F7D94" w14:textId="06358665">
      <w:pPr>
        <w:pStyle w:val="Default"/>
        <w:spacing w:line="276" w:lineRule="auto"/>
        <w:ind w:left="709"/>
        <w:jc w:val="both"/>
        <w:rPr>
          <w:sz w:val="22"/>
          <w:szCs w:val="22"/>
          <w:lang w:val="en-GB"/>
        </w:rPr>
      </w:pPr>
      <w:r w:rsidRPr="6DDE17C7">
        <w:rPr>
          <w:sz w:val="22"/>
          <w:szCs w:val="22"/>
          <w:lang w:val="en-GB"/>
        </w:rPr>
        <w:t>The successful Tenderer must sign and return the Services Contract and the Confidentiality Agreement</w:t>
      </w:r>
      <w:r w:rsidRPr="6DDE17C7" w:rsidR="00750FA1">
        <w:rPr>
          <w:sz w:val="22"/>
          <w:szCs w:val="22"/>
          <w:lang w:val="en-GB"/>
        </w:rPr>
        <w:t xml:space="preserve"> </w:t>
      </w:r>
      <w:r w:rsidRPr="6DDE17C7">
        <w:rPr>
          <w:sz w:val="22"/>
          <w:szCs w:val="22"/>
          <w:lang w:val="en-GB"/>
        </w:rPr>
        <w:t xml:space="preserve">to the Contracting Authority no later than </w:t>
      </w:r>
      <w:r w:rsidRPr="6DDE17C7" w:rsidR="00F35F67">
        <w:rPr>
          <w:sz w:val="22"/>
          <w:szCs w:val="22"/>
          <w:lang w:val="en-GB"/>
        </w:rPr>
        <w:t xml:space="preserve">the date provided. </w:t>
      </w:r>
      <w:r w:rsidRPr="6DDE17C7">
        <w:rPr>
          <w:sz w:val="22"/>
          <w:szCs w:val="22"/>
          <w:lang w:val="en-GB"/>
        </w:rPr>
        <w:t xml:space="preserve"> A signed Services Contract returned by the successful Tenderer is not binding on the Contracting Authority until the Contracting Authority has signed the Services Contract.  Where the signed Services Contract and the Confidentiality Agreement have not been received by the Contracting Authority within the period specified the Contracting Authority may proceed to award the Services Contract to the next highest-ranked Tendere</w:t>
      </w:r>
      <w:r w:rsidRPr="6DDE17C7" w:rsidR="00183E19">
        <w:rPr>
          <w:sz w:val="22"/>
          <w:szCs w:val="22"/>
          <w:lang w:val="en-GB"/>
        </w:rPr>
        <w:t>r.</w:t>
      </w:r>
    </w:p>
    <w:p w:rsidR="00183E19" w:rsidP="00183E19" w:rsidRDefault="00183E19" w14:paraId="4E7180B8" w14:textId="77777777">
      <w:pPr>
        <w:pStyle w:val="Default"/>
        <w:spacing w:line="276" w:lineRule="auto"/>
        <w:ind w:left="709"/>
        <w:jc w:val="both"/>
        <w:rPr>
          <w:sz w:val="22"/>
          <w:szCs w:val="22"/>
        </w:rPr>
      </w:pPr>
    </w:p>
    <w:p w:rsidRPr="00AF43AA" w:rsidR="00376198" w:rsidP="7A0EAD28" w:rsidRDefault="00376198" w14:paraId="531B3723" w14:textId="18463327">
      <w:pPr>
        <w:spacing w:before="120" w:after="120" w:line="276" w:lineRule="auto"/>
        <w:ind w:left="720" w:hanging="720"/>
        <w:jc w:val="both"/>
        <w:rPr>
          <w:color w:val="4472C4" w:themeColor="accent1"/>
        </w:rPr>
      </w:pPr>
      <w:bookmarkStart w:name="_Hlk199432106" w:id="2"/>
      <w:r w:rsidRPr="7A0EAD28">
        <w:rPr>
          <w:color w:val="4472C4" w:themeColor="accent1"/>
        </w:rPr>
        <w:t>5.2</w:t>
      </w:r>
      <w:r w:rsidR="00A72F95">
        <w:rPr>
          <w:color w:val="4472C4" w:themeColor="accent1"/>
        </w:rPr>
        <w:t>8</w:t>
      </w:r>
      <w:r>
        <w:tab/>
      </w:r>
      <w:r w:rsidRPr="7A0EAD28">
        <w:rPr>
          <w:color w:val="4472C4" w:themeColor="accent1"/>
        </w:rPr>
        <w:t xml:space="preserve">Payments to Individuals / Sole Traders </w:t>
      </w:r>
    </w:p>
    <w:p w:rsidRPr="00376198" w:rsidR="00376198" w:rsidP="6DDE17C7" w:rsidRDefault="00376198" w14:paraId="67D8409F" w14:textId="50F600F8">
      <w:pPr>
        <w:pStyle w:val="Default"/>
        <w:spacing w:line="276" w:lineRule="auto"/>
        <w:ind w:left="709"/>
        <w:jc w:val="both"/>
        <w:rPr>
          <w:sz w:val="22"/>
          <w:szCs w:val="22"/>
          <w:lang w:val="en-GB"/>
        </w:rPr>
      </w:pPr>
      <w:r w:rsidRPr="6DDE17C7">
        <w:rPr>
          <w:sz w:val="22"/>
          <w:szCs w:val="22"/>
          <w:lang w:val="en-GB"/>
        </w:rPr>
        <w:t>Where the contract is awarded to an individual/sole trader the payment will be made through MTU’s salaries office.  All fees payable by MTU are subject to any relevant statutory or other deductions required by law.  MTU shall be entitled to make deductions as appropriate.  The relationship of the successful tenderer to MTU will be that of independent contractor and nothing associated with that engagement shall render you an employee, worker, agent or partner of MTU and you shall not hold yourself out as such.  Limited companies and Partnerships will be paid the agreed invoice value minus Professional Services Withholding Tax (PSWT), if applicable (PSWT does not apply to training.</w:t>
      </w:r>
      <w:r w:rsidRPr="6DDE17C7" w:rsidR="007A2BB6">
        <w:rPr>
          <w:sz w:val="22"/>
          <w:szCs w:val="22"/>
          <w:lang w:val="en-GB"/>
        </w:rPr>
        <w:t xml:space="preserve"> </w:t>
      </w:r>
      <w:r w:rsidRPr="6DDE17C7">
        <w:rPr>
          <w:sz w:val="22"/>
          <w:szCs w:val="22"/>
          <w:lang w:val="en-GB"/>
        </w:rPr>
        <w:t xml:space="preserve"> PSWT does apply to Mentoring</w:t>
      </w:r>
      <w:r w:rsidRPr="6DDE17C7" w:rsidR="007A2BB6">
        <w:rPr>
          <w:sz w:val="22"/>
          <w:szCs w:val="22"/>
          <w:lang w:val="en-GB"/>
        </w:rPr>
        <w:t xml:space="preserve"> </w:t>
      </w:r>
      <w:r w:rsidRPr="6DDE17C7">
        <w:rPr>
          <w:sz w:val="22"/>
          <w:szCs w:val="22"/>
          <w:lang w:val="en-GB"/>
        </w:rPr>
        <w:t>(one to one training)</w:t>
      </w:r>
      <w:r w:rsidRPr="6DDE17C7" w:rsidR="007A2BB6">
        <w:rPr>
          <w:sz w:val="22"/>
          <w:szCs w:val="22"/>
          <w:lang w:val="en-GB"/>
        </w:rPr>
        <w:t>.</w:t>
      </w:r>
      <w:r w:rsidRPr="6DDE17C7" w:rsidR="00A10735">
        <w:rPr>
          <w:sz w:val="22"/>
          <w:szCs w:val="22"/>
          <w:lang w:val="en-GB"/>
        </w:rPr>
        <w:t xml:space="preserve">  </w:t>
      </w:r>
    </w:p>
    <w:bookmarkEnd w:id="2"/>
    <w:p w:rsidR="00376198" w:rsidP="003D3850" w:rsidRDefault="00376198" w14:paraId="278104DE" w14:textId="77777777">
      <w:pPr>
        <w:pStyle w:val="Default"/>
        <w:spacing w:line="276" w:lineRule="auto"/>
        <w:jc w:val="both"/>
        <w:rPr>
          <w:sz w:val="22"/>
          <w:szCs w:val="22"/>
        </w:rPr>
      </w:pPr>
    </w:p>
    <w:p w:rsidRPr="00AF43AA" w:rsidR="00183E19" w:rsidP="7A0EAD28" w:rsidRDefault="00183E19" w14:paraId="19A6DABC" w14:textId="40164587">
      <w:pPr>
        <w:spacing w:before="120" w:after="120" w:line="276" w:lineRule="auto"/>
        <w:ind w:left="720" w:hanging="720"/>
        <w:jc w:val="both"/>
        <w:rPr>
          <w:color w:val="4472C4" w:themeColor="accent1"/>
        </w:rPr>
      </w:pPr>
      <w:r w:rsidRPr="7A0EAD28">
        <w:rPr>
          <w:color w:val="4472C4" w:themeColor="accent1"/>
          <w:highlight w:val="lightGray"/>
        </w:rPr>
        <w:t>5.</w:t>
      </w:r>
      <w:r w:rsidRPr="7A0EAD28" w:rsidR="00376198">
        <w:rPr>
          <w:color w:val="4472C4" w:themeColor="accent1"/>
          <w:highlight w:val="lightGray"/>
        </w:rPr>
        <w:t>30</w:t>
      </w:r>
      <w:r>
        <w:tab/>
      </w:r>
      <w:r w:rsidRPr="7A0EAD28">
        <w:rPr>
          <w:color w:val="4472C4" w:themeColor="accent1"/>
          <w:highlight w:val="lightGray"/>
        </w:rPr>
        <w:t>Professional Services Withholding Tax (PSWT) – Required for Professional Services type contracts / to be deleted if not appropriate to tender requirement.</w:t>
      </w:r>
      <w:r w:rsidRPr="7A0EAD28">
        <w:rPr>
          <w:color w:val="4472C4" w:themeColor="accent1"/>
        </w:rPr>
        <w:t xml:space="preserve"> </w:t>
      </w:r>
    </w:p>
    <w:p w:rsidR="00183E19" w:rsidP="7A0EAD28" w:rsidRDefault="00183E19" w14:paraId="312226C1" w14:textId="057B0E53">
      <w:pPr>
        <w:tabs>
          <w:tab w:val="left" w:pos="10065"/>
        </w:tabs>
        <w:spacing w:line="276" w:lineRule="auto"/>
        <w:ind w:left="709" w:right="15"/>
        <w:jc w:val="both"/>
        <w:rPr>
          <w:sz w:val="22"/>
          <w:szCs w:val="22"/>
        </w:rPr>
      </w:pPr>
      <w:r w:rsidRPr="7A0EAD28">
        <w:rPr>
          <w:sz w:val="22"/>
          <w:szCs w:val="22"/>
        </w:rPr>
        <w:t xml:space="preserve">Professional Services Withholding Tax (PSWT) will be deducted at the standard rate from payments by MTU for professional services.  Comprehensive information on PSWT is available in a booklet “A Revenue Guide to Professional Services Withholding Tax (PSWT) for Accountable Persons and Specified Persons” which is published on the website </w:t>
      </w:r>
      <w:hyperlink r:id="rId18">
        <w:r w:rsidRPr="7A0EAD28">
          <w:rPr>
            <w:rStyle w:val="Hyperlink"/>
            <w:sz w:val="22"/>
            <w:szCs w:val="22"/>
          </w:rPr>
          <w:t>www.revenue.ie</w:t>
        </w:r>
      </w:hyperlink>
      <w:r w:rsidRPr="7A0EAD28">
        <w:rPr>
          <w:sz w:val="22"/>
          <w:szCs w:val="22"/>
        </w:rPr>
        <w:t xml:space="preserve"> or can be obtained from the Revenue Commissioners: current telephone (01) 878 0100.</w:t>
      </w:r>
    </w:p>
    <w:p w:rsidR="008D6712" w:rsidP="7A0EAD28" w:rsidRDefault="008D6712" w14:paraId="70F1C52A" w14:textId="77777777">
      <w:pPr>
        <w:tabs>
          <w:tab w:val="left" w:pos="10065"/>
        </w:tabs>
        <w:spacing w:line="276" w:lineRule="auto"/>
        <w:ind w:left="709" w:right="15"/>
        <w:jc w:val="both"/>
        <w:rPr>
          <w:sz w:val="22"/>
          <w:szCs w:val="22"/>
        </w:rPr>
      </w:pPr>
    </w:p>
    <w:p w:rsidR="008A5E64" w:rsidP="7A0EAD28" w:rsidRDefault="008A5E64" w14:paraId="70412F8B" w14:textId="7607F0EA">
      <w:pPr>
        <w:tabs>
          <w:tab w:val="left" w:pos="10065"/>
        </w:tabs>
        <w:spacing w:line="276" w:lineRule="auto"/>
        <w:ind w:left="709" w:right="15"/>
        <w:jc w:val="both"/>
        <w:rPr>
          <w:sz w:val="22"/>
          <w:szCs w:val="22"/>
        </w:rPr>
      </w:pPr>
    </w:p>
    <w:p w:rsidR="00A752B5" w:rsidRDefault="00A752B5" w14:paraId="4D9FC8CF" w14:textId="212491F2">
      <w:pPr>
        <w:rPr>
          <w:sz w:val="22"/>
          <w:szCs w:val="22"/>
        </w:rPr>
      </w:pPr>
      <w:r>
        <w:rPr>
          <w:sz w:val="22"/>
          <w:szCs w:val="22"/>
        </w:rPr>
        <w:br w:type="page"/>
      </w:r>
    </w:p>
    <w:p w:rsidR="008A5E64" w:rsidP="7A0EAD28" w:rsidRDefault="008A5E64" w14:paraId="12FFC24A" w14:textId="77777777">
      <w:pPr>
        <w:tabs>
          <w:tab w:val="left" w:pos="10065"/>
        </w:tabs>
        <w:spacing w:line="276" w:lineRule="auto"/>
        <w:ind w:left="709" w:right="15"/>
        <w:jc w:val="both"/>
        <w:rPr>
          <w:sz w:val="22"/>
          <w:szCs w:val="22"/>
        </w:rPr>
      </w:pPr>
    </w:p>
    <w:p w:rsidR="008A5E64" w:rsidP="7A0EAD28" w:rsidRDefault="008A5E64" w14:paraId="1EAFF6BF" w14:textId="77777777">
      <w:pPr>
        <w:tabs>
          <w:tab w:val="left" w:pos="10065"/>
        </w:tabs>
        <w:spacing w:line="276" w:lineRule="auto"/>
        <w:ind w:left="709" w:right="15"/>
        <w:jc w:val="both"/>
        <w:rPr>
          <w:sz w:val="22"/>
          <w:szCs w:val="22"/>
        </w:rPr>
      </w:pPr>
    </w:p>
    <w:p w:rsidR="009E07FA" w:rsidP="7A0EAD28" w:rsidRDefault="009E07FA" w14:paraId="265C992B" w14:textId="77777777">
      <w:pPr>
        <w:tabs>
          <w:tab w:val="left" w:pos="10065"/>
        </w:tabs>
        <w:spacing w:line="276" w:lineRule="auto"/>
        <w:ind w:left="709" w:right="15"/>
        <w:jc w:val="both"/>
        <w:rPr>
          <w:sz w:val="22"/>
          <w:szCs w:val="22"/>
        </w:rPr>
      </w:pPr>
    </w:p>
    <w:p w:rsidRPr="00AF43AA" w:rsidR="005C7C8E" w:rsidP="7A0EAD28" w:rsidRDefault="005C7C8E" w14:paraId="1EE87C44" w14:textId="17A36F02">
      <w:pPr>
        <w:pStyle w:val="Heading1"/>
        <w:rPr>
          <w:b/>
          <w:bCs/>
        </w:rPr>
      </w:pPr>
      <w:r w:rsidRPr="7A0EAD28">
        <w:rPr>
          <w:b/>
          <w:bCs/>
        </w:rPr>
        <w:t>6.</w:t>
      </w:r>
      <w:r>
        <w:tab/>
      </w:r>
      <w:r w:rsidRPr="7A0EAD28">
        <w:rPr>
          <w:b/>
          <w:bCs/>
        </w:rPr>
        <w:t>D</w:t>
      </w:r>
      <w:r w:rsidRPr="7A0EAD28" w:rsidR="00AF43AA">
        <w:rPr>
          <w:b/>
          <w:bCs/>
        </w:rPr>
        <w:t>eclaration</w:t>
      </w:r>
      <w:r w:rsidRPr="7A0EAD28">
        <w:rPr>
          <w:b/>
          <w:bCs/>
        </w:rPr>
        <w:t>:</w:t>
      </w:r>
    </w:p>
    <w:p w:rsidR="00AF43AA" w:rsidP="7A0EAD28" w:rsidRDefault="00AF43AA" w14:paraId="69A7BA4E" w14:textId="77777777">
      <w:pPr>
        <w:jc w:val="both"/>
        <w:rPr>
          <w:sz w:val="20"/>
          <w:szCs w:val="20"/>
        </w:rPr>
      </w:pPr>
    </w:p>
    <w:p w:rsidRPr="00A40F7A" w:rsidR="005C7C8E" w:rsidP="7A0EAD28" w:rsidRDefault="005C7C8E" w14:paraId="57F40F0C" w14:textId="73E66B1A">
      <w:pPr>
        <w:jc w:val="both"/>
        <w:rPr>
          <w:sz w:val="22"/>
          <w:szCs w:val="22"/>
        </w:rPr>
      </w:pPr>
      <w:r w:rsidRPr="7A0EAD28">
        <w:rPr>
          <w:sz w:val="22"/>
          <w:szCs w:val="22"/>
        </w:rPr>
        <w:t>This declaration must be signed and returned with your submission.</w:t>
      </w:r>
    </w:p>
    <w:p w:rsidRPr="00A40F7A" w:rsidR="005C7C8E" w:rsidP="7A0EAD28" w:rsidRDefault="005C7C8E" w14:paraId="48F2311A" w14:textId="77777777">
      <w:pPr>
        <w:jc w:val="both"/>
        <w:rPr>
          <w:sz w:val="22"/>
          <w:szCs w:val="22"/>
        </w:rPr>
      </w:pPr>
    </w:p>
    <w:p w:rsidRPr="00A40F7A" w:rsidR="005C7C8E" w:rsidP="7A0EAD28" w:rsidRDefault="005C7C8E" w14:paraId="0E5281F3" w14:textId="77777777">
      <w:pPr>
        <w:rPr>
          <w:sz w:val="22"/>
          <w:szCs w:val="22"/>
        </w:rPr>
      </w:pPr>
      <w:r w:rsidRPr="7A0EAD28">
        <w:rPr>
          <w:sz w:val="22"/>
          <w:szCs w:val="22"/>
        </w:rPr>
        <w:t>I, ___________________, accept and understand the conditions of this submission as set out in the documentation.</w:t>
      </w:r>
    </w:p>
    <w:p w:rsidR="005C7C8E" w:rsidP="7A0EAD28" w:rsidRDefault="005C7C8E" w14:paraId="2BB88248" w14:textId="51CD2A42">
      <w:pPr>
        <w:rPr>
          <w:sz w:val="22"/>
          <w:szCs w:val="22"/>
        </w:rPr>
      </w:pPr>
    </w:p>
    <w:p w:rsidRPr="00A40F7A" w:rsidR="00DF15E9" w:rsidP="7A0EAD28" w:rsidRDefault="00DF15E9" w14:paraId="46DB11F3" w14:textId="77777777">
      <w:pPr>
        <w:rPr>
          <w:sz w:val="22"/>
          <w:szCs w:val="22"/>
        </w:rPr>
      </w:pPr>
    </w:p>
    <w:p w:rsidRPr="00A40F7A" w:rsidR="005C7C8E" w:rsidP="7A0EAD28" w:rsidRDefault="005C7C8E" w14:paraId="606AC50B" w14:textId="77777777">
      <w:pPr>
        <w:rPr>
          <w:b/>
          <w:bCs/>
          <w:sz w:val="22"/>
          <w:szCs w:val="22"/>
        </w:rPr>
      </w:pPr>
      <w:r w:rsidRPr="7A0EAD28">
        <w:rPr>
          <w:b/>
          <w:bCs/>
          <w:sz w:val="22"/>
          <w:szCs w:val="22"/>
        </w:rPr>
        <w:t>Signed:</w:t>
      </w:r>
      <w:r>
        <w:tab/>
      </w:r>
      <w:r>
        <w:tab/>
      </w:r>
      <w:r>
        <w:tab/>
      </w:r>
      <w:r>
        <w:tab/>
      </w:r>
      <w:r w:rsidRPr="7A0EAD28">
        <w:rPr>
          <w:b/>
          <w:bCs/>
          <w:sz w:val="22"/>
          <w:szCs w:val="22"/>
        </w:rPr>
        <w:t>_______________________________________________</w:t>
      </w:r>
    </w:p>
    <w:p w:rsidRPr="00A40F7A" w:rsidR="005C7C8E" w:rsidP="7A0EAD28" w:rsidRDefault="005C7C8E" w14:paraId="7B161C5F" w14:textId="77777777">
      <w:pPr>
        <w:rPr>
          <w:b/>
          <w:bCs/>
          <w:sz w:val="22"/>
          <w:szCs w:val="22"/>
        </w:rPr>
      </w:pPr>
    </w:p>
    <w:p w:rsidRPr="00A40F7A" w:rsidR="005C7C8E" w:rsidP="7A0EAD28" w:rsidRDefault="005C7C8E" w14:paraId="1A4B5F80" w14:textId="77777777">
      <w:pPr>
        <w:rPr>
          <w:b/>
          <w:bCs/>
          <w:sz w:val="22"/>
          <w:szCs w:val="22"/>
        </w:rPr>
      </w:pPr>
      <w:r w:rsidRPr="7A0EAD28">
        <w:rPr>
          <w:b/>
          <w:bCs/>
          <w:sz w:val="22"/>
          <w:szCs w:val="22"/>
        </w:rPr>
        <w:t>Name (block capitals):</w:t>
      </w:r>
      <w:r>
        <w:tab/>
      </w:r>
      <w:r>
        <w:tab/>
      </w:r>
      <w:r w:rsidRPr="7A0EAD28">
        <w:rPr>
          <w:b/>
          <w:bCs/>
          <w:sz w:val="22"/>
          <w:szCs w:val="22"/>
        </w:rPr>
        <w:t>_______________________________________________</w:t>
      </w:r>
    </w:p>
    <w:p w:rsidRPr="00A40F7A" w:rsidR="005C7C8E" w:rsidP="7A0EAD28" w:rsidRDefault="005C7C8E" w14:paraId="589B760F" w14:textId="77777777">
      <w:pPr>
        <w:rPr>
          <w:b/>
          <w:bCs/>
          <w:sz w:val="22"/>
          <w:szCs w:val="22"/>
        </w:rPr>
      </w:pPr>
    </w:p>
    <w:p w:rsidRPr="00A40F7A" w:rsidR="005C7C8E" w:rsidP="7A0EAD28" w:rsidRDefault="005C7C8E" w14:paraId="5F0CFF01" w14:textId="77777777">
      <w:pPr>
        <w:rPr>
          <w:b/>
          <w:bCs/>
          <w:sz w:val="22"/>
          <w:szCs w:val="22"/>
        </w:rPr>
      </w:pPr>
      <w:r w:rsidRPr="7A0EAD28">
        <w:rPr>
          <w:b/>
          <w:bCs/>
          <w:sz w:val="22"/>
          <w:szCs w:val="22"/>
        </w:rPr>
        <w:t>For and on Behalf of (company):_______________________________________________</w:t>
      </w:r>
    </w:p>
    <w:p w:rsidRPr="00A40F7A" w:rsidR="005C7C8E" w:rsidP="7A0EAD28" w:rsidRDefault="005C7C8E" w14:paraId="109FB63D" w14:textId="77777777">
      <w:pPr>
        <w:rPr>
          <w:b/>
          <w:bCs/>
          <w:sz w:val="22"/>
          <w:szCs w:val="22"/>
        </w:rPr>
      </w:pPr>
    </w:p>
    <w:p w:rsidRPr="00A40F7A" w:rsidR="005C7C8E" w:rsidP="7A0EAD28" w:rsidRDefault="005C7C8E" w14:paraId="5A1EF2B6" w14:textId="77777777">
      <w:pPr>
        <w:jc w:val="both"/>
        <w:rPr>
          <w:sz w:val="22"/>
          <w:szCs w:val="22"/>
        </w:rPr>
      </w:pPr>
      <w:r w:rsidRPr="7A0EAD28">
        <w:rPr>
          <w:b/>
          <w:bCs/>
          <w:sz w:val="22"/>
          <w:szCs w:val="22"/>
        </w:rPr>
        <w:t xml:space="preserve">Address: </w:t>
      </w:r>
      <w:r>
        <w:tab/>
      </w:r>
      <w:r>
        <w:tab/>
      </w:r>
      <w:r>
        <w:tab/>
      </w:r>
      <w:r w:rsidRPr="7A0EAD28">
        <w:rPr>
          <w:sz w:val="22"/>
          <w:szCs w:val="22"/>
        </w:rPr>
        <w:t>________________________________________</w:t>
      </w:r>
    </w:p>
    <w:p w:rsidRPr="00A40F7A" w:rsidR="005C7C8E" w:rsidP="7A0EAD28" w:rsidRDefault="005C7C8E" w14:paraId="705224EE" w14:textId="77777777">
      <w:pPr>
        <w:jc w:val="both"/>
        <w:rPr>
          <w:sz w:val="22"/>
          <w:szCs w:val="22"/>
        </w:rPr>
      </w:pPr>
    </w:p>
    <w:p w:rsidRPr="00A40F7A" w:rsidR="005C7C8E" w:rsidP="7A0EAD28" w:rsidRDefault="005C7C8E" w14:paraId="1A5F9F1F" w14:textId="77777777">
      <w:pPr>
        <w:jc w:val="both"/>
        <w:rPr>
          <w:sz w:val="22"/>
          <w:szCs w:val="22"/>
        </w:rPr>
      </w:pPr>
      <w:r w:rsidRPr="7A0EAD28">
        <w:rPr>
          <w:b/>
          <w:bCs/>
          <w:sz w:val="22"/>
          <w:szCs w:val="22"/>
        </w:rPr>
        <w:t xml:space="preserve">Email Address: </w:t>
      </w:r>
      <w:r>
        <w:tab/>
      </w:r>
      <w:r>
        <w:tab/>
      </w:r>
      <w:r>
        <w:tab/>
      </w:r>
      <w:r w:rsidRPr="7A0EAD28">
        <w:rPr>
          <w:sz w:val="22"/>
          <w:szCs w:val="22"/>
        </w:rPr>
        <w:t>_________________________</w:t>
      </w:r>
    </w:p>
    <w:p w:rsidRPr="00A40F7A" w:rsidR="005C7C8E" w:rsidP="7A0EAD28" w:rsidRDefault="005C7C8E" w14:paraId="61682806" w14:textId="77777777">
      <w:pPr>
        <w:jc w:val="both"/>
        <w:rPr>
          <w:b/>
          <w:bCs/>
          <w:sz w:val="22"/>
          <w:szCs w:val="22"/>
        </w:rPr>
      </w:pPr>
    </w:p>
    <w:p w:rsidRPr="00A40F7A" w:rsidR="005C7C8E" w:rsidP="7A0EAD28" w:rsidRDefault="005C7C8E" w14:paraId="73D45E1F" w14:textId="77777777">
      <w:pPr>
        <w:jc w:val="both"/>
        <w:rPr>
          <w:b/>
          <w:bCs/>
          <w:sz w:val="22"/>
          <w:szCs w:val="22"/>
        </w:rPr>
      </w:pPr>
      <w:r w:rsidRPr="7A0EAD28">
        <w:rPr>
          <w:b/>
          <w:bCs/>
          <w:sz w:val="22"/>
          <w:szCs w:val="22"/>
        </w:rPr>
        <w:t>Telephone Number:</w:t>
      </w:r>
      <w:r>
        <w:tab/>
      </w:r>
      <w:r>
        <w:tab/>
      </w:r>
      <w:r w:rsidRPr="7A0EAD28">
        <w:rPr>
          <w:b/>
          <w:bCs/>
          <w:sz w:val="22"/>
          <w:szCs w:val="22"/>
        </w:rPr>
        <w:t>________________________</w:t>
      </w:r>
    </w:p>
    <w:p w:rsidRPr="00A40F7A" w:rsidR="005C7C8E" w:rsidP="7A0EAD28" w:rsidRDefault="005C7C8E" w14:paraId="352BB357" w14:textId="77777777">
      <w:pPr>
        <w:jc w:val="both"/>
        <w:rPr>
          <w:b/>
          <w:bCs/>
          <w:sz w:val="22"/>
          <w:szCs w:val="22"/>
        </w:rPr>
      </w:pPr>
    </w:p>
    <w:p w:rsidRPr="00A40F7A" w:rsidR="005C7C8E" w:rsidP="7A0EAD28" w:rsidRDefault="005C7C8E" w14:paraId="688BCF9E" w14:textId="77777777">
      <w:pPr>
        <w:jc w:val="both"/>
        <w:rPr>
          <w:sz w:val="22"/>
          <w:szCs w:val="22"/>
        </w:rPr>
      </w:pPr>
      <w:r w:rsidRPr="7A0EAD28">
        <w:rPr>
          <w:b/>
          <w:bCs/>
          <w:sz w:val="22"/>
          <w:szCs w:val="22"/>
        </w:rPr>
        <w:t>Date:</w:t>
      </w:r>
      <w:r>
        <w:tab/>
      </w:r>
      <w:r>
        <w:tab/>
      </w:r>
      <w:r>
        <w:tab/>
      </w:r>
      <w:r>
        <w:tab/>
      </w:r>
      <w:r w:rsidRPr="7A0EAD28">
        <w:rPr>
          <w:sz w:val="22"/>
          <w:szCs w:val="22"/>
        </w:rPr>
        <w:t>________________________</w:t>
      </w:r>
    </w:p>
    <w:p w:rsidRPr="00A40F7A" w:rsidR="005C7C8E" w:rsidP="7A0EAD28" w:rsidRDefault="005C7C8E" w14:paraId="56A8D762" w14:textId="77777777">
      <w:pPr>
        <w:rPr>
          <w:b/>
          <w:bCs/>
          <w:sz w:val="22"/>
          <w:szCs w:val="22"/>
        </w:rPr>
      </w:pPr>
    </w:p>
    <w:p w:rsidR="001D13F2" w:rsidP="00CD1D37" w:rsidRDefault="005C7C8E" w14:paraId="6C16F569" w14:textId="611D257D">
      <w:pPr>
        <w:spacing w:line="360" w:lineRule="auto"/>
        <w:jc w:val="both"/>
        <w:rPr>
          <w:rFonts w:ascii="Calibri" w:hAnsi="Calibri" w:eastAsia="Calibri" w:cs="Calibri"/>
          <w:b/>
          <w:bCs/>
          <w:sz w:val="22"/>
          <w:szCs w:val="22"/>
        </w:rPr>
      </w:pPr>
      <w:r w:rsidRPr="7A0EAD28">
        <w:rPr>
          <w:b/>
          <w:bCs/>
          <w:sz w:val="22"/>
          <w:szCs w:val="22"/>
        </w:rPr>
        <w:t>Company Stamp (if available):</w:t>
      </w:r>
      <w:r>
        <w:tab/>
      </w:r>
      <w:r w:rsidRPr="7A0EAD28">
        <w:rPr>
          <w:sz w:val="22"/>
          <w:szCs w:val="22"/>
        </w:rPr>
        <w:t>_________________________</w:t>
      </w:r>
      <w:r w:rsidRPr="7A0EAD28">
        <w:rPr>
          <w:rFonts w:ascii="Calibri" w:hAnsi="Calibri" w:eastAsia="Calibri" w:cs="Calibri"/>
          <w:b/>
          <w:bCs/>
          <w:sz w:val="22"/>
          <w:szCs w:val="22"/>
        </w:rPr>
        <w:br w:type="page"/>
      </w:r>
    </w:p>
    <w:p w:rsidR="00712DD6" w:rsidP="00D959FF" w:rsidRDefault="54C4C4BF" w14:paraId="039243E5" w14:textId="77777777">
      <w:pPr>
        <w:pStyle w:val="Heading1"/>
        <w:rPr>
          <w:sz w:val="48"/>
          <w:szCs w:val="48"/>
        </w:rPr>
      </w:pPr>
      <w:r w:rsidRPr="00897DFB">
        <w:rPr>
          <w:sz w:val="48"/>
          <w:szCs w:val="48"/>
        </w:rPr>
        <w:t>Appendix 1: Requirements and Specifications</w:t>
      </w:r>
    </w:p>
    <w:p w:rsidRPr="005702E3" w:rsidR="005702E3" w:rsidP="005702E3" w:rsidRDefault="005702E3" w14:paraId="4C77E810" w14:textId="77777777"/>
    <w:p w:rsidR="0024326C" w:rsidP="0024326C" w:rsidRDefault="005702E3" w14:paraId="4F2184B0" w14:textId="67D868F8">
      <w:pPr>
        <w:spacing w:line="319" w:lineRule="auto"/>
        <w:rPr>
          <w:rFonts w:ascii="Calibri" w:hAnsi="Calibri" w:cs="Calibri"/>
        </w:rPr>
      </w:pPr>
      <w:r>
        <w:rPr>
          <w:rStyle w:val="normaltextrun"/>
          <w:rFonts w:ascii="Calibri Light" w:hAnsi="Calibri Light" w:cs="Calibri Light"/>
          <w:b/>
          <w:bCs/>
          <w:color w:val="2F5496"/>
          <w:sz w:val="22"/>
          <w:szCs w:val="22"/>
          <w:shd w:val="clear" w:color="auto" w:fill="FFFFFF"/>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r>
        <w:rPr>
          <w:rStyle w:val="eop"/>
          <w:rFonts w:ascii="Calibri Light" w:hAnsi="Calibri Light" w:cs="Calibri Light"/>
          <w:color w:val="2F5496"/>
          <w:sz w:val="22"/>
          <w:szCs w:val="22"/>
          <w:bdr w:val="none" w:color="auto" w:sz="0" w:space="0" w:frame="1"/>
          <w:shd w:val="clear" w:color="auto" w:fill="C6C6C6"/>
        </w:rPr>
        <w:t> </w:t>
      </w:r>
    </w:p>
    <w:p w:rsidRPr="00A752B5" w:rsidR="00D4682B" w:rsidP="00700AB5" w:rsidRDefault="00D4682B" w14:paraId="462D0766" w14:textId="4652AF61">
      <w:pPr>
        <w:pStyle w:val="ListParagraph"/>
        <w:numPr>
          <w:ilvl w:val="0"/>
          <w:numId w:val="43"/>
        </w:numPr>
        <w:spacing w:before="240" w:after="240"/>
        <w:rPr>
          <w:b/>
          <w:bCs/>
          <w:color w:val="auto"/>
          <w:sz w:val="24"/>
          <w:szCs w:val="24"/>
          <w:bdr w:val="none" w:color="auto" w:sz="0" w:space="0"/>
          <w:lang w:val="en-GB" w:eastAsia="en-US"/>
        </w:rPr>
      </w:pPr>
      <w:r w:rsidRPr="00A752B5">
        <w:rPr>
          <w:b/>
          <w:bCs/>
          <w:color w:val="auto"/>
          <w:sz w:val="24"/>
          <w:szCs w:val="24"/>
          <w:bdr w:val="none" w:color="auto" w:sz="0" w:space="0"/>
          <w:lang w:val="en-GB" w:eastAsia="en-US"/>
        </w:rPr>
        <w:t>Background and Context</w:t>
      </w:r>
    </w:p>
    <w:p w:rsidRPr="006E088E" w:rsidR="00D4682B" w:rsidP="00491724" w:rsidRDefault="00D4682B" w14:paraId="4881ADBE" w14:textId="77777777">
      <w:pPr>
        <w:jc w:val="both"/>
        <w:rPr>
          <w:rFonts w:ascii="Calibri" w:hAnsi="Calibri" w:cs="Calibri"/>
          <w:sz w:val="22"/>
          <w:szCs w:val="22"/>
        </w:rPr>
      </w:pPr>
      <w:r w:rsidRPr="7A0EAD28">
        <w:rPr>
          <w:rFonts w:ascii="Calibri" w:hAnsi="Calibri" w:cs="Calibri"/>
          <w:sz w:val="22"/>
          <w:szCs w:val="22"/>
        </w:rPr>
        <w:t>Munster Technological University (MTU) is committed to ensuring the long-term sustainability, strategic alignment, and effective governance of its strategic projects and units. As MTU continues to grow and diversify its strategic programmes, a consistent, structured approach is required to assess how such projects and units align with, and contribute to, the University's wider strategic goals, governance structures, and operating model.</w:t>
      </w:r>
    </w:p>
    <w:p w:rsidRPr="006E088E" w:rsidR="00D4682B" w:rsidP="00491724" w:rsidRDefault="00D4682B" w14:paraId="31F33C20" w14:textId="77777777">
      <w:pPr>
        <w:jc w:val="both"/>
        <w:rPr>
          <w:rFonts w:ascii="Calibri" w:hAnsi="Calibri" w:cs="Calibri"/>
          <w:sz w:val="22"/>
          <w:szCs w:val="22"/>
        </w:rPr>
      </w:pPr>
      <w:r w:rsidRPr="7A0EAD28">
        <w:rPr>
          <w:rFonts w:ascii="Calibri" w:hAnsi="Calibri" w:cs="Calibri"/>
          <w:sz w:val="22"/>
          <w:szCs w:val="22"/>
        </w:rPr>
        <w:t>This requirement is funded under MTU's Targeted Enhancement Fund (TEF) programme. MTU wishes to engage a suitably qualified and experienced consultancy to design and implement a Sustainability and Future Planning Framework (the "Framework") for application across MTU's strategic projects and units, and to pilot that Framework within a nominated MTU strategic unit.</w:t>
      </w:r>
    </w:p>
    <w:p w:rsidR="00294BC2" w:rsidP="00294BC2" w:rsidRDefault="00D4682B" w14:paraId="5B3795E5" w14:textId="77777777">
      <w:pPr>
        <w:jc w:val="both"/>
        <w:rPr>
          <w:rFonts w:ascii="Calibri" w:hAnsi="Calibri" w:cs="Calibri"/>
          <w:sz w:val="22"/>
          <w:szCs w:val="22"/>
        </w:rPr>
      </w:pPr>
      <w:r w:rsidRPr="7A0EAD28">
        <w:rPr>
          <w:rFonts w:ascii="Calibri" w:hAnsi="Calibri" w:cs="Calibri"/>
          <w:sz w:val="22"/>
          <w:szCs w:val="22"/>
        </w:rPr>
        <w:t>The Framework is intended to provide MTU with a repeatable, institution-wide methodology for assessing the strategic positioning, sustainability, and alignment of its strategic projects and units, supporting evidence-based decision-making and enabling MTU to take informed action in response to the Framework's findings.</w:t>
      </w:r>
      <w:r w:rsidRPr="7A0EAD28" w:rsidR="004F1661">
        <w:rPr>
          <w:rFonts w:ascii="Calibri" w:hAnsi="Calibri" w:cs="Calibri"/>
          <w:sz w:val="22"/>
          <w:szCs w:val="22"/>
        </w:rPr>
        <w:t xml:space="preserve">  It is intended that the outcomes and deliverables of this programme of work will provide MTU with a clear methodology</w:t>
      </w:r>
      <w:r w:rsidRPr="7A0EAD28" w:rsidR="00C16396">
        <w:rPr>
          <w:rFonts w:ascii="Calibri" w:hAnsi="Calibri" w:cs="Calibri"/>
          <w:sz w:val="22"/>
          <w:szCs w:val="22"/>
        </w:rPr>
        <w:t xml:space="preserve">, </w:t>
      </w:r>
      <w:r w:rsidRPr="7A0EAD28" w:rsidR="00013CC3">
        <w:rPr>
          <w:rFonts w:ascii="Calibri" w:hAnsi="Calibri" w:cs="Calibri"/>
          <w:sz w:val="22"/>
          <w:szCs w:val="22"/>
        </w:rPr>
        <w:t xml:space="preserve">a </w:t>
      </w:r>
      <w:r w:rsidRPr="7A0EAD28" w:rsidR="00162066">
        <w:rPr>
          <w:rFonts w:ascii="Calibri" w:hAnsi="Calibri" w:cs="Calibri"/>
          <w:sz w:val="22"/>
          <w:szCs w:val="22"/>
        </w:rPr>
        <w:t xml:space="preserve">template </w:t>
      </w:r>
      <w:r w:rsidRPr="7A0EAD28" w:rsidR="00D112BC">
        <w:rPr>
          <w:rFonts w:ascii="Calibri" w:hAnsi="Calibri" w:cs="Calibri"/>
          <w:sz w:val="22"/>
          <w:szCs w:val="22"/>
        </w:rPr>
        <w:t xml:space="preserve">for framework implementation </w:t>
      </w:r>
      <w:r w:rsidRPr="7A0EAD28" w:rsidR="009B7692">
        <w:rPr>
          <w:rFonts w:ascii="Calibri" w:hAnsi="Calibri" w:cs="Calibri"/>
          <w:sz w:val="22"/>
          <w:szCs w:val="22"/>
        </w:rPr>
        <w:t xml:space="preserve">which can be used in assessing other areas of strategic importance across the university, into the future.  </w:t>
      </w:r>
      <w:r w:rsidRPr="7A0EAD28" w:rsidR="00013CC3">
        <w:rPr>
          <w:rFonts w:ascii="Calibri" w:hAnsi="Calibri" w:cs="Calibri"/>
          <w:sz w:val="22"/>
          <w:szCs w:val="22"/>
        </w:rPr>
        <w:t xml:space="preserve"> </w:t>
      </w:r>
      <w:r w:rsidRPr="7A0EAD28" w:rsidR="006F7D16">
        <w:rPr>
          <w:rFonts w:ascii="Calibri" w:hAnsi="Calibri" w:cs="Calibri"/>
          <w:sz w:val="22"/>
          <w:szCs w:val="22"/>
        </w:rPr>
        <w:t xml:space="preserve">These outputs should be readily usable by </w:t>
      </w:r>
      <w:r w:rsidRPr="7A0EAD28" w:rsidR="0001002A">
        <w:rPr>
          <w:rFonts w:ascii="Calibri" w:hAnsi="Calibri" w:cs="Calibri"/>
          <w:sz w:val="22"/>
          <w:szCs w:val="22"/>
        </w:rPr>
        <w:t>the MTU</w:t>
      </w:r>
      <w:r w:rsidRPr="7A0EAD28" w:rsidR="006F7D16">
        <w:rPr>
          <w:rFonts w:ascii="Calibri" w:hAnsi="Calibri" w:cs="Calibri"/>
          <w:sz w:val="22"/>
          <w:szCs w:val="22"/>
        </w:rPr>
        <w:t xml:space="preserve"> </w:t>
      </w:r>
      <w:r w:rsidRPr="7A0EAD28" w:rsidR="0001002A">
        <w:rPr>
          <w:rFonts w:ascii="Calibri" w:hAnsi="Calibri" w:cs="Calibri"/>
          <w:sz w:val="22"/>
          <w:szCs w:val="22"/>
        </w:rPr>
        <w:t>P</w:t>
      </w:r>
      <w:r w:rsidRPr="7A0EAD28" w:rsidR="006F7D16">
        <w:rPr>
          <w:rFonts w:ascii="Calibri" w:hAnsi="Calibri" w:cs="Calibri"/>
          <w:sz w:val="22"/>
          <w:szCs w:val="22"/>
        </w:rPr>
        <w:t xml:space="preserve">roject </w:t>
      </w:r>
      <w:r w:rsidRPr="7A0EAD28" w:rsidR="0001002A">
        <w:rPr>
          <w:rFonts w:ascii="Calibri" w:hAnsi="Calibri" w:cs="Calibri"/>
          <w:sz w:val="22"/>
          <w:szCs w:val="22"/>
        </w:rPr>
        <w:t>M</w:t>
      </w:r>
      <w:r w:rsidRPr="7A0EAD28" w:rsidR="006F7D16">
        <w:rPr>
          <w:rFonts w:ascii="Calibri" w:hAnsi="Calibri" w:cs="Calibri"/>
          <w:sz w:val="22"/>
          <w:szCs w:val="22"/>
        </w:rPr>
        <w:t xml:space="preserve">anagement </w:t>
      </w:r>
      <w:r w:rsidRPr="7A0EAD28" w:rsidR="0001002A">
        <w:rPr>
          <w:rFonts w:ascii="Calibri" w:hAnsi="Calibri" w:cs="Calibri"/>
          <w:sz w:val="22"/>
          <w:szCs w:val="22"/>
        </w:rPr>
        <w:t>O</w:t>
      </w:r>
      <w:r w:rsidRPr="7A0EAD28" w:rsidR="006F7D16">
        <w:rPr>
          <w:rFonts w:ascii="Calibri" w:hAnsi="Calibri" w:cs="Calibri"/>
          <w:sz w:val="22"/>
          <w:szCs w:val="22"/>
        </w:rPr>
        <w:t>ffice</w:t>
      </w:r>
      <w:r w:rsidRPr="7A0EAD28" w:rsidR="0001002A">
        <w:rPr>
          <w:rFonts w:ascii="Calibri" w:hAnsi="Calibri" w:cs="Calibri"/>
          <w:sz w:val="22"/>
          <w:szCs w:val="22"/>
        </w:rPr>
        <w:t>.</w:t>
      </w:r>
      <w:r w:rsidRPr="7A0EAD28" w:rsidR="006F7D16">
        <w:rPr>
          <w:rFonts w:ascii="Calibri" w:hAnsi="Calibri" w:cs="Calibri"/>
          <w:sz w:val="22"/>
          <w:szCs w:val="22"/>
        </w:rPr>
        <w:t xml:space="preserve"> </w:t>
      </w:r>
    </w:p>
    <w:p w:rsidR="00294BC2" w:rsidP="00294BC2" w:rsidRDefault="00294BC2" w14:paraId="4E5A1F07" w14:textId="77777777">
      <w:pPr>
        <w:jc w:val="both"/>
        <w:rPr>
          <w:rFonts w:ascii="Calibri" w:hAnsi="Calibri" w:cs="Calibri"/>
          <w:sz w:val="22"/>
          <w:szCs w:val="22"/>
        </w:rPr>
      </w:pPr>
    </w:p>
    <w:p w:rsidRPr="00700AB5" w:rsidR="008E2A12" w:rsidP="00700AB5" w:rsidRDefault="001305CC" w14:paraId="63CF53E6" w14:textId="0A1C8663">
      <w:pPr>
        <w:rPr>
          <w:b/>
          <w:bCs/>
          <w:sz w:val="22"/>
          <w:szCs w:val="22"/>
        </w:rPr>
      </w:pPr>
      <w:r w:rsidRPr="00700AB5">
        <w:rPr>
          <w:b/>
          <w:bCs/>
          <w:sz w:val="22"/>
          <w:szCs w:val="22"/>
        </w:rPr>
        <w:t xml:space="preserve"> 1.1 </w:t>
      </w:r>
      <w:r w:rsidRPr="00700AB5" w:rsidR="008E2A12">
        <w:rPr>
          <w:b/>
          <w:bCs/>
          <w:sz w:val="22"/>
          <w:szCs w:val="22"/>
        </w:rPr>
        <w:t>Use of Artificial Intelligence Tools</w:t>
      </w:r>
    </w:p>
    <w:p w:rsidRPr="00C6140E" w:rsidR="008E2A12" w:rsidP="13FE98DE" w:rsidRDefault="008E2A12" w14:paraId="23D28D73" w14:textId="77777777">
      <w:pPr>
        <w:spacing w:before="240" w:after="240"/>
        <w:jc w:val="both"/>
        <w:rPr>
          <w:rFonts w:ascii="Calibri" w:hAnsi="Calibri" w:eastAsia="Calibri" w:cs="Calibri"/>
          <w:sz w:val="22"/>
          <w:szCs w:val="22"/>
        </w:rPr>
      </w:pPr>
      <w:r w:rsidRPr="13FE98DE" w:rsidR="6340C56E">
        <w:rPr>
          <w:rFonts w:ascii="Calibri" w:hAnsi="Calibri" w:eastAsia="Calibri" w:cs="Calibri"/>
          <w:sz w:val="22"/>
          <w:szCs w:val="22"/>
        </w:rPr>
        <w:t>Tenderers must state in their response whether they intend to use artificial intelligence (AI) tools, including generative AI, in the delivery of the Services, and if so, which tools, for what tasks, and how outputs will be reviewed and verified by named personnel.</w:t>
      </w:r>
    </w:p>
    <w:p w:rsidRPr="00C6140E" w:rsidR="008E2A12" w:rsidP="13FE98DE" w:rsidRDefault="008E2A12" w14:paraId="5F894805" w14:textId="77777777">
      <w:pPr>
        <w:spacing w:before="240" w:after="240"/>
        <w:jc w:val="both"/>
        <w:rPr>
          <w:rFonts w:ascii="Calibri" w:hAnsi="Calibri" w:eastAsia="Calibri" w:cs="Calibri"/>
          <w:sz w:val="22"/>
          <w:szCs w:val="22"/>
        </w:rPr>
      </w:pPr>
      <w:r w:rsidRPr="13FE98DE" w:rsidR="6340C56E">
        <w:rPr>
          <w:rFonts w:ascii="Calibri" w:hAnsi="Calibri" w:eastAsia="Calibri" w:cs="Calibri"/>
          <w:sz w:val="22"/>
          <w:szCs w:val="22"/>
        </w:rPr>
        <w:t>The successful Tenderer shall not input any MTU Confidential Information or Personal Data, including consultation records, interview or workshop notes, survey responses, or institutional data provided for the pilot, into any AI tool without the prior written approval of MTU's Authorised Personnel. Approval will only be considered for tools that do not retain or use inputs for model training, that process data within the EEA, and that comply with the Data Protection provisions of the Services Contract.</w:t>
      </w:r>
    </w:p>
    <w:p w:rsidRPr="00700AB5" w:rsidR="00C62DD9" w:rsidP="13FE98DE" w:rsidRDefault="00C62DD9" w14:paraId="2BC503A2" w14:textId="44B40693">
      <w:pPr>
        <w:spacing w:before="240" w:after="240"/>
        <w:jc w:val="both"/>
      </w:pPr>
      <w:r w:rsidRPr="13FE98DE" w:rsidR="6340C56E">
        <w:rPr>
          <w:rFonts w:ascii="Calibri" w:hAnsi="Calibri" w:eastAsia="Calibri" w:cs="Calibri"/>
          <w:sz w:val="22"/>
          <w:szCs w:val="22"/>
        </w:rPr>
        <w:t xml:space="preserve">All findings, analysis and recommendations in the deliverables must be based on evidence gathered during the engagement and must be reviewed and </w:t>
      </w:r>
      <w:r w:rsidRPr="13FE98DE" w:rsidR="6340C56E">
        <w:rPr>
          <w:rFonts w:ascii="Calibri" w:hAnsi="Calibri" w:eastAsia="Calibri" w:cs="Calibri"/>
          <w:sz w:val="22"/>
          <w:szCs w:val="22"/>
        </w:rPr>
        <w:t>validated</w:t>
      </w:r>
      <w:r w:rsidRPr="13FE98DE" w:rsidR="6340C56E">
        <w:rPr>
          <w:rFonts w:ascii="Calibri" w:hAnsi="Calibri" w:eastAsia="Calibri" w:cs="Calibri"/>
          <w:sz w:val="22"/>
          <w:szCs w:val="22"/>
        </w:rPr>
        <w:t xml:space="preserve"> by the Key Personnel named in the Tender. The Contractor shall </w:t>
      </w:r>
      <w:r w:rsidRPr="13FE98DE" w:rsidR="6340C56E">
        <w:rPr>
          <w:rFonts w:ascii="Calibri" w:hAnsi="Calibri" w:eastAsia="Calibri" w:cs="Calibri"/>
          <w:sz w:val="22"/>
          <w:szCs w:val="22"/>
        </w:rPr>
        <w:t>disclose</w:t>
      </w:r>
      <w:r w:rsidRPr="13FE98DE" w:rsidR="6340C56E">
        <w:rPr>
          <w:rFonts w:ascii="Calibri" w:hAnsi="Calibri" w:eastAsia="Calibri" w:cs="Calibri"/>
          <w:sz w:val="22"/>
          <w:szCs w:val="22"/>
        </w:rPr>
        <w:t xml:space="preserve"> in each deliverable where AI tools have materially contributed to its preparation. Any use of AI tools shall not reduce the Contractor's responsibility for the accuracy and quality of the Services</w:t>
      </w:r>
      <w:r w:rsidRPr="13FE98DE" w:rsidR="44D2E8C8">
        <w:rPr>
          <w:rFonts w:ascii="Calibri" w:hAnsi="Calibri" w:eastAsia="Calibri" w:cs="Calibri"/>
          <w:sz w:val="22"/>
          <w:szCs w:val="22"/>
        </w:rPr>
        <w:t>.</w:t>
      </w:r>
    </w:p>
    <w:p w:rsidRPr="00700AB5" w:rsidR="00C62DD9" w:rsidP="13FE98DE" w:rsidRDefault="00C62DD9" w14:paraId="28312980" w14:textId="7CAA0ADA">
      <w:pPr>
        <w:spacing w:before="240" w:after="240"/>
        <w:jc w:val="both"/>
        <w:rPr>
          <w:b w:val="1"/>
          <w:bCs w:val="1"/>
        </w:rPr>
      </w:pPr>
    </w:p>
    <w:p w:rsidRPr="00700AB5" w:rsidR="00C62DD9" w:rsidP="13FE98DE" w:rsidRDefault="00C62DD9" w14:paraId="1490E428" w14:textId="6FE03F2E">
      <w:pPr/>
      <w:r>
        <w:br w:type="page"/>
      </w:r>
    </w:p>
    <w:p w:rsidRPr="00700AB5" w:rsidR="00C62DD9" w:rsidP="13FE98DE" w:rsidRDefault="00C62DD9" w14:paraId="142D6BBF" w14:textId="3BD21BE1">
      <w:pPr>
        <w:pStyle w:val="ListParagraph"/>
        <w:numPr>
          <w:ilvl w:val="0"/>
          <w:numId w:val="47"/>
        </w:numPr>
        <w:spacing w:before="240" w:after="240"/>
        <w:jc w:val="both"/>
        <w:rPr>
          <w:b w:val="1"/>
          <w:bCs w:val="1"/>
          <w:color w:val="auto"/>
          <w:sz w:val="24"/>
          <w:szCs w:val="24"/>
          <w:lang w:eastAsia="en-US"/>
        </w:rPr>
      </w:pPr>
      <w:r w:rsidRPr="13FE98DE" w:rsidR="3BB51011">
        <w:rPr>
          <w:rFonts w:ascii="Calibri" w:hAnsi="Calibri" w:eastAsia="Calibri" w:cs="Calibri" w:asciiTheme="minorAscii" w:hAnsiTheme="minorAscii" w:eastAsiaTheme="minorAscii" w:cstheme="minorBidi"/>
          <w:b w:val="1"/>
          <w:bCs w:val="1"/>
          <w:color w:val="auto"/>
          <w:sz w:val="24"/>
          <w:szCs w:val="24"/>
          <w:lang w:eastAsia="en-US" w:bidi="ar-SA"/>
        </w:rPr>
        <w:t>Scope of Services</w:t>
      </w:r>
    </w:p>
    <w:p w:rsidRPr="006E088E" w:rsidR="00813AC9" w:rsidP="00813AC9" w:rsidRDefault="00813AC9" w14:paraId="76396FCC" w14:textId="77777777">
      <w:pPr>
        <w:ind w:left="360"/>
        <w:rPr>
          <w:rFonts w:ascii="Calibri" w:hAnsi="Calibri" w:cs="Calibri"/>
          <w:sz w:val="22"/>
          <w:szCs w:val="22"/>
        </w:rPr>
      </w:pPr>
    </w:p>
    <w:p w:rsidRPr="006E088E" w:rsidR="00C62DD9" w:rsidP="00D775E3" w:rsidRDefault="00C62DD9" w14:paraId="4F32E666" w14:textId="3D05AD76">
      <w:pPr>
        <w:jc w:val="both"/>
        <w:rPr>
          <w:rFonts w:ascii="Calibri" w:hAnsi="Calibri" w:cs="Calibri"/>
          <w:sz w:val="22"/>
          <w:szCs w:val="22"/>
        </w:rPr>
      </w:pPr>
      <w:r w:rsidRPr="7A0EAD28">
        <w:rPr>
          <w:rFonts w:ascii="Calibri" w:hAnsi="Calibri" w:cs="Calibri"/>
          <w:sz w:val="22"/>
          <w:szCs w:val="22"/>
        </w:rPr>
        <w:t>MTU requires the appointed Tenderer to provide professional consultancy services across two phases:</w:t>
      </w:r>
    </w:p>
    <w:p w:rsidRPr="006E088E" w:rsidR="00D775E3" w:rsidP="00D775E3" w:rsidRDefault="00D775E3" w14:paraId="5DAF4505" w14:textId="77777777">
      <w:pPr>
        <w:jc w:val="both"/>
        <w:rPr>
          <w:rFonts w:ascii="Calibri" w:hAnsi="Calibri" w:cs="Calibri"/>
          <w:sz w:val="22"/>
          <w:szCs w:val="22"/>
        </w:rPr>
      </w:pPr>
    </w:p>
    <w:p w:rsidRPr="006E088E" w:rsidR="00C62DD9" w:rsidP="7A0EAD28" w:rsidRDefault="00C62DD9" w14:paraId="6EBDAA5F" w14:textId="2A32D336">
      <w:pPr>
        <w:rPr>
          <w:rFonts w:ascii="Calibri" w:hAnsi="Calibri" w:cs="Calibri"/>
          <w:b/>
          <w:bCs/>
          <w:sz w:val="22"/>
          <w:szCs w:val="22"/>
        </w:rPr>
      </w:pPr>
      <w:r w:rsidRPr="7A0EAD28">
        <w:rPr>
          <w:rFonts w:ascii="Calibri" w:hAnsi="Calibri" w:cs="Calibri"/>
          <w:b/>
          <w:bCs/>
          <w:sz w:val="22"/>
          <w:szCs w:val="22"/>
        </w:rPr>
        <w:t>2.1 Phase 1 - Framework Development</w:t>
      </w:r>
    </w:p>
    <w:p w:rsidRPr="006E088E" w:rsidR="00C62DD9" w:rsidP="00D775E3" w:rsidRDefault="00C62DD9" w14:paraId="7D3DFE1C" w14:textId="77777777">
      <w:pPr>
        <w:jc w:val="both"/>
        <w:rPr>
          <w:rFonts w:ascii="Calibri" w:hAnsi="Calibri" w:cs="Calibri"/>
          <w:sz w:val="22"/>
          <w:szCs w:val="22"/>
        </w:rPr>
      </w:pPr>
      <w:r w:rsidRPr="7A0EAD28">
        <w:rPr>
          <w:rFonts w:ascii="Calibri" w:hAnsi="Calibri" w:cs="Calibri"/>
          <w:sz w:val="22"/>
          <w:szCs w:val="22"/>
        </w:rPr>
        <w:t>Development of a draft Sustainability and Future Planning Framework for MTU's strategic projects and units, setting out principles, enablers, and alignment pathways with MTU's existing systems and functions, informed by cross-functional stakeholder consultation and a review of relevant sectoral change management models.</w:t>
      </w:r>
    </w:p>
    <w:p w:rsidRPr="006E088E" w:rsidR="003D04E4" w:rsidP="00C62DD9" w:rsidRDefault="003D04E4" w14:paraId="1D26F90A" w14:textId="77777777">
      <w:pPr>
        <w:rPr>
          <w:rFonts w:ascii="Calibri" w:hAnsi="Calibri" w:cs="Calibri"/>
          <w:b/>
          <w:bCs/>
          <w:sz w:val="22"/>
          <w:szCs w:val="22"/>
        </w:rPr>
      </w:pPr>
    </w:p>
    <w:p w:rsidRPr="006E088E" w:rsidR="00C62DD9" w:rsidP="7A0EAD28" w:rsidRDefault="00C62DD9" w14:paraId="4E4A8543" w14:textId="27EBD3BE">
      <w:pPr>
        <w:rPr>
          <w:rFonts w:ascii="Calibri" w:hAnsi="Calibri" w:cs="Calibri"/>
          <w:b/>
          <w:bCs/>
          <w:sz w:val="22"/>
          <w:szCs w:val="22"/>
        </w:rPr>
      </w:pPr>
      <w:r w:rsidRPr="7A0EAD28">
        <w:rPr>
          <w:rFonts w:ascii="Calibri" w:hAnsi="Calibri" w:cs="Calibri"/>
          <w:b/>
          <w:bCs/>
          <w:sz w:val="22"/>
          <w:szCs w:val="22"/>
        </w:rPr>
        <w:t xml:space="preserve">2.2 Phase 2 </w:t>
      </w:r>
      <w:r w:rsidRPr="7A0EAD28" w:rsidR="003D04E4">
        <w:rPr>
          <w:rFonts w:ascii="Calibri" w:hAnsi="Calibri" w:cs="Calibri"/>
          <w:b/>
          <w:bCs/>
          <w:sz w:val="22"/>
          <w:szCs w:val="22"/>
        </w:rPr>
        <w:t>-</w:t>
      </w:r>
      <w:r w:rsidRPr="7A0EAD28">
        <w:rPr>
          <w:rFonts w:ascii="Calibri" w:hAnsi="Calibri" w:cs="Calibri"/>
          <w:b/>
          <w:bCs/>
          <w:sz w:val="22"/>
          <w:szCs w:val="22"/>
        </w:rPr>
        <w:t xml:space="preserve"> Pilot Application and Report</w:t>
      </w:r>
    </w:p>
    <w:p w:rsidRPr="006E088E" w:rsidR="00C62DD9" w:rsidP="00D775E3" w:rsidRDefault="00C62DD9" w14:paraId="1BE73661" w14:textId="77777777">
      <w:pPr>
        <w:jc w:val="both"/>
        <w:rPr>
          <w:rFonts w:ascii="Calibri" w:hAnsi="Calibri" w:cs="Calibri"/>
          <w:sz w:val="22"/>
          <w:szCs w:val="22"/>
        </w:rPr>
      </w:pPr>
      <w:r w:rsidRPr="7A0EAD28">
        <w:rPr>
          <w:rFonts w:ascii="Calibri" w:hAnsi="Calibri" w:cs="Calibri"/>
          <w:sz w:val="22"/>
          <w:szCs w:val="22"/>
        </w:rPr>
        <w:t>A pilot application of the Framework within a nominated MTU strategic unit (to be confirmed to the successful Tenderer upon award of contract), refining the Framework for wider institutional use, and producing a strategic evaluation report with recommendations to inform that unit's future direction and strategic alignment within MTU.</w:t>
      </w:r>
    </w:p>
    <w:p w:rsidRPr="006E088E" w:rsidR="00C62DD9" w:rsidP="00D775E3" w:rsidRDefault="00C62DD9" w14:paraId="101DF551" w14:textId="77777777">
      <w:pPr>
        <w:jc w:val="both"/>
        <w:rPr>
          <w:rFonts w:ascii="Calibri" w:hAnsi="Calibri" w:cs="Calibri"/>
          <w:sz w:val="22"/>
          <w:szCs w:val="22"/>
        </w:rPr>
      </w:pPr>
      <w:r w:rsidRPr="7A0EAD28">
        <w:rPr>
          <w:rFonts w:ascii="Calibri" w:hAnsi="Calibri" w:cs="Calibri"/>
          <w:sz w:val="22"/>
          <w:szCs w:val="22"/>
        </w:rPr>
        <w:t>Both phases are to be delivered by the same Tenderer as a single, continuous engagement, given the interdependency between Framework design and its pilot application. Detailed requirements for each phase are set out in Sections 3 and 4 below.</w:t>
      </w:r>
    </w:p>
    <w:p w:rsidRPr="006E088E" w:rsidR="007F5451" w:rsidP="00C62DD9" w:rsidRDefault="007F5451" w14:paraId="57A7E77A" w14:textId="77777777">
      <w:pPr>
        <w:rPr>
          <w:rFonts w:ascii="Calibri" w:hAnsi="Calibri" w:cs="Calibri"/>
          <w:sz w:val="22"/>
          <w:szCs w:val="22"/>
        </w:rPr>
      </w:pPr>
    </w:p>
    <w:p w:rsidRPr="006E088E" w:rsidR="007F5451" w:rsidP="13FE98DE" w:rsidRDefault="007F5451" w14:paraId="572409CB" w14:textId="77777777">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240" w:beforeAutospacing="off" w:after="240" w:afterAutospacing="off" w:line="276" w:lineRule="auto"/>
        <w:ind w:left="0" w:right="0"/>
        <w:jc w:val="both"/>
        <w:rPr>
          <w:rFonts w:ascii="Calibri" w:hAnsi="Calibri" w:eastAsia="Calibri" w:cs="Calibri" w:asciiTheme="minorAscii" w:hAnsiTheme="minorAscii" w:eastAsiaTheme="minorAscii" w:cstheme="minorBidi"/>
          <w:b w:val="1"/>
          <w:bCs w:val="1"/>
          <w:color w:val="auto"/>
          <w:sz w:val="24"/>
          <w:szCs w:val="24"/>
          <w:lang w:eastAsia="en-US" w:bidi="ar-SA"/>
        </w:rPr>
      </w:pPr>
      <w:r w:rsidRPr="13FE98DE" w:rsidR="5657B892">
        <w:rPr>
          <w:rFonts w:ascii="Calibri" w:hAnsi="Calibri" w:eastAsia="Calibri" w:cs="Calibri" w:asciiTheme="minorAscii" w:hAnsiTheme="minorAscii" w:eastAsiaTheme="minorAscii" w:cstheme="minorBidi"/>
          <w:b w:val="1"/>
          <w:bCs w:val="1"/>
          <w:color w:val="auto"/>
          <w:sz w:val="24"/>
          <w:szCs w:val="24"/>
          <w:lang w:eastAsia="en-US" w:bidi="ar-SA"/>
        </w:rPr>
        <w:t>3. Detailed Requirements – Phase 1: Framework Development</w:t>
      </w:r>
    </w:p>
    <w:p w:rsidRPr="006E088E" w:rsidR="007F5451" w:rsidP="007F5451" w:rsidRDefault="007F5451" w14:paraId="6C0B0F39" w14:textId="77777777">
      <w:pPr>
        <w:rPr>
          <w:rFonts w:ascii="Calibri" w:hAnsi="Calibri" w:cs="Calibri"/>
          <w:sz w:val="22"/>
          <w:szCs w:val="22"/>
        </w:rPr>
      </w:pPr>
    </w:p>
    <w:p w:rsidRPr="006E088E" w:rsidR="007F5451" w:rsidP="007F5451" w:rsidRDefault="007F5451" w14:paraId="25B2AF84" w14:textId="74409117">
      <w:pPr>
        <w:rPr>
          <w:rFonts w:ascii="Calibri" w:hAnsi="Calibri" w:cs="Calibri"/>
          <w:sz w:val="22"/>
          <w:szCs w:val="22"/>
        </w:rPr>
      </w:pPr>
      <w:r w:rsidRPr="7A0EAD28">
        <w:rPr>
          <w:rFonts w:ascii="Calibri" w:hAnsi="Calibri" w:cs="Calibri"/>
          <w:sz w:val="22"/>
          <w:szCs w:val="22"/>
        </w:rPr>
        <w:t>The Tenderer will be required to:</w:t>
      </w:r>
    </w:p>
    <w:p w:rsidRPr="006E088E" w:rsidR="00CE4C13" w:rsidP="007F5451" w:rsidRDefault="00CE4C13" w14:paraId="014FB3E2" w14:textId="77777777">
      <w:pPr>
        <w:rPr>
          <w:rFonts w:ascii="Calibri" w:hAnsi="Calibri" w:cs="Calibri"/>
          <w:sz w:val="22"/>
          <w:szCs w:val="22"/>
        </w:rPr>
      </w:pPr>
    </w:p>
    <w:p w:rsidRPr="006E088E" w:rsidR="007F5451" w:rsidP="7A0EAD28" w:rsidRDefault="007F5451" w14:paraId="530422BC" w14:textId="2225C840">
      <w:pPr>
        <w:pStyle w:val="ListParagraph"/>
        <w:numPr>
          <w:ilvl w:val="0"/>
          <w:numId w:val="32"/>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Develop a draft Sustainability and Future Planning Framework for MTU's strategic projects and units, outlining principles, enablers, and alignment pathways with MTU's existing systems and functions (including, but not limited to, academic governance, continuing professional development, quality assurance, digital services, strategic planning, and business models). The Framework must be developed with reference to MTU's programme and budgetary planning cycles, to support long-term sustainability and sectoral impact.</w:t>
      </w:r>
    </w:p>
    <w:p w:rsidRPr="006E088E" w:rsidR="007F5451" w:rsidP="7A0EAD28" w:rsidRDefault="007F5451" w14:paraId="60B56095" w14:textId="00A42637">
      <w:pPr>
        <w:pStyle w:val="ListParagraph"/>
        <w:numPr>
          <w:ilvl w:val="0"/>
          <w:numId w:val="32"/>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Facilitate cross-functional consultation workshops with academic, professional, and executive stakeholders to co-design the Framework's approach and secure broad institutional alignment. The Tenderer should propose a stakeholder engagement plan as part of their response, identifying the number, format, and purpose of proposed workshops.</w:t>
      </w:r>
    </w:p>
    <w:p w:rsidRPr="006E088E" w:rsidR="007F5451" w:rsidP="7A0EAD28" w:rsidRDefault="007F5451" w14:paraId="29472F9D" w14:textId="5C166E54">
      <w:pPr>
        <w:pStyle w:val="ListParagraph"/>
        <w:numPr>
          <w:ilvl w:val="0"/>
          <w:numId w:val="32"/>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Review relevant</w:t>
      </w:r>
      <w:r w:rsidRPr="7A0EAD28" w:rsidR="00C74F78">
        <w:rPr>
          <w:rFonts w:eastAsiaTheme="minorEastAsia"/>
          <w:color w:val="auto"/>
          <w:bdr w:val="none" w:color="auto" w:sz="0" w:space="0"/>
          <w:lang w:val="en-IE" w:eastAsia="en-US"/>
        </w:rPr>
        <w:t xml:space="preserve"> practical</w:t>
      </w:r>
      <w:r w:rsidRPr="7A0EAD28">
        <w:rPr>
          <w:rFonts w:eastAsiaTheme="minorEastAsia"/>
          <w:color w:val="auto"/>
          <w:bdr w:val="none" w:color="auto" w:sz="0" w:space="0"/>
          <w:lang w:val="en-IE" w:eastAsia="en-US"/>
        </w:rPr>
        <w:t xml:space="preserve"> change management models and initiatives (for example, national higher education transformation and reform programmes) and incorporate applicable lessons into the Framework's structure and design.</w:t>
      </w:r>
    </w:p>
    <w:p w:rsidRPr="006E088E" w:rsidR="00F50748" w:rsidP="0CFE037C" w:rsidRDefault="0918126F" w14:paraId="3F0659CC" w14:textId="384AF65C">
      <w:pPr>
        <w:pStyle w:val="ListParagraph"/>
        <w:numPr>
          <w:ilvl w:val="0"/>
          <w:numId w:val="32"/>
        </w:numPr>
        <w:jc w:val="both"/>
        <w:rPr>
          <w:rFonts w:eastAsiaTheme="minorEastAsia"/>
          <w:color w:val="auto"/>
          <w:bdr w:val="none" w:color="auto" w:sz="0" w:space="0"/>
          <w:lang w:val="en-IE" w:eastAsia="en-US"/>
        </w:rPr>
      </w:pPr>
      <w:r w:rsidRPr="0CFE037C">
        <w:rPr>
          <w:rFonts w:eastAsiaTheme="minorEastAsia"/>
          <w:color w:val="auto"/>
          <w:bdr w:val="none" w:color="auto" w:sz="0" w:space="0"/>
          <w:lang w:val="en-IE" w:eastAsia="en-US"/>
        </w:rPr>
        <w:t xml:space="preserve">Establish a </w:t>
      </w:r>
      <w:r w:rsidRPr="0CFE037C" w:rsidR="5FAA88D0">
        <w:rPr>
          <w:rFonts w:eastAsiaTheme="minorEastAsia"/>
          <w:color w:val="auto"/>
          <w:bdr w:val="none" w:color="auto" w:sz="0" w:space="0"/>
          <w:lang w:val="en-IE" w:eastAsia="en-US"/>
        </w:rPr>
        <w:t xml:space="preserve">repeatable </w:t>
      </w:r>
      <w:r w:rsidRPr="0CFE037C">
        <w:rPr>
          <w:rFonts w:eastAsiaTheme="minorEastAsia"/>
          <w:color w:val="auto"/>
          <w:bdr w:val="none" w:color="auto" w:sz="0" w:space="0"/>
          <w:lang w:val="en-IE" w:eastAsia="en-US"/>
        </w:rPr>
        <w:t>monitoring and reporting mechanism to enable MTU to track implementation progress, identify challenges, and support evidence-based decision-making across MTU's governance structures on an ongoing basis following completion of this engagement.</w:t>
      </w:r>
    </w:p>
    <w:p w:rsidRPr="006E088E" w:rsidR="00F50748" w:rsidP="13FE98DE" w:rsidRDefault="00F50748" w14:paraId="03FC31A8" w14:textId="48ECC9CB">
      <w:pPr>
        <w:rPr>
          <w:rFonts w:ascii="Calibri" w:hAnsi="Calibri" w:eastAsia="Calibri" w:cs="Calibri" w:asciiTheme="minorAscii" w:hAnsiTheme="minorAscii" w:eastAsiaTheme="minorAscii" w:cstheme="minorBidi"/>
          <w:b w:val="1"/>
          <w:bCs w:val="1"/>
          <w:color w:val="auto"/>
          <w:sz w:val="24"/>
          <w:szCs w:val="24"/>
          <w:lang w:eastAsia="en-US" w:bidi="ar-SA"/>
        </w:rPr>
      </w:pPr>
      <w:r w:rsidRPr="13FE98DE" w:rsidR="5BC504EF">
        <w:rPr>
          <w:rFonts w:ascii="Calibri" w:hAnsi="Calibri" w:eastAsia="Calibri" w:cs="Calibri" w:asciiTheme="minorAscii" w:hAnsiTheme="minorAscii" w:eastAsiaTheme="minorAscii" w:cstheme="minorBidi"/>
          <w:b w:val="1"/>
          <w:bCs w:val="1"/>
          <w:color w:val="auto"/>
          <w:sz w:val="24"/>
          <w:szCs w:val="24"/>
          <w:lang w:eastAsia="en-US" w:bidi="ar-SA"/>
        </w:rPr>
        <w:t>4</w:t>
      </w:r>
      <w:r w:rsidRPr="13FE98DE" w:rsidR="5BC504EF">
        <w:rPr>
          <w:rFonts w:ascii="Calibri" w:hAnsi="Calibri" w:eastAsia="Calibri" w:cs="Calibri" w:asciiTheme="minorAscii" w:hAnsiTheme="minorAscii" w:eastAsiaTheme="minorAscii" w:cstheme="minorBidi"/>
          <w:b w:val="1"/>
          <w:bCs w:val="1"/>
          <w:color w:val="auto"/>
          <w:sz w:val="24"/>
          <w:szCs w:val="24"/>
          <w:lang w:eastAsia="en-US" w:bidi="ar-SA"/>
        </w:rPr>
        <w:t>. Detailed Requirements – Phase 2: Pilot Application and Report</w:t>
      </w:r>
    </w:p>
    <w:p w:rsidRPr="006E088E" w:rsidR="00F50748" w:rsidP="00F50748" w:rsidRDefault="00F50748" w14:paraId="7D09B585" w14:textId="26F1B35A">
      <w:pPr>
        <w:rPr>
          <w:rFonts w:ascii="Calibri" w:hAnsi="Calibri" w:eastAsia="Times New Roman" w:cs="Calibri"/>
          <w:sz w:val="22"/>
          <w:szCs w:val="22"/>
        </w:rPr>
      </w:pPr>
    </w:p>
    <w:p w:rsidRPr="006E088E" w:rsidR="00F50748" w:rsidP="00F50748" w:rsidRDefault="00F50748" w14:paraId="7885B80F" w14:textId="77777777">
      <w:pPr>
        <w:rPr>
          <w:rFonts w:ascii="Calibri" w:hAnsi="Calibri" w:cs="Calibri"/>
          <w:sz w:val="22"/>
          <w:szCs w:val="22"/>
        </w:rPr>
      </w:pPr>
      <w:r w:rsidRPr="7A0EAD28">
        <w:rPr>
          <w:rFonts w:ascii="Calibri" w:hAnsi="Calibri" w:cs="Calibri"/>
          <w:sz w:val="22"/>
          <w:szCs w:val="22"/>
        </w:rPr>
        <w:t>The Tenderer will be required to:</w:t>
      </w:r>
    </w:p>
    <w:p w:rsidRPr="006E088E" w:rsidR="00F50748" w:rsidP="00F50748" w:rsidRDefault="00F50748" w14:paraId="6501C776" w14:textId="77777777">
      <w:pPr>
        <w:rPr>
          <w:rFonts w:ascii="Calibri" w:hAnsi="Calibri" w:cs="Calibri"/>
          <w:sz w:val="22"/>
          <w:szCs w:val="22"/>
        </w:rPr>
      </w:pPr>
    </w:p>
    <w:p w:rsidRPr="006E088E" w:rsidR="00F50748" w:rsidP="7A0EAD28" w:rsidRDefault="00F50748" w14:paraId="3CF30452" w14:textId="71AFB3E8">
      <w:pPr>
        <w:pStyle w:val="ListParagraph"/>
        <w:numPr>
          <w:ilvl w:val="0"/>
          <w:numId w:val="34"/>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Define the pilot scope and indicators, agreeing evaluation domains, data sources, and performance indicators for applying the Framework within the nominated MTU strategic unit, in consultation with MTU.</w:t>
      </w:r>
    </w:p>
    <w:p w:rsidRPr="006E088E" w:rsidR="00F50748" w:rsidP="7A0EAD28" w:rsidRDefault="00F50748" w14:paraId="51F994C8" w14:textId="7C95D273">
      <w:pPr>
        <w:pStyle w:val="ListParagraph"/>
        <w:numPr>
          <w:ilvl w:val="0"/>
          <w:numId w:val="34"/>
        </w:numPr>
        <w:jc w:val="both"/>
        <w:rPr>
          <w:rFonts w:eastAsiaTheme="minorEastAsia"/>
          <w:color w:val="auto"/>
          <w:bdr w:val="none" w:color="auto" w:sz="0" w:space="0"/>
          <w:lang w:val="en-IE" w:eastAsia="en-US"/>
        </w:rPr>
      </w:pPr>
      <w:r w:rsidRPr="7A0EAD28">
        <w:rPr>
          <w:rFonts w:eastAsiaTheme="minorEastAsia"/>
          <w:color w:val="auto"/>
        </w:rPr>
        <w:t>Conduct data gathering and consultations, engaging the unit's leadership, academic staff, administrative units, and relevant external partners as appropriate, to gather evidence to support the assessment.</w:t>
      </w:r>
    </w:p>
    <w:p w:rsidRPr="006E088E" w:rsidR="00F50748" w:rsidP="7A0EAD28" w:rsidRDefault="00F50748" w14:paraId="6ECD9212" w14:textId="1AB779B2">
      <w:pPr>
        <w:pStyle w:val="ListParagraph"/>
        <w:numPr>
          <w:ilvl w:val="0"/>
          <w:numId w:val="34"/>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Apply the Framework to the nominated unit, conducting a structured assessment of its sustainability, alignment, integration pathways, and strategic positioning within MTU.</w:t>
      </w:r>
    </w:p>
    <w:p w:rsidRPr="006E088E" w:rsidR="00F50748" w:rsidP="7A0EAD28" w:rsidRDefault="00F50748" w14:paraId="5F69BF70" w14:textId="0BC45525">
      <w:pPr>
        <w:pStyle w:val="ListParagraph"/>
        <w:numPr>
          <w:ilvl w:val="0"/>
          <w:numId w:val="34"/>
        </w:numPr>
        <w:jc w:val="both"/>
        <w:rPr>
          <w:rFonts w:eastAsiaTheme="minorEastAsia"/>
          <w:color w:val="auto"/>
          <w:bdr w:val="none" w:color="auto" w:sz="0" w:space="0"/>
          <w:lang w:val="en-IE" w:eastAsia="en-US"/>
        </w:rPr>
      </w:pPr>
      <w:r w:rsidRPr="7A0EAD28">
        <w:rPr>
          <w:rFonts w:eastAsiaTheme="minorEastAsia"/>
          <w:color w:val="auto"/>
          <w:bdr w:val="none" w:color="auto" w:sz="0" w:space="0"/>
          <w:lang w:val="en-IE" w:eastAsia="en-US"/>
        </w:rPr>
        <w:t>Refine the Framework, incorporating findings from the pilot to produce an improved, institution-ready version suitable for application across other MTU strategic projects and units in future.</w:t>
      </w:r>
    </w:p>
    <w:p w:rsidRPr="0021610A" w:rsidR="004364F1" w:rsidP="39E4EFD6" w:rsidRDefault="00F50748" w14:paraId="74193701" w14:textId="6172CDE1">
      <w:pPr>
        <w:pStyle w:val="ListParagraph"/>
        <w:numPr>
          <w:ilvl w:val="0"/>
          <w:numId w:val="34"/>
        </w:numPr>
        <w:jc w:val="both"/>
        <w:rPr>
          <w:rFonts w:eastAsiaTheme="minorEastAsia"/>
          <w:color w:val="auto"/>
          <w:bdr w:val="none" w:color="auto" w:sz="0" w:space="0"/>
          <w:lang w:val="en-IE" w:eastAsia="en-US"/>
        </w:rPr>
      </w:pPr>
      <w:r w:rsidRPr="7A0EAD28">
        <w:rPr>
          <w:rFonts w:eastAsiaTheme="minorEastAsia"/>
          <w:color w:val="auto"/>
        </w:rPr>
        <w:t>Produce a Strategic Evaluation Report, comprising a comprehensive report setting out findings, insights, recommendations, and alignment pathways, for submission to MTU's Executive for review.</w:t>
      </w:r>
      <w:r w:rsidRPr="7A0EAD28" w:rsidR="00893119">
        <w:rPr>
          <w:rFonts w:eastAsiaTheme="minorEastAsia"/>
          <w:color w:val="auto"/>
        </w:rPr>
        <w:t xml:space="preserve">  </w:t>
      </w:r>
    </w:p>
    <w:p w:rsidR="09027E64" w:rsidP="39E4EFD6" w:rsidRDefault="09027E64" w14:paraId="6F8B35B8" w14:textId="70F366FD">
      <w:pPr>
        <w:pStyle w:val="ListParagraph"/>
        <w:numPr>
          <w:ilvl w:val="0"/>
          <w:numId w:val="34"/>
        </w:numPr>
        <w:jc w:val="both"/>
        <w:rPr>
          <w:rFonts w:cstheme="minorBidi"/>
        </w:rPr>
      </w:pPr>
      <w:proofErr w:type="spellStart"/>
      <w:r w:rsidRPr="7A0EAD28">
        <w:rPr>
          <w:rFonts w:cstheme="minorBidi"/>
        </w:rPr>
        <w:t>Organise</w:t>
      </w:r>
      <w:proofErr w:type="spellEnd"/>
      <w:r w:rsidRPr="7A0EAD28">
        <w:rPr>
          <w:rFonts w:cstheme="minorBidi"/>
        </w:rPr>
        <w:t xml:space="preserve"> training so that MTU staff are equipped to apply the Framework independently to other strategic units in future. </w:t>
      </w:r>
    </w:p>
    <w:p w:rsidR="39E4EFD6" w:rsidP="39E4EFD6" w:rsidRDefault="39E4EFD6" w14:paraId="0996C0C6" w14:textId="2FFDC2E6">
      <w:pPr>
        <w:pStyle w:val="ListParagraph"/>
        <w:jc w:val="both"/>
        <w:rPr>
          <w:rFonts w:eastAsiaTheme="minorEastAsia"/>
          <w:color w:val="auto"/>
          <w:lang w:val="en-IE" w:eastAsia="en-US"/>
        </w:rPr>
      </w:pPr>
    </w:p>
    <w:p w:rsidRPr="006E088E" w:rsidR="004364F1" w:rsidP="004364F1" w:rsidRDefault="004364F1" w14:paraId="31422602" w14:textId="77777777">
      <w:pPr>
        <w:jc w:val="both"/>
        <w:rPr>
          <w:rFonts w:ascii="Calibri" w:hAnsi="Calibri" w:cs="Calibri"/>
          <w:sz w:val="22"/>
          <w:szCs w:val="22"/>
        </w:rPr>
      </w:pPr>
    </w:p>
    <w:p w:rsidRPr="00700AB5" w:rsidR="00812704" w:rsidP="13FE98DE" w:rsidRDefault="00812704" w14:paraId="7FCB3CA6" w14:textId="2390144A">
      <w:pPr>
        <w:pStyle w:val="ListParagraph"/>
        <w:numPr>
          <w:ilvl w:val="0"/>
          <w:numId w:val="48"/>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Bidi"/>
          <w:b w:val="1"/>
          <w:bCs w:val="1"/>
          <w:color w:val="auto"/>
          <w:sz w:val="24"/>
          <w:szCs w:val="24"/>
          <w:lang w:eastAsia="en-US" w:bidi="ar-SA"/>
        </w:rPr>
      </w:pPr>
      <w:r w:rsidRPr="13FE98DE" w:rsidR="023608F4">
        <w:rPr>
          <w:rFonts w:ascii="Calibri" w:hAnsi="Calibri" w:eastAsia="Calibri" w:cs="Calibri" w:asciiTheme="minorAscii" w:hAnsiTheme="minorAscii" w:eastAsiaTheme="minorAscii" w:cstheme="minorBidi"/>
          <w:b w:val="1"/>
          <w:bCs w:val="1"/>
          <w:color w:val="auto"/>
          <w:sz w:val="24"/>
          <w:szCs w:val="24"/>
          <w:lang w:eastAsia="en-US" w:bidi="ar-SA"/>
        </w:rPr>
        <w:t>Deliverables</w:t>
      </w:r>
    </w:p>
    <w:tbl>
      <w:tblPr>
        <w:tblpPr w:leftFromText="180" w:rightFromText="180" w:vertAnchor="text" w:horzAnchor="page" w:tblpX="1696" w:tblpY="162"/>
        <w:tblW w:w="0" w:type="auto"/>
        <w:tblCellSpacing w:w="15" w:type="dxa"/>
        <w:tblCellMar>
          <w:top w:w="15" w:type="dxa"/>
          <w:left w:w="15" w:type="dxa"/>
          <w:bottom w:w="15" w:type="dxa"/>
          <w:right w:w="15" w:type="dxa"/>
        </w:tblCellMar>
        <w:tblLook w:val="04A0" w:firstRow="1" w:lastRow="0" w:firstColumn="1" w:lastColumn="0" w:noHBand="0" w:noVBand="1"/>
      </w:tblPr>
      <w:tblGrid>
        <w:gridCol w:w="607"/>
        <w:gridCol w:w="5480"/>
      </w:tblGrid>
      <w:tr w:rsidRPr="006E088E" w:rsidR="00DE0A14" w:rsidTr="00DE0A14" w14:paraId="1AB8DB6B" w14:textId="77777777">
        <w:trPr>
          <w:trHeight w:val="586"/>
          <w:tblHeader/>
          <w:tblCellSpacing w:w="15" w:type="dxa"/>
        </w:trPr>
        <w:tc>
          <w:tcPr>
            <w:tcW w:w="562" w:type="dxa"/>
            <w:vAlign w:val="center"/>
            <w:hideMark/>
          </w:tcPr>
          <w:p w:rsidRPr="006E088E" w:rsidR="00DE0A14" w:rsidP="00DE0A14" w:rsidRDefault="00DE0A14" w14:paraId="4C7D72B4" w14:textId="77777777">
            <w:pPr>
              <w:rPr>
                <w:rFonts w:ascii="Calibri" w:hAnsi="Calibri" w:cs="Calibri"/>
                <w:b/>
                <w:bCs/>
                <w:sz w:val="22"/>
                <w:szCs w:val="22"/>
              </w:rPr>
            </w:pPr>
            <w:r w:rsidRPr="7A0EAD28">
              <w:rPr>
                <w:rFonts w:ascii="Calibri" w:hAnsi="Calibri" w:cs="Calibri"/>
                <w:b/>
                <w:bCs/>
                <w:sz w:val="22"/>
                <w:szCs w:val="22"/>
              </w:rPr>
              <w:t>Ref</w:t>
            </w:r>
          </w:p>
        </w:tc>
        <w:tc>
          <w:tcPr>
            <w:tcW w:w="5435" w:type="dxa"/>
            <w:vAlign w:val="center"/>
            <w:hideMark/>
          </w:tcPr>
          <w:p w:rsidRPr="006E088E" w:rsidR="00DE0A14" w:rsidP="00DE0A14" w:rsidRDefault="00DE0A14" w14:paraId="03A637D7" w14:textId="77777777">
            <w:pPr>
              <w:rPr>
                <w:rFonts w:ascii="Calibri" w:hAnsi="Calibri" w:cs="Calibri"/>
                <w:b/>
                <w:bCs/>
                <w:sz w:val="22"/>
                <w:szCs w:val="22"/>
              </w:rPr>
            </w:pPr>
            <w:r w:rsidRPr="7A0EAD28">
              <w:rPr>
                <w:rFonts w:ascii="Calibri" w:hAnsi="Calibri" w:cs="Calibri"/>
                <w:b/>
                <w:bCs/>
                <w:sz w:val="22"/>
                <w:szCs w:val="22"/>
              </w:rPr>
              <w:t>Deliverable</w:t>
            </w:r>
          </w:p>
        </w:tc>
      </w:tr>
      <w:tr w:rsidRPr="006E088E" w:rsidR="00DE0A14" w:rsidTr="00DE0A14" w14:paraId="6D52764C" w14:textId="77777777">
        <w:trPr>
          <w:trHeight w:val="586"/>
          <w:tblHeader/>
          <w:tblCellSpacing w:w="15" w:type="dxa"/>
        </w:trPr>
        <w:tc>
          <w:tcPr>
            <w:tcW w:w="562" w:type="dxa"/>
            <w:vAlign w:val="center"/>
          </w:tcPr>
          <w:p w:rsidRPr="006E088E" w:rsidR="00DE0A14" w:rsidP="00DE0A14" w:rsidRDefault="00DE0A14" w14:paraId="40C66712" w14:textId="77777777">
            <w:pPr>
              <w:rPr>
                <w:rFonts w:ascii="Calibri" w:hAnsi="Calibri" w:cs="Calibri"/>
                <w:b/>
                <w:bCs/>
                <w:sz w:val="22"/>
                <w:szCs w:val="22"/>
              </w:rPr>
            </w:pPr>
          </w:p>
        </w:tc>
        <w:tc>
          <w:tcPr>
            <w:tcW w:w="5435" w:type="dxa"/>
            <w:vAlign w:val="center"/>
          </w:tcPr>
          <w:p w:rsidRPr="006E088E" w:rsidR="00DE0A14" w:rsidP="00DE0A14" w:rsidRDefault="00DE0A14" w14:paraId="166CF728" w14:textId="77777777">
            <w:pPr>
              <w:rPr>
                <w:rFonts w:ascii="Calibri" w:hAnsi="Calibri" w:cs="Calibri"/>
                <w:b/>
                <w:bCs/>
                <w:sz w:val="22"/>
                <w:szCs w:val="22"/>
              </w:rPr>
            </w:pPr>
            <w:r w:rsidRPr="7A0EAD28">
              <w:rPr>
                <w:rFonts w:ascii="Calibri" w:hAnsi="Calibri" w:cs="Calibri"/>
                <w:b/>
                <w:bCs/>
                <w:sz w:val="22"/>
                <w:szCs w:val="22"/>
              </w:rPr>
              <w:t>PHASE 1</w:t>
            </w:r>
          </w:p>
        </w:tc>
      </w:tr>
      <w:tr w:rsidRPr="006E088E" w:rsidR="00DE0A14" w:rsidTr="00DE0A14" w14:paraId="67958586" w14:textId="77777777">
        <w:trPr>
          <w:trHeight w:val="586"/>
          <w:tblCellSpacing w:w="15" w:type="dxa"/>
        </w:trPr>
        <w:tc>
          <w:tcPr>
            <w:tcW w:w="562" w:type="dxa"/>
            <w:vAlign w:val="center"/>
            <w:hideMark/>
          </w:tcPr>
          <w:p w:rsidRPr="008E2A12" w:rsidR="00DE0A14" w:rsidP="00DE0A14" w:rsidRDefault="00DE0A14" w14:paraId="0F91275E" w14:textId="77777777">
            <w:pPr>
              <w:rPr>
                <w:rFonts w:ascii="Calibri" w:hAnsi="Calibri" w:cs="Calibri"/>
                <w:sz w:val="22"/>
                <w:szCs w:val="22"/>
              </w:rPr>
            </w:pPr>
            <w:r w:rsidRPr="008E2A12">
              <w:rPr>
                <w:rFonts w:ascii="Calibri" w:hAnsi="Calibri" w:cs="Calibri"/>
                <w:sz w:val="22"/>
                <w:szCs w:val="22"/>
              </w:rPr>
              <w:t>1.1</w:t>
            </w:r>
          </w:p>
        </w:tc>
        <w:tc>
          <w:tcPr>
            <w:tcW w:w="5435" w:type="dxa"/>
            <w:vAlign w:val="center"/>
            <w:hideMark/>
          </w:tcPr>
          <w:p w:rsidRPr="008E2A12" w:rsidR="00DE0A14" w:rsidP="00DE0A14" w:rsidRDefault="00DE0A14" w14:paraId="4E9FE809" w14:textId="77777777">
            <w:pPr>
              <w:rPr>
                <w:rFonts w:ascii="Calibri" w:hAnsi="Calibri" w:cs="Calibri"/>
                <w:sz w:val="22"/>
                <w:szCs w:val="22"/>
              </w:rPr>
            </w:pPr>
            <w:r w:rsidRPr="008E2A12">
              <w:rPr>
                <w:rFonts w:ascii="Calibri" w:hAnsi="Calibri" w:cs="Calibri"/>
                <w:sz w:val="22"/>
                <w:szCs w:val="22"/>
              </w:rPr>
              <w:t>Draft Sustainability and Future Planning Framework</w:t>
            </w:r>
          </w:p>
        </w:tc>
      </w:tr>
      <w:tr w:rsidRPr="006E088E" w:rsidR="00DE0A14" w:rsidTr="00DE0A14" w14:paraId="36CA0F55" w14:textId="77777777">
        <w:trPr>
          <w:trHeight w:val="586"/>
          <w:tblCellSpacing w:w="15" w:type="dxa"/>
        </w:trPr>
        <w:tc>
          <w:tcPr>
            <w:tcW w:w="562" w:type="dxa"/>
            <w:vAlign w:val="center"/>
            <w:hideMark/>
          </w:tcPr>
          <w:p w:rsidRPr="006E088E" w:rsidR="00DE0A14" w:rsidP="00DE0A14" w:rsidRDefault="00DE0A14" w14:paraId="6E3040DD" w14:textId="77777777">
            <w:pPr>
              <w:rPr>
                <w:rFonts w:ascii="Calibri" w:hAnsi="Calibri" w:cs="Calibri"/>
                <w:sz w:val="22"/>
                <w:szCs w:val="22"/>
              </w:rPr>
            </w:pPr>
            <w:r w:rsidRPr="7A0EAD28">
              <w:rPr>
                <w:rFonts w:ascii="Calibri" w:hAnsi="Calibri" w:cs="Calibri"/>
                <w:sz w:val="22"/>
                <w:szCs w:val="22"/>
              </w:rPr>
              <w:t>1.2</w:t>
            </w:r>
          </w:p>
        </w:tc>
        <w:tc>
          <w:tcPr>
            <w:tcW w:w="5435" w:type="dxa"/>
            <w:vAlign w:val="center"/>
            <w:hideMark/>
          </w:tcPr>
          <w:p w:rsidRPr="006E088E" w:rsidR="00DE0A14" w:rsidP="00DE0A14" w:rsidRDefault="00DE0A14" w14:paraId="4C3560A9" w14:textId="77777777">
            <w:pPr>
              <w:rPr>
                <w:rFonts w:ascii="Calibri" w:hAnsi="Calibri" w:cs="Calibri"/>
                <w:sz w:val="22"/>
                <w:szCs w:val="22"/>
              </w:rPr>
            </w:pPr>
            <w:r w:rsidRPr="7A0EAD28">
              <w:rPr>
                <w:rFonts w:ascii="Calibri" w:hAnsi="Calibri" w:cs="Calibri"/>
                <w:sz w:val="22"/>
                <w:szCs w:val="22"/>
              </w:rPr>
              <w:t>Stakeholder consultation workshops completed</w:t>
            </w:r>
          </w:p>
        </w:tc>
      </w:tr>
      <w:tr w:rsidRPr="006E088E" w:rsidR="00DE0A14" w:rsidTr="00DE0A14" w14:paraId="57432373" w14:textId="77777777">
        <w:trPr>
          <w:trHeight w:val="586"/>
          <w:tblCellSpacing w:w="15" w:type="dxa"/>
        </w:trPr>
        <w:tc>
          <w:tcPr>
            <w:tcW w:w="562" w:type="dxa"/>
            <w:vAlign w:val="center"/>
            <w:hideMark/>
          </w:tcPr>
          <w:p w:rsidRPr="006E088E" w:rsidR="00DE0A14" w:rsidP="00DE0A14" w:rsidRDefault="00DE0A14" w14:paraId="00BB04DA" w14:textId="77777777">
            <w:pPr>
              <w:rPr>
                <w:rFonts w:ascii="Calibri" w:hAnsi="Calibri" w:cs="Calibri"/>
                <w:sz w:val="22"/>
                <w:szCs w:val="22"/>
              </w:rPr>
            </w:pPr>
            <w:r w:rsidRPr="7A0EAD28">
              <w:rPr>
                <w:rFonts w:ascii="Calibri" w:hAnsi="Calibri" w:cs="Calibri"/>
                <w:sz w:val="22"/>
                <w:szCs w:val="22"/>
              </w:rPr>
              <w:t>1.3</w:t>
            </w:r>
          </w:p>
        </w:tc>
        <w:tc>
          <w:tcPr>
            <w:tcW w:w="5435" w:type="dxa"/>
            <w:vAlign w:val="center"/>
            <w:hideMark/>
          </w:tcPr>
          <w:p w:rsidRPr="006E088E" w:rsidR="00DE0A14" w:rsidP="00DE0A14" w:rsidRDefault="00DE0A14" w14:paraId="21B5D1ED" w14:textId="77777777">
            <w:pPr>
              <w:rPr>
                <w:rFonts w:ascii="Calibri" w:hAnsi="Calibri" w:cs="Calibri"/>
                <w:sz w:val="22"/>
                <w:szCs w:val="22"/>
              </w:rPr>
            </w:pPr>
            <w:r w:rsidRPr="7A0EAD28">
              <w:rPr>
                <w:rFonts w:ascii="Calibri" w:hAnsi="Calibri" w:cs="Calibri"/>
                <w:sz w:val="22"/>
                <w:szCs w:val="22"/>
              </w:rPr>
              <w:t>Sectoral review incorporated into Framework structure</w:t>
            </w:r>
          </w:p>
        </w:tc>
      </w:tr>
      <w:tr w:rsidRPr="006E088E" w:rsidR="00DE0A14" w:rsidTr="00DE0A14" w14:paraId="75FA0594" w14:textId="77777777">
        <w:trPr>
          <w:trHeight w:val="586"/>
          <w:tblCellSpacing w:w="15" w:type="dxa"/>
        </w:trPr>
        <w:tc>
          <w:tcPr>
            <w:tcW w:w="562" w:type="dxa"/>
            <w:vAlign w:val="center"/>
            <w:hideMark/>
          </w:tcPr>
          <w:p w:rsidRPr="006E088E" w:rsidR="00DE0A14" w:rsidP="00DE0A14" w:rsidRDefault="00DE0A14" w14:paraId="45B3DA84" w14:textId="77777777">
            <w:pPr>
              <w:rPr>
                <w:rFonts w:ascii="Calibri" w:hAnsi="Calibri" w:cs="Calibri"/>
                <w:sz w:val="22"/>
                <w:szCs w:val="22"/>
              </w:rPr>
            </w:pPr>
            <w:r w:rsidRPr="7A0EAD28">
              <w:rPr>
                <w:rFonts w:ascii="Calibri" w:hAnsi="Calibri" w:cs="Calibri"/>
                <w:sz w:val="22"/>
                <w:szCs w:val="22"/>
              </w:rPr>
              <w:t>1.4</w:t>
            </w:r>
          </w:p>
        </w:tc>
        <w:tc>
          <w:tcPr>
            <w:tcW w:w="5435" w:type="dxa"/>
            <w:vAlign w:val="center"/>
            <w:hideMark/>
          </w:tcPr>
          <w:p w:rsidRPr="006E088E" w:rsidR="00DE0A14" w:rsidP="00DE0A14" w:rsidRDefault="00DE0A14" w14:paraId="1FD2D31F" w14:textId="77777777">
            <w:pPr>
              <w:rPr>
                <w:rFonts w:ascii="Calibri" w:hAnsi="Calibri" w:cs="Calibri"/>
                <w:sz w:val="22"/>
                <w:szCs w:val="22"/>
              </w:rPr>
            </w:pPr>
            <w:r w:rsidRPr="7A0EAD28">
              <w:rPr>
                <w:rFonts w:ascii="Calibri" w:hAnsi="Calibri" w:cs="Calibri"/>
                <w:sz w:val="22"/>
                <w:szCs w:val="22"/>
              </w:rPr>
              <w:t>Monitoring and reporting mechanism established</w:t>
            </w:r>
          </w:p>
        </w:tc>
      </w:tr>
      <w:tr w:rsidRPr="006E088E" w:rsidR="00DE0A14" w:rsidTr="00DE0A14" w14:paraId="19E2521C" w14:textId="77777777">
        <w:trPr>
          <w:trHeight w:val="586"/>
          <w:tblCellSpacing w:w="15" w:type="dxa"/>
        </w:trPr>
        <w:tc>
          <w:tcPr>
            <w:tcW w:w="562" w:type="dxa"/>
            <w:vAlign w:val="center"/>
          </w:tcPr>
          <w:p w:rsidRPr="00C02EBE" w:rsidR="00DE0A14" w:rsidP="00DE0A14" w:rsidRDefault="00DE0A14" w14:paraId="13B4FD3F" w14:textId="77777777">
            <w:pPr>
              <w:rPr>
                <w:rFonts w:ascii="Calibri" w:hAnsi="Calibri" w:cs="Calibri"/>
                <w:b/>
                <w:bCs/>
                <w:sz w:val="22"/>
                <w:szCs w:val="22"/>
              </w:rPr>
            </w:pPr>
          </w:p>
        </w:tc>
        <w:tc>
          <w:tcPr>
            <w:tcW w:w="5435" w:type="dxa"/>
            <w:vAlign w:val="center"/>
          </w:tcPr>
          <w:p w:rsidRPr="00C02EBE" w:rsidR="00DE0A14" w:rsidP="00DE0A14" w:rsidRDefault="00DE0A14" w14:paraId="216424BE" w14:textId="77777777">
            <w:pPr>
              <w:rPr>
                <w:rFonts w:ascii="Calibri" w:hAnsi="Calibri" w:cs="Calibri"/>
                <w:b/>
                <w:bCs/>
                <w:sz w:val="22"/>
                <w:szCs w:val="22"/>
              </w:rPr>
            </w:pPr>
            <w:r w:rsidRPr="7A0EAD28">
              <w:rPr>
                <w:rFonts w:ascii="Calibri" w:hAnsi="Calibri" w:cs="Calibri"/>
                <w:b/>
                <w:bCs/>
                <w:sz w:val="22"/>
                <w:szCs w:val="22"/>
              </w:rPr>
              <w:t>PHASE 2</w:t>
            </w:r>
          </w:p>
        </w:tc>
      </w:tr>
      <w:tr w:rsidRPr="006E088E" w:rsidR="00DE0A14" w:rsidTr="00DE0A14" w14:paraId="4A8A1DC0" w14:textId="77777777">
        <w:trPr>
          <w:trHeight w:val="586"/>
          <w:tblCellSpacing w:w="15" w:type="dxa"/>
        </w:trPr>
        <w:tc>
          <w:tcPr>
            <w:tcW w:w="562" w:type="dxa"/>
            <w:vAlign w:val="center"/>
            <w:hideMark/>
          </w:tcPr>
          <w:p w:rsidRPr="006E088E" w:rsidR="00DE0A14" w:rsidP="00DE0A14" w:rsidRDefault="00DE0A14" w14:paraId="1A74C1C8" w14:textId="77777777">
            <w:pPr>
              <w:rPr>
                <w:rFonts w:ascii="Calibri" w:hAnsi="Calibri" w:cs="Calibri"/>
                <w:sz w:val="22"/>
                <w:szCs w:val="22"/>
              </w:rPr>
            </w:pPr>
            <w:r w:rsidRPr="7A0EAD28">
              <w:rPr>
                <w:rFonts w:ascii="Calibri" w:hAnsi="Calibri" w:cs="Calibri"/>
                <w:sz w:val="22"/>
                <w:szCs w:val="22"/>
              </w:rPr>
              <w:t>2.1</w:t>
            </w:r>
          </w:p>
        </w:tc>
        <w:tc>
          <w:tcPr>
            <w:tcW w:w="5435" w:type="dxa"/>
            <w:vAlign w:val="center"/>
            <w:hideMark/>
          </w:tcPr>
          <w:p w:rsidRPr="006E088E" w:rsidR="00DE0A14" w:rsidP="00DE0A14" w:rsidRDefault="00DE0A14" w14:paraId="0C3AE5AF" w14:textId="77777777">
            <w:pPr>
              <w:rPr>
                <w:rFonts w:ascii="Calibri" w:hAnsi="Calibri" w:cs="Calibri"/>
                <w:sz w:val="22"/>
                <w:szCs w:val="22"/>
              </w:rPr>
            </w:pPr>
            <w:r w:rsidRPr="7A0EAD28">
              <w:rPr>
                <w:rFonts w:ascii="Calibri" w:hAnsi="Calibri" w:cs="Calibri"/>
                <w:sz w:val="22"/>
                <w:szCs w:val="22"/>
              </w:rPr>
              <w:t>Pilot scope and indicators agreed</w:t>
            </w:r>
          </w:p>
        </w:tc>
      </w:tr>
      <w:tr w:rsidRPr="006E088E" w:rsidR="00DE0A14" w:rsidTr="00DE0A14" w14:paraId="05DFB90C" w14:textId="77777777">
        <w:trPr>
          <w:trHeight w:val="586"/>
          <w:tblCellSpacing w:w="15" w:type="dxa"/>
        </w:trPr>
        <w:tc>
          <w:tcPr>
            <w:tcW w:w="562" w:type="dxa"/>
            <w:vAlign w:val="center"/>
            <w:hideMark/>
          </w:tcPr>
          <w:p w:rsidRPr="006E088E" w:rsidR="00DE0A14" w:rsidP="00DE0A14" w:rsidRDefault="00DE0A14" w14:paraId="2FA42AEA" w14:textId="77777777">
            <w:pPr>
              <w:rPr>
                <w:rFonts w:ascii="Calibri" w:hAnsi="Calibri" w:cs="Calibri"/>
                <w:sz w:val="22"/>
                <w:szCs w:val="22"/>
              </w:rPr>
            </w:pPr>
            <w:r w:rsidRPr="7A0EAD28">
              <w:rPr>
                <w:rFonts w:ascii="Calibri" w:hAnsi="Calibri" w:cs="Calibri"/>
                <w:sz w:val="22"/>
                <w:szCs w:val="22"/>
              </w:rPr>
              <w:t>2.2</w:t>
            </w:r>
          </w:p>
        </w:tc>
        <w:tc>
          <w:tcPr>
            <w:tcW w:w="5435" w:type="dxa"/>
            <w:vAlign w:val="center"/>
            <w:hideMark/>
          </w:tcPr>
          <w:p w:rsidRPr="006E088E" w:rsidR="00DE0A14" w:rsidP="00DE0A14" w:rsidRDefault="00DE0A14" w14:paraId="480F1685" w14:textId="77777777">
            <w:pPr>
              <w:rPr>
                <w:rFonts w:ascii="Calibri" w:hAnsi="Calibri" w:cs="Calibri"/>
                <w:sz w:val="22"/>
                <w:szCs w:val="22"/>
              </w:rPr>
            </w:pPr>
            <w:r w:rsidRPr="7A0EAD28">
              <w:rPr>
                <w:rFonts w:ascii="Calibri" w:hAnsi="Calibri" w:cs="Calibri"/>
                <w:sz w:val="22"/>
                <w:szCs w:val="22"/>
              </w:rPr>
              <w:t>Data gathering and consultations completed</w:t>
            </w:r>
          </w:p>
        </w:tc>
      </w:tr>
      <w:tr w:rsidRPr="006E088E" w:rsidR="00DE0A14" w:rsidTr="00DE0A14" w14:paraId="3828870C" w14:textId="77777777">
        <w:trPr>
          <w:trHeight w:val="586"/>
          <w:tblCellSpacing w:w="15" w:type="dxa"/>
        </w:trPr>
        <w:tc>
          <w:tcPr>
            <w:tcW w:w="562" w:type="dxa"/>
            <w:vAlign w:val="center"/>
            <w:hideMark/>
          </w:tcPr>
          <w:p w:rsidRPr="006E088E" w:rsidR="00DE0A14" w:rsidP="00DE0A14" w:rsidRDefault="00DE0A14" w14:paraId="72CAB4D5" w14:textId="77777777">
            <w:pPr>
              <w:rPr>
                <w:rFonts w:ascii="Calibri" w:hAnsi="Calibri" w:cs="Calibri"/>
                <w:sz w:val="22"/>
                <w:szCs w:val="22"/>
              </w:rPr>
            </w:pPr>
            <w:r w:rsidRPr="7A0EAD28">
              <w:rPr>
                <w:rFonts w:ascii="Calibri" w:hAnsi="Calibri" w:cs="Calibri"/>
                <w:sz w:val="22"/>
                <w:szCs w:val="22"/>
              </w:rPr>
              <w:t>2.3</w:t>
            </w:r>
          </w:p>
        </w:tc>
        <w:tc>
          <w:tcPr>
            <w:tcW w:w="5435" w:type="dxa"/>
            <w:vAlign w:val="center"/>
            <w:hideMark/>
          </w:tcPr>
          <w:p w:rsidRPr="006E088E" w:rsidR="00DE0A14" w:rsidP="00DE0A14" w:rsidRDefault="00DE0A14" w14:paraId="65884769" w14:textId="77777777">
            <w:pPr>
              <w:rPr>
                <w:rFonts w:ascii="Calibri" w:hAnsi="Calibri" w:cs="Calibri"/>
                <w:sz w:val="22"/>
                <w:szCs w:val="22"/>
              </w:rPr>
            </w:pPr>
            <w:r w:rsidRPr="7A0EAD28">
              <w:rPr>
                <w:rFonts w:ascii="Calibri" w:hAnsi="Calibri" w:cs="Calibri"/>
                <w:sz w:val="22"/>
                <w:szCs w:val="22"/>
              </w:rPr>
              <w:t>Framework applied to nominated unit</w:t>
            </w:r>
          </w:p>
        </w:tc>
      </w:tr>
      <w:tr w:rsidRPr="006E088E" w:rsidR="00DE0A14" w:rsidTr="00DE0A14" w14:paraId="45DF2787" w14:textId="77777777">
        <w:trPr>
          <w:trHeight w:val="586"/>
          <w:tblCellSpacing w:w="15" w:type="dxa"/>
        </w:trPr>
        <w:tc>
          <w:tcPr>
            <w:tcW w:w="562" w:type="dxa"/>
            <w:vAlign w:val="center"/>
            <w:hideMark/>
          </w:tcPr>
          <w:p w:rsidRPr="006E088E" w:rsidR="00DE0A14" w:rsidP="00DE0A14" w:rsidRDefault="00DE0A14" w14:paraId="05D1B386" w14:textId="77777777">
            <w:r w:rsidRPr="7A0EAD28">
              <w:rPr>
                <w:rFonts w:ascii="Calibri" w:hAnsi="Calibri" w:cs="Calibri"/>
                <w:sz w:val="22"/>
                <w:szCs w:val="22"/>
              </w:rPr>
              <w:t>2.4</w:t>
            </w:r>
          </w:p>
        </w:tc>
        <w:tc>
          <w:tcPr>
            <w:tcW w:w="5435" w:type="dxa"/>
            <w:vAlign w:val="center"/>
            <w:hideMark/>
          </w:tcPr>
          <w:p w:rsidRPr="006E088E" w:rsidR="00DE0A14" w:rsidP="00DE0A14" w:rsidRDefault="00DE0A14" w14:paraId="58E0DF30" w14:textId="77777777">
            <w:pPr>
              <w:rPr>
                <w:rFonts w:ascii="Calibri" w:hAnsi="Calibri" w:cs="Calibri"/>
                <w:sz w:val="22"/>
                <w:szCs w:val="22"/>
              </w:rPr>
            </w:pPr>
            <w:r w:rsidRPr="7A0EAD28">
              <w:rPr>
                <w:rFonts w:ascii="Calibri" w:hAnsi="Calibri" w:cs="Calibri"/>
                <w:sz w:val="22"/>
                <w:szCs w:val="22"/>
              </w:rPr>
              <w:t>Refined, institution-ready Framework produced</w:t>
            </w:r>
          </w:p>
        </w:tc>
      </w:tr>
      <w:tr w:rsidRPr="006E088E" w:rsidR="00DE0A14" w:rsidTr="00DE0A14" w14:paraId="66AA8F51" w14:textId="77777777">
        <w:trPr>
          <w:trHeight w:val="586"/>
          <w:tblCellSpacing w:w="15" w:type="dxa"/>
        </w:trPr>
        <w:tc>
          <w:tcPr>
            <w:tcW w:w="562" w:type="dxa"/>
            <w:vAlign w:val="center"/>
            <w:hideMark/>
          </w:tcPr>
          <w:p w:rsidRPr="006E088E" w:rsidR="00DE0A14" w:rsidP="00DE0A14" w:rsidRDefault="00DE0A14" w14:paraId="1CFC3FE2" w14:textId="77777777">
            <w:r w:rsidRPr="7A0EAD28">
              <w:rPr>
                <w:rFonts w:ascii="Calibri" w:hAnsi="Calibri" w:cs="Calibri"/>
                <w:sz w:val="22"/>
                <w:szCs w:val="22"/>
              </w:rPr>
              <w:t>2.5</w:t>
            </w:r>
          </w:p>
        </w:tc>
        <w:tc>
          <w:tcPr>
            <w:tcW w:w="5435" w:type="dxa"/>
            <w:vAlign w:val="center"/>
            <w:hideMark/>
          </w:tcPr>
          <w:p w:rsidRPr="006E088E" w:rsidR="00DE0A14" w:rsidP="00DE0A14" w:rsidRDefault="00DE0A14" w14:paraId="142B92C7" w14:textId="77777777">
            <w:pPr>
              <w:rPr>
                <w:rFonts w:ascii="Calibri" w:hAnsi="Calibri" w:cs="Calibri"/>
                <w:sz w:val="22"/>
                <w:szCs w:val="22"/>
              </w:rPr>
            </w:pPr>
            <w:r w:rsidRPr="7A0EAD28">
              <w:rPr>
                <w:rFonts w:ascii="Calibri" w:hAnsi="Calibri" w:cs="Calibri"/>
                <w:sz w:val="22"/>
                <w:szCs w:val="22"/>
              </w:rPr>
              <w:t>Strategic Evaluation Report submitted to MTU Executive</w:t>
            </w:r>
          </w:p>
        </w:tc>
      </w:tr>
      <w:tr w:rsidR="00DE0A14" w:rsidTr="00DE0A14" w14:paraId="3F69113B" w14:textId="77777777">
        <w:trPr>
          <w:trHeight w:val="586"/>
          <w:tblCellSpacing w:w="15" w:type="dxa"/>
        </w:trPr>
        <w:tc>
          <w:tcPr>
            <w:tcW w:w="562" w:type="dxa"/>
            <w:vAlign w:val="center"/>
            <w:hideMark/>
          </w:tcPr>
          <w:p w:rsidR="00DE0A14" w:rsidP="00DE0A14" w:rsidRDefault="00DE0A14" w14:paraId="38490B04" w14:textId="77777777">
            <w:r w:rsidRPr="7A0EAD28">
              <w:rPr>
                <w:rFonts w:ascii="Calibri" w:hAnsi="Calibri" w:cs="Calibri"/>
                <w:sz w:val="22"/>
                <w:szCs w:val="22"/>
              </w:rPr>
              <w:t>2.6</w:t>
            </w:r>
          </w:p>
        </w:tc>
        <w:tc>
          <w:tcPr>
            <w:tcW w:w="5435" w:type="dxa"/>
            <w:vAlign w:val="center"/>
            <w:hideMark/>
          </w:tcPr>
          <w:p w:rsidR="00DE0A14" w:rsidP="00DE0A14" w:rsidRDefault="00DE0A14" w14:paraId="65386434" w14:textId="77777777">
            <w:r w:rsidRPr="7A0EAD28">
              <w:rPr>
                <w:rFonts w:ascii="Calibri" w:hAnsi="Calibri" w:cs="Calibri"/>
                <w:sz w:val="22"/>
                <w:szCs w:val="22"/>
              </w:rPr>
              <w:t>MTU staff trained on framework application</w:t>
            </w:r>
          </w:p>
        </w:tc>
      </w:tr>
    </w:tbl>
    <w:p w:rsidRPr="00700AB5" w:rsidR="00700AB5" w:rsidP="00700AB5" w:rsidRDefault="00700AB5" w14:paraId="716DFD01" w14:textId="77777777">
      <w:pPr>
        <w:ind w:left="360"/>
        <w:jc w:val="both"/>
        <w:rPr>
          <w:b/>
          <w:bCs/>
        </w:rPr>
      </w:pPr>
    </w:p>
    <w:p w:rsidRPr="00F50748" w:rsidR="007F5451" w:rsidP="008E2A12" w:rsidRDefault="007F5451" w14:paraId="3A42DC3A" w14:textId="35F5E3A2">
      <w:pPr>
        <w:spacing w:before="240" w:after="240"/>
        <w:jc w:val="both"/>
        <w:rPr>
          <w:rFonts w:ascii="Calibri" w:hAnsi="Calibri" w:cs="Calibri"/>
          <w:lang w:val="en-US"/>
        </w:rPr>
      </w:pPr>
    </w:p>
    <w:p w:rsidR="001846BB" w:rsidRDefault="001846BB" w14:paraId="6EC1EBBD" w14:textId="706FA72A">
      <w:pPr>
        <w:rPr>
          <w:rFonts w:ascii="Calibri" w:hAnsi="Calibri" w:cs="Calibri"/>
        </w:rPr>
      </w:pPr>
      <w:r w:rsidRPr="7A0EAD28">
        <w:rPr>
          <w:rFonts w:ascii="Calibri" w:hAnsi="Calibri" w:cs="Calibri"/>
        </w:rPr>
        <w:br w:type="page"/>
      </w:r>
    </w:p>
    <w:p w:rsidR="00CD1D37" w:rsidP="00C52AD0" w:rsidRDefault="00C52AD0" w14:paraId="64ABEA75" w14:textId="1C0CE828">
      <w:pPr>
        <w:pStyle w:val="Heading1"/>
        <w:jc w:val="center"/>
        <w:rPr>
          <w:rStyle w:val="normaltextrun"/>
          <w:rFonts w:ascii="IBM Plex Sans Condensed" w:hAnsi="IBM Plex Sans Condensed"/>
          <w:color w:val="003D7D"/>
          <w:sz w:val="48"/>
          <w:szCs w:val="48"/>
          <w:shd w:val="clear" w:color="auto" w:fill="FFFFFF"/>
        </w:rPr>
      </w:pPr>
      <w:r>
        <w:rPr>
          <w:rStyle w:val="normaltextrun"/>
          <w:rFonts w:ascii="IBM Plex Sans Condensed" w:hAnsi="IBM Plex Sans Condensed"/>
          <w:color w:val="2F5496"/>
          <w:sz w:val="48"/>
          <w:szCs w:val="48"/>
          <w:shd w:val="clear" w:color="auto" w:fill="FFFFFF"/>
        </w:rPr>
        <w:t>Appendix</w:t>
      </w:r>
      <w:r>
        <w:rPr>
          <w:rStyle w:val="normaltextrun"/>
          <w:rFonts w:ascii="IBM Plex Sans Condensed" w:hAnsi="IBM Plex Sans Condensed"/>
          <w:color w:val="003D7D"/>
          <w:sz w:val="48"/>
          <w:szCs w:val="48"/>
          <w:shd w:val="clear" w:color="auto" w:fill="FFFFFF"/>
        </w:rPr>
        <w:t xml:space="preserve"> 2: Pricing Schedule</w:t>
      </w:r>
    </w:p>
    <w:p w:rsidR="00C52AD0" w:rsidP="00C52AD0" w:rsidRDefault="00C52AD0" w14:paraId="5D6BA7DD" w14:textId="77777777">
      <w:pPr>
        <w:spacing w:line="319" w:lineRule="auto"/>
        <w:jc w:val="center"/>
        <w:rPr>
          <w:rFonts w:ascii="Calibri" w:hAnsi="Calibri" w:cs="Calibri"/>
        </w:rPr>
      </w:pPr>
    </w:p>
    <w:p w:rsidRPr="00CD1D37" w:rsidR="00CD1D37" w:rsidP="00CD1D37" w:rsidRDefault="00CD1D37" w14:paraId="588DA785" w14:textId="0A883E37">
      <w:pPr>
        <w:pStyle w:val="Default"/>
        <w:jc w:val="center"/>
        <w:rPr>
          <w:b/>
          <w:bCs/>
          <w:sz w:val="22"/>
          <w:szCs w:val="22"/>
        </w:rPr>
      </w:pPr>
      <w:r w:rsidRPr="7A0EAD28">
        <w:rPr>
          <w:b/>
          <w:bCs/>
          <w:sz w:val="22"/>
          <w:szCs w:val="22"/>
        </w:rPr>
        <w:t>The Pricing Schedule provided must be completed by the Tenderer.</w:t>
      </w:r>
    </w:p>
    <w:p w:rsidRPr="00CD1D37" w:rsidR="00CD1D37" w:rsidP="00CD1D37" w:rsidRDefault="00CD1D37" w14:paraId="2552D06B" w14:textId="77777777">
      <w:pPr>
        <w:pStyle w:val="Default"/>
        <w:jc w:val="center"/>
        <w:rPr>
          <w:sz w:val="22"/>
          <w:szCs w:val="22"/>
        </w:rPr>
      </w:pPr>
    </w:p>
    <w:tbl>
      <w:tblPr>
        <w:tblStyle w:val="TableGrid"/>
        <w:tblW w:w="0" w:type="auto"/>
        <w:tblLook w:val="04A0" w:firstRow="1" w:lastRow="0" w:firstColumn="1" w:lastColumn="0" w:noHBand="0" w:noVBand="1"/>
      </w:tblPr>
      <w:tblGrid>
        <w:gridCol w:w="2122"/>
        <w:gridCol w:w="2409"/>
        <w:gridCol w:w="2977"/>
        <w:gridCol w:w="2410"/>
      </w:tblGrid>
      <w:tr w:rsidR="00720DF4" w:rsidTr="00FB6BB7" w14:paraId="6E009DB7" w14:textId="77777777">
        <w:trPr>
          <w:trHeight w:val="648"/>
        </w:trPr>
        <w:tc>
          <w:tcPr>
            <w:tcW w:w="2122" w:type="dxa"/>
            <w:vAlign w:val="center"/>
          </w:tcPr>
          <w:p w:rsidR="00720DF4" w:rsidP="00FB6BB7" w:rsidRDefault="00720DF4" w14:paraId="3C4A85F0" w14:textId="77777777">
            <w:pPr>
              <w:pStyle w:val="Default"/>
              <w:rPr>
                <w:b/>
                <w:bCs/>
              </w:rPr>
            </w:pPr>
          </w:p>
        </w:tc>
        <w:tc>
          <w:tcPr>
            <w:tcW w:w="2409" w:type="dxa"/>
            <w:vAlign w:val="center"/>
          </w:tcPr>
          <w:p w:rsidR="00720DF4" w:rsidP="00FB6BB7" w:rsidRDefault="15F80738" w14:paraId="12011C1C" w14:textId="787D6032">
            <w:pPr>
              <w:pStyle w:val="Default"/>
              <w:rPr>
                <w:b/>
                <w:bCs/>
              </w:rPr>
            </w:pPr>
            <w:r w:rsidRPr="7A0EAD28">
              <w:rPr>
                <w:b/>
                <w:bCs/>
              </w:rPr>
              <w:t>Phase 1 – Framework Development</w:t>
            </w:r>
          </w:p>
        </w:tc>
        <w:tc>
          <w:tcPr>
            <w:tcW w:w="2977" w:type="dxa"/>
            <w:vAlign w:val="center"/>
          </w:tcPr>
          <w:p w:rsidR="00720DF4" w:rsidP="00FB6BB7" w:rsidRDefault="15F80738" w14:paraId="4FA0226E" w14:textId="32BE2635">
            <w:pPr>
              <w:pStyle w:val="Default"/>
              <w:rPr>
                <w:b/>
                <w:bCs/>
              </w:rPr>
            </w:pPr>
            <w:r w:rsidRPr="7A0EAD28">
              <w:rPr>
                <w:b/>
                <w:bCs/>
              </w:rPr>
              <w:t>Phase 2 – Pilot Application &amp; Report</w:t>
            </w:r>
          </w:p>
        </w:tc>
        <w:tc>
          <w:tcPr>
            <w:tcW w:w="2410" w:type="dxa"/>
            <w:vAlign w:val="center"/>
          </w:tcPr>
          <w:p w:rsidR="00720DF4" w:rsidP="00FB6BB7" w:rsidRDefault="436554B4" w14:paraId="4D55C202" w14:textId="0F272BFD">
            <w:pPr>
              <w:pStyle w:val="Default"/>
              <w:rPr>
                <w:b/>
                <w:bCs/>
                <w:lang w:val="en-GB"/>
              </w:rPr>
            </w:pPr>
            <w:r w:rsidRPr="106E1244">
              <w:rPr>
                <w:b/>
                <w:bCs/>
                <w:lang w:val="en-GB"/>
              </w:rPr>
              <w:t>Total (</w:t>
            </w:r>
            <w:proofErr w:type="spellStart"/>
            <w:r w:rsidRPr="106E1244" w:rsidR="339A28E2">
              <w:rPr>
                <w:b/>
                <w:bCs/>
                <w:lang w:val="en-GB"/>
              </w:rPr>
              <w:t>ex vat</w:t>
            </w:r>
            <w:proofErr w:type="spellEnd"/>
            <w:r w:rsidRPr="106E1244" w:rsidR="339A28E2">
              <w:rPr>
                <w:b/>
                <w:bCs/>
                <w:lang w:val="en-GB"/>
              </w:rPr>
              <w:t>)</w:t>
            </w:r>
          </w:p>
        </w:tc>
      </w:tr>
      <w:tr w:rsidR="00720DF4" w:rsidTr="00FB6BB7" w14:paraId="5E40E88A" w14:textId="77777777">
        <w:trPr>
          <w:trHeight w:val="624"/>
        </w:trPr>
        <w:tc>
          <w:tcPr>
            <w:tcW w:w="2122" w:type="dxa"/>
            <w:vAlign w:val="center"/>
          </w:tcPr>
          <w:p w:rsidR="00720DF4" w:rsidP="00FB6BB7" w:rsidRDefault="15F80738" w14:paraId="28AF7144" w14:textId="2F888928">
            <w:pPr>
              <w:pStyle w:val="Default"/>
              <w:jc w:val="center"/>
              <w:rPr>
                <w:b/>
                <w:bCs/>
              </w:rPr>
            </w:pPr>
            <w:r w:rsidRPr="7A0EAD28">
              <w:rPr>
                <w:b/>
                <w:bCs/>
              </w:rPr>
              <w:t>Fixed Fee (ex VAT)</w:t>
            </w:r>
          </w:p>
        </w:tc>
        <w:tc>
          <w:tcPr>
            <w:tcW w:w="2409" w:type="dxa"/>
            <w:vAlign w:val="center"/>
          </w:tcPr>
          <w:p w:rsidR="00720DF4" w:rsidP="00FB6BB7" w:rsidRDefault="00720DF4" w14:paraId="6D98F3E0" w14:textId="77777777">
            <w:pPr>
              <w:pStyle w:val="Default"/>
              <w:jc w:val="center"/>
              <w:rPr>
                <w:b/>
                <w:bCs/>
              </w:rPr>
            </w:pPr>
          </w:p>
        </w:tc>
        <w:tc>
          <w:tcPr>
            <w:tcW w:w="2977" w:type="dxa"/>
            <w:vAlign w:val="center"/>
          </w:tcPr>
          <w:p w:rsidR="00720DF4" w:rsidP="00FB6BB7" w:rsidRDefault="00720DF4" w14:paraId="1FD0BEBB" w14:textId="77777777">
            <w:pPr>
              <w:pStyle w:val="Default"/>
              <w:jc w:val="center"/>
              <w:rPr>
                <w:b/>
                <w:bCs/>
              </w:rPr>
            </w:pPr>
          </w:p>
        </w:tc>
        <w:tc>
          <w:tcPr>
            <w:tcW w:w="2410" w:type="dxa"/>
            <w:vAlign w:val="center"/>
          </w:tcPr>
          <w:p w:rsidR="00720DF4" w:rsidP="00FB6BB7" w:rsidRDefault="00720DF4" w14:paraId="2631C435" w14:textId="77777777">
            <w:pPr>
              <w:pStyle w:val="Default"/>
              <w:jc w:val="center"/>
              <w:rPr>
                <w:b/>
                <w:bCs/>
              </w:rPr>
            </w:pPr>
          </w:p>
        </w:tc>
      </w:tr>
    </w:tbl>
    <w:p w:rsidR="00E2670C" w:rsidP="00CD1D37" w:rsidRDefault="00E2670C" w14:paraId="327E3E0B" w14:textId="301EFCC5">
      <w:pPr>
        <w:pStyle w:val="Default"/>
        <w:jc w:val="center"/>
        <w:rPr>
          <w:b/>
          <w:bCs/>
          <w:sz w:val="22"/>
          <w:szCs w:val="22"/>
        </w:rPr>
      </w:pPr>
    </w:p>
    <w:p w:rsidR="0031130F" w:rsidP="6DDE17C7" w:rsidRDefault="0031130F" w14:paraId="44EBE27C" w14:textId="77777777">
      <w:pPr>
        <w:pStyle w:val="Default"/>
        <w:jc w:val="both"/>
        <w:rPr>
          <w:sz w:val="22"/>
          <w:szCs w:val="22"/>
          <w:lang w:val="en-GB"/>
        </w:rPr>
      </w:pPr>
      <w:bookmarkStart w:name="_Hlk115156691" w:id="3"/>
      <w:r w:rsidRPr="6DDE17C7">
        <w:rPr>
          <w:sz w:val="22"/>
          <w:szCs w:val="22"/>
          <w:lang w:val="en-GB"/>
        </w:rPr>
        <w:t>The Fixed Fee quoted above represents the total price for delivery of each Phase and will not be exceeded except through the formal Change Control Procedure set out in the Services Contract. Any variation to scope, timeline, or resourcing must be agreed in writing in advance of any additional cost being incurred.</w:t>
      </w:r>
    </w:p>
    <w:p w:rsidR="0031130F" w:rsidP="005204B4" w:rsidRDefault="0031130F" w14:paraId="62D9F9FD" w14:textId="77777777">
      <w:pPr>
        <w:pStyle w:val="Default"/>
        <w:rPr>
          <w:sz w:val="22"/>
          <w:szCs w:val="22"/>
        </w:rPr>
      </w:pPr>
    </w:p>
    <w:p w:rsidRPr="004D2D2B" w:rsidR="009013BF" w:rsidP="6DDE17C7" w:rsidRDefault="004D2D2B" w14:paraId="4160F828" w14:textId="5F585D2A">
      <w:pPr>
        <w:pStyle w:val="Default"/>
        <w:jc w:val="both"/>
        <w:rPr>
          <w:sz w:val="22"/>
          <w:szCs w:val="22"/>
          <w:lang w:val="en-GB"/>
        </w:rPr>
      </w:pPr>
      <w:r w:rsidRPr="6DDE17C7">
        <w:rPr>
          <w:sz w:val="22"/>
          <w:szCs w:val="22"/>
          <w:lang w:val="en-GB"/>
        </w:rPr>
        <w:t>To support evaluation and comparison of proposals, Tenderers are also asked to provide an indicative breakdown of the Fixed Fee by consultant grade and estimated days per grade. This breakdown is for information and comparison purposes only and does not constitute the pricing mechanism for this contract; the Fixed Fee quoted above remains the price payable regardless of actual days incurred.</w:t>
      </w:r>
    </w:p>
    <w:p w:rsidR="004D2D2B" w:rsidP="005204B4" w:rsidRDefault="004D2D2B" w14:paraId="75FA3DEF" w14:textId="77777777">
      <w:pPr>
        <w:pStyle w:val="Default"/>
        <w:rPr>
          <w:b/>
          <w:bCs/>
          <w:sz w:val="22"/>
          <w:szCs w:val="22"/>
        </w:rPr>
      </w:pPr>
    </w:p>
    <w:tbl>
      <w:tblPr>
        <w:tblStyle w:val="TableGrid"/>
        <w:tblW w:w="10343" w:type="dxa"/>
        <w:tblLook w:val="04A0" w:firstRow="1" w:lastRow="0" w:firstColumn="1" w:lastColumn="0" w:noHBand="0" w:noVBand="1"/>
      </w:tblPr>
      <w:tblGrid>
        <w:gridCol w:w="2254"/>
        <w:gridCol w:w="2254"/>
        <w:gridCol w:w="3000"/>
        <w:gridCol w:w="2835"/>
      </w:tblGrid>
      <w:tr w:rsidR="004D2D2B" w:rsidTr="00FB6BB7" w14:paraId="30671302" w14:textId="77777777">
        <w:tc>
          <w:tcPr>
            <w:tcW w:w="2254" w:type="dxa"/>
          </w:tcPr>
          <w:p w:rsidR="004D2D2B" w:rsidP="005204B4" w:rsidRDefault="004D2D2B" w14:paraId="45B7DB19" w14:textId="47A9B9C5">
            <w:pPr>
              <w:pStyle w:val="Default"/>
              <w:rPr>
                <w:b/>
                <w:bCs/>
              </w:rPr>
            </w:pPr>
            <w:r w:rsidRPr="7A0EAD28">
              <w:rPr>
                <w:b/>
                <w:bCs/>
              </w:rPr>
              <w:t>Grade</w:t>
            </w:r>
          </w:p>
        </w:tc>
        <w:tc>
          <w:tcPr>
            <w:tcW w:w="2254" w:type="dxa"/>
          </w:tcPr>
          <w:p w:rsidR="004D2D2B" w:rsidP="005204B4" w:rsidRDefault="004D2D2B" w14:paraId="395D27D9" w14:textId="6067C5CF">
            <w:pPr>
              <w:pStyle w:val="Default"/>
              <w:rPr>
                <w:b/>
                <w:bCs/>
              </w:rPr>
            </w:pPr>
            <w:r w:rsidRPr="7A0EAD28">
              <w:rPr>
                <w:b/>
                <w:bCs/>
              </w:rPr>
              <w:t>Daily Rate</w:t>
            </w:r>
          </w:p>
        </w:tc>
        <w:tc>
          <w:tcPr>
            <w:tcW w:w="3000" w:type="dxa"/>
          </w:tcPr>
          <w:p w:rsidR="004D2D2B" w:rsidP="005204B4" w:rsidRDefault="004D2D2B" w14:paraId="45CE7A89" w14:textId="6E7A3BF7">
            <w:pPr>
              <w:pStyle w:val="Default"/>
              <w:rPr>
                <w:b/>
                <w:bCs/>
              </w:rPr>
            </w:pPr>
            <w:r w:rsidRPr="7A0EAD28">
              <w:rPr>
                <w:b/>
                <w:bCs/>
              </w:rPr>
              <w:t>Indicative Days</w:t>
            </w:r>
          </w:p>
        </w:tc>
        <w:tc>
          <w:tcPr>
            <w:tcW w:w="2835" w:type="dxa"/>
          </w:tcPr>
          <w:p w:rsidR="004D2D2B" w:rsidP="106E1244" w:rsidRDefault="4748C88D" w14:paraId="1D3FB748" w14:textId="081348F8">
            <w:pPr>
              <w:pStyle w:val="Default"/>
              <w:rPr>
                <w:b/>
                <w:bCs/>
                <w:lang w:val="en-GB"/>
              </w:rPr>
            </w:pPr>
            <w:r w:rsidRPr="106E1244">
              <w:rPr>
                <w:b/>
                <w:bCs/>
                <w:lang w:val="en-GB"/>
              </w:rPr>
              <w:t>Indicative Cost</w:t>
            </w:r>
            <w:r w:rsidRPr="106E1244" w:rsidR="436554B4">
              <w:rPr>
                <w:b/>
                <w:bCs/>
                <w:lang w:val="en-GB"/>
              </w:rPr>
              <w:t xml:space="preserve"> (</w:t>
            </w:r>
            <w:proofErr w:type="spellStart"/>
            <w:r w:rsidRPr="106E1244" w:rsidR="436554B4">
              <w:rPr>
                <w:b/>
                <w:bCs/>
                <w:lang w:val="en-GB"/>
              </w:rPr>
              <w:t>ex vat</w:t>
            </w:r>
            <w:proofErr w:type="spellEnd"/>
            <w:r w:rsidRPr="106E1244" w:rsidR="436554B4">
              <w:rPr>
                <w:b/>
                <w:bCs/>
                <w:lang w:val="en-GB"/>
              </w:rPr>
              <w:t>)</w:t>
            </w:r>
          </w:p>
        </w:tc>
      </w:tr>
      <w:tr w:rsidR="004D2D2B" w:rsidTr="00FB6BB7" w14:paraId="664583F0" w14:textId="77777777">
        <w:tc>
          <w:tcPr>
            <w:tcW w:w="2254" w:type="dxa"/>
          </w:tcPr>
          <w:p w:rsidRPr="004D2D2B" w:rsidR="004D2D2B" w:rsidP="005204B4" w:rsidRDefault="004D2D2B" w14:paraId="7D5102FF" w14:textId="236164FC">
            <w:pPr>
              <w:pStyle w:val="Default"/>
              <w:rPr>
                <w:b/>
                <w:bCs/>
                <w:color w:val="EE0000"/>
              </w:rPr>
            </w:pPr>
            <w:r w:rsidRPr="7A0EAD28">
              <w:rPr>
                <w:b/>
                <w:bCs/>
                <w:color w:val="EE0000"/>
              </w:rPr>
              <w:t>Level 6/ Partner</w:t>
            </w:r>
          </w:p>
        </w:tc>
        <w:tc>
          <w:tcPr>
            <w:tcW w:w="2254" w:type="dxa"/>
          </w:tcPr>
          <w:p w:rsidRPr="004D2D2B" w:rsidR="004D2D2B" w:rsidP="005204B4" w:rsidRDefault="004D2D2B" w14:paraId="27ECF796" w14:textId="6A6BD489">
            <w:pPr>
              <w:pStyle w:val="Default"/>
              <w:rPr>
                <w:b/>
                <w:bCs/>
                <w:color w:val="EE0000"/>
              </w:rPr>
            </w:pPr>
            <w:r w:rsidRPr="7A0EAD28">
              <w:rPr>
                <w:b/>
                <w:bCs/>
                <w:color w:val="EE0000"/>
              </w:rPr>
              <w:t>€</w:t>
            </w:r>
          </w:p>
        </w:tc>
        <w:tc>
          <w:tcPr>
            <w:tcW w:w="3000" w:type="dxa"/>
          </w:tcPr>
          <w:p w:rsidRPr="004D2D2B" w:rsidR="004D2D2B" w:rsidP="005204B4" w:rsidRDefault="004D2D2B" w14:paraId="48E2EE36" w14:textId="61B2AC78">
            <w:pPr>
              <w:pStyle w:val="Default"/>
              <w:rPr>
                <w:b/>
                <w:bCs/>
                <w:color w:val="EE0000"/>
              </w:rPr>
            </w:pPr>
          </w:p>
        </w:tc>
        <w:tc>
          <w:tcPr>
            <w:tcW w:w="2835" w:type="dxa"/>
          </w:tcPr>
          <w:p w:rsidRPr="004D2D2B" w:rsidR="004D2D2B" w:rsidP="005204B4" w:rsidRDefault="004D2D2B" w14:paraId="44D97AB6" w14:textId="45C2EAB3">
            <w:pPr>
              <w:pStyle w:val="Default"/>
              <w:rPr>
                <w:b/>
                <w:bCs/>
                <w:color w:val="EE0000"/>
              </w:rPr>
            </w:pPr>
            <w:r w:rsidRPr="7A0EAD28">
              <w:rPr>
                <w:b/>
                <w:bCs/>
                <w:color w:val="EE0000"/>
              </w:rPr>
              <w:t>€</w:t>
            </w:r>
          </w:p>
        </w:tc>
      </w:tr>
      <w:tr w:rsidR="004D2D2B" w:rsidTr="00FB6BB7" w14:paraId="14BB1A5F" w14:textId="77777777">
        <w:tc>
          <w:tcPr>
            <w:tcW w:w="2254" w:type="dxa"/>
          </w:tcPr>
          <w:p w:rsidRPr="004D2D2B" w:rsidR="004D2D2B" w:rsidP="005204B4" w:rsidRDefault="004D2D2B" w14:paraId="13E376A4" w14:textId="269C041C">
            <w:pPr>
              <w:pStyle w:val="Default"/>
              <w:rPr>
                <w:b/>
                <w:bCs/>
                <w:color w:val="EE0000"/>
              </w:rPr>
            </w:pPr>
            <w:r w:rsidRPr="7A0EAD28">
              <w:rPr>
                <w:b/>
                <w:bCs/>
                <w:color w:val="EE0000"/>
              </w:rPr>
              <w:t>Level 5/ Senior Manager</w:t>
            </w:r>
          </w:p>
        </w:tc>
        <w:tc>
          <w:tcPr>
            <w:tcW w:w="2254" w:type="dxa"/>
          </w:tcPr>
          <w:p w:rsidRPr="004D2D2B" w:rsidR="004D2D2B" w:rsidP="005204B4" w:rsidRDefault="004D2D2B" w14:paraId="184B2D00" w14:textId="4A567213">
            <w:pPr>
              <w:pStyle w:val="Default"/>
              <w:rPr>
                <w:b/>
                <w:bCs/>
                <w:color w:val="EE0000"/>
              </w:rPr>
            </w:pPr>
            <w:r w:rsidRPr="7A0EAD28">
              <w:rPr>
                <w:b/>
                <w:bCs/>
                <w:color w:val="EE0000"/>
              </w:rPr>
              <w:t>€</w:t>
            </w:r>
          </w:p>
        </w:tc>
        <w:tc>
          <w:tcPr>
            <w:tcW w:w="3000" w:type="dxa"/>
          </w:tcPr>
          <w:p w:rsidRPr="004D2D2B" w:rsidR="004D2D2B" w:rsidP="005204B4" w:rsidRDefault="004D2D2B" w14:paraId="170A0E0D" w14:textId="77777777">
            <w:pPr>
              <w:pStyle w:val="Default"/>
              <w:rPr>
                <w:b/>
                <w:bCs/>
                <w:color w:val="EE0000"/>
              </w:rPr>
            </w:pPr>
          </w:p>
        </w:tc>
        <w:tc>
          <w:tcPr>
            <w:tcW w:w="2835" w:type="dxa"/>
          </w:tcPr>
          <w:p w:rsidRPr="004D2D2B" w:rsidR="004D2D2B" w:rsidP="005204B4" w:rsidRDefault="004D2D2B" w14:paraId="77C9D346" w14:textId="71631CD0">
            <w:pPr>
              <w:pStyle w:val="Default"/>
              <w:rPr>
                <w:b/>
                <w:bCs/>
                <w:color w:val="EE0000"/>
              </w:rPr>
            </w:pPr>
            <w:r w:rsidRPr="7A0EAD28">
              <w:rPr>
                <w:b/>
                <w:bCs/>
                <w:color w:val="EE0000"/>
              </w:rPr>
              <w:t>€</w:t>
            </w:r>
          </w:p>
        </w:tc>
      </w:tr>
      <w:tr w:rsidR="004D2D2B" w:rsidTr="00FB6BB7" w14:paraId="5427B789" w14:textId="77777777">
        <w:tc>
          <w:tcPr>
            <w:tcW w:w="2254" w:type="dxa"/>
          </w:tcPr>
          <w:p w:rsidR="004D2D2B" w:rsidP="005204B4" w:rsidRDefault="004D2D2B" w14:paraId="68EF5E64" w14:textId="295D5F31">
            <w:pPr>
              <w:pStyle w:val="Default"/>
              <w:rPr>
                <w:b/>
                <w:bCs/>
              </w:rPr>
            </w:pPr>
            <w:r w:rsidRPr="7A0EAD28">
              <w:rPr>
                <w:b/>
                <w:bCs/>
              </w:rPr>
              <w:t>…</w:t>
            </w:r>
          </w:p>
        </w:tc>
        <w:tc>
          <w:tcPr>
            <w:tcW w:w="2254" w:type="dxa"/>
          </w:tcPr>
          <w:p w:rsidR="004D2D2B" w:rsidP="005204B4" w:rsidRDefault="004D2D2B" w14:paraId="4204FECA" w14:textId="77777777">
            <w:pPr>
              <w:pStyle w:val="Default"/>
              <w:rPr>
                <w:b/>
                <w:bCs/>
              </w:rPr>
            </w:pPr>
          </w:p>
        </w:tc>
        <w:tc>
          <w:tcPr>
            <w:tcW w:w="3000" w:type="dxa"/>
          </w:tcPr>
          <w:p w:rsidR="004D2D2B" w:rsidP="005204B4" w:rsidRDefault="004D2D2B" w14:paraId="54AF6AC4" w14:textId="77777777">
            <w:pPr>
              <w:pStyle w:val="Default"/>
              <w:rPr>
                <w:b/>
                <w:bCs/>
              </w:rPr>
            </w:pPr>
          </w:p>
        </w:tc>
        <w:tc>
          <w:tcPr>
            <w:tcW w:w="2835" w:type="dxa"/>
          </w:tcPr>
          <w:p w:rsidR="004D2D2B" w:rsidP="005204B4" w:rsidRDefault="004D2D2B" w14:paraId="689FC3CE" w14:textId="77777777">
            <w:pPr>
              <w:pStyle w:val="Default"/>
              <w:rPr>
                <w:b/>
                <w:bCs/>
              </w:rPr>
            </w:pPr>
          </w:p>
        </w:tc>
      </w:tr>
    </w:tbl>
    <w:p w:rsidR="004D2D2B" w:rsidP="005204B4" w:rsidRDefault="004D2D2B" w14:paraId="0CA44364" w14:textId="77777777">
      <w:pPr>
        <w:pStyle w:val="Default"/>
        <w:rPr>
          <w:b/>
          <w:bCs/>
          <w:sz w:val="22"/>
          <w:szCs w:val="22"/>
        </w:rPr>
      </w:pPr>
    </w:p>
    <w:p w:rsidR="004D2D2B" w:rsidP="005204B4" w:rsidRDefault="004D2D2B" w14:paraId="1A9B3B06" w14:textId="77777777">
      <w:pPr>
        <w:pStyle w:val="Default"/>
        <w:rPr>
          <w:sz w:val="22"/>
          <w:szCs w:val="22"/>
        </w:rPr>
      </w:pPr>
    </w:p>
    <w:p w:rsidR="00155A9E" w:rsidP="005204B4" w:rsidRDefault="00155A9E" w14:paraId="65F225A6" w14:textId="77777777">
      <w:pPr>
        <w:pStyle w:val="Default"/>
        <w:rPr>
          <w:sz w:val="22"/>
          <w:szCs w:val="22"/>
        </w:rPr>
      </w:pPr>
    </w:p>
    <w:p w:rsidR="00A14ABD" w:rsidP="00BC71F7" w:rsidRDefault="00A14ABD" w14:paraId="45B018F8" w14:textId="221F54B0">
      <w:pPr>
        <w:pStyle w:val="Default"/>
        <w:jc w:val="both"/>
        <w:rPr>
          <w:sz w:val="22"/>
          <w:szCs w:val="22"/>
        </w:rPr>
      </w:pPr>
      <w:r w:rsidRPr="7A0EAD28">
        <w:rPr>
          <w:sz w:val="22"/>
          <w:szCs w:val="22"/>
        </w:rPr>
        <w:t>The rates quoted for the provision of this service must be inclusive of all costs (i.e., consultants overheads, management input, administration, travel charges, ad-hoc expenses, phone calls, broadband, transport costs, taxes, duties, import taxes, custom charges etc but must be exclusive of VAT</w:t>
      </w:r>
    </w:p>
    <w:p w:rsidR="0021083B" w:rsidP="005204B4" w:rsidRDefault="0021083B" w14:paraId="74750B24" w14:textId="05BDB262">
      <w:pPr>
        <w:pStyle w:val="Default"/>
        <w:rPr>
          <w:b/>
          <w:bCs/>
          <w:sz w:val="22"/>
          <w:szCs w:val="22"/>
        </w:rPr>
      </w:pPr>
    </w:p>
    <w:p w:rsidR="0021083B" w:rsidP="005204B4" w:rsidRDefault="0021083B" w14:paraId="37FCB5FE" w14:textId="5883EE19">
      <w:pPr>
        <w:pStyle w:val="Default"/>
        <w:rPr>
          <w:b/>
          <w:bCs/>
          <w:sz w:val="22"/>
          <w:szCs w:val="22"/>
        </w:rPr>
      </w:pPr>
    </w:p>
    <w:p w:rsidR="0021083B" w:rsidP="005204B4" w:rsidRDefault="0021083B" w14:paraId="5852118B" w14:textId="7B62DD4E">
      <w:pPr>
        <w:pStyle w:val="Default"/>
        <w:rPr>
          <w:b/>
          <w:bCs/>
          <w:sz w:val="22"/>
          <w:szCs w:val="22"/>
        </w:rPr>
      </w:pPr>
    </w:p>
    <w:p w:rsidR="0021083B" w:rsidP="005204B4" w:rsidRDefault="0021083B" w14:paraId="1AD0E34A" w14:textId="4CF7B2DB">
      <w:pPr>
        <w:pStyle w:val="Default"/>
        <w:rPr>
          <w:b/>
          <w:bCs/>
          <w:sz w:val="22"/>
          <w:szCs w:val="22"/>
        </w:rPr>
      </w:pPr>
    </w:p>
    <w:p w:rsidR="0021083B" w:rsidP="005204B4" w:rsidRDefault="0021083B" w14:paraId="5595522D" w14:textId="4A101DE0">
      <w:pPr>
        <w:pStyle w:val="Default"/>
        <w:rPr>
          <w:b/>
          <w:bCs/>
          <w:sz w:val="22"/>
          <w:szCs w:val="22"/>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25"/>
        <w:gridCol w:w="2955"/>
        <w:gridCol w:w="1890"/>
        <w:gridCol w:w="3000"/>
      </w:tblGrid>
      <w:tr w:rsidRPr="007C7820" w:rsidR="007C7820" w14:paraId="0DBC7979" w14:textId="77777777">
        <w:trPr>
          <w:trHeight w:val="300"/>
        </w:trPr>
        <w:tc>
          <w:tcPr>
            <w:tcW w:w="1125" w:type="dxa"/>
            <w:tcBorders>
              <w:top w:val="nil"/>
              <w:left w:val="nil"/>
              <w:bottom w:val="nil"/>
              <w:right w:val="nil"/>
            </w:tcBorders>
            <w:hideMark/>
          </w:tcPr>
          <w:p w:rsidRPr="007C7820" w:rsidR="007C7820" w:rsidP="007C7820" w:rsidRDefault="007C7820" w14:paraId="3E2AC9CA" w14:textId="77777777">
            <w:pPr>
              <w:pStyle w:val="Default"/>
              <w:rPr>
                <w:b/>
                <w:bCs/>
                <w:sz w:val="22"/>
                <w:szCs w:val="22"/>
              </w:rPr>
            </w:pPr>
            <w:r w:rsidRPr="007C7820">
              <w:rPr>
                <w:b/>
                <w:bCs/>
                <w:sz w:val="22"/>
                <w:szCs w:val="22"/>
              </w:rPr>
              <w:t>Signed </w:t>
            </w:r>
          </w:p>
        </w:tc>
        <w:tc>
          <w:tcPr>
            <w:tcW w:w="2955" w:type="dxa"/>
            <w:tcBorders>
              <w:top w:val="nil"/>
              <w:left w:val="nil"/>
              <w:bottom w:val="single" w:color="auto" w:sz="6" w:space="0"/>
              <w:right w:val="nil"/>
            </w:tcBorders>
            <w:hideMark/>
          </w:tcPr>
          <w:p w:rsidRPr="007C7820" w:rsidR="007C7820" w:rsidP="007C7820" w:rsidRDefault="007C7820" w14:paraId="0A8C12C4" w14:textId="77777777">
            <w:pPr>
              <w:pStyle w:val="Default"/>
              <w:rPr>
                <w:b/>
                <w:bCs/>
                <w:sz w:val="22"/>
                <w:szCs w:val="22"/>
              </w:rPr>
            </w:pPr>
            <w:r w:rsidRPr="007C7820">
              <w:rPr>
                <w:b/>
                <w:bCs/>
                <w:sz w:val="22"/>
                <w:szCs w:val="22"/>
              </w:rPr>
              <w:t> </w:t>
            </w:r>
          </w:p>
        </w:tc>
        <w:tc>
          <w:tcPr>
            <w:tcW w:w="1890" w:type="dxa"/>
            <w:tcBorders>
              <w:top w:val="nil"/>
              <w:left w:val="nil"/>
              <w:bottom w:val="nil"/>
              <w:right w:val="nil"/>
            </w:tcBorders>
            <w:hideMark/>
          </w:tcPr>
          <w:p w:rsidRPr="007C7820" w:rsidR="007C7820" w:rsidP="007C7820" w:rsidRDefault="007C7820" w14:paraId="3AB8AE83" w14:textId="77777777">
            <w:pPr>
              <w:pStyle w:val="Default"/>
              <w:rPr>
                <w:b/>
                <w:bCs/>
                <w:sz w:val="22"/>
                <w:szCs w:val="22"/>
              </w:rPr>
            </w:pPr>
            <w:r w:rsidRPr="007C7820">
              <w:rPr>
                <w:b/>
                <w:bCs/>
                <w:sz w:val="22"/>
                <w:szCs w:val="22"/>
              </w:rPr>
              <w:t>Company </w:t>
            </w:r>
          </w:p>
        </w:tc>
        <w:tc>
          <w:tcPr>
            <w:tcW w:w="3000" w:type="dxa"/>
            <w:tcBorders>
              <w:top w:val="nil"/>
              <w:left w:val="nil"/>
              <w:bottom w:val="single" w:color="auto" w:sz="6" w:space="0"/>
              <w:right w:val="nil"/>
            </w:tcBorders>
            <w:hideMark/>
          </w:tcPr>
          <w:p w:rsidRPr="007C7820" w:rsidR="007C7820" w:rsidP="007C7820" w:rsidRDefault="007C7820" w14:paraId="5A0BB21A" w14:textId="77777777">
            <w:pPr>
              <w:pStyle w:val="Default"/>
              <w:rPr>
                <w:b/>
                <w:bCs/>
                <w:sz w:val="22"/>
                <w:szCs w:val="22"/>
              </w:rPr>
            </w:pPr>
            <w:r w:rsidRPr="007C7820">
              <w:rPr>
                <w:b/>
                <w:bCs/>
                <w:sz w:val="22"/>
                <w:szCs w:val="22"/>
              </w:rPr>
              <w:t> </w:t>
            </w:r>
          </w:p>
        </w:tc>
      </w:tr>
      <w:tr w:rsidRPr="007C7820" w:rsidR="007C7820" w14:paraId="499C3EC9" w14:textId="77777777">
        <w:trPr>
          <w:trHeight w:val="300"/>
        </w:trPr>
        <w:tc>
          <w:tcPr>
            <w:tcW w:w="1125" w:type="dxa"/>
            <w:tcBorders>
              <w:top w:val="nil"/>
              <w:left w:val="nil"/>
              <w:bottom w:val="nil"/>
              <w:right w:val="nil"/>
            </w:tcBorders>
            <w:hideMark/>
          </w:tcPr>
          <w:p w:rsidRPr="007C7820" w:rsidR="007C7820" w:rsidP="007C7820" w:rsidRDefault="007C7820" w14:paraId="128CCB43" w14:textId="77777777">
            <w:pPr>
              <w:pStyle w:val="Default"/>
              <w:rPr>
                <w:b/>
                <w:bCs/>
                <w:sz w:val="22"/>
                <w:szCs w:val="22"/>
              </w:rPr>
            </w:pPr>
            <w:r w:rsidRPr="007C7820">
              <w:rPr>
                <w:b/>
                <w:bCs/>
                <w:sz w:val="22"/>
                <w:szCs w:val="22"/>
              </w:rPr>
              <w:t> </w:t>
            </w:r>
          </w:p>
          <w:p w:rsidR="007C7820" w:rsidP="007C7820" w:rsidRDefault="007C7820" w14:paraId="1A274E0E" w14:textId="77777777">
            <w:pPr>
              <w:pStyle w:val="Default"/>
              <w:rPr>
                <w:b/>
                <w:bCs/>
                <w:sz w:val="22"/>
                <w:szCs w:val="22"/>
              </w:rPr>
            </w:pPr>
          </w:p>
          <w:p w:rsidRPr="007C7820" w:rsidR="007C7820" w:rsidP="007C7820" w:rsidRDefault="007C7820" w14:paraId="3E5E7493" w14:textId="79C51E46">
            <w:pPr>
              <w:pStyle w:val="Default"/>
              <w:rPr>
                <w:b/>
                <w:bCs/>
                <w:sz w:val="22"/>
                <w:szCs w:val="22"/>
              </w:rPr>
            </w:pPr>
            <w:r w:rsidRPr="007C7820">
              <w:rPr>
                <w:b/>
                <w:bCs/>
                <w:sz w:val="22"/>
                <w:szCs w:val="22"/>
              </w:rPr>
              <w:t>Print Name </w:t>
            </w:r>
          </w:p>
        </w:tc>
        <w:tc>
          <w:tcPr>
            <w:tcW w:w="2955" w:type="dxa"/>
            <w:tcBorders>
              <w:top w:val="single" w:color="auto" w:sz="6" w:space="0"/>
              <w:left w:val="nil"/>
              <w:bottom w:val="single" w:color="auto" w:sz="6" w:space="0"/>
              <w:right w:val="nil"/>
            </w:tcBorders>
            <w:hideMark/>
          </w:tcPr>
          <w:p w:rsidR="007C7820" w:rsidP="007C7820" w:rsidRDefault="007C7820" w14:paraId="5526FF36" w14:textId="77777777">
            <w:pPr>
              <w:pStyle w:val="Default"/>
              <w:rPr>
                <w:b/>
                <w:bCs/>
                <w:sz w:val="22"/>
                <w:szCs w:val="22"/>
              </w:rPr>
            </w:pPr>
            <w:r w:rsidRPr="007C7820">
              <w:rPr>
                <w:b/>
                <w:bCs/>
                <w:sz w:val="22"/>
                <w:szCs w:val="22"/>
              </w:rPr>
              <w:t>(Authorised Signatory) </w:t>
            </w:r>
          </w:p>
          <w:p w:rsidR="007C7820" w:rsidP="007C7820" w:rsidRDefault="007C7820" w14:paraId="7660C727" w14:textId="77777777">
            <w:pPr>
              <w:pStyle w:val="Default"/>
              <w:rPr>
                <w:b/>
                <w:bCs/>
                <w:sz w:val="22"/>
                <w:szCs w:val="22"/>
              </w:rPr>
            </w:pPr>
          </w:p>
          <w:p w:rsidRPr="007C7820" w:rsidR="007C7820" w:rsidP="007C7820" w:rsidRDefault="007C7820" w14:paraId="48AAFDD3" w14:textId="77777777">
            <w:pPr>
              <w:pStyle w:val="Default"/>
              <w:rPr>
                <w:b/>
                <w:bCs/>
                <w:sz w:val="22"/>
                <w:szCs w:val="22"/>
              </w:rPr>
            </w:pPr>
          </w:p>
        </w:tc>
        <w:tc>
          <w:tcPr>
            <w:tcW w:w="1890" w:type="dxa"/>
            <w:tcBorders>
              <w:top w:val="nil"/>
              <w:left w:val="nil"/>
              <w:bottom w:val="nil"/>
              <w:right w:val="nil"/>
            </w:tcBorders>
            <w:hideMark/>
          </w:tcPr>
          <w:p w:rsidRPr="007C7820" w:rsidR="007C7820" w:rsidP="007C7820" w:rsidRDefault="007C7820" w14:paraId="62D859FF" w14:textId="77777777">
            <w:pPr>
              <w:pStyle w:val="Default"/>
              <w:rPr>
                <w:b/>
                <w:bCs/>
                <w:sz w:val="22"/>
                <w:szCs w:val="22"/>
              </w:rPr>
            </w:pPr>
            <w:r w:rsidRPr="007C7820">
              <w:rPr>
                <w:b/>
                <w:bCs/>
                <w:sz w:val="22"/>
                <w:szCs w:val="22"/>
              </w:rPr>
              <w:t> </w:t>
            </w:r>
          </w:p>
          <w:p w:rsidRPr="007C7820" w:rsidR="007C7820" w:rsidP="007C7820" w:rsidRDefault="007C7820" w14:paraId="21017D61" w14:textId="77777777">
            <w:pPr>
              <w:pStyle w:val="Default"/>
              <w:rPr>
                <w:b/>
                <w:bCs/>
                <w:sz w:val="22"/>
                <w:szCs w:val="22"/>
              </w:rPr>
            </w:pPr>
            <w:r w:rsidRPr="007C7820">
              <w:rPr>
                <w:b/>
                <w:bCs/>
                <w:sz w:val="22"/>
                <w:szCs w:val="22"/>
              </w:rPr>
              <w:t>Address </w:t>
            </w:r>
          </w:p>
        </w:tc>
        <w:tc>
          <w:tcPr>
            <w:tcW w:w="3000" w:type="dxa"/>
            <w:tcBorders>
              <w:top w:val="single" w:color="auto" w:sz="6" w:space="0"/>
              <w:left w:val="nil"/>
              <w:bottom w:val="single" w:color="auto" w:sz="6" w:space="0"/>
              <w:right w:val="nil"/>
            </w:tcBorders>
            <w:hideMark/>
          </w:tcPr>
          <w:p w:rsidRPr="007C7820" w:rsidR="007C7820" w:rsidP="007C7820" w:rsidRDefault="007C7820" w14:paraId="5133C1BD" w14:textId="77777777">
            <w:pPr>
              <w:pStyle w:val="Default"/>
              <w:rPr>
                <w:b/>
                <w:bCs/>
                <w:sz w:val="22"/>
                <w:szCs w:val="22"/>
              </w:rPr>
            </w:pPr>
            <w:r w:rsidRPr="007C7820">
              <w:rPr>
                <w:b/>
                <w:bCs/>
                <w:sz w:val="22"/>
                <w:szCs w:val="22"/>
              </w:rPr>
              <w:t> </w:t>
            </w:r>
          </w:p>
        </w:tc>
      </w:tr>
      <w:tr w:rsidRPr="007C7820" w:rsidR="007C7820" w14:paraId="46B6DFA8" w14:textId="77777777">
        <w:trPr>
          <w:trHeight w:val="300"/>
        </w:trPr>
        <w:tc>
          <w:tcPr>
            <w:tcW w:w="1125" w:type="dxa"/>
            <w:tcBorders>
              <w:top w:val="nil"/>
              <w:left w:val="nil"/>
              <w:bottom w:val="nil"/>
              <w:right w:val="nil"/>
            </w:tcBorders>
            <w:hideMark/>
          </w:tcPr>
          <w:p w:rsidRPr="007C7820" w:rsidR="007C7820" w:rsidP="007C7820" w:rsidRDefault="007C7820" w14:paraId="0A2177AB" w14:textId="77777777">
            <w:pPr>
              <w:pStyle w:val="Default"/>
              <w:rPr>
                <w:b/>
                <w:bCs/>
                <w:sz w:val="22"/>
                <w:szCs w:val="22"/>
              </w:rPr>
            </w:pPr>
            <w:r w:rsidRPr="007C7820">
              <w:rPr>
                <w:b/>
                <w:bCs/>
                <w:sz w:val="22"/>
                <w:szCs w:val="22"/>
              </w:rPr>
              <w:t> </w:t>
            </w:r>
          </w:p>
          <w:p w:rsidRPr="007C7820" w:rsidR="007C7820" w:rsidP="007C7820" w:rsidRDefault="007C7820" w14:paraId="40F89C02" w14:textId="77777777">
            <w:pPr>
              <w:pStyle w:val="Default"/>
              <w:rPr>
                <w:b/>
                <w:bCs/>
                <w:sz w:val="22"/>
                <w:szCs w:val="22"/>
              </w:rPr>
            </w:pPr>
            <w:r w:rsidRPr="007C7820">
              <w:rPr>
                <w:b/>
                <w:bCs/>
                <w:sz w:val="22"/>
                <w:szCs w:val="22"/>
              </w:rPr>
              <w:t>Date </w:t>
            </w:r>
          </w:p>
        </w:tc>
        <w:tc>
          <w:tcPr>
            <w:tcW w:w="2955" w:type="dxa"/>
            <w:tcBorders>
              <w:top w:val="single" w:color="auto" w:sz="6" w:space="0"/>
              <w:left w:val="nil"/>
              <w:bottom w:val="single" w:color="auto" w:sz="6" w:space="0"/>
              <w:right w:val="nil"/>
            </w:tcBorders>
            <w:hideMark/>
          </w:tcPr>
          <w:p w:rsidRPr="007C7820" w:rsidR="007C7820" w:rsidP="007C7820" w:rsidRDefault="007C7820" w14:paraId="1C85DE1B" w14:textId="77777777">
            <w:pPr>
              <w:pStyle w:val="Default"/>
              <w:rPr>
                <w:b/>
                <w:bCs/>
                <w:sz w:val="22"/>
                <w:szCs w:val="22"/>
              </w:rPr>
            </w:pPr>
            <w:r w:rsidRPr="007C7820">
              <w:rPr>
                <w:b/>
                <w:bCs/>
                <w:sz w:val="22"/>
                <w:szCs w:val="22"/>
              </w:rPr>
              <w:t> </w:t>
            </w:r>
          </w:p>
        </w:tc>
        <w:tc>
          <w:tcPr>
            <w:tcW w:w="1890" w:type="dxa"/>
            <w:tcBorders>
              <w:top w:val="nil"/>
              <w:left w:val="nil"/>
              <w:bottom w:val="nil"/>
              <w:right w:val="nil"/>
            </w:tcBorders>
            <w:hideMark/>
          </w:tcPr>
          <w:p w:rsidRPr="007C7820" w:rsidR="007C7820" w:rsidP="007C7820" w:rsidRDefault="007C7820" w14:paraId="56A6826E" w14:textId="77777777">
            <w:pPr>
              <w:pStyle w:val="Default"/>
              <w:rPr>
                <w:b/>
                <w:bCs/>
                <w:sz w:val="22"/>
                <w:szCs w:val="22"/>
              </w:rPr>
            </w:pPr>
            <w:r w:rsidRPr="007C7820">
              <w:rPr>
                <w:b/>
                <w:bCs/>
                <w:sz w:val="22"/>
                <w:szCs w:val="22"/>
              </w:rPr>
              <w:t> </w:t>
            </w:r>
          </w:p>
        </w:tc>
        <w:tc>
          <w:tcPr>
            <w:tcW w:w="3000" w:type="dxa"/>
            <w:tcBorders>
              <w:top w:val="single" w:color="auto" w:sz="6" w:space="0"/>
              <w:left w:val="nil"/>
              <w:bottom w:val="single" w:color="auto" w:sz="6" w:space="0"/>
              <w:right w:val="nil"/>
            </w:tcBorders>
            <w:hideMark/>
          </w:tcPr>
          <w:p w:rsidRPr="007C7820" w:rsidR="007C7820" w:rsidP="007C7820" w:rsidRDefault="007C7820" w14:paraId="4CE6A0E2" w14:textId="77777777">
            <w:pPr>
              <w:pStyle w:val="Default"/>
              <w:rPr>
                <w:b/>
                <w:bCs/>
                <w:sz w:val="22"/>
                <w:szCs w:val="22"/>
              </w:rPr>
            </w:pPr>
            <w:r w:rsidRPr="007C7820">
              <w:rPr>
                <w:b/>
                <w:bCs/>
                <w:sz w:val="22"/>
                <w:szCs w:val="22"/>
              </w:rPr>
              <w:t> </w:t>
            </w:r>
          </w:p>
        </w:tc>
      </w:tr>
    </w:tbl>
    <w:p w:rsidR="0021083B" w:rsidP="005204B4" w:rsidRDefault="0021083B" w14:paraId="6756E42D" w14:textId="6534ED48">
      <w:pPr>
        <w:pStyle w:val="Default"/>
        <w:rPr>
          <w:b/>
          <w:bCs/>
          <w:sz w:val="22"/>
          <w:szCs w:val="22"/>
        </w:rPr>
      </w:pPr>
    </w:p>
    <w:p w:rsidRPr="00832637" w:rsidR="00832637" w:rsidP="00832637" w:rsidRDefault="00832637" w14:paraId="58DC78BC" w14:textId="43FF5D72">
      <w:pPr>
        <w:textAlignment w:val="baseline"/>
        <w:rPr>
          <w:rFonts w:ascii="Segoe UI" w:hAnsi="Segoe UI" w:eastAsia="Times New Roman" w:cs="Segoe UI"/>
          <w:color w:val="000000"/>
          <w:sz w:val="18"/>
          <w:szCs w:val="18"/>
          <w:lang w:val="en-IE" w:eastAsia="en-IE"/>
        </w:rPr>
      </w:pPr>
    </w:p>
    <w:p w:rsidR="0021083B" w:rsidP="005204B4" w:rsidRDefault="0021083B" w14:paraId="320393D5" w14:textId="77777777">
      <w:pPr>
        <w:pStyle w:val="Default"/>
        <w:rPr>
          <w:b/>
          <w:bCs/>
          <w:sz w:val="22"/>
          <w:szCs w:val="22"/>
        </w:rPr>
      </w:pPr>
    </w:p>
    <w:bookmarkEnd w:id="3"/>
    <w:p w:rsidR="00CD1D37" w:rsidRDefault="00CD1D37" w14:paraId="7A7FE955" w14:textId="77777777">
      <w:pPr>
        <w:rPr>
          <w:rFonts w:ascii="Calibri" w:hAnsi="Calibri" w:cs="Calibri"/>
          <w:b/>
          <w:bCs/>
          <w:color w:val="000000"/>
          <w:sz w:val="22"/>
          <w:szCs w:val="22"/>
        </w:rPr>
      </w:pPr>
      <w:r w:rsidRPr="7A0EAD28">
        <w:rPr>
          <w:b/>
          <w:bCs/>
          <w:sz w:val="22"/>
          <w:szCs w:val="22"/>
        </w:rPr>
        <w:br w:type="page"/>
      </w:r>
    </w:p>
    <w:p w:rsidR="00A47DF4" w:rsidP="00BE64AE" w:rsidRDefault="00BE64AE" w14:paraId="2568BAD6" w14:textId="686F7B19">
      <w:pPr>
        <w:pStyle w:val="Heading1"/>
        <w:jc w:val="center"/>
        <w:rPr>
          <w:sz w:val="22"/>
          <w:szCs w:val="22"/>
        </w:rPr>
      </w:pPr>
      <w:r>
        <w:rPr>
          <w:rStyle w:val="normaltextrun"/>
          <w:rFonts w:ascii="IBM Plex Sans Condensed" w:hAnsi="IBM Plex Sans Condensed"/>
          <w:color w:val="2F5496"/>
          <w:sz w:val="48"/>
          <w:szCs w:val="48"/>
          <w:shd w:val="clear" w:color="auto" w:fill="FFFFFF"/>
        </w:rPr>
        <w:t>Appendix</w:t>
      </w:r>
      <w:r>
        <w:rPr>
          <w:rStyle w:val="normaltextrun"/>
          <w:rFonts w:ascii="IBM Plex Sans Condensed" w:hAnsi="IBM Plex Sans Condensed"/>
          <w:color w:val="003D7D"/>
          <w:sz w:val="48"/>
          <w:szCs w:val="48"/>
          <w:shd w:val="clear" w:color="auto" w:fill="FFFFFF"/>
        </w:rPr>
        <w:t xml:space="preserve"> 3: Tenderer's Statement</w:t>
      </w:r>
    </w:p>
    <w:p w:rsidR="00BE41C1" w:rsidP="00CD1D37" w:rsidRDefault="00BE41C1" w14:paraId="467061D1" w14:textId="77777777">
      <w:pPr>
        <w:pStyle w:val="Default"/>
        <w:jc w:val="center"/>
        <w:rPr>
          <w:sz w:val="22"/>
          <w:szCs w:val="22"/>
        </w:rPr>
      </w:pPr>
    </w:p>
    <w:p w:rsidRPr="00BE41C1" w:rsidR="00A47DF4" w:rsidP="7A0EAD28" w:rsidRDefault="00A47DF4" w14:paraId="3EAF52D6" w14:textId="1FAB65F5">
      <w:pPr>
        <w:pStyle w:val="Default"/>
        <w:rPr>
          <w:b/>
          <w:bCs/>
          <w:sz w:val="22"/>
          <w:szCs w:val="22"/>
        </w:rPr>
      </w:pPr>
      <w:r w:rsidRPr="7A0EAD28">
        <w:rPr>
          <w:b/>
          <w:bCs/>
          <w:sz w:val="23"/>
          <w:szCs w:val="23"/>
        </w:rPr>
        <w:t>[Tenderers shall complete and return the following form of Tenderers’ Statement printed on the Tenderers’ headed notepaper and signed by the Tenderer.]</w:t>
      </w:r>
    </w:p>
    <w:p w:rsidR="00A47DF4" w:rsidP="00CD1D37" w:rsidRDefault="00A47DF4" w14:paraId="7A096C7D" w14:textId="5693ECAC">
      <w:pPr>
        <w:pStyle w:val="Default"/>
        <w:jc w:val="center"/>
        <w:rPr>
          <w:sz w:val="22"/>
          <w:szCs w:val="22"/>
        </w:rPr>
      </w:pPr>
    </w:p>
    <w:p w:rsidR="00A47DF4" w:rsidP="00CD1D37" w:rsidRDefault="00A47DF4" w14:paraId="03EB66AB" w14:textId="606565D7">
      <w:pPr>
        <w:pStyle w:val="Default"/>
        <w:jc w:val="center"/>
        <w:rPr>
          <w:sz w:val="22"/>
          <w:szCs w:val="22"/>
        </w:rPr>
      </w:pPr>
    </w:p>
    <w:p w:rsidR="00BE41C1" w:rsidP="00CD1D37" w:rsidRDefault="00BE41C1" w14:paraId="2D00DDEC" w14:textId="77777777">
      <w:pPr>
        <w:pStyle w:val="Default"/>
        <w:jc w:val="center"/>
        <w:rPr>
          <w:sz w:val="22"/>
          <w:szCs w:val="22"/>
        </w:rPr>
      </w:pPr>
    </w:p>
    <w:p w:rsidR="00A47DF4" w:rsidP="00A47DF4" w:rsidRDefault="00A47DF4" w14:paraId="4C98EF4A" w14:textId="74B17F95">
      <w:pPr>
        <w:autoSpaceDE w:val="0"/>
        <w:autoSpaceDN w:val="0"/>
        <w:adjustRightInd w:val="0"/>
        <w:rPr>
          <w:rFonts w:ascii="Calibri" w:hAnsi="Calibri" w:cs="Calibri"/>
          <w:color w:val="000000"/>
          <w:sz w:val="23"/>
          <w:szCs w:val="23"/>
        </w:rPr>
      </w:pPr>
      <w:r w:rsidRPr="7A0EAD28">
        <w:rPr>
          <w:rFonts w:ascii="Calibri" w:hAnsi="Calibri" w:cs="Calibri"/>
          <w:color w:val="000000" w:themeColor="text1"/>
          <w:sz w:val="23"/>
          <w:szCs w:val="23"/>
        </w:rPr>
        <w:t xml:space="preserve">TO: Munster Technological University (the “Contracting Authority”) </w:t>
      </w:r>
    </w:p>
    <w:p w:rsidRPr="00A47DF4" w:rsidR="00A47DF4" w:rsidP="00A47DF4" w:rsidRDefault="00A47DF4" w14:paraId="14370C41" w14:textId="77777777">
      <w:pPr>
        <w:autoSpaceDE w:val="0"/>
        <w:autoSpaceDN w:val="0"/>
        <w:adjustRightInd w:val="0"/>
        <w:rPr>
          <w:rFonts w:ascii="Calibri" w:hAnsi="Calibri" w:cs="Calibri"/>
          <w:color w:val="000000"/>
          <w:sz w:val="23"/>
          <w:szCs w:val="23"/>
        </w:rPr>
      </w:pPr>
    </w:p>
    <w:p w:rsidRPr="00791CFE" w:rsidR="00A47DF4" w:rsidP="00791CFE" w:rsidRDefault="00A47DF4" w14:paraId="66219FDB" w14:textId="240C84D7">
      <w:pPr>
        <w:autoSpaceDE w:val="0"/>
        <w:autoSpaceDN w:val="0"/>
        <w:adjustRightInd w:val="0"/>
        <w:rPr>
          <w:rFonts w:ascii="Calibri" w:hAnsi="Calibri" w:cs="Calibri"/>
          <w:b/>
          <w:bCs/>
          <w:color w:val="000000" w:themeColor="text1"/>
          <w:sz w:val="23"/>
          <w:szCs w:val="23"/>
        </w:rPr>
      </w:pPr>
      <w:r w:rsidRPr="7A0EAD28">
        <w:rPr>
          <w:rFonts w:ascii="Calibri" w:hAnsi="Calibri" w:cs="Calibri"/>
          <w:b/>
          <w:bCs/>
          <w:color w:val="000000" w:themeColor="text1"/>
          <w:sz w:val="23"/>
          <w:szCs w:val="23"/>
        </w:rPr>
        <w:t xml:space="preserve">RE: </w:t>
      </w:r>
      <w:proofErr w:type="spellStart"/>
      <w:r w:rsidRPr="00791CFE" w:rsidR="00791CFE">
        <w:rPr>
          <w:rFonts w:ascii="Calibri" w:hAnsi="Calibri" w:cs="Calibri"/>
          <w:b/>
          <w:bCs/>
          <w:color w:val="000000" w:themeColor="text1"/>
          <w:sz w:val="23"/>
          <w:szCs w:val="23"/>
        </w:rPr>
        <w:t>CfT</w:t>
      </w:r>
      <w:proofErr w:type="spellEnd"/>
      <w:r w:rsidRPr="00791CFE" w:rsidR="00791CFE">
        <w:rPr>
          <w:rFonts w:ascii="Calibri" w:hAnsi="Calibri" w:cs="Calibri"/>
          <w:b/>
          <w:bCs/>
          <w:color w:val="000000" w:themeColor="text1"/>
          <w:sz w:val="23"/>
          <w:szCs w:val="23"/>
        </w:rPr>
        <w:t xml:space="preserve"> For The Development And Implementation Of A Sustainability And Future Planning Framework For MTU Strategic Projects And Units, Including A Pilot Application Of the Framework Within A Nominated MTU Strategic Unit.</w:t>
      </w:r>
    </w:p>
    <w:p w:rsidR="00BE41C1" w:rsidP="00A47DF4" w:rsidRDefault="00BE41C1" w14:paraId="7AED2F84" w14:textId="77777777">
      <w:pPr>
        <w:autoSpaceDE w:val="0"/>
        <w:autoSpaceDN w:val="0"/>
        <w:adjustRightInd w:val="0"/>
        <w:rPr>
          <w:rFonts w:ascii="Calibri" w:hAnsi="Calibri" w:cs="Calibri"/>
          <w:color w:val="000000"/>
          <w:sz w:val="23"/>
          <w:szCs w:val="23"/>
        </w:rPr>
      </w:pPr>
    </w:p>
    <w:p w:rsidR="00A47DF4" w:rsidP="00F102BF" w:rsidRDefault="00A47DF4" w14:paraId="406D61DF" w14:textId="7C40AC74">
      <w:pPr>
        <w:autoSpaceDE w:val="0"/>
        <w:autoSpaceDN w:val="0"/>
        <w:adjustRightInd w:val="0"/>
        <w:jc w:val="both"/>
        <w:rPr>
          <w:rFonts w:ascii="Calibri" w:hAnsi="Calibri" w:cs="Calibri"/>
          <w:color w:val="000000"/>
          <w:sz w:val="23"/>
          <w:szCs w:val="23"/>
        </w:rPr>
      </w:pPr>
      <w:r w:rsidRPr="7A0EAD28">
        <w:rPr>
          <w:rFonts w:ascii="Calibri" w:hAnsi="Calibri" w:cs="Calibri"/>
          <w:color w:val="000000" w:themeColor="text1"/>
          <w:sz w:val="23"/>
          <w:szCs w:val="23"/>
        </w:rPr>
        <w:t>Having examined your Request for Tenders (the “RFT”) including the Instructions to Tenderers, the Selection and Award Criteria, the Requirements and Specifications, and the Terms and Conditions of the Services Contract, we hereby agree and declare the following</w:t>
      </w:r>
      <w:r w:rsidRPr="7A0EAD28" w:rsidR="00414202">
        <w:rPr>
          <w:rFonts w:ascii="Calibri" w:hAnsi="Calibri" w:cs="Calibri"/>
          <w:color w:val="000000" w:themeColor="text1"/>
          <w:sz w:val="23"/>
          <w:szCs w:val="23"/>
        </w:rPr>
        <w:t>:</w:t>
      </w:r>
    </w:p>
    <w:p w:rsidR="00414202" w:rsidP="00F102BF" w:rsidRDefault="00414202" w14:paraId="5824D700" w14:textId="6A320956">
      <w:pPr>
        <w:autoSpaceDE w:val="0"/>
        <w:autoSpaceDN w:val="0"/>
        <w:adjustRightInd w:val="0"/>
        <w:jc w:val="both"/>
        <w:rPr>
          <w:rFonts w:ascii="Calibri" w:hAnsi="Calibri" w:cs="Calibri"/>
          <w:color w:val="000000"/>
          <w:sz w:val="23"/>
          <w:szCs w:val="23"/>
        </w:rPr>
      </w:pPr>
    </w:p>
    <w:p w:rsidR="00414202" w:rsidP="00F102BF" w:rsidRDefault="00414202" w14:paraId="1C9D1A96" w14:textId="56718791">
      <w:pPr>
        <w:pStyle w:val="ListParagraph"/>
        <w:numPr>
          <w:ilvl w:val="6"/>
          <w:numId w:val="2"/>
        </w:numPr>
        <w:autoSpaceDE w:val="0"/>
        <w:autoSpaceDN w:val="0"/>
        <w:adjustRightInd w:val="0"/>
        <w:ind w:left="851" w:hanging="851"/>
        <w:jc w:val="both"/>
        <w:rPr>
          <w:sz w:val="23"/>
          <w:szCs w:val="23"/>
        </w:rPr>
      </w:pPr>
      <w:r w:rsidRPr="7A0EAD28">
        <w:rPr>
          <w:sz w:val="23"/>
          <w:szCs w:val="23"/>
        </w:rPr>
        <w:t>We understand the nature and extent of the Services required to be delivered as described in Requirements and Specifications at Appendix 1 to the RFT.</w:t>
      </w:r>
    </w:p>
    <w:p w:rsidRPr="007C6107" w:rsidR="00414202" w:rsidP="00F102BF" w:rsidRDefault="00414202" w14:paraId="5C6A9FBD" w14:textId="3465B9BF">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accept all of the Terms and Conditions of the RFT, the Services Contract and the Confidentiality Agreement and agree if awarded a Services Contract to execute the Services Contract at Appendix </w:t>
      </w:r>
      <w:r w:rsidRPr="7A0EAD28" w:rsidR="00A460E5">
        <w:rPr>
          <w:sz w:val="23"/>
          <w:szCs w:val="23"/>
        </w:rPr>
        <w:t>6</w:t>
      </w:r>
      <w:r w:rsidRPr="7A0EAD28">
        <w:rPr>
          <w:sz w:val="23"/>
          <w:szCs w:val="23"/>
        </w:rPr>
        <w:t xml:space="preserve"> to the RFT and the Confidentiality Agreement at Appendix </w:t>
      </w:r>
      <w:r w:rsidRPr="7A0EAD28" w:rsidR="00A460E5">
        <w:rPr>
          <w:sz w:val="23"/>
          <w:szCs w:val="23"/>
        </w:rPr>
        <w:t>7</w:t>
      </w:r>
      <w:r w:rsidRPr="7A0EAD28">
        <w:rPr>
          <w:sz w:val="23"/>
          <w:szCs w:val="23"/>
        </w:rPr>
        <w:t xml:space="preserve"> to the RFT.</w:t>
      </w:r>
    </w:p>
    <w:p w:rsidRPr="00A460E5" w:rsidR="00414202" w:rsidP="00F102BF" w:rsidRDefault="00414202" w14:paraId="194C39A8" w14:textId="236895AC">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accept all the Selection and Award Criteria as set out in </w:t>
      </w:r>
      <w:r w:rsidRPr="7A0EAD28" w:rsidR="00A460E5">
        <w:rPr>
          <w:sz w:val="23"/>
          <w:szCs w:val="23"/>
        </w:rPr>
        <w:t>Section</w:t>
      </w:r>
      <w:r w:rsidRPr="7A0EAD28">
        <w:rPr>
          <w:sz w:val="23"/>
          <w:szCs w:val="23"/>
        </w:rPr>
        <w:t xml:space="preserve"> 3 </w:t>
      </w:r>
      <w:r w:rsidRPr="7A0EAD28" w:rsidR="00A460E5">
        <w:rPr>
          <w:sz w:val="23"/>
          <w:szCs w:val="23"/>
        </w:rPr>
        <w:t xml:space="preserve">&amp; Section 4 </w:t>
      </w:r>
      <w:r w:rsidRPr="7A0EAD28">
        <w:rPr>
          <w:sz w:val="23"/>
          <w:szCs w:val="23"/>
        </w:rPr>
        <w:t>of the RFT.</w:t>
      </w:r>
    </w:p>
    <w:p w:rsidR="00414202" w:rsidP="00F102BF" w:rsidRDefault="00414202" w14:paraId="723C81C9" w14:textId="65094D5D">
      <w:pPr>
        <w:pStyle w:val="ListParagraph"/>
        <w:numPr>
          <w:ilvl w:val="6"/>
          <w:numId w:val="2"/>
        </w:numPr>
        <w:autoSpaceDE w:val="0"/>
        <w:autoSpaceDN w:val="0"/>
        <w:adjustRightInd w:val="0"/>
        <w:ind w:left="851" w:hanging="851"/>
        <w:jc w:val="both"/>
        <w:rPr>
          <w:sz w:val="23"/>
          <w:szCs w:val="23"/>
        </w:rPr>
      </w:pPr>
      <w:r w:rsidRPr="7A0EAD28">
        <w:rPr>
          <w:sz w:val="23"/>
          <w:szCs w:val="23"/>
        </w:rPr>
        <w:t>We agree to provide the Contracting Authority with the Services in accordance with the RFT and our Tender.</w:t>
      </w:r>
    </w:p>
    <w:p w:rsidR="00414202" w:rsidP="00F102BF" w:rsidRDefault="00414202" w14:paraId="30E9C52C" w14:textId="570785F3">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agree that, if awarded any Services Contract, we shall, in the performance of such contract, comply with all applicable obligations in the field of environmental, social and </w:t>
      </w:r>
      <w:proofErr w:type="spellStart"/>
      <w:r w:rsidRPr="7A0EAD28">
        <w:rPr>
          <w:sz w:val="23"/>
          <w:szCs w:val="23"/>
        </w:rPr>
        <w:t>labour</w:t>
      </w:r>
      <w:proofErr w:type="spellEnd"/>
      <w:r w:rsidRPr="7A0EAD28">
        <w:rPr>
          <w:sz w:val="23"/>
          <w:szCs w:val="23"/>
        </w:rPr>
        <w:t xml:space="preserve"> law.</w:t>
      </w:r>
    </w:p>
    <w:p w:rsidRPr="00A460E5" w:rsidR="00414202" w:rsidP="00F102BF" w:rsidRDefault="00414202" w14:paraId="56AA8F1F" w14:textId="613080E7">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confirm that we have complied with all requirements as set out at </w:t>
      </w:r>
      <w:r w:rsidRPr="7A0EAD28" w:rsidR="00A460E5">
        <w:rPr>
          <w:sz w:val="23"/>
          <w:szCs w:val="23"/>
        </w:rPr>
        <w:t>Sections</w:t>
      </w:r>
      <w:r w:rsidRPr="7A0EAD28">
        <w:rPr>
          <w:sz w:val="23"/>
          <w:szCs w:val="23"/>
        </w:rPr>
        <w:t xml:space="preserve"> 2</w:t>
      </w:r>
      <w:r w:rsidRPr="7A0EAD28" w:rsidR="00A460E5">
        <w:rPr>
          <w:sz w:val="23"/>
          <w:szCs w:val="23"/>
        </w:rPr>
        <w:t>, 3, 4 &amp; 5</w:t>
      </w:r>
      <w:r w:rsidR="00CD40D5">
        <w:rPr>
          <w:sz w:val="23"/>
          <w:szCs w:val="23"/>
        </w:rPr>
        <w:t xml:space="preserve"> </w:t>
      </w:r>
      <w:r w:rsidRPr="7A0EAD28">
        <w:rPr>
          <w:sz w:val="23"/>
          <w:szCs w:val="23"/>
        </w:rPr>
        <w:t>of the RFT.</w:t>
      </w:r>
    </w:p>
    <w:p w:rsidRPr="00A460E5" w:rsidR="00414202" w:rsidP="00F102BF" w:rsidRDefault="00414202" w14:paraId="3A3C64AD" w14:textId="53FCBBB5">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confirm that all prices quoted in our Tender will remain valid for the period of time commencing from the Tender Deadline, as specified </w:t>
      </w:r>
      <w:r w:rsidRPr="7A0EAD28" w:rsidR="00A460E5">
        <w:rPr>
          <w:sz w:val="23"/>
          <w:szCs w:val="23"/>
        </w:rPr>
        <w:t>at point 5.14 (f)</w:t>
      </w:r>
      <w:r w:rsidRPr="7A0EAD28">
        <w:rPr>
          <w:sz w:val="23"/>
          <w:szCs w:val="23"/>
        </w:rPr>
        <w:t xml:space="preserve"> of the RFT.</w:t>
      </w:r>
    </w:p>
    <w:p w:rsidRPr="00A460E5" w:rsidR="00414202" w:rsidP="00F102BF" w:rsidRDefault="00414202" w14:paraId="0A40F29D" w14:textId="44B2E6E8">
      <w:pPr>
        <w:pStyle w:val="ListParagraph"/>
        <w:numPr>
          <w:ilvl w:val="6"/>
          <w:numId w:val="2"/>
        </w:numPr>
        <w:autoSpaceDE w:val="0"/>
        <w:autoSpaceDN w:val="0"/>
        <w:adjustRightInd w:val="0"/>
        <w:ind w:left="851" w:hanging="851"/>
        <w:jc w:val="both"/>
        <w:rPr>
          <w:sz w:val="23"/>
          <w:szCs w:val="23"/>
        </w:rPr>
      </w:pPr>
      <w:r w:rsidRPr="7A0EAD28">
        <w:rPr>
          <w:sz w:val="23"/>
          <w:szCs w:val="23"/>
        </w:rPr>
        <w:t xml:space="preserve">We shall, if awarded any Services Contract under the RFT, have in place on the Effective Date of the Services Contract all insurances (if any) as required by </w:t>
      </w:r>
      <w:r w:rsidRPr="7A0EAD28" w:rsidR="00A460E5">
        <w:rPr>
          <w:sz w:val="23"/>
          <w:szCs w:val="23"/>
        </w:rPr>
        <w:t>Section 3.3</w:t>
      </w:r>
      <w:r w:rsidRPr="7A0EAD28">
        <w:rPr>
          <w:sz w:val="23"/>
          <w:szCs w:val="23"/>
        </w:rPr>
        <w:t xml:space="preserve"> of the RFT</w:t>
      </w:r>
      <w:r w:rsidRPr="7A0EAD28" w:rsidR="00A460E5">
        <w:rPr>
          <w:sz w:val="23"/>
          <w:szCs w:val="23"/>
        </w:rPr>
        <w:t>.</w:t>
      </w:r>
    </w:p>
    <w:p w:rsidR="00414202" w:rsidP="7A0EAD28" w:rsidRDefault="0012068B" w14:paraId="224A815B" w14:textId="769B687F">
      <w:pPr>
        <w:pStyle w:val="ListParagraph"/>
        <w:numPr>
          <w:ilvl w:val="6"/>
          <w:numId w:val="2"/>
        </w:numPr>
        <w:autoSpaceDE w:val="0"/>
        <w:autoSpaceDN w:val="0"/>
        <w:adjustRightInd w:val="0"/>
        <w:ind w:left="851" w:hanging="851"/>
        <w:jc w:val="both"/>
        <w:rPr>
          <w:rFonts w:asciiTheme="minorHAnsi" w:hAnsiTheme="minorHAnsi"/>
          <w:color w:val="000000" w:themeColor="text1"/>
          <w:sz w:val="23"/>
          <w:szCs w:val="23"/>
        </w:rPr>
      </w:pPr>
      <w:r w:rsidRPr="7A0EAD28">
        <w:rPr>
          <w:sz w:val="23"/>
          <w:szCs w:val="23"/>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Pr="7A0EAD28">
        <w:rPr>
          <w:rFonts w:asciiTheme="minorHAnsi" w:hAnsiTheme="minorHAnsi"/>
          <w:color w:val="000000" w:themeColor="text1"/>
          <w:sz w:val="23"/>
          <w:szCs w:val="23"/>
        </w:rPr>
        <w:t>and/or legal basis to the Contracting Authority upon request.</w:t>
      </w:r>
    </w:p>
    <w:p w:rsidRPr="00AE64FE" w:rsidR="00586874" w:rsidP="7A0EAD28" w:rsidRDefault="00586874" w14:paraId="0D06BB0C" w14:textId="77777777">
      <w:pPr>
        <w:pStyle w:val="ListParagraph"/>
        <w:numPr>
          <w:ilvl w:val="6"/>
          <w:numId w:val="2"/>
        </w:numPr>
        <w:autoSpaceDE w:val="0"/>
        <w:autoSpaceDN w:val="0"/>
        <w:adjustRightInd w:val="0"/>
        <w:ind w:left="851" w:hanging="851"/>
        <w:jc w:val="both"/>
        <w:rPr>
          <w:rFonts w:asciiTheme="minorHAnsi" w:hAnsiTheme="minorHAnsi"/>
          <w:color w:val="000000" w:themeColor="text1"/>
          <w:sz w:val="23"/>
          <w:szCs w:val="23"/>
        </w:rPr>
      </w:pPr>
      <w:r w:rsidRPr="7A0EAD28">
        <w:rPr>
          <w:rFonts w:asciiTheme="minorHAnsi" w:hAnsiTheme="minorHAnsi"/>
          <w:color w:val="000000" w:themeColor="text1"/>
          <w:sz w:val="23"/>
          <w:szCs w:val="23"/>
        </w:rPr>
        <w:t xml:space="preserve">We acknowledge that the Contracting Authority will publish a Contract Award Notice </w:t>
      </w:r>
      <w:r w:rsidRPr="7A0EAD28">
        <w:rPr>
          <w:rFonts w:eastAsia="Times New Roman"/>
          <w:sz w:val="23"/>
          <w:szCs w:val="23"/>
        </w:rPr>
        <w:t xml:space="preserve">including the price of the winning bid. </w:t>
      </w:r>
    </w:p>
    <w:p w:rsidR="007A4F8F" w:rsidP="7A0EAD28" w:rsidRDefault="007A4F8F" w14:paraId="4304CC5E" w14:textId="4CC17093">
      <w:pPr>
        <w:pStyle w:val="ListParagraph"/>
        <w:numPr>
          <w:ilvl w:val="6"/>
          <w:numId w:val="2"/>
        </w:numPr>
        <w:autoSpaceDE w:val="0"/>
        <w:autoSpaceDN w:val="0"/>
        <w:adjustRightInd w:val="0"/>
        <w:ind w:left="851" w:hanging="851"/>
        <w:jc w:val="both"/>
        <w:rPr>
          <w:rFonts w:asciiTheme="minorHAnsi" w:hAnsiTheme="minorHAnsi"/>
          <w:color w:val="000000" w:themeColor="text1"/>
          <w:sz w:val="23"/>
          <w:szCs w:val="23"/>
        </w:rPr>
      </w:pPr>
      <w:bookmarkStart w:name="_Hlk129615923" w:id="4"/>
      <w:r w:rsidRPr="7A0EAD28">
        <w:rPr>
          <w:rFonts w:asciiTheme="minorHAnsi" w:hAnsiTheme="minorHAnsi"/>
          <w:color w:val="000000" w:themeColor="text1"/>
          <w:sz w:val="23"/>
          <w:szCs w:val="23"/>
        </w:rPr>
        <w:t>We do not come within the category of prohibited economic operators identified in Regulation (EU) No 833/2014 of 31 July 2014 (as amended by EU Regulation 2022/576 or any subsequent amendments to same).</w:t>
      </w:r>
    </w:p>
    <w:p w:rsidR="007A4F8F" w:rsidP="7A0EAD28" w:rsidRDefault="007A4F8F" w14:paraId="34088E3F" w14:textId="7AA286D2">
      <w:pPr>
        <w:pStyle w:val="ListParagraph"/>
        <w:numPr>
          <w:ilvl w:val="6"/>
          <w:numId w:val="2"/>
        </w:numPr>
        <w:autoSpaceDE w:val="0"/>
        <w:autoSpaceDN w:val="0"/>
        <w:adjustRightInd w:val="0"/>
        <w:ind w:left="851" w:hanging="851"/>
        <w:jc w:val="both"/>
        <w:rPr>
          <w:rFonts w:asciiTheme="minorHAnsi" w:hAnsiTheme="minorHAnsi"/>
          <w:color w:val="000000" w:themeColor="text1"/>
          <w:sz w:val="23"/>
          <w:szCs w:val="23"/>
        </w:rPr>
      </w:pPr>
      <w:r w:rsidRPr="7A0EAD28">
        <w:rPr>
          <w:rFonts w:asciiTheme="minorHAnsi" w:hAnsiTheme="minorHAnsi"/>
          <w:color w:val="000000" w:themeColor="text1"/>
          <w:sz w:val="23"/>
          <w:szCs w:val="23"/>
        </w:rPr>
        <w:t xml:space="preserve">The origin of goods connected to our Tender, if any, are not subject to the prohibitions set out in Regulation (EU) No 833/2014 (as amended by EU Regulation 2022/576 or any subsequent amendments to same). </w:t>
      </w:r>
    </w:p>
    <w:p w:rsidR="007A4F8F" w:rsidP="7A0EAD28" w:rsidRDefault="007A4F8F" w14:paraId="481B1F39" w14:textId="5389AE24">
      <w:pPr>
        <w:pStyle w:val="ListParagraph"/>
        <w:numPr>
          <w:ilvl w:val="6"/>
          <w:numId w:val="2"/>
        </w:numPr>
        <w:autoSpaceDE w:val="0"/>
        <w:autoSpaceDN w:val="0"/>
        <w:adjustRightInd w:val="0"/>
        <w:ind w:left="851" w:hanging="851"/>
        <w:jc w:val="both"/>
        <w:rPr>
          <w:rFonts w:asciiTheme="minorHAnsi" w:hAnsiTheme="minorHAnsi"/>
          <w:color w:val="000000" w:themeColor="text1"/>
          <w:sz w:val="23"/>
          <w:szCs w:val="23"/>
        </w:rPr>
      </w:pPr>
      <w:r w:rsidRPr="7A0EAD28">
        <w:rPr>
          <w:rFonts w:asciiTheme="minorHAnsi" w:hAnsiTheme="minorHAnsi"/>
          <w:color w:val="000000" w:themeColor="text1"/>
          <w:sz w:val="23"/>
          <w:szCs w:val="23"/>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4"/>
    <w:p w:rsidR="00414202" w:rsidP="00414202" w:rsidRDefault="00414202" w14:paraId="083FD304" w14:textId="138EF38F">
      <w:pPr>
        <w:pStyle w:val="ListParagraph"/>
        <w:autoSpaceDE w:val="0"/>
        <w:autoSpaceDN w:val="0"/>
        <w:adjustRightInd w:val="0"/>
        <w:ind w:left="2160"/>
        <w:rPr>
          <w:sz w:val="23"/>
          <w:szCs w:val="23"/>
        </w:rPr>
      </w:pPr>
    </w:p>
    <w:p w:rsidR="00BB0B54" w:rsidP="00414202" w:rsidRDefault="00BB0B54" w14:paraId="6E2263C7" w14:textId="0FA094AB">
      <w:pPr>
        <w:pStyle w:val="ListParagraph"/>
        <w:autoSpaceDE w:val="0"/>
        <w:autoSpaceDN w:val="0"/>
        <w:adjustRightInd w:val="0"/>
        <w:ind w:left="2160"/>
        <w:rPr>
          <w:sz w:val="23"/>
          <w:szCs w:val="23"/>
        </w:rPr>
      </w:pPr>
    </w:p>
    <w:tbl>
      <w:tblPr>
        <w:tblW w:w="9000" w:type="dxa"/>
        <w:tblLook w:val="01E0" w:firstRow="1" w:lastRow="1" w:firstColumn="1" w:lastColumn="1" w:noHBand="0" w:noVBand="0"/>
      </w:tblPr>
      <w:tblGrid>
        <w:gridCol w:w="1134"/>
        <w:gridCol w:w="2964"/>
        <w:gridCol w:w="1890"/>
        <w:gridCol w:w="3012"/>
      </w:tblGrid>
      <w:tr w:rsidRPr="00101AD9" w:rsidR="00AF1DAB" w:rsidTr="7A0EAD28" w14:paraId="29A516FF" w14:textId="77777777">
        <w:tc>
          <w:tcPr>
            <w:tcW w:w="1134" w:type="dxa"/>
          </w:tcPr>
          <w:p w:rsidRPr="00101AD9" w:rsidR="00AF1DAB" w:rsidP="7A0EAD28" w:rsidRDefault="1CEA6922" w14:paraId="5587E04F"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Signed</w:t>
            </w:r>
          </w:p>
        </w:tc>
        <w:tc>
          <w:tcPr>
            <w:tcW w:w="2964" w:type="dxa"/>
            <w:tcBorders>
              <w:bottom w:val="single" w:color="auto" w:sz="4" w:space="0"/>
            </w:tcBorders>
          </w:tcPr>
          <w:p w:rsidRPr="00101AD9" w:rsidR="00AF1DAB" w:rsidP="7A0EAD28" w:rsidRDefault="00AF1DAB" w14:paraId="58B50DD7" w14:textId="77777777">
            <w:pPr>
              <w:tabs>
                <w:tab w:val="left" w:pos="552"/>
              </w:tabs>
              <w:spacing w:after="120"/>
              <w:rPr>
                <w:rFonts w:ascii="Calibri" w:hAnsi="Calibri" w:cs="Calibri"/>
                <w:b/>
                <w:bCs/>
                <w:sz w:val="20"/>
                <w:szCs w:val="20"/>
              </w:rPr>
            </w:pPr>
          </w:p>
        </w:tc>
        <w:tc>
          <w:tcPr>
            <w:tcW w:w="1890" w:type="dxa"/>
          </w:tcPr>
          <w:p w:rsidRPr="00101AD9" w:rsidR="00AF1DAB" w:rsidP="7A0EAD28" w:rsidRDefault="1CEA6922" w14:paraId="34E0D476"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Company</w:t>
            </w:r>
          </w:p>
        </w:tc>
        <w:tc>
          <w:tcPr>
            <w:tcW w:w="3012" w:type="dxa"/>
            <w:tcBorders>
              <w:bottom w:val="single" w:color="auto" w:sz="4" w:space="0"/>
            </w:tcBorders>
          </w:tcPr>
          <w:p w:rsidRPr="00101AD9" w:rsidR="00AF1DAB" w:rsidP="7A0EAD28" w:rsidRDefault="00AF1DAB" w14:paraId="3043872A" w14:textId="77777777">
            <w:pPr>
              <w:tabs>
                <w:tab w:val="left" w:pos="552"/>
              </w:tabs>
              <w:spacing w:after="120"/>
              <w:rPr>
                <w:rFonts w:ascii="Calibri" w:hAnsi="Calibri" w:cs="Calibri"/>
                <w:b/>
                <w:bCs/>
                <w:sz w:val="20"/>
                <w:szCs w:val="20"/>
              </w:rPr>
            </w:pPr>
          </w:p>
        </w:tc>
      </w:tr>
      <w:tr w:rsidRPr="00101AD9" w:rsidR="00AF1DAB" w:rsidTr="7A0EAD28" w14:paraId="12518D38" w14:textId="77777777">
        <w:tc>
          <w:tcPr>
            <w:tcW w:w="1134" w:type="dxa"/>
          </w:tcPr>
          <w:p w:rsidRPr="00101AD9" w:rsidR="00AF1DAB" w:rsidP="7A0EAD28" w:rsidRDefault="00AF1DAB" w14:paraId="3D700C14" w14:textId="77777777">
            <w:pPr>
              <w:tabs>
                <w:tab w:val="left" w:pos="552"/>
              </w:tabs>
              <w:spacing w:after="120"/>
              <w:rPr>
                <w:rFonts w:ascii="Calibri" w:hAnsi="Calibri" w:cs="Calibri"/>
                <w:b/>
                <w:bCs/>
                <w:sz w:val="20"/>
                <w:szCs w:val="20"/>
              </w:rPr>
            </w:pPr>
          </w:p>
          <w:p w:rsidRPr="00101AD9" w:rsidR="00AF1DAB" w:rsidP="7A0EAD28" w:rsidRDefault="1CEA6922" w14:paraId="0E8C3422"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Print Name</w:t>
            </w:r>
          </w:p>
        </w:tc>
        <w:tc>
          <w:tcPr>
            <w:tcW w:w="2964" w:type="dxa"/>
            <w:tcBorders>
              <w:top w:val="single" w:color="auto" w:sz="4" w:space="0"/>
              <w:bottom w:val="single" w:color="auto" w:sz="4" w:space="0"/>
            </w:tcBorders>
          </w:tcPr>
          <w:p w:rsidRPr="00101AD9" w:rsidR="00AF1DAB" w:rsidP="7A0EAD28" w:rsidRDefault="1CEA6922" w14:paraId="33B8C02A"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(Authorised Signatory)</w:t>
            </w:r>
          </w:p>
        </w:tc>
        <w:tc>
          <w:tcPr>
            <w:tcW w:w="1890" w:type="dxa"/>
          </w:tcPr>
          <w:p w:rsidRPr="00101AD9" w:rsidR="00AF1DAB" w:rsidP="7A0EAD28" w:rsidRDefault="00AF1DAB" w14:paraId="51B0CD7E" w14:textId="77777777">
            <w:pPr>
              <w:tabs>
                <w:tab w:val="left" w:pos="552"/>
              </w:tabs>
              <w:spacing w:after="120"/>
              <w:rPr>
                <w:rFonts w:ascii="Calibri" w:hAnsi="Calibri" w:cs="Calibri"/>
                <w:b/>
                <w:bCs/>
                <w:sz w:val="20"/>
                <w:szCs w:val="20"/>
              </w:rPr>
            </w:pPr>
          </w:p>
          <w:p w:rsidRPr="00101AD9" w:rsidR="00AF1DAB" w:rsidP="7A0EAD28" w:rsidRDefault="1CEA6922" w14:paraId="06C84A7F"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Address</w:t>
            </w:r>
          </w:p>
        </w:tc>
        <w:tc>
          <w:tcPr>
            <w:tcW w:w="3012" w:type="dxa"/>
            <w:tcBorders>
              <w:top w:val="single" w:color="auto" w:sz="4" w:space="0"/>
              <w:bottom w:val="single" w:color="auto" w:sz="4" w:space="0"/>
            </w:tcBorders>
          </w:tcPr>
          <w:p w:rsidRPr="00101AD9" w:rsidR="00AF1DAB" w:rsidP="7A0EAD28" w:rsidRDefault="00AF1DAB" w14:paraId="4CDE96F2" w14:textId="77777777">
            <w:pPr>
              <w:tabs>
                <w:tab w:val="left" w:pos="552"/>
              </w:tabs>
              <w:spacing w:after="120"/>
              <w:rPr>
                <w:rFonts w:ascii="Calibri" w:hAnsi="Calibri" w:cs="Calibri"/>
                <w:b/>
                <w:bCs/>
                <w:sz w:val="20"/>
                <w:szCs w:val="20"/>
              </w:rPr>
            </w:pPr>
          </w:p>
        </w:tc>
      </w:tr>
      <w:tr w:rsidRPr="00101AD9" w:rsidR="00AF1DAB" w:rsidTr="7A0EAD28" w14:paraId="35E37021" w14:textId="77777777">
        <w:tc>
          <w:tcPr>
            <w:tcW w:w="1134" w:type="dxa"/>
          </w:tcPr>
          <w:p w:rsidRPr="00101AD9" w:rsidR="00AF1DAB" w:rsidP="7A0EAD28" w:rsidRDefault="00AF1DAB" w14:paraId="5DA365DF" w14:textId="77777777">
            <w:pPr>
              <w:tabs>
                <w:tab w:val="left" w:pos="552"/>
              </w:tabs>
              <w:spacing w:after="120"/>
              <w:rPr>
                <w:rFonts w:ascii="Calibri" w:hAnsi="Calibri" w:cs="Calibri"/>
                <w:b/>
                <w:bCs/>
                <w:sz w:val="20"/>
                <w:szCs w:val="20"/>
              </w:rPr>
            </w:pPr>
          </w:p>
          <w:p w:rsidRPr="00101AD9" w:rsidR="00AF1DAB" w:rsidP="7A0EAD28" w:rsidRDefault="1CEA6922" w14:paraId="6088159E" w14:textId="77777777">
            <w:pPr>
              <w:tabs>
                <w:tab w:val="left" w:pos="552"/>
              </w:tabs>
              <w:spacing w:after="120"/>
              <w:rPr>
                <w:rFonts w:ascii="Calibri" w:hAnsi="Calibri" w:cs="Calibri"/>
                <w:b/>
                <w:bCs/>
                <w:sz w:val="20"/>
                <w:szCs w:val="20"/>
              </w:rPr>
            </w:pPr>
            <w:r w:rsidRPr="7A0EAD28">
              <w:rPr>
                <w:rFonts w:ascii="Calibri" w:hAnsi="Calibri" w:cs="Calibri"/>
                <w:b/>
                <w:bCs/>
                <w:sz w:val="20"/>
                <w:szCs w:val="20"/>
              </w:rPr>
              <w:t>Date</w:t>
            </w:r>
          </w:p>
        </w:tc>
        <w:tc>
          <w:tcPr>
            <w:tcW w:w="2964" w:type="dxa"/>
            <w:tcBorders>
              <w:top w:val="single" w:color="auto" w:sz="4" w:space="0"/>
              <w:bottom w:val="single" w:color="auto" w:sz="4" w:space="0"/>
            </w:tcBorders>
          </w:tcPr>
          <w:p w:rsidRPr="00101AD9" w:rsidR="00AF1DAB" w:rsidP="7A0EAD28" w:rsidRDefault="00AF1DAB" w14:paraId="5FB24708" w14:textId="77777777">
            <w:pPr>
              <w:tabs>
                <w:tab w:val="left" w:pos="552"/>
              </w:tabs>
              <w:spacing w:after="120"/>
              <w:rPr>
                <w:rFonts w:ascii="Calibri" w:hAnsi="Calibri" w:cs="Calibri"/>
                <w:b/>
                <w:bCs/>
                <w:sz w:val="20"/>
                <w:szCs w:val="20"/>
              </w:rPr>
            </w:pPr>
          </w:p>
        </w:tc>
        <w:tc>
          <w:tcPr>
            <w:tcW w:w="1890" w:type="dxa"/>
          </w:tcPr>
          <w:p w:rsidRPr="00101AD9" w:rsidR="00AF1DAB" w:rsidP="7A0EAD28" w:rsidRDefault="00AF1DAB" w14:paraId="555BE8AE" w14:textId="77777777">
            <w:pPr>
              <w:tabs>
                <w:tab w:val="left" w:pos="552"/>
              </w:tabs>
              <w:spacing w:after="120"/>
              <w:rPr>
                <w:rFonts w:ascii="Calibri" w:hAnsi="Calibri" w:cs="Calibri"/>
                <w:b/>
                <w:bCs/>
                <w:sz w:val="20"/>
                <w:szCs w:val="20"/>
              </w:rPr>
            </w:pPr>
          </w:p>
        </w:tc>
        <w:tc>
          <w:tcPr>
            <w:tcW w:w="3012" w:type="dxa"/>
            <w:tcBorders>
              <w:top w:val="single" w:color="auto" w:sz="4" w:space="0"/>
              <w:bottom w:val="single" w:color="auto" w:sz="4" w:space="0"/>
            </w:tcBorders>
          </w:tcPr>
          <w:p w:rsidRPr="00101AD9" w:rsidR="00AF1DAB" w:rsidP="7A0EAD28" w:rsidRDefault="00AF1DAB" w14:paraId="41FA2ED5" w14:textId="77777777">
            <w:pPr>
              <w:tabs>
                <w:tab w:val="left" w:pos="552"/>
              </w:tabs>
              <w:spacing w:after="120"/>
              <w:rPr>
                <w:rFonts w:ascii="Calibri" w:hAnsi="Calibri" w:cs="Calibri"/>
                <w:b/>
                <w:bCs/>
                <w:sz w:val="20"/>
                <w:szCs w:val="20"/>
              </w:rPr>
            </w:pPr>
          </w:p>
        </w:tc>
      </w:tr>
    </w:tbl>
    <w:p w:rsidR="00AF1DAB" w:rsidP="00414202" w:rsidRDefault="00AF1DAB" w14:paraId="1E7423D0" w14:textId="688EA52C">
      <w:pPr>
        <w:pStyle w:val="ListParagraph"/>
        <w:autoSpaceDE w:val="0"/>
        <w:autoSpaceDN w:val="0"/>
        <w:adjustRightInd w:val="0"/>
        <w:ind w:left="2160"/>
        <w:rPr>
          <w:sz w:val="23"/>
          <w:szCs w:val="23"/>
        </w:rPr>
      </w:pPr>
    </w:p>
    <w:p w:rsidR="00AF1DAB" w:rsidP="00414202" w:rsidRDefault="00AF1DAB" w14:paraId="4363752E" w14:textId="59934AA3">
      <w:pPr>
        <w:pStyle w:val="ListParagraph"/>
        <w:autoSpaceDE w:val="0"/>
        <w:autoSpaceDN w:val="0"/>
        <w:adjustRightInd w:val="0"/>
        <w:ind w:left="2160"/>
        <w:rPr>
          <w:sz w:val="23"/>
          <w:szCs w:val="23"/>
        </w:rPr>
      </w:pPr>
    </w:p>
    <w:p w:rsidR="00AF1DAB" w:rsidP="00414202" w:rsidRDefault="00AF1DAB" w14:paraId="02A342C2" w14:textId="4C44C366">
      <w:pPr>
        <w:pStyle w:val="ListParagraph"/>
        <w:autoSpaceDE w:val="0"/>
        <w:autoSpaceDN w:val="0"/>
        <w:adjustRightInd w:val="0"/>
        <w:ind w:left="2160"/>
        <w:rPr>
          <w:sz w:val="23"/>
          <w:szCs w:val="23"/>
        </w:rPr>
      </w:pPr>
    </w:p>
    <w:p w:rsidR="00BB0B54" w:rsidRDefault="00BB0B54" w14:paraId="407DD8F0" w14:textId="77777777">
      <w:pPr>
        <w:rPr>
          <w:rFonts w:ascii="Calibri" w:hAnsi="Calibri" w:eastAsia="Calibri" w:cs="Calibri"/>
          <w:color w:val="000000"/>
          <w:sz w:val="23"/>
          <w:szCs w:val="23"/>
          <w:bdr w:val="nil"/>
          <w:lang w:val="en-US" w:eastAsia="en-IE"/>
        </w:rPr>
      </w:pPr>
      <w:r w:rsidRPr="7A0EAD28">
        <w:rPr>
          <w:sz w:val="23"/>
          <w:szCs w:val="23"/>
        </w:rPr>
        <w:br w:type="page"/>
      </w:r>
    </w:p>
    <w:p w:rsidR="00BB0B54" w:rsidP="00BD1B9D" w:rsidRDefault="00BD1B9D" w14:paraId="6D8C696C" w14:textId="092A7302">
      <w:pPr>
        <w:pStyle w:val="Heading1"/>
        <w:jc w:val="center"/>
        <w:rPr>
          <w:sz w:val="23"/>
          <w:szCs w:val="23"/>
        </w:rPr>
      </w:pPr>
      <w:r>
        <w:rPr>
          <w:rStyle w:val="normaltextrun"/>
          <w:rFonts w:ascii="IBM Plex Sans Condensed" w:hAnsi="IBM Plex Sans Condensed"/>
          <w:color w:val="2F5496"/>
          <w:sz w:val="48"/>
          <w:szCs w:val="48"/>
          <w:shd w:val="clear" w:color="auto" w:fill="FFFFFF"/>
        </w:rPr>
        <w:t>Appendix</w:t>
      </w:r>
      <w:r>
        <w:rPr>
          <w:rStyle w:val="normaltextrun"/>
          <w:rFonts w:ascii="IBM Plex Sans Condensed" w:hAnsi="IBM Plex Sans Condensed"/>
          <w:color w:val="003D7D"/>
          <w:sz w:val="48"/>
          <w:szCs w:val="48"/>
          <w:shd w:val="clear" w:color="auto" w:fill="FFFFFF"/>
        </w:rPr>
        <w:t xml:space="preserve"> 4: Declaration as to Personal Circumstances of Tenderer</w:t>
      </w:r>
    </w:p>
    <w:p w:rsidRPr="002C502C" w:rsidR="00424DA0" w:rsidP="002C502C" w:rsidRDefault="00424DA0" w14:paraId="49922935" w14:textId="75CBA90B">
      <w:pPr>
        <w:autoSpaceDE w:val="0"/>
        <w:autoSpaceDN w:val="0"/>
        <w:adjustRightInd w:val="0"/>
        <w:jc w:val="both"/>
        <w:rPr>
          <w:rFonts w:ascii="Calibri" w:hAnsi="Calibri" w:cs="Calibri"/>
          <w:b/>
          <w:bCs/>
          <w:color w:val="000000" w:themeColor="text1"/>
          <w:sz w:val="23"/>
          <w:szCs w:val="23"/>
        </w:rPr>
      </w:pPr>
      <w:r w:rsidRPr="7A0EAD28">
        <w:rPr>
          <w:rFonts w:ascii="Calibri" w:hAnsi="Calibri" w:cs="Calibri"/>
          <w:b/>
          <w:bCs/>
          <w:color w:val="000000" w:themeColor="text1"/>
          <w:sz w:val="23"/>
          <w:szCs w:val="23"/>
        </w:rPr>
        <w:t>RE:</w:t>
      </w:r>
      <w:r w:rsidRPr="002C502C" w:rsidR="002C502C">
        <w:t xml:space="preserve"> </w:t>
      </w:r>
      <w:proofErr w:type="spellStart"/>
      <w:r w:rsidRPr="002C502C" w:rsidR="002C502C">
        <w:rPr>
          <w:rFonts w:ascii="Calibri" w:hAnsi="Calibri" w:cs="Calibri"/>
          <w:b/>
          <w:bCs/>
          <w:color w:val="000000" w:themeColor="text1"/>
          <w:sz w:val="23"/>
          <w:szCs w:val="23"/>
        </w:rPr>
        <w:t>CfT</w:t>
      </w:r>
      <w:proofErr w:type="spellEnd"/>
      <w:r w:rsidRPr="002C502C" w:rsidR="002C502C">
        <w:rPr>
          <w:rFonts w:ascii="Calibri" w:hAnsi="Calibri" w:cs="Calibri"/>
          <w:b/>
          <w:bCs/>
          <w:color w:val="000000" w:themeColor="text1"/>
          <w:sz w:val="23"/>
          <w:szCs w:val="23"/>
        </w:rPr>
        <w:t xml:space="preserve"> For</w:t>
      </w:r>
      <w:r w:rsidR="002C502C">
        <w:rPr>
          <w:rFonts w:ascii="Calibri" w:hAnsi="Calibri" w:cs="Calibri"/>
          <w:b/>
          <w:bCs/>
          <w:color w:val="000000" w:themeColor="text1"/>
          <w:sz w:val="23"/>
          <w:szCs w:val="23"/>
        </w:rPr>
        <w:t xml:space="preserve"> </w:t>
      </w:r>
      <w:r w:rsidRPr="002C502C" w:rsidR="002C502C">
        <w:rPr>
          <w:rFonts w:ascii="Calibri" w:hAnsi="Calibri" w:cs="Calibri"/>
          <w:b/>
          <w:bCs/>
          <w:color w:val="000000" w:themeColor="text1"/>
          <w:sz w:val="23"/>
          <w:szCs w:val="23"/>
        </w:rPr>
        <w:t>The Development And Implementation Of A Sustainability And Future Planning Framework For MTU Strategic Projects And Units, Including A Pilot Application Of The Framework Within A Nominated MTU Strategic Unit.</w:t>
      </w:r>
    </w:p>
    <w:p w:rsidR="00010132" w:rsidP="00BB0B54" w:rsidRDefault="00010132" w14:paraId="707FC046" w14:textId="77777777">
      <w:pPr>
        <w:autoSpaceDE w:val="0"/>
        <w:autoSpaceDN w:val="0"/>
        <w:adjustRightInd w:val="0"/>
        <w:spacing w:line="360" w:lineRule="auto"/>
        <w:rPr>
          <w:rFonts w:ascii="Calibri-Bold" w:hAnsi="Calibri-Bold" w:cs="Calibri-Bold"/>
          <w:b/>
          <w:bCs/>
          <w:color w:val="000000"/>
          <w:sz w:val="22"/>
          <w:szCs w:val="22"/>
        </w:rPr>
      </w:pPr>
    </w:p>
    <w:p w:rsidRPr="00BB0B54" w:rsidR="00BB0B54" w:rsidP="00BB0B54" w:rsidRDefault="00BB0B54" w14:paraId="1F5FF474" w14:textId="3CCF1C5C">
      <w:pPr>
        <w:autoSpaceDE w:val="0"/>
        <w:autoSpaceDN w:val="0"/>
        <w:adjustRightInd w:val="0"/>
        <w:spacing w:line="360" w:lineRule="auto"/>
        <w:rPr>
          <w:rFonts w:ascii="Calibri" w:hAnsi="Calibri" w:cs="Calibri"/>
          <w:color w:val="000000"/>
          <w:sz w:val="22"/>
          <w:szCs w:val="22"/>
        </w:rPr>
      </w:pPr>
      <w:r w:rsidRPr="7A0EAD28">
        <w:rPr>
          <w:rFonts w:ascii="Calibri-Bold" w:hAnsi="Calibri-Bold" w:cs="Calibri-Bold"/>
          <w:b/>
          <w:bCs/>
          <w:color w:val="000000" w:themeColor="text1"/>
          <w:sz w:val="22"/>
          <w:szCs w:val="22"/>
        </w:rPr>
        <w:t>NAME</w:t>
      </w:r>
      <w:r w:rsidRPr="7A0EAD28">
        <w:rPr>
          <w:rFonts w:ascii="Calibri-Bold" w:hAnsi="Calibri-Bold" w:cs="Calibri-Bold"/>
          <w:b/>
          <w:bCs/>
          <w:color w:val="000000" w:themeColor="text1"/>
          <w:sz w:val="22"/>
          <w:szCs w:val="22"/>
          <w:highlight w:val="lightGray"/>
        </w:rPr>
        <w:t xml:space="preserve">: </w:t>
      </w:r>
      <w:r w:rsidRPr="7A0EAD28">
        <w:rPr>
          <w:rFonts w:ascii="Calibri" w:hAnsi="Calibri" w:cs="Calibri"/>
          <w:color w:val="000000" w:themeColor="text1"/>
          <w:sz w:val="22"/>
          <w:szCs w:val="22"/>
          <w:highlight w:val="lightGray"/>
        </w:rPr>
        <w:t>[Click here and insert name]</w:t>
      </w:r>
    </w:p>
    <w:p w:rsidR="00010132" w:rsidP="00BB0B54" w:rsidRDefault="00010132" w14:paraId="512D057F" w14:textId="77777777">
      <w:pPr>
        <w:autoSpaceDE w:val="0"/>
        <w:autoSpaceDN w:val="0"/>
        <w:adjustRightInd w:val="0"/>
        <w:spacing w:line="360" w:lineRule="auto"/>
        <w:rPr>
          <w:rFonts w:ascii="Calibri-Bold" w:hAnsi="Calibri-Bold" w:cs="Calibri-Bold"/>
          <w:b/>
          <w:bCs/>
          <w:color w:val="000000"/>
          <w:sz w:val="22"/>
          <w:szCs w:val="22"/>
        </w:rPr>
      </w:pPr>
    </w:p>
    <w:p w:rsidRPr="00BB0B54" w:rsidR="00BB0B54" w:rsidP="00BB0B54" w:rsidRDefault="00BB0B54" w14:paraId="3F31C9A7" w14:textId="700028E0">
      <w:pPr>
        <w:autoSpaceDE w:val="0"/>
        <w:autoSpaceDN w:val="0"/>
        <w:adjustRightInd w:val="0"/>
        <w:spacing w:line="360" w:lineRule="auto"/>
        <w:rPr>
          <w:rFonts w:ascii="Calibri" w:hAnsi="Calibri" w:cs="Calibri"/>
          <w:color w:val="000000"/>
          <w:sz w:val="22"/>
          <w:szCs w:val="22"/>
        </w:rPr>
      </w:pPr>
      <w:r w:rsidRPr="7A0EAD28">
        <w:rPr>
          <w:rFonts w:ascii="Calibri-Bold" w:hAnsi="Calibri-Bold" w:cs="Calibri-Bold"/>
          <w:b/>
          <w:bCs/>
          <w:color w:val="000000" w:themeColor="text1"/>
          <w:sz w:val="22"/>
          <w:szCs w:val="22"/>
        </w:rPr>
        <w:t xml:space="preserve">ADDRESS: </w:t>
      </w:r>
      <w:r w:rsidRPr="7A0EAD28">
        <w:rPr>
          <w:rFonts w:ascii="Calibri" w:hAnsi="Calibri" w:cs="Calibri"/>
          <w:color w:val="000000" w:themeColor="text1"/>
          <w:sz w:val="22"/>
          <w:szCs w:val="22"/>
          <w:highlight w:val="lightGray"/>
        </w:rPr>
        <w:t>[Click here and insert address]</w:t>
      </w:r>
    </w:p>
    <w:p w:rsidR="00BB0B54" w:rsidP="00BB0B54" w:rsidRDefault="00BB0B54" w14:paraId="0056F946" w14:textId="77777777">
      <w:pPr>
        <w:autoSpaceDE w:val="0"/>
        <w:autoSpaceDN w:val="0"/>
        <w:adjustRightInd w:val="0"/>
        <w:spacing w:line="360" w:lineRule="auto"/>
        <w:rPr>
          <w:rFonts w:ascii="Calibri" w:hAnsi="Calibri" w:cs="Calibri"/>
          <w:color w:val="000000"/>
          <w:sz w:val="22"/>
          <w:szCs w:val="22"/>
        </w:rPr>
      </w:pPr>
    </w:p>
    <w:p w:rsidRPr="00BB0B54" w:rsidR="00BB0B54" w:rsidP="7A0EAD28" w:rsidRDefault="00BB0B54" w14:paraId="16D2539B" w14:textId="48583654">
      <w:pPr>
        <w:autoSpaceDE w:val="0"/>
        <w:autoSpaceDN w:val="0"/>
        <w:adjustRightInd w:val="0"/>
        <w:spacing w:line="360" w:lineRule="auto"/>
        <w:jc w:val="both"/>
        <w:rPr>
          <w:rFonts w:ascii="Calibri-Italic" w:hAnsi="Calibri-Italic" w:cs="Calibri-Italic"/>
          <w:i/>
          <w:iCs/>
          <w:color w:val="000000"/>
          <w:sz w:val="22"/>
          <w:szCs w:val="22"/>
        </w:rPr>
      </w:pPr>
      <w:r w:rsidRPr="7A0EAD28">
        <w:rPr>
          <w:rFonts w:ascii="Calibri" w:hAnsi="Calibri" w:cs="Calibri"/>
          <w:color w:val="000000" w:themeColor="text1"/>
          <w:sz w:val="22"/>
          <w:szCs w:val="22"/>
        </w:rPr>
        <w:t>I</w:t>
      </w:r>
      <w:r w:rsidRPr="7A0EAD28">
        <w:rPr>
          <w:rFonts w:ascii="Calibri" w:hAnsi="Calibri" w:cs="Calibri"/>
          <w:color w:val="000000" w:themeColor="text1"/>
          <w:sz w:val="22"/>
          <w:szCs w:val="22"/>
          <w:highlight w:val="lightGray"/>
        </w:rPr>
        <w:t>, [Click here and insert name of Declarant]</w:t>
      </w:r>
      <w:r w:rsidRPr="7A0EAD28">
        <w:rPr>
          <w:rFonts w:ascii="Calibri" w:hAnsi="Calibri" w:cs="Calibri"/>
          <w:color w:val="000000" w:themeColor="text1"/>
          <w:sz w:val="22"/>
          <w:szCs w:val="22"/>
        </w:rPr>
        <w:t xml:space="preserve">, having been duly authorised </w:t>
      </w:r>
      <w:r w:rsidRPr="7A0EAD28">
        <w:rPr>
          <w:rFonts w:ascii="Calibri" w:hAnsi="Calibri" w:cs="Calibri"/>
          <w:color w:val="000000" w:themeColor="text1"/>
          <w:sz w:val="22"/>
          <w:szCs w:val="22"/>
          <w:highlight w:val="lightGray"/>
        </w:rPr>
        <w:t>by [Click here and insert name of entity]</w:t>
      </w:r>
      <w:r w:rsidRPr="7A0EAD28">
        <w:rPr>
          <w:rFonts w:ascii="Calibri" w:hAnsi="Calibri" w:cs="Calibri"/>
          <w:color w:val="000000" w:themeColor="text1"/>
          <w:sz w:val="22"/>
          <w:szCs w:val="22"/>
        </w:rPr>
        <w:t xml:space="preserve"> sincerely declare </w:t>
      </w:r>
      <w:r w:rsidRPr="7A0EAD28">
        <w:rPr>
          <w:rFonts w:ascii="Calibri" w:hAnsi="Calibri" w:cs="Calibri"/>
          <w:color w:val="000000" w:themeColor="text1"/>
          <w:sz w:val="22"/>
          <w:szCs w:val="22"/>
          <w:highlight w:val="lightGray"/>
        </w:rPr>
        <w:t>that [Click here and insert name of entity]</w:t>
      </w:r>
      <w:r w:rsidRPr="7A0EAD28">
        <w:rPr>
          <w:rFonts w:ascii="Calibri" w:hAnsi="Calibri" w:cs="Calibri"/>
          <w:color w:val="000000" w:themeColor="text1"/>
          <w:sz w:val="22"/>
          <w:szCs w:val="22"/>
        </w:rPr>
        <w:t xml:space="preserve"> itself or any person who has is a member of the administrative, management or supervisory body of </w:t>
      </w:r>
      <w:r w:rsidRPr="7A0EAD28">
        <w:rPr>
          <w:rFonts w:ascii="Calibri" w:hAnsi="Calibri" w:cs="Calibri"/>
          <w:color w:val="000000" w:themeColor="text1"/>
          <w:sz w:val="22"/>
          <w:szCs w:val="22"/>
          <w:highlight w:val="lightGray"/>
        </w:rPr>
        <w:t>[Click here and insert name of entity]</w:t>
      </w:r>
      <w:r w:rsidRPr="7A0EAD28">
        <w:rPr>
          <w:rFonts w:ascii="Calibri" w:hAnsi="Calibri" w:cs="Calibri"/>
          <w:color w:val="000000" w:themeColor="text1"/>
          <w:sz w:val="22"/>
          <w:szCs w:val="22"/>
        </w:rPr>
        <w:t xml:space="preserve"> or has powers of representation, decision or control in </w:t>
      </w:r>
      <w:r w:rsidRPr="7A0EAD28">
        <w:rPr>
          <w:rFonts w:ascii="Calibri" w:hAnsi="Calibri" w:cs="Calibri"/>
          <w:color w:val="000000" w:themeColor="text1"/>
          <w:sz w:val="22"/>
          <w:szCs w:val="22"/>
          <w:highlight w:val="lightGray"/>
        </w:rPr>
        <w:t>[Click here and insert name of entity]</w:t>
      </w:r>
      <w:r w:rsidRPr="7A0EAD28">
        <w:rPr>
          <w:rFonts w:ascii="Calibri-Italic" w:hAnsi="Calibri-Italic" w:cs="Calibri-Italic"/>
          <w:i/>
          <w:iCs/>
          <w:color w:val="000000" w:themeColor="text1"/>
          <w:sz w:val="22"/>
          <w:szCs w:val="22"/>
          <w:highlight w:val="lightGray"/>
        </w:rPr>
        <w:t>:</w:t>
      </w:r>
    </w:p>
    <w:p w:rsidRPr="00BB0B54" w:rsidR="00BB0B54" w:rsidP="00E9570E" w:rsidRDefault="00BB0B54" w14:paraId="6A7FE3D2" w14:textId="6650C1C6">
      <w:pPr>
        <w:pStyle w:val="ListParagraph"/>
        <w:numPr>
          <w:ilvl w:val="3"/>
          <w:numId w:val="1"/>
        </w:numPr>
        <w:autoSpaceDE w:val="0"/>
        <w:autoSpaceDN w:val="0"/>
        <w:adjustRightInd w:val="0"/>
        <w:spacing w:line="360" w:lineRule="auto"/>
        <w:ind w:left="0" w:firstLine="0"/>
        <w:jc w:val="both"/>
      </w:pPr>
      <w:r>
        <w:t xml:space="preserve">Has never been the subject of a conviction for participation in a criminal </w:t>
      </w:r>
      <w:proofErr w:type="spellStart"/>
      <w:r>
        <w:t>organisation</w:t>
      </w:r>
      <w:proofErr w:type="spellEnd"/>
      <w:r>
        <w:t>, as defined in Article 2 of Council Framework Decision 2008/841/JHA.</w:t>
      </w:r>
    </w:p>
    <w:p w:rsidR="00BB0B54" w:rsidP="00400725" w:rsidRDefault="00BB0B54" w14:paraId="3F5D4D8B" w14:textId="30BAF6C0">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(b) </w:t>
      </w:r>
      <w:r>
        <w:tab/>
      </w:r>
      <w:r w:rsidRPr="7A0EAD28">
        <w:rPr>
          <w:rFonts w:ascii="Calibri" w:hAnsi="Calibri" w:cs="Calibri"/>
          <w:color w:val="000000" w:themeColor="text1"/>
          <w:sz w:val="22"/>
          <w:szCs w:val="22"/>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w:t>
      </w:r>
      <w:r w:rsidRPr="7A0EAD28">
        <w:rPr>
          <w:rFonts w:ascii="Calibri" w:hAnsi="Calibri" w:cs="Calibri"/>
          <w:color w:val="000000" w:themeColor="text1"/>
          <w:sz w:val="22"/>
          <w:szCs w:val="22"/>
          <w:highlight w:val="lightGray"/>
        </w:rPr>
        <w:t>or [Click here and insert name of entity].</w:t>
      </w:r>
    </w:p>
    <w:p w:rsidRPr="00BB0B54" w:rsidR="00BB0B54" w:rsidP="00400725" w:rsidRDefault="00BB0B54" w14:paraId="0F98EBAF"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0D4408E6" w14:textId="79D31EE1">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(c) </w:t>
      </w:r>
      <w:r>
        <w:tab/>
      </w:r>
      <w:r w:rsidRPr="7A0EAD28">
        <w:rPr>
          <w:rFonts w:ascii="Calibri" w:hAnsi="Calibri" w:cs="Calibri"/>
          <w:color w:val="000000" w:themeColor="text1"/>
          <w:sz w:val="22"/>
          <w:szCs w:val="22"/>
        </w:rPr>
        <w:t>Has never been the subject of a conviction for fraud within the meaning of Article 1 of the Convention on the protection of the European Communities’ financial interests.</w:t>
      </w:r>
    </w:p>
    <w:p w:rsidRPr="00BB0B54" w:rsidR="00BB0B54" w:rsidP="00400725" w:rsidRDefault="00BB0B54" w14:paraId="33548EF5"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62CC8CF7" w14:textId="2C8A6B85">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(d) </w:t>
      </w:r>
      <w:r>
        <w:tab/>
      </w:r>
      <w:r w:rsidRPr="7A0EAD28">
        <w:rPr>
          <w:rFonts w:ascii="Calibri" w:hAnsi="Calibri" w:cs="Calibri"/>
          <w:color w:val="000000" w:themeColor="text1"/>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Pr="00BB0B54" w:rsidR="00BB0B54" w:rsidP="00400725" w:rsidRDefault="00BB0B54" w14:paraId="554B9938"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720BADC5" w14:textId="42548A45">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(e) </w:t>
      </w:r>
      <w:r>
        <w:tab/>
      </w:r>
      <w:r w:rsidRPr="7A0EAD28">
        <w:rPr>
          <w:rFonts w:ascii="Calibri" w:hAnsi="Calibri" w:cs="Calibri"/>
          <w:color w:val="000000" w:themeColor="text1"/>
          <w:sz w:val="22"/>
          <w:szCs w:val="22"/>
        </w:rPr>
        <w:t>Has never been the subject of a conviction for money laundering or terrorist financing, as defined in Article 1 of Directive 2005/60/EC of the European Parliament and of the Council.</w:t>
      </w:r>
    </w:p>
    <w:p w:rsidRPr="00BB0B54" w:rsidR="00BB0B54" w:rsidP="00400725" w:rsidRDefault="00BB0B54" w14:paraId="71CC9F9A"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7F195212" w14:textId="2F647574">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(f) </w:t>
      </w:r>
      <w:r>
        <w:tab/>
      </w:r>
      <w:r w:rsidRPr="7A0EAD28">
        <w:rPr>
          <w:rFonts w:ascii="Calibri" w:hAnsi="Calibri" w:cs="Calibri"/>
          <w:color w:val="000000" w:themeColor="text1"/>
          <w:sz w:val="22"/>
          <w:szCs w:val="22"/>
        </w:rPr>
        <w:t>Has never been the subject of a conviction for child labour and other forms of trafficking in human beings as defined in Article 2 of Directive 2011/36/EU of the European Parliament and of the Council.</w:t>
      </w:r>
    </w:p>
    <w:p w:rsidRPr="00BB0B54" w:rsidR="00BB0B54" w:rsidP="00400725" w:rsidRDefault="00BB0B54" w14:paraId="5834FD7F"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6E2A5CFA" w14:textId="751C8469">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(g) </w:t>
      </w:r>
      <w:r>
        <w:tab/>
      </w:r>
      <w:r w:rsidRPr="7A0EAD28">
        <w:rPr>
          <w:rFonts w:ascii="Calibri" w:hAnsi="Calibri" w:cs="Calibri"/>
          <w:color w:val="000000" w:themeColor="text1"/>
          <w:sz w:val="22"/>
          <w:szCs w:val="22"/>
        </w:rPr>
        <w:t>Is not in breach and has not breached its obligations relating to the payment of taxes or social security contributions.</w:t>
      </w:r>
    </w:p>
    <w:p w:rsidRPr="00BB0B54" w:rsidR="00BB0B54" w:rsidP="00400725" w:rsidRDefault="00BB0B54" w14:paraId="54430DFC"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6A3DC92C" w14:textId="6210A328">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(h) </w:t>
      </w:r>
      <w:r>
        <w:tab/>
      </w:r>
      <w:r w:rsidRPr="7A0EAD28">
        <w:rPr>
          <w:rFonts w:ascii="Calibri" w:hAnsi="Calibri" w:cs="Calibri"/>
          <w:color w:val="000000" w:themeColor="text1"/>
          <w:sz w:val="22"/>
          <w:szCs w:val="22"/>
        </w:rPr>
        <w:t>That the preparation of the Tender was carried out independently;</w:t>
      </w:r>
    </w:p>
    <w:p w:rsidRPr="00BB0B54" w:rsidR="00BB0B54" w:rsidP="00400725" w:rsidRDefault="00BB0B54" w14:paraId="5B670D02"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4046A45B" w14:textId="5DC79501">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w:t>
      </w:r>
      <w:proofErr w:type="spellStart"/>
      <w:r w:rsidRPr="7A0EAD28">
        <w:rPr>
          <w:rFonts w:ascii="Calibri" w:hAnsi="Calibri" w:cs="Calibri"/>
          <w:color w:val="000000" w:themeColor="text1"/>
          <w:sz w:val="22"/>
          <w:szCs w:val="22"/>
        </w:rPr>
        <w:t>i</w:t>
      </w:r>
      <w:proofErr w:type="spellEnd"/>
      <w:r w:rsidRPr="7A0EAD28">
        <w:rPr>
          <w:rFonts w:ascii="Calibri" w:hAnsi="Calibri" w:cs="Calibri"/>
          <w:color w:val="000000" w:themeColor="text1"/>
          <w:sz w:val="22"/>
          <w:szCs w:val="22"/>
        </w:rPr>
        <w:t xml:space="preserve">) </w:t>
      </w:r>
      <w:r>
        <w:tab/>
      </w:r>
      <w:r w:rsidRPr="7A0EAD28">
        <w:rPr>
          <w:rFonts w:ascii="Calibri" w:hAnsi="Calibri" w:cs="Calibri"/>
          <w:color w:val="000000" w:themeColor="text1"/>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BB0B54" w:rsidR="00BB0B54" w:rsidP="00400725" w:rsidRDefault="00BB0B54" w14:paraId="6EB367F9"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63DE134A" w14:textId="7BC4EC09">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(j)</w:t>
      </w:r>
      <w:r>
        <w:tab/>
      </w:r>
      <w:r w:rsidRPr="7A0EAD28">
        <w:rPr>
          <w:rFonts w:ascii="Calibri" w:hAnsi="Calibri" w:cs="Calibri"/>
          <w:color w:val="000000" w:themeColor="text1"/>
          <w:sz w:val="22"/>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BB0B54" w:rsidR="00BB0B54" w:rsidP="00400725" w:rsidRDefault="00BB0B54" w14:paraId="2A6DBD24"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5996F35E" w14:textId="4CA00F8D">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(k) </w:t>
      </w:r>
      <w:r>
        <w:tab/>
      </w:r>
      <w:r w:rsidRPr="7A0EAD28">
        <w:rPr>
          <w:rFonts w:ascii="Calibri" w:hAnsi="Calibri" w:cs="Calibri"/>
          <w:color w:val="000000" w:themeColor="text1"/>
          <w:sz w:val="22"/>
          <w:szCs w:val="22"/>
        </w:rPr>
        <w:t>Is not guilty of grave professional misconduct.</w:t>
      </w:r>
    </w:p>
    <w:p w:rsidRPr="00BB0B54" w:rsidR="00BB0B54" w:rsidP="00400725" w:rsidRDefault="00BB0B54" w14:paraId="7C5E038F"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0E0D23C9" w14:textId="57040C6A">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(l) </w:t>
      </w:r>
      <w:r>
        <w:tab/>
      </w:r>
      <w:r w:rsidRPr="7A0EAD28">
        <w:rPr>
          <w:rFonts w:ascii="Calibri" w:hAnsi="Calibri" w:cs="Calibri"/>
          <w:color w:val="000000" w:themeColor="text1"/>
          <w:sz w:val="22"/>
          <w:szCs w:val="22"/>
        </w:rPr>
        <w:t>Has not entered into agreements with other economic operators aimed at distorting competition.</w:t>
      </w:r>
    </w:p>
    <w:p w:rsidRPr="00BB0B54" w:rsidR="00BB0B54" w:rsidP="00400725" w:rsidRDefault="00BB0B54" w14:paraId="5D3DC2EE"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29229509" w14:textId="515D24DC">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(m) </w:t>
      </w:r>
      <w:r>
        <w:tab/>
      </w:r>
      <w:r w:rsidRPr="7A0EAD28">
        <w:rPr>
          <w:rFonts w:ascii="Calibri" w:hAnsi="Calibri" w:cs="Calibri"/>
          <w:color w:val="000000" w:themeColor="text1"/>
          <w:sz w:val="22"/>
          <w:szCs w:val="22"/>
        </w:rPr>
        <w:t>Is not aware of any conflict of interest due to its participation in the Competition;</w:t>
      </w:r>
    </w:p>
    <w:p w:rsidRPr="00BB0B54" w:rsidR="00BB0B54" w:rsidP="00400725" w:rsidRDefault="00BB0B54" w14:paraId="3FCD4AAE"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2EBC4AE5" w14:textId="7D5BEA67">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(n) </w:t>
      </w:r>
      <w:r>
        <w:tab/>
      </w:r>
      <w:r w:rsidRPr="7A0EAD28">
        <w:rPr>
          <w:rFonts w:ascii="Calibri" w:hAnsi="Calibri" w:cs="Calibri"/>
          <w:color w:val="000000" w:themeColor="text1"/>
          <w:sz w:val="22"/>
          <w:szCs w:val="22"/>
        </w:rPr>
        <w:t>Has not had any prior involvement in the preparation of the Competition;</w:t>
      </w:r>
    </w:p>
    <w:p w:rsidRPr="00BB0B54" w:rsidR="00BB0B54" w:rsidP="00400725" w:rsidRDefault="00BB0B54" w14:paraId="1F1D8148"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1024C32D" w14:textId="0849E859">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(o) </w:t>
      </w:r>
      <w:r>
        <w:tab/>
      </w:r>
      <w:r w:rsidRPr="7A0EAD28">
        <w:rPr>
          <w:rFonts w:ascii="Calibri" w:hAnsi="Calibri" w:cs="Calibri"/>
          <w:color w:val="000000" w:themeColor="text1"/>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BB0B54" w:rsidR="00BB0B54" w:rsidP="00400725" w:rsidRDefault="00BB0B54" w14:paraId="55487307"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71453AF8" w14:textId="1DCAFC36">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(p) </w:t>
      </w:r>
      <w:r>
        <w:tab/>
      </w:r>
      <w:r w:rsidRPr="7A0EAD28">
        <w:rPr>
          <w:rFonts w:ascii="Calibri" w:hAnsi="Calibri" w:cs="Calibri"/>
          <w:color w:val="000000" w:themeColor="text1"/>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rsidRPr="00BB0B54" w:rsidR="00BB0B54" w:rsidP="00400725" w:rsidRDefault="00BB0B54" w14:paraId="5277352B"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1E12B53F" w14:textId="3FBA141A">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(q) </w:t>
      </w:r>
      <w:r>
        <w:tab/>
      </w:r>
      <w:r w:rsidRPr="7A0EAD28">
        <w:rPr>
          <w:rFonts w:ascii="Calibri" w:hAnsi="Calibri" w:cs="Calibri"/>
          <w:color w:val="000000" w:themeColor="text1"/>
          <w:sz w:val="22"/>
          <w:szCs w:val="22"/>
        </w:rPr>
        <w:t>Has not undertaken to unduly influence the decision-making process of the</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Contracting Authority in respect of the Competition, or obtain confidential information</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that may confer upon it undue advantages in respect of the Competition; or negligently</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provided misleading information that may have a material influence on decisions</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concerning exclusion, selection or award.</w:t>
      </w:r>
    </w:p>
    <w:p w:rsidRPr="00BB0B54" w:rsidR="00400725" w:rsidP="00400725" w:rsidRDefault="00400725" w14:paraId="60A1EE14" w14:textId="77777777">
      <w:pPr>
        <w:autoSpaceDE w:val="0"/>
        <w:autoSpaceDN w:val="0"/>
        <w:adjustRightInd w:val="0"/>
        <w:spacing w:line="360" w:lineRule="auto"/>
        <w:jc w:val="both"/>
        <w:rPr>
          <w:rFonts w:ascii="Calibri" w:hAnsi="Calibri" w:cs="Calibri"/>
          <w:color w:val="000000"/>
          <w:sz w:val="22"/>
          <w:szCs w:val="22"/>
        </w:rPr>
      </w:pPr>
    </w:p>
    <w:p w:rsidR="00BB0B54" w:rsidP="00400725" w:rsidRDefault="00BB0B54" w14:paraId="275944E5" w14:textId="1C3BA3BE">
      <w:pPr>
        <w:autoSpaceDE w:val="0"/>
        <w:autoSpaceDN w:val="0"/>
        <w:adjustRightInd w:val="0"/>
        <w:spacing w:line="360" w:lineRule="auto"/>
        <w:jc w:val="both"/>
        <w:rPr>
          <w:rFonts w:ascii="Calibri" w:hAnsi="Calibri" w:cs="Calibri"/>
          <w:color w:val="000000"/>
          <w:sz w:val="22"/>
          <w:szCs w:val="22"/>
        </w:rPr>
      </w:pPr>
      <w:r w:rsidRPr="7A0EAD28">
        <w:rPr>
          <w:rFonts w:ascii="Calibri" w:hAnsi="Calibri" w:cs="Calibri"/>
          <w:color w:val="000000" w:themeColor="text1"/>
          <w:sz w:val="22"/>
          <w:szCs w:val="22"/>
        </w:rPr>
        <w:t>I understand and acknowledge that the provision of inaccurate or misleading information in this</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declaration may lead to my business/firm/company/partnership being excluded from participation in</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 xml:space="preserve">this or future tenders, and I make this </w:t>
      </w:r>
      <w:r w:rsidRPr="7A0EAD28">
        <w:rPr>
          <w:rFonts w:ascii="Calibri" w:hAnsi="Calibri" w:cs="Calibri"/>
          <w:color w:val="000000" w:themeColor="text1"/>
          <w:sz w:val="22"/>
          <w:szCs w:val="22"/>
        </w:rPr>
        <w:t>solemn declaration conscientiously believing the same to be</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true and by virtue of the Statutory Declarations Act, 1938. This declaration is made for the benefit of</w:t>
      </w:r>
      <w:r w:rsidRPr="7A0EAD28" w:rsidR="00400725">
        <w:rPr>
          <w:rFonts w:ascii="Calibri" w:hAnsi="Calibri" w:cs="Calibri"/>
          <w:color w:val="000000" w:themeColor="text1"/>
          <w:sz w:val="22"/>
          <w:szCs w:val="22"/>
        </w:rPr>
        <w:t xml:space="preserve"> </w:t>
      </w:r>
      <w:r w:rsidRPr="7A0EAD28">
        <w:rPr>
          <w:rFonts w:ascii="Calibri" w:hAnsi="Calibri" w:cs="Calibri"/>
          <w:color w:val="000000" w:themeColor="text1"/>
          <w:sz w:val="22"/>
          <w:szCs w:val="22"/>
        </w:rPr>
        <w:t>the Contracting Authority.</w:t>
      </w:r>
    </w:p>
    <w:p w:rsidR="00400725" w:rsidP="00BB0B54" w:rsidRDefault="00400725" w14:paraId="37057149" w14:textId="66D7DF60">
      <w:pPr>
        <w:autoSpaceDE w:val="0"/>
        <w:autoSpaceDN w:val="0"/>
        <w:adjustRightInd w:val="0"/>
        <w:spacing w:line="360" w:lineRule="auto"/>
        <w:rPr>
          <w:rFonts w:ascii="Calibri" w:hAnsi="Calibri" w:cs="Calibri"/>
          <w:color w:val="000000"/>
          <w:sz w:val="22"/>
          <w:szCs w:val="22"/>
        </w:rPr>
      </w:pPr>
    </w:p>
    <w:p w:rsidRPr="00BB0B54" w:rsidR="00400725" w:rsidP="00BB0B54" w:rsidRDefault="00400725" w14:paraId="02A14843" w14:textId="77777777">
      <w:pPr>
        <w:autoSpaceDE w:val="0"/>
        <w:autoSpaceDN w:val="0"/>
        <w:adjustRightInd w:val="0"/>
        <w:spacing w:line="360" w:lineRule="auto"/>
        <w:rPr>
          <w:rFonts w:ascii="Calibri" w:hAnsi="Calibri" w:cs="Calibri"/>
          <w:color w:val="000000"/>
          <w:sz w:val="22"/>
          <w:szCs w:val="22"/>
        </w:rPr>
      </w:pPr>
    </w:p>
    <w:p w:rsidRPr="00BB0B54" w:rsidR="00400725" w:rsidP="00400725" w:rsidRDefault="00BB0B54" w14:paraId="60AF2CF9"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________________________</w:t>
      </w:r>
      <w:r>
        <w:tab/>
      </w:r>
      <w:r>
        <w:tab/>
      </w:r>
      <w:r>
        <w:tab/>
      </w:r>
      <w:r>
        <w:tab/>
      </w:r>
      <w:r w:rsidRPr="7A0EAD28" w:rsidR="00400725">
        <w:rPr>
          <w:rFonts w:ascii="Calibri-Bold" w:hAnsi="Calibri-Bold" w:cs="Calibri-Bold"/>
          <w:b/>
          <w:bCs/>
          <w:color w:val="33339A"/>
          <w:sz w:val="22"/>
          <w:szCs w:val="22"/>
        </w:rPr>
        <w:t>________________________</w:t>
      </w:r>
    </w:p>
    <w:p w:rsidRPr="00BB0B54" w:rsidR="00400725" w:rsidP="00400725" w:rsidRDefault="00BB0B54" w14:paraId="028068BE"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Signature of Declarant</w:t>
      </w:r>
      <w:r>
        <w:tab/>
      </w:r>
      <w:r>
        <w:tab/>
      </w:r>
      <w:r>
        <w:tab/>
      </w:r>
      <w:r>
        <w:tab/>
      </w:r>
      <w:r>
        <w:tab/>
      </w:r>
      <w:r w:rsidRPr="7A0EAD28" w:rsidR="00400725">
        <w:rPr>
          <w:rFonts w:ascii="Calibri-Bold" w:hAnsi="Calibri-Bold" w:cs="Calibri-Bold"/>
          <w:b/>
          <w:bCs/>
          <w:color w:val="33339A"/>
          <w:sz w:val="22"/>
          <w:szCs w:val="22"/>
        </w:rPr>
        <w:t>Name of Declarant in print or block capitals</w:t>
      </w:r>
    </w:p>
    <w:p w:rsidRPr="00BB0B54" w:rsidR="00BB0B54" w:rsidP="00BB0B54" w:rsidRDefault="00BB0B54" w14:paraId="03952AD1" w14:textId="302E7D0F">
      <w:pPr>
        <w:autoSpaceDE w:val="0"/>
        <w:autoSpaceDN w:val="0"/>
        <w:adjustRightInd w:val="0"/>
        <w:spacing w:line="360" w:lineRule="auto"/>
        <w:rPr>
          <w:rFonts w:ascii="Calibri-Bold" w:hAnsi="Calibri-Bold" w:cs="Calibri-Bold"/>
          <w:b/>
          <w:bCs/>
          <w:color w:val="33339A"/>
          <w:sz w:val="22"/>
          <w:szCs w:val="22"/>
        </w:rPr>
      </w:pPr>
    </w:p>
    <w:p w:rsidRPr="00BB0B54" w:rsidR="00BB0B54" w:rsidP="00BB0B54" w:rsidRDefault="00BB0B54" w14:paraId="7F059400"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Declared before me by ___________________________________ who is personally known to me</w:t>
      </w:r>
    </w:p>
    <w:p w:rsidRPr="00BB0B54" w:rsidR="00BB0B54" w:rsidP="00BB0B54" w:rsidRDefault="00BB0B54" w14:paraId="140BC6C1" w14:textId="720FAA68">
      <w:pPr>
        <w:autoSpaceDE w:val="0"/>
        <w:autoSpaceDN w:val="0"/>
        <w:adjustRightInd w:val="0"/>
        <w:spacing w:line="360" w:lineRule="auto"/>
        <w:rPr>
          <w:rFonts w:ascii="Calibri-Light" w:hAnsi="Calibri-Light" w:cs="Calibri-Light"/>
          <w:color w:val="000000"/>
          <w:sz w:val="22"/>
          <w:szCs w:val="22"/>
        </w:rPr>
      </w:pPr>
    </w:p>
    <w:p w:rsidRPr="00BB0B54" w:rsidR="00BB0B54" w:rsidP="00BB0B54" w:rsidRDefault="00BB0B54" w14:paraId="22D48C3E"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(or who is identified to me by ______________________________who is personally known to me)</w:t>
      </w:r>
    </w:p>
    <w:p w:rsidRPr="00BB0B54" w:rsidR="00BB0B54" w:rsidP="00BB0B54" w:rsidRDefault="00BB0B54" w14:paraId="4F14EDDB"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at ____________________________ this ___________ day of _______________ 20__</w:t>
      </w:r>
    </w:p>
    <w:p w:rsidRPr="00BB0B54" w:rsidR="00BB0B54" w:rsidP="00BB0B54" w:rsidRDefault="00BB0B54" w14:paraId="70F5C166"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________________________________</w:t>
      </w:r>
    </w:p>
    <w:p w:rsidRPr="00BB0B54" w:rsidR="00BB0B54" w:rsidP="00BB0B54" w:rsidRDefault="00BB0B54" w14:paraId="1F0953E7" w14:textId="77777777">
      <w:pPr>
        <w:autoSpaceDE w:val="0"/>
        <w:autoSpaceDN w:val="0"/>
        <w:adjustRightInd w:val="0"/>
        <w:spacing w:line="360" w:lineRule="auto"/>
        <w:rPr>
          <w:rFonts w:ascii="Calibri-Bold" w:hAnsi="Calibri-Bold" w:cs="Calibri-Bold"/>
          <w:b/>
          <w:bCs/>
          <w:color w:val="33339A"/>
          <w:sz w:val="22"/>
          <w:szCs w:val="22"/>
        </w:rPr>
      </w:pPr>
      <w:r w:rsidRPr="7A0EAD28">
        <w:rPr>
          <w:rFonts w:ascii="Calibri-Bold" w:hAnsi="Calibri-Bold" w:cs="Calibri-Bold"/>
          <w:b/>
          <w:bCs/>
          <w:color w:val="33339A"/>
          <w:sz w:val="22"/>
          <w:szCs w:val="22"/>
        </w:rPr>
        <w:t>(signed)</w:t>
      </w:r>
    </w:p>
    <w:p w:rsidR="003D5CDE" w:rsidP="00400725" w:rsidRDefault="00BB0B54" w14:paraId="488A1714" w14:textId="344E0743">
      <w:pPr>
        <w:pStyle w:val="ListParagraph"/>
        <w:autoSpaceDE w:val="0"/>
        <w:autoSpaceDN w:val="0"/>
        <w:adjustRightInd w:val="0"/>
        <w:spacing w:line="360" w:lineRule="auto"/>
        <w:ind w:left="2160" w:hanging="2160"/>
        <w:rPr>
          <w:rFonts w:ascii="Calibri-Bold" w:hAnsi="Calibri-Bold" w:cs="Calibri-Bold"/>
          <w:b/>
          <w:bCs/>
          <w:color w:val="33339A"/>
        </w:rPr>
      </w:pPr>
      <w:proofErr w:type="spellStart"/>
      <w:r w:rsidRPr="7A0EAD28">
        <w:rPr>
          <w:rFonts w:ascii="Calibri-Bold" w:hAnsi="Calibri-Bold" w:cs="Calibri-Bold"/>
          <w:b/>
          <w:bCs/>
          <w:color w:val="33339A"/>
        </w:rPr>
        <w:t>Practising</w:t>
      </w:r>
      <w:proofErr w:type="spellEnd"/>
      <w:r w:rsidRPr="7A0EAD28">
        <w:rPr>
          <w:rFonts w:ascii="Calibri-Bold" w:hAnsi="Calibri-Bold" w:cs="Calibri-Bold"/>
          <w:b/>
          <w:bCs/>
          <w:color w:val="33339A"/>
        </w:rPr>
        <w:t xml:space="preserve"> Solicitor/Commissioner for Oaths</w:t>
      </w:r>
    </w:p>
    <w:p w:rsidR="003D5CDE" w:rsidRDefault="003D5CDE" w14:paraId="30796D3B" w14:textId="120E1B71">
      <w:pPr>
        <w:rPr>
          <w:rFonts w:ascii="Calibri-Bold" w:hAnsi="Calibri-Bold" w:cs="Calibri-Bold"/>
          <w:b/>
          <w:bCs/>
          <w:color w:val="33339A"/>
        </w:rPr>
      </w:pPr>
      <w:r w:rsidRPr="7A0EAD28">
        <w:rPr>
          <w:rFonts w:ascii="Calibri-Bold" w:hAnsi="Calibri-Bold" w:cs="Calibri-Bold"/>
          <w:b/>
          <w:bCs/>
          <w:color w:val="33339A"/>
        </w:rPr>
        <w:br w:type="page"/>
      </w:r>
    </w:p>
    <w:p w:rsidR="00885369" w:rsidP="00613927" w:rsidRDefault="00885369" w14:paraId="423F6949" w14:textId="15B6E7F2">
      <w:pPr>
        <w:pStyle w:val="Heading1"/>
        <w:jc w:val="center"/>
        <w:rPr>
          <w:bdr w:val="nil"/>
          <w:lang w:val="en-US" w:eastAsia="en-IE"/>
        </w:rPr>
      </w:pPr>
    </w:p>
    <w:p w:rsidR="00885369" w:rsidP="00613927" w:rsidRDefault="00613927" w14:paraId="6EED6762" w14:textId="4629DF4F">
      <w:pPr>
        <w:pStyle w:val="Heading1"/>
        <w:jc w:val="center"/>
        <w:rPr>
          <w:rStyle w:val="normaltextrun"/>
          <w:rFonts w:ascii="IBM Plex Sans Condensed" w:hAnsi="IBM Plex Sans Condensed"/>
          <w:color w:val="003D7D"/>
          <w:sz w:val="48"/>
          <w:szCs w:val="48"/>
          <w:shd w:val="clear" w:color="auto" w:fill="FFFFFF"/>
        </w:rPr>
      </w:pPr>
      <w:r>
        <w:rPr>
          <w:rStyle w:val="normaltextrun"/>
          <w:rFonts w:ascii="IBM Plex Sans Condensed" w:hAnsi="IBM Plex Sans Condensed"/>
          <w:color w:val="2F5496"/>
          <w:sz w:val="48"/>
          <w:szCs w:val="48"/>
          <w:shd w:val="clear" w:color="auto" w:fill="FFFFFF"/>
        </w:rPr>
        <w:t>Appendix</w:t>
      </w:r>
      <w:r>
        <w:rPr>
          <w:rStyle w:val="normaltextrun"/>
          <w:rFonts w:ascii="IBM Plex Sans Condensed" w:hAnsi="IBM Plex Sans Condensed"/>
          <w:color w:val="003D7D"/>
          <w:sz w:val="48"/>
          <w:szCs w:val="48"/>
          <w:shd w:val="clear" w:color="auto" w:fill="FFFFFF"/>
        </w:rPr>
        <w:t xml:space="preserve"> 5: Certificate relating to Bona Fide Tender</w:t>
      </w:r>
    </w:p>
    <w:p w:rsidRPr="00613927" w:rsidR="00613927" w:rsidP="00613927" w:rsidRDefault="00613927" w14:paraId="26A63AC2" w14:textId="77777777"/>
    <w:p w:rsidRPr="00A460E5" w:rsidR="00885369" w:rsidP="00F102BF" w:rsidRDefault="00885369" w14:paraId="1E487347" w14:textId="355DEA2C">
      <w:pPr>
        <w:tabs>
          <w:tab w:val="left" w:pos="741"/>
        </w:tabs>
        <w:spacing w:after="120" w:line="276" w:lineRule="auto"/>
        <w:ind w:left="741" w:hanging="741"/>
        <w:jc w:val="both"/>
        <w:rPr>
          <w:rFonts w:ascii="Calibri" w:hAnsi="Calibri" w:cs="Calibri"/>
          <w:color w:val="000000"/>
          <w:sz w:val="22"/>
          <w:szCs w:val="22"/>
        </w:rPr>
      </w:pPr>
      <w:r w:rsidRPr="7A0EAD28">
        <w:rPr>
          <w:rFonts w:ascii="Calibri" w:hAnsi="Calibri" w:cs="Calibri"/>
          <w:color w:val="000000" w:themeColor="text1"/>
          <w:sz w:val="22"/>
          <w:szCs w:val="22"/>
        </w:rPr>
        <w:t>1.</w:t>
      </w:r>
      <w:r>
        <w:tab/>
      </w:r>
      <w:r w:rsidRPr="7A0EAD28">
        <w:rPr>
          <w:rFonts w:ascii="Calibri" w:hAnsi="Calibri" w:cs="Calibri"/>
          <w:color w:val="000000" w:themeColor="text1"/>
          <w:sz w:val="22"/>
          <w:szCs w:val="22"/>
        </w:rPr>
        <w:t>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agreement or arrangement with any other person.</w:t>
      </w:r>
    </w:p>
    <w:p w:rsidRPr="00A460E5" w:rsidR="00885369" w:rsidP="00A460E5" w:rsidRDefault="00885369" w14:paraId="5C7B3D70" w14:textId="77777777">
      <w:pPr>
        <w:tabs>
          <w:tab w:val="left" w:pos="741"/>
        </w:tabs>
        <w:spacing w:after="120" w:line="276" w:lineRule="auto"/>
        <w:ind w:left="741" w:hanging="741"/>
        <w:rPr>
          <w:rFonts w:ascii="Calibri" w:hAnsi="Calibri" w:cs="Calibri"/>
          <w:color w:val="000000"/>
          <w:sz w:val="22"/>
          <w:szCs w:val="22"/>
        </w:rPr>
      </w:pPr>
    </w:p>
    <w:p w:rsidRPr="00A460E5" w:rsidR="00885369" w:rsidP="00A460E5" w:rsidRDefault="00885369" w14:paraId="7EF0E692" w14:textId="77777777">
      <w:pPr>
        <w:tabs>
          <w:tab w:val="left" w:pos="741"/>
        </w:tabs>
        <w:spacing w:after="120" w:line="276" w:lineRule="auto"/>
        <w:ind w:left="741" w:hanging="741"/>
        <w:rPr>
          <w:rFonts w:ascii="Calibri" w:hAnsi="Calibri" w:cs="Calibri"/>
          <w:color w:val="000000"/>
          <w:sz w:val="22"/>
          <w:szCs w:val="22"/>
        </w:rPr>
      </w:pPr>
      <w:r w:rsidRPr="7A0EAD28">
        <w:rPr>
          <w:rFonts w:ascii="Calibri" w:hAnsi="Calibri" w:cs="Calibri"/>
          <w:color w:val="000000" w:themeColor="text1"/>
          <w:sz w:val="22"/>
          <w:szCs w:val="22"/>
        </w:rPr>
        <w:t>2.</w:t>
      </w:r>
      <w:r>
        <w:tab/>
      </w:r>
      <w:r w:rsidRPr="7A0EAD28">
        <w:rPr>
          <w:rFonts w:ascii="Calibri" w:hAnsi="Calibri" w:cs="Calibri"/>
          <w:color w:val="000000" w:themeColor="text1"/>
          <w:sz w:val="22"/>
          <w:szCs w:val="22"/>
        </w:rPr>
        <w:t>We also certify that we have not -</w:t>
      </w:r>
    </w:p>
    <w:p w:rsidRPr="00A460E5" w:rsidR="00885369" w:rsidP="00F102BF" w:rsidRDefault="00885369" w14:paraId="7ACA7D06" w14:textId="77777777">
      <w:pPr>
        <w:tabs>
          <w:tab w:val="left" w:pos="741"/>
        </w:tabs>
        <w:spacing w:after="120" w:line="276" w:lineRule="auto"/>
        <w:ind w:left="741" w:hanging="741"/>
        <w:jc w:val="both"/>
        <w:rPr>
          <w:rFonts w:ascii="Calibri" w:hAnsi="Calibri" w:cs="Calibri"/>
          <w:color w:val="000000"/>
          <w:sz w:val="22"/>
          <w:szCs w:val="22"/>
        </w:rPr>
      </w:pPr>
      <w:r w:rsidRPr="7A0EAD28">
        <w:rPr>
          <w:rFonts w:ascii="Calibri" w:hAnsi="Calibri" w:cs="Calibri"/>
          <w:color w:val="000000" w:themeColor="text1"/>
          <w:sz w:val="22"/>
          <w:szCs w:val="22"/>
        </w:rPr>
        <w:t>(a)</w:t>
      </w:r>
      <w:r>
        <w:tab/>
      </w:r>
      <w:r w:rsidRPr="7A0EAD28">
        <w:rPr>
          <w:rFonts w:ascii="Calibri" w:hAnsi="Calibri" w:cs="Calibri"/>
          <w:color w:val="000000" w:themeColor="text1"/>
          <w:sz w:val="22"/>
          <w:szCs w:val="22"/>
        </w:rPr>
        <w:t>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tender;</w:t>
      </w:r>
    </w:p>
    <w:p w:rsidRPr="00A460E5" w:rsidR="00885369" w:rsidP="00F102BF" w:rsidRDefault="00885369" w14:paraId="452B5779" w14:textId="77777777">
      <w:pPr>
        <w:tabs>
          <w:tab w:val="left" w:pos="741"/>
        </w:tabs>
        <w:spacing w:after="120" w:line="276" w:lineRule="auto"/>
        <w:ind w:left="741" w:hanging="741"/>
        <w:jc w:val="both"/>
        <w:rPr>
          <w:rFonts w:ascii="Calibri" w:hAnsi="Calibri" w:cs="Calibri"/>
          <w:color w:val="000000"/>
          <w:sz w:val="22"/>
          <w:szCs w:val="22"/>
        </w:rPr>
      </w:pPr>
      <w:r w:rsidRPr="7A0EAD28">
        <w:rPr>
          <w:rFonts w:ascii="Calibri" w:hAnsi="Calibri" w:cs="Calibri"/>
          <w:color w:val="000000" w:themeColor="text1"/>
          <w:sz w:val="22"/>
          <w:szCs w:val="22"/>
        </w:rPr>
        <w:t>(b)</w:t>
      </w:r>
      <w:r>
        <w:tab/>
      </w:r>
      <w:r w:rsidRPr="7A0EAD28">
        <w:rPr>
          <w:rFonts w:ascii="Calibri" w:hAnsi="Calibri" w:cs="Calibri"/>
          <w:color w:val="000000" w:themeColor="text1"/>
          <w:sz w:val="22"/>
          <w:szCs w:val="22"/>
        </w:rPr>
        <w:t>entered into any agreement, arrangement or understanding with any other person shall refrain from tendering or as to the amount of any tender to be submitted;</w:t>
      </w:r>
    </w:p>
    <w:p w:rsidRPr="00A460E5" w:rsidR="00885369" w:rsidP="00F102BF" w:rsidRDefault="00885369" w14:paraId="2AC7A662" w14:textId="77777777">
      <w:pPr>
        <w:tabs>
          <w:tab w:val="left" w:pos="741"/>
        </w:tabs>
        <w:spacing w:after="120" w:line="276" w:lineRule="auto"/>
        <w:ind w:left="741" w:hanging="741"/>
        <w:jc w:val="both"/>
        <w:rPr>
          <w:rFonts w:ascii="Calibri" w:hAnsi="Calibri" w:cs="Calibri"/>
          <w:color w:val="000000"/>
          <w:sz w:val="22"/>
          <w:szCs w:val="22"/>
        </w:rPr>
      </w:pPr>
      <w:r w:rsidRPr="7A0EAD28">
        <w:rPr>
          <w:rFonts w:ascii="Calibri" w:hAnsi="Calibri" w:cs="Calibri"/>
          <w:color w:val="000000" w:themeColor="text1"/>
          <w:sz w:val="22"/>
          <w:szCs w:val="22"/>
        </w:rPr>
        <w:t>(c)</w:t>
      </w:r>
      <w:r>
        <w:tab/>
      </w:r>
      <w:r w:rsidRPr="7A0EAD28">
        <w:rPr>
          <w:rFonts w:ascii="Calibri" w:hAnsi="Calibri" w:cs="Calibri"/>
          <w:color w:val="000000" w:themeColor="text1"/>
          <w:sz w:val="22"/>
          <w:szCs w:val="22"/>
        </w:rPr>
        <w:t>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rsidRPr="00A460E5" w:rsidR="00885369" w:rsidP="00A460E5" w:rsidRDefault="00885369" w14:paraId="4846C6E2" w14:textId="77777777">
      <w:pPr>
        <w:tabs>
          <w:tab w:val="left" w:pos="741"/>
        </w:tabs>
        <w:spacing w:after="120" w:line="276" w:lineRule="auto"/>
        <w:ind w:left="741" w:hanging="741"/>
        <w:rPr>
          <w:rFonts w:ascii="Calibri" w:hAnsi="Calibri" w:cs="Calibri"/>
          <w:color w:val="000000"/>
          <w:sz w:val="22"/>
          <w:szCs w:val="22"/>
        </w:rPr>
      </w:pPr>
    </w:p>
    <w:p w:rsidRPr="00A460E5" w:rsidR="00885369" w:rsidP="00F102BF" w:rsidRDefault="00885369" w14:paraId="5E48984D" w14:textId="77777777">
      <w:pPr>
        <w:tabs>
          <w:tab w:val="left" w:pos="741"/>
        </w:tabs>
        <w:spacing w:after="120" w:line="276" w:lineRule="auto"/>
        <w:ind w:left="741" w:hanging="741"/>
        <w:jc w:val="both"/>
        <w:rPr>
          <w:rFonts w:ascii="Calibri" w:hAnsi="Calibri" w:cs="Calibri"/>
          <w:color w:val="000000"/>
          <w:sz w:val="22"/>
          <w:szCs w:val="22"/>
        </w:rPr>
      </w:pPr>
      <w:r w:rsidRPr="7A0EAD28">
        <w:rPr>
          <w:rFonts w:ascii="Calibri" w:hAnsi="Calibri" w:cs="Calibri"/>
          <w:color w:val="000000" w:themeColor="text1"/>
          <w:sz w:val="22"/>
          <w:szCs w:val="22"/>
        </w:rPr>
        <w:t>3.</w:t>
      </w:r>
      <w:r>
        <w:tab/>
      </w:r>
      <w:r w:rsidRPr="7A0EAD28">
        <w:rPr>
          <w:rFonts w:ascii="Calibri" w:hAnsi="Calibri" w:cs="Calibri"/>
          <w:color w:val="000000" w:themeColor="text1"/>
          <w:sz w:val="22"/>
          <w:szCs w:val="22"/>
        </w:rPr>
        <w:t>We undertake that we will not do any of the acts mentioned in paragraphs 2(a), 2(b) or 2(c). above at any time before the date and hour specified for the return of this tender.</w:t>
      </w:r>
    </w:p>
    <w:p w:rsidRPr="00A460E5" w:rsidR="00885369" w:rsidP="00F102BF" w:rsidRDefault="00885369" w14:paraId="2207B7C3" w14:textId="77777777">
      <w:pPr>
        <w:tabs>
          <w:tab w:val="left" w:pos="741"/>
        </w:tabs>
        <w:spacing w:after="120" w:line="276" w:lineRule="auto"/>
        <w:ind w:left="741" w:hanging="741"/>
        <w:jc w:val="both"/>
        <w:rPr>
          <w:rFonts w:ascii="Calibri" w:hAnsi="Calibri" w:cs="Calibri"/>
          <w:color w:val="000000"/>
          <w:sz w:val="22"/>
          <w:szCs w:val="22"/>
        </w:rPr>
      </w:pPr>
    </w:p>
    <w:p w:rsidRPr="00A460E5" w:rsidR="00885369" w:rsidP="00F102BF" w:rsidRDefault="00885369" w14:paraId="1D217C00" w14:textId="77777777">
      <w:pPr>
        <w:numPr>
          <w:ilvl w:val="0"/>
          <w:numId w:val="14"/>
        </w:numPr>
        <w:spacing w:after="120" w:line="276" w:lineRule="auto"/>
        <w:jc w:val="both"/>
        <w:rPr>
          <w:rFonts w:ascii="Calibri" w:hAnsi="Calibri" w:cs="Calibri"/>
          <w:color w:val="000000"/>
          <w:sz w:val="22"/>
          <w:szCs w:val="22"/>
        </w:rPr>
      </w:pPr>
      <w:r w:rsidRPr="7A0EAD28">
        <w:rPr>
          <w:rFonts w:ascii="Calibri" w:hAnsi="Calibri" w:cs="Calibri"/>
          <w:color w:val="000000" w:themeColor="text1"/>
          <w:sz w:val="22"/>
          <w:szCs w:val="22"/>
        </w:rPr>
        <w:t xml:space="preserve">In this certificate the word "person" includes any persons and </w:t>
      </w:r>
      <w:proofErr w:type="spellStart"/>
      <w:r w:rsidRPr="7A0EAD28">
        <w:rPr>
          <w:rFonts w:ascii="Calibri" w:hAnsi="Calibri" w:cs="Calibri"/>
          <w:color w:val="000000" w:themeColor="text1"/>
          <w:sz w:val="22"/>
          <w:szCs w:val="22"/>
        </w:rPr>
        <w:t>any body</w:t>
      </w:r>
      <w:proofErr w:type="spellEnd"/>
      <w:r w:rsidRPr="7A0EAD28">
        <w:rPr>
          <w:rFonts w:ascii="Calibri" w:hAnsi="Calibri" w:cs="Calibri"/>
          <w:color w:val="000000" w:themeColor="text1"/>
          <w:sz w:val="22"/>
          <w:szCs w:val="22"/>
        </w:rPr>
        <w:t xml:space="preserve"> or association, corporate or incorporated and "any agreement or arrangement" includes any such transaction, formal or informal and whether legally binding or not.</w:t>
      </w:r>
    </w:p>
    <w:p w:rsidRPr="00A460E5" w:rsidR="00885369" w:rsidP="00A460E5" w:rsidRDefault="00885369" w14:paraId="289EBC68" w14:textId="77777777">
      <w:pPr>
        <w:tabs>
          <w:tab w:val="left" w:pos="741"/>
        </w:tabs>
        <w:spacing w:after="120" w:line="276" w:lineRule="auto"/>
        <w:rPr>
          <w:rFonts w:ascii="Calibri" w:hAnsi="Calibri" w:cs="Calibri"/>
          <w:color w:val="000000"/>
          <w:sz w:val="22"/>
          <w:szCs w:val="22"/>
        </w:rPr>
      </w:pPr>
    </w:p>
    <w:p w:rsidRPr="0041732A" w:rsidR="00885369" w:rsidP="00885369" w:rsidRDefault="00885369" w14:paraId="6CAEA24B" w14:textId="77777777">
      <w:pPr>
        <w:tabs>
          <w:tab w:val="left" w:pos="741"/>
        </w:tabs>
        <w:spacing w:after="120"/>
        <w:rPr>
          <w:rFonts w:ascii="Calibri" w:hAnsi="Calibri" w:cs="Calibri"/>
          <w:color w:val="000000"/>
          <w:sz w:val="20"/>
          <w:szCs w:val="20"/>
        </w:rPr>
      </w:pPr>
    </w:p>
    <w:p w:rsidRPr="0041732A" w:rsidR="00885369" w:rsidP="00885369" w:rsidRDefault="00885369" w14:paraId="02950026" w14:textId="77777777">
      <w:pPr>
        <w:spacing w:after="120"/>
        <w:rPr>
          <w:rFonts w:ascii="Calibri" w:hAnsi="Calibri" w:cs="Calibri"/>
          <w:color w:val="000000"/>
          <w:sz w:val="20"/>
          <w:szCs w:val="20"/>
        </w:rPr>
      </w:pPr>
    </w:p>
    <w:tbl>
      <w:tblPr>
        <w:tblW w:w="9000" w:type="dxa"/>
        <w:tblLook w:val="01E0" w:firstRow="1" w:lastRow="1" w:firstColumn="1" w:lastColumn="1" w:noHBand="0" w:noVBand="0"/>
      </w:tblPr>
      <w:tblGrid>
        <w:gridCol w:w="1134"/>
        <w:gridCol w:w="2964"/>
        <w:gridCol w:w="1890"/>
        <w:gridCol w:w="3012"/>
      </w:tblGrid>
      <w:tr w:rsidRPr="0041732A" w:rsidR="00885369" w:rsidTr="7A0EAD28" w14:paraId="2BFAD300" w14:textId="77777777">
        <w:tc>
          <w:tcPr>
            <w:tcW w:w="1134" w:type="dxa"/>
          </w:tcPr>
          <w:p w:rsidRPr="0041732A" w:rsidR="00885369" w:rsidP="00885369" w:rsidRDefault="00885369" w14:paraId="293370AC" w14:textId="77777777">
            <w:pPr>
              <w:tabs>
                <w:tab w:val="left" w:pos="552"/>
              </w:tabs>
              <w:spacing w:after="120"/>
              <w:rPr>
                <w:rFonts w:ascii="Calibri" w:hAnsi="Calibri" w:cs="Calibri"/>
                <w:sz w:val="20"/>
                <w:szCs w:val="20"/>
              </w:rPr>
            </w:pPr>
            <w:r w:rsidRPr="7A0EAD28">
              <w:rPr>
                <w:rFonts w:ascii="Calibri" w:hAnsi="Calibri" w:cs="Calibri"/>
                <w:sz w:val="20"/>
                <w:szCs w:val="20"/>
              </w:rPr>
              <w:t>Signature</w:t>
            </w:r>
          </w:p>
        </w:tc>
        <w:tc>
          <w:tcPr>
            <w:tcW w:w="2964" w:type="dxa"/>
            <w:tcBorders>
              <w:bottom w:val="single" w:color="auto" w:sz="4" w:space="0"/>
            </w:tcBorders>
          </w:tcPr>
          <w:p w:rsidRPr="0041732A" w:rsidR="00885369" w:rsidP="00885369" w:rsidRDefault="00885369" w14:paraId="3576392D" w14:textId="77777777">
            <w:pPr>
              <w:tabs>
                <w:tab w:val="left" w:pos="552"/>
              </w:tabs>
              <w:spacing w:after="120"/>
              <w:rPr>
                <w:rFonts w:ascii="Calibri" w:hAnsi="Calibri" w:cs="Calibri"/>
                <w:sz w:val="20"/>
                <w:szCs w:val="20"/>
              </w:rPr>
            </w:pPr>
          </w:p>
        </w:tc>
        <w:tc>
          <w:tcPr>
            <w:tcW w:w="1890" w:type="dxa"/>
          </w:tcPr>
          <w:p w:rsidRPr="0041732A" w:rsidR="00885369" w:rsidP="00885369" w:rsidRDefault="00885369" w14:paraId="137C30CB" w14:textId="77777777">
            <w:pPr>
              <w:tabs>
                <w:tab w:val="left" w:pos="552"/>
              </w:tabs>
              <w:spacing w:after="120"/>
              <w:rPr>
                <w:rFonts w:ascii="Calibri" w:hAnsi="Calibri" w:cs="Calibri"/>
                <w:sz w:val="20"/>
                <w:szCs w:val="20"/>
              </w:rPr>
            </w:pPr>
            <w:r w:rsidRPr="7A0EAD28">
              <w:rPr>
                <w:rFonts w:ascii="Calibri" w:hAnsi="Calibri" w:cs="Calibri"/>
                <w:sz w:val="20"/>
                <w:szCs w:val="20"/>
              </w:rPr>
              <w:t>Name of Tenderer</w:t>
            </w:r>
          </w:p>
        </w:tc>
        <w:tc>
          <w:tcPr>
            <w:tcW w:w="3012" w:type="dxa"/>
            <w:tcBorders>
              <w:bottom w:val="single" w:color="auto" w:sz="4" w:space="0"/>
            </w:tcBorders>
          </w:tcPr>
          <w:p w:rsidRPr="0041732A" w:rsidR="00885369" w:rsidP="00885369" w:rsidRDefault="00885369" w14:paraId="1E688D20" w14:textId="77777777">
            <w:pPr>
              <w:tabs>
                <w:tab w:val="left" w:pos="552"/>
              </w:tabs>
              <w:spacing w:after="120"/>
              <w:rPr>
                <w:rFonts w:ascii="Calibri" w:hAnsi="Calibri" w:cs="Calibri"/>
                <w:sz w:val="20"/>
                <w:szCs w:val="20"/>
              </w:rPr>
            </w:pPr>
          </w:p>
        </w:tc>
      </w:tr>
      <w:tr w:rsidRPr="0041732A" w:rsidR="00885369" w:rsidTr="7A0EAD28" w14:paraId="76C2305B" w14:textId="77777777">
        <w:tc>
          <w:tcPr>
            <w:tcW w:w="1134" w:type="dxa"/>
          </w:tcPr>
          <w:p w:rsidRPr="0041732A" w:rsidR="00885369" w:rsidP="00885369" w:rsidRDefault="00885369" w14:paraId="507D80B0" w14:textId="77777777">
            <w:pPr>
              <w:tabs>
                <w:tab w:val="left" w:pos="552"/>
              </w:tabs>
              <w:spacing w:after="120"/>
              <w:rPr>
                <w:rFonts w:ascii="Calibri" w:hAnsi="Calibri" w:cs="Calibri"/>
                <w:sz w:val="20"/>
                <w:szCs w:val="20"/>
              </w:rPr>
            </w:pPr>
            <w:r w:rsidRPr="7A0EAD28">
              <w:rPr>
                <w:rFonts w:ascii="Calibri" w:hAnsi="Calibri" w:cs="Calibri"/>
                <w:sz w:val="20"/>
                <w:szCs w:val="20"/>
              </w:rPr>
              <w:t>Status</w:t>
            </w:r>
          </w:p>
        </w:tc>
        <w:tc>
          <w:tcPr>
            <w:tcW w:w="2964" w:type="dxa"/>
            <w:tcBorders>
              <w:top w:val="single" w:color="auto" w:sz="4" w:space="0"/>
              <w:bottom w:val="single" w:color="auto" w:sz="4" w:space="0"/>
            </w:tcBorders>
          </w:tcPr>
          <w:p w:rsidRPr="0041732A" w:rsidR="00885369" w:rsidP="00885369" w:rsidRDefault="00885369" w14:paraId="79BECA08" w14:textId="77777777">
            <w:pPr>
              <w:tabs>
                <w:tab w:val="left" w:pos="552"/>
              </w:tabs>
              <w:spacing w:after="120"/>
              <w:rPr>
                <w:rFonts w:ascii="Calibri" w:hAnsi="Calibri" w:cs="Calibri"/>
                <w:sz w:val="20"/>
                <w:szCs w:val="20"/>
              </w:rPr>
            </w:pPr>
          </w:p>
        </w:tc>
        <w:tc>
          <w:tcPr>
            <w:tcW w:w="1890" w:type="dxa"/>
          </w:tcPr>
          <w:p w:rsidRPr="0041732A" w:rsidR="00885369" w:rsidP="00885369" w:rsidRDefault="00885369" w14:paraId="27599CE7" w14:textId="77777777">
            <w:pPr>
              <w:tabs>
                <w:tab w:val="left" w:pos="552"/>
              </w:tabs>
              <w:spacing w:after="120"/>
              <w:rPr>
                <w:rFonts w:ascii="Calibri" w:hAnsi="Calibri" w:cs="Calibri"/>
                <w:sz w:val="20"/>
                <w:szCs w:val="20"/>
              </w:rPr>
            </w:pPr>
            <w:r w:rsidRPr="7A0EAD28">
              <w:rPr>
                <w:rFonts w:ascii="Calibri" w:hAnsi="Calibri" w:cs="Calibri"/>
                <w:sz w:val="20"/>
                <w:szCs w:val="20"/>
              </w:rPr>
              <w:t>Date</w:t>
            </w:r>
          </w:p>
        </w:tc>
        <w:tc>
          <w:tcPr>
            <w:tcW w:w="3012" w:type="dxa"/>
            <w:tcBorders>
              <w:top w:val="single" w:color="auto" w:sz="4" w:space="0"/>
              <w:bottom w:val="single" w:color="auto" w:sz="4" w:space="0"/>
            </w:tcBorders>
          </w:tcPr>
          <w:p w:rsidRPr="0041732A" w:rsidR="00885369" w:rsidP="00885369" w:rsidRDefault="00885369" w14:paraId="33E51778" w14:textId="77777777">
            <w:pPr>
              <w:tabs>
                <w:tab w:val="left" w:pos="552"/>
              </w:tabs>
              <w:spacing w:after="120"/>
              <w:rPr>
                <w:rFonts w:ascii="Calibri" w:hAnsi="Calibri" w:cs="Calibri"/>
                <w:sz w:val="20"/>
                <w:szCs w:val="20"/>
              </w:rPr>
            </w:pPr>
          </w:p>
        </w:tc>
      </w:tr>
    </w:tbl>
    <w:p w:rsidR="00885369" w:rsidRDefault="00885369" w14:paraId="0010C454" w14:textId="352BA47C">
      <w:pPr>
        <w:rPr>
          <w:rFonts w:ascii="Calibri-Bold" w:hAnsi="Calibri-Bold" w:eastAsia="Calibri" w:cs="Calibri-Bold"/>
          <w:b/>
          <w:bCs/>
          <w:color w:val="33339A"/>
          <w:sz w:val="22"/>
          <w:szCs w:val="22"/>
          <w:bdr w:val="nil"/>
          <w:lang w:val="en-US" w:eastAsia="en-IE"/>
        </w:rPr>
      </w:pPr>
    </w:p>
    <w:p w:rsidR="00BE41C1" w:rsidRDefault="00BE41C1" w14:paraId="6651F3E6" w14:textId="7106AA00">
      <w:pPr>
        <w:rPr>
          <w:rFonts w:ascii="Calibri-Bold" w:hAnsi="Calibri-Bold" w:eastAsia="Calibri" w:cs="Calibri-Bold"/>
          <w:b/>
          <w:bCs/>
          <w:color w:val="33339A"/>
          <w:sz w:val="22"/>
          <w:szCs w:val="22"/>
          <w:bdr w:val="nil"/>
          <w:lang w:val="en-US" w:eastAsia="en-IE"/>
        </w:rPr>
      </w:pPr>
    </w:p>
    <w:p w:rsidR="00BE41C1" w:rsidRDefault="00BE41C1" w14:paraId="27B4ADF9" w14:textId="5982F98E">
      <w:pPr>
        <w:rPr>
          <w:rFonts w:ascii="Calibri-Bold" w:hAnsi="Calibri-Bold" w:eastAsia="Calibri" w:cs="Calibri-Bold"/>
          <w:b/>
          <w:bCs/>
          <w:color w:val="33339A"/>
          <w:sz w:val="22"/>
          <w:szCs w:val="22"/>
          <w:bdr w:val="nil"/>
          <w:lang w:val="en-US" w:eastAsia="en-IE"/>
        </w:rPr>
      </w:pPr>
    </w:p>
    <w:p w:rsidR="00E260E4" w:rsidRDefault="00E260E4" w14:paraId="10AC9D19" w14:textId="59BC2A44">
      <w:pPr>
        <w:rPr>
          <w:rFonts w:ascii="Calibri-Bold" w:hAnsi="Calibri-Bold" w:eastAsia="Calibri" w:cs="Calibri-Bold"/>
          <w:b/>
          <w:bCs/>
          <w:color w:val="33339A"/>
          <w:sz w:val="22"/>
          <w:szCs w:val="22"/>
          <w:bdr w:val="nil"/>
          <w:lang w:val="en-US" w:eastAsia="en-IE"/>
        </w:rPr>
      </w:pPr>
      <w:r>
        <w:rPr>
          <w:rFonts w:ascii="Calibri-Bold" w:hAnsi="Calibri-Bold" w:eastAsia="Calibri" w:cs="Calibri-Bold"/>
          <w:b/>
          <w:bCs/>
          <w:color w:val="33339A"/>
          <w:sz w:val="22"/>
          <w:szCs w:val="22"/>
          <w:bdr w:val="nil"/>
          <w:lang w:val="en-US" w:eastAsia="en-IE"/>
        </w:rPr>
        <w:br w:type="page"/>
      </w:r>
    </w:p>
    <w:p w:rsidR="00BE41C1" w:rsidRDefault="00BE41C1" w14:paraId="22AE5D7A" w14:textId="77777777">
      <w:pPr>
        <w:rPr>
          <w:rFonts w:ascii="Calibri-Bold" w:hAnsi="Calibri-Bold" w:eastAsia="Calibri" w:cs="Calibri-Bold"/>
          <w:b/>
          <w:bCs/>
          <w:color w:val="33339A"/>
          <w:sz w:val="22"/>
          <w:szCs w:val="22"/>
          <w:bdr w:val="nil"/>
          <w:lang w:val="en-US" w:eastAsia="en-IE"/>
        </w:rPr>
      </w:pPr>
    </w:p>
    <w:p w:rsidR="00BE41C1" w:rsidP="004A563C" w:rsidRDefault="00BE41C1" w14:paraId="0B32F1BA" w14:textId="3C7035C7">
      <w:pPr>
        <w:pStyle w:val="Heading1"/>
        <w:jc w:val="center"/>
        <w:rPr>
          <w:bdr w:val="nil"/>
          <w:lang w:val="en-US" w:eastAsia="en-IE"/>
        </w:rPr>
      </w:pPr>
    </w:p>
    <w:p w:rsidR="00D01D12" w:rsidP="004A563C" w:rsidRDefault="004A563C" w14:paraId="117D58B8" w14:textId="41BD27FE">
      <w:pPr>
        <w:pStyle w:val="Heading1"/>
        <w:jc w:val="center"/>
        <w:rPr>
          <w:bdr w:val="nil"/>
          <w:lang w:val="en-US" w:eastAsia="en-IE"/>
        </w:rPr>
      </w:pPr>
      <w:bookmarkStart w:name="_Hlk94016116" w:id="5"/>
      <w:r>
        <w:rPr>
          <w:rStyle w:val="normaltextrun"/>
          <w:rFonts w:ascii="IBM Plex Sans Condensed" w:hAnsi="IBM Plex Sans Condensed"/>
          <w:color w:val="2F5496"/>
          <w:sz w:val="48"/>
          <w:szCs w:val="48"/>
          <w:shd w:val="clear" w:color="auto" w:fill="FFFFFF"/>
        </w:rPr>
        <w:t>Appendix</w:t>
      </w:r>
      <w:r>
        <w:rPr>
          <w:rStyle w:val="normaltextrun"/>
          <w:rFonts w:ascii="IBM Plex Sans Condensed" w:hAnsi="IBM Plex Sans Condensed"/>
          <w:color w:val="003D7D"/>
          <w:sz w:val="48"/>
          <w:szCs w:val="48"/>
          <w:shd w:val="clear" w:color="auto" w:fill="FFFFFF"/>
        </w:rPr>
        <w:t xml:space="preserve"> 6: Services Contract</w:t>
      </w:r>
    </w:p>
    <w:p w:rsidR="00D01D12" w:rsidP="00D01D12" w:rsidRDefault="00D01D12" w14:paraId="10C13C3A" w14:textId="77777777">
      <w:pPr>
        <w:rPr>
          <w:rFonts w:ascii="Calibri-Bold" w:hAnsi="Calibri-Bold" w:eastAsia="Calibri" w:cs="Calibri-Bold"/>
          <w:b/>
          <w:bCs/>
          <w:color w:val="33339A"/>
          <w:sz w:val="22"/>
          <w:szCs w:val="22"/>
          <w:bdr w:val="nil"/>
          <w:lang w:val="en-US" w:eastAsia="en-IE"/>
        </w:rPr>
      </w:pPr>
    </w:p>
    <w:p w:rsidR="00D01D12" w:rsidP="7A0EAD28" w:rsidRDefault="00D01D12" w14:paraId="60302515" w14:textId="77777777">
      <w:pPr>
        <w:jc w:val="center"/>
        <w:rPr>
          <w:rFonts w:ascii="Calibri-Bold" w:hAnsi="Calibri-Bold" w:eastAsia="Calibri" w:cs="Calibri-Bold"/>
          <w:color w:val="000000" w:themeColor="text1"/>
          <w:sz w:val="32"/>
          <w:szCs w:val="32"/>
          <w:bdr w:val="nil"/>
          <w:lang w:val="en-US" w:eastAsia="en-IE"/>
        </w:rPr>
      </w:pPr>
    </w:p>
    <w:p w:rsidR="00D01D12" w:rsidP="7A0EAD28" w:rsidRDefault="00D01D12" w14:paraId="320B7052" w14:textId="77777777">
      <w:pPr>
        <w:jc w:val="center"/>
        <w:rPr>
          <w:rFonts w:ascii="Calibri-Bold" w:hAnsi="Calibri-Bold" w:eastAsia="Calibri" w:cs="Calibri-Bold"/>
          <w:color w:val="000000" w:themeColor="text1"/>
          <w:sz w:val="32"/>
          <w:szCs w:val="32"/>
          <w:bdr w:val="nil"/>
          <w:lang w:val="en-US" w:eastAsia="en-IE"/>
        </w:rPr>
      </w:pPr>
    </w:p>
    <w:p w:rsidR="00D01D12" w:rsidP="7A0EAD28" w:rsidRDefault="00D01D12" w14:paraId="7BE0BD85" w14:textId="77777777">
      <w:pPr>
        <w:jc w:val="center"/>
        <w:rPr>
          <w:rFonts w:ascii="Calibri-Bold" w:hAnsi="Calibri-Bold" w:eastAsia="Calibri" w:cs="Calibri-Bold"/>
          <w:color w:val="000000" w:themeColor="text1"/>
          <w:sz w:val="32"/>
          <w:szCs w:val="32"/>
          <w:bdr w:val="nil"/>
          <w:lang w:val="en-US" w:eastAsia="en-IE"/>
        </w:rPr>
      </w:pPr>
    </w:p>
    <w:p w:rsidR="00D01D12" w:rsidP="7A0EAD28" w:rsidRDefault="00D01D12" w14:paraId="77D39F4F" w14:textId="77777777">
      <w:pPr>
        <w:jc w:val="center"/>
        <w:rPr>
          <w:rFonts w:ascii="Calibri-Bold" w:hAnsi="Calibri-Bold" w:eastAsia="Calibri" w:cs="Calibri-Bold"/>
          <w:color w:val="000000" w:themeColor="text1"/>
          <w:sz w:val="32"/>
          <w:szCs w:val="32"/>
          <w:bdr w:val="nil"/>
          <w:lang w:val="en-US" w:eastAsia="en-IE"/>
        </w:rPr>
      </w:pPr>
    </w:p>
    <w:p w:rsidRPr="00BE41C1" w:rsidR="00D01D12" w:rsidP="00D01D12" w:rsidRDefault="00D01D12" w14:paraId="0C938D9E" w14:textId="77777777">
      <w:pPr>
        <w:jc w:val="center"/>
        <w:rPr>
          <w:rFonts w:ascii="Calibri-Bold" w:hAnsi="Calibri-Bold" w:eastAsia="Calibri" w:cs="Calibri-Bold"/>
          <w:b/>
          <w:bCs/>
          <w:color w:val="000000" w:themeColor="text1"/>
          <w:sz w:val="36"/>
          <w:szCs w:val="36"/>
          <w:bdr w:val="nil"/>
          <w:lang w:val="en-US" w:eastAsia="en-IE"/>
        </w:rPr>
      </w:pPr>
      <w:r w:rsidRPr="00BE41C1">
        <w:rPr>
          <w:rFonts w:ascii="Calibri-Bold" w:hAnsi="Calibri-Bold" w:eastAsia="Calibri" w:cs="Calibri-Bold"/>
          <w:b/>
          <w:bCs/>
          <w:color w:val="000000" w:themeColor="text1"/>
          <w:sz w:val="36"/>
          <w:szCs w:val="36"/>
          <w:bdr w:val="nil"/>
          <w:lang w:val="en-US" w:eastAsia="en-IE"/>
        </w:rPr>
        <w:t>Munster Technological University</w:t>
      </w:r>
    </w:p>
    <w:p w:rsidR="00D01D12" w:rsidP="7A0EAD28" w:rsidRDefault="00D01D12" w14:paraId="13AC99E1" w14:textId="77777777">
      <w:pPr>
        <w:jc w:val="center"/>
        <w:rPr>
          <w:rFonts w:ascii="Calibri-Bold" w:hAnsi="Calibri-Bold" w:eastAsia="Calibri" w:cs="Calibri-Bold"/>
          <w:color w:val="000000" w:themeColor="text1"/>
          <w:sz w:val="32"/>
          <w:szCs w:val="32"/>
          <w:bdr w:val="nil"/>
          <w:lang w:val="en-US" w:eastAsia="en-IE"/>
        </w:rPr>
      </w:pPr>
    </w:p>
    <w:p w:rsidR="00D01D12" w:rsidP="7A0EAD28" w:rsidRDefault="00D01D12" w14:paraId="5F97F80C" w14:textId="77777777">
      <w:pPr>
        <w:jc w:val="center"/>
        <w:rPr>
          <w:rFonts w:ascii="Calibri-Bold" w:hAnsi="Calibri-Bold" w:eastAsia="Calibri" w:cs="Calibri-Bold"/>
          <w:color w:val="000000" w:themeColor="text1"/>
          <w:sz w:val="32"/>
          <w:szCs w:val="32"/>
          <w:bdr w:val="nil"/>
          <w:lang w:val="en-US" w:eastAsia="en-IE"/>
        </w:rPr>
      </w:pPr>
    </w:p>
    <w:p w:rsidR="00D01D12" w:rsidP="00D01D12" w:rsidRDefault="00D01D12" w14:paraId="6413BDBF" w14:textId="77777777">
      <w:pPr>
        <w:jc w:val="center"/>
      </w:pPr>
      <w:r>
        <w:t>and</w:t>
      </w:r>
    </w:p>
    <w:p w:rsidR="00D01D12" w:rsidP="00D01D12" w:rsidRDefault="00D01D12" w14:paraId="64633CF9" w14:textId="77777777">
      <w:pPr>
        <w:pStyle w:val="Default"/>
      </w:pPr>
    </w:p>
    <w:p w:rsidR="00D01D12" w:rsidP="00D01D12" w:rsidRDefault="00D01D12" w14:paraId="4E270E93" w14:textId="77777777">
      <w:pPr>
        <w:jc w:val="center"/>
      </w:pPr>
      <w:r>
        <w:t xml:space="preserve"> </w:t>
      </w:r>
      <w:r w:rsidRPr="7A0EAD28">
        <w:rPr>
          <w:b/>
          <w:bCs/>
          <w:sz w:val="36"/>
          <w:szCs w:val="36"/>
        </w:rPr>
        <w:t xml:space="preserve">[Insert tenderers name] </w:t>
      </w:r>
    </w:p>
    <w:p w:rsidR="00D01D12" w:rsidP="00D01D12" w:rsidRDefault="00D01D12" w14:paraId="4B66E961" w14:textId="77777777">
      <w:pPr>
        <w:jc w:val="center"/>
      </w:pPr>
    </w:p>
    <w:p w:rsidR="00D01D12" w:rsidP="7A0EAD28" w:rsidRDefault="00D01D12" w14:paraId="46140F1F" w14:textId="77777777">
      <w:pPr>
        <w:jc w:val="center"/>
        <w:rPr>
          <w:b/>
          <w:bCs/>
        </w:rPr>
      </w:pPr>
      <w:r w:rsidRPr="7A0EAD28">
        <w:rPr>
          <w:b/>
          <w:bCs/>
        </w:rPr>
        <w:t>AGREEMENT</w:t>
      </w:r>
    </w:p>
    <w:p w:rsidR="00D01D12" w:rsidP="00D01D12" w:rsidRDefault="00D01D12" w14:paraId="0A94ECC9" w14:textId="77777777">
      <w:pPr>
        <w:jc w:val="center"/>
      </w:pPr>
    </w:p>
    <w:p w:rsidR="00D01D12" w:rsidP="00D01D12" w:rsidRDefault="00D01D12" w14:paraId="0E4C8A4D" w14:textId="77777777">
      <w:pPr>
        <w:jc w:val="center"/>
      </w:pPr>
    </w:p>
    <w:p w:rsidR="00D01D12" w:rsidP="00D01D12" w:rsidRDefault="00D01D12" w14:paraId="2962770D" w14:textId="77777777">
      <w:pPr>
        <w:jc w:val="center"/>
      </w:pPr>
    </w:p>
    <w:p w:rsidR="00D01D12" w:rsidP="00D01D12" w:rsidRDefault="00D01D12" w14:paraId="417E07B6" w14:textId="77777777">
      <w:pPr>
        <w:jc w:val="center"/>
      </w:pPr>
      <w:r>
        <w:t>Relating to the provision of Services pursuant to</w:t>
      </w:r>
    </w:p>
    <w:p w:rsidR="00D01D12" w:rsidP="00D01D12" w:rsidRDefault="00D01D12" w14:paraId="1AFAB0BA" w14:textId="77777777">
      <w:pPr>
        <w:jc w:val="center"/>
      </w:pPr>
    </w:p>
    <w:p w:rsidR="00D01D12" w:rsidP="00D01D12" w:rsidRDefault="00D01D12" w14:paraId="1E5AA0B8" w14:textId="77777777">
      <w:pPr>
        <w:jc w:val="center"/>
      </w:pPr>
    </w:p>
    <w:p w:rsidR="00D01D12" w:rsidP="00D01D12" w:rsidRDefault="00D01D12" w14:paraId="15D481D2" w14:textId="77777777">
      <w:pPr>
        <w:jc w:val="center"/>
      </w:pPr>
    </w:p>
    <w:p w:rsidRPr="00E260E4" w:rsidR="00D01D12" w:rsidP="00E260E4" w:rsidRDefault="00E260E4" w14:paraId="51433B21" w14:textId="3F156752">
      <w:pPr>
        <w:spacing w:after="160" w:line="259" w:lineRule="auto"/>
        <w:rPr>
          <w:rFonts w:ascii="Calibri" w:hAnsi="Calibri" w:cs="Calibri"/>
          <w:b/>
          <w:bCs/>
          <w:color w:val="000000" w:themeColor="text1"/>
          <w:sz w:val="23"/>
          <w:szCs w:val="23"/>
        </w:rPr>
      </w:pPr>
      <w:proofErr w:type="spellStart"/>
      <w:r w:rsidRPr="00E260E4">
        <w:rPr>
          <w:rFonts w:ascii="Calibri" w:hAnsi="Calibri" w:cs="Calibri"/>
          <w:b/>
          <w:bCs/>
          <w:color w:val="000000" w:themeColor="text1"/>
          <w:sz w:val="23"/>
          <w:szCs w:val="23"/>
        </w:rPr>
        <w:t>CfT</w:t>
      </w:r>
      <w:proofErr w:type="spellEnd"/>
      <w:r w:rsidRPr="00E260E4">
        <w:rPr>
          <w:rFonts w:ascii="Calibri" w:hAnsi="Calibri" w:cs="Calibri"/>
          <w:b/>
          <w:bCs/>
          <w:color w:val="000000" w:themeColor="text1"/>
          <w:sz w:val="23"/>
          <w:szCs w:val="23"/>
        </w:rPr>
        <w:t xml:space="preserve"> For</w:t>
      </w:r>
      <w:r>
        <w:rPr>
          <w:rFonts w:ascii="Calibri" w:hAnsi="Calibri" w:cs="Calibri"/>
          <w:b/>
          <w:bCs/>
          <w:color w:val="000000" w:themeColor="text1"/>
          <w:sz w:val="23"/>
          <w:szCs w:val="23"/>
        </w:rPr>
        <w:t xml:space="preserve"> </w:t>
      </w:r>
      <w:r w:rsidRPr="00E260E4">
        <w:rPr>
          <w:rFonts w:ascii="Calibri" w:hAnsi="Calibri" w:cs="Calibri"/>
          <w:b/>
          <w:bCs/>
          <w:color w:val="000000" w:themeColor="text1"/>
          <w:sz w:val="23"/>
          <w:szCs w:val="23"/>
        </w:rPr>
        <w:t xml:space="preserve">The Development </w:t>
      </w:r>
      <w:r w:rsidRPr="00E260E4" w:rsidR="00792560">
        <w:rPr>
          <w:rFonts w:ascii="Calibri" w:hAnsi="Calibri" w:cs="Calibri"/>
          <w:b/>
          <w:bCs/>
          <w:color w:val="000000" w:themeColor="text1"/>
          <w:sz w:val="23"/>
          <w:szCs w:val="23"/>
        </w:rPr>
        <w:t>and</w:t>
      </w:r>
      <w:r w:rsidRPr="00E260E4">
        <w:rPr>
          <w:rFonts w:ascii="Calibri" w:hAnsi="Calibri" w:cs="Calibri"/>
          <w:b/>
          <w:bCs/>
          <w:color w:val="000000" w:themeColor="text1"/>
          <w:sz w:val="23"/>
          <w:szCs w:val="23"/>
        </w:rPr>
        <w:t xml:space="preserve"> Implementation Of </w:t>
      </w:r>
      <w:r w:rsidRPr="00E260E4" w:rsidR="004A563C">
        <w:rPr>
          <w:rFonts w:ascii="Calibri" w:hAnsi="Calibri" w:cs="Calibri"/>
          <w:b/>
          <w:bCs/>
          <w:color w:val="000000" w:themeColor="text1"/>
          <w:sz w:val="23"/>
          <w:szCs w:val="23"/>
        </w:rPr>
        <w:t>a</w:t>
      </w:r>
      <w:r w:rsidRPr="00E260E4">
        <w:rPr>
          <w:rFonts w:ascii="Calibri" w:hAnsi="Calibri" w:cs="Calibri"/>
          <w:b/>
          <w:bCs/>
          <w:color w:val="000000" w:themeColor="text1"/>
          <w:sz w:val="23"/>
          <w:szCs w:val="23"/>
        </w:rPr>
        <w:t xml:space="preserve"> Sustainability And Future Planning Framework For MTU Strategic Projects And Units, Including A Pilot Application Of The Framework Within A Nominated MTU Strategic Unit.</w:t>
      </w:r>
    </w:p>
    <w:p w:rsidR="00D01D12" w:rsidP="00D01D12" w:rsidRDefault="00D01D12" w14:paraId="1B40459F" w14:textId="77777777">
      <w:pPr>
        <w:rPr>
          <w:rFonts w:ascii="Calibri-Bold" w:hAnsi="Calibri-Bold" w:eastAsia="Calibri" w:cs="Calibri-Bold"/>
          <w:b/>
          <w:bCs/>
          <w:color w:val="33339A"/>
          <w:sz w:val="22"/>
          <w:szCs w:val="22"/>
          <w:bdr w:val="nil"/>
          <w:lang w:val="en-US" w:eastAsia="en-IE"/>
        </w:rPr>
      </w:pPr>
    </w:p>
    <w:p w:rsidRPr="003D5CDE" w:rsidR="00D01D12" w:rsidP="7A0EAD28" w:rsidRDefault="00D01D12" w14:paraId="0BBB9611" w14:textId="77777777">
      <w:pPr>
        <w:pStyle w:val="Heading2"/>
        <w:keepNext w:val="0"/>
        <w:pageBreakBefore/>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 xml:space="preserve">THIS AGREEMENT is made on the </w:t>
      </w:r>
      <w:sdt>
        <w:sdtPr>
          <w:rPr>
            <w:rFonts w:asciiTheme="minorHAnsi" w:hAnsiTheme="minorHAnsi" w:cstheme="minorBidi"/>
            <w:color w:val="FFFFFF" w:themeColor="background1"/>
            <w:sz w:val="22"/>
            <w:szCs w:val="22"/>
          </w:rPr>
          <w:id w:val="2543908"/>
          <w:placeholder>
            <w:docPart w:val="FE8929B75EE644FD9EAA1EC3B4084BB8"/>
          </w:placeholder>
        </w:sdtPr>
        <w:sdtContent>
          <w:r w:rsidRPr="7A0EAD28">
            <w:rPr>
              <w:rFonts w:asciiTheme="minorHAnsi" w:hAnsiTheme="minorHAnsi" w:cstheme="minorBidi"/>
              <w:color w:val="FFFFFF" w:themeColor="background1"/>
              <w:sz w:val="22"/>
              <w:szCs w:val="22"/>
            </w:rPr>
            <w:t xml:space="preserve">  DATE   </w:t>
          </w:r>
        </w:sdtContent>
      </w:sdt>
      <w:r w:rsidRPr="7A0EAD28">
        <w:rPr>
          <w:rFonts w:asciiTheme="minorHAnsi" w:hAnsiTheme="minorHAnsi" w:cstheme="minorBidi"/>
          <w:color w:val="FFFFFF" w:themeColor="background1"/>
          <w:sz w:val="22"/>
          <w:szCs w:val="22"/>
        </w:rPr>
        <w:t xml:space="preserve"> day of </w:t>
      </w:r>
      <w:sdt>
        <w:sdtPr>
          <w:rPr>
            <w:rFonts w:asciiTheme="minorHAnsi" w:hAnsiTheme="minorHAnsi" w:cstheme="minorBidi"/>
            <w:color w:val="FFFFFF" w:themeColor="background1"/>
            <w:sz w:val="22"/>
            <w:szCs w:val="22"/>
          </w:rPr>
          <w:id w:val="-1473978172"/>
          <w:placeholder>
            <w:docPart w:val="DC36DEA16BBB4B2EBCC5F8766BA4F300"/>
          </w:placeholder>
        </w:sdtPr>
        <w:sdtContent>
          <w:r w:rsidRPr="7A0EAD28">
            <w:rPr>
              <w:rFonts w:asciiTheme="minorHAnsi" w:hAnsiTheme="minorHAnsi" w:cstheme="minorBidi"/>
              <w:color w:val="FFFFFF" w:themeColor="background1"/>
              <w:sz w:val="22"/>
              <w:szCs w:val="22"/>
            </w:rPr>
            <w:t xml:space="preserve">MONTH   </w:t>
          </w:r>
        </w:sdtContent>
      </w:sdt>
      <w:r w:rsidRPr="7A0EAD28">
        <w:rPr>
          <w:rFonts w:asciiTheme="minorHAnsi" w:hAnsiTheme="minorHAnsi" w:cstheme="minorBidi"/>
          <w:color w:val="FFFFFF" w:themeColor="background1"/>
          <w:sz w:val="22"/>
          <w:szCs w:val="22"/>
        </w:rPr>
        <w:t xml:space="preserve"> 20</w:t>
      </w:r>
      <w:sdt>
        <w:sdtPr>
          <w:rPr>
            <w:rFonts w:asciiTheme="minorHAnsi" w:hAnsiTheme="minorHAnsi" w:cstheme="minorBidi"/>
            <w:color w:val="FFFFFF" w:themeColor="background1"/>
            <w:sz w:val="22"/>
            <w:szCs w:val="22"/>
          </w:rPr>
          <w:id w:val="393859107"/>
          <w:placeholder>
            <w:docPart w:val="1D9064B6A6F24657A0C03C320122007C"/>
          </w:placeholder>
        </w:sdtPr>
        <w:sdtContent>
          <w:r w:rsidRPr="7A0EAD28">
            <w:rPr>
              <w:rFonts w:asciiTheme="minorHAnsi" w:hAnsiTheme="minorHAnsi" w:cstheme="minorBidi"/>
              <w:color w:val="FFFFFF" w:themeColor="background1"/>
              <w:sz w:val="22"/>
              <w:szCs w:val="22"/>
            </w:rPr>
            <w:t>21</w:t>
          </w:r>
        </w:sdtContent>
      </w:sdt>
      <w:r w:rsidRPr="7A0EAD28">
        <w:rPr>
          <w:rFonts w:asciiTheme="minorHAnsi" w:hAnsiTheme="minorHAnsi" w:cstheme="minorBidi"/>
          <w:color w:val="FFFFFF" w:themeColor="background1"/>
          <w:sz w:val="22"/>
          <w:szCs w:val="22"/>
        </w:rPr>
        <w:t xml:space="preserve"> BETWEEN:</w:t>
      </w:r>
    </w:p>
    <w:p w:rsidRPr="003D5CDE" w:rsidR="00D01D12" w:rsidP="7A0EAD28" w:rsidRDefault="00D01D12" w14:paraId="3678D195" w14:textId="77777777">
      <w:pPr>
        <w:spacing w:before="240" w:line="276" w:lineRule="auto"/>
        <w:rPr>
          <w:sz w:val="22"/>
          <w:szCs w:val="22"/>
        </w:rPr>
      </w:pPr>
      <w:r w:rsidRPr="7A0EAD28">
        <w:rPr>
          <w:sz w:val="22"/>
          <w:szCs w:val="22"/>
        </w:rPr>
        <w:t xml:space="preserve">Munster Technological University with addresses at Clash, Tralee, Co. Kerry &amp; </w:t>
      </w:r>
      <w:proofErr w:type="spellStart"/>
      <w:r w:rsidRPr="7A0EAD28">
        <w:rPr>
          <w:sz w:val="22"/>
          <w:szCs w:val="22"/>
        </w:rPr>
        <w:t>Bishopstown</w:t>
      </w:r>
      <w:proofErr w:type="spellEnd"/>
      <w:r w:rsidRPr="7A0EAD28">
        <w:rPr>
          <w:sz w:val="22"/>
          <w:szCs w:val="22"/>
        </w:rPr>
        <w:t xml:space="preserve">, Cork. (“the Client”); </w:t>
      </w:r>
    </w:p>
    <w:p w:rsidRPr="003D5CDE" w:rsidR="00D01D12" w:rsidP="7A0EAD28" w:rsidRDefault="00D01D12" w14:paraId="540D1EF0" w14:textId="77777777">
      <w:pPr>
        <w:spacing w:line="276" w:lineRule="auto"/>
        <w:rPr>
          <w:sz w:val="22"/>
          <w:szCs w:val="22"/>
        </w:rPr>
      </w:pPr>
      <w:r w:rsidRPr="7A0EAD28">
        <w:rPr>
          <w:sz w:val="22"/>
          <w:szCs w:val="22"/>
        </w:rPr>
        <w:t>and</w:t>
      </w:r>
    </w:p>
    <w:p w:rsidRPr="003D5CDE" w:rsidR="00D01D12" w:rsidP="7A0EAD28" w:rsidRDefault="00000000" w14:paraId="1668C6EA" w14:textId="77777777">
      <w:pPr>
        <w:spacing w:line="276" w:lineRule="auto"/>
        <w:rPr>
          <w:sz w:val="22"/>
          <w:szCs w:val="22"/>
        </w:rPr>
      </w:pPr>
      <w:sdt>
        <w:sdtPr>
          <w:rPr>
            <w:b/>
            <w:bCs/>
            <w:sz w:val="22"/>
            <w:szCs w:val="22"/>
          </w:rPr>
          <w:id w:val="103917765"/>
          <w:placeholder>
            <w:docPart w:val="FE8929B75EE644FD9EAA1EC3B4084BB8"/>
          </w:placeholder>
        </w:sdtPr>
        <w:sdtEndPr>
          <w:rPr>
            <w:b w:val="0"/>
            <w:bCs w:val="0"/>
          </w:rPr>
        </w:sdtEndPr>
        <w:sdtContent>
          <w:r w:rsidRPr="7A0EAD28" w:rsidR="00D01D12">
            <w:rPr>
              <w:sz w:val="22"/>
              <w:szCs w:val="22"/>
              <w:highlight w:val="lightGray"/>
            </w:rPr>
            <w:t>TENDERERS NAME</w:t>
          </w:r>
          <w:r w:rsidRPr="7A0EAD28" w:rsidR="00D01D12">
            <w:rPr>
              <w:sz w:val="22"/>
              <w:szCs w:val="22"/>
            </w:rPr>
            <w:t xml:space="preserve"> </w:t>
          </w:r>
        </w:sdtContent>
      </w:sdt>
      <w:r w:rsidRPr="7A0EAD28" w:rsidR="00D01D12">
        <w:rPr>
          <w:sz w:val="22"/>
          <w:szCs w:val="22"/>
        </w:rPr>
        <w:t xml:space="preserve">, of </w:t>
      </w:r>
      <w:sdt>
        <w:sdtPr>
          <w:rPr>
            <w:sz w:val="22"/>
            <w:szCs w:val="22"/>
            <w:highlight w:val="lightGray"/>
          </w:rPr>
          <w:id w:val="103917766"/>
          <w:placeholder>
            <w:docPart w:val="FE8929B75EE644FD9EAA1EC3B4084BB8"/>
          </w:placeholder>
        </w:sdtPr>
        <w:sdtContent>
          <w:r w:rsidRPr="7A0EAD28" w:rsidR="00D01D12">
            <w:rPr>
              <w:sz w:val="22"/>
              <w:szCs w:val="22"/>
              <w:highlight w:val="lightGray"/>
            </w:rPr>
            <w:t xml:space="preserve">ADDRESS </w:t>
          </w:r>
        </w:sdtContent>
      </w:sdt>
      <w:r w:rsidRPr="7A0EAD28" w:rsidR="00D01D12">
        <w:rPr>
          <w:sz w:val="22"/>
          <w:szCs w:val="22"/>
        </w:rPr>
        <w:t xml:space="preserve"> (“the Contractor”) </w:t>
      </w:r>
    </w:p>
    <w:p w:rsidR="00D01D12" w:rsidP="7A0EAD28" w:rsidRDefault="00D01D12" w14:paraId="4CA3BDCC" w14:textId="77777777">
      <w:pPr>
        <w:spacing w:line="276" w:lineRule="auto"/>
        <w:rPr>
          <w:sz w:val="22"/>
          <w:szCs w:val="22"/>
        </w:rPr>
      </w:pPr>
      <w:r w:rsidRPr="7A0EAD28">
        <w:rPr>
          <w:sz w:val="22"/>
          <w:szCs w:val="22"/>
        </w:rPr>
        <w:t>(each a “Party” and together “the Parties”).</w:t>
      </w:r>
    </w:p>
    <w:p w:rsidRPr="003D5CDE" w:rsidR="00D01D12" w:rsidP="7A0EAD28" w:rsidRDefault="00D01D12" w14:paraId="40B51D31" w14:textId="77777777">
      <w:pPr>
        <w:spacing w:line="276" w:lineRule="auto"/>
        <w:rPr>
          <w:sz w:val="22"/>
          <w:szCs w:val="22"/>
        </w:rPr>
      </w:pPr>
    </w:p>
    <w:p w:rsidRPr="003D5CDE" w:rsidR="00D01D12" w:rsidP="7A0EAD28" w:rsidRDefault="00D01D12" w14:paraId="7F2DB1B8" w14:textId="77777777">
      <w:pPr>
        <w:pStyle w:val="Heading2"/>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WHEREAS:</w:t>
      </w:r>
    </w:p>
    <w:tbl>
      <w:tblPr>
        <w:tblW w:w="5000" w:type="pct"/>
        <w:tblLook w:val="01E0" w:firstRow="1" w:lastRow="1" w:firstColumn="1" w:lastColumn="1" w:noHBand="0" w:noVBand="0"/>
      </w:tblPr>
      <w:tblGrid>
        <w:gridCol w:w="655"/>
        <w:gridCol w:w="9811"/>
      </w:tblGrid>
      <w:tr w:rsidRPr="003D5CDE" w:rsidR="00D01D12" w:rsidTr="7A0EAD28" w14:paraId="0AFD652C" w14:textId="77777777">
        <w:tc>
          <w:tcPr>
            <w:tcW w:w="313" w:type="pct"/>
          </w:tcPr>
          <w:p w:rsidRPr="003D5CDE" w:rsidR="00D01D12" w:rsidP="7A0EAD28" w:rsidRDefault="00D01D12" w14:paraId="1707E6A4" w14:textId="77777777">
            <w:pPr>
              <w:spacing w:line="276" w:lineRule="auto"/>
              <w:rPr>
                <w:color w:val="0000FF"/>
                <w:sz w:val="22"/>
                <w:szCs w:val="22"/>
              </w:rPr>
            </w:pPr>
          </w:p>
        </w:tc>
        <w:tc>
          <w:tcPr>
            <w:tcW w:w="4687" w:type="pct"/>
          </w:tcPr>
          <w:p w:rsidRPr="006A3C35" w:rsidR="00D01D12" w:rsidP="005204B4" w:rsidRDefault="00D01D12" w14:paraId="2527F2BA" w14:textId="77777777">
            <w:pPr>
              <w:autoSpaceDE w:val="0"/>
              <w:autoSpaceDN w:val="0"/>
              <w:adjustRightInd w:val="0"/>
              <w:rPr>
                <w:color w:val="000000" w:themeColor="text1"/>
                <w:sz w:val="22"/>
                <w:szCs w:val="22"/>
              </w:rPr>
            </w:pPr>
            <w:r w:rsidRPr="000F1874">
              <w:rPr>
                <w:color w:val="000000" w:themeColor="text1"/>
                <w:sz w:val="22"/>
                <w:szCs w:val="22"/>
              </w:rPr>
              <w:t xml:space="preserve">By Request for Tender </w:t>
            </w:r>
            <w:r w:rsidRPr="7A0EAD28">
              <w:rPr>
                <w:color w:val="000000" w:themeColor="text1"/>
                <w:sz w:val="22"/>
                <w:szCs w:val="22"/>
              </w:rPr>
              <w:t>entitled “</w:t>
            </w:r>
            <w:r w:rsidRPr="7A0EAD28">
              <w:rPr>
                <w:rFonts w:ascii="Calibri" w:hAnsi="Calibri" w:cs="Calibri"/>
                <w:b/>
                <w:bCs/>
                <w:color w:val="000000"/>
                <w:sz w:val="23"/>
                <w:szCs w:val="23"/>
                <w:highlight w:val="lightGray"/>
              </w:rPr>
              <w:t>[INSERT FULL TENDER TITLE HERE]</w:t>
            </w:r>
            <w:r w:rsidRPr="7A0EAD28">
              <w:rPr>
                <w:color w:val="000000" w:themeColor="text1"/>
                <w:kern w:val="36"/>
                <w:sz w:val="22"/>
                <w:szCs w:val="22"/>
                <w:lang w:eastAsia="en-IE"/>
              </w:rPr>
              <w:t xml:space="preserve">” advertised in </w:t>
            </w:r>
            <w:r w:rsidRPr="7A0EAD28">
              <w:rPr>
                <w:color w:val="000000" w:themeColor="text1"/>
                <w:kern w:val="36"/>
                <w:sz w:val="22"/>
                <w:szCs w:val="22"/>
                <w:highlight w:val="lightGray"/>
                <w:lang w:eastAsia="en-IE"/>
              </w:rPr>
              <w:t>the [AMEND AS APPROPRIATE] supplement to the Official Journal of the European Union [OJEU NOTICE NUMBER] and E-tenders on the INSERT DATE</w:t>
            </w:r>
            <w:r w:rsidRPr="7A0EAD28">
              <w:rPr>
                <w:color w:val="000000" w:themeColor="text1"/>
                <w:kern w:val="36"/>
                <w:sz w:val="22"/>
                <w:szCs w:val="22"/>
                <w:lang w:eastAsia="en-IE"/>
              </w:rPr>
              <w:t xml:space="preserve">, the Contracting Authority invited economic operators (“Tenderers”) to submit a tender submission for the </w:t>
            </w:r>
            <w:r w:rsidRPr="7A0EAD28">
              <w:rPr>
                <w:rFonts w:ascii="Calibri" w:hAnsi="Calibri" w:cs="Calibri"/>
                <w:b/>
                <w:bCs/>
                <w:color w:val="000000"/>
                <w:sz w:val="23"/>
                <w:szCs w:val="23"/>
                <w:highlight w:val="lightGray"/>
              </w:rPr>
              <w:t>[INSERT FULL TENDER TITLE HERE]</w:t>
            </w:r>
            <w:r w:rsidRPr="7A0EAD28">
              <w:rPr>
                <w:color w:val="000000" w:themeColor="text1"/>
                <w:kern w:val="36"/>
                <w:sz w:val="22"/>
                <w:szCs w:val="22"/>
                <w:highlight w:val="lightGray"/>
                <w:lang w:eastAsia="en-IE"/>
              </w:rPr>
              <w:t xml:space="preserve"> (E-tenders Ref No. [INSERT NUMBER)</w:t>
            </w:r>
            <w:r w:rsidRPr="7A0EAD28">
              <w:rPr>
                <w:color w:val="000000" w:themeColor="text1"/>
                <w:kern w:val="36"/>
                <w:sz w:val="22"/>
                <w:szCs w:val="22"/>
                <w:lang w:eastAsia="en-IE"/>
              </w:rPr>
              <w:t xml:space="preserve"> as described in the Request for Tender (RFT) (the “Services”).  </w:t>
            </w:r>
          </w:p>
          <w:p w:rsidRPr="006A3C35" w:rsidR="00D01D12" w:rsidP="005204B4" w:rsidRDefault="00D01D12" w14:paraId="0897988C" w14:textId="77777777">
            <w:pPr>
              <w:spacing w:line="276" w:lineRule="auto"/>
              <w:rPr>
                <w:sz w:val="22"/>
                <w:szCs w:val="22"/>
              </w:rPr>
            </w:pPr>
          </w:p>
          <w:p w:rsidRPr="003D5CDE" w:rsidR="00D01D12" w:rsidP="7A0EAD28" w:rsidRDefault="00D01D12" w14:paraId="3AC3F792" w14:textId="77777777">
            <w:pPr>
              <w:spacing w:line="276" w:lineRule="auto"/>
              <w:rPr>
                <w:sz w:val="22"/>
                <w:szCs w:val="22"/>
              </w:rPr>
            </w:pPr>
            <w:r w:rsidRPr="7A0EAD28">
              <w:rPr>
                <w:sz w:val="22"/>
                <w:szCs w:val="22"/>
              </w:rPr>
              <w:t>The Contractor submitted a response to the RFT dated the [INSERT DATE] (the “Response”).  References to the Response shall include any clarifications issued by the Contractor in writing via the Electronic Platform to the Contracting Authority between [INSERT DATE] and [INSERT DATE] (the “Response Clarifications”).  The Response (including the Response Clarifications) is hereby incorporated by reference into this Agreement.</w:t>
            </w:r>
          </w:p>
        </w:tc>
      </w:tr>
    </w:tbl>
    <w:p w:rsidRPr="003D5CDE" w:rsidR="00D01D12" w:rsidP="7A0EAD28" w:rsidRDefault="00D01D12" w14:paraId="361F0740" w14:textId="77777777">
      <w:pPr>
        <w:pStyle w:val="Heading2"/>
        <w:keepNext w:val="0"/>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IT IS HEREBY AGREED AS FOLLOWS:</w:t>
      </w:r>
    </w:p>
    <w:tbl>
      <w:tblPr>
        <w:tblW w:w="5001" w:type="pct"/>
        <w:tblLook w:val="01E0" w:firstRow="1" w:lastRow="1" w:firstColumn="1" w:lastColumn="1" w:noHBand="0" w:noVBand="0"/>
      </w:tblPr>
      <w:tblGrid>
        <w:gridCol w:w="653"/>
        <w:gridCol w:w="766"/>
        <w:gridCol w:w="9049"/>
      </w:tblGrid>
      <w:tr w:rsidRPr="003D5CDE" w:rsidR="00D01D12" w:rsidTr="7A0EAD28" w14:paraId="1233771B" w14:textId="77777777">
        <w:tc>
          <w:tcPr>
            <w:tcW w:w="312" w:type="pct"/>
          </w:tcPr>
          <w:p w:rsidRPr="003D5CDE" w:rsidR="00D01D12" w:rsidP="7A0EAD28" w:rsidRDefault="00D01D12" w14:paraId="5F65F9EA" w14:textId="77777777">
            <w:pPr>
              <w:spacing w:line="276" w:lineRule="auto"/>
              <w:rPr>
                <w:color w:val="0000FF"/>
                <w:sz w:val="22"/>
                <w:szCs w:val="22"/>
              </w:rPr>
            </w:pPr>
            <w:r w:rsidRPr="7A0EAD28">
              <w:rPr>
                <w:color w:val="235D64"/>
                <w:sz w:val="22"/>
                <w:szCs w:val="22"/>
              </w:rPr>
              <w:t>1.</w:t>
            </w:r>
          </w:p>
        </w:tc>
        <w:tc>
          <w:tcPr>
            <w:tcW w:w="4688" w:type="pct"/>
            <w:gridSpan w:val="2"/>
          </w:tcPr>
          <w:p w:rsidRPr="003D5CDE" w:rsidR="00D01D12" w:rsidP="7A0EAD28" w:rsidRDefault="00D01D12" w14:paraId="663173C7" w14:textId="77777777">
            <w:pPr>
              <w:spacing w:line="276" w:lineRule="auto"/>
              <w:rPr>
                <w:sz w:val="22"/>
                <w:szCs w:val="22"/>
              </w:rPr>
            </w:pPr>
            <w:r w:rsidRPr="7A0EAD28">
              <w:rPr>
                <w:sz w:val="22"/>
                <w:szCs w:val="22"/>
              </w:rPr>
              <w:t>This Agreement consists of the following documents, and in the case of conflict of wording, in the following order of priority:</w:t>
            </w:r>
          </w:p>
        </w:tc>
      </w:tr>
      <w:tr w:rsidRPr="000F1874" w:rsidR="00D01D12" w:rsidTr="7A0EAD28" w14:paraId="34349204" w14:textId="77777777">
        <w:tc>
          <w:tcPr>
            <w:tcW w:w="312" w:type="pct"/>
          </w:tcPr>
          <w:p w:rsidRPr="003D5CDE" w:rsidR="00D01D12" w:rsidP="7A0EAD28" w:rsidRDefault="00D01D12" w14:paraId="5B6D0A2B" w14:textId="77777777">
            <w:pPr>
              <w:spacing w:line="276" w:lineRule="auto"/>
              <w:rPr>
                <w:color w:val="0000FF"/>
                <w:sz w:val="22"/>
                <w:szCs w:val="22"/>
              </w:rPr>
            </w:pPr>
          </w:p>
        </w:tc>
        <w:tc>
          <w:tcPr>
            <w:tcW w:w="366" w:type="pct"/>
          </w:tcPr>
          <w:p w:rsidRPr="000F1874" w:rsidR="00D01D12" w:rsidP="7A0EAD28" w:rsidRDefault="00D01D12" w14:paraId="012BF8C7" w14:textId="77777777">
            <w:pPr>
              <w:spacing w:line="276" w:lineRule="auto"/>
              <w:rPr>
                <w:sz w:val="22"/>
                <w:szCs w:val="22"/>
              </w:rPr>
            </w:pPr>
            <w:proofErr w:type="spellStart"/>
            <w:r w:rsidRPr="7A0EAD28">
              <w:rPr>
                <w:sz w:val="22"/>
                <w:szCs w:val="22"/>
              </w:rPr>
              <w:t>i</w:t>
            </w:r>
            <w:proofErr w:type="spellEnd"/>
            <w:r w:rsidRPr="7A0EAD28">
              <w:rPr>
                <w:sz w:val="22"/>
                <w:szCs w:val="22"/>
              </w:rPr>
              <w:t>.</w:t>
            </w:r>
          </w:p>
        </w:tc>
        <w:tc>
          <w:tcPr>
            <w:tcW w:w="4322" w:type="pct"/>
          </w:tcPr>
          <w:p w:rsidRPr="000F1874" w:rsidR="00D01D12" w:rsidP="7A0EAD28" w:rsidRDefault="00D01D12" w14:paraId="0EF3A604" w14:textId="77777777">
            <w:pPr>
              <w:spacing w:line="276" w:lineRule="auto"/>
              <w:rPr>
                <w:sz w:val="22"/>
                <w:szCs w:val="22"/>
              </w:rPr>
            </w:pPr>
            <w:r w:rsidRPr="7A0EAD28">
              <w:rPr>
                <w:sz w:val="22"/>
                <w:szCs w:val="22"/>
              </w:rPr>
              <w:t xml:space="preserve">This Agreement </w:t>
            </w:r>
            <w:r w:rsidRPr="7A0EAD28">
              <w:rPr>
                <w:color w:val="000000" w:themeColor="text1"/>
                <w:sz w:val="22"/>
                <w:szCs w:val="22"/>
              </w:rPr>
              <w:t xml:space="preserve">and Schedules A to </w:t>
            </w:r>
            <w:proofErr w:type="spellStart"/>
            <w:r w:rsidRPr="7A0EAD28">
              <w:rPr>
                <w:color w:val="000000" w:themeColor="text1"/>
                <w:sz w:val="22"/>
                <w:szCs w:val="22"/>
              </w:rPr>
              <w:t>E</w:t>
            </w:r>
            <w:proofErr w:type="spellEnd"/>
            <w:r w:rsidRPr="7A0EAD28">
              <w:rPr>
                <w:color w:val="000000" w:themeColor="text1"/>
                <w:sz w:val="22"/>
                <w:szCs w:val="22"/>
              </w:rPr>
              <w:t xml:space="preserve"> </w:t>
            </w:r>
            <w:r w:rsidRPr="7A0EAD28">
              <w:rPr>
                <w:sz w:val="22"/>
                <w:szCs w:val="22"/>
              </w:rPr>
              <w:t>attached hereto;</w:t>
            </w:r>
          </w:p>
        </w:tc>
      </w:tr>
      <w:tr w:rsidRPr="000F1874" w:rsidR="00D01D12" w:rsidTr="7A0EAD28" w14:paraId="33D91748" w14:textId="77777777">
        <w:tc>
          <w:tcPr>
            <w:tcW w:w="312" w:type="pct"/>
          </w:tcPr>
          <w:p w:rsidRPr="000F1874" w:rsidR="00D01D12" w:rsidP="7A0EAD28" w:rsidRDefault="00D01D12" w14:paraId="5FD26906" w14:textId="77777777">
            <w:pPr>
              <w:spacing w:line="276" w:lineRule="auto"/>
              <w:rPr>
                <w:color w:val="000000" w:themeColor="text1"/>
                <w:sz w:val="22"/>
                <w:szCs w:val="22"/>
              </w:rPr>
            </w:pPr>
          </w:p>
        </w:tc>
        <w:tc>
          <w:tcPr>
            <w:tcW w:w="366" w:type="pct"/>
          </w:tcPr>
          <w:p w:rsidRPr="000F1874" w:rsidR="00D01D12" w:rsidP="7A0EAD28" w:rsidRDefault="00D01D12" w14:paraId="2613EAE7" w14:textId="77777777">
            <w:pPr>
              <w:spacing w:line="276" w:lineRule="auto"/>
              <w:rPr>
                <w:color w:val="000000" w:themeColor="text1"/>
                <w:sz w:val="22"/>
                <w:szCs w:val="22"/>
              </w:rPr>
            </w:pPr>
            <w:r w:rsidRPr="7A0EAD28">
              <w:rPr>
                <w:color w:val="000000" w:themeColor="text1"/>
                <w:sz w:val="22"/>
                <w:szCs w:val="22"/>
              </w:rPr>
              <w:t>ii.</w:t>
            </w:r>
          </w:p>
        </w:tc>
        <w:tc>
          <w:tcPr>
            <w:tcW w:w="4322" w:type="pct"/>
          </w:tcPr>
          <w:p w:rsidRPr="000F1874" w:rsidR="00D01D12" w:rsidP="7A0EAD28" w:rsidRDefault="00D01D12" w14:paraId="6527684C" w14:textId="77777777">
            <w:pPr>
              <w:spacing w:line="276" w:lineRule="auto"/>
              <w:rPr>
                <w:color w:val="000000" w:themeColor="text1"/>
                <w:sz w:val="22"/>
                <w:szCs w:val="22"/>
              </w:rPr>
            </w:pPr>
            <w:r w:rsidRPr="7A0EAD28">
              <w:rPr>
                <w:color w:val="000000" w:themeColor="text1"/>
                <w:sz w:val="22"/>
                <w:szCs w:val="22"/>
              </w:rPr>
              <w:t>The RFT;</w:t>
            </w:r>
          </w:p>
        </w:tc>
      </w:tr>
      <w:tr w:rsidRPr="000F1874" w:rsidR="00D01D12" w:rsidTr="7A0EAD28" w14:paraId="1F1B4068" w14:textId="77777777">
        <w:tc>
          <w:tcPr>
            <w:tcW w:w="312" w:type="pct"/>
          </w:tcPr>
          <w:p w:rsidRPr="000F1874" w:rsidR="00D01D12" w:rsidP="7A0EAD28" w:rsidRDefault="00D01D12" w14:paraId="2A5EFFAC" w14:textId="77777777">
            <w:pPr>
              <w:spacing w:line="276" w:lineRule="auto"/>
              <w:rPr>
                <w:color w:val="0000FF"/>
                <w:sz w:val="22"/>
                <w:szCs w:val="22"/>
              </w:rPr>
            </w:pPr>
          </w:p>
        </w:tc>
        <w:tc>
          <w:tcPr>
            <w:tcW w:w="366" w:type="pct"/>
          </w:tcPr>
          <w:p w:rsidRPr="000F1874" w:rsidR="00D01D12" w:rsidP="7A0EAD28" w:rsidRDefault="00D01D12" w14:paraId="19832D26" w14:textId="77777777">
            <w:pPr>
              <w:spacing w:line="276" w:lineRule="auto"/>
              <w:rPr>
                <w:sz w:val="22"/>
                <w:szCs w:val="22"/>
              </w:rPr>
            </w:pPr>
            <w:r w:rsidRPr="7A0EAD28">
              <w:rPr>
                <w:sz w:val="22"/>
                <w:szCs w:val="22"/>
              </w:rPr>
              <w:t>iii</w:t>
            </w:r>
          </w:p>
        </w:tc>
        <w:tc>
          <w:tcPr>
            <w:tcW w:w="4322" w:type="pct"/>
          </w:tcPr>
          <w:p w:rsidRPr="000F1874" w:rsidR="00D01D12" w:rsidP="7A0EAD28" w:rsidRDefault="00D01D12" w14:paraId="5867BF1A" w14:textId="77777777">
            <w:pPr>
              <w:spacing w:line="276" w:lineRule="auto"/>
              <w:rPr>
                <w:sz w:val="22"/>
                <w:szCs w:val="22"/>
              </w:rPr>
            </w:pPr>
            <w:r w:rsidRPr="7A0EAD28">
              <w:rPr>
                <w:sz w:val="22"/>
                <w:szCs w:val="22"/>
              </w:rPr>
              <w:t>Clarifications</w:t>
            </w:r>
          </w:p>
        </w:tc>
      </w:tr>
      <w:tr w:rsidRPr="003D5CDE" w:rsidR="00D01D12" w:rsidTr="7A0EAD28" w14:paraId="1E7BBD94" w14:textId="77777777">
        <w:tc>
          <w:tcPr>
            <w:tcW w:w="312" w:type="pct"/>
          </w:tcPr>
          <w:p w:rsidRPr="000F1874" w:rsidR="00D01D12" w:rsidP="7A0EAD28" w:rsidRDefault="00D01D12" w14:paraId="7382A833" w14:textId="77777777">
            <w:pPr>
              <w:spacing w:line="276" w:lineRule="auto"/>
              <w:rPr>
                <w:color w:val="0000FF"/>
                <w:sz w:val="22"/>
                <w:szCs w:val="22"/>
              </w:rPr>
            </w:pPr>
          </w:p>
        </w:tc>
        <w:tc>
          <w:tcPr>
            <w:tcW w:w="366" w:type="pct"/>
          </w:tcPr>
          <w:p w:rsidRPr="000F1874" w:rsidR="00D01D12" w:rsidP="7A0EAD28" w:rsidRDefault="00D01D12" w14:paraId="767BA53C" w14:textId="77777777">
            <w:pPr>
              <w:spacing w:line="276" w:lineRule="auto"/>
              <w:rPr>
                <w:sz w:val="22"/>
                <w:szCs w:val="22"/>
              </w:rPr>
            </w:pPr>
            <w:r w:rsidRPr="7A0EAD28">
              <w:rPr>
                <w:sz w:val="22"/>
                <w:szCs w:val="22"/>
              </w:rPr>
              <w:t>iii</w:t>
            </w:r>
          </w:p>
        </w:tc>
        <w:tc>
          <w:tcPr>
            <w:tcW w:w="4322" w:type="pct"/>
          </w:tcPr>
          <w:p w:rsidRPr="000F1874" w:rsidR="00D01D12" w:rsidP="7A0EAD28" w:rsidRDefault="00D01D12" w14:paraId="007EE09E" w14:textId="77777777">
            <w:pPr>
              <w:spacing w:line="276" w:lineRule="auto"/>
              <w:rPr>
                <w:sz w:val="22"/>
                <w:szCs w:val="22"/>
              </w:rPr>
            </w:pPr>
            <w:r w:rsidRPr="7A0EAD28">
              <w:rPr>
                <w:sz w:val="22"/>
                <w:szCs w:val="22"/>
              </w:rPr>
              <w:t>The Tender Response.</w:t>
            </w:r>
          </w:p>
        </w:tc>
      </w:tr>
      <w:tr w:rsidRPr="003D5CDE" w:rsidR="00D01D12" w:rsidTr="7A0EAD28" w14:paraId="06827335" w14:textId="77777777">
        <w:tc>
          <w:tcPr>
            <w:tcW w:w="312" w:type="pct"/>
          </w:tcPr>
          <w:p w:rsidRPr="003D5CDE" w:rsidR="00D01D12" w:rsidP="7A0EAD28" w:rsidRDefault="00D01D12" w14:paraId="0C24A8BE" w14:textId="77777777">
            <w:pPr>
              <w:spacing w:line="276" w:lineRule="auto"/>
              <w:rPr>
                <w:color w:val="0000FF"/>
                <w:sz w:val="22"/>
                <w:szCs w:val="22"/>
              </w:rPr>
            </w:pPr>
            <w:r w:rsidRPr="7A0EAD28">
              <w:rPr>
                <w:color w:val="235D64"/>
                <w:sz w:val="22"/>
                <w:szCs w:val="22"/>
              </w:rPr>
              <w:t>2.</w:t>
            </w:r>
          </w:p>
        </w:tc>
        <w:tc>
          <w:tcPr>
            <w:tcW w:w="4688" w:type="pct"/>
            <w:gridSpan w:val="2"/>
          </w:tcPr>
          <w:p w:rsidRPr="003D5CDE" w:rsidR="00D01D12" w:rsidP="7A0EAD28" w:rsidRDefault="00D01D12" w14:paraId="756A350F" w14:textId="77777777">
            <w:pPr>
              <w:spacing w:line="276" w:lineRule="auto"/>
              <w:rPr>
                <w:sz w:val="22"/>
                <w:szCs w:val="22"/>
              </w:rPr>
            </w:pPr>
            <w:r w:rsidRPr="7A0EAD28">
              <w:rPr>
                <w:sz w:val="22"/>
                <w:szCs w:val="22"/>
              </w:rP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RFT, the Submission and the Response (“the Specification”).</w:t>
            </w:r>
          </w:p>
        </w:tc>
      </w:tr>
      <w:tr w:rsidRPr="003D5CDE" w:rsidR="00D01D12" w:rsidTr="7A0EAD28" w14:paraId="70022F68" w14:textId="77777777">
        <w:tc>
          <w:tcPr>
            <w:tcW w:w="312" w:type="pct"/>
          </w:tcPr>
          <w:p w:rsidRPr="003D5CDE" w:rsidR="00D01D12" w:rsidP="7A0EAD28" w:rsidRDefault="00D01D12" w14:paraId="558A5F97" w14:textId="77777777">
            <w:pPr>
              <w:spacing w:line="276" w:lineRule="auto"/>
              <w:rPr>
                <w:color w:val="0000FF"/>
                <w:sz w:val="22"/>
                <w:szCs w:val="22"/>
              </w:rPr>
            </w:pPr>
            <w:r w:rsidRPr="7A0EAD28">
              <w:rPr>
                <w:color w:val="235D64"/>
                <w:sz w:val="22"/>
                <w:szCs w:val="22"/>
              </w:rPr>
              <w:t>3.</w:t>
            </w:r>
          </w:p>
        </w:tc>
        <w:tc>
          <w:tcPr>
            <w:tcW w:w="4688" w:type="pct"/>
            <w:gridSpan w:val="2"/>
          </w:tcPr>
          <w:p w:rsidRPr="003D5CDE" w:rsidR="00D01D12" w:rsidP="7A0EAD28" w:rsidRDefault="00D01D12" w14:paraId="38820B8F" w14:textId="77777777">
            <w:pPr>
              <w:spacing w:line="276" w:lineRule="auto"/>
              <w:rPr>
                <w:sz w:val="22"/>
                <w:szCs w:val="22"/>
              </w:rPr>
            </w:pPr>
            <w:r w:rsidRPr="7A0EAD28">
              <w:rPr>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Pr="003D5CDE" w:rsidR="00D01D12" w:rsidTr="7A0EAD28" w14:paraId="19086E07" w14:textId="77777777">
        <w:tc>
          <w:tcPr>
            <w:tcW w:w="312" w:type="pct"/>
          </w:tcPr>
          <w:p w:rsidRPr="003D5CDE" w:rsidR="00D01D12" w:rsidP="7A0EAD28" w:rsidRDefault="00D01D12" w14:paraId="1EE1AD68" w14:textId="77777777">
            <w:pPr>
              <w:spacing w:line="276" w:lineRule="auto"/>
              <w:rPr>
                <w:color w:val="0000FF"/>
                <w:sz w:val="22"/>
                <w:szCs w:val="22"/>
              </w:rPr>
            </w:pPr>
            <w:r w:rsidRPr="7A0EAD28">
              <w:rPr>
                <w:color w:val="235D64"/>
                <w:sz w:val="22"/>
                <w:szCs w:val="22"/>
              </w:rPr>
              <w:t>4.</w:t>
            </w:r>
          </w:p>
        </w:tc>
        <w:tc>
          <w:tcPr>
            <w:tcW w:w="4688" w:type="pct"/>
            <w:gridSpan w:val="2"/>
          </w:tcPr>
          <w:p w:rsidRPr="003D5CDE" w:rsidR="00D01D12" w:rsidP="7A0EAD28" w:rsidRDefault="00D01D12" w14:paraId="52C635BD" w14:textId="77777777">
            <w:pPr>
              <w:spacing w:line="276" w:lineRule="auto"/>
              <w:rPr>
                <w:sz w:val="22"/>
                <w:szCs w:val="22"/>
              </w:rPr>
            </w:pPr>
            <w:r w:rsidRPr="7A0EAD28">
              <w:rPr>
                <w:sz w:val="22"/>
                <w:szCs w:val="22"/>
              </w:rPr>
              <w:t>For the purposes of this Agreement, the Client’s Contact is [</w:t>
            </w:r>
            <w:r w:rsidRPr="7A0EAD28">
              <w:rPr>
                <w:sz w:val="22"/>
                <w:szCs w:val="22"/>
                <w:highlight w:val="lightGray"/>
              </w:rPr>
              <w:t>INSERT NAME &amp; ADDRESS</w:t>
            </w:r>
            <w:r w:rsidRPr="7A0EAD28">
              <w:rPr>
                <w:sz w:val="22"/>
                <w:szCs w:val="22"/>
              </w:rPr>
              <w:t xml:space="preserve">]; the Contractor’s Contact is </w:t>
            </w:r>
            <w:r w:rsidRPr="7A0EAD28">
              <w:rPr>
                <w:sz w:val="22"/>
                <w:szCs w:val="22"/>
                <w:highlight w:val="lightGray"/>
              </w:rPr>
              <w:t>[INSERT NAME &amp; ADDRESS]</w:t>
            </w:r>
          </w:p>
        </w:tc>
      </w:tr>
      <w:tr w:rsidRPr="003D5CDE" w:rsidR="00D01D12" w:rsidTr="7A0EAD28" w14:paraId="226208B9" w14:textId="77777777">
        <w:trPr>
          <w:trHeight w:val="2709"/>
        </w:trPr>
        <w:tc>
          <w:tcPr>
            <w:tcW w:w="312" w:type="pct"/>
          </w:tcPr>
          <w:p w:rsidRPr="003D5CDE" w:rsidR="00D01D12" w:rsidP="7A0EAD28" w:rsidRDefault="00D01D12" w14:paraId="7371B844" w14:textId="77777777">
            <w:pPr>
              <w:spacing w:line="276" w:lineRule="auto"/>
              <w:rPr>
                <w:color w:val="0000FF"/>
                <w:sz w:val="22"/>
                <w:szCs w:val="22"/>
              </w:rPr>
            </w:pPr>
            <w:r w:rsidRPr="7A0EAD28">
              <w:rPr>
                <w:color w:val="235D64"/>
                <w:sz w:val="22"/>
                <w:szCs w:val="22"/>
              </w:rPr>
              <w:t>5.</w:t>
            </w:r>
          </w:p>
        </w:tc>
        <w:tc>
          <w:tcPr>
            <w:tcW w:w="4688" w:type="pct"/>
            <w:gridSpan w:val="2"/>
          </w:tcPr>
          <w:p w:rsidR="00D01D12" w:rsidP="7A0EAD28" w:rsidRDefault="00D01D12" w14:paraId="6CB6EB9B" w14:textId="77777777">
            <w:pPr>
              <w:spacing w:line="276" w:lineRule="auto"/>
              <w:rPr>
                <w:sz w:val="22"/>
                <w:szCs w:val="22"/>
              </w:rPr>
            </w:pPr>
            <w:r w:rsidRPr="7A0EAD28">
              <w:rPr>
                <w:sz w:val="22"/>
                <w:szCs w:val="22"/>
              </w:rPr>
              <w:t xml:space="preserve">This Agreement shall take effect on the Effective Date which will be </w:t>
            </w:r>
            <w:r w:rsidRPr="7A0EAD28">
              <w:rPr>
                <w:sz w:val="22"/>
                <w:szCs w:val="22"/>
                <w:highlight w:val="lightGray"/>
              </w:rPr>
              <w:t>[INSERT DATE]</w:t>
            </w:r>
            <w:r w:rsidRPr="7A0EAD28">
              <w:rPr>
                <w:sz w:val="22"/>
                <w:szCs w:val="22"/>
              </w:rPr>
              <w:t xml:space="preserve"> (“the Effective Date”) and shall expire on </w:t>
            </w:r>
            <w:r w:rsidRPr="7A0EAD28">
              <w:rPr>
                <w:sz w:val="22"/>
                <w:szCs w:val="22"/>
                <w:highlight w:val="lightGray"/>
              </w:rPr>
              <w:t>[INSERT DATE]</w:t>
            </w:r>
            <w:r w:rsidRPr="7A0EAD28">
              <w:rPr>
                <w:sz w:val="22"/>
                <w:szCs w:val="22"/>
              </w:rPr>
              <w:t xml:space="preserve"> unless it is otherwise terminated in accordance with the provisions of this Agreement or otherwise lawfully terminated or otherwise lawfully extended as agreed between the Parties (“the Term”).</w:t>
            </w:r>
          </w:p>
          <w:p w:rsidRPr="003D5CDE" w:rsidR="00D01D12" w:rsidP="7A0EAD28" w:rsidRDefault="00D01D12" w14:paraId="40799085" w14:textId="77777777">
            <w:pPr>
              <w:spacing w:line="276" w:lineRule="auto"/>
              <w:rPr>
                <w:sz w:val="22"/>
                <w:szCs w:val="22"/>
              </w:rPr>
            </w:pPr>
          </w:p>
          <w:p w:rsidRPr="003D5CDE" w:rsidR="00D01D12" w:rsidP="7A0EAD28" w:rsidRDefault="00D01D12" w14:paraId="12AA17DC" w14:textId="77777777">
            <w:pPr>
              <w:spacing w:line="276" w:lineRule="auto"/>
              <w:rPr>
                <w:sz w:val="22"/>
                <w:szCs w:val="22"/>
              </w:rPr>
            </w:pPr>
            <w:r w:rsidRPr="7A0EAD28">
              <w:rPr>
                <w:sz w:val="22"/>
                <w:szCs w:val="22"/>
              </w:rPr>
              <w:t xml:space="preserve">The Client reserves the right to extend the Term for a period or periods of up to </w:t>
            </w:r>
            <w:r w:rsidRPr="7A0EAD28">
              <w:rPr>
                <w:sz w:val="22"/>
                <w:szCs w:val="22"/>
                <w:highlight w:val="lightGray"/>
              </w:rPr>
              <w:t>[INSERT NUMBER]</w:t>
            </w:r>
            <w:r w:rsidRPr="7A0EAD28">
              <w:rPr>
                <w:sz w:val="22"/>
                <w:szCs w:val="22"/>
              </w:rPr>
              <w:t xml:space="preserve"> subject to its obligations at law.</w:t>
            </w:r>
          </w:p>
        </w:tc>
      </w:tr>
      <w:tr w:rsidRPr="003D5CDE" w:rsidR="00D01D12" w:rsidTr="7A0EAD28" w14:paraId="0B66C1E2" w14:textId="77777777">
        <w:tc>
          <w:tcPr>
            <w:tcW w:w="312" w:type="pct"/>
          </w:tcPr>
          <w:p w:rsidRPr="003D5CDE" w:rsidR="00D01D12" w:rsidP="7A0EAD28" w:rsidRDefault="00D01D12" w14:paraId="25F564B8" w14:textId="77777777">
            <w:pPr>
              <w:spacing w:line="276" w:lineRule="auto"/>
              <w:rPr>
                <w:color w:val="0000FF"/>
                <w:sz w:val="22"/>
                <w:szCs w:val="22"/>
              </w:rPr>
            </w:pPr>
            <w:r w:rsidRPr="7A0EAD28">
              <w:rPr>
                <w:color w:val="235D64"/>
                <w:sz w:val="22"/>
                <w:szCs w:val="22"/>
              </w:rPr>
              <w:t>6.</w:t>
            </w:r>
          </w:p>
        </w:tc>
        <w:tc>
          <w:tcPr>
            <w:tcW w:w="4688" w:type="pct"/>
            <w:gridSpan w:val="2"/>
          </w:tcPr>
          <w:p w:rsidRPr="003D5CDE" w:rsidR="00D01D12" w:rsidP="7A0EAD28" w:rsidRDefault="00D01D12" w14:paraId="5225B392" w14:textId="77777777">
            <w:pPr>
              <w:tabs>
                <w:tab w:val="left" w:pos="851"/>
                <w:tab w:val="left" w:pos="1985"/>
              </w:tabs>
              <w:spacing w:line="276" w:lineRule="auto"/>
              <w:rPr>
                <w:sz w:val="22"/>
                <w:szCs w:val="22"/>
              </w:rPr>
            </w:pPr>
            <w:r w:rsidRPr="7A0EAD28">
              <w:rPr>
                <w:sz w:val="22"/>
                <w:szCs w:val="22"/>
              </w:rPr>
              <w:t>Unless otherwise specified herein, a defined term used in this Agreement shall have the same meaning as assigned to it in the RFT.</w:t>
            </w:r>
          </w:p>
        </w:tc>
      </w:tr>
      <w:tr w:rsidRPr="003D5CDE" w:rsidR="00D01D12" w:rsidTr="7A0EAD28" w14:paraId="2F19CCFF" w14:textId="77777777">
        <w:tc>
          <w:tcPr>
            <w:tcW w:w="312" w:type="pct"/>
          </w:tcPr>
          <w:p w:rsidRPr="003D5CDE" w:rsidR="00D01D12" w:rsidP="7A0EAD28" w:rsidRDefault="00D01D12" w14:paraId="0028A66A" w14:textId="77777777">
            <w:pPr>
              <w:spacing w:line="276" w:lineRule="auto"/>
              <w:rPr>
                <w:color w:val="0000FF"/>
                <w:sz w:val="22"/>
                <w:szCs w:val="22"/>
              </w:rPr>
            </w:pPr>
            <w:r w:rsidRPr="7A0EAD28">
              <w:rPr>
                <w:color w:val="235D64"/>
                <w:sz w:val="22"/>
                <w:szCs w:val="22"/>
              </w:rPr>
              <w:t>7.</w:t>
            </w:r>
          </w:p>
        </w:tc>
        <w:tc>
          <w:tcPr>
            <w:tcW w:w="4688" w:type="pct"/>
            <w:gridSpan w:val="2"/>
          </w:tcPr>
          <w:p w:rsidRPr="003D5CDE" w:rsidR="00D01D12" w:rsidP="7A0EAD28" w:rsidRDefault="00D01D12" w14:paraId="3284E389" w14:textId="77777777">
            <w:pPr>
              <w:spacing w:line="276" w:lineRule="auto"/>
              <w:rPr>
                <w:sz w:val="22"/>
                <w:szCs w:val="22"/>
              </w:rPr>
            </w:pPr>
            <w:r w:rsidRPr="7A0EAD28">
              <w:rPr>
                <w:sz w:val="22"/>
                <w:szCs w:val="22"/>
              </w:rPr>
              <w:t>Headings are included for ease of reference only and shall not affect the construction of this Agreement.</w:t>
            </w:r>
          </w:p>
        </w:tc>
      </w:tr>
      <w:tr w:rsidRPr="003D5CDE" w:rsidR="00D01D12" w:rsidTr="7A0EAD28" w14:paraId="0117323B" w14:textId="77777777">
        <w:tc>
          <w:tcPr>
            <w:tcW w:w="312" w:type="pct"/>
            <w:hideMark/>
          </w:tcPr>
          <w:p w:rsidRPr="003D5CDE" w:rsidR="00D01D12" w:rsidP="7A0EAD28" w:rsidRDefault="00D01D12" w14:paraId="0BDA2CC7" w14:textId="77777777">
            <w:pPr>
              <w:spacing w:line="276" w:lineRule="auto"/>
              <w:rPr>
                <w:color w:val="0000FF"/>
                <w:sz w:val="22"/>
                <w:szCs w:val="22"/>
              </w:rPr>
            </w:pPr>
            <w:r w:rsidRPr="7A0EAD28">
              <w:rPr>
                <w:color w:val="235D64"/>
                <w:sz w:val="22"/>
                <w:szCs w:val="22"/>
              </w:rPr>
              <w:t>8.</w:t>
            </w:r>
          </w:p>
        </w:tc>
        <w:tc>
          <w:tcPr>
            <w:tcW w:w="4688" w:type="pct"/>
            <w:gridSpan w:val="2"/>
          </w:tcPr>
          <w:p w:rsidRPr="003D5CDE" w:rsidR="00D01D12" w:rsidP="7A0EAD28" w:rsidRDefault="00D01D12" w14:paraId="4BF49579" w14:textId="77777777">
            <w:pPr>
              <w:spacing w:line="276" w:lineRule="auto"/>
              <w:rPr>
                <w:sz w:val="22"/>
                <w:szCs w:val="22"/>
              </w:rPr>
            </w:pPr>
            <w:r w:rsidRPr="7A0EAD28">
              <w:rPr>
                <w:sz w:val="22"/>
                <w:szCs w:val="22"/>
              </w:rPr>
              <w:t>Unless the context requires otherwise, words in the singular may include the plural and vice versa.</w:t>
            </w:r>
          </w:p>
        </w:tc>
      </w:tr>
      <w:tr w:rsidRPr="003D5CDE" w:rsidR="00D01D12" w:rsidTr="7A0EAD28" w14:paraId="692014C5" w14:textId="77777777">
        <w:trPr>
          <w:trHeight w:val="1149"/>
        </w:trPr>
        <w:tc>
          <w:tcPr>
            <w:tcW w:w="312" w:type="pct"/>
            <w:hideMark/>
          </w:tcPr>
          <w:p w:rsidRPr="003D5CDE" w:rsidR="00D01D12" w:rsidP="7A0EAD28" w:rsidRDefault="00D01D12" w14:paraId="71EEAACB" w14:textId="77777777">
            <w:pPr>
              <w:spacing w:line="276" w:lineRule="auto"/>
              <w:rPr>
                <w:color w:val="235D64"/>
                <w:sz w:val="22"/>
                <w:szCs w:val="22"/>
              </w:rPr>
            </w:pPr>
            <w:r w:rsidRPr="7A0EAD28">
              <w:rPr>
                <w:color w:val="235D64"/>
                <w:sz w:val="22"/>
                <w:szCs w:val="22"/>
              </w:rPr>
              <w:t>9.</w:t>
            </w:r>
          </w:p>
          <w:p w:rsidRPr="003D5CDE" w:rsidR="00D01D12" w:rsidP="7A0EAD28" w:rsidRDefault="00D01D12" w14:paraId="6C1B11C6" w14:textId="77777777">
            <w:pPr>
              <w:spacing w:line="276" w:lineRule="auto"/>
              <w:rPr>
                <w:color w:val="0000FF"/>
                <w:sz w:val="22"/>
                <w:szCs w:val="22"/>
              </w:rPr>
            </w:pPr>
          </w:p>
          <w:p w:rsidRPr="003D5CDE" w:rsidR="00D01D12" w:rsidP="7A0EAD28" w:rsidRDefault="00D01D12" w14:paraId="6585D130" w14:textId="77777777">
            <w:pPr>
              <w:spacing w:line="276" w:lineRule="auto"/>
              <w:rPr>
                <w:color w:val="0000FF"/>
                <w:sz w:val="22"/>
                <w:szCs w:val="22"/>
              </w:rPr>
            </w:pPr>
          </w:p>
          <w:p w:rsidRPr="003D5CDE" w:rsidR="00D01D12" w:rsidP="7A0EAD28" w:rsidRDefault="00D01D12" w14:paraId="59B70CCE" w14:textId="77777777">
            <w:pPr>
              <w:spacing w:line="276" w:lineRule="auto"/>
              <w:rPr>
                <w:color w:val="0000FF"/>
                <w:sz w:val="22"/>
                <w:szCs w:val="22"/>
              </w:rPr>
            </w:pPr>
            <w:r w:rsidRPr="7A0EAD28">
              <w:rPr>
                <w:color w:val="235D64"/>
                <w:sz w:val="22"/>
                <w:szCs w:val="22"/>
              </w:rPr>
              <w:t>10.</w:t>
            </w:r>
          </w:p>
        </w:tc>
        <w:tc>
          <w:tcPr>
            <w:tcW w:w="4688" w:type="pct"/>
            <w:gridSpan w:val="2"/>
          </w:tcPr>
          <w:p w:rsidRPr="003D5CDE" w:rsidR="00D01D12" w:rsidP="7A0EAD28" w:rsidRDefault="00D01D12" w14:paraId="5E732A07" w14:textId="77777777">
            <w:pPr>
              <w:spacing w:line="276" w:lineRule="auto"/>
              <w:rPr>
                <w:sz w:val="22"/>
                <w:szCs w:val="22"/>
              </w:rPr>
            </w:pPr>
            <w:r w:rsidRPr="7A0EAD28">
              <w:rPr>
                <w:sz w:val="22"/>
                <w:szCs w:val="22"/>
              </w:rPr>
              <w:t>References to any statute, enactment, order, regulation or other legislative instrument shall be construed as a reference to the statute, enactment, order, regulation or instrument as amended, unless specifically indicated otherwise.</w:t>
            </w:r>
          </w:p>
          <w:p w:rsidR="00D01D12" w:rsidP="7A0EAD28" w:rsidRDefault="00D01D12" w14:paraId="03203DAA" w14:textId="77777777">
            <w:pPr>
              <w:spacing w:line="276" w:lineRule="auto"/>
              <w:rPr>
                <w:sz w:val="22"/>
                <w:szCs w:val="22"/>
              </w:rPr>
            </w:pPr>
            <w:r w:rsidRPr="7A0EAD28">
              <w:rPr>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rsidRPr="003D5CDE" w:rsidR="00D01D12" w:rsidP="7A0EAD28" w:rsidRDefault="00D01D12" w14:paraId="06EA648C" w14:textId="77777777">
            <w:pPr>
              <w:spacing w:line="276" w:lineRule="auto"/>
              <w:rPr>
                <w:sz w:val="22"/>
                <w:szCs w:val="22"/>
              </w:rPr>
            </w:pPr>
          </w:p>
        </w:tc>
      </w:tr>
    </w:tbl>
    <w:p w:rsidR="00D01D12" w:rsidP="7A0EAD28" w:rsidRDefault="00D01D12" w14:paraId="0EC9A619" w14:textId="77777777">
      <w:pPr>
        <w:spacing w:line="276" w:lineRule="auto"/>
        <w:rPr>
          <w:sz w:val="22"/>
          <w:szCs w:val="22"/>
        </w:rPr>
      </w:pPr>
    </w:p>
    <w:p w:rsidR="00D01D12" w:rsidP="7A0EAD28" w:rsidRDefault="00D01D12" w14:paraId="68F5BDC9" w14:textId="77777777">
      <w:pPr>
        <w:spacing w:line="276" w:lineRule="auto"/>
        <w:rPr>
          <w:sz w:val="22"/>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137DC9" w:rsidR="00D01D12" w:rsidTr="7A0EAD28" w14:paraId="76A1B9BA" w14:textId="77777777">
        <w:trPr>
          <w:gridAfter w:val="1"/>
          <w:wAfter w:w="44" w:type="dxa"/>
          <w:trHeight w:val="964"/>
        </w:trPr>
        <w:tc>
          <w:tcPr>
            <w:tcW w:w="4470" w:type="dxa"/>
            <w:shd w:val="clear" w:color="auto" w:fill="CCCCCC"/>
          </w:tcPr>
          <w:p w:rsidRPr="00137DC9" w:rsidR="00D01D12" w:rsidP="005204B4" w:rsidRDefault="00D01D12" w14:paraId="367EA468" w14:textId="77777777">
            <w:pPr>
              <w:rPr>
                <w:sz w:val="22"/>
                <w:szCs w:val="22"/>
              </w:rPr>
            </w:pPr>
            <w:r w:rsidRPr="7A0EAD28">
              <w:rPr>
                <w:sz w:val="22"/>
                <w:szCs w:val="22"/>
              </w:rPr>
              <w:t>SIGNED for and on behalf of the Contracting Authority</w:t>
            </w:r>
          </w:p>
          <w:p w:rsidRPr="00137DC9" w:rsidR="00D01D12" w:rsidP="005204B4" w:rsidRDefault="00D01D12" w14:paraId="33760233" w14:textId="77777777">
            <w:pPr>
              <w:rPr>
                <w:sz w:val="22"/>
                <w:szCs w:val="22"/>
              </w:rPr>
            </w:pPr>
          </w:p>
          <w:p w:rsidRPr="00137DC9" w:rsidR="00D01D12" w:rsidP="005204B4" w:rsidRDefault="00D01D12" w14:paraId="513F1EE4" w14:textId="77777777">
            <w:pPr>
              <w:rPr>
                <w:sz w:val="22"/>
                <w:szCs w:val="22"/>
              </w:rPr>
            </w:pPr>
            <w:r w:rsidRPr="7A0EAD28">
              <w:rPr>
                <w:sz w:val="22"/>
                <w:szCs w:val="22"/>
              </w:rPr>
              <w:t>__________________________</w:t>
            </w:r>
          </w:p>
          <w:p w:rsidRPr="00137DC9" w:rsidR="00D01D12" w:rsidP="005204B4" w:rsidRDefault="00D01D12" w14:paraId="7D90EBCA" w14:textId="77777777">
            <w:pPr>
              <w:rPr>
                <w:sz w:val="22"/>
                <w:szCs w:val="22"/>
              </w:rPr>
            </w:pPr>
            <w:r w:rsidRPr="7A0EAD28">
              <w:rPr>
                <w:sz w:val="22"/>
                <w:szCs w:val="22"/>
              </w:rPr>
              <w:t>(being a duly authorised officer)</w:t>
            </w:r>
          </w:p>
        </w:tc>
        <w:tc>
          <w:tcPr>
            <w:tcW w:w="4482" w:type="dxa"/>
            <w:gridSpan w:val="2"/>
            <w:shd w:val="clear" w:color="auto" w:fill="CCCCCC"/>
          </w:tcPr>
          <w:p w:rsidRPr="00137DC9" w:rsidR="00D01D12" w:rsidP="005204B4" w:rsidRDefault="00D01D12" w14:paraId="3BB291DB" w14:textId="77777777">
            <w:pPr>
              <w:rPr>
                <w:sz w:val="22"/>
                <w:szCs w:val="22"/>
              </w:rPr>
            </w:pPr>
            <w:r w:rsidRPr="7A0EAD28">
              <w:rPr>
                <w:sz w:val="22"/>
                <w:szCs w:val="22"/>
              </w:rPr>
              <w:t>SIGNED for and on behalf of the Contractor</w:t>
            </w:r>
          </w:p>
          <w:p w:rsidRPr="00137DC9" w:rsidR="00D01D12" w:rsidP="005204B4" w:rsidRDefault="00D01D12" w14:paraId="4C924092" w14:textId="77777777">
            <w:pPr>
              <w:spacing w:after="360"/>
              <w:rPr>
                <w:sz w:val="22"/>
                <w:szCs w:val="22"/>
              </w:rPr>
            </w:pPr>
          </w:p>
          <w:p w:rsidRPr="00137DC9" w:rsidR="00D01D12" w:rsidP="005204B4" w:rsidRDefault="00D01D12" w14:paraId="21C3FBDB" w14:textId="77777777">
            <w:pPr>
              <w:rPr>
                <w:sz w:val="22"/>
                <w:szCs w:val="22"/>
              </w:rPr>
            </w:pPr>
            <w:r w:rsidRPr="7A0EAD28">
              <w:rPr>
                <w:sz w:val="22"/>
                <w:szCs w:val="22"/>
              </w:rPr>
              <w:t>____________________________</w:t>
            </w:r>
          </w:p>
        </w:tc>
      </w:tr>
      <w:tr w:rsidRPr="00137DC9" w:rsidR="00D01D12" w:rsidTr="7A0EAD28" w14:paraId="461556ED" w14:textId="77777777">
        <w:trPr>
          <w:gridAfter w:val="1"/>
          <w:wAfter w:w="44" w:type="dxa"/>
          <w:trHeight w:val="964"/>
        </w:trPr>
        <w:tc>
          <w:tcPr>
            <w:tcW w:w="4470" w:type="dxa"/>
            <w:shd w:val="clear" w:color="auto" w:fill="CCCCCC"/>
          </w:tcPr>
          <w:p w:rsidRPr="00137DC9" w:rsidR="00D01D12" w:rsidP="005204B4" w:rsidRDefault="00D01D12" w14:paraId="355F051D" w14:textId="77777777">
            <w:pPr>
              <w:rPr>
                <w:sz w:val="22"/>
                <w:szCs w:val="22"/>
              </w:rPr>
            </w:pPr>
            <w:r w:rsidRPr="7A0EAD28">
              <w:rPr>
                <w:sz w:val="22"/>
                <w:szCs w:val="22"/>
              </w:rPr>
              <w:t>Print Name</w:t>
            </w:r>
          </w:p>
        </w:tc>
        <w:tc>
          <w:tcPr>
            <w:tcW w:w="4482" w:type="dxa"/>
            <w:gridSpan w:val="2"/>
            <w:shd w:val="clear" w:color="auto" w:fill="CCCCCC"/>
          </w:tcPr>
          <w:p w:rsidRPr="00137DC9" w:rsidR="00D01D12" w:rsidP="005204B4" w:rsidRDefault="00D01D12" w14:paraId="1953FCC8" w14:textId="77777777">
            <w:pPr>
              <w:rPr>
                <w:sz w:val="22"/>
                <w:szCs w:val="22"/>
              </w:rPr>
            </w:pPr>
            <w:r w:rsidRPr="7A0EAD28">
              <w:rPr>
                <w:sz w:val="22"/>
                <w:szCs w:val="22"/>
              </w:rPr>
              <w:t>Print Name</w:t>
            </w:r>
          </w:p>
        </w:tc>
      </w:tr>
      <w:tr w:rsidRPr="00830A49" w:rsidR="00D01D12" w:rsidTr="7A0EAD28" w14:paraId="6FFCA799" w14:textId="77777777">
        <w:trPr>
          <w:trHeight w:val="1044"/>
        </w:trPr>
        <w:tc>
          <w:tcPr>
            <w:tcW w:w="4494" w:type="dxa"/>
            <w:gridSpan w:val="2"/>
            <w:shd w:val="clear" w:color="auto" w:fill="CCCCCC"/>
          </w:tcPr>
          <w:p w:rsidRPr="00137DC9" w:rsidR="00D01D12" w:rsidP="005204B4" w:rsidRDefault="00D01D12" w14:paraId="3BB4ACDF" w14:textId="77777777">
            <w:pPr>
              <w:rPr>
                <w:sz w:val="22"/>
                <w:szCs w:val="22"/>
              </w:rPr>
            </w:pPr>
            <w:r w:rsidRPr="7A0EAD28">
              <w:rPr>
                <w:sz w:val="22"/>
                <w:szCs w:val="22"/>
              </w:rPr>
              <w:t>Witness</w:t>
            </w:r>
          </w:p>
        </w:tc>
        <w:tc>
          <w:tcPr>
            <w:tcW w:w="4502" w:type="dxa"/>
            <w:gridSpan w:val="2"/>
            <w:shd w:val="clear" w:color="auto" w:fill="CCCCCC"/>
          </w:tcPr>
          <w:p w:rsidRPr="00137DC9" w:rsidR="00D01D12" w:rsidP="005204B4" w:rsidRDefault="00D01D12" w14:paraId="1D58BAA2" w14:textId="77777777">
            <w:pPr>
              <w:rPr>
                <w:sz w:val="22"/>
                <w:szCs w:val="22"/>
              </w:rPr>
            </w:pPr>
            <w:r w:rsidRPr="7A0EAD28">
              <w:rPr>
                <w:sz w:val="22"/>
                <w:szCs w:val="22"/>
              </w:rPr>
              <w:t>Witness</w:t>
            </w:r>
          </w:p>
        </w:tc>
      </w:tr>
      <w:tr w:rsidRPr="00830A49" w:rsidR="00D01D12" w:rsidTr="7A0EAD28" w14:paraId="1D8162CB" w14:textId="77777777">
        <w:trPr>
          <w:trHeight w:val="1044"/>
        </w:trPr>
        <w:tc>
          <w:tcPr>
            <w:tcW w:w="4494" w:type="dxa"/>
            <w:gridSpan w:val="2"/>
            <w:shd w:val="clear" w:color="auto" w:fill="CCCCCC"/>
          </w:tcPr>
          <w:p w:rsidRPr="00137DC9" w:rsidR="00D01D12" w:rsidP="005204B4" w:rsidRDefault="00D01D12" w14:paraId="4AB6951D" w14:textId="77777777">
            <w:pPr>
              <w:rPr>
                <w:sz w:val="22"/>
                <w:szCs w:val="22"/>
              </w:rPr>
            </w:pPr>
            <w:r w:rsidRPr="7A0EAD28">
              <w:rPr>
                <w:sz w:val="22"/>
                <w:szCs w:val="22"/>
              </w:rPr>
              <w:t>Date</w:t>
            </w:r>
          </w:p>
        </w:tc>
        <w:tc>
          <w:tcPr>
            <w:tcW w:w="4502" w:type="dxa"/>
            <w:gridSpan w:val="2"/>
            <w:shd w:val="clear" w:color="auto" w:fill="CCCCCC"/>
          </w:tcPr>
          <w:p w:rsidRPr="00137DC9" w:rsidR="00D01D12" w:rsidP="005204B4" w:rsidRDefault="00D01D12" w14:paraId="59834F2D" w14:textId="77777777">
            <w:pPr>
              <w:rPr>
                <w:sz w:val="22"/>
                <w:szCs w:val="22"/>
              </w:rPr>
            </w:pPr>
            <w:r w:rsidRPr="7A0EAD28">
              <w:rPr>
                <w:sz w:val="22"/>
                <w:szCs w:val="22"/>
              </w:rPr>
              <w:t>Date</w:t>
            </w:r>
          </w:p>
        </w:tc>
      </w:tr>
    </w:tbl>
    <w:p w:rsidR="00D01D12" w:rsidP="7A0EAD28" w:rsidRDefault="00D01D12" w14:paraId="07B7B960" w14:textId="77777777">
      <w:pPr>
        <w:spacing w:line="276" w:lineRule="auto"/>
        <w:rPr>
          <w:sz w:val="22"/>
          <w:szCs w:val="22"/>
        </w:rPr>
      </w:pPr>
    </w:p>
    <w:p w:rsidR="00D01D12" w:rsidP="7A0EAD28" w:rsidRDefault="00D01D12" w14:paraId="2E4F511F" w14:textId="77777777">
      <w:pPr>
        <w:rPr>
          <w:sz w:val="22"/>
          <w:szCs w:val="22"/>
        </w:rPr>
      </w:pPr>
      <w:r w:rsidRPr="7A0EAD28">
        <w:rPr>
          <w:sz w:val="22"/>
          <w:szCs w:val="22"/>
        </w:rPr>
        <w:br w:type="page"/>
      </w:r>
    </w:p>
    <w:p w:rsidRPr="003D5CDE" w:rsidR="00D01D12" w:rsidP="7A0EAD28" w:rsidRDefault="00D01D12" w14:paraId="33E7E369" w14:textId="77777777">
      <w:pPr>
        <w:spacing w:line="276" w:lineRule="auto"/>
        <w:rPr>
          <w:sz w:val="22"/>
          <w:szCs w:val="22"/>
        </w:rPr>
      </w:pPr>
    </w:p>
    <w:p w:rsidRPr="00031979" w:rsidR="00D01D12" w:rsidP="7A0EAD28" w:rsidRDefault="00D01D12" w14:paraId="620C021E" w14:textId="77777777">
      <w:pPr>
        <w:pStyle w:val="Heading1"/>
        <w:spacing w:before="0" w:line="276" w:lineRule="auto"/>
        <w:rPr>
          <w:rFonts w:asciiTheme="minorHAnsi" w:hAnsiTheme="minorHAnsi" w:cstheme="minorBidi"/>
        </w:rPr>
      </w:pPr>
      <w:r w:rsidRPr="7A0EAD28">
        <w:rPr>
          <w:rFonts w:asciiTheme="minorHAnsi" w:hAnsiTheme="minorHAnsi" w:cstheme="minorBidi"/>
        </w:rPr>
        <w:t>Schedule A:  Terms and Conditions</w:t>
      </w:r>
    </w:p>
    <w:p w:rsidRPr="003D5CDE" w:rsidR="00D01D12" w:rsidP="7A0EAD28" w:rsidRDefault="00D01D12" w14:paraId="01BA23FA" w14:textId="77777777">
      <w:pPr>
        <w:pStyle w:val="Heading2"/>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w:t>
      </w:r>
      <w:r>
        <w:tab/>
      </w:r>
      <w:r w:rsidRPr="7A0EAD28">
        <w:rPr>
          <w:rFonts w:asciiTheme="minorHAnsi" w:hAnsiTheme="minorHAnsi" w:cstheme="minorBidi"/>
          <w:color w:val="FFFFFF" w:themeColor="background1"/>
          <w:sz w:val="22"/>
          <w:szCs w:val="22"/>
        </w:rPr>
        <w:t>Contractor’s Obligations</w:t>
      </w:r>
    </w:p>
    <w:tbl>
      <w:tblPr>
        <w:tblW w:w="5000" w:type="pct"/>
        <w:tblLook w:val="01E0" w:firstRow="1" w:lastRow="1" w:firstColumn="1" w:lastColumn="1" w:noHBand="0" w:noVBand="0"/>
      </w:tblPr>
      <w:tblGrid>
        <w:gridCol w:w="777"/>
        <w:gridCol w:w="594"/>
        <w:gridCol w:w="9095"/>
      </w:tblGrid>
      <w:tr w:rsidRPr="003D5CDE" w:rsidR="00D01D12" w:rsidTr="7A0EAD28" w14:paraId="01CA66EF" w14:textId="77777777">
        <w:tc>
          <w:tcPr>
            <w:tcW w:w="371" w:type="pct"/>
          </w:tcPr>
          <w:p w:rsidRPr="003D5CDE" w:rsidR="00D01D12" w:rsidP="7A0EAD28" w:rsidRDefault="00D01D12" w14:paraId="5D02D096" w14:textId="77777777">
            <w:pPr>
              <w:spacing w:line="276" w:lineRule="auto"/>
              <w:rPr>
                <w:color w:val="0000FF"/>
                <w:sz w:val="22"/>
                <w:szCs w:val="22"/>
              </w:rPr>
            </w:pPr>
            <w:r w:rsidRPr="7A0EAD28">
              <w:rPr>
                <w:color w:val="235D64"/>
                <w:sz w:val="22"/>
                <w:szCs w:val="22"/>
              </w:rPr>
              <w:t>A.</w:t>
            </w:r>
          </w:p>
        </w:tc>
        <w:tc>
          <w:tcPr>
            <w:tcW w:w="4629" w:type="pct"/>
            <w:gridSpan w:val="2"/>
          </w:tcPr>
          <w:p w:rsidRPr="003D5CDE" w:rsidR="00D01D12" w:rsidP="7A0EAD28" w:rsidRDefault="00D01D12" w14:paraId="5008EF1F" w14:textId="77777777">
            <w:pPr>
              <w:spacing w:line="276" w:lineRule="auto"/>
              <w:jc w:val="both"/>
              <w:rPr>
                <w:sz w:val="22"/>
                <w:szCs w:val="22"/>
              </w:rPr>
            </w:pPr>
            <w:r w:rsidRPr="7A0EAD28">
              <w:rPr>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Pr="003D5CDE" w:rsidR="00D01D12" w:rsidTr="7A0EAD28" w14:paraId="6792557A" w14:textId="77777777">
        <w:tc>
          <w:tcPr>
            <w:tcW w:w="371" w:type="pct"/>
          </w:tcPr>
          <w:p w:rsidRPr="003D5CDE" w:rsidR="00D01D12" w:rsidP="7A0EAD28" w:rsidRDefault="00D01D12" w14:paraId="4CDB9D2A" w14:textId="77777777">
            <w:pPr>
              <w:spacing w:line="276" w:lineRule="auto"/>
              <w:rPr>
                <w:color w:val="0000FF"/>
                <w:sz w:val="22"/>
                <w:szCs w:val="22"/>
              </w:rPr>
            </w:pPr>
            <w:r w:rsidRPr="7A0EAD28">
              <w:rPr>
                <w:color w:val="235D64"/>
                <w:sz w:val="22"/>
                <w:szCs w:val="22"/>
              </w:rPr>
              <w:t>B.</w:t>
            </w:r>
          </w:p>
        </w:tc>
        <w:tc>
          <w:tcPr>
            <w:tcW w:w="4629" w:type="pct"/>
            <w:gridSpan w:val="2"/>
          </w:tcPr>
          <w:p w:rsidRPr="003D5CDE" w:rsidR="00D01D12" w:rsidP="7A0EAD28" w:rsidRDefault="00D01D12" w14:paraId="202932E6" w14:textId="77777777">
            <w:pPr>
              <w:spacing w:line="276" w:lineRule="auto"/>
              <w:jc w:val="both"/>
              <w:rPr>
                <w:sz w:val="22"/>
                <w:szCs w:val="22"/>
              </w:rPr>
            </w:pPr>
            <w:r w:rsidRPr="7A0EAD28">
              <w:rPr>
                <w:sz w:val="22"/>
                <w:szCs w:val="22"/>
              </w:rPr>
              <w:t>In consideration of the payment of the Charges and subject to clause 3 the Contractor shall:</w:t>
            </w:r>
          </w:p>
        </w:tc>
      </w:tr>
      <w:tr w:rsidRPr="003D5CDE" w:rsidR="00D01D12" w:rsidTr="7A0EAD28" w14:paraId="1BC9DE51" w14:textId="77777777">
        <w:tc>
          <w:tcPr>
            <w:tcW w:w="371" w:type="pct"/>
          </w:tcPr>
          <w:p w:rsidRPr="003D5CDE" w:rsidR="00D01D12" w:rsidP="7A0EAD28" w:rsidRDefault="00D01D12" w14:paraId="73E624CD" w14:textId="77777777">
            <w:pPr>
              <w:spacing w:line="276" w:lineRule="auto"/>
              <w:rPr>
                <w:color w:val="0000FF"/>
                <w:sz w:val="22"/>
                <w:szCs w:val="22"/>
              </w:rPr>
            </w:pPr>
          </w:p>
        </w:tc>
        <w:tc>
          <w:tcPr>
            <w:tcW w:w="284" w:type="pct"/>
          </w:tcPr>
          <w:p w:rsidRPr="003D5CDE" w:rsidR="00D01D12" w:rsidP="7A0EAD28" w:rsidRDefault="00D01D12" w14:paraId="5F1EB37F" w14:textId="77777777">
            <w:pPr>
              <w:spacing w:line="276" w:lineRule="auto"/>
              <w:rPr>
                <w:sz w:val="22"/>
                <w:szCs w:val="22"/>
              </w:rPr>
            </w:pPr>
            <w:r w:rsidRPr="7A0EAD28">
              <w:rPr>
                <w:sz w:val="22"/>
                <w:szCs w:val="22"/>
              </w:rPr>
              <w:t>1.</w:t>
            </w:r>
          </w:p>
        </w:tc>
        <w:tc>
          <w:tcPr>
            <w:tcW w:w="4345" w:type="pct"/>
          </w:tcPr>
          <w:p w:rsidRPr="003D5CDE" w:rsidR="00D01D12" w:rsidP="7A0EAD28" w:rsidRDefault="00D01D12" w14:paraId="37D9060C" w14:textId="77777777">
            <w:pPr>
              <w:spacing w:line="276" w:lineRule="auto"/>
              <w:jc w:val="both"/>
              <w:rPr>
                <w:sz w:val="22"/>
                <w:szCs w:val="22"/>
              </w:rPr>
            </w:pPr>
            <w:r w:rsidRPr="7A0EAD28">
              <w:rPr>
                <w:sz w:val="22"/>
                <w:szCs w:val="22"/>
              </w:rPr>
              <w:t>provide the Services in accordance with the Specification, the RFT, the Client’s directions and the terms of this Agreement;</w:t>
            </w:r>
          </w:p>
        </w:tc>
      </w:tr>
      <w:tr w:rsidRPr="003D5CDE" w:rsidR="00D01D12" w:rsidTr="7A0EAD28" w14:paraId="6B2CA426" w14:textId="77777777">
        <w:tc>
          <w:tcPr>
            <w:tcW w:w="371" w:type="pct"/>
          </w:tcPr>
          <w:p w:rsidRPr="003D5CDE" w:rsidR="00D01D12" w:rsidP="7A0EAD28" w:rsidRDefault="00D01D12" w14:paraId="2A6288BE" w14:textId="77777777">
            <w:pPr>
              <w:spacing w:line="276" w:lineRule="auto"/>
              <w:rPr>
                <w:color w:val="0000FF"/>
                <w:sz w:val="22"/>
                <w:szCs w:val="22"/>
              </w:rPr>
            </w:pPr>
          </w:p>
        </w:tc>
        <w:tc>
          <w:tcPr>
            <w:tcW w:w="284" w:type="pct"/>
          </w:tcPr>
          <w:p w:rsidRPr="003D5CDE" w:rsidR="00D01D12" w:rsidP="7A0EAD28" w:rsidRDefault="00D01D12" w14:paraId="2124A729" w14:textId="77777777">
            <w:pPr>
              <w:spacing w:line="276" w:lineRule="auto"/>
              <w:rPr>
                <w:sz w:val="22"/>
                <w:szCs w:val="22"/>
              </w:rPr>
            </w:pPr>
            <w:r w:rsidRPr="7A0EAD28">
              <w:rPr>
                <w:sz w:val="22"/>
                <w:szCs w:val="22"/>
              </w:rPr>
              <w:t>2.</w:t>
            </w:r>
          </w:p>
        </w:tc>
        <w:tc>
          <w:tcPr>
            <w:tcW w:w="4345" w:type="pct"/>
          </w:tcPr>
          <w:p w:rsidRPr="003D5CDE" w:rsidR="00D01D12" w:rsidP="7A0EAD28" w:rsidRDefault="00D01D12" w14:paraId="162D83F9" w14:textId="77777777">
            <w:pPr>
              <w:spacing w:line="276" w:lineRule="auto"/>
              <w:jc w:val="both"/>
              <w:rPr>
                <w:sz w:val="22"/>
                <w:szCs w:val="22"/>
              </w:rPr>
            </w:pPr>
            <w:r w:rsidRPr="7A0EAD28">
              <w:rPr>
                <w:sz w:val="22"/>
                <w:szCs w:val="22"/>
              </w:rPr>
              <w:t>comply with and implement any policies, guidelines and/or any project governance protocols issued by the Client from time to time and notified to the Contractor in writing;</w:t>
            </w:r>
          </w:p>
        </w:tc>
      </w:tr>
      <w:tr w:rsidRPr="003D5CDE" w:rsidR="00D01D12" w:rsidTr="7A0EAD28" w14:paraId="6D02D918" w14:textId="77777777">
        <w:tc>
          <w:tcPr>
            <w:tcW w:w="371" w:type="pct"/>
          </w:tcPr>
          <w:p w:rsidRPr="003D5CDE" w:rsidR="00D01D12" w:rsidP="7A0EAD28" w:rsidRDefault="00D01D12" w14:paraId="2AA22497" w14:textId="77777777">
            <w:pPr>
              <w:spacing w:line="276" w:lineRule="auto"/>
              <w:rPr>
                <w:color w:val="0000FF"/>
                <w:sz w:val="22"/>
                <w:szCs w:val="22"/>
              </w:rPr>
            </w:pPr>
          </w:p>
        </w:tc>
        <w:tc>
          <w:tcPr>
            <w:tcW w:w="284" w:type="pct"/>
          </w:tcPr>
          <w:p w:rsidRPr="003D5CDE" w:rsidR="00D01D12" w:rsidP="7A0EAD28" w:rsidRDefault="00D01D12" w14:paraId="29628628" w14:textId="77777777">
            <w:pPr>
              <w:spacing w:line="276" w:lineRule="auto"/>
              <w:rPr>
                <w:sz w:val="22"/>
                <w:szCs w:val="22"/>
              </w:rPr>
            </w:pPr>
            <w:r w:rsidRPr="7A0EAD28">
              <w:rPr>
                <w:sz w:val="22"/>
                <w:szCs w:val="22"/>
              </w:rPr>
              <w:t>3.</w:t>
            </w:r>
          </w:p>
        </w:tc>
        <w:tc>
          <w:tcPr>
            <w:tcW w:w="4345" w:type="pct"/>
          </w:tcPr>
          <w:p w:rsidRPr="003D5CDE" w:rsidR="00D01D12" w:rsidP="7A0EAD28" w:rsidRDefault="00D01D12" w14:paraId="43C16314" w14:textId="77777777">
            <w:pPr>
              <w:spacing w:line="276" w:lineRule="auto"/>
              <w:jc w:val="both"/>
              <w:rPr>
                <w:sz w:val="22"/>
                <w:szCs w:val="22"/>
              </w:rPr>
            </w:pPr>
            <w:r w:rsidRPr="7A0EAD28">
              <w:rPr>
                <w:sz w:val="22"/>
                <w:szCs w:val="22"/>
              </w:rPr>
              <w:t>comply with all local security and health and safety arrangements as notified to it by the Client; and</w:t>
            </w:r>
          </w:p>
        </w:tc>
      </w:tr>
      <w:tr w:rsidRPr="003D5CDE" w:rsidR="00D01D12" w:rsidTr="7A0EAD28" w14:paraId="522CD9F3" w14:textId="77777777">
        <w:tc>
          <w:tcPr>
            <w:tcW w:w="371" w:type="pct"/>
          </w:tcPr>
          <w:p w:rsidRPr="003D5CDE" w:rsidR="00D01D12" w:rsidP="7A0EAD28" w:rsidRDefault="00D01D12" w14:paraId="214F5DF7" w14:textId="77777777">
            <w:pPr>
              <w:spacing w:line="276" w:lineRule="auto"/>
              <w:rPr>
                <w:color w:val="0000FF"/>
                <w:sz w:val="22"/>
                <w:szCs w:val="22"/>
              </w:rPr>
            </w:pPr>
          </w:p>
        </w:tc>
        <w:tc>
          <w:tcPr>
            <w:tcW w:w="284" w:type="pct"/>
          </w:tcPr>
          <w:p w:rsidRPr="003D5CDE" w:rsidR="00D01D12" w:rsidP="7A0EAD28" w:rsidRDefault="00D01D12" w14:paraId="7CD48419" w14:textId="77777777">
            <w:pPr>
              <w:spacing w:line="276" w:lineRule="auto"/>
              <w:rPr>
                <w:sz w:val="22"/>
                <w:szCs w:val="22"/>
              </w:rPr>
            </w:pPr>
            <w:r w:rsidRPr="7A0EAD28">
              <w:rPr>
                <w:sz w:val="22"/>
                <w:szCs w:val="22"/>
              </w:rPr>
              <w:t>4.</w:t>
            </w:r>
          </w:p>
        </w:tc>
        <w:tc>
          <w:tcPr>
            <w:tcW w:w="4345" w:type="pct"/>
          </w:tcPr>
          <w:p w:rsidRPr="003D5CDE" w:rsidR="00D01D12" w:rsidP="7A0EAD28" w:rsidRDefault="00D01D12" w14:paraId="7FDCBC32" w14:textId="77777777">
            <w:pPr>
              <w:spacing w:line="276" w:lineRule="auto"/>
              <w:jc w:val="both"/>
              <w:rPr>
                <w:sz w:val="22"/>
                <w:szCs w:val="22"/>
              </w:rPr>
            </w:pPr>
            <w:r w:rsidRPr="7A0EAD28">
              <w:rPr>
                <w:sz w:val="22"/>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Pr="003D5CDE" w:rsidR="00D01D12" w:rsidTr="7A0EAD28" w14:paraId="3EE83381" w14:textId="77777777">
        <w:tc>
          <w:tcPr>
            <w:tcW w:w="371" w:type="pct"/>
          </w:tcPr>
          <w:p w:rsidRPr="003D5CDE" w:rsidR="00D01D12" w:rsidP="7A0EAD28" w:rsidRDefault="00D01D12" w14:paraId="1DB22EFF" w14:textId="77777777">
            <w:pPr>
              <w:spacing w:line="276" w:lineRule="auto"/>
              <w:jc w:val="both"/>
              <w:rPr>
                <w:color w:val="0000FF"/>
                <w:sz w:val="22"/>
                <w:szCs w:val="22"/>
              </w:rPr>
            </w:pPr>
            <w:r w:rsidRPr="7A0EAD28">
              <w:rPr>
                <w:color w:val="235D64"/>
                <w:sz w:val="22"/>
                <w:szCs w:val="22"/>
              </w:rPr>
              <w:t>C.</w:t>
            </w:r>
          </w:p>
        </w:tc>
        <w:tc>
          <w:tcPr>
            <w:tcW w:w="4629" w:type="pct"/>
            <w:gridSpan w:val="2"/>
          </w:tcPr>
          <w:p w:rsidRPr="003D5CDE" w:rsidR="00D01D12" w:rsidP="7A0EAD28" w:rsidRDefault="00D01D12" w14:paraId="57C1BFCE" w14:textId="77777777">
            <w:pPr>
              <w:spacing w:line="276" w:lineRule="auto"/>
              <w:jc w:val="both"/>
              <w:rPr>
                <w:sz w:val="22"/>
                <w:szCs w:val="22"/>
              </w:rPr>
            </w:pPr>
            <w:r w:rsidRPr="7A0EAD28">
              <w:rPr>
                <w:sz w:val="22"/>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tc>
      </w:tr>
      <w:tr w:rsidRPr="003D5CDE" w:rsidR="00D01D12" w:rsidTr="7A0EAD28" w14:paraId="6AB78E88" w14:textId="77777777">
        <w:tc>
          <w:tcPr>
            <w:tcW w:w="371" w:type="pct"/>
          </w:tcPr>
          <w:p w:rsidRPr="003D5CDE" w:rsidR="00D01D12" w:rsidP="7A0EAD28" w:rsidRDefault="00D01D12" w14:paraId="6D0CA464" w14:textId="77777777">
            <w:pPr>
              <w:spacing w:line="276" w:lineRule="auto"/>
              <w:jc w:val="both"/>
              <w:rPr>
                <w:color w:val="0000FF"/>
                <w:sz w:val="22"/>
                <w:szCs w:val="22"/>
              </w:rPr>
            </w:pPr>
            <w:r w:rsidRPr="7A0EAD28">
              <w:rPr>
                <w:color w:val="235D64"/>
                <w:sz w:val="22"/>
                <w:szCs w:val="22"/>
              </w:rPr>
              <w:t>D.</w:t>
            </w:r>
          </w:p>
        </w:tc>
        <w:tc>
          <w:tcPr>
            <w:tcW w:w="4629" w:type="pct"/>
            <w:gridSpan w:val="2"/>
          </w:tcPr>
          <w:p w:rsidRPr="003D5CDE" w:rsidR="00D01D12" w:rsidP="7A0EAD28" w:rsidRDefault="00D01D12" w14:paraId="190B89F0" w14:textId="77777777">
            <w:pPr>
              <w:spacing w:line="276" w:lineRule="auto"/>
              <w:jc w:val="both"/>
              <w:rPr>
                <w:sz w:val="22"/>
                <w:szCs w:val="22"/>
              </w:rPr>
            </w:pPr>
            <w:r w:rsidRPr="7A0EAD28">
              <w:rPr>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Pr="003D5CDE" w:rsidR="00D01D12" w:rsidTr="7A0EAD28" w14:paraId="0AEE4D77" w14:textId="77777777">
        <w:tc>
          <w:tcPr>
            <w:tcW w:w="371" w:type="pct"/>
          </w:tcPr>
          <w:p w:rsidRPr="003D5CDE" w:rsidR="00D01D12" w:rsidP="7A0EAD28" w:rsidRDefault="00D01D12" w14:paraId="1EE3E926" w14:textId="77777777">
            <w:pPr>
              <w:spacing w:line="276" w:lineRule="auto"/>
              <w:rPr>
                <w:color w:val="0000FF"/>
                <w:sz w:val="22"/>
                <w:szCs w:val="22"/>
              </w:rPr>
            </w:pPr>
            <w:r w:rsidRPr="7A0EAD28">
              <w:rPr>
                <w:color w:val="235D64"/>
                <w:sz w:val="22"/>
                <w:szCs w:val="22"/>
              </w:rPr>
              <w:t>E.</w:t>
            </w:r>
          </w:p>
        </w:tc>
        <w:tc>
          <w:tcPr>
            <w:tcW w:w="4629" w:type="pct"/>
            <w:gridSpan w:val="2"/>
          </w:tcPr>
          <w:p w:rsidRPr="003D5CDE" w:rsidR="00D01D12" w:rsidP="7A0EAD28" w:rsidRDefault="00D01D12" w14:paraId="2874264E" w14:textId="77777777">
            <w:pPr>
              <w:spacing w:line="276" w:lineRule="auto"/>
              <w:jc w:val="both"/>
              <w:rPr>
                <w:sz w:val="22"/>
                <w:szCs w:val="22"/>
              </w:rPr>
            </w:pPr>
            <w:r w:rsidRPr="7A0EAD28">
              <w:rPr>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Pr="003D5CDE" w:rsidR="00D01D12" w:rsidTr="7A0EAD28" w14:paraId="332E4FA2" w14:textId="77777777">
        <w:tc>
          <w:tcPr>
            <w:tcW w:w="371" w:type="pct"/>
          </w:tcPr>
          <w:p w:rsidRPr="003D5CDE" w:rsidR="00D01D12" w:rsidP="7A0EAD28" w:rsidRDefault="00D01D12" w14:paraId="731E7A83" w14:textId="77777777">
            <w:pPr>
              <w:spacing w:line="276" w:lineRule="auto"/>
              <w:rPr>
                <w:color w:val="0000FF"/>
                <w:sz w:val="22"/>
                <w:szCs w:val="22"/>
              </w:rPr>
            </w:pPr>
            <w:r w:rsidRPr="7A0EAD28">
              <w:rPr>
                <w:color w:val="235D64"/>
                <w:sz w:val="22"/>
                <w:szCs w:val="22"/>
              </w:rPr>
              <w:t>F.</w:t>
            </w:r>
          </w:p>
        </w:tc>
        <w:tc>
          <w:tcPr>
            <w:tcW w:w="4629" w:type="pct"/>
            <w:gridSpan w:val="2"/>
          </w:tcPr>
          <w:p w:rsidRPr="003D5CDE" w:rsidR="00825AD0" w:rsidP="7A0EAD28" w:rsidRDefault="00D01D12" w14:paraId="734EDAD7" w14:textId="5D6FD8B5">
            <w:pPr>
              <w:spacing w:line="276" w:lineRule="auto"/>
              <w:jc w:val="both"/>
              <w:rPr>
                <w:sz w:val="22"/>
                <w:szCs w:val="22"/>
              </w:rPr>
            </w:pPr>
            <w:r w:rsidRPr="7A0EAD28">
              <w:rPr>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Pr="00825AD0" w:rsidR="00825AD0" w:rsidTr="7A0EAD28" w14:paraId="715F86C7" w14:textId="77777777">
        <w:tc>
          <w:tcPr>
            <w:tcW w:w="371" w:type="pct"/>
          </w:tcPr>
          <w:p w:rsidRPr="00825AD0" w:rsidR="00825AD0" w:rsidP="7A0EAD28" w:rsidRDefault="52C3E1AB" w14:paraId="32938B38" w14:textId="43EB32BF">
            <w:pPr>
              <w:spacing w:line="276" w:lineRule="auto"/>
              <w:rPr>
                <w:color w:val="235D64"/>
                <w:sz w:val="22"/>
                <w:szCs w:val="22"/>
              </w:rPr>
            </w:pPr>
            <w:r w:rsidRPr="7A0EAD28">
              <w:rPr>
                <w:color w:val="235D64"/>
                <w:sz w:val="22"/>
                <w:szCs w:val="22"/>
              </w:rPr>
              <w:t>G</w:t>
            </w:r>
          </w:p>
        </w:tc>
        <w:tc>
          <w:tcPr>
            <w:tcW w:w="4629" w:type="pct"/>
            <w:gridSpan w:val="2"/>
          </w:tcPr>
          <w:p w:rsidRPr="00825AD0" w:rsidR="00825AD0" w:rsidP="7A0EAD28" w:rsidRDefault="52C3E1AB" w14:paraId="6150BC95" w14:textId="0FE0F387">
            <w:pPr>
              <w:spacing w:line="276" w:lineRule="auto"/>
              <w:jc w:val="both"/>
              <w:rPr>
                <w:sz w:val="22"/>
                <w:szCs w:val="22"/>
              </w:rPr>
            </w:pPr>
            <w:r w:rsidRPr="7A0EAD28">
              <w:rPr>
                <w:sz w:val="22"/>
                <w:szCs w:val="22"/>
              </w:rPr>
              <w:t xml:space="preserve">The Contractor agrees that any information relating to this Agreement and / or the performance of this Agreement may be passed by the Client to the Office of Government Procurement (“OGP”) and that the </w:t>
            </w:r>
            <w:r w:rsidRPr="7A0EAD28">
              <w:rPr>
                <w:sz w:val="22"/>
                <w:szCs w:val="22"/>
              </w:rPr>
              <w:t>OGP may use this information in the analysis and reporting of spend data including the preparation and publishing of reports.</w:t>
            </w:r>
          </w:p>
        </w:tc>
      </w:tr>
      <w:tr w:rsidRPr="003D5CDE" w:rsidR="00D01D12" w:rsidTr="7A0EAD28" w14:paraId="4466E8D9" w14:textId="77777777">
        <w:tc>
          <w:tcPr>
            <w:tcW w:w="371" w:type="pct"/>
          </w:tcPr>
          <w:p w:rsidRPr="003D5CDE" w:rsidR="00D01D12" w:rsidP="7A0EAD28" w:rsidRDefault="52C3E1AB" w14:paraId="12B1D87D" w14:textId="67127558">
            <w:pPr>
              <w:spacing w:line="276" w:lineRule="auto"/>
              <w:rPr>
                <w:sz w:val="22"/>
                <w:szCs w:val="22"/>
              </w:rPr>
            </w:pPr>
            <w:r w:rsidRPr="7A0EAD28">
              <w:rPr>
                <w:color w:val="235D64"/>
                <w:sz w:val="22"/>
                <w:szCs w:val="22"/>
              </w:rPr>
              <w:t>H</w:t>
            </w:r>
            <w:r w:rsidRPr="7A0EAD28" w:rsidR="00D01D12">
              <w:rPr>
                <w:color w:val="235D64"/>
                <w:sz w:val="22"/>
                <w:szCs w:val="22"/>
              </w:rPr>
              <w:t>.</w:t>
            </w:r>
          </w:p>
        </w:tc>
        <w:tc>
          <w:tcPr>
            <w:tcW w:w="4629" w:type="pct"/>
            <w:gridSpan w:val="2"/>
          </w:tcPr>
          <w:p w:rsidRPr="003D5CDE" w:rsidR="007A4F8F" w:rsidP="7A0EAD28" w:rsidRDefault="00D01D12" w14:paraId="4BCAF6B2" w14:textId="51D728D3">
            <w:pPr>
              <w:spacing w:line="276" w:lineRule="auto"/>
              <w:jc w:val="both"/>
              <w:rPr>
                <w:sz w:val="22"/>
                <w:szCs w:val="22"/>
              </w:rPr>
            </w:pPr>
            <w:r w:rsidRPr="7A0EAD28">
              <w:rPr>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Pr="00825AD0" w:rsidR="00825AD0" w:rsidTr="7A0EAD28" w14:paraId="5FB38342" w14:textId="77777777">
        <w:tc>
          <w:tcPr>
            <w:tcW w:w="371" w:type="pct"/>
          </w:tcPr>
          <w:p w:rsidRPr="00825AD0" w:rsidR="00825AD0" w:rsidP="7A0EAD28" w:rsidRDefault="52C3E1AB" w14:paraId="5922BBF0" w14:textId="7C1D260C">
            <w:pPr>
              <w:spacing w:line="276" w:lineRule="auto"/>
              <w:rPr>
                <w:color w:val="235D64"/>
                <w:sz w:val="22"/>
                <w:szCs w:val="22"/>
              </w:rPr>
            </w:pPr>
            <w:r w:rsidRPr="7A0EAD28">
              <w:rPr>
                <w:color w:val="235D64"/>
                <w:sz w:val="22"/>
                <w:szCs w:val="22"/>
              </w:rPr>
              <w:t>I</w:t>
            </w:r>
          </w:p>
        </w:tc>
        <w:tc>
          <w:tcPr>
            <w:tcW w:w="4629" w:type="pct"/>
            <w:gridSpan w:val="2"/>
          </w:tcPr>
          <w:p w:rsidRPr="00825AD0" w:rsidR="00825AD0" w:rsidP="00825AD0" w:rsidRDefault="52C3E1AB" w14:paraId="28957E74" w14:textId="77777777">
            <w:pPr>
              <w:jc w:val="both"/>
              <w:rPr>
                <w:sz w:val="22"/>
                <w:szCs w:val="22"/>
              </w:rPr>
            </w:pPr>
            <w:r w:rsidRPr="7A0EAD28">
              <w:rPr>
                <w:sz w:val="22"/>
                <w:szCs w:val="22"/>
              </w:rPr>
              <w:t>In the case of public procurement procedures which are subject to an IPI measure within the meaning of Regulation (EU) 2022/1031, the Contractor shall comply with the following obligations:</w:t>
            </w:r>
          </w:p>
          <w:p w:rsidRPr="00825AD0" w:rsidR="00825AD0" w:rsidP="7A0EAD28" w:rsidRDefault="52C3E1AB" w14:paraId="0A21002F"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pPr>
            <w:r>
              <w:t>not to subcontract more than 50% of the total value of the contract to economic operators originating in a third country which is subject to an IPI measure;</w:t>
            </w:r>
          </w:p>
          <w:p w:rsidRPr="00825AD0" w:rsidR="00825AD0" w:rsidP="7A0EAD28" w:rsidRDefault="52C3E1AB" w14:paraId="2F10CEF6"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pPr>
            <w: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Pr="00825AD0" w:rsidR="00825AD0" w:rsidP="7A0EAD28" w:rsidRDefault="52C3E1AB" w14:paraId="32E07C93"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pPr>
            <w:r>
              <w:t>to provide to the Client, upon request, adequate evidence corresponding to point (</w:t>
            </w:r>
            <w:proofErr w:type="spellStart"/>
            <w:r>
              <w:t>i</w:t>
            </w:r>
            <w:proofErr w:type="spellEnd"/>
            <w:r>
              <w:t>) or (ii) above;</w:t>
            </w:r>
          </w:p>
          <w:p w:rsidRPr="00825AD0" w:rsidR="00825AD0" w:rsidP="7A0EAD28" w:rsidRDefault="52C3E1AB" w14:paraId="6917D8A2"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p w:rsidRPr="00825AD0" w:rsidR="00825AD0" w:rsidP="7A0EAD28" w:rsidRDefault="00825AD0" w14:paraId="2490BD1B" w14:textId="77777777">
            <w:pPr>
              <w:spacing w:line="276" w:lineRule="auto"/>
              <w:jc w:val="both"/>
              <w:rPr>
                <w:sz w:val="22"/>
                <w:szCs w:val="22"/>
              </w:rPr>
            </w:pPr>
          </w:p>
        </w:tc>
      </w:tr>
    </w:tbl>
    <w:p w:rsidRPr="001F57D1" w:rsidR="00D01D12" w:rsidP="7A0EAD28" w:rsidRDefault="00D01D12" w14:paraId="3AFFB309" w14:textId="77777777">
      <w:pPr>
        <w:pStyle w:val="Heading2"/>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w:t>
      </w:r>
      <w:r>
        <w:tab/>
      </w:r>
      <w:r w:rsidRPr="7A0EAD28">
        <w:rPr>
          <w:rFonts w:asciiTheme="minorHAnsi" w:hAnsiTheme="minorHAnsi" w:cstheme="minorBidi"/>
          <w:color w:val="FFFFFF" w:themeColor="background1"/>
          <w:sz w:val="22"/>
          <w:szCs w:val="22"/>
        </w:rPr>
        <w:t xml:space="preserve">Key Personnel </w:t>
      </w:r>
    </w:p>
    <w:p w:rsidR="002C7F9A" w:rsidP="7A0EAD28" w:rsidRDefault="00D01D12" w14:paraId="7E8430D0" w14:textId="100CFBE5">
      <w:pPr>
        <w:spacing w:line="276" w:lineRule="auto"/>
        <w:jc w:val="both"/>
        <w:rPr>
          <w:sz w:val="22"/>
          <w:szCs w:val="22"/>
        </w:rPr>
      </w:pPr>
      <w:r w:rsidRPr="7A0EAD28">
        <w:rPr>
          <w:sz w:val="22"/>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rsidRPr="003D5CDE" w:rsidR="00D01D12" w:rsidP="7A0EAD28" w:rsidRDefault="00D01D12" w14:paraId="7030828B" w14:textId="77777777">
      <w:pPr>
        <w:spacing w:line="276" w:lineRule="auto"/>
        <w:jc w:val="both"/>
        <w:rPr>
          <w:sz w:val="22"/>
          <w:szCs w:val="22"/>
        </w:rPr>
      </w:pPr>
    </w:p>
    <w:p w:rsidRPr="003D5CDE" w:rsidR="00D01D12" w:rsidP="7A0EAD28" w:rsidRDefault="00D01D12" w14:paraId="3051A5E2" w14:textId="77777777">
      <w:pPr>
        <w:pStyle w:val="Heading2"/>
        <w:shd w:val="clear" w:color="auto" w:fill="4472C4" w:themeFill="accent1"/>
        <w:spacing w:line="276" w:lineRule="auto"/>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3.</w:t>
      </w:r>
      <w:r>
        <w:tab/>
      </w:r>
      <w:r w:rsidRPr="7A0EAD28">
        <w:rPr>
          <w:rFonts w:asciiTheme="minorHAnsi" w:hAnsiTheme="minorHAnsi" w:cstheme="minorBidi"/>
          <w:color w:val="FFFFFF" w:themeColor="background1"/>
          <w:sz w:val="22"/>
          <w:szCs w:val="22"/>
        </w:rPr>
        <w:t>Payment</w:t>
      </w:r>
    </w:p>
    <w:tbl>
      <w:tblPr>
        <w:tblW w:w="0" w:type="auto"/>
        <w:tblLook w:val="01E0" w:firstRow="1" w:lastRow="1" w:firstColumn="1" w:lastColumn="1" w:noHBand="0" w:noVBand="0"/>
      </w:tblPr>
      <w:tblGrid>
        <w:gridCol w:w="676"/>
        <w:gridCol w:w="673"/>
        <w:gridCol w:w="7677"/>
      </w:tblGrid>
      <w:tr w:rsidRPr="006A3C35" w:rsidR="00D01D12" w:rsidTr="7A0EAD28" w14:paraId="35CD8596" w14:textId="77777777">
        <w:tc>
          <w:tcPr>
            <w:tcW w:w="676" w:type="dxa"/>
          </w:tcPr>
          <w:p w:rsidRPr="006A3C35" w:rsidR="00D01D12" w:rsidP="7A0EAD28" w:rsidRDefault="00D01D12" w14:paraId="47558E91" w14:textId="77777777">
            <w:pPr>
              <w:spacing w:line="276" w:lineRule="auto"/>
              <w:rPr>
                <w:color w:val="0000FF"/>
                <w:sz w:val="22"/>
                <w:szCs w:val="22"/>
              </w:rPr>
            </w:pPr>
            <w:r w:rsidRPr="7A0EAD28">
              <w:rPr>
                <w:color w:val="235D64"/>
                <w:sz w:val="22"/>
                <w:szCs w:val="22"/>
              </w:rPr>
              <w:t>A.</w:t>
            </w:r>
          </w:p>
        </w:tc>
        <w:tc>
          <w:tcPr>
            <w:tcW w:w="8350" w:type="dxa"/>
            <w:gridSpan w:val="2"/>
          </w:tcPr>
          <w:p w:rsidRPr="006A3C35" w:rsidR="00D01D12" w:rsidP="7A0EAD28" w:rsidRDefault="00D01D12" w14:paraId="384B24BF" w14:textId="77777777">
            <w:pPr>
              <w:spacing w:line="276" w:lineRule="auto"/>
              <w:jc w:val="both"/>
              <w:rPr>
                <w:sz w:val="22"/>
                <w:szCs w:val="22"/>
              </w:rPr>
            </w:pPr>
            <w:r w:rsidRPr="7A0EAD28">
              <w:rPr>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Pr="006A3C35" w:rsidR="00D01D12" w:rsidTr="7A0EAD28" w14:paraId="47EC590D" w14:textId="77777777">
        <w:tc>
          <w:tcPr>
            <w:tcW w:w="676" w:type="dxa"/>
          </w:tcPr>
          <w:p w:rsidRPr="006A3C35" w:rsidR="00D01D12" w:rsidP="7A0EAD28" w:rsidRDefault="00D01D12" w14:paraId="288A88EF" w14:textId="77777777">
            <w:pPr>
              <w:spacing w:line="276" w:lineRule="auto"/>
              <w:rPr>
                <w:color w:val="0000FF"/>
                <w:sz w:val="22"/>
                <w:szCs w:val="22"/>
              </w:rPr>
            </w:pPr>
            <w:r w:rsidRPr="7A0EAD28">
              <w:rPr>
                <w:color w:val="235D64"/>
                <w:sz w:val="22"/>
                <w:szCs w:val="22"/>
              </w:rPr>
              <w:t>B.</w:t>
            </w:r>
          </w:p>
        </w:tc>
        <w:tc>
          <w:tcPr>
            <w:tcW w:w="8350" w:type="dxa"/>
            <w:gridSpan w:val="2"/>
          </w:tcPr>
          <w:p w:rsidRPr="006A3C35" w:rsidR="00D01D12" w:rsidP="7A0EAD28" w:rsidRDefault="00D01D12" w14:paraId="65B41090" w14:textId="77777777">
            <w:pPr>
              <w:spacing w:line="276" w:lineRule="auto"/>
              <w:rPr>
                <w:rFonts w:eastAsia="MS Mincho"/>
                <w:sz w:val="22"/>
                <w:szCs w:val="22"/>
              </w:rPr>
            </w:pPr>
            <w:r w:rsidRPr="7A0EAD28">
              <w:rPr>
                <w:sz w:val="22"/>
                <w:szCs w:val="22"/>
              </w:rPr>
              <w:t>Discharge of the Charges is subject to:</w:t>
            </w:r>
          </w:p>
        </w:tc>
      </w:tr>
      <w:tr w:rsidRPr="006A3C35" w:rsidR="00D01D12" w:rsidTr="7A0EAD28" w14:paraId="3122C315" w14:textId="77777777">
        <w:tc>
          <w:tcPr>
            <w:tcW w:w="676" w:type="dxa"/>
          </w:tcPr>
          <w:p w:rsidRPr="006A3C35" w:rsidR="00D01D12" w:rsidP="7A0EAD28" w:rsidRDefault="00D01D12" w14:paraId="51212169" w14:textId="77777777">
            <w:pPr>
              <w:spacing w:line="276" w:lineRule="auto"/>
              <w:jc w:val="both"/>
              <w:rPr>
                <w:color w:val="0000FF"/>
                <w:sz w:val="22"/>
                <w:szCs w:val="22"/>
              </w:rPr>
            </w:pPr>
          </w:p>
        </w:tc>
        <w:tc>
          <w:tcPr>
            <w:tcW w:w="673" w:type="dxa"/>
          </w:tcPr>
          <w:p w:rsidRPr="006A3C35" w:rsidR="00D01D12" w:rsidP="7A0EAD28" w:rsidRDefault="00D01D12" w14:paraId="7F0BA33D" w14:textId="77777777">
            <w:pPr>
              <w:spacing w:line="276" w:lineRule="auto"/>
              <w:jc w:val="both"/>
              <w:rPr>
                <w:sz w:val="22"/>
                <w:szCs w:val="22"/>
              </w:rPr>
            </w:pPr>
            <w:r w:rsidRPr="7A0EAD28">
              <w:rPr>
                <w:sz w:val="22"/>
                <w:szCs w:val="22"/>
              </w:rPr>
              <w:t>1.</w:t>
            </w:r>
          </w:p>
        </w:tc>
        <w:tc>
          <w:tcPr>
            <w:tcW w:w="7677" w:type="dxa"/>
          </w:tcPr>
          <w:p w:rsidRPr="006A3C35" w:rsidR="00D01D12" w:rsidP="7A0EAD28" w:rsidRDefault="00D01D12" w14:paraId="7C826327" w14:textId="77777777">
            <w:pPr>
              <w:spacing w:line="276" w:lineRule="auto"/>
              <w:jc w:val="both"/>
              <w:rPr>
                <w:sz w:val="22"/>
                <w:szCs w:val="22"/>
              </w:rPr>
            </w:pPr>
            <w:r w:rsidRPr="7A0EAD28">
              <w:rPr>
                <w:sz w:val="22"/>
                <w:szCs w:val="22"/>
              </w:rPr>
              <w:t>Payment terms are 45 days from the date of invoice</w:t>
            </w:r>
          </w:p>
        </w:tc>
      </w:tr>
      <w:tr w:rsidRPr="003D5CDE" w:rsidR="00D01D12" w:rsidTr="7A0EAD28" w14:paraId="06D12BF3" w14:textId="77777777">
        <w:tc>
          <w:tcPr>
            <w:tcW w:w="676" w:type="dxa"/>
          </w:tcPr>
          <w:p w:rsidRPr="006A3C35" w:rsidR="00D01D12" w:rsidP="7A0EAD28" w:rsidRDefault="00D01D12" w14:paraId="1DA2D678" w14:textId="77777777">
            <w:pPr>
              <w:spacing w:line="276" w:lineRule="auto"/>
              <w:jc w:val="both"/>
              <w:rPr>
                <w:color w:val="0000FF"/>
                <w:sz w:val="22"/>
                <w:szCs w:val="22"/>
              </w:rPr>
            </w:pPr>
          </w:p>
        </w:tc>
        <w:tc>
          <w:tcPr>
            <w:tcW w:w="673" w:type="dxa"/>
          </w:tcPr>
          <w:p w:rsidRPr="006A3C35" w:rsidR="00D01D12" w:rsidP="7A0EAD28" w:rsidRDefault="00D01D12" w14:paraId="0B0A8B45" w14:textId="77777777">
            <w:pPr>
              <w:spacing w:line="276" w:lineRule="auto"/>
              <w:jc w:val="both"/>
              <w:rPr>
                <w:sz w:val="22"/>
                <w:szCs w:val="22"/>
              </w:rPr>
            </w:pPr>
            <w:r w:rsidRPr="7A0EAD28">
              <w:rPr>
                <w:sz w:val="22"/>
                <w:szCs w:val="22"/>
              </w:rPr>
              <w:t>2.</w:t>
            </w:r>
          </w:p>
        </w:tc>
        <w:tc>
          <w:tcPr>
            <w:tcW w:w="7677" w:type="dxa"/>
          </w:tcPr>
          <w:p w:rsidRPr="003D5CDE" w:rsidR="00D01D12" w:rsidP="7A0EAD28" w:rsidRDefault="00D01D12" w14:paraId="2E8D8918" w14:textId="77777777">
            <w:pPr>
              <w:spacing w:line="276" w:lineRule="auto"/>
              <w:jc w:val="both"/>
              <w:rPr>
                <w:sz w:val="22"/>
                <w:szCs w:val="22"/>
              </w:rPr>
            </w:pPr>
            <w:r w:rsidRPr="7A0EAD28">
              <w:rPr>
                <w:sz w:val="22"/>
                <w:szCs w:val="22"/>
              </w:rPr>
              <w:t>The issuing of the Client of official and valid purchase order and the furnishing by the Contractor of a valid invoice and such supporting documentation as may be required by the Client from time to time. Any Contractor pre-printed terms and conditions are hereby disallowed;</w:t>
            </w:r>
          </w:p>
        </w:tc>
      </w:tr>
      <w:tr w:rsidRPr="003D5CDE" w:rsidR="00D01D12" w:rsidTr="7A0EAD28" w14:paraId="7C7ACD3F" w14:textId="77777777">
        <w:tc>
          <w:tcPr>
            <w:tcW w:w="676" w:type="dxa"/>
          </w:tcPr>
          <w:p w:rsidRPr="003D5CDE" w:rsidR="00D01D12" w:rsidP="7A0EAD28" w:rsidRDefault="00D01D12" w14:paraId="218FAEAB" w14:textId="77777777">
            <w:pPr>
              <w:spacing w:line="276" w:lineRule="auto"/>
              <w:jc w:val="both"/>
              <w:rPr>
                <w:color w:val="0000FF"/>
                <w:sz w:val="22"/>
                <w:szCs w:val="22"/>
              </w:rPr>
            </w:pPr>
          </w:p>
        </w:tc>
        <w:tc>
          <w:tcPr>
            <w:tcW w:w="673" w:type="dxa"/>
          </w:tcPr>
          <w:p w:rsidRPr="003D5CDE" w:rsidR="00D01D12" w:rsidP="7A0EAD28" w:rsidRDefault="00D01D12" w14:paraId="202CA21A" w14:textId="77777777">
            <w:pPr>
              <w:spacing w:line="276" w:lineRule="auto"/>
              <w:jc w:val="both"/>
              <w:rPr>
                <w:sz w:val="22"/>
                <w:szCs w:val="22"/>
              </w:rPr>
            </w:pPr>
            <w:r w:rsidRPr="7A0EAD28">
              <w:rPr>
                <w:sz w:val="22"/>
                <w:szCs w:val="22"/>
              </w:rPr>
              <w:t>3.</w:t>
            </w:r>
          </w:p>
        </w:tc>
        <w:tc>
          <w:tcPr>
            <w:tcW w:w="7677" w:type="dxa"/>
          </w:tcPr>
          <w:p w:rsidRPr="003D5CDE" w:rsidR="00D01D12" w:rsidP="7A0EAD28" w:rsidRDefault="00D01D12" w14:paraId="6B5379F6" w14:textId="77777777">
            <w:pPr>
              <w:spacing w:line="276" w:lineRule="auto"/>
              <w:jc w:val="both"/>
              <w:rPr>
                <w:sz w:val="22"/>
                <w:szCs w:val="22"/>
              </w:rPr>
            </w:pPr>
            <w:r w:rsidRPr="7A0EAD28">
              <w:rPr>
                <w:sz w:val="22"/>
                <w:szCs w:val="22"/>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w:t>
            </w:r>
            <w:r w:rsidRPr="7A0EAD28">
              <w:rPr>
                <w:sz w:val="22"/>
                <w:szCs w:val="22"/>
              </w:rPr>
              <w:t>the invoice to the satisfaction of the Client or upon such deemed acceptance the invoice shall be payable by the Client within 45 days from the date of invoice. Payment is subject to any rights reserved by the Client under any other provision of this Agreement; and</w:t>
            </w:r>
          </w:p>
        </w:tc>
      </w:tr>
      <w:tr w:rsidRPr="003D5CDE" w:rsidR="00D01D12" w:rsidTr="7A0EAD28" w14:paraId="0E3DA497" w14:textId="77777777">
        <w:tc>
          <w:tcPr>
            <w:tcW w:w="676" w:type="dxa"/>
          </w:tcPr>
          <w:p w:rsidRPr="003D5CDE" w:rsidR="00D01D12" w:rsidP="7A0EAD28" w:rsidRDefault="00D01D12" w14:paraId="0E20E5E5" w14:textId="77777777">
            <w:pPr>
              <w:spacing w:line="276" w:lineRule="auto"/>
              <w:jc w:val="both"/>
              <w:rPr>
                <w:color w:val="0000FF"/>
                <w:sz w:val="22"/>
                <w:szCs w:val="22"/>
              </w:rPr>
            </w:pPr>
          </w:p>
        </w:tc>
        <w:tc>
          <w:tcPr>
            <w:tcW w:w="673" w:type="dxa"/>
          </w:tcPr>
          <w:p w:rsidRPr="003D5CDE" w:rsidR="00D01D12" w:rsidP="7A0EAD28" w:rsidRDefault="00D01D12" w14:paraId="1F204D59" w14:textId="77777777">
            <w:pPr>
              <w:spacing w:line="276" w:lineRule="auto"/>
              <w:jc w:val="both"/>
              <w:rPr>
                <w:sz w:val="22"/>
                <w:szCs w:val="22"/>
              </w:rPr>
            </w:pPr>
            <w:r w:rsidRPr="7A0EAD28">
              <w:rPr>
                <w:sz w:val="22"/>
                <w:szCs w:val="22"/>
              </w:rPr>
              <w:t>4.</w:t>
            </w:r>
          </w:p>
        </w:tc>
        <w:tc>
          <w:tcPr>
            <w:tcW w:w="7677" w:type="dxa"/>
          </w:tcPr>
          <w:p w:rsidRPr="003D5CDE" w:rsidR="00D01D12" w:rsidP="7A0EAD28" w:rsidRDefault="00D01D12" w14:paraId="354409ED" w14:textId="77777777">
            <w:pPr>
              <w:spacing w:line="276" w:lineRule="auto"/>
              <w:jc w:val="both"/>
              <w:rPr>
                <w:sz w:val="22"/>
                <w:szCs w:val="22"/>
              </w:rPr>
            </w:pPr>
            <w:r w:rsidRPr="7A0EAD28">
              <w:rPr>
                <w:sz w:val="22"/>
                <w:szCs w:val="22"/>
              </w:rPr>
              <w:t>The Client being in possession of the Contractor’s current Tax Clearance Certificate.  The Contractor shall comply with all applicable EU and domestic taxation law and requirements.</w:t>
            </w:r>
          </w:p>
        </w:tc>
      </w:tr>
      <w:tr w:rsidRPr="003D5CDE" w:rsidR="00D01D12" w:rsidTr="7A0EAD28" w14:paraId="190BCED3" w14:textId="77777777">
        <w:tc>
          <w:tcPr>
            <w:tcW w:w="676" w:type="dxa"/>
          </w:tcPr>
          <w:p w:rsidRPr="00CA5970" w:rsidR="00D01D12" w:rsidP="7A0EAD28" w:rsidRDefault="00D01D12" w14:paraId="6DDFE003" w14:textId="77777777">
            <w:pPr>
              <w:spacing w:line="276" w:lineRule="auto"/>
              <w:jc w:val="both"/>
              <w:rPr>
                <w:color w:val="0000FF"/>
                <w:sz w:val="22"/>
                <w:szCs w:val="22"/>
              </w:rPr>
            </w:pPr>
            <w:r w:rsidRPr="7A0EAD28">
              <w:rPr>
                <w:color w:val="235D64"/>
                <w:sz w:val="22"/>
                <w:szCs w:val="22"/>
              </w:rPr>
              <w:t>C.</w:t>
            </w:r>
          </w:p>
        </w:tc>
        <w:tc>
          <w:tcPr>
            <w:tcW w:w="8350" w:type="dxa"/>
            <w:gridSpan w:val="2"/>
          </w:tcPr>
          <w:p w:rsidRPr="003D5CDE" w:rsidR="00D01D12" w:rsidP="7A0EAD28" w:rsidRDefault="00D01D12" w14:paraId="40A1C4E8" w14:textId="77777777">
            <w:pPr>
              <w:spacing w:line="276" w:lineRule="auto"/>
              <w:jc w:val="both"/>
              <w:rPr>
                <w:sz w:val="22"/>
                <w:szCs w:val="22"/>
              </w:rPr>
            </w:pPr>
            <w:r w:rsidRPr="7A0EAD28">
              <w:rPr>
                <w:sz w:val="22"/>
                <w:szCs w:val="22"/>
              </w:rPr>
              <w:t xml:space="preserve">The European Communities (Late Payment in Commercial Transactions) Regulations, 2012 shall apply to all payments.  Incorrect invoices will be returned for correction with consequential effects on the due date of payment. </w:t>
            </w:r>
          </w:p>
        </w:tc>
      </w:tr>
      <w:tr w:rsidRPr="003D5CDE" w:rsidR="00D01D12" w:rsidTr="7A0EAD28" w14:paraId="21FFC55C" w14:textId="77777777">
        <w:tc>
          <w:tcPr>
            <w:tcW w:w="676" w:type="dxa"/>
          </w:tcPr>
          <w:p w:rsidRPr="003D5CDE" w:rsidR="00D01D12" w:rsidP="7A0EAD28" w:rsidRDefault="00D01D12" w14:paraId="750A469F" w14:textId="77777777">
            <w:pPr>
              <w:spacing w:line="276" w:lineRule="auto"/>
              <w:jc w:val="both"/>
              <w:rPr>
                <w:color w:val="235D64"/>
                <w:sz w:val="22"/>
                <w:szCs w:val="22"/>
              </w:rPr>
            </w:pPr>
            <w:r w:rsidRPr="7A0EAD28">
              <w:rPr>
                <w:color w:val="235D64"/>
                <w:sz w:val="22"/>
                <w:szCs w:val="22"/>
              </w:rPr>
              <w:t>D.</w:t>
            </w:r>
          </w:p>
        </w:tc>
        <w:tc>
          <w:tcPr>
            <w:tcW w:w="8350" w:type="dxa"/>
            <w:gridSpan w:val="2"/>
          </w:tcPr>
          <w:p w:rsidRPr="003D5CDE" w:rsidR="00D01D12" w:rsidP="7A0EAD28" w:rsidRDefault="00D01D12" w14:paraId="26443707" w14:textId="77777777">
            <w:pPr>
              <w:spacing w:line="276" w:lineRule="auto"/>
              <w:jc w:val="both"/>
              <w:rPr>
                <w:sz w:val="22"/>
                <w:szCs w:val="22"/>
              </w:rPr>
            </w:pPr>
            <w:r w:rsidRPr="7A0EAD28">
              <w:rPr>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Pr="003D5CDE" w:rsidR="00D01D12" w:rsidTr="7A0EAD28" w14:paraId="728A06C0" w14:textId="77777777">
        <w:tc>
          <w:tcPr>
            <w:tcW w:w="676" w:type="dxa"/>
          </w:tcPr>
          <w:p w:rsidRPr="003D5CDE" w:rsidR="00D01D12" w:rsidP="7A0EAD28" w:rsidRDefault="00D01D12" w14:paraId="6C432EA4" w14:textId="77777777">
            <w:pPr>
              <w:spacing w:line="276" w:lineRule="auto"/>
              <w:jc w:val="both"/>
              <w:rPr>
                <w:color w:val="0000FF"/>
                <w:sz w:val="22"/>
                <w:szCs w:val="22"/>
              </w:rPr>
            </w:pPr>
            <w:r w:rsidRPr="7A0EAD28">
              <w:rPr>
                <w:color w:val="235D64"/>
                <w:sz w:val="22"/>
                <w:szCs w:val="22"/>
              </w:rPr>
              <w:t>E.</w:t>
            </w:r>
          </w:p>
        </w:tc>
        <w:tc>
          <w:tcPr>
            <w:tcW w:w="8350" w:type="dxa"/>
            <w:gridSpan w:val="2"/>
          </w:tcPr>
          <w:p w:rsidRPr="003D5CDE" w:rsidR="00D01D12" w:rsidP="7A0EAD28" w:rsidRDefault="00D01D12" w14:paraId="686129B6" w14:textId="77777777">
            <w:pPr>
              <w:spacing w:line="276" w:lineRule="auto"/>
              <w:jc w:val="both"/>
              <w:rPr>
                <w:sz w:val="22"/>
                <w:szCs w:val="22"/>
              </w:rPr>
            </w:pPr>
            <w:r w:rsidRPr="7A0EAD28">
              <w:rPr>
                <w:sz w:val="22"/>
                <w:szCs w:val="22"/>
              </w:rPr>
              <w:t>The Charges shall include any and all costs or expenses incurred by the Contractor, its employees, servants and agents in the performance of its obligations under this Agreement as per the charges in Schedule C.</w:t>
            </w:r>
          </w:p>
        </w:tc>
      </w:tr>
      <w:tr w:rsidRPr="003D5CDE" w:rsidR="00D01D12" w:rsidTr="7A0EAD28" w14:paraId="47DB00FE" w14:textId="77777777">
        <w:tc>
          <w:tcPr>
            <w:tcW w:w="676" w:type="dxa"/>
          </w:tcPr>
          <w:p w:rsidRPr="003D5CDE" w:rsidR="00D01D12" w:rsidP="7A0EAD28" w:rsidRDefault="00D01D12" w14:paraId="3431F993" w14:textId="77777777">
            <w:pPr>
              <w:spacing w:line="276" w:lineRule="auto"/>
              <w:jc w:val="both"/>
              <w:rPr>
                <w:color w:val="0000FF"/>
                <w:sz w:val="22"/>
                <w:szCs w:val="22"/>
              </w:rPr>
            </w:pPr>
            <w:r w:rsidRPr="7A0EAD28">
              <w:rPr>
                <w:color w:val="235D64"/>
                <w:sz w:val="22"/>
                <w:szCs w:val="22"/>
              </w:rPr>
              <w:t>F.</w:t>
            </w:r>
          </w:p>
        </w:tc>
        <w:tc>
          <w:tcPr>
            <w:tcW w:w="8350" w:type="dxa"/>
            <w:gridSpan w:val="2"/>
          </w:tcPr>
          <w:p w:rsidRPr="003D5CDE" w:rsidR="00D01D12" w:rsidP="7A0EAD28" w:rsidRDefault="00D01D12" w14:paraId="7C403FC2" w14:textId="77777777">
            <w:pPr>
              <w:spacing w:line="276" w:lineRule="auto"/>
              <w:jc w:val="both"/>
              <w:rPr>
                <w:rFonts w:eastAsia="MS Mincho"/>
                <w:sz w:val="22"/>
                <w:szCs w:val="22"/>
              </w:rPr>
            </w:pPr>
            <w:r w:rsidRPr="7A0EAD28">
              <w:rPr>
                <w:sz w:val="22"/>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rsidRPr="003D5CDE" w:rsidR="00D01D12" w:rsidP="7A0EAD28" w:rsidRDefault="00D01D12" w14:paraId="37C1F281"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4.</w:t>
      </w:r>
      <w:r>
        <w:tab/>
      </w:r>
      <w:r w:rsidRPr="7A0EAD28">
        <w:rPr>
          <w:rFonts w:asciiTheme="minorHAnsi" w:hAnsiTheme="minorHAnsi" w:cstheme="minorBidi"/>
          <w:color w:val="FFFFFF" w:themeColor="background1"/>
          <w:sz w:val="22"/>
          <w:szCs w:val="22"/>
        </w:rPr>
        <w:t>Warranties, Representations and Undertakings</w:t>
      </w:r>
    </w:p>
    <w:tbl>
      <w:tblPr>
        <w:tblW w:w="0" w:type="auto"/>
        <w:tblLook w:val="01E0" w:firstRow="1" w:lastRow="1" w:firstColumn="1" w:lastColumn="1" w:noHBand="0" w:noVBand="0"/>
      </w:tblPr>
      <w:tblGrid>
        <w:gridCol w:w="674"/>
        <w:gridCol w:w="683"/>
        <w:gridCol w:w="7693"/>
      </w:tblGrid>
      <w:tr w:rsidRPr="003D5CDE" w:rsidR="00D01D12" w:rsidTr="7A0EAD28" w14:paraId="2F278CE1" w14:textId="77777777">
        <w:tc>
          <w:tcPr>
            <w:tcW w:w="674" w:type="dxa"/>
          </w:tcPr>
          <w:p w:rsidRPr="003D5CDE" w:rsidR="00D01D12" w:rsidP="7A0EAD28" w:rsidRDefault="00D01D12" w14:paraId="26811DB9" w14:textId="77777777">
            <w:pPr>
              <w:spacing w:line="276" w:lineRule="auto"/>
              <w:jc w:val="both"/>
              <w:rPr>
                <w:color w:val="0000FF"/>
                <w:sz w:val="22"/>
                <w:szCs w:val="22"/>
              </w:rPr>
            </w:pPr>
            <w:r w:rsidRPr="7A0EAD28">
              <w:rPr>
                <w:color w:val="235D64"/>
                <w:sz w:val="22"/>
                <w:szCs w:val="22"/>
              </w:rPr>
              <w:t>A.</w:t>
            </w:r>
          </w:p>
        </w:tc>
        <w:tc>
          <w:tcPr>
            <w:tcW w:w="8376" w:type="dxa"/>
            <w:gridSpan w:val="2"/>
          </w:tcPr>
          <w:p w:rsidRPr="003D5CDE" w:rsidR="00D01D12" w:rsidP="7A0EAD28" w:rsidRDefault="00D01D12" w14:paraId="425E1A66" w14:textId="77777777">
            <w:pPr>
              <w:spacing w:line="276" w:lineRule="auto"/>
              <w:jc w:val="both"/>
              <w:rPr>
                <w:sz w:val="22"/>
                <w:szCs w:val="22"/>
              </w:rPr>
            </w:pPr>
            <w:r w:rsidRPr="7A0EAD28">
              <w:rPr>
                <w:sz w:val="22"/>
                <w:szCs w:val="22"/>
              </w:rPr>
              <w:t>The Contractor acknowledges, warrants, represents and undertakes that:</w:t>
            </w:r>
          </w:p>
        </w:tc>
      </w:tr>
      <w:tr w:rsidRPr="003D5CDE" w:rsidR="00D01D12" w:rsidTr="7A0EAD28" w14:paraId="4E72FC2C" w14:textId="77777777">
        <w:tc>
          <w:tcPr>
            <w:tcW w:w="674" w:type="dxa"/>
          </w:tcPr>
          <w:p w:rsidRPr="003D5CDE" w:rsidR="00D01D12" w:rsidP="7A0EAD28" w:rsidRDefault="00D01D12" w14:paraId="1B5454B4" w14:textId="77777777">
            <w:pPr>
              <w:spacing w:line="276" w:lineRule="auto"/>
              <w:jc w:val="both"/>
              <w:rPr>
                <w:color w:val="0000FF"/>
                <w:sz w:val="22"/>
                <w:szCs w:val="22"/>
              </w:rPr>
            </w:pPr>
          </w:p>
        </w:tc>
        <w:tc>
          <w:tcPr>
            <w:tcW w:w="683" w:type="dxa"/>
          </w:tcPr>
          <w:p w:rsidRPr="003D5CDE" w:rsidR="00D01D12" w:rsidP="7A0EAD28" w:rsidRDefault="00D01D12" w14:paraId="0D424361" w14:textId="77777777">
            <w:pPr>
              <w:spacing w:line="276" w:lineRule="auto"/>
              <w:jc w:val="both"/>
              <w:rPr>
                <w:sz w:val="22"/>
                <w:szCs w:val="22"/>
              </w:rPr>
            </w:pPr>
            <w:r w:rsidRPr="7A0EAD28">
              <w:rPr>
                <w:sz w:val="22"/>
                <w:szCs w:val="22"/>
              </w:rPr>
              <w:t>1.</w:t>
            </w:r>
          </w:p>
        </w:tc>
        <w:tc>
          <w:tcPr>
            <w:tcW w:w="7693" w:type="dxa"/>
          </w:tcPr>
          <w:p w:rsidRPr="003D5CDE" w:rsidR="00D01D12" w:rsidP="7A0EAD28" w:rsidRDefault="00D01D12" w14:paraId="421F8661" w14:textId="77777777">
            <w:pPr>
              <w:spacing w:line="276" w:lineRule="auto"/>
              <w:jc w:val="both"/>
              <w:rPr>
                <w:sz w:val="22"/>
                <w:szCs w:val="22"/>
              </w:rPr>
            </w:pPr>
            <w:r w:rsidRPr="7A0EAD28">
              <w:rPr>
                <w:sz w:val="22"/>
                <w:szCs w:val="22"/>
              </w:rPr>
              <w:t>it has the authority and right under law to enter into, and to carry out its obligations and responsibilities under this Agreement and to provide the Services hereunder;</w:t>
            </w:r>
          </w:p>
        </w:tc>
      </w:tr>
      <w:tr w:rsidRPr="003D5CDE" w:rsidR="00D01D12" w:rsidTr="7A0EAD28" w14:paraId="4B599413" w14:textId="77777777">
        <w:tc>
          <w:tcPr>
            <w:tcW w:w="674" w:type="dxa"/>
          </w:tcPr>
          <w:p w:rsidRPr="003D5CDE" w:rsidR="00D01D12" w:rsidP="7A0EAD28" w:rsidRDefault="00D01D12" w14:paraId="2C410205" w14:textId="77777777">
            <w:pPr>
              <w:spacing w:line="276" w:lineRule="auto"/>
              <w:jc w:val="both"/>
              <w:rPr>
                <w:color w:val="0000FF"/>
                <w:sz w:val="22"/>
                <w:szCs w:val="22"/>
              </w:rPr>
            </w:pPr>
          </w:p>
        </w:tc>
        <w:tc>
          <w:tcPr>
            <w:tcW w:w="683" w:type="dxa"/>
          </w:tcPr>
          <w:p w:rsidRPr="003D5CDE" w:rsidR="00D01D12" w:rsidP="7A0EAD28" w:rsidRDefault="00D01D12" w14:paraId="54F75215" w14:textId="77777777">
            <w:pPr>
              <w:spacing w:line="276" w:lineRule="auto"/>
              <w:jc w:val="both"/>
              <w:rPr>
                <w:sz w:val="22"/>
                <w:szCs w:val="22"/>
              </w:rPr>
            </w:pPr>
            <w:r w:rsidRPr="7A0EAD28">
              <w:rPr>
                <w:sz w:val="22"/>
                <w:szCs w:val="22"/>
              </w:rPr>
              <w:t>2.</w:t>
            </w:r>
          </w:p>
        </w:tc>
        <w:tc>
          <w:tcPr>
            <w:tcW w:w="7693" w:type="dxa"/>
          </w:tcPr>
          <w:p w:rsidRPr="003D5CDE" w:rsidR="00D01D12" w:rsidP="7A0EAD28" w:rsidRDefault="00D01D12" w14:paraId="2F14C86C" w14:textId="77777777">
            <w:pPr>
              <w:spacing w:line="276" w:lineRule="auto"/>
              <w:jc w:val="both"/>
              <w:rPr>
                <w:sz w:val="22"/>
                <w:szCs w:val="22"/>
              </w:rPr>
            </w:pPr>
            <w:r w:rsidRPr="7A0EAD28">
              <w:rPr>
                <w:sz w:val="22"/>
                <w:szCs w:val="22"/>
              </w:rPr>
              <w:t>it is entering into this Agreement with a full understanding of its material terms and risks and is capable of assuming those risks;</w:t>
            </w:r>
          </w:p>
        </w:tc>
      </w:tr>
      <w:tr w:rsidRPr="003D5CDE" w:rsidR="00D01D12" w:rsidTr="7A0EAD28" w14:paraId="2986F07C" w14:textId="77777777">
        <w:tc>
          <w:tcPr>
            <w:tcW w:w="674" w:type="dxa"/>
          </w:tcPr>
          <w:p w:rsidRPr="003D5CDE" w:rsidR="00D01D12" w:rsidP="7A0EAD28" w:rsidRDefault="00D01D12" w14:paraId="469289A0" w14:textId="77777777">
            <w:pPr>
              <w:spacing w:line="276" w:lineRule="auto"/>
              <w:jc w:val="both"/>
              <w:rPr>
                <w:color w:val="0000FF"/>
                <w:sz w:val="22"/>
                <w:szCs w:val="22"/>
              </w:rPr>
            </w:pPr>
          </w:p>
        </w:tc>
        <w:tc>
          <w:tcPr>
            <w:tcW w:w="683" w:type="dxa"/>
          </w:tcPr>
          <w:p w:rsidRPr="003D5CDE" w:rsidR="00D01D12" w:rsidP="7A0EAD28" w:rsidRDefault="00D01D12" w14:paraId="7EB6881A" w14:textId="77777777">
            <w:pPr>
              <w:spacing w:line="276" w:lineRule="auto"/>
              <w:jc w:val="both"/>
              <w:rPr>
                <w:sz w:val="22"/>
                <w:szCs w:val="22"/>
              </w:rPr>
            </w:pPr>
            <w:r w:rsidRPr="7A0EAD28">
              <w:rPr>
                <w:sz w:val="22"/>
                <w:szCs w:val="22"/>
              </w:rPr>
              <w:t>3.</w:t>
            </w:r>
          </w:p>
        </w:tc>
        <w:tc>
          <w:tcPr>
            <w:tcW w:w="7693" w:type="dxa"/>
          </w:tcPr>
          <w:p w:rsidRPr="003D5CDE" w:rsidR="00D01D12" w:rsidP="7A0EAD28" w:rsidRDefault="00D01D12" w14:paraId="3B904A80" w14:textId="77777777">
            <w:pPr>
              <w:spacing w:line="276" w:lineRule="auto"/>
              <w:jc w:val="both"/>
              <w:rPr>
                <w:sz w:val="22"/>
                <w:szCs w:val="22"/>
              </w:rPr>
            </w:pPr>
            <w:r w:rsidRPr="7A0EAD28">
              <w:rPr>
                <w:sz w:val="22"/>
                <w:szCs w:val="22"/>
              </w:rPr>
              <w:t>it is entering into this Agreement with a full understanding of its obligations with regard to taxation, employment, social and environmental protection and is capable of assuming and fulfilling those obligations;</w:t>
            </w:r>
          </w:p>
        </w:tc>
      </w:tr>
      <w:tr w:rsidRPr="003D5CDE" w:rsidR="00D01D12" w:rsidTr="7A0EAD28" w14:paraId="0DA79CFC" w14:textId="77777777">
        <w:tc>
          <w:tcPr>
            <w:tcW w:w="674" w:type="dxa"/>
          </w:tcPr>
          <w:p w:rsidRPr="003D5CDE" w:rsidR="00D01D12" w:rsidP="7A0EAD28" w:rsidRDefault="00D01D12" w14:paraId="38C492AC" w14:textId="77777777">
            <w:pPr>
              <w:spacing w:line="276" w:lineRule="auto"/>
              <w:jc w:val="both"/>
              <w:rPr>
                <w:color w:val="0000FF"/>
                <w:sz w:val="22"/>
                <w:szCs w:val="22"/>
              </w:rPr>
            </w:pPr>
          </w:p>
        </w:tc>
        <w:tc>
          <w:tcPr>
            <w:tcW w:w="683" w:type="dxa"/>
          </w:tcPr>
          <w:p w:rsidRPr="003D5CDE" w:rsidR="00D01D12" w:rsidP="7A0EAD28" w:rsidRDefault="00D01D12" w14:paraId="683BB137" w14:textId="77777777">
            <w:pPr>
              <w:spacing w:line="276" w:lineRule="auto"/>
              <w:jc w:val="both"/>
              <w:rPr>
                <w:sz w:val="22"/>
                <w:szCs w:val="22"/>
              </w:rPr>
            </w:pPr>
            <w:r w:rsidRPr="7A0EAD28">
              <w:rPr>
                <w:sz w:val="22"/>
                <w:szCs w:val="22"/>
              </w:rPr>
              <w:t>4.</w:t>
            </w:r>
          </w:p>
        </w:tc>
        <w:tc>
          <w:tcPr>
            <w:tcW w:w="7693" w:type="dxa"/>
          </w:tcPr>
          <w:p w:rsidRPr="003D5CDE" w:rsidR="00D01D12" w:rsidP="7A0EAD28" w:rsidRDefault="00D01D12" w14:paraId="550A77ED" w14:textId="77777777">
            <w:pPr>
              <w:spacing w:line="276" w:lineRule="auto"/>
              <w:jc w:val="both"/>
              <w:rPr>
                <w:sz w:val="22"/>
                <w:szCs w:val="22"/>
              </w:rPr>
            </w:pPr>
            <w:r w:rsidRPr="7A0EAD28">
              <w:rPr>
                <w:sz w:val="22"/>
                <w:szCs w:val="22"/>
              </w:rPr>
              <w:t>it has acquainted itself with and shall comply with all legal requirements or such other laws, recommendations, guidance or practices as may affect the provision of the Services as they apply to the Contractor;</w:t>
            </w:r>
          </w:p>
        </w:tc>
      </w:tr>
      <w:tr w:rsidRPr="003D5CDE" w:rsidR="00D01D12" w:rsidTr="7A0EAD28" w14:paraId="30A1086F" w14:textId="77777777">
        <w:tc>
          <w:tcPr>
            <w:tcW w:w="674" w:type="dxa"/>
          </w:tcPr>
          <w:p w:rsidRPr="003D5CDE" w:rsidR="00D01D12" w:rsidP="7A0EAD28" w:rsidRDefault="00D01D12" w14:paraId="723E39DF" w14:textId="77777777">
            <w:pPr>
              <w:spacing w:line="276" w:lineRule="auto"/>
              <w:jc w:val="both"/>
              <w:rPr>
                <w:color w:val="0000FF"/>
                <w:sz w:val="22"/>
                <w:szCs w:val="22"/>
              </w:rPr>
            </w:pPr>
          </w:p>
        </w:tc>
        <w:tc>
          <w:tcPr>
            <w:tcW w:w="683" w:type="dxa"/>
          </w:tcPr>
          <w:p w:rsidRPr="003D5CDE" w:rsidR="00D01D12" w:rsidP="7A0EAD28" w:rsidRDefault="00D01D12" w14:paraId="583F2768" w14:textId="77777777">
            <w:pPr>
              <w:spacing w:line="276" w:lineRule="auto"/>
              <w:jc w:val="both"/>
              <w:rPr>
                <w:sz w:val="22"/>
                <w:szCs w:val="22"/>
              </w:rPr>
            </w:pPr>
            <w:r w:rsidRPr="7A0EAD28">
              <w:rPr>
                <w:sz w:val="22"/>
                <w:szCs w:val="22"/>
              </w:rPr>
              <w:t>5.</w:t>
            </w:r>
          </w:p>
        </w:tc>
        <w:tc>
          <w:tcPr>
            <w:tcW w:w="7693" w:type="dxa"/>
          </w:tcPr>
          <w:p w:rsidRPr="003D5CDE" w:rsidR="00D01D12" w:rsidP="7A0EAD28" w:rsidRDefault="00D01D12" w14:paraId="09D7A351" w14:textId="77777777">
            <w:pPr>
              <w:spacing w:line="276" w:lineRule="auto"/>
              <w:jc w:val="both"/>
              <w:rPr>
                <w:sz w:val="22"/>
                <w:szCs w:val="22"/>
              </w:rPr>
            </w:pPr>
            <w:r w:rsidRPr="7A0EAD28">
              <w:rPr>
                <w:sz w:val="22"/>
                <w:szCs w:val="22"/>
              </w:rPr>
              <w:t>it has taken all and any action necessary to ensure that it has the power to execute and enter into this Agreement;</w:t>
            </w:r>
          </w:p>
        </w:tc>
      </w:tr>
      <w:tr w:rsidRPr="003D5CDE" w:rsidR="00D01D12" w:rsidTr="7A0EAD28" w14:paraId="14EB2F5B" w14:textId="77777777">
        <w:tc>
          <w:tcPr>
            <w:tcW w:w="674" w:type="dxa"/>
          </w:tcPr>
          <w:p w:rsidRPr="003D5CDE" w:rsidR="00D01D12" w:rsidP="7A0EAD28" w:rsidRDefault="00D01D12" w14:paraId="2CCD5208" w14:textId="77777777">
            <w:pPr>
              <w:spacing w:line="276" w:lineRule="auto"/>
              <w:jc w:val="both"/>
              <w:rPr>
                <w:color w:val="0000FF"/>
                <w:sz w:val="22"/>
                <w:szCs w:val="22"/>
              </w:rPr>
            </w:pPr>
          </w:p>
        </w:tc>
        <w:tc>
          <w:tcPr>
            <w:tcW w:w="683" w:type="dxa"/>
          </w:tcPr>
          <w:p w:rsidRPr="00CA5970" w:rsidR="00D01D12" w:rsidP="7A0EAD28" w:rsidRDefault="00D01D12" w14:paraId="5BD0D03A" w14:textId="77777777">
            <w:pPr>
              <w:spacing w:line="276" w:lineRule="auto"/>
              <w:jc w:val="both"/>
              <w:rPr>
                <w:sz w:val="22"/>
                <w:szCs w:val="22"/>
              </w:rPr>
            </w:pPr>
            <w:r w:rsidRPr="7A0EAD28">
              <w:rPr>
                <w:sz w:val="22"/>
                <w:szCs w:val="22"/>
              </w:rPr>
              <w:t>6</w:t>
            </w:r>
          </w:p>
        </w:tc>
        <w:tc>
          <w:tcPr>
            <w:tcW w:w="7693" w:type="dxa"/>
          </w:tcPr>
          <w:p w:rsidRPr="003D5CDE" w:rsidR="00D01D12" w:rsidP="7A0EAD28" w:rsidRDefault="00D01D12" w14:paraId="74D11A4F" w14:textId="77777777">
            <w:pPr>
              <w:spacing w:line="276" w:lineRule="auto"/>
              <w:jc w:val="both"/>
              <w:rPr>
                <w:sz w:val="22"/>
                <w:szCs w:val="22"/>
              </w:rPr>
            </w:pPr>
            <w:r w:rsidRPr="7A0EAD28">
              <w:rPr>
                <w:sz w:val="22"/>
                <w:szCs w:val="22"/>
              </w:rPr>
              <w:t xml:space="preserve">the status of the Contractor, as declared in the “Declaration as to Personal Circumstances of Tenderer” dated </w:t>
            </w:r>
            <w:r w:rsidRPr="7A0EAD28">
              <w:rPr>
                <w:sz w:val="22"/>
                <w:szCs w:val="22"/>
                <w:highlight w:val="lightGray"/>
              </w:rPr>
              <w:t>[insert date],</w:t>
            </w:r>
            <w:r w:rsidRPr="7A0EAD28">
              <w:rPr>
                <w:sz w:val="22"/>
                <w:szCs w:val="22"/>
              </w:rPr>
              <w:t xml:space="preserve"> which confirms that none of the excluding circumstances listed in Regulation 57 of the Regulations apply to the Contractor, remains unchanged; </w:t>
            </w:r>
          </w:p>
        </w:tc>
      </w:tr>
      <w:tr w:rsidRPr="003D5CDE" w:rsidR="00D01D12" w:rsidTr="7A0EAD28" w14:paraId="497983F1" w14:textId="77777777">
        <w:tc>
          <w:tcPr>
            <w:tcW w:w="674" w:type="dxa"/>
          </w:tcPr>
          <w:p w:rsidRPr="003D5CDE" w:rsidR="00D01D12" w:rsidP="7A0EAD28" w:rsidRDefault="00D01D12" w14:paraId="1D8463D8" w14:textId="77777777">
            <w:pPr>
              <w:spacing w:line="276" w:lineRule="auto"/>
              <w:jc w:val="both"/>
              <w:rPr>
                <w:color w:val="0000FF"/>
                <w:sz w:val="22"/>
                <w:szCs w:val="22"/>
              </w:rPr>
            </w:pPr>
          </w:p>
        </w:tc>
        <w:tc>
          <w:tcPr>
            <w:tcW w:w="683" w:type="dxa"/>
          </w:tcPr>
          <w:p w:rsidRPr="003D5CDE" w:rsidR="00D01D12" w:rsidP="7A0EAD28" w:rsidRDefault="00D01D12" w14:paraId="7AF70844" w14:textId="77777777">
            <w:pPr>
              <w:spacing w:line="276" w:lineRule="auto"/>
              <w:jc w:val="both"/>
              <w:rPr>
                <w:sz w:val="22"/>
                <w:szCs w:val="22"/>
              </w:rPr>
            </w:pPr>
            <w:r w:rsidRPr="7A0EAD28">
              <w:rPr>
                <w:sz w:val="22"/>
                <w:szCs w:val="22"/>
              </w:rPr>
              <w:t>7.</w:t>
            </w:r>
          </w:p>
        </w:tc>
        <w:tc>
          <w:tcPr>
            <w:tcW w:w="7693" w:type="dxa"/>
          </w:tcPr>
          <w:p w:rsidRPr="003D5CDE" w:rsidR="00D01D12" w:rsidP="7A0EAD28" w:rsidRDefault="00D01D12" w14:paraId="72051EBF" w14:textId="77777777">
            <w:pPr>
              <w:spacing w:line="276" w:lineRule="auto"/>
              <w:jc w:val="both"/>
              <w:rPr>
                <w:sz w:val="22"/>
                <w:szCs w:val="22"/>
              </w:rPr>
            </w:pPr>
            <w:r w:rsidRPr="7A0EAD28">
              <w:rPr>
                <w:sz w:val="22"/>
                <w:szCs w:val="22"/>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Pr="003D5CDE" w:rsidR="00D01D12" w:rsidTr="7A0EAD28" w14:paraId="1923EE10" w14:textId="77777777">
        <w:tc>
          <w:tcPr>
            <w:tcW w:w="674" w:type="dxa"/>
          </w:tcPr>
          <w:p w:rsidRPr="003D5CDE" w:rsidR="00D01D12" w:rsidP="7A0EAD28" w:rsidRDefault="00D01D12" w14:paraId="55C78672" w14:textId="77777777">
            <w:pPr>
              <w:spacing w:line="276" w:lineRule="auto"/>
              <w:jc w:val="both"/>
              <w:rPr>
                <w:color w:val="0000FF"/>
                <w:sz w:val="22"/>
                <w:szCs w:val="22"/>
              </w:rPr>
            </w:pPr>
          </w:p>
        </w:tc>
        <w:tc>
          <w:tcPr>
            <w:tcW w:w="683" w:type="dxa"/>
          </w:tcPr>
          <w:p w:rsidRPr="006A3C35" w:rsidR="00D01D12" w:rsidP="7A0EAD28" w:rsidRDefault="00D01D12" w14:paraId="627DB1B5" w14:textId="77777777">
            <w:pPr>
              <w:spacing w:line="276" w:lineRule="auto"/>
              <w:jc w:val="both"/>
              <w:rPr>
                <w:sz w:val="22"/>
                <w:szCs w:val="22"/>
              </w:rPr>
            </w:pPr>
            <w:r w:rsidRPr="7A0EAD28">
              <w:rPr>
                <w:sz w:val="22"/>
                <w:szCs w:val="22"/>
              </w:rPr>
              <w:t>8.</w:t>
            </w:r>
          </w:p>
        </w:tc>
        <w:tc>
          <w:tcPr>
            <w:tcW w:w="7693" w:type="dxa"/>
          </w:tcPr>
          <w:p w:rsidRPr="006A3C35" w:rsidR="00D01D12" w:rsidP="7A0EAD28" w:rsidRDefault="00D01D12" w14:paraId="0B1754FC" w14:textId="77777777">
            <w:pPr>
              <w:spacing w:line="276" w:lineRule="auto"/>
              <w:jc w:val="both"/>
              <w:rPr>
                <w:sz w:val="22"/>
                <w:szCs w:val="22"/>
              </w:rPr>
            </w:pPr>
            <w:r w:rsidRPr="7A0EAD28">
              <w:rPr>
                <w:sz w:val="22"/>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Pr="003D5CDE" w:rsidR="00D01D12" w:rsidTr="7A0EAD28" w14:paraId="19C21DC3" w14:textId="77777777">
        <w:tc>
          <w:tcPr>
            <w:tcW w:w="674" w:type="dxa"/>
          </w:tcPr>
          <w:p w:rsidRPr="003D5CDE" w:rsidR="00D01D12" w:rsidP="7A0EAD28" w:rsidRDefault="00D01D12" w14:paraId="12709D3A" w14:textId="77777777">
            <w:pPr>
              <w:spacing w:line="276" w:lineRule="auto"/>
              <w:jc w:val="both"/>
              <w:rPr>
                <w:color w:val="0000FF"/>
                <w:sz w:val="22"/>
                <w:szCs w:val="22"/>
              </w:rPr>
            </w:pPr>
          </w:p>
        </w:tc>
        <w:tc>
          <w:tcPr>
            <w:tcW w:w="683" w:type="dxa"/>
          </w:tcPr>
          <w:p w:rsidRPr="003D5CDE" w:rsidR="00D01D12" w:rsidP="7A0EAD28" w:rsidRDefault="00D01D12" w14:paraId="054C8381" w14:textId="77777777">
            <w:pPr>
              <w:spacing w:line="276" w:lineRule="auto"/>
              <w:jc w:val="both"/>
              <w:rPr>
                <w:sz w:val="22"/>
                <w:szCs w:val="22"/>
              </w:rPr>
            </w:pPr>
            <w:r w:rsidRPr="7A0EAD28">
              <w:rPr>
                <w:sz w:val="22"/>
                <w:szCs w:val="22"/>
              </w:rPr>
              <w:t>9.</w:t>
            </w:r>
          </w:p>
        </w:tc>
        <w:tc>
          <w:tcPr>
            <w:tcW w:w="7693" w:type="dxa"/>
          </w:tcPr>
          <w:p w:rsidRPr="003D5CDE" w:rsidR="00D01D12" w:rsidP="7A0EAD28" w:rsidRDefault="00D01D12" w14:paraId="635D9FA3" w14:textId="77777777">
            <w:pPr>
              <w:spacing w:line="276" w:lineRule="auto"/>
              <w:jc w:val="both"/>
              <w:rPr>
                <w:rFonts w:eastAsia="MS Mincho"/>
                <w:b/>
                <w:bCs/>
                <w:color w:val="FFFFFF"/>
                <w:sz w:val="22"/>
                <w:szCs w:val="22"/>
              </w:rPr>
            </w:pPr>
            <w:r w:rsidRPr="7A0EAD28">
              <w:rPr>
                <w:sz w:val="22"/>
                <w:szCs w:val="22"/>
              </w:rPr>
              <w:t>the Client shall be under no obligation to purchase any minimum number or value of Services; and</w:t>
            </w:r>
          </w:p>
        </w:tc>
      </w:tr>
      <w:tr w:rsidRPr="003D5CDE" w:rsidR="00D01D12" w:rsidTr="7A0EAD28" w14:paraId="21C7682D" w14:textId="77777777">
        <w:tc>
          <w:tcPr>
            <w:tcW w:w="674" w:type="dxa"/>
          </w:tcPr>
          <w:p w:rsidRPr="003D5CDE" w:rsidR="00D01D12" w:rsidP="7A0EAD28" w:rsidRDefault="00D01D12" w14:paraId="46FC8ABF" w14:textId="77777777">
            <w:pPr>
              <w:spacing w:line="276" w:lineRule="auto"/>
              <w:jc w:val="both"/>
              <w:rPr>
                <w:color w:val="0000FF"/>
                <w:sz w:val="22"/>
                <w:szCs w:val="22"/>
              </w:rPr>
            </w:pPr>
          </w:p>
        </w:tc>
        <w:tc>
          <w:tcPr>
            <w:tcW w:w="683" w:type="dxa"/>
          </w:tcPr>
          <w:p w:rsidRPr="003D5CDE" w:rsidR="00D01D12" w:rsidP="7A0EAD28" w:rsidRDefault="00D01D12" w14:paraId="6163911C" w14:textId="77777777">
            <w:pPr>
              <w:spacing w:line="276" w:lineRule="auto"/>
              <w:jc w:val="both"/>
              <w:rPr>
                <w:sz w:val="22"/>
                <w:szCs w:val="22"/>
              </w:rPr>
            </w:pPr>
            <w:r w:rsidRPr="7A0EAD28">
              <w:rPr>
                <w:sz w:val="22"/>
                <w:szCs w:val="22"/>
              </w:rPr>
              <w:t>10.</w:t>
            </w:r>
          </w:p>
        </w:tc>
        <w:tc>
          <w:tcPr>
            <w:tcW w:w="7693" w:type="dxa"/>
          </w:tcPr>
          <w:p w:rsidRPr="003D5CDE" w:rsidR="00D01D12" w:rsidP="7A0EAD28" w:rsidRDefault="00D01D12" w14:paraId="43C2C334" w14:textId="77777777">
            <w:pPr>
              <w:spacing w:line="276" w:lineRule="auto"/>
              <w:jc w:val="both"/>
              <w:rPr>
                <w:sz w:val="22"/>
                <w:szCs w:val="22"/>
              </w:rPr>
            </w:pPr>
            <w:r w:rsidRPr="7A0EAD28">
              <w:rPr>
                <w:sz w:val="22"/>
                <w:szCs w:val="22"/>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4A.10.</w:t>
            </w:r>
          </w:p>
        </w:tc>
      </w:tr>
      <w:tr w:rsidRPr="003D5CDE" w:rsidR="00D01D12" w:rsidTr="7A0EAD28" w14:paraId="3A0FF955" w14:textId="77777777">
        <w:tc>
          <w:tcPr>
            <w:tcW w:w="674" w:type="dxa"/>
          </w:tcPr>
          <w:p w:rsidRPr="003D5CDE" w:rsidR="00D01D12" w:rsidP="7A0EAD28" w:rsidRDefault="00D01D12" w14:paraId="79F4485B" w14:textId="77777777">
            <w:pPr>
              <w:spacing w:line="276" w:lineRule="auto"/>
              <w:jc w:val="both"/>
              <w:rPr>
                <w:color w:val="0000FF"/>
                <w:sz w:val="22"/>
                <w:szCs w:val="22"/>
              </w:rPr>
            </w:pPr>
            <w:r w:rsidRPr="7A0EAD28">
              <w:rPr>
                <w:color w:val="235D64"/>
                <w:sz w:val="22"/>
                <w:szCs w:val="22"/>
              </w:rPr>
              <w:t>B.</w:t>
            </w:r>
          </w:p>
        </w:tc>
        <w:tc>
          <w:tcPr>
            <w:tcW w:w="8376" w:type="dxa"/>
            <w:gridSpan w:val="2"/>
          </w:tcPr>
          <w:p w:rsidRPr="003D5CDE" w:rsidR="00D01D12" w:rsidP="7A0EAD28" w:rsidRDefault="00D01D12" w14:paraId="2B88CC3D" w14:textId="77777777">
            <w:pPr>
              <w:spacing w:line="276" w:lineRule="auto"/>
              <w:jc w:val="both"/>
              <w:rPr>
                <w:sz w:val="22"/>
                <w:szCs w:val="22"/>
              </w:rPr>
            </w:pPr>
            <w:r w:rsidRPr="7A0EAD28">
              <w:rPr>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rsidRPr="003D5CDE" w:rsidR="00D01D12" w:rsidP="7A0EAD28" w:rsidRDefault="00D01D12" w14:paraId="11DCFC10"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5.</w:t>
      </w:r>
      <w:r>
        <w:tab/>
      </w:r>
      <w:r w:rsidRPr="7A0EAD28">
        <w:rPr>
          <w:rFonts w:asciiTheme="minorHAnsi" w:hAnsiTheme="minorHAnsi" w:cstheme="minorBidi"/>
          <w:color w:val="FFFFFF" w:themeColor="background1"/>
          <w:sz w:val="22"/>
          <w:szCs w:val="22"/>
        </w:rPr>
        <w:t xml:space="preserve">Remedies </w:t>
      </w:r>
    </w:p>
    <w:tbl>
      <w:tblPr>
        <w:tblW w:w="5000" w:type="pct"/>
        <w:tblLook w:val="01E0" w:firstRow="1" w:lastRow="1" w:firstColumn="1" w:lastColumn="1" w:noHBand="0" w:noVBand="0"/>
      </w:tblPr>
      <w:tblGrid>
        <w:gridCol w:w="877"/>
        <w:gridCol w:w="9589"/>
      </w:tblGrid>
      <w:tr w:rsidRPr="003D5CDE" w:rsidR="00D01D12" w:rsidTr="7A0EAD28" w14:paraId="7800BBD0" w14:textId="77777777">
        <w:tc>
          <w:tcPr>
            <w:tcW w:w="419" w:type="pct"/>
          </w:tcPr>
          <w:p w:rsidRPr="003D5CDE" w:rsidR="00D01D12" w:rsidP="7A0EAD28" w:rsidRDefault="00D01D12" w14:paraId="65BE9E8B" w14:textId="77777777">
            <w:pPr>
              <w:spacing w:line="276" w:lineRule="auto"/>
              <w:jc w:val="both"/>
              <w:rPr>
                <w:color w:val="0000FF"/>
                <w:sz w:val="22"/>
                <w:szCs w:val="22"/>
              </w:rPr>
            </w:pPr>
            <w:r w:rsidRPr="7A0EAD28">
              <w:rPr>
                <w:color w:val="235D64"/>
                <w:sz w:val="22"/>
                <w:szCs w:val="22"/>
              </w:rPr>
              <w:t>A.</w:t>
            </w:r>
          </w:p>
        </w:tc>
        <w:tc>
          <w:tcPr>
            <w:tcW w:w="4581" w:type="pct"/>
          </w:tcPr>
          <w:p w:rsidRPr="003D5CDE" w:rsidR="00D01D12" w:rsidP="7A0EAD28" w:rsidRDefault="00D01D12" w14:paraId="5CD52531" w14:textId="77777777">
            <w:pPr>
              <w:spacing w:line="276" w:lineRule="auto"/>
              <w:jc w:val="both"/>
              <w:rPr>
                <w:sz w:val="22"/>
                <w:szCs w:val="22"/>
              </w:rPr>
            </w:pPr>
            <w:r w:rsidRPr="7A0EAD28">
              <w:rPr>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Pr="003D5CDE" w:rsidR="00D01D12" w:rsidTr="7A0EAD28" w14:paraId="3E9B8CAD" w14:textId="77777777">
        <w:tc>
          <w:tcPr>
            <w:tcW w:w="419" w:type="pct"/>
          </w:tcPr>
          <w:p w:rsidRPr="003D5CDE" w:rsidR="00D01D12" w:rsidP="7A0EAD28" w:rsidRDefault="00D01D12" w14:paraId="4F3213CC" w14:textId="77777777">
            <w:pPr>
              <w:spacing w:line="276" w:lineRule="auto"/>
              <w:jc w:val="both"/>
              <w:rPr>
                <w:color w:val="0000FF"/>
                <w:sz w:val="22"/>
                <w:szCs w:val="22"/>
              </w:rPr>
            </w:pPr>
            <w:r w:rsidRPr="7A0EAD28">
              <w:rPr>
                <w:color w:val="235D64"/>
                <w:sz w:val="22"/>
                <w:szCs w:val="22"/>
              </w:rPr>
              <w:t>B.</w:t>
            </w:r>
          </w:p>
        </w:tc>
        <w:tc>
          <w:tcPr>
            <w:tcW w:w="4581" w:type="pct"/>
          </w:tcPr>
          <w:p w:rsidRPr="003D5CDE" w:rsidR="00D01D12" w:rsidP="7A0EAD28" w:rsidRDefault="00D01D12" w14:paraId="4F2E4F0D" w14:textId="77777777">
            <w:pPr>
              <w:spacing w:line="276" w:lineRule="auto"/>
              <w:jc w:val="both"/>
              <w:rPr>
                <w:sz w:val="22"/>
                <w:szCs w:val="22"/>
              </w:rPr>
            </w:pPr>
            <w:r w:rsidRPr="7A0EAD28">
              <w:rPr>
                <w:sz w:val="22"/>
                <w:szCs w:val="22"/>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Pr="003D5CDE" w:rsidR="00D01D12" w:rsidTr="7A0EAD28" w14:paraId="2FBA0CE6" w14:textId="77777777">
        <w:trPr>
          <w:trHeight w:val="1207"/>
        </w:trPr>
        <w:tc>
          <w:tcPr>
            <w:tcW w:w="419" w:type="pct"/>
          </w:tcPr>
          <w:p w:rsidRPr="003D5CDE" w:rsidR="00D01D12" w:rsidP="7A0EAD28" w:rsidRDefault="00D01D12" w14:paraId="7070925A" w14:textId="77777777">
            <w:pPr>
              <w:spacing w:line="276" w:lineRule="auto"/>
              <w:jc w:val="both"/>
              <w:rPr>
                <w:color w:val="0000FF"/>
                <w:sz w:val="22"/>
                <w:szCs w:val="22"/>
              </w:rPr>
            </w:pPr>
            <w:r w:rsidRPr="7A0EAD28">
              <w:rPr>
                <w:color w:val="235D64"/>
                <w:sz w:val="22"/>
                <w:szCs w:val="22"/>
              </w:rPr>
              <w:t>C.</w:t>
            </w:r>
          </w:p>
        </w:tc>
        <w:tc>
          <w:tcPr>
            <w:tcW w:w="4581" w:type="pct"/>
          </w:tcPr>
          <w:p w:rsidRPr="003D5CDE" w:rsidR="00D01D12" w:rsidP="7A0EAD28" w:rsidRDefault="00D01D12" w14:paraId="29AB67CE" w14:textId="77777777">
            <w:pPr>
              <w:spacing w:line="276" w:lineRule="auto"/>
              <w:jc w:val="both"/>
              <w:rPr>
                <w:sz w:val="22"/>
                <w:szCs w:val="22"/>
              </w:rPr>
            </w:pPr>
            <w:r w:rsidRPr="7A0EAD28">
              <w:rPr>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Pr="003D5CDE" w:rsidR="00D01D12" w:rsidTr="7A0EAD28" w14:paraId="6FE3C234" w14:textId="77777777">
        <w:trPr>
          <w:trHeight w:val="2261"/>
        </w:trPr>
        <w:tc>
          <w:tcPr>
            <w:tcW w:w="419" w:type="pct"/>
          </w:tcPr>
          <w:p w:rsidRPr="000A3430" w:rsidR="00D01D12" w:rsidP="7A0EAD28" w:rsidRDefault="00D01D12" w14:paraId="0F8D9CD6" w14:textId="77777777">
            <w:pPr>
              <w:spacing w:line="276" w:lineRule="auto"/>
              <w:jc w:val="both"/>
              <w:rPr>
                <w:color w:val="000000" w:themeColor="text1"/>
                <w:sz w:val="22"/>
                <w:szCs w:val="22"/>
              </w:rPr>
            </w:pPr>
            <w:r w:rsidRPr="7A0EAD28">
              <w:rPr>
                <w:color w:val="000000" w:themeColor="text1"/>
                <w:sz w:val="22"/>
                <w:szCs w:val="22"/>
              </w:rPr>
              <w:t>D.</w:t>
            </w:r>
          </w:p>
          <w:p w:rsidRPr="000A3430" w:rsidR="00D01D12" w:rsidP="7A0EAD28" w:rsidRDefault="00D01D12" w14:paraId="46C689F2" w14:textId="77777777">
            <w:pPr>
              <w:spacing w:line="276" w:lineRule="auto"/>
              <w:jc w:val="both"/>
              <w:rPr>
                <w:color w:val="000000" w:themeColor="text1"/>
                <w:sz w:val="22"/>
                <w:szCs w:val="22"/>
              </w:rPr>
            </w:pPr>
          </w:p>
          <w:p w:rsidRPr="000A3430" w:rsidR="00D01D12" w:rsidP="7A0EAD28" w:rsidRDefault="00D01D12" w14:paraId="49A6D856" w14:textId="77777777">
            <w:pPr>
              <w:spacing w:line="276" w:lineRule="auto"/>
              <w:jc w:val="both"/>
              <w:rPr>
                <w:color w:val="000000" w:themeColor="text1"/>
                <w:sz w:val="22"/>
                <w:szCs w:val="22"/>
              </w:rPr>
            </w:pPr>
          </w:p>
          <w:p w:rsidRPr="000A3430" w:rsidR="00D01D12" w:rsidP="7A0EAD28" w:rsidRDefault="00D01D12" w14:paraId="20C649C3" w14:textId="77777777">
            <w:pPr>
              <w:spacing w:line="276" w:lineRule="auto"/>
              <w:jc w:val="both"/>
              <w:rPr>
                <w:color w:val="000000" w:themeColor="text1"/>
                <w:sz w:val="22"/>
                <w:szCs w:val="22"/>
              </w:rPr>
            </w:pPr>
          </w:p>
          <w:p w:rsidRPr="000A3430" w:rsidR="00D01D12" w:rsidP="7A0EAD28" w:rsidRDefault="00D01D12" w14:paraId="4E39E52F" w14:textId="77777777">
            <w:pPr>
              <w:spacing w:line="276" w:lineRule="auto"/>
              <w:jc w:val="both"/>
              <w:rPr>
                <w:color w:val="000000" w:themeColor="text1"/>
                <w:sz w:val="22"/>
                <w:szCs w:val="22"/>
              </w:rPr>
            </w:pPr>
          </w:p>
          <w:p w:rsidRPr="000A3430" w:rsidR="00D01D12" w:rsidP="7A0EAD28" w:rsidRDefault="00D01D12" w14:paraId="1E1A250D" w14:textId="77777777">
            <w:pPr>
              <w:spacing w:line="276" w:lineRule="auto"/>
              <w:jc w:val="both"/>
              <w:rPr>
                <w:color w:val="000000" w:themeColor="text1"/>
                <w:sz w:val="22"/>
                <w:szCs w:val="22"/>
              </w:rPr>
            </w:pPr>
            <w:r w:rsidRPr="7A0EAD28">
              <w:rPr>
                <w:color w:val="000000" w:themeColor="text1"/>
                <w:sz w:val="22"/>
                <w:szCs w:val="22"/>
              </w:rPr>
              <w:t>E.</w:t>
            </w:r>
          </w:p>
        </w:tc>
        <w:tc>
          <w:tcPr>
            <w:tcW w:w="4581" w:type="pct"/>
          </w:tcPr>
          <w:p w:rsidRPr="000A3430" w:rsidR="00D01D12" w:rsidP="7A0EAD28" w:rsidRDefault="00D01D12" w14:paraId="6C0C298E" w14:textId="77777777">
            <w:pPr>
              <w:spacing w:line="276" w:lineRule="auto"/>
              <w:jc w:val="both"/>
              <w:rPr>
                <w:color w:val="000000" w:themeColor="text1"/>
                <w:sz w:val="22"/>
                <w:szCs w:val="22"/>
              </w:rPr>
            </w:pPr>
            <w:r w:rsidRPr="7A0EAD28">
              <w:rPr>
                <w:color w:val="000000" w:themeColor="text1"/>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the limit of indemnity as applying under Contractor’s relevant insurances under this agreement regardless of claims.  </w:t>
            </w:r>
          </w:p>
          <w:p w:rsidRPr="003D5CDE" w:rsidR="00D01D12" w:rsidP="7A0EAD28" w:rsidRDefault="00D01D12" w14:paraId="29A31184" w14:textId="77777777">
            <w:pPr>
              <w:spacing w:line="276" w:lineRule="auto"/>
              <w:jc w:val="both"/>
              <w:rPr>
                <w:color w:val="000000" w:themeColor="text1"/>
                <w:sz w:val="22"/>
                <w:szCs w:val="22"/>
              </w:rPr>
            </w:pPr>
            <w:r w:rsidRPr="7A0EAD28">
              <w:rPr>
                <w:color w:val="000000" w:themeColor="text1"/>
                <w:sz w:val="22"/>
                <w:szCs w:val="22"/>
              </w:rPr>
              <w:t>Should the Client find itself obliged to order elsewhere in consequence of the failure of the Contractor to deliver Services, the Client shall be entitled to recover from the Contractor any excess prices which may be paid by the Client.</w:t>
            </w:r>
          </w:p>
        </w:tc>
      </w:tr>
    </w:tbl>
    <w:p w:rsidRPr="003D5CDE" w:rsidR="00D01D12" w:rsidP="7A0EAD28" w:rsidRDefault="00D01D12" w14:paraId="0F9E2926"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6.</w:t>
      </w:r>
      <w:r>
        <w:tab/>
      </w:r>
      <w:r w:rsidRPr="7A0EAD28">
        <w:rPr>
          <w:rFonts w:asciiTheme="minorHAnsi" w:hAnsiTheme="minorHAnsi" w:cstheme="minorBidi"/>
          <w:color w:val="FFFFFF" w:themeColor="background1"/>
          <w:sz w:val="22"/>
          <w:szCs w:val="22"/>
        </w:rPr>
        <w:t xml:space="preserve">Intellectual Property </w:t>
      </w:r>
    </w:p>
    <w:tbl>
      <w:tblPr>
        <w:tblW w:w="5000" w:type="pct"/>
        <w:tblLook w:val="01E0" w:firstRow="1" w:lastRow="1" w:firstColumn="1" w:lastColumn="1" w:noHBand="0" w:noVBand="0"/>
      </w:tblPr>
      <w:tblGrid>
        <w:gridCol w:w="739"/>
        <w:gridCol w:w="795"/>
        <w:gridCol w:w="8932"/>
      </w:tblGrid>
      <w:tr w:rsidRPr="003D5CDE" w:rsidR="00D01D12" w:rsidTr="7A0EAD28" w14:paraId="6B634D37" w14:textId="77777777">
        <w:tc>
          <w:tcPr>
            <w:tcW w:w="353" w:type="pct"/>
          </w:tcPr>
          <w:p w:rsidRPr="003D5CDE" w:rsidR="00D01D12" w:rsidP="7A0EAD28" w:rsidRDefault="00D01D12" w14:paraId="419D4BC7" w14:textId="77777777">
            <w:pPr>
              <w:spacing w:line="276" w:lineRule="auto"/>
              <w:jc w:val="both"/>
              <w:rPr>
                <w:color w:val="235D64"/>
                <w:sz w:val="22"/>
                <w:szCs w:val="22"/>
              </w:rPr>
            </w:pPr>
            <w:r w:rsidRPr="7A0EAD28">
              <w:rPr>
                <w:color w:val="235D64"/>
                <w:sz w:val="22"/>
                <w:szCs w:val="22"/>
              </w:rPr>
              <w:t>A.</w:t>
            </w:r>
          </w:p>
        </w:tc>
        <w:tc>
          <w:tcPr>
            <w:tcW w:w="4647" w:type="pct"/>
            <w:gridSpan w:val="2"/>
          </w:tcPr>
          <w:p w:rsidRPr="003D5CDE" w:rsidR="00D01D12" w:rsidP="7A0EAD28" w:rsidRDefault="00D01D12" w14:paraId="4A70FB3E" w14:textId="77777777">
            <w:pPr>
              <w:spacing w:line="276" w:lineRule="auto"/>
              <w:jc w:val="both"/>
              <w:rPr>
                <w:sz w:val="22"/>
                <w:szCs w:val="22"/>
              </w:rPr>
            </w:pPr>
            <w:r w:rsidRPr="7A0EAD28">
              <w:rPr>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Pr="003D5CDE" w:rsidR="00D01D12" w:rsidTr="7A0EAD28" w14:paraId="0B73D3CB" w14:textId="77777777">
        <w:tc>
          <w:tcPr>
            <w:tcW w:w="353" w:type="pct"/>
          </w:tcPr>
          <w:p w:rsidRPr="003D5CDE" w:rsidR="00D01D12" w:rsidP="7A0EAD28" w:rsidRDefault="00D01D12" w14:paraId="5B96330F" w14:textId="77777777">
            <w:pPr>
              <w:spacing w:line="276" w:lineRule="auto"/>
              <w:jc w:val="both"/>
              <w:rPr>
                <w:color w:val="235D64"/>
                <w:sz w:val="22"/>
                <w:szCs w:val="22"/>
              </w:rPr>
            </w:pPr>
            <w:r w:rsidRPr="7A0EAD28">
              <w:rPr>
                <w:color w:val="235D64"/>
                <w:sz w:val="22"/>
                <w:szCs w:val="22"/>
              </w:rPr>
              <w:t>B.</w:t>
            </w:r>
          </w:p>
        </w:tc>
        <w:tc>
          <w:tcPr>
            <w:tcW w:w="4647" w:type="pct"/>
            <w:gridSpan w:val="2"/>
          </w:tcPr>
          <w:p w:rsidRPr="003D5CDE" w:rsidR="00D01D12" w:rsidP="7A0EAD28" w:rsidRDefault="00D01D12" w14:paraId="2C31BEDC" w14:textId="77777777">
            <w:pPr>
              <w:spacing w:line="276" w:lineRule="auto"/>
              <w:jc w:val="both"/>
              <w:rPr>
                <w:sz w:val="22"/>
                <w:szCs w:val="22"/>
              </w:rPr>
            </w:pPr>
            <w:r w:rsidRPr="7A0EAD28">
              <w:rPr>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Pr="003D5CDE" w:rsidR="00D01D12" w:rsidTr="7A0EAD28" w14:paraId="5AED2FA9" w14:textId="77777777">
        <w:tc>
          <w:tcPr>
            <w:tcW w:w="353" w:type="pct"/>
          </w:tcPr>
          <w:p w:rsidRPr="003D5CDE" w:rsidR="00D01D12" w:rsidP="7A0EAD28" w:rsidRDefault="00D01D12" w14:paraId="7590CC5D" w14:textId="77777777">
            <w:pPr>
              <w:spacing w:line="276" w:lineRule="auto"/>
              <w:jc w:val="both"/>
              <w:rPr>
                <w:rFonts w:eastAsia="MS Mincho"/>
                <w:color w:val="0000FF"/>
                <w:sz w:val="22"/>
                <w:szCs w:val="22"/>
              </w:rPr>
            </w:pPr>
            <w:r w:rsidRPr="7A0EAD28">
              <w:rPr>
                <w:color w:val="235D64"/>
                <w:sz w:val="22"/>
                <w:szCs w:val="22"/>
              </w:rPr>
              <w:t>C.</w:t>
            </w:r>
          </w:p>
        </w:tc>
        <w:tc>
          <w:tcPr>
            <w:tcW w:w="4647" w:type="pct"/>
            <w:gridSpan w:val="2"/>
          </w:tcPr>
          <w:p w:rsidRPr="003D5CDE" w:rsidR="00D01D12" w:rsidP="7A0EAD28" w:rsidRDefault="00D01D12" w14:paraId="4EFCFFC6" w14:textId="77777777">
            <w:pPr>
              <w:spacing w:line="276" w:lineRule="auto"/>
              <w:jc w:val="both"/>
              <w:rPr>
                <w:rFonts w:eastAsia="MS Mincho"/>
                <w:sz w:val="22"/>
                <w:szCs w:val="22"/>
              </w:rPr>
            </w:pPr>
            <w:r w:rsidRPr="7A0EAD28">
              <w:rPr>
                <w:sz w:val="22"/>
                <w:szCs w:val="22"/>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Pr="003D5CDE" w:rsidR="00D01D12" w:rsidTr="7A0EAD28" w14:paraId="6A74C21A" w14:textId="77777777">
        <w:tc>
          <w:tcPr>
            <w:tcW w:w="353" w:type="pct"/>
          </w:tcPr>
          <w:p w:rsidRPr="003D5CDE" w:rsidR="00D01D12" w:rsidP="7A0EAD28" w:rsidRDefault="00D01D12" w14:paraId="584A5357" w14:textId="77777777">
            <w:pPr>
              <w:spacing w:line="276" w:lineRule="auto"/>
              <w:jc w:val="both"/>
              <w:rPr>
                <w:rFonts w:eastAsia="MS Mincho"/>
                <w:color w:val="0000FF"/>
                <w:sz w:val="22"/>
                <w:szCs w:val="22"/>
              </w:rPr>
            </w:pPr>
            <w:r w:rsidRPr="7A0EAD28">
              <w:rPr>
                <w:color w:val="235D64"/>
                <w:sz w:val="22"/>
                <w:szCs w:val="22"/>
              </w:rPr>
              <w:t>D.</w:t>
            </w:r>
          </w:p>
        </w:tc>
        <w:tc>
          <w:tcPr>
            <w:tcW w:w="4647" w:type="pct"/>
            <w:gridSpan w:val="2"/>
          </w:tcPr>
          <w:p w:rsidRPr="003D5CDE" w:rsidR="00D01D12" w:rsidP="7A0EAD28" w:rsidRDefault="00D01D12" w14:paraId="366C0E7E" w14:textId="77777777">
            <w:pPr>
              <w:spacing w:line="276" w:lineRule="auto"/>
              <w:jc w:val="both"/>
              <w:rPr>
                <w:rFonts w:eastAsia="MS Mincho"/>
                <w:sz w:val="22"/>
                <w:szCs w:val="22"/>
              </w:rPr>
            </w:pPr>
            <w:r w:rsidRPr="7A0EAD28">
              <w:rPr>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Pr="003D5CDE" w:rsidR="00D01D12" w:rsidTr="7A0EAD28" w14:paraId="23EA21B2" w14:textId="77777777">
        <w:tc>
          <w:tcPr>
            <w:tcW w:w="353" w:type="pct"/>
          </w:tcPr>
          <w:p w:rsidRPr="003D5CDE" w:rsidR="00D01D12" w:rsidP="7A0EAD28" w:rsidRDefault="00D01D12" w14:paraId="1C47407B" w14:textId="77777777">
            <w:pPr>
              <w:spacing w:line="276" w:lineRule="auto"/>
              <w:jc w:val="both"/>
              <w:rPr>
                <w:rFonts w:eastAsia="MS Mincho"/>
                <w:color w:val="0000FF"/>
                <w:sz w:val="22"/>
                <w:szCs w:val="22"/>
              </w:rPr>
            </w:pPr>
            <w:r w:rsidRPr="7A0EAD28">
              <w:rPr>
                <w:color w:val="235D64"/>
                <w:sz w:val="22"/>
                <w:szCs w:val="22"/>
              </w:rPr>
              <w:t>E.</w:t>
            </w:r>
          </w:p>
        </w:tc>
        <w:tc>
          <w:tcPr>
            <w:tcW w:w="4647" w:type="pct"/>
            <w:gridSpan w:val="2"/>
          </w:tcPr>
          <w:p w:rsidRPr="003D5CDE" w:rsidR="00D01D12" w:rsidP="7A0EAD28" w:rsidRDefault="00D01D12" w14:paraId="74816AC6" w14:textId="77777777">
            <w:pPr>
              <w:spacing w:line="276" w:lineRule="auto"/>
              <w:jc w:val="both"/>
              <w:rPr>
                <w:rFonts w:eastAsia="MS Mincho"/>
                <w:sz w:val="22"/>
                <w:szCs w:val="22"/>
              </w:rPr>
            </w:pPr>
            <w:r w:rsidRPr="7A0EAD28">
              <w:rPr>
                <w:sz w:val="22"/>
                <w:szCs w:val="22"/>
              </w:rPr>
              <w:t>The Contractor shall waive or procure a waiver of any moral rights subsisting in copyright produced under or in performance of this Agreement.</w:t>
            </w:r>
          </w:p>
        </w:tc>
      </w:tr>
      <w:tr w:rsidRPr="003D5CDE" w:rsidR="00D01D12" w:rsidTr="7A0EAD28" w14:paraId="669B1A7E" w14:textId="77777777">
        <w:tc>
          <w:tcPr>
            <w:tcW w:w="353" w:type="pct"/>
          </w:tcPr>
          <w:p w:rsidRPr="003D5CDE" w:rsidR="00D01D12" w:rsidP="7A0EAD28" w:rsidRDefault="00D01D12" w14:paraId="681B7590" w14:textId="77777777">
            <w:pPr>
              <w:spacing w:line="276" w:lineRule="auto"/>
              <w:jc w:val="both"/>
              <w:rPr>
                <w:rFonts w:eastAsia="MS Mincho"/>
                <w:color w:val="0000FF"/>
                <w:sz w:val="22"/>
                <w:szCs w:val="22"/>
              </w:rPr>
            </w:pPr>
            <w:r w:rsidRPr="7A0EAD28">
              <w:rPr>
                <w:color w:val="235D64"/>
                <w:sz w:val="22"/>
                <w:szCs w:val="22"/>
              </w:rPr>
              <w:t>F.</w:t>
            </w:r>
          </w:p>
        </w:tc>
        <w:tc>
          <w:tcPr>
            <w:tcW w:w="4647" w:type="pct"/>
            <w:gridSpan w:val="2"/>
          </w:tcPr>
          <w:p w:rsidRPr="003D5CDE" w:rsidR="00D01D12" w:rsidP="7A0EAD28" w:rsidRDefault="00D01D12" w14:paraId="007A1598" w14:textId="77777777">
            <w:pPr>
              <w:spacing w:line="276" w:lineRule="auto"/>
              <w:jc w:val="both"/>
              <w:rPr>
                <w:rFonts w:eastAsia="MS Mincho"/>
                <w:sz w:val="22"/>
                <w:szCs w:val="22"/>
              </w:rPr>
            </w:pPr>
            <w:r w:rsidRPr="7A0EAD28">
              <w:rPr>
                <w:sz w:val="22"/>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Pr="003D5CDE" w:rsidR="00D01D12" w:rsidTr="7A0EAD28" w14:paraId="4A625C63" w14:textId="77777777">
        <w:tc>
          <w:tcPr>
            <w:tcW w:w="353" w:type="pct"/>
          </w:tcPr>
          <w:p w:rsidRPr="003D5CDE" w:rsidR="00D01D12" w:rsidP="7A0EAD28" w:rsidRDefault="00D01D12" w14:paraId="67544F67" w14:textId="77777777">
            <w:pPr>
              <w:spacing w:line="276" w:lineRule="auto"/>
              <w:jc w:val="both"/>
              <w:rPr>
                <w:rFonts w:eastAsia="MS Mincho"/>
                <w:color w:val="0000FF"/>
                <w:sz w:val="22"/>
                <w:szCs w:val="22"/>
              </w:rPr>
            </w:pPr>
            <w:r w:rsidRPr="7A0EAD28">
              <w:rPr>
                <w:color w:val="235D64"/>
                <w:sz w:val="22"/>
                <w:szCs w:val="22"/>
              </w:rPr>
              <w:t>G.</w:t>
            </w:r>
          </w:p>
        </w:tc>
        <w:tc>
          <w:tcPr>
            <w:tcW w:w="4647" w:type="pct"/>
            <w:gridSpan w:val="2"/>
          </w:tcPr>
          <w:p w:rsidRPr="003D5CDE" w:rsidR="00D01D12" w:rsidP="7A0EAD28" w:rsidRDefault="00D01D12" w14:paraId="287722D9" w14:textId="77777777">
            <w:pPr>
              <w:spacing w:line="276" w:lineRule="auto"/>
              <w:jc w:val="both"/>
              <w:rPr>
                <w:rFonts w:eastAsia="MS Mincho"/>
                <w:sz w:val="22"/>
                <w:szCs w:val="22"/>
              </w:rPr>
            </w:pPr>
            <w:r w:rsidRPr="7A0EAD28">
              <w:rPr>
                <w:sz w:val="22"/>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Pr="003D5CDE" w:rsidR="00D01D12" w:rsidP="7A0EAD28" w:rsidRDefault="00D01D12" w14:paraId="7D809F0B" w14:textId="77777777">
            <w:pPr>
              <w:spacing w:line="276" w:lineRule="auto"/>
              <w:jc w:val="both"/>
              <w:rPr>
                <w:rFonts w:eastAsia="MS Mincho"/>
                <w:sz w:val="22"/>
                <w:szCs w:val="22"/>
              </w:rPr>
            </w:pPr>
            <w:r w:rsidRPr="7A0EAD28">
              <w:rPr>
                <w:sz w:val="22"/>
                <w:szCs w:val="22"/>
              </w:rPr>
              <w:t xml:space="preserve">At the request of the Client for and in respect of any such breach, the Contractor shall at its expense and option:  </w:t>
            </w:r>
          </w:p>
        </w:tc>
      </w:tr>
      <w:tr w:rsidRPr="003D5CDE" w:rsidR="00D01D12" w:rsidTr="7A0EAD28" w14:paraId="0D6FDA3D" w14:textId="77777777">
        <w:tc>
          <w:tcPr>
            <w:tcW w:w="353" w:type="pct"/>
          </w:tcPr>
          <w:p w:rsidRPr="003D5CDE" w:rsidR="00D01D12" w:rsidP="7A0EAD28" w:rsidRDefault="00D01D12" w14:paraId="3A7F1151" w14:textId="77777777">
            <w:pPr>
              <w:spacing w:line="276" w:lineRule="auto"/>
              <w:jc w:val="both"/>
              <w:rPr>
                <w:color w:val="0000FF"/>
                <w:sz w:val="22"/>
                <w:szCs w:val="22"/>
              </w:rPr>
            </w:pPr>
          </w:p>
        </w:tc>
        <w:tc>
          <w:tcPr>
            <w:tcW w:w="380" w:type="pct"/>
          </w:tcPr>
          <w:p w:rsidRPr="003D5CDE" w:rsidR="00D01D12" w:rsidP="7A0EAD28" w:rsidRDefault="00D01D12" w14:paraId="37C8119D" w14:textId="77777777">
            <w:pPr>
              <w:spacing w:line="276" w:lineRule="auto"/>
              <w:jc w:val="both"/>
              <w:rPr>
                <w:sz w:val="22"/>
                <w:szCs w:val="22"/>
              </w:rPr>
            </w:pPr>
            <w:r w:rsidRPr="7A0EAD28">
              <w:rPr>
                <w:sz w:val="22"/>
                <w:szCs w:val="22"/>
              </w:rPr>
              <w:t>(</w:t>
            </w:r>
            <w:proofErr w:type="spellStart"/>
            <w:r w:rsidRPr="7A0EAD28">
              <w:rPr>
                <w:sz w:val="22"/>
                <w:szCs w:val="22"/>
              </w:rPr>
              <w:t>i</w:t>
            </w:r>
            <w:proofErr w:type="spellEnd"/>
            <w:r w:rsidRPr="7A0EAD28">
              <w:rPr>
                <w:sz w:val="22"/>
                <w:szCs w:val="22"/>
              </w:rPr>
              <w:t>)</w:t>
            </w:r>
          </w:p>
        </w:tc>
        <w:tc>
          <w:tcPr>
            <w:tcW w:w="4267" w:type="pct"/>
          </w:tcPr>
          <w:p w:rsidRPr="003D5CDE" w:rsidR="00D01D12" w:rsidP="7A0EAD28" w:rsidRDefault="00D01D12" w14:paraId="11588EED" w14:textId="77777777">
            <w:pPr>
              <w:spacing w:line="276" w:lineRule="auto"/>
              <w:jc w:val="both"/>
              <w:rPr>
                <w:sz w:val="22"/>
                <w:szCs w:val="22"/>
              </w:rPr>
            </w:pPr>
            <w:r w:rsidRPr="7A0EAD28">
              <w:rPr>
                <w:sz w:val="22"/>
                <w:szCs w:val="22"/>
              </w:rPr>
              <w:t>procure the necessary rights for the Client to continue use;</w:t>
            </w:r>
          </w:p>
        </w:tc>
      </w:tr>
      <w:tr w:rsidRPr="003D5CDE" w:rsidR="00D01D12" w:rsidTr="7A0EAD28" w14:paraId="385F7625" w14:textId="77777777">
        <w:tc>
          <w:tcPr>
            <w:tcW w:w="353" w:type="pct"/>
          </w:tcPr>
          <w:p w:rsidRPr="003D5CDE" w:rsidR="00D01D12" w:rsidP="7A0EAD28" w:rsidRDefault="00D01D12" w14:paraId="17141C39" w14:textId="77777777">
            <w:pPr>
              <w:spacing w:line="276" w:lineRule="auto"/>
              <w:jc w:val="both"/>
              <w:rPr>
                <w:color w:val="0000FF"/>
                <w:sz w:val="22"/>
                <w:szCs w:val="22"/>
              </w:rPr>
            </w:pPr>
          </w:p>
        </w:tc>
        <w:tc>
          <w:tcPr>
            <w:tcW w:w="380" w:type="pct"/>
          </w:tcPr>
          <w:p w:rsidRPr="003D5CDE" w:rsidR="00D01D12" w:rsidP="7A0EAD28" w:rsidRDefault="00D01D12" w14:paraId="798B63D0" w14:textId="77777777">
            <w:pPr>
              <w:spacing w:line="276" w:lineRule="auto"/>
              <w:jc w:val="both"/>
              <w:rPr>
                <w:sz w:val="22"/>
                <w:szCs w:val="22"/>
              </w:rPr>
            </w:pPr>
            <w:r w:rsidRPr="7A0EAD28">
              <w:rPr>
                <w:sz w:val="22"/>
                <w:szCs w:val="22"/>
              </w:rPr>
              <w:t>(ii)</w:t>
            </w:r>
          </w:p>
        </w:tc>
        <w:tc>
          <w:tcPr>
            <w:tcW w:w="4267" w:type="pct"/>
          </w:tcPr>
          <w:p w:rsidRPr="003D5CDE" w:rsidR="00D01D12" w:rsidP="7A0EAD28" w:rsidRDefault="00D01D12" w14:paraId="738109BC" w14:textId="77777777">
            <w:pPr>
              <w:spacing w:line="276" w:lineRule="auto"/>
              <w:jc w:val="both"/>
              <w:rPr>
                <w:sz w:val="22"/>
                <w:szCs w:val="22"/>
              </w:rPr>
            </w:pPr>
            <w:r w:rsidRPr="7A0EAD28">
              <w:rPr>
                <w:sz w:val="22"/>
                <w:szCs w:val="22"/>
              </w:rPr>
              <w:t>replace the relevant deliverable with a non-infringing equivalent;</w:t>
            </w:r>
          </w:p>
        </w:tc>
      </w:tr>
      <w:tr w:rsidRPr="003D5CDE" w:rsidR="00D01D12" w:rsidTr="7A0EAD28" w14:paraId="1B2AF15B" w14:textId="77777777">
        <w:tc>
          <w:tcPr>
            <w:tcW w:w="353" w:type="pct"/>
          </w:tcPr>
          <w:p w:rsidRPr="003D5CDE" w:rsidR="00D01D12" w:rsidP="7A0EAD28" w:rsidRDefault="00D01D12" w14:paraId="4144453B" w14:textId="77777777">
            <w:pPr>
              <w:spacing w:line="276" w:lineRule="auto"/>
              <w:jc w:val="both"/>
              <w:rPr>
                <w:color w:val="0000FF"/>
                <w:sz w:val="22"/>
                <w:szCs w:val="22"/>
              </w:rPr>
            </w:pPr>
          </w:p>
        </w:tc>
        <w:tc>
          <w:tcPr>
            <w:tcW w:w="380" w:type="pct"/>
          </w:tcPr>
          <w:p w:rsidRPr="003D5CDE" w:rsidR="00D01D12" w:rsidP="7A0EAD28" w:rsidRDefault="00D01D12" w14:paraId="7320AF76" w14:textId="77777777">
            <w:pPr>
              <w:spacing w:line="276" w:lineRule="auto"/>
              <w:jc w:val="both"/>
              <w:rPr>
                <w:sz w:val="22"/>
                <w:szCs w:val="22"/>
              </w:rPr>
            </w:pPr>
            <w:r w:rsidRPr="7A0EAD28">
              <w:rPr>
                <w:sz w:val="22"/>
                <w:szCs w:val="22"/>
              </w:rPr>
              <w:t>(iii)</w:t>
            </w:r>
          </w:p>
        </w:tc>
        <w:tc>
          <w:tcPr>
            <w:tcW w:w="4267" w:type="pct"/>
          </w:tcPr>
          <w:p w:rsidRPr="003D5CDE" w:rsidR="00D01D12" w:rsidP="7A0EAD28" w:rsidRDefault="00D01D12" w14:paraId="47F84990" w14:textId="77777777">
            <w:pPr>
              <w:spacing w:line="276" w:lineRule="auto"/>
              <w:jc w:val="both"/>
              <w:rPr>
                <w:sz w:val="22"/>
                <w:szCs w:val="22"/>
              </w:rPr>
            </w:pPr>
            <w:r w:rsidRPr="7A0EAD28">
              <w:rPr>
                <w:sz w:val="22"/>
                <w:szCs w:val="22"/>
              </w:rPr>
              <w:t>replace the relevant deliverable to make it non-infringing while giving equivalent performance; or</w:t>
            </w:r>
          </w:p>
        </w:tc>
      </w:tr>
      <w:tr w:rsidRPr="003D5CDE" w:rsidR="00D01D12" w:rsidTr="7A0EAD28" w14:paraId="178551AF" w14:textId="77777777">
        <w:tc>
          <w:tcPr>
            <w:tcW w:w="353" w:type="pct"/>
          </w:tcPr>
          <w:p w:rsidRPr="003D5CDE" w:rsidR="00D01D12" w:rsidP="7A0EAD28" w:rsidRDefault="00D01D12" w14:paraId="5979F3F1" w14:textId="77777777">
            <w:pPr>
              <w:keepNext/>
              <w:spacing w:line="276" w:lineRule="auto"/>
              <w:jc w:val="both"/>
              <w:rPr>
                <w:color w:val="0000FF"/>
                <w:sz w:val="22"/>
                <w:szCs w:val="22"/>
              </w:rPr>
            </w:pPr>
          </w:p>
        </w:tc>
        <w:tc>
          <w:tcPr>
            <w:tcW w:w="380" w:type="pct"/>
          </w:tcPr>
          <w:p w:rsidRPr="003D5CDE" w:rsidR="00D01D12" w:rsidP="7A0EAD28" w:rsidRDefault="00D01D12" w14:paraId="3690541F" w14:textId="77777777">
            <w:pPr>
              <w:spacing w:line="276" w:lineRule="auto"/>
              <w:jc w:val="both"/>
              <w:rPr>
                <w:sz w:val="22"/>
                <w:szCs w:val="22"/>
              </w:rPr>
            </w:pPr>
            <w:r w:rsidRPr="7A0EAD28">
              <w:rPr>
                <w:sz w:val="22"/>
                <w:szCs w:val="22"/>
              </w:rPr>
              <w:t>(iv)</w:t>
            </w:r>
          </w:p>
        </w:tc>
        <w:tc>
          <w:tcPr>
            <w:tcW w:w="4267" w:type="pct"/>
          </w:tcPr>
          <w:p w:rsidRPr="003D5CDE" w:rsidR="00D01D12" w:rsidP="7A0EAD28" w:rsidRDefault="00D01D12" w14:paraId="59F7EE7F" w14:textId="77777777">
            <w:pPr>
              <w:spacing w:line="276" w:lineRule="auto"/>
              <w:jc w:val="both"/>
              <w:rPr>
                <w:sz w:val="22"/>
                <w:szCs w:val="22"/>
              </w:rPr>
            </w:pPr>
            <w:r w:rsidRPr="7A0EAD28">
              <w:rPr>
                <w:sz w:val="22"/>
                <w:szCs w:val="22"/>
              </w:rPr>
              <w:t>if the Contractor cannot obtain the remedies in (</w:t>
            </w:r>
            <w:proofErr w:type="spellStart"/>
            <w:r w:rsidRPr="7A0EAD28">
              <w:rPr>
                <w:sz w:val="22"/>
                <w:szCs w:val="22"/>
              </w:rPr>
              <w:t>i</w:t>
            </w:r>
            <w:proofErr w:type="spellEnd"/>
            <w:r w:rsidRPr="7A0EAD28">
              <w:rPr>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Pr="003D5CDE" w:rsidR="00D01D12" w:rsidTr="7A0EAD28" w14:paraId="1E86F287" w14:textId="77777777">
        <w:tc>
          <w:tcPr>
            <w:tcW w:w="353" w:type="pct"/>
          </w:tcPr>
          <w:p w:rsidRPr="003D5CDE" w:rsidR="00D01D12" w:rsidP="7A0EAD28" w:rsidRDefault="00D01D12" w14:paraId="709B6E5A" w14:textId="77777777">
            <w:pPr>
              <w:spacing w:line="276" w:lineRule="auto"/>
              <w:jc w:val="both"/>
              <w:rPr>
                <w:color w:val="0000FF"/>
                <w:sz w:val="22"/>
                <w:szCs w:val="22"/>
              </w:rPr>
            </w:pPr>
            <w:r w:rsidRPr="7A0EAD28">
              <w:rPr>
                <w:color w:val="235D64"/>
                <w:sz w:val="22"/>
                <w:szCs w:val="22"/>
              </w:rPr>
              <w:t>H.</w:t>
            </w:r>
          </w:p>
        </w:tc>
        <w:tc>
          <w:tcPr>
            <w:tcW w:w="4647" w:type="pct"/>
            <w:gridSpan w:val="2"/>
          </w:tcPr>
          <w:p w:rsidRPr="003D5CDE" w:rsidR="00D01D12" w:rsidP="7A0EAD28" w:rsidRDefault="00D01D12" w14:paraId="15E5735A" w14:textId="77777777">
            <w:pPr>
              <w:spacing w:line="276" w:lineRule="auto"/>
              <w:jc w:val="both"/>
              <w:rPr>
                <w:sz w:val="22"/>
                <w:szCs w:val="22"/>
              </w:rPr>
            </w:pPr>
            <w:r w:rsidRPr="7A0EAD28">
              <w:rPr>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rsidRPr="003D5CDE" w:rsidR="00D01D12" w:rsidP="7A0EAD28" w:rsidRDefault="00D01D12" w14:paraId="3A12ECAD"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7.</w:t>
      </w:r>
      <w:r>
        <w:tab/>
      </w:r>
      <w:r w:rsidRPr="7A0EAD28">
        <w:rPr>
          <w:rFonts w:asciiTheme="minorHAnsi" w:hAnsiTheme="minorHAnsi" w:cstheme="minorBidi"/>
          <w:color w:val="FFFFFF" w:themeColor="background1"/>
          <w:sz w:val="22"/>
          <w:szCs w:val="22"/>
        </w:rPr>
        <w:t>Confidentiality</w:t>
      </w:r>
    </w:p>
    <w:tbl>
      <w:tblPr>
        <w:tblW w:w="0" w:type="auto"/>
        <w:tblLook w:val="01E0" w:firstRow="1" w:lastRow="1" w:firstColumn="1" w:lastColumn="1" w:noHBand="0" w:noVBand="0"/>
      </w:tblPr>
      <w:tblGrid>
        <w:gridCol w:w="675"/>
        <w:gridCol w:w="8396"/>
      </w:tblGrid>
      <w:tr w:rsidRPr="003D5CDE" w:rsidR="00D01D12" w:rsidTr="7A0EAD28" w14:paraId="51C9DDF4" w14:textId="77777777">
        <w:tc>
          <w:tcPr>
            <w:tcW w:w="675" w:type="dxa"/>
          </w:tcPr>
          <w:p w:rsidRPr="003D5CDE" w:rsidR="00D01D12" w:rsidP="7A0EAD28" w:rsidRDefault="00D01D12" w14:paraId="030E7534" w14:textId="77777777">
            <w:pPr>
              <w:spacing w:line="276" w:lineRule="auto"/>
              <w:jc w:val="both"/>
              <w:rPr>
                <w:color w:val="0000FF"/>
                <w:sz w:val="22"/>
                <w:szCs w:val="22"/>
              </w:rPr>
            </w:pPr>
            <w:r w:rsidRPr="7A0EAD28">
              <w:rPr>
                <w:color w:val="235D64"/>
                <w:sz w:val="22"/>
                <w:szCs w:val="22"/>
              </w:rPr>
              <w:t>A.</w:t>
            </w:r>
          </w:p>
        </w:tc>
        <w:tc>
          <w:tcPr>
            <w:tcW w:w="8396" w:type="dxa"/>
          </w:tcPr>
          <w:p w:rsidRPr="003D5CDE" w:rsidR="00D01D12" w:rsidP="7A0EAD28" w:rsidRDefault="00D01D12" w14:paraId="5CB302E3" w14:textId="77777777">
            <w:pPr>
              <w:spacing w:line="276" w:lineRule="auto"/>
              <w:jc w:val="both"/>
              <w:rPr>
                <w:sz w:val="22"/>
                <w:szCs w:val="22"/>
              </w:rPr>
            </w:pPr>
            <w:r w:rsidRPr="7A0EAD28">
              <w:rPr>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rsidRPr="003D5CDE" w:rsidR="00D01D12" w:rsidP="7A0EAD28" w:rsidRDefault="00D01D12" w14:paraId="5A82A4BE" w14:textId="77777777">
            <w:pPr>
              <w:pStyle w:val="ListParagraph"/>
              <w:numPr>
                <w:ilvl w:val="0"/>
                <w:numId w:val="10"/>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 xml:space="preserve"> its professional advisers subject to the provisions of this clause 7; or </w:t>
            </w:r>
          </w:p>
          <w:p w:rsidRPr="003D5CDE" w:rsidR="00D01D12" w:rsidP="7A0EAD28" w:rsidRDefault="00D01D12" w14:paraId="60F6FB8A" w14:textId="77777777">
            <w:pPr>
              <w:pStyle w:val="ListParagraph"/>
              <w:numPr>
                <w:ilvl w:val="0"/>
                <w:numId w:val="10"/>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as may be required by law; or</w:t>
            </w:r>
          </w:p>
          <w:p w:rsidRPr="003D5CDE" w:rsidR="00D01D12" w:rsidP="7A0EAD28" w:rsidRDefault="00D01D12" w14:paraId="7E1CDA42" w14:textId="77777777">
            <w:pPr>
              <w:pStyle w:val="ListParagraph"/>
              <w:numPr>
                <w:ilvl w:val="0"/>
                <w:numId w:val="10"/>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as may be necessary to give effect to the terms of this Agreement subject to the provisions of this clause 7; or</w:t>
            </w:r>
          </w:p>
          <w:p w:rsidRPr="003D5CDE" w:rsidR="00D01D12" w:rsidP="7A0EAD28" w:rsidRDefault="00D01D12" w14:paraId="33EE2338" w14:textId="77777777">
            <w:pPr>
              <w:pStyle w:val="ListParagraph"/>
              <w:numPr>
                <w:ilvl w:val="0"/>
                <w:numId w:val="10"/>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Pr="003D5CDE" w:rsidR="00D01D12" w:rsidTr="7A0EAD28" w14:paraId="7E7904D3" w14:textId="77777777">
        <w:tc>
          <w:tcPr>
            <w:tcW w:w="675" w:type="dxa"/>
          </w:tcPr>
          <w:p w:rsidRPr="003D5CDE" w:rsidR="00D01D12" w:rsidP="7A0EAD28" w:rsidRDefault="00D01D12" w14:paraId="4854C5D6" w14:textId="77777777">
            <w:pPr>
              <w:spacing w:line="276" w:lineRule="auto"/>
              <w:jc w:val="both"/>
              <w:rPr>
                <w:color w:val="0000FF"/>
                <w:sz w:val="22"/>
                <w:szCs w:val="22"/>
              </w:rPr>
            </w:pPr>
            <w:r w:rsidRPr="7A0EAD28">
              <w:rPr>
                <w:color w:val="235D64"/>
                <w:sz w:val="22"/>
                <w:szCs w:val="22"/>
              </w:rPr>
              <w:t>B.</w:t>
            </w:r>
          </w:p>
        </w:tc>
        <w:tc>
          <w:tcPr>
            <w:tcW w:w="8396" w:type="dxa"/>
          </w:tcPr>
          <w:p w:rsidRPr="003D5CDE" w:rsidR="00D01D12" w:rsidP="7A0EAD28" w:rsidRDefault="00D01D12" w14:paraId="773687AB" w14:textId="77777777">
            <w:pPr>
              <w:spacing w:line="276" w:lineRule="auto"/>
              <w:jc w:val="both"/>
              <w:rPr>
                <w:sz w:val="22"/>
                <w:szCs w:val="22"/>
              </w:rPr>
            </w:pPr>
            <w:r w:rsidRPr="7A0EAD28">
              <w:rPr>
                <w:sz w:val="22"/>
                <w:szCs w:val="22"/>
              </w:rPr>
              <w:t xml:space="preserve">The Contractor undertakes to comply with all reasonable directions of the Client with regard to the use and application of all and any of its Confidential Information </w:t>
            </w:r>
          </w:p>
          <w:p w:rsidRPr="003D5CDE" w:rsidR="00D01D12" w:rsidP="7A0EAD28" w:rsidRDefault="00D01D12" w14:paraId="01FF9EAA" w14:textId="77777777">
            <w:pPr>
              <w:spacing w:line="276" w:lineRule="auto"/>
              <w:jc w:val="both"/>
              <w:rPr>
                <w:sz w:val="22"/>
                <w:szCs w:val="22"/>
              </w:rPr>
            </w:pPr>
            <w:r w:rsidRPr="7A0EAD28">
              <w:rPr>
                <w:sz w:val="22"/>
                <w:szCs w:val="22"/>
              </w:rPr>
              <w:t>The obligations in this clause 7 will not apply to any Confidential Information:</w:t>
            </w:r>
          </w:p>
          <w:p w:rsidRPr="003D5CDE" w:rsidR="00D01D12" w:rsidP="7A0EAD28" w:rsidRDefault="00D01D12" w14:paraId="467696D4"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in the receiving Party’s possession (with full right to disclose) before receiving it from the other Party; or</w:t>
            </w:r>
          </w:p>
          <w:p w:rsidRPr="003D5CDE" w:rsidR="00D01D12" w:rsidP="7A0EAD28" w:rsidRDefault="00D01D12" w14:paraId="4E853043"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which is or becomes public knowledge other than by breach of this clause; or</w:t>
            </w:r>
          </w:p>
          <w:p w:rsidRPr="003D5CDE" w:rsidR="00D01D12" w:rsidP="7A0EAD28" w:rsidRDefault="00D01D12" w14:paraId="669964BC"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after="120"/>
              <w:contextualSpacing/>
              <w:jc w:val="both"/>
              <w:rPr>
                <w:rFonts w:asciiTheme="minorHAnsi" w:hAnsiTheme="minorHAnsi" w:cstheme="minorBidi"/>
              </w:rPr>
            </w:pPr>
            <w:r w:rsidRPr="7A0EAD28">
              <w:rPr>
                <w:rFonts w:asciiTheme="minorHAnsi" w:hAnsiTheme="minorHAnsi" w:cstheme="minorBidi"/>
              </w:rPr>
              <w:t>is independently developed by the disclosing Party without access to or use of the Confidential Information.</w:t>
            </w:r>
          </w:p>
          <w:p w:rsidRPr="003D5CDE" w:rsidR="00D01D12" w:rsidP="7A0EAD28" w:rsidRDefault="00D01D12" w14:paraId="25BA7DCE" w14:textId="77777777">
            <w:pPr>
              <w:spacing w:line="276" w:lineRule="auto"/>
              <w:jc w:val="both"/>
              <w:rPr>
                <w:sz w:val="22"/>
                <w:szCs w:val="22"/>
              </w:rPr>
            </w:pPr>
            <w:r w:rsidRPr="7A0EAD28">
              <w:rPr>
                <w:sz w:val="22"/>
                <w:szCs w:val="22"/>
              </w:rPr>
              <w:t>is lawfully received by the disclosing Party from a third party (with full right to disclose).</w:t>
            </w:r>
          </w:p>
        </w:tc>
      </w:tr>
      <w:tr w:rsidRPr="003D5CDE" w:rsidR="00D01D12" w:rsidTr="7A0EAD28" w14:paraId="58AF4DC9" w14:textId="77777777">
        <w:tc>
          <w:tcPr>
            <w:tcW w:w="675" w:type="dxa"/>
          </w:tcPr>
          <w:p w:rsidRPr="003D5CDE" w:rsidR="00D01D12" w:rsidP="7A0EAD28" w:rsidRDefault="00D01D12" w14:paraId="03BB0D50" w14:textId="77777777">
            <w:pPr>
              <w:spacing w:line="276" w:lineRule="auto"/>
              <w:jc w:val="both"/>
              <w:rPr>
                <w:color w:val="0000FF"/>
                <w:sz w:val="22"/>
                <w:szCs w:val="22"/>
              </w:rPr>
            </w:pPr>
          </w:p>
        </w:tc>
        <w:tc>
          <w:tcPr>
            <w:tcW w:w="8396" w:type="dxa"/>
          </w:tcPr>
          <w:p w:rsidRPr="003D5CDE" w:rsidR="00D01D12" w:rsidP="7A0EAD28" w:rsidRDefault="00D01D12" w14:paraId="39FA76E0" w14:textId="77777777">
            <w:pPr>
              <w:spacing w:line="276" w:lineRule="auto"/>
              <w:jc w:val="both"/>
              <w:rPr>
                <w:sz w:val="22"/>
                <w:szCs w:val="22"/>
              </w:rPr>
            </w:pPr>
          </w:p>
        </w:tc>
      </w:tr>
      <w:tr w:rsidRPr="003D5CDE" w:rsidR="00D01D12" w:rsidTr="7A0EAD28" w14:paraId="3850BE0B" w14:textId="77777777">
        <w:tc>
          <w:tcPr>
            <w:tcW w:w="675" w:type="dxa"/>
          </w:tcPr>
          <w:p w:rsidRPr="003D5CDE" w:rsidR="00D01D12" w:rsidP="7A0EAD28" w:rsidRDefault="00D01D12" w14:paraId="5847ECC3" w14:textId="77777777">
            <w:pPr>
              <w:spacing w:line="276" w:lineRule="auto"/>
              <w:jc w:val="both"/>
              <w:rPr>
                <w:color w:val="0000FF"/>
                <w:sz w:val="22"/>
                <w:szCs w:val="22"/>
              </w:rPr>
            </w:pPr>
            <w:r w:rsidRPr="7A0EAD28">
              <w:rPr>
                <w:color w:val="235D64"/>
                <w:sz w:val="22"/>
                <w:szCs w:val="22"/>
              </w:rPr>
              <w:t>C.</w:t>
            </w:r>
          </w:p>
        </w:tc>
        <w:tc>
          <w:tcPr>
            <w:tcW w:w="8396" w:type="dxa"/>
          </w:tcPr>
          <w:p w:rsidRPr="003D5CDE" w:rsidR="00D01D12" w:rsidP="7A0EAD28" w:rsidRDefault="00D01D12" w14:paraId="5A52DF63" w14:textId="77777777">
            <w:pPr>
              <w:spacing w:line="276" w:lineRule="auto"/>
              <w:jc w:val="both"/>
              <w:rPr>
                <w:sz w:val="22"/>
                <w:szCs w:val="22"/>
              </w:rPr>
            </w:pPr>
            <w:r w:rsidRPr="7A0EAD28">
              <w:rPr>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Pr="003D5CDE" w:rsidR="00D01D12" w:rsidTr="7A0EAD28" w14:paraId="71F2A809" w14:textId="77777777">
        <w:trPr>
          <w:trHeight w:val="992"/>
        </w:trPr>
        <w:tc>
          <w:tcPr>
            <w:tcW w:w="675" w:type="dxa"/>
          </w:tcPr>
          <w:p w:rsidRPr="003D5CDE" w:rsidR="00D01D12" w:rsidP="7A0EAD28" w:rsidRDefault="00D01D12" w14:paraId="0C97871D" w14:textId="77777777">
            <w:pPr>
              <w:spacing w:line="276" w:lineRule="auto"/>
              <w:jc w:val="both"/>
              <w:rPr>
                <w:color w:val="0000FF"/>
                <w:sz w:val="22"/>
                <w:szCs w:val="22"/>
              </w:rPr>
            </w:pPr>
            <w:r w:rsidRPr="7A0EAD28">
              <w:rPr>
                <w:color w:val="235D64"/>
                <w:sz w:val="22"/>
                <w:szCs w:val="22"/>
              </w:rPr>
              <w:t>D.</w:t>
            </w:r>
          </w:p>
        </w:tc>
        <w:tc>
          <w:tcPr>
            <w:tcW w:w="8396" w:type="dxa"/>
          </w:tcPr>
          <w:p w:rsidRPr="003D5CDE" w:rsidR="00D01D12" w:rsidP="7A0EAD28" w:rsidRDefault="00D01D12" w14:paraId="2C271238" w14:textId="77777777">
            <w:pPr>
              <w:spacing w:line="276" w:lineRule="auto"/>
              <w:jc w:val="both"/>
              <w:rPr>
                <w:sz w:val="22"/>
                <w:szCs w:val="22"/>
              </w:rPr>
            </w:pPr>
            <w:r w:rsidRPr="7A0EAD28">
              <w:rPr>
                <w:sz w:val="22"/>
                <w:szCs w:val="22"/>
              </w:rPr>
              <w:t>The terms of this clause 7 shall survive expiry, completion or termination for whatever reason of this Agreement.</w:t>
            </w:r>
          </w:p>
        </w:tc>
      </w:tr>
    </w:tbl>
    <w:p w:rsidRPr="003D5CDE" w:rsidR="00D01D12" w:rsidP="7A0EAD28" w:rsidRDefault="00D01D12" w14:paraId="05255C3B"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8.</w:t>
      </w:r>
      <w:r>
        <w:tab/>
      </w:r>
      <w:r w:rsidRPr="7A0EAD28">
        <w:rPr>
          <w:rFonts w:asciiTheme="minorHAnsi" w:hAnsiTheme="minorHAnsi" w:cstheme="minorBidi"/>
          <w:color w:val="FFFFFF" w:themeColor="background1"/>
          <w:sz w:val="22"/>
          <w:szCs w:val="22"/>
        </w:rPr>
        <w:t>Force Majeure</w:t>
      </w:r>
    </w:p>
    <w:tbl>
      <w:tblPr>
        <w:tblW w:w="5000" w:type="pct"/>
        <w:tblLook w:val="01E0" w:firstRow="1" w:lastRow="1" w:firstColumn="1" w:lastColumn="1" w:noHBand="0" w:noVBand="0"/>
      </w:tblPr>
      <w:tblGrid>
        <w:gridCol w:w="741"/>
        <w:gridCol w:w="781"/>
        <w:gridCol w:w="8944"/>
      </w:tblGrid>
      <w:tr w:rsidRPr="003D5CDE" w:rsidR="00D01D12" w:rsidTr="7A0EAD28" w14:paraId="2E3226A9" w14:textId="77777777">
        <w:tc>
          <w:tcPr>
            <w:tcW w:w="354" w:type="pct"/>
          </w:tcPr>
          <w:p w:rsidRPr="003D5CDE" w:rsidR="00D01D12" w:rsidP="7A0EAD28" w:rsidRDefault="00D01D12" w14:paraId="054FF9C3" w14:textId="77777777">
            <w:pPr>
              <w:spacing w:line="276" w:lineRule="auto"/>
              <w:jc w:val="both"/>
              <w:rPr>
                <w:color w:val="0000FF"/>
                <w:sz w:val="22"/>
                <w:szCs w:val="22"/>
              </w:rPr>
            </w:pPr>
            <w:r w:rsidRPr="7A0EAD28">
              <w:rPr>
                <w:color w:val="235D64"/>
                <w:sz w:val="22"/>
                <w:szCs w:val="22"/>
              </w:rPr>
              <w:t>A.</w:t>
            </w:r>
          </w:p>
        </w:tc>
        <w:tc>
          <w:tcPr>
            <w:tcW w:w="4646" w:type="pct"/>
            <w:gridSpan w:val="2"/>
          </w:tcPr>
          <w:p w:rsidRPr="003D5CDE" w:rsidR="00D01D12" w:rsidP="7A0EAD28" w:rsidRDefault="00D01D12" w14:paraId="682D5566" w14:textId="77777777">
            <w:pPr>
              <w:spacing w:line="276" w:lineRule="auto"/>
              <w:jc w:val="both"/>
              <w:rPr>
                <w:sz w:val="22"/>
                <w:szCs w:val="22"/>
              </w:rPr>
            </w:pPr>
            <w:r w:rsidRPr="7A0EAD28">
              <w:rPr>
                <w:sz w:val="22"/>
                <w:szCs w:val="22"/>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Pr="003D5CDE" w:rsidR="00D01D12" w:rsidTr="7A0EAD28" w14:paraId="3C429528" w14:textId="77777777">
        <w:tc>
          <w:tcPr>
            <w:tcW w:w="354" w:type="pct"/>
          </w:tcPr>
          <w:p w:rsidRPr="003D5CDE" w:rsidR="00D01D12" w:rsidP="7A0EAD28" w:rsidRDefault="00D01D12" w14:paraId="5501FDDB" w14:textId="77777777">
            <w:pPr>
              <w:keepNext/>
              <w:spacing w:line="276" w:lineRule="auto"/>
              <w:jc w:val="both"/>
              <w:rPr>
                <w:color w:val="0000FF"/>
                <w:sz w:val="22"/>
                <w:szCs w:val="22"/>
              </w:rPr>
            </w:pPr>
            <w:r w:rsidRPr="7A0EAD28">
              <w:rPr>
                <w:color w:val="235D64"/>
                <w:sz w:val="22"/>
                <w:szCs w:val="22"/>
              </w:rPr>
              <w:t>B.</w:t>
            </w:r>
          </w:p>
        </w:tc>
        <w:tc>
          <w:tcPr>
            <w:tcW w:w="4646" w:type="pct"/>
            <w:gridSpan w:val="2"/>
          </w:tcPr>
          <w:p w:rsidRPr="003D5CDE" w:rsidR="00D01D12" w:rsidP="7A0EAD28" w:rsidRDefault="00D01D12" w14:paraId="487499F1" w14:textId="77777777">
            <w:pPr>
              <w:spacing w:line="276" w:lineRule="auto"/>
              <w:jc w:val="both"/>
              <w:rPr>
                <w:sz w:val="22"/>
                <w:szCs w:val="22"/>
              </w:rPr>
            </w:pPr>
            <w:r w:rsidRPr="7A0EAD28">
              <w:rPr>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Pr="003D5CDE" w:rsidR="00D01D12" w:rsidTr="7A0EAD28" w14:paraId="3F279683" w14:textId="77777777">
        <w:tc>
          <w:tcPr>
            <w:tcW w:w="354" w:type="pct"/>
          </w:tcPr>
          <w:p w:rsidRPr="003D5CDE" w:rsidR="00D01D12" w:rsidP="7A0EAD28" w:rsidRDefault="00D01D12" w14:paraId="6160FADE" w14:textId="77777777">
            <w:pPr>
              <w:spacing w:line="276" w:lineRule="auto"/>
              <w:jc w:val="both"/>
              <w:rPr>
                <w:color w:val="0000FF"/>
                <w:sz w:val="22"/>
                <w:szCs w:val="22"/>
              </w:rPr>
            </w:pPr>
          </w:p>
        </w:tc>
        <w:tc>
          <w:tcPr>
            <w:tcW w:w="373" w:type="pct"/>
          </w:tcPr>
          <w:p w:rsidRPr="003D5CDE" w:rsidR="00D01D12" w:rsidP="7A0EAD28" w:rsidRDefault="00D01D12" w14:paraId="60850098" w14:textId="77777777">
            <w:pPr>
              <w:spacing w:line="276" w:lineRule="auto"/>
              <w:jc w:val="both"/>
              <w:rPr>
                <w:sz w:val="22"/>
                <w:szCs w:val="22"/>
              </w:rPr>
            </w:pPr>
            <w:r w:rsidRPr="7A0EAD28">
              <w:rPr>
                <w:sz w:val="22"/>
                <w:szCs w:val="22"/>
              </w:rPr>
              <w:t>1.</w:t>
            </w:r>
          </w:p>
        </w:tc>
        <w:tc>
          <w:tcPr>
            <w:tcW w:w="4273" w:type="pct"/>
          </w:tcPr>
          <w:p w:rsidRPr="003D5CDE" w:rsidR="00D01D12" w:rsidP="7A0EAD28" w:rsidRDefault="00D01D12" w14:paraId="6974C146" w14:textId="77777777">
            <w:pPr>
              <w:spacing w:line="276" w:lineRule="auto"/>
              <w:jc w:val="both"/>
              <w:rPr>
                <w:sz w:val="22"/>
                <w:szCs w:val="22"/>
              </w:rPr>
            </w:pPr>
            <w:r w:rsidRPr="7A0EAD28">
              <w:rPr>
                <w:sz w:val="22"/>
                <w:szCs w:val="22"/>
              </w:rPr>
              <w:t>the nature of the Force Majeure Event;</w:t>
            </w:r>
          </w:p>
        </w:tc>
      </w:tr>
      <w:tr w:rsidRPr="003D5CDE" w:rsidR="00D01D12" w:rsidTr="7A0EAD28" w14:paraId="07983568" w14:textId="77777777">
        <w:tc>
          <w:tcPr>
            <w:tcW w:w="354" w:type="pct"/>
          </w:tcPr>
          <w:p w:rsidRPr="003D5CDE" w:rsidR="00D01D12" w:rsidP="7A0EAD28" w:rsidRDefault="00D01D12" w14:paraId="6CC5F1A2" w14:textId="77777777">
            <w:pPr>
              <w:spacing w:line="276" w:lineRule="auto"/>
              <w:jc w:val="both"/>
              <w:rPr>
                <w:color w:val="0000FF"/>
                <w:sz w:val="22"/>
                <w:szCs w:val="22"/>
              </w:rPr>
            </w:pPr>
          </w:p>
        </w:tc>
        <w:tc>
          <w:tcPr>
            <w:tcW w:w="373" w:type="pct"/>
          </w:tcPr>
          <w:p w:rsidRPr="003D5CDE" w:rsidR="00D01D12" w:rsidP="7A0EAD28" w:rsidRDefault="00D01D12" w14:paraId="00D3D016" w14:textId="77777777">
            <w:pPr>
              <w:spacing w:line="276" w:lineRule="auto"/>
              <w:jc w:val="both"/>
              <w:rPr>
                <w:sz w:val="22"/>
                <w:szCs w:val="22"/>
              </w:rPr>
            </w:pPr>
            <w:r w:rsidRPr="7A0EAD28">
              <w:rPr>
                <w:sz w:val="22"/>
                <w:szCs w:val="22"/>
              </w:rPr>
              <w:t>2.</w:t>
            </w:r>
          </w:p>
        </w:tc>
        <w:tc>
          <w:tcPr>
            <w:tcW w:w="4273" w:type="pct"/>
          </w:tcPr>
          <w:p w:rsidRPr="003D5CDE" w:rsidR="00D01D12" w:rsidP="7A0EAD28" w:rsidRDefault="00D01D12" w14:paraId="58E295C3" w14:textId="77777777">
            <w:pPr>
              <w:spacing w:line="276" w:lineRule="auto"/>
              <w:jc w:val="both"/>
              <w:rPr>
                <w:sz w:val="22"/>
                <w:szCs w:val="22"/>
              </w:rPr>
            </w:pPr>
            <w:r w:rsidRPr="7A0EAD28">
              <w:rPr>
                <w:sz w:val="22"/>
                <w:szCs w:val="22"/>
              </w:rPr>
              <w:t>the anticipated delay in the performance of obligations;</w:t>
            </w:r>
          </w:p>
        </w:tc>
      </w:tr>
      <w:tr w:rsidRPr="003D5CDE" w:rsidR="00D01D12" w:rsidTr="7A0EAD28" w14:paraId="3E33AA22" w14:textId="77777777">
        <w:tc>
          <w:tcPr>
            <w:tcW w:w="354" w:type="pct"/>
          </w:tcPr>
          <w:p w:rsidRPr="003D5CDE" w:rsidR="00D01D12" w:rsidP="7A0EAD28" w:rsidRDefault="00D01D12" w14:paraId="7545945F" w14:textId="77777777">
            <w:pPr>
              <w:spacing w:line="276" w:lineRule="auto"/>
              <w:jc w:val="both"/>
              <w:rPr>
                <w:color w:val="0000FF"/>
                <w:sz w:val="22"/>
                <w:szCs w:val="22"/>
              </w:rPr>
            </w:pPr>
          </w:p>
        </w:tc>
        <w:tc>
          <w:tcPr>
            <w:tcW w:w="373" w:type="pct"/>
          </w:tcPr>
          <w:p w:rsidRPr="003D5CDE" w:rsidR="00D01D12" w:rsidP="7A0EAD28" w:rsidRDefault="00D01D12" w14:paraId="0959E631" w14:textId="77777777">
            <w:pPr>
              <w:spacing w:line="276" w:lineRule="auto"/>
              <w:jc w:val="both"/>
              <w:rPr>
                <w:sz w:val="22"/>
                <w:szCs w:val="22"/>
              </w:rPr>
            </w:pPr>
            <w:r w:rsidRPr="7A0EAD28">
              <w:rPr>
                <w:sz w:val="22"/>
                <w:szCs w:val="22"/>
              </w:rPr>
              <w:t>3.</w:t>
            </w:r>
          </w:p>
        </w:tc>
        <w:tc>
          <w:tcPr>
            <w:tcW w:w="4273" w:type="pct"/>
          </w:tcPr>
          <w:p w:rsidRPr="003D5CDE" w:rsidR="00D01D12" w:rsidP="7A0EAD28" w:rsidRDefault="00D01D12" w14:paraId="58E0AC02" w14:textId="77777777">
            <w:pPr>
              <w:spacing w:line="276" w:lineRule="auto"/>
              <w:jc w:val="both"/>
              <w:rPr>
                <w:sz w:val="22"/>
                <w:szCs w:val="22"/>
              </w:rPr>
            </w:pPr>
            <w:r w:rsidRPr="7A0EAD28">
              <w:rPr>
                <w:sz w:val="22"/>
                <w:szCs w:val="22"/>
              </w:rPr>
              <w:t>the action proposed to minimise the impact of the Force Majeure Event;</w:t>
            </w:r>
          </w:p>
        </w:tc>
      </w:tr>
      <w:tr w:rsidRPr="003D5CDE" w:rsidR="00D01D12" w:rsidTr="7A0EAD28" w14:paraId="7ACF54E9" w14:textId="77777777">
        <w:tc>
          <w:tcPr>
            <w:tcW w:w="354" w:type="pct"/>
          </w:tcPr>
          <w:p w:rsidRPr="003D5CDE" w:rsidR="00D01D12" w:rsidP="7A0EAD28" w:rsidRDefault="00D01D12" w14:paraId="5F12B949" w14:textId="77777777">
            <w:pPr>
              <w:spacing w:line="276" w:lineRule="auto"/>
              <w:jc w:val="both"/>
              <w:rPr>
                <w:color w:val="0000FF"/>
                <w:sz w:val="22"/>
                <w:szCs w:val="22"/>
              </w:rPr>
            </w:pPr>
          </w:p>
        </w:tc>
        <w:tc>
          <w:tcPr>
            <w:tcW w:w="4646" w:type="pct"/>
            <w:gridSpan w:val="2"/>
          </w:tcPr>
          <w:p w:rsidRPr="003D5CDE" w:rsidR="00D01D12" w:rsidP="7A0EAD28" w:rsidRDefault="00D01D12" w14:paraId="6C5B04AD" w14:textId="77777777">
            <w:pPr>
              <w:spacing w:line="276" w:lineRule="auto"/>
              <w:jc w:val="both"/>
              <w:rPr>
                <w:sz w:val="22"/>
                <w:szCs w:val="22"/>
              </w:rPr>
            </w:pPr>
            <w:r w:rsidRPr="7A0EAD28">
              <w:rPr>
                <w:sz w:val="22"/>
                <w:szCs w:val="22"/>
              </w:rPr>
              <w:t xml:space="preserve">and the Affected Party shall not be liable or have any responsibility of any kind for any loss or damage thereby incurred or suffered by the other Party; provided always that the Affected Party shall use all </w:t>
            </w:r>
            <w:r w:rsidRPr="7A0EAD28">
              <w:rPr>
                <w:sz w:val="22"/>
                <w:szCs w:val="22"/>
              </w:rPr>
              <w:t>reasonable efforts to minimise the effects of the same and shall resume the performance of its obligations as soon as reasonably possible after the removal of the cause.</w:t>
            </w:r>
          </w:p>
        </w:tc>
      </w:tr>
      <w:tr w:rsidRPr="003D5CDE" w:rsidR="00D01D12" w:rsidTr="7A0EAD28" w14:paraId="31C1D1D8" w14:textId="77777777">
        <w:tc>
          <w:tcPr>
            <w:tcW w:w="354" w:type="pct"/>
          </w:tcPr>
          <w:p w:rsidRPr="000A3430" w:rsidR="00D01D12" w:rsidP="7A0EAD28" w:rsidRDefault="00D01D12" w14:paraId="7EF9566B" w14:textId="77777777">
            <w:pPr>
              <w:spacing w:line="276" w:lineRule="auto"/>
              <w:jc w:val="both"/>
              <w:rPr>
                <w:color w:val="0000FF"/>
                <w:sz w:val="22"/>
                <w:szCs w:val="22"/>
              </w:rPr>
            </w:pPr>
            <w:r w:rsidRPr="7A0EAD28">
              <w:rPr>
                <w:color w:val="235D64"/>
                <w:sz w:val="22"/>
                <w:szCs w:val="22"/>
              </w:rPr>
              <w:t>C.</w:t>
            </w:r>
          </w:p>
        </w:tc>
        <w:tc>
          <w:tcPr>
            <w:tcW w:w="4646" w:type="pct"/>
            <w:gridSpan w:val="2"/>
          </w:tcPr>
          <w:p w:rsidRPr="000A3430" w:rsidR="00D01D12" w:rsidP="7A0EAD28" w:rsidRDefault="00D01D12" w14:paraId="3E7536BD" w14:textId="77777777">
            <w:pPr>
              <w:spacing w:line="276" w:lineRule="auto"/>
              <w:jc w:val="both"/>
              <w:rPr>
                <w:sz w:val="22"/>
                <w:szCs w:val="22"/>
              </w:rPr>
            </w:pPr>
            <w:r w:rsidRPr="7A0EAD28">
              <w:rPr>
                <w:sz w:val="22"/>
                <w:szCs w:val="22"/>
              </w:rPr>
              <w:t>If the Force Majeure Event continues for 30 calendar days either Party may suspend their obligations until the Force Majeure Event has been remedied.</w:t>
            </w:r>
          </w:p>
        </w:tc>
      </w:tr>
    </w:tbl>
    <w:p w:rsidRPr="003D5CDE" w:rsidR="00D01D12" w:rsidP="7A0EAD28" w:rsidRDefault="00D01D12" w14:paraId="739C157F"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9.</w:t>
      </w:r>
      <w:r>
        <w:tab/>
      </w:r>
      <w:r w:rsidRPr="7A0EAD28">
        <w:rPr>
          <w:rFonts w:asciiTheme="minorHAnsi" w:hAnsiTheme="minorHAnsi" w:cstheme="minorBidi"/>
          <w:color w:val="FFFFFF" w:themeColor="background1"/>
          <w:sz w:val="22"/>
          <w:szCs w:val="22"/>
        </w:rPr>
        <w:t>Termination</w:t>
      </w:r>
    </w:p>
    <w:tbl>
      <w:tblPr>
        <w:tblW w:w="5000" w:type="pct"/>
        <w:tblLook w:val="01E0" w:firstRow="1" w:lastRow="1" w:firstColumn="1" w:lastColumn="1" w:noHBand="0" w:noVBand="0"/>
      </w:tblPr>
      <w:tblGrid>
        <w:gridCol w:w="741"/>
        <w:gridCol w:w="781"/>
        <w:gridCol w:w="8944"/>
      </w:tblGrid>
      <w:tr w:rsidRPr="003D5CDE" w:rsidR="00D01D12" w:rsidTr="7A0EAD28" w14:paraId="5199733B" w14:textId="77777777">
        <w:tc>
          <w:tcPr>
            <w:tcW w:w="354" w:type="pct"/>
          </w:tcPr>
          <w:p w:rsidRPr="000A3430" w:rsidR="00D01D12" w:rsidP="7A0EAD28" w:rsidRDefault="00D01D12" w14:paraId="45F194A9" w14:textId="77777777">
            <w:pPr>
              <w:spacing w:line="276" w:lineRule="auto"/>
              <w:jc w:val="both"/>
              <w:rPr>
                <w:color w:val="0000FF"/>
                <w:sz w:val="22"/>
                <w:szCs w:val="22"/>
              </w:rPr>
            </w:pPr>
            <w:r w:rsidRPr="7A0EAD28">
              <w:rPr>
                <w:color w:val="235D64"/>
                <w:sz w:val="22"/>
                <w:szCs w:val="22"/>
              </w:rPr>
              <w:t>A.</w:t>
            </w:r>
          </w:p>
        </w:tc>
        <w:tc>
          <w:tcPr>
            <w:tcW w:w="4646" w:type="pct"/>
            <w:gridSpan w:val="2"/>
          </w:tcPr>
          <w:p w:rsidRPr="003D5CDE" w:rsidR="00D01D12" w:rsidP="7A0EAD28" w:rsidRDefault="00D01D12" w14:paraId="5FE0E40B" w14:textId="77777777">
            <w:pPr>
              <w:spacing w:line="276" w:lineRule="auto"/>
              <w:jc w:val="both"/>
              <w:rPr>
                <w:sz w:val="22"/>
                <w:szCs w:val="22"/>
              </w:rPr>
            </w:pPr>
            <w:r w:rsidRPr="7A0EAD28">
              <w:rPr>
                <w:sz w:val="22"/>
                <w:szCs w:val="22"/>
              </w:rPr>
              <w:t xml:space="preserve">This Agreement may be terminated by the Client, by serving 3 (three) months written notice to the Contractor.  This Agreement may be terminated by the Contractor, without liability for compensation of damages, by serving 3 (three) months written notice to the Client. </w:t>
            </w:r>
          </w:p>
        </w:tc>
      </w:tr>
      <w:tr w:rsidRPr="003D5CDE" w:rsidR="00D01D12" w:rsidTr="7A0EAD28" w14:paraId="3EF453BD" w14:textId="77777777">
        <w:tc>
          <w:tcPr>
            <w:tcW w:w="354" w:type="pct"/>
          </w:tcPr>
          <w:p w:rsidRPr="003D5CDE" w:rsidR="00D01D12" w:rsidP="7A0EAD28" w:rsidRDefault="00D01D12" w14:paraId="06E6743B" w14:textId="77777777">
            <w:pPr>
              <w:spacing w:line="276" w:lineRule="auto"/>
              <w:jc w:val="both"/>
              <w:rPr>
                <w:color w:val="0000FF"/>
                <w:sz w:val="22"/>
                <w:szCs w:val="22"/>
              </w:rPr>
            </w:pPr>
            <w:r w:rsidRPr="7A0EAD28">
              <w:rPr>
                <w:color w:val="235D64"/>
                <w:sz w:val="22"/>
                <w:szCs w:val="22"/>
              </w:rPr>
              <w:t>B.</w:t>
            </w:r>
          </w:p>
        </w:tc>
        <w:tc>
          <w:tcPr>
            <w:tcW w:w="4646" w:type="pct"/>
            <w:gridSpan w:val="2"/>
          </w:tcPr>
          <w:p w:rsidRPr="003D5CDE" w:rsidR="00D01D12" w:rsidP="7A0EAD28" w:rsidRDefault="00D01D12" w14:paraId="5205AE16" w14:textId="77777777">
            <w:pPr>
              <w:spacing w:line="276" w:lineRule="auto"/>
              <w:jc w:val="both"/>
              <w:rPr>
                <w:sz w:val="22"/>
                <w:szCs w:val="22"/>
              </w:rPr>
            </w:pPr>
            <w:r w:rsidRPr="7A0EAD28">
              <w:rPr>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Pr="003D5CDE" w:rsidR="00D01D12" w:rsidTr="7A0EAD28" w14:paraId="0DA72B4E" w14:textId="77777777">
        <w:tc>
          <w:tcPr>
            <w:tcW w:w="354" w:type="pct"/>
          </w:tcPr>
          <w:p w:rsidRPr="003D5CDE" w:rsidR="00D01D12" w:rsidP="7A0EAD28" w:rsidRDefault="00D01D12" w14:paraId="3E3D5A05" w14:textId="77777777">
            <w:pPr>
              <w:spacing w:line="276" w:lineRule="auto"/>
              <w:jc w:val="both"/>
              <w:rPr>
                <w:color w:val="0000FF"/>
                <w:sz w:val="22"/>
                <w:szCs w:val="22"/>
              </w:rPr>
            </w:pPr>
          </w:p>
          <w:p w:rsidRPr="003D5CDE" w:rsidR="00D01D12" w:rsidP="7A0EAD28" w:rsidRDefault="00D01D12" w14:paraId="52B33BEB" w14:textId="77777777">
            <w:pPr>
              <w:spacing w:line="276" w:lineRule="auto"/>
              <w:jc w:val="both"/>
              <w:rPr>
                <w:sz w:val="22"/>
                <w:szCs w:val="22"/>
              </w:rPr>
            </w:pPr>
          </w:p>
        </w:tc>
        <w:tc>
          <w:tcPr>
            <w:tcW w:w="373" w:type="pct"/>
          </w:tcPr>
          <w:p w:rsidRPr="003D5CDE" w:rsidR="00D01D12" w:rsidP="7A0EAD28" w:rsidRDefault="00D01D12" w14:paraId="410E98DD" w14:textId="77777777">
            <w:pPr>
              <w:spacing w:line="276" w:lineRule="auto"/>
              <w:jc w:val="both"/>
              <w:rPr>
                <w:sz w:val="22"/>
                <w:szCs w:val="22"/>
              </w:rPr>
            </w:pPr>
            <w:r w:rsidRPr="7A0EAD28">
              <w:rPr>
                <w:sz w:val="22"/>
                <w:szCs w:val="22"/>
              </w:rPr>
              <w:t>1.</w:t>
            </w:r>
          </w:p>
        </w:tc>
        <w:tc>
          <w:tcPr>
            <w:tcW w:w="4273" w:type="pct"/>
          </w:tcPr>
          <w:p w:rsidRPr="003D5CDE" w:rsidR="00D01D12" w:rsidP="7A0EAD28" w:rsidRDefault="00D01D12" w14:paraId="680B1EBD" w14:textId="77777777">
            <w:pPr>
              <w:spacing w:line="276" w:lineRule="auto"/>
              <w:jc w:val="both"/>
              <w:rPr>
                <w:sz w:val="22"/>
                <w:szCs w:val="22"/>
              </w:rPr>
            </w:pPr>
            <w:r w:rsidRPr="7A0EAD28">
              <w:rPr>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Pr="003D5CDE" w:rsidR="00D01D12" w:rsidTr="7A0EAD28" w14:paraId="20226056" w14:textId="77777777">
        <w:tc>
          <w:tcPr>
            <w:tcW w:w="354" w:type="pct"/>
          </w:tcPr>
          <w:p w:rsidRPr="003D5CDE" w:rsidR="00D01D12" w:rsidP="7A0EAD28" w:rsidRDefault="00D01D12" w14:paraId="6134FF5D" w14:textId="77777777">
            <w:pPr>
              <w:spacing w:line="276" w:lineRule="auto"/>
              <w:jc w:val="both"/>
              <w:rPr>
                <w:color w:val="0000FF"/>
                <w:sz w:val="22"/>
                <w:szCs w:val="22"/>
              </w:rPr>
            </w:pPr>
          </w:p>
        </w:tc>
        <w:tc>
          <w:tcPr>
            <w:tcW w:w="373" w:type="pct"/>
          </w:tcPr>
          <w:p w:rsidRPr="003D5CDE" w:rsidR="00D01D12" w:rsidP="7A0EAD28" w:rsidRDefault="00D01D12" w14:paraId="49357D2F" w14:textId="77777777">
            <w:pPr>
              <w:spacing w:line="276" w:lineRule="auto"/>
              <w:jc w:val="both"/>
              <w:rPr>
                <w:sz w:val="22"/>
                <w:szCs w:val="22"/>
              </w:rPr>
            </w:pPr>
            <w:r w:rsidRPr="7A0EAD28">
              <w:rPr>
                <w:sz w:val="22"/>
                <w:szCs w:val="22"/>
              </w:rPr>
              <w:t>2.</w:t>
            </w:r>
          </w:p>
        </w:tc>
        <w:tc>
          <w:tcPr>
            <w:tcW w:w="4273" w:type="pct"/>
          </w:tcPr>
          <w:p w:rsidRPr="003D5CDE" w:rsidR="00D01D12" w:rsidP="7A0EAD28" w:rsidRDefault="00D01D12" w14:paraId="24104B38" w14:textId="77777777">
            <w:pPr>
              <w:spacing w:line="276" w:lineRule="auto"/>
              <w:jc w:val="both"/>
              <w:rPr>
                <w:sz w:val="22"/>
                <w:szCs w:val="22"/>
              </w:rPr>
            </w:pPr>
            <w:r w:rsidRPr="7A0EAD28">
              <w:rPr>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Pr="003D5CDE" w:rsidR="00D01D12" w:rsidTr="7A0EAD28" w14:paraId="6A568601" w14:textId="77777777">
        <w:tc>
          <w:tcPr>
            <w:tcW w:w="354" w:type="pct"/>
          </w:tcPr>
          <w:p w:rsidRPr="003D5CDE" w:rsidR="00D01D12" w:rsidP="7A0EAD28" w:rsidRDefault="00D01D12" w14:paraId="61D69789" w14:textId="77777777">
            <w:pPr>
              <w:spacing w:line="276" w:lineRule="auto"/>
              <w:jc w:val="both"/>
              <w:rPr>
                <w:color w:val="0000FF"/>
                <w:sz w:val="22"/>
                <w:szCs w:val="22"/>
              </w:rPr>
            </w:pPr>
          </w:p>
        </w:tc>
        <w:tc>
          <w:tcPr>
            <w:tcW w:w="373" w:type="pct"/>
          </w:tcPr>
          <w:p w:rsidRPr="003D5CDE" w:rsidR="00D01D12" w:rsidP="7A0EAD28" w:rsidRDefault="00D01D12" w14:paraId="008049E0" w14:textId="77777777">
            <w:pPr>
              <w:spacing w:line="276" w:lineRule="auto"/>
              <w:jc w:val="both"/>
              <w:rPr>
                <w:sz w:val="22"/>
                <w:szCs w:val="22"/>
              </w:rPr>
            </w:pPr>
            <w:r w:rsidRPr="7A0EAD28">
              <w:rPr>
                <w:sz w:val="22"/>
                <w:szCs w:val="22"/>
              </w:rPr>
              <w:t>3.</w:t>
            </w:r>
          </w:p>
        </w:tc>
        <w:tc>
          <w:tcPr>
            <w:tcW w:w="4273" w:type="pct"/>
          </w:tcPr>
          <w:p w:rsidRPr="003D5CDE" w:rsidR="00D01D12" w:rsidP="7A0EAD28" w:rsidRDefault="00D01D12" w14:paraId="549EC774" w14:textId="77777777">
            <w:pPr>
              <w:spacing w:line="276" w:lineRule="auto"/>
              <w:jc w:val="both"/>
              <w:rPr>
                <w:sz w:val="22"/>
                <w:szCs w:val="22"/>
              </w:rPr>
            </w:pPr>
            <w:r w:rsidRPr="7A0EAD28">
              <w:rPr>
                <w:sz w:val="22"/>
                <w:szCs w:val="22"/>
              </w:rPr>
              <w:t>in circumstances where the Client becomes aware of any conflict of interest on the part of the Contractor which cannot, in the opinion of the Client, be removed by other means; and</w:t>
            </w:r>
          </w:p>
        </w:tc>
      </w:tr>
      <w:tr w:rsidRPr="003D5CDE" w:rsidR="00D01D12" w:rsidTr="7A0EAD28" w14:paraId="48987DD8" w14:textId="77777777">
        <w:tc>
          <w:tcPr>
            <w:tcW w:w="354" w:type="pct"/>
          </w:tcPr>
          <w:p w:rsidRPr="003D5CDE" w:rsidR="00D01D12" w:rsidP="7A0EAD28" w:rsidRDefault="00D01D12" w14:paraId="145FCA01" w14:textId="77777777">
            <w:pPr>
              <w:spacing w:line="276" w:lineRule="auto"/>
              <w:jc w:val="both"/>
              <w:rPr>
                <w:color w:val="0000FF"/>
                <w:sz w:val="22"/>
                <w:szCs w:val="22"/>
              </w:rPr>
            </w:pPr>
          </w:p>
        </w:tc>
        <w:tc>
          <w:tcPr>
            <w:tcW w:w="373" w:type="pct"/>
          </w:tcPr>
          <w:p w:rsidRPr="003D5CDE" w:rsidR="00D01D12" w:rsidP="7A0EAD28" w:rsidRDefault="00D01D12" w14:paraId="39D54295" w14:textId="77777777">
            <w:pPr>
              <w:spacing w:line="276" w:lineRule="auto"/>
              <w:jc w:val="both"/>
              <w:rPr>
                <w:sz w:val="22"/>
                <w:szCs w:val="22"/>
              </w:rPr>
            </w:pPr>
            <w:r w:rsidRPr="7A0EAD28">
              <w:rPr>
                <w:sz w:val="22"/>
                <w:szCs w:val="22"/>
              </w:rPr>
              <w:t>4.</w:t>
            </w:r>
          </w:p>
        </w:tc>
        <w:tc>
          <w:tcPr>
            <w:tcW w:w="4273" w:type="pct"/>
          </w:tcPr>
          <w:p w:rsidRPr="003D5CDE" w:rsidR="00D01D12" w:rsidP="7A0EAD28" w:rsidRDefault="00D01D12" w14:paraId="45682D23" w14:textId="77777777">
            <w:pPr>
              <w:spacing w:line="276" w:lineRule="auto"/>
              <w:jc w:val="both"/>
              <w:rPr>
                <w:sz w:val="22"/>
                <w:szCs w:val="22"/>
              </w:rPr>
            </w:pPr>
            <w:r w:rsidRPr="7A0EAD28">
              <w:rPr>
                <w:sz w:val="22"/>
                <w:szCs w:val="22"/>
              </w:rPr>
              <w:t>in circumstances where the Client becomes aware of any registrable interest on the part of the Contractor.</w:t>
            </w:r>
          </w:p>
        </w:tc>
      </w:tr>
      <w:tr w:rsidRPr="007A4F8F" w:rsidR="00D01D12" w:rsidTr="7A0EAD28" w14:paraId="36CBC4A1" w14:textId="77777777">
        <w:tc>
          <w:tcPr>
            <w:tcW w:w="354" w:type="pct"/>
          </w:tcPr>
          <w:p w:rsidRPr="007A4F8F" w:rsidR="00D01D12" w:rsidP="7A0EAD28" w:rsidRDefault="00D01D12" w14:paraId="1D20910D" w14:textId="77777777">
            <w:pPr>
              <w:spacing w:line="276" w:lineRule="auto"/>
              <w:jc w:val="both"/>
              <w:rPr>
                <w:color w:val="0000FF"/>
                <w:sz w:val="22"/>
                <w:szCs w:val="22"/>
              </w:rPr>
            </w:pPr>
            <w:bookmarkStart w:name="_Hlk129616161" w:id="6"/>
            <w:r w:rsidRPr="7A0EAD28">
              <w:rPr>
                <w:color w:val="235D64"/>
                <w:sz w:val="22"/>
                <w:szCs w:val="22"/>
              </w:rPr>
              <w:t>C</w:t>
            </w:r>
            <w:r w:rsidRPr="7A0EAD28">
              <w:rPr>
                <w:color w:val="0000FF"/>
                <w:sz w:val="22"/>
                <w:szCs w:val="22"/>
              </w:rPr>
              <w:t>.</w:t>
            </w:r>
          </w:p>
        </w:tc>
        <w:tc>
          <w:tcPr>
            <w:tcW w:w="4646" w:type="pct"/>
            <w:gridSpan w:val="2"/>
          </w:tcPr>
          <w:p w:rsidRPr="007A4F8F" w:rsidR="007A4F8F" w:rsidP="007A4F8F" w:rsidRDefault="007A4F8F" w14:paraId="47BDA44C" w14:textId="77777777">
            <w:pPr>
              <w:spacing w:after="200"/>
              <w:jc w:val="both"/>
              <w:rPr>
                <w:sz w:val="22"/>
                <w:szCs w:val="22"/>
              </w:rPr>
            </w:pPr>
            <w:r w:rsidRPr="7A0EAD28">
              <w:rPr>
                <w:sz w:val="22"/>
                <w:szCs w:val="22"/>
              </w:rPr>
              <w:t>The Client shall have the right, in addition to any other rights which it has at law, to terminate this Agreement immediately and without liability for compensation or damages in circumstances where the Client becomes aware:</w:t>
            </w:r>
          </w:p>
          <w:p w:rsidRPr="007A4F8F" w:rsidR="007A4F8F" w:rsidP="7A0EAD28" w:rsidRDefault="007A4F8F" w14:paraId="5AAC55B7" w14:textId="77777777">
            <w:pPr>
              <w:pStyle w:val="ListParagraph"/>
              <w:numPr>
                <w:ilvl w:val="0"/>
                <w:numId w:val="20"/>
              </w:numPr>
              <w:pBdr>
                <w:top w:val="none" w:color="auto" w:sz="0" w:space="0"/>
                <w:left w:val="none" w:color="auto" w:sz="0" w:space="0"/>
                <w:bottom w:val="none" w:color="auto" w:sz="0" w:space="0"/>
                <w:right w:val="none" w:color="auto" w:sz="0" w:space="0"/>
                <w:between w:val="none" w:color="auto" w:sz="0" w:space="0"/>
                <w:bar w:val="none" w:color="auto" w:sz="0"/>
              </w:pBdr>
              <w:contextualSpacing/>
              <w:jc w:val="both"/>
              <w:rPr>
                <w:rFonts w:eastAsia="MS Mincho" w:asciiTheme="minorHAnsi" w:hAnsiTheme="minorHAnsi" w:cstheme="minorBidi"/>
              </w:rPr>
            </w:pPr>
            <w:r w:rsidRPr="7A0EAD28">
              <w:rPr>
                <w:rFonts w:asciiTheme="minorHAnsi" w:hAnsiTheme="minorHAnsi"/>
              </w:rPr>
              <w:t>that any of the exclusion grounds set out in Regulation 57 of the Regulations apply to the Contractor;</w:t>
            </w:r>
          </w:p>
          <w:p w:rsidRPr="007A4F8F" w:rsidR="00D01D12" w:rsidP="7A0EAD28" w:rsidRDefault="007A4F8F" w14:paraId="05696170" w14:textId="0484187E">
            <w:pPr>
              <w:pStyle w:val="ListParagraph"/>
              <w:numPr>
                <w:ilvl w:val="0"/>
                <w:numId w:val="20"/>
              </w:numPr>
              <w:pBdr>
                <w:top w:val="none" w:color="auto" w:sz="0" w:space="0"/>
                <w:left w:val="none" w:color="auto" w:sz="0" w:space="0"/>
                <w:bottom w:val="none" w:color="auto" w:sz="0" w:space="0"/>
                <w:right w:val="none" w:color="auto" w:sz="0" w:space="0"/>
                <w:between w:val="none" w:color="auto" w:sz="0" w:space="0"/>
                <w:bar w:val="none" w:color="auto" w:sz="0"/>
              </w:pBdr>
              <w:contextualSpacing/>
              <w:jc w:val="both"/>
              <w:rPr>
                <w:rFonts w:eastAsia="MS Mincho" w:asciiTheme="minorHAnsi" w:hAnsiTheme="minorHAnsi" w:cstheme="minorBidi"/>
              </w:rPr>
            </w:pPr>
            <w:r w:rsidRPr="7A0EAD28">
              <w:rPr>
                <w:rFonts w:asciiTheme="minorHAnsi" w:hAnsiTheme="minorHAnsi"/>
              </w:rPr>
              <w:t xml:space="preserve">that the Contractor (on its own or resulting from its sub-contractors, suppliers or entities on which it relies) </w:t>
            </w:r>
            <w:r w:rsidRPr="7A0EAD28">
              <w:rPr>
                <w:rFonts w:eastAsia="MS Mincho" w:asciiTheme="minorHAnsi" w:hAnsiTheme="minorHAnsi"/>
              </w:rPr>
              <w:t>comes</w:t>
            </w:r>
            <w:r w:rsidRPr="7A0EAD28">
              <w:rPr>
                <w:rFonts w:asciiTheme="minorHAnsi" w:hAnsiTheme="minorHAnsi"/>
              </w:rPr>
              <w:t xml:space="preserve"> within the category of prohibited economic operators identified in Regulation (EU) No 833/2014 of 31 July 2014 (as amended by EU Regulation 2022/576 or any subsequent amendments to same).</w:t>
            </w:r>
          </w:p>
        </w:tc>
      </w:tr>
      <w:bookmarkEnd w:id="6"/>
      <w:tr w:rsidRPr="003D5CDE" w:rsidR="00D01D12" w:rsidTr="7A0EAD28" w14:paraId="1F0A9872" w14:textId="77777777">
        <w:tc>
          <w:tcPr>
            <w:tcW w:w="354" w:type="pct"/>
          </w:tcPr>
          <w:p w:rsidRPr="003D5CDE" w:rsidR="00D01D12" w:rsidP="7A0EAD28" w:rsidRDefault="00D01D12" w14:paraId="42431E25" w14:textId="77777777">
            <w:pPr>
              <w:spacing w:line="276" w:lineRule="auto"/>
              <w:jc w:val="both"/>
              <w:rPr>
                <w:rFonts w:eastAsia="MS Mincho"/>
                <w:color w:val="0000FF"/>
                <w:sz w:val="22"/>
                <w:szCs w:val="22"/>
              </w:rPr>
            </w:pPr>
            <w:r w:rsidRPr="7A0EAD28">
              <w:rPr>
                <w:color w:val="235D64"/>
                <w:sz w:val="22"/>
                <w:szCs w:val="22"/>
              </w:rPr>
              <w:t>D.</w:t>
            </w:r>
          </w:p>
        </w:tc>
        <w:tc>
          <w:tcPr>
            <w:tcW w:w="4646" w:type="pct"/>
            <w:gridSpan w:val="2"/>
          </w:tcPr>
          <w:p w:rsidRPr="003D5CDE" w:rsidR="00D01D12" w:rsidP="7A0EAD28" w:rsidRDefault="00D01D12" w14:paraId="23E83A20" w14:textId="77777777">
            <w:pPr>
              <w:spacing w:line="276" w:lineRule="auto"/>
              <w:jc w:val="both"/>
              <w:rPr>
                <w:rFonts w:eastAsia="MS Mincho"/>
                <w:sz w:val="22"/>
                <w:szCs w:val="22"/>
              </w:rPr>
            </w:pPr>
            <w:r w:rsidRPr="7A0EAD28">
              <w:rPr>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Pr="003D5CDE" w:rsidR="00D01D12" w:rsidTr="7A0EAD28" w14:paraId="4663150E" w14:textId="77777777">
        <w:tc>
          <w:tcPr>
            <w:tcW w:w="354" w:type="pct"/>
          </w:tcPr>
          <w:p w:rsidRPr="003D5CDE" w:rsidR="00D01D12" w:rsidP="7A0EAD28" w:rsidRDefault="00D01D12" w14:paraId="74871771" w14:textId="77777777">
            <w:pPr>
              <w:spacing w:line="276" w:lineRule="auto"/>
              <w:jc w:val="both"/>
              <w:rPr>
                <w:rFonts w:eastAsia="MS Mincho"/>
                <w:color w:val="0000FF"/>
                <w:sz w:val="22"/>
                <w:szCs w:val="22"/>
              </w:rPr>
            </w:pPr>
            <w:r w:rsidRPr="7A0EAD28">
              <w:rPr>
                <w:color w:val="235D64"/>
                <w:sz w:val="22"/>
                <w:szCs w:val="22"/>
              </w:rPr>
              <w:t>E</w:t>
            </w:r>
          </w:p>
        </w:tc>
        <w:tc>
          <w:tcPr>
            <w:tcW w:w="4646" w:type="pct"/>
            <w:gridSpan w:val="2"/>
          </w:tcPr>
          <w:p w:rsidRPr="003D5CDE" w:rsidR="00D01D12" w:rsidP="7A0EAD28" w:rsidRDefault="00D01D12" w14:paraId="7D9B3592" w14:textId="77777777">
            <w:pPr>
              <w:spacing w:line="276" w:lineRule="auto"/>
              <w:jc w:val="both"/>
              <w:rPr>
                <w:rFonts w:eastAsia="MS Mincho"/>
                <w:sz w:val="22"/>
                <w:szCs w:val="22"/>
              </w:rPr>
            </w:pPr>
            <w:r w:rsidRPr="7A0EAD28">
              <w:rPr>
                <w:sz w:val="22"/>
                <w:szCs w:val="22"/>
              </w:rP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rsidRPr="003D5CDE" w:rsidR="00D01D12" w:rsidP="7A0EAD28" w:rsidRDefault="00D01D12" w14:paraId="622B8D08"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10.</w:t>
      </w:r>
      <w:r>
        <w:tab/>
      </w:r>
      <w:r w:rsidRPr="7A0EAD28">
        <w:rPr>
          <w:rFonts w:asciiTheme="minorHAnsi" w:hAnsiTheme="minorHAnsi" w:cstheme="minorBidi"/>
          <w:color w:val="FFFFFF" w:themeColor="background1"/>
          <w:sz w:val="22"/>
          <w:szCs w:val="22"/>
        </w:rPr>
        <w:t xml:space="preserve">Contract Management </w:t>
      </w:r>
    </w:p>
    <w:tbl>
      <w:tblPr>
        <w:tblW w:w="0" w:type="auto"/>
        <w:tblLook w:val="01E0" w:firstRow="1" w:lastRow="1" w:firstColumn="1" w:lastColumn="1" w:noHBand="0" w:noVBand="0"/>
      </w:tblPr>
      <w:tblGrid>
        <w:gridCol w:w="674"/>
        <w:gridCol w:w="669"/>
        <w:gridCol w:w="7707"/>
      </w:tblGrid>
      <w:tr w:rsidRPr="003D5CDE" w:rsidR="00D01D12" w:rsidTr="7A0EAD28" w14:paraId="25827494" w14:textId="77777777">
        <w:tc>
          <w:tcPr>
            <w:tcW w:w="674" w:type="dxa"/>
          </w:tcPr>
          <w:p w:rsidRPr="003D5CDE" w:rsidR="00D01D12" w:rsidP="7A0EAD28" w:rsidRDefault="00D01D12" w14:paraId="3BCE48AB" w14:textId="77777777">
            <w:pPr>
              <w:spacing w:line="276" w:lineRule="auto"/>
              <w:jc w:val="both"/>
              <w:rPr>
                <w:color w:val="0000FF"/>
                <w:sz w:val="22"/>
                <w:szCs w:val="22"/>
              </w:rPr>
            </w:pPr>
            <w:r w:rsidRPr="7A0EAD28">
              <w:rPr>
                <w:color w:val="235D64"/>
                <w:sz w:val="22"/>
                <w:szCs w:val="22"/>
              </w:rPr>
              <w:t>A.</w:t>
            </w:r>
          </w:p>
        </w:tc>
        <w:tc>
          <w:tcPr>
            <w:tcW w:w="8376" w:type="dxa"/>
            <w:gridSpan w:val="2"/>
          </w:tcPr>
          <w:p w:rsidRPr="003D5CDE" w:rsidR="00D01D12" w:rsidP="7A0EAD28" w:rsidRDefault="00D01D12" w14:paraId="73C69D03" w14:textId="77777777">
            <w:pPr>
              <w:spacing w:line="276" w:lineRule="auto"/>
              <w:jc w:val="both"/>
              <w:rPr>
                <w:sz w:val="22"/>
                <w:szCs w:val="22"/>
              </w:rPr>
            </w:pPr>
            <w:r w:rsidRPr="7A0EAD28">
              <w:rPr>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Pr="003D5CDE" w:rsidR="00D01D12" w:rsidTr="7A0EAD28" w14:paraId="24F0FC2F" w14:textId="77777777">
        <w:tc>
          <w:tcPr>
            <w:tcW w:w="674" w:type="dxa"/>
          </w:tcPr>
          <w:p w:rsidRPr="003D5CDE" w:rsidR="00D01D12" w:rsidP="7A0EAD28" w:rsidRDefault="00D01D12" w14:paraId="18BF083E" w14:textId="77777777">
            <w:pPr>
              <w:spacing w:line="276" w:lineRule="auto"/>
              <w:jc w:val="both"/>
              <w:rPr>
                <w:color w:val="0000FF"/>
                <w:sz w:val="22"/>
                <w:szCs w:val="22"/>
              </w:rPr>
            </w:pPr>
            <w:r w:rsidRPr="7A0EAD28">
              <w:rPr>
                <w:color w:val="235D64"/>
                <w:sz w:val="22"/>
                <w:szCs w:val="22"/>
              </w:rPr>
              <w:t>B.</w:t>
            </w:r>
          </w:p>
        </w:tc>
        <w:tc>
          <w:tcPr>
            <w:tcW w:w="8376" w:type="dxa"/>
            <w:gridSpan w:val="2"/>
          </w:tcPr>
          <w:p w:rsidRPr="003D5CDE" w:rsidR="00D01D12" w:rsidP="7A0EAD28" w:rsidRDefault="00D01D12" w14:paraId="73ABE805" w14:textId="77777777">
            <w:pPr>
              <w:spacing w:line="276" w:lineRule="auto"/>
              <w:jc w:val="both"/>
              <w:rPr>
                <w:sz w:val="22"/>
                <w:szCs w:val="22"/>
              </w:rPr>
            </w:pPr>
            <w:r w:rsidRPr="7A0EAD28">
              <w:rPr>
                <w:sz w:val="22"/>
                <w:szCs w:val="22"/>
              </w:rPr>
              <w:t>The Contractor agrees to:</w:t>
            </w:r>
          </w:p>
        </w:tc>
      </w:tr>
      <w:tr w:rsidRPr="003D5CDE" w:rsidR="00D01D12" w:rsidTr="7A0EAD28" w14:paraId="2A7D41AF" w14:textId="77777777">
        <w:tc>
          <w:tcPr>
            <w:tcW w:w="674" w:type="dxa"/>
          </w:tcPr>
          <w:p w:rsidRPr="003D5CDE" w:rsidR="00D01D12" w:rsidP="7A0EAD28" w:rsidRDefault="00D01D12" w14:paraId="4C074DFF" w14:textId="77777777">
            <w:pPr>
              <w:spacing w:line="276" w:lineRule="auto"/>
              <w:jc w:val="both"/>
              <w:rPr>
                <w:color w:val="0000FF"/>
                <w:sz w:val="22"/>
                <w:szCs w:val="22"/>
              </w:rPr>
            </w:pPr>
          </w:p>
        </w:tc>
        <w:tc>
          <w:tcPr>
            <w:tcW w:w="669" w:type="dxa"/>
          </w:tcPr>
          <w:p w:rsidRPr="003D5CDE" w:rsidR="00D01D12" w:rsidP="7A0EAD28" w:rsidRDefault="00D01D12" w14:paraId="4F480EF2" w14:textId="77777777">
            <w:pPr>
              <w:spacing w:line="276" w:lineRule="auto"/>
              <w:jc w:val="both"/>
              <w:rPr>
                <w:sz w:val="22"/>
                <w:szCs w:val="22"/>
              </w:rPr>
            </w:pPr>
            <w:r w:rsidRPr="7A0EAD28">
              <w:rPr>
                <w:sz w:val="22"/>
                <w:szCs w:val="22"/>
              </w:rPr>
              <w:t>1.</w:t>
            </w:r>
          </w:p>
        </w:tc>
        <w:tc>
          <w:tcPr>
            <w:tcW w:w="7707" w:type="dxa"/>
          </w:tcPr>
          <w:p w:rsidRPr="003D5CDE" w:rsidR="00D01D12" w:rsidP="7A0EAD28" w:rsidRDefault="00D01D12" w14:paraId="1A72358E" w14:textId="77777777">
            <w:pPr>
              <w:spacing w:line="276" w:lineRule="auto"/>
              <w:jc w:val="both"/>
              <w:rPr>
                <w:sz w:val="22"/>
                <w:szCs w:val="22"/>
              </w:rPr>
            </w:pPr>
            <w:r w:rsidRPr="7A0EAD28">
              <w:rPr>
                <w:sz w:val="22"/>
                <w:szCs w:val="22"/>
              </w:rPr>
              <w:t>liaise with and keep the Client’s Contact fully informed of any matter which might affect the observance and performance of the Contractor’s obligations under this Agreement;</w:t>
            </w:r>
          </w:p>
        </w:tc>
      </w:tr>
      <w:tr w:rsidRPr="003D5CDE" w:rsidR="00D01D12" w:rsidTr="7A0EAD28" w14:paraId="2EDBE070" w14:textId="77777777">
        <w:tc>
          <w:tcPr>
            <w:tcW w:w="674" w:type="dxa"/>
          </w:tcPr>
          <w:p w:rsidRPr="003D5CDE" w:rsidR="00D01D12" w:rsidP="7A0EAD28" w:rsidRDefault="00D01D12" w14:paraId="224D99C9" w14:textId="77777777">
            <w:pPr>
              <w:spacing w:line="276" w:lineRule="auto"/>
              <w:jc w:val="both"/>
              <w:rPr>
                <w:color w:val="0000FF"/>
                <w:sz w:val="22"/>
                <w:szCs w:val="22"/>
              </w:rPr>
            </w:pPr>
          </w:p>
        </w:tc>
        <w:tc>
          <w:tcPr>
            <w:tcW w:w="669" w:type="dxa"/>
          </w:tcPr>
          <w:p w:rsidRPr="003D5CDE" w:rsidR="00D01D12" w:rsidP="7A0EAD28" w:rsidRDefault="00D01D12" w14:paraId="16118B3D" w14:textId="77777777">
            <w:pPr>
              <w:spacing w:line="276" w:lineRule="auto"/>
              <w:jc w:val="both"/>
              <w:rPr>
                <w:sz w:val="22"/>
                <w:szCs w:val="22"/>
              </w:rPr>
            </w:pPr>
            <w:r w:rsidRPr="7A0EAD28">
              <w:rPr>
                <w:sz w:val="22"/>
                <w:szCs w:val="22"/>
              </w:rPr>
              <w:t>2.</w:t>
            </w:r>
          </w:p>
        </w:tc>
        <w:tc>
          <w:tcPr>
            <w:tcW w:w="7707" w:type="dxa"/>
          </w:tcPr>
          <w:p w:rsidRPr="003D5CDE" w:rsidR="00D01D12" w:rsidP="7A0EAD28" w:rsidRDefault="00D01D12" w14:paraId="3A17671F" w14:textId="77777777">
            <w:pPr>
              <w:spacing w:line="276" w:lineRule="auto"/>
              <w:jc w:val="both"/>
              <w:rPr>
                <w:sz w:val="22"/>
                <w:szCs w:val="22"/>
              </w:rPr>
            </w:pPr>
            <w:r w:rsidRPr="7A0EAD28">
              <w:rPr>
                <w:sz w:val="22"/>
                <w:szCs w:val="22"/>
              </w:rPr>
              <w:t xml:space="preserve">maintain such records and comply with such reporting arrangements and protocols as required by the Client from time to time; </w:t>
            </w:r>
          </w:p>
        </w:tc>
      </w:tr>
      <w:tr w:rsidRPr="003D5CDE" w:rsidR="00D01D12" w:rsidTr="7A0EAD28" w14:paraId="46425D53" w14:textId="77777777">
        <w:tc>
          <w:tcPr>
            <w:tcW w:w="674" w:type="dxa"/>
          </w:tcPr>
          <w:p w:rsidRPr="003D5CDE" w:rsidR="00D01D12" w:rsidP="7A0EAD28" w:rsidRDefault="00D01D12" w14:paraId="443DE9CD" w14:textId="77777777">
            <w:pPr>
              <w:spacing w:line="276" w:lineRule="auto"/>
              <w:jc w:val="both"/>
              <w:rPr>
                <w:color w:val="0000FF"/>
                <w:sz w:val="22"/>
                <w:szCs w:val="22"/>
              </w:rPr>
            </w:pPr>
          </w:p>
        </w:tc>
        <w:tc>
          <w:tcPr>
            <w:tcW w:w="669" w:type="dxa"/>
          </w:tcPr>
          <w:p w:rsidRPr="003D5CDE" w:rsidR="00D01D12" w:rsidP="7A0EAD28" w:rsidRDefault="00D01D12" w14:paraId="163F3165" w14:textId="77777777">
            <w:pPr>
              <w:spacing w:line="276" w:lineRule="auto"/>
              <w:jc w:val="both"/>
              <w:rPr>
                <w:sz w:val="22"/>
                <w:szCs w:val="22"/>
              </w:rPr>
            </w:pPr>
            <w:r w:rsidRPr="7A0EAD28">
              <w:rPr>
                <w:sz w:val="22"/>
                <w:szCs w:val="22"/>
              </w:rPr>
              <w:t>3.</w:t>
            </w:r>
          </w:p>
        </w:tc>
        <w:tc>
          <w:tcPr>
            <w:tcW w:w="7707" w:type="dxa"/>
          </w:tcPr>
          <w:p w:rsidRPr="003D5CDE" w:rsidR="00D01D12" w:rsidP="7A0EAD28" w:rsidRDefault="00D01D12" w14:paraId="1156B3F4" w14:textId="77777777">
            <w:pPr>
              <w:spacing w:line="276" w:lineRule="auto"/>
              <w:jc w:val="both"/>
              <w:rPr>
                <w:sz w:val="22"/>
                <w:szCs w:val="22"/>
              </w:rPr>
            </w:pPr>
            <w:r w:rsidRPr="7A0EAD28">
              <w:rPr>
                <w:sz w:val="22"/>
                <w:szCs w:val="22"/>
              </w:rPr>
              <w:t>comply with all reasonable directions of the Client; and</w:t>
            </w:r>
          </w:p>
        </w:tc>
      </w:tr>
      <w:tr w:rsidRPr="003D5CDE" w:rsidR="00D01D12" w:rsidTr="7A0EAD28" w14:paraId="361922DB" w14:textId="77777777">
        <w:tc>
          <w:tcPr>
            <w:tcW w:w="674" w:type="dxa"/>
          </w:tcPr>
          <w:p w:rsidRPr="003D5CDE" w:rsidR="00D01D12" w:rsidP="7A0EAD28" w:rsidRDefault="00D01D12" w14:paraId="7B031024" w14:textId="77777777">
            <w:pPr>
              <w:spacing w:line="276" w:lineRule="auto"/>
              <w:jc w:val="both"/>
              <w:rPr>
                <w:color w:val="0000FF"/>
                <w:sz w:val="22"/>
                <w:szCs w:val="22"/>
              </w:rPr>
            </w:pPr>
          </w:p>
        </w:tc>
        <w:tc>
          <w:tcPr>
            <w:tcW w:w="669" w:type="dxa"/>
          </w:tcPr>
          <w:p w:rsidRPr="003D5CDE" w:rsidR="00D01D12" w:rsidP="7A0EAD28" w:rsidRDefault="00D01D12" w14:paraId="3F8F30DC" w14:textId="77777777">
            <w:pPr>
              <w:spacing w:line="276" w:lineRule="auto"/>
              <w:jc w:val="both"/>
              <w:rPr>
                <w:sz w:val="22"/>
                <w:szCs w:val="22"/>
              </w:rPr>
            </w:pPr>
            <w:r w:rsidRPr="7A0EAD28">
              <w:rPr>
                <w:sz w:val="22"/>
                <w:szCs w:val="22"/>
              </w:rPr>
              <w:t>4.</w:t>
            </w:r>
          </w:p>
        </w:tc>
        <w:tc>
          <w:tcPr>
            <w:tcW w:w="7707" w:type="dxa"/>
          </w:tcPr>
          <w:p w:rsidRPr="003D5CDE" w:rsidR="00D01D12" w:rsidP="7A0EAD28" w:rsidRDefault="00D01D12" w14:paraId="73524475" w14:textId="77777777">
            <w:pPr>
              <w:spacing w:line="276" w:lineRule="auto"/>
              <w:jc w:val="both"/>
              <w:rPr>
                <w:sz w:val="22"/>
                <w:szCs w:val="22"/>
              </w:rPr>
            </w:pPr>
            <w:r w:rsidRPr="7A0EAD28">
              <w:rPr>
                <w:sz w:val="22"/>
                <w:szCs w:val="22"/>
              </w:rPr>
              <w:t>comply with the service levels and performance indicators set out in Schedule D.</w:t>
            </w:r>
          </w:p>
        </w:tc>
      </w:tr>
      <w:tr w:rsidRPr="003D5CDE" w:rsidR="00D01D12" w:rsidTr="7A0EAD28" w14:paraId="0BFC911E" w14:textId="77777777">
        <w:tc>
          <w:tcPr>
            <w:tcW w:w="674" w:type="dxa"/>
          </w:tcPr>
          <w:p w:rsidRPr="003D5CDE" w:rsidR="00D01D12" w:rsidP="7A0EAD28" w:rsidRDefault="00D01D12" w14:paraId="7D5B0A31" w14:textId="77777777">
            <w:pPr>
              <w:spacing w:line="276" w:lineRule="auto"/>
              <w:jc w:val="both"/>
              <w:rPr>
                <w:color w:val="0000FF"/>
                <w:sz w:val="22"/>
                <w:szCs w:val="22"/>
              </w:rPr>
            </w:pPr>
            <w:r w:rsidRPr="7A0EAD28">
              <w:rPr>
                <w:color w:val="235D64"/>
                <w:sz w:val="22"/>
                <w:szCs w:val="22"/>
              </w:rPr>
              <w:t>C.</w:t>
            </w:r>
          </w:p>
        </w:tc>
        <w:tc>
          <w:tcPr>
            <w:tcW w:w="8376" w:type="dxa"/>
            <w:gridSpan w:val="2"/>
          </w:tcPr>
          <w:p w:rsidRPr="003D5CDE" w:rsidR="00D01D12" w:rsidP="7A0EAD28" w:rsidRDefault="00D01D12" w14:paraId="28A2E374" w14:textId="77777777">
            <w:pPr>
              <w:spacing w:line="276" w:lineRule="auto"/>
              <w:jc w:val="both"/>
              <w:rPr>
                <w:sz w:val="22"/>
                <w:szCs w:val="22"/>
              </w:rPr>
            </w:pPr>
            <w:r w:rsidRPr="7A0EAD28">
              <w:rPr>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rsidRPr="003D5CDE" w:rsidR="00D01D12" w:rsidP="7A0EAD28" w:rsidRDefault="00D01D12" w14:paraId="7357D34F"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11.</w:t>
      </w:r>
      <w:r>
        <w:tab/>
      </w:r>
      <w:r w:rsidRPr="7A0EAD28">
        <w:rPr>
          <w:rFonts w:asciiTheme="minorHAnsi" w:hAnsiTheme="minorHAnsi" w:cstheme="minorBidi"/>
          <w:color w:val="FFFFFF" w:themeColor="background1"/>
          <w:sz w:val="22"/>
          <w:szCs w:val="22"/>
        </w:rPr>
        <w:t>Disputes</w:t>
      </w:r>
    </w:p>
    <w:tbl>
      <w:tblPr>
        <w:tblW w:w="0" w:type="auto"/>
        <w:tblLook w:val="01E0" w:firstRow="1" w:lastRow="1" w:firstColumn="1" w:lastColumn="1" w:noHBand="0" w:noVBand="0"/>
      </w:tblPr>
      <w:tblGrid>
        <w:gridCol w:w="674"/>
        <w:gridCol w:w="8376"/>
      </w:tblGrid>
      <w:tr w:rsidRPr="003D5CDE" w:rsidR="00D01D12" w:rsidTr="7A0EAD28" w14:paraId="468C07B3" w14:textId="77777777">
        <w:tc>
          <w:tcPr>
            <w:tcW w:w="674" w:type="dxa"/>
          </w:tcPr>
          <w:p w:rsidRPr="003D5CDE" w:rsidR="00D01D12" w:rsidP="7A0EAD28" w:rsidRDefault="00D01D12" w14:paraId="0B526C5F" w14:textId="77777777">
            <w:pPr>
              <w:spacing w:line="276" w:lineRule="auto"/>
              <w:jc w:val="both"/>
              <w:rPr>
                <w:color w:val="0000FF"/>
                <w:sz w:val="22"/>
                <w:szCs w:val="22"/>
              </w:rPr>
            </w:pPr>
            <w:r w:rsidRPr="7A0EAD28">
              <w:rPr>
                <w:color w:val="235D64"/>
                <w:sz w:val="22"/>
                <w:szCs w:val="22"/>
              </w:rPr>
              <w:t>A.</w:t>
            </w:r>
          </w:p>
        </w:tc>
        <w:tc>
          <w:tcPr>
            <w:tcW w:w="8376" w:type="dxa"/>
          </w:tcPr>
          <w:p w:rsidRPr="003D5CDE" w:rsidR="00D01D12" w:rsidP="7A0EAD28" w:rsidRDefault="00D01D12" w14:paraId="741436ED" w14:textId="77777777">
            <w:pPr>
              <w:spacing w:line="276" w:lineRule="auto"/>
              <w:jc w:val="both"/>
              <w:rPr>
                <w:sz w:val="22"/>
                <w:szCs w:val="22"/>
              </w:rPr>
            </w:pPr>
            <w:r w:rsidRPr="7A0EAD28">
              <w:rPr>
                <w:sz w:val="22"/>
                <w:szCs w:val="22"/>
              </w:rPr>
              <w:t xml:space="preserve">In the event of any dispute arising out of or relating to this Agreement (the “Dispute”), the Parties shall first seek settlement of the Dispute as set out below. </w:t>
            </w:r>
          </w:p>
        </w:tc>
      </w:tr>
      <w:tr w:rsidRPr="003D5CDE" w:rsidR="00D01D12" w:rsidTr="7A0EAD28" w14:paraId="0059D720" w14:textId="77777777">
        <w:tc>
          <w:tcPr>
            <w:tcW w:w="674" w:type="dxa"/>
          </w:tcPr>
          <w:p w:rsidRPr="003D5CDE" w:rsidR="00D01D12" w:rsidP="7A0EAD28" w:rsidRDefault="00D01D12" w14:paraId="0510438F" w14:textId="77777777">
            <w:pPr>
              <w:spacing w:line="276" w:lineRule="auto"/>
              <w:jc w:val="both"/>
              <w:rPr>
                <w:color w:val="0000FF"/>
                <w:sz w:val="22"/>
                <w:szCs w:val="22"/>
              </w:rPr>
            </w:pPr>
            <w:r w:rsidRPr="7A0EAD28">
              <w:rPr>
                <w:color w:val="235D64"/>
                <w:sz w:val="22"/>
                <w:szCs w:val="22"/>
              </w:rPr>
              <w:t>B.</w:t>
            </w:r>
          </w:p>
        </w:tc>
        <w:tc>
          <w:tcPr>
            <w:tcW w:w="8376" w:type="dxa"/>
          </w:tcPr>
          <w:p w:rsidRPr="003D5CDE" w:rsidR="00D01D12" w:rsidP="7A0EAD28" w:rsidRDefault="00D01D12" w14:paraId="5BFC7D25" w14:textId="77777777">
            <w:pPr>
              <w:spacing w:line="276" w:lineRule="auto"/>
              <w:jc w:val="both"/>
              <w:rPr>
                <w:sz w:val="22"/>
                <w:szCs w:val="22"/>
              </w:rPr>
            </w:pPr>
            <w:r w:rsidRPr="7A0EAD28">
              <w:rPr>
                <w:sz w:val="22"/>
                <w:szCs w:val="22"/>
              </w:rPr>
              <w:t xml:space="preserve">The Dispute shall be referred as soon as practicable to </w:t>
            </w:r>
            <w:r w:rsidRPr="7A0EAD28">
              <w:rPr>
                <w:sz w:val="22"/>
                <w:szCs w:val="22"/>
                <w:highlight w:val="lightGray"/>
              </w:rPr>
              <w:t>[INSERT NAME &amp; POSITION</w:t>
            </w:r>
            <w:r w:rsidRPr="7A0EAD28">
              <w:rPr>
                <w:sz w:val="22"/>
                <w:szCs w:val="22"/>
              </w:rPr>
              <w:t xml:space="preserve">] within the Contractor and to </w:t>
            </w:r>
            <w:r w:rsidRPr="7A0EAD28">
              <w:rPr>
                <w:sz w:val="22"/>
                <w:szCs w:val="22"/>
                <w:highlight w:val="lightGray"/>
              </w:rPr>
              <w:t>[INSERT NAME &amp; POSITION</w:t>
            </w:r>
            <w:r w:rsidRPr="7A0EAD28">
              <w:rPr>
                <w:sz w:val="22"/>
                <w:szCs w:val="22"/>
              </w:rPr>
              <w:t>] within the Client respectively.</w:t>
            </w:r>
          </w:p>
        </w:tc>
      </w:tr>
      <w:tr w:rsidRPr="003D5CDE" w:rsidR="00D01D12" w:rsidTr="7A0EAD28" w14:paraId="6B9B894C" w14:textId="77777777">
        <w:tc>
          <w:tcPr>
            <w:tcW w:w="674" w:type="dxa"/>
          </w:tcPr>
          <w:p w:rsidRPr="003D5CDE" w:rsidR="00D01D12" w:rsidP="7A0EAD28" w:rsidRDefault="00D01D12" w14:paraId="119EA292" w14:textId="77777777">
            <w:pPr>
              <w:spacing w:line="276" w:lineRule="auto"/>
              <w:jc w:val="both"/>
              <w:rPr>
                <w:color w:val="0000FF"/>
                <w:sz w:val="22"/>
                <w:szCs w:val="22"/>
              </w:rPr>
            </w:pPr>
            <w:r w:rsidRPr="7A0EAD28">
              <w:rPr>
                <w:color w:val="235D64"/>
                <w:sz w:val="22"/>
                <w:szCs w:val="22"/>
              </w:rPr>
              <w:t>C.</w:t>
            </w:r>
          </w:p>
        </w:tc>
        <w:tc>
          <w:tcPr>
            <w:tcW w:w="8376" w:type="dxa"/>
          </w:tcPr>
          <w:p w:rsidRPr="003D5CDE" w:rsidR="00D01D12" w:rsidP="7A0EAD28" w:rsidRDefault="00D01D12" w14:paraId="0DCF7A82" w14:textId="77777777">
            <w:pPr>
              <w:spacing w:line="276" w:lineRule="auto"/>
              <w:jc w:val="both"/>
              <w:rPr>
                <w:sz w:val="22"/>
                <w:szCs w:val="22"/>
              </w:rPr>
            </w:pPr>
            <w:r w:rsidRPr="7A0EAD28">
              <w:rPr>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Pr="003D5CDE" w:rsidR="00D01D12" w:rsidTr="7A0EAD28" w14:paraId="4B97EA39" w14:textId="77777777">
        <w:tc>
          <w:tcPr>
            <w:tcW w:w="674" w:type="dxa"/>
          </w:tcPr>
          <w:p w:rsidRPr="003D5CDE" w:rsidR="00D01D12" w:rsidP="7A0EAD28" w:rsidRDefault="00D01D12" w14:paraId="48EF2439" w14:textId="77777777">
            <w:pPr>
              <w:spacing w:line="276" w:lineRule="auto"/>
              <w:jc w:val="both"/>
              <w:rPr>
                <w:color w:val="0000FF"/>
                <w:sz w:val="22"/>
                <w:szCs w:val="22"/>
              </w:rPr>
            </w:pPr>
            <w:r w:rsidRPr="7A0EAD28">
              <w:rPr>
                <w:color w:val="235D64"/>
                <w:sz w:val="22"/>
                <w:szCs w:val="22"/>
              </w:rPr>
              <w:t>D.</w:t>
            </w:r>
          </w:p>
        </w:tc>
        <w:tc>
          <w:tcPr>
            <w:tcW w:w="8376" w:type="dxa"/>
          </w:tcPr>
          <w:p w:rsidRPr="003D5CDE" w:rsidR="00D01D12" w:rsidP="7A0EAD28" w:rsidRDefault="00D01D12" w14:paraId="194D7540" w14:textId="77777777">
            <w:pPr>
              <w:spacing w:line="276" w:lineRule="auto"/>
              <w:jc w:val="both"/>
              <w:rPr>
                <w:sz w:val="22"/>
                <w:szCs w:val="22"/>
              </w:rPr>
            </w:pPr>
            <w:r w:rsidRPr="7A0EAD28">
              <w:rPr>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Pr="003D5CDE" w:rsidR="00D01D12" w:rsidTr="7A0EAD28" w14:paraId="47EF08C2" w14:textId="77777777">
        <w:tc>
          <w:tcPr>
            <w:tcW w:w="674" w:type="dxa"/>
          </w:tcPr>
          <w:p w:rsidRPr="003D5CDE" w:rsidR="00D01D12" w:rsidP="7A0EAD28" w:rsidRDefault="00D01D12" w14:paraId="1E015B9C" w14:textId="77777777">
            <w:pPr>
              <w:spacing w:line="276" w:lineRule="auto"/>
              <w:jc w:val="both"/>
              <w:rPr>
                <w:color w:val="0000FF"/>
                <w:sz w:val="22"/>
                <w:szCs w:val="22"/>
              </w:rPr>
            </w:pPr>
            <w:r w:rsidRPr="7A0EAD28">
              <w:rPr>
                <w:color w:val="235D64"/>
                <w:sz w:val="22"/>
                <w:szCs w:val="22"/>
              </w:rPr>
              <w:t>E.</w:t>
            </w:r>
          </w:p>
        </w:tc>
        <w:tc>
          <w:tcPr>
            <w:tcW w:w="8376" w:type="dxa"/>
          </w:tcPr>
          <w:p w:rsidRPr="003D5CDE" w:rsidR="00D01D12" w:rsidP="7A0EAD28" w:rsidRDefault="00D01D12" w14:paraId="35242D6A" w14:textId="77777777">
            <w:pPr>
              <w:spacing w:line="276" w:lineRule="auto"/>
              <w:jc w:val="both"/>
              <w:rPr>
                <w:sz w:val="22"/>
                <w:szCs w:val="22"/>
              </w:rPr>
            </w:pPr>
            <w:r w:rsidRPr="7A0EAD28">
              <w:rPr>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Pr="003D5CDE" w:rsidR="00D01D12" w:rsidTr="7A0EAD28" w14:paraId="20CC8C47" w14:textId="77777777">
        <w:tc>
          <w:tcPr>
            <w:tcW w:w="674" w:type="dxa"/>
          </w:tcPr>
          <w:p w:rsidRPr="003D5CDE" w:rsidR="00D01D12" w:rsidP="7A0EAD28" w:rsidRDefault="00D01D12" w14:paraId="382FDEBB" w14:textId="77777777">
            <w:pPr>
              <w:spacing w:line="276" w:lineRule="auto"/>
              <w:jc w:val="both"/>
              <w:rPr>
                <w:color w:val="0000FF"/>
                <w:sz w:val="22"/>
                <w:szCs w:val="22"/>
              </w:rPr>
            </w:pPr>
            <w:r w:rsidRPr="7A0EAD28">
              <w:rPr>
                <w:color w:val="235D64"/>
                <w:sz w:val="22"/>
                <w:szCs w:val="22"/>
              </w:rPr>
              <w:t>F.</w:t>
            </w:r>
          </w:p>
        </w:tc>
        <w:tc>
          <w:tcPr>
            <w:tcW w:w="8376" w:type="dxa"/>
          </w:tcPr>
          <w:p w:rsidRPr="003D5CDE" w:rsidR="00D01D12" w:rsidP="7A0EAD28" w:rsidRDefault="00D01D12" w14:paraId="1F808720" w14:textId="77777777">
            <w:pPr>
              <w:spacing w:line="276" w:lineRule="auto"/>
              <w:jc w:val="both"/>
              <w:rPr>
                <w:sz w:val="22"/>
                <w:szCs w:val="22"/>
              </w:rPr>
            </w:pPr>
            <w:r w:rsidRPr="7A0EAD28">
              <w:rPr>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Pr="003D5CDE" w:rsidR="00D01D12" w:rsidTr="7A0EAD28" w14:paraId="312353FD" w14:textId="77777777">
        <w:tc>
          <w:tcPr>
            <w:tcW w:w="674" w:type="dxa"/>
          </w:tcPr>
          <w:p w:rsidRPr="003D5CDE" w:rsidR="00D01D12" w:rsidP="7A0EAD28" w:rsidRDefault="00D01D12" w14:paraId="622E355D" w14:textId="77777777">
            <w:pPr>
              <w:spacing w:line="276" w:lineRule="auto"/>
              <w:jc w:val="both"/>
              <w:rPr>
                <w:color w:val="0000FF"/>
                <w:sz w:val="22"/>
                <w:szCs w:val="22"/>
              </w:rPr>
            </w:pPr>
            <w:r w:rsidRPr="7A0EAD28">
              <w:rPr>
                <w:color w:val="235D64"/>
                <w:sz w:val="22"/>
                <w:szCs w:val="22"/>
              </w:rPr>
              <w:t>G</w:t>
            </w:r>
            <w:r w:rsidRPr="7A0EAD28">
              <w:rPr>
                <w:color w:val="0000FF"/>
                <w:sz w:val="22"/>
                <w:szCs w:val="22"/>
              </w:rPr>
              <w:t>.</w:t>
            </w:r>
          </w:p>
        </w:tc>
        <w:tc>
          <w:tcPr>
            <w:tcW w:w="8376" w:type="dxa"/>
          </w:tcPr>
          <w:p w:rsidRPr="003D5CDE" w:rsidR="00D01D12" w:rsidP="7A0EAD28" w:rsidRDefault="00D01D12" w14:paraId="21C22C1F" w14:textId="77777777">
            <w:pPr>
              <w:spacing w:line="276" w:lineRule="auto"/>
              <w:jc w:val="both"/>
              <w:rPr>
                <w:sz w:val="22"/>
                <w:szCs w:val="22"/>
              </w:rPr>
            </w:pPr>
            <w:r w:rsidRPr="7A0EAD28">
              <w:rPr>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rsidRPr="003D5CDE" w:rsidR="00D01D12" w:rsidP="7A0EAD28" w:rsidRDefault="00D01D12" w14:paraId="3359E9A0"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12.</w:t>
      </w:r>
      <w:r>
        <w:tab/>
      </w:r>
      <w:r w:rsidRPr="7A0EAD28">
        <w:rPr>
          <w:rFonts w:asciiTheme="minorHAnsi" w:hAnsiTheme="minorHAnsi" w:cstheme="minorBidi"/>
          <w:color w:val="FFFFFF" w:themeColor="background1"/>
          <w:sz w:val="22"/>
          <w:szCs w:val="22"/>
        </w:rPr>
        <w:t>Governing Law, Choice of Jurisdiction and Execution</w:t>
      </w:r>
    </w:p>
    <w:tbl>
      <w:tblPr>
        <w:tblW w:w="0" w:type="auto"/>
        <w:tblLook w:val="01E0" w:firstRow="1" w:lastRow="1" w:firstColumn="1" w:lastColumn="1" w:noHBand="0" w:noVBand="0"/>
      </w:tblPr>
      <w:tblGrid>
        <w:gridCol w:w="680"/>
        <w:gridCol w:w="8500"/>
      </w:tblGrid>
      <w:tr w:rsidRPr="003D5CDE" w:rsidR="00D01D12" w:rsidTr="7A0EAD28" w14:paraId="611C1E4F" w14:textId="77777777">
        <w:tc>
          <w:tcPr>
            <w:tcW w:w="680" w:type="dxa"/>
          </w:tcPr>
          <w:p w:rsidRPr="003D5CDE" w:rsidR="00D01D12" w:rsidP="7A0EAD28" w:rsidRDefault="00D01D12" w14:paraId="1B647B5D" w14:textId="77777777">
            <w:pPr>
              <w:spacing w:line="276" w:lineRule="auto"/>
              <w:jc w:val="both"/>
              <w:rPr>
                <w:color w:val="0000FF"/>
                <w:sz w:val="22"/>
                <w:szCs w:val="22"/>
              </w:rPr>
            </w:pPr>
            <w:r w:rsidRPr="7A0EAD28">
              <w:rPr>
                <w:color w:val="235D64"/>
                <w:sz w:val="22"/>
                <w:szCs w:val="22"/>
              </w:rPr>
              <w:t>A.</w:t>
            </w:r>
          </w:p>
        </w:tc>
        <w:tc>
          <w:tcPr>
            <w:tcW w:w="8500" w:type="dxa"/>
          </w:tcPr>
          <w:p w:rsidRPr="003D5CDE" w:rsidR="00D01D12" w:rsidP="7A0EAD28" w:rsidRDefault="00D01D12" w14:paraId="78DD6943" w14:textId="77777777">
            <w:pPr>
              <w:spacing w:line="276" w:lineRule="auto"/>
              <w:jc w:val="both"/>
              <w:rPr>
                <w:sz w:val="22"/>
                <w:szCs w:val="22"/>
              </w:rPr>
            </w:pPr>
            <w:r w:rsidRPr="7A0EAD28">
              <w:rPr>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Pr="003D5CDE" w:rsidR="00D01D12" w:rsidTr="7A0EAD28" w14:paraId="6C261C91" w14:textId="77777777">
        <w:tc>
          <w:tcPr>
            <w:tcW w:w="680" w:type="dxa"/>
          </w:tcPr>
          <w:p w:rsidRPr="003D5CDE" w:rsidR="00D01D12" w:rsidP="7A0EAD28" w:rsidRDefault="00D01D12" w14:paraId="0EC396FE" w14:textId="77777777">
            <w:pPr>
              <w:spacing w:line="276" w:lineRule="auto"/>
              <w:jc w:val="both"/>
              <w:rPr>
                <w:color w:val="0000FF"/>
                <w:sz w:val="22"/>
                <w:szCs w:val="22"/>
              </w:rPr>
            </w:pPr>
            <w:r w:rsidRPr="7A0EAD28">
              <w:rPr>
                <w:color w:val="235D64"/>
                <w:sz w:val="22"/>
                <w:szCs w:val="22"/>
              </w:rPr>
              <w:t>B.</w:t>
            </w:r>
          </w:p>
        </w:tc>
        <w:tc>
          <w:tcPr>
            <w:tcW w:w="8500" w:type="dxa"/>
          </w:tcPr>
          <w:p w:rsidRPr="003D5CDE" w:rsidR="00D01D12" w:rsidP="7A0EAD28" w:rsidRDefault="00D01D12" w14:paraId="00843D08" w14:textId="77777777">
            <w:pPr>
              <w:spacing w:line="276" w:lineRule="auto"/>
              <w:jc w:val="both"/>
              <w:rPr>
                <w:sz w:val="22"/>
                <w:szCs w:val="22"/>
              </w:rPr>
            </w:pPr>
            <w:r w:rsidRPr="7A0EAD28">
              <w:rPr>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rsidRPr="003D5CDE" w:rsidR="00D01D12" w:rsidP="7A0EAD28" w:rsidRDefault="00D01D12" w14:paraId="0D22DD84"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13.</w:t>
      </w:r>
      <w:r>
        <w:tab/>
      </w:r>
      <w:r w:rsidRPr="7A0EAD28">
        <w:rPr>
          <w:rFonts w:asciiTheme="minorHAnsi" w:hAnsiTheme="minorHAnsi" w:cstheme="minorBidi"/>
          <w:color w:val="FFFFFF" w:themeColor="background1"/>
          <w:sz w:val="22"/>
          <w:szCs w:val="22"/>
        </w:rPr>
        <w:t xml:space="preserve">Notices </w:t>
      </w:r>
    </w:p>
    <w:tbl>
      <w:tblPr>
        <w:tblW w:w="0" w:type="auto"/>
        <w:tblLook w:val="01E0" w:firstRow="1" w:lastRow="1" w:firstColumn="1" w:lastColumn="1" w:noHBand="0" w:noVBand="0"/>
      </w:tblPr>
      <w:tblGrid>
        <w:gridCol w:w="646"/>
        <w:gridCol w:w="679"/>
        <w:gridCol w:w="7855"/>
      </w:tblGrid>
      <w:tr w:rsidRPr="003D5CDE" w:rsidR="00D01D12" w:rsidTr="7A0EAD28" w14:paraId="6DC70FCF" w14:textId="77777777">
        <w:tc>
          <w:tcPr>
            <w:tcW w:w="646" w:type="dxa"/>
          </w:tcPr>
          <w:p w:rsidRPr="003D5CDE" w:rsidR="00D01D12" w:rsidP="7A0EAD28" w:rsidRDefault="00D01D12" w14:paraId="0D98D31E" w14:textId="77777777">
            <w:pPr>
              <w:spacing w:line="276" w:lineRule="auto"/>
              <w:jc w:val="both"/>
              <w:rPr>
                <w:color w:val="0000FF"/>
                <w:sz w:val="22"/>
                <w:szCs w:val="22"/>
              </w:rPr>
            </w:pPr>
            <w:r w:rsidRPr="7A0EAD28">
              <w:rPr>
                <w:color w:val="235D64"/>
                <w:sz w:val="22"/>
                <w:szCs w:val="22"/>
              </w:rPr>
              <w:t>A.</w:t>
            </w:r>
          </w:p>
        </w:tc>
        <w:tc>
          <w:tcPr>
            <w:tcW w:w="8534" w:type="dxa"/>
            <w:gridSpan w:val="2"/>
          </w:tcPr>
          <w:p w:rsidRPr="003D5CDE" w:rsidR="00D01D12" w:rsidP="7A0EAD28" w:rsidRDefault="00D01D12" w14:paraId="3AE7E849" w14:textId="77777777">
            <w:pPr>
              <w:spacing w:line="276" w:lineRule="auto"/>
              <w:jc w:val="both"/>
              <w:rPr>
                <w:sz w:val="22"/>
                <w:szCs w:val="22"/>
              </w:rPr>
            </w:pPr>
            <w:r w:rsidRPr="7A0EAD28">
              <w:rPr>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Pr="003D5CDE" w:rsidR="00D01D12" w:rsidTr="7A0EAD28" w14:paraId="0319D082" w14:textId="77777777">
        <w:tc>
          <w:tcPr>
            <w:tcW w:w="646" w:type="dxa"/>
          </w:tcPr>
          <w:p w:rsidRPr="003D5CDE" w:rsidR="00D01D12" w:rsidP="7A0EAD28" w:rsidRDefault="00D01D12" w14:paraId="08B6697F" w14:textId="77777777">
            <w:pPr>
              <w:spacing w:line="276" w:lineRule="auto"/>
              <w:jc w:val="both"/>
              <w:rPr>
                <w:color w:val="0000FF"/>
                <w:sz w:val="22"/>
                <w:szCs w:val="22"/>
              </w:rPr>
            </w:pPr>
            <w:r w:rsidRPr="7A0EAD28">
              <w:rPr>
                <w:color w:val="235D64"/>
                <w:sz w:val="22"/>
                <w:szCs w:val="22"/>
              </w:rPr>
              <w:t>B.</w:t>
            </w:r>
          </w:p>
        </w:tc>
        <w:tc>
          <w:tcPr>
            <w:tcW w:w="8534" w:type="dxa"/>
            <w:gridSpan w:val="2"/>
          </w:tcPr>
          <w:p w:rsidRPr="003D5CDE" w:rsidR="00D01D12" w:rsidP="7A0EAD28" w:rsidRDefault="00D01D12" w14:paraId="58F9D2D3" w14:textId="77777777">
            <w:pPr>
              <w:spacing w:line="276" w:lineRule="auto"/>
              <w:jc w:val="both"/>
              <w:rPr>
                <w:sz w:val="22"/>
                <w:szCs w:val="22"/>
              </w:rPr>
            </w:pPr>
            <w:r w:rsidRPr="7A0EAD28">
              <w:rPr>
                <w:sz w:val="22"/>
                <w:szCs w:val="22"/>
              </w:rPr>
              <w:t>All notices shall be deemed to have been served as follows:</w:t>
            </w:r>
          </w:p>
        </w:tc>
      </w:tr>
      <w:tr w:rsidRPr="003D5CDE" w:rsidR="00D01D12" w:rsidTr="7A0EAD28" w14:paraId="3F4C93DD" w14:textId="77777777">
        <w:tc>
          <w:tcPr>
            <w:tcW w:w="646" w:type="dxa"/>
          </w:tcPr>
          <w:p w:rsidRPr="003D5CDE" w:rsidR="00D01D12" w:rsidP="7A0EAD28" w:rsidRDefault="00D01D12" w14:paraId="1060B544" w14:textId="77777777">
            <w:pPr>
              <w:spacing w:line="276" w:lineRule="auto"/>
              <w:jc w:val="both"/>
              <w:rPr>
                <w:color w:val="0000FF"/>
                <w:sz w:val="22"/>
                <w:szCs w:val="22"/>
              </w:rPr>
            </w:pPr>
          </w:p>
        </w:tc>
        <w:tc>
          <w:tcPr>
            <w:tcW w:w="679" w:type="dxa"/>
          </w:tcPr>
          <w:p w:rsidRPr="003D5CDE" w:rsidR="00D01D12" w:rsidP="7A0EAD28" w:rsidRDefault="00D01D12" w14:paraId="6916A15C" w14:textId="77777777">
            <w:pPr>
              <w:spacing w:line="276" w:lineRule="auto"/>
              <w:jc w:val="both"/>
              <w:rPr>
                <w:sz w:val="22"/>
                <w:szCs w:val="22"/>
              </w:rPr>
            </w:pPr>
            <w:r w:rsidRPr="7A0EAD28">
              <w:rPr>
                <w:sz w:val="22"/>
                <w:szCs w:val="22"/>
              </w:rPr>
              <w:t>1.</w:t>
            </w:r>
          </w:p>
        </w:tc>
        <w:tc>
          <w:tcPr>
            <w:tcW w:w="7855" w:type="dxa"/>
          </w:tcPr>
          <w:p w:rsidRPr="003D5CDE" w:rsidR="00D01D12" w:rsidP="7A0EAD28" w:rsidRDefault="00D01D12" w14:paraId="243924FC" w14:textId="77777777">
            <w:pPr>
              <w:spacing w:line="276" w:lineRule="auto"/>
              <w:jc w:val="both"/>
              <w:rPr>
                <w:sz w:val="22"/>
                <w:szCs w:val="22"/>
              </w:rPr>
            </w:pPr>
            <w:r w:rsidRPr="7A0EAD28">
              <w:rPr>
                <w:sz w:val="22"/>
                <w:szCs w:val="22"/>
              </w:rPr>
              <w:t>if personally delivered, at the time of delivery;</w:t>
            </w:r>
          </w:p>
        </w:tc>
      </w:tr>
      <w:tr w:rsidRPr="003D5CDE" w:rsidR="00D01D12" w:rsidTr="7A0EAD28" w14:paraId="1BA75E03" w14:textId="77777777">
        <w:tc>
          <w:tcPr>
            <w:tcW w:w="646" w:type="dxa"/>
          </w:tcPr>
          <w:p w:rsidRPr="003D5CDE" w:rsidR="00D01D12" w:rsidP="7A0EAD28" w:rsidRDefault="00D01D12" w14:paraId="77D16797" w14:textId="77777777">
            <w:pPr>
              <w:spacing w:line="276" w:lineRule="auto"/>
              <w:jc w:val="both"/>
              <w:rPr>
                <w:color w:val="0000FF"/>
                <w:sz w:val="22"/>
                <w:szCs w:val="22"/>
              </w:rPr>
            </w:pPr>
          </w:p>
        </w:tc>
        <w:tc>
          <w:tcPr>
            <w:tcW w:w="679" w:type="dxa"/>
          </w:tcPr>
          <w:p w:rsidRPr="003D5CDE" w:rsidR="00D01D12" w:rsidP="7A0EAD28" w:rsidRDefault="00D01D12" w14:paraId="377FF1AF" w14:textId="77777777">
            <w:pPr>
              <w:spacing w:line="276" w:lineRule="auto"/>
              <w:jc w:val="both"/>
              <w:rPr>
                <w:sz w:val="22"/>
                <w:szCs w:val="22"/>
              </w:rPr>
            </w:pPr>
            <w:r w:rsidRPr="7A0EAD28">
              <w:rPr>
                <w:sz w:val="22"/>
                <w:szCs w:val="22"/>
              </w:rPr>
              <w:t>2.</w:t>
            </w:r>
          </w:p>
        </w:tc>
        <w:tc>
          <w:tcPr>
            <w:tcW w:w="7855" w:type="dxa"/>
          </w:tcPr>
          <w:p w:rsidRPr="003D5CDE" w:rsidR="00D01D12" w:rsidP="7A0EAD28" w:rsidRDefault="00D01D12" w14:paraId="42679AB8" w14:textId="77777777">
            <w:pPr>
              <w:spacing w:line="276" w:lineRule="auto"/>
              <w:jc w:val="both"/>
              <w:rPr>
                <w:sz w:val="22"/>
                <w:szCs w:val="22"/>
              </w:rPr>
            </w:pPr>
            <w:r w:rsidRPr="7A0EAD28">
              <w:rPr>
                <w:sz w:val="22"/>
                <w:szCs w:val="22"/>
              </w:rPr>
              <w:t>if posted by registered post, at the expiration of 48 hours after the envelope containing the same was delivered into the custody of the postal authorities (and not returned undelivered); and</w:t>
            </w:r>
          </w:p>
        </w:tc>
      </w:tr>
      <w:tr w:rsidRPr="003D5CDE" w:rsidR="00D01D12" w:rsidTr="7A0EAD28" w14:paraId="64C9723F" w14:textId="77777777">
        <w:tc>
          <w:tcPr>
            <w:tcW w:w="646" w:type="dxa"/>
          </w:tcPr>
          <w:p w:rsidRPr="003D5CDE" w:rsidR="00D01D12" w:rsidP="7A0EAD28" w:rsidRDefault="00D01D12" w14:paraId="7ECE5268" w14:textId="77777777">
            <w:pPr>
              <w:spacing w:line="276" w:lineRule="auto"/>
              <w:jc w:val="both"/>
              <w:rPr>
                <w:color w:val="0000FF"/>
                <w:sz w:val="22"/>
                <w:szCs w:val="22"/>
              </w:rPr>
            </w:pPr>
          </w:p>
        </w:tc>
        <w:tc>
          <w:tcPr>
            <w:tcW w:w="679" w:type="dxa"/>
          </w:tcPr>
          <w:p w:rsidRPr="003D5CDE" w:rsidR="00D01D12" w:rsidP="7A0EAD28" w:rsidRDefault="00D01D12" w14:paraId="4C3C5E43" w14:textId="77777777">
            <w:pPr>
              <w:spacing w:line="276" w:lineRule="auto"/>
              <w:jc w:val="both"/>
              <w:rPr>
                <w:sz w:val="22"/>
                <w:szCs w:val="22"/>
              </w:rPr>
            </w:pPr>
            <w:r w:rsidRPr="7A0EAD28">
              <w:rPr>
                <w:sz w:val="22"/>
                <w:szCs w:val="22"/>
              </w:rPr>
              <w:t>3.</w:t>
            </w:r>
          </w:p>
        </w:tc>
        <w:tc>
          <w:tcPr>
            <w:tcW w:w="7855" w:type="dxa"/>
          </w:tcPr>
          <w:p w:rsidRPr="003D5CDE" w:rsidR="00D01D12" w:rsidP="7A0EAD28" w:rsidRDefault="00D01D12" w14:paraId="42F8FB31" w14:textId="77777777">
            <w:pPr>
              <w:spacing w:line="276" w:lineRule="auto"/>
              <w:jc w:val="both"/>
              <w:rPr>
                <w:sz w:val="22"/>
                <w:szCs w:val="22"/>
              </w:rPr>
            </w:pPr>
            <w:r w:rsidRPr="7A0EAD28">
              <w:rPr>
                <w:sz w:val="22"/>
                <w:szCs w:val="22"/>
              </w:rPr>
              <w:t>if communicated by email, on the next calendar day following transmission.</w:t>
            </w:r>
          </w:p>
        </w:tc>
      </w:tr>
    </w:tbl>
    <w:p w:rsidRPr="003D5CDE" w:rsidR="00D01D12" w:rsidP="7A0EAD28" w:rsidRDefault="00D01D12" w14:paraId="1F30C6DC"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14.</w:t>
      </w:r>
      <w:r>
        <w:tab/>
      </w:r>
      <w:r w:rsidRPr="7A0EAD28">
        <w:rPr>
          <w:rFonts w:asciiTheme="minorHAnsi" w:hAnsiTheme="minorHAnsi" w:cstheme="minorBidi"/>
          <w:color w:val="FFFFFF" w:themeColor="background1"/>
          <w:sz w:val="22"/>
          <w:szCs w:val="22"/>
        </w:rPr>
        <w:t>Assignment and Subcontract</w:t>
      </w:r>
    </w:p>
    <w:p w:rsidRPr="003D5CDE" w:rsidR="00D01D12" w:rsidP="7A0EAD28" w:rsidRDefault="00D01D12" w14:paraId="2D49B5F2" w14:textId="77777777">
      <w:pPr>
        <w:spacing w:line="276" w:lineRule="auto"/>
        <w:ind w:left="720" w:hanging="720"/>
        <w:jc w:val="both"/>
        <w:rPr>
          <w:sz w:val="22"/>
          <w:szCs w:val="22"/>
        </w:rPr>
      </w:pPr>
      <w:r w:rsidRPr="7A0EAD28">
        <w:rPr>
          <w:color w:val="235D64"/>
          <w:sz w:val="22"/>
          <w:szCs w:val="22"/>
        </w:rPr>
        <w:t>A.</w:t>
      </w:r>
      <w:r>
        <w:tab/>
      </w:r>
      <w:r w:rsidRPr="7A0EAD28">
        <w:rPr>
          <w:sz w:val="22"/>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Pr="007A4F8F" w:rsidR="00D01D12" w:rsidP="7A0EAD28" w:rsidRDefault="00D01D12" w14:paraId="7FD5DE73" w14:textId="31D6C8E8">
      <w:pPr>
        <w:spacing w:line="276" w:lineRule="auto"/>
        <w:ind w:left="720" w:hanging="720"/>
        <w:jc w:val="both"/>
        <w:rPr>
          <w:sz w:val="22"/>
          <w:szCs w:val="22"/>
        </w:rPr>
      </w:pPr>
      <w:r w:rsidRPr="7A0EAD28">
        <w:rPr>
          <w:color w:val="235D64"/>
          <w:sz w:val="22"/>
          <w:szCs w:val="22"/>
        </w:rPr>
        <w:t>B</w:t>
      </w:r>
      <w:r w:rsidRPr="7A0EAD28">
        <w:rPr>
          <w:color w:val="2E74B5" w:themeColor="accent5" w:themeShade="BF"/>
          <w:sz w:val="22"/>
          <w:szCs w:val="22"/>
        </w:rPr>
        <w:t>.</w:t>
      </w:r>
      <w:r>
        <w:tab/>
      </w:r>
      <w:bookmarkStart w:name="_Hlk129616255" w:id="7"/>
      <w:r w:rsidRPr="7A0EAD28" w:rsidR="007A4F8F">
        <w:rPr>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bookmarkEnd w:id="7"/>
      <w:r w:rsidRPr="7A0EAD28" w:rsidR="007A4F8F">
        <w:rPr>
          <w:sz w:val="22"/>
          <w:szCs w:val="22"/>
        </w:rPr>
        <w:t>.</w:t>
      </w:r>
    </w:p>
    <w:p w:rsidRPr="003D5CDE" w:rsidR="00D01D12" w:rsidP="7A0EAD28" w:rsidRDefault="00D01D12" w14:paraId="4AC3E44D"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15.</w:t>
      </w:r>
      <w:r>
        <w:tab/>
      </w:r>
      <w:r w:rsidRPr="7A0EAD28">
        <w:rPr>
          <w:rFonts w:asciiTheme="minorHAnsi" w:hAnsiTheme="minorHAnsi" w:cstheme="minorBidi"/>
          <w:color w:val="FFFFFF" w:themeColor="background1"/>
          <w:sz w:val="22"/>
          <w:szCs w:val="22"/>
        </w:rPr>
        <w:t>Entire Agreement</w:t>
      </w:r>
    </w:p>
    <w:p w:rsidRPr="003D5CDE" w:rsidR="00D01D12" w:rsidP="7A0EAD28" w:rsidRDefault="00D01D12" w14:paraId="581A47FF" w14:textId="77777777">
      <w:pPr>
        <w:spacing w:line="276" w:lineRule="auto"/>
        <w:jc w:val="both"/>
        <w:rPr>
          <w:sz w:val="22"/>
          <w:szCs w:val="22"/>
        </w:rPr>
      </w:pPr>
      <w:r w:rsidRPr="7A0EAD28">
        <w:rPr>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rsidRPr="003D5CDE" w:rsidR="00D01D12" w:rsidP="7A0EAD28" w:rsidRDefault="00D01D12" w14:paraId="0348DC4E"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16.</w:t>
      </w:r>
      <w:r>
        <w:tab/>
      </w:r>
      <w:r w:rsidRPr="7A0EAD28">
        <w:rPr>
          <w:rFonts w:asciiTheme="minorHAnsi" w:hAnsiTheme="minorHAnsi" w:cstheme="minorBidi"/>
          <w:color w:val="FFFFFF" w:themeColor="background1"/>
          <w:sz w:val="22"/>
          <w:szCs w:val="22"/>
        </w:rPr>
        <w:t xml:space="preserve">Severability </w:t>
      </w:r>
    </w:p>
    <w:p w:rsidRPr="003D5CDE" w:rsidR="00D01D12" w:rsidP="7A0EAD28" w:rsidRDefault="00D01D12" w14:paraId="1D384792" w14:textId="77777777">
      <w:pPr>
        <w:spacing w:line="276" w:lineRule="auto"/>
        <w:jc w:val="both"/>
        <w:rPr>
          <w:sz w:val="22"/>
          <w:szCs w:val="22"/>
        </w:rPr>
      </w:pPr>
      <w:r w:rsidRPr="7A0EAD28">
        <w:rPr>
          <w:sz w:val="22"/>
          <w:szCs w:val="22"/>
        </w:rPr>
        <w:t xml:space="preserve">If any term or provision herein is found to be illegal or unenforceable for any reason, then such term or provision shall be deemed severed and all other terms and provisions shall remain in full force and effect. </w:t>
      </w:r>
    </w:p>
    <w:p w:rsidRPr="003D5CDE" w:rsidR="00D01D12" w:rsidP="7A0EAD28" w:rsidRDefault="00D01D12" w14:paraId="131E7E77"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17.</w:t>
      </w:r>
      <w:r>
        <w:tab/>
      </w:r>
      <w:r w:rsidRPr="7A0EAD28">
        <w:rPr>
          <w:rFonts w:asciiTheme="minorHAnsi" w:hAnsiTheme="minorHAnsi" w:cstheme="minorBidi"/>
          <w:color w:val="FFFFFF" w:themeColor="background1"/>
          <w:sz w:val="22"/>
          <w:szCs w:val="22"/>
        </w:rPr>
        <w:t>Waiver</w:t>
      </w:r>
    </w:p>
    <w:p w:rsidRPr="003D5CDE" w:rsidR="00D01D12" w:rsidP="7A0EAD28" w:rsidRDefault="00D01D12" w14:paraId="13E65E38" w14:textId="77777777">
      <w:pPr>
        <w:spacing w:line="276" w:lineRule="auto"/>
        <w:jc w:val="both"/>
        <w:rPr>
          <w:sz w:val="22"/>
          <w:szCs w:val="22"/>
        </w:rPr>
      </w:pPr>
      <w:r w:rsidRPr="7A0EAD28">
        <w:rPr>
          <w:sz w:val="22"/>
          <w:szCs w:val="22"/>
        </w:rPr>
        <w:t>No failure or delay by either Party to exercise any right, power or remedy shall operate as a waiver of it, nor shall any partial exercise preclude further exercise of same or some other right, power or remedy.</w:t>
      </w:r>
    </w:p>
    <w:p w:rsidRPr="003D5CDE" w:rsidR="00D01D12" w:rsidP="7A0EAD28" w:rsidRDefault="00D01D12" w14:paraId="07B94CA9"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18.</w:t>
      </w:r>
      <w:r>
        <w:tab/>
      </w:r>
      <w:r w:rsidRPr="7A0EAD28">
        <w:rPr>
          <w:rFonts w:asciiTheme="minorHAnsi" w:hAnsiTheme="minorHAnsi" w:cstheme="minorBidi"/>
          <w:color w:val="FFFFFF" w:themeColor="background1"/>
          <w:sz w:val="22"/>
          <w:szCs w:val="22"/>
        </w:rPr>
        <w:t>Non-exclusivity</w:t>
      </w:r>
    </w:p>
    <w:p w:rsidRPr="003D5CDE" w:rsidR="00D01D12" w:rsidP="7A0EAD28" w:rsidRDefault="00D01D12" w14:paraId="6ABE995A" w14:textId="77777777">
      <w:pPr>
        <w:spacing w:line="276" w:lineRule="auto"/>
        <w:jc w:val="both"/>
        <w:rPr>
          <w:sz w:val="22"/>
          <w:szCs w:val="22"/>
        </w:rPr>
      </w:pPr>
      <w:r w:rsidRPr="7A0EAD28">
        <w:rPr>
          <w:sz w:val="22"/>
          <w:szCs w:val="22"/>
        </w:rPr>
        <w:t>Nothing in this Agreement shall preclude the Client from purchasing services (or Services) from a third party at any time during the currency of the Agreement.</w:t>
      </w:r>
    </w:p>
    <w:p w:rsidRPr="003D5CDE" w:rsidR="00D01D12" w:rsidP="7A0EAD28" w:rsidRDefault="00D01D12" w14:paraId="2D0E071C"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19.</w:t>
      </w:r>
      <w:r>
        <w:tab/>
      </w:r>
      <w:r w:rsidRPr="7A0EAD28">
        <w:rPr>
          <w:rFonts w:asciiTheme="minorHAnsi" w:hAnsiTheme="minorHAnsi" w:cstheme="minorBidi"/>
          <w:color w:val="FFFFFF" w:themeColor="background1"/>
          <w:sz w:val="22"/>
          <w:szCs w:val="22"/>
        </w:rPr>
        <w:t>Media</w:t>
      </w:r>
    </w:p>
    <w:p w:rsidRPr="003D5CDE" w:rsidR="00D01D12" w:rsidP="7A0EAD28" w:rsidRDefault="00D01D12" w14:paraId="0E3388DA" w14:textId="77777777">
      <w:pPr>
        <w:spacing w:line="276" w:lineRule="auto"/>
        <w:jc w:val="both"/>
        <w:rPr>
          <w:sz w:val="22"/>
          <w:szCs w:val="22"/>
        </w:rPr>
      </w:pPr>
      <w:r w:rsidRPr="7A0EAD28">
        <w:rPr>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rsidRPr="003D5CDE" w:rsidR="00D01D12" w:rsidP="7A0EAD28" w:rsidRDefault="00D01D12" w14:paraId="6A15D834"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20.</w:t>
      </w:r>
      <w:r>
        <w:tab/>
      </w:r>
      <w:r w:rsidRPr="7A0EAD28">
        <w:rPr>
          <w:rFonts w:asciiTheme="minorHAnsi" w:hAnsiTheme="minorHAnsi" w:cstheme="minorBidi"/>
          <w:color w:val="FFFFFF" w:themeColor="background1"/>
          <w:sz w:val="22"/>
          <w:szCs w:val="22"/>
        </w:rPr>
        <w:t>Conflicts, Registrable Interests and Corrupt Gifts</w:t>
      </w:r>
    </w:p>
    <w:tbl>
      <w:tblPr>
        <w:tblW w:w="0" w:type="auto"/>
        <w:tblLook w:val="01E0" w:firstRow="1" w:lastRow="1" w:firstColumn="1" w:lastColumn="1" w:noHBand="0" w:noVBand="0"/>
      </w:tblPr>
      <w:tblGrid>
        <w:gridCol w:w="643"/>
        <w:gridCol w:w="8383"/>
      </w:tblGrid>
      <w:tr w:rsidRPr="003D5CDE" w:rsidR="00D01D12" w:rsidTr="7A0EAD28" w14:paraId="3F55CC68" w14:textId="77777777">
        <w:trPr>
          <w:trHeight w:val="3050"/>
        </w:trPr>
        <w:tc>
          <w:tcPr>
            <w:tcW w:w="643" w:type="dxa"/>
          </w:tcPr>
          <w:p w:rsidRPr="003D5CDE" w:rsidR="00D01D12" w:rsidP="7A0EAD28" w:rsidRDefault="00D01D12" w14:paraId="631427E4" w14:textId="77777777">
            <w:pPr>
              <w:spacing w:line="276" w:lineRule="auto"/>
              <w:jc w:val="both"/>
              <w:rPr>
                <w:color w:val="0000FF"/>
                <w:sz w:val="22"/>
                <w:szCs w:val="22"/>
              </w:rPr>
            </w:pPr>
            <w:r w:rsidRPr="7A0EAD28">
              <w:rPr>
                <w:color w:val="235D64"/>
                <w:sz w:val="22"/>
                <w:szCs w:val="22"/>
              </w:rPr>
              <w:t>A</w:t>
            </w:r>
            <w:r w:rsidRPr="7A0EAD28">
              <w:rPr>
                <w:color w:val="0000FF"/>
                <w:sz w:val="22"/>
                <w:szCs w:val="22"/>
              </w:rPr>
              <w:t>.</w:t>
            </w:r>
          </w:p>
        </w:tc>
        <w:tc>
          <w:tcPr>
            <w:tcW w:w="8383" w:type="dxa"/>
          </w:tcPr>
          <w:p w:rsidRPr="003D5CDE" w:rsidR="00D01D12" w:rsidP="7A0EAD28" w:rsidRDefault="00D01D12" w14:paraId="174B5057" w14:textId="77777777">
            <w:pPr>
              <w:spacing w:line="276" w:lineRule="auto"/>
              <w:jc w:val="both"/>
              <w:rPr>
                <w:sz w:val="22"/>
                <w:szCs w:val="22"/>
              </w:rPr>
            </w:pPr>
            <w:r w:rsidRPr="7A0EAD28">
              <w:rPr>
                <w:sz w:val="22"/>
                <w:szCs w:val="22"/>
              </w:rP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Pr="003D5CDE" w:rsidR="00D01D12" w:rsidTr="7A0EAD28" w14:paraId="01B2D331" w14:textId="77777777">
        <w:trPr>
          <w:trHeight w:val="3050"/>
        </w:trPr>
        <w:tc>
          <w:tcPr>
            <w:tcW w:w="643" w:type="dxa"/>
          </w:tcPr>
          <w:p w:rsidRPr="003D5CDE" w:rsidR="00D01D12" w:rsidP="7A0EAD28" w:rsidRDefault="00D01D12" w14:paraId="598F9177" w14:textId="77777777">
            <w:pPr>
              <w:spacing w:line="276" w:lineRule="auto"/>
              <w:jc w:val="both"/>
              <w:rPr>
                <w:color w:val="000000" w:themeColor="text1"/>
                <w:sz w:val="22"/>
                <w:szCs w:val="22"/>
              </w:rPr>
            </w:pPr>
            <w:r w:rsidRPr="7A0EAD28">
              <w:rPr>
                <w:color w:val="000000" w:themeColor="text1"/>
                <w:sz w:val="22"/>
                <w:szCs w:val="22"/>
              </w:rPr>
              <w:t>B.</w:t>
            </w:r>
          </w:p>
        </w:tc>
        <w:tc>
          <w:tcPr>
            <w:tcW w:w="8383" w:type="dxa"/>
          </w:tcPr>
          <w:p w:rsidRPr="003D5CDE" w:rsidR="00D01D12" w:rsidP="7A0EAD28" w:rsidRDefault="00D01D12" w14:paraId="73CC5A58" w14:textId="77777777">
            <w:pPr>
              <w:spacing w:before="100" w:beforeAutospacing="1" w:after="100" w:afterAutospacing="1" w:line="276" w:lineRule="auto"/>
              <w:jc w:val="both"/>
              <w:rPr>
                <w:color w:val="000000" w:themeColor="text1"/>
                <w:sz w:val="22"/>
                <w:szCs w:val="22"/>
              </w:rPr>
            </w:pPr>
            <w:r w:rsidRPr="7A0EAD28">
              <w:rPr>
                <w:color w:val="000000" w:themeColor="text1"/>
                <w:sz w:val="22"/>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20B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rsidRPr="003D5CDE" w:rsidR="00D01D12" w:rsidP="7A0EAD28" w:rsidRDefault="00D01D12" w14:paraId="445C9D99"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21.</w:t>
      </w:r>
      <w:r>
        <w:tab/>
      </w:r>
      <w:r w:rsidRPr="7A0EAD28">
        <w:rPr>
          <w:rFonts w:asciiTheme="minorHAnsi" w:hAnsiTheme="minorHAnsi" w:cstheme="minorBidi"/>
          <w:color w:val="FFFFFF" w:themeColor="background1"/>
          <w:sz w:val="22"/>
          <w:szCs w:val="22"/>
        </w:rPr>
        <w:t>Access to Premises</w:t>
      </w:r>
    </w:p>
    <w:tbl>
      <w:tblPr>
        <w:tblW w:w="0" w:type="auto"/>
        <w:tblLook w:val="01E0" w:firstRow="1" w:lastRow="1" w:firstColumn="1" w:lastColumn="1" w:noHBand="0" w:noVBand="0"/>
      </w:tblPr>
      <w:tblGrid>
        <w:gridCol w:w="680"/>
        <w:gridCol w:w="8509"/>
      </w:tblGrid>
      <w:tr w:rsidRPr="003D5CDE" w:rsidR="00D01D12" w:rsidTr="7A0EAD28" w14:paraId="50F52F52" w14:textId="77777777">
        <w:tc>
          <w:tcPr>
            <w:tcW w:w="680" w:type="dxa"/>
          </w:tcPr>
          <w:p w:rsidRPr="003D5CDE" w:rsidR="00D01D12" w:rsidP="7A0EAD28" w:rsidRDefault="00D01D12" w14:paraId="3016C32A" w14:textId="77777777">
            <w:pPr>
              <w:spacing w:line="276" w:lineRule="auto"/>
              <w:jc w:val="both"/>
              <w:rPr>
                <w:color w:val="0000FF"/>
                <w:sz w:val="22"/>
                <w:szCs w:val="22"/>
              </w:rPr>
            </w:pPr>
            <w:r w:rsidRPr="7A0EAD28">
              <w:rPr>
                <w:color w:val="0000FF"/>
                <w:sz w:val="22"/>
                <w:szCs w:val="22"/>
              </w:rPr>
              <w:t>A.</w:t>
            </w:r>
          </w:p>
        </w:tc>
        <w:tc>
          <w:tcPr>
            <w:tcW w:w="8509" w:type="dxa"/>
          </w:tcPr>
          <w:p w:rsidRPr="003D5CDE" w:rsidR="00D01D12" w:rsidP="7A0EAD28" w:rsidRDefault="00D01D12" w14:paraId="7449DECC" w14:textId="77777777">
            <w:pPr>
              <w:spacing w:line="276" w:lineRule="auto"/>
              <w:jc w:val="both"/>
              <w:rPr>
                <w:sz w:val="22"/>
                <w:szCs w:val="22"/>
              </w:rPr>
            </w:pPr>
            <w:r w:rsidRPr="7A0EAD28">
              <w:rPr>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Pr="003D5CDE" w:rsidR="00D01D12" w:rsidTr="7A0EAD28" w14:paraId="0B66A6BA" w14:textId="77777777">
        <w:tc>
          <w:tcPr>
            <w:tcW w:w="680" w:type="dxa"/>
          </w:tcPr>
          <w:p w:rsidRPr="003D5CDE" w:rsidR="00D01D12" w:rsidP="7A0EAD28" w:rsidRDefault="00D01D12" w14:paraId="69253654" w14:textId="77777777">
            <w:pPr>
              <w:spacing w:line="276" w:lineRule="auto"/>
              <w:jc w:val="both"/>
              <w:rPr>
                <w:color w:val="0000FF"/>
                <w:sz w:val="22"/>
                <w:szCs w:val="22"/>
              </w:rPr>
            </w:pPr>
            <w:r w:rsidRPr="7A0EAD28">
              <w:rPr>
                <w:color w:val="0000FF"/>
                <w:sz w:val="22"/>
                <w:szCs w:val="22"/>
              </w:rPr>
              <w:t>B.</w:t>
            </w:r>
          </w:p>
        </w:tc>
        <w:tc>
          <w:tcPr>
            <w:tcW w:w="8509" w:type="dxa"/>
          </w:tcPr>
          <w:p w:rsidRPr="003D5CDE" w:rsidR="00D01D12" w:rsidP="7A0EAD28" w:rsidRDefault="00D01D12" w14:paraId="53A210AD" w14:textId="77777777">
            <w:pPr>
              <w:spacing w:line="276" w:lineRule="auto"/>
              <w:jc w:val="both"/>
              <w:rPr>
                <w:sz w:val="22"/>
                <w:szCs w:val="22"/>
              </w:rPr>
            </w:pPr>
            <w:r w:rsidRPr="7A0EAD28">
              <w:rPr>
                <w:sz w:val="22"/>
                <w:szCs w:val="22"/>
              </w:rPr>
              <w:t>The Contractor shall upon reasonable notice by the Client allow the Client access to its premises (including the premises of any Subcontractor or agent) where the Services are being performed for the Client under this Agreement.</w:t>
            </w:r>
          </w:p>
        </w:tc>
      </w:tr>
    </w:tbl>
    <w:p w:rsidRPr="003D5CDE" w:rsidR="00D01D12" w:rsidP="7A0EAD28" w:rsidRDefault="00D01D12" w14:paraId="7C16D3EE"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22.</w:t>
      </w:r>
      <w:r>
        <w:tab/>
      </w:r>
      <w:r w:rsidRPr="7A0EAD28">
        <w:rPr>
          <w:rFonts w:asciiTheme="minorHAnsi" w:hAnsiTheme="minorHAnsi" w:cstheme="minorBidi"/>
          <w:color w:val="FFFFFF" w:themeColor="background1"/>
          <w:sz w:val="22"/>
          <w:szCs w:val="22"/>
        </w:rPr>
        <w:t>Equipment</w:t>
      </w:r>
    </w:p>
    <w:tbl>
      <w:tblPr>
        <w:tblW w:w="5000" w:type="pct"/>
        <w:tblLayout w:type="fixed"/>
        <w:tblLook w:val="01E0" w:firstRow="1" w:lastRow="1" w:firstColumn="1" w:lastColumn="1" w:noHBand="0" w:noVBand="0"/>
      </w:tblPr>
      <w:tblGrid>
        <w:gridCol w:w="821"/>
        <w:gridCol w:w="9645"/>
      </w:tblGrid>
      <w:tr w:rsidRPr="003D5CDE" w:rsidR="00D01D12" w:rsidTr="7A0EAD28" w14:paraId="6E2D0D38" w14:textId="77777777">
        <w:tc>
          <w:tcPr>
            <w:tcW w:w="392" w:type="pct"/>
          </w:tcPr>
          <w:p w:rsidRPr="003D5CDE" w:rsidR="00D01D12" w:rsidP="7A0EAD28" w:rsidRDefault="00D01D12" w14:paraId="12CD51AB" w14:textId="77777777">
            <w:pPr>
              <w:spacing w:before="20" w:line="276" w:lineRule="auto"/>
              <w:jc w:val="both"/>
              <w:rPr>
                <w:color w:val="0066CC"/>
                <w:sz w:val="22"/>
                <w:szCs w:val="22"/>
              </w:rPr>
            </w:pPr>
            <w:r w:rsidRPr="7A0EAD28">
              <w:rPr>
                <w:color w:val="0000FF"/>
                <w:sz w:val="22"/>
                <w:szCs w:val="22"/>
              </w:rPr>
              <w:t>A.</w:t>
            </w:r>
          </w:p>
        </w:tc>
        <w:tc>
          <w:tcPr>
            <w:tcW w:w="4608" w:type="pct"/>
          </w:tcPr>
          <w:p w:rsidRPr="003D5CDE" w:rsidR="00D01D12" w:rsidP="7A0EAD28" w:rsidRDefault="00D01D12" w14:paraId="69C2B881" w14:textId="77777777">
            <w:pPr>
              <w:tabs>
                <w:tab w:val="right" w:pos="7938"/>
                <w:tab w:val="right" w:pos="9072"/>
              </w:tabs>
              <w:spacing w:line="276" w:lineRule="auto"/>
              <w:jc w:val="both"/>
              <w:rPr>
                <w:b/>
                <w:bCs/>
                <w:sz w:val="22"/>
                <w:szCs w:val="22"/>
              </w:rPr>
            </w:pPr>
            <w:r w:rsidRPr="7A0EAD28">
              <w:rPr>
                <w:sz w:val="22"/>
                <w:szCs w:val="22"/>
              </w:rPr>
              <w:t>The Contractor shall provide all equipment and materials necessary for the provision of the Services (“Equipment”).</w:t>
            </w:r>
          </w:p>
        </w:tc>
      </w:tr>
      <w:tr w:rsidRPr="003D5CDE" w:rsidR="00D01D12" w:rsidTr="7A0EAD28" w14:paraId="3F991EA1" w14:textId="77777777">
        <w:tc>
          <w:tcPr>
            <w:tcW w:w="392" w:type="pct"/>
          </w:tcPr>
          <w:p w:rsidRPr="003D5CDE" w:rsidR="00D01D12" w:rsidP="7A0EAD28" w:rsidRDefault="00D01D12" w14:paraId="51610DCF" w14:textId="77777777">
            <w:pPr>
              <w:spacing w:before="20" w:line="276" w:lineRule="auto"/>
              <w:jc w:val="both"/>
              <w:rPr>
                <w:color w:val="0066CC"/>
                <w:sz w:val="22"/>
                <w:szCs w:val="22"/>
              </w:rPr>
            </w:pPr>
            <w:r w:rsidRPr="7A0EAD28">
              <w:rPr>
                <w:color w:val="0000FF"/>
                <w:sz w:val="22"/>
                <w:szCs w:val="22"/>
              </w:rPr>
              <w:t>B.</w:t>
            </w:r>
          </w:p>
        </w:tc>
        <w:tc>
          <w:tcPr>
            <w:tcW w:w="4608" w:type="pct"/>
          </w:tcPr>
          <w:p w:rsidRPr="003D5CDE" w:rsidR="00D01D12" w:rsidP="7A0EAD28" w:rsidRDefault="00D01D12" w14:paraId="135BB0C5" w14:textId="77777777">
            <w:pPr>
              <w:tabs>
                <w:tab w:val="right" w:pos="7938"/>
                <w:tab w:val="right" w:pos="9072"/>
              </w:tabs>
              <w:spacing w:line="276" w:lineRule="auto"/>
              <w:jc w:val="both"/>
              <w:rPr>
                <w:sz w:val="22"/>
                <w:szCs w:val="22"/>
              </w:rPr>
            </w:pPr>
            <w:r w:rsidRPr="7A0EAD28">
              <w:rPr>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Pr="003D5CDE" w:rsidR="00D01D12" w:rsidTr="7A0EAD28" w14:paraId="49DD14C8" w14:textId="77777777">
        <w:tc>
          <w:tcPr>
            <w:tcW w:w="392" w:type="pct"/>
          </w:tcPr>
          <w:p w:rsidRPr="003D5CDE" w:rsidR="00D01D12" w:rsidP="7A0EAD28" w:rsidRDefault="00D01D12" w14:paraId="7038CEA4" w14:textId="77777777">
            <w:pPr>
              <w:spacing w:before="20" w:line="276" w:lineRule="auto"/>
              <w:jc w:val="both"/>
              <w:rPr>
                <w:color w:val="0066CC"/>
                <w:sz w:val="22"/>
                <w:szCs w:val="22"/>
              </w:rPr>
            </w:pPr>
            <w:r w:rsidRPr="7A0EAD28">
              <w:rPr>
                <w:color w:val="0000FF"/>
                <w:sz w:val="22"/>
                <w:szCs w:val="22"/>
              </w:rPr>
              <w:t>C.</w:t>
            </w:r>
          </w:p>
        </w:tc>
        <w:tc>
          <w:tcPr>
            <w:tcW w:w="4608" w:type="pct"/>
          </w:tcPr>
          <w:p w:rsidRPr="003D5CDE" w:rsidR="00D01D12" w:rsidP="7A0EAD28" w:rsidRDefault="00D01D12" w14:paraId="4E5C66B5" w14:textId="77777777">
            <w:pPr>
              <w:tabs>
                <w:tab w:val="right" w:pos="7938"/>
                <w:tab w:val="right" w:pos="9072"/>
              </w:tabs>
              <w:spacing w:line="276" w:lineRule="auto"/>
              <w:jc w:val="both"/>
              <w:rPr>
                <w:sz w:val="22"/>
                <w:szCs w:val="22"/>
              </w:rPr>
            </w:pPr>
            <w:r w:rsidRPr="7A0EAD28">
              <w:rPr>
                <w:sz w:val="22"/>
                <w:szCs w:val="22"/>
              </w:rPr>
              <w:t>The Contractor shall maintain and store all items of Equipment within the Client’s premises in a safe, serviceable and clean condition.</w:t>
            </w:r>
          </w:p>
        </w:tc>
      </w:tr>
      <w:tr w:rsidRPr="003D5CDE" w:rsidR="00D01D12" w:rsidTr="7A0EAD28" w14:paraId="1C2C4542" w14:textId="77777777">
        <w:tc>
          <w:tcPr>
            <w:tcW w:w="392" w:type="pct"/>
          </w:tcPr>
          <w:p w:rsidRPr="003D5CDE" w:rsidR="00D01D12" w:rsidP="7A0EAD28" w:rsidRDefault="00D01D12" w14:paraId="41730D21" w14:textId="77777777">
            <w:pPr>
              <w:spacing w:before="20" w:line="276" w:lineRule="auto"/>
              <w:jc w:val="both"/>
              <w:rPr>
                <w:color w:val="0066CC"/>
                <w:sz w:val="22"/>
                <w:szCs w:val="22"/>
              </w:rPr>
            </w:pPr>
            <w:r w:rsidRPr="7A0EAD28">
              <w:rPr>
                <w:color w:val="0000FF"/>
                <w:sz w:val="22"/>
                <w:szCs w:val="22"/>
              </w:rPr>
              <w:t>D.</w:t>
            </w:r>
          </w:p>
        </w:tc>
        <w:tc>
          <w:tcPr>
            <w:tcW w:w="4608" w:type="pct"/>
          </w:tcPr>
          <w:p w:rsidRPr="003D5CDE" w:rsidR="00D01D12" w:rsidP="7A0EAD28" w:rsidRDefault="00D01D12" w14:paraId="75CB87F9" w14:textId="77777777">
            <w:pPr>
              <w:tabs>
                <w:tab w:val="right" w:pos="7938"/>
                <w:tab w:val="right" w:pos="9072"/>
              </w:tabs>
              <w:spacing w:line="276" w:lineRule="auto"/>
              <w:jc w:val="both"/>
              <w:rPr>
                <w:sz w:val="22"/>
                <w:szCs w:val="22"/>
              </w:rPr>
            </w:pPr>
            <w:r w:rsidRPr="7A0EAD28">
              <w:rPr>
                <w:sz w:val="22"/>
                <w:szCs w:val="22"/>
              </w:rPr>
              <w:t>The Contractor shall, at the Client’s written request, at its own expense and as soon as reasonably practicable:</w:t>
            </w:r>
          </w:p>
        </w:tc>
      </w:tr>
      <w:tr w:rsidRPr="003D5CDE" w:rsidR="00D01D12" w:rsidTr="7A0EAD28" w14:paraId="347EAA6B" w14:textId="77777777">
        <w:tc>
          <w:tcPr>
            <w:tcW w:w="392" w:type="pct"/>
          </w:tcPr>
          <w:p w:rsidRPr="003D5CDE" w:rsidR="00D01D12" w:rsidP="7A0EAD28" w:rsidRDefault="00D01D12" w14:paraId="6969BABC" w14:textId="77777777">
            <w:pPr>
              <w:spacing w:before="20" w:line="276" w:lineRule="auto"/>
              <w:jc w:val="both"/>
              <w:rPr>
                <w:color w:val="0066CC"/>
                <w:sz w:val="22"/>
                <w:szCs w:val="22"/>
              </w:rPr>
            </w:pPr>
          </w:p>
        </w:tc>
        <w:tc>
          <w:tcPr>
            <w:tcW w:w="4608" w:type="pct"/>
          </w:tcPr>
          <w:tbl>
            <w:tblPr>
              <w:tblW w:w="9288" w:type="dxa"/>
              <w:tblLayout w:type="fixed"/>
              <w:tblLook w:val="01E0" w:firstRow="1" w:lastRow="1" w:firstColumn="1" w:lastColumn="1" w:noHBand="0" w:noVBand="0"/>
            </w:tblPr>
            <w:tblGrid>
              <w:gridCol w:w="575"/>
              <w:gridCol w:w="8713"/>
            </w:tblGrid>
            <w:tr w:rsidRPr="003D5CDE" w:rsidR="00D01D12" w:rsidTr="7A0EAD28" w14:paraId="5D309757" w14:textId="77777777">
              <w:tc>
                <w:tcPr>
                  <w:tcW w:w="575" w:type="dxa"/>
                </w:tcPr>
                <w:p w:rsidRPr="003D5CDE" w:rsidR="00D01D12" w:rsidP="7A0EAD28" w:rsidRDefault="00D01D12" w14:paraId="182D9C42" w14:textId="77777777">
                  <w:pPr>
                    <w:spacing w:line="276" w:lineRule="auto"/>
                    <w:jc w:val="both"/>
                    <w:rPr>
                      <w:sz w:val="22"/>
                      <w:szCs w:val="22"/>
                    </w:rPr>
                  </w:pPr>
                  <w:proofErr w:type="spellStart"/>
                  <w:r w:rsidRPr="7A0EAD28">
                    <w:rPr>
                      <w:sz w:val="22"/>
                      <w:szCs w:val="22"/>
                    </w:rPr>
                    <w:t>i</w:t>
                  </w:r>
                  <w:proofErr w:type="spellEnd"/>
                  <w:r w:rsidRPr="7A0EAD28">
                    <w:rPr>
                      <w:sz w:val="22"/>
                      <w:szCs w:val="22"/>
                    </w:rPr>
                    <w:t xml:space="preserve">. </w:t>
                  </w:r>
                </w:p>
              </w:tc>
              <w:tc>
                <w:tcPr>
                  <w:tcW w:w="8713" w:type="dxa"/>
                </w:tcPr>
                <w:p w:rsidRPr="003D5CDE" w:rsidR="00D01D12" w:rsidP="7A0EAD28" w:rsidRDefault="00D01D12" w14:paraId="28D06147" w14:textId="77777777">
                  <w:pPr>
                    <w:tabs>
                      <w:tab w:val="left" w:pos="7498"/>
                    </w:tabs>
                    <w:spacing w:line="276" w:lineRule="auto"/>
                    <w:ind w:right="1068"/>
                    <w:jc w:val="both"/>
                    <w:rPr>
                      <w:sz w:val="22"/>
                      <w:szCs w:val="22"/>
                    </w:rPr>
                  </w:pPr>
                  <w:r w:rsidRPr="7A0EAD28">
                    <w:rPr>
                      <w:sz w:val="22"/>
                      <w:szCs w:val="22"/>
                    </w:rPr>
                    <w:t xml:space="preserve">remove from the Client’s premises </w:t>
                  </w:r>
                  <w:proofErr w:type="spellStart"/>
                  <w:r w:rsidRPr="7A0EAD28">
                    <w:rPr>
                      <w:sz w:val="22"/>
                      <w:szCs w:val="22"/>
                    </w:rPr>
                    <w:t>any</w:t>
                  </w:r>
                  <w:proofErr w:type="spellEnd"/>
                  <w:r w:rsidRPr="7A0EAD28">
                    <w:rPr>
                      <w:sz w:val="22"/>
                      <w:szCs w:val="22"/>
                    </w:rPr>
                    <w:t xml:space="preserve"> Equipment which in the reasonable opinion of the Client is either hazardous, noxious or not in accordance with this Agreement; and</w:t>
                  </w:r>
                </w:p>
              </w:tc>
            </w:tr>
            <w:tr w:rsidRPr="003D5CDE" w:rsidR="00D01D12" w:rsidTr="7A0EAD28" w14:paraId="140DE144" w14:textId="77777777">
              <w:tc>
                <w:tcPr>
                  <w:tcW w:w="575" w:type="dxa"/>
                </w:tcPr>
                <w:p w:rsidRPr="003D5CDE" w:rsidR="00D01D12" w:rsidP="7A0EAD28" w:rsidRDefault="00D01D12" w14:paraId="2C2AC770" w14:textId="77777777">
                  <w:pPr>
                    <w:spacing w:line="276" w:lineRule="auto"/>
                    <w:jc w:val="both"/>
                    <w:rPr>
                      <w:sz w:val="22"/>
                      <w:szCs w:val="22"/>
                    </w:rPr>
                  </w:pPr>
                  <w:r w:rsidRPr="7A0EAD28">
                    <w:rPr>
                      <w:sz w:val="22"/>
                      <w:szCs w:val="22"/>
                    </w:rPr>
                    <w:t>ii.</w:t>
                  </w:r>
                </w:p>
              </w:tc>
              <w:tc>
                <w:tcPr>
                  <w:tcW w:w="8713" w:type="dxa"/>
                </w:tcPr>
                <w:p w:rsidRPr="003D5CDE" w:rsidR="00D01D12" w:rsidP="7A0EAD28" w:rsidRDefault="00D01D12" w14:paraId="0031DD92" w14:textId="77777777">
                  <w:pPr>
                    <w:spacing w:line="276" w:lineRule="auto"/>
                    <w:jc w:val="both"/>
                    <w:rPr>
                      <w:sz w:val="22"/>
                      <w:szCs w:val="22"/>
                    </w:rPr>
                  </w:pPr>
                  <w:r w:rsidRPr="7A0EAD28">
                    <w:rPr>
                      <w:sz w:val="22"/>
                      <w:szCs w:val="22"/>
                    </w:rPr>
                    <w:t>replace such item with a suitable substitute item of Equipment.</w:t>
                  </w:r>
                </w:p>
              </w:tc>
            </w:tr>
          </w:tbl>
          <w:p w:rsidRPr="003D5CDE" w:rsidR="00D01D12" w:rsidP="7A0EAD28" w:rsidRDefault="00D01D12" w14:paraId="73879C28" w14:textId="77777777">
            <w:pPr>
              <w:tabs>
                <w:tab w:val="right" w:pos="7938"/>
                <w:tab w:val="right" w:pos="9072"/>
              </w:tabs>
              <w:spacing w:line="276" w:lineRule="auto"/>
              <w:jc w:val="both"/>
              <w:rPr>
                <w:sz w:val="22"/>
                <w:szCs w:val="22"/>
              </w:rPr>
            </w:pPr>
          </w:p>
        </w:tc>
      </w:tr>
      <w:tr w:rsidRPr="003D5CDE" w:rsidR="00D01D12" w:rsidTr="7A0EAD28" w14:paraId="488AB708" w14:textId="77777777">
        <w:tc>
          <w:tcPr>
            <w:tcW w:w="392" w:type="pct"/>
          </w:tcPr>
          <w:p w:rsidRPr="003D5CDE" w:rsidR="00D01D12" w:rsidP="7A0EAD28" w:rsidRDefault="00D01D12" w14:paraId="7A5C8889" w14:textId="77777777">
            <w:pPr>
              <w:spacing w:before="20" w:line="276" w:lineRule="auto"/>
              <w:jc w:val="both"/>
              <w:rPr>
                <w:color w:val="0066CC"/>
                <w:sz w:val="22"/>
                <w:szCs w:val="22"/>
              </w:rPr>
            </w:pPr>
            <w:r w:rsidRPr="7A0EAD28">
              <w:rPr>
                <w:color w:val="0000FF"/>
                <w:sz w:val="22"/>
                <w:szCs w:val="22"/>
              </w:rPr>
              <w:t>E.</w:t>
            </w:r>
          </w:p>
        </w:tc>
        <w:tc>
          <w:tcPr>
            <w:tcW w:w="4608" w:type="pct"/>
          </w:tcPr>
          <w:p w:rsidRPr="003D5CDE" w:rsidR="00D01D12" w:rsidP="7A0EAD28" w:rsidRDefault="00D01D12" w14:paraId="4AEEDC6A" w14:textId="77777777">
            <w:pPr>
              <w:tabs>
                <w:tab w:val="right" w:pos="7938"/>
                <w:tab w:val="right" w:pos="9072"/>
              </w:tabs>
              <w:spacing w:line="276" w:lineRule="auto"/>
              <w:jc w:val="both"/>
              <w:rPr>
                <w:sz w:val="22"/>
                <w:szCs w:val="22"/>
              </w:rPr>
            </w:pPr>
            <w:r w:rsidRPr="7A0EAD28">
              <w:rPr>
                <w:sz w:val="22"/>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rsidRPr="003D5CDE" w:rsidR="00D01D12" w:rsidP="7A0EAD28" w:rsidRDefault="00D01D12" w14:paraId="0C9C96A9"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23.</w:t>
      </w:r>
      <w:r>
        <w:tab/>
      </w:r>
      <w:r w:rsidRPr="7A0EAD28">
        <w:rPr>
          <w:rFonts w:asciiTheme="minorHAnsi" w:hAnsiTheme="minorHAnsi" w:cstheme="minorBidi"/>
          <w:color w:val="FFFFFF" w:themeColor="background1"/>
          <w:sz w:val="22"/>
          <w:szCs w:val="22"/>
        </w:rPr>
        <w:t>Non Solicitation</w:t>
      </w:r>
    </w:p>
    <w:tbl>
      <w:tblPr>
        <w:tblW w:w="5000" w:type="pct"/>
        <w:tblLook w:val="01E0" w:firstRow="1" w:lastRow="1" w:firstColumn="1" w:lastColumn="1" w:noHBand="0" w:noVBand="0"/>
      </w:tblPr>
      <w:tblGrid>
        <w:gridCol w:w="800"/>
        <w:gridCol w:w="9666"/>
      </w:tblGrid>
      <w:tr w:rsidRPr="003D5CDE" w:rsidR="00D01D12" w:rsidTr="7A0EAD28" w14:paraId="460872AE" w14:textId="77777777">
        <w:tc>
          <w:tcPr>
            <w:tcW w:w="382" w:type="pct"/>
          </w:tcPr>
          <w:p w:rsidRPr="003D5CDE" w:rsidR="00D01D12" w:rsidP="7A0EAD28" w:rsidRDefault="00D01D12" w14:paraId="6E4C8252" w14:textId="77777777">
            <w:pPr>
              <w:spacing w:before="20" w:line="276" w:lineRule="auto"/>
              <w:jc w:val="both"/>
              <w:rPr>
                <w:sz w:val="22"/>
                <w:szCs w:val="22"/>
              </w:rPr>
            </w:pPr>
            <w:r w:rsidRPr="7A0EAD28">
              <w:rPr>
                <w:color w:val="0000FF"/>
                <w:sz w:val="22"/>
                <w:szCs w:val="22"/>
              </w:rPr>
              <w:t>A.</w:t>
            </w:r>
          </w:p>
        </w:tc>
        <w:tc>
          <w:tcPr>
            <w:tcW w:w="4618" w:type="pct"/>
          </w:tcPr>
          <w:p w:rsidRPr="003D5CDE" w:rsidR="00D01D12" w:rsidP="7A0EAD28" w:rsidRDefault="00D01D12" w14:paraId="08307516" w14:textId="77777777">
            <w:pPr>
              <w:tabs>
                <w:tab w:val="right" w:pos="7938"/>
                <w:tab w:val="right" w:pos="9072"/>
              </w:tabs>
              <w:spacing w:line="276" w:lineRule="auto"/>
              <w:jc w:val="both"/>
              <w:rPr>
                <w:sz w:val="22"/>
                <w:szCs w:val="22"/>
              </w:rPr>
            </w:pPr>
            <w:r w:rsidRPr="7A0EAD28">
              <w:rPr>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rsidRPr="003D5CDE" w:rsidR="00D01D12" w:rsidP="7A0EAD28" w:rsidRDefault="00D01D12" w14:paraId="4D246510" w14:textId="77777777">
      <w:pPr>
        <w:pStyle w:val="Heading2"/>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24.</w:t>
      </w:r>
      <w:r>
        <w:tab/>
      </w:r>
      <w:r w:rsidRPr="7A0EAD28">
        <w:rPr>
          <w:rFonts w:asciiTheme="minorHAnsi" w:hAnsiTheme="minorHAnsi" w:cstheme="minorBidi"/>
          <w:color w:val="FFFFFF" w:themeColor="background1"/>
          <w:sz w:val="22"/>
          <w:szCs w:val="22"/>
        </w:rPr>
        <w:t>Change Control Procedure</w:t>
      </w:r>
    </w:p>
    <w:tbl>
      <w:tblPr>
        <w:tblW w:w="9180" w:type="dxa"/>
        <w:tblLayout w:type="fixed"/>
        <w:tblLook w:val="01E0" w:firstRow="1" w:lastRow="1" w:firstColumn="1" w:lastColumn="1" w:noHBand="0" w:noVBand="0"/>
      </w:tblPr>
      <w:tblGrid>
        <w:gridCol w:w="701"/>
        <w:gridCol w:w="8479"/>
      </w:tblGrid>
      <w:tr w:rsidRPr="003D5CDE" w:rsidR="00D01D12" w:rsidTr="7A0EAD28" w14:paraId="005AACC7" w14:textId="77777777">
        <w:tc>
          <w:tcPr>
            <w:tcW w:w="701" w:type="dxa"/>
          </w:tcPr>
          <w:p w:rsidRPr="003D5CDE" w:rsidR="00D01D12" w:rsidP="7A0EAD28" w:rsidRDefault="00D01D12" w14:paraId="0845E737" w14:textId="77777777">
            <w:pPr>
              <w:spacing w:before="20" w:line="276" w:lineRule="auto"/>
              <w:jc w:val="both"/>
              <w:rPr>
                <w:sz w:val="22"/>
                <w:szCs w:val="22"/>
              </w:rPr>
            </w:pPr>
            <w:r w:rsidRPr="7A0EAD28">
              <w:rPr>
                <w:color w:val="0000FF"/>
                <w:sz w:val="22"/>
                <w:szCs w:val="22"/>
              </w:rPr>
              <w:t>A.</w:t>
            </w:r>
          </w:p>
        </w:tc>
        <w:tc>
          <w:tcPr>
            <w:tcW w:w="8479" w:type="dxa"/>
          </w:tcPr>
          <w:p w:rsidRPr="003D5CDE" w:rsidR="00D01D12" w:rsidP="7A0EAD28" w:rsidRDefault="00D01D12" w14:paraId="7CC3D8A2" w14:textId="77777777">
            <w:pPr>
              <w:tabs>
                <w:tab w:val="right" w:pos="7938"/>
                <w:tab w:val="right" w:pos="9072"/>
              </w:tabs>
              <w:spacing w:line="276" w:lineRule="auto"/>
              <w:jc w:val="both"/>
              <w:rPr>
                <w:sz w:val="22"/>
                <w:szCs w:val="22"/>
              </w:rPr>
            </w:pPr>
            <w:r w:rsidRPr="7A0EAD28">
              <w:rPr>
                <w:sz w:val="22"/>
                <w:szCs w:val="22"/>
              </w:rPr>
              <w:t>The change control procedures set out in this Schedule will apply to all changes irrespective of whether the Contractor or the Client proposes the change.</w:t>
            </w:r>
          </w:p>
        </w:tc>
      </w:tr>
      <w:tr w:rsidRPr="003D5CDE" w:rsidR="00D01D12" w:rsidTr="7A0EAD28" w14:paraId="2749EDAD" w14:textId="77777777">
        <w:tc>
          <w:tcPr>
            <w:tcW w:w="701" w:type="dxa"/>
          </w:tcPr>
          <w:p w:rsidRPr="003D5CDE" w:rsidR="00D01D12" w:rsidP="7A0EAD28" w:rsidRDefault="00D01D12" w14:paraId="31A2ED64" w14:textId="77777777">
            <w:pPr>
              <w:spacing w:before="20" w:line="276" w:lineRule="auto"/>
              <w:jc w:val="both"/>
              <w:rPr>
                <w:sz w:val="22"/>
                <w:szCs w:val="22"/>
              </w:rPr>
            </w:pPr>
            <w:r w:rsidRPr="7A0EAD28">
              <w:rPr>
                <w:color w:val="0000FF"/>
                <w:sz w:val="22"/>
                <w:szCs w:val="22"/>
              </w:rPr>
              <w:t>B.</w:t>
            </w:r>
          </w:p>
        </w:tc>
        <w:tc>
          <w:tcPr>
            <w:tcW w:w="8479" w:type="dxa"/>
          </w:tcPr>
          <w:p w:rsidRPr="003D5CDE" w:rsidR="00D01D12" w:rsidP="7A0EAD28" w:rsidRDefault="00D01D12" w14:paraId="5279D76A" w14:textId="77777777">
            <w:pPr>
              <w:pStyle w:val="Header"/>
              <w:tabs>
                <w:tab w:val="right" w:pos="7938"/>
                <w:tab w:val="right" w:pos="9072"/>
              </w:tabs>
              <w:spacing w:line="276" w:lineRule="auto"/>
              <w:jc w:val="both"/>
              <w:rPr>
                <w:rFonts w:asciiTheme="minorHAnsi" w:hAnsiTheme="minorHAnsi" w:cstheme="minorBidi"/>
              </w:rPr>
            </w:pPr>
            <w:r w:rsidRPr="7A0EAD28">
              <w:rPr>
                <w:rFonts w:asciiTheme="minorHAnsi" w:hAnsiTheme="minorHAnsi" w:cstheme="minorBidi"/>
              </w:rPr>
              <w:t>A change control notice (“Change Control Notice”) shall be prepared for all change requests. The Change Control Notice will provide an outline description of the change requested, the rationale for the change, the effect that the change will have on the Services (where known) through an impact assessment (“Impact Assessment”).</w:t>
            </w:r>
          </w:p>
        </w:tc>
      </w:tr>
      <w:tr w:rsidRPr="003D5CDE" w:rsidR="00D01D12" w:rsidTr="7A0EAD28" w14:paraId="4C0C54C3" w14:textId="77777777">
        <w:tc>
          <w:tcPr>
            <w:tcW w:w="701" w:type="dxa"/>
          </w:tcPr>
          <w:p w:rsidRPr="003D5CDE" w:rsidR="00D01D12" w:rsidP="7A0EAD28" w:rsidRDefault="00D01D12" w14:paraId="5A2FDC77" w14:textId="77777777">
            <w:pPr>
              <w:spacing w:before="20" w:line="276" w:lineRule="auto"/>
              <w:jc w:val="both"/>
              <w:rPr>
                <w:sz w:val="22"/>
                <w:szCs w:val="22"/>
              </w:rPr>
            </w:pPr>
            <w:r w:rsidRPr="7A0EAD28">
              <w:rPr>
                <w:color w:val="0000FF"/>
                <w:sz w:val="22"/>
                <w:szCs w:val="22"/>
              </w:rPr>
              <w:t>C.</w:t>
            </w:r>
          </w:p>
        </w:tc>
        <w:tc>
          <w:tcPr>
            <w:tcW w:w="8479" w:type="dxa"/>
          </w:tcPr>
          <w:p w:rsidRPr="003D5CDE" w:rsidR="00D01D12" w:rsidP="7A0EAD28" w:rsidRDefault="00D01D12" w14:paraId="79299A2B" w14:textId="77777777">
            <w:pPr>
              <w:tabs>
                <w:tab w:val="right" w:pos="7938"/>
                <w:tab w:val="right" w:pos="9072"/>
              </w:tabs>
              <w:spacing w:line="276" w:lineRule="auto"/>
              <w:jc w:val="both"/>
              <w:rPr>
                <w:sz w:val="22"/>
                <w:szCs w:val="22"/>
              </w:rPr>
            </w:pPr>
            <w:r w:rsidRPr="7A0EAD28">
              <w:rPr>
                <w:sz w:val="22"/>
                <w:szCs w:val="22"/>
              </w:rPr>
              <w:t>All Change Control Notices proposing changes to this Agreement must be submitted for review to the other Party’s Contact.</w:t>
            </w:r>
          </w:p>
        </w:tc>
      </w:tr>
      <w:tr w:rsidRPr="003D5CDE" w:rsidR="00D01D12" w:rsidTr="7A0EAD28" w14:paraId="70F2E1BE" w14:textId="77777777">
        <w:tc>
          <w:tcPr>
            <w:tcW w:w="701" w:type="dxa"/>
          </w:tcPr>
          <w:p w:rsidRPr="003D5CDE" w:rsidR="00D01D12" w:rsidP="7A0EAD28" w:rsidRDefault="00D01D12" w14:paraId="101CA179" w14:textId="77777777">
            <w:pPr>
              <w:spacing w:before="20" w:line="276" w:lineRule="auto"/>
              <w:jc w:val="both"/>
              <w:rPr>
                <w:sz w:val="22"/>
                <w:szCs w:val="22"/>
              </w:rPr>
            </w:pPr>
            <w:r w:rsidRPr="7A0EAD28">
              <w:rPr>
                <w:color w:val="0000FF"/>
                <w:sz w:val="22"/>
                <w:szCs w:val="22"/>
              </w:rPr>
              <w:t>D.</w:t>
            </w:r>
          </w:p>
        </w:tc>
        <w:tc>
          <w:tcPr>
            <w:tcW w:w="8479" w:type="dxa"/>
          </w:tcPr>
          <w:p w:rsidRPr="003D5CDE" w:rsidR="00D01D12" w:rsidP="7A0EAD28" w:rsidRDefault="00D01D12" w14:paraId="356B5043" w14:textId="77777777">
            <w:pPr>
              <w:tabs>
                <w:tab w:val="right" w:pos="7938"/>
                <w:tab w:val="right" w:pos="9072"/>
              </w:tabs>
              <w:spacing w:line="276" w:lineRule="auto"/>
              <w:jc w:val="both"/>
              <w:rPr>
                <w:sz w:val="22"/>
                <w:szCs w:val="22"/>
              </w:rPr>
            </w:pPr>
            <w:r w:rsidRPr="7A0EAD28">
              <w:rPr>
                <w:sz w:val="22"/>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Pr="003D5CDE" w:rsidR="00D01D12" w:rsidTr="7A0EAD28" w14:paraId="1844DE9F" w14:textId="77777777">
        <w:tc>
          <w:tcPr>
            <w:tcW w:w="701" w:type="dxa"/>
          </w:tcPr>
          <w:p w:rsidRPr="003D5CDE" w:rsidR="00D01D12" w:rsidP="7A0EAD28" w:rsidRDefault="00D01D12" w14:paraId="30CB3A33" w14:textId="77777777">
            <w:pPr>
              <w:spacing w:before="20" w:line="276" w:lineRule="auto"/>
              <w:jc w:val="both"/>
              <w:rPr>
                <w:sz w:val="22"/>
                <w:szCs w:val="22"/>
              </w:rPr>
            </w:pPr>
            <w:r w:rsidRPr="7A0EAD28">
              <w:rPr>
                <w:color w:val="0000FF"/>
                <w:sz w:val="22"/>
                <w:szCs w:val="22"/>
              </w:rPr>
              <w:t>E.</w:t>
            </w:r>
          </w:p>
        </w:tc>
        <w:tc>
          <w:tcPr>
            <w:tcW w:w="8479" w:type="dxa"/>
          </w:tcPr>
          <w:p w:rsidRPr="003D5CDE" w:rsidR="00D01D12" w:rsidP="7A0EAD28" w:rsidRDefault="00D01D12" w14:paraId="7F8479E2" w14:textId="77777777">
            <w:pPr>
              <w:tabs>
                <w:tab w:val="right" w:pos="7938"/>
                <w:tab w:val="right" w:pos="9072"/>
              </w:tabs>
              <w:spacing w:line="276" w:lineRule="auto"/>
              <w:jc w:val="both"/>
              <w:rPr>
                <w:sz w:val="22"/>
                <w:szCs w:val="22"/>
              </w:rPr>
            </w:pPr>
            <w:r w:rsidRPr="7A0EAD28">
              <w:rPr>
                <w:sz w:val="22"/>
                <w:szCs w:val="22"/>
              </w:rPr>
              <w:t>On approval of an Impact Assessment, this Agreement and/or the Schedules should be updated and revised as appropriate and in writing.</w:t>
            </w:r>
          </w:p>
        </w:tc>
      </w:tr>
      <w:tr w:rsidRPr="003D5CDE" w:rsidR="00D01D12" w:rsidTr="7A0EAD28" w14:paraId="34746E86" w14:textId="77777777">
        <w:tc>
          <w:tcPr>
            <w:tcW w:w="701" w:type="dxa"/>
          </w:tcPr>
          <w:p w:rsidRPr="003D5CDE" w:rsidR="00D01D12" w:rsidP="7A0EAD28" w:rsidRDefault="00D01D12" w14:paraId="251D35A2" w14:textId="77777777">
            <w:pPr>
              <w:spacing w:before="20" w:line="276" w:lineRule="auto"/>
              <w:jc w:val="both"/>
              <w:rPr>
                <w:sz w:val="22"/>
                <w:szCs w:val="22"/>
              </w:rPr>
            </w:pPr>
            <w:r w:rsidRPr="7A0EAD28">
              <w:rPr>
                <w:color w:val="0000FF"/>
                <w:sz w:val="22"/>
                <w:szCs w:val="22"/>
              </w:rPr>
              <w:t>F.</w:t>
            </w:r>
          </w:p>
        </w:tc>
        <w:tc>
          <w:tcPr>
            <w:tcW w:w="8479" w:type="dxa"/>
          </w:tcPr>
          <w:p w:rsidRPr="003D5CDE" w:rsidR="00D01D12" w:rsidP="7A0EAD28" w:rsidRDefault="00D01D12" w14:paraId="6C9F4058" w14:textId="77777777">
            <w:pPr>
              <w:tabs>
                <w:tab w:val="right" w:pos="7938"/>
                <w:tab w:val="right" w:pos="9072"/>
              </w:tabs>
              <w:spacing w:line="276" w:lineRule="auto"/>
              <w:jc w:val="both"/>
              <w:rPr>
                <w:sz w:val="22"/>
                <w:szCs w:val="22"/>
              </w:rPr>
            </w:pPr>
            <w:r w:rsidRPr="7A0EAD28">
              <w:rPr>
                <w:sz w:val="22"/>
                <w:szCs w:val="22"/>
              </w:rPr>
              <w:t>In the event that either Party rejects the Impact Assessment, the change(s) shall not take place and the Parties shall continue to perform their obligations under this Agreement.</w:t>
            </w:r>
          </w:p>
        </w:tc>
      </w:tr>
    </w:tbl>
    <w:p w:rsidRPr="003D5CDE" w:rsidR="00D01D12" w:rsidP="7A0EAD28" w:rsidRDefault="00D01D12" w14:paraId="71C0DC93" w14:textId="77777777">
      <w:pPr>
        <w:pStyle w:val="Heading2"/>
        <w:keepNext w:val="0"/>
        <w:pageBreakBefore/>
        <w:shd w:val="clear" w:color="auto" w:fill="4472C4" w:themeFill="accent1"/>
        <w:spacing w:line="276" w:lineRule="auto"/>
        <w:jc w:val="both"/>
        <w:rPr>
          <w:rFonts w:asciiTheme="minorHAnsi" w:hAnsiTheme="minorHAnsi" w:cstheme="minorBidi"/>
          <w:color w:val="FFFFFF" w:themeColor="background1"/>
          <w:sz w:val="22"/>
          <w:szCs w:val="22"/>
        </w:rPr>
      </w:pPr>
      <w:r w:rsidRPr="7A0EAD28">
        <w:rPr>
          <w:rFonts w:asciiTheme="minorHAnsi" w:hAnsiTheme="minorHAnsi" w:cstheme="minorBidi"/>
          <w:color w:val="FFFFFF" w:themeColor="background1"/>
          <w:sz w:val="22"/>
          <w:szCs w:val="22"/>
        </w:rPr>
        <w:t>25.</w:t>
      </w:r>
      <w:r>
        <w:tab/>
      </w:r>
      <w:r w:rsidRPr="7A0EAD28">
        <w:rPr>
          <w:rFonts w:asciiTheme="minorHAnsi" w:hAnsiTheme="minorHAnsi" w:cstheme="minorBidi"/>
          <w:color w:val="FFFFFF" w:themeColor="background1"/>
          <w:sz w:val="22"/>
          <w:szCs w:val="22"/>
        </w:rPr>
        <w:t>Data Protection and Security</w:t>
      </w:r>
    </w:p>
    <w:p w:rsidRPr="003D5CDE" w:rsidR="00D01D12" w:rsidP="7A0EAD28" w:rsidRDefault="00D01D12" w14:paraId="0EDAE1B3" w14:textId="77777777">
      <w:pPr>
        <w:spacing w:line="276" w:lineRule="auto"/>
        <w:jc w:val="both"/>
        <w:rPr>
          <w:sz w:val="22"/>
          <w:szCs w:val="22"/>
        </w:rPr>
      </w:pPr>
    </w:p>
    <w:sdt>
      <w:sdtPr>
        <w:rPr>
          <w:rFonts w:asciiTheme="minorHAnsi" w:hAnsiTheme="minorHAnsi" w:eastAsiaTheme="minorHAnsi" w:cstheme="minorHAnsi"/>
          <w:color w:val="FF0000"/>
          <w:sz w:val="24"/>
          <w:szCs w:val="24"/>
          <w:bdr w:val="none" w:color="auto" w:sz="0" w:space="0"/>
          <w:lang w:val="en-IE" w:eastAsia="en-US"/>
        </w:rPr>
        <w:id w:val="-1711645930"/>
      </w:sdtPr>
      <w:sdtEndPr>
        <w:rPr>
          <w:color w:val="000000" w:themeColor="text1"/>
        </w:rPr>
      </w:sdtEndPr>
      <w:sdtContent>
        <w:p w:rsidRPr="003D5CDE" w:rsidR="00D01D12" w:rsidP="7A0EAD28" w:rsidRDefault="00D01D12" w14:paraId="7E1151E3"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In this Agreement the following terms shall have the meanings respectively ascribed to them:</w:t>
          </w:r>
        </w:p>
        <w:p w:rsidRPr="003D5CDE" w:rsidR="00D01D12" w:rsidP="7A0EAD28" w:rsidRDefault="00D01D12" w14:paraId="797F64B4" w14:textId="77777777">
          <w:pPr>
            <w:spacing w:line="276" w:lineRule="auto"/>
            <w:ind w:left="567" w:right="-108"/>
            <w:jc w:val="both"/>
            <w:rPr>
              <w:sz w:val="22"/>
              <w:szCs w:val="22"/>
            </w:rPr>
          </w:pPr>
          <w:r w:rsidRPr="7A0EAD28">
            <w:rPr>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Pr="003D5CDE" w:rsidR="00D01D12" w:rsidP="7A0EAD28" w:rsidRDefault="00D01D12" w14:paraId="27473551" w14:textId="77777777">
          <w:pPr>
            <w:spacing w:line="276" w:lineRule="auto"/>
            <w:ind w:left="567" w:right="-108"/>
            <w:jc w:val="both"/>
            <w:rPr>
              <w:sz w:val="22"/>
              <w:szCs w:val="22"/>
            </w:rPr>
          </w:pPr>
          <w:r w:rsidRPr="7A0EAD28">
            <w:rPr>
              <w:sz w:val="22"/>
              <w:szCs w:val="22"/>
            </w:rPr>
            <w:t xml:space="preserve">“Data Controller” has the meaning given under the Data Protection Laws; </w:t>
          </w:r>
        </w:p>
        <w:p w:rsidRPr="003D5CDE" w:rsidR="00D01D12" w:rsidP="7A0EAD28" w:rsidRDefault="00D01D12" w14:paraId="71D53BDD" w14:textId="77777777">
          <w:pPr>
            <w:spacing w:line="276" w:lineRule="auto"/>
            <w:ind w:left="567" w:right="-108"/>
            <w:jc w:val="both"/>
            <w:rPr>
              <w:sz w:val="22"/>
              <w:szCs w:val="22"/>
            </w:rPr>
          </w:pPr>
          <w:r w:rsidRPr="7A0EAD28">
            <w:rPr>
              <w:sz w:val="22"/>
              <w:szCs w:val="22"/>
            </w:rPr>
            <w:t xml:space="preserve">“Data Processor” has the meaning given under the Data Protection Laws; </w:t>
          </w:r>
        </w:p>
        <w:p w:rsidRPr="003D5CDE" w:rsidR="00D01D12" w:rsidP="7A0EAD28" w:rsidRDefault="00D01D12" w14:paraId="1C668C84" w14:textId="77777777">
          <w:pPr>
            <w:spacing w:line="276" w:lineRule="auto"/>
            <w:ind w:left="567" w:right="-108"/>
            <w:jc w:val="both"/>
            <w:rPr>
              <w:sz w:val="22"/>
              <w:szCs w:val="22"/>
            </w:rPr>
          </w:pPr>
          <w:r w:rsidRPr="7A0EAD28">
            <w:rPr>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Pr="003D5CDE" w:rsidR="00D01D12" w:rsidP="7A0EAD28" w:rsidRDefault="00D01D12" w14:paraId="252967EA" w14:textId="77777777">
          <w:pPr>
            <w:spacing w:line="276" w:lineRule="auto"/>
            <w:ind w:left="567" w:right="-108"/>
            <w:jc w:val="both"/>
            <w:rPr>
              <w:sz w:val="22"/>
              <w:szCs w:val="22"/>
            </w:rPr>
          </w:pPr>
          <w:r w:rsidRPr="7A0EAD28">
            <w:rPr>
              <w:sz w:val="22"/>
              <w:szCs w:val="22"/>
            </w:rPr>
            <w:t xml:space="preserve">“Data Subject” has the meaning given under the Data Protection Laws; </w:t>
          </w:r>
        </w:p>
        <w:p w:rsidRPr="003D5CDE" w:rsidR="00D01D12" w:rsidP="7A0EAD28" w:rsidRDefault="00D01D12" w14:paraId="40844C2E" w14:textId="77777777">
          <w:pPr>
            <w:spacing w:line="276" w:lineRule="auto"/>
            <w:ind w:left="567" w:right="-108"/>
            <w:jc w:val="both"/>
            <w:rPr>
              <w:sz w:val="22"/>
              <w:szCs w:val="22"/>
            </w:rPr>
          </w:pPr>
          <w:r w:rsidRPr="7A0EAD28">
            <w:rPr>
              <w:sz w:val="22"/>
              <w:szCs w:val="22"/>
            </w:rPr>
            <w:t>“Data Subject Access Request” means a request made by a Data Subject in accordance with rights granted under the Data Protection Laws to access his or her Personal Data;</w:t>
          </w:r>
        </w:p>
        <w:p w:rsidRPr="003D5CDE" w:rsidR="00D01D12" w:rsidP="7A0EAD28" w:rsidRDefault="00D01D12" w14:paraId="2E6B6830" w14:textId="77777777">
          <w:pPr>
            <w:spacing w:line="276" w:lineRule="auto"/>
            <w:ind w:left="567" w:right="-108"/>
            <w:jc w:val="both"/>
            <w:rPr>
              <w:sz w:val="22"/>
              <w:szCs w:val="22"/>
            </w:rPr>
          </w:pPr>
          <w:r w:rsidRPr="7A0EAD28">
            <w:rPr>
              <w:sz w:val="22"/>
              <w:szCs w:val="22"/>
            </w:rPr>
            <w:t>“Personal Data” has the meaning given under Data Protection Laws;</w:t>
          </w:r>
        </w:p>
        <w:p w:rsidRPr="003D5CDE" w:rsidR="00D01D12" w:rsidP="7A0EAD28" w:rsidRDefault="00D01D12" w14:paraId="6988CD5B" w14:textId="77777777">
          <w:pPr>
            <w:spacing w:line="276" w:lineRule="auto"/>
            <w:ind w:left="567" w:right="-108"/>
            <w:jc w:val="both"/>
            <w:rPr>
              <w:sz w:val="22"/>
              <w:szCs w:val="22"/>
            </w:rPr>
          </w:pPr>
          <w:r w:rsidRPr="7A0EAD28">
            <w:rPr>
              <w:sz w:val="22"/>
              <w:szCs w:val="22"/>
            </w:rPr>
            <w:t>“Processing” has the meaning given under the Data Protection Laws;</w:t>
          </w:r>
        </w:p>
        <w:p w:rsidRPr="003D5CDE" w:rsidR="00D01D12" w:rsidP="7A0EAD28" w:rsidRDefault="00D01D12" w14:paraId="403B06AF"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comply with all applicable requirements of the Data Protection Laws.</w:t>
          </w:r>
        </w:p>
        <w:p w:rsidRPr="003D5CDE" w:rsidR="00D01D12" w:rsidP="7A0EAD28" w:rsidRDefault="00D01D12" w14:paraId="337C2D42" w14:textId="77777777">
          <w:pPr>
            <w:pStyle w:val="ListParagraph"/>
            <w:spacing w:after="160"/>
            <w:ind w:right="-108"/>
            <w:jc w:val="both"/>
            <w:rPr>
              <w:rFonts w:asciiTheme="minorHAnsi" w:hAnsiTheme="minorHAnsi" w:eastAsiaTheme="minorEastAsia" w:cstheme="minorBidi"/>
              <w:lang w:val="en-IE"/>
            </w:rPr>
          </w:pPr>
        </w:p>
        <w:p w:rsidRPr="003D5CDE" w:rsidR="00D01D12" w:rsidP="7A0EAD28" w:rsidRDefault="00D01D12" w14:paraId="3DE113F8"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rsidRPr="003D5CDE" w:rsidR="00D01D12" w:rsidP="7A0EAD28" w:rsidRDefault="00D01D12" w14:paraId="7EC7E682" w14:textId="77777777">
          <w:pPr>
            <w:pStyle w:val="ListParagraph"/>
            <w:jc w:val="both"/>
            <w:rPr>
              <w:rFonts w:asciiTheme="minorHAnsi" w:hAnsiTheme="minorHAnsi" w:eastAsiaTheme="minorEastAsia" w:cstheme="minorBidi"/>
              <w:lang w:val="en-IE"/>
            </w:rPr>
          </w:pPr>
        </w:p>
        <w:p w:rsidRPr="003D5CDE" w:rsidR="00D01D12" w:rsidP="7A0EAD28" w:rsidRDefault="00D01D12" w14:paraId="55E30C20"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Without prejudice to the generality of clause 25B, the Contractor shall, in relation to any Personal Data processed in connection with the performance by the Contractor of its obligations under this Agreement:-</w:t>
          </w:r>
        </w:p>
        <w:p w:rsidRPr="003D5CDE" w:rsidR="00D01D12" w:rsidP="7A0EAD28" w:rsidRDefault="00D01D12" w14:paraId="02550E0E" w14:textId="77777777">
          <w:pPr>
            <w:spacing w:line="276" w:lineRule="auto"/>
            <w:ind w:left="720" w:right="-108"/>
            <w:jc w:val="both"/>
            <w:rPr>
              <w:sz w:val="22"/>
              <w:szCs w:val="22"/>
            </w:rPr>
          </w:pPr>
          <w:r w:rsidRPr="7A0EAD28">
            <w:rPr>
              <w:sz w:val="22"/>
              <w:szCs w:val="22"/>
            </w:rPr>
            <w:t xml:space="preserve"> (1)  process that Personal Data only on the written instructions of the Client;</w:t>
          </w:r>
        </w:p>
        <w:p w:rsidRPr="003D5CDE" w:rsidR="00D01D12" w:rsidP="7A0EAD28" w:rsidRDefault="00D01D12" w14:paraId="1408EE2E" w14:textId="77777777">
          <w:pPr>
            <w:spacing w:line="276" w:lineRule="auto"/>
            <w:ind w:right="-108"/>
            <w:jc w:val="both"/>
            <w:rPr>
              <w:sz w:val="22"/>
              <w:szCs w:val="22"/>
            </w:rPr>
          </w:pPr>
          <w:r w:rsidRPr="7A0EAD28">
            <w:rPr>
              <w:sz w:val="22"/>
              <w:szCs w:val="22"/>
            </w:rPr>
            <w:t xml:space="preserve"> </w:t>
          </w:r>
        </w:p>
        <w:p w:rsidRPr="003D5CDE" w:rsidR="00D01D12" w:rsidP="7A0EAD28" w:rsidRDefault="00D01D12" w14:paraId="35A60BF1" w14:textId="77777777">
          <w:pPr>
            <w:spacing w:line="276" w:lineRule="auto"/>
            <w:ind w:left="720" w:right="-108"/>
            <w:jc w:val="both"/>
            <w:rPr>
              <w:sz w:val="22"/>
              <w:szCs w:val="22"/>
            </w:rPr>
          </w:pPr>
          <w:r w:rsidRPr="7A0EAD28">
            <w:rPr>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3D5CDE" w:rsidR="00D01D12" w:rsidP="7A0EAD28" w:rsidRDefault="00D01D12" w14:paraId="3E24F3FE" w14:textId="77777777">
          <w:pPr>
            <w:spacing w:line="276" w:lineRule="auto"/>
            <w:ind w:left="720" w:right="-108"/>
            <w:jc w:val="both"/>
            <w:rPr>
              <w:sz w:val="22"/>
              <w:szCs w:val="22"/>
            </w:rPr>
          </w:pPr>
          <w:r w:rsidRPr="7A0EAD28">
            <w:rPr>
              <w:sz w:val="22"/>
              <w:szCs w:val="22"/>
            </w:rPr>
            <w:t>(3)  ensure that all personnel who have access to and/or process Personal Data are obliged to keep the Personal Data confidential;</w:t>
          </w:r>
        </w:p>
        <w:p w:rsidRPr="003D5CDE" w:rsidR="00D01D12" w:rsidP="7A0EAD28" w:rsidRDefault="00D01D12" w14:paraId="2AB13024" w14:textId="77777777">
          <w:pPr>
            <w:spacing w:line="276" w:lineRule="auto"/>
            <w:ind w:left="720" w:right="-108"/>
            <w:jc w:val="both"/>
            <w:rPr>
              <w:sz w:val="22"/>
              <w:szCs w:val="22"/>
            </w:rPr>
          </w:pPr>
          <w:r w:rsidRPr="7A0EAD28">
            <w:rPr>
              <w:sz w:val="22"/>
              <w:szCs w:val="22"/>
            </w:rPr>
            <w:t>(4)  not transfer any Personal Data outside of the European Economic Area unless the prior written consent of the Client has been obtained and the following conditions are fulfilled;</w:t>
          </w:r>
        </w:p>
        <w:p w:rsidRPr="003D5CDE" w:rsidR="00D01D12" w:rsidP="7A0EAD28" w:rsidRDefault="00D01D12" w14:paraId="6A9098E3" w14:textId="77777777">
          <w:pPr>
            <w:numPr>
              <w:ilvl w:val="1"/>
              <w:numId w:val="9"/>
            </w:numPr>
            <w:spacing w:after="160" w:line="276" w:lineRule="auto"/>
            <w:ind w:right="-108"/>
            <w:contextualSpacing/>
            <w:jc w:val="both"/>
            <w:rPr>
              <w:sz w:val="22"/>
              <w:szCs w:val="22"/>
            </w:rPr>
          </w:pPr>
          <w:r w:rsidRPr="7A0EAD28">
            <w:rPr>
              <w:sz w:val="22"/>
              <w:szCs w:val="22"/>
            </w:rPr>
            <w:t xml:space="preserve"> appropriate safeguards are in place  in relation to the transfer, to ensure that Personal Data is adequately protected in accordance with Chapter V of Regulation 2016/679 ( General Data Protection Regulation); </w:t>
          </w:r>
        </w:p>
        <w:p w:rsidRPr="003D5CDE" w:rsidR="00D01D12" w:rsidP="7A0EAD28" w:rsidRDefault="00D01D12" w14:paraId="48462511" w14:textId="77777777">
          <w:pPr>
            <w:spacing w:line="276" w:lineRule="auto"/>
            <w:ind w:right="-108" w:firstLine="90"/>
            <w:jc w:val="both"/>
            <w:rPr>
              <w:sz w:val="22"/>
              <w:szCs w:val="22"/>
            </w:rPr>
          </w:pPr>
        </w:p>
        <w:p w:rsidRPr="003D5CDE" w:rsidR="00D01D12" w:rsidP="7A0EAD28" w:rsidRDefault="00D01D12" w14:paraId="4608C688" w14:textId="77777777">
          <w:pPr>
            <w:numPr>
              <w:ilvl w:val="1"/>
              <w:numId w:val="9"/>
            </w:numPr>
            <w:spacing w:after="160" w:line="276" w:lineRule="auto"/>
            <w:ind w:right="-108"/>
            <w:contextualSpacing/>
            <w:jc w:val="both"/>
            <w:rPr>
              <w:sz w:val="22"/>
              <w:szCs w:val="22"/>
            </w:rPr>
          </w:pPr>
          <w:r w:rsidRPr="7A0EAD28">
            <w:rPr>
              <w:sz w:val="22"/>
              <w:szCs w:val="22"/>
            </w:rPr>
            <w:t xml:space="preserve">  the data subject has enforceable rights and effective legal remedies;</w:t>
          </w:r>
        </w:p>
        <w:p w:rsidRPr="003D5CDE" w:rsidR="00D01D12" w:rsidP="7A0EAD28" w:rsidRDefault="00D01D12" w14:paraId="59B52293" w14:textId="77777777">
          <w:pPr>
            <w:spacing w:line="276" w:lineRule="auto"/>
            <w:ind w:right="-108" w:firstLine="90"/>
            <w:jc w:val="both"/>
            <w:rPr>
              <w:sz w:val="22"/>
              <w:szCs w:val="22"/>
            </w:rPr>
          </w:pPr>
        </w:p>
        <w:p w:rsidRPr="003D5CDE" w:rsidR="00D01D12" w:rsidP="7A0EAD28" w:rsidRDefault="00D01D12" w14:paraId="14FC5312" w14:textId="77777777">
          <w:pPr>
            <w:numPr>
              <w:ilvl w:val="1"/>
              <w:numId w:val="9"/>
            </w:numPr>
            <w:spacing w:after="160" w:line="276" w:lineRule="auto"/>
            <w:ind w:right="-108"/>
            <w:contextualSpacing/>
            <w:jc w:val="both"/>
            <w:rPr>
              <w:sz w:val="22"/>
              <w:szCs w:val="22"/>
            </w:rPr>
          </w:pPr>
          <w:r w:rsidRPr="7A0EAD28">
            <w:rPr>
              <w:sz w:val="22"/>
              <w:szCs w:val="22"/>
            </w:rPr>
            <w:t>The Contractor complies with its obligations under the Data Protection Laws by providing an adequate level of protection to any Personal Data that is transferred; and</w:t>
          </w:r>
        </w:p>
        <w:p w:rsidRPr="003D5CDE" w:rsidR="00D01D12" w:rsidP="7A0EAD28" w:rsidRDefault="00D01D12" w14:paraId="2F0BA212" w14:textId="77777777">
          <w:pPr>
            <w:spacing w:line="276" w:lineRule="auto"/>
            <w:ind w:right="-108" w:firstLine="90"/>
            <w:jc w:val="both"/>
            <w:rPr>
              <w:sz w:val="22"/>
              <w:szCs w:val="22"/>
            </w:rPr>
          </w:pPr>
        </w:p>
        <w:p w:rsidRPr="003D5CDE" w:rsidR="00D01D12" w:rsidP="7A0EAD28" w:rsidRDefault="00D01D12" w14:paraId="6C555FC8" w14:textId="77777777">
          <w:pPr>
            <w:numPr>
              <w:ilvl w:val="1"/>
              <w:numId w:val="9"/>
            </w:numPr>
            <w:spacing w:after="160" w:line="276" w:lineRule="auto"/>
            <w:ind w:right="-108"/>
            <w:contextualSpacing/>
            <w:jc w:val="both"/>
            <w:rPr>
              <w:sz w:val="22"/>
              <w:szCs w:val="22"/>
            </w:rPr>
          </w:pPr>
          <w:r w:rsidRPr="7A0EAD28">
            <w:rPr>
              <w:sz w:val="22"/>
              <w:szCs w:val="22"/>
            </w:rPr>
            <w:t xml:space="preserve">  The Contractor complies with reasonable instructions notified to it in advance by the Client with respect to the processing of the Personal Data;</w:t>
          </w:r>
        </w:p>
        <w:p w:rsidRPr="003D5CDE" w:rsidR="00D01D12" w:rsidP="7A0EAD28" w:rsidRDefault="00D01D12" w14:paraId="2248744B" w14:textId="77777777">
          <w:pPr>
            <w:spacing w:line="276" w:lineRule="auto"/>
            <w:ind w:right="-108"/>
            <w:jc w:val="both"/>
            <w:rPr>
              <w:sz w:val="22"/>
              <w:szCs w:val="22"/>
            </w:rPr>
          </w:pPr>
          <w:r w:rsidRPr="7A0EAD28">
            <w:rPr>
              <w:sz w:val="22"/>
              <w:szCs w:val="22"/>
            </w:rPr>
            <w:t xml:space="preserve"> </w:t>
          </w:r>
        </w:p>
        <w:p w:rsidRPr="003D5CDE" w:rsidR="00D01D12" w:rsidP="7A0EAD28" w:rsidRDefault="00D01D12" w14:paraId="50A225CE"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Pr="003D5CDE" w:rsidR="00D01D12" w:rsidP="7A0EAD28" w:rsidRDefault="00D01D12" w14:paraId="77913164" w14:textId="77777777">
          <w:pPr>
            <w:pStyle w:val="ListParagraph"/>
            <w:spacing w:after="160"/>
            <w:ind w:right="-108"/>
            <w:jc w:val="both"/>
            <w:rPr>
              <w:rFonts w:asciiTheme="minorHAnsi" w:hAnsiTheme="minorHAnsi" w:eastAsiaTheme="minorEastAsia" w:cstheme="minorBidi"/>
              <w:lang w:val="en-IE"/>
            </w:rPr>
          </w:pPr>
        </w:p>
        <w:p w:rsidRPr="003D5CDE" w:rsidR="00D01D12" w:rsidP="7A0EAD28" w:rsidRDefault="00D01D12" w14:paraId="1820B634"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 xml:space="preserve">The Contractor shall without undue delay report in writing to the Client any data compromise involving Personal Data, or any circumstances that could have resulted in </w:t>
          </w:r>
          <w:proofErr w:type="spellStart"/>
          <w:r w:rsidRPr="7A0EAD28">
            <w:rPr>
              <w:rFonts w:asciiTheme="minorHAnsi" w:hAnsiTheme="minorHAnsi" w:eastAsiaTheme="minorEastAsia" w:cstheme="minorBidi"/>
            </w:rPr>
            <w:t>unauthorised</w:t>
          </w:r>
          <w:proofErr w:type="spellEnd"/>
          <w:r w:rsidRPr="7A0EAD28">
            <w:rPr>
              <w:rFonts w:asciiTheme="minorHAnsi" w:hAnsiTheme="minorHAnsi" w:eastAsiaTheme="minorEastAsia" w:cstheme="minorBidi"/>
            </w:rPr>
            <w:t xml:space="preserve"> access to or disclosure of Personal Data.</w:t>
          </w:r>
        </w:p>
        <w:p w:rsidRPr="003D5CDE" w:rsidR="00D01D12" w:rsidP="7A0EAD28" w:rsidRDefault="00D01D12" w14:paraId="39FA9985" w14:textId="77777777">
          <w:pPr>
            <w:pStyle w:val="ListParagraph"/>
            <w:jc w:val="both"/>
            <w:rPr>
              <w:rFonts w:asciiTheme="minorHAnsi" w:hAnsiTheme="minorHAnsi" w:eastAsiaTheme="minorEastAsia" w:cstheme="minorBidi"/>
              <w:lang w:val="en-IE"/>
            </w:rPr>
          </w:pPr>
        </w:p>
        <w:p w:rsidRPr="003D5CDE" w:rsidR="00D01D12" w:rsidP="7A0EAD28" w:rsidRDefault="00D01D12" w14:paraId="5DE058BC"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assist the Client in ensuring compliance with its obligations under the Data Protection Laws with respect to security, impact assessments and consultations with supervisory authorities and regulators.</w:t>
          </w:r>
        </w:p>
        <w:p w:rsidRPr="003D5CDE" w:rsidR="00D01D12" w:rsidP="7A0EAD28" w:rsidRDefault="00D01D12" w14:paraId="02B900D6" w14:textId="77777777">
          <w:pPr>
            <w:pStyle w:val="ListParagraph"/>
            <w:jc w:val="both"/>
            <w:rPr>
              <w:rFonts w:asciiTheme="minorHAnsi" w:hAnsiTheme="minorHAnsi" w:eastAsiaTheme="minorEastAsia" w:cstheme="minorBidi"/>
              <w:lang w:val="en-IE"/>
            </w:rPr>
          </w:pPr>
        </w:p>
        <w:p w:rsidRPr="003D5CDE" w:rsidR="00D01D12" w:rsidP="7A0EAD28" w:rsidRDefault="00D01D12" w14:paraId="0E61D1BC"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Pr="003D5CDE" w:rsidR="00D01D12" w:rsidP="7A0EAD28" w:rsidRDefault="00D01D12" w14:paraId="59B7D16B" w14:textId="77777777">
          <w:pPr>
            <w:pStyle w:val="ListParagraph"/>
            <w:jc w:val="both"/>
            <w:rPr>
              <w:rFonts w:asciiTheme="minorHAnsi" w:hAnsiTheme="minorHAnsi" w:eastAsiaTheme="minorEastAsia" w:cstheme="minorBidi"/>
              <w:lang w:val="en-IE"/>
            </w:rPr>
          </w:pPr>
        </w:p>
        <w:p w:rsidRPr="003D5CDE" w:rsidR="00D01D12" w:rsidP="7A0EAD28" w:rsidRDefault="00D01D12" w14:paraId="7BE9E895"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Pr="003D5CDE" w:rsidR="00D01D12" w:rsidP="7A0EAD28" w:rsidRDefault="00D01D12" w14:paraId="578C9FDA" w14:textId="77777777">
          <w:pPr>
            <w:pStyle w:val="ListParagraph"/>
            <w:jc w:val="both"/>
            <w:rPr>
              <w:rFonts w:asciiTheme="minorHAnsi" w:hAnsiTheme="minorHAnsi" w:eastAsiaTheme="minorEastAsia" w:cstheme="minorBidi"/>
              <w:lang w:val="en-IE"/>
            </w:rPr>
          </w:pPr>
        </w:p>
        <w:p w:rsidRPr="003D5CDE" w:rsidR="00D01D12" w:rsidP="7A0EAD28" w:rsidRDefault="00D01D12" w14:paraId="48DD549F"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fully comply with, and implement policies which are communicated or notified to the Contractor by the Client from time to time.</w:t>
          </w:r>
        </w:p>
        <w:p w:rsidRPr="003D5CDE" w:rsidR="00D01D12" w:rsidP="7A0EAD28" w:rsidRDefault="00D01D12" w14:paraId="6E043D36" w14:textId="77777777">
          <w:pPr>
            <w:pStyle w:val="ListParagraph"/>
            <w:jc w:val="both"/>
            <w:rPr>
              <w:rFonts w:asciiTheme="minorHAnsi" w:hAnsiTheme="minorHAnsi" w:eastAsiaTheme="minorEastAsia" w:cstheme="minorBidi"/>
              <w:lang w:val="en-IE"/>
            </w:rPr>
          </w:pPr>
        </w:p>
        <w:p w:rsidRPr="003D5CDE" w:rsidR="00D01D12" w:rsidP="7A0EAD28" w:rsidRDefault="00D01D12" w14:paraId="33AD3E93"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 maintain complete and accurate records and information to demonstrate its compliance with this clause 25 and allow for inspections and contribute to any audits by the Client or the Client’s designated auditor.</w:t>
          </w:r>
        </w:p>
        <w:p w:rsidRPr="003D5CDE" w:rsidR="00D01D12" w:rsidP="7A0EAD28" w:rsidRDefault="00D01D12" w14:paraId="18464DEB" w14:textId="77777777">
          <w:pPr>
            <w:pStyle w:val="ListParagraph"/>
            <w:jc w:val="both"/>
            <w:rPr>
              <w:rFonts w:asciiTheme="minorHAnsi" w:hAnsiTheme="minorHAnsi" w:eastAsiaTheme="minorEastAsia" w:cstheme="minorBidi"/>
              <w:lang w:val="en-IE"/>
            </w:rPr>
          </w:pPr>
        </w:p>
        <w:p w:rsidRPr="003D5CDE" w:rsidR="00D01D12" w:rsidP="7A0EAD28" w:rsidRDefault="00D01D12" w14:paraId="5C27F2E8"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Contractor shall:-</w:t>
          </w:r>
        </w:p>
        <w:p w:rsidRPr="003D5CDE" w:rsidR="00D01D12" w:rsidP="7A0EAD28" w:rsidRDefault="00D01D12" w14:paraId="039E9383" w14:textId="77777777">
          <w:pPr>
            <w:spacing w:line="276" w:lineRule="auto"/>
            <w:ind w:left="720" w:right="-108"/>
            <w:jc w:val="both"/>
            <w:rPr>
              <w:sz w:val="22"/>
              <w:szCs w:val="22"/>
            </w:rPr>
          </w:pPr>
          <w:r w:rsidRPr="7A0EAD28">
            <w:rPr>
              <w:sz w:val="22"/>
              <w:szCs w:val="22"/>
            </w:rPr>
            <w:t>(1) take all reasonable precautions to preserve the integrity of any Personal Data which it processes and to prevent any corruption or loss of such Personal Data;</w:t>
          </w:r>
        </w:p>
        <w:p w:rsidRPr="003D5CDE" w:rsidR="00D01D12" w:rsidP="7A0EAD28" w:rsidRDefault="00D01D12" w14:paraId="758DCB46" w14:textId="1B57FFC5">
          <w:pPr>
            <w:spacing w:line="276" w:lineRule="auto"/>
            <w:ind w:left="720" w:right="-108"/>
            <w:jc w:val="both"/>
            <w:rPr>
              <w:sz w:val="22"/>
              <w:szCs w:val="22"/>
            </w:rPr>
          </w:pPr>
          <w:r w:rsidRPr="7A0EAD28">
            <w:rPr>
              <w:sz w:val="22"/>
              <w:szCs w:val="22"/>
            </w:rPr>
            <w:t xml:space="preserve">(2) ensure that a back-up copy of any and all such Personal Data is made </w:t>
          </w:r>
          <w:r w:rsidRPr="7A0EAD28" w:rsidR="00247F1F">
            <w:rPr>
              <w:sz w:val="22"/>
              <w:szCs w:val="22"/>
            </w:rPr>
            <w:t>weekly</w:t>
          </w:r>
          <w:r w:rsidRPr="7A0EAD28">
            <w:rPr>
              <w:sz w:val="22"/>
              <w:szCs w:val="22"/>
            </w:rPr>
            <w:t xml:space="preserve"> and this copy is recorded on media from which the data can be reloaded if there is any corruption or loss of the data; and</w:t>
          </w:r>
        </w:p>
        <w:p w:rsidRPr="003D5CDE" w:rsidR="00D01D12" w:rsidP="7A0EAD28" w:rsidRDefault="00D01D12" w14:paraId="5BBC2F98" w14:textId="77777777">
          <w:pPr>
            <w:spacing w:line="276" w:lineRule="auto"/>
            <w:ind w:left="720" w:right="-108"/>
            <w:jc w:val="both"/>
            <w:rPr>
              <w:sz w:val="22"/>
              <w:szCs w:val="22"/>
            </w:rPr>
          </w:pPr>
          <w:r w:rsidRPr="7A0EAD28">
            <w:rPr>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Pr="003D5CDE" w:rsidR="00D01D12" w:rsidP="7A0EAD28" w:rsidRDefault="00D01D12" w14:paraId="5D7ABB19" w14:textId="77777777">
          <w:pPr>
            <w:spacing w:line="276" w:lineRule="auto"/>
            <w:ind w:left="720" w:right="-108"/>
            <w:jc w:val="both"/>
            <w:rPr>
              <w:sz w:val="22"/>
              <w:szCs w:val="22"/>
            </w:rPr>
          </w:pPr>
        </w:p>
        <w:p w:rsidRPr="000A3430" w:rsidR="00D01D12" w:rsidP="7A0EAD28" w:rsidRDefault="00D01D12" w14:paraId="4868A8F7"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20" w:line="256" w:lineRule="auto"/>
            <w:ind w:left="709" w:right="-108"/>
            <w:contextualSpacing/>
            <w:jc w:val="both"/>
          </w:pPr>
          <w:r>
            <w:t xml:space="preserve">The Contracting Authority does not consent to the Contractor appointing any third party processor of Personal Data under this agreement. </w:t>
          </w:r>
        </w:p>
        <w:p w:rsidRPr="000B678A" w:rsidR="00D01D12" w:rsidP="7A0EAD28" w:rsidRDefault="00D01D12" w14:paraId="7226E15F" w14:textId="77777777">
          <w:pPr>
            <w:spacing w:after="120" w:line="256" w:lineRule="auto"/>
            <w:ind w:right="-108"/>
            <w:contextualSpacing/>
            <w:jc w:val="both"/>
            <w:rPr>
              <w:highlight w:val="yellow"/>
            </w:rPr>
          </w:pPr>
        </w:p>
        <w:p w:rsidRPr="003D5CDE" w:rsidR="00D01D12" w:rsidP="7A0EAD28" w:rsidRDefault="00D01D12" w14:paraId="58A0EAF4" w14:textId="77777777">
          <w:pPr>
            <w:pStyle w:val="ListParagraph"/>
            <w:numPr>
              <w:ilvl w:val="0"/>
              <w:numId w:val="12"/>
            </w:numPr>
            <w:pBdr>
              <w:top w:val="none" w:color="auto" w:sz="0" w:space="0"/>
              <w:left w:val="none" w:color="auto" w:sz="0" w:space="0"/>
              <w:bottom w:val="none" w:color="auto" w:sz="0" w:space="0"/>
              <w:right w:val="none" w:color="auto" w:sz="0" w:space="0"/>
              <w:between w:val="none" w:color="auto" w:sz="0" w:space="0"/>
              <w:bar w:val="none" w:color="auto" w:sz="0"/>
            </w:pBdr>
            <w:spacing w:after="160"/>
            <w:ind w:right="-108"/>
            <w:contextualSpacing/>
            <w:jc w:val="both"/>
            <w:rPr>
              <w:rFonts w:asciiTheme="minorHAnsi" w:hAnsiTheme="minorHAnsi" w:eastAsiaTheme="minorEastAsia" w:cstheme="minorBidi"/>
              <w:lang w:val="en-IE"/>
            </w:rPr>
          </w:pPr>
          <w:r w:rsidRPr="7A0EAD28">
            <w:rPr>
              <w:rFonts w:asciiTheme="minorHAnsi" w:hAnsiTheme="minorHAnsi" w:eastAsiaTheme="minorEastAsia" w:cstheme="minorBidi"/>
            </w:rPr>
            <w:t>The provisions of this clause 25 shall survive termination and or expiry of this Agreement for any reason.</w:t>
          </w:r>
        </w:p>
        <w:p w:rsidRPr="003D5CDE" w:rsidR="00D01D12" w:rsidP="7A0EAD28" w:rsidRDefault="00000000" w14:paraId="30626CC8" w14:textId="77777777">
          <w:pPr>
            <w:spacing w:line="276" w:lineRule="auto"/>
            <w:ind w:left="720"/>
            <w:jc w:val="both"/>
            <w:rPr>
              <w:color w:val="000000" w:themeColor="text1"/>
              <w:sz w:val="22"/>
              <w:szCs w:val="22"/>
            </w:rPr>
          </w:pPr>
        </w:p>
      </w:sdtContent>
    </w:sdt>
    <w:p w:rsidR="00D01D12" w:rsidP="00D01D12" w:rsidRDefault="00D01D12" w14:paraId="4AF3FBD6" w14:textId="77777777">
      <w:pPr>
        <w:rPr>
          <w:color w:val="000000" w:themeColor="text1"/>
          <w:sz w:val="22"/>
          <w:szCs w:val="22"/>
        </w:rPr>
      </w:pPr>
    </w:p>
    <w:p w:rsidR="00D01D12" w:rsidP="7A0EAD28" w:rsidRDefault="00D01D12" w14:paraId="0D113004" w14:textId="77777777">
      <w:pPr>
        <w:rPr>
          <w:rFonts w:ascii="Calibri" w:hAnsi="Calibri" w:eastAsiaTheme="majorEastAsia" w:cstheme="majorBidi"/>
          <w:b/>
          <w:bCs/>
          <w:color w:val="2F5496" w:themeColor="accent1" w:themeShade="BF"/>
          <w:sz w:val="32"/>
          <w:szCs w:val="32"/>
          <w:u w:val="single"/>
        </w:rPr>
      </w:pPr>
      <w:r w:rsidRPr="7A0EAD28">
        <w:rPr>
          <w:rFonts w:ascii="Calibri" w:hAnsi="Calibri"/>
          <w:b/>
          <w:bCs/>
          <w:u w:val="single"/>
        </w:rPr>
        <w:br w:type="page"/>
      </w:r>
    </w:p>
    <w:p w:rsidRPr="00DA7902" w:rsidR="00D01D12" w:rsidP="7A0EAD28" w:rsidRDefault="00D01D12" w14:paraId="676BB2D0" w14:textId="77777777">
      <w:pPr>
        <w:pStyle w:val="Heading1"/>
        <w:keepNext w:val="0"/>
        <w:rPr>
          <w:rFonts w:ascii="Calibri" w:hAnsi="Calibri"/>
          <w:b/>
          <w:bCs/>
          <w:u w:val="single"/>
        </w:rPr>
      </w:pPr>
      <w:r w:rsidRPr="7A0EAD28">
        <w:rPr>
          <w:rFonts w:ascii="Calibri" w:hAnsi="Calibri"/>
          <w:b/>
          <w:bCs/>
          <w:u w:val="single"/>
        </w:rPr>
        <w:t xml:space="preserve">Schedule B: </w:t>
      </w:r>
      <w:r>
        <w:tab/>
      </w:r>
      <w:r w:rsidRPr="7A0EAD28">
        <w:rPr>
          <w:rFonts w:ascii="Calibri" w:hAnsi="Calibri"/>
          <w:b/>
          <w:bCs/>
          <w:u w:val="single"/>
        </w:rPr>
        <w:t>Services:  The Specification</w:t>
      </w:r>
    </w:p>
    <w:p w:rsidR="00D01D12" w:rsidP="7A0EAD28" w:rsidRDefault="00D01D12" w14:paraId="29B7B998" w14:textId="77777777">
      <w:pPr>
        <w:spacing w:after="200"/>
        <w:rPr>
          <w:b/>
          <w:bCs/>
          <w:u w:val="single"/>
        </w:rPr>
      </w:pPr>
    </w:p>
    <w:p w:rsidRPr="008D1AD9" w:rsidR="00D01D12" w:rsidP="7A0EAD28" w:rsidRDefault="00D01D12" w14:paraId="0857C281" w14:textId="77777777">
      <w:pPr>
        <w:spacing w:after="200"/>
        <w:rPr>
          <w:i/>
          <w:iCs/>
          <w:u w:val="single"/>
        </w:rPr>
      </w:pPr>
      <w:r w:rsidRPr="7A0EAD28">
        <w:rPr>
          <w:i/>
          <w:iCs/>
          <w:u w:val="single"/>
        </w:rPr>
        <w:t>Insert extract from RFT when completing contract</w:t>
      </w:r>
    </w:p>
    <w:p w:rsidRPr="00DA7902" w:rsidR="00D01D12" w:rsidP="7A0EAD28" w:rsidRDefault="00D01D12" w14:paraId="29CD90E0" w14:textId="77777777">
      <w:pPr>
        <w:spacing w:after="200"/>
        <w:rPr>
          <w:u w:val="single"/>
        </w:rPr>
      </w:pPr>
    </w:p>
    <w:p w:rsidRPr="00DA7902" w:rsidR="00D01D12" w:rsidP="7A0EAD28" w:rsidRDefault="00D01D12" w14:paraId="4E3BBC30" w14:textId="77777777">
      <w:pPr>
        <w:spacing w:after="200"/>
        <w:rPr>
          <w:u w:val="single"/>
        </w:rPr>
        <w:sectPr w:rsidRPr="00DA7902" w:rsidR="00D01D12" w:rsidSect="00D50FAC">
          <w:type w:val="continuous"/>
          <w:pgSz w:w="11906" w:h="16838" w:orient="portrait"/>
          <w:pgMar w:top="720" w:right="720" w:bottom="720" w:left="720" w:header="567" w:footer="567" w:gutter="0"/>
          <w:cols w:space="708"/>
          <w:docGrid w:linePitch="360"/>
        </w:sectPr>
      </w:pPr>
    </w:p>
    <w:p w:rsidRPr="00DA7902" w:rsidR="00D01D12" w:rsidP="7A0EAD28" w:rsidRDefault="00D01D12" w14:paraId="64AF5CF8" w14:textId="1464B041">
      <w:pPr>
        <w:pStyle w:val="Heading1"/>
        <w:keepNext w:val="0"/>
        <w:rPr>
          <w:rFonts w:ascii="Calibri" w:hAnsi="Calibri"/>
          <w:b/>
          <w:bCs/>
          <w:u w:val="single"/>
        </w:rPr>
      </w:pPr>
      <w:r w:rsidRPr="7A0EAD28">
        <w:rPr>
          <w:rFonts w:ascii="Calibri" w:hAnsi="Calibri"/>
          <w:b/>
          <w:bCs/>
          <w:u w:val="single"/>
        </w:rPr>
        <w:t xml:space="preserve">Schedule </w:t>
      </w:r>
      <w:r w:rsidRPr="7A0EAD28" w:rsidR="00451CD3">
        <w:rPr>
          <w:rFonts w:ascii="Calibri" w:hAnsi="Calibri"/>
          <w:b/>
          <w:bCs/>
          <w:u w:val="single"/>
        </w:rPr>
        <w:t>C</w:t>
      </w:r>
      <w:r w:rsidRPr="7A0EAD28">
        <w:rPr>
          <w:rFonts w:ascii="Calibri" w:hAnsi="Calibri"/>
          <w:b/>
          <w:bCs/>
          <w:u w:val="single"/>
        </w:rPr>
        <w:t xml:space="preserve">: </w:t>
      </w:r>
      <w:r>
        <w:tab/>
      </w:r>
      <w:r w:rsidRPr="7A0EAD28">
        <w:rPr>
          <w:rFonts w:ascii="Calibri" w:hAnsi="Calibri"/>
          <w:b/>
          <w:bCs/>
          <w:u w:val="single"/>
        </w:rPr>
        <w:t>Charges</w:t>
      </w:r>
    </w:p>
    <w:p w:rsidR="00D01D12" w:rsidP="7A0EAD28" w:rsidRDefault="00D01D12" w14:paraId="368E86A3" w14:textId="77777777">
      <w:pPr>
        <w:spacing w:after="200"/>
        <w:rPr>
          <w:b/>
          <w:bCs/>
          <w:u w:val="single"/>
        </w:rPr>
      </w:pPr>
    </w:p>
    <w:p w:rsidRPr="008D1AD9" w:rsidR="00D01D12" w:rsidP="7A0EAD28" w:rsidRDefault="00D01D12" w14:paraId="14CFEE50" w14:textId="77777777">
      <w:pPr>
        <w:spacing w:after="200"/>
        <w:rPr>
          <w:i/>
          <w:iCs/>
          <w:u w:val="single"/>
        </w:rPr>
      </w:pPr>
      <w:r w:rsidRPr="7A0EAD28">
        <w:rPr>
          <w:i/>
          <w:iCs/>
          <w:u w:val="single"/>
        </w:rPr>
        <w:t>Insert when completing contract</w:t>
      </w:r>
    </w:p>
    <w:p w:rsidR="00D01D12" w:rsidP="7A0EAD28" w:rsidRDefault="00D01D12" w14:paraId="07F63767" w14:textId="77777777">
      <w:pPr>
        <w:spacing w:after="200"/>
        <w:rPr>
          <w:b/>
          <w:bCs/>
          <w:u w:val="single"/>
        </w:rPr>
      </w:pPr>
    </w:p>
    <w:p w:rsidRPr="00DA7902" w:rsidR="00D01D12" w:rsidP="7A0EAD28" w:rsidRDefault="00D01D12" w14:paraId="0BB810B6" w14:textId="77777777">
      <w:pPr>
        <w:spacing w:after="200"/>
        <w:rPr>
          <w:b/>
          <w:bCs/>
          <w:u w:val="single"/>
        </w:rPr>
        <w:sectPr w:rsidRPr="00DA7902" w:rsidR="00D01D12" w:rsidSect="00AB5B19">
          <w:pgSz w:w="11906" w:h="16838" w:orient="portrait"/>
          <w:pgMar w:top="1440" w:right="1440" w:bottom="1440" w:left="1440" w:header="708" w:footer="708" w:gutter="0"/>
          <w:cols w:space="708"/>
          <w:docGrid w:linePitch="360"/>
        </w:sectPr>
      </w:pPr>
    </w:p>
    <w:p w:rsidRPr="00DA7902" w:rsidR="00D01D12" w:rsidP="7A0EAD28" w:rsidRDefault="00D01D12" w14:paraId="2F65C2A0" w14:textId="77777777">
      <w:pPr>
        <w:pStyle w:val="Heading1"/>
        <w:keepNext w:val="0"/>
        <w:rPr>
          <w:rFonts w:ascii="Calibri" w:hAnsi="Calibri"/>
          <w:b/>
          <w:bCs/>
          <w:u w:val="single"/>
        </w:rPr>
      </w:pPr>
      <w:r w:rsidRPr="7A0EAD28">
        <w:rPr>
          <w:rFonts w:ascii="Calibri" w:hAnsi="Calibri"/>
          <w:b/>
          <w:bCs/>
          <w:u w:val="single"/>
        </w:rPr>
        <w:t xml:space="preserve">Schedule D: </w:t>
      </w:r>
      <w:r>
        <w:tab/>
      </w:r>
      <w:r w:rsidRPr="7A0EAD28">
        <w:rPr>
          <w:rFonts w:ascii="Calibri" w:hAnsi="Calibri"/>
          <w:b/>
          <w:bCs/>
          <w:u w:val="single"/>
        </w:rPr>
        <w:t>Service Levels</w:t>
      </w:r>
    </w:p>
    <w:p w:rsidR="00D01D12" w:rsidP="7A0EAD28" w:rsidRDefault="00D01D12" w14:paraId="6DE849EA" w14:textId="77777777">
      <w:pPr>
        <w:spacing w:after="200"/>
        <w:rPr>
          <w:b/>
          <w:bCs/>
          <w:u w:val="single"/>
        </w:rPr>
      </w:pPr>
    </w:p>
    <w:p w:rsidRPr="008D1AD9" w:rsidR="00D01D12" w:rsidP="7A0EAD28" w:rsidRDefault="00D01D12" w14:paraId="03689564" w14:textId="77777777">
      <w:pPr>
        <w:spacing w:after="200"/>
        <w:rPr>
          <w:i/>
          <w:iCs/>
          <w:u w:val="single"/>
        </w:rPr>
      </w:pPr>
      <w:r w:rsidRPr="7A0EAD28">
        <w:rPr>
          <w:i/>
          <w:iCs/>
          <w:u w:val="single"/>
        </w:rPr>
        <w:t>Insert Tenderer’s Statement and/or other service levels agreed when completing contract (if applicable)</w:t>
      </w:r>
    </w:p>
    <w:p w:rsidRPr="003D5CDE" w:rsidR="00D01D12" w:rsidP="00D01D12" w:rsidRDefault="00D01D12" w14:paraId="5E37C8B6" w14:textId="77777777">
      <w:pPr>
        <w:pStyle w:val="ListParagraph"/>
        <w:autoSpaceDE w:val="0"/>
        <w:autoSpaceDN w:val="0"/>
        <w:adjustRightInd w:val="0"/>
        <w:spacing w:line="360" w:lineRule="auto"/>
        <w:ind w:left="2160" w:hanging="2160"/>
      </w:pPr>
    </w:p>
    <w:p w:rsidR="00D01D12" w:rsidP="00D01D12" w:rsidRDefault="00D01D12" w14:paraId="1D1BCE7A" w14:textId="77777777">
      <w:r>
        <w:br w:type="page"/>
      </w:r>
    </w:p>
    <w:p w:rsidRPr="008D1AD9" w:rsidR="00D01D12" w:rsidP="7A0EAD28" w:rsidRDefault="00D01D12" w14:paraId="4ECCE86C" w14:textId="77777777">
      <w:pPr>
        <w:pStyle w:val="Heading1"/>
        <w:keepNext w:val="0"/>
        <w:rPr>
          <w:rFonts w:ascii="Calibri" w:hAnsi="Calibri"/>
          <w:b/>
          <w:bCs/>
          <w:u w:val="single"/>
        </w:rPr>
      </w:pPr>
      <w:r w:rsidRPr="7A0EAD28">
        <w:rPr>
          <w:rFonts w:ascii="Calibri" w:hAnsi="Calibri"/>
          <w:b/>
          <w:bCs/>
          <w:u w:val="single"/>
        </w:rPr>
        <w:t xml:space="preserve">Schedule E: </w:t>
      </w:r>
      <w:r>
        <w:tab/>
      </w:r>
      <w:r w:rsidRPr="7A0EAD28">
        <w:rPr>
          <w:rFonts w:ascii="Calibri" w:hAnsi="Calibri"/>
          <w:b/>
          <w:bCs/>
          <w:u w:val="single"/>
        </w:rPr>
        <w:t>Data Protection</w:t>
      </w:r>
    </w:p>
    <w:p w:rsidR="00D01D12" w:rsidP="7A0EAD28" w:rsidRDefault="00D01D12" w14:paraId="25FD69BA" w14:textId="77777777">
      <w:pPr>
        <w:spacing w:after="200"/>
        <w:rPr>
          <w:b/>
          <w:bCs/>
          <w:u w:val="single"/>
        </w:rPr>
      </w:pPr>
    </w:p>
    <w:p w:rsidRPr="003D5CDE" w:rsidR="00D01D12" w:rsidP="00D01D12" w:rsidRDefault="00D01D12" w14:paraId="6F32BBAE" w14:textId="77777777">
      <w:pPr>
        <w:rPr>
          <w:b/>
          <w:bCs/>
          <w:color w:val="000000" w:themeColor="text1"/>
          <w:sz w:val="22"/>
          <w:szCs w:val="22"/>
          <w:u w:val="single"/>
        </w:rPr>
      </w:pPr>
      <w:r w:rsidRPr="7A0EAD28">
        <w:rPr>
          <w:b/>
          <w:bCs/>
          <w:color w:val="000000" w:themeColor="text1"/>
          <w:sz w:val="22"/>
          <w:szCs w:val="22"/>
          <w:u w:val="single"/>
        </w:rPr>
        <w:t>Processing, Personal Data and Data Subjects</w:t>
      </w:r>
    </w:p>
    <w:p w:rsidRPr="003D5CDE" w:rsidR="00D01D12" w:rsidP="7A0EAD28" w:rsidRDefault="00D01D12" w14:paraId="0856EC9D" w14:textId="77777777">
      <w:pPr>
        <w:rPr>
          <w:color w:val="000000" w:themeColor="text1"/>
          <w:sz w:val="22"/>
          <w:szCs w:val="22"/>
          <w:u w:val="single"/>
        </w:rPr>
      </w:pPr>
    </w:p>
    <w:p w:rsidRPr="003D5CDE" w:rsidR="00D01D12" w:rsidP="7A0EAD28" w:rsidRDefault="00D01D12" w14:paraId="09BFF3D1" w14:textId="77777777">
      <w:pPr>
        <w:numPr>
          <w:ilvl w:val="0"/>
          <w:numId w:val="13"/>
        </w:numPr>
        <w:spacing w:after="120" w:line="276" w:lineRule="auto"/>
        <w:contextualSpacing/>
        <w:jc w:val="both"/>
        <w:rPr>
          <w:color w:val="000000" w:themeColor="text1"/>
          <w:sz w:val="22"/>
          <w:szCs w:val="22"/>
        </w:rPr>
      </w:pPr>
      <w:r w:rsidRPr="7A0EAD28">
        <w:rPr>
          <w:color w:val="000000" w:themeColor="text1"/>
          <w:sz w:val="22"/>
          <w:szCs w:val="22"/>
        </w:rPr>
        <w:t>Processing by the Contractor</w:t>
      </w:r>
    </w:p>
    <w:p w:rsidRPr="003D5CDE" w:rsidR="00D01D12" w:rsidP="7A0EAD28" w:rsidRDefault="00D01D12" w14:paraId="23F955EB" w14:textId="77777777">
      <w:pPr>
        <w:ind w:left="720"/>
        <w:contextualSpacing/>
        <w:rPr>
          <w:color w:val="000000" w:themeColor="text1"/>
          <w:sz w:val="22"/>
          <w:szCs w:val="22"/>
        </w:rPr>
      </w:pPr>
    </w:p>
    <w:p w:rsidRPr="003D5CDE" w:rsidR="00D01D12" w:rsidP="7A0EAD28" w:rsidRDefault="00D01D12" w14:paraId="2F61ECAB" w14:textId="77777777">
      <w:pPr>
        <w:numPr>
          <w:ilvl w:val="1"/>
          <w:numId w:val="13"/>
        </w:numPr>
        <w:spacing w:after="120" w:line="276" w:lineRule="auto"/>
        <w:ind w:left="1134"/>
        <w:contextualSpacing/>
        <w:jc w:val="both"/>
        <w:rPr>
          <w:color w:val="000000" w:themeColor="text1"/>
          <w:sz w:val="22"/>
          <w:szCs w:val="22"/>
        </w:rPr>
      </w:pPr>
      <w:r w:rsidRPr="7A0EAD28">
        <w:rPr>
          <w:color w:val="000000" w:themeColor="text1"/>
          <w:sz w:val="22"/>
          <w:szCs w:val="22"/>
        </w:rPr>
        <w:t>Subject matter of processing:  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rsidRPr="003D5CDE" w:rsidR="00D01D12" w:rsidP="7A0EAD28" w:rsidRDefault="00D01D12" w14:paraId="5AC11CDC" w14:textId="77777777">
      <w:pPr>
        <w:ind w:left="1134"/>
        <w:contextualSpacing/>
        <w:rPr>
          <w:color w:val="000000" w:themeColor="text1"/>
          <w:sz w:val="22"/>
          <w:szCs w:val="22"/>
        </w:rPr>
      </w:pPr>
    </w:p>
    <w:p w:rsidRPr="003D5CDE" w:rsidR="00D01D12" w:rsidP="7A0EAD28" w:rsidRDefault="00D01D12" w14:paraId="3D7CFB5D" w14:textId="77777777">
      <w:pPr>
        <w:numPr>
          <w:ilvl w:val="1"/>
          <w:numId w:val="13"/>
        </w:numPr>
        <w:spacing w:after="120" w:line="276" w:lineRule="auto"/>
        <w:ind w:left="1134"/>
        <w:contextualSpacing/>
        <w:rPr>
          <w:color w:val="000000" w:themeColor="text1"/>
          <w:sz w:val="22"/>
          <w:szCs w:val="22"/>
        </w:rPr>
      </w:pPr>
      <w:r w:rsidRPr="7A0EAD28">
        <w:rPr>
          <w:color w:val="000000" w:themeColor="text1"/>
          <w:sz w:val="22"/>
          <w:szCs w:val="22"/>
        </w:rPr>
        <w:t>Nature of processing:  to enable the Contractor to perform the Services as described in Schedule B</w:t>
      </w:r>
      <w:r>
        <w:br/>
      </w:r>
    </w:p>
    <w:p w:rsidRPr="003D5CDE" w:rsidR="00D01D12" w:rsidP="7A0EAD28" w:rsidRDefault="00D01D12" w14:paraId="7EC3F7A6" w14:textId="77777777">
      <w:pPr>
        <w:numPr>
          <w:ilvl w:val="1"/>
          <w:numId w:val="13"/>
        </w:numPr>
        <w:spacing w:after="120" w:line="276" w:lineRule="auto"/>
        <w:ind w:left="1134"/>
        <w:contextualSpacing/>
        <w:jc w:val="both"/>
        <w:rPr>
          <w:color w:val="000000" w:themeColor="text1"/>
          <w:sz w:val="22"/>
          <w:szCs w:val="22"/>
        </w:rPr>
      </w:pPr>
      <w:r w:rsidRPr="7A0EAD28">
        <w:rPr>
          <w:color w:val="000000" w:themeColor="text1"/>
          <w:sz w:val="22"/>
          <w:szCs w:val="22"/>
        </w:rPr>
        <w:t>Purpose of processing:  to allow the Contractor to perform the Services under the agreement.</w:t>
      </w:r>
    </w:p>
    <w:p w:rsidRPr="003D5CDE" w:rsidR="00D01D12" w:rsidP="7A0EAD28" w:rsidRDefault="00D01D12" w14:paraId="3F00857A" w14:textId="77777777">
      <w:pPr>
        <w:ind w:left="1134"/>
        <w:contextualSpacing/>
        <w:rPr>
          <w:color w:val="000000" w:themeColor="text1"/>
          <w:sz w:val="22"/>
          <w:szCs w:val="22"/>
        </w:rPr>
      </w:pPr>
    </w:p>
    <w:p w:rsidRPr="003D5CDE" w:rsidR="00D01D12" w:rsidP="7A0EAD28" w:rsidRDefault="00D01D12" w14:paraId="120D8200" w14:textId="77777777">
      <w:pPr>
        <w:numPr>
          <w:ilvl w:val="1"/>
          <w:numId w:val="13"/>
        </w:numPr>
        <w:spacing w:after="120" w:line="276" w:lineRule="auto"/>
        <w:ind w:left="1134"/>
        <w:contextualSpacing/>
        <w:jc w:val="both"/>
        <w:rPr>
          <w:color w:val="000000" w:themeColor="text1"/>
          <w:sz w:val="22"/>
          <w:szCs w:val="22"/>
        </w:rPr>
      </w:pPr>
      <w:r w:rsidRPr="7A0EAD28">
        <w:rPr>
          <w:color w:val="000000" w:themeColor="text1"/>
          <w:sz w:val="22"/>
          <w:szCs w:val="22"/>
        </w:rPr>
        <w:t>Duration of the processing:  the Term of the Agreement.</w:t>
      </w:r>
    </w:p>
    <w:p w:rsidRPr="003D5CDE" w:rsidR="00D01D12" w:rsidP="7A0EAD28" w:rsidRDefault="00D01D12" w14:paraId="2B40E3F6" w14:textId="77777777">
      <w:pPr>
        <w:ind w:left="720"/>
        <w:contextualSpacing/>
        <w:jc w:val="both"/>
        <w:rPr>
          <w:color w:val="000000" w:themeColor="text1"/>
          <w:sz w:val="22"/>
          <w:szCs w:val="22"/>
        </w:rPr>
      </w:pPr>
    </w:p>
    <w:p w:rsidRPr="003D5CDE" w:rsidR="00D01D12" w:rsidP="7A0EAD28" w:rsidRDefault="00D01D12" w14:paraId="7376236A" w14:textId="77777777">
      <w:pPr>
        <w:numPr>
          <w:ilvl w:val="0"/>
          <w:numId w:val="13"/>
        </w:numPr>
        <w:spacing w:after="120" w:line="276" w:lineRule="auto"/>
        <w:contextualSpacing/>
        <w:jc w:val="both"/>
        <w:rPr>
          <w:color w:val="000000" w:themeColor="text1"/>
          <w:sz w:val="22"/>
          <w:szCs w:val="22"/>
        </w:rPr>
      </w:pPr>
      <w:r w:rsidRPr="7A0EAD28">
        <w:rPr>
          <w:color w:val="000000" w:themeColor="text1"/>
          <w:sz w:val="22"/>
          <w:szCs w:val="22"/>
        </w:rPr>
        <w:t xml:space="preserve">Types of personal data:  names, locations, contact details (phone numbers or email addresses), </w:t>
      </w:r>
      <w:bookmarkStart w:name="_Hlk81299647" w:id="8"/>
      <w:r w:rsidRPr="7A0EAD28">
        <w:rPr>
          <w:color w:val="000000" w:themeColor="text1"/>
          <w:sz w:val="22"/>
          <w:szCs w:val="22"/>
        </w:rPr>
        <w:t>any information relating to an identified or identifiable natural person</w:t>
      </w:r>
      <w:bookmarkEnd w:id="8"/>
      <w:r w:rsidRPr="7A0EAD28">
        <w:rPr>
          <w:color w:val="000000" w:themeColor="text1"/>
          <w:sz w:val="22"/>
          <w:szCs w:val="22"/>
        </w:rPr>
        <w:t>.</w:t>
      </w:r>
    </w:p>
    <w:p w:rsidRPr="003D5CDE" w:rsidR="00D01D12" w:rsidP="7A0EAD28" w:rsidRDefault="00D01D12" w14:paraId="16398B8D" w14:textId="77777777">
      <w:pPr>
        <w:ind w:left="720"/>
        <w:contextualSpacing/>
        <w:jc w:val="both"/>
        <w:rPr>
          <w:color w:val="000000" w:themeColor="text1"/>
          <w:sz w:val="22"/>
          <w:szCs w:val="22"/>
        </w:rPr>
      </w:pPr>
    </w:p>
    <w:p w:rsidR="00D01D12" w:rsidP="7A0EAD28" w:rsidRDefault="00D01D12" w14:paraId="38AB6562" w14:textId="77777777">
      <w:pPr>
        <w:numPr>
          <w:ilvl w:val="0"/>
          <w:numId w:val="13"/>
        </w:numPr>
        <w:spacing w:after="120" w:line="276" w:lineRule="auto"/>
        <w:contextualSpacing/>
        <w:jc w:val="both"/>
        <w:rPr>
          <w:color w:val="000000" w:themeColor="text1"/>
          <w:sz w:val="22"/>
          <w:szCs w:val="22"/>
        </w:rPr>
      </w:pPr>
      <w:r w:rsidRPr="7A0EAD28">
        <w:rPr>
          <w:color w:val="000000" w:themeColor="text1"/>
          <w:sz w:val="22"/>
          <w:szCs w:val="22"/>
        </w:rPr>
        <w:t xml:space="preserve">Categories of data subject:  </w:t>
      </w:r>
      <w:bookmarkStart w:name="_Hlk81299669" w:id="9"/>
      <w:r w:rsidRPr="7A0EAD28">
        <w:rPr>
          <w:color w:val="000000" w:themeColor="text1"/>
          <w:sz w:val="22"/>
          <w:szCs w:val="22"/>
        </w:rPr>
        <w:t>Contracting Authority employees, students, visitors and/or any other contractors/suppliers.</w:t>
      </w:r>
      <w:bookmarkEnd w:id="9"/>
      <w:r w:rsidRPr="7A0EAD28">
        <w:rPr>
          <w:color w:val="000000" w:themeColor="text1"/>
          <w:sz w:val="22"/>
          <w:szCs w:val="22"/>
        </w:rPr>
        <w:t xml:space="preserve"> </w:t>
      </w:r>
    </w:p>
    <w:p w:rsidR="00D01D12" w:rsidP="00D01D12" w:rsidRDefault="00D01D12" w14:paraId="225D2D2E" w14:textId="77777777">
      <w:pPr>
        <w:rPr>
          <w:rFonts w:ascii="Calibri" w:hAnsi="Calibri" w:eastAsia="Calibri" w:cs="Calibri"/>
          <w:color w:val="000000"/>
          <w:sz w:val="22"/>
          <w:szCs w:val="22"/>
          <w:bdr w:val="nil"/>
          <w:lang w:val="en-US" w:eastAsia="en-IE"/>
        </w:rPr>
      </w:pPr>
    </w:p>
    <w:p w:rsidR="00D01D12" w:rsidP="00D01D12" w:rsidRDefault="00D01D12" w14:paraId="6B9B099C" w14:textId="77777777">
      <w:pPr>
        <w:rPr>
          <w:rFonts w:ascii="Calibri" w:hAnsi="Calibri" w:eastAsia="Calibri" w:cs="Calibri"/>
          <w:color w:val="000000"/>
          <w:sz w:val="22"/>
          <w:szCs w:val="22"/>
          <w:bdr w:val="nil"/>
          <w:lang w:val="en-US" w:eastAsia="en-IE"/>
        </w:rPr>
      </w:pPr>
    </w:p>
    <w:p w:rsidR="00D01D12" w:rsidP="00D01D12" w:rsidRDefault="00D01D12" w14:paraId="35CCA5F3" w14:textId="77777777">
      <w:pPr>
        <w:rPr>
          <w:rFonts w:ascii="Calibri" w:hAnsi="Calibri" w:eastAsia="Calibri" w:cs="Calibri"/>
          <w:color w:val="000000"/>
          <w:sz w:val="22"/>
          <w:szCs w:val="22"/>
          <w:bdr w:val="nil"/>
          <w:lang w:val="en-US" w:eastAsia="en-IE"/>
        </w:rPr>
      </w:pPr>
      <w:r w:rsidRPr="7A0EAD28">
        <w:rPr>
          <w:rFonts w:ascii="Calibri" w:hAnsi="Calibri" w:eastAsia="Calibri" w:cs="Calibri"/>
          <w:color w:val="000000" w:themeColor="text1"/>
          <w:sz w:val="22"/>
          <w:szCs w:val="22"/>
        </w:rPr>
        <w:br w:type="page"/>
      </w:r>
    </w:p>
    <w:p w:rsidRPr="00FB4E26" w:rsidR="00D01D12" w:rsidP="00D01D12" w:rsidRDefault="00D01D12" w14:paraId="070733EC" w14:textId="77777777">
      <w:pPr>
        <w:jc w:val="center"/>
        <w:rPr>
          <w:rFonts w:ascii="IBM Plex Sans Condensed" w:hAnsi="IBM Plex Sans Condensed"/>
          <w:b/>
          <w:bCs/>
          <w:color w:val="E11931"/>
          <w:sz w:val="72"/>
          <w:szCs w:val="72"/>
        </w:rPr>
      </w:pPr>
      <w:r w:rsidRPr="7A0EAD28">
        <w:rPr>
          <w:rFonts w:ascii="IBM Plex Sans Condensed" w:hAnsi="IBM Plex Sans Condensed"/>
          <w:color w:val="2F5496" w:themeColor="accent1" w:themeShade="BF"/>
          <w:sz w:val="48"/>
          <w:szCs w:val="48"/>
        </w:rPr>
        <w:t>Appendix</w:t>
      </w:r>
      <w:r w:rsidRPr="7A0EAD28">
        <w:rPr>
          <w:rFonts w:ascii="IBM Plex Sans Condensed" w:hAnsi="IBM Plex Sans Condensed"/>
          <w:color w:val="003D7D"/>
          <w:sz w:val="48"/>
          <w:szCs w:val="48"/>
        </w:rPr>
        <w:t xml:space="preserve"> 7: Confidentiality Agreement</w:t>
      </w:r>
    </w:p>
    <w:p w:rsidR="00D01D12" w:rsidP="00D01D12" w:rsidRDefault="00D01D12" w14:paraId="3A5F93A4" w14:textId="77777777">
      <w:pPr>
        <w:rPr>
          <w:rFonts w:ascii="Calibri" w:hAnsi="Calibri" w:eastAsia="Calibri" w:cs="Calibri"/>
          <w:color w:val="000000"/>
          <w:sz w:val="22"/>
          <w:szCs w:val="22"/>
          <w:bdr w:val="nil"/>
          <w:lang w:val="en-US" w:eastAsia="en-IE"/>
        </w:rPr>
      </w:pPr>
    </w:p>
    <w:p w:rsidR="00D01D12" w:rsidP="00D01D12" w:rsidRDefault="00D01D12" w14:paraId="7FAFC92D" w14:textId="77777777">
      <w:pPr>
        <w:autoSpaceDE w:val="0"/>
        <w:autoSpaceDN w:val="0"/>
        <w:adjustRightInd w:val="0"/>
        <w:rPr>
          <w:rFonts w:ascii="Calibri" w:hAnsi="Calibri" w:cs="Calibri"/>
          <w:color w:val="000000"/>
          <w:sz w:val="22"/>
          <w:szCs w:val="22"/>
        </w:rPr>
      </w:pPr>
    </w:p>
    <w:p w:rsidR="00D01D12" w:rsidP="00D01D12" w:rsidRDefault="00D01D12" w14:paraId="15C5B1F2" w14:textId="77777777">
      <w:pPr>
        <w:rPr>
          <w:sz w:val="22"/>
          <w:szCs w:val="22"/>
        </w:rPr>
      </w:pPr>
      <w:r w:rsidRPr="007B017C">
        <w:rPr>
          <w:sz w:val="22"/>
          <w:szCs w:val="22"/>
        </w:rPr>
        <w:t xml:space="preserve">THIS AGREEMENT is made on the </w:t>
      </w:r>
      <w:r w:rsidRPr="007B017C">
        <w:rPr>
          <w:sz w:val="22"/>
          <w:szCs w:val="22"/>
        </w:rPr>
        <w:fldChar w:fldCharType="begin">
          <w:ffData>
            <w:name w:val="Text146"/>
            <w:enabled/>
            <w:calcOnExit w:val="0"/>
            <w:textInput>
              <w:default w:val="[date]"/>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[date]</w:t>
      </w:r>
      <w:r w:rsidRPr="007B017C">
        <w:rPr>
          <w:sz w:val="22"/>
          <w:szCs w:val="22"/>
        </w:rPr>
        <w:fldChar w:fldCharType="end"/>
      </w:r>
      <w:r w:rsidRPr="007B017C">
        <w:rPr>
          <w:sz w:val="22"/>
          <w:szCs w:val="22"/>
        </w:rPr>
        <w:t xml:space="preserve"> day of </w:t>
      </w:r>
      <w:r w:rsidRPr="007B017C">
        <w:rPr>
          <w:sz w:val="22"/>
          <w:szCs w:val="22"/>
        </w:rPr>
        <w:fldChar w:fldCharType="begin">
          <w:ffData>
            <w:name w:val="Text147"/>
            <w:enabled/>
            <w:calcOnExit w:val="0"/>
            <w:textInput>
              <w:default w:val="[month]"/>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[month]</w:t>
      </w:r>
      <w:r w:rsidRPr="007B017C">
        <w:rPr>
          <w:sz w:val="22"/>
          <w:szCs w:val="22"/>
        </w:rPr>
        <w:fldChar w:fldCharType="end"/>
      </w:r>
      <w:r w:rsidRPr="007B017C">
        <w:rPr>
          <w:sz w:val="22"/>
          <w:szCs w:val="22"/>
        </w:rPr>
        <w:t xml:space="preserve"> 20 </w:t>
      </w:r>
      <w:r w:rsidRPr="007B017C">
        <w:rPr>
          <w:sz w:val="22"/>
          <w:szCs w:val="22"/>
        </w:rPr>
        <w:fldChar w:fldCharType="begin">
          <w:ffData>
            <w:name w:val="Text148"/>
            <w:enabled/>
            <w:calcOnExit w:val="0"/>
            <w:textInput>
              <w:default w:val="[year]"/>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[year]</w:t>
      </w:r>
      <w:r w:rsidRPr="007B017C">
        <w:rPr>
          <w:sz w:val="22"/>
          <w:szCs w:val="22"/>
        </w:rPr>
        <w:fldChar w:fldCharType="end"/>
      </w:r>
      <w:r w:rsidRPr="007B017C">
        <w:rPr>
          <w:sz w:val="22"/>
          <w:szCs w:val="22"/>
        </w:rPr>
        <w:t xml:space="preserve"> BETWEEN:</w:t>
      </w:r>
    </w:p>
    <w:p w:rsidRPr="007B017C" w:rsidR="00D01D12" w:rsidP="00D01D12" w:rsidRDefault="00D01D12" w14:paraId="5C484849" w14:textId="77777777">
      <w:pPr>
        <w:rPr>
          <w:sz w:val="22"/>
          <w:szCs w:val="22"/>
        </w:rPr>
      </w:pPr>
    </w:p>
    <w:p w:rsidR="00D01D12" w:rsidP="00D01D12" w:rsidRDefault="00D01D12" w14:paraId="5C09FB46" w14:textId="77777777">
      <w:pPr>
        <w:rPr>
          <w:sz w:val="22"/>
          <w:szCs w:val="22"/>
        </w:rPr>
      </w:pPr>
      <w:r w:rsidRPr="7A0EAD28">
        <w:rPr>
          <w:sz w:val="22"/>
          <w:szCs w:val="22"/>
        </w:rPr>
        <w:t xml:space="preserve">The MUNSTER TECHNOLOGICAL UNIVERSITY of Clash, Tralee, Co. Kerry &amp; </w:t>
      </w:r>
      <w:proofErr w:type="spellStart"/>
      <w:r w:rsidRPr="7A0EAD28">
        <w:rPr>
          <w:sz w:val="22"/>
          <w:szCs w:val="22"/>
        </w:rPr>
        <w:t>Bishopstown</w:t>
      </w:r>
      <w:proofErr w:type="spellEnd"/>
      <w:r w:rsidRPr="7A0EAD28">
        <w:rPr>
          <w:sz w:val="22"/>
          <w:szCs w:val="22"/>
        </w:rPr>
        <w:t xml:space="preserve">, Cork (hereinafter “the Contracting Authority”) of the one part; </w:t>
      </w:r>
    </w:p>
    <w:p w:rsidR="00D01D12" w:rsidP="00D01D12" w:rsidRDefault="00D01D12" w14:paraId="05F995B5" w14:textId="77777777">
      <w:pPr>
        <w:rPr>
          <w:sz w:val="22"/>
          <w:szCs w:val="22"/>
        </w:rPr>
      </w:pPr>
    </w:p>
    <w:p w:rsidR="00D01D12" w:rsidP="00D01D12" w:rsidRDefault="00D01D12" w14:paraId="52F0FC19" w14:textId="77777777">
      <w:pPr>
        <w:rPr>
          <w:sz w:val="22"/>
          <w:szCs w:val="22"/>
        </w:rPr>
      </w:pPr>
      <w:r>
        <w:br/>
      </w:r>
      <w:r w:rsidRPr="7A0EAD28">
        <w:rPr>
          <w:sz w:val="22"/>
          <w:szCs w:val="22"/>
        </w:rPr>
        <w:t>and</w:t>
      </w:r>
    </w:p>
    <w:p w:rsidRPr="007B017C" w:rsidR="00D01D12" w:rsidP="00D01D12" w:rsidRDefault="00D01D12" w14:paraId="02041F88" w14:textId="77777777">
      <w:pPr>
        <w:rPr>
          <w:sz w:val="22"/>
          <w:szCs w:val="22"/>
        </w:rPr>
      </w:pPr>
    </w:p>
    <w:p w:rsidR="00D01D12" w:rsidP="00D01D12" w:rsidRDefault="00D01D12" w14:paraId="733A4CB7" w14:textId="77777777">
      <w:pPr>
        <w:rPr>
          <w:sz w:val="22"/>
          <w:szCs w:val="22"/>
        </w:rPr>
      </w:pPr>
      <w:r w:rsidRPr="007B017C">
        <w:rPr>
          <w:sz w:val="22"/>
          <w:szCs w:val="22"/>
        </w:rPr>
        <w:fldChar w:fldCharType="begin">
          <w:ffData>
            <w:name w:val="Text155"/>
            <w:enabled/>
            <w:calcOnExit w:val="0"/>
            <w:textInput>
              <w:default w:val="[Contractor’s legal name: to be completed on signing.], of [address: to be completed on signing.]"/>
            </w:textInput>
          </w:ffData>
        </w:fldChar>
      </w:r>
      <w:bookmarkStart w:name="Text155" w:id="10"/>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[Contractor’s legal name: to be completed on signing.], of [address: to be completed on signing.]</w:t>
      </w:r>
      <w:r w:rsidRPr="007B017C">
        <w:rPr>
          <w:sz w:val="22"/>
          <w:szCs w:val="22"/>
        </w:rPr>
        <w:fldChar w:fldCharType="end"/>
      </w:r>
      <w:bookmarkEnd w:id="10"/>
      <w:r w:rsidRPr="007B017C">
        <w:rPr>
          <w:sz w:val="22"/>
          <w:szCs w:val="22"/>
        </w:rPr>
        <w:t xml:space="preserve"> (hereinafter called “the Contractor”) of the other part.</w:t>
      </w:r>
    </w:p>
    <w:p w:rsidRPr="007B017C" w:rsidR="00D01D12" w:rsidP="00D01D12" w:rsidRDefault="00D01D12" w14:paraId="1E9DFE0C" w14:textId="77777777">
      <w:pPr>
        <w:rPr>
          <w:sz w:val="22"/>
          <w:szCs w:val="22"/>
        </w:rPr>
      </w:pPr>
    </w:p>
    <w:p w:rsidRPr="007B017C" w:rsidR="00D01D12" w:rsidP="7A0EAD28" w:rsidRDefault="00D01D12" w14:paraId="2E27DC9D" w14:textId="77777777">
      <w:pPr>
        <w:keepLines/>
        <w:jc w:val="both"/>
        <w:rPr>
          <w:b/>
          <w:bCs/>
          <w:sz w:val="22"/>
          <w:szCs w:val="22"/>
        </w:rPr>
      </w:pPr>
      <w:r w:rsidRPr="7A0EAD28">
        <w:rPr>
          <w:b/>
          <w:bCs/>
          <w:sz w:val="22"/>
          <w:szCs w:val="22"/>
        </w:rPr>
        <w:t xml:space="preserve">WHEREAS </w:t>
      </w:r>
    </w:p>
    <w:tbl>
      <w:tblPr>
        <w:tblW w:w="0" w:type="auto"/>
        <w:tblLook w:val="01E0" w:firstRow="1" w:lastRow="1" w:firstColumn="1" w:lastColumn="1" w:noHBand="0" w:noVBand="0"/>
      </w:tblPr>
      <w:tblGrid>
        <w:gridCol w:w="759"/>
        <w:gridCol w:w="8267"/>
      </w:tblGrid>
      <w:tr w:rsidRPr="007B017C" w:rsidR="00D01D12" w:rsidTr="7A0EAD28" w14:paraId="77456919" w14:textId="77777777">
        <w:tc>
          <w:tcPr>
            <w:tcW w:w="828" w:type="dxa"/>
          </w:tcPr>
          <w:p w:rsidRPr="007B017C" w:rsidR="00D01D12" w:rsidP="005204B4" w:rsidRDefault="00D01D12" w14:paraId="4A474D19" w14:textId="77777777">
            <w:pPr>
              <w:jc w:val="both"/>
              <w:rPr>
                <w:color w:val="333399"/>
                <w:sz w:val="22"/>
                <w:szCs w:val="22"/>
              </w:rPr>
            </w:pPr>
            <w:r w:rsidRPr="7A0EAD28">
              <w:rPr>
                <w:color w:val="333399"/>
                <w:sz w:val="22"/>
                <w:szCs w:val="22"/>
              </w:rPr>
              <w:t>A.</w:t>
            </w:r>
          </w:p>
        </w:tc>
        <w:tc>
          <w:tcPr>
            <w:tcW w:w="9540" w:type="dxa"/>
          </w:tcPr>
          <w:p w:rsidR="00D01D12" w:rsidP="005204B4" w:rsidRDefault="00D01D12" w14:paraId="2C659EA9" w14:textId="77777777">
            <w:pPr>
              <w:jc w:val="both"/>
              <w:rPr>
                <w:sz w:val="22"/>
                <w:szCs w:val="22"/>
              </w:rPr>
            </w:pPr>
            <w:r w:rsidRPr="007B017C">
              <w:rPr>
                <w:sz w:val="22"/>
                <w:szCs w:val="22"/>
              </w:rPr>
              <w:t xml:space="preserve">By Request for Tenders dated </w:t>
            </w:r>
            <w:r w:rsidRPr="007B017C">
              <w:rPr>
                <w:sz w:val="22"/>
                <w:szCs w:val="22"/>
              </w:rPr>
              <w:fldChar w:fldCharType="begin">
                <w:ffData>
                  <w:name w:val="Text150"/>
                  <w:enabled/>
                  <w:calcOnExit w:val="0"/>
                  <w:textInput>
                    <w:default w:val="[insert date]"/>
                  </w:textInput>
                </w:ffData>
              </w:fldChar>
            </w:r>
            <w:bookmarkStart w:name="Text150" w:id="11"/>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[insert date]</w:t>
            </w:r>
            <w:r w:rsidRPr="007B017C">
              <w:rPr>
                <w:sz w:val="22"/>
                <w:szCs w:val="22"/>
              </w:rPr>
              <w:fldChar w:fldCharType="end"/>
            </w:r>
            <w:bookmarkEnd w:id="11"/>
            <w:r w:rsidRPr="007B017C">
              <w:rPr>
                <w:sz w:val="22"/>
                <w:szCs w:val="22"/>
              </w:rPr>
              <w:t xml:space="preserve">  entitled </w:t>
            </w:r>
            <w:r w:rsidRPr="007B017C">
              <w:rPr>
                <w:sz w:val="22"/>
                <w:szCs w:val="22"/>
              </w:rPr>
              <w:fldChar w:fldCharType="begin">
                <w:ffData>
                  <w:name w:val="Text151"/>
                  <w:enabled/>
                  <w:calcOnExit w:val="0"/>
                  <w:textInput>
                    <w:default w:val="[insert title]"/>
                  </w:textInput>
                </w:ffData>
              </w:fldChar>
            </w:r>
            <w:bookmarkStart w:name="Text151" w:id="12"/>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[insert title]</w:t>
            </w:r>
            <w:r w:rsidRPr="007B017C">
              <w:rPr>
                <w:sz w:val="22"/>
                <w:szCs w:val="22"/>
              </w:rPr>
              <w:fldChar w:fldCharType="end"/>
            </w:r>
            <w:bookmarkEnd w:id="12"/>
            <w:r w:rsidRPr="007B017C">
              <w:rPr>
                <w:sz w:val="22"/>
                <w:szCs w:val="22"/>
              </w:rPr>
              <w:t xml:space="preserve"> (the “RFT”) the Contracting Authority invited tenders (“Tenders”) for the provision of the </w:t>
            </w:r>
            <w:r w:rsidRPr="007B017C">
              <w:rPr>
                <w:sz w:val="22"/>
                <w:szCs w:val="22"/>
                <w:highlight w:val="lightGray"/>
              </w:rPr>
              <w:t>Goods/Services</w:t>
            </w:r>
            <w:r w:rsidRPr="007B017C">
              <w:rPr>
                <w:sz w:val="22"/>
                <w:szCs w:val="22"/>
              </w:rPr>
              <w:t xml:space="preserve"> described in Appendix 1 to the RFT (the </w:t>
            </w:r>
            <w:r w:rsidRPr="007B017C">
              <w:rPr>
                <w:sz w:val="22"/>
                <w:szCs w:val="22"/>
                <w:highlight w:val="lightGray"/>
              </w:rPr>
              <w:t>“Services</w:t>
            </w:r>
            <w:r w:rsidRPr="007B017C">
              <w:rPr>
                <w:sz w:val="22"/>
                <w:szCs w:val="22"/>
              </w:rPr>
              <w:t xml:space="preserve">”) (“the Competition”).  The Contractor submitted a response to the RFT dated the </w:t>
            </w:r>
            <w:r w:rsidRPr="007B017C">
              <w:rPr>
                <w:sz w:val="22"/>
                <w:szCs w:val="22"/>
              </w:rPr>
              <w:fldChar w:fldCharType="begin">
                <w:ffData>
                  <w:name w:val="Text152"/>
                  <w:enabled/>
                  <w:calcOnExit w:val="0"/>
                  <w:textInput>
                    <w:default w:val="[insert date of Tender]"/>
                  </w:textInput>
                </w:ffData>
              </w:fldChar>
            </w:r>
            <w:bookmarkStart w:name="Text152" w:id="13"/>
            <w:r w:rsidRPr="007B017C">
              <w:rPr>
                <w:sz w:val="22"/>
                <w:szCs w:val="22"/>
              </w:rPr>
              <w:instrText xml:space="preserve"> FORMTEXT </w:instrText>
            </w:r>
            <w:r w:rsidRPr="007B017C">
              <w:rPr>
                <w:sz w:val="22"/>
                <w:szCs w:val="22"/>
              </w:rPr>
            </w:r>
            <w:r w:rsidRPr="007B017C">
              <w:rPr>
                <w:sz w:val="22"/>
                <w:szCs w:val="22"/>
              </w:rPr>
              <w:fldChar w:fldCharType="separate"/>
            </w:r>
            <w:r w:rsidRPr="7A0EAD28">
              <w:rPr>
                <w:noProof/>
                <w:sz w:val="22"/>
                <w:szCs w:val="22"/>
              </w:rPr>
              <w:t>[insert date of Tender]</w:t>
            </w:r>
            <w:r w:rsidRPr="007B017C">
              <w:rPr>
                <w:sz w:val="22"/>
                <w:szCs w:val="22"/>
              </w:rPr>
              <w:fldChar w:fldCharType="end"/>
            </w:r>
            <w:bookmarkEnd w:id="13"/>
            <w:r w:rsidRPr="007B017C">
              <w:rPr>
                <w:sz w:val="22"/>
                <w:szCs w:val="22"/>
              </w:rPr>
              <w:t>.</w:t>
            </w:r>
          </w:p>
          <w:p w:rsidRPr="007B017C" w:rsidR="00D01D12" w:rsidP="005204B4" w:rsidRDefault="00D01D12" w14:paraId="5184866C" w14:textId="77777777">
            <w:pPr>
              <w:jc w:val="both"/>
              <w:rPr>
                <w:sz w:val="22"/>
                <w:szCs w:val="22"/>
              </w:rPr>
            </w:pPr>
          </w:p>
          <w:p w:rsidR="00D01D12" w:rsidP="005204B4" w:rsidRDefault="00D01D12" w14:paraId="6425AC95" w14:textId="77777777">
            <w:pPr>
              <w:jc w:val="both"/>
              <w:rPr>
                <w:sz w:val="22"/>
                <w:szCs w:val="22"/>
              </w:rPr>
            </w:pPr>
            <w:r w:rsidRPr="7A0EAD28">
              <w:rPr>
                <w:sz w:val="22"/>
                <w:szCs w:val="22"/>
              </w:rPr>
              <w:t xml:space="preserve">The Contractor has been identified as the preferred bidder in the Competition. </w:t>
            </w:r>
          </w:p>
          <w:p w:rsidRPr="007B017C" w:rsidR="00D01D12" w:rsidP="7A0EAD28" w:rsidRDefault="00D01D12" w14:paraId="145AB7AF" w14:textId="77777777">
            <w:pPr>
              <w:jc w:val="both"/>
              <w:rPr>
                <w:b/>
                <w:bCs/>
                <w:sz w:val="22"/>
                <w:szCs w:val="22"/>
              </w:rPr>
            </w:pPr>
          </w:p>
        </w:tc>
      </w:tr>
      <w:tr w:rsidRPr="007B017C" w:rsidR="00D01D12" w:rsidTr="7A0EAD28" w14:paraId="09C7437B" w14:textId="77777777">
        <w:trPr>
          <w:trHeight w:val="988"/>
        </w:trPr>
        <w:tc>
          <w:tcPr>
            <w:tcW w:w="828" w:type="dxa"/>
          </w:tcPr>
          <w:p w:rsidRPr="007B017C" w:rsidR="00D01D12" w:rsidP="7A0EAD28" w:rsidRDefault="00D01D12" w14:paraId="3CDDCA96" w14:textId="77777777">
            <w:pPr>
              <w:jc w:val="both"/>
              <w:rPr>
                <w:b/>
                <w:bCs/>
                <w:color w:val="333399"/>
                <w:sz w:val="22"/>
                <w:szCs w:val="22"/>
              </w:rPr>
            </w:pPr>
            <w:r w:rsidRPr="7A0EAD28">
              <w:rPr>
                <w:color w:val="333399"/>
                <w:sz w:val="22"/>
                <w:szCs w:val="22"/>
              </w:rPr>
              <w:t>B.</w:t>
            </w:r>
          </w:p>
        </w:tc>
        <w:tc>
          <w:tcPr>
            <w:tcW w:w="9540" w:type="dxa"/>
          </w:tcPr>
          <w:p w:rsidR="00D01D12" w:rsidP="005204B4" w:rsidRDefault="00D01D12" w14:paraId="23B1A28D" w14:textId="77777777">
            <w:pPr>
              <w:jc w:val="both"/>
              <w:rPr>
                <w:sz w:val="22"/>
                <w:szCs w:val="22"/>
              </w:rPr>
            </w:pPr>
            <w:r w:rsidRPr="7A0EAD28">
              <w:rPr>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p w:rsidRPr="007B017C" w:rsidR="00D01D12" w:rsidP="005204B4" w:rsidRDefault="00D01D12" w14:paraId="70B5CEB1" w14:textId="77777777">
            <w:pPr>
              <w:jc w:val="both"/>
              <w:rPr>
                <w:rFonts w:eastAsia="MS Mincho"/>
                <w:sz w:val="22"/>
                <w:szCs w:val="22"/>
              </w:rPr>
            </w:pPr>
          </w:p>
        </w:tc>
      </w:tr>
    </w:tbl>
    <w:p w:rsidR="00D01D12" w:rsidP="00D01D12" w:rsidRDefault="00D01D12" w14:paraId="3C747DCE" w14:textId="77777777">
      <w:pPr>
        <w:jc w:val="both"/>
        <w:rPr>
          <w:sz w:val="22"/>
          <w:szCs w:val="22"/>
        </w:rPr>
      </w:pPr>
      <w:r w:rsidRPr="7A0EAD28">
        <w:rPr>
          <w:b/>
          <w:bCs/>
          <w:sz w:val="22"/>
          <w:szCs w:val="22"/>
        </w:rPr>
        <w:t xml:space="preserve">NOW IT IS HEREBY AGREED </w:t>
      </w:r>
      <w:r w:rsidRPr="7A0EAD28">
        <w:rPr>
          <w:sz w:val="22"/>
          <w:szCs w:val="22"/>
        </w:rPr>
        <w:t>in consideration of the sum of €2.00 (the receipt of which is hereby acknowledged by the Contractor) as follows:</w:t>
      </w:r>
    </w:p>
    <w:p w:rsidRPr="007B017C" w:rsidR="00D01D12" w:rsidP="00D01D12" w:rsidRDefault="00D01D12" w14:paraId="5C0B238C" w14:textId="77777777">
      <w:pPr>
        <w:jc w:val="both"/>
        <w:rPr>
          <w:sz w:val="22"/>
          <w:szCs w:val="22"/>
        </w:rPr>
      </w:pPr>
    </w:p>
    <w:tbl>
      <w:tblPr>
        <w:tblW w:w="5000" w:type="pct"/>
        <w:tblLook w:val="01E0" w:firstRow="1" w:lastRow="1" w:firstColumn="1" w:lastColumn="1" w:noHBand="0" w:noVBand="0"/>
      </w:tblPr>
      <w:tblGrid>
        <w:gridCol w:w="699"/>
        <w:gridCol w:w="392"/>
        <w:gridCol w:w="309"/>
        <w:gridCol w:w="525"/>
        <w:gridCol w:w="7058"/>
        <w:gridCol w:w="43"/>
      </w:tblGrid>
      <w:tr w:rsidRPr="007B017C" w:rsidR="00D01D12" w:rsidTr="7A0EAD28" w14:paraId="29CC702A" w14:textId="77777777">
        <w:tc>
          <w:tcPr>
            <w:tcW w:w="387" w:type="pct"/>
          </w:tcPr>
          <w:p w:rsidRPr="007B017C" w:rsidR="00D01D12" w:rsidP="005204B4" w:rsidRDefault="00D01D12" w14:paraId="325F984A" w14:textId="77777777">
            <w:pPr>
              <w:jc w:val="both"/>
              <w:rPr>
                <w:color w:val="333399"/>
                <w:sz w:val="22"/>
                <w:szCs w:val="22"/>
              </w:rPr>
            </w:pPr>
            <w:r w:rsidRPr="7A0EAD28">
              <w:rPr>
                <w:color w:val="333399"/>
                <w:sz w:val="22"/>
                <w:szCs w:val="22"/>
              </w:rPr>
              <w:t>1.</w:t>
            </w:r>
          </w:p>
        </w:tc>
        <w:tc>
          <w:tcPr>
            <w:tcW w:w="4613" w:type="pct"/>
            <w:gridSpan w:val="5"/>
          </w:tcPr>
          <w:p w:rsidR="00D01D12" w:rsidP="005204B4" w:rsidRDefault="00D01D12" w14:paraId="18620DFA" w14:textId="77777777">
            <w:pPr>
              <w:jc w:val="both"/>
              <w:rPr>
                <w:sz w:val="22"/>
                <w:szCs w:val="22"/>
              </w:rPr>
            </w:pPr>
            <w:r w:rsidRPr="7A0EAD28">
              <w:rPr>
                <w:sz w:val="22"/>
                <w:szCs w:val="22"/>
              </w:rPr>
              <w:t>The Contractor acknowledges that Confidential Information may be provided to them by the Contracting Authority and that each item of Confidential Information shall be governed by the terms of this Agreement.</w:t>
            </w:r>
          </w:p>
          <w:p w:rsidRPr="007B017C" w:rsidR="00D01D12" w:rsidP="005204B4" w:rsidRDefault="00D01D12" w14:paraId="04BEE10D" w14:textId="77777777">
            <w:pPr>
              <w:jc w:val="both"/>
              <w:rPr>
                <w:sz w:val="22"/>
                <w:szCs w:val="22"/>
              </w:rPr>
            </w:pPr>
          </w:p>
        </w:tc>
      </w:tr>
      <w:tr w:rsidRPr="007B017C" w:rsidR="00D01D12" w:rsidTr="7A0EAD28" w14:paraId="3EAC5B2C" w14:textId="77777777">
        <w:tc>
          <w:tcPr>
            <w:tcW w:w="387" w:type="pct"/>
          </w:tcPr>
          <w:p w:rsidRPr="007B017C" w:rsidR="00D01D12" w:rsidP="005204B4" w:rsidRDefault="00D01D12" w14:paraId="22F7B6D4" w14:textId="77777777">
            <w:pPr>
              <w:jc w:val="both"/>
              <w:rPr>
                <w:color w:val="333399"/>
                <w:sz w:val="22"/>
                <w:szCs w:val="22"/>
              </w:rPr>
            </w:pPr>
            <w:r w:rsidRPr="7A0EAD28">
              <w:rPr>
                <w:color w:val="333399"/>
                <w:sz w:val="22"/>
                <w:szCs w:val="22"/>
              </w:rPr>
              <w:t>2.</w:t>
            </w:r>
          </w:p>
        </w:tc>
        <w:tc>
          <w:tcPr>
            <w:tcW w:w="4613" w:type="pct"/>
            <w:gridSpan w:val="5"/>
          </w:tcPr>
          <w:p w:rsidR="00D01D12" w:rsidP="005204B4" w:rsidRDefault="00D01D12" w14:paraId="142DA601" w14:textId="77777777">
            <w:pPr>
              <w:jc w:val="both"/>
              <w:rPr>
                <w:sz w:val="22"/>
                <w:szCs w:val="22"/>
              </w:rPr>
            </w:pPr>
            <w:r w:rsidRPr="7A0EAD28">
              <w:rPr>
                <w:sz w:val="22"/>
                <w:szCs w:val="22"/>
              </w:rPr>
              <w:t>For the purposes of this Agreement "Confidential Information" means:</w:t>
            </w:r>
          </w:p>
          <w:p w:rsidRPr="007B017C" w:rsidR="00D01D12" w:rsidP="005204B4" w:rsidRDefault="00D01D12" w14:paraId="364636AD" w14:textId="77777777">
            <w:pPr>
              <w:jc w:val="both"/>
              <w:rPr>
                <w:sz w:val="22"/>
                <w:szCs w:val="22"/>
              </w:rPr>
            </w:pPr>
          </w:p>
        </w:tc>
      </w:tr>
      <w:tr w:rsidRPr="007B017C" w:rsidR="00D01D12" w:rsidTr="7A0EAD28" w14:paraId="0E580E9C" w14:textId="77777777">
        <w:tc>
          <w:tcPr>
            <w:tcW w:w="387" w:type="pct"/>
          </w:tcPr>
          <w:p w:rsidRPr="007B017C" w:rsidR="00D01D12" w:rsidP="005204B4" w:rsidRDefault="00D01D12" w14:paraId="75327608" w14:textId="77777777">
            <w:pPr>
              <w:jc w:val="both"/>
              <w:rPr>
                <w:color w:val="333399"/>
                <w:sz w:val="22"/>
                <w:szCs w:val="22"/>
              </w:rPr>
            </w:pPr>
          </w:p>
        </w:tc>
        <w:tc>
          <w:tcPr>
            <w:tcW w:w="388" w:type="pct"/>
            <w:gridSpan w:val="2"/>
          </w:tcPr>
          <w:p w:rsidRPr="007B017C" w:rsidR="00D01D12" w:rsidP="005204B4" w:rsidRDefault="00D01D12" w14:paraId="2BE702F3" w14:textId="77777777">
            <w:pPr>
              <w:jc w:val="both"/>
              <w:rPr>
                <w:color w:val="44546A" w:themeColor="text2"/>
                <w:sz w:val="22"/>
                <w:szCs w:val="22"/>
              </w:rPr>
            </w:pPr>
            <w:r w:rsidRPr="7A0EAD28">
              <w:rPr>
                <w:color w:val="44546A" w:themeColor="text2"/>
                <w:sz w:val="22"/>
                <w:szCs w:val="22"/>
              </w:rPr>
              <w:t>2.1</w:t>
            </w:r>
          </w:p>
        </w:tc>
        <w:tc>
          <w:tcPr>
            <w:tcW w:w="4224" w:type="pct"/>
            <w:gridSpan w:val="3"/>
          </w:tcPr>
          <w:p w:rsidR="00D01D12" w:rsidP="005204B4" w:rsidRDefault="00D01D12" w14:paraId="5868E96F" w14:textId="77777777">
            <w:pPr>
              <w:jc w:val="both"/>
              <w:rPr>
                <w:sz w:val="22"/>
                <w:szCs w:val="22"/>
              </w:rPr>
            </w:pPr>
            <w:r w:rsidRPr="7A0EAD28">
              <w:rPr>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7A0EAD28">
              <w:rPr>
                <w:sz w:val="22"/>
                <w:szCs w:val="22"/>
                <w:highlight w:val="lightGray"/>
              </w:rPr>
              <w:t>Services</w:t>
            </w:r>
            <w:r w:rsidRPr="7A0EAD28">
              <w:rPr>
                <w:sz w:val="22"/>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p w:rsidRPr="007B017C" w:rsidR="00D01D12" w:rsidP="005204B4" w:rsidRDefault="00D01D12" w14:paraId="4BD03A44" w14:textId="77777777">
            <w:pPr>
              <w:jc w:val="both"/>
              <w:rPr>
                <w:rFonts w:eastAsia="MS Mincho"/>
                <w:sz w:val="22"/>
                <w:szCs w:val="22"/>
              </w:rPr>
            </w:pPr>
          </w:p>
        </w:tc>
      </w:tr>
      <w:tr w:rsidRPr="007B017C" w:rsidR="00D01D12" w:rsidTr="7A0EAD28" w14:paraId="7111D916" w14:textId="77777777">
        <w:tc>
          <w:tcPr>
            <w:tcW w:w="387" w:type="pct"/>
          </w:tcPr>
          <w:p w:rsidRPr="007B017C" w:rsidR="00D01D12" w:rsidP="005204B4" w:rsidRDefault="00D01D12" w14:paraId="63352A39" w14:textId="77777777">
            <w:pPr>
              <w:jc w:val="both"/>
              <w:rPr>
                <w:color w:val="333399"/>
                <w:sz w:val="22"/>
                <w:szCs w:val="22"/>
              </w:rPr>
            </w:pPr>
          </w:p>
        </w:tc>
        <w:tc>
          <w:tcPr>
            <w:tcW w:w="388" w:type="pct"/>
            <w:gridSpan w:val="2"/>
          </w:tcPr>
          <w:p w:rsidRPr="007B017C" w:rsidR="00D01D12" w:rsidP="005204B4" w:rsidRDefault="00D01D12" w14:paraId="09A1A55A" w14:textId="77777777">
            <w:pPr>
              <w:jc w:val="both"/>
              <w:rPr>
                <w:color w:val="44546A" w:themeColor="text2"/>
                <w:sz w:val="22"/>
                <w:szCs w:val="22"/>
              </w:rPr>
            </w:pPr>
            <w:r w:rsidRPr="7A0EAD28">
              <w:rPr>
                <w:color w:val="44546A" w:themeColor="text2"/>
                <w:sz w:val="22"/>
                <w:szCs w:val="22"/>
              </w:rPr>
              <w:t>2.2</w:t>
            </w:r>
          </w:p>
        </w:tc>
        <w:tc>
          <w:tcPr>
            <w:tcW w:w="4224" w:type="pct"/>
            <w:gridSpan w:val="3"/>
          </w:tcPr>
          <w:p w:rsidRPr="007B017C" w:rsidR="00D01D12" w:rsidP="005204B4" w:rsidRDefault="00D01D12" w14:paraId="19511C9A" w14:textId="77777777">
            <w:pPr>
              <w:jc w:val="both"/>
              <w:rPr>
                <w:sz w:val="22"/>
                <w:szCs w:val="22"/>
              </w:rPr>
            </w:pPr>
            <w:r w:rsidRPr="7A0EAD28">
              <w:rPr>
                <w:sz w:val="22"/>
                <w:szCs w:val="22"/>
              </w:rPr>
              <w:t>any and all information which has been derived or obtained from information described in sub-paragraph 2.1.</w:t>
            </w:r>
          </w:p>
          <w:p w:rsidRPr="007B017C" w:rsidR="00D01D12" w:rsidP="005204B4" w:rsidRDefault="00D01D12" w14:paraId="57C30E8B" w14:textId="77777777">
            <w:pPr>
              <w:jc w:val="both"/>
              <w:rPr>
                <w:sz w:val="22"/>
                <w:szCs w:val="22"/>
              </w:rPr>
            </w:pPr>
          </w:p>
        </w:tc>
      </w:tr>
      <w:tr w:rsidRPr="007B017C" w:rsidR="00D01D12" w:rsidTr="7A0EAD28" w14:paraId="75E3A602" w14:textId="77777777">
        <w:trPr>
          <w:gridAfter w:val="1"/>
          <w:wAfter w:w="24" w:type="pct"/>
        </w:trPr>
        <w:tc>
          <w:tcPr>
            <w:tcW w:w="604" w:type="pct"/>
            <w:gridSpan w:val="2"/>
          </w:tcPr>
          <w:p w:rsidRPr="007B017C" w:rsidR="00D01D12" w:rsidP="005204B4" w:rsidRDefault="00D01D12" w14:paraId="54C22517" w14:textId="77777777">
            <w:pPr>
              <w:jc w:val="both"/>
              <w:rPr>
                <w:color w:val="333399"/>
                <w:sz w:val="22"/>
                <w:szCs w:val="22"/>
              </w:rPr>
            </w:pPr>
            <w:r w:rsidRPr="7A0EAD28">
              <w:rPr>
                <w:color w:val="333399"/>
                <w:sz w:val="22"/>
                <w:szCs w:val="22"/>
              </w:rPr>
              <w:t>3.</w:t>
            </w:r>
          </w:p>
        </w:tc>
        <w:tc>
          <w:tcPr>
            <w:tcW w:w="4372" w:type="pct"/>
            <w:gridSpan w:val="3"/>
          </w:tcPr>
          <w:p w:rsidRPr="007B017C" w:rsidR="00D01D12" w:rsidP="005204B4" w:rsidRDefault="00D01D12" w14:paraId="3715C630" w14:textId="77777777">
            <w:pPr>
              <w:jc w:val="both"/>
              <w:rPr>
                <w:sz w:val="22"/>
                <w:szCs w:val="22"/>
              </w:rPr>
            </w:pPr>
            <w:r w:rsidRPr="7A0EAD28">
              <w:rPr>
                <w:sz w:val="22"/>
                <w:szCs w:val="22"/>
              </w:rPr>
              <w:t xml:space="preserve">For the purposes of this Agreement “Data Protection Laws” means all applicable national and EU data protection laws, regulations and guidelines, including but not </w:t>
            </w:r>
            <w:r w:rsidRPr="7A0EAD28">
              <w:rPr>
                <w:sz w:val="22"/>
                <w:szCs w:val="22"/>
              </w:rPr>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Pr="007B017C" w:rsidR="00D01D12" w:rsidP="005204B4" w:rsidRDefault="00D01D12" w14:paraId="5960E951" w14:textId="77777777">
            <w:pPr>
              <w:jc w:val="both"/>
              <w:rPr>
                <w:sz w:val="22"/>
                <w:szCs w:val="22"/>
              </w:rPr>
            </w:pPr>
          </w:p>
        </w:tc>
      </w:tr>
      <w:tr w:rsidRPr="007B017C" w:rsidR="00D01D12" w:rsidTr="7A0EAD28" w14:paraId="0B5F34AB" w14:textId="77777777">
        <w:tc>
          <w:tcPr>
            <w:tcW w:w="387" w:type="pct"/>
          </w:tcPr>
          <w:p w:rsidRPr="007B017C" w:rsidR="00D01D12" w:rsidP="005204B4" w:rsidRDefault="00D01D12" w14:paraId="396495E9" w14:textId="77777777">
            <w:pPr>
              <w:jc w:val="both"/>
              <w:rPr>
                <w:color w:val="333399"/>
                <w:sz w:val="22"/>
                <w:szCs w:val="22"/>
              </w:rPr>
            </w:pPr>
            <w:r w:rsidRPr="7A0EAD28">
              <w:rPr>
                <w:color w:val="333399"/>
                <w:sz w:val="22"/>
                <w:szCs w:val="22"/>
              </w:rPr>
              <w:t>4.</w:t>
            </w:r>
          </w:p>
        </w:tc>
        <w:tc>
          <w:tcPr>
            <w:tcW w:w="4613" w:type="pct"/>
            <w:gridSpan w:val="5"/>
          </w:tcPr>
          <w:p w:rsidR="00D01D12" w:rsidP="005204B4" w:rsidRDefault="00D01D12" w14:paraId="62D7D6CC" w14:textId="77777777">
            <w:pPr>
              <w:jc w:val="both"/>
              <w:rPr>
                <w:sz w:val="22"/>
                <w:szCs w:val="22"/>
              </w:rPr>
            </w:pPr>
            <w:r w:rsidRPr="7A0EAD28">
              <w:rPr>
                <w:sz w:val="22"/>
                <w:szCs w:val="22"/>
              </w:rPr>
              <w:t>Save as may be required by law, the Contractor agrees in respect of the Confidential Information:</w:t>
            </w:r>
          </w:p>
          <w:p w:rsidRPr="007B017C" w:rsidR="00D01D12" w:rsidP="005204B4" w:rsidRDefault="00D01D12" w14:paraId="0D583112" w14:textId="77777777">
            <w:pPr>
              <w:jc w:val="both"/>
              <w:rPr>
                <w:sz w:val="22"/>
                <w:szCs w:val="22"/>
              </w:rPr>
            </w:pPr>
          </w:p>
        </w:tc>
      </w:tr>
      <w:tr w:rsidRPr="007B017C" w:rsidR="00D01D12" w:rsidTr="7A0EAD28" w14:paraId="3776DFBA" w14:textId="77777777">
        <w:tc>
          <w:tcPr>
            <w:tcW w:w="387" w:type="pct"/>
          </w:tcPr>
          <w:p w:rsidRPr="007B017C" w:rsidR="00D01D12" w:rsidP="005204B4" w:rsidRDefault="00D01D12" w14:paraId="5E742F47" w14:textId="77777777">
            <w:pPr>
              <w:jc w:val="both"/>
              <w:rPr>
                <w:color w:val="333399"/>
                <w:sz w:val="22"/>
                <w:szCs w:val="22"/>
              </w:rPr>
            </w:pPr>
          </w:p>
        </w:tc>
        <w:tc>
          <w:tcPr>
            <w:tcW w:w="388" w:type="pct"/>
            <w:gridSpan w:val="2"/>
          </w:tcPr>
          <w:p w:rsidRPr="007B017C" w:rsidR="00D01D12" w:rsidP="005204B4" w:rsidRDefault="00D01D12" w14:paraId="2A46A89C" w14:textId="77777777">
            <w:pPr>
              <w:jc w:val="both"/>
              <w:rPr>
                <w:color w:val="44546A" w:themeColor="text2"/>
                <w:sz w:val="22"/>
                <w:szCs w:val="22"/>
              </w:rPr>
            </w:pPr>
            <w:r w:rsidRPr="7A0EAD28">
              <w:rPr>
                <w:color w:val="44546A" w:themeColor="text2"/>
                <w:sz w:val="22"/>
                <w:szCs w:val="22"/>
              </w:rPr>
              <w:t>4.1</w:t>
            </w:r>
          </w:p>
        </w:tc>
        <w:tc>
          <w:tcPr>
            <w:tcW w:w="4224" w:type="pct"/>
            <w:gridSpan w:val="3"/>
          </w:tcPr>
          <w:p w:rsidR="00D01D12" w:rsidP="005204B4" w:rsidRDefault="00D01D12" w14:paraId="73BF3F23" w14:textId="77777777">
            <w:pPr>
              <w:jc w:val="both"/>
              <w:rPr>
                <w:sz w:val="22"/>
                <w:szCs w:val="22"/>
              </w:rPr>
            </w:pPr>
            <w:r w:rsidRPr="7A0EAD28">
              <w:rPr>
                <w:sz w:val="22"/>
                <w:szCs w:val="22"/>
              </w:rPr>
              <w:t>to treat such Confidential Information as confidential and to take all necessary steps to ensure that such confidentiality is maintained;</w:t>
            </w:r>
          </w:p>
          <w:p w:rsidRPr="007B017C" w:rsidR="00D01D12" w:rsidP="005204B4" w:rsidRDefault="00D01D12" w14:paraId="0AE61316" w14:textId="77777777">
            <w:pPr>
              <w:jc w:val="both"/>
              <w:rPr>
                <w:sz w:val="22"/>
                <w:szCs w:val="22"/>
              </w:rPr>
            </w:pPr>
          </w:p>
        </w:tc>
      </w:tr>
      <w:tr w:rsidRPr="007B017C" w:rsidR="00D01D12" w:rsidTr="7A0EAD28" w14:paraId="314BEC85" w14:textId="77777777">
        <w:tc>
          <w:tcPr>
            <w:tcW w:w="387" w:type="pct"/>
          </w:tcPr>
          <w:p w:rsidRPr="007B017C" w:rsidR="00D01D12" w:rsidP="005204B4" w:rsidRDefault="00D01D12" w14:paraId="6671A6E7" w14:textId="77777777">
            <w:pPr>
              <w:jc w:val="both"/>
              <w:rPr>
                <w:color w:val="333399"/>
                <w:sz w:val="22"/>
                <w:szCs w:val="22"/>
              </w:rPr>
            </w:pPr>
          </w:p>
        </w:tc>
        <w:tc>
          <w:tcPr>
            <w:tcW w:w="388" w:type="pct"/>
            <w:gridSpan w:val="2"/>
          </w:tcPr>
          <w:p w:rsidRPr="007B017C" w:rsidR="00D01D12" w:rsidP="005204B4" w:rsidRDefault="00D01D12" w14:paraId="311CDEEF" w14:textId="77777777">
            <w:pPr>
              <w:jc w:val="both"/>
              <w:rPr>
                <w:color w:val="44546A" w:themeColor="text2"/>
                <w:sz w:val="22"/>
                <w:szCs w:val="22"/>
              </w:rPr>
            </w:pPr>
            <w:r w:rsidRPr="7A0EAD28">
              <w:rPr>
                <w:color w:val="44546A" w:themeColor="text2"/>
                <w:sz w:val="22"/>
                <w:szCs w:val="22"/>
              </w:rPr>
              <w:t>4.2</w:t>
            </w:r>
          </w:p>
        </w:tc>
        <w:tc>
          <w:tcPr>
            <w:tcW w:w="4224" w:type="pct"/>
            <w:gridSpan w:val="3"/>
          </w:tcPr>
          <w:p w:rsidR="00D01D12" w:rsidP="005204B4" w:rsidRDefault="00D01D12" w14:paraId="3BA149B2" w14:textId="77777777">
            <w:pPr>
              <w:jc w:val="both"/>
              <w:rPr>
                <w:sz w:val="22"/>
                <w:szCs w:val="22"/>
              </w:rPr>
            </w:pPr>
            <w:r w:rsidRPr="7A0EAD28">
              <w:rPr>
                <w:sz w:val="22"/>
                <w:szCs w:val="22"/>
              </w:rPr>
              <w:t>not, without the prior written consent of the Contracting Authority, to communicate or disclose any part of such Confidential Information to any person except:</w:t>
            </w:r>
          </w:p>
          <w:p w:rsidRPr="007B017C" w:rsidR="00D01D12" w:rsidP="005204B4" w:rsidRDefault="00D01D12" w14:paraId="35950775" w14:textId="77777777">
            <w:pPr>
              <w:jc w:val="both"/>
              <w:rPr>
                <w:sz w:val="22"/>
                <w:szCs w:val="22"/>
              </w:rPr>
            </w:pPr>
          </w:p>
        </w:tc>
      </w:tr>
      <w:tr w:rsidRPr="007B017C" w:rsidR="00D01D12" w:rsidTr="7A0EAD28" w14:paraId="51E87424" w14:textId="77777777">
        <w:tc>
          <w:tcPr>
            <w:tcW w:w="387" w:type="pct"/>
          </w:tcPr>
          <w:p w:rsidRPr="007B017C" w:rsidR="00D01D12" w:rsidP="005204B4" w:rsidRDefault="00D01D12" w14:paraId="48BD7C10" w14:textId="77777777">
            <w:pPr>
              <w:jc w:val="both"/>
              <w:rPr>
                <w:color w:val="333399"/>
                <w:sz w:val="22"/>
                <w:szCs w:val="22"/>
              </w:rPr>
            </w:pPr>
          </w:p>
        </w:tc>
        <w:tc>
          <w:tcPr>
            <w:tcW w:w="388" w:type="pct"/>
            <w:gridSpan w:val="2"/>
          </w:tcPr>
          <w:p w:rsidRPr="007B017C" w:rsidR="00D01D12" w:rsidP="005204B4" w:rsidRDefault="00D01D12" w14:paraId="284D522C" w14:textId="77777777">
            <w:pPr>
              <w:jc w:val="both"/>
              <w:rPr>
                <w:sz w:val="22"/>
                <w:szCs w:val="22"/>
              </w:rPr>
            </w:pPr>
          </w:p>
        </w:tc>
        <w:tc>
          <w:tcPr>
            <w:tcW w:w="291" w:type="pct"/>
          </w:tcPr>
          <w:p w:rsidRPr="007B017C" w:rsidR="00D01D12" w:rsidP="005204B4" w:rsidRDefault="00D01D12" w14:paraId="39562C17" w14:textId="77777777">
            <w:pPr>
              <w:jc w:val="both"/>
              <w:rPr>
                <w:sz w:val="22"/>
                <w:szCs w:val="22"/>
              </w:rPr>
            </w:pPr>
            <w:r w:rsidRPr="7A0EAD28">
              <w:rPr>
                <w:sz w:val="22"/>
                <w:szCs w:val="22"/>
              </w:rPr>
              <w:t>I</w:t>
            </w:r>
          </w:p>
        </w:tc>
        <w:tc>
          <w:tcPr>
            <w:tcW w:w="3933" w:type="pct"/>
            <w:gridSpan w:val="2"/>
          </w:tcPr>
          <w:p w:rsidR="00D01D12" w:rsidP="005204B4" w:rsidRDefault="00D01D12" w14:paraId="39E63A7C" w14:textId="77777777">
            <w:pPr>
              <w:jc w:val="both"/>
              <w:rPr>
                <w:sz w:val="22"/>
                <w:szCs w:val="22"/>
              </w:rPr>
            </w:pPr>
            <w:r w:rsidRPr="7A0EAD28">
              <w:rPr>
                <w:sz w:val="22"/>
                <w:szCs w:val="22"/>
              </w:rPr>
              <w:t>to those employees, agents, Subcontractors and other suppliers on a need to know basis; and/or</w:t>
            </w:r>
          </w:p>
          <w:p w:rsidRPr="007B017C" w:rsidR="00D01D12" w:rsidP="005204B4" w:rsidRDefault="00D01D12" w14:paraId="505E6F80" w14:textId="77777777">
            <w:pPr>
              <w:jc w:val="both"/>
              <w:rPr>
                <w:sz w:val="22"/>
                <w:szCs w:val="22"/>
              </w:rPr>
            </w:pPr>
          </w:p>
        </w:tc>
      </w:tr>
      <w:tr w:rsidRPr="007B017C" w:rsidR="00D01D12" w:rsidTr="7A0EAD28" w14:paraId="61C216DD" w14:textId="77777777">
        <w:tc>
          <w:tcPr>
            <w:tcW w:w="387" w:type="pct"/>
          </w:tcPr>
          <w:p w:rsidRPr="007B017C" w:rsidR="00D01D12" w:rsidP="005204B4" w:rsidRDefault="00D01D12" w14:paraId="5DBC5F78" w14:textId="77777777">
            <w:pPr>
              <w:jc w:val="both"/>
              <w:rPr>
                <w:color w:val="333399"/>
                <w:sz w:val="22"/>
                <w:szCs w:val="22"/>
              </w:rPr>
            </w:pPr>
          </w:p>
        </w:tc>
        <w:tc>
          <w:tcPr>
            <w:tcW w:w="388" w:type="pct"/>
            <w:gridSpan w:val="2"/>
          </w:tcPr>
          <w:p w:rsidRPr="007B017C" w:rsidR="00D01D12" w:rsidP="005204B4" w:rsidRDefault="00D01D12" w14:paraId="1EA768FF" w14:textId="77777777">
            <w:pPr>
              <w:jc w:val="both"/>
              <w:rPr>
                <w:sz w:val="22"/>
                <w:szCs w:val="22"/>
              </w:rPr>
            </w:pPr>
          </w:p>
        </w:tc>
        <w:tc>
          <w:tcPr>
            <w:tcW w:w="291" w:type="pct"/>
          </w:tcPr>
          <w:p w:rsidRPr="007B017C" w:rsidR="00D01D12" w:rsidP="005204B4" w:rsidRDefault="00D01D12" w14:paraId="1773AF6B" w14:textId="77777777">
            <w:pPr>
              <w:jc w:val="both"/>
              <w:rPr>
                <w:sz w:val="22"/>
                <w:szCs w:val="22"/>
              </w:rPr>
            </w:pPr>
            <w:r w:rsidRPr="7A0EAD28">
              <w:rPr>
                <w:sz w:val="22"/>
                <w:szCs w:val="22"/>
              </w:rPr>
              <w:t>ii</w:t>
            </w:r>
          </w:p>
        </w:tc>
        <w:tc>
          <w:tcPr>
            <w:tcW w:w="3933" w:type="pct"/>
            <w:gridSpan w:val="2"/>
          </w:tcPr>
          <w:p w:rsidR="00D01D12" w:rsidP="005204B4" w:rsidRDefault="00D01D12" w14:paraId="4C1D58DD" w14:textId="77777777">
            <w:pPr>
              <w:jc w:val="both"/>
              <w:rPr>
                <w:sz w:val="22"/>
                <w:szCs w:val="22"/>
              </w:rPr>
            </w:pPr>
            <w:r w:rsidRPr="7A0EAD28">
              <w:rPr>
                <w:sz w:val="22"/>
                <w:szCs w:val="22"/>
              </w:rPr>
              <w:t>to the Contractor’s auditors, professional advisers and any other persons or bodies having a legal right or duty to have access to or knowledge of the Confidential Information in connection with the business of the Contractor</w:t>
            </w:r>
          </w:p>
          <w:p w:rsidRPr="007B017C" w:rsidR="00D01D12" w:rsidP="005204B4" w:rsidRDefault="00D01D12" w14:paraId="1CE6EA95" w14:textId="77777777">
            <w:pPr>
              <w:jc w:val="both"/>
              <w:rPr>
                <w:sz w:val="22"/>
                <w:szCs w:val="22"/>
              </w:rPr>
            </w:pPr>
          </w:p>
        </w:tc>
      </w:tr>
      <w:tr w:rsidRPr="007B017C" w:rsidR="00D01D12" w:rsidTr="7A0EAD28" w14:paraId="2AA7C3B9" w14:textId="77777777">
        <w:tc>
          <w:tcPr>
            <w:tcW w:w="387" w:type="pct"/>
          </w:tcPr>
          <w:p w:rsidRPr="007B017C" w:rsidR="00D01D12" w:rsidP="005204B4" w:rsidRDefault="00D01D12" w14:paraId="6DF41A16" w14:textId="77777777">
            <w:pPr>
              <w:jc w:val="both"/>
              <w:rPr>
                <w:color w:val="333399"/>
                <w:sz w:val="22"/>
                <w:szCs w:val="22"/>
              </w:rPr>
            </w:pPr>
          </w:p>
        </w:tc>
        <w:tc>
          <w:tcPr>
            <w:tcW w:w="388" w:type="pct"/>
            <w:gridSpan w:val="2"/>
          </w:tcPr>
          <w:p w:rsidRPr="007B017C" w:rsidR="00D01D12" w:rsidP="005204B4" w:rsidRDefault="00D01D12" w14:paraId="4899BD38" w14:textId="77777777">
            <w:pPr>
              <w:jc w:val="both"/>
              <w:rPr>
                <w:sz w:val="22"/>
                <w:szCs w:val="22"/>
              </w:rPr>
            </w:pPr>
          </w:p>
        </w:tc>
        <w:tc>
          <w:tcPr>
            <w:tcW w:w="4224" w:type="pct"/>
            <w:gridSpan w:val="3"/>
          </w:tcPr>
          <w:p w:rsidR="00D01D12" w:rsidP="005204B4" w:rsidRDefault="00D01D12" w14:paraId="4CFCF7AB" w14:textId="77777777">
            <w:pPr>
              <w:jc w:val="both"/>
              <w:rPr>
                <w:sz w:val="22"/>
                <w:szCs w:val="22"/>
              </w:rPr>
            </w:pPr>
            <w:r w:rsidRPr="7A0EAD28">
              <w:rPr>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rsidRPr="007B017C" w:rsidR="00D01D12" w:rsidP="005204B4" w:rsidRDefault="00D01D12" w14:paraId="1FB62B4C" w14:textId="77777777">
            <w:pPr>
              <w:jc w:val="both"/>
              <w:rPr>
                <w:sz w:val="22"/>
                <w:szCs w:val="22"/>
              </w:rPr>
            </w:pPr>
          </w:p>
        </w:tc>
      </w:tr>
      <w:tr w:rsidRPr="007B017C" w:rsidR="00D01D12" w:rsidTr="7A0EAD28" w14:paraId="2617FEF0" w14:textId="77777777">
        <w:tc>
          <w:tcPr>
            <w:tcW w:w="387" w:type="pct"/>
          </w:tcPr>
          <w:p w:rsidRPr="007B017C" w:rsidR="00D01D12" w:rsidP="005204B4" w:rsidRDefault="00D01D12" w14:paraId="010C6422" w14:textId="77777777">
            <w:pPr>
              <w:jc w:val="both"/>
              <w:rPr>
                <w:color w:val="333399"/>
                <w:sz w:val="22"/>
                <w:szCs w:val="22"/>
              </w:rPr>
            </w:pPr>
            <w:r w:rsidRPr="7A0EAD28">
              <w:rPr>
                <w:color w:val="333399"/>
                <w:sz w:val="22"/>
                <w:szCs w:val="22"/>
              </w:rPr>
              <w:t>5.</w:t>
            </w:r>
          </w:p>
        </w:tc>
        <w:tc>
          <w:tcPr>
            <w:tcW w:w="4613" w:type="pct"/>
            <w:gridSpan w:val="5"/>
          </w:tcPr>
          <w:p w:rsidRPr="007B017C" w:rsidR="00D01D12" w:rsidP="7A0EAD28" w:rsidRDefault="00D01D12" w14:paraId="536A0A3F" w14:textId="77777777">
            <w:pPr>
              <w:jc w:val="both"/>
              <w:rPr>
                <w:sz w:val="22"/>
                <w:szCs w:val="22"/>
              </w:rPr>
            </w:pPr>
            <w:r w:rsidRPr="7A0EAD28">
              <w:rPr>
                <w:sz w:val="22"/>
                <w:szCs w:val="22"/>
              </w:rPr>
              <w:t>The obligations in this Agreement will not apply to any Confidential Information:</w:t>
            </w:r>
          </w:p>
        </w:tc>
      </w:tr>
      <w:tr w:rsidRPr="007B017C" w:rsidR="00D01D12" w:rsidTr="7A0EAD28" w14:paraId="01A3D1B5" w14:textId="77777777">
        <w:tc>
          <w:tcPr>
            <w:tcW w:w="387" w:type="pct"/>
          </w:tcPr>
          <w:p w:rsidRPr="007B017C" w:rsidR="00D01D12" w:rsidP="005204B4" w:rsidRDefault="00D01D12" w14:paraId="019BF949" w14:textId="77777777">
            <w:pPr>
              <w:jc w:val="both"/>
              <w:rPr>
                <w:color w:val="333399"/>
                <w:sz w:val="22"/>
                <w:szCs w:val="22"/>
              </w:rPr>
            </w:pPr>
          </w:p>
        </w:tc>
        <w:tc>
          <w:tcPr>
            <w:tcW w:w="388" w:type="pct"/>
            <w:gridSpan w:val="2"/>
          </w:tcPr>
          <w:p w:rsidRPr="007B017C" w:rsidR="00D01D12" w:rsidP="005204B4" w:rsidRDefault="00D01D12" w14:paraId="57B70C8E" w14:textId="77777777">
            <w:pPr>
              <w:jc w:val="both"/>
              <w:rPr>
                <w:sz w:val="22"/>
                <w:szCs w:val="22"/>
              </w:rPr>
            </w:pPr>
            <w:proofErr w:type="spellStart"/>
            <w:r w:rsidRPr="7A0EAD28">
              <w:rPr>
                <w:sz w:val="22"/>
                <w:szCs w:val="22"/>
              </w:rPr>
              <w:t>i</w:t>
            </w:r>
            <w:proofErr w:type="spellEnd"/>
          </w:p>
        </w:tc>
        <w:tc>
          <w:tcPr>
            <w:tcW w:w="4224" w:type="pct"/>
            <w:gridSpan w:val="3"/>
          </w:tcPr>
          <w:p w:rsidRPr="007B017C" w:rsidR="00D01D12" w:rsidP="005204B4" w:rsidRDefault="00D01D12" w14:paraId="246995C8" w14:textId="77777777">
            <w:pPr>
              <w:jc w:val="both"/>
              <w:rPr>
                <w:sz w:val="22"/>
                <w:szCs w:val="22"/>
              </w:rPr>
            </w:pPr>
            <w:r w:rsidRPr="7A0EAD28">
              <w:rPr>
                <w:sz w:val="22"/>
                <w:szCs w:val="22"/>
              </w:rPr>
              <w:t>in the Contractor’s possession (with full right to disclose) before receiving it from the Contracting Authority; or</w:t>
            </w:r>
          </w:p>
        </w:tc>
      </w:tr>
      <w:tr w:rsidRPr="007B017C" w:rsidR="00D01D12" w:rsidTr="7A0EAD28" w14:paraId="59E3D520" w14:textId="77777777">
        <w:tc>
          <w:tcPr>
            <w:tcW w:w="387" w:type="pct"/>
          </w:tcPr>
          <w:p w:rsidRPr="007B017C" w:rsidR="00D01D12" w:rsidP="005204B4" w:rsidRDefault="00D01D12" w14:paraId="04B0BB23" w14:textId="77777777">
            <w:pPr>
              <w:jc w:val="both"/>
              <w:rPr>
                <w:color w:val="333399"/>
                <w:sz w:val="22"/>
                <w:szCs w:val="22"/>
              </w:rPr>
            </w:pPr>
          </w:p>
        </w:tc>
        <w:tc>
          <w:tcPr>
            <w:tcW w:w="388" w:type="pct"/>
            <w:gridSpan w:val="2"/>
          </w:tcPr>
          <w:p w:rsidRPr="007B017C" w:rsidR="00D01D12" w:rsidP="005204B4" w:rsidRDefault="00D01D12" w14:paraId="0B07F1E8" w14:textId="77777777">
            <w:pPr>
              <w:jc w:val="both"/>
              <w:rPr>
                <w:sz w:val="22"/>
                <w:szCs w:val="22"/>
              </w:rPr>
            </w:pPr>
            <w:r w:rsidRPr="7A0EAD28">
              <w:rPr>
                <w:sz w:val="22"/>
                <w:szCs w:val="22"/>
              </w:rPr>
              <w:t>ii</w:t>
            </w:r>
          </w:p>
        </w:tc>
        <w:tc>
          <w:tcPr>
            <w:tcW w:w="4224" w:type="pct"/>
            <w:gridSpan w:val="3"/>
          </w:tcPr>
          <w:p w:rsidRPr="007B017C" w:rsidR="00D01D12" w:rsidP="005204B4" w:rsidRDefault="00D01D12" w14:paraId="4AD7F521" w14:textId="77777777">
            <w:pPr>
              <w:jc w:val="both"/>
              <w:rPr>
                <w:sz w:val="22"/>
                <w:szCs w:val="22"/>
              </w:rPr>
            </w:pPr>
            <w:r w:rsidRPr="7A0EAD28">
              <w:rPr>
                <w:sz w:val="22"/>
                <w:szCs w:val="22"/>
              </w:rPr>
              <w:t>which is or becomes public knowledge other than by breach of this clause; or</w:t>
            </w:r>
          </w:p>
        </w:tc>
      </w:tr>
      <w:tr w:rsidRPr="007B017C" w:rsidR="00D01D12" w:rsidTr="7A0EAD28" w14:paraId="4E2013F1" w14:textId="77777777">
        <w:tc>
          <w:tcPr>
            <w:tcW w:w="387" w:type="pct"/>
          </w:tcPr>
          <w:p w:rsidRPr="007B017C" w:rsidR="00D01D12" w:rsidP="005204B4" w:rsidRDefault="00D01D12" w14:paraId="14740C63" w14:textId="77777777">
            <w:pPr>
              <w:jc w:val="both"/>
              <w:rPr>
                <w:color w:val="333399"/>
                <w:sz w:val="22"/>
                <w:szCs w:val="22"/>
              </w:rPr>
            </w:pPr>
          </w:p>
        </w:tc>
        <w:tc>
          <w:tcPr>
            <w:tcW w:w="388" w:type="pct"/>
            <w:gridSpan w:val="2"/>
          </w:tcPr>
          <w:p w:rsidRPr="007B017C" w:rsidR="00D01D12" w:rsidP="005204B4" w:rsidRDefault="00D01D12" w14:paraId="430BEAB0" w14:textId="77777777">
            <w:pPr>
              <w:jc w:val="both"/>
              <w:rPr>
                <w:sz w:val="22"/>
                <w:szCs w:val="22"/>
              </w:rPr>
            </w:pPr>
            <w:r w:rsidRPr="7A0EAD28">
              <w:rPr>
                <w:sz w:val="22"/>
                <w:szCs w:val="22"/>
              </w:rPr>
              <w:t>iii</w:t>
            </w:r>
          </w:p>
        </w:tc>
        <w:tc>
          <w:tcPr>
            <w:tcW w:w="4224" w:type="pct"/>
            <w:gridSpan w:val="3"/>
          </w:tcPr>
          <w:p w:rsidRPr="007B017C" w:rsidR="00D01D12" w:rsidP="005204B4" w:rsidRDefault="00D01D12" w14:paraId="3B3728AC" w14:textId="77777777">
            <w:pPr>
              <w:jc w:val="both"/>
              <w:rPr>
                <w:sz w:val="22"/>
                <w:szCs w:val="22"/>
              </w:rPr>
            </w:pPr>
            <w:r w:rsidRPr="7A0EAD28">
              <w:rPr>
                <w:sz w:val="22"/>
                <w:szCs w:val="22"/>
              </w:rPr>
              <w:t>is independently developed by the Contractor without access to or use of the Confidential Information; or</w:t>
            </w:r>
          </w:p>
        </w:tc>
      </w:tr>
      <w:tr w:rsidRPr="007B017C" w:rsidR="00D01D12" w:rsidTr="7A0EAD28" w14:paraId="5D81274B" w14:textId="77777777">
        <w:tc>
          <w:tcPr>
            <w:tcW w:w="387" w:type="pct"/>
          </w:tcPr>
          <w:p w:rsidRPr="007B017C" w:rsidR="00D01D12" w:rsidP="005204B4" w:rsidRDefault="00D01D12" w14:paraId="3FA9ED00" w14:textId="77777777">
            <w:pPr>
              <w:jc w:val="both"/>
              <w:rPr>
                <w:color w:val="333399"/>
                <w:sz w:val="22"/>
                <w:szCs w:val="22"/>
              </w:rPr>
            </w:pPr>
          </w:p>
        </w:tc>
        <w:tc>
          <w:tcPr>
            <w:tcW w:w="388" w:type="pct"/>
            <w:gridSpan w:val="2"/>
          </w:tcPr>
          <w:p w:rsidRPr="007B017C" w:rsidR="00D01D12" w:rsidP="005204B4" w:rsidRDefault="00D01D12" w14:paraId="74F5FAC7" w14:textId="77777777">
            <w:pPr>
              <w:jc w:val="both"/>
              <w:rPr>
                <w:sz w:val="22"/>
                <w:szCs w:val="22"/>
              </w:rPr>
            </w:pPr>
            <w:r w:rsidRPr="7A0EAD28">
              <w:rPr>
                <w:sz w:val="22"/>
                <w:szCs w:val="22"/>
              </w:rPr>
              <w:t>iv</w:t>
            </w:r>
          </w:p>
        </w:tc>
        <w:tc>
          <w:tcPr>
            <w:tcW w:w="4224" w:type="pct"/>
            <w:gridSpan w:val="3"/>
          </w:tcPr>
          <w:p w:rsidR="00D01D12" w:rsidP="005204B4" w:rsidRDefault="00D01D12" w14:paraId="1BA2A612" w14:textId="77777777">
            <w:pPr>
              <w:jc w:val="both"/>
              <w:rPr>
                <w:sz w:val="22"/>
                <w:szCs w:val="22"/>
              </w:rPr>
            </w:pPr>
            <w:r w:rsidRPr="7A0EAD28">
              <w:rPr>
                <w:sz w:val="22"/>
                <w:szCs w:val="22"/>
              </w:rPr>
              <w:t>is lawfully received from a third party (with full right to disclose).</w:t>
            </w:r>
          </w:p>
          <w:p w:rsidRPr="007B017C" w:rsidR="00D01D12" w:rsidP="005204B4" w:rsidRDefault="00D01D12" w14:paraId="49C9CB18" w14:textId="77777777">
            <w:pPr>
              <w:jc w:val="both"/>
              <w:rPr>
                <w:sz w:val="22"/>
                <w:szCs w:val="22"/>
              </w:rPr>
            </w:pPr>
          </w:p>
        </w:tc>
      </w:tr>
      <w:tr w:rsidRPr="007B017C" w:rsidR="00D01D12" w:rsidTr="7A0EAD28" w14:paraId="6170FF9D" w14:textId="77777777">
        <w:tc>
          <w:tcPr>
            <w:tcW w:w="387" w:type="pct"/>
          </w:tcPr>
          <w:p w:rsidRPr="007B017C" w:rsidR="00D01D12" w:rsidP="005204B4" w:rsidRDefault="00D01D12" w14:paraId="3ECD3E57" w14:textId="77777777">
            <w:pPr>
              <w:jc w:val="both"/>
              <w:rPr>
                <w:color w:val="333399"/>
                <w:sz w:val="22"/>
                <w:szCs w:val="22"/>
              </w:rPr>
            </w:pPr>
            <w:r w:rsidRPr="7A0EAD28">
              <w:rPr>
                <w:color w:val="333399"/>
                <w:sz w:val="22"/>
                <w:szCs w:val="22"/>
              </w:rPr>
              <w:t>6.</w:t>
            </w:r>
          </w:p>
        </w:tc>
        <w:tc>
          <w:tcPr>
            <w:tcW w:w="4613" w:type="pct"/>
            <w:gridSpan w:val="5"/>
          </w:tcPr>
          <w:p w:rsidRPr="007B017C" w:rsidR="00D01D12" w:rsidP="005204B4" w:rsidRDefault="00D01D12" w14:paraId="62DD5E21" w14:textId="77777777">
            <w:pPr>
              <w:jc w:val="both"/>
              <w:rPr>
                <w:sz w:val="22"/>
                <w:szCs w:val="22"/>
              </w:rPr>
            </w:pPr>
            <w:r w:rsidRPr="7A0EAD28">
              <w:rPr>
                <w:sz w:val="22"/>
                <w:szCs w:val="22"/>
              </w:rPr>
              <w:t>The Contractor undertakes:</w:t>
            </w:r>
          </w:p>
        </w:tc>
      </w:tr>
      <w:tr w:rsidRPr="007B017C" w:rsidR="00D01D12" w:rsidTr="7A0EAD28" w14:paraId="401B9D0E" w14:textId="77777777">
        <w:tc>
          <w:tcPr>
            <w:tcW w:w="387" w:type="pct"/>
          </w:tcPr>
          <w:p w:rsidRPr="007B017C" w:rsidR="00D01D12" w:rsidP="005204B4" w:rsidRDefault="00D01D12" w14:paraId="470B0BE4" w14:textId="77777777">
            <w:pPr>
              <w:jc w:val="both"/>
              <w:rPr>
                <w:color w:val="333399"/>
                <w:sz w:val="22"/>
                <w:szCs w:val="22"/>
              </w:rPr>
            </w:pPr>
          </w:p>
        </w:tc>
        <w:tc>
          <w:tcPr>
            <w:tcW w:w="388" w:type="pct"/>
            <w:gridSpan w:val="2"/>
          </w:tcPr>
          <w:p w:rsidRPr="007B017C" w:rsidR="00D01D12" w:rsidP="005204B4" w:rsidRDefault="00D01D12" w14:paraId="0DD40C36" w14:textId="77777777">
            <w:pPr>
              <w:jc w:val="both"/>
              <w:rPr>
                <w:color w:val="44546A" w:themeColor="text2"/>
                <w:sz w:val="22"/>
                <w:szCs w:val="22"/>
              </w:rPr>
            </w:pPr>
            <w:r w:rsidRPr="7A0EAD28">
              <w:rPr>
                <w:color w:val="44546A" w:themeColor="text2"/>
                <w:sz w:val="22"/>
                <w:szCs w:val="22"/>
              </w:rPr>
              <w:t>6.1</w:t>
            </w:r>
          </w:p>
        </w:tc>
        <w:tc>
          <w:tcPr>
            <w:tcW w:w="4224" w:type="pct"/>
            <w:gridSpan w:val="3"/>
          </w:tcPr>
          <w:p w:rsidR="00D01D12" w:rsidP="005204B4" w:rsidRDefault="00D01D12" w14:paraId="1AE53A0D" w14:textId="77777777">
            <w:pPr>
              <w:jc w:val="both"/>
              <w:rPr>
                <w:sz w:val="22"/>
                <w:szCs w:val="22"/>
              </w:rPr>
            </w:pPr>
            <w:r w:rsidRPr="7A0EAD28">
              <w:rPr>
                <w:sz w:val="22"/>
                <w:szCs w:val="22"/>
              </w:rPr>
              <w:t>to comply with all directions of the Contracting Authority with regard to the use and application of all and any Confidential Information or data (including personal data as defined in the Data Protection Laws );</w:t>
            </w:r>
          </w:p>
          <w:p w:rsidRPr="007B017C" w:rsidR="00D01D12" w:rsidP="005204B4" w:rsidRDefault="00D01D12" w14:paraId="66F0D4AB" w14:textId="77777777">
            <w:pPr>
              <w:jc w:val="both"/>
              <w:rPr>
                <w:sz w:val="22"/>
                <w:szCs w:val="22"/>
              </w:rPr>
            </w:pPr>
          </w:p>
        </w:tc>
      </w:tr>
      <w:tr w:rsidRPr="007B017C" w:rsidR="00D01D12" w:rsidTr="7A0EAD28" w14:paraId="584AAFEB" w14:textId="77777777">
        <w:tc>
          <w:tcPr>
            <w:tcW w:w="387" w:type="pct"/>
          </w:tcPr>
          <w:p w:rsidRPr="007B017C" w:rsidR="00D01D12" w:rsidP="005204B4" w:rsidRDefault="00D01D12" w14:paraId="7E65025E" w14:textId="77777777">
            <w:pPr>
              <w:jc w:val="both"/>
              <w:rPr>
                <w:color w:val="333399"/>
                <w:sz w:val="22"/>
                <w:szCs w:val="22"/>
              </w:rPr>
            </w:pPr>
          </w:p>
        </w:tc>
        <w:tc>
          <w:tcPr>
            <w:tcW w:w="388" w:type="pct"/>
            <w:gridSpan w:val="2"/>
          </w:tcPr>
          <w:p w:rsidRPr="007B017C" w:rsidR="00D01D12" w:rsidP="005204B4" w:rsidRDefault="00D01D12" w14:paraId="0418B9A7" w14:textId="77777777">
            <w:pPr>
              <w:jc w:val="both"/>
              <w:rPr>
                <w:color w:val="44546A" w:themeColor="text2"/>
                <w:sz w:val="22"/>
                <w:szCs w:val="22"/>
              </w:rPr>
            </w:pPr>
            <w:r w:rsidRPr="7A0EAD28">
              <w:rPr>
                <w:color w:val="44546A" w:themeColor="text2"/>
                <w:sz w:val="22"/>
                <w:szCs w:val="22"/>
              </w:rPr>
              <w:t>6.2</w:t>
            </w:r>
          </w:p>
        </w:tc>
        <w:tc>
          <w:tcPr>
            <w:tcW w:w="4224" w:type="pct"/>
            <w:gridSpan w:val="3"/>
          </w:tcPr>
          <w:p w:rsidR="00D01D12" w:rsidP="005204B4" w:rsidRDefault="00D01D12" w14:paraId="4396E58E" w14:textId="77777777">
            <w:pPr>
              <w:jc w:val="both"/>
              <w:rPr>
                <w:sz w:val="22"/>
                <w:szCs w:val="22"/>
              </w:rPr>
            </w:pPr>
            <w:r w:rsidRPr="7A0EAD28">
              <w:rPr>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rsidRPr="007B017C" w:rsidR="00D01D12" w:rsidP="005204B4" w:rsidRDefault="00D01D12" w14:paraId="0EF140AC" w14:textId="77777777">
            <w:pPr>
              <w:jc w:val="both"/>
              <w:rPr>
                <w:sz w:val="22"/>
                <w:szCs w:val="22"/>
              </w:rPr>
            </w:pPr>
          </w:p>
        </w:tc>
      </w:tr>
      <w:tr w:rsidRPr="007B017C" w:rsidR="00D01D12" w:rsidTr="7A0EAD28" w14:paraId="70C7C048" w14:textId="77777777">
        <w:tc>
          <w:tcPr>
            <w:tcW w:w="387" w:type="pct"/>
          </w:tcPr>
          <w:p w:rsidRPr="007B017C" w:rsidR="00D01D12" w:rsidP="005204B4" w:rsidRDefault="00D01D12" w14:paraId="444BB55E" w14:textId="77777777">
            <w:pPr>
              <w:jc w:val="both"/>
              <w:rPr>
                <w:color w:val="333399"/>
                <w:sz w:val="22"/>
                <w:szCs w:val="22"/>
              </w:rPr>
            </w:pPr>
          </w:p>
        </w:tc>
        <w:tc>
          <w:tcPr>
            <w:tcW w:w="388" w:type="pct"/>
            <w:gridSpan w:val="2"/>
          </w:tcPr>
          <w:p w:rsidRPr="007B017C" w:rsidR="00D01D12" w:rsidP="005204B4" w:rsidRDefault="00D01D12" w14:paraId="2779BFAD" w14:textId="77777777">
            <w:pPr>
              <w:jc w:val="both"/>
              <w:rPr>
                <w:color w:val="44546A" w:themeColor="text2"/>
                <w:sz w:val="22"/>
                <w:szCs w:val="22"/>
              </w:rPr>
            </w:pPr>
            <w:r w:rsidRPr="7A0EAD28">
              <w:rPr>
                <w:color w:val="44546A" w:themeColor="text2"/>
                <w:sz w:val="22"/>
                <w:szCs w:val="22"/>
              </w:rPr>
              <w:t>6.3</w:t>
            </w:r>
          </w:p>
        </w:tc>
        <w:tc>
          <w:tcPr>
            <w:tcW w:w="4224" w:type="pct"/>
            <w:gridSpan w:val="3"/>
          </w:tcPr>
          <w:p w:rsidR="00D01D12" w:rsidP="005204B4" w:rsidRDefault="00D01D12" w14:paraId="04BB123D" w14:textId="77777777">
            <w:pPr>
              <w:jc w:val="both"/>
              <w:rPr>
                <w:sz w:val="22"/>
                <w:szCs w:val="22"/>
              </w:rPr>
            </w:pPr>
            <w:r w:rsidRPr="7A0EAD28">
              <w:rPr>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w:t>
            </w:r>
            <w:r w:rsidRPr="7A0EAD28">
              <w:rPr>
                <w:sz w:val="22"/>
                <w:szCs w:val="22"/>
              </w:rPr>
              <w:t>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rsidRPr="007B017C" w:rsidR="00D01D12" w:rsidP="005204B4" w:rsidRDefault="00D01D12" w14:paraId="17B75F17" w14:textId="77777777">
            <w:pPr>
              <w:jc w:val="both"/>
              <w:rPr>
                <w:sz w:val="22"/>
                <w:szCs w:val="22"/>
              </w:rPr>
            </w:pPr>
          </w:p>
        </w:tc>
      </w:tr>
      <w:tr w:rsidRPr="007B017C" w:rsidR="00D01D12" w:rsidTr="7A0EAD28" w14:paraId="4449CC1D" w14:textId="77777777">
        <w:tc>
          <w:tcPr>
            <w:tcW w:w="387" w:type="pct"/>
          </w:tcPr>
          <w:p w:rsidRPr="007B017C" w:rsidR="00D01D12" w:rsidP="005204B4" w:rsidRDefault="00D01D12" w14:paraId="3A287C93" w14:textId="77777777">
            <w:pPr>
              <w:jc w:val="both"/>
              <w:rPr>
                <w:color w:val="333399"/>
                <w:sz w:val="22"/>
                <w:szCs w:val="22"/>
              </w:rPr>
            </w:pPr>
            <w:r w:rsidRPr="7A0EAD28">
              <w:rPr>
                <w:color w:val="333399"/>
                <w:sz w:val="22"/>
                <w:szCs w:val="22"/>
              </w:rPr>
              <w:t>7.</w:t>
            </w:r>
          </w:p>
          <w:p w:rsidRPr="007B017C" w:rsidR="00D01D12" w:rsidP="005204B4" w:rsidRDefault="00D01D12" w14:paraId="3E3FD4F7" w14:textId="77777777">
            <w:pPr>
              <w:jc w:val="both"/>
              <w:rPr>
                <w:rFonts w:eastAsia="MS Mincho"/>
                <w:color w:val="333399"/>
                <w:sz w:val="22"/>
                <w:szCs w:val="22"/>
              </w:rPr>
            </w:pPr>
          </w:p>
        </w:tc>
        <w:tc>
          <w:tcPr>
            <w:tcW w:w="4613" w:type="pct"/>
            <w:gridSpan w:val="5"/>
          </w:tcPr>
          <w:p w:rsidR="00D01D12" w:rsidP="005204B4" w:rsidRDefault="00D01D12" w14:paraId="31D9DF19" w14:textId="77777777">
            <w:pPr>
              <w:jc w:val="both"/>
              <w:rPr>
                <w:sz w:val="22"/>
                <w:szCs w:val="22"/>
              </w:rPr>
            </w:pPr>
            <w:r w:rsidRPr="7A0EAD28">
              <w:rPr>
                <w:sz w:val="22"/>
                <w:szCs w:val="22"/>
              </w:rPr>
              <w:t>The Contractor shall not obtain any proprietary interest or any other interest whatsoever in the Confidential Information furnished to them by the Contracting Authority and the Contractor so acknowledges and confirms.</w:t>
            </w:r>
          </w:p>
          <w:p w:rsidRPr="007B017C" w:rsidR="00D01D12" w:rsidP="005204B4" w:rsidRDefault="00D01D12" w14:paraId="0E5093FB" w14:textId="77777777">
            <w:pPr>
              <w:jc w:val="both"/>
              <w:rPr>
                <w:rFonts w:eastAsia="MS Mincho"/>
                <w:sz w:val="22"/>
                <w:szCs w:val="22"/>
              </w:rPr>
            </w:pPr>
          </w:p>
        </w:tc>
      </w:tr>
      <w:tr w:rsidRPr="007B017C" w:rsidR="00D01D12" w:rsidTr="7A0EAD28" w14:paraId="3C8DEA68" w14:textId="77777777">
        <w:tc>
          <w:tcPr>
            <w:tcW w:w="387" w:type="pct"/>
          </w:tcPr>
          <w:p w:rsidRPr="007B017C" w:rsidR="00D01D12" w:rsidP="005204B4" w:rsidRDefault="00D01D12" w14:paraId="5E285CC2" w14:textId="77777777">
            <w:pPr>
              <w:jc w:val="both"/>
              <w:rPr>
                <w:color w:val="333399"/>
                <w:sz w:val="22"/>
                <w:szCs w:val="22"/>
              </w:rPr>
            </w:pPr>
            <w:r w:rsidRPr="7A0EAD28">
              <w:rPr>
                <w:color w:val="333399"/>
                <w:sz w:val="22"/>
                <w:szCs w:val="22"/>
              </w:rPr>
              <w:t>8.</w:t>
            </w:r>
          </w:p>
        </w:tc>
        <w:tc>
          <w:tcPr>
            <w:tcW w:w="4613" w:type="pct"/>
            <w:gridSpan w:val="5"/>
          </w:tcPr>
          <w:p w:rsidR="00D01D12" w:rsidP="005204B4" w:rsidRDefault="00D01D12" w14:paraId="4D7B71B7" w14:textId="77777777">
            <w:pPr>
              <w:jc w:val="both"/>
              <w:rPr>
                <w:sz w:val="22"/>
                <w:szCs w:val="22"/>
              </w:rPr>
            </w:pPr>
            <w:r w:rsidRPr="7A0EAD28">
              <w:rPr>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rsidRPr="007B017C" w:rsidR="00D01D12" w:rsidP="005204B4" w:rsidRDefault="00D01D12" w14:paraId="13C66142" w14:textId="77777777">
            <w:pPr>
              <w:jc w:val="both"/>
              <w:rPr>
                <w:sz w:val="22"/>
                <w:szCs w:val="22"/>
              </w:rPr>
            </w:pPr>
          </w:p>
        </w:tc>
      </w:tr>
      <w:tr w:rsidRPr="007B017C" w:rsidR="00D01D12" w:rsidTr="7A0EAD28" w14:paraId="24E0CD47" w14:textId="77777777">
        <w:tc>
          <w:tcPr>
            <w:tcW w:w="387" w:type="pct"/>
          </w:tcPr>
          <w:p w:rsidRPr="007B017C" w:rsidR="00D01D12" w:rsidP="005204B4" w:rsidRDefault="00D01D12" w14:paraId="2B6671EC" w14:textId="77777777">
            <w:pPr>
              <w:jc w:val="both"/>
              <w:rPr>
                <w:color w:val="333399"/>
                <w:sz w:val="22"/>
                <w:szCs w:val="22"/>
              </w:rPr>
            </w:pPr>
            <w:r w:rsidRPr="7A0EAD28">
              <w:rPr>
                <w:color w:val="333399"/>
                <w:sz w:val="22"/>
                <w:szCs w:val="22"/>
              </w:rPr>
              <w:t>9.</w:t>
            </w:r>
          </w:p>
        </w:tc>
        <w:tc>
          <w:tcPr>
            <w:tcW w:w="4613" w:type="pct"/>
            <w:gridSpan w:val="5"/>
          </w:tcPr>
          <w:p w:rsidRPr="007B017C" w:rsidR="00D01D12" w:rsidP="005204B4" w:rsidRDefault="00D01D12" w14:paraId="142D31EB" w14:textId="77777777">
            <w:pPr>
              <w:jc w:val="both"/>
              <w:rPr>
                <w:sz w:val="22"/>
                <w:szCs w:val="22"/>
              </w:rPr>
            </w:pPr>
            <w:r w:rsidRPr="7A0EAD28">
              <w:rPr>
                <w:sz w:val="22"/>
                <w:szCs w:val="22"/>
              </w:rPr>
              <w:t>The Contractor agrees that this Agreement will continue in force notwithstanding any court order relating to the Competition or termination of the Contract (if awarded) for any reason.</w:t>
            </w:r>
          </w:p>
        </w:tc>
      </w:tr>
      <w:tr w:rsidRPr="007B017C" w:rsidR="00D01D12" w:rsidTr="7A0EAD28" w14:paraId="014EF4D5" w14:textId="77777777">
        <w:tc>
          <w:tcPr>
            <w:tcW w:w="387" w:type="pct"/>
          </w:tcPr>
          <w:p w:rsidRPr="007B017C" w:rsidR="00D01D12" w:rsidP="005204B4" w:rsidRDefault="00D01D12" w14:paraId="5F2FEC84" w14:textId="77777777">
            <w:pPr>
              <w:jc w:val="both"/>
              <w:rPr>
                <w:color w:val="333399"/>
                <w:sz w:val="22"/>
                <w:szCs w:val="22"/>
              </w:rPr>
            </w:pPr>
          </w:p>
        </w:tc>
        <w:tc>
          <w:tcPr>
            <w:tcW w:w="4613" w:type="pct"/>
            <w:gridSpan w:val="5"/>
          </w:tcPr>
          <w:p w:rsidRPr="007B017C" w:rsidR="00D01D12" w:rsidP="005204B4" w:rsidRDefault="00D01D12" w14:paraId="4C9167FB" w14:textId="77777777">
            <w:pPr>
              <w:jc w:val="both"/>
              <w:rPr>
                <w:sz w:val="22"/>
                <w:szCs w:val="22"/>
              </w:rPr>
            </w:pPr>
          </w:p>
        </w:tc>
      </w:tr>
      <w:tr w:rsidRPr="007B017C" w:rsidR="00D01D12" w:rsidTr="7A0EAD28" w14:paraId="265EA969" w14:textId="77777777">
        <w:tc>
          <w:tcPr>
            <w:tcW w:w="387" w:type="pct"/>
          </w:tcPr>
          <w:p w:rsidRPr="0066686E" w:rsidR="00D01D12" w:rsidP="005204B4" w:rsidRDefault="00D01D12" w14:paraId="4D135164" w14:textId="77777777">
            <w:pPr>
              <w:jc w:val="both"/>
              <w:rPr>
                <w:color w:val="333399"/>
                <w:sz w:val="22"/>
                <w:szCs w:val="22"/>
              </w:rPr>
            </w:pPr>
            <w:r w:rsidRPr="7A0EAD28">
              <w:rPr>
                <w:color w:val="333399"/>
                <w:sz w:val="22"/>
                <w:szCs w:val="22"/>
              </w:rPr>
              <w:t>10.</w:t>
            </w:r>
          </w:p>
          <w:p w:rsidRPr="0066686E" w:rsidR="00D01D12" w:rsidP="005204B4" w:rsidRDefault="00D01D12" w14:paraId="79264424" w14:textId="77777777">
            <w:pPr>
              <w:jc w:val="both"/>
              <w:rPr>
                <w:color w:val="333399"/>
                <w:sz w:val="22"/>
                <w:szCs w:val="22"/>
              </w:rPr>
            </w:pPr>
          </w:p>
          <w:p w:rsidRPr="0066686E" w:rsidR="00D01D12" w:rsidP="005204B4" w:rsidRDefault="00D01D12" w14:paraId="4C110413" w14:textId="77777777">
            <w:pPr>
              <w:jc w:val="both"/>
              <w:rPr>
                <w:color w:val="333399"/>
                <w:sz w:val="22"/>
                <w:szCs w:val="22"/>
              </w:rPr>
            </w:pPr>
          </w:p>
          <w:p w:rsidRPr="0066686E" w:rsidR="00D01D12" w:rsidP="005204B4" w:rsidRDefault="00D01D12" w14:paraId="43D6356D" w14:textId="77777777">
            <w:pPr>
              <w:jc w:val="both"/>
              <w:rPr>
                <w:color w:val="333399"/>
                <w:sz w:val="22"/>
                <w:szCs w:val="22"/>
              </w:rPr>
            </w:pPr>
            <w:r w:rsidRPr="7A0EAD28">
              <w:rPr>
                <w:color w:val="333399"/>
                <w:sz w:val="22"/>
                <w:szCs w:val="22"/>
              </w:rPr>
              <w:t>11.</w:t>
            </w:r>
          </w:p>
        </w:tc>
        <w:tc>
          <w:tcPr>
            <w:tcW w:w="4613" w:type="pct"/>
            <w:gridSpan w:val="5"/>
          </w:tcPr>
          <w:p w:rsidRPr="0066686E" w:rsidR="00D01D12" w:rsidP="005204B4" w:rsidRDefault="00D01D12" w14:paraId="0BCC7F5A" w14:textId="77777777">
            <w:pPr>
              <w:jc w:val="both"/>
              <w:rPr>
                <w:sz w:val="22"/>
                <w:szCs w:val="22"/>
              </w:rPr>
            </w:pPr>
            <w:r w:rsidRPr="7A0EAD28">
              <w:rPr>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rsidRPr="0066686E" w:rsidR="00D01D12" w:rsidP="005204B4" w:rsidRDefault="00D01D12" w14:paraId="3F3E50A0" w14:textId="77777777">
            <w:pPr>
              <w:jc w:val="both"/>
              <w:rPr>
                <w:sz w:val="22"/>
                <w:szCs w:val="22"/>
              </w:rPr>
            </w:pPr>
          </w:p>
          <w:p w:rsidRPr="0066686E" w:rsidR="00D01D12" w:rsidP="7A0EAD28" w:rsidRDefault="00D01D12" w14:paraId="54A7D50D" w14:textId="77777777">
            <w:pPr>
              <w:numPr>
                <w:ilvl w:val="2"/>
                <w:numId w:val="9"/>
              </w:numPr>
              <w:spacing w:after="120" w:line="256" w:lineRule="auto"/>
              <w:ind w:left="469" w:hanging="469"/>
              <w:contextualSpacing/>
              <w:jc w:val="both"/>
              <w:rPr>
                <w:sz w:val="22"/>
                <w:szCs w:val="22"/>
              </w:rPr>
            </w:pPr>
            <w:r w:rsidRPr="7A0EAD28">
              <w:rPr>
                <w:sz w:val="22"/>
                <w:szCs w:val="22"/>
              </w:rPr>
              <w:t>In this Agreement, the following terms shall have the meanings respectively ascribed to them:</w:t>
            </w:r>
          </w:p>
          <w:p w:rsidRPr="0066686E" w:rsidR="00D01D12" w:rsidP="005204B4" w:rsidRDefault="00D01D12" w14:paraId="45A54623" w14:textId="77777777">
            <w:pPr>
              <w:spacing w:line="256" w:lineRule="auto"/>
              <w:jc w:val="both"/>
              <w:rPr>
                <w:sz w:val="22"/>
                <w:szCs w:val="22"/>
              </w:rPr>
            </w:pPr>
            <w:r w:rsidRPr="7A0EAD28">
              <w:rPr>
                <w:sz w:val="22"/>
                <w:szCs w:val="22"/>
              </w:rPr>
              <w:t xml:space="preserve">“Data Controller” has the meaning given under the Data Protection Laws; </w:t>
            </w:r>
          </w:p>
          <w:p w:rsidRPr="0066686E" w:rsidR="00D01D12" w:rsidP="005204B4" w:rsidRDefault="00D01D12" w14:paraId="70809490" w14:textId="77777777">
            <w:pPr>
              <w:spacing w:line="256" w:lineRule="auto"/>
              <w:jc w:val="both"/>
              <w:rPr>
                <w:sz w:val="22"/>
                <w:szCs w:val="22"/>
              </w:rPr>
            </w:pPr>
            <w:r w:rsidRPr="7A0EAD28">
              <w:rPr>
                <w:sz w:val="22"/>
                <w:szCs w:val="22"/>
              </w:rPr>
              <w:t xml:space="preserve">“Data Processor” has the meaning given under the Data Protection Laws; </w:t>
            </w:r>
          </w:p>
          <w:p w:rsidRPr="0066686E" w:rsidR="00D01D12" w:rsidP="005204B4" w:rsidRDefault="00D01D12" w14:paraId="0FD04F14" w14:textId="77777777">
            <w:pPr>
              <w:spacing w:line="256" w:lineRule="auto"/>
              <w:jc w:val="both"/>
              <w:rPr>
                <w:sz w:val="22"/>
                <w:szCs w:val="22"/>
              </w:rPr>
            </w:pPr>
            <w:r w:rsidRPr="7A0EAD28">
              <w:rPr>
                <w:sz w:val="22"/>
                <w:szCs w:val="22"/>
              </w:rPr>
              <w:t xml:space="preserve">“Data Subject” has the meaning given under the Data Protection Laws; </w:t>
            </w:r>
          </w:p>
          <w:p w:rsidRPr="0066686E" w:rsidR="00D01D12" w:rsidP="005204B4" w:rsidRDefault="00D01D12" w14:paraId="457661FF" w14:textId="77777777">
            <w:pPr>
              <w:spacing w:line="256" w:lineRule="auto"/>
              <w:jc w:val="both"/>
              <w:rPr>
                <w:sz w:val="22"/>
                <w:szCs w:val="22"/>
              </w:rPr>
            </w:pPr>
            <w:r w:rsidRPr="7A0EAD28">
              <w:rPr>
                <w:sz w:val="22"/>
                <w:szCs w:val="22"/>
              </w:rPr>
              <w:t>“Data Subject Access Request” means a request made by a Data Subject in accordance with rights granted under the Data Protection Laws to access his or her Personal Data;</w:t>
            </w:r>
          </w:p>
          <w:p w:rsidRPr="0066686E" w:rsidR="00D01D12" w:rsidP="005204B4" w:rsidRDefault="00D01D12" w14:paraId="699A4229" w14:textId="77777777">
            <w:pPr>
              <w:spacing w:line="256" w:lineRule="auto"/>
              <w:jc w:val="both"/>
              <w:rPr>
                <w:sz w:val="22"/>
                <w:szCs w:val="22"/>
              </w:rPr>
            </w:pPr>
            <w:r w:rsidRPr="7A0EAD28">
              <w:rPr>
                <w:sz w:val="22"/>
                <w:szCs w:val="22"/>
              </w:rPr>
              <w:t>“Personal Data” has the meaning given under Data Protection Laws;</w:t>
            </w:r>
          </w:p>
          <w:p w:rsidRPr="0066686E" w:rsidR="00D01D12" w:rsidP="005204B4" w:rsidRDefault="00D01D12" w14:paraId="5DE90685" w14:textId="77777777">
            <w:pPr>
              <w:spacing w:line="256" w:lineRule="auto"/>
              <w:jc w:val="both"/>
              <w:rPr>
                <w:sz w:val="22"/>
                <w:szCs w:val="22"/>
              </w:rPr>
            </w:pPr>
            <w:r w:rsidRPr="7A0EAD28">
              <w:rPr>
                <w:sz w:val="22"/>
                <w:szCs w:val="22"/>
              </w:rPr>
              <w:t>“Processing” has the meaning given under the Data Protection Laws;</w:t>
            </w:r>
          </w:p>
          <w:p w:rsidRPr="0066686E" w:rsidR="00D01D12" w:rsidP="005204B4" w:rsidRDefault="00D01D12" w14:paraId="4FABFE2C" w14:textId="77777777">
            <w:pPr>
              <w:spacing w:line="256" w:lineRule="auto"/>
              <w:jc w:val="both"/>
              <w:rPr>
                <w:sz w:val="22"/>
                <w:szCs w:val="22"/>
              </w:rPr>
            </w:pPr>
          </w:p>
          <w:p w:rsidRPr="0066686E" w:rsidR="00D01D12" w:rsidP="7A0EAD28" w:rsidRDefault="00D01D12" w14:paraId="1442C05E" w14:textId="77777777">
            <w:pPr>
              <w:numPr>
                <w:ilvl w:val="2"/>
                <w:numId w:val="9"/>
              </w:numPr>
              <w:spacing w:after="120" w:line="256" w:lineRule="auto"/>
              <w:ind w:left="469" w:hanging="469"/>
              <w:contextualSpacing/>
              <w:jc w:val="both"/>
              <w:rPr>
                <w:sz w:val="22"/>
                <w:szCs w:val="22"/>
              </w:rPr>
            </w:pPr>
            <w:r w:rsidRPr="7A0EAD28">
              <w:rPr>
                <w:sz w:val="22"/>
                <w:szCs w:val="22"/>
              </w:rPr>
              <w:t>The Contractor shall comply with all applicable requirements of the Data Protection Laws.</w:t>
            </w:r>
          </w:p>
          <w:p w:rsidRPr="0066686E" w:rsidR="00D01D12" w:rsidP="7A0EAD28" w:rsidRDefault="00D01D12" w14:paraId="5FDA9C94" w14:textId="77777777">
            <w:pPr>
              <w:spacing w:after="120" w:line="256" w:lineRule="auto"/>
              <w:ind w:left="469"/>
              <w:contextualSpacing/>
              <w:jc w:val="both"/>
              <w:rPr>
                <w:sz w:val="22"/>
                <w:szCs w:val="22"/>
              </w:rPr>
            </w:pPr>
          </w:p>
          <w:p w:rsidRPr="0066686E" w:rsidR="00D01D12" w:rsidP="7A0EAD28" w:rsidRDefault="00D01D12" w14:paraId="60B5D013" w14:textId="77777777">
            <w:pPr>
              <w:numPr>
                <w:ilvl w:val="2"/>
                <w:numId w:val="9"/>
              </w:numPr>
              <w:spacing w:after="120" w:line="256" w:lineRule="auto"/>
              <w:ind w:left="469" w:hanging="469"/>
              <w:contextualSpacing/>
              <w:jc w:val="both"/>
              <w:rPr>
                <w:sz w:val="22"/>
                <w:szCs w:val="22"/>
              </w:rPr>
            </w:pPr>
            <w:r w:rsidRPr="7A0EAD28">
              <w:rPr>
                <w:sz w:val="22"/>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rsidRPr="0066686E" w:rsidR="00D01D12" w:rsidP="7A0EAD28" w:rsidRDefault="00D01D12" w14:paraId="39FC61D6" w14:textId="77777777">
            <w:pPr>
              <w:spacing w:line="256" w:lineRule="auto"/>
              <w:ind w:left="2340"/>
              <w:contextualSpacing/>
              <w:jc w:val="both"/>
              <w:rPr>
                <w:sz w:val="22"/>
                <w:szCs w:val="22"/>
              </w:rPr>
            </w:pPr>
          </w:p>
          <w:p w:rsidRPr="0066686E" w:rsidR="00D01D12" w:rsidP="7A0EAD28" w:rsidRDefault="00D01D12" w14:paraId="22422F07" w14:textId="77777777">
            <w:pPr>
              <w:numPr>
                <w:ilvl w:val="2"/>
                <w:numId w:val="9"/>
              </w:numPr>
              <w:spacing w:after="120" w:line="256" w:lineRule="auto"/>
              <w:ind w:left="469" w:hanging="469"/>
              <w:contextualSpacing/>
              <w:jc w:val="both"/>
              <w:rPr>
                <w:sz w:val="22"/>
                <w:szCs w:val="22"/>
              </w:rPr>
            </w:pPr>
            <w:r w:rsidRPr="7A0EAD28">
              <w:rPr>
                <w:sz w:val="22"/>
                <w:szCs w:val="22"/>
              </w:rPr>
              <w:t>Without prejudice to the generality of clause 11(B), the Contractor shall, in relation to any Confidential Information which is Personal Data:-</w:t>
            </w:r>
          </w:p>
          <w:p w:rsidRPr="0066686E" w:rsidR="00D01D12" w:rsidP="7A0EAD28" w:rsidRDefault="00D01D12" w14:paraId="6012E2AD" w14:textId="77777777">
            <w:pPr>
              <w:numPr>
                <w:ilvl w:val="0"/>
                <w:numId w:val="16"/>
              </w:numPr>
              <w:spacing w:after="120" w:line="256" w:lineRule="auto"/>
              <w:contextualSpacing/>
              <w:jc w:val="both"/>
              <w:rPr>
                <w:sz w:val="22"/>
                <w:szCs w:val="22"/>
              </w:rPr>
            </w:pPr>
            <w:r w:rsidRPr="7A0EAD28">
              <w:rPr>
                <w:sz w:val="22"/>
                <w:szCs w:val="22"/>
              </w:rPr>
              <w:t xml:space="preserve">process that Personal Data only on the written instructions of the Contracting Authority; </w:t>
            </w:r>
          </w:p>
          <w:p w:rsidRPr="0066686E" w:rsidR="00D01D12" w:rsidP="7A0EAD28" w:rsidRDefault="00D01D12" w14:paraId="4F8EFD75" w14:textId="77777777">
            <w:pPr>
              <w:spacing w:line="256" w:lineRule="auto"/>
              <w:ind w:left="405"/>
              <w:contextualSpacing/>
              <w:jc w:val="both"/>
              <w:rPr>
                <w:sz w:val="22"/>
                <w:szCs w:val="22"/>
              </w:rPr>
            </w:pPr>
          </w:p>
          <w:p w:rsidRPr="0066686E" w:rsidR="00D01D12" w:rsidP="7A0EAD28" w:rsidRDefault="00D01D12" w14:paraId="3B9E5FF3" w14:textId="77777777">
            <w:pPr>
              <w:numPr>
                <w:ilvl w:val="0"/>
                <w:numId w:val="16"/>
              </w:numPr>
              <w:spacing w:after="120" w:line="256" w:lineRule="auto"/>
              <w:contextualSpacing/>
              <w:jc w:val="both"/>
              <w:rPr>
                <w:sz w:val="22"/>
                <w:szCs w:val="22"/>
              </w:rPr>
            </w:pPr>
            <w:r w:rsidRPr="7A0EAD28">
              <w:rPr>
                <w:sz w:val="22"/>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66686E" w:rsidR="00D01D12" w:rsidP="7A0EAD28" w:rsidRDefault="00D01D12" w14:paraId="45D3BD13" w14:textId="77777777">
            <w:pPr>
              <w:spacing w:after="120" w:line="256" w:lineRule="auto"/>
              <w:ind w:left="405"/>
              <w:contextualSpacing/>
              <w:jc w:val="both"/>
              <w:rPr>
                <w:sz w:val="22"/>
                <w:szCs w:val="22"/>
              </w:rPr>
            </w:pPr>
          </w:p>
          <w:p w:rsidRPr="0066686E" w:rsidR="00D01D12" w:rsidP="7A0EAD28" w:rsidRDefault="00D01D12" w14:paraId="67096CE6" w14:textId="77777777">
            <w:pPr>
              <w:numPr>
                <w:ilvl w:val="0"/>
                <w:numId w:val="16"/>
              </w:numPr>
              <w:spacing w:after="120" w:line="256" w:lineRule="auto"/>
              <w:contextualSpacing/>
              <w:jc w:val="both"/>
              <w:rPr>
                <w:sz w:val="22"/>
                <w:szCs w:val="22"/>
              </w:rPr>
            </w:pPr>
            <w:r w:rsidRPr="7A0EAD28">
              <w:rPr>
                <w:sz w:val="22"/>
                <w:szCs w:val="22"/>
              </w:rPr>
              <w:t>ensure that all personnel who have access to and/or process Personal Data are obliged to keep the Personal Data confidential;</w:t>
            </w:r>
          </w:p>
          <w:p w:rsidRPr="0066686E" w:rsidR="00D01D12" w:rsidP="7A0EAD28" w:rsidRDefault="00D01D12" w14:paraId="6FA39C14" w14:textId="77777777">
            <w:pPr>
              <w:spacing w:line="256" w:lineRule="auto"/>
              <w:ind w:left="405"/>
              <w:contextualSpacing/>
              <w:jc w:val="both"/>
              <w:rPr>
                <w:sz w:val="22"/>
                <w:szCs w:val="22"/>
              </w:rPr>
            </w:pPr>
          </w:p>
          <w:p w:rsidRPr="0066686E" w:rsidR="00D01D12" w:rsidP="7A0EAD28" w:rsidRDefault="00D01D12" w14:paraId="72A79403" w14:textId="77777777">
            <w:pPr>
              <w:numPr>
                <w:ilvl w:val="0"/>
                <w:numId w:val="16"/>
              </w:numPr>
              <w:spacing w:after="120" w:line="256" w:lineRule="auto"/>
              <w:contextualSpacing/>
              <w:jc w:val="both"/>
              <w:rPr>
                <w:sz w:val="22"/>
                <w:szCs w:val="22"/>
              </w:rPr>
            </w:pPr>
            <w:r w:rsidRPr="7A0EAD28">
              <w:rPr>
                <w:sz w:val="22"/>
                <w:szCs w:val="22"/>
              </w:rPr>
              <w:t>not transfer any Personal Data outside of the European Economic Area unless the prior written consent of the Contracting Authority has been obtained and the following conditions are fulfilled;</w:t>
            </w:r>
          </w:p>
          <w:p w:rsidRPr="0066686E" w:rsidR="00D01D12" w:rsidP="7A0EAD28" w:rsidRDefault="00D01D12" w14:paraId="21E634E6" w14:textId="77777777">
            <w:pPr>
              <w:ind w:left="720"/>
              <w:contextualSpacing/>
              <w:jc w:val="both"/>
              <w:rPr>
                <w:sz w:val="22"/>
                <w:szCs w:val="22"/>
              </w:rPr>
            </w:pPr>
          </w:p>
          <w:p w:rsidRPr="0066686E" w:rsidR="00D01D12" w:rsidP="7A0EAD28" w:rsidRDefault="00D01D12" w14:paraId="17880E22" w14:textId="77777777">
            <w:pPr>
              <w:spacing w:line="256" w:lineRule="auto"/>
              <w:ind w:left="405"/>
              <w:contextualSpacing/>
              <w:jc w:val="both"/>
              <w:rPr>
                <w:sz w:val="22"/>
                <w:szCs w:val="22"/>
              </w:rPr>
            </w:pPr>
          </w:p>
          <w:p w:rsidRPr="0066686E" w:rsidR="00D01D12" w:rsidP="7A0EAD28" w:rsidRDefault="00D01D12" w14:paraId="5992F921" w14:textId="77777777">
            <w:pPr>
              <w:numPr>
                <w:ilvl w:val="0"/>
                <w:numId w:val="17"/>
              </w:numPr>
              <w:spacing w:after="120" w:line="256" w:lineRule="auto"/>
              <w:contextualSpacing/>
              <w:jc w:val="both"/>
              <w:rPr>
                <w:sz w:val="22"/>
                <w:szCs w:val="22"/>
              </w:rPr>
            </w:pPr>
            <w:r w:rsidRPr="7A0EAD28">
              <w:rPr>
                <w:sz w:val="22"/>
                <w:szCs w:val="22"/>
              </w:rPr>
              <w:t xml:space="preserve">appropriate safeguards are in place in relation to the transfer, to ensure that Personal Data is adequately protected in accordance with Chapter V of Regulation 2016/679 (General Data Protection Regulation); </w:t>
            </w:r>
          </w:p>
          <w:p w:rsidRPr="0066686E" w:rsidR="00D01D12" w:rsidP="7A0EAD28" w:rsidRDefault="00D01D12" w14:paraId="766C4B77" w14:textId="77777777">
            <w:pPr>
              <w:numPr>
                <w:ilvl w:val="0"/>
                <w:numId w:val="17"/>
              </w:numPr>
              <w:spacing w:after="120" w:line="256" w:lineRule="auto"/>
              <w:contextualSpacing/>
              <w:jc w:val="both"/>
              <w:rPr>
                <w:sz w:val="22"/>
                <w:szCs w:val="22"/>
              </w:rPr>
            </w:pPr>
            <w:r w:rsidRPr="7A0EAD28">
              <w:rPr>
                <w:sz w:val="22"/>
                <w:szCs w:val="22"/>
              </w:rPr>
              <w:t>the data subject has enforceable rights and effective legal remedies;</w:t>
            </w:r>
          </w:p>
          <w:p w:rsidRPr="0066686E" w:rsidR="00D01D12" w:rsidP="7A0EAD28" w:rsidRDefault="00D01D12" w14:paraId="33980453" w14:textId="77777777">
            <w:pPr>
              <w:numPr>
                <w:ilvl w:val="0"/>
                <w:numId w:val="17"/>
              </w:numPr>
              <w:spacing w:after="120" w:line="256" w:lineRule="auto"/>
              <w:contextualSpacing/>
              <w:jc w:val="both"/>
              <w:rPr>
                <w:sz w:val="22"/>
                <w:szCs w:val="22"/>
              </w:rPr>
            </w:pPr>
            <w:r w:rsidRPr="7A0EAD28">
              <w:rPr>
                <w:sz w:val="22"/>
                <w:szCs w:val="22"/>
              </w:rPr>
              <w:t>The Contractor complies with its obligations under the Data Protection Laws by providing an adequate level of protection to any Personal Data that is transferred; and</w:t>
            </w:r>
          </w:p>
          <w:p w:rsidRPr="0066686E" w:rsidR="00D01D12" w:rsidP="7A0EAD28" w:rsidRDefault="00D01D12" w14:paraId="69EAB3CD" w14:textId="77777777">
            <w:pPr>
              <w:numPr>
                <w:ilvl w:val="0"/>
                <w:numId w:val="17"/>
              </w:numPr>
              <w:spacing w:after="120" w:line="256" w:lineRule="auto"/>
              <w:contextualSpacing/>
              <w:jc w:val="both"/>
              <w:rPr>
                <w:sz w:val="22"/>
                <w:szCs w:val="22"/>
              </w:rPr>
            </w:pPr>
            <w:r w:rsidRPr="7A0EAD28">
              <w:rPr>
                <w:sz w:val="22"/>
                <w:szCs w:val="22"/>
              </w:rPr>
              <w:t>The Contractor complies with reasonable instructions notified to it in advance by the Contracting Authority with respect to the processing of the Personal Data;</w:t>
            </w:r>
          </w:p>
          <w:p w:rsidRPr="0066686E" w:rsidR="00D01D12" w:rsidP="005204B4" w:rsidRDefault="00D01D12" w14:paraId="6C009C88" w14:textId="77777777">
            <w:pPr>
              <w:spacing w:line="256" w:lineRule="auto"/>
              <w:jc w:val="both"/>
              <w:rPr>
                <w:sz w:val="22"/>
                <w:szCs w:val="22"/>
              </w:rPr>
            </w:pPr>
            <w:r w:rsidRPr="7A0EAD28">
              <w:rPr>
                <w:sz w:val="22"/>
                <w:szCs w:val="22"/>
              </w:rPr>
              <w:t xml:space="preserve"> </w:t>
            </w:r>
          </w:p>
          <w:p w:rsidRPr="0066686E" w:rsidR="00D01D12" w:rsidP="7A0EAD28" w:rsidRDefault="00D01D12" w14:paraId="6E81FE2C" w14:textId="77777777">
            <w:pPr>
              <w:numPr>
                <w:ilvl w:val="2"/>
                <w:numId w:val="9"/>
              </w:numPr>
              <w:spacing w:after="120" w:line="256" w:lineRule="auto"/>
              <w:ind w:left="469" w:hanging="469"/>
              <w:contextualSpacing/>
              <w:jc w:val="both"/>
              <w:rPr>
                <w:sz w:val="22"/>
                <w:szCs w:val="22"/>
              </w:rPr>
            </w:pPr>
            <w:r w:rsidRPr="7A0EAD28">
              <w:rPr>
                <w:sz w:val="22"/>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rsidRPr="0066686E" w:rsidR="00D01D12" w:rsidP="7A0EAD28" w:rsidRDefault="00D01D12" w14:paraId="0C00C610" w14:textId="77777777">
            <w:pPr>
              <w:spacing w:line="256" w:lineRule="auto"/>
              <w:ind w:left="2340"/>
              <w:contextualSpacing/>
              <w:jc w:val="both"/>
              <w:rPr>
                <w:sz w:val="22"/>
                <w:szCs w:val="22"/>
              </w:rPr>
            </w:pPr>
          </w:p>
          <w:p w:rsidRPr="0066686E" w:rsidR="00D01D12" w:rsidP="7A0EAD28" w:rsidRDefault="00D01D12" w14:paraId="14BB12D5" w14:textId="77777777">
            <w:pPr>
              <w:numPr>
                <w:ilvl w:val="2"/>
                <w:numId w:val="9"/>
              </w:numPr>
              <w:spacing w:after="120" w:line="256" w:lineRule="auto"/>
              <w:ind w:left="327" w:hanging="327"/>
              <w:contextualSpacing/>
              <w:jc w:val="both"/>
              <w:rPr>
                <w:sz w:val="22"/>
                <w:szCs w:val="22"/>
              </w:rPr>
            </w:pPr>
            <w:r w:rsidRPr="7A0EAD28">
              <w:rPr>
                <w:sz w:val="22"/>
                <w:szCs w:val="22"/>
              </w:rPr>
              <w:t>The Contractor shall without undue delay report in writing to the Contacting Authority any data compromise involving Personal Data, or any circumstances that could have resulted in unauthorised access to or disclosure of Personal Data.</w:t>
            </w:r>
          </w:p>
          <w:p w:rsidRPr="0066686E" w:rsidR="00D01D12" w:rsidP="7A0EAD28" w:rsidRDefault="00D01D12" w14:paraId="67CE1FA3" w14:textId="77777777">
            <w:pPr>
              <w:ind w:left="720"/>
              <w:contextualSpacing/>
              <w:jc w:val="both"/>
              <w:rPr>
                <w:sz w:val="22"/>
                <w:szCs w:val="22"/>
              </w:rPr>
            </w:pPr>
          </w:p>
          <w:p w:rsidRPr="0066686E" w:rsidR="00D01D12" w:rsidP="7A0EAD28" w:rsidRDefault="00D01D12" w14:paraId="69A09B23" w14:textId="77777777">
            <w:pPr>
              <w:numPr>
                <w:ilvl w:val="2"/>
                <w:numId w:val="9"/>
              </w:numPr>
              <w:spacing w:after="120" w:line="256" w:lineRule="auto"/>
              <w:ind w:left="327" w:hanging="327"/>
              <w:contextualSpacing/>
              <w:jc w:val="both"/>
              <w:rPr>
                <w:sz w:val="22"/>
                <w:szCs w:val="22"/>
              </w:rPr>
            </w:pPr>
            <w:r w:rsidRPr="7A0EAD28">
              <w:rPr>
                <w:sz w:val="22"/>
                <w:szCs w:val="22"/>
              </w:rPr>
              <w:t>The Contractor shall assist the Contracting Authority in ensuring compliance with its obligations under the Data Protection Laws with respect to security, impact assessments and consultations with supervisory authorities and regulators.</w:t>
            </w:r>
          </w:p>
          <w:p w:rsidRPr="0066686E" w:rsidR="00D01D12" w:rsidP="7A0EAD28" w:rsidRDefault="00D01D12" w14:paraId="516C6F45" w14:textId="77777777">
            <w:pPr>
              <w:ind w:left="720"/>
              <w:contextualSpacing/>
              <w:jc w:val="both"/>
              <w:rPr>
                <w:sz w:val="22"/>
                <w:szCs w:val="22"/>
              </w:rPr>
            </w:pPr>
          </w:p>
          <w:p w:rsidRPr="0066686E" w:rsidR="00D01D12" w:rsidP="7A0EAD28" w:rsidRDefault="00D01D12" w14:paraId="47F596F0" w14:textId="77777777">
            <w:pPr>
              <w:numPr>
                <w:ilvl w:val="2"/>
                <w:numId w:val="9"/>
              </w:numPr>
              <w:spacing w:after="120" w:line="256" w:lineRule="auto"/>
              <w:ind w:left="327" w:hanging="327"/>
              <w:contextualSpacing/>
              <w:jc w:val="both"/>
              <w:rPr>
                <w:sz w:val="22"/>
                <w:szCs w:val="22"/>
              </w:rPr>
            </w:pPr>
            <w:r w:rsidRPr="7A0EAD28">
              <w:rPr>
                <w:sz w:val="22"/>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rsidRPr="0066686E" w:rsidR="00D01D12" w:rsidP="7A0EAD28" w:rsidRDefault="00D01D12" w14:paraId="33AC4C1B" w14:textId="77777777">
            <w:pPr>
              <w:ind w:left="720"/>
              <w:contextualSpacing/>
              <w:jc w:val="both"/>
              <w:rPr>
                <w:sz w:val="22"/>
                <w:szCs w:val="22"/>
              </w:rPr>
            </w:pPr>
          </w:p>
          <w:p w:rsidRPr="0066686E" w:rsidR="00D01D12" w:rsidP="7A0EAD28" w:rsidRDefault="00D01D12" w14:paraId="73F07641" w14:textId="77777777">
            <w:pPr>
              <w:numPr>
                <w:ilvl w:val="2"/>
                <w:numId w:val="9"/>
              </w:numPr>
              <w:spacing w:after="120" w:line="256" w:lineRule="auto"/>
              <w:ind w:left="327" w:hanging="327"/>
              <w:contextualSpacing/>
              <w:jc w:val="both"/>
              <w:rPr>
                <w:sz w:val="22"/>
                <w:szCs w:val="22"/>
              </w:rPr>
            </w:pPr>
            <w:r w:rsidRPr="7A0EAD28">
              <w:rPr>
                <w:sz w:val="22"/>
                <w:szCs w:val="22"/>
              </w:rPr>
              <w:t xml:space="preserve">The Contractor shall permit the Contracting Authority, </w:t>
            </w:r>
            <w:r w:rsidRPr="7A0EAD28">
              <w:rPr>
                <w:rFonts w:eastAsia="Calibri"/>
                <w:sz w:val="22"/>
                <w:szCs w:val="22"/>
              </w:rPr>
              <w:t>the Office of the Data Protection Commission or other supervisory authority for data protection in Ireland,</w:t>
            </w:r>
            <w:r w:rsidRPr="7A0EAD28">
              <w:rPr>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rsidRPr="0066686E" w:rsidR="00D01D12" w:rsidP="7A0EAD28" w:rsidRDefault="00D01D12" w14:paraId="6AF5A2A2" w14:textId="77777777">
            <w:pPr>
              <w:ind w:left="720"/>
              <w:contextualSpacing/>
              <w:jc w:val="both"/>
              <w:rPr>
                <w:sz w:val="22"/>
                <w:szCs w:val="22"/>
              </w:rPr>
            </w:pPr>
          </w:p>
          <w:p w:rsidRPr="0066686E" w:rsidR="00D01D12" w:rsidP="7A0EAD28" w:rsidRDefault="00D01D12" w14:paraId="6C6D06FA" w14:textId="77777777">
            <w:pPr>
              <w:numPr>
                <w:ilvl w:val="2"/>
                <w:numId w:val="9"/>
              </w:numPr>
              <w:spacing w:after="120" w:line="256" w:lineRule="auto"/>
              <w:ind w:left="469" w:hanging="469"/>
              <w:contextualSpacing/>
              <w:jc w:val="both"/>
              <w:rPr>
                <w:sz w:val="22"/>
                <w:szCs w:val="22"/>
              </w:rPr>
            </w:pPr>
            <w:r w:rsidRPr="7A0EAD28">
              <w:rPr>
                <w:sz w:val="22"/>
                <w:szCs w:val="22"/>
              </w:rPr>
              <w:t>The Contractor shall fully comply with, and implement policies which are communicated or notified to the Contractor by the Contracting Authority from time to time.</w:t>
            </w:r>
          </w:p>
          <w:p w:rsidRPr="0066686E" w:rsidR="00D01D12" w:rsidP="7A0EAD28" w:rsidRDefault="00D01D12" w14:paraId="2DB194D7" w14:textId="77777777">
            <w:pPr>
              <w:ind w:left="720"/>
              <w:contextualSpacing/>
              <w:jc w:val="both"/>
              <w:rPr>
                <w:sz w:val="22"/>
                <w:szCs w:val="22"/>
              </w:rPr>
            </w:pPr>
          </w:p>
          <w:p w:rsidRPr="0066686E" w:rsidR="00D01D12" w:rsidP="7A0EAD28" w:rsidRDefault="00D01D12" w14:paraId="10A7C4DD" w14:textId="77777777">
            <w:pPr>
              <w:numPr>
                <w:ilvl w:val="2"/>
                <w:numId w:val="9"/>
              </w:numPr>
              <w:spacing w:after="120" w:line="256" w:lineRule="auto"/>
              <w:ind w:left="611" w:hanging="611"/>
              <w:contextualSpacing/>
              <w:jc w:val="both"/>
              <w:rPr>
                <w:sz w:val="22"/>
                <w:szCs w:val="22"/>
              </w:rPr>
            </w:pPr>
            <w:r w:rsidRPr="7A0EAD28">
              <w:rPr>
                <w:sz w:val="22"/>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rsidRPr="0066686E" w:rsidR="00D01D12" w:rsidP="7A0EAD28" w:rsidRDefault="00D01D12" w14:paraId="0F381413" w14:textId="77777777">
            <w:pPr>
              <w:ind w:left="720"/>
              <w:contextualSpacing/>
              <w:jc w:val="both"/>
              <w:rPr>
                <w:sz w:val="22"/>
                <w:szCs w:val="22"/>
              </w:rPr>
            </w:pPr>
          </w:p>
          <w:p w:rsidRPr="0066686E" w:rsidR="00D01D12" w:rsidP="7A0EAD28" w:rsidRDefault="00D01D12" w14:paraId="7566E2CF" w14:textId="77777777">
            <w:pPr>
              <w:numPr>
                <w:ilvl w:val="2"/>
                <w:numId w:val="9"/>
              </w:numPr>
              <w:spacing w:after="120" w:line="256" w:lineRule="auto"/>
              <w:ind w:left="611" w:hanging="611"/>
              <w:contextualSpacing/>
              <w:jc w:val="both"/>
              <w:rPr>
                <w:sz w:val="22"/>
                <w:szCs w:val="22"/>
              </w:rPr>
            </w:pPr>
            <w:r w:rsidRPr="7A0EAD28">
              <w:rPr>
                <w:sz w:val="22"/>
                <w:szCs w:val="22"/>
              </w:rPr>
              <w:t>The Contractor shall:-</w:t>
            </w:r>
          </w:p>
          <w:p w:rsidRPr="0066686E" w:rsidR="00D01D12" w:rsidP="005204B4" w:rsidRDefault="00D01D12" w14:paraId="07180B1A" w14:textId="77777777">
            <w:pPr>
              <w:spacing w:line="256" w:lineRule="auto"/>
              <w:jc w:val="both"/>
              <w:rPr>
                <w:sz w:val="22"/>
                <w:szCs w:val="22"/>
              </w:rPr>
            </w:pPr>
          </w:p>
          <w:p w:rsidRPr="0066686E" w:rsidR="00D01D12" w:rsidP="7A0EAD28" w:rsidRDefault="00D01D12" w14:paraId="406E8723" w14:textId="77777777">
            <w:pPr>
              <w:numPr>
                <w:ilvl w:val="0"/>
                <w:numId w:val="15"/>
              </w:numPr>
              <w:spacing w:after="120" w:line="256" w:lineRule="auto"/>
              <w:contextualSpacing/>
              <w:jc w:val="both"/>
              <w:rPr>
                <w:sz w:val="22"/>
                <w:szCs w:val="22"/>
              </w:rPr>
            </w:pPr>
            <w:r w:rsidRPr="7A0EAD28">
              <w:rPr>
                <w:sz w:val="22"/>
                <w:szCs w:val="22"/>
              </w:rPr>
              <w:t xml:space="preserve">take all reasonable precautions to preserve the integrity of any </w:t>
            </w:r>
            <w:r w:rsidRPr="7A0EAD28">
              <w:rPr>
                <w:rFonts w:eastAsia="Calibri"/>
                <w:sz w:val="22"/>
                <w:szCs w:val="22"/>
              </w:rPr>
              <w:t>Personal Data</w:t>
            </w:r>
            <w:r w:rsidRPr="7A0EAD28">
              <w:rPr>
                <w:sz w:val="22"/>
                <w:szCs w:val="22"/>
              </w:rPr>
              <w:t xml:space="preserve"> which it processes and to prevent any corruption or loss of such </w:t>
            </w:r>
            <w:r w:rsidRPr="7A0EAD28">
              <w:rPr>
                <w:rFonts w:eastAsia="Calibri"/>
                <w:sz w:val="22"/>
                <w:szCs w:val="22"/>
              </w:rPr>
              <w:t>Personal Data</w:t>
            </w:r>
            <w:r w:rsidRPr="7A0EAD28">
              <w:rPr>
                <w:sz w:val="22"/>
                <w:szCs w:val="22"/>
              </w:rPr>
              <w:t>;</w:t>
            </w:r>
          </w:p>
          <w:p w:rsidRPr="0066686E" w:rsidR="00D01D12" w:rsidP="7A0EAD28" w:rsidRDefault="00D01D12" w14:paraId="6B43275F" w14:textId="163E3F1A">
            <w:pPr>
              <w:numPr>
                <w:ilvl w:val="0"/>
                <w:numId w:val="15"/>
              </w:numPr>
              <w:spacing w:after="120" w:line="256" w:lineRule="auto"/>
              <w:contextualSpacing/>
              <w:jc w:val="both"/>
              <w:rPr>
                <w:sz w:val="22"/>
                <w:szCs w:val="22"/>
              </w:rPr>
            </w:pPr>
            <w:r w:rsidRPr="7A0EAD28">
              <w:rPr>
                <w:sz w:val="22"/>
                <w:szCs w:val="22"/>
              </w:rPr>
              <w:t xml:space="preserve">ensure that a back-up copy of any and all such </w:t>
            </w:r>
            <w:r w:rsidRPr="7A0EAD28">
              <w:rPr>
                <w:rFonts w:eastAsia="Calibri"/>
                <w:sz w:val="22"/>
                <w:szCs w:val="22"/>
              </w:rPr>
              <w:t>Personal Data</w:t>
            </w:r>
            <w:r w:rsidRPr="7A0EAD28">
              <w:rPr>
                <w:sz w:val="22"/>
                <w:szCs w:val="22"/>
              </w:rPr>
              <w:t xml:space="preserve"> is made </w:t>
            </w:r>
            <w:r w:rsidRPr="7A0EAD28" w:rsidR="164AC348">
              <w:rPr>
                <w:sz w:val="22"/>
                <w:szCs w:val="22"/>
              </w:rPr>
              <w:t>weekly</w:t>
            </w:r>
            <w:r w:rsidRPr="7A0EAD28">
              <w:rPr>
                <w:sz w:val="22"/>
                <w:szCs w:val="22"/>
              </w:rPr>
              <w:t xml:space="preserve"> and this copy is recorded on media from which the data can be reloaded if there is any corruption or loss of the data; and</w:t>
            </w:r>
          </w:p>
          <w:p w:rsidRPr="0066686E" w:rsidR="00D01D12" w:rsidP="7A0EAD28" w:rsidRDefault="00D01D12" w14:paraId="0A4A69AA" w14:textId="77777777">
            <w:pPr>
              <w:numPr>
                <w:ilvl w:val="0"/>
                <w:numId w:val="15"/>
              </w:numPr>
              <w:spacing w:after="120" w:line="256" w:lineRule="auto"/>
              <w:contextualSpacing/>
              <w:jc w:val="both"/>
              <w:rPr>
                <w:sz w:val="22"/>
                <w:szCs w:val="22"/>
              </w:rPr>
            </w:pPr>
            <w:r w:rsidRPr="7A0EAD28">
              <w:rPr>
                <w:sz w:val="22"/>
                <w:szCs w:val="22"/>
              </w:rPr>
              <w:t xml:space="preserve">in such an event and if attributable to any default by the Contractor or any Sub-contractor, promptly restore the </w:t>
            </w:r>
            <w:r w:rsidRPr="7A0EAD28">
              <w:rPr>
                <w:rFonts w:eastAsia="Calibri"/>
                <w:sz w:val="22"/>
                <w:szCs w:val="22"/>
              </w:rPr>
              <w:t>Personal Data</w:t>
            </w:r>
            <w:r w:rsidRPr="7A0EAD28">
              <w:rPr>
                <w:sz w:val="22"/>
                <w:szCs w:val="22"/>
              </w:rPr>
              <w:t xml:space="preserve"> at its own expense or, at the Contracting Authority’s option, reimburse the Contracting Authority for any reasonable expenses it incurs in having the </w:t>
            </w:r>
            <w:r w:rsidRPr="7A0EAD28">
              <w:rPr>
                <w:rFonts w:eastAsia="Calibri"/>
                <w:sz w:val="22"/>
                <w:szCs w:val="22"/>
              </w:rPr>
              <w:t>Personal Data</w:t>
            </w:r>
            <w:r w:rsidRPr="7A0EAD28">
              <w:rPr>
                <w:sz w:val="22"/>
                <w:szCs w:val="22"/>
              </w:rPr>
              <w:t xml:space="preserve"> restored by a third party.</w:t>
            </w:r>
          </w:p>
          <w:p w:rsidRPr="0066686E" w:rsidR="00D01D12" w:rsidP="7A0EAD28" w:rsidRDefault="00D01D12" w14:paraId="63C465DD" w14:textId="77777777">
            <w:pPr>
              <w:spacing w:line="256" w:lineRule="auto"/>
              <w:ind w:left="720"/>
              <w:contextualSpacing/>
              <w:jc w:val="both"/>
              <w:rPr>
                <w:sz w:val="22"/>
                <w:szCs w:val="22"/>
              </w:rPr>
            </w:pPr>
          </w:p>
          <w:p w:rsidRPr="0066686E" w:rsidR="00D01D12" w:rsidP="7A0EAD28" w:rsidRDefault="00D01D12" w14:paraId="0084B797" w14:textId="77777777">
            <w:pPr>
              <w:spacing w:line="256" w:lineRule="auto"/>
              <w:ind w:left="720"/>
              <w:contextualSpacing/>
              <w:jc w:val="both"/>
              <w:rPr>
                <w:sz w:val="22"/>
                <w:szCs w:val="22"/>
              </w:rPr>
            </w:pPr>
          </w:p>
          <w:p w:rsidRPr="0066686E" w:rsidR="00D01D12" w:rsidP="7A0EAD28" w:rsidRDefault="00D01D12" w14:paraId="7E83C955" w14:textId="77777777">
            <w:pPr>
              <w:numPr>
                <w:ilvl w:val="2"/>
                <w:numId w:val="9"/>
              </w:numPr>
              <w:spacing w:after="120" w:line="256" w:lineRule="auto"/>
              <w:ind w:left="611" w:hanging="611"/>
              <w:contextualSpacing/>
              <w:jc w:val="both"/>
              <w:rPr>
                <w:sz w:val="22"/>
                <w:szCs w:val="22"/>
              </w:rPr>
            </w:pPr>
            <w:r w:rsidRPr="7A0EAD28">
              <w:rPr>
                <w:sz w:val="22"/>
                <w:szCs w:val="22"/>
              </w:rPr>
              <w:t xml:space="preserve">The Contracting Authority does not consent to the Contractor appointing any third party processor of Personal Data under this agreement. </w:t>
            </w:r>
          </w:p>
          <w:p w:rsidRPr="0066686E" w:rsidR="00D01D12" w:rsidP="7A0EAD28" w:rsidRDefault="00D01D12" w14:paraId="20CFCBE6" w14:textId="77777777">
            <w:pPr>
              <w:spacing w:after="120" w:line="256" w:lineRule="auto"/>
              <w:ind w:left="611"/>
              <w:contextualSpacing/>
              <w:jc w:val="both"/>
              <w:rPr>
                <w:sz w:val="22"/>
                <w:szCs w:val="22"/>
              </w:rPr>
            </w:pPr>
          </w:p>
          <w:p w:rsidRPr="0066686E" w:rsidR="00D01D12" w:rsidP="005204B4" w:rsidRDefault="00D01D12" w14:paraId="5ECE0BE5" w14:textId="77777777">
            <w:pPr>
              <w:spacing w:line="256" w:lineRule="auto"/>
              <w:jc w:val="both"/>
              <w:rPr>
                <w:sz w:val="22"/>
                <w:szCs w:val="22"/>
              </w:rPr>
            </w:pPr>
          </w:p>
          <w:p w:rsidRPr="0066686E" w:rsidR="00D01D12" w:rsidP="7A0EAD28" w:rsidRDefault="00D01D12" w14:paraId="21AB4C20" w14:textId="77777777">
            <w:pPr>
              <w:numPr>
                <w:ilvl w:val="2"/>
                <w:numId w:val="9"/>
              </w:numPr>
              <w:spacing w:after="120" w:line="256" w:lineRule="auto"/>
              <w:ind w:left="327" w:hanging="283"/>
              <w:contextualSpacing/>
              <w:jc w:val="both"/>
              <w:rPr>
                <w:sz w:val="22"/>
                <w:szCs w:val="22"/>
              </w:rPr>
            </w:pPr>
            <w:r w:rsidRPr="7A0EAD28">
              <w:rPr>
                <w:sz w:val="22"/>
                <w:szCs w:val="22"/>
              </w:rPr>
              <w:t>Save for clauses 11B, 11C, 11D(4) and 11E, all the obligations on the Contractor in this clause 11 relating to the processing of Personal Data shall apply to the processing of all Confidential Information.</w:t>
            </w:r>
          </w:p>
          <w:p w:rsidRPr="007B017C" w:rsidR="00D01D12" w:rsidP="005204B4" w:rsidRDefault="00D01D12" w14:paraId="43942BBC" w14:textId="77777777">
            <w:pPr>
              <w:jc w:val="both"/>
              <w:rPr>
                <w:sz w:val="22"/>
                <w:szCs w:val="22"/>
              </w:rPr>
            </w:pPr>
          </w:p>
        </w:tc>
      </w:tr>
    </w:tbl>
    <w:p w:rsidR="00D01D12" w:rsidP="00D01D12" w:rsidRDefault="00D01D12" w14:paraId="1895DA05" w14:textId="77777777">
      <w:pPr>
        <w:pStyle w:val="ListParagraph"/>
        <w:autoSpaceDE w:val="0"/>
        <w:autoSpaceDN w:val="0"/>
        <w:adjustRightInd w:val="0"/>
        <w:spacing w:line="360" w:lineRule="auto"/>
        <w:ind w:left="2160" w:hanging="2160"/>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D01D12" w:rsidTr="7A0EAD28" w14:paraId="4A97741D" w14:textId="77777777">
        <w:trPr>
          <w:gridAfter w:val="1"/>
          <w:wAfter w:w="44" w:type="dxa"/>
          <w:trHeight w:val="964"/>
        </w:trPr>
        <w:tc>
          <w:tcPr>
            <w:tcW w:w="4470" w:type="dxa"/>
            <w:shd w:val="clear" w:color="auto" w:fill="CCCCCC"/>
          </w:tcPr>
          <w:p w:rsidRPr="00830A49" w:rsidR="00D01D12" w:rsidP="005204B4" w:rsidRDefault="00D01D12" w14:paraId="47D9A01F" w14:textId="77777777">
            <w:r>
              <w:t>SIGNED for and on behalf of the Contracting Authority</w:t>
            </w:r>
          </w:p>
          <w:p w:rsidRPr="00830A49" w:rsidR="00D01D12" w:rsidP="7A0EAD28" w:rsidRDefault="00D01D12" w14:paraId="02E0A8D8" w14:textId="77777777"/>
          <w:p w:rsidRPr="00830A49" w:rsidR="00D01D12" w:rsidP="005204B4" w:rsidRDefault="00D01D12" w14:paraId="7FBA294D" w14:textId="77777777">
            <w:r>
              <w:t>__________________________</w:t>
            </w:r>
          </w:p>
          <w:p w:rsidRPr="00830A49" w:rsidR="00D01D12" w:rsidP="005204B4" w:rsidRDefault="00D01D12" w14:paraId="23CF7014" w14:textId="77777777">
            <w:r>
              <w:t>(being a duly authorised officer)</w:t>
            </w:r>
          </w:p>
        </w:tc>
        <w:tc>
          <w:tcPr>
            <w:tcW w:w="4482" w:type="dxa"/>
            <w:gridSpan w:val="2"/>
            <w:shd w:val="clear" w:color="auto" w:fill="CCCCCC"/>
          </w:tcPr>
          <w:p w:rsidRPr="00830A49" w:rsidR="00D01D12" w:rsidP="005204B4" w:rsidRDefault="00D01D12" w14:paraId="680B7878" w14:textId="77777777">
            <w:r>
              <w:t>SIGNED for and on behalf of the Contractor</w:t>
            </w:r>
          </w:p>
          <w:p w:rsidRPr="00830A49" w:rsidR="00D01D12" w:rsidP="7A0EAD28" w:rsidRDefault="00D01D12" w14:paraId="1B197F31" w14:textId="77777777">
            <w:pPr>
              <w:spacing w:after="360"/>
            </w:pPr>
          </w:p>
          <w:p w:rsidRPr="00830A49" w:rsidR="00D01D12" w:rsidP="005204B4" w:rsidRDefault="00D01D12" w14:paraId="3C314E59" w14:textId="77777777">
            <w:r>
              <w:t>____________________________</w:t>
            </w:r>
          </w:p>
        </w:tc>
      </w:tr>
      <w:tr w:rsidRPr="00830A49" w:rsidR="00D01D12" w:rsidTr="7A0EAD28" w14:paraId="3761B998" w14:textId="77777777">
        <w:trPr>
          <w:gridAfter w:val="1"/>
          <w:wAfter w:w="44" w:type="dxa"/>
          <w:trHeight w:val="964"/>
        </w:trPr>
        <w:tc>
          <w:tcPr>
            <w:tcW w:w="4470" w:type="dxa"/>
            <w:shd w:val="clear" w:color="auto" w:fill="CCCCCC"/>
          </w:tcPr>
          <w:p w:rsidRPr="00830A49" w:rsidR="00D01D12" w:rsidP="005204B4" w:rsidRDefault="00D01D12" w14:paraId="2F4E56D3" w14:textId="77777777">
            <w:r>
              <w:t>Print Name</w:t>
            </w:r>
          </w:p>
        </w:tc>
        <w:tc>
          <w:tcPr>
            <w:tcW w:w="4482" w:type="dxa"/>
            <w:gridSpan w:val="2"/>
            <w:shd w:val="clear" w:color="auto" w:fill="CCCCCC"/>
          </w:tcPr>
          <w:p w:rsidRPr="00830A49" w:rsidR="00D01D12" w:rsidP="005204B4" w:rsidRDefault="00D01D12" w14:paraId="6B65B1C5" w14:textId="77777777">
            <w:r>
              <w:t>Print Name</w:t>
            </w:r>
          </w:p>
        </w:tc>
      </w:tr>
      <w:tr w:rsidRPr="00830A49" w:rsidR="00D01D12" w:rsidTr="7A0EAD28" w14:paraId="663C6735" w14:textId="77777777">
        <w:trPr>
          <w:trHeight w:val="1044"/>
        </w:trPr>
        <w:tc>
          <w:tcPr>
            <w:tcW w:w="4494" w:type="dxa"/>
            <w:gridSpan w:val="2"/>
            <w:shd w:val="clear" w:color="auto" w:fill="CCCCCC"/>
          </w:tcPr>
          <w:p w:rsidRPr="00830A49" w:rsidR="00D01D12" w:rsidP="005204B4" w:rsidRDefault="00D01D12" w14:paraId="3B19CCC4" w14:textId="77777777">
            <w:r>
              <w:t>Witness</w:t>
            </w:r>
          </w:p>
        </w:tc>
        <w:tc>
          <w:tcPr>
            <w:tcW w:w="4502" w:type="dxa"/>
            <w:gridSpan w:val="2"/>
            <w:shd w:val="clear" w:color="auto" w:fill="CCCCCC"/>
          </w:tcPr>
          <w:p w:rsidRPr="00830A49" w:rsidR="00D01D12" w:rsidP="005204B4" w:rsidRDefault="00D01D12" w14:paraId="67D15F28" w14:textId="77777777">
            <w:r>
              <w:t>Witness</w:t>
            </w:r>
          </w:p>
        </w:tc>
      </w:tr>
      <w:tr w:rsidRPr="00830A49" w:rsidR="00D01D12" w:rsidTr="7A0EAD28" w14:paraId="4923BC7E" w14:textId="77777777">
        <w:trPr>
          <w:trHeight w:val="1044"/>
        </w:trPr>
        <w:tc>
          <w:tcPr>
            <w:tcW w:w="4494" w:type="dxa"/>
            <w:gridSpan w:val="2"/>
            <w:shd w:val="clear" w:color="auto" w:fill="CCCCCC"/>
          </w:tcPr>
          <w:p w:rsidRPr="00830A49" w:rsidR="00D01D12" w:rsidP="005204B4" w:rsidRDefault="00D01D12" w14:paraId="365048C0" w14:textId="77777777">
            <w:r>
              <w:t>Date</w:t>
            </w:r>
          </w:p>
        </w:tc>
        <w:tc>
          <w:tcPr>
            <w:tcW w:w="4502" w:type="dxa"/>
            <w:gridSpan w:val="2"/>
            <w:shd w:val="clear" w:color="auto" w:fill="CCCCCC"/>
          </w:tcPr>
          <w:p w:rsidRPr="00830A49" w:rsidR="00D01D12" w:rsidP="005204B4" w:rsidRDefault="00D01D12" w14:paraId="4103C830" w14:textId="77777777">
            <w:r>
              <w:t>Date</w:t>
            </w:r>
          </w:p>
        </w:tc>
      </w:tr>
    </w:tbl>
    <w:p w:rsidR="00D01D12" w:rsidP="00D01D12" w:rsidRDefault="00D01D12" w14:paraId="7B030C8E" w14:textId="77777777">
      <w:pPr>
        <w:pStyle w:val="ListParagraph"/>
        <w:autoSpaceDE w:val="0"/>
        <w:autoSpaceDN w:val="0"/>
        <w:adjustRightInd w:val="0"/>
        <w:spacing w:line="360" w:lineRule="auto"/>
        <w:ind w:left="2160" w:hanging="2160"/>
      </w:pPr>
    </w:p>
    <w:p w:rsidR="00D01D12" w:rsidP="00D01D12" w:rsidRDefault="00D01D12" w14:paraId="3F059B2C" w14:textId="77777777">
      <w:pPr>
        <w:rPr>
          <w:rFonts w:ascii="Calibri" w:hAnsi="Calibri" w:eastAsia="Calibri" w:cs="Calibri"/>
          <w:color w:val="000000"/>
          <w:sz w:val="22"/>
          <w:szCs w:val="22"/>
          <w:bdr w:val="nil"/>
          <w:lang w:val="en-US" w:eastAsia="en-IE"/>
        </w:rPr>
      </w:pPr>
      <w:r>
        <w:br w:type="page"/>
      </w:r>
    </w:p>
    <w:p w:rsidRPr="005C051B" w:rsidR="00D01D12" w:rsidP="00D01D12" w:rsidRDefault="00D01D12" w14:paraId="551EBCED" w14:textId="77777777">
      <w:pPr>
        <w:pStyle w:val="ListParagraph"/>
        <w:autoSpaceDE w:val="0"/>
        <w:autoSpaceDN w:val="0"/>
        <w:adjustRightInd w:val="0"/>
        <w:spacing w:line="360" w:lineRule="auto"/>
        <w:ind w:left="2160" w:hanging="2160"/>
        <w:rPr>
          <w:sz w:val="32"/>
          <w:szCs w:val="32"/>
        </w:rPr>
      </w:pPr>
      <w:r w:rsidRPr="7A0EAD28">
        <w:rPr>
          <w:b/>
          <w:bCs/>
          <w:color w:val="2F5496" w:themeColor="accent1" w:themeShade="BF"/>
          <w:sz w:val="32"/>
          <w:szCs w:val="32"/>
          <w:u w:val="single"/>
        </w:rPr>
        <w:t>Schedule A to the Confidentiality Agreement:  Data Protection</w:t>
      </w:r>
    </w:p>
    <w:p w:rsidRPr="003D5CDE" w:rsidR="00D01D12" w:rsidP="00D01D12" w:rsidRDefault="00D01D12" w14:paraId="2CD48D2E" w14:textId="77777777">
      <w:pPr>
        <w:rPr>
          <w:b/>
          <w:bCs/>
          <w:color w:val="000000" w:themeColor="text1"/>
          <w:sz w:val="22"/>
          <w:szCs w:val="22"/>
          <w:u w:val="single"/>
        </w:rPr>
      </w:pPr>
      <w:r w:rsidRPr="7A0EAD28">
        <w:rPr>
          <w:b/>
          <w:bCs/>
          <w:color w:val="000000" w:themeColor="text1"/>
          <w:sz w:val="22"/>
          <w:szCs w:val="22"/>
          <w:u w:val="single"/>
        </w:rPr>
        <w:t>Processing, Personal Data and Data Subjects</w:t>
      </w:r>
    </w:p>
    <w:p w:rsidRPr="003D5CDE" w:rsidR="00D01D12" w:rsidP="7A0EAD28" w:rsidRDefault="00D01D12" w14:paraId="7138E0C5" w14:textId="77777777">
      <w:pPr>
        <w:rPr>
          <w:color w:val="000000" w:themeColor="text1"/>
          <w:sz w:val="22"/>
          <w:szCs w:val="22"/>
          <w:u w:val="single"/>
        </w:rPr>
      </w:pPr>
    </w:p>
    <w:p w:rsidRPr="003D5CDE" w:rsidR="00D01D12" w:rsidP="7A0EAD28" w:rsidRDefault="00D01D12" w14:paraId="2E13D536" w14:textId="77777777">
      <w:pPr>
        <w:numPr>
          <w:ilvl w:val="0"/>
          <w:numId w:val="18"/>
        </w:numPr>
        <w:spacing w:after="120" w:line="276" w:lineRule="auto"/>
        <w:contextualSpacing/>
        <w:jc w:val="both"/>
        <w:rPr>
          <w:color w:val="000000" w:themeColor="text1"/>
          <w:sz w:val="22"/>
          <w:szCs w:val="22"/>
        </w:rPr>
      </w:pPr>
      <w:r w:rsidRPr="7A0EAD28">
        <w:rPr>
          <w:color w:val="000000" w:themeColor="text1"/>
          <w:sz w:val="22"/>
          <w:szCs w:val="22"/>
        </w:rPr>
        <w:t>Processing by the Contractor</w:t>
      </w:r>
    </w:p>
    <w:p w:rsidRPr="003D5CDE" w:rsidR="00D01D12" w:rsidP="7A0EAD28" w:rsidRDefault="00D01D12" w14:paraId="49E744F8" w14:textId="77777777">
      <w:pPr>
        <w:ind w:left="720"/>
        <w:contextualSpacing/>
        <w:rPr>
          <w:color w:val="000000" w:themeColor="text1"/>
          <w:sz w:val="22"/>
          <w:szCs w:val="22"/>
        </w:rPr>
      </w:pPr>
    </w:p>
    <w:p w:rsidRPr="003D5CDE" w:rsidR="00D01D12" w:rsidP="7A0EAD28" w:rsidRDefault="00D01D12" w14:paraId="484DBB74" w14:textId="77777777">
      <w:pPr>
        <w:numPr>
          <w:ilvl w:val="1"/>
          <w:numId w:val="18"/>
        </w:numPr>
        <w:spacing w:after="120" w:line="276" w:lineRule="auto"/>
        <w:ind w:left="1134"/>
        <w:contextualSpacing/>
        <w:jc w:val="both"/>
        <w:rPr>
          <w:color w:val="000000" w:themeColor="text1"/>
          <w:sz w:val="22"/>
          <w:szCs w:val="22"/>
        </w:rPr>
      </w:pPr>
      <w:r w:rsidRPr="7A0EAD28">
        <w:rPr>
          <w:color w:val="000000" w:themeColor="text1"/>
          <w:sz w:val="22"/>
          <w:szCs w:val="22"/>
        </w:rPr>
        <w:t>Subject matter of processing:  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rsidRPr="003D5CDE" w:rsidR="00D01D12" w:rsidP="7A0EAD28" w:rsidRDefault="00D01D12" w14:paraId="691D376A" w14:textId="77777777">
      <w:pPr>
        <w:ind w:left="1134"/>
        <w:contextualSpacing/>
        <w:rPr>
          <w:color w:val="000000" w:themeColor="text1"/>
          <w:sz w:val="22"/>
          <w:szCs w:val="22"/>
        </w:rPr>
      </w:pPr>
    </w:p>
    <w:p w:rsidRPr="003D5CDE" w:rsidR="00D01D12" w:rsidP="7A0EAD28" w:rsidRDefault="00D01D12" w14:paraId="20E3DB64" w14:textId="77777777">
      <w:pPr>
        <w:numPr>
          <w:ilvl w:val="1"/>
          <w:numId w:val="18"/>
        </w:numPr>
        <w:spacing w:after="120" w:line="276" w:lineRule="auto"/>
        <w:ind w:left="1134"/>
        <w:contextualSpacing/>
        <w:rPr>
          <w:color w:val="000000" w:themeColor="text1"/>
          <w:sz w:val="22"/>
          <w:szCs w:val="22"/>
        </w:rPr>
      </w:pPr>
      <w:r w:rsidRPr="7A0EAD28">
        <w:rPr>
          <w:color w:val="000000" w:themeColor="text1"/>
          <w:sz w:val="22"/>
          <w:szCs w:val="22"/>
        </w:rPr>
        <w:t>Nature of processing:  to enable the Contractor to perform the Services as described in Schedule B</w:t>
      </w:r>
      <w:r>
        <w:br/>
      </w:r>
    </w:p>
    <w:p w:rsidRPr="003D5CDE" w:rsidR="00D01D12" w:rsidP="7A0EAD28" w:rsidRDefault="00D01D12" w14:paraId="606444CC" w14:textId="77777777">
      <w:pPr>
        <w:numPr>
          <w:ilvl w:val="1"/>
          <w:numId w:val="18"/>
        </w:numPr>
        <w:spacing w:after="120" w:line="276" w:lineRule="auto"/>
        <w:ind w:left="1134"/>
        <w:contextualSpacing/>
        <w:jc w:val="both"/>
        <w:rPr>
          <w:color w:val="000000" w:themeColor="text1"/>
          <w:sz w:val="22"/>
          <w:szCs w:val="22"/>
        </w:rPr>
      </w:pPr>
      <w:r w:rsidRPr="7A0EAD28">
        <w:rPr>
          <w:color w:val="000000" w:themeColor="text1"/>
          <w:sz w:val="22"/>
          <w:szCs w:val="22"/>
        </w:rPr>
        <w:t>Purpose of processing:  to allow the Contractor to perform the Services under the agreement.</w:t>
      </w:r>
    </w:p>
    <w:p w:rsidRPr="003D5CDE" w:rsidR="00D01D12" w:rsidP="7A0EAD28" w:rsidRDefault="00D01D12" w14:paraId="01B02C2A" w14:textId="77777777">
      <w:pPr>
        <w:ind w:left="1134"/>
        <w:contextualSpacing/>
        <w:rPr>
          <w:color w:val="000000" w:themeColor="text1"/>
          <w:sz w:val="22"/>
          <w:szCs w:val="22"/>
        </w:rPr>
      </w:pPr>
    </w:p>
    <w:p w:rsidRPr="003D5CDE" w:rsidR="00D01D12" w:rsidP="7A0EAD28" w:rsidRDefault="00D01D12" w14:paraId="5E9B09DE" w14:textId="77777777">
      <w:pPr>
        <w:numPr>
          <w:ilvl w:val="1"/>
          <w:numId w:val="18"/>
        </w:numPr>
        <w:spacing w:after="120" w:line="276" w:lineRule="auto"/>
        <w:ind w:left="1134"/>
        <w:contextualSpacing/>
        <w:jc w:val="both"/>
        <w:rPr>
          <w:color w:val="000000" w:themeColor="text1"/>
          <w:sz w:val="22"/>
          <w:szCs w:val="22"/>
        </w:rPr>
      </w:pPr>
      <w:r w:rsidRPr="7A0EAD28">
        <w:rPr>
          <w:color w:val="000000" w:themeColor="text1"/>
          <w:sz w:val="22"/>
          <w:szCs w:val="22"/>
        </w:rPr>
        <w:t>Duration of the processing:  the Term of the Agreement.</w:t>
      </w:r>
    </w:p>
    <w:p w:rsidRPr="003D5CDE" w:rsidR="00D01D12" w:rsidP="7A0EAD28" w:rsidRDefault="00D01D12" w14:paraId="7CD675D8" w14:textId="77777777">
      <w:pPr>
        <w:ind w:left="720"/>
        <w:contextualSpacing/>
        <w:jc w:val="both"/>
        <w:rPr>
          <w:color w:val="000000" w:themeColor="text1"/>
          <w:sz w:val="22"/>
          <w:szCs w:val="22"/>
        </w:rPr>
      </w:pPr>
    </w:p>
    <w:p w:rsidRPr="003D5CDE" w:rsidR="00D01D12" w:rsidP="7A0EAD28" w:rsidRDefault="00D01D12" w14:paraId="4A73DB66" w14:textId="77777777">
      <w:pPr>
        <w:numPr>
          <w:ilvl w:val="0"/>
          <w:numId w:val="18"/>
        </w:numPr>
        <w:spacing w:after="120" w:line="276" w:lineRule="auto"/>
        <w:contextualSpacing/>
        <w:jc w:val="both"/>
        <w:rPr>
          <w:color w:val="000000" w:themeColor="text1"/>
          <w:sz w:val="22"/>
          <w:szCs w:val="22"/>
        </w:rPr>
      </w:pPr>
      <w:r w:rsidRPr="7A0EAD28">
        <w:rPr>
          <w:color w:val="000000" w:themeColor="text1"/>
          <w:sz w:val="22"/>
          <w:szCs w:val="22"/>
        </w:rPr>
        <w:t>Types of personal data:  names, locations, contact details (phone numbers or email addresses), any information relating to an identified or identifiable natural person.</w:t>
      </w:r>
    </w:p>
    <w:p w:rsidRPr="003D5CDE" w:rsidR="00D01D12" w:rsidP="7A0EAD28" w:rsidRDefault="00D01D12" w14:paraId="59B4C2AD" w14:textId="77777777">
      <w:pPr>
        <w:ind w:left="720"/>
        <w:contextualSpacing/>
        <w:jc w:val="both"/>
        <w:rPr>
          <w:color w:val="000000" w:themeColor="text1"/>
          <w:sz w:val="22"/>
          <w:szCs w:val="22"/>
        </w:rPr>
      </w:pPr>
    </w:p>
    <w:p w:rsidR="00D01D12" w:rsidP="7A0EAD28" w:rsidRDefault="00D01D12" w14:paraId="069D52E6" w14:textId="77777777">
      <w:pPr>
        <w:numPr>
          <w:ilvl w:val="0"/>
          <w:numId w:val="18"/>
        </w:numPr>
        <w:spacing w:after="120" w:line="276" w:lineRule="auto"/>
        <w:contextualSpacing/>
        <w:jc w:val="both"/>
        <w:rPr>
          <w:color w:val="000000" w:themeColor="text1"/>
          <w:sz w:val="22"/>
          <w:szCs w:val="22"/>
        </w:rPr>
      </w:pPr>
      <w:r w:rsidRPr="7A0EAD28">
        <w:rPr>
          <w:color w:val="000000" w:themeColor="text1"/>
          <w:sz w:val="22"/>
          <w:szCs w:val="22"/>
        </w:rPr>
        <w:t xml:space="preserve">Categories of data subject:  Contracting Authority employees, students, visitors and/or any other contractors/suppliers. </w:t>
      </w:r>
    </w:p>
    <w:p w:rsidR="00D01D12" w:rsidP="00D01D12" w:rsidRDefault="00D01D12" w14:paraId="0034CA7F" w14:textId="77777777">
      <w:pPr>
        <w:rPr>
          <w:color w:val="FF0000"/>
        </w:rPr>
      </w:pPr>
    </w:p>
    <w:p w:rsidR="00D01D12" w:rsidP="00D01D12" w:rsidRDefault="00D01D12" w14:paraId="04492050" w14:textId="77777777">
      <w:pPr>
        <w:rPr>
          <w:color w:val="FF0000"/>
        </w:rPr>
      </w:pPr>
      <w:r w:rsidRPr="7A0EAD28">
        <w:rPr>
          <w:color w:val="FF0000"/>
        </w:rPr>
        <w:t>-----------------------------------</w:t>
      </w:r>
    </w:p>
    <w:p w:rsidR="00D01D12" w:rsidP="00D01D12" w:rsidRDefault="00D01D12" w14:paraId="04695D0F" w14:textId="77777777">
      <w:pPr>
        <w:rPr>
          <w:color w:val="FF0000"/>
        </w:rPr>
      </w:pPr>
      <w:r w:rsidRPr="7A0EAD28">
        <w:rPr>
          <w:color w:val="FF0000"/>
        </w:rPr>
        <w:t>End of Document</w:t>
      </w:r>
    </w:p>
    <w:p w:rsidR="00BE41C1" w:rsidP="7A0EAD28" w:rsidRDefault="005612A1" w14:paraId="1AAB2C87" w14:textId="11E49432">
      <w:pPr>
        <w:jc w:val="center"/>
        <w:rPr>
          <w:rFonts w:ascii="Calibri-Bold" w:hAnsi="Calibri-Bold" w:eastAsia="Calibri" w:cs="Calibri-Bold"/>
          <w:color w:val="000000" w:themeColor="text1"/>
          <w:sz w:val="32"/>
          <w:szCs w:val="32"/>
          <w:bdr w:val="nil"/>
          <w:lang w:val="en-US" w:eastAsia="en-IE"/>
        </w:rPr>
      </w:pP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bookmarkEnd w:id="5"/>
    </w:p>
    <w:sectPr w:rsidR="00BE41C1">
      <w:headerReference w:type="even" r:id="rId19"/>
      <w:headerReference w:type="default" r:id="rId20"/>
      <w:footerReference w:type="even" r:id="rId21"/>
      <w:footerReference w:type="default" r:id="rId22"/>
      <w:headerReference w:type="first" r:id="rId23"/>
      <w:footerReference w:type="first" r:id="rId2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E7E" w:rsidP="008862D5" w:rsidRDefault="00FE1E7E" w14:paraId="00861540" w14:textId="77777777">
      <w:r>
        <w:separator/>
      </w:r>
    </w:p>
  </w:endnote>
  <w:endnote w:type="continuationSeparator" w:id="0">
    <w:p w:rsidR="00FE1E7E" w:rsidP="008862D5" w:rsidRDefault="00FE1E7E" w14:paraId="51EE3CCA" w14:textId="77777777">
      <w:r>
        <w:continuationSeparator/>
      </w:r>
    </w:p>
  </w:endnote>
  <w:endnote w:type="continuationNotice" w:id="1">
    <w:p w:rsidR="00FE1E7E" w:rsidRDefault="00FE1E7E" w14:paraId="5904FEA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2DE5F039-15B4-4621-915C-D36753705C43}" r:id="rId1"/>
    <w:embedBold w:fontKey="{D54C916A-DFEF-4089-B973-E80E04DF613A}" r:id="rId2"/>
    <w:embedItalic w:fontKey="{4A8F46A4-DA5F-47B6-98FA-DD4FA7EE4EF0}" r:id="rId3"/>
    <w:embedBoldItalic w:fontKey="{BAB83587-6A9C-48A3-95A7-3A8379A313D0}" r:id="rId4"/>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w:fontKey="{28F325D7-6414-4A30-BF24-F2871E84AE11}" r:id="rId5"/>
    <w:embedBold w:fontKey="{F693509F-98E5-47FE-B4CB-C96CF2FF6F6F}" r:id="rId6"/>
    <w:embedItalic w:fontKey="{E11D4D26-0D8A-4F9D-BD7B-2A86FD8B12E4}" r:id="rId7"/>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w:fontKey="{7B2DEACC-7937-4D4A-BC07-3203B45573A3}" r:id="rId8"/>
  </w:font>
  <w:font w:name="IBM Plex Sans Condensed">
    <w:charset w:val="00"/>
    <w:family w:val="swiss"/>
    <w:pitch w:val="variable"/>
    <w:sig w:usb0="A000006F" w:usb1="5000207B" w:usb2="00000000" w:usb3="00000000" w:csb0="00000193" w:csb1="00000000"/>
    <w:embedRegular w:fontKey="{DAB5DC98-E13D-47A2-8BA0-01AD429293F8}" r:id="rId9"/>
    <w:embedBold w:fontKey="{F77AEF9A-CFF4-4460-AB2D-EB982CEBD4F8}" r:id="rId10"/>
  </w:font>
  <w:font w:name="Helvetica">
    <w:panose1 w:val="020B0604020202020204"/>
    <w:charset w:val="00"/>
    <w:family w:val="swiss"/>
    <w:pitch w:val="variable"/>
    <w:sig w:usb0="E0002EFF" w:usb1="C000785B" w:usb2="00000009" w:usb3="00000000" w:csb0="000001FF" w:csb1="00000000"/>
    <w:embedRegular w:fontKey="{B482B6ED-50F2-4AC2-AF1E-684BE768D492}" r:id="rId11"/>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571" w:rsidRDefault="00ED3571" w14:paraId="482737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571" w:rsidRDefault="00ED3571" w14:paraId="54F4B9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571" w:rsidRDefault="00ED3571" w14:paraId="7857D36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E7E" w:rsidP="008862D5" w:rsidRDefault="00FE1E7E" w14:paraId="771D1803" w14:textId="77777777">
      <w:r>
        <w:separator/>
      </w:r>
    </w:p>
  </w:footnote>
  <w:footnote w:type="continuationSeparator" w:id="0">
    <w:p w:rsidR="00FE1E7E" w:rsidP="008862D5" w:rsidRDefault="00FE1E7E" w14:paraId="5529DEC0" w14:textId="77777777">
      <w:r>
        <w:continuationSeparator/>
      </w:r>
    </w:p>
  </w:footnote>
  <w:footnote w:type="continuationNotice" w:id="1">
    <w:p w:rsidR="00FE1E7E" w:rsidRDefault="00FE1E7E" w14:paraId="10D515B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D3571" w:rsidRDefault="00ED3571" w14:paraId="22239A7C" w14:textId="63682DC3">
    <w:pPr>
      <w:pStyle w:val="Header"/>
    </w:pPr>
    <w:r>
      <w:rPr>
        <w:noProof/>
      </w:rPr>
      <mc:AlternateContent>
        <mc:Choice Requires="wps">
          <w:drawing>
            <wp:anchor distT="0" distB="0" distL="114300" distR="114300" simplePos="0" relativeHeight="251658240" behindDoc="1" locked="0" layoutInCell="0" allowOverlap="1" wp14:anchorId="3F6235C6" wp14:editId="15D2A2E3">
              <wp:simplePos x="0" y="0"/>
              <wp:positionH relativeFrom="margin">
                <wp:align>center</wp:align>
              </wp:positionH>
              <wp:positionV relativeFrom="margin">
                <wp:align>center</wp:align>
              </wp:positionV>
              <wp:extent cx="6060440" cy="2019935"/>
              <wp:effectExtent l="0" t="1676400" r="0" b="13328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3571" w:rsidP="00712DD6" w:rsidRDefault="00ED3571" w14:paraId="0E2CA0B3" w14:textId="77777777">
                          <w:pPr>
                            <w:pStyle w:val="NormalWeb"/>
                            <w:spacing w:beforeAutospacing="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w14:anchorId="1A7C2C86">
            <v:shapetype id="_x0000_t202" coordsize="21600,21600" o:spt="202" path="m,l,21600r21600,l21600,xe" w14:anchorId="3F6235C6">
              <v:stroke joinstyle="miter"/>
              <v:path gradientshapeok="t" o:connecttype="rect"/>
            </v:shapetype>
            <v:shape id="Text Box 6" style="position:absolute;margin-left:0;margin-top:0;width:477.2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VbA8wEAAMU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">
              <v:stroke joinstyle="round"/>
              <o:lock v:ext="edit" shapetype="t"/>
              <v:textbox style="mso-fit-shape-to-text:t">
                <w:txbxContent>
                  <w:p w:rsidR="00ED3571" w:rsidP="00712DD6" w:rsidRDefault="00ED3571" w14:paraId="24AB4603" w14:textId="77777777">
                    <w:pPr>
                      <w:pStyle w:val="NormalWeb"/>
                      <w:spacing w:beforeAutospacing="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D3571" w:rsidRDefault="00ED3571" w14:paraId="18FBDF86" w14:textId="7B40C300">
    <w:pPr>
      <w:pStyle w:val="Header"/>
    </w:pPr>
    <w:r>
      <w:rPr>
        <w:noProof/>
      </w:rPr>
      <mc:AlternateContent>
        <mc:Choice Requires="wps">
          <w:drawing>
            <wp:anchor distT="0" distB="0" distL="114300" distR="114300" simplePos="0" relativeHeight="251658241" behindDoc="1" locked="0" layoutInCell="0" allowOverlap="1" wp14:anchorId="4601B186" wp14:editId="57D2DD84">
              <wp:simplePos x="0" y="0"/>
              <wp:positionH relativeFrom="margin">
                <wp:align>center</wp:align>
              </wp:positionH>
              <wp:positionV relativeFrom="margin">
                <wp:align>center</wp:align>
              </wp:positionV>
              <wp:extent cx="6060440" cy="2019935"/>
              <wp:effectExtent l="0" t="1676400" r="0" b="13328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3571" w:rsidP="00712DD6" w:rsidRDefault="00ED3571" w14:paraId="3B7692D5" w14:textId="77777777">
                          <w:pPr>
                            <w:pStyle w:val="NormalWeb"/>
                            <w:spacing w:beforeAutospacing="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w14:anchorId="171E651B">
            <v:shapetype id="_x0000_t202" coordsize="21600,21600" o:spt="202" path="m,l,21600r21600,l21600,xe" w14:anchorId="4601B186">
              <v:stroke joinstyle="miter"/>
              <v:path gradientshapeok="t" o:connecttype="rect"/>
            </v:shapetype>
            <v:shape id="Text Box 1" style="position:absolute;margin-left:0;margin-top:0;width:477.2pt;height:159.0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WK9QEAAMw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">
              <v:stroke joinstyle="round"/>
              <o:lock v:ext="edit" shapetype="t"/>
              <v:textbox style="mso-fit-shape-to-text:t">
                <w:txbxContent>
                  <w:p w:rsidR="00ED3571" w:rsidP="00712DD6" w:rsidRDefault="00ED3571" w14:paraId="7702C664" w14:textId="77777777">
                    <w:pPr>
                      <w:pStyle w:val="NormalWeb"/>
                      <w:spacing w:beforeAutospacing="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571" w:rsidRDefault="00ED3571" w14:paraId="4BF805A2" w14:textId="6E33B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5">
    <w:nsid w:val="26620461"/>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1af0c039"/>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2689d3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59e8320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BFC3220C"/>
    <w:multiLevelType w:val="hybridMultilevel"/>
    <w:tmpl w:val="31268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B1925"/>
    <w:multiLevelType w:val="hybridMultilevel"/>
    <w:tmpl w:val="B87AA54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A6E85"/>
    <w:multiLevelType w:val="hybridMultilevel"/>
    <w:tmpl w:val="D6284268"/>
    <w:lvl w:ilvl="0" w:tplc="FFFFFFFF">
      <w:start w:val="1"/>
      <w:numFmt w:val="decimal"/>
      <w:lvlText w:val="%1.1,1.2"/>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EE388F"/>
    <w:multiLevelType w:val="hybridMultilevel"/>
    <w:tmpl w:val="FFFFFFFF"/>
    <w:lvl w:ilvl="0" w:tplc="C2909DCC">
      <w:start w:val="1"/>
      <w:numFmt w:val="decimal"/>
      <w:lvlText w:val="%1."/>
      <w:lvlJc w:val="left"/>
      <w:pPr>
        <w:ind w:left="720" w:hanging="360"/>
      </w:pPr>
    </w:lvl>
    <w:lvl w:ilvl="1" w:tplc="1E1A2CEE">
      <w:start w:val="1"/>
      <w:numFmt w:val="lowerLetter"/>
      <w:lvlText w:val="%2."/>
      <w:lvlJc w:val="left"/>
      <w:pPr>
        <w:ind w:left="1440" w:hanging="360"/>
      </w:pPr>
    </w:lvl>
    <w:lvl w:ilvl="2" w:tplc="0DBC62B8">
      <w:start w:val="1"/>
      <w:numFmt w:val="lowerRoman"/>
      <w:lvlText w:val="%3."/>
      <w:lvlJc w:val="right"/>
      <w:pPr>
        <w:ind w:left="2160" w:hanging="180"/>
      </w:pPr>
    </w:lvl>
    <w:lvl w:ilvl="3" w:tplc="90822F7C">
      <w:start w:val="1"/>
      <w:numFmt w:val="decimal"/>
      <w:lvlText w:val="%4."/>
      <w:lvlJc w:val="left"/>
      <w:pPr>
        <w:ind w:left="2880" w:hanging="360"/>
      </w:pPr>
    </w:lvl>
    <w:lvl w:ilvl="4" w:tplc="F6AE07A4">
      <w:start w:val="1"/>
      <w:numFmt w:val="lowerLetter"/>
      <w:lvlText w:val="%5."/>
      <w:lvlJc w:val="left"/>
      <w:pPr>
        <w:ind w:left="3600" w:hanging="360"/>
      </w:pPr>
    </w:lvl>
    <w:lvl w:ilvl="5" w:tplc="6D467F62">
      <w:start w:val="1"/>
      <w:numFmt w:val="lowerRoman"/>
      <w:lvlText w:val="%6."/>
      <w:lvlJc w:val="right"/>
      <w:pPr>
        <w:ind w:left="4320" w:hanging="180"/>
      </w:pPr>
    </w:lvl>
    <w:lvl w:ilvl="6" w:tplc="58262890">
      <w:start w:val="1"/>
      <w:numFmt w:val="decimal"/>
      <w:lvlText w:val="%7."/>
      <w:lvlJc w:val="left"/>
      <w:pPr>
        <w:ind w:left="5040" w:hanging="360"/>
      </w:pPr>
    </w:lvl>
    <w:lvl w:ilvl="7" w:tplc="A56A7244">
      <w:start w:val="1"/>
      <w:numFmt w:val="lowerLetter"/>
      <w:lvlText w:val="%8."/>
      <w:lvlJc w:val="left"/>
      <w:pPr>
        <w:ind w:left="5760" w:hanging="360"/>
      </w:pPr>
    </w:lvl>
    <w:lvl w:ilvl="8" w:tplc="0CF8052A">
      <w:start w:val="1"/>
      <w:numFmt w:val="lowerRoman"/>
      <w:lvlText w:val="%9."/>
      <w:lvlJc w:val="right"/>
      <w:pPr>
        <w:ind w:left="6480" w:hanging="180"/>
      </w:pPr>
    </w:lvl>
  </w:abstractNum>
  <w:abstractNum w:abstractNumId="4" w15:restartNumberingAfterBreak="0">
    <w:nsid w:val="190620AE"/>
    <w:multiLevelType w:val="hybridMultilevel"/>
    <w:tmpl w:val="D5B40690"/>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B984DDC"/>
    <w:multiLevelType w:val="multilevel"/>
    <w:tmpl w:val="710A1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2D3EB1"/>
    <w:multiLevelType w:val="hybridMultilevel"/>
    <w:tmpl w:val="D8C82CFC"/>
    <w:lvl w:ilvl="0" w:tplc="4AA89C4E">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9" w15:restartNumberingAfterBreak="0">
    <w:nsid w:val="2CB85805"/>
    <w:multiLevelType w:val="hybridMultilevel"/>
    <w:tmpl w:val="ED22C3D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2F6E558B"/>
    <w:multiLevelType w:val="multilevel"/>
    <w:tmpl w:val="0AFCB79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2" w15:restartNumberingAfterBreak="0">
    <w:nsid w:val="32440F29"/>
    <w:multiLevelType w:val="hybridMultilevel"/>
    <w:tmpl w:val="C7EC4DA2"/>
    <w:lvl w:ilvl="0" w:tplc="C7CA2306">
      <w:start w:val="2"/>
      <w:numFmt w:val="decimal"/>
      <w:lvlText w:val="%1."/>
      <w:lvlJc w:val="left"/>
      <w:pPr>
        <w:ind w:left="644"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5D3077"/>
    <w:multiLevelType w:val="hybridMultilevel"/>
    <w:tmpl w:val="35D82038"/>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974B16"/>
    <w:multiLevelType w:val="hybridMultilevel"/>
    <w:tmpl w:val="B2C00A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5B1D71"/>
    <w:multiLevelType w:val="hybridMultilevel"/>
    <w:tmpl w:val="76BEB194"/>
    <w:lvl w:ilvl="0" w:tplc="1882AEC4">
      <w:start w:val="1"/>
      <w:numFmt w:val="decimal"/>
      <w:lvlText w:val="%1.1,1.2"/>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CB24374"/>
    <w:multiLevelType w:val="hybridMultilevel"/>
    <w:tmpl w:val="00ECC26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3E7D7117"/>
    <w:multiLevelType w:val="hybridMultilevel"/>
    <w:tmpl w:val="35D820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300EB0"/>
    <w:multiLevelType w:val="hybridMultilevel"/>
    <w:tmpl w:val="0272136C"/>
    <w:lvl w:ilvl="0" w:tplc="DB5ABFB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3056B85"/>
    <w:multiLevelType w:val="hybridMultilevel"/>
    <w:tmpl w:val="89DE70C4"/>
    <w:lvl w:ilvl="0" w:tplc="1809000F">
      <w:start w:val="1"/>
      <w:numFmt w:val="decimal"/>
      <w:lvlText w:val="%1."/>
      <w:lvlJc w:val="left"/>
      <w:pPr>
        <w:ind w:left="644"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2" w15:restartNumberingAfterBreak="0">
    <w:nsid w:val="47B81665"/>
    <w:multiLevelType w:val="multilevel"/>
    <w:tmpl w:val="A6C43F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9BB50C3"/>
    <w:multiLevelType w:val="hybridMultilevel"/>
    <w:tmpl w:val="3AE6DE38"/>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B9C560C"/>
    <w:multiLevelType w:val="hybridMultilevel"/>
    <w:tmpl w:val="B2C00A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0493BED"/>
    <w:multiLevelType w:val="hybridMultilevel"/>
    <w:tmpl w:val="8D20914C"/>
    <w:lvl w:ilvl="0" w:tplc="81B682EE">
      <w:start w:val="1"/>
      <w:numFmt w:val="lowerLetter"/>
      <w:lvlText w:val="%1)"/>
      <w:lvlJc w:val="left"/>
      <w:pPr>
        <w:ind w:left="707"/>
      </w:pPr>
      <w:rPr>
        <w:rFonts w:ascii="Calibri" w:hAnsi="Calibri" w:eastAsia="Calibri" w:cs="Calibri"/>
        <w:b w:val="0"/>
        <w:i w:val="0"/>
        <w:strike w:val="0"/>
        <w:dstrike w:val="0"/>
        <w:color w:val="000000"/>
        <w:sz w:val="18"/>
        <w:szCs w:val="18"/>
        <w:u w:val="none" w:color="000000"/>
        <w:bdr w:val="none" w:color="auto" w:sz="0" w:space="0"/>
        <w:shd w:val="clear" w:color="auto" w:fill="auto"/>
        <w:vertAlign w:val="baseline"/>
      </w:rPr>
    </w:lvl>
    <w:lvl w:ilvl="1" w:tplc="0EBE00A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8BA01D32">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417839"/>
    <w:multiLevelType w:val="hybridMultilevel"/>
    <w:tmpl w:val="D80C0628"/>
    <w:lvl w:ilvl="0" w:tplc="18090001">
      <w:start w:val="1"/>
      <w:numFmt w:val="bullet"/>
      <w:lvlText w:val=""/>
      <w:lvlJc w:val="left"/>
      <w:pPr>
        <w:ind w:left="1429" w:hanging="360"/>
      </w:pPr>
      <w:rPr>
        <w:rFonts w:hint="default" w:ascii="Symbol" w:hAnsi="Symbol"/>
      </w:rPr>
    </w:lvl>
    <w:lvl w:ilvl="1" w:tplc="18090003" w:tentative="1">
      <w:start w:val="1"/>
      <w:numFmt w:val="bullet"/>
      <w:lvlText w:val="o"/>
      <w:lvlJc w:val="left"/>
      <w:pPr>
        <w:ind w:left="2149" w:hanging="360"/>
      </w:pPr>
      <w:rPr>
        <w:rFonts w:hint="default" w:ascii="Courier New" w:hAnsi="Courier New" w:cs="Courier New"/>
      </w:rPr>
    </w:lvl>
    <w:lvl w:ilvl="2" w:tplc="18090005" w:tentative="1">
      <w:start w:val="1"/>
      <w:numFmt w:val="bullet"/>
      <w:lvlText w:val=""/>
      <w:lvlJc w:val="left"/>
      <w:pPr>
        <w:ind w:left="2869" w:hanging="360"/>
      </w:pPr>
      <w:rPr>
        <w:rFonts w:hint="default" w:ascii="Wingdings" w:hAnsi="Wingdings"/>
      </w:rPr>
    </w:lvl>
    <w:lvl w:ilvl="3" w:tplc="18090001" w:tentative="1">
      <w:start w:val="1"/>
      <w:numFmt w:val="bullet"/>
      <w:lvlText w:val=""/>
      <w:lvlJc w:val="left"/>
      <w:pPr>
        <w:ind w:left="3589" w:hanging="360"/>
      </w:pPr>
      <w:rPr>
        <w:rFonts w:hint="default" w:ascii="Symbol" w:hAnsi="Symbol"/>
      </w:rPr>
    </w:lvl>
    <w:lvl w:ilvl="4" w:tplc="18090003" w:tentative="1">
      <w:start w:val="1"/>
      <w:numFmt w:val="bullet"/>
      <w:lvlText w:val="o"/>
      <w:lvlJc w:val="left"/>
      <w:pPr>
        <w:ind w:left="4309" w:hanging="360"/>
      </w:pPr>
      <w:rPr>
        <w:rFonts w:hint="default" w:ascii="Courier New" w:hAnsi="Courier New" w:cs="Courier New"/>
      </w:rPr>
    </w:lvl>
    <w:lvl w:ilvl="5" w:tplc="18090005" w:tentative="1">
      <w:start w:val="1"/>
      <w:numFmt w:val="bullet"/>
      <w:lvlText w:val=""/>
      <w:lvlJc w:val="left"/>
      <w:pPr>
        <w:ind w:left="5029" w:hanging="360"/>
      </w:pPr>
      <w:rPr>
        <w:rFonts w:hint="default" w:ascii="Wingdings" w:hAnsi="Wingdings"/>
      </w:rPr>
    </w:lvl>
    <w:lvl w:ilvl="6" w:tplc="18090001" w:tentative="1">
      <w:start w:val="1"/>
      <w:numFmt w:val="bullet"/>
      <w:lvlText w:val=""/>
      <w:lvlJc w:val="left"/>
      <w:pPr>
        <w:ind w:left="5749" w:hanging="360"/>
      </w:pPr>
      <w:rPr>
        <w:rFonts w:hint="default" w:ascii="Symbol" w:hAnsi="Symbol"/>
      </w:rPr>
    </w:lvl>
    <w:lvl w:ilvl="7" w:tplc="18090003" w:tentative="1">
      <w:start w:val="1"/>
      <w:numFmt w:val="bullet"/>
      <w:lvlText w:val="o"/>
      <w:lvlJc w:val="left"/>
      <w:pPr>
        <w:ind w:left="6469" w:hanging="360"/>
      </w:pPr>
      <w:rPr>
        <w:rFonts w:hint="default" w:ascii="Courier New" w:hAnsi="Courier New" w:cs="Courier New"/>
      </w:rPr>
    </w:lvl>
    <w:lvl w:ilvl="8" w:tplc="18090005" w:tentative="1">
      <w:start w:val="1"/>
      <w:numFmt w:val="bullet"/>
      <w:lvlText w:val=""/>
      <w:lvlJc w:val="left"/>
      <w:pPr>
        <w:ind w:left="7189" w:hanging="360"/>
      </w:pPr>
      <w:rPr>
        <w:rFonts w:hint="default" w:ascii="Wingdings" w:hAnsi="Wingdings"/>
      </w:rPr>
    </w:lvl>
  </w:abstractNum>
  <w:abstractNum w:abstractNumId="28" w15:restartNumberingAfterBreak="0">
    <w:nsid w:val="56373CBE"/>
    <w:multiLevelType w:val="hybridMultilevel"/>
    <w:tmpl w:val="B87AA54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85909B9"/>
    <w:multiLevelType w:val="hybridMultilevel"/>
    <w:tmpl w:val="BD54C6AA"/>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454E93"/>
    <w:multiLevelType w:val="hybridMultilevel"/>
    <w:tmpl w:val="B2C00A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6531FF"/>
    <w:multiLevelType w:val="multilevel"/>
    <w:tmpl w:val="DBF00E9A"/>
    <w:lvl w:ilvl="0">
      <w:start w:val="1"/>
      <w:numFmt w:val="decimal"/>
      <w:lvlText w:val="%1"/>
      <w:lvlJc w:val="left"/>
      <w:pPr>
        <w:ind w:left="850" w:hanging="850"/>
      </w:pPr>
      <w:rPr>
        <w:rFonts w:hint="default" w:ascii="Univers 45 Light" w:hAnsi="Univers 45 Ligh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67FB5A47"/>
    <w:multiLevelType w:val="hybridMultilevel"/>
    <w:tmpl w:val="15442C1C"/>
    <w:lvl w:ilvl="0" w:tplc="243EAA1A">
      <w:start w:val="1"/>
      <w:numFmt w:val="decimal"/>
      <w:lvlText w:val="%1."/>
      <w:lvlJc w:val="left"/>
      <w:pPr>
        <w:ind w:left="720" w:hanging="360"/>
      </w:pPr>
      <w:rPr>
        <w:rFonts w:hint="default" w:ascii="Calibri" w:hAnsi="Calibri"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D4546A9"/>
    <w:multiLevelType w:val="hybridMultilevel"/>
    <w:tmpl w:val="1CDA448E"/>
    <w:lvl w:ilvl="0" w:tplc="AB94C22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FC40520"/>
    <w:multiLevelType w:val="hybridMultilevel"/>
    <w:tmpl w:val="72E89902"/>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3218A6"/>
    <w:multiLevelType w:val="hybridMultilevel"/>
    <w:tmpl w:val="D6284268"/>
    <w:lvl w:ilvl="0" w:tplc="1882AEC4">
      <w:start w:val="1"/>
      <w:numFmt w:val="decimal"/>
      <w:lvlText w:val="%1.1,1.2"/>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B496371"/>
    <w:multiLevelType w:val="hybridMultilevel"/>
    <w:tmpl w:val="8A78A6DA"/>
    <w:lvl w:ilvl="0" w:tplc="502ADD7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3239C8"/>
    <w:multiLevelType w:val="hybridMultilevel"/>
    <w:tmpl w:val="D9A88B7A"/>
    <w:lvl w:ilvl="0" w:tplc="8FDC560E">
      <w:start w:val="1"/>
      <w:numFmt w:val="decimal"/>
      <w:lvlText w:val="%1."/>
      <w:lvlJc w:val="left"/>
      <w:pPr>
        <w:ind w:left="927" w:hanging="360"/>
      </w:pPr>
      <w:rPr>
        <w:rFonts w:hint="default"/>
        <w:color w:val="FF000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48">
    <w:abstractNumId w:val="45"/>
  </w:num>
  <w:num w:numId="47">
    <w:abstractNumId w:val="44"/>
  </w:num>
  <w:num w:numId="46">
    <w:abstractNumId w:val="43"/>
  </w:num>
  <w:num w:numId="45">
    <w:abstractNumId w:val="42"/>
  </w:num>
  <w:num w:numId="1" w16cid:durableId="1395468794">
    <w:abstractNumId w:val="25"/>
  </w:num>
  <w:num w:numId="2" w16cid:durableId="19641147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2346693">
    <w:abstractNumId w:val="20"/>
  </w:num>
  <w:num w:numId="4" w16cid:durableId="1628122607">
    <w:abstractNumId w:val="34"/>
  </w:num>
  <w:num w:numId="5" w16cid:durableId="1086996955">
    <w:abstractNumId w:val="8"/>
  </w:num>
  <w:num w:numId="6" w16cid:durableId="620647791">
    <w:abstractNumId w:val="35"/>
  </w:num>
  <w:num w:numId="7" w16cid:durableId="453133588">
    <w:abstractNumId w:val="23"/>
  </w:num>
  <w:num w:numId="8" w16cid:durableId="1908608151">
    <w:abstractNumId w:val="10"/>
  </w:num>
  <w:num w:numId="9" w16cid:durableId="1549999580">
    <w:abstractNumId w:val="40"/>
  </w:num>
  <w:num w:numId="10" w16cid:durableId="258022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05897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9253206">
    <w:abstractNumId w:val="6"/>
  </w:num>
  <w:num w:numId="13" w16cid:durableId="1914856803">
    <w:abstractNumId w:val="30"/>
  </w:num>
  <w:num w:numId="14" w16cid:durableId="1529221399">
    <w:abstractNumId w:val="29"/>
  </w:num>
  <w:num w:numId="15" w16cid:durableId="1482388846">
    <w:abstractNumId w:val="26"/>
  </w:num>
  <w:num w:numId="16" w16cid:durableId="1277327621">
    <w:abstractNumId w:val="19"/>
  </w:num>
  <w:num w:numId="17" w16cid:durableId="171577341">
    <w:abstractNumId w:val="36"/>
  </w:num>
  <w:num w:numId="18" w16cid:durableId="1305818769">
    <w:abstractNumId w:val="7"/>
  </w:num>
  <w:num w:numId="19" w16cid:durableId="1503278272">
    <w:abstractNumId w:val="0"/>
  </w:num>
  <w:num w:numId="20" w16cid:durableId="3575816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10239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6054857">
    <w:abstractNumId w:val="41"/>
  </w:num>
  <w:num w:numId="23" w16cid:durableId="976648393">
    <w:abstractNumId w:val="22"/>
  </w:num>
  <w:num w:numId="24" w16cid:durableId="1453548878">
    <w:abstractNumId w:val="4"/>
  </w:num>
  <w:num w:numId="25" w16cid:durableId="419371740">
    <w:abstractNumId w:val="20"/>
    <w:lvlOverride w:ilvl="0">
      <w:lvl w:ilvl="0" w:tplc="1809000F">
        <w:start w:val="1"/>
        <w:numFmt w:val="decimal"/>
        <w:lvlText w:val="%1."/>
        <w:lvlJc w:val="left"/>
        <w:pPr>
          <w:ind w:left="720" w:hanging="360"/>
        </w:pPr>
        <w:rPr>
          <w:rFonts w:hint="default"/>
        </w:rPr>
      </w:lvl>
    </w:lvlOverride>
    <w:lvlOverride w:ilvl="1">
      <w:lvl w:ilvl="1" w:tplc="18090019" w:tentative="1">
        <w:start w:val="1"/>
        <w:numFmt w:val="lowerLetter"/>
        <w:lvlText w:val="%2."/>
        <w:lvlJc w:val="left"/>
        <w:pPr>
          <w:ind w:left="1440" w:hanging="360"/>
        </w:pPr>
      </w:lvl>
    </w:lvlOverride>
    <w:lvlOverride w:ilvl="2">
      <w:lvl w:ilvl="2" w:tplc="1809001B" w:tentative="1">
        <w:start w:val="1"/>
        <w:numFmt w:val="lowerRoman"/>
        <w:lvlText w:val="%3."/>
        <w:lvlJc w:val="right"/>
        <w:pPr>
          <w:ind w:left="2160" w:hanging="180"/>
        </w:pPr>
      </w:lvl>
    </w:lvlOverride>
    <w:lvlOverride w:ilvl="3">
      <w:lvl w:ilvl="3" w:tplc="1809000F" w:tentative="1">
        <w:start w:val="1"/>
        <w:numFmt w:val="decimal"/>
        <w:lvlText w:val="%4."/>
        <w:lvlJc w:val="left"/>
        <w:pPr>
          <w:ind w:left="2880" w:hanging="360"/>
        </w:pPr>
      </w:lvl>
    </w:lvlOverride>
    <w:lvlOverride w:ilvl="4">
      <w:lvl w:ilvl="4" w:tplc="18090019" w:tentative="1">
        <w:start w:val="1"/>
        <w:numFmt w:val="lowerLetter"/>
        <w:lvlText w:val="%5."/>
        <w:lvlJc w:val="left"/>
        <w:pPr>
          <w:ind w:left="3600" w:hanging="360"/>
        </w:pPr>
      </w:lvl>
    </w:lvlOverride>
    <w:lvlOverride w:ilvl="5">
      <w:lvl w:ilvl="5" w:tplc="1809001B" w:tentative="1">
        <w:start w:val="1"/>
        <w:numFmt w:val="lowerRoman"/>
        <w:lvlText w:val="%6."/>
        <w:lvlJc w:val="right"/>
        <w:pPr>
          <w:ind w:left="4320" w:hanging="180"/>
        </w:pPr>
      </w:lvl>
    </w:lvlOverride>
    <w:lvlOverride w:ilvl="6">
      <w:lvl w:ilvl="6" w:tplc="1809000F" w:tentative="1">
        <w:start w:val="1"/>
        <w:numFmt w:val="decimal"/>
        <w:lvlText w:val="%7."/>
        <w:lvlJc w:val="left"/>
        <w:pPr>
          <w:ind w:left="5040" w:hanging="360"/>
        </w:pPr>
      </w:lvl>
    </w:lvlOverride>
    <w:lvlOverride w:ilvl="7">
      <w:lvl w:ilvl="7" w:tplc="18090019" w:tentative="1">
        <w:start w:val="1"/>
        <w:numFmt w:val="lowerLetter"/>
        <w:lvlText w:val="%8."/>
        <w:lvlJc w:val="left"/>
        <w:pPr>
          <w:ind w:left="5760" w:hanging="360"/>
        </w:pPr>
      </w:lvl>
    </w:lvlOverride>
    <w:lvlOverride w:ilvl="8">
      <w:lvl w:ilvl="8" w:tplc="1809001B" w:tentative="1">
        <w:start w:val="1"/>
        <w:numFmt w:val="lowerRoman"/>
        <w:lvlText w:val="%9."/>
        <w:lvlJc w:val="right"/>
        <w:pPr>
          <w:ind w:left="6480" w:hanging="180"/>
        </w:pPr>
      </w:lvl>
    </w:lvlOverride>
  </w:num>
  <w:num w:numId="26" w16cid:durableId="1129859697">
    <w:abstractNumId w:val="24"/>
  </w:num>
  <w:num w:numId="27" w16cid:durableId="1132597049">
    <w:abstractNumId w:val="14"/>
  </w:num>
  <w:num w:numId="28" w16cid:durableId="550266853">
    <w:abstractNumId w:val="31"/>
  </w:num>
  <w:num w:numId="29" w16cid:durableId="1782333040">
    <w:abstractNumId w:val="5"/>
  </w:num>
  <w:num w:numId="30" w16cid:durableId="799418275">
    <w:abstractNumId w:val="18"/>
  </w:num>
  <w:num w:numId="31" w16cid:durableId="1309744818">
    <w:abstractNumId w:val="27"/>
  </w:num>
  <w:num w:numId="32" w16cid:durableId="441802008">
    <w:abstractNumId w:val="13"/>
  </w:num>
  <w:num w:numId="33" w16cid:durableId="832141829">
    <w:abstractNumId w:val="37"/>
  </w:num>
  <w:num w:numId="34" w16cid:durableId="1545215589">
    <w:abstractNumId w:val="17"/>
  </w:num>
  <w:num w:numId="35" w16cid:durableId="1753045217">
    <w:abstractNumId w:val="3"/>
  </w:num>
  <w:num w:numId="36" w16cid:durableId="276717385">
    <w:abstractNumId w:val="9"/>
  </w:num>
  <w:num w:numId="37" w16cid:durableId="1040130695">
    <w:abstractNumId w:val="16"/>
  </w:num>
  <w:num w:numId="38" w16cid:durableId="1736275763">
    <w:abstractNumId w:val="1"/>
  </w:num>
  <w:num w:numId="39" w16cid:durableId="80689673">
    <w:abstractNumId w:val="15"/>
  </w:num>
  <w:num w:numId="40" w16cid:durableId="1393231621">
    <w:abstractNumId w:val="38"/>
  </w:num>
  <w:num w:numId="41" w16cid:durableId="1103182189">
    <w:abstractNumId w:val="2"/>
  </w:num>
  <w:num w:numId="42" w16cid:durableId="10841469">
    <w:abstractNumId w:val="28"/>
  </w:num>
  <w:num w:numId="43" w16cid:durableId="1822699729">
    <w:abstractNumId w:val="39"/>
  </w:num>
  <w:num w:numId="44" w16cid:durableId="1357585110">
    <w:abstractNumId w:val="12"/>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embedTrueTypeFonts/>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E26"/>
    <w:rsid w:val="00000953"/>
    <w:rsid w:val="00003B0D"/>
    <w:rsid w:val="00007D1A"/>
    <w:rsid w:val="0001002A"/>
    <w:rsid w:val="00010132"/>
    <w:rsid w:val="00010E6A"/>
    <w:rsid w:val="0001228E"/>
    <w:rsid w:val="000123E9"/>
    <w:rsid w:val="00013CC3"/>
    <w:rsid w:val="0001522A"/>
    <w:rsid w:val="000154BB"/>
    <w:rsid w:val="00015690"/>
    <w:rsid w:val="000179F9"/>
    <w:rsid w:val="00024AE2"/>
    <w:rsid w:val="00031979"/>
    <w:rsid w:val="00034CB5"/>
    <w:rsid w:val="00036FB2"/>
    <w:rsid w:val="00037796"/>
    <w:rsid w:val="00041E1D"/>
    <w:rsid w:val="0004463C"/>
    <w:rsid w:val="0004669F"/>
    <w:rsid w:val="00047EDF"/>
    <w:rsid w:val="00050D27"/>
    <w:rsid w:val="00054998"/>
    <w:rsid w:val="00056DCC"/>
    <w:rsid w:val="000571AC"/>
    <w:rsid w:val="0006401A"/>
    <w:rsid w:val="00065F3C"/>
    <w:rsid w:val="00070B9D"/>
    <w:rsid w:val="00072EC0"/>
    <w:rsid w:val="00076AD1"/>
    <w:rsid w:val="00080F10"/>
    <w:rsid w:val="0009263A"/>
    <w:rsid w:val="000A0829"/>
    <w:rsid w:val="000A08DE"/>
    <w:rsid w:val="000A162A"/>
    <w:rsid w:val="000A31CA"/>
    <w:rsid w:val="000A3430"/>
    <w:rsid w:val="000A7317"/>
    <w:rsid w:val="000A7F4B"/>
    <w:rsid w:val="000B12D6"/>
    <w:rsid w:val="000B678A"/>
    <w:rsid w:val="000C4E80"/>
    <w:rsid w:val="000D1701"/>
    <w:rsid w:val="000D723A"/>
    <w:rsid w:val="000E2EC0"/>
    <w:rsid w:val="000E5D96"/>
    <w:rsid w:val="000F147D"/>
    <w:rsid w:val="000F1874"/>
    <w:rsid w:val="000F24C0"/>
    <w:rsid w:val="001068ED"/>
    <w:rsid w:val="001114A0"/>
    <w:rsid w:val="0011581A"/>
    <w:rsid w:val="0012068B"/>
    <w:rsid w:val="00120E38"/>
    <w:rsid w:val="00123077"/>
    <w:rsid w:val="00123BC2"/>
    <w:rsid w:val="00125CAC"/>
    <w:rsid w:val="001269D4"/>
    <w:rsid w:val="001305CC"/>
    <w:rsid w:val="00130772"/>
    <w:rsid w:val="00137DC9"/>
    <w:rsid w:val="001413E7"/>
    <w:rsid w:val="00141DEC"/>
    <w:rsid w:val="00142D15"/>
    <w:rsid w:val="00142DAE"/>
    <w:rsid w:val="00150CFA"/>
    <w:rsid w:val="00151E9A"/>
    <w:rsid w:val="0015218E"/>
    <w:rsid w:val="00154B5F"/>
    <w:rsid w:val="00155A9E"/>
    <w:rsid w:val="001602E8"/>
    <w:rsid w:val="00162066"/>
    <w:rsid w:val="00163885"/>
    <w:rsid w:val="00163D25"/>
    <w:rsid w:val="0017054F"/>
    <w:rsid w:val="00172F40"/>
    <w:rsid w:val="00173215"/>
    <w:rsid w:val="00173D65"/>
    <w:rsid w:val="00180442"/>
    <w:rsid w:val="00182DA6"/>
    <w:rsid w:val="00183E19"/>
    <w:rsid w:val="001846BB"/>
    <w:rsid w:val="00185AD8"/>
    <w:rsid w:val="001860E6"/>
    <w:rsid w:val="00187070"/>
    <w:rsid w:val="00192582"/>
    <w:rsid w:val="00192826"/>
    <w:rsid w:val="001935DC"/>
    <w:rsid w:val="001946B1"/>
    <w:rsid w:val="001A01F1"/>
    <w:rsid w:val="001A0ABE"/>
    <w:rsid w:val="001B07F2"/>
    <w:rsid w:val="001B36F6"/>
    <w:rsid w:val="001B4B3A"/>
    <w:rsid w:val="001B5EFA"/>
    <w:rsid w:val="001C05B9"/>
    <w:rsid w:val="001C3F30"/>
    <w:rsid w:val="001C5144"/>
    <w:rsid w:val="001C5365"/>
    <w:rsid w:val="001D13F2"/>
    <w:rsid w:val="001D46F0"/>
    <w:rsid w:val="001E1123"/>
    <w:rsid w:val="001E26E6"/>
    <w:rsid w:val="001E4FCF"/>
    <w:rsid w:val="001F2968"/>
    <w:rsid w:val="001F3F19"/>
    <w:rsid w:val="001F42EC"/>
    <w:rsid w:val="001F57D1"/>
    <w:rsid w:val="00200047"/>
    <w:rsid w:val="00203359"/>
    <w:rsid w:val="00203D06"/>
    <w:rsid w:val="0021083B"/>
    <w:rsid w:val="00211ECD"/>
    <w:rsid w:val="0021560C"/>
    <w:rsid w:val="0021610A"/>
    <w:rsid w:val="002210EE"/>
    <w:rsid w:val="002242C7"/>
    <w:rsid w:val="002250B3"/>
    <w:rsid w:val="00227B96"/>
    <w:rsid w:val="00230CB7"/>
    <w:rsid w:val="00231646"/>
    <w:rsid w:val="00232CCE"/>
    <w:rsid w:val="00233EEA"/>
    <w:rsid w:val="0024050B"/>
    <w:rsid w:val="00241E01"/>
    <w:rsid w:val="0024238A"/>
    <w:rsid w:val="0024326C"/>
    <w:rsid w:val="00245C9F"/>
    <w:rsid w:val="00247F1F"/>
    <w:rsid w:val="00260362"/>
    <w:rsid w:val="00264031"/>
    <w:rsid w:val="002652AB"/>
    <w:rsid w:val="00265DD3"/>
    <w:rsid w:val="002717FE"/>
    <w:rsid w:val="0027288C"/>
    <w:rsid w:val="00272BAE"/>
    <w:rsid w:val="0027379E"/>
    <w:rsid w:val="002745E0"/>
    <w:rsid w:val="002752C6"/>
    <w:rsid w:val="002770C1"/>
    <w:rsid w:val="00280D4E"/>
    <w:rsid w:val="00283C79"/>
    <w:rsid w:val="00285C90"/>
    <w:rsid w:val="00286622"/>
    <w:rsid w:val="00287BFF"/>
    <w:rsid w:val="002903BE"/>
    <w:rsid w:val="00291389"/>
    <w:rsid w:val="00294BC2"/>
    <w:rsid w:val="002A2D31"/>
    <w:rsid w:val="002A4B9B"/>
    <w:rsid w:val="002A4BB6"/>
    <w:rsid w:val="002A4FFE"/>
    <w:rsid w:val="002A50F9"/>
    <w:rsid w:val="002A6E88"/>
    <w:rsid w:val="002A75B1"/>
    <w:rsid w:val="002B1FBC"/>
    <w:rsid w:val="002B3788"/>
    <w:rsid w:val="002C2D84"/>
    <w:rsid w:val="002C4127"/>
    <w:rsid w:val="002C502C"/>
    <w:rsid w:val="002C55BC"/>
    <w:rsid w:val="002C6C4D"/>
    <w:rsid w:val="002C7F9A"/>
    <w:rsid w:val="002D0B38"/>
    <w:rsid w:val="002E01E0"/>
    <w:rsid w:val="002E064A"/>
    <w:rsid w:val="002E377D"/>
    <w:rsid w:val="002E5CDD"/>
    <w:rsid w:val="002E6EA3"/>
    <w:rsid w:val="002F0066"/>
    <w:rsid w:val="002F2515"/>
    <w:rsid w:val="002F2D60"/>
    <w:rsid w:val="002F54ED"/>
    <w:rsid w:val="002F5D24"/>
    <w:rsid w:val="002F71C2"/>
    <w:rsid w:val="00303FAC"/>
    <w:rsid w:val="00305EE5"/>
    <w:rsid w:val="00307298"/>
    <w:rsid w:val="0031130F"/>
    <w:rsid w:val="0032228A"/>
    <w:rsid w:val="00322E2A"/>
    <w:rsid w:val="003309E2"/>
    <w:rsid w:val="003337AB"/>
    <w:rsid w:val="003344AD"/>
    <w:rsid w:val="0033576C"/>
    <w:rsid w:val="0035093A"/>
    <w:rsid w:val="003558AD"/>
    <w:rsid w:val="003618D6"/>
    <w:rsid w:val="0036215F"/>
    <w:rsid w:val="00366D71"/>
    <w:rsid w:val="00373C2A"/>
    <w:rsid w:val="00375F40"/>
    <w:rsid w:val="00376198"/>
    <w:rsid w:val="003766D8"/>
    <w:rsid w:val="00380D3A"/>
    <w:rsid w:val="00383B4C"/>
    <w:rsid w:val="0038447A"/>
    <w:rsid w:val="003906C2"/>
    <w:rsid w:val="00393959"/>
    <w:rsid w:val="00395639"/>
    <w:rsid w:val="003A2075"/>
    <w:rsid w:val="003A2F8A"/>
    <w:rsid w:val="003A3B34"/>
    <w:rsid w:val="003A580E"/>
    <w:rsid w:val="003B4B55"/>
    <w:rsid w:val="003C06DA"/>
    <w:rsid w:val="003C504F"/>
    <w:rsid w:val="003D02DB"/>
    <w:rsid w:val="003D04E4"/>
    <w:rsid w:val="003D2278"/>
    <w:rsid w:val="003D3850"/>
    <w:rsid w:val="003D5CDE"/>
    <w:rsid w:val="003D7F97"/>
    <w:rsid w:val="003E0A2B"/>
    <w:rsid w:val="003E1AA8"/>
    <w:rsid w:val="003E4790"/>
    <w:rsid w:val="003E6D43"/>
    <w:rsid w:val="003F20B2"/>
    <w:rsid w:val="003F2380"/>
    <w:rsid w:val="003F2A02"/>
    <w:rsid w:val="003F3224"/>
    <w:rsid w:val="003F51CC"/>
    <w:rsid w:val="00400725"/>
    <w:rsid w:val="00405764"/>
    <w:rsid w:val="00414202"/>
    <w:rsid w:val="00414859"/>
    <w:rsid w:val="00415321"/>
    <w:rsid w:val="00420342"/>
    <w:rsid w:val="00421CAF"/>
    <w:rsid w:val="00423D54"/>
    <w:rsid w:val="00424571"/>
    <w:rsid w:val="00424CA4"/>
    <w:rsid w:val="00424DA0"/>
    <w:rsid w:val="0043106B"/>
    <w:rsid w:val="00431836"/>
    <w:rsid w:val="00433CC9"/>
    <w:rsid w:val="0043505D"/>
    <w:rsid w:val="004364F1"/>
    <w:rsid w:val="00445598"/>
    <w:rsid w:val="00446558"/>
    <w:rsid w:val="00450D16"/>
    <w:rsid w:val="00451CD3"/>
    <w:rsid w:val="00452C38"/>
    <w:rsid w:val="00455A4C"/>
    <w:rsid w:val="00456526"/>
    <w:rsid w:val="00460D4D"/>
    <w:rsid w:val="00462844"/>
    <w:rsid w:val="00462B5D"/>
    <w:rsid w:val="00462E01"/>
    <w:rsid w:val="00471660"/>
    <w:rsid w:val="00471D75"/>
    <w:rsid w:val="00485263"/>
    <w:rsid w:val="00491419"/>
    <w:rsid w:val="00491724"/>
    <w:rsid w:val="00492F5C"/>
    <w:rsid w:val="0049478E"/>
    <w:rsid w:val="004A44E3"/>
    <w:rsid w:val="004A5545"/>
    <w:rsid w:val="004A563C"/>
    <w:rsid w:val="004A7C21"/>
    <w:rsid w:val="004B42B8"/>
    <w:rsid w:val="004C5249"/>
    <w:rsid w:val="004D2D2B"/>
    <w:rsid w:val="004D34F4"/>
    <w:rsid w:val="004D3708"/>
    <w:rsid w:val="004D3A4C"/>
    <w:rsid w:val="004E10CF"/>
    <w:rsid w:val="004E4C75"/>
    <w:rsid w:val="004E6179"/>
    <w:rsid w:val="004F1661"/>
    <w:rsid w:val="004F371F"/>
    <w:rsid w:val="004F561A"/>
    <w:rsid w:val="004F5CCC"/>
    <w:rsid w:val="00501B6F"/>
    <w:rsid w:val="005074D0"/>
    <w:rsid w:val="00507B94"/>
    <w:rsid w:val="00512A33"/>
    <w:rsid w:val="00515252"/>
    <w:rsid w:val="005154FB"/>
    <w:rsid w:val="005204B4"/>
    <w:rsid w:val="0052539E"/>
    <w:rsid w:val="0052556D"/>
    <w:rsid w:val="005262C5"/>
    <w:rsid w:val="0052652E"/>
    <w:rsid w:val="00533AF4"/>
    <w:rsid w:val="00535EF7"/>
    <w:rsid w:val="00537B75"/>
    <w:rsid w:val="00550FC0"/>
    <w:rsid w:val="00553725"/>
    <w:rsid w:val="00553EC1"/>
    <w:rsid w:val="00554264"/>
    <w:rsid w:val="0055737D"/>
    <w:rsid w:val="00557ABC"/>
    <w:rsid w:val="0056091F"/>
    <w:rsid w:val="005612A1"/>
    <w:rsid w:val="005615EF"/>
    <w:rsid w:val="0056183A"/>
    <w:rsid w:val="00564CE3"/>
    <w:rsid w:val="00567251"/>
    <w:rsid w:val="005702E3"/>
    <w:rsid w:val="00572446"/>
    <w:rsid w:val="00572956"/>
    <w:rsid w:val="00575EB8"/>
    <w:rsid w:val="005765FF"/>
    <w:rsid w:val="00582FF6"/>
    <w:rsid w:val="00586874"/>
    <w:rsid w:val="0058721D"/>
    <w:rsid w:val="00595EB0"/>
    <w:rsid w:val="005A0CEC"/>
    <w:rsid w:val="005A79FD"/>
    <w:rsid w:val="005A7B9B"/>
    <w:rsid w:val="005B00C0"/>
    <w:rsid w:val="005B5BDC"/>
    <w:rsid w:val="005B7D08"/>
    <w:rsid w:val="005C051B"/>
    <w:rsid w:val="005C3FB9"/>
    <w:rsid w:val="005C5A5D"/>
    <w:rsid w:val="005C7AA0"/>
    <w:rsid w:val="005C7C8E"/>
    <w:rsid w:val="005D1228"/>
    <w:rsid w:val="005D1E77"/>
    <w:rsid w:val="005E1358"/>
    <w:rsid w:val="005F06CE"/>
    <w:rsid w:val="005F1D07"/>
    <w:rsid w:val="005F4396"/>
    <w:rsid w:val="005F4E7D"/>
    <w:rsid w:val="005F55EC"/>
    <w:rsid w:val="006054DC"/>
    <w:rsid w:val="0060567C"/>
    <w:rsid w:val="00606F11"/>
    <w:rsid w:val="006107E1"/>
    <w:rsid w:val="0061186A"/>
    <w:rsid w:val="00613927"/>
    <w:rsid w:val="00624679"/>
    <w:rsid w:val="006302AF"/>
    <w:rsid w:val="00630CAE"/>
    <w:rsid w:val="00630E4A"/>
    <w:rsid w:val="00631D24"/>
    <w:rsid w:val="006326D7"/>
    <w:rsid w:val="0063359C"/>
    <w:rsid w:val="00634BFF"/>
    <w:rsid w:val="00637F13"/>
    <w:rsid w:val="006425F1"/>
    <w:rsid w:val="00644B5A"/>
    <w:rsid w:val="0064542A"/>
    <w:rsid w:val="00647CDC"/>
    <w:rsid w:val="00650EF4"/>
    <w:rsid w:val="00651055"/>
    <w:rsid w:val="00653708"/>
    <w:rsid w:val="0065499E"/>
    <w:rsid w:val="00655BF6"/>
    <w:rsid w:val="00660B07"/>
    <w:rsid w:val="00660EC0"/>
    <w:rsid w:val="0066686E"/>
    <w:rsid w:val="0067247B"/>
    <w:rsid w:val="0068114C"/>
    <w:rsid w:val="00681915"/>
    <w:rsid w:val="00690DA4"/>
    <w:rsid w:val="006918CA"/>
    <w:rsid w:val="006963A4"/>
    <w:rsid w:val="00697013"/>
    <w:rsid w:val="006A3C35"/>
    <w:rsid w:val="006A62DD"/>
    <w:rsid w:val="006B2DA3"/>
    <w:rsid w:val="006B60A7"/>
    <w:rsid w:val="006D5419"/>
    <w:rsid w:val="006E088E"/>
    <w:rsid w:val="006E0A76"/>
    <w:rsid w:val="006E6F68"/>
    <w:rsid w:val="006E7B92"/>
    <w:rsid w:val="006F3563"/>
    <w:rsid w:val="006F771C"/>
    <w:rsid w:val="006F7D16"/>
    <w:rsid w:val="007003AC"/>
    <w:rsid w:val="00700AB5"/>
    <w:rsid w:val="00702965"/>
    <w:rsid w:val="00703087"/>
    <w:rsid w:val="00703FFB"/>
    <w:rsid w:val="00707657"/>
    <w:rsid w:val="007106B3"/>
    <w:rsid w:val="00711DBB"/>
    <w:rsid w:val="00712DD6"/>
    <w:rsid w:val="007140E2"/>
    <w:rsid w:val="00720DF4"/>
    <w:rsid w:val="0072164D"/>
    <w:rsid w:val="0072322D"/>
    <w:rsid w:val="007232CA"/>
    <w:rsid w:val="00723B66"/>
    <w:rsid w:val="00727279"/>
    <w:rsid w:val="007335B9"/>
    <w:rsid w:val="00740029"/>
    <w:rsid w:val="00743310"/>
    <w:rsid w:val="00744E88"/>
    <w:rsid w:val="00745748"/>
    <w:rsid w:val="00746D54"/>
    <w:rsid w:val="00750FA1"/>
    <w:rsid w:val="00751A04"/>
    <w:rsid w:val="00752B24"/>
    <w:rsid w:val="00752B7B"/>
    <w:rsid w:val="007572B3"/>
    <w:rsid w:val="00757907"/>
    <w:rsid w:val="00760F59"/>
    <w:rsid w:val="00762B11"/>
    <w:rsid w:val="007657AB"/>
    <w:rsid w:val="007757A3"/>
    <w:rsid w:val="00784364"/>
    <w:rsid w:val="00786CBD"/>
    <w:rsid w:val="00791CFE"/>
    <w:rsid w:val="007922F4"/>
    <w:rsid w:val="00792560"/>
    <w:rsid w:val="00792F6E"/>
    <w:rsid w:val="00796B92"/>
    <w:rsid w:val="007A2BB6"/>
    <w:rsid w:val="007A32F9"/>
    <w:rsid w:val="007A3BDC"/>
    <w:rsid w:val="007A4F8F"/>
    <w:rsid w:val="007A564C"/>
    <w:rsid w:val="007A5FE6"/>
    <w:rsid w:val="007A6FB7"/>
    <w:rsid w:val="007B017C"/>
    <w:rsid w:val="007B501B"/>
    <w:rsid w:val="007C6107"/>
    <w:rsid w:val="007C6712"/>
    <w:rsid w:val="007C7820"/>
    <w:rsid w:val="007C7A6E"/>
    <w:rsid w:val="007D39EC"/>
    <w:rsid w:val="007D3FAB"/>
    <w:rsid w:val="007D6AD1"/>
    <w:rsid w:val="007E1F74"/>
    <w:rsid w:val="007E2EB4"/>
    <w:rsid w:val="007E6DF3"/>
    <w:rsid w:val="007E7407"/>
    <w:rsid w:val="007F287C"/>
    <w:rsid w:val="007F40D4"/>
    <w:rsid w:val="007F5451"/>
    <w:rsid w:val="007F7A6E"/>
    <w:rsid w:val="00801C1C"/>
    <w:rsid w:val="008031B1"/>
    <w:rsid w:val="00806139"/>
    <w:rsid w:val="00812704"/>
    <w:rsid w:val="00813AC9"/>
    <w:rsid w:val="0081660A"/>
    <w:rsid w:val="00816C69"/>
    <w:rsid w:val="00817E9A"/>
    <w:rsid w:val="0082013C"/>
    <w:rsid w:val="00825AD0"/>
    <w:rsid w:val="008305C7"/>
    <w:rsid w:val="00832637"/>
    <w:rsid w:val="00832B1B"/>
    <w:rsid w:val="008348AD"/>
    <w:rsid w:val="008460CB"/>
    <w:rsid w:val="008538B7"/>
    <w:rsid w:val="00855A7A"/>
    <w:rsid w:val="00860F92"/>
    <w:rsid w:val="008639BC"/>
    <w:rsid w:val="00864F4A"/>
    <w:rsid w:val="00866F83"/>
    <w:rsid w:val="0087629A"/>
    <w:rsid w:val="0088125C"/>
    <w:rsid w:val="008851FA"/>
    <w:rsid w:val="00885369"/>
    <w:rsid w:val="008862D5"/>
    <w:rsid w:val="00887737"/>
    <w:rsid w:val="00891576"/>
    <w:rsid w:val="00893119"/>
    <w:rsid w:val="00897DFB"/>
    <w:rsid w:val="008A5E64"/>
    <w:rsid w:val="008A7244"/>
    <w:rsid w:val="008B10AE"/>
    <w:rsid w:val="008B15E1"/>
    <w:rsid w:val="008B2BC4"/>
    <w:rsid w:val="008B7610"/>
    <w:rsid w:val="008B7BA7"/>
    <w:rsid w:val="008C07B6"/>
    <w:rsid w:val="008C1444"/>
    <w:rsid w:val="008C50E7"/>
    <w:rsid w:val="008C52E4"/>
    <w:rsid w:val="008C5B19"/>
    <w:rsid w:val="008D1AD9"/>
    <w:rsid w:val="008D22D2"/>
    <w:rsid w:val="008D2377"/>
    <w:rsid w:val="008D6712"/>
    <w:rsid w:val="008E19CB"/>
    <w:rsid w:val="008E2A12"/>
    <w:rsid w:val="008E41C6"/>
    <w:rsid w:val="008F5963"/>
    <w:rsid w:val="008F79A1"/>
    <w:rsid w:val="00900491"/>
    <w:rsid w:val="009013BF"/>
    <w:rsid w:val="00903A92"/>
    <w:rsid w:val="00905EB4"/>
    <w:rsid w:val="00905F79"/>
    <w:rsid w:val="00906E7E"/>
    <w:rsid w:val="00912CD8"/>
    <w:rsid w:val="009132B7"/>
    <w:rsid w:val="00915984"/>
    <w:rsid w:val="00921E0D"/>
    <w:rsid w:val="0092341A"/>
    <w:rsid w:val="009245CB"/>
    <w:rsid w:val="00926877"/>
    <w:rsid w:val="00930152"/>
    <w:rsid w:val="00932910"/>
    <w:rsid w:val="00941640"/>
    <w:rsid w:val="00942DF0"/>
    <w:rsid w:val="00942E74"/>
    <w:rsid w:val="009438EE"/>
    <w:rsid w:val="00944E26"/>
    <w:rsid w:val="00957D23"/>
    <w:rsid w:val="009622BA"/>
    <w:rsid w:val="009622D2"/>
    <w:rsid w:val="00966A0B"/>
    <w:rsid w:val="00973A15"/>
    <w:rsid w:val="00975E2F"/>
    <w:rsid w:val="00977390"/>
    <w:rsid w:val="009816D2"/>
    <w:rsid w:val="00993059"/>
    <w:rsid w:val="00993BB1"/>
    <w:rsid w:val="00995251"/>
    <w:rsid w:val="00996234"/>
    <w:rsid w:val="00997251"/>
    <w:rsid w:val="009A3B62"/>
    <w:rsid w:val="009A4856"/>
    <w:rsid w:val="009B3669"/>
    <w:rsid w:val="009B7692"/>
    <w:rsid w:val="009B76D4"/>
    <w:rsid w:val="009C1BCD"/>
    <w:rsid w:val="009C7877"/>
    <w:rsid w:val="009C79DF"/>
    <w:rsid w:val="009D1A1F"/>
    <w:rsid w:val="009D329A"/>
    <w:rsid w:val="009D35E9"/>
    <w:rsid w:val="009D69E5"/>
    <w:rsid w:val="009D7DAF"/>
    <w:rsid w:val="009E07FA"/>
    <w:rsid w:val="009E0B23"/>
    <w:rsid w:val="009E169F"/>
    <w:rsid w:val="009E17B4"/>
    <w:rsid w:val="009E1909"/>
    <w:rsid w:val="009E771F"/>
    <w:rsid w:val="009E7C14"/>
    <w:rsid w:val="009F01F5"/>
    <w:rsid w:val="009F30F0"/>
    <w:rsid w:val="009F4EDA"/>
    <w:rsid w:val="009F5600"/>
    <w:rsid w:val="009F5F94"/>
    <w:rsid w:val="00A00B31"/>
    <w:rsid w:val="00A10735"/>
    <w:rsid w:val="00A14ABD"/>
    <w:rsid w:val="00A2212D"/>
    <w:rsid w:val="00A2338C"/>
    <w:rsid w:val="00A24678"/>
    <w:rsid w:val="00A24F42"/>
    <w:rsid w:val="00A25C16"/>
    <w:rsid w:val="00A26CE9"/>
    <w:rsid w:val="00A31035"/>
    <w:rsid w:val="00A31FF6"/>
    <w:rsid w:val="00A33394"/>
    <w:rsid w:val="00A34400"/>
    <w:rsid w:val="00A3460E"/>
    <w:rsid w:val="00A37F79"/>
    <w:rsid w:val="00A40F7A"/>
    <w:rsid w:val="00A460E5"/>
    <w:rsid w:val="00A47DF4"/>
    <w:rsid w:val="00A50A31"/>
    <w:rsid w:val="00A51D9F"/>
    <w:rsid w:val="00A535E5"/>
    <w:rsid w:val="00A5521E"/>
    <w:rsid w:val="00A57028"/>
    <w:rsid w:val="00A5757B"/>
    <w:rsid w:val="00A57731"/>
    <w:rsid w:val="00A60EB7"/>
    <w:rsid w:val="00A62262"/>
    <w:rsid w:val="00A633EA"/>
    <w:rsid w:val="00A64C27"/>
    <w:rsid w:val="00A72F95"/>
    <w:rsid w:val="00A74E98"/>
    <w:rsid w:val="00A752B5"/>
    <w:rsid w:val="00A76CC2"/>
    <w:rsid w:val="00A80330"/>
    <w:rsid w:val="00A80D11"/>
    <w:rsid w:val="00A81CE1"/>
    <w:rsid w:val="00A83197"/>
    <w:rsid w:val="00A90163"/>
    <w:rsid w:val="00A919F3"/>
    <w:rsid w:val="00A929D4"/>
    <w:rsid w:val="00A9428C"/>
    <w:rsid w:val="00A96090"/>
    <w:rsid w:val="00A9679B"/>
    <w:rsid w:val="00AB21EA"/>
    <w:rsid w:val="00AB3E61"/>
    <w:rsid w:val="00AB5B19"/>
    <w:rsid w:val="00AC2638"/>
    <w:rsid w:val="00AC27BB"/>
    <w:rsid w:val="00AC3FD4"/>
    <w:rsid w:val="00AC738D"/>
    <w:rsid w:val="00AD1278"/>
    <w:rsid w:val="00AD760C"/>
    <w:rsid w:val="00AE64FE"/>
    <w:rsid w:val="00AE7378"/>
    <w:rsid w:val="00AF152F"/>
    <w:rsid w:val="00AF1DAB"/>
    <w:rsid w:val="00AF29E4"/>
    <w:rsid w:val="00AF3822"/>
    <w:rsid w:val="00AF43AA"/>
    <w:rsid w:val="00AF4B25"/>
    <w:rsid w:val="00B00BE2"/>
    <w:rsid w:val="00B0157D"/>
    <w:rsid w:val="00B05C3E"/>
    <w:rsid w:val="00B176E8"/>
    <w:rsid w:val="00B30B56"/>
    <w:rsid w:val="00B31C7C"/>
    <w:rsid w:val="00B321E3"/>
    <w:rsid w:val="00B32248"/>
    <w:rsid w:val="00B4576D"/>
    <w:rsid w:val="00B50B42"/>
    <w:rsid w:val="00B553AC"/>
    <w:rsid w:val="00B55D98"/>
    <w:rsid w:val="00B56097"/>
    <w:rsid w:val="00B579C2"/>
    <w:rsid w:val="00B612A3"/>
    <w:rsid w:val="00B6516D"/>
    <w:rsid w:val="00B677A6"/>
    <w:rsid w:val="00B70904"/>
    <w:rsid w:val="00B70BF4"/>
    <w:rsid w:val="00B70FEB"/>
    <w:rsid w:val="00B710B2"/>
    <w:rsid w:val="00B76411"/>
    <w:rsid w:val="00B76B63"/>
    <w:rsid w:val="00B77341"/>
    <w:rsid w:val="00B834F3"/>
    <w:rsid w:val="00B87455"/>
    <w:rsid w:val="00B87C48"/>
    <w:rsid w:val="00B973D4"/>
    <w:rsid w:val="00B97787"/>
    <w:rsid w:val="00BA2826"/>
    <w:rsid w:val="00BA35ED"/>
    <w:rsid w:val="00BA5A46"/>
    <w:rsid w:val="00BA6DE8"/>
    <w:rsid w:val="00BB00ED"/>
    <w:rsid w:val="00BB0B54"/>
    <w:rsid w:val="00BB2F07"/>
    <w:rsid w:val="00BB58E2"/>
    <w:rsid w:val="00BB6E64"/>
    <w:rsid w:val="00BC3935"/>
    <w:rsid w:val="00BC71F7"/>
    <w:rsid w:val="00BD18CD"/>
    <w:rsid w:val="00BD1B9D"/>
    <w:rsid w:val="00BD2CD0"/>
    <w:rsid w:val="00BD38B9"/>
    <w:rsid w:val="00BD51A0"/>
    <w:rsid w:val="00BE367E"/>
    <w:rsid w:val="00BE419F"/>
    <w:rsid w:val="00BE41C1"/>
    <w:rsid w:val="00BE434F"/>
    <w:rsid w:val="00BE64AE"/>
    <w:rsid w:val="00BF3453"/>
    <w:rsid w:val="00BF54CF"/>
    <w:rsid w:val="00BF5D06"/>
    <w:rsid w:val="00C00125"/>
    <w:rsid w:val="00C02EBE"/>
    <w:rsid w:val="00C038BF"/>
    <w:rsid w:val="00C13AB7"/>
    <w:rsid w:val="00C15153"/>
    <w:rsid w:val="00C156D1"/>
    <w:rsid w:val="00C16396"/>
    <w:rsid w:val="00C16E23"/>
    <w:rsid w:val="00C20E0C"/>
    <w:rsid w:val="00C30CF5"/>
    <w:rsid w:val="00C4511B"/>
    <w:rsid w:val="00C510E3"/>
    <w:rsid w:val="00C52AD0"/>
    <w:rsid w:val="00C549E6"/>
    <w:rsid w:val="00C54BF3"/>
    <w:rsid w:val="00C60C1B"/>
    <w:rsid w:val="00C612AB"/>
    <w:rsid w:val="00C6140E"/>
    <w:rsid w:val="00C62DD9"/>
    <w:rsid w:val="00C63BBC"/>
    <w:rsid w:val="00C7087B"/>
    <w:rsid w:val="00C718E8"/>
    <w:rsid w:val="00C74F78"/>
    <w:rsid w:val="00C7553D"/>
    <w:rsid w:val="00C821C9"/>
    <w:rsid w:val="00C92394"/>
    <w:rsid w:val="00C9699D"/>
    <w:rsid w:val="00C971CF"/>
    <w:rsid w:val="00C97414"/>
    <w:rsid w:val="00C979B5"/>
    <w:rsid w:val="00CA5970"/>
    <w:rsid w:val="00CA76B0"/>
    <w:rsid w:val="00CA7EAC"/>
    <w:rsid w:val="00CB7FDD"/>
    <w:rsid w:val="00CC22DF"/>
    <w:rsid w:val="00CC47CA"/>
    <w:rsid w:val="00CC4CD9"/>
    <w:rsid w:val="00CC56AE"/>
    <w:rsid w:val="00CC57BC"/>
    <w:rsid w:val="00CD1D37"/>
    <w:rsid w:val="00CD40D5"/>
    <w:rsid w:val="00CD5FD7"/>
    <w:rsid w:val="00CE0814"/>
    <w:rsid w:val="00CE4C13"/>
    <w:rsid w:val="00CE51B2"/>
    <w:rsid w:val="00CE6DB0"/>
    <w:rsid w:val="00CE792D"/>
    <w:rsid w:val="00CE7E4F"/>
    <w:rsid w:val="00CF0B25"/>
    <w:rsid w:val="00D01D12"/>
    <w:rsid w:val="00D02231"/>
    <w:rsid w:val="00D03ACE"/>
    <w:rsid w:val="00D06089"/>
    <w:rsid w:val="00D06DD3"/>
    <w:rsid w:val="00D07FC9"/>
    <w:rsid w:val="00D10F88"/>
    <w:rsid w:val="00D112BC"/>
    <w:rsid w:val="00D15C45"/>
    <w:rsid w:val="00D2184F"/>
    <w:rsid w:val="00D23CC0"/>
    <w:rsid w:val="00D33400"/>
    <w:rsid w:val="00D36652"/>
    <w:rsid w:val="00D4682B"/>
    <w:rsid w:val="00D50FAC"/>
    <w:rsid w:val="00D52382"/>
    <w:rsid w:val="00D55853"/>
    <w:rsid w:val="00D6279A"/>
    <w:rsid w:val="00D6721D"/>
    <w:rsid w:val="00D7444F"/>
    <w:rsid w:val="00D75DEA"/>
    <w:rsid w:val="00D75E69"/>
    <w:rsid w:val="00D775E3"/>
    <w:rsid w:val="00D82E5C"/>
    <w:rsid w:val="00D832AB"/>
    <w:rsid w:val="00D87689"/>
    <w:rsid w:val="00D87C79"/>
    <w:rsid w:val="00D914E3"/>
    <w:rsid w:val="00D91FCC"/>
    <w:rsid w:val="00D94421"/>
    <w:rsid w:val="00D959FF"/>
    <w:rsid w:val="00DA203E"/>
    <w:rsid w:val="00DA3607"/>
    <w:rsid w:val="00DA7902"/>
    <w:rsid w:val="00DB03EB"/>
    <w:rsid w:val="00DB1DD6"/>
    <w:rsid w:val="00DB2CCC"/>
    <w:rsid w:val="00DB5B6F"/>
    <w:rsid w:val="00DB727B"/>
    <w:rsid w:val="00DB7AB5"/>
    <w:rsid w:val="00DC03ED"/>
    <w:rsid w:val="00DC1357"/>
    <w:rsid w:val="00DC2A02"/>
    <w:rsid w:val="00DC5D5D"/>
    <w:rsid w:val="00DC70AA"/>
    <w:rsid w:val="00DD43D4"/>
    <w:rsid w:val="00DD4551"/>
    <w:rsid w:val="00DD768A"/>
    <w:rsid w:val="00DE0A14"/>
    <w:rsid w:val="00DE1696"/>
    <w:rsid w:val="00DE5F4D"/>
    <w:rsid w:val="00DE7314"/>
    <w:rsid w:val="00DF15E9"/>
    <w:rsid w:val="00DF21B0"/>
    <w:rsid w:val="00E02189"/>
    <w:rsid w:val="00E04514"/>
    <w:rsid w:val="00E06123"/>
    <w:rsid w:val="00E111ED"/>
    <w:rsid w:val="00E14494"/>
    <w:rsid w:val="00E2476E"/>
    <w:rsid w:val="00E24AF9"/>
    <w:rsid w:val="00E260E4"/>
    <w:rsid w:val="00E2670C"/>
    <w:rsid w:val="00E30CC5"/>
    <w:rsid w:val="00E32226"/>
    <w:rsid w:val="00E352D1"/>
    <w:rsid w:val="00E35812"/>
    <w:rsid w:val="00E36937"/>
    <w:rsid w:val="00E36B9F"/>
    <w:rsid w:val="00E45BD4"/>
    <w:rsid w:val="00E50362"/>
    <w:rsid w:val="00E55D61"/>
    <w:rsid w:val="00E67E8D"/>
    <w:rsid w:val="00E740A0"/>
    <w:rsid w:val="00E77A2B"/>
    <w:rsid w:val="00E83C46"/>
    <w:rsid w:val="00E85F7A"/>
    <w:rsid w:val="00E92D00"/>
    <w:rsid w:val="00E943D2"/>
    <w:rsid w:val="00E9570E"/>
    <w:rsid w:val="00E97118"/>
    <w:rsid w:val="00E97ECE"/>
    <w:rsid w:val="00EA01D9"/>
    <w:rsid w:val="00EA0B1D"/>
    <w:rsid w:val="00EA1980"/>
    <w:rsid w:val="00EA4EF0"/>
    <w:rsid w:val="00EA549D"/>
    <w:rsid w:val="00EA5F8D"/>
    <w:rsid w:val="00EA6823"/>
    <w:rsid w:val="00EA7760"/>
    <w:rsid w:val="00EB205E"/>
    <w:rsid w:val="00EB304C"/>
    <w:rsid w:val="00EB4332"/>
    <w:rsid w:val="00EB751E"/>
    <w:rsid w:val="00EC1E4B"/>
    <w:rsid w:val="00EC4233"/>
    <w:rsid w:val="00EC4C97"/>
    <w:rsid w:val="00EC57C0"/>
    <w:rsid w:val="00ED3571"/>
    <w:rsid w:val="00ED7D59"/>
    <w:rsid w:val="00EE14ED"/>
    <w:rsid w:val="00EE1E87"/>
    <w:rsid w:val="00EE2996"/>
    <w:rsid w:val="00EE64DD"/>
    <w:rsid w:val="00EF56C5"/>
    <w:rsid w:val="00F0170C"/>
    <w:rsid w:val="00F102BF"/>
    <w:rsid w:val="00F1187D"/>
    <w:rsid w:val="00F12CA2"/>
    <w:rsid w:val="00F14395"/>
    <w:rsid w:val="00F158A5"/>
    <w:rsid w:val="00F21160"/>
    <w:rsid w:val="00F2343F"/>
    <w:rsid w:val="00F32C87"/>
    <w:rsid w:val="00F35F67"/>
    <w:rsid w:val="00F40B1B"/>
    <w:rsid w:val="00F426E6"/>
    <w:rsid w:val="00F442A2"/>
    <w:rsid w:val="00F50748"/>
    <w:rsid w:val="00F50785"/>
    <w:rsid w:val="00F52319"/>
    <w:rsid w:val="00F53F23"/>
    <w:rsid w:val="00F543BE"/>
    <w:rsid w:val="00F5478C"/>
    <w:rsid w:val="00F56AF5"/>
    <w:rsid w:val="00F65868"/>
    <w:rsid w:val="00F70131"/>
    <w:rsid w:val="00F73D8A"/>
    <w:rsid w:val="00F8241E"/>
    <w:rsid w:val="00F871F8"/>
    <w:rsid w:val="00F90F9C"/>
    <w:rsid w:val="00F92C91"/>
    <w:rsid w:val="00F96038"/>
    <w:rsid w:val="00F97C66"/>
    <w:rsid w:val="00FA35AD"/>
    <w:rsid w:val="00FA45DB"/>
    <w:rsid w:val="00FB1D0A"/>
    <w:rsid w:val="00FB4E26"/>
    <w:rsid w:val="00FB6221"/>
    <w:rsid w:val="00FB6BB7"/>
    <w:rsid w:val="00FC39C9"/>
    <w:rsid w:val="00FC7631"/>
    <w:rsid w:val="00FD0055"/>
    <w:rsid w:val="00FD1996"/>
    <w:rsid w:val="00FD285C"/>
    <w:rsid w:val="00FD3C76"/>
    <w:rsid w:val="00FD4A59"/>
    <w:rsid w:val="00FD5F6C"/>
    <w:rsid w:val="00FD60EF"/>
    <w:rsid w:val="00FD66B8"/>
    <w:rsid w:val="00FE1E7E"/>
    <w:rsid w:val="00FE537B"/>
    <w:rsid w:val="00FE655C"/>
    <w:rsid w:val="00FF0078"/>
    <w:rsid w:val="00FF0367"/>
    <w:rsid w:val="00FF0815"/>
    <w:rsid w:val="00FF1B13"/>
    <w:rsid w:val="00FF4044"/>
    <w:rsid w:val="00FF7332"/>
    <w:rsid w:val="01C889FC"/>
    <w:rsid w:val="01F54719"/>
    <w:rsid w:val="023608F4"/>
    <w:rsid w:val="02538742"/>
    <w:rsid w:val="02A8E2CD"/>
    <w:rsid w:val="02BCFB98"/>
    <w:rsid w:val="02C1316A"/>
    <w:rsid w:val="02EC3479"/>
    <w:rsid w:val="02F7211C"/>
    <w:rsid w:val="0346D27A"/>
    <w:rsid w:val="03E4DBE9"/>
    <w:rsid w:val="05E3939C"/>
    <w:rsid w:val="065798AC"/>
    <w:rsid w:val="08276019"/>
    <w:rsid w:val="08C688EB"/>
    <w:rsid w:val="09027E64"/>
    <w:rsid w:val="0918126F"/>
    <w:rsid w:val="09349046"/>
    <w:rsid w:val="096878AB"/>
    <w:rsid w:val="09E08E59"/>
    <w:rsid w:val="09FDE60A"/>
    <w:rsid w:val="0BBA5612"/>
    <w:rsid w:val="0C1C7F64"/>
    <w:rsid w:val="0C22BD3E"/>
    <w:rsid w:val="0C63BF1F"/>
    <w:rsid w:val="0CFE037C"/>
    <w:rsid w:val="0D91C655"/>
    <w:rsid w:val="0F5429F1"/>
    <w:rsid w:val="0F93C480"/>
    <w:rsid w:val="0FD0A459"/>
    <w:rsid w:val="1026AE0E"/>
    <w:rsid w:val="106E1244"/>
    <w:rsid w:val="109DA5C0"/>
    <w:rsid w:val="113301DC"/>
    <w:rsid w:val="119B6223"/>
    <w:rsid w:val="1208FE81"/>
    <w:rsid w:val="1293F278"/>
    <w:rsid w:val="13FE98DE"/>
    <w:rsid w:val="1416F030"/>
    <w:rsid w:val="142B5814"/>
    <w:rsid w:val="14D96F21"/>
    <w:rsid w:val="15013B51"/>
    <w:rsid w:val="15F80738"/>
    <w:rsid w:val="164AC348"/>
    <w:rsid w:val="171EAC58"/>
    <w:rsid w:val="18861613"/>
    <w:rsid w:val="190B9644"/>
    <w:rsid w:val="1982D88C"/>
    <w:rsid w:val="19898FA8"/>
    <w:rsid w:val="19C9C9A3"/>
    <w:rsid w:val="19FB9265"/>
    <w:rsid w:val="1A145866"/>
    <w:rsid w:val="1A9E17B9"/>
    <w:rsid w:val="1A9F863A"/>
    <w:rsid w:val="1CEA6922"/>
    <w:rsid w:val="1D0889F4"/>
    <w:rsid w:val="1D4D5ED4"/>
    <w:rsid w:val="1D81A2E2"/>
    <w:rsid w:val="1E5379FD"/>
    <w:rsid w:val="1E726832"/>
    <w:rsid w:val="1EC211AF"/>
    <w:rsid w:val="1F12CB87"/>
    <w:rsid w:val="1F50CD9A"/>
    <w:rsid w:val="1F5AAC2B"/>
    <w:rsid w:val="1FEE3F61"/>
    <w:rsid w:val="200B0F0F"/>
    <w:rsid w:val="20472FFF"/>
    <w:rsid w:val="20FE7737"/>
    <w:rsid w:val="215F602A"/>
    <w:rsid w:val="22123DC3"/>
    <w:rsid w:val="22622BC2"/>
    <w:rsid w:val="22FA2BC5"/>
    <w:rsid w:val="24F4B82A"/>
    <w:rsid w:val="25D0F0EF"/>
    <w:rsid w:val="26A3013C"/>
    <w:rsid w:val="26BA8755"/>
    <w:rsid w:val="2750AC33"/>
    <w:rsid w:val="27649C96"/>
    <w:rsid w:val="28398944"/>
    <w:rsid w:val="291F43A1"/>
    <w:rsid w:val="29712AB2"/>
    <w:rsid w:val="299774F4"/>
    <w:rsid w:val="29EDEF90"/>
    <w:rsid w:val="29F1C649"/>
    <w:rsid w:val="2ACBE94E"/>
    <w:rsid w:val="2B93A7D7"/>
    <w:rsid w:val="2C9ADDD3"/>
    <w:rsid w:val="2DB3F68A"/>
    <w:rsid w:val="2DD6353D"/>
    <w:rsid w:val="2F0085ED"/>
    <w:rsid w:val="30EB8FEA"/>
    <w:rsid w:val="319DC486"/>
    <w:rsid w:val="31E04F71"/>
    <w:rsid w:val="323BEBEF"/>
    <w:rsid w:val="339A28E2"/>
    <w:rsid w:val="35ACCC7F"/>
    <w:rsid w:val="35BA9343"/>
    <w:rsid w:val="3661A9F8"/>
    <w:rsid w:val="37519BFE"/>
    <w:rsid w:val="380C0665"/>
    <w:rsid w:val="38743F95"/>
    <w:rsid w:val="3970745F"/>
    <w:rsid w:val="3994A9A7"/>
    <w:rsid w:val="39E4EFD6"/>
    <w:rsid w:val="3A30E033"/>
    <w:rsid w:val="3AF58E4E"/>
    <w:rsid w:val="3AF90ADF"/>
    <w:rsid w:val="3B7BDED8"/>
    <w:rsid w:val="3B9A273C"/>
    <w:rsid w:val="3BB51011"/>
    <w:rsid w:val="3C46DD88"/>
    <w:rsid w:val="3C933DF1"/>
    <w:rsid w:val="3D4C61DF"/>
    <w:rsid w:val="3D930312"/>
    <w:rsid w:val="3E97F8EC"/>
    <w:rsid w:val="3F4FB775"/>
    <w:rsid w:val="3F6FB17E"/>
    <w:rsid w:val="3F8892F9"/>
    <w:rsid w:val="4005B034"/>
    <w:rsid w:val="405A581B"/>
    <w:rsid w:val="40928506"/>
    <w:rsid w:val="40DB72A6"/>
    <w:rsid w:val="40EB87D6"/>
    <w:rsid w:val="411EB883"/>
    <w:rsid w:val="41713B53"/>
    <w:rsid w:val="41F583B3"/>
    <w:rsid w:val="436554B4"/>
    <w:rsid w:val="4441E6D1"/>
    <w:rsid w:val="449F8AC8"/>
    <w:rsid w:val="44D2E8C8"/>
    <w:rsid w:val="44E694AE"/>
    <w:rsid w:val="45A91520"/>
    <w:rsid w:val="45F45B75"/>
    <w:rsid w:val="465565EE"/>
    <w:rsid w:val="46C967EE"/>
    <w:rsid w:val="471BE840"/>
    <w:rsid w:val="4748C88D"/>
    <w:rsid w:val="47D51674"/>
    <w:rsid w:val="47E8A0EB"/>
    <w:rsid w:val="49EFFBBA"/>
    <w:rsid w:val="4AC4FE27"/>
    <w:rsid w:val="4B90F07C"/>
    <w:rsid w:val="4C10FE18"/>
    <w:rsid w:val="4DE10917"/>
    <w:rsid w:val="4E91FC91"/>
    <w:rsid w:val="4F15F87B"/>
    <w:rsid w:val="50E48F60"/>
    <w:rsid w:val="51727852"/>
    <w:rsid w:val="523F2E3E"/>
    <w:rsid w:val="52B232D5"/>
    <w:rsid w:val="52C3E1AB"/>
    <w:rsid w:val="52CFD907"/>
    <w:rsid w:val="530CE7E4"/>
    <w:rsid w:val="5330810D"/>
    <w:rsid w:val="53530CD1"/>
    <w:rsid w:val="53B4EE55"/>
    <w:rsid w:val="54C4C4BF"/>
    <w:rsid w:val="54E0A0FB"/>
    <w:rsid w:val="563441CB"/>
    <w:rsid w:val="563A0966"/>
    <w:rsid w:val="5657B892"/>
    <w:rsid w:val="56D9D3A3"/>
    <w:rsid w:val="57734622"/>
    <w:rsid w:val="57DA39B5"/>
    <w:rsid w:val="5830093B"/>
    <w:rsid w:val="586A10A0"/>
    <w:rsid w:val="58ED203D"/>
    <w:rsid w:val="5929F329"/>
    <w:rsid w:val="59CB8964"/>
    <w:rsid w:val="59D1E38B"/>
    <w:rsid w:val="59EE3DEF"/>
    <w:rsid w:val="5A7DB7D3"/>
    <w:rsid w:val="5ADE6D9A"/>
    <w:rsid w:val="5B489E76"/>
    <w:rsid w:val="5B8FD723"/>
    <w:rsid w:val="5BC504EF"/>
    <w:rsid w:val="5C89EEEA"/>
    <w:rsid w:val="5C936270"/>
    <w:rsid w:val="5CE7AD89"/>
    <w:rsid w:val="5D0B1EB8"/>
    <w:rsid w:val="5D2C92CE"/>
    <w:rsid w:val="5E8184B5"/>
    <w:rsid w:val="5EB330DA"/>
    <w:rsid w:val="5F7ADD18"/>
    <w:rsid w:val="5F831D36"/>
    <w:rsid w:val="5FAA88D0"/>
    <w:rsid w:val="5FF0911C"/>
    <w:rsid w:val="604A5715"/>
    <w:rsid w:val="607A03F2"/>
    <w:rsid w:val="6117348B"/>
    <w:rsid w:val="61C93620"/>
    <w:rsid w:val="621185AF"/>
    <w:rsid w:val="62F9A09F"/>
    <w:rsid w:val="6340C56E"/>
    <w:rsid w:val="64DD46BF"/>
    <w:rsid w:val="6549BDE9"/>
    <w:rsid w:val="656BE84A"/>
    <w:rsid w:val="658E2B2A"/>
    <w:rsid w:val="66869845"/>
    <w:rsid w:val="6828001A"/>
    <w:rsid w:val="685F8075"/>
    <w:rsid w:val="6908FD95"/>
    <w:rsid w:val="6A21A53A"/>
    <w:rsid w:val="6A567032"/>
    <w:rsid w:val="6ACAFB8A"/>
    <w:rsid w:val="6BD7A61B"/>
    <w:rsid w:val="6D300B6D"/>
    <w:rsid w:val="6D5176CA"/>
    <w:rsid w:val="6D75C685"/>
    <w:rsid w:val="6DDE17C7"/>
    <w:rsid w:val="6E55E44D"/>
    <w:rsid w:val="6F0A253E"/>
    <w:rsid w:val="6FA6B636"/>
    <w:rsid w:val="6FB87F6D"/>
    <w:rsid w:val="6FF1B4AE"/>
    <w:rsid w:val="700DB543"/>
    <w:rsid w:val="70A3D803"/>
    <w:rsid w:val="721EEA91"/>
    <w:rsid w:val="7280784F"/>
    <w:rsid w:val="732337FA"/>
    <w:rsid w:val="735F0CC2"/>
    <w:rsid w:val="73A38948"/>
    <w:rsid w:val="73C5EF69"/>
    <w:rsid w:val="766F077B"/>
    <w:rsid w:val="770E88AE"/>
    <w:rsid w:val="784C6C94"/>
    <w:rsid w:val="788E58D1"/>
    <w:rsid w:val="78B9B98F"/>
    <w:rsid w:val="790E0DC1"/>
    <w:rsid w:val="7A0EAD28"/>
    <w:rsid w:val="7A788FB2"/>
    <w:rsid w:val="7AD548D6"/>
    <w:rsid w:val="7B33BB9A"/>
    <w:rsid w:val="7C36BBCB"/>
    <w:rsid w:val="7C5CCE93"/>
    <w:rsid w:val="7CB57FEC"/>
    <w:rsid w:val="7D923A36"/>
    <w:rsid w:val="7E221C61"/>
    <w:rsid w:val="7E23AFF8"/>
    <w:rsid w:val="7E7E4AD0"/>
    <w:rsid w:val="7F173CB3"/>
    <w:rsid w:val="7FE6A1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BCA6"/>
  <w15:chartTrackingRefBased/>
  <w15:docId w15:val="{84B230F5-90D2-4C59-81FD-06B612A963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0"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7A0EAD28"/>
    <w:rPr>
      <w:lang w:val="en-GB"/>
    </w:rPr>
  </w:style>
  <w:style w:type="paragraph" w:styleId="Heading1">
    <w:name w:val="heading 1"/>
    <w:basedOn w:val="Normal"/>
    <w:next w:val="Normal"/>
    <w:link w:val="Heading1Char"/>
    <w:uiPriority w:val="9"/>
    <w:qFormat/>
    <w:rsid w:val="7A0EAD28"/>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7A0EAD2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9"/>
    <w:unhideWhenUsed/>
    <w:qFormat/>
    <w:rsid w:val="7A0EAD28"/>
    <w:pPr>
      <w:keepNext/>
      <w:keepLines/>
      <w:spacing w:before="40"/>
      <w:outlineLvl w:val="2"/>
    </w:pPr>
    <w:rPr>
      <w:rFonts w:asciiTheme="majorHAnsi" w:hAnsiTheme="majorHAnsi" w:eastAsiaTheme="majorEastAsia" w:cstheme="majorBidi"/>
      <w:color w:val="1F3763"/>
    </w:rPr>
  </w:style>
  <w:style w:type="paragraph" w:styleId="Heading4">
    <w:name w:val="heading 4"/>
    <w:basedOn w:val="Normal"/>
    <w:next w:val="Normal"/>
    <w:link w:val="Heading4Char"/>
    <w:uiPriority w:val="9"/>
    <w:unhideWhenUsed/>
    <w:qFormat/>
    <w:rsid w:val="7A0EAD28"/>
    <w:pPr>
      <w:keepNext/>
      <w:keepLines/>
      <w:spacing w:before="40" w:line="276" w:lineRule="auto"/>
      <w:outlineLvl w:val="3"/>
    </w:pPr>
    <w:rPr>
      <w:rFonts w:asciiTheme="majorHAnsi" w:hAnsiTheme="majorHAnsi" w:eastAsiaTheme="majorEastAsia"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7A0EAD28"/>
    <w:pPr>
      <w:keepNext/>
      <w:keepLines/>
      <w:spacing w:before="40" w:line="276" w:lineRule="auto"/>
      <w:outlineLvl w:val="4"/>
    </w:pPr>
    <w:rPr>
      <w:rFonts w:asciiTheme="majorHAnsi" w:hAnsiTheme="majorHAnsi" w:eastAsiaTheme="majorEastAsia" w:cstheme="majorBidi"/>
      <w:color w:val="2F5496" w:themeColor="accent1" w:themeShade="BF"/>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link w:val="BodyChar"/>
    <w:qFormat/>
    <w:rsid w:val="009F01F5"/>
    <w:pPr>
      <w:pBdr>
        <w:top w:val="nil"/>
        <w:left w:val="nil"/>
        <w:bottom w:val="nil"/>
        <w:right w:val="nil"/>
        <w:between w:val="nil"/>
        <w:bar w:val="nil"/>
      </w:pBdr>
      <w:spacing w:after="200" w:line="276" w:lineRule="auto"/>
    </w:pPr>
    <w:rPr>
      <w:rFonts w:ascii="Calibri" w:hAnsi="Calibri" w:eastAsia="Calibri" w:cs="Calibri"/>
      <w:color w:val="000000"/>
      <w:sz w:val="22"/>
      <w:szCs w:val="22"/>
      <w:u w:color="000000"/>
      <w:bdr w:val="nil"/>
      <w:lang w:eastAsia="en-IE"/>
    </w:rPr>
  </w:style>
  <w:style w:type="character" w:styleId="BodyChar" w:customStyle="1">
    <w:name w:val="Body Char"/>
    <w:basedOn w:val="DefaultParagraphFont"/>
    <w:link w:val="Body"/>
    <w:qFormat/>
    <w:rsid w:val="009F01F5"/>
    <w:rPr>
      <w:rFonts w:ascii="Calibri" w:hAnsi="Calibri" w:eastAsia="Calibri" w:cs="Calibri"/>
      <w:color w:val="000000"/>
      <w:sz w:val="22"/>
      <w:szCs w:val="22"/>
      <w:u w:color="000000"/>
      <w:bdr w:val="nil"/>
      <w:lang w:eastAsia="en-IE"/>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link w:val="ListParagraphChar"/>
    <w:uiPriority w:val="34"/>
    <w:qFormat/>
    <w:rsid w:val="009F01F5"/>
    <w:pPr>
      <w:pBdr>
        <w:top w:val="nil"/>
        <w:left w:val="nil"/>
        <w:bottom w:val="nil"/>
        <w:right w:val="nil"/>
        <w:between w:val="nil"/>
        <w:bar w:val="nil"/>
      </w:pBdr>
      <w:spacing w:after="200" w:line="276" w:lineRule="auto"/>
      <w:ind w:left="720"/>
    </w:pPr>
    <w:rPr>
      <w:rFonts w:ascii="Calibri" w:hAnsi="Calibri" w:eastAsia="Calibri" w:cs="Calibri"/>
      <w:color w:val="000000"/>
      <w:sz w:val="22"/>
      <w:szCs w:val="22"/>
      <w:u w:color="000000"/>
      <w:bdr w:val="nil"/>
      <w:lang w:val="en-US" w:eastAsia="en-IE"/>
    </w:rPr>
  </w:style>
  <w:style w:type="character" w:styleId="ListParagraphChar" w:customStyle="1">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9F01F5"/>
    <w:rPr>
      <w:rFonts w:ascii="Calibri" w:hAnsi="Calibri" w:eastAsia="Calibri" w:cs="Calibri"/>
      <w:color w:val="000000"/>
      <w:sz w:val="22"/>
      <w:szCs w:val="22"/>
      <w:u w:color="000000"/>
      <w:bdr w:val="nil"/>
      <w:lang w:val="en-US" w:eastAsia="en-IE"/>
    </w:rPr>
  </w:style>
  <w:style w:type="character" w:styleId="Heading2Char" w:customStyle="1">
    <w:name w:val="Heading 2 Char"/>
    <w:basedOn w:val="DefaultParagraphFont"/>
    <w:link w:val="Heading2"/>
    <w:uiPriority w:val="9"/>
    <w:rsid w:val="009F01F5"/>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9F01F5"/>
    <w:rPr>
      <w:rFonts w:asciiTheme="majorHAnsi" w:hAnsiTheme="majorHAnsi" w:eastAsiaTheme="majorEastAsia" w:cstheme="majorBidi"/>
      <w:color w:val="1F3763" w:themeColor="accent1" w:themeShade="7F"/>
    </w:rPr>
  </w:style>
  <w:style w:type="character" w:styleId="Heading1Char" w:customStyle="1">
    <w:name w:val="Heading 1 Char"/>
    <w:basedOn w:val="DefaultParagraphFont"/>
    <w:link w:val="Heading1"/>
    <w:uiPriority w:val="9"/>
    <w:rsid w:val="009F01F5"/>
    <w:rPr>
      <w:rFonts w:asciiTheme="majorHAnsi" w:hAnsiTheme="majorHAnsi" w:eastAsiaTheme="majorEastAsia" w:cstheme="majorBidi"/>
      <w:color w:val="2F5496" w:themeColor="accent1" w:themeShade="BF"/>
      <w:sz w:val="32"/>
      <w:szCs w:val="32"/>
    </w:rPr>
  </w:style>
  <w:style w:type="character" w:styleId="Heading4Char" w:customStyle="1">
    <w:name w:val="Heading 4 Char"/>
    <w:basedOn w:val="DefaultParagraphFont"/>
    <w:link w:val="Heading4"/>
    <w:uiPriority w:val="9"/>
    <w:rsid w:val="0024326C"/>
    <w:rPr>
      <w:rFonts w:asciiTheme="majorHAnsi" w:hAnsiTheme="majorHAnsi" w:eastAsiaTheme="majorEastAsia" w:cstheme="majorBidi"/>
      <w:i/>
      <w:iCs/>
      <w:color w:val="2F5496" w:themeColor="accent1" w:themeShade="BF"/>
      <w:sz w:val="22"/>
      <w:szCs w:val="22"/>
    </w:rPr>
  </w:style>
  <w:style w:type="character" w:styleId="Heading5Char" w:customStyle="1">
    <w:name w:val="Heading 5 Char"/>
    <w:basedOn w:val="DefaultParagraphFont"/>
    <w:link w:val="Heading5"/>
    <w:uiPriority w:val="9"/>
    <w:rsid w:val="0024326C"/>
    <w:rPr>
      <w:rFonts w:asciiTheme="majorHAnsi" w:hAnsiTheme="majorHAnsi" w:eastAsiaTheme="majorEastAsia" w:cstheme="majorBidi"/>
      <w:color w:val="2F5496" w:themeColor="accent1" w:themeShade="BF"/>
      <w:sz w:val="22"/>
      <w:szCs w:val="22"/>
    </w:rPr>
  </w:style>
  <w:style w:type="paragraph" w:styleId="CommentText">
    <w:name w:val="Comment Text"/>
    <w:basedOn w:val="Normal"/>
    <w:link w:val="CommentTextChar"/>
    <w:uiPriority w:val="99"/>
    <w:semiHidden/>
    <w:rsid w:val="7A0EAD28"/>
    <w:pPr>
      <w:spacing w:after="200"/>
    </w:pPr>
    <w:rPr>
      <w:rFonts w:ascii="Calibri" w:hAnsi="Calibri" w:eastAsia="Calibri" w:cs="Calibri"/>
      <w:sz w:val="20"/>
      <w:szCs w:val="20"/>
    </w:rPr>
  </w:style>
  <w:style w:type="character" w:styleId="CommentTextChar" w:customStyle="1">
    <w:name w:val="Comment Text Char"/>
    <w:basedOn w:val="DefaultParagraphFont"/>
    <w:link w:val="CommentText"/>
    <w:uiPriority w:val="99"/>
    <w:semiHidden/>
    <w:rsid w:val="0024326C"/>
    <w:rPr>
      <w:rFonts w:ascii="Calibri" w:hAnsi="Calibri" w:eastAsia="Calibri" w:cs="Calibri"/>
      <w:sz w:val="20"/>
      <w:szCs w:val="20"/>
    </w:rPr>
  </w:style>
  <w:style w:type="character" w:styleId="CommentReference">
    <w:name w:val="Comment Reference"/>
    <w:uiPriority w:val="99"/>
    <w:semiHidden/>
    <w:rsid w:val="0024326C"/>
    <w:rPr>
      <w:sz w:val="18"/>
      <w:szCs w:val="18"/>
    </w:rPr>
  </w:style>
  <w:style w:type="character" w:styleId="Hyperlink">
    <w:name w:val="Hyperlink"/>
    <w:basedOn w:val="DefaultParagraphFont"/>
    <w:uiPriority w:val="99"/>
    <w:unhideWhenUsed/>
    <w:rsid w:val="0024326C"/>
    <w:rPr>
      <w:color w:val="0563C1" w:themeColor="hyperlink"/>
      <w:u w:val="single"/>
    </w:rPr>
  </w:style>
  <w:style w:type="paragraph" w:styleId="Default" w:customStyle="1">
    <w:name w:val="Default"/>
    <w:rsid w:val="0024326C"/>
    <w:pPr>
      <w:autoSpaceDE w:val="0"/>
      <w:autoSpaceDN w:val="0"/>
      <w:adjustRightInd w:val="0"/>
    </w:pPr>
    <w:rPr>
      <w:rFonts w:ascii="Calibri" w:hAnsi="Calibri" w:cs="Calibri"/>
      <w:color w:val="000000"/>
    </w:rPr>
  </w:style>
  <w:style w:type="table" w:styleId="TableGrid1" w:customStyle="1">
    <w:name w:val="Table Grid1"/>
    <w:rsid w:val="0024326C"/>
    <w:rPr>
      <w:rFonts w:eastAsiaTheme="minorEastAsia"/>
      <w:sz w:val="22"/>
      <w:szCs w:val="22"/>
      <w:lang w:val="ga-IE" w:eastAsia="ga-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7A0EAD28"/>
    <w:rPr>
      <w:rFonts w:ascii="Segoe UI" w:hAnsi="Segoe UI" w:eastAsia="Calibri" w:cs="Segoe UI"/>
      <w:sz w:val="18"/>
      <w:szCs w:val="18"/>
    </w:rPr>
  </w:style>
  <w:style w:type="character" w:styleId="BalloonTextChar" w:customStyle="1">
    <w:name w:val="Balloon Text Char"/>
    <w:basedOn w:val="DefaultParagraphFont"/>
    <w:link w:val="BalloonText"/>
    <w:uiPriority w:val="99"/>
    <w:semiHidden/>
    <w:rsid w:val="0024326C"/>
    <w:rPr>
      <w:rFonts w:ascii="Segoe UI" w:hAnsi="Segoe UI" w:eastAsia="Calibri" w:cs="Segoe UI"/>
      <w:sz w:val="18"/>
      <w:szCs w:val="18"/>
    </w:rPr>
  </w:style>
  <w:style w:type="paragraph" w:styleId="CommentSubject">
    <w:name w:val="Comment Subject"/>
    <w:basedOn w:val="CommentText"/>
    <w:next w:val="CommentText"/>
    <w:link w:val="CommentSubjectChar"/>
    <w:uiPriority w:val="99"/>
    <w:semiHidden/>
    <w:unhideWhenUsed/>
    <w:rsid w:val="0024326C"/>
    <w:rPr>
      <w:b/>
      <w:bCs/>
    </w:rPr>
  </w:style>
  <w:style w:type="character" w:styleId="CommentSubjectChar" w:customStyle="1">
    <w:name w:val="Comment Subject Char"/>
    <w:basedOn w:val="CommentTextChar"/>
    <w:link w:val="CommentSubject"/>
    <w:uiPriority w:val="99"/>
    <w:semiHidden/>
    <w:rsid w:val="0024326C"/>
    <w:rPr>
      <w:rFonts w:ascii="Calibri" w:hAnsi="Calibri" w:eastAsia="Calibri" w:cs="Calibri"/>
      <w:b/>
      <w:bCs/>
      <w:sz w:val="20"/>
      <w:szCs w:val="20"/>
    </w:rPr>
  </w:style>
  <w:style w:type="paragraph" w:styleId="Header">
    <w:name w:val="header"/>
    <w:basedOn w:val="Normal"/>
    <w:link w:val="HeaderChar"/>
    <w:uiPriority w:val="1"/>
    <w:unhideWhenUsed/>
    <w:rsid w:val="7A0EAD28"/>
    <w:pPr>
      <w:tabs>
        <w:tab w:val="center" w:pos="4513"/>
        <w:tab w:val="right" w:pos="9026"/>
      </w:tabs>
    </w:pPr>
    <w:rPr>
      <w:rFonts w:ascii="Calibri" w:hAnsi="Calibri" w:eastAsia="Calibri" w:cs="Calibri"/>
      <w:sz w:val="22"/>
      <w:szCs w:val="22"/>
    </w:rPr>
  </w:style>
  <w:style w:type="character" w:styleId="HeaderChar" w:customStyle="1">
    <w:name w:val="Header Char"/>
    <w:basedOn w:val="DefaultParagraphFont"/>
    <w:link w:val="Header"/>
    <w:rsid w:val="0024326C"/>
    <w:rPr>
      <w:rFonts w:ascii="Calibri" w:hAnsi="Calibri" w:eastAsia="Calibri" w:cs="Calibri"/>
      <w:sz w:val="22"/>
      <w:szCs w:val="22"/>
    </w:rPr>
  </w:style>
  <w:style w:type="paragraph" w:styleId="Footer">
    <w:name w:val="footer"/>
    <w:basedOn w:val="Normal"/>
    <w:link w:val="FooterChar"/>
    <w:uiPriority w:val="99"/>
    <w:unhideWhenUsed/>
    <w:rsid w:val="7A0EAD28"/>
    <w:pPr>
      <w:tabs>
        <w:tab w:val="center" w:pos="4513"/>
        <w:tab w:val="right" w:pos="9026"/>
      </w:tabs>
    </w:pPr>
    <w:rPr>
      <w:rFonts w:ascii="Calibri" w:hAnsi="Calibri" w:eastAsia="Calibri" w:cs="Calibri"/>
      <w:sz w:val="22"/>
      <w:szCs w:val="22"/>
    </w:rPr>
  </w:style>
  <w:style w:type="character" w:styleId="FooterChar" w:customStyle="1">
    <w:name w:val="Footer Char"/>
    <w:basedOn w:val="DefaultParagraphFont"/>
    <w:link w:val="Footer"/>
    <w:uiPriority w:val="99"/>
    <w:rsid w:val="0024326C"/>
    <w:rPr>
      <w:rFonts w:ascii="Calibri" w:hAnsi="Calibri" w:eastAsia="Calibri" w:cs="Calibri"/>
      <w:sz w:val="22"/>
      <w:szCs w:val="22"/>
    </w:rPr>
  </w:style>
  <w:style w:type="paragraph" w:styleId="Revision">
    <w:name w:val="Revision"/>
    <w:hidden/>
    <w:uiPriority w:val="99"/>
    <w:semiHidden/>
    <w:rsid w:val="0024326C"/>
    <w:rPr>
      <w:rFonts w:ascii="Calibri" w:hAnsi="Calibri" w:eastAsia="Calibri" w:cs="Calibri"/>
      <w:sz w:val="22"/>
      <w:szCs w:val="22"/>
    </w:rPr>
  </w:style>
  <w:style w:type="table" w:styleId="TableGrid0" w:customStyle="1">
    <w:name w:val="Table Grid0"/>
    <w:basedOn w:val="TableNormal"/>
    <w:uiPriority w:val="39"/>
    <w:rsid w:val="0024326C"/>
    <w:rPr>
      <w:sz w:val="22"/>
      <w:szCs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751A04"/>
    <w:rPr>
      <w:color w:val="605E5C"/>
      <w:shd w:val="clear" w:color="auto" w:fill="E1DFDD"/>
    </w:rPr>
  </w:style>
  <w:style w:type="paragraph" w:styleId="IntenseQuote">
    <w:name w:val="Intense Quote"/>
    <w:basedOn w:val="Normal"/>
    <w:next w:val="Normal"/>
    <w:link w:val="IntenseQuoteChar"/>
    <w:uiPriority w:val="30"/>
    <w:qFormat/>
    <w:rsid w:val="7A0EAD28"/>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230CB7"/>
    <w:rPr>
      <w:i/>
      <w:iCs/>
      <w:color w:val="4472C4" w:themeColor="accent1"/>
    </w:rPr>
  </w:style>
  <w:style w:type="paragraph" w:styleId="NormalWeb">
    <w:name w:val="Normal (Web)"/>
    <w:basedOn w:val="Normal"/>
    <w:uiPriority w:val="99"/>
    <w:unhideWhenUsed/>
    <w:rsid w:val="7A0EAD28"/>
    <w:pPr>
      <w:spacing w:beforeAutospacing="1" w:afterAutospacing="1"/>
    </w:pPr>
    <w:rPr>
      <w:rFonts w:ascii="Times New Roman" w:hAnsi="Times New Roman" w:cs="Times New Roman" w:eastAsiaTheme="minorEastAsia"/>
      <w:lang w:eastAsia="en-IE"/>
    </w:rPr>
  </w:style>
  <w:style w:type="paragraph" w:styleId="BodyTextIndent">
    <w:name w:val="Body Text Indent"/>
    <w:basedOn w:val="Normal"/>
    <w:link w:val="BodyTextIndentChar"/>
    <w:uiPriority w:val="1"/>
    <w:rsid w:val="7A0EAD28"/>
    <w:pPr>
      <w:ind w:left="360" w:hanging="360"/>
    </w:pPr>
    <w:rPr>
      <w:rFonts w:ascii="Arial" w:hAnsi="Arial" w:eastAsia="Times New Roman" w:cs="Arial"/>
    </w:rPr>
  </w:style>
  <w:style w:type="character" w:styleId="BodyTextIndentChar" w:customStyle="1">
    <w:name w:val="Body Text Indent Char"/>
    <w:basedOn w:val="DefaultParagraphFont"/>
    <w:link w:val="BodyTextIndent"/>
    <w:rsid w:val="00624679"/>
    <w:rPr>
      <w:rFonts w:ascii="Arial" w:hAnsi="Arial" w:eastAsia="Times New Roman" w:cs="Arial"/>
    </w:rPr>
  </w:style>
  <w:style w:type="character" w:styleId="PlaceholderText">
    <w:name w:val="Placeholder Text"/>
    <w:basedOn w:val="DefaultParagraphFont"/>
    <w:uiPriority w:val="99"/>
    <w:rsid w:val="00BE41C1"/>
  </w:style>
  <w:style w:type="paragraph" w:styleId="BodyText">
    <w:name w:val="Body Text"/>
    <w:basedOn w:val="Normal"/>
    <w:link w:val="BodyTextChar"/>
    <w:uiPriority w:val="1"/>
    <w:unhideWhenUsed/>
    <w:rsid w:val="7A0EAD28"/>
    <w:pPr>
      <w:spacing w:after="120"/>
    </w:pPr>
  </w:style>
  <w:style w:type="character" w:styleId="BodyTextChar" w:customStyle="1">
    <w:name w:val="Body Text Char"/>
    <w:basedOn w:val="DefaultParagraphFont"/>
    <w:link w:val="BodyText"/>
    <w:rsid w:val="00DF15E9"/>
  </w:style>
  <w:style w:type="paragraph" w:styleId="TableParagraph" w:customStyle="1">
    <w:name w:val="Table Paragraph"/>
    <w:basedOn w:val="Normal"/>
    <w:uiPriority w:val="1"/>
    <w:qFormat/>
    <w:rsid w:val="7A0EAD28"/>
    <w:pPr>
      <w:widowControl w:val="0"/>
    </w:pPr>
    <w:rPr>
      <w:rFonts w:ascii="Arial" w:hAnsi="Arial" w:eastAsia="Arial" w:cs="Arial"/>
      <w:sz w:val="22"/>
      <w:szCs w:val="22"/>
    </w:rPr>
  </w:style>
  <w:style w:type="table" w:styleId="TableGrid">
    <w:name w:val="Table Grid"/>
    <w:basedOn w:val="TableNormal"/>
    <w:uiPriority w:val="39"/>
    <w:rsid w:val="008C1444"/>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EE64DD"/>
    <w:rPr>
      <w:color w:val="605E5C"/>
      <w:shd w:val="clear" w:color="auto" w:fill="E1DFDD"/>
    </w:rPr>
  </w:style>
  <w:style w:type="paragraph" w:styleId="BodyTextIndent3">
    <w:name w:val="Body Text Indent 3"/>
    <w:basedOn w:val="Normal"/>
    <w:link w:val="BodyTextIndent3Char"/>
    <w:uiPriority w:val="99"/>
    <w:semiHidden/>
    <w:unhideWhenUsed/>
    <w:rsid w:val="7A0EAD28"/>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5612A1"/>
    <w:rPr>
      <w:sz w:val="16"/>
      <w:szCs w:val="16"/>
    </w:rPr>
  </w:style>
  <w:style w:type="paragraph" w:styleId="TOC6">
    <w:name w:val="toc 6"/>
    <w:basedOn w:val="Normal"/>
    <w:next w:val="Normal"/>
    <w:uiPriority w:val="1"/>
    <w:semiHidden/>
    <w:rsid w:val="7A0EAD28"/>
    <w:pPr>
      <w:ind w:left="1200"/>
    </w:pPr>
    <w:rPr>
      <w:rFonts w:ascii="Calibri" w:hAnsi="Calibri" w:eastAsia="Times New Roman" w:cs="Times New Roman"/>
    </w:rPr>
  </w:style>
  <w:style w:type="table" w:styleId="GridTable4-Accent1">
    <w:name w:val="Grid Table 4 Accent 1"/>
    <w:basedOn w:val="TableNormal"/>
    <w:uiPriority w:val="49"/>
    <w:rsid w:val="009E07FA"/>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aragraph" w:customStyle="1">
    <w:name w:val="paragraph"/>
    <w:basedOn w:val="Normal"/>
    <w:rsid w:val="7A0EAD28"/>
    <w:pPr>
      <w:spacing w:beforeAutospacing="1"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EA5F8D"/>
  </w:style>
  <w:style w:type="character" w:styleId="eop" w:customStyle="1">
    <w:name w:val="eop"/>
    <w:basedOn w:val="DefaultParagraphFont"/>
    <w:rsid w:val="00EA5F8D"/>
  </w:style>
  <w:style w:type="character" w:styleId="FollowedHyperlink">
    <w:name w:val="FollowedHyperlink"/>
    <w:basedOn w:val="DefaultParagraphFont"/>
    <w:uiPriority w:val="99"/>
    <w:semiHidden/>
    <w:unhideWhenUsed/>
    <w:rsid w:val="000A08DE"/>
    <w:rPr>
      <w:color w:val="954F72" w:themeColor="followedHyperlink"/>
      <w:u w:val="single"/>
    </w:rPr>
  </w:style>
  <w:style w:type="character" w:styleId="Strong">
    <w:name w:val="Strong"/>
    <w:basedOn w:val="DefaultParagraphFont"/>
    <w:uiPriority w:val="22"/>
    <w:qFormat/>
    <w:rsid w:val="00F40B1B"/>
    <w:rPr>
      <w:b/>
      <w:bCs/>
    </w:rPr>
  </w:style>
  <w:style w:type="paragraph" w:styleId="font-claude-response-body" w:customStyle="1">
    <w:name w:val="font-claude-response-body"/>
    <w:basedOn w:val="Normal"/>
    <w:uiPriority w:val="1"/>
    <w:rsid w:val="7A0EAD28"/>
    <w:pPr>
      <w:spacing w:beforeAutospacing="1" w:afterAutospacing="1"/>
    </w:pPr>
    <w:rPr>
      <w:rFonts w:ascii="Times New Roman" w:hAnsi="Times New Roman" w:eastAsia="Times New Roman" w:cs="Times New Roman"/>
      <w:lang w:eastAsia="en-IE"/>
    </w:rPr>
  </w:style>
  <w:style w:type="character" w:styleId="Emphasis">
    <w:name w:val="Emphasis"/>
    <w:basedOn w:val="DefaultParagraphFont"/>
    <w:uiPriority w:val="20"/>
    <w:qFormat/>
    <w:rsid w:val="002E377D"/>
    <w:rPr>
      <w:i/>
      <w:iCs/>
    </w:rPr>
  </w:style>
  <w:style w:type="character" w:styleId="Mention">
    <w:name w:val="Mention"/>
    <w:basedOn w:val="DefaultParagraphFont"/>
    <w:uiPriority w:val="99"/>
    <w:unhideWhenUsed/>
    <w:rsid w:val="00E30CC5"/>
    <w:rPr>
      <w:color w:val="2B579A"/>
      <w:shd w:val="clear" w:color="auto" w:fill="E1DFDD"/>
    </w:rPr>
  </w:style>
  <w:style w:type="paragraph" w:styleId="Subtitle">
    <w:name w:val="Subtitle"/>
    <w:basedOn w:val="Normal"/>
    <w:next w:val="Normal"/>
    <w:link w:val="SubtitleChar"/>
    <w:uiPriority w:val="11"/>
    <w:qFormat/>
    <w:rsid w:val="00CC4CD9"/>
    <w:pPr>
      <w:numPr>
        <w:ilvl w:val="1"/>
      </w:numPr>
      <w:spacing w:after="160"/>
    </w:pPr>
    <w:rPr>
      <w:rFonts w:eastAsiaTheme="minorEastAsia"/>
      <w:color w:val="5A5A5A" w:themeColor="text1" w:themeTint="A5"/>
      <w:spacing w:val="15"/>
      <w:sz w:val="22"/>
      <w:szCs w:val="22"/>
    </w:rPr>
  </w:style>
  <w:style w:type="character" w:styleId="SubtitleChar" w:customStyle="1">
    <w:name w:val="Subtitle Char"/>
    <w:basedOn w:val="DefaultParagraphFont"/>
    <w:link w:val="Subtitle"/>
    <w:uiPriority w:val="11"/>
    <w:rsid w:val="00CC4CD9"/>
    <w:rPr>
      <w:rFonts w:eastAsiaTheme="minorEastAsia"/>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3">
      <w:bodyDiv w:val="1"/>
      <w:marLeft w:val="0"/>
      <w:marRight w:val="0"/>
      <w:marTop w:val="0"/>
      <w:marBottom w:val="0"/>
      <w:divBdr>
        <w:top w:val="none" w:sz="0" w:space="0" w:color="auto"/>
        <w:left w:val="none" w:sz="0" w:space="0" w:color="auto"/>
        <w:bottom w:val="none" w:sz="0" w:space="0" w:color="auto"/>
        <w:right w:val="none" w:sz="0" w:space="0" w:color="auto"/>
      </w:divBdr>
    </w:div>
    <w:div w:id="119500618">
      <w:bodyDiv w:val="1"/>
      <w:marLeft w:val="0"/>
      <w:marRight w:val="0"/>
      <w:marTop w:val="0"/>
      <w:marBottom w:val="0"/>
      <w:divBdr>
        <w:top w:val="none" w:sz="0" w:space="0" w:color="auto"/>
        <w:left w:val="none" w:sz="0" w:space="0" w:color="auto"/>
        <w:bottom w:val="none" w:sz="0" w:space="0" w:color="auto"/>
        <w:right w:val="none" w:sz="0" w:space="0" w:color="auto"/>
      </w:divBdr>
    </w:div>
    <w:div w:id="176887995">
      <w:bodyDiv w:val="1"/>
      <w:marLeft w:val="0"/>
      <w:marRight w:val="0"/>
      <w:marTop w:val="0"/>
      <w:marBottom w:val="0"/>
      <w:divBdr>
        <w:top w:val="none" w:sz="0" w:space="0" w:color="auto"/>
        <w:left w:val="none" w:sz="0" w:space="0" w:color="auto"/>
        <w:bottom w:val="none" w:sz="0" w:space="0" w:color="auto"/>
        <w:right w:val="none" w:sz="0" w:space="0" w:color="auto"/>
      </w:divBdr>
    </w:div>
    <w:div w:id="333412315">
      <w:bodyDiv w:val="1"/>
      <w:marLeft w:val="0"/>
      <w:marRight w:val="0"/>
      <w:marTop w:val="0"/>
      <w:marBottom w:val="0"/>
      <w:divBdr>
        <w:top w:val="none" w:sz="0" w:space="0" w:color="auto"/>
        <w:left w:val="none" w:sz="0" w:space="0" w:color="auto"/>
        <w:bottom w:val="none" w:sz="0" w:space="0" w:color="auto"/>
        <w:right w:val="none" w:sz="0" w:space="0" w:color="auto"/>
      </w:divBdr>
    </w:div>
    <w:div w:id="365259471">
      <w:bodyDiv w:val="1"/>
      <w:marLeft w:val="0"/>
      <w:marRight w:val="0"/>
      <w:marTop w:val="0"/>
      <w:marBottom w:val="0"/>
      <w:divBdr>
        <w:top w:val="none" w:sz="0" w:space="0" w:color="auto"/>
        <w:left w:val="none" w:sz="0" w:space="0" w:color="auto"/>
        <w:bottom w:val="none" w:sz="0" w:space="0" w:color="auto"/>
        <w:right w:val="none" w:sz="0" w:space="0" w:color="auto"/>
      </w:divBdr>
    </w:div>
    <w:div w:id="420954011">
      <w:bodyDiv w:val="1"/>
      <w:marLeft w:val="0"/>
      <w:marRight w:val="0"/>
      <w:marTop w:val="0"/>
      <w:marBottom w:val="0"/>
      <w:divBdr>
        <w:top w:val="none" w:sz="0" w:space="0" w:color="auto"/>
        <w:left w:val="none" w:sz="0" w:space="0" w:color="auto"/>
        <w:bottom w:val="none" w:sz="0" w:space="0" w:color="auto"/>
        <w:right w:val="none" w:sz="0" w:space="0" w:color="auto"/>
      </w:divBdr>
      <w:divsChild>
        <w:div w:id="773595922">
          <w:marLeft w:val="0"/>
          <w:marRight w:val="0"/>
          <w:marTop w:val="0"/>
          <w:marBottom w:val="0"/>
          <w:divBdr>
            <w:top w:val="none" w:sz="0" w:space="0" w:color="auto"/>
            <w:left w:val="none" w:sz="0" w:space="0" w:color="auto"/>
            <w:bottom w:val="none" w:sz="0" w:space="0" w:color="auto"/>
            <w:right w:val="none" w:sz="0" w:space="0" w:color="auto"/>
          </w:divBdr>
        </w:div>
        <w:div w:id="1756435575">
          <w:marLeft w:val="0"/>
          <w:marRight w:val="0"/>
          <w:marTop w:val="0"/>
          <w:marBottom w:val="0"/>
          <w:divBdr>
            <w:top w:val="none" w:sz="0" w:space="0" w:color="auto"/>
            <w:left w:val="none" w:sz="0" w:space="0" w:color="auto"/>
            <w:bottom w:val="none" w:sz="0" w:space="0" w:color="auto"/>
            <w:right w:val="none" w:sz="0" w:space="0" w:color="auto"/>
          </w:divBdr>
        </w:div>
      </w:divsChild>
    </w:div>
    <w:div w:id="464202642">
      <w:bodyDiv w:val="1"/>
      <w:marLeft w:val="0"/>
      <w:marRight w:val="0"/>
      <w:marTop w:val="0"/>
      <w:marBottom w:val="0"/>
      <w:divBdr>
        <w:top w:val="none" w:sz="0" w:space="0" w:color="auto"/>
        <w:left w:val="none" w:sz="0" w:space="0" w:color="auto"/>
        <w:bottom w:val="none" w:sz="0" w:space="0" w:color="auto"/>
        <w:right w:val="none" w:sz="0" w:space="0" w:color="auto"/>
      </w:divBdr>
      <w:divsChild>
        <w:div w:id="457844372">
          <w:marLeft w:val="0"/>
          <w:marRight w:val="0"/>
          <w:marTop w:val="0"/>
          <w:marBottom w:val="0"/>
          <w:divBdr>
            <w:top w:val="none" w:sz="0" w:space="0" w:color="auto"/>
            <w:left w:val="none" w:sz="0" w:space="0" w:color="auto"/>
            <w:bottom w:val="none" w:sz="0" w:space="0" w:color="auto"/>
            <w:right w:val="none" w:sz="0" w:space="0" w:color="auto"/>
          </w:divBdr>
        </w:div>
      </w:divsChild>
    </w:div>
    <w:div w:id="491604955">
      <w:bodyDiv w:val="1"/>
      <w:marLeft w:val="0"/>
      <w:marRight w:val="0"/>
      <w:marTop w:val="0"/>
      <w:marBottom w:val="0"/>
      <w:divBdr>
        <w:top w:val="none" w:sz="0" w:space="0" w:color="auto"/>
        <w:left w:val="none" w:sz="0" w:space="0" w:color="auto"/>
        <w:bottom w:val="none" w:sz="0" w:space="0" w:color="auto"/>
        <w:right w:val="none" w:sz="0" w:space="0" w:color="auto"/>
      </w:divBdr>
      <w:divsChild>
        <w:div w:id="831722229">
          <w:marLeft w:val="0"/>
          <w:marRight w:val="0"/>
          <w:marTop w:val="0"/>
          <w:marBottom w:val="0"/>
          <w:divBdr>
            <w:top w:val="none" w:sz="0" w:space="0" w:color="auto"/>
            <w:left w:val="none" w:sz="0" w:space="0" w:color="auto"/>
            <w:bottom w:val="none" w:sz="0" w:space="0" w:color="auto"/>
            <w:right w:val="none" w:sz="0" w:space="0" w:color="auto"/>
          </w:divBdr>
        </w:div>
      </w:divsChild>
    </w:div>
    <w:div w:id="688289449">
      <w:bodyDiv w:val="1"/>
      <w:marLeft w:val="0"/>
      <w:marRight w:val="0"/>
      <w:marTop w:val="0"/>
      <w:marBottom w:val="0"/>
      <w:divBdr>
        <w:top w:val="none" w:sz="0" w:space="0" w:color="auto"/>
        <w:left w:val="none" w:sz="0" w:space="0" w:color="auto"/>
        <w:bottom w:val="none" w:sz="0" w:space="0" w:color="auto"/>
        <w:right w:val="none" w:sz="0" w:space="0" w:color="auto"/>
      </w:divBdr>
    </w:div>
    <w:div w:id="1025982720">
      <w:bodyDiv w:val="1"/>
      <w:marLeft w:val="0"/>
      <w:marRight w:val="0"/>
      <w:marTop w:val="0"/>
      <w:marBottom w:val="0"/>
      <w:divBdr>
        <w:top w:val="none" w:sz="0" w:space="0" w:color="auto"/>
        <w:left w:val="none" w:sz="0" w:space="0" w:color="auto"/>
        <w:bottom w:val="none" w:sz="0" w:space="0" w:color="auto"/>
        <w:right w:val="none" w:sz="0" w:space="0" w:color="auto"/>
      </w:divBdr>
    </w:div>
    <w:div w:id="1060372833">
      <w:bodyDiv w:val="1"/>
      <w:marLeft w:val="0"/>
      <w:marRight w:val="0"/>
      <w:marTop w:val="0"/>
      <w:marBottom w:val="0"/>
      <w:divBdr>
        <w:top w:val="none" w:sz="0" w:space="0" w:color="auto"/>
        <w:left w:val="none" w:sz="0" w:space="0" w:color="auto"/>
        <w:bottom w:val="none" w:sz="0" w:space="0" w:color="auto"/>
        <w:right w:val="none" w:sz="0" w:space="0" w:color="auto"/>
      </w:divBdr>
    </w:div>
    <w:div w:id="1146044000">
      <w:bodyDiv w:val="1"/>
      <w:marLeft w:val="0"/>
      <w:marRight w:val="0"/>
      <w:marTop w:val="0"/>
      <w:marBottom w:val="0"/>
      <w:divBdr>
        <w:top w:val="none" w:sz="0" w:space="0" w:color="auto"/>
        <w:left w:val="none" w:sz="0" w:space="0" w:color="auto"/>
        <w:bottom w:val="none" w:sz="0" w:space="0" w:color="auto"/>
        <w:right w:val="none" w:sz="0" w:space="0" w:color="auto"/>
      </w:divBdr>
    </w:div>
    <w:div w:id="1381713389">
      <w:bodyDiv w:val="1"/>
      <w:marLeft w:val="0"/>
      <w:marRight w:val="0"/>
      <w:marTop w:val="0"/>
      <w:marBottom w:val="0"/>
      <w:divBdr>
        <w:top w:val="none" w:sz="0" w:space="0" w:color="auto"/>
        <w:left w:val="none" w:sz="0" w:space="0" w:color="auto"/>
        <w:bottom w:val="none" w:sz="0" w:space="0" w:color="auto"/>
        <w:right w:val="none" w:sz="0" w:space="0" w:color="auto"/>
      </w:divBdr>
      <w:divsChild>
        <w:div w:id="878392547">
          <w:marLeft w:val="0"/>
          <w:marRight w:val="0"/>
          <w:marTop w:val="0"/>
          <w:marBottom w:val="0"/>
          <w:divBdr>
            <w:top w:val="none" w:sz="0" w:space="0" w:color="auto"/>
            <w:left w:val="none" w:sz="0" w:space="0" w:color="auto"/>
            <w:bottom w:val="none" w:sz="0" w:space="0" w:color="auto"/>
            <w:right w:val="none" w:sz="0" w:space="0" w:color="auto"/>
          </w:divBdr>
        </w:div>
        <w:div w:id="1920751918">
          <w:marLeft w:val="0"/>
          <w:marRight w:val="0"/>
          <w:marTop w:val="0"/>
          <w:marBottom w:val="0"/>
          <w:divBdr>
            <w:top w:val="none" w:sz="0" w:space="0" w:color="auto"/>
            <w:left w:val="none" w:sz="0" w:space="0" w:color="auto"/>
            <w:bottom w:val="none" w:sz="0" w:space="0" w:color="auto"/>
            <w:right w:val="none" w:sz="0" w:space="0" w:color="auto"/>
          </w:divBdr>
        </w:div>
      </w:divsChild>
    </w:div>
    <w:div w:id="1444769843">
      <w:bodyDiv w:val="1"/>
      <w:marLeft w:val="0"/>
      <w:marRight w:val="0"/>
      <w:marTop w:val="0"/>
      <w:marBottom w:val="0"/>
      <w:divBdr>
        <w:top w:val="none" w:sz="0" w:space="0" w:color="auto"/>
        <w:left w:val="none" w:sz="0" w:space="0" w:color="auto"/>
        <w:bottom w:val="none" w:sz="0" w:space="0" w:color="auto"/>
        <w:right w:val="none" w:sz="0" w:space="0" w:color="auto"/>
      </w:divBdr>
    </w:div>
    <w:div w:id="1788234682">
      <w:bodyDiv w:val="1"/>
      <w:marLeft w:val="0"/>
      <w:marRight w:val="0"/>
      <w:marTop w:val="0"/>
      <w:marBottom w:val="0"/>
      <w:divBdr>
        <w:top w:val="none" w:sz="0" w:space="0" w:color="auto"/>
        <w:left w:val="none" w:sz="0" w:space="0" w:color="auto"/>
        <w:bottom w:val="none" w:sz="0" w:space="0" w:color="auto"/>
        <w:right w:val="none" w:sz="0" w:space="0" w:color="auto"/>
      </w:divBdr>
    </w:div>
    <w:div w:id="1951162621">
      <w:bodyDiv w:val="1"/>
      <w:marLeft w:val="0"/>
      <w:marRight w:val="0"/>
      <w:marTop w:val="0"/>
      <w:marBottom w:val="0"/>
      <w:divBdr>
        <w:top w:val="none" w:sz="0" w:space="0" w:color="auto"/>
        <w:left w:val="none" w:sz="0" w:space="0" w:color="auto"/>
        <w:bottom w:val="none" w:sz="0" w:space="0" w:color="auto"/>
        <w:right w:val="none" w:sz="0" w:space="0" w:color="auto"/>
      </w:divBdr>
    </w:div>
    <w:div w:id="1981959847">
      <w:bodyDiv w:val="1"/>
      <w:marLeft w:val="0"/>
      <w:marRight w:val="0"/>
      <w:marTop w:val="0"/>
      <w:marBottom w:val="0"/>
      <w:divBdr>
        <w:top w:val="none" w:sz="0" w:space="0" w:color="auto"/>
        <w:left w:val="none" w:sz="0" w:space="0" w:color="auto"/>
        <w:bottom w:val="none" w:sz="0" w:space="0" w:color="auto"/>
        <w:right w:val="none" w:sz="0" w:space="0" w:color="auto"/>
      </w:divBdr>
    </w:div>
    <w:div w:id="2027361494">
      <w:bodyDiv w:val="1"/>
      <w:marLeft w:val="0"/>
      <w:marRight w:val="0"/>
      <w:marTop w:val="0"/>
      <w:marBottom w:val="0"/>
      <w:divBdr>
        <w:top w:val="none" w:sz="0" w:space="0" w:color="auto"/>
        <w:left w:val="none" w:sz="0" w:space="0" w:color="auto"/>
        <w:bottom w:val="none" w:sz="0" w:space="0" w:color="auto"/>
        <w:right w:val="none" w:sz="0" w:space="0" w:color="auto"/>
      </w:divBdr>
    </w:div>
    <w:div w:id="210830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hyperlink" Target="http://www.revenue.ie"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www.etenders.gov.ie"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www.etenders.gov.ie"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customXml" Target="../customXml/item5.xml" Id="rId5" /><Relationship Type="http://schemas.openxmlformats.org/officeDocument/2006/relationships/hyperlink" Target="mailto:irish-eproc-helpdesk@eurodyn.com" TargetMode="External" Id="rId15" /><Relationship Type="http://schemas.openxmlformats.org/officeDocument/2006/relationships/header" Target="head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revenue.ie/" TargetMode="External" Id="rId14" /><Relationship Type="http://schemas.openxmlformats.org/officeDocument/2006/relationships/footer" Target="footer2.xml" Id="rId22" /><Relationship Type="http://schemas.openxmlformats.org/officeDocument/2006/relationships/theme" Target="theme/theme1.xml" Id="rId27"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8929B75EE644FD9EAA1EC3B4084BB8"/>
        <w:category>
          <w:name w:val="General"/>
          <w:gallery w:val="placeholder"/>
        </w:category>
        <w:types>
          <w:type w:val="bbPlcHdr"/>
        </w:types>
        <w:behaviors>
          <w:behavior w:val="content"/>
        </w:behaviors>
        <w:guid w:val="{5E4140ED-0A30-493A-8488-E5F2F6C63B29}"/>
      </w:docPartPr>
      <w:docPartBody>
        <w:p xmlns:wp14="http://schemas.microsoft.com/office/word/2010/wordml" w:rsidR="006157CB" w:rsidP="00DE7314" w:rsidRDefault="00DE7314" w14:paraId="720703D0" wp14:textId="77777777">
          <w:pPr>
            <w:pStyle w:val="FE8929B75EE644FD9EAA1EC3B4084BB8"/>
          </w:pPr>
          <w:r w:rsidRPr="00EE6D96">
            <w:rPr>
              <w:rStyle w:val="PlaceholderText"/>
            </w:rPr>
            <w:t>Click here to enter text.</w:t>
          </w:r>
        </w:p>
      </w:docPartBody>
    </w:docPart>
    <w:docPart>
      <w:docPartPr>
        <w:name w:val="DC36DEA16BBB4B2EBCC5F8766BA4F300"/>
        <w:category>
          <w:name w:val="General"/>
          <w:gallery w:val="placeholder"/>
        </w:category>
        <w:types>
          <w:type w:val="bbPlcHdr"/>
        </w:types>
        <w:behaviors>
          <w:behavior w:val="content"/>
        </w:behaviors>
        <w:guid w:val="{FA9EEAA2-1380-4DCF-992F-C4CC5EA7093F}"/>
      </w:docPartPr>
      <w:docPartBody>
        <w:p xmlns:wp14="http://schemas.microsoft.com/office/word/2010/wordml" w:rsidR="006157CB" w:rsidP="00DE7314" w:rsidRDefault="00DE7314" w14:paraId="46586F3A" wp14:textId="77777777">
          <w:pPr>
            <w:pStyle w:val="DC36DEA16BBB4B2EBCC5F8766BA4F300"/>
          </w:pPr>
          <w:r w:rsidRPr="00EE6D96">
            <w:rPr>
              <w:rStyle w:val="PlaceholderText"/>
            </w:rPr>
            <w:t>Click here to enter text.</w:t>
          </w:r>
        </w:p>
      </w:docPartBody>
    </w:docPart>
    <w:docPart>
      <w:docPartPr>
        <w:name w:val="1D9064B6A6F24657A0C03C320122007C"/>
        <w:category>
          <w:name w:val="General"/>
          <w:gallery w:val="placeholder"/>
        </w:category>
        <w:types>
          <w:type w:val="bbPlcHdr"/>
        </w:types>
        <w:behaviors>
          <w:behavior w:val="content"/>
        </w:behaviors>
        <w:guid w:val="{9A2C1ACA-8B13-41F8-86D2-836094950FF2}"/>
      </w:docPartPr>
      <w:docPartBody>
        <w:p xmlns:wp14="http://schemas.microsoft.com/office/word/2010/wordml" w:rsidR="006157CB" w:rsidP="00DE7314" w:rsidRDefault="00DE7314" w14:paraId="1D4D299B" wp14:textId="77777777">
          <w:pPr>
            <w:pStyle w:val="1D9064B6A6F24657A0C03C320122007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IBM Plex Sans Condensed">
    <w:charset w:val="00"/>
    <w:family w:val="swiss"/>
    <w:pitch w:val="variable"/>
    <w:sig w:usb0="A000006F" w:usb1="5000207B" w:usb2="00000000" w:usb3="00000000" w:csb0="00000193" w:csb1="00000000"/>
  </w:font>
  <w:font w:name="Helvetica">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14"/>
    <w:rsid w:val="00070B9D"/>
    <w:rsid w:val="00075518"/>
    <w:rsid w:val="000A39FD"/>
    <w:rsid w:val="000E243C"/>
    <w:rsid w:val="000F2D9D"/>
    <w:rsid w:val="001413E7"/>
    <w:rsid w:val="00154B5F"/>
    <w:rsid w:val="0017054F"/>
    <w:rsid w:val="00172F40"/>
    <w:rsid w:val="001D1922"/>
    <w:rsid w:val="002242C7"/>
    <w:rsid w:val="00227B96"/>
    <w:rsid w:val="0024238A"/>
    <w:rsid w:val="0027288C"/>
    <w:rsid w:val="00293744"/>
    <w:rsid w:val="002E1CA8"/>
    <w:rsid w:val="002E4F34"/>
    <w:rsid w:val="0036215F"/>
    <w:rsid w:val="003E0A2B"/>
    <w:rsid w:val="003F41B8"/>
    <w:rsid w:val="00424571"/>
    <w:rsid w:val="00435EF8"/>
    <w:rsid w:val="00462B5D"/>
    <w:rsid w:val="004901F2"/>
    <w:rsid w:val="004A05E0"/>
    <w:rsid w:val="004D34F4"/>
    <w:rsid w:val="004E6179"/>
    <w:rsid w:val="0050586B"/>
    <w:rsid w:val="005541EB"/>
    <w:rsid w:val="00557ABC"/>
    <w:rsid w:val="0060305B"/>
    <w:rsid w:val="00606D72"/>
    <w:rsid w:val="006157CB"/>
    <w:rsid w:val="00631D24"/>
    <w:rsid w:val="00653708"/>
    <w:rsid w:val="006918CA"/>
    <w:rsid w:val="006E6F68"/>
    <w:rsid w:val="007002B5"/>
    <w:rsid w:val="007335B9"/>
    <w:rsid w:val="00744E88"/>
    <w:rsid w:val="00745748"/>
    <w:rsid w:val="00757907"/>
    <w:rsid w:val="00775C59"/>
    <w:rsid w:val="007F7A6E"/>
    <w:rsid w:val="00864F4A"/>
    <w:rsid w:val="008B7BA7"/>
    <w:rsid w:val="008C5CE6"/>
    <w:rsid w:val="008E0354"/>
    <w:rsid w:val="008E0F4C"/>
    <w:rsid w:val="00903519"/>
    <w:rsid w:val="0092081C"/>
    <w:rsid w:val="009245CB"/>
    <w:rsid w:val="00975E2F"/>
    <w:rsid w:val="00987A3C"/>
    <w:rsid w:val="009C05B7"/>
    <w:rsid w:val="009D69E5"/>
    <w:rsid w:val="009E1909"/>
    <w:rsid w:val="00A037D7"/>
    <w:rsid w:val="00A252C6"/>
    <w:rsid w:val="00A258D8"/>
    <w:rsid w:val="00A26CE9"/>
    <w:rsid w:val="00A32A72"/>
    <w:rsid w:val="00A33394"/>
    <w:rsid w:val="00A4037C"/>
    <w:rsid w:val="00A42BC7"/>
    <w:rsid w:val="00A43715"/>
    <w:rsid w:val="00A5521E"/>
    <w:rsid w:val="00A62262"/>
    <w:rsid w:val="00A80330"/>
    <w:rsid w:val="00A90163"/>
    <w:rsid w:val="00A945CE"/>
    <w:rsid w:val="00B17F18"/>
    <w:rsid w:val="00B87210"/>
    <w:rsid w:val="00B9026E"/>
    <w:rsid w:val="00C4646D"/>
    <w:rsid w:val="00C60E63"/>
    <w:rsid w:val="00C612AB"/>
    <w:rsid w:val="00C62429"/>
    <w:rsid w:val="00C63349"/>
    <w:rsid w:val="00C821C9"/>
    <w:rsid w:val="00C865DB"/>
    <w:rsid w:val="00D266D8"/>
    <w:rsid w:val="00D7244E"/>
    <w:rsid w:val="00D87689"/>
    <w:rsid w:val="00D94421"/>
    <w:rsid w:val="00DE7314"/>
    <w:rsid w:val="00E36937"/>
    <w:rsid w:val="00E43BF8"/>
    <w:rsid w:val="00E45BD4"/>
    <w:rsid w:val="00E67E8D"/>
    <w:rsid w:val="00E71C30"/>
    <w:rsid w:val="00E77BB7"/>
    <w:rsid w:val="00EA1980"/>
    <w:rsid w:val="00EF302A"/>
    <w:rsid w:val="00F0170C"/>
    <w:rsid w:val="00F25A27"/>
    <w:rsid w:val="00FB1CBE"/>
    <w:rsid w:val="00FD66B8"/>
    <w:rsid w:val="00FE56F6"/>
    <w:rsid w:val="00FF7FC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E7314"/>
    <w:rPr>
      <w:color w:val="808080"/>
    </w:rPr>
  </w:style>
  <w:style w:type="paragraph" w:customStyle="1" w:styleId="FE8929B75EE644FD9EAA1EC3B4084BB8">
    <w:name w:val="FE8929B75EE644FD9EAA1EC3B4084BB8"/>
    <w:rsid w:val="00DE7314"/>
  </w:style>
  <w:style w:type="paragraph" w:customStyle="1" w:styleId="DC36DEA16BBB4B2EBCC5F8766BA4F300">
    <w:name w:val="DC36DEA16BBB4B2EBCC5F8766BA4F300"/>
    <w:rsid w:val="00DE7314"/>
  </w:style>
  <w:style w:type="paragraph" w:customStyle="1" w:styleId="1D9064B6A6F24657A0C03C320122007C">
    <w:name w:val="1D9064B6A6F24657A0C03C320122007C"/>
    <w:rsid w:val="00DE7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6E8D3F-9847-4D65-B1B3-DF2BA58968F8}">
  <ds:schemaRefs>
    <ds:schemaRef ds:uri="http://schemas.microsoft.com/sharepoint/v3/contenttype/forms"/>
  </ds:schemaRefs>
</ds:datastoreItem>
</file>

<file path=customXml/itemProps3.xml><?xml version="1.0" encoding="utf-8"?>
<ds:datastoreItem xmlns:ds="http://schemas.openxmlformats.org/officeDocument/2006/customXml" ds:itemID="{5F1C0C67-B5E8-4095-A62B-D2FB006F3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49948A-6534-4C0C-B880-7176E962832E}">
  <ds:schemaRefs>
    <ds:schemaRef ds:uri="http://schemas.openxmlformats.org/officeDocument/2006/bibliography"/>
  </ds:schemaRefs>
</ds:datastoreItem>
</file>

<file path=customXml/itemProps5.xml><?xml version="1.0" encoding="utf-8"?>
<ds:datastoreItem xmlns:ds="http://schemas.openxmlformats.org/officeDocument/2006/customXml" ds:itemID="{8937425D-6C36-4C35-8E1E-B7A791E06F55}">
  <ds:schemaRefs>
    <ds:schemaRef ds:uri="http://schemas.microsoft.com/office/2006/metadata/properties"/>
    <ds:schemaRef ds:uri="http://schemas.microsoft.com/office/infopath/2007/PartnerControls"/>
    <ds:schemaRef ds:uri="c97f4eac-4199-4fdd-a9e8-45ee0072913e"/>
  </ds:schemaRefs>
</ds:datastoreItem>
</file>

<file path=docMetadata/LabelInfo.xml><?xml version="1.0" encoding="utf-8"?>
<clbl:labelList xmlns:clbl="http://schemas.microsoft.com/office/2020/mipLabelMetadata">
  <clbl:label id="{845ee061-0700-412a-90f5-1465fb9a39f1}" enabled="0" method="" siteId="{845ee061-0700-412a-90f5-1465fb9a39f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Mary Mc Coy</cp:lastModifiedBy>
  <cp:revision>2</cp:revision>
  <dcterms:created xsi:type="dcterms:W3CDTF">2026-10-22T14:57:00Z</dcterms:created>
  <dcterms:modified xsi:type="dcterms:W3CDTF">2026-10-22T15:48:46Z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136900</vt:r8>
  </property>
  <property fmtid="{D5CDD505-2E9C-101B-9397-08002B2CF9AE}" pid="3" name="MediaServiceImageTags">
    <vt:lpwstr/>
  </property>
  <property fmtid="{D5CDD505-2E9C-101B-9397-08002B2CF9AE}" pid="4" name="ContentTypeId">
    <vt:lpwstr>0x0101003F82A7720ED5A64DA19E05EBD1212A4C</vt:lpwstr>
  </property>
  <property fmtid="{D5CDD505-2E9C-101B-9397-08002B2CF9AE}" pid="5" name="_ExtendedDescription">
    <vt:lpwstr/>
  </property>
</Properties>
</file>