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12A36" w14:textId="60A1F3F7" w:rsidR="00A52F8D" w:rsidRPr="00431B0A" w:rsidRDefault="00545728" w:rsidP="00431B0A">
      <w:pPr>
        <w:pStyle w:val="Title"/>
      </w:pPr>
      <w:r>
        <w:rPr>
          <w:noProof/>
        </w:rPr>
        <w:drawing>
          <wp:inline distT="0" distB="0" distL="0" distR="0" wp14:anchorId="0B6C33BC" wp14:editId="09186EC8">
            <wp:extent cx="1653540" cy="749795"/>
            <wp:effectExtent l="0" t="0" r="3810" b="0"/>
            <wp:docPr id="162526370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263702" name="Picture 1625263702"/>
                    <pic:cNvPicPr/>
                  </pic:nvPicPr>
                  <pic:blipFill rotWithShape="1">
                    <a:blip r:embed="rId7" cstate="print">
                      <a:extLst>
                        <a:ext uri="{28A0092B-C50C-407E-A947-70E740481C1C}">
                          <a14:useLocalDpi xmlns:a14="http://schemas.microsoft.com/office/drawing/2010/main" val="0"/>
                        </a:ext>
                      </a:extLst>
                    </a:blip>
                    <a:srcRect l="6466" t="20267" r="6316" b="23627"/>
                    <a:stretch>
                      <a:fillRect/>
                    </a:stretch>
                  </pic:blipFill>
                  <pic:spPr bwMode="auto">
                    <a:xfrm>
                      <a:off x="0" y="0"/>
                      <a:ext cx="1664850" cy="754923"/>
                    </a:xfrm>
                    <a:prstGeom prst="rect">
                      <a:avLst/>
                    </a:prstGeom>
                    <a:ln>
                      <a:noFill/>
                    </a:ln>
                    <a:extLst>
                      <a:ext uri="{53640926-AAD7-44D8-BBD7-CCE9431645EC}">
                        <a14:shadowObscured xmlns:a14="http://schemas.microsoft.com/office/drawing/2010/main"/>
                      </a:ext>
                    </a:extLst>
                  </pic:spPr>
                </pic:pic>
              </a:graphicData>
            </a:graphic>
          </wp:inline>
        </w:drawing>
      </w:r>
      <w:r>
        <w:rPr>
          <w:b w:val="0"/>
          <w:noProof/>
          <w:sz w:val="20"/>
        </w:rPr>
        <mc:AlternateContent>
          <mc:Choice Requires="wps">
            <w:drawing>
              <wp:anchor distT="0" distB="0" distL="0" distR="0" simplePos="0" relativeHeight="487588352" behindDoc="1" locked="0" layoutInCell="1" allowOverlap="1" wp14:anchorId="68712C3A" wp14:editId="3760384C">
                <wp:simplePos x="0" y="0"/>
                <wp:positionH relativeFrom="page">
                  <wp:posOffset>900112</wp:posOffset>
                </wp:positionH>
                <wp:positionV relativeFrom="paragraph">
                  <wp:posOffset>1808387</wp:posOffset>
                </wp:positionV>
                <wp:extent cx="5767070" cy="937894"/>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937894"/>
                        </a:xfrm>
                        <a:prstGeom prst="rect">
                          <a:avLst/>
                        </a:prstGeom>
                        <a:solidFill>
                          <a:srgbClr val="3EBEB6"/>
                        </a:solidFill>
                      </wps:spPr>
                      <wps:txbx>
                        <w:txbxContent>
                          <w:p w14:paraId="68712CBA" w14:textId="77777777" w:rsidR="00A52F8D" w:rsidRDefault="00BE1699">
                            <w:pPr>
                              <w:spacing w:before="11"/>
                              <w:ind w:left="4" w:right="15"/>
                              <w:jc w:val="center"/>
                              <w:rPr>
                                <w:b/>
                                <w:color w:val="000000"/>
                                <w:sz w:val="27"/>
                              </w:rPr>
                            </w:pPr>
                            <w:r>
                              <w:rPr>
                                <w:b/>
                                <w:color w:val="FFFFFF"/>
                                <w:sz w:val="27"/>
                              </w:rPr>
                              <w:t>OPEN</w:t>
                            </w:r>
                            <w:r>
                              <w:rPr>
                                <w:b/>
                                <w:color w:val="FFFFFF"/>
                                <w:spacing w:val="31"/>
                                <w:sz w:val="27"/>
                              </w:rPr>
                              <w:t xml:space="preserve"> </w:t>
                            </w:r>
                            <w:r>
                              <w:rPr>
                                <w:b/>
                                <w:color w:val="FFFFFF"/>
                                <w:spacing w:val="-2"/>
                                <w:sz w:val="27"/>
                              </w:rPr>
                              <w:t>PROCEDURE</w:t>
                            </w:r>
                          </w:p>
                          <w:p w14:paraId="68712CBB" w14:textId="77777777" w:rsidR="00A52F8D" w:rsidRDefault="00BE1699">
                            <w:pPr>
                              <w:spacing w:before="241"/>
                              <w:ind w:right="15"/>
                              <w:jc w:val="center"/>
                              <w:rPr>
                                <w:b/>
                                <w:color w:val="000000"/>
                                <w:sz w:val="27"/>
                              </w:rPr>
                            </w:pPr>
                            <w:r>
                              <w:rPr>
                                <w:b/>
                                <w:color w:val="FFFFFF"/>
                                <w:sz w:val="27"/>
                              </w:rPr>
                              <w:t>REQUEST</w:t>
                            </w:r>
                            <w:r>
                              <w:rPr>
                                <w:b/>
                                <w:color w:val="FFFFFF"/>
                                <w:spacing w:val="36"/>
                                <w:sz w:val="27"/>
                              </w:rPr>
                              <w:t xml:space="preserve"> </w:t>
                            </w:r>
                            <w:r>
                              <w:rPr>
                                <w:b/>
                                <w:color w:val="FFFFFF"/>
                                <w:sz w:val="27"/>
                              </w:rPr>
                              <w:t>FOR</w:t>
                            </w:r>
                            <w:r>
                              <w:rPr>
                                <w:b/>
                                <w:color w:val="FFFFFF"/>
                                <w:spacing w:val="35"/>
                                <w:sz w:val="27"/>
                              </w:rPr>
                              <w:t xml:space="preserve"> </w:t>
                            </w:r>
                            <w:r>
                              <w:rPr>
                                <w:b/>
                                <w:color w:val="FFFFFF"/>
                                <w:sz w:val="27"/>
                              </w:rPr>
                              <w:t>TENDER</w:t>
                            </w:r>
                            <w:r>
                              <w:rPr>
                                <w:b/>
                                <w:color w:val="FFFFFF"/>
                                <w:spacing w:val="17"/>
                                <w:sz w:val="27"/>
                              </w:rPr>
                              <w:t xml:space="preserve"> </w:t>
                            </w:r>
                            <w:r>
                              <w:rPr>
                                <w:b/>
                                <w:color w:val="FFFFFF"/>
                                <w:sz w:val="27"/>
                              </w:rPr>
                              <w:t>FOR</w:t>
                            </w:r>
                            <w:r>
                              <w:rPr>
                                <w:b/>
                                <w:color w:val="FFFFFF"/>
                                <w:spacing w:val="29"/>
                                <w:sz w:val="27"/>
                              </w:rPr>
                              <w:t xml:space="preserve"> </w:t>
                            </w:r>
                            <w:r>
                              <w:rPr>
                                <w:b/>
                                <w:color w:val="FFFFFF"/>
                                <w:sz w:val="27"/>
                              </w:rPr>
                              <w:t>A</w:t>
                            </w:r>
                            <w:r>
                              <w:rPr>
                                <w:b/>
                                <w:color w:val="FFFFFF"/>
                                <w:spacing w:val="15"/>
                                <w:sz w:val="27"/>
                              </w:rPr>
                              <w:t xml:space="preserve"> </w:t>
                            </w:r>
                            <w:r>
                              <w:rPr>
                                <w:b/>
                                <w:color w:val="FFFFFF"/>
                                <w:spacing w:val="-2"/>
                                <w:sz w:val="27"/>
                              </w:rPr>
                              <w:t>CONTRACT</w:t>
                            </w:r>
                          </w:p>
                        </w:txbxContent>
                      </wps:txbx>
                      <wps:bodyPr wrap="square" lIns="0" tIns="0" rIns="0" bIns="0" rtlCol="0">
                        <a:noAutofit/>
                      </wps:bodyPr>
                    </wps:wsp>
                  </a:graphicData>
                </a:graphic>
              </wp:anchor>
            </w:drawing>
          </mc:Choice>
          <mc:Fallback>
            <w:pict>
              <v:shapetype w14:anchorId="68712C3A" id="_x0000_t202" coordsize="21600,21600" o:spt="202" path="m,l,21600r21600,l21600,xe">
                <v:stroke joinstyle="miter"/>
                <v:path gradientshapeok="t" o:connecttype="rect"/>
              </v:shapetype>
              <v:shape id="Textbox 7" o:spid="_x0000_s1026" type="#_x0000_t202" style="position:absolute;left:0;text-align:left;margin-left:70.85pt;margin-top:142.4pt;width:454.1pt;height:73.8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" fillcolor="#3ebeb6" stroked="f">
                <v:textbox inset="0,0,0,0">
                  <w:txbxContent>
                    <w:p w14:paraId="68712CBA" w14:textId="77777777" w:rsidR="00A52F8D" w:rsidRDefault="00BE1699">
                      <w:pPr>
                        <w:spacing w:before="11"/>
                        <w:ind w:left="4" w:right="15"/>
                        <w:jc w:val="center"/>
                        <w:rPr>
                          <w:b/>
                          <w:color w:val="000000"/>
                          <w:sz w:val="27"/>
                        </w:rPr>
                      </w:pPr>
                      <w:r>
                        <w:rPr>
                          <w:b/>
                          <w:color w:val="FFFFFF"/>
                          <w:sz w:val="27"/>
                        </w:rPr>
                        <w:t>OPEN</w:t>
                      </w:r>
                      <w:r>
                        <w:rPr>
                          <w:b/>
                          <w:color w:val="FFFFFF"/>
                          <w:spacing w:val="31"/>
                          <w:sz w:val="27"/>
                        </w:rPr>
                        <w:t xml:space="preserve"> </w:t>
                      </w:r>
                      <w:r>
                        <w:rPr>
                          <w:b/>
                          <w:color w:val="FFFFFF"/>
                          <w:spacing w:val="-2"/>
                          <w:sz w:val="27"/>
                        </w:rPr>
                        <w:t>PROCEDURE</w:t>
                      </w:r>
                    </w:p>
                    <w:p w14:paraId="68712CBB" w14:textId="77777777" w:rsidR="00A52F8D" w:rsidRDefault="00BE1699">
                      <w:pPr>
                        <w:spacing w:before="241"/>
                        <w:ind w:right="15"/>
                        <w:jc w:val="center"/>
                        <w:rPr>
                          <w:b/>
                          <w:color w:val="000000"/>
                          <w:sz w:val="27"/>
                        </w:rPr>
                      </w:pPr>
                      <w:r>
                        <w:rPr>
                          <w:b/>
                          <w:color w:val="FFFFFF"/>
                          <w:sz w:val="27"/>
                        </w:rPr>
                        <w:t>REQUEST</w:t>
                      </w:r>
                      <w:r>
                        <w:rPr>
                          <w:b/>
                          <w:color w:val="FFFFFF"/>
                          <w:spacing w:val="36"/>
                          <w:sz w:val="27"/>
                        </w:rPr>
                        <w:t xml:space="preserve"> </w:t>
                      </w:r>
                      <w:r>
                        <w:rPr>
                          <w:b/>
                          <w:color w:val="FFFFFF"/>
                          <w:sz w:val="27"/>
                        </w:rPr>
                        <w:t>FOR</w:t>
                      </w:r>
                      <w:r>
                        <w:rPr>
                          <w:b/>
                          <w:color w:val="FFFFFF"/>
                          <w:spacing w:val="35"/>
                          <w:sz w:val="27"/>
                        </w:rPr>
                        <w:t xml:space="preserve"> </w:t>
                      </w:r>
                      <w:r>
                        <w:rPr>
                          <w:b/>
                          <w:color w:val="FFFFFF"/>
                          <w:sz w:val="27"/>
                        </w:rPr>
                        <w:t>TENDER</w:t>
                      </w:r>
                      <w:r>
                        <w:rPr>
                          <w:b/>
                          <w:color w:val="FFFFFF"/>
                          <w:spacing w:val="17"/>
                          <w:sz w:val="27"/>
                        </w:rPr>
                        <w:t xml:space="preserve"> </w:t>
                      </w:r>
                      <w:r>
                        <w:rPr>
                          <w:b/>
                          <w:color w:val="FFFFFF"/>
                          <w:sz w:val="27"/>
                        </w:rPr>
                        <w:t>FOR</w:t>
                      </w:r>
                      <w:r>
                        <w:rPr>
                          <w:b/>
                          <w:color w:val="FFFFFF"/>
                          <w:spacing w:val="29"/>
                          <w:sz w:val="27"/>
                        </w:rPr>
                        <w:t xml:space="preserve"> </w:t>
                      </w:r>
                      <w:r>
                        <w:rPr>
                          <w:b/>
                          <w:color w:val="FFFFFF"/>
                          <w:sz w:val="27"/>
                        </w:rPr>
                        <w:t>A</w:t>
                      </w:r>
                      <w:r>
                        <w:rPr>
                          <w:b/>
                          <w:color w:val="FFFFFF"/>
                          <w:spacing w:val="15"/>
                          <w:sz w:val="27"/>
                        </w:rPr>
                        <w:t xml:space="preserve"> </w:t>
                      </w:r>
                      <w:r>
                        <w:rPr>
                          <w:b/>
                          <w:color w:val="FFFFFF"/>
                          <w:spacing w:val="-2"/>
                          <w:sz w:val="27"/>
                        </w:rPr>
                        <w:t>CONTRACT</w:t>
                      </w:r>
                    </w:p>
                  </w:txbxContent>
                </v:textbox>
                <w10:wrap type="topAndBottom" anchorx="page"/>
              </v:shape>
            </w:pict>
          </mc:Fallback>
        </mc:AlternateContent>
      </w:r>
    </w:p>
    <w:tbl>
      <w:tblPr>
        <w:tblW w:w="0" w:type="auto"/>
        <w:tblInd w:w="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120"/>
        <w:gridCol w:w="4961"/>
      </w:tblGrid>
      <w:tr w:rsidR="00A52F8D" w14:paraId="68712A38" w14:textId="77777777">
        <w:trPr>
          <w:trHeight w:val="585"/>
        </w:trPr>
        <w:tc>
          <w:tcPr>
            <w:tcW w:w="9081" w:type="dxa"/>
            <w:gridSpan w:val="2"/>
            <w:shd w:val="clear" w:color="auto" w:fill="D9D9D9"/>
          </w:tcPr>
          <w:p w14:paraId="68712A37" w14:textId="77777777" w:rsidR="00A52F8D" w:rsidRDefault="00BE1699">
            <w:pPr>
              <w:pStyle w:val="TableParagraph"/>
              <w:spacing w:before="114"/>
              <w:rPr>
                <w:b/>
                <w:sz w:val="21"/>
              </w:rPr>
            </w:pPr>
            <w:r>
              <w:rPr>
                <w:b/>
                <w:sz w:val="21"/>
              </w:rPr>
              <w:t>Scope</w:t>
            </w:r>
            <w:r>
              <w:rPr>
                <w:b/>
                <w:spacing w:val="19"/>
                <w:sz w:val="21"/>
              </w:rPr>
              <w:t xml:space="preserve"> </w:t>
            </w:r>
            <w:r>
              <w:rPr>
                <w:b/>
                <w:sz w:val="21"/>
              </w:rPr>
              <w:t>of</w:t>
            </w:r>
            <w:r>
              <w:rPr>
                <w:b/>
                <w:spacing w:val="9"/>
                <w:sz w:val="21"/>
              </w:rPr>
              <w:t xml:space="preserve"> </w:t>
            </w:r>
            <w:r>
              <w:rPr>
                <w:b/>
                <w:spacing w:val="-2"/>
                <w:sz w:val="21"/>
              </w:rPr>
              <w:t>Contract</w:t>
            </w:r>
          </w:p>
        </w:tc>
      </w:tr>
      <w:tr w:rsidR="00A52F8D" w14:paraId="68712A3A" w14:textId="77777777">
        <w:trPr>
          <w:trHeight w:val="597"/>
        </w:trPr>
        <w:tc>
          <w:tcPr>
            <w:tcW w:w="9081" w:type="dxa"/>
            <w:gridSpan w:val="2"/>
          </w:tcPr>
          <w:p w14:paraId="68712A39" w14:textId="16D8FFDD" w:rsidR="00A52F8D" w:rsidRDefault="00BE1699">
            <w:pPr>
              <w:pStyle w:val="TableParagraph"/>
              <w:spacing w:before="126"/>
              <w:rPr>
                <w:b/>
                <w:sz w:val="21"/>
              </w:rPr>
            </w:pPr>
            <w:r>
              <w:rPr>
                <w:b/>
                <w:sz w:val="21"/>
              </w:rPr>
              <w:t>Provision</w:t>
            </w:r>
            <w:r>
              <w:rPr>
                <w:b/>
                <w:spacing w:val="21"/>
                <w:sz w:val="21"/>
              </w:rPr>
              <w:t xml:space="preserve"> </w:t>
            </w:r>
            <w:r>
              <w:rPr>
                <w:b/>
                <w:sz w:val="21"/>
              </w:rPr>
              <w:t>of</w:t>
            </w:r>
            <w:r>
              <w:rPr>
                <w:b/>
                <w:spacing w:val="7"/>
                <w:sz w:val="21"/>
              </w:rPr>
              <w:t xml:space="preserve"> </w:t>
            </w:r>
            <w:r>
              <w:rPr>
                <w:b/>
                <w:sz w:val="21"/>
              </w:rPr>
              <w:t>Services</w:t>
            </w:r>
            <w:r>
              <w:rPr>
                <w:b/>
                <w:spacing w:val="8"/>
                <w:sz w:val="21"/>
              </w:rPr>
              <w:t xml:space="preserve"> </w:t>
            </w:r>
            <w:r>
              <w:rPr>
                <w:b/>
                <w:sz w:val="21"/>
              </w:rPr>
              <w:t>for</w:t>
            </w:r>
            <w:r>
              <w:rPr>
                <w:b/>
                <w:spacing w:val="7"/>
                <w:sz w:val="21"/>
              </w:rPr>
              <w:t xml:space="preserve"> </w:t>
            </w:r>
            <w:r>
              <w:rPr>
                <w:b/>
                <w:sz w:val="21"/>
              </w:rPr>
              <w:t>the</w:t>
            </w:r>
            <w:r>
              <w:rPr>
                <w:b/>
                <w:spacing w:val="8"/>
                <w:sz w:val="21"/>
              </w:rPr>
              <w:t xml:space="preserve"> </w:t>
            </w:r>
            <w:r>
              <w:rPr>
                <w:b/>
                <w:sz w:val="21"/>
              </w:rPr>
              <w:t>delivery</w:t>
            </w:r>
            <w:r>
              <w:rPr>
                <w:b/>
                <w:spacing w:val="21"/>
                <w:sz w:val="21"/>
              </w:rPr>
              <w:t xml:space="preserve"> </w:t>
            </w:r>
            <w:r>
              <w:rPr>
                <w:b/>
                <w:sz w:val="21"/>
              </w:rPr>
              <w:t>of</w:t>
            </w:r>
            <w:r>
              <w:rPr>
                <w:b/>
                <w:spacing w:val="-6"/>
                <w:sz w:val="21"/>
              </w:rPr>
              <w:t xml:space="preserve"> </w:t>
            </w:r>
            <w:r>
              <w:rPr>
                <w:b/>
                <w:sz w:val="21"/>
              </w:rPr>
              <w:t>a</w:t>
            </w:r>
            <w:r>
              <w:rPr>
                <w:b/>
                <w:spacing w:val="8"/>
                <w:sz w:val="21"/>
              </w:rPr>
              <w:t xml:space="preserve"> </w:t>
            </w:r>
            <w:r>
              <w:rPr>
                <w:b/>
                <w:sz w:val="21"/>
              </w:rPr>
              <w:t>Commuter</w:t>
            </w:r>
            <w:r>
              <w:rPr>
                <w:b/>
                <w:spacing w:val="21"/>
                <w:sz w:val="21"/>
              </w:rPr>
              <w:t xml:space="preserve"> </w:t>
            </w:r>
            <w:r>
              <w:rPr>
                <w:b/>
                <w:sz w:val="21"/>
              </w:rPr>
              <w:t>Survey</w:t>
            </w:r>
            <w:r>
              <w:rPr>
                <w:b/>
                <w:spacing w:val="21"/>
                <w:sz w:val="21"/>
              </w:rPr>
              <w:t xml:space="preserve"> </w:t>
            </w:r>
            <w:r>
              <w:rPr>
                <w:b/>
                <w:sz w:val="21"/>
              </w:rPr>
              <w:t>for</w:t>
            </w:r>
            <w:r>
              <w:rPr>
                <w:b/>
                <w:spacing w:val="-6"/>
                <w:sz w:val="21"/>
              </w:rPr>
              <w:t xml:space="preserve"> </w:t>
            </w:r>
            <w:r w:rsidR="00D21DB5">
              <w:rPr>
                <w:b/>
                <w:sz w:val="21"/>
              </w:rPr>
              <w:t xml:space="preserve">Carlow </w:t>
            </w:r>
            <w:r>
              <w:rPr>
                <w:b/>
                <w:sz w:val="21"/>
              </w:rPr>
              <w:t>County</w:t>
            </w:r>
            <w:r>
              <w:rPr>
                <w:b/>
                <w:spacing w:val="8"/>
                <w:sz w:val="21"/>
              </w:rPr>
              <w:t xml:space="preserve"> </w:t>
            </w:r>
            <w:r>
              <w:rPr>
                <w:b/>
                <w:spacing w:val="-2"/>
                <w:sz w:val="21"/>
              </w:rPr>
              <w:t>Council</w:t>
            </w:r>
          </w:p>
        </w:tc>
      </w:tr>
      <w:tr w:rsidR="00A52F8D" w14:paraId="68712A3C" w14:textId="77777777">
        <w:trPr>
          <w:trHeight w:val="597"/>
        </w:trPr>
        <w:tc>
          <w:tcPr>
            <w:tcW w:w="9081" w:type="dxa"/>
            <w:gridSpan w:val="2"/>
            <w:shd w:val="clear" w:color="auto" w:fill="D9D9D9"/>
          </w:tcPr>
          <w:p w14:paraId="68712A3B" w14:textId="77777777" w:rsidR="00A52F8D" w:rsidRDefault="00BE1699">
            <w:pPr>
              <w:pStyle w:val="TableParagraph"/>
              <w:spacing w:before="126"/>
              <w:rPr>
                <w:b/>
                <w:sz w:val="21"/>
              </w:rPr>
            </w:pPr>
            <w:r>
              <w:rPr>
                <w:b/>
                <w:spacing w:val="-2"/>
                <w:sz w:val="21"/>
              </w:rPr>
              <w:t>Procedure</w:t>
            </w:r>
          </w:p>
        </w:tc>
      </w:tr>
      <w:tr w:rsidR="00A52F8D" w14:paraId="68712A3E" w14:textId="77777777">
        <w:trPr>
          <w:trHeight w:val="585"/>
        </w:trPr>
        <w:tc>
          <w:tcPr>
            <w:tcW w:w="9081" w:type="dxa"/>
            <w:gridSpan w:val="2"/>
          </w:tcPr>
          <w:p w14:paraId="68712A3D" w14:textId="77777777" w:rsidR="00A52F8D" w:rsidRDefault="00BE1699">
            <w:pPr>
              <w:pStyle w:val="TableParagraph"/>
              <w:spacing w:before="113"/>
              <w:rPr>
                <w:b/>
                <w:sz w:val="21"/>
              </w:rPr>
            </w:pPr>
            <w:r>
              <w:rPr>
                <w:b/>
                <w:sz w:val="21"/>
              </w:rPr>
              <w:t>Open</w:t>
            </w:r>
            <w:r>
              <w:rPr>
                <w:b/>
                <w:spacing w:val="23"/>
                <w:sz w:val="21"/>
              </w:rPr>
              <w:t xml:space="preserve"> </w:t>
            </w:r>
            <w:r>
              <w:rPr>
                <w:b/>
                <w:sz w:val="21"/>
              </w:rPr>
              <w:t>Procedure</w:t>
            </w:r>
            <w:r>
              <w:rPr>
                <w:b/>
                <w:spacing w:val="40"/>
                <w:sz w:val="21"/>
              </w:rPr>
              <w:t xml:space="preserve"> </w:t>
            </w:r>
            <w:r>
              <w:rPr>
                <w:b/>
                <w:sz w:val="21"/>
              </w:rPr>
              <w:t>–</w:t>
            </w:r>
            <w:r>
              <w:rPr>
                <w:b/>
                <w:spacing w:val="9"/>
                <w:sz w:val="21"/>
              </w:rPr>
              <w:t xml:space="preserve"> </w:t>
            </w:r>
            <w:r>
              <w:rPr>
                <w:b/>
                <w:sz w:val="21"/>
              </w:rPr>
              <w:t>National</w:t>
            </w:r>
            <w:r>
              <w:rPr>
                <w:b/>
                <w:spacing w:val="24"/>
                <w:sz w:val="21"/>
              </w:rPr>
              <w:t xml:space="preserve"> </w:t>
            </w:r>
            <w:r>
              <w:rPr>
                <w:b/>
                <w:spacing w:val="-2"/>
                <w:sz w:val="21"/>
              </w:rPr>
              <w:t>Level</w:t>
            </w:r>
          </w:p>
        </w:tc>
      </w:tr>
      <w:tr w:rsidR="00A52F8D" w14:paraId="68712A40" w14:textId="77777777">
        <w:trPr>
          <w:trHeight w:val="597"/>
        </w:trPr>
        <w:tc>
          <w:tcPr>
            <w:tcW w:w="9081" w:type="dxa"/>
            <w:gridSpan w:val="2"/>
            <w:shd w:val="clear" w:color="auto" w:fill="D9D9D9"/>
          </w:tcPr>
          <w:p w14:paraId="68712A3F" w14:textId="77777777" w:rsidR="00A52F8D" w:rsidRDefault="00BE1699">
            <w:pPr>
              <w:pStyle w:val="TableParagraph"/>
              <w:rPr>
                <w:b/>
                <w:sz w:val="21"/>
              </w:rPr>
            </w:pPr>
            <w:r>
              <w:rPr>
                <w:b/>
                <w:sz w:val="21"/>
              </w:rPr>
              <w:t>Key</w:t>
            </w:r>
            <w:r>
              <w:rPr>
                <w:b/>
                <w:spacing w:val="18"/>
                <w:sz w:val="21"/>
              </w:rPr>
              <w:t xml:space="preserve"> </w:t>
            </w:r>
            <w:r>
              <w:rPr>
                <w:b/>
                <w:spacing w:val="-2"/>
                <w:sz w:val="21"/>
              </w:rPr>
              <w:t>Dates</w:t>
            </w:r>
          </w:p>
        </w:tc>
      </w:tr>
      <w:tr w:rsidR="00A52F8D" w14:paraId="68712A43" w14:textId="77777777">
        <w:trPr>
          <w:trHeight w:val="597"/>
        </w:trPr>
        <w:tc>
          <w:tcPr>
            <w:tcW w:w="4120" w:type="dxa"/>
            <w:shd w:val="clear" w:color="auto" w:fill="D9D9D9"/>
          </w:tcPr>
          <w:p w14:paraId="68712A41" w14:textId="77777777" w:rsidR="00A52F8D" w:rsidRDefault="00BE1699">
            <w:pPr>
              <w:pStyle w:val="TableParagraph"/>
              <w:rPr>
                <w:b/>
                <w:sz w:val="21"/>
              </w:rPr>
            </w:pPr>
            <w:r>
              <w:rPr>
                <w:b/>
                <w:sz w:val="21"/>
              </w:rPr>
              <w:t>Issue</w:t>
            </w:r>
            <w:r>
              <w:rPr>
                <w:b/>
                <w:spacing w:val="19"/>
                <w:sz w:val="21"/>
              </w:rPr>
              <w:t xml:space="preserve"> </w:t>
            </w:r>
            <w:r>
              <w:rPr>
                <w:b/>
                <w:spacing w:val="-4"/>
                <w:sz w:val="21"/>
              </w:rPr>
              <w:t>Date</w:t>
            </w:r>
          </w:p>
        </w:tc>
        <w:tc>
          <w:tcPr>
            <w:tcW w:w="4961" w:type="dxa"/>
          </w:tcPr>
          <w:p w14:paraId="68712A42" w14:textId="1E63E11A" w:rsidR="00A52F8D" w:rsidRDefault="0047410B">
            <w:pPr>
              <w:pStyle w:val="TableParagraph"/>
              <w:ind w:left="113"/>
              <w:rPr>
                <w:sz w:val="21"/>
              </w:rPr>
            </w:pPr>
            <w:r>
              <w:rPr>
                <w:spacing w:val="-2"/>
                <w:w w:val="105"/>
                <w:sz w:val="21"/>
              </w:rPr>
              <w:t xml:space="preserve">16th October 2026 @ 12noon </w:t>
            </w:r>
          </w:p>
        </w:tc>
      </w:tr>
      <w:tr w:rsidR="00A52F8D" w14:paraId="68712A46" w14:textId="77777777">
        <w:trPr>
          <w:trHeight w:val="585"/>
        </w:trPr>
        <w:tc>
          <w:tcPr>
            <w:tcW w:w="4120" w:type="dxa"/>
            <w:shd w:val="clear" w:color="auto" w:fill="D9D9D9"/>
          </w:tcPr>
          <w:p w14:paraId="68712A44" w14:textId="77777777" w:rsidR="00A52F8D" w:rsidRDefault="00BE1699">
            <w:pPr>
              <w:pStyle w:val="TableParagraph"/>
              <w:spacing w:before="113"/>
              <w:rPr>
                <w:b/>
                <w:sz w:val="21"/>
              </w:rPr>
            </w:pPr>
            <w:r>
              <w:rPr>
                <w:b/>
                <w:sz w:val="21"/>
              </w:rPr>
              <w:t>Closing</w:t>
            </w:r>
            <w:r>
              <w:rPr>
                <w:b/>
                <w:spacing w:val="23"/>
                <w:sz w:val="21"/>
              </w:rPr>
              <w:t xml:space="preserve"> </w:t>
            </w:r>
            <w:r>
              <w:rPr>
                <w:b/>
                <w:sz w:val="21"/>
              </w:rPr>
              <w:t>Date</w:t>
            </w:r>
            <w:r>
              <w:rPr>
                <w:b/>
                <w:spacing w:val="23"/>
                <w:sz w:val="21"/>
              </w:rPr>
              <w:t xml:space="preserve"> </w:t>
            </w:r>
            <w:r>
              <w:rPr>
                <w:b/>
                <w:sz w:val="21"/>
              </w:rPr>
              <w:t>for</w:t>
            </w:r>
            <w:r>
              <w:rPr>
                <w:b/>
                <w:spacing w:val="23"/>
                <w:sz w:val="21"/>
              </w:rPr>
              <w:t xml:space="preserve"> </w:t>
            </w:r>
            <w:r>
              <w:rPr>
                <w:b/>
                <w:spacing w:val="-2"/>
                <w:sz w:val="21"/>
              </w:rPr>
              <w:t>Queries</w:t>
            </w:r>
          </w:p>
        </w:tc>
        <w:tc>
          <w:tcPr>
            <w:tcW w:w="4961" w:type="dxa"/>
          </w:tcPr>
          <w:p w14:paraId="68712A45" w14:textId="78BF582A" w:rsidR="00A52F8D" w:rsidRDefault="0047410B">
            <w:pPr>
              <w:pStyle w:val="TableParagraph"/>
              <w:spacing w:before="113"/>
              <w:ind w:left="113"/>
              <w:rPr>
                <w:sz w:val="21"/>
              </w:rPr>
            </w:pPr>
            <w:r>
              <w:rPr>
                <w:sz w:val="21"/>
              </w:rPr>
              <w:t xml:space="preserve"> 30</w:t>
            </w:r>
            <w:r w:rsidRPr="0047410B">
              <w:rPr>
                <w:sz w:val="21"/>
                <w:vertAlign w:val="superscript"/>
              </w:rPr>
              <w:t>th</w:t>
            </w:r>
            <w:r>
              <w:rPr>
                <w:sz w:val="21"/>
              </w:rPr>
              <w:t xml:space="preserve"> October 2026 @ 12noon  </w:t>
            </w:r>
          </w:p>
        </w:tc>
      </w:tr>
      <w:tr w:rsidR="00A52F8D" w14:paraId="68712A49" w14:textId="77777777">
        <w:trPr>
          <w:trHeight w:val="597"/>
        </w:trPr>
        <w:tc>
          <w:tcPr>
            <w:tcW w:w="4120" w:type="dxa"/>
            <w:shd w:val="clear" w:color="auto" w:fill="D9D9D9"/>
          </w:tcPr>
          <w:p w14:paraId="68712A47" w14:textId="77777777" w:rsidR="00A52F8D" w:rsidRDefault="00BE1699">
            <w:pPr>
              <w:pStyle w:val="TableParagraph"/>
              <w:spacing w:before="126"/>
              <w:rPr>
                <w:b/>
                <w:sz w:val="21"/>
              </w:rPr>
            </w:pPr>
            <w:r>
              <w:rPr>
                <w:b/>
                <w:sz w:val="21"/>
              </w:rPr>
              <w:t>Closing</w:t>
            </w:r>
            <w:r>
              <w:rPr>
                <w:b/>
                <w:spacing w:val="29"/>
                <w:sz w:val="21"/>
              </w:rPr>
              <w:t xml:space="preserve"> </w:t>
            </w:r>
            <w:r>
              <w:rPr>
                <w:b/>
                <w:sz w:val="21"/>
              </w:rPr>
              <w:t>Date</w:t>
            </w:r>
            <w:r>
              <w:rPr>
                <w:b/>
                <w:spacing w:val="15"/>
                <w:sz w:val="21"/>
              </w:rPr>
              <w:t xml:space="preserve"> </w:t>
            </w:r>
            <w:r>
              <w:rPr>
                <w:b/>
                <w:sz w:val="21"/>
              </w:rPr>
              <w:t>for</w:t>
            </w:r>
            <w:r>
              <w:rPr>
                <w:b/>
                <w:spacing w:val="15"/>
                <w:sz w:val="21"/>
              </w:rPr>
              <w:t xml:space="preserve"> </w:t>
            </w:r>
            <w:r>
              <w:rPr>
                <w:b/>
                <w:sz w:val="21"/>
              </w:rPr>
              <w:t xml:space="preserve">Tender </w:t>
            </w:r>
            <w:r>
              <w:rPr>
                <w:b/>
                <w:spacing w:val="-2"/>
                <w:sz w:val="21"/>
              </w:rPr>
              <w:t>Submissions</w:t>
            </w:r>
          </w:p>
        </w:tc>
        <w:tc>
          <w:tcPr>
            <w:tcW w:w="4961" w:type="dxa"/>
          </w:tcPr>
          <w:p w14:paraId="68712A48" w14:textId="5FA64C86" w:rsidR="00A52F8D" w:rsidRDefault="0047410B">
            <w:pPr>
              <w:pStyle w:val="TableParagraph"/>
              <w:spacing w:before="126"/>
              <w:ind w:left="113"/>
              <w:rPr>
                <w:sz w:val="21"/>
              </w:rPr>
            </w:pPr>
            <w:r>
              <w:rPr>
                <w:sz w:val="21"/>
              </w:rPr>
              <w:t>13</w:t>
            </w:r>
            <w:r w:rsidRPr="0047410B">
              <w:rPr>
                <w:sz w:val="21"/>
                <w:vertAlign w:val="superscript"/>
              </w:rPr>
              <w:t>th</w:t>
            </w:r>
            <w:r>
              <w:rPr>
                <w:sz w:val="21"/>
              </w:rPr>
              <w:t xml:space="preserve"> November 2026 @ 12noon </w:t>
            </w:r>
          </w:p>
        </w:tc>
      </w:tr>
      <w:tr w:rsidR="00A52F8D" w14:paraId="68712A4C" w14:textId="77777777">
        <w:trPr>
          <w:trHeight w:val="597"/>
        </w:trPr>
        <w:tc>
          <w:tcPr>
            <w:tcW w:w="4120" w:type="dxa"/>
            <w:shd w:val="clear" w:color="auto" w:fill="D9D9D9"/>
          </w:tcPr>
          <w:p w14:paraId="68712A4A" w14:textId="77777777" w:rsidR="00A52F8D" w:rsidRDefault="00BE1699">
            <w:pPr>
              <w:pStyle w:val="TableParagraph"/>
              <w:spacing w:before="126"/>
              <w:rPr>
                <w:b/>
                <w:sz w:val="21"/>
              </w:rPr>
            </w:pPr>
            <w:r>
              <w:rPr>
                <w:b/>
                <w:sz w:val="21"/>
              </w:rPr>
              <w:t>Contact</w:t>
            </w:r>
            <w:r>
              <w:rPr>
                <w:b/>
                <w:spacing w:val="23"/>
                <w:sz w:val="21"/>
              </w:rPr>
              <w:t xml:space="preserve"> </w:t>
            </w:r>
            <w:r>
              <w:rPr>
                <w:b/>
                <w:sz w:val="21"/>
              </w:rPr>
              <w:t>for</w:t>
            </w:r>
            <w:r>
              <w:rPr>
                <w:b/>
                <w:spacing w:val="24"/>
                <w:sz w:val="21"/>
              </w:rPr>
              <w:t xml:space="preserve"> </w:t>
            </w:r>
            <w:r>
              <w:rPr>
                <w:b/>
                <w:spacing w:val="-2"/>
                <w:sz w:val="21"/>
              </w:rPr>
              <w:t>Queries</w:t>
            </w:r>
          </w:p>
        </w:tc>
        <w:tc>
          <w:tcPr>
            <w:tcW w:w="4961" w:type="dxa"/>
          </w:tcPr>
          <w:p w14:paraId="68712A4B" w14:textId="77777777" w:rsidR="00A52F8D" w:rsidRDefault="00BE1699">
            <w:pPr>
              <w:pStyle w:val="TableParagraph"/>
              <w:spacing w:before="126"/>
              <w:ind w:left="113"/>
              <w:rPr>
                <w:sz w:val="21"/>
              </w:rPr>
            </w:pPr>
            <w:r>
              <w:rPr>
                <w:sz w:val="21"/>
              </w:rPr>
              <w:t>Messaging</w:t>
            </w:r>
            <w:r>
              <w:rPr>
                <w:spacing w:val="38"/>
                <w:sz w:val="21"/>
              </w:rPr>
              <w:t xml:space="preserve"> </w:t>
            </w:r>
            <w:r>
              <w:rPr>
                <w:sz w:val="21"/>
              </w:rPr>
              <w:t>facility</w:t>
            </w:r>
            <w:r>
              <w:rPr>
                <w:spacing w:val="24"/>
                <w:sz w:val="21"/>
              </w:rPr>
              <w:t xml:space="preserve"> </w:t>
            </w:r>
            <w:r>
              <w:rPr>
                <w:sz w:val="21"/>
              </w:rPr>
              <w:t>on</w:t>
            </w:r>
            <w:r>
              <w:rPr>
                <w:spacing w:val="13"/>
                <w:sz w:val="21"/>
              </w:rPr>
              <w:t xml:space="preserve"> </w:t>
            </w:r>
            <w:hyperlink r:id="rId8">
              <w:r w:rsidR="00A52F8D">
                <w:rPr>
                  <w:color w:val="0000FF"/>
                  <w:spacing w:val="-2"/>
                  <w:sz w:val="21"/>
                  <w:u w:val="single" w:color="0000FF"/>
                </w:rPr>
                <w:t>www.etenders.gov.ie</w:t>
              </w:r>
            </w:hyperlink>
          </w:p>
        </w:tc>
      </w:tr>
      <w:tr w:rsidR="00A52F8D" w14:paraId="68712A4F" w14:textId="77777777">
        <w:trPr>
          <w:trHeight w:val="585"/>
        </w:trPr>
        <w:tc>
          <w:tcPr>
            <w:tcW w:w="4120" w:type="dxa"/>
            <w:shd w:val="clear" w:color="auto" w:fill="D9D9D9"/>
          </w:tcPr>
          <w:p w14:paraId="68712A4D" w14:textId="77777777" w:rsidR="00A52F8D" w:rsidRDefault="00BE1699">
            <w:pPr>
              <w:pStyle w:val="TableParagraph"/>
              <w:spacing w:before="126"/>
              <w:rPr>
                <w:b/>
                <w:sz w:val="21"/>
              </w:rPr>
            </w:pPr>
            <w:r>
              <w:rPr>
                <w:b/>
                <w:sz w:val="21"/>
              </w:rPr>
              <w:t>Format</w:t>
            </w:r>
            <w:r>
              <w:rPr>
                <w:b/>
                <w:spacing w:val="24"/>
                <w:sz w:val="21"/>
              </w:rPr>
              <w:t xml:space="preserve"> </w:t>
            </w:r>
            <w:r>
              <w:rPr>
                <w:b/>
                <w:sz w:val="21"/>
              </w:rPr>
              <w:t>for</w:t>
            </w:r>
            <w:r>
              <w:rPr>
                <w:b/>
                <w:spacing w:val="24"/>
                <w:sz w:val="21"/>
              </w:rPr>
              <w:t xml:space="preserve"> </w:t>
            </w:r>
            <w:r>
              <w:rPr>
                <w:b/>
                <w:sz w:val="21"/>
              </w:rPr>
              <w:t>submission</w:t>
            </w:r>
            <w:r>
              <w:rPr>
                <w:b/>
                <w:spacing w:val="38"/>
                <w:sz w:val="21"/>
              </w:rPr>
              <w:t xml:space="preserve"> </w:t>
            </w:r>
            <w:r>
              <w:rPr>
                <w:b/>
                <w:sz w:val="21"/>
              </w:rPr>
              <w:t>of</w:t>
            </w:r>
            <w:r>
              <w:rPr>
                <w:b/>
                <w:spacing w:val="11"/>
                <w:sz w:val="21"/>
              </w:rPr>
              <w:t xml:space="preserve"> </w:t>
            </w:r>
            <w:r>
              <w:rPr>
                <w:b/>
                <w:spacing w:val="-2"/>
                <w:sz w:val="21"/>
              </w:rPr>
              <w:t>tenders</w:t>
            </w:r>
          </w:p>
        </w:tc>
        <w:tc>
          <w:tcPr>
            <w:tcW w:w="4961" w:type="dxa"/>
          </w:tcPr>
          <w:p w14:paraId="68712A4E" w14:textId="77777777" w:rsidR="00A52F8D" w:rsidRDefault="00BE1699">
            <w:pPr>
              <w:pStyle w:val="TableParagraph"/>
              <w:spacing w:before="126"/>
              <w:ind w:left="113"/>
              <w:rPr>
                <w:sz w:val="21"/>
              </w:rPr>
            </w:pPr>
            <w:r>
              <w:rPr>
                <w:sz w:val="21"/>
              </w:rPr>
              <w:t>Via</w:t>
            </w:r>
            <w:r>
              <w:rPr>
                <w:spacing w:val="30"/>
                <w:sz w:val="21"/>
              </w:rPr>
              <w:t xml:space="preserve"> </w:t>
            </w:r>
            <w:hyperlink r:id="rId9">
              <w:r w:rsidR="00A52F8D">
                <w:rPr>
                  <w:color w:val="0000FF"/>
                  <w:sz w:val="21"/>
                  <w:u w:val="single" w:color="0000FF"/>
                </w:rPr>
                <w:t>www.etenders.gov.ie</w:t>
              </w:r>
            </w:hyperlink>
            <w:r>
              <w:rPr>
                <w:color w:val="0000FF"/>
                <w:spacing w:val="63"/>
                <w:sz w:val="21"/>
              </w:rPr>
              <w:t xml:space="preserve"> </w:t>
            </w:r>
            <w:r>
              <w:rPr>
                <w:spacing w:val="-4"/>
                <w:sz w:val="21"/>
              </w:rPr>
              <w:t>only</w:t>
            </w:r>
          </w:p>
        </w:tc>
      </w:tr>
      <w:tr w:rsidR="00A52F8D" w14:paraId="68712A52" w14:textId="77777777">
        <w:trPr>
          <w:trHeight w:val="1810"/>
        </w:trPr>
        <w:tc>
          <w:tcPr>
            <w:tcW w:w="9081" w:type="dxa"/>
            <w:gridSpan w:val="2"/>
          </w:tcPr>
          <w:p w14:paraId="68712A50" w14:textId="77777777" w:rsidR="00A52F8D" w:rsidRDefault="00BE1699">
            <w:pPr>
              <w:pStyle w:val="TableParagraph"/>
              <w:spacing w:before="123" w:line="264" w:lineRule="auto"/>
              <w:ind w:right="88"/>
              <w:jc w:val="both"/>
              <w:rPr>
                <w:b/>
                <w:sz w:val="20"/>
              </w:rPr>
            </w:pPr>
            <w:r>
              <w:rPr>
                <w:b/>
                <w:sz w:val="20"/>
              </w:rPr>
              <w:t>Please note that information</w:t>
            </w:r>
            <w:r>
              <w:rPr>
                <w:b/>
                <w:spacing w:val="-11"/>
                <w:sz w:val="20"/>
              </w:rPr>
              <w:t xml:space="preserve"> </w:t>
            </w:r>
            <w:r>
              <w:rPr>
                <w:b/>
                <w:sz w:val="20"/>
              </w:rPr>
              <w:t xml:space="preserve">relating to this Request for Tender, including clarifications and changes, will be published on the Irish Government Procurement Opportunities Portal </w:t>
            </w:r>
            <w:hyperlink r:id="rId10">
              <w:r w:rsidR="00A52F8D">
                <w:rPr>
                  <w:b/>
                  <w:i/>
                  <w:color w:val="0000FF"/>
                  <w:sz w:val="21"/>
                  <w:u w:val="single" w:color="0000FF"/>
                </w:rPr>
                <w:t>www.etenders.gov.ie</w:t>
              </w:r>
              <w:r w:rsidR="00A52F8D">
                <w:rPr>
                  <w:b/>
                  <w:sz w:val="21"/>
                </w:rPr>
                <w:t>.</w:t>
              </w:r>
            </w:hyperlink>
            <w:r>
              <w:rPr>
                <w:b/>
                <w:spacing w:val="40"/>
                <w:sz w:val="21"/>
              </w:rPr>
              <w:t xml:space="preserve"> </w:t>
            </w:r>
            <w:r>
              <w:rPr>
                <w:b/>
                <w:sz w:val="20"/>
              </w:rPr>
              <w:t>Registration is free of charge and there is no charge for documents.</w:t>
            </w:r>
          </w:p>
          <w:p w14:paraId="68712A51" w14:textId="77777777" w:rsidR="00A52F8D" w:rsidRDefault="00BE1699">
            <w:pPr>
              <w:pStyle w:val="TableParagraph"/>
              <w:spacing w:before="213" w:line="264" w:lineRule="auto"/>
              <w:ind w:right="102"/>
              <w:jc w:val="both"/>
              <w:rPr>
                <w:b/>
                <w:sz w:val="20"/>
              </w:rPr>
            </w:pPr>
            <w:r>
              <w:rPr>
                <w:b/>
                <w:sz w:val="20"/>
              </w:rPr>
              <w:t>Please note that the Contracting Authority accepts no responsibility for information</w:t>
            </w:r>
            <w:r>
              <w:rPr>
                <w:b/>
                <w:spacing w:val="-11"/>
                <w:sz w:val="20"/>
              </w:rPr>
              <w:t xml:space="preserve"> </w:t>
            </w:r>
            <w:r>
              <w:rPr>
                <w:b/>
                <w:sz w:val="20"/>
              </w:rPr>
              <w:t>relayed (or not relayed) via third parties.</w:t>
            </w:r>
          </w:p>
        </w:tc>
      </w:tr>
    </w:tbl>
    <w:p w14:paraId="68712A53" w14:textId="77777777" w:rsidR="00A52F8D" w:rsidRDefault="00A52F8D">
      <w:pPr>
        <w:pStyle w:val="TableParagraph"/>
        <w:spacing w:line="264" w:lineRule="auto"/>
        <w:jc w:val="both"/>
        <w:rPr>
          <w:b/>
          <w:sz w:val="20"/>
        </w:rPr>
        <w:sectPr w:rsidR="00A52F8D">
          <w:headerReference w:type="default" r:id="rId11"/>
          <w:footerReference w:type="default" r:id="rId12"/>
          <w:type w:val="continuous"/>
          <w:pgSz w:w="11910" w:h="16840"/>
          <w:pgMar w:top="1340" w:right="1275" w:bottom="1140" w:left="1417" w:header="717" w:footer="946" w:gutter="0"/>
          <w:pgNumType w:start="1"/>
          <w:cols w:space="720"/>
        </w:sectPr>
      </w:pPr>
    </w:p>
    <w:p w14:paraId="68712A54" w14:textId="77777777" w:rsidR="00A52F8D" w:rsidRDefault="00BE1699">
      <w:pPr>
        <w:tabs>
          <w:tab w:val="left" w:pos="9082"/>
        </w:tabs>
        <w:spacing w:before="99"/>
        <w:ind w:left="24"/>
        <w:rPr>
          <w:b/>
          <w:sz w:val="27"/>
        </w:rPr>
      </w:pPr>
      <w:r>
        <w:rPr>
          <w:b/>
          <w:color w:val="FFFFFF"/>
          <w:spacing w:val="-2"/>
          <w:sz w:val="27"/>
          <w:shd w:val="clear" w:color="auto" w:fill="3EBEB6"/>
        </w:rPr>
        <w:lastRenderedPageBreak/>
        <w:t>CONTENTS</w:t>
      </w:r>
      <w:r>
        <w:rPr>
          <w:b/>
          <w:color w:val="FFFFFF"/>
          <w:sz w:val="27"/>
          <w:shd w:val="clear" w:color="auto" w:fill="3EBEB6"/>
        </w:rPr>
        <w:tab/>
      </w:r>
    </w:p>
    <w:p w14:paraId="68712A55" w14:textId="77777777" w:rsidR="00A52F8D" w:rsidRDefault="00A52F8D">
      <w:pPr>
        <w:pStyle w:val="ListParagraph"/>
        <w:numPr>
          <w:ilvl w:val="0"/>
          <w:numId w:val="29"/>
        </w:numPr>
        <w:tabs>
          <w:tab w:val="left" w:pos="468"/>
          <w:tab w:val="right" w:leader="dot" w:pos="9050"/>
        </w:tabs>
        <w:spacing w:before="250"/>
        <w:ind w:left="468" w:hanging="444"/>
        <w:rPr>
          <w:rFonts w:ascii="Trebuchet MS"/>
          <w:sz w:val="21"/>
        </w:rPr>
      </w:pPr>
      <w:hyperlink w:anchor="_bookmark0" w:history="1">
        <w:r>
          <w:rPr>
            <w:rFonts w:ascii="Trebuchet MS"/>
            <w:sz w:val="21"/>
          </w:rPr>
          <w:t>ABOUT</w:t>
        </w:r>
        <w:r>
          <w:rPr>
            <w:rFonts w:ascii="Trebuchet MS"/>
            <w:spacing w:val="20"/>
            <w:sz w:val="21"/>
          </w:rPr>
          <w:t xml:space="preserve"> </w:t>
        </w:r>
        <w:proofErr w:type="gramStart"/>
        <w:r>
          <w:rPr>
            <w:rFonts w:ascii="Trebuchet MS"/>
            <w:sz w:val="21"/>
          </w:rPr>
          <w:t>THE</w:t>
        </w:r>
        <w:r>
          <w:rPr>
            <w:rFonts w:ascii="Trebuchet MS"/>
            <w:spacing w:val="32"/>
            <w:sz w:val="21"/>
          </w:rPr>
          <w:t xml:space="preserve"> </w:t>
        </w:r>
        <w:r>
          <w:rPr>
            <w:rFonts w:ascii="Trebuchet MS"/>
            <w:sz w:val="21"/>
          </w:rPr>
          <w:t>CONTRACTING</w:t>
        </w:r>
        <w:proofErr w:type="gramEnd"/>
        <w:r>
          <w:rPr>
            <w:rFonts w:ascii="Trebuchet MS"/>
            <w:spacing w:val="24"/>
            <w:sz w:val="21"/>
          </w:rPr>
          <w:t xml:space="preserve"> </w:t>
        </w:r>
        <w:r>
          <w:rPr>
            <w:rFonts w:ascii="Trebuchet MS"/>
            <w:spacing w:val="-2"/>
            <w:sz w:val="21"/>
          </w:rPr>
          <w:t>AUTHORITY</w:t>
        </w:r>
        <w:r>
          <w:rPr>
            <w:rFonts w:ascii="Trebuchet MS"/>
            <w:sz w:val="21"/>
          </w:rPr>
          <w:tab/>
        </w:r>
        <w:r>
          <w:rPr>
            <w:rFonts w:ascii="Trebuchet MS"/>
            <w:spacing w:val="-10"/>
            <w:sz w:val="21"/>
          </w:rPr>
          <w:t>4</w:t>
        </w:r>
      </w:hyperlink>
    </w:p>
    <w:p w14:paraId="68712A56" w14:textId="77777777" w:rsidR="00A52F8D" w:rsidRDefault="00A52F8D">
      <w:pPr>
        <w:pStyle w:val="ListParagraph"/>
        <w:numPr>
          <w:ilvl w:val="1"/>
          <w:numId w:val="29"/>
        </w:numPr>
        <w:tabs>
          <w:tab w:val="left" w:pos="985"/>
          <w:tab w:val="right" w:leader="dot" w:pos="9050"/>
        </w:tabs>
        <w:spacing w:before="153"/>
        <w:rPr>
          <w:rFonts w:ascii="Trebuchet MS"/>
          <w:sz w:val="21"/>
        </w:rPr>
      </w:pPr>
      <w:hyperlink w:anchor="_bookmark1" w:history="1">
        <w:r>
          <w:rPr>
            <w:rFonts w:ascii="Trebuchet MS"/>
            <w:sz w:val="21"/>
          </w:rPr>
          <w:t>The</w:t>
        </w:r>
        <w:r>
          <w:rPr>
            <w:rFonts w:ascii="Trebuchet MS"/>
            <w:spacing w:val="19"/>
            <w:sz w:val="21"/>
          </w:rPr>
          <w:t xml:space="preserve"> </w:t>
        </w:r>
        <w:r>
          <w:rPr>
            <w:rFonts w:ascii="Trebuchet MS"/>
            <w:sz w:val="21"/>
          </w:rPr>
          <w:t>Contracting</w:t>
        </w:r>
        <w:r>
          <w:rPr>
            <w:rFonts w:ascii="Trebuchet MS"/>
            <w:spacing w:val="16"/>
            <w:sz w:val="21"/>
          </w:rPr>
          <w:t xml:space="preserve"> </w:t>
        </w:r>
        <w:r>
          <w:rPr>
            <w:rFonts w:ascii="Trebuchet MS"/>
            <w:spacing w:val="-2"/>
            <w:sz w:val="21"/>
          </w:rPr>
          <w:t>Authority</w:t>
        </w:r>
        <w:r>
          <w:rPr>
            <w:rFonts w:ascii="Trebuchet MS"/>
            <w:sz w:val="21"/>
          </w:rPr>
          <w:tab/>
        </w:r>
        <w:r>
          <w:rPr>
            <w:rFonts w:ascii="Trebuchet MS"/>
            <w:spacing w:val="-10"/>
            <w:sz w:val="21"/>
          </w:rPr>
          <w:t>4</w:t>
        </w:r>
      </w:hyperlink>
    </w:p>
    <w:p w14:paraId="68712A57" w14:textId="77777777" w:rsidR="00A52F8D" w:rsidRDefault="00A52F8D">
      <w:pPr>
        <w:pStyle w:val="ListParagraph"/>
        <w:numPr>
          <w:ilvl w:val="1"/>
          <w:numId w:val="29"/>
        </w:numPr>
        <w:tabs>
          <w:tab w:val="left" w:pos="985"/>
          <w:tab w:val="right" w:leader="dot" w:pos="9050"/>
        </w:tabs>
        <w:rPr>
          <w:rFonts w:ascii="Trebuchet MS"/>
          <w:sz w:val="21"/>
        </w:rPr>
      </w:pPr>
      <w:hyperlink w:anchor="_bookmark2" w:history="1">
        <w:r>
          <w:rPr>
            <w:rFonts w:ascii="Trebuchet MS"/>
            <w:sz w:val="21"/>
          </w:rPr>
          <w:t>Small</w:t>
        </w:r>
        <w:r>
          <w:rPr>
            <w:rFonts w:ascii="Trebuchet MS"/>
            <w:spacing w:val="33"/>
            <w:sz w:val="21"/>
          </w:rPr>
          <w:t xml:space="preserve"> </w:t>
        </w:r>
        <w:r>
          <w:rPr>
            <w:rFonts w:ascii="Trebuchet MS"/>
            <w:sz w:val="21"/>
          </w:rPr>
          <w:t>and</w:t>
        </w:r>
        <w:r>
          <w:rPr>
            <w:rFonts w:ascii="Trebuchet MS"/>
            <w:spacing w:val="9"/>
            <w:sz w:val="21"/>
          </w:rPr>
          <w:t xml:space="preserve"> </w:t>
        </w:r>
        <w:r>
          <w:rPr>
            <w:rFonts w:ascii="Trebuchet MS"/>
            <w:sz w:val="21"/>
          </w:rPr>
          <w:t>Medium</w:t>
        </w:r>
        <w:r>
          <w:rPr>
            <w:rFonts w:ascii="Trebuchet MS"/>
            <w:spacing w:val="24"/>
            <w:sz w:val="21"/>
          </w:rPr>
          <w:t xml:space="preserve"> </w:t>
        </w:r>
        <w:r>
          <w:rPr>
            <w:rFonts w:ascii="Trebuchet MS"/>
            <w:sz w:val="21"/>
          </w:rPr>
          <w:t>Enterprise</w:t>
        </w:r>
        <w:r>
          <w:rPr>
            <w:rFonts w:ascii="Trebuchet MS"/>
            <w:spacing w:val="11"/>
            <w:sz w:val="21"/>
          </w:rPr>
          <w:t xml:space="preserve"> </w:t>
        </w:r>
        <w:r>
          <w:rPr>
            <w:rFonts w:ascii="Trebuchet MS"/>
            <w:spacing w:val="-2"/>
            <w:sz w:val="21"/>
          </w:rPr>
          <w:t>Participation</w:t>
        </w:r>
        <w:r>
          <w:rPr>
            <w:rFonts w:ascii="Trebuchet MS"/>
            <w:sz w:val="21"/>
          </w:rPr>
          <w:tab/>
        </w:r>
        <w:r>
          <w:rPr>
            <w:rFonts w:ascii="Trebuchet MS"/>
            <w:spacing w:val="-10"/>
            <w:sz w:val="21"/>
          </w:rPr>
          <w:t>4</w:t>
        </w:r>
      </w:hyperlink>
    </w:p>
    <w:p w14:paraId="68712A58" w14:textId="77777777" w:rsidR="00A52F8D" w:rsidRDefault="00A52F8D">
      <w:pPr>
        <w:pStyle w:val="ListParagraph"/>
        <w:numPr>
          <w:ilvl w:val="0"/>
          <w:numId w:val="29"/>
        </w:numPr>
        <w:tabs>
          <w:tab w:val="left" w:pos="468"/>
          <w:tab w:val="right" w:leader="dot" w:pos="9050"/>
        </w:tabs>
        <w:spacing w:before="165"/>
        <w:ind w:left="468" w:hanging="444"/>
        <w:rPr>
          <w:rFonts w:ascii="Trebuchet MS"/>
          <w:sz w:val="21"/>
        </w:rPr>
      </w:pPr>
      <w:hyperlink w:anchor="_bookmark3" w:history="1">
        <w:r>
          <w:rPr>
            <w:rFonts w:ascii="Trebuchet MS"/>
            <w:sz w:val="21"/>
          </w:rPr>
          <w:t>OVERVIEW</w:t>
        </w:r>
        <w:r>
          <w:rPr>
            <w:rFonts w:ascii="Trebuchet MS"/>
            <w:spacing w:val="4"/>
            <w:sz w:val="21"/>
          </w:rPr>
          <w:t xml:space="preserve"> </w:t>
        </w:r>
        <w:r>
          <w:rPr>
            <w:rFonts w:ascii="Trebuchet MS"/>
            <w:sz w:val="21"/>
          </w:rPr>
          <w:t>OF</w:t>
        </w:r>
        <w:r>
          <w:rPr>
            <w:rFonts w:ascii="Trebuchet MS"/>
            <w:spacing w:val="32"/>
            <w:sz w:val="21"/>
          </w:rPr>
          <w:t xml:space="preserve"> </w:t>
        </w:r>
        <w:r>
          <w:rPr>
            <w:rFonts w:ascii="Trebuchet MS"/>
            <w:sz w:val="21"/>
          </w:rPr>
          <w:t>THE</w:t>
        </w:r>
        <w:r>
          <w:rPr>
            <w:rFonts w:ascii="Trebuchet MS"/>
            <w:spacing w:val="14"/>
            <w:sz w:val="21"/>
          </w:rPr>
          <w:t xml:space="preserve"> </w:t>
        </w:r>
        <w:r>
          <w:rPr>
            <w:rFonts w:ascii="Trebuchet MS"/>
            <w:spacing w:val="-2"/>
            <w:sz w:val="21"/>
          </w:rPr>
          <w:t>REQUIREMENT</w:t>
        </w:r>
        <w:r>
          <w:rPr>
            <w:rFonts w:ascii="Trebuchet MS"/>
            <w:sz w:val="21"/>
          </w:rPr>
          <w:tab/>
        </w:r>
        <w:r>
          <w:rPr>
            <w:rFonts w:ascii="Trebuchet MS"/>
            <w:spacing w:val="-10"/>
            <w:sz w:val="21"/>
          </w:rPr>
          <w:t>5</w:t>
        </w:r>
      </w:hyperlink>
    </w:p>
    <w:p w14:paraId="68712A59" w14:textId="77777777" w:rsidR="00A52F8D" w:rsidRDefault="00A52F8D">
      <w:pPr>
        <w:pStyle w:val="ListParagraph"/>
        <w:numPr>
          <w:ilvl w:val="1"/>
          <w:numId w:val="29"/>
        </w:numPr>
        <w:tabs>
          <w:tab w:val="left" w:pos="985"/>
          <w:tab w:val="right" w:leader="dot" w:pos="9050"/>
        </w:tabs>
        <w:rPr>
          <w:rFonts w:ascii="Trebuchet MS"/>
          <w:sz w:val="21"/>
        </w:rPr>
      </w:pPr>
      <w:hyperlink w:anchor="_bookmark4" w:history="1">
        <w:r>
          <w:rPr>
            <w:rFonts w:ascii="Trebuchet MS"/>
            <w:sz w:val="21"/>
          </w:rPr>
          <w:t>High</w:t>
        </w:r>
        <w:r>
          <w:rPr>
            <w:rFonts w:ascii="Trebuchet MS"/>
            <w:spacing w:val="14"/>
            <w:sz w:val="21"/>
          </w:rPr>
          <w:t xml:space="preserve"> </w:t>
        </w:r>
        <w:r>
          <w:rPr>
            <w:rFonts w:ascii="Trebuchet MS"/>
            <w:sz w:val="21"/>
          </w:rPr>
          <w:t>Level</w:t>
        </w:r>
        <w:r>
          <w:rPr>
            <w:rFonts w:ascii="Trebuchet MS"/>
            <w:spacing w:val="9"/>
            <w:sz w:val="21"/>
          </w:rPr>
          <w:t xml:space="preserve"> </w:t>
        </w:r>
        <w:r>
          <w:rPr>
            <w:rFonts w:ascii="Trebuchet MS"/>
            <w:spacing w:val="-2"/>
            <w:sz w:val="21"/>
          </w:rPr>
          <w:t>Scope</w:t>
        </w:r>
        <w:r>
          <w:rPr>
            <w:rFonts w:ascii="Trebuchet MS"/>
            <w:sz w:val="21"/>
          </w:rPr>
          <w:tab/>
        </w:r>
        <w:r>
          <w:rPr>
            <w:rFonts w:ascii="Trebuchet MS"/>
            <w:spacing w:val="-10"/>
            <w:sz w:val="21"/>
          </w:rPr>
          <w:t>5</w:t>
        </w:r>
      </w:hyperlink>
    </w:p>
    <w:p w14:paraId="68712A5A" w14:textId="77777777" w:rsidR="00A52F8D" w:rsidRDefault="00A52F8D">
      <w:pPr>
        <w:pStyle w:val="ListParagraph"/>
        <w:numPr>
          <w:ilvl w:val="1"/>
          <w:numId w:val="29"/>
        </w:numPr>
        <w:tabs>
          <w:tab w:val="left" w:pos="985"/>
          <w:tab w:val="right" w:leader="dot" w:pos="9050"/>
        </w:tabs>
        <w:spacing w:before="165"/>
        <w:rPr>
          <w:rFonts w:ascii="Trebuchet MS"/>
          <w:sz w:val="21"/>
        </w:rPr>
      </w:pPr>
      <w:hyperlink w:anchor="_bookmark5" w:history="1">
        <w:r>
          <w:rPr>
            <w:rFonts w:ascii="Trebuchet MS"/>
            <w:sz w:val="21"/>
          </w:rPr>
          <w:t>Anticipated</w:t>
        </w:r>
        <w:r>
          <w:rPr>
            <w:rFonts w:ascii="Trebuchet MS"/>
            <w:spacing w:val="32"/>
            <w:sz w:val="21"/>
          </w:rPr>
          <w:t xml:space="preserve"> </w:t>
        </w:r>
        <w:r>
          <w:rPr>
            <w:rFonts w:ascii="Trebuchet MS"/>
            <w:spacing w:val="-2"/>
            <w:sz w:val="21"/>
          </w:rPr>
          <w:t>Timeline</w:t>
        </w:r>
        <w:r>
          <w:rPr>
            <w:rFonts w:ascii="Trebuchet MS"/>
            <w:sz w:val="21"/>
          </w:rPr>
          <w:tab/>
        </w:r>
        <w:r>
          <w:rPr>
            <w:rFonts w:ascii="Trebuchet MS"/>
            <w:spacing w:val="-10"/>
            <w:sz w:val="21"/>
          </w:rPr>
          <w:t>5</w:t>
        </w:r>
      </w:hyperlink>
    </w:p>
    <w:p w14:paraId="68712A5B" w14:textId="77777777" w:rsidR="00A52F8D" w:rsidRDefault="00A52F8D">
      <w:pPr>
        <w:pStyle w:val="ListParagraph"/>
        <w:numPr>
          <w:ilvl w:val="1"/>
          <w:numId w:val="29"/>
        </w:numPr>
        <w:tabs>
          <w:tab w:val="left" w:pos="985"/>
          <w:tab w:val="right" w:leader="dot" w:pos="9050"/>
        </w:tabs>
        <w:rPr>
          <w:rFonts w:ascii="Trebuchet MS"/>
          <w:sz w:val="21"/>
        </w:rPr>
      </w:pPr>
      <w:hyperlink w:anchor="_bookmark6" w:history="1">
        <w:r>
          <w:rPr>
            <w:rFonts w:ascii="Trebuchet MS"/>
            <w:sz w:val="21"/>
          </w:rPr>
          <w:t>Termination</w:t>
        </w:r>
        <w:r>
          <w:rPr>
            <w:rFonts w:ascii="Trebuchet MS"/>
            <w:spacing w:val="25"/>
            <w:sz w:val="21"/>
          </w:rPr>
          <w:t xml:space="preserve"> </w:t>
        </w:r>
        <w:r>
          <w:rPr>
            <w:rFonts w:ascii="Trebuchet MS"/>
            <w:sz w:val="21"/>
          </w:rPr>
          <w:t>of</w:t>
        </w:r>
        <w:r>
          <w:rPr>
            <w:rFonts w:ascii="Trebuchet MS"/>
            <w:spacing w:val="13"/>
            <w:sz w:val="21"/>
          </w:rPr>
          <w:t xml:space="preserve"> </w:t>
        </w:r>
        <w:r>
          <w:rPr>
            <w:rFonts w:ascii="Trebuchet MS"/>
            <w:spacing w:val="-2"/>
            <w:sz w:val="21"/>
          </w:rPr>
          <w:t>Contract</w:t>
        </w:r>
        <w:r>
          <w:rPr>
            <w:rFonts w:ascii="Trebuchet MS"/>
            <w:sz w:val="21"/>
          </w:rPr>
          <w:tab/>
        </w:r>
        <w:r>
          <w:rPr>
            <w:rFonts w:ascii="Trebuchet MS"/>
            <w:spacing w:val="-10"/>
            <w:sz w:val="21"/>
          </w:rPr>
          <w:t>5</w:t>
        </w:r>
      </w:hyperlink>
    </w:p>
    <w:p w14:paraId="68712A5C" w14:textId="77777777" w:rsidR="00A52F8D" w:rsidRDefault="00A52F8D">
      <w:pPr>
        <w:pStyle w:val="ListParagraph"/>
        <w:numPr>
          <w:ilvl w:val="1"/>
          <w:numId w:val="29"/>
        </w:numPr>
        <w:tabs>
          <w:tab w:val="left" w:pos="985"/>
          <w:tab w:val="right" w:leader="dot" w:pos="9050"/>
        </w:tabs>
        <w:spacing w:before="153"/>
        <w:rPr>
          <w:rFonts w:ascii="Trebuchet MS"/>
          <w:sz w:val="21"/>
        </w:rPr>
      </w:pPr>
      <w:hyperlink w:anchor="_bookmark7" w:history="1">
        <w:r>
          <w:rPr>
            <w:rFonts w:ascii="Trebuchet MS"/>
            <w:sz w:val="21"/>
          </w:rPr>
          <w:t>Compliance</w:t>
        </w:r>
        <w:r>
          <w:rPr>
            <w:rFonts w:ascii="Trebuchet MS"/>
            <w:spacing w:val="20"/>
            <w:sz w:val="21"/>
          </w:rPr>
          <w:t xml:space="preserve"> </w:t>
        </w:r>
        <w:r>
          <w:rPr>
            <w:rFonts w:ascii="Trebuchet MS"/>
            <w:sz w:val="21"/>
          </w:rPr>
          <w:t>with</w:t>
        </w:r>
        <w:r>
          <w:rPr>
            <w:rFonts w:ascii="Trebuchet MS"/>
            <w:spacing w:val="21"/>
            <w:sz w:val="21"/>
          </w:rPr>
          <w:t xml:space="preserve"> </w:t>
        </w:r>
        <w:r>
          <w:rPr>
            <w:rFonts w:ascii="Trebuchet MS"/>
            <w:sz w:val="21"/>
          </w:rPr>
          <w:t>the</w:t>
        </w:r>
        <w:r>
          <w:rPr>
            <w:rFonts w:ascii="Trebuchet MS"/>
            <w:spacing w:val="20"/>
            <w:sz w:val="21"/>
          </w:rPr>
          <w:t xml:space="preserve"> </w:t>
        </w:r>
        <w:r>
          <w:rPr>
            <w:rFonts w:ascii="Trebuchet MS"/>
            <w:sz w:val="21"/>
          </w:rPr>
          <w:t>Terms</w:t>
        </w:r>
        <w:r>
          <w:rPr>
            <w:rFonts w:ascii="Trebuchet MS"/>
            <w:spacing w:val="15"/>
            <w:sz w:val="21"/>
          </w:rPr>
          <w:t xml:space="preserve"> </w:t>
        </w:r>
        <w:r>
          <w:rPr>
            <w:rFonts w:ascii="Trebuchet MS"/>
            <w:sz w:val="21"/>
          </w:rPr>
          <w:t>and</w:t>
        </w:r>
        <w:r>
          <w:rPr>
            <w:rFonts w:ascii="Trebuchet MS"/>
            <w:spacing w:val="18"/>
            <w:sz w:val="21"/>
          </w:rPr>
          <w:t xml:space="preserve"> </w:t>
        </w:r>
        <w:r>
          <w:rPr>
            <w:rFonts w:ascii="Trebuchet MS"/>
            <w:spacing w:val="-2"/>
            <w:sz w:val="21"/>
          </w:rPr>
          <w:t>Conditions</w:t>
        </w:r>
        <w:r>
          <w:rPr>
            <w:rFonts w:ascii="Trebuchet MS"/>
            <w:sz w:val="21"/>
          </w:rPr>
          <w:tab/>
        </w:r>
        <w:r>
          <w:rPr>
            <w:rFonts w:ascii="Trebuchet MS"/>
            <w:spacing w:val="-10"/>
            <w:sz w:val="21"/>
          </w:rPr>
          <w:t>5</w:t>
        </w:r>
      </w:hyperlink>
    </w:p>
    <w:p w14:paraId="68712A5D" w14:textId="77777777" w:rsidR="00A52F8D" w:rsidRDefault="00A52F8D">
      <w:pPr>
        <w:pStyle w:val="ListParagraph"/>
        <w:numPr>
          <w:ilvl w:val="1"/>
          <w:numId w:val="29"/>
        </w:numPr>
        <w:tabs>
          <w:tab w:val="left" w:pos="985"/>
          <w:tab w:val="right" w:leader="dot" w:pos="9050"/>
        </w:tabs>
        <w:spacing w:before="164"/>
        <w:rPr>
          <w:rFonts w:ascii="Trebuchet MS"/>
          <w:sz w:val="21"/>
        </w:rPr>
      </w:pPr>
      <w:hyperlink w:anchor="_bookmark8" w:history="1">
        <w:r>
          <w:rPr>
            <w:rFonts w:ascii="Trebuchet MS"/>
            <w:sz w:val="21"/>
          </w:rPr>
          <w:t>Award</w:t>
        </w:r>
        <w:r>
          <w:rPr>
            <w:rFonts w:ascii="Trebuchet MS"/>
            <w:spacing w:val="18"/>
            <w:sz w:val="21"/>
          </w:rPr>
          <w:t xml:space="preserve"> </w:t>
        </w:r>
        <w:r>
          <w:rPr>
            <w:rFonts w:ascii="Trebuchet MS"/>
            <w:sz w:val="21"/>
          </w:rPr>
          <w:t>to</w:t>
        </w:r>
        <w:r>
          <w:rPr>
            <w:rFonts w:ascii="Trebuchet MS"/>
            <w:spacing w:val="23"/>
            <w:sz w:val="21"/>
          </w:rPr>
          <w:t xml:space="preserve"> </w:t>
        </w:r>
        <w:r>
          <w:rPr>
            <w:rFonts w:ascii="Trebuchet MS"/>
            <w:sz w:val="21"/>
          </w:rPr>
          <w:t>Runner</w:t>
        </w:r>
        <w:r>
          <w:rPr>
            <w:rFonts w:ascii="Trebuchet MS"/>
            <w:spacing w:val="4"/>
            <w:sz w:val="21"/>
          </w:rPr>
          <w:t xml:space="preserve"> </w:t>
        </w:r>
        <w:r>
          <w:rPr>
            <w:rFonts w:ascii="Trebuchet MS"/>
            <w:spacing w:val="-5"/>
            <w:sz w:val="21"/>
          </w:rPr>
          <w:t>Up</w:t>
        </w:r>
        <w:r>
          <w:rPr>
            <w:rFonts w:ascii="Trebuchet MS"/>
            <w:sz w:val="21"/>
          </w:rPr>
          <w:tab/>
        </w:r>
        <w:r>
          <w:rPr>
            <w:rFonts w:ascii="Trebuchet MS"/>
            <w:spacing w:val="-10"/>
            <w:sz w:val="21"/>
          </w:rPr>
          <w:t>6</w:t>
        </w:r>
      </w:hyperlink>
    </w:p>
    <w:p w14:paraId="68712A5E" w14:textId="77777777" w:rsidR="00A52F8D" w:rsidRDefault="00A52F8D">
      <w:pPr>
        <w:pStyle w:val="ListParagraph"/>
        <w:numPr>
          <w:ilvl w:val="0"/>
          <w:numId w:val="29"/>
        </w:numPr>
        <w:tabs>
          <w:tab w:val="left" w:pos="468"/>
          <w:tab w:val="right" w:leader="dot" w:pos="9050"/>
        </w:tabs>
        <w:ind w:left="468" w:hanging="444"/>
        <w:rPr>
          <w:rFonts w:ascii="Trebuchet MS"/>
          <w:sz w:val="21"/>
        </w:rPr>
      </w:pPr>
      <w:hyperlink w:anchor="_bookmark9" w:history="1">
        <w:r>
          <w:rPr>
            <w:rFonts w:ascii="Trebuchet MS"/>
            <w:sz w:val="21"/>
          </w:rPr>
          <w:t>DETAILED</w:t>
        </w:r>
        <w:r>
          <w:rPr>
            <w:rFonts w:ascii="Trebuchet MS"/>
            <w:spacing w:val="17"/>
            <w:sz w:val="21"/>
          </w:rPr>
          <w:t xml:space="preserve"> </w:t>
        </w:r>
        <w:r>
          <w:rPr>
            <w:rFonts w:ascii="Trebuchet MS"/>
            <w:sz w:val="21"/>
          </w:rPr>
          <w:t>SPECIFICATION</w:t>
        </w:r>
        <w:r>
          <w:rPr>
            <w:rFonts w:ascii="Trebuchet MS"/>
            <w:spacing w:val="41"/>
            <w:sz w:val="21"/>
          </w:rPr>
          <w:t xml:space="preserve"> </w:t>
        </w:r>
        <w:r>
          <w:rPr>
            <w:rFonts w:ascii="Trebuchet MS"/>
            <w:sz w:val="21"/>
          </w:rPr>
          <w:t>OF</w:t>
        </w:r>
        <w:r>
          <w:rPr>
            <w:rFonts w:ascii="Trebuchet MS"/>
            <w:spacing w:val="27"/>
            <w:sz w:val="21"/>
          </w:rPr>
          <w:t xml:space="preserve"> </w:t>
        </w:r>
        <w:r>
          <w:rPr>
            <w:rFonts w:ascii="Trebuchet MS"/>
            <w:spacing w:val="-2"/>
            <w:sz w:val="21"/>
          </w:rPr>
          <w:t>REQUIREMENTS</w:t>
        </w:r>
        <w:r>
          <w:rPr>
            <w:rFonts w:ascii="Trebuchet MS"/>
            <w:sz w:val="21"/>
          </w:rPr>
          <w:tab/>
        </w:r>
        <w:r>
          <w:rPr>
            <w:rFonts w:ascii="Trebuchet MS"/>
            <w:spacing w:val="-10"/>
            <w:sz w:val="21"/>
          </w:rPr>
          <w:t>7</w:t>
        </w:r>
      </w:hyperlink>
    </w:p>
    <w:p w14:paraId="68712A5F" w14:textId="77777777" w:rsidR="00A52F8D" w:rsidRDefault="00A52F8D">
      <w:pPr>
        <w:pStyle w:val="ListParagraph"/>
        <w:numPr>
          <w:ilvl w:val="1"/>
          <w:numId w:val="29"/>
        </w:numPr>
        <w:tabs>
          <w:tab w:val="left" w:pos="985"/>
          <w:tab w:val="right" w:leader="dot" w:pos="9050"/>
        </w:tabs>
        <w:spacing w:before="165"/>
        <w:rPr>
          <w:rFonts w:ascii="Trebuchet MS"/>
          <w:sz w:val="21"/>
        </w:rPr>
      </w:pPr>
      <w:hyperlink w:anchor="_bookmark10" w:history="1">
        <w:r>
          <w:rPr>
            <w:rFonts w:ascii="Trebuchet MS"/>
            <w:spacing w:val="-2"/>
            <w:sz w:val="21"/>
          </w:rPr>
          <w:t>Specification</w:t>
        </w:r>
        <w:r>
          <w:rPr>
            <w:rFonts w:ascii="Trebuchet MS"/>
            <w:sz w:val="21"/>
          </w:rPr>
          <w:tab/>
        </w:r>
        <w:r>
          <w:rPr>
            <w:rFonts w:ascii="Trebuchet MS"/>
            <w:spacing w:val="-10"/>
            <w:sz w:val="21"/>
          </w:rPr>
          <w:t>7</w:t>
        </w:r>
      </w:hyperlink>
    </w:p>
    <w:p w14:paraId="68712A60" w14:textId="77777777" w:rsidR="00A52F8D" w:rsidRDefault="00A52F8D">
      <w:pPr>
        <w:pStyle w:val="ListParagraph"/>
        <w:numPr>
          <w:ilvl w:val="1"/>
          <w:numId w:val="29"/>
        </w:numPr>
        <w:tabs>
          <w:tab w:val="left" w:pos="985"/>
          <w:tab w:val="right" w:leader="dot" w:pos="9050"/>
        </w:tabs>
        <w:rPr>
          <w:rFonts w:ascii="Trebuchet MS"/>
          <w:sz w:val="21"/>
        </w:rPr>
      </w:pPr>
      <w:hyperlink w:anchor="_bookmark11" w:history="1">
        <w:r>
          <w:rPr>
            <w:rFonts w:ascii="Trebuchet MS"/>
            <w:spacing w:val="-2"/>
            <w:sz w:val="21"/>
          </w:rPr>
          <w:t>Duration</w:t>
        </w:r>
        <w:r>
          <w:rPr>
            <w:rFonts w:ascii="Trebuchet MS"/>
            <w:sz w:val="21"/>
          </w:rPr>
          <w:tab/>
        </w:r>
        <w:r>
          <w:rPr>
            <w:rFonts w:ascii="Trebuchet MS"/>
            <w:spacing w:val="-10"/>
            <w:sz w:val="21"/>
          </w:rPr>
          <w:t>8</w:t>
        </w:r>
      </w:hyperlink>
    </w:p>
    <w:p w14:paraId="68712A61" w14:textId="77777777" w:rsidR="00A52F8D" w:rsidRDefault="00A52F8D">
      <w:pPr>
        <w:pStyle w:val="ListParagraph"/>
        <w:numPr>
          <w:ilvl w:val="1"/>
          <w:numId w:val="29"/>
        </w:numPr>
        <w:tabs>
          <w:tab w:val="left" w:pos="985"/>
          <w:tab w:val="right" w:leader="dot" w:pos="9050"/>
        </w:tabs>
        <w:spacing w:before="165"/>
        <w:rPr>
          <w:rFonts w:ascii="Trebuchet MS"/>
          <w:sz w:val="21"/>
        </w:rPr>
      </w:pPr>
      <w:hyperlink w:anchor="_bookmark12" w:history="1">
        <w:r>
          <w:rPr>
            <w:rFonts w:ascii="Trebuchet MS"/>
            <w:sz w:val="21"/>
          </w:rPr>
          <w:t>Indicative</w:t>
        </w:r>
        <w:r>
          <w:rPr>
            <w:rFonts w:ascii="Trebuchet MS"/>
            <w:spacing w:val="17"/>
            <w:sz w:val="21"/>
          </w:rPr>
          <w:t xml:space="preserve"> </w:t>
        </w:r>
        <w:r>
          <w:rPr>
            <w:rFonts w:ascii="Trebuchet MS"/>
            <w:spacing w:val="-2"/>
            <w:sz w:val="21"/>
          </w:rPr>
          <w:t>budget</w:t>
        </w:r>
        <w:r>
          <w:rPr>
            <w:rFonts w:ascii="Trebuchet MS"/>
            <w:sz w:val="21"/>
          </w:rPr>
          <w:tab/>
        </w:r>
        <w:r>
          <w:rPr>
            <w:rFonts w:ascii="Trebuchet MS"/>
            <w:spacing w:val="-10"/>
            <w:sz w:val="21"/>
          </w:rPr>
          <w:t>8</w:t>
        </w:r>
      </w:hyperlink>
    </w:p>
    <w:p w14:paraId="68712A62" w14:textId="77777777" w:rsidR="00A52F8D" w:rsidRDefault="00A52F8D">
      <w:pPr>
        <w:pStyle w:val="ListParagraph"/>
        <w:numPr>
          <w:ilvl w:val="1"/>
          <w:numId w:val="29"/>
        </w:numPr>
        <w:tabs>
          <w:tab w:val="left" w:pos="985"/>
          <w:tab w:val="right" w:leader="dot" w:pos="9050"/>
        </w:tabs>
        <w:spacing w:before="153"/>
        <w:rPr>
          <w:rFonts w:ascii="Trebuchet MS"/>
          <w:sz w:val="21"/>
        </w:rPr>
      </w:pPr>
      <w:hyperlink w:anchor="_bookmark13" w:history="1">
        <w:r>
          <w:rPr>
            <w:rFonts w:ascii="Trebuchet MS"/>
            <w:sz w:val="21"/>
          </w:rPr>
          <w:t>Contract</w:t>
        </w:r>
        <w:r>
          <w:rPr>
            <w:rFonts w:ascii="Trebuchet MS"/>
            <w:spacing w:val="19"/>
            <w:sz w:val="21"/>
          </w:rPr>
          <w:t xml:space="preserve"> </w:t>
        </w:r>
        <w:r>
          <w:rPr>
            <w:rFonts w:ascii="Trebuchet MS"/>
            <w:spacing w:val="-2"/>
            <w:sz w:val="21"/>
          </w:rPr>
          <w:t>Management</w:t>
        </w:r>
        <w:r>
          <w:rPr>
            <w:rFonts w:ascii="Trebuchet MS"/>
            <w:sz w:val="21"/>
          </w:rPr>
          <w:tab/>
        </w:r>
        <w:r>
          <w:rPr>
            <w:rFonts w:ascii="Trebuchet MS"/>
            <w:spacing w:val="-10"/>
            <w:sz w:val="21"/>
          </w:rPr>
          <w:t>8</w:t>
        </w:r>
      </w:hyperlink>
    </w:p>
    <w:p w14:paraId="68712A63" w14:textId="77777777" w:rsidR="00A52F8D" w:rsidRDefault="00A52F8D">
      <w:pPr>
        <w:pStyle w:val="ListParagraph"/>
        <w:numPr>
          <w:ilvl w:val="0"/>
          <w:numId w:val="29"/>
        </w:numPr>
        <w:tabs>
          <w:tab w:val="left" w:pos="468"/>
          <w:tab w:val="right" w:leader="dot" w:pos="9050"/>
        </w:tabs>
        <w:ind w:left="468" w:hanging="444"/>
        <w:rPr>
          <w:rFonts w:ascii="Trebuchet MS"/>
          <w:sz w:val="21"/>
        </w:rPr>
      </w:pPr>
      <w:hyperlink w:anchor="_bookmark14" w:history="1">
        <w:r>
          <w:rPr>
            <w:rFonts w:ascii="Trebuchet MS"/>
            <w:sz w:val="21"/>
          </w:rPr>
          <w:t>SELECTION</w:t>
        </w:r>
        <w:r>
          <w:rPr>
            <w:rFonts w:ascii="Trebuchet MS"/>
            <w:spacing w:val="25"/>
            <w:sz w:val="21"/>
          </w:rPr>
          <w:t xml:space="preserve"> </w:t>
        </w:r>
        <w:r>
          <w:rPr>
            <w:rFonts w:ascii="Trebuchet MS"/>
            <w:spacing w:val="-2"/>
            <w:sz w:val="21"/>
          </w:rPr>
          <w:t>CRITERIA</w:t>
        </w:r>
        <w:r>
          <w:rPr>
            <w:rFonts w:ascii="Trebuchet MS"/>
            <w:sz w:val="21"/>
          </w:rPr>
          <w:tab/>
        </w:r>
        <w:r>
          <w:rPr>
            <w:rFonts w:ascii="Trebuchet MS"/>
            <w:spacing w:val="-10"/>
            <w:sz w:val="21"/>
          </w:rPr>
          <w:t>9</w:t>
        </w:r>
      </w:hyperlink>
    </w:p>
    <w:p w14:paraId="68712A64" w14:textId="77777777" w:rsidR="00A52F8D" w:rsidRDefault="00A52F8D">
      <w:pPr>
        <w:pStyle w:val="ListParagraph"/>
        <w:numPr>
          <w:ilvl w:val="1"/>
          <w:numId w:val="29"/>
        </w:numPr>
        <w:tabs>
          <w:tab w:val="left" w:pos="985"/>
          <w:tab w:val="right" w:leader="dot" w:pos="9050"/>
        </w:tabs>
        <w:spacing w:before="164"/>
        <w:rPr>
          <w:rFonts w:ascii="Trebuchet MS"/>
          <w:sz w:val="21"/>
        </w:rPr>
      </w:pPr>
      <w:hyperlink w:anchor="_bookmark15" w:history="1">
        <w:r>
          <w:rPr>
            <w:rFonts w:ascii="Trebuchet MS"/>
            <w:sz w:val="21"/>
          </w:rPr>
          <w:t>Use</w:t>
        </w:r>
        <w:r>
          <w:rPr>
            <w:rFonts w:ascii="Trebuchet MS"/>
            <w:spacing w:val="13"/>
            <w:sz w:val="21"/>
          </w:rPr>
          <w:t xml:space="preserve"> </w:t>
        </w:r>
        <w:r>
          <w:rPr>
            <w:rFonts w:ascii="Trebuchet MS"/>
            <w:sz w:val="21"/>
          </w:rPr>
          <w:t>of</w:t>
        </w:r>
        <w:r>
          <w:rPr>
            <w:rFonts w:ascii="Trebuchet MS"/>
            <w:spacing w:val="16"/>
            <w:sz w:val="21"/>
          </w:rPr>
          <w:t xml:space="preserve"> </w:t>
        </w:r>
        <w:r>
          <w:rPr>
            <w:rFonts w:ascii="Trebuchet MS"/>
            <w:sz w:val="21"/>
          </w:rPr>
          <w:t>the</w:t>
        </w:r>
        <w:r>
          <w:rPr>
            <w:rFonts w:ascii="Trebuchet MS"/>
            <w:spacing w:val="28"/>
            <w:sz w:val="21"/>
          </w:rPr>
          <w:t xml:space="preserve"> </w:t>
        </w:r>
        <w:r>
          <w:rPr>
            <w:rFonts w:ascii="Trebuchet MS"/>
            <w:sz w:val="21"/>
          </w:rPr>
          <w:t>European</w:t>
        </w:r>
        <w:r>
          <w:rPr>
            <w:rFonts w:ascii="Trebuchet MS"/>
            <w:spacing w:val="29"/>
            <w:sz w:val="21"/>
          </w:rPr>
          <w:t xml:space="preserve"> </w:t>
        </w:r>
        <w:r>
          <w:rPr>
            <w:rFonts w:ascii="Trebuchet MS"/>
            <w:sz w:val="21"/>
          </w:rPr>
          <w:t>Single</w:t>
        </w:r>
        <w:r>
          <w:rPr>
            <w:rFonts w:ascii="Trebuchet MS"/>
            <w:spacing w:val="13"/>
            <w:sz w:val="21"/>
          </w:rPr>
          <w:t xml:space="preserve"> </w:t>
        </w:r>
        <w:r>
          <w:rPr>
            <w:rFonts w:ascii="Trebuchet MS"/>
            <w:sz w:val="21"/>
          </w:rPr>
          <w:t>Procurement</w:t>
        </w:r>
        <w:r>
          <w:rPr>
            <w:rFonts w:ascii="Trebuchet MS"/>
            <w:spacing w:val="23"/>
            <w:sz w:val="21"/>
          </w:rPr>
          <w:t xml:space="preserve"> </w:t>
        </w:r>
        <w:r>
          <w:rPr>
            <w:rFonts w:ascii="Trebuchet MS"/>
            <w:spacing w:val="-2"/>
            <w:sz w:val="21"/>
          </w:rPr>
          <w:t>Document</w:t>
        </w:r>
        <w:r>
          <w:rPr>
            <w:rFonts w:ascii="Trebuchet MS"/>
            <w:sz w:val="21"/>
          </w:rPr>
          <w:tab/>
        </w:r>
        <w:r>
          <w:rPr>
            <w:rFonts w:ascii="Trebuchet MS"/>
            <w:spacing w:val="-10"/>
            <w:sz w:val="21"/>
          </w:rPr>
          <w:t>9</w:t>
        </w:r>
      </w:hyperlink>
    </w:p>
    <w:p w14:paraId="68712A65" w14:textId="77777777" w:rsidR="00A52F8D" w:rsidRDefault="00A52F8D">
      <w:pPr>
        <w:pStyle w:val="ListParagraph"/>
        <w:numPr>
          <w:ilvl w:val="1"/>
          <w:numId w:val="29"/>
        </w:numPr>
        <w:tabs>
          <w:tab w:val="left" w:pos="985"/>
          <w:tab w:val="right" w:leader="dot" w:pos="9050"/>
        </w:tabs>
        <w:rPr>
          <w:rFonts w:ascii="Trebuchet MS"/>
          <w:sz w:val="21"/>
        </w:rPr>
      </w:pPr>
      <w:hyperlink w:anchor="_bookmark16" w:history="1">
        <w:r>
          <w:rPr>
            <w:rFonts w:ascii="Trebuchet MS"/>
            <w:sz w:val="21"/>
          </w:rPr>
          <w:t>Relying</w:t>
        </w:r>
        <w:r>
          <w:rPr>
            <w:rFonts w:ascii="Trebuchet MS"/>
            <w:spacing w:val="8"/>
            <w:sz w:val="21"/>
          </w:rPr>
          <w:t xml:space="preserve"> </w:t>
        </w:r>
        <w:r>
          <w:rPr>
            <w:rFonts w:ascii="Trebuchet MS"/>
            <w:sz w:val="21"/>
          </w:rPr>
          <w:t>on</w:t>
        </w:r>
        <w:r>
          <w:rPr>
            <w:rFonts w:ascii="Trebuchet MS"/>
            <w:spacing w:val="24"/>
            <w:sz w:val="21"/>
          </w:rPr>
          <w:t xml:space="preserve"> </w:t>
        </w:r>
        <w:r>
          <w:rPr>
            <w:rFonts w:ascii="Trebuchet MS"/>
            <w:sz w:val="21"/>
          </w:rPr>
          <w:t>the</w:t>
        </w:r>
        <w:r>
          <w:rPr>
            <w:rFonts w:ascii="Trebuchet MS"/>
            <w:spacing w:val="11"/>
            <w:sz w:val="21"/>
          </w:rPr>
          <w:t xml:space="preserve"> </w:t>
        </w:r>
        <w:r>
          <w:rPr>
            <w:rFonts w:ascii="Trebuchet MS"/>
            <w:sz w:val="21"/>
          </w:rPr>
          <w:t>Standing</w:t>
        </w:r>
        <w:r>
          <w:rPr>
            <w:rFonts w:ascii="Trebuchet MS"/>
            <w:spacing w:val="8"/>
            <w:sz w:val="21"/>
          </w:rPr>
          <w:t xml:space="preserve"> </w:t>
        </w:r>
        <w:r>
          <w:rPr>
            <w:rFonts w:ascii="Trebuchet MS"/>
            <w:sz w:val="21"/>
          </w:rPr>
          <w:t>of</w:t>
        </w:r>
        <w:r>
          <w:rPr>
            <w:rFonts w:ascii="Trebuchet MS"/>
            <w:spacing w:val="27"/>
            <w:sz w:val="21"/>
          </w:rPr>
          <w:t xml:space="preserve"> </w:t>
        </w:r>
        <w:r>
          <w:rPr>
            <w:rFonts w:ascii="Trebuchet MS"/>
            <w:sz w:val="21"/>
          </w:rPr>
          <w:t>Other</w:t>
        </w:r>
        <w:r>
          <w:rPr>
            <w:rFonts w:ascii="Trebuchet MS"/>
            <w:spacing w:val="23"/>
            <w:sz w:val="21"/>
          </w:rPr>
          <w:t xml:space="preserve"> </w:t>
        </w:r>
        <w:r>
          <w:rPr>
            <w:rFonts w:ascii="Trebuchet MS"/>
            <w:spacing w:val="-2"/>
            <w:sz w:val="21"/>
          </w:rPr>
          <w:t>Entities</w:t>
        </w:r>
        <w:r>
          <w:rPr>
            <w:rFonts w:ascii="Trebuchet MS"/>
            <w:sz w:val="21"/>
          </w:rPr>
          <w:tab/>
        </w:r>
        <w:r>
          <w:rPr>
            <w:rFonts w:ascii="Trebuchet MS"/>
            <w:spacing w:val="-10"/>
            <w:sz w:val="21"/>
          </w:rPr>
          <w:t>9</w:t>
        </w:r>
      </w:hyperlink>
    </w:p>
    <w:p w14:paraId="68712A66" w14:textId="77777777" w:rsidR="00A52F8D" w:rsidRDefault="00A52F8D">
      <w:pPr>
        <w:pStyle w:val="ListParagraph"/>
        <w:numPr>
          <w:ilvl w:val="1"/>
          <w:numId w:val="29"/>
        </w:numPr>
        <w:tabs>
          <w:tab w:val="left" w:pos="985"/>
          <w:tab w:val="right" w:leader="dot" w:pos="9045"/>
        </w:tabs>
        <w:spacing w:before="165"/>
        <w:rPr>
          <w:rFonts w:ascii="Trebuchet MS"/>
          <w:sz w:val="21"/>
        </w:rPr>
      </w:pPr>
      <w:hyperlink w:anchor="_bookmark17" w:history="1">
        <w:r>
          <w:rPr>
            <w:rFonts w:ascii="Trebuchet MS"/>
            <w:sz w:val="21"/>
          </w:rPr>
          <w:t>General,</w:t>
        </w:r>
        <w:r>
          <w:rPr>
            <w:rFonts w:ascii="Trebuchet MS"/>
            <w:spacing w:val="17"/>
            <w:sz w:val="21"/>
          </w:rPr>
          <w:t xml:space="preserve"> </w:t>
        </w:r>
        <w:r>
          <w:rPr>
            <w:rFonts w:ascii="Trebuchet MS"/>
            <w:sz w:val="21"/>
          </w:rPr>
          <w:t>Legal</w:t>
        </w:r>
        <w:r>
          <w:rPr>
            <w:rFonts w:ascii="Trebuchet MS"/>
            <w:spacing w:val="22"/>
            <w:sz w:val="21"/>
          </w:rPr>
          <w:t xml:space="preserve"> </w:t>
        </w:r>
        <w:r>
          <w:rPr>
            <w:rFonts w:ascii="Trebuchet MS"/>
            <w:sz w:val="21"/>
          </w:rPr>
          <w:t>and</w:t>
        </w:r>
        <w:r>
          <w:rPr>
            <w:rFonts w:ascii="Trebuchet MS"/>
            <w:spacing w:val="26"/>
            <w:sz w:val="21"/>
          </w:rPr>
          <w:t xml:space="preserve"> </w:t>
        </w:r>
        <w:r>
          <w:rPr>
            <w:rFonts w:ascii="Trebuchet MS"/>
            <w:sz w:val="21"/>
          </w:rPr>
          <w:t>Financial</w:t>
        </w:r>
        <w:r>
          <w:rPr>
            <w:rFonts w:ascii="Trebuchet MS"/>
            <w:spacing w:val="22"/>
            <w:sz w:val="21"/>
          </w:rPr>
          <w:t xml:space="preserve"> </w:t>
        </w:r>
        <w:r>
          <w:rPr>
            <w:rFonts w:ascii="Trebuchet MS"/>
            <w:spacing w:val="-2"/>
            <w:sz w:val="21"/>
          </w:rPr>
          <w:t>Requirements</w:t>
        </w:r>
        <w:r>
          <w:rPr>
            <w:rFonts w:ascii="Trebuchet MS"/>
            <w:sz w:val="21"/>
          </w:rPr>
          <w:tab/>
        </w:r>
        <w:r>
          <w:rPr>
            <w:rFonts w:ascii="Trebuchet MS"/>
            <w:spacing w:val="-5"/>
            <w:sz w:val="21"/>
          </w:rPr>
          <w:t>10</w:t>
        </w:r>
      </w:hyperlink>
    </w:p>
    <w:p w14:paraId="68712A67" w14:textId="77777777" w:rsidR="00A52F8D" w:rsidRDefault="00A52F8D">
      <w:pPr>
        <w:pStyle w:val="ListParagraph"/>
        <w:numPr>
          <w:ilvl w:val="1"/>
          <w:numId w:val="29"/>
        </w:numPr>
        <w:tabs>
          <w:tab w:val="left" w:pos="985"/>
          <w:tab w:val="right" w:leader="dot" w:pos="9045"/>
        </w:tabs>
        <w:rPr>
          <w:rFonts w:ascii="Trebuchet MS"/>
          <w:sz w:val="21"/>
        </w:rPr>
      </w:pPr>
      <w:hyperlink w:anchor="_bookmark18" w:history="1">
        <w:r>
          <w:rPr>
            <w:rFonts w:ascii="Trebuchet MS"/>
            <w:sz w:val="21"/>
          </w:rPr>
          <w:t>Technical</w:t>
        </w:r>
        <w:r>
          <w:rPr>
            <w:rFonts w:ascii="Trebuchet MS"/>
            <w:spacing w:val="27"/>
            <w:sz w:val="21"/>
          </w:rPr>
          <w:t xml:space="preserve"> </w:t>
        </w:r>
        <w:r>
          <w:rPr>
            <w:rFonts w:ascii="Trebuchet MS"/>
            <w:sz w:val="21"/>
          </w:rPr>
          <w:t>Capacity</w:t>
        </w:r>
        <w:r>
          <w:rPr>
            <w:rFonts w:ascii="Trebuchet MS"/>
            <w:spacing w:val="20"/>
            <w:sz w:val="21"/>
          </w:rPr>
          <w:t xml:space="preserve"> </w:t>
        </w:r>
        <w:r>
          <w:rPr>
            <w:rFonts w:ascii="Trebuchet MS"/>
            <w:spacing w:val="-2"/>
            <w:sz w:val="21"/>
          </w:rPr>
          <w:t>Requirements</w:t>
        </w:r>
        <w:r>
          <w:rPr>
            <w:rFonts w:ascii="Trebuchet MS"/>
            <w:sz w:val="21"/>
          </w:rPr>
          <w:tab/>
        </w:r>
        <w:r>
          <w:rPr>
            <w:rFonts w:ascii="Trebuchet MS"/>
            <w:spacing w:val="-5"/>
            <w:sz w:val="21"/>
          </w:rPr>
          <w:t>11</w:t>
        </w:r>
      </w:hyperlink>
    </w:p>
    <w:p w14:paraId="68712A68" w14:textId="77777777" w:rsidR="00A52F8D" w:rsidRDefault="00A52F8D">
      <w:pPr>
        <w:pStyle w:val="ListParagraph"/>
        <w:numPr>
          <w:ilvl w:val="0"/>
          <w:numId w:val="29"/>
        </w:numPr>
        <w:tabs>
          <w:tab w:val="left" w:pos="468"/>
          <w:tab w:val="right" w:leader="dot" w:pos="9045"/>
        </w:tabs>
        <w:spacing w:before="153"/>
        <w:ind w:left="468" w:hanging="444"/>
        <w:rPr>
          <w:rFonts w:ascii="Trebuchet MS"/>
          <w:sz w:val="21"/>
        </w:rPr>
      </w:pPr>
      <w:hyperlink w:anchor="_bookmark19" w:history="1">
        <w:r>
          <w:rPr>
            <w:rFonts w:ascii="Trebuchet MS"/>
            <w:sz w:val="21"/>
          </w:rPr>
          <w:t>AWARD</w:t>
        </w:r>
        <w:r>
          <w:rPr>
            <w:rFonts w:ascii="Trebuchet MS"/>
            <w:spacing w:val="18"/>
            <w:sz w:val="21"/>
          </w:rPr>
          <w:t xml:space="preserve"> </w:t>
        </w:r>
        <w:r>
          <w:rPr>
            <w:rFonts w:ascii="Trebuchet MS"/>
            <w:spacing w:val="-2"/>
            <w:sz w:val="21"/>
          </w:rPr>
          <w:t>CRITERIA</w:t>
        </w:r>
        <w:r>
          <w:rPr>
            <w:rFonts w:ascii="Trebuchet MS"/>
            <w:sz w:val="21"/>
          </w:rPr>
          <w:tab/>
        </w:r>
        <w:r>
          <w:rPr>
            <w:rFonts w:ascii="Trebuchet MS"/>
            <w:spacing w:val="-5"/>
            <w:sz w:val="21"/>
          </w:rPr>
          <w:t>12</w:t>
        </w:r>
      </w:hyperlink>
    </w:p>
    <w:p w14:paraId="68712A69" w14:textId="77777777" w:rsidR="00A52F8D" w:rsidRDefault="00A52F8D">
      <w:pPr>
        <w:pStyle w:val="ListParagraph"/>
        <w:numPr>
          <w:ilvl w:val="1"/>
          <w:numId w:val="29"/>
        </w:numPr>
        <w:tabs>
          <w:tab w:val="left" w:pos="985"/>
          <w:tab w:val="right" w:leader="dot" w:pos="9045"/>
        </w:tabs>
        <w:spacing w:before="165"/>
        <w:rPr>
          <w:rFonts w:ascii="Trebuchet MS"/>
          <w:sz w:val="21"/>
        </w:rPr>
      </w:pPr>
      <w:hyperlink w:anchor="_bookmark20" w:history="1">
        <w:r>
          <w:rPr>
            <w:rFonts w:ascii="Trebuchet MS"/>
            <w:sz w:val="21"/>
          </w:rPr>
          <w:t>Methodology</w:t>
        </w:r>
        <w:r>
          <w:rPr>
            <w:rFonts w:ascii="Trebuchet MS"/>
            <w:spacing w:val="13"/>
            <w:sz w:val="21"/>
          </w:rPr>
          <w:t xml:space="preserve"> </w:t>
        </w:r>
        <w:r>
          <w:rPr>
            <w:rFonts w:ascii="Trebuchet MS"/>
            <w:sz w:val="21"/>
          </w:rPr>
          <w:t>for</w:t>
        </w:r>
        <w:r>
          <w:rPr>
            <w:rFonts w:ascii="Trebuchet MS"/>
            <w:spacing w:val="13"/>
            <w:sz w:val="21"/>
          </w:rPr>
          <w:t xml:space="preserve"> </w:t>
        </w:r>
        <w:r>
          <w:rPr>
            <w:rFonts w:ascii="Trebuchet MS"/>
            <w:sz w:val="21"/>
          </w:rPr>
          <w:t>Calculating</w:t>
        </w:r>
        <w:r>
          <w:rPr>
            <w:rFonts w:ascii="Trebuchet MS"/>
            <w:spacing w:val="28"/>
            <w:sz w:val="21"/>
          </w:rPr>
          <w:t xml:space="preserve"> </w:t>
        </w:r>
        <w:r>
          <w:rPr>
            <w:rFonts w:ascii="Trebuchet MS"/>
            <w:sz w:val="21"/>
          </w:rPr>
          <w:t>the</w:t>
        </w:r>
        <w:r>
          <w:rPr>
            <w:rFonts w:ascii="Trebuchet MS"/>
            <w:spacing w:val="31"/>
            <w:sz w:val="21"/>
          </w:rPr>
          <w:t xml:space="preserve"> </w:t>
        </w:r>
        <w:r>
          <w:rPr>
            <w:rFonts w:ascii="Trebuchet MS"/>
            <w:sz w:val="21"/>
          </w:rPr>
          <w:t>Cost</w:t>
        </w:r>
        <w:r>
          <w:rPr>
            <w:rFonts w:ascii="Trebuchet MS"/>
            <w:spacing w:val="25"/>
            <w:sz w:val="21"/>
          </w:rPr>
          <w:t xml:space="preserve"> </w:t>
        </w:r>
        <w:r>
          <w:rPr>
            <w:rFonts w:ascii="Trebuchet MS"/>
            <w:spacing w:val="-4"/>
            <w:sz w:val="21"/>
          </w:rPr>
          <w:t>Score</w:t>
        </w:r>
        <w:r>
          <w:rPr>
            <w:rFonts w:ascii="Trebuchet MS"/>
            <w:sz w:val="21"/>
          </w:rPr>
          <w:tab/>
        </w:r>
        <w:r>
          <w:rPr>
            <w:rFonts w:ascii="Trebuchet MS"/>
            <w:spacing w:val="-5"/>
            <w:sz w:val="21"/>
          </w:rPr>
          <w:t>13</w:t>
        </w:r>
      </w:hyperlink>
    </w:p>
    <w:p w14:paraId="68712A6A" w14:textId="77777777" w:rsidR="00A52F8D" w:rsidRDefault="00A52F8D">
      <w:pPr>
        <w:pStyle w:val="ListParagraph"/>
        <w:numPr>
          <w:ilvl w:val="1"/>
          <w:numId w:val="29"/>
        </w:numPr>
        <w:tabs>
          <w:tab w:val="left" w:pos="985"/>
          <w:tab w:val="right" w:leader="dot" w:pos="9045"/>
        </w:tabs>
        <w:rPr>
          <w:rFonts w:ascii="Trebuchet MS"/>
          <w:sz w:val="21"/>
        </w:rPr>
      </w:pPr>
      <w:hyperlink w:anchor="_bookmark21" w:history="1">
        <w:r>
          <w:rPr>
            <w:rFonts w:ascii="Trebuchet MS"/>
            <w:sz w:val="21"/>
          </w:rPr>
          <w:t>Methodology</w:t>
        </w:r>
        <w:r>
          <w:rPr>
            <w:rFonts w:ascii="Trebuchet MS"/>
            <w:spacing w:val="18"/>
            <w:sz w:val="21"/>
          </w:rPr>
          <w:t xml:space="preserve"> </w:t>
        </w:r>
        <w:r>
          <w:rPr>
            <w:rFonts w:ascii="Trebuchet MS"/>
            <w:sz w:val="21"/>
          </w:rPr>
          <w:t>for</w:t>
        </w:r>
        <w:r>
          <w:rPr>
            <w:rFonts w:ascii="Trebuchet MS"/>
            <w:spacing w:val="17"/>
            <w:sz w:val="21"/>
          </w:rPr>
          <w:t xml:space="preserve"> </w:t>
        </w:r>
        <w:r>
          <w:rPr>
            <w:rFonts w:ascii="Trebuchet MS"/>
            <w:sz w:val="21"/>
          </w:rPr>
          <w:t>Calculating</w:t>
        </w:r>
        <w:r>
          <w:rPr>
            <w:rFonts w:ascii="Trebuchet MS"/>
            <w:spacing w:val="33"/>
            <w:sz w:val="21"/>
          </w:rPr>
          <w:t xml:space="preserve"> </w:t>
        </w:r>
        <w:r>
          <w:rPr>
            <w:rFonts w:ascii="Trebuchet MS"/>
            <w:sz w:val="21"/>
          </w:rPr>
          <w:t>Scoring</w:t>
        </w:r>
        <w:r>
          <w:rPr>
            <w:rFonts w:ascii="Trebuchet MS"/>
            <w:spacing w:val="34"/>
            <w:sz w:val="21"/>
          </w:rPr>
          <w:t xml:space="preserve"> </w:t>
        </w:r>
        <w:r>
          <w:rPr>
            <w:rFonts w:ascii="Trebuchet MS"/>
            <w:sz w:val="21"/>
          </w:rPr>
          <w:t>of</w:t>
        </w:r>
        <w:r>
          <w:rPr>
            <w:rFonts w:ascii="Trebuchet MS"/>
            <w:spacing w:val="22"/>
            <w:sz w:val="21"/>
          </w:rPr>
          <w:t xml:space="preserve"> </w:t>
        </w:r>
        <w:r>
          <w:rPr>
            <w:rFonts w:ascii="Trebuchet MS"/>
            <w:sz w:val="21"/>
          </w:rPr>
          <w:t>Qualitative</w:t>
        </w:r>
        <w:r>
          <w:rPr>
            <w:rFonts w:ascii="Trebuchet MS"/>
            <w:spacing w:val="20"/>
            <w:sz w:val="21"/>
          </w:rPr>
          <w:t xml:space="preserve"> </w:t>
        </w:r>
        <w:r>
          <w:rPr>
            <w:rFonts w:ascii="Trebuchet MS"/>
            <w:spacing w:val="-2"/>
            <w:sz w:val="21"/>
          </w:rPr>
          <w:t>Criteria</w:t>
        </w:r>
        <w:r>
          <w:rPr>
            <w:rFonts w:ascii="Trebuchet MS"/>
            <w:sz w:val="21"/>
          </w:rPr>
          <w:tab/>
        </w:r>
        <w:r>
          <w:rPr>
            <w:rFonts w:ascii="Trebuchet MS"/>
            <w:spacing w:val="-5"/>
            <w:sz w:val="21"/>
          </w:rPr>
          <w:t>13</w:t>
        </w:r>
      </w:hyperlink>
    </w:p>
    <w:p w14:paraId="68712A6B" w14:textId="77777777" w:rsidR="00A52F8D" w:rsidRDefault="00A52F8D">
      <w:pPr>
        <w:pStyle w:val="ListParagraph"/>
        <w:numPr>
          <w:ilvl w:val="1"/>
          <w:numId w:val="29"/>
        </w:numPr>
        <w:tabs>
          <w:tab w:val="left" w:pos="985"/>
          <w:tab w:val="right" w:leader="dot" w:pos="9045"/>
        </w:tabs>
        <w:spacing w:before="164"/>
        <w:rPr>
          <w:rFonts w:ascii="Trebuchet MS"/>
          <w:sz w:val="21"/>
        </w:rPr>
      </w:pPr>
      <w:hyperlink w:anchor="_bookmark22" w:history="1">
        <w:r>
          <w:rPr>
            <w:rFonts w:ascii="Trebuchet MS"/>
            <w:sz w:val="21"/>
          </w:rPr>
          <w:t>Post</w:t>
        </w:r>
        <w:r>
          <w:rPr>
            <w:rFonts w:ascii="Trebuchet MS"/>
            <w:spacing w:val="14"/>
            <w:sz w:val="21"/>
          </w:rPr>
          <w:t xml:space="preserve"> </w:t>
        </w:r>
        <w:r>
          <w:rPr>
            <w:rFonts w:ascii="Trebuchet MS"/>
            <w:sz w:val="21"/>
          </w:rPr>
          <w:t>Tender</w:t>
        </w:r>
        <w:r>
          <w:rPr>
            <w:rFonts w:ascii="Trebuchet MS"/>
            <w:spacing w:val="17"/>
            <w:sz w:val="21"/>
          </w:rPr>
          <w:t xml:space="preserve"> </w:t>
        </w:r>
        <w:r>
          <w:rPr>
            <w:rFonts w:ascii="Trebuchet MS"/>
            <w:spacing w:val="-2"/>
            <w:sz w:val="21"/>
          </w:rPr>
          <w:t>Clarification</w:t>
        </w:r>
        <w:r>
          <w:rPr>
            <w:rFonts w:ascii="Trebuchet MS"/>
            <w:sz w:val="21"/>
          </w:rPr>
          <w:tab/>
        </w:r>
        <w:r>
          <w:rPr>
            <w:rFonts w:ascii="Trebuchet MS"/>
            <w:spacing w:val="-5"/>
            <w:sz w:val="21"/>
          </w:rPr>
          <w:t>14</w:t>
        </w:r>
      </w:hyperlink>
    </w:p>
    <w:p w14:paraId="68712A6C" w14:textId="77777777" w:rsidR="00A52F8D" w:rsidRDefault="00A52F8D">
      <w:pPr>
        <w:pStyle w:val="ListParagraph"/>
        <w:numPr>
          <w:ilvl w:val="1"/>
          <w:numId w:val="29"/>
        </w:numPr>
        <w:tabs>
          <w:tab w:val="left" w:pos="985"/>
          <w:tab w:val="right" w:leader="dot" w:pos="9045"/>
        </w:tabs>
        <w:spacing w:before="153"/>
        <w:rPr>
          <w:rFonts w:ascii="Trebuchet MS"/>
          <w:sz w:val="21"/>
        </w:rPr>
      </w:pPr>
      <w:hyperlink w:anchor="_bookmark23" w:history="1">
        <w:r>
          <w:rPr>
            <w:rFonts w:ascii="Trebuchet MS"/>
            <w:sz w:val="21"/>
          </w:rPr>
          <w:t>Verification</w:t>
        </w:r>
        <w:r>
          <w:rPr>
            <w:rFonts w:ascii="Trebuchet MS"/>
            <w:spacing w:val="29"/>
            <w:sz w:val="21"/>
          </w:rPr>
          <w:t xml:space="preserve"> </w:t>
        </w:r>
        <w:r>
          <w:rPr>
            <w:rFonts w:ascii="Trebuchet MS"/>
            <w:spacing w:val="-2"/>
            <w:sz w:val="21"/>
          </w:rPr>
          <w:t>Meetings</w:t>
        </w:r>
        <w:r>
          <w:rPr>
            <w:rFonts w:ascii="Trebuchet MS"/>
            <w:sz w:val="21"/>
          </w:rPr>
          <w:tab/>
        </w:r>
        <w:r>
          <w:rPr>
            <w:rFonts w:ascii="Trebuchet MS"/>
            <w:spacing w:val="-5"/>
            <w:sz w:val="21"/>
          </w:rPr>
          <w:t>14</w:t>
        </w:r>
      </w:hyperlink>
    </w:p>
    <w:p w14:paraId="68712A6D" w14:textId="77777777" w:rsidR="00A52F8D" w:rsidRDefault="00A52F8D">
      <w:pPr>
        <w:pStyle w:val="ListParagraph"/>
        <w:numPr>
          <w:ilvl w:val="1"/>
          <w:numId w:val="29"/>
        </w:numPr>
        <w:tabs>
          <w:tab w:val="left" w:pos="985"/>
          <w:tab w:val="right" w:leader="dot" w:pos="9045"/>
        </w:tabs>
        <w:spacing w:before="164"/>
        <w:rPr>
          <w:rFonts w:ascii="Trebuchet MS"/>
          <w:sz w:val="21"/>
        </w:rPr>
      </w:pPr>
      <w:hyperlink w:anchor="_bookmark24" w:history="1">
        <w:r>
          <w:rPr>
            <w:rFonts w:ascii="Trebuchet MS"/>
            <w:sz w:val="21"/>
          </w:rPr>
          <w:t>Clarification</w:t>
        </w:r>
        <w:r>
          <w:rPr>
            <w:rFonts w:ascii="Trebuchet MS"/>
            <w:spacing w:val="17"/>
            <w:sz w:val="21"/>
          </w:rPr>
          <w:t xml:space="preserve"> </w:t>
        </w:r>
        <w:r>
          <w:rPr>
            <w:rFonts w:ascii="Trebuchet MS"/>
            <w:sz w:val="21"/>
          </w:rPr>
          <w:t>of</w:t>
        </w:r>
        <w:r>
          <w:rPr>
            <w:rFonts w:ascii="Trebuchet MS"/>
            <w:spacing w:val="20"/>
            <w:sz w:val="21"/>
          </w:rPr>
          <w:t xml:space="preserve"> </w:t>
        </w:r>
        <w:r>
          <w:rPr>
            <w:rFonts w:ascii="Trebuchet MS"/>
            <w:sz w:val="21"/>
          </w:rPr>
          <w:t>Abnormally</w:t>
        </w:r>
        <w:r>
          <w:rPr>
            <w:rFonts w:ascii="Trebuchet MS"/>
            <w:spacing w:val="31"/>
            <w:sz w:val="21"/>
          </w:rPr>
          <w:t xml:space="preserve"> </w:t>
        </w:r>
        <w:r>
          <w:rPr>
            <w:rFonts w:ascii="Trebuchet MS"/>
            <w:sz w:val="21"/>
          </w:rPr>
          <w:t>Low</w:t>
        </w:r>
        <w:r>
          <w:rPr>
            <w:rFonts w:ascii="Trebuchet MS"/>
            <w:spacing w:val="24"/>
            <w:sz w:val="21"/>
          </w:rPr>
          <w:t xml:space="preserve"> </w:t>
        </w:r>
        <w:r>
          <w:rPr>
            <w:rFonts w:ascii="Trebuchet MS"/>
            <w:spacing w:val="-2"/>
            <w:sz w:val="21"/>
          </w:rPr>
          <w:t>Tenders</w:t>
        </w:r>
        <w:r>
          <w:rPr>
            <w:rFonts w:ascii="Trebuchet MS"/>
            <w:sz w:val="21"/>
          </w:rPr>
          <w:tab/>
        </w:r>
        <w:r>
          <w:rPr>
            <w:rFonts w:ascii="Trebuchet MS"/>
            <w:spacing w:val="-5"/>
            <w:sz w:val="21"/>
          </w:rPr>
          <w:t>14</w:t>
        </w:r>
      </w:hyperlink>
    </w:p>
    <w:p w14:paraId="68712A6E" w14:textId="77777777" w:rsidR="00A52F8D" w:rsidRDefault="00A52F8D">
      <w:pPr>
        <w:pStyle w:val="ListParagraph"/>
        <w:numPr>
          <w:ilvl w:val="1"/>
          <w:numId w:val="29"/>
        </w:numPr>
        <w:tabs>
          <w:tab w:val="left" w:pos="985"/>
          <w:tab w:val="right" w:leader="dot" w:pos="9045"/>
        </w:tabs>
        <w:spacing w:before="153"/>
        <w:rPr>
          <w:rFonts w:ascii="Trebuchet MS"/>
          <w:sz w:val="21"/>
        </w:rPr>
      </w:pPr>
      <w:hyperlink w:anchor="_bookmark25" w:history="1">
        <w:r>
          <w:rPr>
            <w:rFonts w:ascii="Trebuchet MS"/>
            <w:sz w:val="21"/>
          </w:rPr>
          <w:t>Right</w:t>
        </w:r>
        <w:r>
          <w:rPr>
            <w:rFonts w:ascii="Trebuchet MS"/>
            <w:spacing w:val="6"/>
            <w:sz w:val="21"/>
          </w:rPr>
          <w:t xml:space="preserve"> </w:t>
        </w:r>
        <w:r>
          <w:rPr>
            <w:rFonts w:ascii="Trebuchet MS"/>
            <w:sz w:val="21"/>
          </w:rPr>
          <w:t>to</w:t>
        </w:r>
        <w:r>
          <w:rPr>
            <w:rFonts w:ascii="Trebuchet MS"/>
            <w:spacing w:val="26"/>
            <w:sz w:val="21"/>
          </w:rPr>
          <w:t xml:space="preserve"> </w:t>
        </w:r>
        <w:r>
          <w:rPr>
            <w:rFonts w:ascii="Trebuchet MS"/>
            <w:sz w:val="21"/>
          </w:rPr>
          <w:t>Confirm</w:t>
        </w:r>
        <w:r>
          <w:rPr>
            <w:rFonts w:ascii="Trebuchet MS"/>
            <w:spacing w:val="8"/>
            <w:sz w:val="21"/>
          </w:rPr>
          <w:t xml:space="preserve"> </w:t>
        </w:r>
        <w:r>
          <w:rPr>
            <w:rFonts w:ascii="Trebuchet MS"/>
            <w:spacing w:val="-2"/>
            <w:sz w:val="21"/>
          </w:rPr>
          <w:t>Suitability</w:t>
        </w:r>
        <w:r>
          <w:rPr>
            <w:rFonts w:ascii="Trebuchet MS"/>
            <w:sz w:val="21"/>
          </w:rPr>
          <w:tab/>
        </w:r>
        <w:r>
          <w:rPr>
            <w:rFonts w:ascii="Trebuchet MS"/>
            <w:spacing w:val="-5"/>
            <w:sz w:val="21"/>
          </w:rPr>
          <w:t>14</w:t>
        </w:r>
      </w:hyperlink>
    </w:p>
    <w:p w14:paraId="68712A6F" w14:textId="77777777" w:rsidR="00A52F8D" w:rsidRDefault="00A52F8D">
      <w:pPr>
        <w:pStyle w:val="ListParagraph"/>
        <w:numPr>
          <w:ilvl w:val="0"/>
          <w:numId w:val="29"/>
        </w:numPr>
        <w:tabs>
          <w:tab w:val="left" w:pos="468"/>
          <w:tab w:val="right" w:leader="dot" w:pos="9045"/>
        </w:tabs>
        <w:ind w:left="468" w:hanging="444"/>
        <w:rPr>
          <w:rFonts w:ascii="Trebuchet MS"/>
          <w:sz w:val="21"/>
        </w:rPr>
      </w:pPr>
      <w:hyperlink w:anchor="_bookmark26" w:history="1">
        <w:r>
          <w:rPr>
            <w:rFonts w:ascii="Trebuchet MS"/>
            <w:sz w:val="21"/>
          </w:rPr>
          <w:t>INSTRUCTIONS</w:t>
        </w:r>
        <w:r>
          <w:rPr>
            <w:rFonts w:ascii="Trebuchet MS"/>
            <w:spacing w:val="30"/>
            <w:sz w:val="21"/>
          </w:rPr>
          <w:t xml:space="preserve"> </w:t>
        </w:r>
        <w:r>
          <w:rPr>
            <w:rFonts w:ascii="Trebuchet MS"/>
            <w:sz w:val="21"/>
          </w:rPr>
          <w:t>FOR</w:t>
        </w:r>
        <w:r>
          <w:rPr>
            <w:rFonts w:ascii="Trebuchet MS"/>
            <w:spacing w:val="32"/>
            <w:sz w:val="21"/>
          </w:rPr>
          <w:t xml:space="preserve"> </w:t>
        </w:r>
        <w:r>
          <w:rPr>
            <w:rFonts w:ascii="Trebuchet MS"/>
            <w:spacing w:val="-2"/>
            <w:sz w:val="21"/>
          </w:rPr>
          <w:t>TENDERERS</w:t>
        </w:r>
        <w:r>
          <w:rPr>
            <w:rFonts w:ascii="Trebuchet MS"/>
            <w:sz w:val="21"/>
          </w:rPr>
          <w:tab/>
        </w:r>
        <w:r>
          <w:rPr>
            <w:rFonts w:ascii="Trebuchet MS"/>
            <w:spacing w:val="-5"/>
            <w:sz w:val="21"/>
          </w:rPr>
          <w:t>15</w:t>
        </w:r>
      </w:hyperlink>
    </w:p>
    <w:p w14:paraId="68712A70" w14:textId="77777777" w:rsidR="00A52F8D" w:rsidRDefault="00A52F8D">
      <w:pPr>
        <w:pStyle w:val="ListParagraph"/>
        <w:numPr>
          <w:ilvl w:val="1"/>
          <w:numId w:val="29"/>
        </w:numPr>
        <w:tabs>
          <w:tab w:val="left" w:pos="985"/>
          <w:tab w:val="right" w:leader="dot" w:pos="9045"/>
        </w:tabs>
        <w:spacing w:before="165"/>
        <w:rPr>
          <w:rFonts w:ascii="Trebuchet MS"/>
          <w:sz w:val="21"/>
        </w:rPr>
      </w:pPr>
      <w:hyperlink w:anchor="_bookmark27" w:history="1">
        <w:r>
          <w:rPr>
            <w:rFonts w:ascii="Trebuchet MS"/>
            <w:sz w:val="21"/>
          </w:rPr>
          <w:t>Submission</w:t>
        </w:r>
        <w:r>
          <w:rPr>
            <w:rFonts w:ascii="Trebuchet MS"/>
            <w:spacing w:val="12"/>
            <w:sz w:val="21"/>
          </w:rPr>
          <w:t xml:space="preserve"> </w:t>
        </w:r>
        <w:r>
          <w:rPr>
            <w:rFonts w:ascii="Trebuchet MS"/>
            <w:sz w:val="21"/>
          </w:rPr>
          <w:t>of</w:t>
        </w:r>
        <w:r>
          <w:rPr>
            <w:rFonts w:ascii="Trebuchet MS"/>
            <w:spacing w:val="30"/>
            <w:sz w:val="21"/>
          </w:rPr>
          <w:t xml:space="preserve"> </w:t>
        </w:r>
        <w:r>
          <w:rPr>
            <w:rFonts w:ascii="Trebuchet MS"/>
            <w:spacing w:val="-2"/>
            <w:sz w:val="21"/>
          </w:rPr>
          <w:t>Tenders</w:t>
        </w:r>
        <w:r>
          <w:rPr>
            <w:rFonts w:ascii="Trebuchet MS"/>
            <w:sz w:val="21"/>
          </w:rPr>
          <w:tab/>
        </w:r>
        <w:r>
          <w:rPr>
            <w:rFonts w:ascii="Trebuchet MS"/>
            <w:spacing w:val="-5"/>
            <w:sz w:val="21"/>
          </w:rPr>
          <w:t>15</w:t>
        </w:r>
      </w:hyperlink>
    </w:p>
    <w:p w14:paraId="68712A71" w14:textId="77777777" w:rsidR="00A52F8D" w:rsidRDefault="00A52F8D">
      <w:pPr>
        <w:pStyle w:val="ListParagraph"/>
        <w:numPr>
          <w:ilvl w:val="1"/>
          <w:numId w:val="29"/>
        </w:numPr>
        <w:tabs>
          <w:tab w:val="left" w:pos="985"/>
          <w:tab w:val="right" w:leader="dot" w:pos="9045"/>
        </w:tabs>
        <w:rPr>
          <w:rFonts w:ascii="Trebuchet MS"/>
          <w:sz w:val="21"/>
        </w:rPr>
      </w:pPr>
      <w:hyperlink w:anchor="_bookmark28" w:history="1">
        <w:r>
          <w:rPr>
            <w:rFonts w:ascii="Trebuchet MS"/>
            <w:sz w:val="21"/>
          </w:rPr>
          <w:t>Closing</w:t>
        </w:r>
        <w:r>
          <w:rPr>
            <w:rFonts w:ascii="Trebuchet MS"/>
            <w:spacing w:val="18"/>
            <w:sz w:val="21"/>
          </w:rPr>
          <w:t xml:space="preserve"> </w:t>
        </w:r>
        <w:r>
          <w:rPr>
            <w:rFonts w:ascii="Trebuchet MS"/>
            <w:sz w:val="21"/>
          </w:rPr>
          <w:t>date</w:t>
        </w:r>
        <w:r>
          <w:rPr>
            <w:rFonts w:ascii="Trebuchet MS"/>
            <w:spacing w:val="8"/>
            <w:sz w:val="21"/>
          </w:rPr>
          <w:t xml:space="preserve"> </w:t>
        </w:r>
        <w:r>
          <w:rPr>
            <w:rFonts w:ascii="Trebuchet MS"/>
            <w:sz w:val="21"/>
          </w:rPr>
          <w:t>for</w:t>
        </w:r>
        <w:r>
          <w:rPr>
            <w:rFonts w:ascii="Trebuchet MS"/>
            <w:spacing w:val="19"/>
            <w:sz w:val="21"/>
          </w:rPr>
          <w:t xml:space="preserve"> </w:t>
        </w:r>
        <w:r>
          <w:rPr>
            <w:rFonts w:ascii="Trebuchet MS"/>
            <w:spacing w:val="-2"/>
            <w:sz w:val="21"/>
          </w:rPr>
          <w:t>Tenders</w:t>
        </w:r>
        <w:r>
          <w:rPr>
            <w:rFonts w:ascii="Trebuchet MS"/>
            <w:sz w:val="21"/>
          </w:rPr>
          <w:tab/>
        </w:r>
        <w:r>
          <w:rPr>
            <w:rFonts w:ascii="Trebuchet MS"/>
            <w:spacing w:val="-5"/>
            <w:sz w:val="21"/>
          </w:rPr>
          <w:t>15</w:t>
        </w:r>
      </w:hyperlink>
    </w:p>
    <w:p w14:paraId="68712A72" w14:textId="77777777" w:rsidR="00A52F8D" w:rsidRDefault="00A52F8D">
      <w:pPr>
        <w:pStyle w:val="ListParagraph"/>
        <w:numPr>
          <w:ilvl w:val="1"/>
          <w:numId w:val="29"/>
        </w:numPr>
        <w:tabs>
          <w:tab w:val="left" w:pos="985"/>
          <w:tab w:val="right" w:leader="dot" w:pos="9045"/>
        </w:tabs>
        <w:spacing w:before="165"/>
        <w:rPr>
          <w:rFonts w:ascii="Trebuchet MS"/>
          <w:sz w:val="21"/>
        </w:rPr>
      </w:pPr>
      <w:hyperlink w:anchor="_bookmark29" w:history="1">
        <w:r>
          <w:rPr>
            <w:rFonts w:ascii="Trebuchet MS"/>
            <w:spacing w:val="-2"/>
            <w:sz w:val="21"/>
          </w:rPr>
          <w:t>Queries</w:t>
        </w:r>
        <w:r>
          <w:rPr>
            <w:rFonts w:ascii="Trebuchet MS"/>
            <w:sz w:val="21"/>
          </w:rPr>
          <w:tab/>
        </w:r>
        <w:r>
          <w:rPr>
            <w:rFonts w:ascii="Trebuchet MS"/>
            <w:spacing w:val="-5"/>
            <w:sz w:val="21"/>
          </w:rPr>
          <w:t>15</w:t>
        </w:r>
      </w:hyperlink>
    </w:p>
    <w:p w14:paraId="68712A73" w14:textId="77777777" w:rsidR="00A52F8D" w:rsidRDefault="00A52F8D">
      <w:pPr>
        <w:pStyle w:val="ListParagraph"/>
        <w:numPr>
          <w:ilvl w:val="1"/>
          <w:numId w:val="29"/>
        </w:numPr>
        <w:tabs>
          <w:tab w:val="left" w:pos="985"/>
          <w:tab w:val="right" w:leader="dot" w:pos="9045"/>
        </w:tabs>
        <w:rPr>
          <w:rFonts w:ascii="Trebuchet MS"/>
          <w:sz w:val="21"/>
        </w:rPr>
      </w:pPr>
      <w:hyperlink w:anchor="_bookmark30" w:history="1">
        <w:r>
          <w:rPr>
            <w:rFonts w:ascii="Trebuchet MS"/>
            <w:sz w:val="21"/>
          </w:rPr>
          <w:t>Extension</w:t>
        </w:r>
        <w:r>
          <w:rPr>
            <w:rFonts w:ascii="Trebuchet MS"/>
            <w:spacing w:val="8"/>
            <w:sz w:val="21"/>
          </w:rPr>
          <w:t xml:space="preserve"> </w:t>
        </w:r>
        <w:r>
          <w:rPr>
            <w:rFonts w:ascii="Trebuchet MS"/>
            <w:sz w:val="21"/>
          </w:rPr>
          <w:t>of</w:t>
        </w:r>
        <w:r>
          <w:rPr>
            <w:rFonts w:ascii="Trebuchet MS"/>
            <w:spacing w:val="25"/>
            <w:sz w:val="21"/>
          </w:rPr>
          <w:t xml:space="preserve"> </w:t>
        </w:r>
        <w:r>
          <w:rPr>
            <w:rFonts w:ascii="Trebuchet MS"/>
            <w:sz w:val="21"/>
          </w:rPr>
          <w:t>Tender</w:t>
        </w:r>
        <w:r>
          <w:rPr>
            <w:rFonts w:ascii="Trebuchet MS"/>
            <w:spacing w:val="21"/>
            <w:sz w:val="21"/>
          </w:rPr>
          <w:t xml:space="preserve"> </w:t>
        </w:r>
        <w:r>
          <w:rPr>
            <w:rFonts w:ascii="Trebuchet MS"/>
            <w:spacing w:val="-2"/>
            <w:sz w:val="21"/>
          </w:rPr>
          <w:t>Period</w:t>
        </w:r>
        <w:r>
          <w:rPr>
            <w:rFonts w:ascii="Trebuchet MS"/>
            <w:sz w:val="21"/>
          </w:rPr>
          <w:tab/>
        </w:r>
        <w:r>
          <w:rPr>
            <w:rFonts w:ascii="Trebuchet MS"/>
            <w:spacing w:val="-5"/>
            <w:sz w:val="21"/>
          </w:rPr>
          <w:t>15</w:t>
        </w:r>
      </w:hyperlink>
    </w:p>
    <w:p w14:paraId="68712A74" w14:textId="77777777" w:rsidR="00A52F8D" w:rsidRDefault="00A52F8D">
      <w:pPr>
        <w:pStyle w:val="ListParagraph"/>
        <w:numPr>
          <w:ilvl w:val="1"/>
          <w:numId w:val="29"/>
        </w:numPr>
        <w:tabs>
          <w:tab w:val="left" w:pos="985"/>
          <w:tab w:val="right" w:leader="dot" w:pos="9045"/>
        </w:tabs>
        <w:rPr>
          <w:rFonts w:ascii="Trebuchet MS"/>
          <w:sz w:val="21"/>
        </w:rPr>
      </w:pPr>
      <w:hyperlink w:anchor="_bookmark31" w:history="1">
        <w:r>
          <w:rPr>
            <w:rFonts w:ascii="Trebuchet MS"/>
            <w:sz w:val="21"/>
          </w:rPr>
          <w:t>Tender</w:t>
        </w:r>
        <w:r>
          <w:rPr>
            <w:rFonts w:ascii="Trebuchet MS"/>
            <w:spacing w:val="11"/>
            <w:sz w:val="21"/>
          </w:rPr>
          <w:t xml:space="preserve"> </w:t>
        </w:r>
        <w:r>
          <w:rPr>
            <w:rFonts w:ascii="Trebuchet MS"/>
            <w:sz w:val="21"/>
          </w:rPr>
          <w:t>Validity</w:t>
        </w:r>
        <w:r>
          <w:rPr>
            <w:rFonts w:ascii="Trebuchet MS"/>
            <w:spacing w:val="30"/>
            <w:sz w:val="21"/>
          </w:rPr>
          <w:t xml:space="preserve"> </w:t>
        </w:r>
        <w:r>
          <w:rPr>
            <w:rFonts w:ascii="Trebuchet MS"/>
            <w:spacing w:val="-2"/>
            <w:sz w:val="21"/>
          </w:rPr>
          <w:t>Period</w:t>
        </w:r>
        <w:r>
          <w:rPr>
            <w:rFonts w:ascii="Trebuchet MS"/>
            <w:sz w:val="21"/>
          </w:rPr>
          <w:tab/>
        </w:r>
        <w:r>
          <w:rPr>
            <w:rFonts w:ascii="Trebuchet MS"/>
            <w:spacing w:val="-5"/>
            <w:sz w:val="21"/>
          </w:rPr>
          <w:t>16</w:t>
        </w:r>
      </w:hyperlink>
    </w:p>
    <w:p w14:paraId="68712A75" w14:textId="77777777" w:rsidR="00A52F8D" w:rsidRDefault="00A52F8D">
      <w:pPr>
        <w:pStyle w:val="ListParagraph"/>
        <w:numPr>
          <w:ilvl w:val="1"/>
          <w:numId w:val="29"/>
        </w:numPr>
        <w:tabs>
          <w:tab w:val="left" w:pos="985"/>
          <w:tab w:val="right" w:leader="dot" w:pos="9045"/>
        </w:tabs>
        <w:spacing w:before="165"/>
        <w:rPr>
          <w:rFonts w:ascii="Trebuchet MS"/>
          <w:sz w:val="21"/>
        </w:rPr>
      </w:pPr>
      <w:hyperlink w:anchor="_bookmark32" w:history="1">
        <w:r>
          <w:rPr>
            <w:rFonts w:ascii="Trebuchet MS"/>
            <w:sz w:val="21"/>
          </w:rPr>
          <w:t>Discrepancies</w:t>
        </w:r>
        <w:r>
          <w:rPr>
            <w:rFonts w:ascii="Trebuchet MS"/>
            <w:spacing w:val="19"/>
            <w:sz w:val="21"/>
          </w:rPr>
          <w:t xml:space="preserve"> </w:t>
        </w:r>
        <w:r>
          <w:rPr>
            <w:rFonts w:ascii="Trebuchet MS"/>
            <w:sz w:val="21"/>
          </w:rPr>
          <w:t>between</w:t>
        </w:r>
        <w:r>
          <w:rPr>
            <w:rFonts w:ascii="Trebuchet MS"/>
            <w:spacing w:val="44"/>
            <w:sz w:val="21"/>
          </w:rPr>
          <w:t xml:space="preserve"> </w:t>
        </w:r>
        <w:r>
          <w:rPr>
            <w:rFonts w:ascii="Trebuchet MS"/>
            <w:spacing w:val="-2"/>
            <w:sz w:val="21"/>
          </w:rPr>
          <w:t>Documents</w:t>
        </w:r>
        <w:r>
          <w:rPr>
            <w:rFonts w:ascii="Trebuchet MS"/>
            <w:sz w:val="21"/>
          </w:rPr>
          <w:tab/>
        </w:r>
        <w:r>
          <w:rPr>
            <w:rFonts w:ascii="Trebuchet MS"/>
            <w:spacing w:val="-5"/>
            <w:sz w:val="21"/>
          </w:rPr>
          <w:t>16</w:t>
        </w:r>
      </w:hyperlink>
    </w:p>
    <w:p w14:paraId="68712A76" w14:textId="77777777" w:rsidR="00A52F8D" w:rsidRDefault="00A52F8D">
      <w:pPr>
        <w:pStyle w:val="ListParagraph"/>
        <w:rPr>
          <w:rFonts w:ascii="Trebuchet MS"/>
          <w:sz w:val="21"/>
        </w:rPr>
        <w:sectPr w:rsidR="00A52F8D">
          <w:pgSz w:w="11910" w:h="16840"/>
          <w:pgMar w:top="1340" w:right="1275" w:bottom="1140" w:left="1417" w:header="717" w:footer="946" w:gutter="0"/>
          <w:cols w:space="720"/>
        </w:sectPr>
      </w:pPr>
    </w:p>
    <w:p w14:paraId="68712A77" w14:textId="77777777" w:rsidR="00A52F8D" w:rsidRDefault="00A52F8D">
      <w:pPr>
        <w:pStyle w:val="ListParagraph"/>
        <w:numPr>
          <w:ilvl w:val="1"/>
          <w:numId w:val="29"/>
        </w:numPr>
        <w:tabs>
          <w:tab w:val="left" w:pos="985"/>
          <w:tab w:val="right" w:leader="dot" w:pos="9045"/>
        </w:tabs>
        <w:spacing w:before="95"/>
        <w:rPr>
          <w:rFonts w:ascii="Trebuchet MS"/>
          <w:sz w:val="21"/>
        </w:rPr>
      </w:pPr>
      <w:hyperlink w:anchor="_bookmark33" w:history="1">
        <w:r>
          <w:rPr>
            <w:rFonts w:ascii="Trebuchet MS"/>
            <w:sz w:val="21"/>
          </w:rPr>
          <w:t>Formatting</w:t>
        </w:r>
        <w:r>
          <w:rPr>
            <w:rFonts w:ascii="Trebuchet MS"/>
            <w:spacing w:val="27"/>
            <w:sz w:val="21"/>
          </w:rPr>
          <w:t xml:space="preserve"> </w:t>
        </w:r>
        <w:r>
          <w:rPr>
            <w:rFonts w:ascii="Trebuchet MS"/>
            <w:sz w:val="21"/>
          </w:rPr>
          <w:t>of</w:t>
        </w:r>
        <w:r>
          <w:rPr>
            <w:rFonts w:ascii="Trebuchet MS"/>
            <w:spacing w:val="33"/>
            <w:sz w:val="21"/>
          </w:rPr>
          <w:t xml:space="preserve"> </w:t>
        </w:r>
        <w:r>
          <w:rPr>
            <w:rFonts w:ascii="Trebuchet MS"/>
            <w:sz w:val="21"/>
          </w:rPr>
          <w:t>Tenderers</w:t>
        </w:r>
        <w:r>
          <w:rPr>
            <w:rFonts w:ascii="Trebuchet MS"/>
            <w:spacing w:val="23"/>
            <w:sz w:val="21"/>
          </w:rPr>
          <w:t xml:space="preserve"> </w:t>
        </w:r>
        <w:r>
          <w:rPr>
            <w:rFonts w:ascii="Trebuchet MS"/>
            <w:sz w:val="21"/>
          </w:rPr>
          <w:t>/</w:t>
        </w:r>
        <w:r>
          <w:rPr>
            <w:rFonts w:ascii="Trebuchet MS"/>
            <w:spacing w:val="6"/>
            <w:sz w:val="21"/>
          </w:rPr>
          <w:t xml:space="preserve"> </w:t>
        </w:r>
        <w:r>
          <w:rPr>
            <w:rFonts w:ascii="Trebuchet MS"/>
            <w:sz w:val="21"/>
          </w:rPr>
          <w:t>Amendment</w:t>
        </w:r>
        <w:r>
          <w:rPr>
            <w:rFonts w:ascii="Trebuchet MS"/>
            <w:spacing w:val="11"/>
            <w:sz w:val="21"/>
          </w:rPr>
          <w:t xml:space="preserve"> </w:t>
        </w:r>
        <w:r>
          <w:rPr>
            <w:rFonts w:ascii="Trebuchet MS"/>
            <w:sz w:val="21"/>
          </w:rPr>
          <w:t>of</w:t>
        </w:r>
        <w:r>
          <w:rPr>
            <w:rFonts w:ascii="Trebuchet MS"/>
            <w:spacing w:val="33"/>
            <w:sz w:val="21"/>
          </w:rPr>
          <w:t xml:space="preserve"> </w:t>
        </w:r>
        <w:r>
          <w:rPr>
            <w:rFonts w:ascii="Trebuchet MS"/>
            <w:sz w:val="21"/>
          </w:rPr>
          <w:t>Tender</w:t>
        </w:r>
        <w:r>
          <w:rPr>
            <w:rFonts w:ascii="Trebuchet MS"/>
            <w:spacing w:val="12"/>
            <w:sz w:val="21"/>
          </w:rPr>
          <w:t xml:space="preserve"> </w:t>
        </w:r>
        <w:r>
          <w:rPr>
            <w:rFonts w:ascii="Trebuchet MS"/>
            <w:spacing w:val="-2"/>
            <w:sz w:val="21"/>
          </w:rPr>
          <w:t>Documentation</w:t>
        </w:r>
        <w:r>
          <w:rPr>
            <w:rFonts w:ascii="Trebuchet MS"/>
            <w:sz w:val="21"/>
          </w:rPr>
          <w:tab/>
        </w:r>
        <w:r>
          <w:rPr>
            <w:rFonts w:ascii="Trebuchet MS"/>
            <w:spacing w:val="-5"/>
            <w:sz w:val="21"/>
          </w:rPr>
          <w:t>16</w:t>
        </w:r>
      </w:hyperlink>
    </w:p>
    <w:p w14:paraId="68712A78" w14:textId="77777777" w:rsidR="00A52F8D" w:rsidRDefault="00A52F8D">
      <w:pPr>
        <w:pStyle w:val="ListParagraph"/>
        <w:numPr>
          <w:ilvl w:val="1"/>
          <w:numId w:val="29"/>
        </w:numPr>
        <w:tabs>
          <w:tab w:val="left" w:pos="985"/>
          <w:tab w:val="right" w:leader="dot" w:pos="9045"/>
        </w:tabs>
        <w:spacing w:before="165"/>
        <w:rPr>
          <w:rFonts w:ascii="Trebuchet MS"/>
          <w:sz w:val="21"/>
        </w:rPr>
      </w:pPr>
      <w:hyperlink w:anchor="_bookmark34" w:history="1">
        <w:r>
          <w:rPr>
            <w:rFonts w:ascii="Trebuchet MS"/>
            <w:sz w:val="21"/>
          </w:rPr>
          <w:t>Collusive</w:t>
        </w:r>
        <w:r>
          <w:rPr>
            <w:rFonts w:ascii="Trebuchet MS"/>
            <w:spacing w:val="20"/>
            <w:sz w:val="21"/>
          </w:rPr>
          <w:t xml:space="preserve"> </w:t>
        </w:r>
        <w:r>
          <w:rPr>
            <w:rFonts w:ascii="Trebuchet MS"/>
            <w:spacing w:val="-2"/>
            <w:sz w:val="21"/>
          </w:rPr>
          <w:t>Tendering</w:t>
        </w:r>
        <w:r>
          <w:rPr>
            <w:rFonts w:ascii="Trebuchet MS"/>
            <w:sz w:val="21"/>
          </w:rPr>
          <w:tab/>
        </w:r>
        <w:r>
          <w:rPr>
            <w:rFonts w:ascii="Trebuchet MS"/>
            <w:spacing w:val="-5"/>
            <w:sz w:val="21"/>
          </w:rPr>
          <w:t>16</w:t>
        </w:r>
      </w:hyperlink>
    </w:p>
    <w:p w14:paraId="68712A79" w14:textId="77777777" w:rsidR="00A52F8D" w:rsidRDefault="00A52F8D">
      <w:pPr>
        <w:pStyle w:val="ListParagraph"/>
        <w:numPr>
          <w:ilvl w:val="1"/>
          <w:numId w:val="29"/>
        </w:numPr>
        <w:tabs>
          <w:tab w:val="left" w:pos="985"/>
          <w:tab w:val="right" w:leader="dot" w:pos="9045"/>
        </w:tabs>
        <w:spacing w:before="153"/>
        <w:rPr>
          <w:rFonts w:ascii="Trebuchet MS"/>
          <w:sz w:val="21"/>
        </w:rPr>
      </w:pPr>
      <w:hyperlink w:anchor="_bookmark35" w:history="1">
        <w:r>
          <w:rPr>
            <w:rFonts w:ascii="Trebuchet MS"/>
            <w:spacing w:val="-2"/>
            <w:sz w:val="21"/>
          </w:rPr>
          <w:t>Confidentiality</w:t>
        </w:r>
        <w:r>
          <w:rPr>
            <w:rFonts w:ascii="Trebuchet MS"/>
            <w:sz w:val="21"/>
          </w:rPr>
          <w:tab/>
        </w:r>
        <w:r>
          <w:rPr>
            <w:rFonts w:ascii="Trebuchet MS"/>
            <w:spacing w:val="-5"/>
            <w:sz w:val="21"/>
          </w:rPr>
          <w:t>16</w:t>
        </w:r>
      </w:hyperlink>
    </w:p>
    <w:p w14:paraId="68712A7A" w14:textId="77777777" w:rsidR="00A52F8D" w:rsidRDefault="00A52F8D">
      <w:pPr>
        <w:pStyle w:val="ListParagraph"/>
        <w:numPr>
          <w:ilvl w:val="1"/>
          <w:numId w:val="29"/>
        </w:numPr>
        <w:tabs>
          <w:tab w:val="left" w:pos="985"/>
          <w:tab w:val="right" w:leader="dot" w:pos="9045"/>
        </w:tabs>
        <w:spacing w:before="164"/>
        <w:rPr>
          <w:rFonts w:ascii="Trebuchet MS"/>
          <w:sz w:val="21"/>
        </w:rPr>
      </w:pPr>
      <w:hyperlink w:anchor="_bookmark36" w:history="1">
        <w:r>
          <w:rPr>
            <w:rFonts w:ascii="Trebuchet MS"/>
            <w:sz w:val="21"/>
          </w:rPr>
          <w:t>Clarification</w:t>
        </w:r>
        <w:r>
          <w:rPr>
            <w:rFonts w:ascii="Trebuchet MS"/>
            <w:spacing w:val="14"/>
            <w:sz w:val="21"/>
          </w:rPr>
          <w:t xml:space="preserve"> </w:t>
        </w:r>
        <w:r>
          <w:rPr>
            <w:rFonts w:ascii="Trebuchet MS"/>
            <w:sz w:val="21"/>
          </w:rPr>
          <w:t>of</w:t>
        </w:r>
        <w:r>
          <w:rPr>
            <w:rFonts w:ascii="Trebuchet MS"/>
            <w:spacing w:val="33"/>
            <w:sz w:val="21"/>
          </w:rPr>
          <w:t xml:space="preserve"> </w:t>
        </w:r>
        <w:r>
          <w:rPr>
            <w:rFonts w:ascii="Trebuchet MS"/>
            <w:spacing w:val="-2"/>
            <w:sz w:val="21"/>
          </w:rPr>
          <w:t>Tenders</w:t>
        </w:r>
        <w:r>
          <w:rPr>
            <w:rFonts w:ascii="Trebuchet MS"/>
            <w:sz w:val="21"/>
          </w:rPr>
          <w:tab/>
        </w:r>
        <w:r>
          <w:rPr>
            <w:rFonts w:ascii="Trebuchet MS"/>
            <w:spacing w:val="-5"/>
            <w:sz w:val="21"/>
          </w:rPr>
          <w:t>17</w:t>
        </w:r>
      </w:hyperlink>
    </w:p>
    <w:p w14:paraId="68712A7B" w14:textId="77777777" w:rsidR="00A52F8D" w:rsidRDefault="00A52F8D">
      <w:pPr>
        <w:pStyle w:val="ListParagraph"/>
        <w:numPr>
          <w:ilvl w:val="1"/>
          <w:numId w:val="29"/>
        </w:numPr>
        <w:tabs>
          <w:tab w:val="left" w:pos="985"/>
          <w:tab w:val="right" w:leader="dot" w:pos="9045"/>
        </w:tabs>
        <w:rPr>
          <w:rFonts w:ascii="Trebuchet MS"/>
          <w:sz w:val="21"/>
        </w:rPr>
      </w:pPr>
      <w:hyperlink w:anchor="_bookmark37" w:history="1">
        <w:r>
          <w:rPr>
            <w:rFonts w:ascii="Trebuchet MS"/>
            <w:sz w:val="21"/>
          </w:rPr>
          <w:t>Correction</w:t>
        </w:r>
        <w:r>
          <w:rPr>
            <w:rFonts w:ascii="Trebuchet MS"/>
            <w:spacing w:val="12"/>
            <w:sz w:val="21"/>
          </w:rPr>
          <w:t xml:space="preserve"> </w:t>
        </w:r>
        <w:r>
          <w:rPr>
            <w:rFonts w:ascii="Trebuchet MS"/>
            <w:sz w:val="21"/>
          </w:rPr>
          <w:t>of</w:t>
        </w:r>
        <w:r>
          <w:rPr>
            <w:rFonts w:ascii="Trebuchet MS"/>
            <w:spacing w:val="15"/>
            <w:sz w:val="21"/>
          </w:rPr>
          <w:t xml:space="preserve"> </w:t>
        </w:r>
        <w:r>
          <w:rPr>
            <w:rFonts w:ascii="Trebuchet MS"/>
            <w:spacing w:val="-2"/>
            <w:sz w:val="21"/>
          </w:rPr>
          <w:t>Errors</w:t>
        </w:r>
        <w:r>
          <w:rPr>
            <w:rFonts w:ascii="Trebuchet MS"/>
            <w:sz w:val="21"/>
          </w:rPr>
          <w:tab/>
        </w:r>
        <w:r>
          <w:rPr>
            <w:rFonts w:ascii="Trebuchet MS"/>
            <w:spacing w:val="-5"/>
            <w:sz w:val="21"/>
          </w:rPr>
          <w:t>17</w:t>
        </w:r>
      </w:hyperlink>
    </w:p>
    <w:p w14:paraId="68712A7C" w14:textId="77777777" w:rsidR="00A52F8D" w:rsidRDefault="00A52F8D">
      <w:pPr>
        <w:pStyle w:val="ListParagraph"/>
        <w:numPr>
          <w:ilvl w:val="1"/>
          <w:numId w:val="29"/>
        </w:numPr>
        <w:tabs>
          <w:tab w:val="left" w:pos="985"/>
          <w:tab w:val="right" w:leader="dot" w:pos="9045"/>
        </w:tabs>
        <w:spacing w:before="153"/>
        <w:rPr>
          <w:rFonts w:ascii="Trebuchet MS"/>
          <w:sz w:val="21"/>
        </w:rPr>
      </w:pPr>
      <w:hyperlink w:anchor="_bookmark38" w:history="1">
        <w:r>
          <w:rPr>
            <w:rFonts w:ascii="Trebuchet MS"/>
            <w:sz w:val="21"/>
          </w:rPr>
          <w:t>Change</w:t>
        </w:r>
        <w:r>
          <w:rPr>
            <w:rFonts w:ascii="Trebuchet MS"/>
            <w:spacing w:val="21"/>
            <w:sz w:val="21"/>
          </w:rPr>
          <w:t xml:space="preserve"> </w:t>
        </w:r>
        <w:r>
          <w:rPr>
            <w:rFonts w:ascii="Trebuchet MS"/>
            <w:sz w:val="21"/>
          </w:rPr>
          <w:t>in</w:t>
        </w:r>
        <w:r>
          <w:rPr>
            <w:rFonts w:ascii="Trebuchet MS"/>
            <w:spacing w:val="7"/>
            <w:sz w:val="21"/>
          </w:rPr>
          <w:t xml:space="preserve"> </w:t>
        </w:r>
        <w:r>
          <w:rPr>
            <w:rFonts w:ascii="Trebuchet MS"/>
            <w:sz w:val="21"/>
          </w:rPr>
          <w:t>the</w:t>
        </w:r>
        <w:r>
          <w:rPr>
            <w:rFonts w:ascii="Trebuchet MS"/>
            <w:spacing w:val="21"/>
            <w:sz w:val="21"/>
          </w:rPr>
          <w:t xml:space="preserve"> </w:t>
        </w:r>
        <w:r>
          <w:rPr>
            <w:rFonts w:ascii="Trebuchet MS"/>
            <w:sz w:val="21"/>
          </w:rPr>
          <w:t>Composition</w:t>
        </w:r>
        <w:r>
          <w:rPr>
            <w:rFonts w:ascii="Trebuchet MS"/>
            <w:spacing w:val="8"/>
            <w:sz w:val="21"/>
          </w:rPr>
          <w:t xml:space="preserve"> </w:t>
        </w:r>
        <w:r>
          <w:rPr>
            <w:rFonts w:ascii="Trebuchet MS"/>
            <w:sz w:val="21"/>
          </w:rPr>
          <w:t>of</w:t>
        </w:r>
        <w:r>
          <w:rPr>
            <w:rFonts w:ascii="Trebuchet MS"/>
            <w:spacing w:val="23"/>
            <w:sz w:val="21"/>
          </w:rPr>
          <w:t xml:space="preserve"> </w:t>
        </w:r>
        <w:r>
          <w:rPr>
            <w:rFonts w:ascii="Trebuchet MS"/>
            <w:sz w:val="21"/>
          </w:rPr>
          <w:t>a</w:t>
        </w:r>
        <w:r>
          <w:rPr>
            <w:rFonts w:ascii="Trebuchet MS"/>
            <w:spacing w:val="13"/>
            <w:sz w:val="21"/>
          </w:rPr>
          <w:t xml:space="preserve"> </w:t>
        </w:r>
        <w:r>
          <w:rPr>
            <w:rFonts w:ascii="Trebuchet MS"/>
            <w:spacing w:val="-2"/>
            <w:sz w:val="21"/>
          </w:rPr>
          <w:t>Tenderer</w:t>
        </w:r>
        <w:r>
          <w:rPr>
            <w:rFonts w:ascii="Trebuchet MS"/>
            <w:sz w:val="21"/>
          </w:rPr>
          <w:tab/>
        </w:r>
        <w:r>
          <w:rPr>
            <w:rFonts w:ascii="Trebuchet MS"/>
            <w:spacing w:val="-5"/>
            <w:sz w:val="21"/>
          </w:rPr>
          <w:t>17</w:t>
        </w:r>
      </w:hyperlink>
    </w:p>
    <w:p w14:paraId="68712A7D" w14:textId="77777777" w:rsidR="00A52F8D" w:rsidRDefault="00A52F8D">
      <w:pPr>
        <w:pStyle w:val="ListParagraph"/>
        <w:numPr>
          <w:ilvl w:val="1"/>
          <w:numId w:val="29"/>
        </w:numPr>
        <w:tabs>
          <w:tab w:val="left" w:pos="985"/>
          <w:tab w:val="right" w:leader="dot" w:pos="9045"/>
        </w:tabs>
        <w:spacing w:before="164"/>
        <w:rPr>
          <w:rFonts w:ascii="Trebuchet MS"/>
          <w:sz w:val="21"/>
        </w:rPr>
      </w:pPr>
      <w:hyperlink w:anchor="_bookmark39" w:history="1">
        <w:r>
          <w:rPr>
            <w:rFonts w:ascii="Trebuchet MS"/>
            <w:sz w:val="21"/>
          </w:rPr>
          <w:t>Interference</w:t>
        </w:r>
        <w:r>
          <w:rPr>
            <w:rFonts w:ascii="Trebuchet MS"/>
            <w:spacing w:val="29"/>
            <w:sz w:val="21"/>
          </w:rPr>
          <w:t xml:space="preserve"> </w:t>
        </w:r>
        <w:r>
          <w:rPr>
            <w:rFonts w:ascii="Trebuchet MS"/>
            <w:sz w:val="21"/>
          </w:rPr>
          <w:t>and</w:t>
        </w:r>
        <w:r>
          <w:rPr>
            <w:rFonts w:ascii="Trebuchet MS"/>
            <w:spacing w:val="11"/>
            <w:sz w:val="21"/>
          </w:rPr>
          <w:t xml:space="preserve"> </w:t>
        </w:r>
        <w:r>
          <w:rPr>
            <w:rFonts w:ascii="Trebuchet MS"/>
            <w:sz w:val="21"/>
          </w:rPr>
          <w:t>Inducement</w:t>
        </w:r>
        <w:r>
          <w:rPr>
            <w:rFonts w:ascii="Trebuchet MS"/>
            <w:spacing w:val="24"/>
            <w:sz w:val="21"/>
          </w:rPr>
          <w:t xml:space="preserve"> </w:t>
        </w:r>
        <w:r>
          <w:rPr>
            <w:rFonts w:ascii="Trebuchet MS"/>
            <w:sz w:val="21"/>
          </w:rPr>
          <w:t>to</w:t>
        </w:r>
        <w:r>
          <w:rPr>
            <w:rFonts w:ascii="Trebuchet MS"/>
            <w:spacing w:val="32"/>
            <w:sz w:val="21"/>
          </w:rPr>
          <w:t xml:space="preserve"> </w:t>
        </w:r>
        <w:r>
          <w:rPr>
            <w:rFonts w:ascii="Trebuchet MS"/>
            <w:spacing w:val="-2"/>
            <w:sz w:val="21"/>
          </w:rPr>
          <w:t>Purchase</w:t>
        </w:r>
        <w:r>
          <w:rPr>
            <w:rFonts w:ascii="Trebuchet MS"/>
            <w:sz w:val="21"/>
          </w:rPr>
          <w:tab/>
        </w:r>
        <w:r>
          <w:rPr>
            <w:rFonts w:ascii="Trebuchet MS"/>
            <w:spacing w:val="-5"/>
            <w:sz w:val="21"/>
          </w:rPr>
          <w:t>17</w:t>
        </w:r>
      </w:hyperlink>
    </w:p>
    <w:p w14:paraId="68712A7E" w14:textId="77777777" w:rsidR="00A52F8D" w:rsidRDefault="00A52F8D">
      <w:pPr>
        <w:pStyle w:val="ListParagraph"/>
        <w:numPr>
          <w:ilvl w:val="1"/>
          <w:numId w:val="29"/>
        </w:numPr>
        <w:tabs>
          <w:tab w:val="left" w:pos="985"/>
          <w:tab w:val="right" w:leader="dot" w:pos="9045"/>
        </w:tabs>
        <w:rPr>
          <w:rFonts w:ascii="Trebuchet MS"/>
          <w:sz w:val="21"/>
        </w:rPr>
      </w:pPr>
      <w:hyperlink w:anchor="_bookmark40" w:history="1">
        <w:r>
          <w:rPr>
            <w:rFonts w:ascii="Trebuchet MS"/>
            <w:sz w:val="21"/>
          </w:rPr>
          <w:t>Conflict</w:t>
        </w:r>
        <w:r>
          <w:rPr>
            <w:rFonts w:ascii="Trebuchet MS"/>
            <w:spacing w:val="6"/>
            <w:sz w:val="21"/>
          </w:rPr>
          <w:t xml:space="preserve"> </w:t>
        </w:r>
        <w:r>
          <w:rPr>
            <w:rFonts w:ascii="Trebuchet MS"/>
            <w:sz w:val="21"/>
          </w:rPr>
          <w:t>of</w:t>
        </w:r>
        <w:r>
          <w:rPr>
            <w:rFonts w:ascii="Trebuchet MS"/>
            <w:spacing w:val="13"/>
            <w:sz w:val="21"/>
          </w:rPr>
          <w:t xml:space="preserve"> </w:t>
        </w:r>
        <w:r>
          <w:rPr>
            <w:rFonts w:ascii="Trebuchet MS"/>
            <w:spacing w:val="-2"/>
            <w:sz w:val="21"/>
          </w:rPr>
          <w:t>Interest</w:t>
        </w:r>
        <w:r>
          <w:rPr>
            <w:rFonts w:ascii="Trebuchet MS"/>
            <w:sz w:val="21"/>
          </w:rPr>
          <w:tab/>
        </w:r>
        <w:r>
          <w:rPr>
            <w:rFonts w:ascii="Trebuchet MS"/>
            <w:spacing w:val="-5"/>
            <w:sz w:val="21"/>
          </w:rPr>
          <w:t>18</w:t>
        </w:r>
      </w:hyperlink>
    </w:p>
    <w:p w14:paraId="68712A7F" w14:textId="77777777" w:rsidR="00A52F8D" w:rsidRDefault="00A52F8D">
      <w:pPr>
        <w:pStyle w:val="ListParagraph"/>
        <w:numPr>
          <w:ilvl w:val="1"/>
          <w:numId w:val="29"/>
        </w:numPr>
        <w:tabs>
          <w:tab w:val="left" w:pos="985"/>
          <w:tab w:val="right" w:leader="dot" w:pos="9045"/>
        </w:tabs>
        <w:spacing w:before="165"/>
        <w:rPr>
          <w:rFonts w:ascii="Trebuchet MS"/>
          <w:sz w:val="21"/>
        </w:rPr>
      </w:pPr>
      <w:hyperlink w:anchor="_bookmark41" w:history="1">
        <w:r>
          <w:rPr>
            <w:rFonts w:ascii="Trebuchet MS"/>
            <w:spacing w:val="-2"/>
            <w:sz w:val="21"/>
          </w:rPr>
          <w:t>Publicity</w:t>
        </w:r>
        <w:r>
          <w:rPr>
            <w:rFonts w:ascii="Trebuchet MS"/>
            <w:sz w:val="21"/>
          </w:rPr>
          <w:tab/>
        </w:r>
        <w:r>
          <w:rPr>
            <w:rFonts w:ascii="Trebuchet MS"/>
            <w:spacing w:val="-5"/>
            <w:sz w:val="21"/>
          </w:rPr>
          <w:t>18</w:t>
        </w:r>
      </w:hyperlink>
    </w:p>
    <w:p w14:paraId="68712A80" w14:textId="77777777" w:rsidR="00A52F8D" w:rsidRDefault="00A52F8D">
      <w:pPr>
        <w:pStyle w:val="ListParagraph"/>
        <w:numPr>
          <w:ilvl w:val="1"/>
          <w:numId w:val="29"/>
        </w:numPr>
        <w:tabs>
          <w:tab w:val="left" w:pos="985"/>
          <w:tab w:val="right" w:leader="dot" w:pos="9045"/>
        </w:tabs>
        <w:spacing w:before="153"/>
        <w:rPr>
          <w:rFonts w:ascii="Trebuchet MS"/>
          <w:sz w:val="21"/>
        </w:rPr>
      </w:pPr>
      <w:hyperlink w:anchor="_bookmark42" w:history="1">
        <w:r>
          <w:rPr>
            <w:rFonts w:ascii="Trebuchet MS"/>
            <w:sz w:val="21"/>
          </w:rPr>
          <w:t>Right</w:t>
        </w:r>
        <w:r>
          <w:rPr>
            <w:rFonts w:ascii="Trebuchet MS"/>
            <w:spacing w:val="4"/>
            <w:sz w:val="21"/>
          </w:rPr>
          <w:t xml:space="preserve"> </w:t>
        </w:r>
        <w:r>
          <w:rPr>
            <w:rFonts w:ascii="Trebuchet MS"/>
            <w:sz w:val="21"/>
          </w:rPr>
          <w:t>Not</w:t>
        </w:r>
        <w:r>
          <w:rPr>
            <w:rFonts w:ascii="Trebuchet MS"/>
            <w:spacing w:val="4"/>
            <w:sz w:val="21"/>
          </w:rPr>
          <w:t xml:space="preserve"> </w:t>
        </w:r>
        <w:r>
          <w:rPr>
            <w:rFonts w:ascii="Trebuchet MS"/>
            <w:sz w:val="21"/>
          </w:rPr>
          <w:t>to</w:t>
        </w:r>
        <w:r>
          <w:rPr>
            <w:rFonts w:ascii="Trebuchet MS"/>
            <w:spacing w:val="25"/>
            <w:sz w:val="21"/>
          </w:rPr>
          <w:t xml:space="preserve"> </w:t>
        </w:r>
        <w:r>
          <w:rPr>
            <w:rFonts w:ascii="Trebuchet MS"/>
            <w:spacing w:val="-2"/>
            <w:sz w:val="21"/>
          </w:rPr>
          <w:t>Award</w:t>
        </w:r>
        <w:r>
          <w:rPr>
            <w:rFonts w:ascii="Trebuchet MS"/>
            <w:sz w:val="21"/>
          </w:rPr>
          <w:tab/>
        </w:r>
        <w:r>
          <w:rPr>
            <w:rFonts w:ascii="Trebuchet MS"/>
            <w:spacing w:val="-5"/>
            <w:sz w:val="21"/>
          </w:rPr>
          <w:t>18</w:t>
        </w:r>
      </w:hyperlink>
    </w:p>
    <w:p w14:paraId="68712A81" w14:textId="77777777" w:rsidR="00A52F8D" w:rsidRDefault="00A52F8D">
      <w:pPr>
        <w:pStyle w:val="ListParagraph"/>
        <w:numPr>
          <w:ilvl w:val="1"/>
          <w:numId w:val="29"/>
        </w:numPr>
        <w:tabs>
          <w:tab w:val="left" w:pos="985"/>
          <w:tab w:val="right" w:leader="dot" w:pos="9045"/>
        </w:tabs>
        <w:rPr>
          <w:rFonts w:ascii="Trebuchet MS"/>
          <w:sz w:val="21"/>
        </w:rPr>
      </w:pPr>
      <w:hyperlink w:anchor="_bookmark43" w:history="1">
        <w:r>
          <w:rPr>
            <w:rFonts w:ascii="Trebuchet MS"/>
            <w:sz w:val="21"/>
          </w:rPr>
          <w:t>Notification</w:t>
        </w:r>
        <w:r>
          <w:rPr>
            <w:rFonts w:ascii="Trebuchet MS"/>
            <w:spacing w:val="28"/>
            <w:sz w:val="21"/>
          </w:rPr>
          <w:t xml:space="preserve"> </w:t>
        </w:r>
        <w:r>
          <w:rPr>
            <w:rFonts w:ascii="Trebuchet MS"/>
            <w:sz w:val="21"/>
          </w:rPr>
          <w:t>of</w:t>
        </w:r>
        <w:r>
          <w:rPr>
            <w:rFonts w:ascii="Trebuchet MS"/>
            <w:spacing w:val="17"/>
            <w:sz w:val="21"/>
          </w:rPr>
          <w:t xml:space="preserve"> </w:t>
        </w:r>
        <w:r>
          <w:rPr>
            <w:rFonts w:ascii="Trebuchet MS"/>
            <w:sz w:val="21"/>
          </w:rPr>
          <w:t>Tender</w:t>
        </w:r>
        <w:r>
          <w:rPr>
            <w:rFonts w:ascii="Trebuchet MS"/>
            <w:spacing w:val="11"/>
            <w:sz w:val="21"/>
          </w:rPr>
          <w:t xml:space="preserve"> </w:t>
        </w:r>
        <w:r>
          <w:rPr>
            <w:rFonts w:ascii="Trebuchet MS"/>
            <w:spacing w:val="-2"/>
            <w:sz w:val="21"/>
          </w:rPr>
          <w:t>Evaluations</w:t>
        </w:r>
        <w:r>
          <w:rPr>
            <w:rFonts w:ascii="Trebuchet MS"/>
            <w:sz w:val="21"/>
          </w:rPr>
          <w:tab/>
        </w:r>
        <w:r>
          <w:rPr>
            <w:rFonts w:ascii="Trebuchet MS"/>
            <w:spacing w:val="-5"/>
            <w:sz w:val="21"/>
          </w:rPr>
          <w:t>18</w:t>
        </w:r>
      </w:hyperlink>
    </w:p>
    <w:p w14:paraId="68712A82" w14:textId="77777777" w:rsidR="00A52F8D" w:rsidRDefault="00A52F8D">
      <w:pPr>
        <w:pStyle w:val="ListParagraph"/>
        <w:numPr>
          <w:ilvl w:val="1"/>
          <w:numId w:val="29"/>
        </w:numPr>
        <w:tabs>
          <w:tab w:val="left" w:pos="985"/>
          <w:tab w:val="right" w:leader="dot" w:pos="9045"/>
        </w:tabs>
        <w:spacing w:before="165"/>
        <w:rPr>
          <w:rFonts w:ascii="Trebuchet MS"/>
          <w:sz w:val="21"/>
        </w:rPr>
      </w:pPr>
      <w:hyperlink w:anchor="_bookmark44" w:history="1">
        <w:r>
          <w:rPr>
            <w:rFonts w:ascii="Trebuchet MS"/>
            <w:sz w:val="21"/>
          </w:rPr>
          <w:t>Award</w:t>
        </w:r>
        <w:r>
          <w:rPr>
            <w:rFonts w:ascii="Trebuchet MS"/>
            <w:spacing w:val="11"/>
            <w:sz w:val="21"/>
          </w:rPr>
          <w:t xml:space="preserve"> </w:t>
        </w:r>
        <w:r>
          <w:rPr>
            <w:rFonts w:ascii="Trebuchet MS"/>
            <w:spacing w:val="-2"/>
            <w:sz w:val="21"/>
          </w:rPr>
          <w:t>Notices</w:t>
        </w:r>
        <w:r>
          <w:rPr>
            <w:rFonts w:ascii="Trebuchet MS"/>
            <w:sz w:val="21"/>
          </w:rPr>
          <w:tab/>
        </w:r>
        <w:r>
          <w:rPr>
            <w:rFonts w:ascii="Trebuchet MS"/>
            <w:spacing w:val="-5"/>
            <w:sz w:val="21"/>
          </w:rPr>
          <w:t>18</w:t>
        </w:r>
      </w:hyperlink>
    </w:p>
    <w:p w14:paraId="68712A83" w14:textId="77777777" w:rsidR="00A52F8D" w:rsidRDefault="00A52F8D">
      <w:pPr>
        <w:pStyle w:val="ListParagraph"/>
        <w:numPr>
          <w:ilvl w:val="1"/>
          <w:numId w:val="29"/>
        </w:numPr>
        <w:tabs>
          <w:tab w:val="left" w:pos="985"/>
          <w:tab w:val="right" w:leader="dot" w:pos="9045"/>
        </w:tabs>
        <w:rPr>
          <w:rFonts w:ascii="Trebuchet MS"/>
          <w:sz w:val="21"/>
        </w:rPr>
      </w:pPr>
      <w:hyperlink w:anchor="_bookmark45" w:history="1">
        <w:r>
          <w:rPr>
            <w:rFonts w:ascii="Trebuchet MS"/>
            <w:sz w:val="21"/>
          </w:rPr>
          <w:t>Policy</w:t>
        </w:r>
        <w:r>
          <w:rPr>
            <w:rFonts w:ascii="Trebuchet MS"/>
            <w:spacing w:val="9"/>
            <w:sz w:val="21"/>
          </w:rPr>
          <w:t xml:space="preserve"> </w:t>
        </w:r>
        <w:r>
          <w:rPr>
            <w:rFonts w:ascii="Trebuchet MS"/>
            <w:sz w:val="21"/>
          </w:rPr>
          <w:t>on</w:t>
        </w:r>
        <w:r>
          <w:rPr>
            <w:rFonts w:ascii="Trebuchet MS"/>
            <w:spacing w:val="24"/>
            <w:sz w:val="21"/>
          </w:rPr>
          <w:t xml:space="preserve"> </w:t>
        </w:r>
        <w:r>
          <w:rPr>
            <w:rFonts w:ascii="Trebuchet MS"/>
            <w:sz w:val="21"/>
          </w:rPr>
          <w:t>Personal</w:t>
        </w:r>
        <w:r>
          <w:rPr>
            <w:rFonts w:ascii="Trebuchet MS"/>
            <w:spacing w:val="16"/>
            <w:sz w:val="21"/>
          </w:rPr>
          <w:t xml:space="preserve"> </w:t>
        </w:r>
        <w:r>
          <w:rPr>
            <w:rFonts w:ascii="Trebuchet MS"/>
            <w:spacing w:val="-2"/>
            <w:sz w:val="21"/>
          </w:rPr>
          <w:t>Debriefings</w:t>
        </w:r>
        <w:r>
          <w:rPr>
            <w:rFonts w:ascii="Trebuchet MS"/>
            <w:sz w:val="21"/>
          </w:rPr>
          <w:tab/>
        </w:r>
        <w:r>
          <w:rPr>
            <w:rFonts w:ascii="Trebuchet MS"/>
            <w:spacing w:val="-5"/>
            <w:sz w:val="21"/>
          </w:rPr>
          <w:t>19</w:t>
        </w:r>
      </w:hyperlink>
    </w:p>
    <w:p w14:paraId="68712A84" w14:textId="77777777" w:rsidR="00A52F8D" w:rsidRDefault="00A52F8D">
      <w:pPr>
        <w:pStyle w:val="ListParagraph"/>
        <w:numPr>
          <w:ilvl w:val="1"/>
          <w:numId w:val="29"/>
        </w:numPr>
        <w:tabs>
          <w:tab w:val="left" w:pos="985"/>
          <w:tab w:val="right" w:leader="dot" w:pos="9045"/>
        </w:tabs>
        <w:spacing w:before="164"/>
        <w:rPr>
          <w:rFonts w:ascii="Trebuchet MS"/>
          <w:sz w:val="21"/>
        </w:rPr>
      </w:pPr>
      <w:hyperlink w:anchor="_bookmark46" w:history="1">
        <w:r>
          <w:rPr>
            <w:rFonts w:ascii="Trebuchet MS"/>
            <w:spacing w:val="-2"/>
            <w:sz w:val="21"/>
          </w:rPr>
          <w:t>Copyright</w:t>
        </w:r>
        <w:r>
          <w:rPr>
            <w:rFonts w:ascii="Trebuchet MS"/>
            <w:sz w:val="21"/>
          </w:rPr>
          <w:tab/>
        </w:r>
        <w:r>
          <w:rPr>
            <w:rFonts w:ascii="Trebuchet MS"/>
            <w:spacing w:val="-5"/>
            <w:sz w:val="21"/>
          </w:rPr>
          <w:t>19</w:t>
        </w:r>
      </w:hyperlink>
    </w:p>
    <w:p w14:paraId="68712A85" w14:textId="77777777" w:rsidR="00A52F8D" w:rsidRDefault="00A52F8D">
      <w:pPr>
        <w:pStyle w:val="ListParagraph"/>
        <w:numPr>
          <w:ilvl w:val="1"/>
          <w:numId w:val="29"/>
        </w:numPr>
        <w:tabs>
          <w:tab w:val="left" w:pos="985"/>
          <w:tab w:val="right" w:leader="dot" w:pos="9045"/>
        </w:tabs>
        <w:spacing w:before="153"/>
        <w:rPr>
          <w:rFonts w:ascii="Trebuchet MS"/>
          <w:sz w:val="21"/>
        </w:rPr>
      </w:pPr>
      <w:hyperlink w:anchor="_bookmark47" w:history="1">
        <w:r>
          <w:rPr>
            <w:rFonts w:ascii="Trebuchet MS"/>
            <w:sz w:val="21"/>
          </w:rPr>
          <w:t>Brand</w:t>
        </w:r>
        <w:r>
          <w:rPr>
            <w:rFonts w:ascii="Trebuchet MS"/>
            <w:spacing w:val="21"/>
            <w:sz w:val="21"/>
          </w:rPr>
          <w:t xml:space="preserve"> </w:t>
        </w:r>
        <w:r>
          <w:rPr>
            <w:rFonts w:ascii="Trebuchet MS"/>
            <w:sz w:val="21"/>
          </w:rPr>
          <w:t>Names,</w:t>
        </w:r>
        <w:r>
          <w:rPr>
            <w:rFonts w:ascii="Trebuchet MS"/>
            <w:spacing w:val="12"/>
            <w:sz w:val="21"/>
          </w:rPr>
          <w:t xml:space="preserve"> </w:t>
        </w:r>
        <w:r>
          <w:rPr>
            <w:rFonts w:ascii="Trebuchet MS"/>
            <w:spacing w:val="-4"/>
            <w:sz w:val="21"/>
          </w:rPr>
          <w:t>etc.</w:t>
        </w:r>
        <w:r>
          <w:rPr>
            <w:rFonts w:ascii="Trebuchet MS"/>
            <w:sz w:val="21"/>
          </w:rPr>
          <w:tab/>
        </w:r>
        <w:r>
          <w:rPr>
            <w:rFonts w:ascii="Trebuchet MS"/>
            <w:spacing w:val="-5"/>
            <w:sz w:val="21"/>
          </w:rPr>
          <w:t>19</w:t>
        </w:r>
      </w:hyperlink>
    </w:p>
    <w:p w14:paraId="68712A86" w14:textId="77777777" w:rsidR="00A52F8D" w:rsidRDefault="00A52F8D">
      <w:pPr>
        <w:pStyle w:val="ListParagraph"/>
        <w:numPr>
          <w:ilvl w:val="1"/>
          <w:numId w:val="29"/>
        </w:numPr>
        <w:tabs>
          <w:tab w:val="left" w:pos="985"/>
          <w:tab w:val="right" w:leader="dot" w:pos="9045"/>
        </w:tabs>
        <w:spacing w:before="164"/>
        <w:rPr>
          <w:rFonts w:ascii="Trebuchet MS"/>
          <w:sz w:val="21"/>
        </w:rPr>
      </w:pPr>
      <w:hyperlink w:anchor="_bookmark48" w:history="1">
        <w:r>
          <w:rPr>
            <w:rFonts w:ascii="Trebuchet MS"/>
            <w:sz w:val="21"/>
          </w:rPr>
          <w:t>Environmental</w:t>
        </w:r>
        <w:r>
          <w:rPr>
            <w:rFonts w:ascii="Trebuchet MS"/>
            <w:spacing w:val="36"/>
            <w:sz w:val="21"/>
          </w:rPr>
          <w:t xml:space="preserve"> </w:t>
        </w:r>
        <w:r>
          <w:rPr>
            <w:rFonts w:ascii="Trebuchet MS"/>
            <w:spacing w:val="-2"/>
            <w:sz w:val="21"/>
          </w:rPr>
          <w:t>Aspects</w:t>
        </w:r>
        <w:r>
          <w:rPr>
            <w:rFonts w:ascii="Trebuchet MS"/>
            <w:sz w:val="21"/>
          </w:rPr>
          <w:tab/>
        </w:r>
        <w:r>
          <w:rPr>
            <w:rFonts w:ascii="Trebuchet MS"/>
            <w:spacing w:val="-5"/>
            <w:sz w:val="21"/>
          </w:rPr>
          <w:t>19</w:t>
        </w:r>
      </w:hyperlink>
    </w:p>
    <w:p w14:paraId="68712A87" w14:textId="77777777" w:rsidR="00A52F8D" w:rsidRDefault="00A52F8D">
      <w:pPr>
        <w:pStyle w:val="ListParagraph"/>
        <w:numPr>
          <w:ilvl w:val="1"/>
          <w:numId w:val="29"/>
        </w:numPr>
        <w:tabs>
          <w:tab w:val="left" w:pos="985"/>
          <w:tab w:val="right" w:leader="dot" w:pos="9045"/>
        </w:tabs>
        <w:spacing w:before="153"/>
        <w:rPr>
          <w:rFonts w:ascii="Trebuchet MS"/>
          <w:sz w:val="21"/>
        </w:rPr>
      </w:pPr>
      <w:hyperlink w:anchor="_bookmark49" w:history="1">
        <w:r>
          <w:rPr>
            <w:rFonts w:ascii="Trebuchet MS"/>
            <w:sz w:val="21"/>
          </w:rPr>
          <w:t>Knowledge</w:t>
        </w:r>
        <w:r>
          <w:rPr>
            <w:rFonts w:ascii="Trebuchet MS"/>
            <w:spacing w:val="22"/>
            <w:sz w:val="21"/>
          </w:rPr>
          <w:t xml:space="preserve"> </w:t>
        </w:r>
        <w:r>
          <w:rPr>
            <w:rFonts w:ascii="Trebuchet MS"/>
            <w:sz w:val="21"/>
          </w:rPr>
          <w:t>and</w:t>
        </w:r>
        <w:r>
          <w:rPr>
            <w:rFonts w:ascii="Trebuchet MS"/>
            <w:spacing w:val="21"/>
            <w:sz w:val="21"/>
          </w:rPr>
          <w:t xml:space="preserve"> </w:t>
        </w:r>
        <w:r>
          <w:rPr>
            <w:rFonts w:ascii="Trebuchet MS"/>
            <w:sz w:val="21"/>
          </w:rPr>
          <w:t>Skills</w:t>
        </w:r>
        <w:r>
          <w:rPr>
            <w:rFonts w:ascii="Trebuchet MS"/>
            <w:spacing w:val="17"/>
            <w:sz w:val="21"/>
          </w:rPr>
          <w:t xml:space="preserve"> </w:t>
        </w:r>
        <w:r>
          <w:rPr>
            <w:rFonts w:ascii="Trebuchet MS"/>
            <w:spacing w:val="-2"/>
            <w:sz w:val="21"/>
          </w:rPr>
          <w:t>Transfer</w:t>
        </w:r>
        <w:r>
          <w:rPr>
            <w:rFonts w:ascii="Trebuchet MS"/>
            <w:sz w:val="21"/>
          </w:rPr>
          <w:tab/>
        </w:r>
        <w:r>
          <w:rPr>
            <w:rFonts w:ascii="Trebuchet MS"/>
            <w:spacing w:val="-5"/>
            <w:sz w:val="21"/>
          </w:rPr>
          <w:t>19</w:t>
        </w:r>
      </w:hyperlink>
    </w:p>
    <w:p w14:paraId="68712A88" w14:textId="77777777" w:rsidR="00A52F8D" w:rsidRDefault="00A52F8D">
      <w:pPr>
        <w:pStyle w:val="ListParagraph"/>
        <w:numPr>
          <w:ilvl w:val="1"/>
          <w:numId w:val="29"/>
        </w:numPr>
        <w:tabs>
          <w:tab w:val="left" w:pos="985"/>
          <w:tab w:val="right" w:leader="dot" w:pos="9045"/>
        </w:tabs>
        <w:rPr>
          <w:rFonts w:ascii="Trebuchet MS"/>
          <w:sz w:val="21"/>
        </w:rPr>
      </w:pPr>
      <w:hyperlink w:anchor="_bookmark50" w:history="1">
        <w:r>
          <w:rPr>
            <w:rFonts w:ascii="Trebuchet MS"/>
            <w:sz w:val="21"/>
          </w:rPr>
          <w:t>Currency</w:t>
        </w:r>
        <w:r>
          <w:rPr>
            <w:rFonts w:ascii="Trebuchet MS"/>
            <w:spacing w:val="15"/>
            <w:sz w:val="21"/>
          </w:rPr>
          <w:t xml:space="preserve"> </w:t>
        </w:r>
        <w:r>
          <w:rPr>
            <w:rFonts w:ascii="Trebuchet MS"/>
            <w:sz w:val="21"/>
          </w:rPr>
          <w:t>and</w:t>
        </w:r>
        <w:r>
          <w:rPr>
            <w:rFonts w:ascii="Trebuchet MS"/>
            <w:spacing w:val="12"/>
            <w:sz w:val="21"/>
          </w:rPr>
          <w:t xml:space="preserve"> </w:t>
        </w:r>
        <w:r>
          <w:rPr>
            <w:rFonts w:ascii="Trebuchet MS"/>
            <w:spacing w:val="-2"/>
            <w:sz w:val="21"/>
          </w:rPr>
          <w:t>Payment</w:t>
        </w:r>
        <w:r>
          <w:rPr>
            <w:rFonts w:ascii="Trebuchet MS"/>
            <w:sz w:val="21"/>
          </w:rPr>
          <w:tab/>
        </w:r>
        <w:r>
          <w:rPr>
            <w:rFonts w:ascii="Trebuchet MS"/>
            <w:spacing w:val="-5"/>
            <w:sz w:val="21"/>
          </w:rPr>
          <w:t>19</w:t>
        </w:r>
      </w:hyperlink>
    </w:p>
    <w:p w14:paraId="68712A89" w14:textId="77777777" w:rsidR="00A52F8D" w:rsidRDefault="00A52F8D">
      <w:pPr>
        <w:pStyle w:val="ListParagraph"/>
        <w:numPr>
          <w:ilvl w:val="1"/>
          <w:numId w:val="29"/>
        </w:numPr>
        <w:tabs>
          <w:tab w:val="left" w:pos="985"/>
          <w:tab w:val="right" w:leader="dot" w:pos="9045"/>
        </w:tabs>
        <w:spacing w:before="165"/>
        <w:rPr>
          <w:rFonts w:ascii="Trebuchet MS"/>
          <w:sz w:val="21"/>
        </w:rPr>
      </w:pPr>
      <w:hyperlink w:anchor="_bookmark51" w:history="1">
        <w:r>
          <w:rPr>
            <w:rFonts w:ascii="Trebuchet MS"/>
            <w:sz w:val="21"/>
          </w:rPr>
          <w:t>Irish</w:t>
        </w:r>
        <w:r>
          <w:rPr>
            <w:rFonts w:ascii="Trebuchet MS"/>
            <w:spacing w:val="19"/>
            <w:sz w:val="21"/>
          </w:rPr>
          <w:t xml:space="preserve"> </w:t>
        </w:r>
        <w:r>
          <w:rPr>
            <w:rFonts w:ascii="Trebuchet MS"/>
            <w:sz w:val="21"/>
          </w:rPr>
          <w:t>Legislation</w:t>
        </w:r>
        <w:r>
          <w:rPr>
            <w:rFonts w:ascii="Trebuchet MS"/>
            <w:spacing w:val="19"/>
            <w:sz w:val="21"/>
          </w:rPr>
          <w:t xml:space="preserve"> </w:t>
        </w:r>
        <w:r>
          <w:rPr>
            <w:rFonts w:ascii="Trebuchet MS"/>
            <w:sz w:val="21"/>
          </w:rPr>
          <w:t>and</w:t>
        </w:r>
        <w:r>
          <w:rPr>
            <w:rFonts w:ascii="Trebuchet MS"/>
            <w:spacing w:val="17"/>
            <w:sz w:val="21"/>
          </w:rPr>
          <w:t xml:space="preserve"> </w:t>
        </w:r>
        <w:r>
          <w:rPr>
            <w:rFonts w:ascii="Trebuchet MS"/>
            <w:spacing w:val="-5"/>
            <w:sz w:val="21"/>
          </w:rPr>
          <w:t>Law</w:t>
        </w:r>
        <w:r>
          <w:rPr>
            <w:rFonts w:ascii="Trebuchet MS"/>
            <w:sz w:val="21"/>
          </w:rPr>
          <w:tab/>
        </w:r>
        <w:r>
          <w:rPr>
            <w:rFonts w:ascii="Trebuchet MS"/>
            <w:spacing w:val="-5"/>
            <w:sz w:val="21"/>
          </w:rPr>
          <w:t>19</w:t>
        </w:r>
      </w:hyperlink>
    </w:p>
    <w:p w14:paraId="68712A8A" w14:textId="77777777" w:rsidR="00A52F8D" w:rsidRDefault="00A52F8D">
      <w:pPr>
        <w:pStyle w:val="ListParagraph"/>
        <w:numPr>
          <w:ilvl w:val="1"/>
          <w:numId w:val="29"/>
        </w:numPr>
        <w:tabs>
          <w:tab w:val="left" w:pos="985"/>
          <w:tab w:val="right" w:leader="dot" w:pos="9045"/>
        </w:tabs>
        <w:rPr>
          <w:rFonts w:ascii="Trebuchet MS"/>
          <w:sz w:val="21"/>
        </w:rPr>
      </w:pPr>
      <w:hyperlink w:anchor="_bookmark52" w:history="1">
        <w:r>
          <w:rPr>
            <w:rFonts w:ascii="Trebuchet MS"/>
            <w:sz w:val="21"/>
          </w:rPr>
          <w:t>Anti-Competitive</w:t>
        </w:r>
        <w:r>
          <w:rPr>
            <w:rFonts w:ascii="Trebuchet MS"/>
            <w:spacing w:val="47"/>
            <w:sz w:val="21"/>
          </w:rPr>
          <w:t xml:space="preserve"> </w:t>
        </w:r>
        <w:r>
          <w:rPr>
            <w:rFonts w:ascii="Trebuchet MS"/>
            <w:spacing w:val="-2"/>
            <w:sz w:val="21"/>
          </w:rPr>
          <w:t>Conduct</w:t>
        </w:r>
        <w:r>
          <w:rPr>
            <w:rFonts w:ascii="Trebuchet MS"/>
            <w:sz w:val="21"/>
          </w:rPr>
          <w:tab/>
        </w:r>
        <w:r>
          <w:rPr>
            <w:rFonts w:ascii="Trebuchet MS"/>
            <w:spacing w:val="-5"/>
            <w:sz w:val="21"/>
          </w:rPr>
          <w:t>20</w:t>
        </w:r>
      </w:hyperlink>
    </w:p>
    <w:p w14:paraId="68712A8B" w14:textId="77777777" w:rsidR="00A52F8D" w:rsidRDefault="00A52F8D">
      <w:pPr>
        <w:pStyle w:val="ListParagraph"/>
        <w:numPr>
          <w:ilvl w:val="1"/>
          <w:numId w:val="29"/>
        </w:numPr>
        <w:tabs>
          <w:tab w:val="left" w:pos="985"/>
          <w:tab w:val="right" w:leader="dot" w:pos="9045"/>
        </w:tabs>
        <w:spacing w:before="165"/>
        <w:rPr>
          <w:rFonts w:ascii="Trebuchet MS"/>
          <w:sz w:val="21"/>
        </w:rPr>
      </w:pPr>
      <w:hyperlink w:anchor="_bookmark53" w:history="1">
        <w:r>
          <w:rPr>
            <w:rFonts w:ascii="Trebuchet MS"/>
            <w:sz w:val="21"/>
          </w:rPr>
          <w:t>Accessibility</w:t>
        </w:r>
        <w:r>
          <w:rPr>
            <w:rFonts w:ascii="Trebuchet MS"/>
            <w:spacing w:val="35"/>
            <w:sz w:val="21"/>
          </w:rPr>
          <w:t xml:space="preserve"> </w:t>
        </w:r>
        <w:r>
          <w:rPr>
            <w:rFonts w:ascii="Trebuchet MS"/>
            <w:sz w:val="21"/>
          </w:rPr>
          <w:t>/</w:t>
        </w:r>
        <w:r>
          <w:rPr>
            <w:rFonts w:ascii="Trebuchet MS"/>
            <w:spacing w:val="1"/>
            <w:sz w:val="21"/>
          </w:rPr>
          <w:t xml:space="preserve"> </w:t>
        </w:r>
        <w:r>
          <w:rPr>
            <w:rFonts w:ascii="Trebuchet MS"/>
            <w:sz w:val="21"/>
          </w:rPr>
          <w:t>Dignity</w:t>
        </w:r>
        <w:r>
          <w:rPr>
            <w:rFonts w:ascii="Trebuchet MS"/>
            <w:spacing w:val="23"/>
            <w:sz w:val="21"/>
          </w:rPr>
          <w:t xml:space="preserve"> </w:t>
        </w:r>
        <w:r>
          <w:rPr>
            <w:rFonts w:ascii="Trebuchet MS"/>
            <w:sz w:val="21"/>
          </w:rPr>
          <w:t>at</w:t>
        </w:r>
        <w:r>
          <w:rPr>
            <w:rFonts w:ascii="Trebuchet MS"/>
            <w:spacing w:val="18"/>
            <w:sz w:val="21"/>
          </w:rPr>
          <w:t xml:space="preserve"> </w:t>
        </w:r>
        <w:r>
          <w:rPr>
            <w:rFonts w:ascii="Trebuchet MS"/>
            <w:spacing w:val="-4"/>
            <w:sz w:val="21"/>
          </w:rPr>
          <w:t>Work</w:t>
        </w:r>
        <w:r>
          <w:rPr>
            <w:rFonts w:ascii="Trebuchet MS"/>
            <w:sz w:val="21"/>
          </w:rPr>
          <w:tab/>
        </w:r>
        <w:r>
          <w:rPr>
            <w:rFonts w:ascii="Trebuchet MS"/>
            <w:spacing w:val="-5"/>
            <w:sz w:val="21"/>
          </w:rPr>
          <w:t>20</w:t>
        </w:r>
      </w:hyperlink>
    </w:p>
    <w:p w14:paraId="68712A8C" w14:textId="77777777" w:rsidR="00A52F8D" w:rsidRDefault="00A52F8D">
      <w:pPr>
        <w:pStyle w:val="ListParagraph"/>
        <w:numPr>
          <w:ilvl w:val="1"/>
          <w:numId w:val="29"/>
        </w:numPr>
        <w:tabs>
          <w:tab w:val="left" w:pos="985"/>
          <w:tab w:val="right" w:leader="dot" w:pos="9045"/>
        </w:tabs>
        <w:rPr>
          <w:rFonts w:ascii="Trebuchet MS"/>
          <w:sz w:val="21"/>
        </w:rPr>
      </w:pPr>
      <w:hyperlink w:anchor="_bookmark54" w:history="1">
        <w:r>
          <w:rPr>
            <w:rFonts w:ascii="Trebuchet MS"/>
            <w:sz w:val="21"/>
          </w:rPr>
          <w:t>Withholding</w:t>
        </w:r>
        <w:r>
          <w:rPr>
            <w:rFonts w:ascii="Trebuchet MS"/>
            <w:spacing w:val="32"/>
            <w:sz w:val="21"/>
          </w:rPr>
          <w:t xml:space="preserve"> </w:t>
        </w:r>
        <w:r>
          <w:rPr>
            <w:rFonts w:ascii="Trebuchet MS"/>
            <w:spacing w:val="-5"/>
            <w:sz w:val="21"/>
          </w:rPr>
          <w:t>Tax</w:t>
        </w:r>
        <w:r>
          <w:rPr>
            <w:rFonts w:ascii="Trebuchet MS"/>
            <w:sz w:val="21"/>
          </w:rPr>
          <w:tab/>
        </w:r>
        <w:r>
          <w:rPr>
            <w:rFonts w:ascii="Trebuchet MS"/>
            <w:spacing w:val="-5"/>
            <w:sz w:val="21"/>
          </w:rPr>
          <w:t>20</w:t>
        </w:r>
      </w:hyperlink>
    </w:p>
    <w:p w14:paraId="68712A8D" w14:textId="77777777" w:rsidR="00A52F8D" w:rsidRDefault="00A52F8D">
      <w:pPr>
        <w:pStyle w:val="ListParagraph"/>
        <w:numPr>
          <w:ilvl w:val="1"/>
          <w:numId w:val="29"/>
        </w:numPr>
        <w:tabs>
          <w:tab w:val="left" w:pos="985"/>
          <w:tab w:val="right" w:leader="dot" w:pos="9045"/>
        </w:tabs>
        <w:spacing w:before="153"/>
        <w:rPr>
          <w:rFonts w:ascii="Trebuchet MS"/>
          <w:sz w:val="21"/>
        </w:rPr>
      </w:pPr>
      <w:hyperlink w:anchor="_bookmark55" w:history="1">
        <w:r>
          <w:rPr>
            <w:rFonts w:ascii="Trebuchet MS"/>
            <w:sz w:val="21"/>
          </w:rPr>
          <w:t>Freedom</w:t>
        </w:r>
        <w:r>
          <w:rPr>
            <w:rFonts w:ascii="Trebuchet MS"/>
            <w:spacing w:val="20"/>
            <w:sz w:val="21"/>
          </w:rPr>
          <w:t xml:space="preserve"> </w:t>
        </w:r>
        <w:r>
          <w:rPr>
            <w:rFonts w:ascii="Trebuchet MS"/>
            <w:sz w:val="21"/>
          </w:rPr>
          <w:t>of</w:t>
        </w:r>
        <w:r>
          <w:rPr>
            <w:rFonts w:ascii="Trebuchet MS"/>
            <w:spacing w:val="11"/>
            <w:sz w:val="21"/>
          </w:rPr>
          <w:t xml:space="preserve"> </w:t>
        </w:r>
        <w:r>
          <w:rPr>
            <w:rFonts w:ascii="Trebuchet MS"/>
            <w:spacing w:val="-2"/>
            <w:sz w:val="21"/>
          </w:rPr>
          <w:t>Information</w:t>
        </w:r>
        <w:r>
          <w:rPr>
            <w:rFonts w:ascii="Trebuchet MS"/>
            <w:sz w:val="21"/>
          </w:rPr>
          <w:tab/>
        </w:r>
        <w:r>
          <w:rPr>
            <w:rFonts w:ascii="Trebuchet MS"/>
            <w:spacing w:val="-5"/>
            <w:sz w:val="21"/>
          </w:rPr>
          <w:t>20</w:t>
        </w:r>
      </w:hyperlink>
    </w:p>
    <w:p w14:paraId="68712A8E" w14:textId="77777777" w:rsidR="00A52F8D" w:rsidRDefault="00A52F8D">
      <w:pPr>
        <w:pStyle w:val="ListParagraph"/>
        <w:numPr>
          <w:ilvl w:val="1"/>
          <w:numId w:val="29"/>
        </w:numPr>
        <w:tabs>
          <w:tab w:val="left" w:pos="985"/>
          <w:tab w:val="right" w:leader="dot" w:pos="9045"/>
        </w:tabs>
        <w:spacing w:before="164"/>
        <w:rPr>
          <w:rFonts w:ascii="Trebuchet MS"/>
          <w:sz w:val="21"/>
        </w:rPr>
      </w:pPr>
      <w:hyperlink w:anchor="_bookmark56" w:history="1">
        <w:r>
          <w:rPr>
            <w:rFonts w:ascii="Trebuchet MS"/>
            <w:sz w:val="21"/>
          </w:rPr>
          <w:t>Late</w:t>
        </w:r>
        <w:r>
          <w:rPr>
            <w:rFonts w:ascii="Trebuchet MS"/>
            <w:spacing w:val="8"/>
            <w:sz w:val="21"/>
          </w:rPr>
          <w:t xml:space="preserve"> </w:t>
        </w:r>
        <w:r>
          <w:rPr>
            <w:rFonts w:ascii="Trebuchet MS"/>
            <w:spacing w:val="-2"/>
            <w:sz w:val="21"/>
          </w:rPr>
          <w:t>Payment</w:t>
        </w:r>
        <w:r>
          <w:rPr>
            <w:rFonts w:ascii="Trebuchet MS"/>
            <w:sz w:val="21"/>
          </w:rPr>
          <w:tab/>
        </w:r>
        <w:r>
          <w:rPr>
            <w:rFonts w:ascii="Trebuchet MS"/>
            <w:spacing w:val="-5"/>
            <w:sz w:val="21"/>
          </w:rPr>
          <w:t>20</w:t>
        </w:r>
      </w:hyperlink>
    </w:p>
    <w:p w14:paraId="68712A8F" w14:textId="77777777" w:rsidR="00A52F8D" w:rsidRDefault="00A52F8D">
      <w:pPr>
        <w:pStyle w:val="ListParagraph"/>
        <w:numPr>
          <w:ilvl w:val="1"/>
          <w:numId w:val="29"/>
        </w:numPr>
        <w:tabs>
          <w:tab w:val="left" w:pos="985"/>
          <w:tab w:val="right" w:leader="dot" w:pos="9045"/>
        </w:tabs>
        <w:rPr>
          <w:rFonts w:ascii="Trebuchet MS"/>
          <w:sz w:val="21"/>
        </w:rPr>
      </w:pPr>
      <w:hyperlink w:anchor="_bookmark57" w:history="1">
        <w:r>
          <w:rPr>
            <w:rFonts w:ascii="Trebuchet MS"/>
            <w:sz w:val="21"/>
          </w:rPr>
          <w:t>Data</w:t>
        </w:r>
        <w:r>
          <w:rPr>
            <w:rFonts w:ascii="Trebuchet MS"/>
            <w:spacing w:val="13"/>
            <w:sz w:val="21"/>
          </w:rPr>
          <w:t xml:space="preserve"> </w:t>
        </w:r>
        <w:r>
          <w:rPr>
            <w:rFonts w:ascii="Trebuchet MS"/>
            <w:spacing w:val="-2"/>
            <w:sz w:val="21"/>
          </w:rPr>
          <w:t>Protection</w:t>
        </w:r>
        <w:r>
          <w:rPr>
            <w:rFonts w:ascii="Trebuchet MS"/>
            <w:sz w:val="21"/>
          </w:rPr>
          <w:tab/>
        </w:r>
        <w:r>
          <w:rPr>
            <w:rFonts w:ascii="Trebuchet MS"/>
            <w:spacing w:val="-5"/>
            <w:sz w:val="21"/>
          </w:rPr>
          <w:t>21</w:t>
        </w:r>
      </w:hyperlink>
    </w:p>
    <w:p w14:paraId="68712A90" w14:textId="77777777" w:rsidR="00A52F8D" w:rsidRDefault="00A52F8D">
      <w:pPr>
        <w:pStyle w:val="ListParagraph"/>
        <w:numPr>
          <w:ilvl w:val="1"/>
          <w:numId w:val="29"/>
        </w:numPr>
        <w:tabs>
          <w:tab w:val="left" w:pos="985"/>
          <w:tab w:val="right" w:leader="dot" w:pos="9045"/>
        </w:tabs>
        <w:spacing w:before="165"/>
        <w:rPr>
          <w:rFonts w:ascii="Trebuchet MS"/>
          <w:sz w:val="21"/>
        </w:rPr>
      </w:pPr>
      <w:hyperlink w:anchor="_bookmark58" w:history="1">
        <w:r>
          <w:rPr>
            <w:rFonts w:ascii="Trebuchet MS"/>
            <w:sz w:val="21"/>
          </w:rPr>
          <w:t>Changes</w:t>
        </w:r>
        <w:r>
          <w:rPr>
            <w:rFonts w:ascii="Trebuchet MS"/>
            <w:spacing w:val="12"/>
            <w:sz w:val="21"/>
          </w:rPr>
          <w:t xml:space="preserve"> </w:t>
        </w:r>
        <w:r>
          <w:rPr>
            <w:rFonts w:ascii="Trebuchet MS"/>
            <w:sz w:val="21"/>
          </w:rPr>
          <w:t>in</w:t>
        </w:r>
        <w:r>
          <w:rPr>
            <w:rFonts w:ascii="Trebuchet MS"/>
            <w:spacing w:val="17"/>
            <w:sz w:val="21"/>
          </w:rPr>
          <w:t xml:space="preserve"> </w:t>
        </w:r>
        <w:r>
          <w:rPr>
            <w:rFonts w:ascii="Trebuchet MS"/>
            <w:spacing w:val="-2"/>
            <w:sz w:val="21"/>
          </w:rPr>
          <w:t>Legislation</w:t>
        </w:r>
        <w:r>
          <w:rPr>
            <w:rFonts w:ascii="Trebuchet MS"/>
            <w:sz w:val="21"/>
          </w:rPr>
          <w:tab/>
        </w:r>
        <w:r>
          <w:rPr>
            <w:rFonts w:ascii="Trebuchet MS"/>
            <w:spacing w:val="-5"/>
            <w:sz w:val="21"/>
          </w:rPr>
          <w:t>21</w:t>
        </w:r>
      </w:hyperlink>
    </w:p>
    <w:p w14:paraId="68712A91" w14:textId="77777777" w:rsidR="00A52F8D" w:rsidRDefault="00A52F8D">
      <w:pPr>
        <w:pStyle w:val="ListParagraph"/>
        <w:rPr>
          <w:rFonts w:ascii="Trebuchet MS"/>
          <w:sz w:val="21"/>
        </w:rPr>
        <w:sectPr w:rsidR="00A52F8D">
          <w:pgSz w:w="11910" w:h="16840"/>
          <w:pgMar w:top="1340" w:right="1275" w:bottom="1140" w:left="1417" w:header="717" w:footer="946" w:gutter="0"/>
          <w:cols w:space="720"/>
        </w:sectPr>
      </w:pPr>
    </w:p>
    <w:p w14:paraId="68712A92" w14:textId="77777777" w:rsidR="00A52F8D" w:rsidRDefault="00A52F8D">
      <w:pPr>
        <w:pStyle w:val="BodyText"/>
        <w:spacing w:before="7"/>
        <w:ind w:left="0"/>
        <w:rPr>
          <w:rFonts w:ascii="Trebuchet MS"/>
          <w:sz w:val="7"/>
        </w:rPr>
      </w:pPr>
    </w:p>
    <w:p w14:paraId="68712A93" w14:textId="77777777" w:rsidR="00A52F8D" w:rsidRDefault="00BE1699">
      <w:pPr>
        <w:rPr>
          <w:rFonts w:ascii="Trebuchet MS"/>
          <w:sz w:val="20"/>
        </w:rPr>
      </w:pPr>
      <w:r>
        <w:rPr>
          <w:rFonts w:ascii="Trebuchet MS"/>
          <w:noProof/>
          <w:sz w:val="20"/>
        </w:rPr>
        <mc:AlternateContent>
          <mc:Choice Requires="wps">
            <w:drawing>
              <wp:inline distT="0" distB="0" distL="0" distR="0" wp14:anchorId="68712C3C" wp14:editId="68712C3D">
                <wp:extent cx="5767070" cy="190500"/>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90500"/>
                        </a:xfrm>
                        <a:prstGeom prst="rect">
                          <a:avLst/>
                        </a:prstGeom>
                        <a:solidFill>
                          <a:srgbClr val="3EBEB6"/>
                        </a:solidFill>
                      </wps:spPr>
                      <wps:txbx>
                        <w:txbxContent>
                          <w:p w14:paraId="68712CBC" w14:textId="77777777" w:rsidR="00A52F8D" w:rsidRDefault="00BE1699">
                            <w:pPr>
                              <w:tabs>
                                <w:tab w:val="left" w:pos="732"/>
                              </w:tabs>
                              <w:spacing w:before="3"/>
                              <w:ind w:left="24"/>
                              <w:rPr>
                                <w:b/>
                                <w:color w:val="000000"/>
                                <w:sz w:val="24"/>
                              </w:rPr>
                            </w:pPr>
                            <w:bookmarkStart w:id="0" w:name="_bookmark0"/>
                            <w:bookmarkEnd w:id="0"/>
                            <w:r>
                              <w:rPr>
                                <w:b/>
                                <w:color w:val="FFFFFF"/>
                                <w:spacing w:val="-10"/>
                                <w:sz w:val="24"/>
                              </w:rPr>
                              <w:t>1</w:t>
                            </w:r>
                            <w:r>
                              <w:rPr>
                                <w:b/>
                                <w:color w:val="FFFFFF"/>
                                <w:sz w:val="24"/>
                              </w:rPr>
                              <w:tab/>
                              <w:t>ABOUT</w:t>
                            </w:r>
                            <w:r>
                              <w:rPr>
                                <w:b/>
                                <w:color w:val="FFFFFF"/>
                                <w:spacing w:val="-1"/>
                                <w:sz w:val="24"/>
                              </w:rPr>
                              <w:t xml:space="preserve"> </w:t>
                            </w:r>
                            <w:r>
                              <w:rPr>
                                <w:b/>
                                <w:color w:val="FFFFFF"/>
                                <w:sz w:val="24"/>
                              </w:rPr>
                              <w:t>THE</w:t>
                            </w:r>
                            <w:r>
                              <w:rPr>
                                <w:b/>
                                <w:color w:val="FFFFFF"/>
                                <w:spacing w:val="-10"/>
                                <w:sz w:val="24"/>
                              </w:rPr>
                              <w:t xml:space="preserve"> </w:t>
                            </w:r>
                            <w:r>
                              <w:rPr>
                                <w:b/>
                                <w:color w:val="FFFFFF"/>
                                <w:sz w:val="24"/>
                              </w:rPr>
                              <w:t>CONTRACTING</w:t>
                            </w:r>
                            <w:r>
                              <w:rPr>
                                <w:b/>
                                <w:color w:val="FFFFFF"/>
                                <w:spacing w:val="-2"/>
                                <w:sz w:val="24"/>
                              </w:rPr>
                              <w:t xml:space="preserve"> AUTHORITY</w:t>
                            </w:r>
                          </w:p>
                        </w:txbxContent>
                      </wps:txbx>
                      <wps:bodyPr wrap="square" lIns="0" tIns="0" rIns="0" bIns="0" rtlCol="0">
                        <a:noAutofit/>
                      </wps:bodyPr>
                    </wps:wsp>
                  </a:graphicData>
                </a:graphic>
              </wp:inline>
            </w:drawing>
          </mc:Choice>
          <mc:Fallback>
            <w:pict>
              <v:shape w14:anchorId="68712C3C" id="Textbox 8" o:spid="_x0000_s1027" type="#_x0000_t202" style="width:454.1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" fillcolor="#3ebeb6" stroked="f">
                <v:textbox inset="0,0,0,0">
                  <w:txbxContent>
                    <w:p w14:paraId="68712CBC" w14:textId="77777777" w:rsidR="00A52F8D" w:rsidRDefault="00BE1699">
                      <w:pPr>
                        <w:tabs>
                          <w:tab w:val="left" w:pos="732"/>
                        </w:tabs>
                        <w:spacing w:before="3"/>
                        <w:ind w:left="24"/>
                        <w:rPr>
                          <w:b/>
                          <w:color w:val="000000"/>
                          <w:sz w:val="24"/>
                        </w:rPr>
                      </w:pPr>
                      <w:bookmarkStart w:id="1" w:name="_bookmark0"/>
                      <w:bookmarkEnd w:id="1"/>
                      <w:r>
                        <w:rPr>
                          <w:b/>
                          <w:color w:val="FFFFFF"/>
                          <w:spacing w:val="-10"/>
                          <w:sz w:val="24"/>
                        </w:rPr>
                        <w:t>1</w:t>
                      </w:r>
                      <w:r>
                        <w:rPr>
                          <w:b/>
                          <w:color w:val="FFFFFF"/>
                          <w:sz w:val="24"/>
                        </w:rPr>
                        <w:tab/>
                        <w:t>ABOUT</w:t>
                      </w:r>
                      <w:r>
                        <w:rPr>
                          <w:b/>
                          <w:color w:val="FFFFFF"/>
                          <w:spacing w:val="-1"/>
                          <w:sz w:val="24"/>
                        </w:rPr>
                        <w:t xml:space="preserve"> </w:t>
                      </w:r>
                      <w:r>
                        <w:rPr>
                          <w:b/>
                          <w:color w:val="FFFFFF"/>
                          <w:sz w:val="24"/>
                        </w:rPr>
                        <w:t>THE</w:t>
                      </w:r>
                      <w:r>
                        <w:rPr>
                          <w:b/>
                          <w:color w:val="FFFFFF"/>
                          <w:spacing w:val="-10"/>
                          <w:sz w:val="24"/>
                        </w:rPr>
                        <w:t xml:space="preserve"> </w:t>
                      </w:r>
                      <w:r>
                        <w:rPr>
                          <w:b/>
                          <w:color w:val="FFFFFF"/>
                          <w:sz w:val="24"/>
                        </w:rPr>
                        <w:t>CONTRACTING</w:t>
                      </w:r>
                      <w:r>
                        <w:rPr>
                          <w:b/>
                          <w:color w:val="FFFFFF"/>
                          <w:spacing w:val="-2"/>
                          <w:sz w:val="24"/>
                        </w:rPr>
                        <w:t xml:space="preserve"> AUTHORITY</w:t>
                      </w:r>
                    </w:p>
                  </w:txbxContent>
                </v:textbox>
                <w10:anchorlock/>
              </v:shape>
            </w:pict>
          </mc:Fallback>
        </mc:AlternateContent>
      </w:r>
    </w:p>
    <w:p w14:paraId="68712A94" w14:textId="77777777" w:rsidR="00A52F8D" w:rsidRDefault="00A52F8D">
      <w:pPr>
        <w:pStyle w:val="BodyText"/>
        <w:spacing w:before="0"/>
        <w:ind w:left="0"/>
        <w:rPr>
          <w:rFonts w:ascii="Trebuchet MS"/>
          <w:sz w:val="20"/>
        </w:rPr>
      </w:pPr>
    </w:p>
    <w:p w14:paraId="68712A95" w14:textId="77777777" w:rsidR="00A52F8D" w:rsidRDefault="00BE1699">
      <w:pPr>
        <w:pStyle w:val="BodyText"/>
        <w:spacing w:before="181"/>
        <w:ind w:left="0"/>
        <w:rPr>
          <w:rFonts w:ascii="Trebuchet MS"/>
          <w:sz w:val="20"/>
        </w:rPr>
      </w:pPr>
      <w:r>
        <w:rPr>
          <w:rFonts w:ascii="Trebuchet MS"/>
          <w:noProof/>
          <w:sz w:val="20"/>
        </w:rPr>
        <mc:AlternateContent>
          <mc:Choice Requires="wps">
            <w:drawing>
              <wp:anchor distT="0" distB="0" distL="0" distR="0" simplePos="0" relativeHeight="487589376" behindDoc="1" locked="0" layoutInCell="1" allowOverlap="1" wp14:anchorId="68712C3E" wp14:editId="68712C3F">
                <wp:simplePos x="0" y="0"/>
                <wp:positionH relativeFrom="page">
                  <wp:posOffset>900112</wp:posOffset>
                </wp:positionH>
                <wp:positionV relativeFrom="paragraph">
                  <wp:posOffset>277668</wp:posOffset>
                </wp:positionV>
                <wp:extent cx="5767070" cy="17589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BD" w14:textId="77777777" w:rsidR="00A52F8D" w:rsidRDefault="00BE1699">
                            <w:pPr>
                              <w:numPr>
                                <w:ilvl w:val="1"/>
                                <w:numId w:val="28"/>
                              </w:numPr>
                              <w:tabs>
                                <w:tab w:val="left" w:pos="1104"/>
                              </w:tabs>
                              <w:spacing w:before="7"/>
                              <w:ind w:hanging="1080"/>
                              <w:rPr>
                                <w:b/>
                                <w:color w:val="000000"/>
                                <w:sz w:val="21"/>
                              </w:rPr>
                            </w:pPr>
                            <w:bookmarkStart w:id="1" w:name="_bookmark1"/>
                            <w:bookmarkEnd w:id="1"/>
                            <w:r>
                              <w:rPr>
                                <w:b/>
                                <w:color w:val="FFFFFF"/>
                                <w:sz w:val="21"/>
                              </w:rPr>
                              <w:t>The</w:t>
                            </w:r>
                            <w:r>
                              <w:rPr>
                                <w:b/>
                                <w:color w:val="FFFFFF"/>
                                <w:spacing w:val="18"/>
                                <w:sz w:val="21"/>
                              </w:rPr>
                              <w:t xml:space="preserve"> </w:t>
                            </w:r>
                            <w:r>
                              <w:rPr>
                                <w:b/>
                                <w:color w:val="FFFFFF"/>
                                <w:sz w:val="21"/>
                              </w:rPr>
                              <w:t>Contracting</w:t>
                            </w:r>
                            <w:r>
                              <w:rPr>
                                <w:b/>
                                <w:color w:val="FFFFFF"/>
                                <w:spacing w:val="49"/>
                                <w:sz w:val="21"/>
                              </w:rPr>
                              <w:t xml:space="preserve"> </w:t>
                            </w:r>
                            <w:r>
                              <w:rPr>
                                <w:b/>
                                <w:color w:val="FFFFFF"/>
                                <w:spacing w:val="-2"/>
                                <w:sz w:val="21"/>
                              </w:rPr>
                              <w:t>Authority</w:t>
                            </w:r>
                          </w:p>
                        </w:txbxContent>
                      </wps:txbx>
                      <wps:bodyPr wrap="square" lIns="0" tIns="0" rIns="0" bIns="0" rtlCol="0">
                        <a:noAutofit/>
                      </wps:bodyPr>
                    </wps:wsp>
                  </a:graphicData>
                </a:graphic>
              </wp:anchor>
            </w:drawing>
          </mc:Choice>
          <mc:Fallback>
            <w:pict>
              <v:shape w14:anchorId="68712C3E" id="Textbox 9" o:spid="_x0000_s1028" type="#_x0000_t202" style="position:absolute;margin-left:70.85pt;margin-top:21.85pt;width:454.1pt;height:13.8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" fillcolor="gray" stroked="f">
                <v:textbox inset="0,0,0,0">
                  <w:txbxContent>
                    <w:p w14:paraId="68712CBD" w14:textId="77777777" w:rsidR="00A52F8D" w:rsidRDefault="00BE1699">
                      <w:pPr>
                        <w:numPr>
                          <w:ilvl w:val="1"/>
                          <w:numId w:val="28"/>
                        </w:numPr>
                        <w:tabs>
                          <w:tab w:val="left" w:pos="1104"/>
                        </w:tabs>
                        <w:spacing w:before="7"/>
                        <w:ind w:hanging="1080"/>
                        <w:rPr>
                          <w:b/>
                          <w:color w:val="000000"/>
                          <w:sz w:val="21"/>
                        </w:rPr>
                      </w:pPr>
                      <w:bookmarkStart w:id="3" w:name="_bookmark1"/>
                      <w:bookmarkEnd w:id="3"/>
                      <w:r>
                        <w:rPr>
                          <w:b/>
                          <w:color w:val="FFFFFF"/>
                          <w:sz w:val="21"/>
                        </w:rPr>
                        <w:t>The</w:t>
                      </w:r>
                      <w:r>
                        <w:rPr>
                          <w:b/>
                          <w:color w:val="FFFFFF"/>
                          <w:spacing w:val="18"/>
                          <w:sz w:val="21"/>
                        </w:rPr>
                        <w:t xml:space="preserve"> </w:t>
                      </w:r>
                      <w:r>
                        <w:rPr>
                          <w:b/>
                          <w:color w:val="FFFFFF"/>
                          <w:sz w:val="21"/>
                        </w:rPr>
                        <w:t>Contracting</w:t>
                      </w:r>
                      <w:r>
                        <w:rPr>
                          <w:b/>
                          <w:color w:val="FFFFFF"/>
                          <w:spacing w:val="49"/>
                          <w:sz w:val="21"/>
                        </w:rPr>
                        <w:t xml:space="preserve"> </w:t>
                      </w:r>
                      <w:r>
                        <w:rPr>
                          <w:b/>
                          <w:color w:val="FFFFFF"/>
                          <w:spacing w:val="-2"/>
                          <w:sz w:val="21"/>
                        </w:rPr>
                        <w:t>Authority</w:t>
                      </w:r>
                    </w:p>
                  </w:txbxContent>
                </v:textbox>
                <w10:wrap type="topAndBottom" anchorx="page"/>
              </v:shape>
            </w:pict>
          </mc:Fallback>
        </mc:AlternateContent>
      </w:r>
    </w:p>
    <w:p w14:paraId="68712A96" w14:textId="6AFE133A" w:rsidR="00A52F8D" w:rsidRDefault="0044283B">
      <w:pPr>
        <w:pStyle w:val="BodyText"/>
        <w:spacing w:line="276" w:lineRule="auto"/>
      </w:pPr>
      <w:r>
        <w:t>Carlow</w:t>
      </w:r>
      <w:r>
        <w:rPr>
          <w:spacing w:val="40"/>
        </w:rPr>
        <w:t xml:space="preserve"> </w:t>
      </w:r>
      <w:r>
        <w:t>County</w:t>
      </w:r>
      <w:r>
        <w:rPr>
          <w:spacing w:val="40"/>
        </w:rPr>
        <w:t xml:space="preserve"> </w:t>
      </w:r>
      <w:r>
        <w:t>Council</w:t>
      </w:r>
      <w:r>
        <w:rPr>
          <w:spacing w:val="40"/>
        </w:rPr>
        <w:t xml:space="preserve"> </w:t>
      </w:r>
      <w:r>
        <w:t>herein</w:t>
      </w:r>
      <w:r>
        <w:rPr>
          <w:spacing w:val="40"/>
        </w:rPr>
        <w:t xml:space="preserve"> </w:t>
      </w:r>
      <w:r>
        <w:t>after</w:t>
      </w:r>
      <w:r>
        <w:rPr>
          <w:spacing w:val="40"/>
        </w:rPr>
        <w:t xml:space="preserve"> </w:t>
      </w:r>
      <w:proofErr w:type="gramStart"/>
      <w:r>
        <w:t>referred</w:t>
      </w:r>
      <w:proofErr w:type="gramEnd"/>
      <w:r>
        <w:rPr>
          <w:spacing w:val="40"/>
        </w:rPr>
        <w:t xml:space="preserve"> </w:t>
      </w:r>
      <w:r>
        <w:t>to</w:t>
      </w:r>
      <w:r>
        <w:rPr>
          <w:spacing w:val="40"/>
        </w:rPr>
        <w:t xml:space="preserve"> </w:t>
      </w:r>
      <w:r>
        <w:t>as</w:t>
      </w:r>
      <w:r>
        <w:rPr>
          <w:spacing w:val="40"/>
        </w:rPr>
        <w:t xml:space="preserve"> </w:t>
      </w:r>
      <w:r>
        <w:t>the</w:t>
      </w:r>
      <w:r>
        <w:rPr>
          <w:spacing w:val="40"/>
        </w:rPr>
        <w:t xml:space="preserve"> </w:t>
      </w:r>
      <w:r>
        <w:t>Contracting</w:t>
      </w:r>
      <w:r>
        <w:rPr>
          <w:spacing w:val="40"/>
        </w:rPr>
        <w:t xml:space="preserve"> </w:t>
      </w:r>
      <w:r>
        <w:t>Authority,</w:t>
      </w:r>
      <w:r>
        <w:rPr>
          <w:spacing w:val="40"/>
        </w:rPr>
        <w:t xml:space="preserve"> </w:t>
      </w:r>
      <w:r>
        <w:t>is</w:t>
      </w:r>
      <w:r>
        <w:rPr>
          <w:spacing w:val="40"/>
        </w:rPr>
        <w:t xml:space="preserve"> </w:t>
      </w:r>
      <w:r>
        <w:t>the</w:t>
      </w:r>
      <w:r>
        <w:rPr>
          <w:spacing w:val="40"/>
        </w:rPr>
        <w:t xml:space="preserve"> </w:t>
      </w:r>
      <w:r>
        <w:t>authority responsible for this procurement.</w:t>
      </w:r>
    </w:p>
    <w:p w14:paraId="68712A97" w14:textId="10BF2982" w:rsidR="00A52F8D" w:rsidRDefault="00BE1699">
      <w:pPr>
        <w:pStyle w:val="BodyText"/>
        <w:spacing w:before="201"/>
      </w:pPr>
      <w:r>
        <w:t>Further</w:t>
      </w:r>
      <w:r>
        <w:rPr>
          <w:spacing w:val="24"/>
        </w:rPr>
        <w:t xml:space="preserve"> </w:t>
      </w:r>
      <w:r>
        <w:t>information</w:t>
      </w:r>
      <w:r>
        <w:rPr>
          <w:spacing w:val="38"/>
        </w:rPr>
        <w:t xml:space="preserve"> </w:t>
      </w:r>
      <w:r>
        <w:t>is</w:t>
      </w:r>
      <w:r>
        <w:rPr>
          <w:spacing w:val="11"/>
        </w:rPr>
        <w:t xml:space="preserve"> </w:t>
      </w:r>
      <w:r>
        <w:t>available</w:t>
      </w:r>
      <w:r>
        <w:rPr>
          <w:spacing w:val="38"/>
        </w:rPr>
        <w:t xml:space="preserve"> </w:t>
      </w:r>
      <w:r>
        <w:t>at</w:t>
      </w:r>
      <w:r>
        <w:rPr>
          <w:spacing w:val="11"/>
        </w:rPr>
        <w:t xml:space="preserve"> </w:t>
      </w:r>
      <w:r>
        <w:t>our</w:t>
      </w:r>
      <w:r>
        <w:rPr>
          <w:spacing w:val="23"/>
        </w:rPr>
        <w:t xml:space="preserve"> </w:t>
      </w:r>
      <w:r>
        <w:t>corporate</w:t>
      </w:r>
      <w:r>
        <w:rPr>
          <w:spacing w:val="31"/>
        </w:rPr>
        <w:t xml:space="preserve"> </w:t>
      </w:r>
      <w:r>
        <w:t>websi</w:t>
      </w:r>
      <w:r w:rsidR="0044283B">
        <w:t xml:space="preserve">te </w:t>
      </w:r>
      <w:r w:rsidR="0044283B">
        <w:rPr>
          <w:color w:val="0000FF"/>
          <w:spacing w:val="-2"/>
          <w:u w:val="single" w:color="0000FF"/>
        </w:rPr>
        <w:t>www.carlow.ie</w:t>
      </w:r>
    </w:p>
    <w:p w14:paraId="68712A98" w14:textId="77777777" w:rsidR="00A52F8D" w:rsidRDefault="00BE1699">
      <w:pPr>
        <w:pStyle w:val="BodyText"/>
        <w:spacing w:before="1"/>
        <w:ind w:left="0"/>
        <w:rPr>
          <w:sz w:val="18"/>
        </w:rPr>
      </w:pPr>
      <w:r>
        <w:rPr>
          <w:noProof/>
          <w:sz w:val="18"/>
        </w:rPr>
        <mc:AlternateContent>
          <mc:Choice Requires="wps">
            <w:drawing>
              <wp:anchor distT="0" distB="0" distL="0" distR="0" simplePos="0" relativeHeight="487589888" behindDoc="1" locked="0" layoutInCell="1" allowOverlap="1" wp14:anchorId="68712C40" wp14:editId="68712C41">
                <wp:simplePos x="0" y="0"/>
                <wp:positionH relativeFrom="page">
                  <wp:posOffset>900112</wp:posOffset>
                </wp:positionH>
                <wp:positionV relativeFrom="paragraph">
                  <wp:posOffset>147394</wp:posOffset>
                </wp:positionV>
                <wp:extent cx="5767070" cy="16764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67640"/>
                        </a:xfrm>
                        <a:prstGeom prst="rect">
                          <a:avLst/>
                        </a:prstGeom>
                        <a:solidFill>
                          <a:srgbClr val="808080"/>
                        </a:solidFill>
                      </wps:spPr>
                      <wps:txbx>
                        <w:txbxContent>
                          <w:p w14:paraId="68712CBE" w14:textId="77777777" w:rsidR="00A52F8D" w:rsidRDefault="00BE1699">
                            <w:pPr>
                              <w:numPr>
                                <w:ilvl w:val="1"/>
                                <w:numId w:val="27"/>
                              </w:numPr>
                              <w:tabs>
                                <w:tab w:val="left" w:pos="1104"/>
                              </w:tabs>
                              <w:spacing w:before="7"/>
                              <w:ind w:hanging="1080"/>
                              <w:rPr>
                                <w:b/>
                                <w:color w:val="000000"/>
                                <w:sz w:val="21"/>
                              </w:rPr>
                            </w:pPr>
                            <w:bookmarkStart w:id="2" w:name="_bookmark2"/>
                            <w:bookmarkEnd w:id="2"/>
                            <w:r>
                              <w:rPr>
                                <w:b/>
                                <w:color w:val="FFFFFF"/>
                                <w:sz w:val="21"/>
                              </w:rPr>
                              <w:t>Small</w:t>
                            </w:r>
                            <w:r>
                              <w:rPr>
                                <w:b/>
                                <w:color w:val="FFFFFF"/>
                                <w:spacing w:val="22"/>
                                <w:sz w:val="21"/>
                              </w:rPr>
                              <w:t xml:space="preserve"> </w:t>
                            </w:r>
                            <w:r>
                              <w:rPr>
                                <w:b/>
                                <w:color w:val="FFFFFF"/>
                                <w:sz w:val="21"/>
                              </w:rPr>
                              <w:t>and</w:t>
                            </w:r>
                            <w:r>
                              <w:rPr>
                                <w:b/>
                                <w:color w:val="FFFFFF"/>
                                <w:spacing w:val="23"/>
                                <w:sz w:val="21"/>
                              </w:rPr>
                              <w:t xml:space="preserve"> </w:t>
                            </w:r>
                            <w:r>
                              <w:rPr>
                                <w:b/>
                                <w:color w:val="FFFFFF"/>
                                <w:sz w:val="21"/>
                              </w:rPr>
                              <w:t>Medium</w:t>
                            </w:r>
                            <w:r>
                              <w:rPr>
                                <w:b/>
                                <w:color w:val="FFFFFF"/>
                                <w:spacing w:val="23"/>
                                <w:sz w:val="21"/>
                              </w:rPr>
                              <w:t xml:space="preserve"> </w:t>
                            </w:r>
                            <w:r>
                              <w:rPr>
                                <w:b/>
                                <w:color w:val="FFFFFF"/>
                                <w:sz w:val="21"/>
                              </w:rPr>
                              <w:t>Enterprise</w:t>
                            </w:r>
                            <w:r>
                              <w:rPr>
                                <w:b/>
                                <w:color w:val="FFFFFF"/>
                                <w:spacing w:val="37"/>
                                <w:sz w:val="21"/>
                              </w:rPr>
                              <w:t xml:space="preserve"> </w:t>
                            </w:r>
                            <w:r>
                              <w:rPr>
                                <w:b/>
                                <w:color w:val="FFFFFF"/>
                                <w:spacing w:val="-2"/>
                                <w:sz w:val="21"/>
                              </w:rPr>
                              <w:t>Participation</w:t>
                            </w:r>
                          </w:p>
                        </w:txbxContent>
                      </wps:txbx>
                      <wps:bodyPr wrap="square" lIns="0" tIns="0" rIns="0" bIns="0" rtlCol="0">
                        <a:noAutofit/>
                      </wps:bodyPr>
                    </wps:wsp>
                  </a:graphicData>
                </a:graphic>
              </wp:anchor>
            </w:drawing>
          </mc:Choice>
          <mc:Fallback>
            <w:pict>
              <v:shape w14:anchorId="68712C40" id="Textbox 10" o:spid="_x0000_s1029" type="#_x0000_t202" style="position:absolute;margin-left:70.85pt;margin-top:11.6pt;width:454.1pt;height:13.2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" fillcolor="gray" stroked="f">
                <v:textbox inset="0,0,0,0">
                  <w:txbxContent>
                    <w:p w14:paraId="68712CBE" w14:textId="77777777" w:rsidR="00A52F8D" w:rsidRDefault="00BE1699">
                      <w:pPr>
                        <w:numPr>
                          <w:ilvl w:val="1"/>
                          <w:numId w:val="27"/>
                        </w:numPr>
                        <w:tabs>
                          <w:tab w:val="left" w:pos="1104"/>
                        </w:tabs>
                        <w:spacing w:before="7"/>
                        <w:ind w:hanging="1080"/>
                        <w:rPr>
                          <w:b/>
                          <w:color w:val="000000"/>
                          <w:sz w:val="21"/>
                        </w:rPr>
                      </w:pPr>
                      <w:bookmarkStart w:id="5" w:name="_bookmark2"/>
                      <w:bookmarkEnd w:id="5"/>
                      <w:r>
                        <w:rPr>
                          <w:b/>
                          <w:color w:val="FFFFFF"/>
                          <w:sz w:val="21"/>
                        </w:rPr>
                        <w:t>Small</w:t>
                      </w:r>
                      <w:r>
                        <w:rPr>
                          <w:b/>
                          <w:color w:val="FFFFFF"/>
                          <w:spacing w:val="22"/>
                          <w:sz w:val="21"/>
                        </w:rPr>
                        <w:t xml:space="preserve"> </w:t>
                      </w:r>
                      <w:r>
                        <w:rPr>
                          <w:b/>
                          <w:color w:val="FFFFFF"/>
                          <w:sz w:val="21"/>
                        </w:rPr>
                        <w:t>and</w:t>
                      </w:r>
                      <w:r>
                        <w:rPr>
                          <w:b/>
                          <w:color w:val="FFFFFF"/>
                          <w:spacing w:val="23"/>
                          <w:sz w:val="21"/>
                        </w:rPr>
                        <w:t xml:space="preserve"> </w:t>
                      </w:r>
                      <w:r>
                        <w:rPr>
                          <w:b/>
                          <w:color w:val="FFFFFF"/>
                          <w:sz w:val="21"/>
                        </w:rPr>
                        <w:t>Medium</w:t>
                      </w:r>
                      <w:r>
                        <w:rPr>
                          <w:b/>
                          <w:color w:val="FFFFFF"/>
                          <w:spacing w:val="23"/>
                          <w:sz w:val="21"/>
                        </w:rPr>
                        <w:t xml:space="preserve"> </w:t>
                      </w:r>
                      <w:r>
                        <w:rPr>
                          <w:b/>
                          <w:color w:val="FFFFFF"/>
                          <w:sz w:val="21"/>
                        </w:rPr>
                        <w:t>Enterprise</w:t>
                      </w:r>
                      <w:r>
                        <w:rPr>
                          <w:b/>
                          <w:color w:val="FFFFFF"/>
                          <w:spacing w:val="37"/>
                          <w:sz w:val="21"/>
                        </w:rPr>
                        <w:t xml:space="preserve"> </w:t>
                      </w:r>
                      <w:r>
                        <w:rPr>
                          <w:b/>
                          <w:color w:val="FFFFFF"/>
                          <w:spacing w:val="-2"/>
                          <w:sz w:val="21"/>
                        </w:rPr>
                        <w:t>Participation</w:t>
                      </w:r>
                    </w:p>
                  </w:txbxContent>
                </v:textbox>
                <w10:wrap type="topAndBottom" anchorx="page"/>
              </v:shape>
            </w:pict>
          </mc:Fallback>
        </mc:AlternateContent>
      </w:r>
    </w:p>
    <w:p w14:paraId="68712A99" w14:textId="77777777" w:rsidR="00A52F8D" w:rsidRDefault="00BE1699">
      <w:pPr>
        <w:pStyle w:val="BodyText"/>
        <w:spacing w:line="285" w:lineRule="auto"/>
        <w:ind w:right="165"/>
        <w:jc w:val="both"/>
      </w:pPr>
      <w:r>
        <w:t>It is the policy of the Contracting Authority to promote participation by Small and Medium Enterprises</w:t>
      </w:r>
      <w:r>
        <w:rPr>
          <w:spacing w:val="40"/>
        </w:rPr>
        <w:t xml:space="preserve"> </w:t>
      </w:r>
      <w:r>
        <w:t>(SMEs) on a fair and equal basis.</w:t>
      </w:r>
    </w:p>
    <w:p w14:paraId="68712A9A" w14:textId="77777777" w:rsidR="00A52F8D" w:rsidRDefault="00BE1699">
      <w:pPr>
        <w:pStyle w:val="BodyText"/>
        <w:spacing w:before="182" w:line="280" w:lineRule="auto"/>
        <w:ind w:right="162"/>
        <w:jc w:val="both"/>
      </w:pPr>
      <w:r>
        <w:t>SMEs are encouraged to explore the possibilities of forming relationships</w:t>
      </w:r>
      <w:r>
        <w:rPr>
          <w:spacing w:val="40"/>
        </w:rPr>
        <w:t xml:space="preserve"> </w:t>
      </w:r>
      <w:r>
        <w:t>with other SMEs or with</w:t>
      </w:r>
      <w:r>
        <w:rPr>
          <w:spacing w:val="40"/>
        </w:rPr>
        <w:t xml:space="preserve"> </w:t>
      </w:r>
      <w:r>
        <w:t>larger</w:t>
      </w:r>
      <w:r>
        <w:rPr>
          <w:spacing w:val="27"/>
        </w:rPr>
        <w:t xml:space="preserve"> </w:t>
      </w:r>
      <w:r>
        <w:t>enterprises</w:t>
      </w:r>
      <w:r>
        <w:rPr>
          <w:spacing w:val="40"/>
        </w:rPr>
        <w:t xml:space="preserve"> </w:t>
      </w:r>
      <w:r>
        <w:t>to</w:t>
      </w:r>
      <w:r>
        <w:rPr>
          <w:spacing w:val="27"/>
        </w:rPr>
        <w:t xml:space="preserve"> </w:t>
      </w:r>
      <w:r>
        <w:t>meet</w:t>
      </w:r>
      <w:r>
        <w:rPr>
          <w:spacing w:val="40"/>
        </w:rPr>
        <w:t xml:space="preserve"> </w:t>
      </w:r>
      <w:r>
        <w:t>the</w:t>
      </w:r>
      <w:r>
        <w:rPr>
          <w:spacing w:val="27"/>
        </w:rPr>
        <w:t xml:space="preserve"> </w:t>
      </w:r>
      <w:r>
        <w:t>financial,</w:t>
      </w:r>
      <w:r>
        <w:rPr>
          <w:spacing w:val="40"/>
        </w:rPr>
        <w:t xml:space="preserve"> </w:t>
      </w:r>
      <w:r>
        <w:t>economic</w:t>
      </w:r>
      <w:r>
        <w:rPr>
          <w:spacing w:val="40"/>
        </w:rPr>
        <w:t xml:space="preserve"> </w:t>
      </w:r>
      <w:r>
        <w:t>or</w:t>
      </w:r>
      <w:r>
        <w:rPr>
          <w:spacing w:val="27"/>
        </w:rPr>
        <w:t xml:space="preserve"> </w:t>
      </w:r>
      <w:r>
        <w:t>technical</w:t>
      </w:r>
      <w:r>
        <w:rPr>
          <w:spacing w:val="40"/>
        </w:rPr>
        <w:t xml:space="preserve"> </w:t>
      </w:r>
      <w:r>
        <w:t>capacity</w:t>
      </w:r>
      <w:r>
        <w:rPr>
          <w:spacing w:val="40"/>
        </w:rPr>
        <w:t xml:space="preserve"> </w:t>
      </w:r>
      <w:r>
        <w:t>requirements</w:t>
      </w:r>
      <w:r>
        <w:rPr>
          <w:spacing w:val="40"/>
        </w:rPr>
        <w:t xml:space="preserve"> </w:t>
      </w:r>
      <w:r>
        <w:t>of the competition, if required.</w:t>
      </w:r>
    </w:p>
    <w:p w14:paraId="68712A9B" w14:textId="77777777" w:rsidR="00A52F8D" w:rsidRDefault="00BE1699">
      <w:pPr>
        <w:pStyle w:val="BodyText"/>
        <w:spacing w:before="197" w:line="273" w:lineRule="auto"/>
        <w:ind w:right="163"/>
        <w:jc w:val="both"/>
      </w:pPr>
      <w:r>
        <w:t>Tenderers may include individuals, partnerships, limited companies, groupings or any combination</w:t>
      </w:r>
      <w:r>
        <w:rPr>
          <w:spacing w:val="40"/>
        </w:rPr>
        <w:t xml:space="preserve"> </w:t>
      </w:r>
      <w:r>
        <w:t>of</w:t>
      </w:r>
      <w:r>
        <w:rPr>
          <w:spacing w:val="40"/>
        </w:rPr>
        <w:t xml:space="preserve"> </w:t>
      </w:r>
      <w:r>
        <w:t>the</w:t>
      </w:r>
      <w:r>
        <w:rPr>
          <w:spacing w:val="40"/>
        </w:rPr>
        <w:t xml:space="preserve"> </w:t>
      </w:r>
      <w:r>
        <w:t>foregoing</w:t>
      </w:r>
      <w:r>
        <w:rPr>
          <w:spacing w:val="40"/>
        </w:rPr>
        <w:t xml:space="preserve"> </w:t>
      </w:r>
      <w:r>
        <w:t>with</w:t>
      </w:r>
      <w:r>
        <w:rPr>
          <w:spacing w:val="40"/>
        </w:rPr>
        <w:t xml:space="preserve"> </w:t>
      </w:r>
      <w:r>
        <w:t>or</w:t>
      </w:r>
      <w:r>
        <w:rPr>
          <w:spacing w:val="40"/>
        </w:rPr>
        <w:t xml:space="preserve"> </w:t>
      </w:r>
      <w:r>
        <w:t>without</w:t>
      </w:r>
      <w:r>
        <w:rPr>
          <w:spacing w:val="40"/>
        </w:rPr>
        <w:t xml:space="preserve"> </w:t>
      </w:r>
      <w:r>
        <w:t>legal</w:t>
      </w:r>
      <w:r>
        <w:rPr>
          <w:spacing w:val="40"/>
        </w:rPr>
        <w:t xml:space="preserve"> </w:t>
      </w:r>
      <w:r>
        <w:t>personality.</w:t>
      </w:r>
      <w:r>
        <w:rPr>
          <w:spacing w:val="40"/>
        </w:rPr>
        <w:t xml:space="preserve"> </w:t>
      </w:r>
      <w:r>
        <w:t>However,</w:t>
      </w:r>
      <w:r>
        <w:rPr>
          <w:spacing w:val="40"/>
        </w:rPr>
        <w:t xml:space="preserve"> </w:t>
      </w:r>
      <w:r>
        <w:t>a</w:t>
      </w:r>
      <w:r>
        <w:rPr>
          <w:spacing w:val="40"/>
        </w:rPr>
        <w:t xml:space="preserve"> </w:t>
      </w:r>
      <w:r>
        <w:t>grouping</w:t>
      </w:r>
      <w:r>
        <w:rPr>
          <w:spacing w:val="40"/>
        </w:rPr>
        <w:t xml:space="preserve"> </w:t>
      </w:r>
      <w:r>
        <w:t>if successful</w:t>
      </w:r>
      <w:r>
        <w:rPr>
          <w:spacing w:val="40"/>
        </w:rPr>
        <w:t xml:space="preserve"> </w:t>
      </w:r>
      <w:r>
        <w:t>will be</w:t>
      </w:r>
      <w:r>
        <w:rPr>
          <w:spacing w:val="40"/>
        </w:rPr>
        <w:t xml:space="preserve"> </w:t>
      </w:r>
      <w:r>
        <w:t>required</w:t>
      </w:r>
      <w:r>
        <w:rPr>
          <w:spacing w:val="40"/>
        </w:rPr>
        <w:t xml:space="preserve"> </w:t>
      </w:r>
      <w:r>
        <w:t>to establish</w:t>
      </w:r>
      <w:r>
        <w:rPr>
          <w:spacing w:val="40"/>
        </w:rPr>
        <w:t xml:space="preserve"> </w:t>
      </w:r>
      <w:r>
        <w:t>legal</w:t>
      </w:r>
      <w:r>
        <w:rPr>
          <w:spacing w:val="40"/>
        </w:rPr>
        <w:t xml:space="preserve"> </w:t>
      </w:r>
      <w:r>
        <w:t>personality</w:t>
      </w:r>
      <w:r>
        <w:rPr>
          <w:spacing w:val="40"/>
        </w:rPr>
        <w:t xml:space="preserve"> </w:t>
      </w:r>
      <w:r>
        <w:t>to</w:t>
      </w:r>
      <w:r>
        <w:rPr>
          <w:spacing w:val="40"/>
        </w:rPr>
        <w:t xml:space="preserve"> </w:t>
      </w:r>
      <w:r>
        <w:t>enter</w:t>
      </w:r>
      <w:r>
        <w:rPr>
          <w:spacing w:val="40"/>
        </w:rPr>
        <w:t xml:space="preserve"> </w:t>
      </w:r>
      <w:r>
        <w:t>the contract.</w:t>
      </w:r>
    </w:p>
    <w:p w14:paraId="68712A9C" w14:textId="77777777" w:rsidR="00A52F8D" w:rsidRDefault="00BE1699">
      <w:pPr>
        <w:pStyle w:val="BodyText"/>
        <w:spacing w:before="207" w:line="273" w:lineRule="auto"/>
        <w:ind w:right="166"/>
        <w:jc w:val="both"/>
      </w:pPr>
      <w:r>
        <w:t>Tenderers are reminded that they may rely on the resources of other entities to establish the requirements</w:t>
      </w:r>
      <w:r>
        <w:rPr>
          <w:spacing w:val="40"/>
        </w:rPr>
        <w:t xml:space="preserve"> </w:t>
      </w:r>
      <w:r>
        <w:t>on condition</w:t>
      </w:r>
      <w:r>
        <w:rPr>
          <w:spacing w:val="40"/>
        </w:rPr>
        <w:t xml:space="preserve"> </w:t>
      </w:r>
      <w:r>
        <w:t>that they can prove</w:t>
      </w:r>
      <w:r>
        <w:rPr>
          <w:spacing w:val="40"/>
        </w:rPr>
        <w:t xml:space="preserve"> </w:t>
      </w:r>
      <w:r>
        <w:t>to the satisfaction</w:t>
      </w:r>
      <w:r>
        <w:rPr>
          <w:spacing w:val="40"/>
        </w:rPr>
        <w:t xml:space="preserve"> </w:t>
      </w:r>
      <w:r>
        <w:t>of the Contracting</w:t>
      </w:r>
      <w:r>
        <w:rPr>
          <w:spacing w:val="40"/>
        </w:rPr>
        <w:t xml:space="preserve"> </w:t>
      </w:r>
      <w:r>
        <w:t>Authority that</w:t>
      </w:r>
      <w:r>
        <w:rPr>
          <w:spacing w:val="40"/>
        </w:rPr>
        <w:t xml:space="preserve"> </w:t>
      </w:r>
      <w:r>
        <w:t>they will</w:t>
      </w:r>
      <w:r>
        <w:rPr>
          <w:spacing w:val="40"/>
        </w:rPr>
        <w:t xml:space="preserve"> </w:t>
      </w:r>
      <w:r>
        <w:t>have</w:t>
      </w:r>
      <w:r>
        <w:rPr>
          <w:spacing w:val="40"/>
        </w:rPr>
        <w:t xml:space="preserve"> </w:t>
      </w:r>
      <w:r>
        <w:t>these</w:t>
      </w:r>
      <w:r>
        <w:rPr>
          <w:spacing w:val="40"/>
        </w:rPr>
        <w:t xml:space="preserve"> </w:t>
      </w:r>
      <w:r>
        <w:t>resources</w:t>
      </w:r>
      <w:r>
        <w:rPr>
          <w:spacing w:val="40"/>
        </w:rPr>
        <w:t xml:space="preserve"> </w:t>
      </w:r>
      <w:r>
        <w:t>at</w:t>
      </w:r>
      <w:r>
        <w:rPr>
          <w:spacing w:val="40"/>
        </w:rPr>
        <w:t xml:space="preserve"> </w:t>
      </w:r>
      <w:r>
        <w:t>their disposal</w:t>
      </w:r>
      <w:r>
        <w:rPr>
          <w:spacing w:val="40"/>
        </w:rPr>
        <w:t xml:space="preserve"> </w:t>
      </w:r>
      <w:r>
        <w:t>when</w:t>
      </w:r>
      <w:r>
        <w:rPr>
          <w:spacing w:val="40"/>
        </w:rPr>
        <w:t xml:space="preserve"> </w:t>
      </w:r>
      <w:r>
        <w:t>necessary.</w:t>
      </w:r>
    </w:p>
    <w:p w14:paraId="68712A9D" w14:textId="77777777" w:rsidR="00A52F8D" w:rsidRDefault="00BE1699">
      <w:pPr>
        <w:pStyle w:val="BodyText"/>
        <w:spacing w:before="207" w:line="276" w:lineRule="auto"/>
        <w:ind w:right="161"/>
        <w:jc w:val="both"/>
      </w:pPr>
      <w:r>
        <w:t>If the tender is from a consortium / joint venture, Tenderers must ensure that all the relevant information</w:t>
      </w:r>
      <w:r>
        <w:rPr>
          <w:spacing w:val="40"/>
        </w:rPr>
        <w:t xml:space="preserve"> </w:t>
      </w:r>
      <w:r>
        <w:t>is</w:t>
      </w:r>
      <w:r>
        <w:rPr>
          <w:spacing w:val="40"/>
        </w:rPr>
        <w:t xml:space="preserve"> </w:t>
      </w:r>
      <w:r>
        <w:t>provided</w:t>
      </w:r>
      <w:r>
        <w:rPr>
          <w:spacing w:val="40"/>
        </w:rPr>
        <w:t xml:space="preserve"> </w:t>
      </w:r>
      <w:r>
        <w:t>and</w:t>
      </w:r>
      <w:r>
        <w:rPr>
          <w:spacing w:val="40"/>
        </w:rPr>
        <w:t xml:space="preserve"> </w:t>
      </w:r>
      <w:r>
        <w:t>where</w:t>
      </w:r>
      <w:r>
        <w:rPr>
          <w:spacing w:val="40"/>
        </w:rPr>
        <w:t xml:space="preserve"> </w:t>
      </w:r>
      <w:r>
        <w:t>necessary,</w:t>
      </w:r>
      <w:r>
        <w:rPr>
          <w:spacing w:val="40"/>
        </w:rPr>
        <w:t xml:space="preserve"> </w:t>
      </w:r>
      <w:r>
        <w:t>provide</w:t>
      </w:r>
      <w:r>
        <w:rPr>
          <w:spacing w:val="40"/>
        </w:rPr>
        <w:t xml:space="preserve"> </w:t>
      </w:r>
      <w:r>
        <w:t>the</w:t>
      </w:r>
      <w:r>
        <w:rPr>
          <w:spacing w:val="40"/>
        </w:rPr>
        <w:t xml:space="preserve"> </w:t>
      </w:r>
      <w:r>
        <w:t>information</w:t>
      </w:r>
      <w:r>
        <w:rPr>
          <w:spacing w:val="40"/>
        </w:rPr>
        <w:t xml:space="preserve"> </w:t>
      </w:r>
      <w:r>
        <w:t>requested</w:t>
      </w:r>
      <w:r>
        <w:rPr>
          <w:spacing w:val="40"/>
        </w:rPr>
        <w:t xml:space="preserve"> </w:t>
      </w:r>
      <w:r>
        <w:t>separately for each party.</w:t>
      </w:r>
      <w:r>
        <w:rPr>
          <w:spacing w:val="40"/>
        </w:rPr>
        <w:t xml:space="preserve"> </w:t>
      </w:r>
      <w:r>
        <w:t>Relevant information relates to</w:t>
      </w:r>
      <w:r>
        <w:rPr>
          <w:spacing w:val="-2"/>
        </w:rPr>
        <w:t xml:space="preserve"> </w:t>
      </w:r>
      <w:r>
        <w:t>where a tenderer is relying on the resources to qualify (e.g. turnover, personnel, previous experience) and/or to deliver the contract.</w:t>
      </w:r>
      <w:r>
        <w:rPr>
          <w:spacing w:val="80"/>
        </w:rPr>
        <w:t xml:space="preserve"> </w:t>
      </w:r>
      <w:r>
        <w:t xml:space="preserve">The consortium must appoint a single point of contact who will assume overall responsibility for delivery, and who is </w:t>
      </w:r>
      <w:proofErr w:type="spellStart"/>
      <w:r>
        <w:t>authorised</w:t>
      </w:r>
      <w:proofErr w:type="spellEnd"/>
      <w:r>
        <w:t xml:space="preserve"> to sign the contract on behalf of all consortia members. The Contracting</w:t>
      </w:r>
      <w:r>
        <w:rPr>
          <w:spacing w:val="40"/>
        </w:rPr>
        <w:t xml:space="preserve"> </w:t>
      </w:r>
      <w:r>
        <w:t>Authority</w:t>
      </w:r>
      <w:r>
        <w:rPr>
          <w:spacing w:val="40"/>
        </w:rPr>
        <w:t xml:space="preserve"> </w:t>
      </w:r>
      <w:r>
        <w:t>will</w:t>
      </w:r>
      <w:r>
        <w:rPr>
          <w:spacing w:val="40"/>
        </w:rPr>
        <w:t xml:space="preserve"> </w:t>
      </w:r>
      <w:r>
        <w:t>not</w:t>
      </w:r>
      <w:r>
        <w:rPr>
          <w:spacing w:val="28"/>
        </w:rPr>
        <w:t xml:space="preserve"> </w:t>
      </w:r>
      <w:r>
        <w:t>act</w:t>
      </w:r>
      <w:r>
        <w:rPr>
          <w:spacing w:val="40"/>
        </w:rPr>
        <w:t xml:space="preserve"> </w:t>
      </w:r>
      <w:r>
        <w:t>as</w:t>
      </w:r>
      <w:r>
        <w:rPr>
          <w:spacing w:val="28"/>
        </w:rPr>
        <w:t xml:space="preserve"> </w:t>
      </w:r>
      <w:r>
        <w:t>an</w:t>
      </w:r>
      <w:r>
        <w:rPr>
          <w:spacing w:val="40"/>
        </w:rPr>
        <w:t xml:space="preserve"> </w:t>
      </w:r>
      <w:r>
        <w:t>arbitrator</w:t>
      </w:r>
      <w:r>
        <w:rPr>
          <w:spacing w:val="40"/>
        </w:rPr>
        <w:t xml:space="preserve"> </w:t>
      </w:r>
      <w:r>
        <w:t>between</w:t>
      </w:r>
      <w:r>
        <w:rPr>
          <w:spacing w:val="40"/>
        </w:rPr>
        <w:t xml:space="preserve"> </w:t>
      </w:r>
      <w:r>
        <w:t>members</w:t>
      </w:r>
      <w:r>
        <w:rPr>
          <w:spacing w:val="40"/>
        </w:rPr>
        <w:t xml:space="preserve"> </w:t>
      </w:r>
      <w:r>
        <w:t>of</w:t>
      </w:r>
      <w:r>
        <w:rPr>
          <w:spacing w:val="28"/>
        </w:rPr>
        <w:t xml:space="preserve"> </w:t>
      </w:r>
      <w:r>
        <w:t>consortia.</w:t>
      </w:r>
    </w:p>
    <w:p w14:paraId="68712A9E" w14:textId="77777777" w:rsidR="00A52F8D" w:rsidRDefault="00A52F8D">
      <w:pPr>
        <w:pStyle w:val="BodyText"/>
        <w:spacing w:line="276" w:lineRule="auto"/>
        <w:jc w:val="both"/>
        <w:sectPr w:rsidR="00A52F8D">
          <w:pgSz w:w="11910" w:h="16840"/>
          <w:pgMar w:top="1340" w:right="1275" w:bottom="1140" w:left="1417" w:header="717" w:footer="946" w:gutter="0"/>
          <w:cols w:space="720"/>
        </w:sectPr>
      </w:pPr>
    </w:p>
    <w:p w14:paraId="68712A9F" w14:textId="77777777" w:rsidR="00A52F8D" w:rsidRDefault="00A52F8D">
      <w:pPr>
        <w:pStyle w:val="BodyText"/>
        <w:spacing w:before="8"/>
        <w:ind w:left="0"/>
        <w:rPr>
          <w:sz w:val="7"/>
        </w:rPr>
      </w:pPr>
    </w:p>
    <w:p w14:paraId="68712AA0" w14:textId="77777777" w:rsidR="00A52F8D" w:rsidRDefault="00BE1699">
      <w:pPr>
        <w:rPr>
          <w:sz w:val="20"/>
        </w:rPr>
      </w:pPr>
      <w:r>
        <w:rPr>
          <w:noProof/>
          <w:sz w:val="20"/>
        </w:rPr>
        <mc:AlternateContent>
          <mc:Choice Requires="wps">
            <w:drawing>
              <wp:inline distT="0" distB="0" distL="0" distR="0" wp14:anchorId="68712C42" wp14:editId="68712C43">
                <wp:extent cx="5767070" cy="190500"/>
                <wp:effectExtent l="0" t="0" r="0" b="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90500"/>
                        </a:xfrm>
                        <a:prstGeom prst="rect">
                          <a:avLst/>
                        </a:prstGeom>
                        <a:solidFill>
                          <a:srgbClr val="3EBEB6"/>
                        </a:solidFill>
                      </wps:spPr>
                      <wps:txbx>
                        <w:txbxContent>
                          <w:p w14:paraId="68712CBF" w14:textId="77777777" w:rsidR="00A52F8D" w:rsidRDefault="00BE1699">
                            <w:pPr>
                              <w:tabs>
                                <w:tab w:val="left" w:pos="732"/>
                              </w:tabs>
                              <w:spacing w:before="3"/>
                              <w:ind w:left="24"/>
                              <w:rPr>
                                <w:b/>
                                <w:color w:val="000000"/>
                                <w:sz w:val="24"/>
                              </w:rPr>
                            </w:pPr>
                            <w:bookmarkStart w:id="3" w:name="_bookmark3"/>
                            <w:bookmarkEnd w:id="3"/>
                            <w:r>
                              <w:rPr>
                                <w:b/>
                                <w:color w:val="FFFFFF"/>
                                <w:spacing w:val="-10"/>
                                <w:sz w:val="24"/>
                              </w:rPr>
                              <w:t>2</w:t>
                            </w:r>
                            <w:r>
                              <w:rPr>
                                <w:b/>
                                <w:color w:val="FFFFFF"/>
                                <w:sz w:val="24"/>
                              </w:rPr>
                              <w:tab/>
                            </w:r>
                            <w:proofErr w:type="gramStart"/>
                            <w:r>
                              <w:rPr>
                                <w:b/>
                                <w:color w:val="FFFFFF"/>
                                <w:sz w:val="24"/>
                              </w:rPr>
                              <w:t>OVERVIEW</w:t>
                            </w:r>
                            <w:proofErr w:type="gramEnd"/>
                            <w:r>
                              <w:rPr>
                                <w:b/>
                                <w:color w:val="FFFFFF"/>
                                <w:spacing w:val="2"/>
                                <w:sz w:val="24"/>
                              </w:rPr>
                              <w:t xml:space="preserve"> </w:t>
                            </w:r>
                            <w:r>
                              <w:rPr>
                                <w:b/>
                                <w:color w:val="FFFFFF"/>
                                <w:sz w:val="24"/>
                              </w:rPr>
                              <w:t>OF</w:t>
                            </w:r>
                            <w:r>
                              <w:rPr>
                                <w:b/>
                                <w:color w:val="FFFFFF"/>
                                <w:spacing w:val="-2"/>
                                <w:sz w:val="24"/>
                              </w:rPr>
                              <w:t xml:space="preserve"> </w:t>
                            </w:r>
                            <w:r>
                              <w:rPr>
                                <w:b/>
                                <w:color w:val="FFFFFF"/>
                                <w:sz w:val="24"/>
                              </w:rPr>
                              <w:t>THE</w:t>
                            </w:r>
                            <w:r>
                              <w:rPr>
                                <w:b/>
                                <w:color w:val="FFFFFF"/>
                                <w:spacing w:val="-3"/>
                                <w:sz w:val="24"/>
                              </w:rPr>
                              <w:t xml:space="preserve"> </w:t>
                            </w:r>
                            <w:r>
                              <w:rPr>
                                <w:b/>
                                <w:color w:val="FFFFFF"/>
                                <w:spacing w:val="-2"/>
                                <w:sz w:val="24"/>
                              </w:rPr>
                              <w:t>REQUIREMENT</w:t>
                            </w:r>
                          </w:p>
                        </w:txbxContent>
                      </wps:txbx>
                      <wps:bodyPr wrap="square" lIns="0" tIns="0" rIns="0" bIns="0" rtlCol="0">
                        <a:noAutofit/>
                      </wps:bodyPr>
                    </wps:wsp>
                  </a:graphicData>
                </a:graphic>
              </wp:inline>
            </w:drawing>
          </mc:Choice>
          <mc:Fallback>
            <w:pict>
              <v:shape w14:anchorId="68712C42" id="Textbox 11" o:spid="_x0000_s1030" type="#_x0000_t202" style="width:454.1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" fillcolor="#3ebeb6" stroked="f">
                <v:textbox inset="0,0,0,0">
                  <w:txbxContent>
                    <w:p w14:paraId="68712CBF" w14:textId="77777777" w:rsidR="00A52F8D" w:rsidRDefault="00BE1699">
                      <w:pPr>
                        <w:tabs>
                          <w:tab w:val="left" w:pos="732"/>
                        </w:tabs>
                        <w:spacing w:before="3"/>
                        <w:ind w:left="24"/>
                        <w:rPr>
                          <w:b/>
                          <w:color w:val="000000"/>
                          <w:sz w:val="24"/>
                        </w:rPr>
                      </w:pPr>
                      <w:bookmarkStart w:id="7" w:name="_bookmark3"/>
                      <w:bookmarkEnd w:id="7"/>
                      <w:r>
                        <w:rPr>
                          <w:b/>
                          <w:color w:val="FFFFFF"/>
                          <w:spacing w:val="-10"/>
                          <w:sz w:val="24"/>
                        </w:rPr>
                        <w:t>2</w:t>
                      </w:r>
                      <w:r>
                        <w:rPr>
                          <w:b/>
                          <w:color w:val="FFFFFF"/>
                          <w:sz w:val="24"/>
                        </w:rPr>
                        <w:tab/>
                      </w:r>
                      <w:proofErr w:type="gramStart"/>
                      <w:r>
                        <w:rPr>
                          <w:b/>
                          <w:color w:val="FFFFFF"/>
                          <w:sz w:val="24"/>
                        </w:rPr>
                        <w:t>OVERVIEW</w:t>
                      </w:r>
                      <w:proofErr w:type="gramEnd"/>
                      <w:r>
                        <w:rPr>
                          <w:b/>
                          <w:color w:val="FFFFFF"/>
                          <w:spacing w:val="2"/>
                          <w:sz w:val="24"/>
                        </w:rPr>
                        <w:t xml:space="preserve"> </w:t>
                      </w:r>
                      <w:r>
                        <w:rPr>
                          <w:b/>
                          <w:color w:val="FFFFFF"/>
                          <w:sz w:val="24"/>
                        </w:rPr>
                        <w:t>OF</w:t>
                      </w:r>
                      <w:r>
                        <w:rPr>
                          <w:b/>
                          <w:color w:val="FFFFFF"/>
                          <w:spacing w:val="-2"/>
                          <w:sz w:val="24"/>
                        </w:rPr>
                        <w:t xml:space="preserve"> </w:t>
                      </w:r>
                      <w:r>
                        <w:rPr>
                          <w:b/>
                          <w:color w:val="FFFFFF"/>
                          <w:sz w:val="24"/>
                        </w:rPr>
                        <w:t>THE</w:t>
                      </w:r>
                      <w:r>
                        <w:rPr>
                          <w:b/>
                          <w:color w:val="FFFFFF"/>
                          <w:spacing w:val="-3"/>
                          <w:sz w:val="24"/>
                        </w:rPr>
                        <w:t xml:space="preserve"> </w:t>
                      </w:r>
                      <w:r>
                        <w:rPr>
                          <w:b/>
                          <w:color w:val="FFFFFF"/>
                          <w:spacing w:val="-2"/>
                          <w:sz w:val="24"/>
                        </w:rPr>
                        <w:t>REQUIREMENT</w:t>
                      </w:r>
                    </w:p>
                  </w:txbxContent>
                </v:textbox>
                <w10:anchorlock/>
              </v:shape>
            </w:pict>
          </mc:Fallback>
        </mc:AlternateContent>
      </w:r>
    </w:p>
    <w:p w14:paraId="68712AA1" w14:textId="77777777" w:rsidR="00A52F8D" w:rsidRDefault="00A52F8D">
      <w:pPr>
        <w:pStyle w:val="BodyText"/>
        <w:spacing w:before="0"/>
        <w:ind w:left="0"/>
        <w:rPr>
          <w:sz w:val="20"/>
        </w:rPr>
      </w:pPr>
    </w:p>
    <w:p w14:paraId="0299863B" w14:textId="77777777" w:rsidR="005E18FF" w:rsidRPr="005E18FF" w:rsidRDefault="005E18FF" w:rsidP="005E18FF">
      <w:pPr>
        <w:pStyle w:val="BodyText"/>
        <w:spacing w:before="0"/>
        <w:rPr>
          <w:sz w:val="20"/>
          <w:lang w:val="en-IE"/>
        </w:rPr>
      </w:pPr>
      <w:r w:rsidRPr="005E18FF">
        <w:rPr>
          <w:sz w:val="20"/>
          <w:lang w:val="en-IE"/>
        </w:rPr>
        <w:t>The aim of this project is to study the commuting patterns of residents in County Carlow and to quantify the economic and workforce potential represented by the county's commuter population. This will be achieved by analysing commuter profiles, understanding employment and skills trends, and measuring the desire of commuters to live and work within Carlow. The study will also identify the key locations across the county where skills, talent and commuter populations are currently concentrated.</w:t>
      </w:r>
    </w:p>
    <w:p w14:paraId="56BF44F9" w14:textId="77777777" w:rsidR="005E18FF" w:rsidRPr="005E18FF" w:rsidRDefault="005E18FF" w:rsidP="005E18FF">
      <w:pPr>
        <w:pStyle w:val="BodyText"/>
        <w:spacing w:before="0"/>
        <w:rPr>
          <w:sz w:val="20"/>
          <w:lang w:val="en-IE"/>
        </w:rPr>
      </w:pPr>
      <w:r w:rsidRPr="005E18FF">
        <w:rPr>
          <w:sz w:val="20"/>
          <w:lang w:val="en-IE"/>
        </w:rPr>
        <w:t>It is intended that Carlow County Council, in partnership with the successful provider, will stimulate interest in and raise awareness of the project during the online commuter survey phase of the study. The findings will inform the preparation of a comprehensive report that will support future economic development, enterprise growth, workforce planning and place-making initiatives across County Carlow.</w:t>
      </w:r>
    </w:p>
    <w:p w14:paraId="02C5DF80" w14:textId="77777777" w:rsidR="005E18FF" w:rsidRPr="005E18FF" w:rsidRDefault="005E18FF" w:rsidP="005E18FF">
      <w:pPr>
        <w:pStyle w:val="BodyText"/>
        <w:spacing w:before="0"/>
        <w:rPr>
          <w:sz w:val="20"/>
          <w:lang w:val="en-IE"/>
        </w:rPr>
      </w:pPr>
      <w:r w:rsidRPr="005E18FF">
        <w:rPr>
          <w:sz w:val="20"/>
          <w:lang w:val="en-IE"/>
        </w:rPr>
        <w:t>The study will further identify areas within the county where significant pools of skills and talent currently reside, as well as locations with high levels of outward commuting. This evidence base will help shape strategic actions aimed at attracting investment, supporting indigenous enterprise, fostering remote and blended working opportunities, and enhancing the attractiveness of County Carlow as a location to live, work and do business.</w:t>
      </w:r>
    </w:p>
    <w:p w14:paraId="68712AA2" w14:textId="77777777" w:rsidR="00A52F8D" w:rsidRDefault="00BE1699">
      <w:pPr>
        <w:pStyle w:val="BodyText"/>
        <w:spacing w:before="185"/>
        <w:ind w:left="0"/>
        <w:rPr>
          <w:sz w:val="20"/>
        </w:rPr>
      </w:pPr>
      <w:r>
        <w:rPr>
          <w:noProof/>
          <w:sz w:val="20"/>
        </w:rPr>
        <mc:AlternateContent>
          <mc:Choice Requires="wps">
            <w:drawing>
              <wp:anchor distT="0" distB="0" distL="0" distR="0" simplePos="0" relativeHeight="487590912" behindDoc="1" locked="0" layoutInCell="1" allowOverlap="1" wp14:anchorId="68712C44" wp14:editId="68712C45">
                <wp:simplePos x="0" y="0"/>
                <wp:positionH relativeFrom="page">
                  <wp:posOffset>900112</wp:posOffset>
                </wp:positionH>
                <wp:positionV relativeFrom="paragraph">
                  <wp:posOffset>279094</wp:posOffset>
                </wp:positionV>
                <wp:extent cx="5767070" cy="17589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C0" w14:textId="77777777" w:rsidR="00A52F8D" w:rsidRDefault="00BE1699">
                            <w:pPr>
                              <w:numPr>
                                <w:ilvl w:val="1"/>
                                <w:numId w:val="26"/>
                              </w:numPr>
                              <w:tabs>
                                <w:tab w:val="left" w:pos="1104"/>
                              </w:tabs>
                              <w:spacing w:before="7"/>
                              <w:ind w:hanging="1080"/>
                              <w:rPr>
                                <w:b/>
                                <w:color w:val="000000"/>
                                <w:sz w:val="21"/>
                              </w:rPr>
                            </w:pPr>
                            <w:bookmarkStart w:id="4" w:name="_bookmark4"/>
                            <w:bookmarkEnd w:id="4"/>
                            <w:r>
                              <w:rPr>
                                <w:b/>
                                <w:color w:val="FFFFFF"/>
                                <w:sz w:val="21"/>
                              </w:rPr>
                              <w:t>High</w:t>
                            </w:r>
                            <w:r>
                              <w:rPr>
                                <w:b/>
                                <w:color w:val="FFFFFF"/>
                                <w:spacing w:val="23"/>
                                <w:sz w:val="21"/>
                              </w:rPr>
                              <w:t xml:space="preserve"> </w:t>
                            </w:r>
                            <w:r>
                              <w:rPr>
                                <w:b/>
                                <w:color w:val="FFFFFF"/>
                                <w:sz w:val="21"/>
                              </w:rPr>
                              <w:t>Level</w:t>
                            </w:r>
                            <w:r>
                              <w:rPr>
                                <w:b/>
                                <w:color w:val="FFFFFF"/>
                                <w:spacing w:val="23"/>
                                <w:sz w:val="21"/>
                              </w:rPr>
                              <w:t xml:space="preserve"> </w:t>
                            </w:r>
                            <w:r>
                              <w:rPr>
                                <w:b/>
                                <w:color w:val="FFFFFF"/>
                                <w:spacing w:val="-2"/>
                                <w:sz w:val="21"/>
                              </w:rPr>
                              <w:t>Scope</w:t>
                            </w:r>
                          </w:p>
                        </w:txbxContent>
                      </wps:txbx>
                      <wps:bodyPr wrap="square" lIns="0" tIns="0" rIns="0" bIns="0" rtlCol="0">
                        <a:noAutofit/>
                      </wps:bodyPr>
                    </wps:wsp>
                  </a:graphicData>
                </a:graphic>
              </wp:anchor>
            </w:drawing>
          </mc:Choice>
          <mc:Fallback>
            <w:pict>
              <v:shape w14:anchorId="68712C44" id="Textbox 12" o:spid="_x0000_s1031" type="#_x0000_t202" style="position:absolute;margin-left:70.85pt;margin-top:22pt;width:454.1pt;height:13.8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" fillcolor="gray" stroked="f">
                <v:textbox inset="0,0,0,0">
                  <w:txbxContent>
                    <w:p w14:paraId="68712CC0" w14:textId="77777777" w:rsidR="00A52F8D" w:rsidRDefault="00BE1699">
                      <w:pPr>
                        <w:numPr>
                          <w:ilvl w:val="1"/>
                          <w:numId w:val="26"/>
                        </w:numPr>
                        <w:tabs>
                          <w:tab w:val="left" w:pos="1104"/>
                        </w:tabs>
                        <w:spacing w:before="7"/>
                        <w:ind w:hanging="1080"/>
                        <w:rPr>
                          <w:b/>
                          <w:color w:val="000000"/>
                          <w:sz w:val="21"/>
                        </w:rPr>
                      </w:pPr>
                      <w:bookmarkStart w:id="9" w:name="_bookmark4"/>
                      <w:bookmarkEnd w:id="9"/>
                      <w:r>
                        <w:rPr>
                          <w:b/>
                          <w:color w:val="FFFFFF"/>
                          <w:sz w:val="21"/>
                        </w:rPr>
                        <w:t>High</w:t>
                      </w:r>
                      <w:r>
                        <w:rPr>
                          <w:b/>
                          <w:color w:val="FFFFFF"/>
                          <w:spacing w:val="23"/>
                          <w:sz w:val="21"/>
                        </w:rPr>
                        <w:t xml:space="preserve"> </w:t>
                      </w:r>
                      <w:r>
                        <w:rPr>
                          <w:b/>
                          <w:color w:val="FFFFFF"/>
                          <w:sz w:val="21"/>
                        </w:rPr>
                        <w:t>Level</w:t>
                      </w:r>
                      <w:r>
                        <w:rPr>
                          <w:b/>
                          <w:color w:val="FFFFFF"/>
                          <w:spacing w:val="23"/>
                          <w:sz w:val="21"/>
                        </w:rPr>
                        <w:t xml:space="preserve"> </w:t>
                      </w:r>
                      <w:r>
                        <w:rPr>
                          <w:b/>
                          <w:color w:val="FFFFFF"/>
                          <w:spacing w:val="-2"/>
                          <w:sz w:val="21"/>
                        </w:rPr>
                        <w:t>Scope</w:t>
                      </w:r>
                    </w:p>
                  </w:txbxContent>
                </v:textbox>
                <w10:wrap type="topAndBottom" anchorx="page"/>
              </v:shape>
            </w:pict>
          </mc:Fallback>
        </mc:AlternateContent>
      </w:r>
    </w:p>
    <w:p w14:paraId="354AB2B4" w14:textId="77777777" w:rsidR="00162D60" w:rsidRDefault="00162D60" w:rsidP="00162D60">
      <w:pPr>
        <w:pStyle w:val="BodyText"/>
        <w:spacing w:before="11"/>
        <w:rPr>
          <w:lang w:val="en-IE"/>
        </w:rPr>
      </w:pPr>
      <w:r w:rsidRPr="00162D60">
        <w:rPr>
          <w:lang w:val="en-IE"/>
        </w:rPr>
        <w:t>The aim of this project is to study the commuting patterns of residents in County Carlow and to quantify the potential represented by the county's commuter population by analysing their profile, skills and employment characteristics, and by measuring their desire to live and work within the county. The study will also identify the key locations across Carlow where skills, talent and commuter populations are currently concentrated.</w:t>
      </w:r>
    </w:p>
    <w:p w14:paraId="7767C152" w14:textId="77777777" w:rsidR="00162D60" w:rsidRPr="00162D60" w:rsidRDefault="00162D60" w:rsidP="00162D60">
      <w:pPr>
        <w:pStyle w:val="BodyText"/>
        <w:spacing w:before="11"/>
        <w:rPr>
          <w:lang w:val="en-IE"/>
        </w:rPr>
      </w:pPr>
    </w:p>
    <w:p w14:paraId="0DB67E35" w14:textId="77777777" w:rsidR="00162D60" w:rsidRPr="00162D60" w:rsidRDefault="00162D60" w:rsidP="00162D60">
      <w:pPr>
        <w:pStyle w:val="BodyText"/>
        <w:spacing w:before="11"/>
        <w:rPr>
          <w:lang w:val="en-IE"/>
        </w:rPr>
      </w:pPr>
      <w:r w:rsidRPr="00162D60">
        <w:rPr>
          <w:lang w:val="en-IE"/>
        </w:rPr>
        <w:t>It is intended that Carlow County Council will work with the successful provider to stimulate interest in, and raise awareness of, the project during the online commuter survey phase of the study. The findings will be compiled into a comprehensive report that will provide an evidence base to inform future economic development, enterprise growth and workforce planning initiatives within County Carlow.</w:t>
      </w:r>
    </w:p>
    <w:p w14:paraId="0DE3E7BF" w14:textId="77777777" w:rsidR="00162D60" w:rsidRDefault="00162D60" w:rsidP="00162D60">
      <w:pPr>
        <w:pStyle w:val="BodyText"/>
        <w:spacing w:before="11"/>
        <w:rPr>
          <w:lang w:val="en-IE"/>
        </w:rPr>
      </w:pPr>
    </w:p>
    <w:p w14:paraId="2D14706D" w14:textId="62706BC9" w:rsidR="00162D60" w:rsidRPr="00162D60" w:rsidRDefault="00162D60" w:rsidP="00162D60">
      <w:pPr>
        <w:pStyle w:val="BodyText"/>
        <w:spacing w:before="11"/>
        <w:rPr>
          <w:lang w:val="en-IE"/>
        </w:rPr>
      </w:pPr>
      <w:r w:rsidRPr="00162D60">
        <w:rPr>
          <w:lang w:val="en-IE"/>
        </w:rPr>
        <w:t>The study will further identify key locations throughout the county where significant pools of skills and talent reside, as well as areas with a substantial commuter population. This information will support the development of targeted strategies to retain and attract talent, encourage local employment opportunities</w:t>
      </w:r>
    </w:p>
    <w:p w14:paraId="434B1D1B" w14:textId="77777777" w:rsidR="00162D60" w:rsidRDefault="00162D60">
      <w:pPr>
        <w:pStyle w:val="BodyText"/>
        <w:spacing w:before="11"/>
        <w:ind w:left="0"/>
      </w:pPr>
    </w:p>
    <w:p w14:paraId="68712AA6" w14:textId="0D103EEF" w:rsidR="00A52F8D" w:rsidRDefault="00BE1699">
      <w:pPr>
        <w:pStyle w:val="BodyText"/>
        <w:spacing w:before="11"/>
        <w:ind w:left="0"/>
        <w:rPr>
          <w:sz w:val="8"/>
        </w:rPr>
      </w:pPr>
      <w:r>
        <w:rPr>
          <w:noProof/>
          <w:sz w:val="8"/>
        </w:rPr>
        <mc:AlternateContent>
          <mc:Choice Requires="wps">
            <w:drawing>
              <wp:anchor distT="0" distB="0" distL="0" distR="0" simplePos="0" relativeHeight="487591424" behindDoc="1" locked="0" layoutInCell="1" allowOverlap="1" wp14:anchorId="68712C46" wp14:editId="68712C47">
                <wp:simplePos x="0" y="0"/>
                <wp:positionH relativeFrom="page">
                  <wp:posOffset>900112</wp:posOffset>
                </wp:positionH>
                <wp:positionV relativeFrom="paragraph">
                  <wp:posOffset>80908</wp:posOffset>
                </wp:positionV>
                <wp:extent cx="5767070" cy="16764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67640"/>
                        </a:xfrm>
                        <a:prstGeom prst="rect">
                          <a:avLst/>
                        </a:prstGeom>
                        <a:solidFill>
                          <a:srgbClr val="808080"/>
                        </a:solidFill>
                      </wps:spPr>
                      <wps:txbx>
                        <w:txbxContent>
                          <w:p w14:paraId="68712CC1" w14:textId="77777777" w:rsidR="00A52F8D" w:rsidRDefault="00BE1699">
                            <w:pPr>
                              <w:numPr>
                                <w:ilvl w:val="1"/>
                                <w:numId w:val="25"/>
                              </w:numPr>
                              <w:tabs>
                                <w:tab w:val="left" w:pos="1104"/>
                              </w:tabs>
                              <w:spacing w:before="7"/>
                              <w:ind w:hanging="1080"/>
                              <w:rPr>
                                <w:b/>
                                <w:color w:val="000000"/>
                                <w:sz w:val="21"/>
                              </w:rPr>
                            </w:pPr>
                            <w:bookmarkStart w:id="5" w:name="_bookmark5"/>
                            <w:bookmarkEnd w:id="5"/>
                            <w:r>
                              <w:rPr>
                                <w:b/>
                                <w:color w:val="FFFFFF"/>
                                <w:sz w:val="21"/>
                              </w:rPr>
                              <w:t>Anticipated</w:t>
                            </w:r>
                            <w:r>
                              <w:rPr>
                                <w:b/>
                                <w:color w:val="FFFFFF"/>
                                <w:spacing w:val="46"/>
                                <w:sz w:val="21"/>
                              </w:rPr>
                              <w:t xml:space="preserve"> </w:t>
                            </w:r>
                            <w:r>
                              <w:rPr>
                                <w:b/>
                                <w:color w:val="FFFFFF"/>
                                <w:spacing w:val="-2"/>
                                <w:sz w:val="21"/>
                              </w:rPr>
                              <w:t>Timeline</w:t>
                            </w:r>
                          </w:p>
                        </w:txbxContent>
                      </wps:txbx>
                      <wps:bodyPr wrap="square" lIns="0" tIns="0" rIns="0" bIns="0" rtlCol="0">
                        <a:noAutofit/>
                      </wps:bodyPr>
                    </wps:wsp>
                  </a:graphicData>
                </a:graphic>
              </wp:anchor>
            </w:drawing>
          </mc:Choice>
          <mc:Fallback>
            <w:pict>
              <v:shape w14:anchorId="68712C46" id="Textbox 13" o:spid="_x0000_s1032" type="#_x0000_t202" style="position:absolute;margin-left:70.85pt;margin-top:6.35pt;width:454.1pt;height:13.2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" fillcolor="gray" stroked="f">
                <v:textbox inset="0,0,0,0">
                  <w:txbxContent>
                    <w:p w14:paraId="68712CC1" w14:textId="77777777" w:rsidR="00A52F8D" w:rsidRDefault="00BE1699">
                      <w:pPr>
                        <w:numPr>
                          <w:ilvl w:val="1"/>
                          <w:numId w:val="25"/>
                        </w:numPr>
                        <w:tabs>
                          <w:tab w:val="left" w:pos="1104"/>
                        </w:tabs>
                        <w:spacing w:before="7"/>
                        <w:ind w:hanging="1080"/>
                        <w:rPr>
                          <w:b/>
                          <w:color w:val="000000"/>
                          <w:sz w:val="21"/>
                        </w:rPr>
                      </w:pPr>
                      <w:bookmarkStart w:id="11" w:name="_bookmark5"/>
                      <w:bookmarkEnd w:id="11"/>
                      <w:r>
                        <w:rPr>
                          <w:b/>
                          <w:color w:val="FFFFFF"/>
                          <w:sz w:val="21"/>
                        </w:rPr>
                        <w:t>Anticipated</w:t>
                      </w:r>
                      <w:r>
                        <w:rPr>
                          <w:b/>
                          <w:color w:val="FFFFFF"/>
                          <w:spacing w:val="46"/>
                          <w:sz w:val="21"/>
                        </w:rPr>
                        <w:t xml:space="preserve"> </w:t>
                      </w:r>
                      <w:r>
                        <w:rPr>
                          <w:b/>
                          <w:color w:val="FFFFFF"/>
                          <w:spacing w:val="-2"/>
                          <w:sz w:val="21"/>
                        </w:rPr>
                        <w:t>Timeline</w:t>
                      </w:r>
                    </w:p>
                  </w:txbxContent>
                </v:textbox>
                <w10:wrap type="topAndBottom" anchorx="page"/>
              </v:shape>
            </w:pict>
          </mc:Fallback>
        </mc:AlternateContent>
      </w:r>
    </w:p>
    <w:p w14:paraId="68712AA7" w14:textId="77777777" w:rsidR="00A52F8D" w:rsidRDefault="00BE1699">
      <w:pPr>
        <w:pStyle w:val="BodyText"/>
        <w:jc w:val="both"/>
      </w:pPr>
      <w:r>
        <w:t>The</w:t>
      </w:r>
      <w:r>
        <w:rPr>
          <w:spacing w:val="19"/>
        </w:rPr>
        <w:t xml:space="preserve"> </w:t>
      </w:r>
      <w:r>
        <w:t>following</w:t>
      </w:r>
      <w:r>
        <w:rPr>
          <w:spacing w:val="20"/>
        </w:rPr>
        <w:t xml:space="preserve"> </w:t>
      </w:r>
      <w:r>
        <w:t>indicative</w:t>
      </w:r>
      <w:r>
        <w:rPr>
          <w:spacing w:val="33"/>
        </w:rPr>
        <w:t xml:space="preserve"> </w:t>
      </w:r>
      <w:r>
        <w:t>timeline</w:t>
      </w:r>
      <w:r>
        <w:rPr>
          <w:spacing w:val="20"/>
        </w:rPr>
        <w:t xml:space="preserve"> </w:t>
      </w:r>
      <w:r>
        <w:t>is</w:t>
      </w:r>
      <w:r>
        <w:rPr>
          <w:spacing w:val="7"/>
        </w:rPr>
        <w:t xml:space="preserve"> </w:t>
      </w:r>
      <w:r>
        <w:t>envisaged</w:t>
      </w:r>
      <w:r>
        <w:rPr>
          <w:spacing w:val="32"/>
        </w:rPr>
        <w:t xml:space="preserve"> </w:t>
      </w:r>
      <w:r>
        <w:t>for</w:t>
      </w:r>
      <w:r>
        <w:rPr>
          <w:spacing w:val="7"/>
        </w:rPr>
        <w:t xml:space="preserve"> </w:t>
      </w:r>
      <w:r>
        <w:t>this</w:t>
      </w:r>
      <w:r>
        <w:rPr>
          <w:spacing w:val="20"/>
        </w:rPr>
        <w:t xml:space="preserve"> </w:t>
      </w:r>
      <w:r>
        <w:rPr>
          <w:spacing w:val="-2"/>
        </w:rPr>
        <w:t>procurement:</w:t>
      </w:r>
    </w:p>
    <w:p w14:paraId="68712AA8" w14:textId="77777777" w:rsidR="00A52F8D" w:rsidRDefault="00A52F8D">
      <w:pPr>
        <w:pStyle w:val="BodyText"/>
        <w:spacing w:before="0"/>
        <w:ind w:left="0"/>
        <w:rPr>
          <w:sz w:val="17"/>
        </w:rPr>
      </w:pPr>
    </w:p>
    <w:tbl>
      <w:tblPr>
        <w:tblW w:w="0" w:type="auto"/>
        <w:tblInd w:w="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120"/>
        <w:gridCol w:w="4913"/>
      </w:tblGrid>
      <w:tr w:rsidR="0047410B" w14:paraId="68712AAB" w14:textId="77777777">
        <w:trPr>
          <w:trHeight w:val="417"/>
        </w:trPr>
        <w:tc>
          <w:tcPr>
            <w:tcW w:w="4120" w:type="dxa"/>
            <w:shd w:val="clear" w:color="auto" w:fill="808080"/>
          </w:tcPr>
          <w:p w14:paraId="68712AA9" w14:textId="77777777" w:rsidR="0047410B" w:rsidRDefault="0047410B" w:rsidP="0047410B">
            <w:pPr>
              <w:pStyle w:val="TableParagraph"/>
              <w:spacing w:before="0" w:line="235" w:lineRule="exact"/>
              <w:rPr>
                <w:b/>
                <w:sz w:val="21"/>
              </w:rPr>
            </w:pPr>
            <w:r>
              <w:rPr>
                <w:b/>
                <w:color w:val="FFFFFF"/>
                <w:sz w:val="21"/>
              </w:rPr>
              <w:t>Issue</w:t>
            </w:r>
            <w:r>
              <w:rPr>
                <w:b/>
                <w:color w:val="FFFFFF"/>
                <w:spacing w:val="19"/>
                <w:sz w:val="21"/>
              </w:rPr>
              <w:t xml:space="preserve"> </w:t>
            </w:r>
            <w:r>
              <w:rPr>
                <w:b/>
                <w:color w:val="FFFFFF"/>
                <w:spacing w:val="-5"/>
                <w:sz w:val="21"/>
              </w:rPr>
              <w:t>RFT</w:t>
            </w:r>
          </w:p>
        </w:tc>
        <w:tc>
          <w:tcPr>
            <w:tcW w:w="4913" w:type="dxa"/>
          </w:tcPr>
          <w:p w14:paraId="68712AAA" w14:textId="09D2A7E5" w:rsidR="0047410B" w:rsidRDefault="0047410B" w:rsidP="0047410B">
            <w:pPr>
              <w:pStyle w:val="TableParagraph"/>
              <w:spacing w:before="0" w:line="235" w:lineRule="exact"/>
              <w:rPr>
                <w:sz w:val="21"/>
              </w:rPr>
            </w:pPr>
            <w:r>
              <w:rPr>
                <w:spacing w:val="-2"/>
                <w:w w:val="105"/>
                <w:sz w:val="21"/>
              </w:rPr>
              <w:t xml:space="preserve">16th October 2026 @ 12noon </w:t>
            </w:r>
          </w:p>
        </w:tc>
      </w:tr>
      <w:tr w:rsidR="0047410B" w14:paraId="68712AAE" w14:textId="77777777">
        <w:trPr>
          <w:trHeight w:val="428"/>
        </w:trPr>
        <w:tc>
          <w:tcPr>
            <w:tcW w:w="4120" w:type="dxa"/>
            <w:shd w:val="clear" w:color="auto" w:fill="808080"/>
          </w:tcPr>
          <w:p w14:paraId="68712AAC" w14:textId="77777777" w:rsidR="0047410B" w:rsidRDefault="0047410B" w:rsidP="0047410B">
            <w:pPr>
              <w:pStyle w:val="TableParagraph"/>
              <w:spacing w:before="5"/>
              <w:rPr>
                <w:b/>
                <w:sz w:val="21"/>
              </w:rPr>
            </w:pPr>
            <w:r>
              <w:rPr>
                <w:b/>
                <w:color w:val="FFFFFF"/>
                <w:sz w:val="21"/>
              </w:rPr>
              <w:t>Closing</w:t>
            </w:r>
            <w:r>
              <w:rPr>
                <w:b/>
                <w:color w:val="FFFFFF"/>
                <w:spacing w:val="22"/>
                <w:sz w:val="21"/>
              </w:rPr>
              <w:t xml:space="preserve"> </w:t>
            </w:r>
            <w:r>
              <w:rPr>
                <w:b/>
                <w:color w:val="FFFFFF"/>
                <w:sz w:val="21"/>
              </w:rPr>
              <w:t>date</w:t>
            </w:r>
            <w:r>
              <w:rPr>
                <w:b/>
                <w:color w:val="FFFFFF"/>
                <w:spacing w:val="23"/>
                <w:sz w:val="21"/>
              </w:rPr>
              <w:t xml:space="preserve"> </w:t>
            </w:r>
            <w:r>
              <w:rPr>
                <w:b/>
                <w:color w:val="FFFFFF"/>
                <w:sz w:val="21"/>
              </w:rPr>
              <w:t>for</w:t>
            </w:r>
            <w:r>
              <w:rPr>
                <w:b/>
                <w:color w:val="FFFFFF"/>
                <w:spacing w:val="23"/>
                <w:sz w:val="21"/>
              </w:rPr>
              <w:t xml:space="preserve"> </w:t>
            </w:r>
            <w:r>
              <w:rPr>
                <w:b/>
                <w:color w:val="FFFFFF"/>
                <w:spacing w:val="-2"/>
                <w:sz w:val="21"/>
              </w:rPr>
              <w:t>Queries</w:t>
            </w:r>
          </w:p>
        </w:tc>
        <w:tc>
          <w:tcPr>
            <w:tcW w:w="4913" w:type="dxa"/>
          </w:tcPr>
          <w:p w14:paraId="68712AAD" w14:textId="717FAF4A" w:rsidR="0047410B" w:rsidRDefault="0047410B" w:rsidP="0047410B">
            <w:pPr>
              <w:pStyle w:val="TableParagraph"/>
              <w:spacing w:before="5"/>
              <w:rPr>
                <w:sz w:val="21"/>
              </w:rPr>
            </w:pPr>
            <w:r>
              <w:rPr>
                <w:sz w:val="21"/>
              </w:rPr>
              <w:t xml:space="preserve"> 30</w:t>
            </w:r>
            <w:r w:rsidRPr="008A2E9F">
              <w:rPr>
                <w:sz w:val="21"/>
                <w:vertAlign w:val="superscript"/>
              </w:rPr>
              <w:t>th</w:t>
            </w:r>
            <w:r>
              <w:rPr>
                <w:sz w:val="21"/>
              </w:rPr>
              <w:t xml:space="preserve"> October 2026 @ 12noon  </w:t>
            </w:r>
          </w:p>
        </w:tc>
      </w:tr>
      <w:tr w:rsidR="0047410B" w14:paraId="68712AB1" w14:textId="77777777">
        <w:trPr>
          <w:trHeight w:val="429"/>
        </w:trPr>
        <w:tc>
          <w:tcPr>
            <w:tcW w:w="4120" w:type="dxa"/>
            <w:shd w:val="clear" w:color="auto" w:fill="808080"/>
          </w:tcPr>
          <w:p w14:paraId="68712AAF" w14:textId="77777777" w:rsidR="0047410B" w:rsidRDefault="0047410B" w:rsidP="0047410B">
            <w:pPr>
              <w:pStyle w:val="TableParagraph"/>
              <w:spacing w:before="6"/>
              <w:rPr>
                <w:b/>
                <w:sz w:val="21"/>
              </w:rPr>
            </w:pPr>
            <w:r>
              <w:rPr>
                <w:b/>
                <w:color w:val="FFFFFF"/>
                <w:sz w:val="21"/>
              </w:rPr>
              <w:t>Closing</w:t>
            </w:r>
            <w:r>
              <w:rPr>
                <w:b/>
                <w:color w:val="FFFFFF"/>
                <w:spacing w:val="23"/>
                <w:sz w:val="21"/>
              </w:rPr>
              <w:t xml:space="preserve"> </w:t>
            </w:r>
            <w:r>
              <w:rPr>
                <w:b/>
                <w:color w:val="FFFFFF"/>
                <w:sz w:val="21"/>
              </w:rPr>
              <w:t>date</w:t>
            </w:r>
            <w:r>
              <w:rPr>
                <w:b/>
                <w:color w:val="FFFFFF"/>
                <w:spacing w:val="23"/>
                <w:sz w:val="21"/>
              </w:rPr>
              <w:t xml:space="preserve"> </w:t>
            </w:r>
            <w:r>
              <w:rPr>
                <w:b/>
                <w:color w:val="FFFFFF"/>
                <w:sz w:val="21"/>
              </w:rPr>
              <w:t>for</w:t>
            </w:r>
            <w:r>
              <w:rPr>
                <w:b/>
                <w:color w:val="FFFFFF"/>
                <w:spacing w:val="23"/>
                <w:sz w:val="21"/>
              </w:rPr>
              <w:t xml:space="preserve"> </w:t>
            </w:r>
            <w:r>
              <w:rPr>
                <w:b/>
                <w:color w:val="FFFFFF"/>
                <w:sz w:val="21"/>
              </w:rPr>
              <w:t>Receipt</w:t>
            </w:r>
            <w:r>
              <w:rPr>
                <w:b/>
                <w:color w:val="FFFFFF"/>
                <w:spacing w:val="23"/>
                <w:sz w:val="21"/>
              </w:rPr>
              <w:t xml:space="preserve"> </w:t>
            </w:r>
            <w:r>
              <w:rPr>
                <w:b/>
                <w:color w:val="FFFFFF"/>
                <w:sz w:val="21"/>
              </w:rPr>
              <w:t>of</w:t>
            </w:r>
            <w:r>
              <w:rPr>
                <w:b/>
                <w:color w:val="FFFFFF"/>
                <w:spacing w:val="9"/>
                <w:sz w:val="21"/>
              </w:rPr>
              <w:t xml:space="preserve"> </w:t>
            </w:r>
            <w:r>
              <w:rPr>
                <w:b/>
                <w:color w:val="FFFFFF"/>
                <w:spacing w:val="-2"/>
                <w:sz w:val="21"/>
              </w:rPr>
              <w:t>Tenders</w:t>
            </w:r>
          </w:p>
        </w:tc>
        <w:tc>
          <w:tcPr>
            <w:tcW w:w="4913" w:type="dxa"/>
          </w:tcPr>
          <w:p w14:paraId="68712AB0" w14:textId="4A74A570" w:rsidR="0047410B" w:rsidRDefault="0047410B" w:rsidP="0047410B">
            <w:pPr>
              <w:pStyle w:val="TableParagraph"/>
              <w:spacing w:before="6"/>
              <w:rPr>
                <w:sz w:val="21"/>
              </w:rPr>
            </w:pPr>
            <w:r>
              <w:rPr>
                <w:sz w:val="21"/>
              </w:rPr>
              <w:t>13</w:t>
            </w:r>
            <w:r w:rsidRPr="008A2E9F">
              <w:rPr>
                <w:sz w:val="21"/>
                <w:vertAlign w:val="superscript"/>
              </w:rPr>
              <w:t>th</w:t>
            </w:r>
            <w:r>
              <w:rPr>
                <w:sz w:val="21"/>
              </w:rPr>
              <w:t xml:space="preserve"> November 2026 @ 12noon </w:t>
            </w:r>
          </w:p>
        </w:tc>
      </w:tr>
      <w:tr w:rsidR="00162D60" w14:paraId="68712AB4" w14:textId="77777777">
        <w:trPr>
          <w:trHeight w:val="429"/>
        </w:trPr>
        <w:tc>
          <w:tcPr>
            <w:tcW w:w="4120" w:type="dxa"/>
            <w:shd w:val="clear" w:color="auto" w:fill="808080"/>
          </w:tcPr>
          <w:p w14:paraId="68712AB2" w14:textId="77777777" w:rsidR="00162D60" w:rsidRDefault="00162D60" w:rsidP="00162D60">
            <w:pPr>
              <w:pStyle w:val="TableParagraph"/>
              <w:spacing w:before="5"/>
              <w:rPr>
                <w:b/>
                <w:sz w:val="21"/>
              </w:rPr>
            </w:pPr>
            <w:r>
              <w:rPr>
                <w:b/>
                <w:color w:val="FFFFFF"/>
                <w:sz w:val="21"/>
              </w:rPr>
              <w:t>Clarification</w:t>
            </w:r>
            <w:r>
              <w:rPr>
                <w:b/>
                <w:color w:val="FFFFFF"/>
                <w:spacing w:val="41"/>
                <w:sz w:val="21"/>
              </w:rPr>
              <w:t xml:space="preserve"> </w:t>
            </w:r>
            <w:r>
              <w:rPr>
                <w:b/>
                <w:color w:val="FFFFFF"/>
                <w:sz w:val="21"/>
              </w:rPr>
              <w:t>meetings</w:t>
            </w:r>
            <w:r>
              <w:rPr>
                <w:b/>
                <w:color w:val="FFFFFF"/>
                <w:spacing w:val="41"/>
                <w:sz w:val="21"/>
              </w:rPr>
              <w:t xml:space="preserve"> </w:t>
            </w:r>
            <w:r>
              <w:rPr>
                <w:b/>
                <w:color w:val="FFFFFF"/>
                <w:sz w:val="21"/>
              </w:rPr>
              <w:t>(if</w:t>
            </w:r>
            <w:r>
              <w:rPr>
                <w:b/>
                <w:color w:val="FFFFFF"/>
                <w:spacing w:val="13"/>
                <w:sz w:val="21"/>
              </w:rPr>
              <w:t xml:space="preserve"> </w:t>
            </w:r>
            <w:r>
              <w:rPr>
                <w:b/>
                <w:color w:val="FFFFFF"/>
                <w:spacing w:val="-2"/>
                <w:sz w:val="21"/>
              </w:rPr>
              <w:t>anticipated)</w:t>
            </w:r>
          </w:p>
        </w:tc>
        <w:tc>
          <w:tcPr>
            <w:tcW w:w="4913" w:type="dxa"/>
          </w:tcPr>
          <w:p w14:paraId="68712AB3" w14:textId="77FBA7C1" w:rsidR="00162D60" w:rsidRDefault="0047410B" w:rsidP="00162D60">
            <w:pPr>
              <w:pStyle w:val="TableParagraph"/>
              <w:spacing w:before="5"/>
              <w:rPr>
                <w:sz w:val="21"/>
              </w:rPr>
            </w:pPr>
            <w:r>
              <w:rPr>
                <w:sz w:val="21"/>
              </w:rPr>
              <w:t>w/c 23</w:t>
            </w:r>
            <w:r w:rsidRPr="0047410B">
              <w:rPr>
                <w:sz w:val="21"/>
                <w:vertAlign w:val="superscript"/>
              </w:rPr>
              <w:t>rd</w:t>
            </w:r>
            <w:r>
              <w:rPr>
                <w:sz w:val="21"/>
              </w:rPr>
              <w:t xml:space="preserve"> November 2026 </w:t>
            </w:r>
          </w:p>
        </w:tc>
      </w:tr>
      <w:tr w:rsidR="00162D60" w14:paraId="68712AB7" w14:textId="77777777">
        <w:trPr>
          <w:trHeight w:val="429"/>
        </w:trPr>
        <w:tc>
          <w:tcPr>
            <w:tcW w:w="4120" w:type="dxa"/>
            <w:shd w:val="clear" w:color="auto" w:fill="808080"/>
          </w:tcPr>
          <w:p w14:paraId="68712AB5" w14:textId="77777777" w:rsidR="00162D60" w:rsidRDefault="00162D60" w:rsidP="00162D60">
            <w:pPr>
              <w:pStyle w:val="TableParagraph"/>
              <w:spacing w:before="5"/>
              <w:rPr>
                <w:b/>
                <w:sz w:val="21"/>
              </w:rPr>
            </w:pPr>
            <w:r>
              <w:rPr>
                <w:b/>
                <w:color w:val="FFFFFF"/>
                <w:sz w:val="21"/>
              </w:rPr>
              <w:t>Award</w:t>
            </w:r>
            <w:r>
              <w:rPr>
                <w:b/>
                <w:color w:val="FFFFFF"/>
                <w:spacing w:val="25"/>
                <w:sz w:val="21"/>
              </w:rPr>
              <w:t xml:space="preserve"> </w:t>
            </w:r>
            <w:r>
              <w:rPr>
                <w:b/>
                <w:color w:val="FFFFFF"/>
                <w:spacing w:val="-2"/>
                <w:sz w:val="21"/>
              </w:rPr>
              <w:t>decision</w:t>
            </w:r>
          </w:p>
        </w:tc>
        <w:tc>
          <w:tcPr>
            <w:tcW w:w="4913" w:type="dxa"/>
          </w:tcPr>
          <w:p w14:paraId="68712AB6" w14:textId="0C5F90CD" w:rsidR="00162D60" w:rsidRDefault="0047410B" w:rsidP="00162D60">
            <w:pPr>
              <w:pStyle w:val="TableParagraph"/>
              <w:spacing w:before="5"/>
              <w:rPr>
                <w:sz w:val="21"/>
              </w:rPr>
            </w:pPr>
            <w:r>
              <w:rPr>
                <w:sz w:val="21"/>
              </w:rPr>
              <w:t>1st December 2026</w:t>
            </w:r>
          </w:p>
        </w:tc>
      </w:tr>
      <w:tr w:rsidR="00162D60" w14:paraId="68712ABA" w14:textId="77777777">
        <w:trPr>
          <w:trHeight w:val="429"/>
        </w:trPr>
        <w:tc>
          <w:tcPr>
            <w:tcW w:w="4120" w:type="dxa"/>
            <w:shd w:val="clear" w:color="auto" w:fill="808080"/>
          </w:tcPr>
          <w:p w14:paraId="68712AB8" w14:textId="77777777" w:rsidR="00162D60" w:rsidRDefault="00162D60" w:rsidP="00162D60">
            <w:pPr>
              <w:pStyle w:val="TableParagraph"/>
              <w:spacing w:before="5"/>
              <w:rPr>
                <w:b/>
                <w:sz w:val="21"/>
              </w:rPr>
            </w:pPr>
            <w:r>
              <w:rPr>
                <w:b/>
                <w:color w:val="FFFFFF"/>
                <w:sz w:val="21"/>
              </w:rPr>
              <w:t>Contract</w:t>
            </w:r>
            <w:r>
              <w:rPr>
                <w:b/>
                <w:color w:val="FFFFFF"/>
                <w:spacing w:val="30"/>
                <w:sz w:val="21"/>
              </w:rPr>
              <w:t xml:space="preserve"> </w:t>
            </w:r>
            <w:r>
              <w:rPr>
                <w:b/>
                <w:color w:val="FFFFFF"/>
                <w:spacing w:val="-2"/>
                <w:sz w:val="21"/>
              </w:rPr>
              <w:t>Commencement</w:t>
            </w:r>
          </w:p>
        </w:tc>
        <w:tc>
          <w:tcPr>
            <w:tcW w:w="4913" w:type="dxa"/>
          </w:tcPr>
          <w:p w14:paraId="68712AB9" w14:textId="4942BB59" w:rsidR="00162D60" w:rsidRDefault="0047410B" w:rsidP="00162D60">
            <w:pPr>
              <w:pStyle w:val="TableParagraph"/>
              <w:spacing w:before="5"/>
              <w:rPr>
                <w:sz w:val="21"/>
              </w:rPr>
            </w:pPr>
            <w:r>
              <w:rPr>
                <w:sz w:val="21"/>
              </w:rPr>
              <w:t>December 2026/ January 2027</w:t>
            </w:r>
          </w:p>
        </w:tc>
      </w:tr>
    </w:tbl>
    <w:p w14:paraId="68712ABB" w14:textId="77777777" w:rsidR="00A52F8D" w:rsidRDefault="00A52F8D">
      <w:pPr>
        <w:pStyle w:val="BodyText"/>
        <w:spacing w:before="198"/>
        <w:ind w:left="0"/>
      </w:pPr>
    </w:p>
    <w:p w14:paraId="68712ABC" w14:textId="77777777" w:rsidR="00A52F8D" w:rsidRDefault="00BE1699">
      <w:pPr>
        <w:pStyle w:val="BodyText"/>
        <w:spacing w:before="0" w:line="273" w:lineRule="auto"/>
        <w:ind w:right="164"/>
        <w:jc w:val="both"/>
      </w:pPr>
      <w:r>
        <w:t>The dates provided above</w:t>
      </w:r>
      <w:r>
        <w:rPr>
          <w:spacing w:val="40"/>
        </w:rPr>
        <w:t xml:space="preserve"> </w:t>
      </w:r>
      <w:r>
        <w:t>are estimates</w:t>
      </w:r>
      <w:r>
        <w:rPr>
          <w:spacing w:val="40"/>
        </w:rPr>
        <w:t xml:space="preserve"> </w:t>
      </w:r>
      <w:r>
        <w:t>at the time of publication of the</w:t>
      </w:r>
      <w:r>
        <w:rPr>
          <w:spacing w:val="36"/>
        </w:rPr>
        <w:t xml:space="preserve"> </w:t>
      </w:r>
      <w:r>
        <w:t>Request for Tender. The</w:t>
      </w:r>
      <w:r>
        <w:rPr>
          <w:spacing w:val="25"/>
        </w:rPr>
        <w:t xml:space="preserve"> </w:t>
      </w:r>
      <w:r>
        <w:t>Contracting</w:t>
      </w:r>
      <w:r>
        <w:rPr>
          <w:spacing w:val="40"/>
        </w:rPr>
        <w:t xml:space="preserve"> </w:t>
      </w:r>
      <w:r>
        <w:t>Authority</w:t>
      </w:r>
      <w:r>
        <w:rPr>
          <w:spacing w:val="25"/>
        </w:rPr>
        <w:t xml:space="preserve"> </w:t>
      </w:r>
      <w:r>
        <w:t>will</w:t>
      </w:r>
      <w:r>
        <w:rPr>
          <w:spacing w:val="30"/>
        </w:rPr>
        <w:t xml:space="preserve"> </w:t>
      </w:r>
      <w:proofErr w:type="spellStart"/>
      <w:r>
        <w:t>endeavour</w:t>
      </w:r>
      <w:proofErr w:type="spellEnd"/>
      <w:r>
        <w:rPr>
          <w:spacing w:val="40"/>
        </w:rPr>
        <w:t xml:space="preserve"> </w:t>
      </w:r>
      <w:r>
        <w:t>to</w:t>
      </w:r>
      <w:r>
        <w:rPr>
          <w:spacing w:val="25"/>
        </w:rPr>
        <w:t xml:space="preserve"> </w:t>
      </w:r>
      <w:r>
        <w:t>run</w:t>
      </w:r>
      <w:r>
        <w:rPr>
          <w:spacing w:val="25"/>
        </w:rPr>
        <w:t xml:space="preserve"> </w:t>
      </w:r>
      <w:r>
        <w:t>the</w:t>
      </w:r>
      <w:r>
        <w:rPr>
          <w:spacing w:val="25"/>
        </w:rPr>
        <w:t xml:space="preserve"> </w:t>
      </w:r>
      <w:r>
        <w:t>process</w:t>
      </w:r>
      <w:r>
        <w:rPr>
          <w:spacing w:val="40"/>
        </w:rPr>
        <w:t xml:space="preserve"> </w:t>
      </w:r>
      <w:r>
        <w:t>to this</w:t>
      </w:r>
      <w:r>
        <w:rPr>
          <w:spacing w:val="40"/>
        </w:rPr>
        <w:t xml:space="preserve"> </w:t>
      </w:r>
      <w:r>
        <w:t>timetable,</w:t>
      </w:r>
      <w:r>
        <w:rPr>
          <w:spacing w:val="40"/>
        </w:rPr>
        <w:t xml:space="preserve"> </w:t>
      </w:r>
      <w:r>
        <w:t>but</w:t>
      </w:r>
      <w:r>
        <w:rPr>
          <w:spacing w:val="25"/>
        </w:rPr>
        <w:t xml:space="preserve"> </w:t>
      </w:r>
      <w:r>
        <w:t>this</w:t>
      </w:r>
      <w:r>
        <w:rPr>
          <w:spacing w:val="25"/>
        </w:rPr>
        <w:t xml:space="preserve"> </w:t>
      </w:r>
      <w:r>
        <w:t>cannot be guaranteed.</w:t>
      </w:r>
    </w:p>
    <w:p w14:paraId="01FFA20B" w14:textId="77777777" w:rsidR="00162D60" w:rsidRDefault="00162D60">
      <w:pPr>
        <w:pStyle w:val="BodyText"/>
        <w:spacing w:before="3"/>
        <w:ind w:left="0"/>
        <w:rPr>
          <w:sz w:val="15"/>
        </w:rPr>
      </w:pPr>
    </w:p>
    <w:p w14:paraId="3D39FF58" w14:textId="77777777" w:rsidR="00162D60" w:rsidRDefault="00162D60">
      <w:pPr>
        <w:pStyle w:val="BodyText"/>
        <w:spacing w:before="3"/>
        <w:ind w:left="0"/>
        <w:rPr>
          <w:sz w:val="15"/>
        </w:rPr>
      </w:pPr>
    </w:p>
    <w:p w14:paraId="7550580B" w14:textId="77777777" w:rsidR="00162D60" w:rsidRDefault="00162D60">
      <w:pPr>
        <w:pStyle w:val="BodyText"/>
        <w:spacing w:before="3"/>
        <w:ind w:left="0"/>
        <w:rPr>
          <w:sz w:val="15"/>
        </w:rPr>
      </w:pPr>
    </w:p>
    <w:p w14:paraId="68712ABD" w14:textId="264E82ED" w:rsidR="00A52F8D" w:rsidRDefault="00BE1699">
      <w:pPr>
        <w:pStyle w:val="BodyText"/>
        <w:spacing w:before="3"/>
        <w:ind w:left="0"/>
        <w:rPr>
          <w:sz w:val="15"/>
        </w:rPr>
      </w:pPr>
      <w:r>
        <w:rPr>
          <w:noProof/>
          <w:sz w:val="15"/>
        </w:rPr>
        <w:lastRenderedPageBreak/>
        <mc:AlternateContent>
          <mc:Choice Requires="wps">
            <w:drawing>
              <wp:anchor distT="0" distB="0" distL="0" distR="0" simplePos="0" relativeHeight="487591936" behindDoc="1" locked="0" layoutInCell="1" allowOverlap="1" wp14:anchorId="68712C48" wp14:editId="68712C49">
                <wp:simplePos x="0" y="0"/>
                <wp:positionH relativeFrom="page">
                  <wp:posOffset>900112</wp:posOffset>
                </wp:positionH>
                <wp:positionV relativeFrom="paragraph">
                  <wp:posOffset>126784</wp:posOffset>
                </wp:positionV>
                <wp:extent cx="5767070" cy="17526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C2" w14:textId="77777777" w:rsidR="00A52F8D" w:rsidRDefault="00BE1699">
                            <w:pPr>
                              <w:numPr>
                                <w:ilvl w:val="1"/>
                                <w:numId w:val="24"/>
                              </w:numPr>
                              <w:tabs>
                                <w:tab w:val="left" w:pos="1104"/>
                              </w:tabs>
                              <w:spacing w:before="7"/>
                              <w:ind w:hanging="1080"/>
                              <w:rPr>
                                <w:b/>
                                <w:color w:val="000000"/>
                                <w:sz w:val="21"/>
                              </w:rPr>
                            </w:pPr>
                            <w:bookmarkStart w:id="6" w:name="_bookmark6"/>
                            <w:bookmarkEnd w:id="6"/>
                            <w:r>
                              <w:rPr>
                                <w:b/>
                                <w:color w:val="FFFFFF"/>
                                <w:sz w:val="21"/>
                              </w:rPr>
                              <w:t>Termination</w:t>
                            </w:r>
                            <w:r>
                              <w:rPr>
                                <w:b/>
                                <w:color w:val="FFFFFF"/>
                                <w:spacing w:val="32"/>
                                <w:sz w:val="21"/>
                              </w:rPr>
                              <w:t xml:space="preserve"> </w:t>
                            </w:r>
                            <w:r>
                              <w:rPr>
                                <w:b/>
                                <w:color w:val="FFFFFF"/>
                                <w:sz w:val="21"/>
                              </w:rPr>
                              <w:t>of</w:t>
                            </w:r>
                            <w:r>
                              <w:rPr>
                                <w:b/>
                                <w:color w:val="FFFFFF"/>
                                <w:spacing w:val="19"/>
                                <w:sz w:val="21"/>
                              </w:rPr>
                              <w:t xml:space="preserve"> </w:t>
                            </w:r>
                            <w:r>
                              <w:rPr>
                                <w:b/>
                                <w:color w:val="FFFFFF"/>
                                <w:spacing w:val="-2"/>
                                <w:sz w:val="21"/>
                              </w:rPr>
                              <w:t>Contract</w:t>
                            </w:r>
                          </w:p>
                        </w:txbxContent>
                      </wps:txbx>
                      <wps:bodyPr wrap="square" lIns="0" tIns="0" rIns="0" bIns="0" rtlCol="0">
                        <a:noAutofit/>
                      </wps:bodyPr>
                    </wps:wsp>
                  </a:graphicData>
                </a:graphic>
              </wp:anchor>
            </w:drawing>
          </mc:Choice>
          <mc:Fallback>
            <w:pict>
              <v:shape w14:anchorId="68712C48" id="Textbox 14" o:spid="_x0000_s1033" type="#_x0000_t202" style="position:absolute;margin-left:70.85pt;margin-top:10pt;width:454.1pt;height:13.8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" fillcolor="gray" stroked="f">
                <v:textbox inset="0,0,0,0">
                  <w:txbxContent>
                    <w:p w14:paraId="68712CC2" w14:textId="77777777" w:rsidR="00A52F8D" w:rsidRDefault="00BE1699">
                      <w:pPr>
                        <w:numPr>
                          <w:ilvl w:val="1"/>
                          <w:numId w:val="24"/>
                        </w:numPr>
                        <w:tabs>
                          <w:tab w:val="left" w:pos="1104"/>
                        </w:tabs>
                        <w:spacing w:before="7"/>
                        <w:ind w:hanging="1080"/>
                        <w:rPr>
                          <w:b/>
                          <w:color w:val="000000"/>
                          <w:sz w:val="21"/>
                        </w:rPr>
                      </w:pPr>
                      <w:bookmarkStart w:id="14" w:name="_bookmark6"/>
                      <w:bookmarkEnd w:id="14"/>
                      <w:r>
                        <w:rPr>
                          <w:b/>
                          <w:color w:val="FFFFFF"/>
                          <w:sz w:val="21"/>
                        </w:rPr>
                        <w:t>Termination</w:t>
                      </w:r>
                      <w:r>
                        <w:rPr>
                          <w:b/>
                          <w:color w:val="FFFFFF"/>
                          <w:spacing w:val="32"/>
                          <w:sz w:val="21"/>
                        </w:rPr>
                        <w:t xml:space="preserve"> </w:t>
                      </w:r>
                      <w:r>
                        <w:rPr>
                          <w:b/>
                          <w:color w:val="FFFFFF"/>
                          <w:sz w:val="21"/>
                        </w:rPr>
                        <w:t>of</w:t>
                      </w:r>
                      <w:r>
                        <w:rPr>
                          <w:b/>
                          <w:color w:val="FFFFFF"/>
                          <w:spacing w:val="19"/>
                          <w:sz w:val="21"/>
                        </w:rPr>
                        <w:t xml:space="preserve"> </w:t>
                      </w:r>
                      <w:r>
                        <w:rPr>
                          <w:b/>
                          <w:color w:val="FFFFFF"/>
                          <w:spacing w:val="-2"/>
                          <w:sz w:val="21"/>
                        </w:rPr>
                        <w:t>Contract</w:t>
                      </w:r>
                    </w:p>
                  </w:txbxContent>
                </v:textbox>
                <w10:wrap type="topAndBottom" anchorx="page"/>
              </v:shape>
            </w:pict>
          </mc:Fallback>
        </mc:AlternateContent>
      </w:r>
    </w:p>
    <w:p w14:paraId="68712ABE" w14:textId="77777777" w:rsidR="00A52F8D" w:rsidRDefault="00BE1699">
      <w:pPr>
        <w:pStyle w:val="BodyText"/>
        <w:spacing w:line="278" w:lineRule="auto"/>
        <w:ind w:right="166"/>
        <w:jc w:val="both"/>
      </w:pPr>
      <w:r>
        <w:t>The Contracting Authority</w:t>
      </w:r>
      <w:r>
        <w:rPr>
          <w:spacing w:val="40"/>
        </w:rPr>
        <w:t xml:space="preserve"> </w:t>
      </w:r>
      <w:r>
        <w:t>reserves the right at its sole discretion</w:t>
      </w:r>
      <w:r>
        <w:rPr>
          <w:spacing w:val="40"/>
        </w:rPr>
        <w:t xml:space="preserve"> </w:t>
      </w:r>
      <w:r>
        <w:t>to terminate any contract where,</w:t>
      </w:r>
      <w:r>
        <w:rPr>
          <w:spacing w:val="40"/>
        </w:rPr>
        <w:t xml:space="preserve"> </w:t>
      </w:r>
      <w:r>
        <w:t>due to matters</w:t>
      </w:r>
      <w:r>
        <w:rPr>
          <w:spacing w:val="40"/>
        </w:rPr>
        <w:t xml:space="preserve"> </w:t>
      </w:r>
      <w:r>
        <w:t>outside its control,</w:t>
      </w:r>
      <w:r>
        <w:rPr>
          <w:spacing w:val="40"/>
        </w:rPr>
        <w:t xml:space="preserve"> </w:t>
      </w:r>
      <w:r>
        <w:t>including</w:t>
      </w:r>
      <w:r>
        <w:rPr>
          <w:spacing w:val="40"/>
        </w:rPr>
        <w:t xml:space="preserve"> </w:t>
      </w:r>
      <w:r>
        <w:t>but not</w:t>
      </w:r>
      <w:r>
        <w:rPr>
          <w:spacing w:val="40"/>
        </w:rPr>
        <w:t xml:space="preserve"> </w:t>
      </w:r>
      <w:r>
        <w:t>limited to, increased</w:t>
      </w:r>
      <w:r>
        <w:rPr>
          <w:spacing w:val="40"/>
        </w:rPr>
        <w:t xml:space="preserve"> </w:t>
      </w:r>
      <w:r>
        <w:t>costs</w:t>
      </w:r>
      <w:r>
        <w:rPr>
          <w:spacing w:val="40"/>
        </w:rPr>
        <w:t xml:space="preserve"> </w:t>
      </w:r>
      <w:r>
        <w:t xml:space="preserve">arising from any changes in the Customs Union, which render the commercial arrangement </w:t>
      </w:r>
      <w:r>
        <w:rPr>
          <w:spacing w:val="-2"/>
        </w:rPr>
        <w:t>uncompetitive.</w:t>
      </w:r>
    </w:p>
    <w:p w14:paraId="68712ABF" w14:textId="77777777" w:rsidR="00A52F8D" w:rsidRDefault="00BE1699">
      <w:pPr>
        <w:pStyle w:val="BodyText"/>
        <w:spacing w:before="8"/>
        <w:ind w:left="0"/>
        <w:rPr>
          <w:sz w:val="13"/>
        </w:rPr>
      </w:pPr>
      <w:r>
        <w:rPr>
          <w:noProof/>
          <w:sz w:val="13"/>
        </w:rPr>
        <mc:AlternateContent>
          <mc:Choice Requires="wps">
            <w:drawing>
              <wp:anchor distT="0" distB="0" distL="0" distR="0" simplePos="0" relativeHeight="487592448" behindDoc="1" locked="0" layoutInCell="1" allowOverlap="1" wp14:anchorId="68712C4A" wp14:editId="68712C4B">
                <wp:simplePos x="0" y="0"/>
                <wp:positionH relativeFrom="page">
                  <wp:posOffset>900112</wp:posOffset>
                </wp:positionH>
                <wp:positionV relativeFrom="paragraph">
                  <wp:posOffset>115338</wp:posOffset>
                </wp:positionV>
                <wp:extent cx="5767070" cy="17589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C3" w14:textId="77777777" w:rsidR="00A52F8D" w:rsidRDefault="00BE1699">
                            <w:pPr>
                              <w:numPr>
                                <w:ilvl w:val="1"/>
                                <w:numId w:val="23"/>
                              </w:numPr>
                              <w:tabs>
                                <w:tab w:val="left" w:pos="1104"/>
                              </w:tabs>
                              <w:spacing w:before="7"/>
                              <w:ind w:hanging="1080"/>
                              <w:rPr>
                                <w:b/>
                                <w:color w:val="000000"/>
                                <w:sz w:val="21"/>
                              </w:rPr>
                            </w:pPr>
                            <w:bookmarkStart w:id="7" w:name="_bookmark7"/>
                            <w:bookmarkEnd w:id="7"/>
                            <w:r>
                              <w:rPr>
                                <w:b/>
                                <w:color w:val="FFFFFF"/>
                                <w:sz w:val="21"/>
                              </w:rPr>
                              <w:t>Compliance</w:t>
                            </w:r>
                            <w:r>
                              <w:rPr>
                                <w:b/>
                                <w:color w:val="FFFFFF"/>
                                <w:spacing w:val="40"/>
                                <w:sz w:val="21"/>
                              </w:rPr>
                              <w:t xml:space="preserve"> </w:t>
                            </w:r>
                            <w:r>
                              <w:rPr>
                                <w:b/>
                                <w:color w:val="FFFFFF"/>
                                <w:sz w:val="21"/>
                              </w:rPr>
                              <w:t>with</w:t>
                            </w:r>
                            <w:r>
                              <w:rPr>
                                <w:b/>
                                <w:color w:val="FFFFFF"/>
                                <w:spacing w:val="27"/>
                                <w:sz w:val="21"/>
                              </w:rPr>
                              <w:t xml:space="preserve"> </w:t>
                            </w:r>
                            <w:r>
                              <w:rPr>
                                <w:b/>
                                <w:color w:val="FFFFFF"/>
                                <w:sz w:val="21"/>
                              </w:rPr>
                              <w:t>the</w:t>
                            </w:r>
                            <w:r>
                              <w:rPr>
                                <w:b/>
                                <w:color w:val="FFFFFF"/>
                                <w:spacing w:val="13"/>
                                <w:sz w:val="21"/>
                              </w:rPr>
                              <w:t xml:space="preserve"> </w:t>
                            </w:r>
                            <w:r>
                              <w:rPr>
                                <w:b/>
                                <w:color w:val="FFFFFF"/>
                                <w:sz w:val="21"/>
                              </w:rPr>
                              <w:t>Terms</w:t>
                            </w:r>
                            <w:r>
                              <w:rPr>
                                <w:b/>
                                <w:color w:val="FFFFFF"/>
                                <w:spacing w:val="13"/>
                                <w:sz w:val="21"/>
                              </w:rPr>
                              <w:t xml:space="preserve"> </w:t>
                            </w:r>
                            <w:r>
                              <w:rPr>
                                <w:b/>
                                <w:color w:val="FFFFFF"/>
                                <w:sz w:val="21"/>
                              </w:rPr>
                              <w:t>and</w:t>
                            </w:r>
                            <w:r>
                              <w:rPr>
                                <w:b/>
                                <w:color w:val="FFFFFF"/>
                                <w:spacing w:val="27"/>
                                <w:sz w:val="21"/>
                              </w:rPr>
                              <w:t xml:space="preserve"> </w:t>
                            </w:r>
                            <w:r>
                              <w:rPr>
                                <w:b/>
                                <w:color w:val="FFFFFF"/>
                                <w:spacing w:val="-2"/>
                                <w:sz w:val="21"/>
                              </w:rPr>
                              <w:t>Conditions</w:t>
                            </w:r>
                          </w:p>
                        </w:txbxContent>
                      </wps:txbx>
                      <wps:bodyPr wrap="square" lIns="0" tIns="0" rIns="0" bIns="0" rtlCol="0">
                        <a:noAutofit/>
                      </wps:bodyPr>
                    </wps:wsp>
                  </a:graphicData>
                </a:graphic>
              </wp:anchor>
            </w:drawing>
          </mc:Choice>
          <mc:Fallback>
            <w:pict>
              <v:shape w14:anchorId="68712C4A" id="Textbox 15" o:spid="_x0000_s1034" type="#_x0000_t202" style="position:absolute;margin-left:70.85pt;margin-top:9.1pt;width:454.1pt;height:13.8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" fillcolor="gray" stroked="f">
                <v:textbox inset="0,0,0,0">
                  <w:txbxContent>
                    <w:p w14:paraId="68712CC3" w14:textId="77777777" w:rsidR="00A52F8D" w:rsidRDefault="00BE1699">
                      <w:pPr>
                        <w:numPr>
                          <w:ilvl w:val="1"/>
                          <w:numId w:val="23"/>
                        </w:numPr>
                        <w:tabs>
                          <w:tab w:val="left" w:pos="1104"/>
                        </w:tabs>
                        <w:spacing w:before="7"/>
                        <w:ind w:hanging="1080"/>
                        <w:rPr>
                          <w:b/>
                          <w:color w:val="000000"/>
                          <w:sz w:val="21"/>
                        </w:rPr>
                      </w:pPr>
                      <w:bookmarkStart w:id="16" w:name="_bookmark7"/>
                      <w:bookmarkEnd w:id="16"/>
                      <w:r>
                        <w:rPr>
                          <w:b/>
                          <w:color w:val="FFFFFF"/>
                          <w:sz w:val="21"/>
                        </w:rPr>
                        <w:t>Compliance</w:t>
                      </w:r>
                      <w:r>
                        <w:rPr>
                          <w:b/>
                          <w:color w:val="FFFFFF"/>
                          <w:spacing w:val="40"/>
                          <w:sz w:val="21"/>
                        </w:rPr>
                        <w:t xml:space="preserve"> </w:t>
                      </w:r>
                      <w:r>
                        <w:rPr>
                          <w:b/>
                          <w:color w:val="FFFFFF"/>
                          <w:sz w:val="21"/>
                        </w:rPr>
                        <w:t>with</w:t>
                      </w:r>
                      <w:r>
                        <w:rPr>
                          <w:b/>
                          <w:color w:val="FFFFFF"/>
                          <w:spacing w:val="27"/>
                          <w:sz w:val="21"/>
                        </w:rPr>
                        <w:t xml:space="preserve"> </w:t>
                      </w:r>
                      <w:r>
                        <w:rPr>
                          <w:b/>
                          <w:color w:val="FFFFFF"/>
                          <w:sz w:val="21"/>
                        </w:rPr>
                        <w:t>the</w:t>
                      </w:r>
                      <w:r>
                        <w:rPr>
                          <w:b/>
                          <w:color w:val="FFFFFF"/>
                          <w:spacing w:val="13"/>
                          <w:sz w:val="21"/>
                        </w:rPr>
                        <w:t xml:space="preserve"> </w:t>
                      </w:r>
                      <w:r>
                        <w:rPr>
                          <w:b/>
                          <w:color w:val="FFFFFF"/>
                          <w:sz w:val="21"/>
                        </w:rPr>
                        <w:t>Terms</w:t>
                      </w:r>
                      <w:r>
                        <w:rPr>
                          <w:b/>
                          <w:color w:val="FFFFFF"/>
                          <w:spacing w:val="13"/>
                          <w:sz w:val="21"/>
                        </w:rPr>
                        <w:t xml:space="preserve"> </w:t>
                      </w:r>
                      <w:r>
                        <w:rPr>
                          <w:b/>
                          <w:color w:val="FFFFFF"/>
                          <w:sz w:val="21"/>
                        </w:rPr>
                        <w:t>and</w:t>
                      </w:r>
                      <w:r>
                        <w:rPr>
                          <w:b/>
                          <w:color w:val="FFFFFF"/>
                          <w:spacing w:val="27"/>
                          <w:sz w:val="21"/>
                        </w:rPr>
                        <w:t xml:space="preserve"> </w:t>
                      </w:r>
                      <w:r>
                        <w:rPr>
                          <w:b/>
                          <w:color w:val="FFFFFF"/>
                          <w:spacing w:val="-2"/>
                          <w:sz w:val="21"/>
                        </w:rPr>
                        <w:t>Conditions</w:t>
                      </w:r>
                    </w:p>
                  </w:txbxContent>
                </v:textbox>
                <w10:wrap type="topAndBottom" anchorx="page"/>
              </v:shape>
            </w:pict>
          </mc:Fallback>
        </mc:AlternateContent>
      </w:r>
    </w:p>
    <w:p w14:paraId="68712AC0" w14:textId="77777777" w:rsidR="00A52F8D" w:rsidRDefault="00BE1699">
      <w:pPr>
        <w:pStyle w:val="BodyText"/>
        <w:spacing w:line="276" w:lineRule="auto"/>
        <w:ind w:right="175"/>
        <w:jc w:val="both"/>
      </w:pPr>
      <w:r>
        <w:t>Award</w:t>
      </w:r>
      <w:r>
        <w:rPr>
          <w:spacing w:val="38"/>
        </w:rPr>
        <w:t xml:space="preserve"> </w:t>
      </w:r>
      <w:r>
        <w:t>of</w:t>
      </w:r>
      <w:r>
        <w:rPr>
          <w:spacing w:val="38"/>
        </w:rPr>
        <w:t xml:space="preserve"> </w:t>
      </w:r>
      <w:r>
        <w:t>contract</w:t>
      </w:r>
      <w:r>
        <w:rPr>
          <w:spacing w:val="38"/>
        </w:rPr>
        <w:t xml:space="preserve"> </w:t>
      </w:r>
      <w:r>
        <w:t>will</w:t>
      </w:r>
      <w:r>
        <w:rPr>
          <w:spacing w:val="38"/>
        </w:rPr>
        <w:t xml:space="preserve"> </w:t>
      </w:r>
      <w:r>
        <w:t>be</w:t>
      </w:r>
      <w:r>
        <w:rPr>
          <w:spacing w:val="38"/>
        </w:rPr>
        <w:t xml:space="preserve"> </w:t>
      </w:r>
      <w:r>
        <w:t>subject</w:t>
      </w:r>
      <w:r>
        <w:rPr>
          <w:spacing w:val="38"/>
        </w:rPr>
        <w:t xml:space="preserve"> </w:t>
      </w:r>
      <w:r>
        <w:t>to the</w:t>
      </w:r>
      <w:r>
        <w:rPr>
          <w:spacing w:val="38"/>
        </w:rPr>
        <w:t xml:space="preserve"> </w:t>
      </w:r>
      <w:r>
        <w:t>successful</w:t>
      </w:r>
      <w:r>
        <w:rPr>
          <w:spacing w:val="40"/>
        </w:rPr>
        <w:t xml:space="preserve"> </w:t>
      </w:r>
      <w:r>
        <w:t>tenderer</w:t>
      </w:r>
      <w:r>
        <w:rPr>
          <w:spacing w:val="40"/>
        </w:rPr>
        <w:t xml:space="preserve"> </w:t>
      </w:r>
      <w:r>
        <w:t>agreeing</w:t>
      </w:r>
      <w:r>
        <w:rPr>
          <w:spacing w:val="38"/>
        </w:rPr>
        <w:t xml:space="preserve"> </w:t>
      </w:r>
      <w:r>
        <w:t>to</w:t>
      </w:r>
      <w:r>
        <w:rPr>
          <w:spacing w:val="38"/>
        </w:rPr>
        <w:t xml:space="preserve"> </w:t>
      </w:r>
      <w:r>
        <w:t>the Contract</w:t>
      </w:r>
      <w:r>
        <w:rPr>
          <w:spacing w:val="40"/>
        </w:rPr>
        <w:t xml:space="preserve"> </w:t>
      </w:r>
      <w:r>
        <w:t>Terms and</w:t>
      </w:r>
      <w:r>
        <w:rPr>
          <w:spacing w:val="40"/>
        </w:rPr>
        <w:t xml:space="preserve"> </w:t>
      </w:r>
      <w:r>
        <w:t>Conditions</w:t>
      </w:r>
      <w:r>
        <w:rPr>
          <w:spacing w:val="40"/>
        </w:rPr>
        <w:t xml:space="preserve"> </w:t>
      </w:r>
      <w:r>
        <w:t>as</w:t>
      </w:r>
      <w:r>
        <w:rPr>
          <w:spacing w:val="40"/>
        </w:rPr>
        <w:t xml:space="preserve"> </w:t>
      </w:r>
      <w:r>
        <w:t>appended</w:t>
      </w:r>
      <w:r>
        <w:rPr>
          <w:spacing w:val="40"/>
        </w:rPr>
        <w:t xml:space="preserve"> </w:t>
      </w:r>
      <w:r>
        <w:t>at</w:t>
      </w:r>
      <w:r>
        <w:rPr>
          <w:spacing w:val="40"/>
        </w:rPr>
        <w:t xml:space="preserve"> </w:t>
      </w:r>
      <w:r>
        <w:t>the relevant</w:t>
      </w:r>
      <w:r>
        <w:rPr>
          <w:spacing w:val="40"/>
        </w:rPr>
        <w:t xml:space="preserve"> </w:t>
      </w:r>
      <w:r>
        <w:t>Appendix.</w:t>
      </w:r>
    </w:p>
    <w:p w14:paraId="68712AC1" w14:textId="77777777" w:rsidR="00A52F8D" w:rsidRDefault="00BE1699">
      <w:pPr>
        <w:pStyle w:val="BodyText"/>
        <w:spacing w:before="201" w:line="278" w:lineRule="auto"/>
        <w:ind w:right="154"/>
        <w:jc w:val="both"/>
      </w:pPr>
      <w:r>
        <w:t>Tenderers are required to review these terms and conditions and indicate their acceptance thereof</w:t>
      </w:r>
      <w:r>
        <w:rPr>
          <w:spacing w:val="40"/>
        </w:rPr>
        <w:t xml:space="preserve"> </w:t>
      </w:r>
      <w:r>
        <w:t>as part</w:t>
      </w:r>
      <w:r>
        <w:rPr>
          <w:spacing w:val="27"/>
        </w:rPr>
        <w:t xml:space="preserve"> </w:t>
      </w:r>
      <w:r>
        <w:t>of</w:t>
      </w:r>
      <w:r>
        <w:rPr>
          <w:spacing w:val="27"/>
        </w:rPr>
        <w:t xml:space="preserve"> </w:t>
      </w:r>
      <w:r>
        <w:t>their</w:t>
      </w:r>
      <w:r>
        <w:rPr>
          <w:spacing w:val="27"/>
        </w:rPr>
        <w:t xml:space="preserve"> </w:t>
      </w:r>
      <w:r>
        <w:t>tender</w:t>
      </w:r>
      <w:r>
        <w:rPr>
          <w:spacing w:val="40"/>
        </w:rPr>
        <w:t xml:space="preserve"> </w:t>
      </w:r>
      <w:r>
        <w:t>submission.</w:t>
      </w:r>
      <w:r>
        <w:rPr>
          <w:spacing w:val="40"/>
        </w:rPr>
        <w:t xml:space="preserve"> </w:t>
      </w:r>
      <w:r>
        <w:t>Any</w:t>
      </w:r>
      <w:r>
        <w:rPr>
          <w:spacing w:val="27"/>
        </w:rPr>
        <w:t xml:space="preserve"> </w:t>
      </w:r>
      <w:r>
        <w:t>reservation</w:t>
      </w:r>
      <w:r>
        <w:rPr>
          <w:spacing w:val="40"/>
        </w:rPr>
        <w:t xml:space="preserve"> </w:t>
      </w:r>
      <w:proofErr w:type="gramStart"/>
      <w:r>
        <w:t>with</w:t>
      </w:r>
      <w:r>
        <w:rPr>
          <w:spacing w:val="27"/>
        </w:rPr>
        <w:t xml:space="preserve"> </w:t>
      </w:r>
      <w:r>
        <w:t>regard</w:t>
      </w:r>
      <w:r>
        <w:rPr>
          <w:spacing w:val="40"/>
        </w:rPr>
        <w:t xml:space="preserve"> </w:t>
      </w:r>
      <w:r>
        <w:t>to</w:t>
      </w:r>
      <w:proofErr w:type="gramEnd"/>
      <w:r>
        <w:t xml:space="preserve"> these</w:t>
      </w:r>
      <w:r>
        <w:rPr>
          <w:spacing w:val="40"/>
        </w:rPr>
        <w:t xml:space="preserve"> </w:t>
      </w:r>
      <w:r>
        <w:t>terms</w:t>
      </w:r>
      <w:r>
        <w:rPr>
          <w:spacing w:val="27"/>
        </w:rPr>
        <w:t xml:space="preserve"> </w:t>
      </w:r>
      <w:r>
        <w:t>should be submitted as a query in accordance with the procedure described in the Instructions to Tenderers (Section 6) of this document.</w:t>
      </w:r>
    </w:p>
    <w:p w14:paraId="68712AC2" w14:textId="77777777" w:rsidR="00A52F8D" w:rsidRDefault="00A52F8D">
      <w:pPr>
        <w:pStyle w:val="BodyText"/>
        <w:spacing w:line="278" w:lineRule="auto"/>
        <w:jc w:val="both"/>
        <w:sectPr w:rsidR="00A52F8D">
          <w:pgSz w:w="11910" w:h="16840"/>
          <w:pgMar w:top="1340" w:right="1275" w:bottom="1140" w:left="1417" w:header="717" w:footer="946" w:gutter="0"/>
          <w:cols w:space="720"/>
        </w:sectPr>
      </w:pPr>
    </w:p>
    <w:p w14:paraId="68712AC3" w14:textId="77777777" w:rsidR="00A52F8D" w:rsidRDefault="00A52F8D">
      <w:pPr>
        <w:pStyle w:val="BodyText"/>
        <w:spacing w:before="8"/>
        <w:ind w:left="0"/>
        <w:rPr>
          <w:sz w:val="7"/>
        </w:rPr>
      </w:pPr>
    </w:p>
    <w:p w14:paraId="68712AC4" w14:textId="77777777" w:rsidR="00A52F8D" w:rsidRDefault="00BE1699">
      <w:pPr>
        <w:rPr>
          <w:sz w:val="20"/>
        </w:rPr>
      </w:pPr>
      <w:r>
        <w:rPr>
          <w:noProof/>
          <w:sz w:val="20"/>
        </w:rPr>
        <mc:AlternateContent>
          <mc:Choice Requires="wps">
            <w:drawing>
              <wp:inline distT="0" distB="0" distL="0" distR="0" wp14:anchorId="68712C4C" wp14:editId="68712C4D">
                <wp:extent cx="5767070" cy="175260"/>
                <wp:effectExtent l="0" t="0" r="0" b="0"/>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C4" w14:textId="77777777" w:rsidR="00A52F8D" w:rsidRDefault="00BE1699">
                            <w:pPr>
                              <w:tabs>
                                <w:tab w:val="left" w:pos="1104"/>
                              </w:tabs>
                              <w:spacing w:before="7"/>
                              <w:ind w:left="24"/>
                              <w:rPr>
                                <w:b/>
                                <w:color w:val="000000"/>
                                <w:sz w:val="21"/>
                              </w:rPr>
                            </w:pPr>
                            <w:bookmarkStart w:id="8" w:name="_bookmark8"/>
                            <w:bookmarkEnd w:id="8"/>
                            <w:r>
                              <w:rPr>
                                <w:b/>
                                <w:color w:val="FFFFFF"/>
                                <w:spacing w:val="-5"/>
                                <w:sz w:val="21"/>
                              </w:rPr>
                              <w:t>2.5</w:t>
                            </w:r>
                            <w:r>
                              <w:rPr>
                                <w:b/>
                                <w:color w:val="FFFFFF"/>
                                <w:sz w:val="21"/>
                              </w:rPr>
                              <w:tab/>
                              <w:t>Award</w:t>
                            </w:r>
                            <w:r>
                              <w:rPr>
                                <w:b/>
                                <w:color w:val="FFFFFF"/>
                                <w:spacing w:val="21"/>
                                <w:sz w:val="21"/>
                              </w:rPr>
                              <w:t xml:space="preserve"> </w:t>
                            </w:r>
                            <w:r>
                              <w:rPr>
                                <w:b/>
                                <w:color w:val="FFFFFF"/>
                                <w:sz w:val="21"/>
                              </w:rPr>
                              <w:t>to</w:t>
                            </w:r>
                            <w:r>
                              <w:rPr>
                                <w:b/>
                                <w:color w:val="FFFFFF"/>
                                <w:spacing w:val="9"/>
                                <w:sz w:val="21"/>
                              </w:rPr>
                              <w:t xml:space="preserve"> </w:t>
                            </w:r>
                            <w:r>
                              <w:rPr>
                                <w:b/>
                                <w:color w:val="FFFFFF"/>
                                <w:sz w:val="21"/>
                              </w:rPr>
                              <w:t>Runner</w:t>
                            </w:r>
                            <w:r>
                              <w:rPr>
                                <w:b/>
                                <w:color w:val="FFFFFF"/>
                                <w:spacing w:val="35"/>
                                <w:sz w:val="21"/>
                              </w:rPr>
                              <w:t xml:space="preserve"> </w:t>
                            </w:r>
                            <w:r>
                              <w:rPr>
                                <w:b/>
                                <w:color w:val="FFFFFF"/>
                                <w:spacing w:val="-5"/>
                                <w:sz w:val="21"/>
                              </w:rPr>
                              <w:t>Up</w:t>
                            </w:r>
                          </w:p>
                        </w:txbxContent>
                      </wps:txbx>
                      <wps:bodyPr wrap="square" lIns="0" tIns="0" rIns="0" bIns="0" rtlCol="0">
                        <a:noAutofit/>
                      </wps:bodyPr>
                    </wps:wsp>
                  </a:graphicData>
                </a:graphic>
              </wp:inline>
            </w:drawing>
          </mc:Choice>
          <mc:Fallback>
            <w:pict>
              <v:shape w14:anchorId="68712C4C" id="Textbox 16" o:spid="_x0000_s1035" type="#_x0000_t202" style="width:454.1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" fillcolor="gray" stroked="f">
                <v:textbox inset="0,0,0,0">
                  <w:txbxContent>
                    <w:p w14:paraId="68712CC4" w14:textId="77777777" w:rsidR="00A52F8D" w:rsidRDefault="00BE1699">
                      <w:pPr>
                        <w:tabs>
                          <w:tab w:val="left" w:pos="1104"/>
                        </w:tabs>
                        <w:spacing w:before="7"/>
                        <w:ind w:left="24"/>
                        <w:rPr>
                          <w:b/>
                          <w:color w:val="000000"/>
                          <w:sz w:val="21"/>
                        </w:rPr>
                      </w:pPr>
                      <w:bookmarkStart w:id="18" w:name="_bookmark8"/>
                      <w:bookmarkEnd w:id="18"/>
                      <w:r>
                        <w:rPr>
                          <w:b/>
                          <w:color w:val="FFFFFF"/>
                          <w:spacing w:val="-5"/>
                          <w:sz w:val="21"/>
                        </w:rPr>
                        <w:t>2.5</w:t>
                      </w:r>
                      <w:r>
                        <w:rPr>
                          <w:b/>
                          <w:color w:val="FFFFFF"/>
                          <w:sz w:val="21"/>
                        </w:rPr>
                        <w:tab/>
                        <w:t>Award</w:t>
                      </w:r>
                      <w:r>
                        <w:rPr>
                          <w:b/>
                          <w:color w:val="FFFFFF"/>
                          <w:spacing w:val="21"/>
                          <w:sz w:val="21"/>
                        </w:rPr>
                        <w:t xml:space="preserve"> </w:t>
                      </w:r>
                      <w:r>
                        <w:rPr>
                          <w:b/>
                          <w:color w:val="FFFFFF"/>
                          <w:sz w:val="21"/>
                        </w:rPr>
                        <w:t>to</w:t>
                      </w:r>
                      <w:r>
                        <w:rPr>
                          <w:b/>
                          <w:color w:val="FFFFFF"/>
                          <w:spacing w:val="9"/>
                          <w:sz w:val="21"/>
                        </w:rPr>
                        <w:t xml:space="preserve"> </w:t>
                      </w:r>
                      <w:r>
                        <w:rPr>
                          <w:b/>
                          <w:color w:val="FFFFFF"/>
                          <w:sz w:val="21"/>
                        </w:rPr>
                        <w:t>Runner</w:t>
                      </w:r>
                      <w:r>
                        <w:rPr>
                          <w:b/>
                          <w:color w:val="FFFFFF"/>
                          <w:spacing w:val="35"/>
                          <w:sz w:val="21"/>
                        </w:rPr>
                        <w:t xml:space="preserve"> </w:t>
                      </w:r>
                      <w:r>
                        <w:rPr>
                          <w:b/>
                          <w:color w:val="FFFFFF"/>
                          <w:spacing w:val="-5"/>
                          <w:sz w:val="21"/>
                        </w:rPr>
                        <w:t>Up</w:t>
                      </w:r>
                    </w:p>
                  </w:txbxContent>
                </v:textbox>
                <w10:anchorlock/>
              </v:shape>
            </w:pict>
          </mc:Fallback>
        </mc:AlternateContent>
      </w:r>
    </w:p>
    <w:p w14:paraId="68712AC5" w14:textId="77777777" w:rsidR="00A52F8D" w:rsidRDefault="00BE1699">
      <w:pPr>
        <w:pStyle w:val="BodyText"/>
        <w:spacing w:before="187" w:line="271" w:lineRule="auto"/>
        <w:ind w:right="166"/>
        <w:jc w:val="both"/>
      </w:pPr>
      <w:r>
        <w:t>If for any reason, it is not possible to</w:t>
      </w:r>
      <w:r>
        <w:rPr>
          <w:spacing w:val="-2"/>
        </w:rPr>
        <w:t xml:space="preserve"> </w:t>
      </w:r>
      <w:r>
        <w:t>award the contract to the designated successful tenderer emerging</w:t>
      </w:r>
      <w:r>
        <w:rPr>
          <w:spacing w:val="40"/>
        </w:rPr>
        <w:t xml:space="preserve"> </w:t>
      </w:r>
      <w:r>
        <w:t>from</w:t>
      </w:r>
      <w:r>
        <w:rPr>
          <w:spacing w:val="40"/>
        </w:rPr>
        <w:t xml:space="preserve"> </w:t>
      </w:r>
      <w:r>
        <w:t>this competitive</w:t>
      </w:r>
      <w:r>
        <w:rPr>
          <w:spacing w:val="40"/>
        </w:rPr>
        <w:t xml:space="preserve"> </w:t>
      </w:r>
      <w:r>
        <w:t>process,</w:t>
      </w:r>
      <w:r>
        <w:rPr>
          <w:spacing w:val="40"/>
        </w:rPr>
        <w:t xml:space="preserve"> </w:t>
      </w:r>
      <w:r>
        <w:t>or if having</w:t>
      </w:r>
      <w:r>
        <w:rPr>
          <w:spacing w:val="40"/>
        </w:rPr>
        <w:t xml:space="preserve"> </w:t>
      </w:r>
      <w:r>
        <w:t>awarded</w:t>
      </w:r>
      <w:r>
        <w:rPr>
          <w:spacing w:val="40"/>
        </w:rPr>
        <w:t xml:space="preserve"> </w:t>
      </w:r>
      <w:r>
        <w:t>a contract,</w:t>
      </w:r>
      <w:r>
        <w:rPr>
          <w:spacing w:val="40"/>
        </w:rPr>
        <w:t xml:space="preserve"> </w:t>
      </w:r>
      <w:r>
        <w:t>the successful tenderer</w:t>
      </w:r>
      <w:r>
        <w:rPr>
          <w:spacing w:val="40"/>
        </w:rPr>
        <w:t xml:space="preserve"> </w:t>
      </w:r>
      <w:r>
        <w:t>fails</w:t>
      </w:r>
      <w:r>
        <w:rPr>
          <w:spacing w:val="40"/>
        </w:rPr>
        <w:t xml:space="preserve"> </w:t>
      </w:r>
      <w:r>
        <w:t>to deliver</w:t>
      </w:r>
      <w:r>
        <w:rPr>
          <w:spacing w:val="40"/>
        </w:rPr>
        <w:t xml:space="preserve"> </w:t>
      </w:r>
      <w:r>
        <w:t>the contract</w:t>
      </w:r>
      <w:r>
        <w:rPr>
          <w:spacing w:val="40"/>
        </w:rPr>
        <w:t xml:space="preserve"> </w:t>
      </w:r>
      <w:r>
        <w:t>in accordance</w:t>
      </w:r>
      <w:r>
        <w:rPr>
          <w:spacing w:val="40"/>
        </w:rPr>
        <w:t xml:space="preserve"> </w:t>
      </w:r>
      <w:r>
        <w:t>with</w:t>
      </w:r>
      <w:r>
        <w:rPr>
          <w:spacing w:val="40"/>
        </w:rPr>
        <w:t xml:space="preserve"> </w:t>
      </w:r>
      <w:r>
        <w:t>the terms</w:t>
      </w:r>
      <w:r>
        <w:rPr>
          <w:spacing w:val="40"/>
        </w:rPr>
        <w:t xml:space="preserve"> </w:t>
      </w:r>
      <w:r>
        <w:t>and conditions,</w:t>
      </w:r>
      <w:r>
        <w:rPr>
          <w:spacing w:val="40"/>
        </w:rPr>
        <w:t xml:space="preserve"> </w:t>
      </w:r>
      <w:r>
        <w:t>the Contracting</w:t>
      </w:r>
      <w:r>
        <w:rPr>
          <w:spacing w:val="40"/>
        </w:rPr>
        <w:t xml:space="preserve"> </w:t>
      </w:r>
      <w:r>
        <w:t>Authority reserves</w:t>
      </w:r>
      <w:r>
        <w:rPr>
          <w:spacing w:val="40"/>
        </w:rPr>
        <w:t xml:space="preserve"> </w:t>
      </w:r>
      <w:r>
        <w:t>the right to award the contract to the next highest scoring tenderer</w:t>
      </w:r>
      <w:r>
        <w:rPr>
          <w:spacing w:val="29"/>
        </w:rPr>
        <w:t xml:space="preserve"> </w:t>
      </w:r>
      <w:r>
        <w:t>based on the</w:t>
      </w:r>
      <w:r>
        <w:rPr>
          <w:spacing w:val="-1"/>
        </w:rPr>
        <w:t xml:space="preserve"> </w:t>
      </w:r>
      <w:r>
        <w:t>terms</w:t>
      </w:r>
      <w:r>
        <w:rPr>
          <w:spacing w:val="29"/>
        </w:rPr>
        <w:t xml:space="preserve"> </w:t>
      </w:r>
      <w:r>
        <w:t>advertised</w:t>
      </w:r>
      <w:r>
        <w:rPr>
          <w:spacing w:val="29"/>
        </w:rPr>
        <w:t xml:space="preserve"> </w:t>
      </w:r>
      <w:r>
        <w:t>at</w:t>
      </w:r>
      <w:r>
        <w:rPr>
          <w:spacing w:val="-1"/>
        </w:rPr>
        <w:t xml:space="preserve"> </w:t>
      </w:r>
      <w:r>
        <w:t>any time during the tender validity</w:t>
      </w:r>
      <w:r>
        <w:rPr>
          <w:spacing w:val="29"/>
        </w:rPr>
        <w:t xml:space="preserve"> </w:t>
      </w:r>
      <w:r>
        <w:t>period. This shall be without prejudice to the right of the Contracting Authority to cancel this competitive process and/or</w:t>
      </w:r>
      <w:r>
        <w:rPr>
          <w:spacing w:val="40"/>
        </w:rPr>
        <w:t xml:space="preserve"> </w:t>
      </w:r>
      <w:r>
        <w:t>initiate</w:t>
      </w:r>
      <w:r>
        <w:rPr>
          <w:spacing w:val="40"/>
        </w:rPr>
        <w:t xml:space="preserve"> </w:t>
      </w:r>
      <w:r>
        <w:t>a new</w:t>
      </w:r>
      <w:r>
        <w:rPr>
          <w:spacing w:val="40"/>
        </w:rPr>
        <w:t xml:space="preserve"> </w:t>
      </w:r>
      <w:r>
        <w:t>contract</w:t>
      </w:r>
      <w:r>
        <w:rPr>
          <w:spacing w:val="40"/>
        </w:rPr>
        <w:t xml:space="preserve"> </w:t>
      </w:r>
      <w:r>
        <w:t>award</w:t>
      </w:r>
      <w:r>
        <w:rPr>
          <w:spacing w:val="40"/>
        </w:rPr>
        <w:t xml:space="preserve"> </w:t>
      </w:r>
      <w:r>
        <w:t>procedure</w:t>
      </w:r>
      <w:r>
        <w:rPr>
          <w:spacing w:val="40"/>
        </w:rPr>
        <w:t xml:space="preserve"> </w:t>
      </w:r>
      <w:r>
        <w:t>at its</w:t>
      </w:r>
      <w:r>
        <w:rPr>
          <w:spacing w:val="40"/>
        </w:rPr>
        <w:t xml:space="preserve"> </w:t>
      </w:r>
      <w:r>
        <w:t>sole</w:t>
      </w:r>
      <w:r>
        <w:rPr>
          <w:spacing w:val="40"/>
        </w:rPr>
        <w:t xml:space="preserve"> </w:t>
      </w:r>
      <w:r>
        <w:t>discretion.</w:t>
      </w:r>
    </w:p>
    <w:p w14:paraId="68712AC6" w14:textId="77777777" w:rsidR="00A52F8D" w:rsidRDefault="00A52F8D">
      <w:pPr>
        <w:pStyle w:val="BodyText"/>
        <w:spacing w:line="271" w:lineRule="auto"/>
        <w:jc w:val="both"/>
        <w:sectPr w:rsidR="00A52F8D">
          <w:pgSz w:w="11910" w:h="16840"/>
          <w:pgMar w:top="1340" w:right="1275" w:bottom="1140" w:left="1417" w:header="717" w:footer="946" w:gutter="0"/>
          <w:cols w:space="720"/>
        </w:sectPr>
      </w:pPr>
    </w:p>
    <w:p w14:paraId="68712AC7" w14:textId="77777777" w:rsidR="00A52F8D" w:rsidRDefault="00A52F8D">
      <w:pPr>
        <w:pStyle w:val="BodyText"/>
        <w:spacing w:before="8"/>
        <w:ind w:left="0"/>
        <w:rPr>
          <w:sz w:val="7"/>
        </w:rPr>
      </w:pPr>
    </w:p>
    <w:p w14:paraId="68712AC8" w14:textId="77777777" w:rsidR="00A52F8D" w:rsidRDefault="00BE1699">
      <w:pPr>
        <w:rPr>
          <w:sz w:val="20"/>
        </w:rPr>
      </w:pPr>
      <w:r>
        <w:rPr>
          <w:noProof/>
          <w:sz w:val="20"/>
        </w:rPr>
        <mc:AlternateContent>
          <mc:Choice Requires="wps">
            <w:drawing>
              <wp:inline distT="0" distB="0" distL="0" distR="0" wp14:anchorId="68712C4E" wp14:editId="68712C4F">
                <wp:extent cx="5767070" cy="190500"/>
                <wp:effectExtent l="0" t="0" r="0" b="0"/>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90500"/>
                        </a:xfrm>
                        <a:prstGeom prst="rect">
                          <a:avLst/>
                        </a:prstGeom>
                        <a:solidFill>
                          <a:srgbClr val="3EBEB6"/>
                        </a:solidFill>
                      </wps:spPr>
                      <wps:txbx>
                        <w:txbxContent>
                          <w:p w14:paraId="68712CC5" w14:textId="77777777" w:rsidR="00A52F8D" w:rsidRDefault="00BE1699">
                            <w:pPr>
                              <w:tabs>
                                <w:tab w:val="left" w:pos="732"/>
                              </w:tabs>
                              <w:spacing w:before="3"/>
                              <w:ind w:left="24"/>
                              <w:rPr>
                                <w:b/>
                                <w:color w:val="000000"/>
                                <w:sz w:val="24"/>
                              </w:rPr>
                            </w:pPr>
                            <w:bookmarkStart w:id="9" w:name="_bookmark9"/>
                            <w:bookmarkEnd w:id="9"/>
                            <w:r>
                              <w:rPr>
                                <w:b/>
                                <w:color w:val="FFFFFF"/>
                                <w:spacing w:val="-10"/>
                                <w:sz w:val="24"/>
                              </w:rPr>
                              <w:t>3</w:t>
                            </w:r>
                            <w:r>
                              <w:rPr>
                                <w:b/>
                                <w:color w:val="FFFFFF"/>
                                <w:sz w:val="24"/>
                              </w:rPr>
                              <w:tab/>
                              <w:t>DETAILED</w:t>
                            </w:r>
                            <w:r>
                              <w:rPr>
                                <w:b/>
                                <w:color w:val="FFFFFF"/>
                                <w:spacing w:val="1"/>
                                <w:sz w:val="24"/>
                              </w:rPr>
                              <w:t xml:space="preserve"> </w:t>
                            </w:r>
                            <w:proofErr w:type="gramStart"/>
                            <w:r>
                              <w:rPr>
                                <w:b/>
                                <w:color w:val="FFFFFF"/>
                                <w:sz w:val="24"/>
                              </w:rPr>
                              <w:t>SPECIFICATION</w:t>
                            </w:r>
                            <w:proofErr w:type="gramEnd"/>
                            <w:r>
                              <w:rPr>
                                <w:b/>
                                <w:color w:val="FFFFFF"/>
                                <w:spacing w:val="-8"/>
                                <w:sz w:val="24"/>
                              </w:rPr>
                              <w:t xml:space="preserve"> </w:t>
                            </w:r>
                            <w:r>
                              <w:rPr>
                                <w:b/>
                                <w:color w:val="FFFFFF"/>
                                <w:sz w:val="24"/>
                              </w:rPr>
                              <w:t>OF</w:t>
                            </w:r>
                            <w:r>
                              <w:rPr>
                                <w:b/>
                                <w:color w:val="FFFFFF"/>
                                <w:spacing w:val="-7"/>
                                <w:sz w:val="24"/>
                              </w:rPr>
                              <w:t xml:space="preserve"> </w:t>
                            </w:r>
                            <w:r>
                              <w:rPr>
                                <w:b/>
                                <w:color w:val="FFFFFF"/>
                                <w:spacing w:val="-2"/>
                                <w:sz w:val="24"/>
                              </w:rPr>
                              <w:t>REQUIREMENTS</w:t>
                            </w:r>
                          </w:p>
                        </w:txbxContent>
                      </wps:txbx>
                      <wps:bodyPr wrap="square" lIns="0" tIns="0" rIns="0" bIns="0" rtlCol="0">
                        <a:noAutofit/>
                      </wps:bodyPr>
                    </wps:wsp>
                  </a:graphicData>
                </a:graphic>
              </wp:inline>
            </w:drawing>
          </mc:Choice>
          <mc:Fallback>
            <w:pict>
              <v:shape w14:anchorId="68712C4E" id="Textbox 17" o:spid="_x0000_s1036" type="#_x0000_t202" style="width:454.1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" fillcolor="#3ebeb6" stroked="f">
                <v:textbox inset="0,0,0,0">
                  <w:txbxContent>
                    <w:p w14:paraId="68712CC5" w14:textId="77777777" w:rsidR="00A52F8D" w:rsidRDefault="00BE1699">
                      <w:pPr>
                        <w:tabs>
                          <w:tab w:val="left" w:pos="732"/>
                        </w:tabs>
                        <w:spacing w:before="3"/>
                        <w:ind w:left="24"/>
                        <w:rPr>
                          <w:b/>
                          <w:color w:val="000000"/>
                          <w:sz w:val="24"/>
                        </w:rPr>
                      </w:pPr>
                      <w:bookmarkStart w:id="20" w:name="_bookmark9"/>
                      <w:bookmarkEnd w:id="20"/>
                      <w:r>
                        <w:rPr>
                          <w:b/>
                          <w:color w:val="FFFFFF"/>
                          <w:spacing w:val="-10"/>
                          <w:sz w:val="24"/>
                        </w:rPr>
                        <w:t>3</w:t>
                      </w:r>
                      <w:r>
                        <w:rPr>
                          <w:b/>
                          <w:color w:val="FFFFFF"/>
                          <w:sz w:val="24"/>
                        </w:rPr>
                        <w:tab/>
                        <w:t>DETAILED</w:t>
                      </w:r>
                      <w:r>
                        <w:rPr>
                          <w:b/>
                          <w:color w:val="FFFFFF"/>
                          <w:spacing w:val="1"/>
                          <w:sz w:val="24"/>
                        </w:rPr>
                        <w:t xml:space="preserve"> </w:t>
                      </w:r>
                      <w:proofErr w:type="gramStart"/>
                      <w:r>
                        <w:rPr>
                          <w:b/>
                          <w:color w:val="FFFFFF"/>
                          <w:sz w:val="24"/>
                        </w:rPr>
                        <w:t>SPECIFICATION</w:t>
                      </w:r>
                      <w:proofErr w:type="gramEnd"/>
                      <w:r>
                        <w:rPr>
                          <w:b/>
                          <w:color w:val="FFFFFF"/>
                          <w:spacing w:val="-8"/>
                          <w:sz w:val="24"/>
                        </w:rPr>
                        <w:t xml:space="preserve"> </w:t>
                      </w:r>
                      <w:r>
                        <w:rPr>
                          <w:b/>
                          <w:color w:val="FFFFFF"/>
                          <w:sz w:val="24"/>
                        </w:rPr>
                        <w:t>OF</w:t>
                      </w:r>
                      <w:r>
                        <w:rPr>
                          <w:b/>
                          <w:color w:val="FFFFFF"/>
                          <w:spacing w:val="-7"/>
                          <w:sz w:val="24"/>
                        </w:rPr>
                        <w:t xml:space="preserve"> </w:t>
                      </w:r>
                      <w:r>
                        <w:rPr>
                          <w:b/>
                          <w:color w:val="FFFFFF"/>
                          <w:spacing w:val="-2"/>
                          <w:sz w:val="24"/>
                        </w:rPr>
                        <w:t>REQUIREMENTS</w:t>
                      </w:r>
                    </w:p>
                  </w:txbxContent>
                </v:textbox>
                <w10:anchorlock/>
              </v:shape>
            </w:pict>
          </mc:Fallback>
        </mc:AlternateContent>
      </w:r>
    </w:p>
    <w:p w14:paraId="68712AC9" w14:textId="77777777" w:rsidR="00A52F8D" w:rsidRDefault="00BE1699">
      <w:pPr>
        <w:pStyle w:val="BodyText"/>
        <w:spacing w:before="196" w:line="273" w:lineRule="auto"/>
      </w:pPr>
      <w:r>
        <w:t>The</w:t>
      </w:r>
      <w:r>
        <w:rPr>
          <w:spacing w:val="40"/>
        </w:rPr>
        <w:t xml:space="preserve"> </w:t>
      </w:r>
      <w:r>
        <w:t>Contracting</w:t>
      </w:r>
      <w:r>
        <w:rPr>
          <w:spacing w:val="40"/>
        </w:rPr>
        <w:t xml:space="preserve"> </w:t>
      </w:r>
      <w:r>
        <w:t>Authority</w:t>
      </w:r>
      <w:r>
        <w:rPr>
          <w:spacing w:val="40"/>
        </w:rPr>
        <w:t xml:space="preserve"> </w:t>
      </w:r>
      <w:r>
        <w:t>proposes</w:t>
      </w:r>
      <w:r>
        <w:rPr>
          <w:spacing w:val="40"/>
        </w:rPr>
        <w:t xml:space="preserve"> </w:t>
      </w:r>
      <w:proofErr w:type="gramStart"/>
      <w:r>
        <w:t>to</w:t>
      </w:r>
      <w:r>
        <w:rPr>
          <w:spacing w:val="40"/>
        </w:rPr>
        <w:t xml:space="preserve"> </w:t>
      </w:r>
      <w:r>
        <w:t>engage</w:t>
      </w:r>
      <w:proofErr w:type="gramEnd"/>
      <w:r>
        <w:rPr>
          <w:spacing w:val="40"/>
        </w:rPr>
        <w:t xml:space="preserve"> </w:t>
      </w:r>
      <w:r>
        <w:t>in</w:t>
      </w:r>
      <w:r>
        <w:rPr>
          <w:spacing w:val="37"/>
        </w:rPr>
        <w:t xml:space="preserve"> </w:t>
      </w:r>
      <w:r>
        <w:t>a</w:t>
      </w:r>
      <w:r>
        <w:rPr>
          <w:spacing w:val="37"/>
        </w:rPr>
        <w:t xml:space="preserve"> </w:t>
      </w:r>
      <w:r>
        <w:t>competitive</w:t>
      </w:r>
      <w:r>
        <w:rPr>
          <w:spacing w:val="40"/>
        </w:rPr>
        <w:t xml:space="preserve"> </w:t>
      </w:r>
      <w:r>
        <w:t>process</w:t>
      </w:r>
      <w:r>
        <w:rPr>
          <w:spacing w:val="40"/>
        </w:rPr>
        <w:t xml:space="preserve"> </w:t>
      </w:r>
      <w:r>
        <w:t>for</w:t>
      </w:r>
      <w:r>
        <w:rPr>
          <w:spacing w:val="40"/>
        </w:rPr>
        <w:t xml:space="preserve"> </w:t>
      </w:r>
      <w:r>
        <w:t>the</w:t>
      </w:r>
      <w:r>
        <w:rPr>
          <w:spacing w:val="40"/>
        </w:rPr>
        <w:t xml:space="preserve"> </w:t>
      </w:r>
      <w:r>
        <w:t>award</w:t>
      </w:r>
      <w:r>
        <w:rPr>
          <w:spacing w:val="40"/>
        </w:rPr>
        <w:t xml:space="preserve"> </w:t>
      </w:r>
      <w:r>
        <w:t>of</w:t>
      </w:r>
      <w:r>
        <w:rPr>
          <w:spacing w:val="40"/>
        </w:rPr>
        <w:t xml:space="preserve"> </w:t>
      </w:r>
      <w:r>
        <w:t>a contract as specified hereunder.</w:t>
      </w:r>
    </w:p>
    <w:p w14:paraId="68712ACA" w14:textId="77777777" w:rsidR="00A52F8D" w:rsidRDefault="00BE1699">
      <w:pPr>
        <w:pStyle w:val="BodyText"/>
        <w:spacing w:before="2"/>
        <w:ind w:left="0"/>
        <w:rPr>
          <w:sz w:val="15"/>
        </w:rPr>
      </w:pPr>
      <w:r>
        <w:rPr>
          <w:noProof/>
          <w:sz w:val="15"/>
        </w:rPr>
        <mc:AlternateContent>
          <mc:Choice Requires="wps">
            <w:drawing>
              <wp:anchor distT="0" distB="0" distL="0" distR="0" simplePos="0" relativeHeight="487593984" behindDoc="1" locked="0" layoutInCell="1" allowOverlap="1" wp14:anchorId="68712C50" wp14:editId="68712C51">
                <wp:simplePos x="0" y="0"/>
                <wp:positionH relativeFrom="page">
                  <wp:posOffset>900112</wp:posOffset>
                </wp:positionH>
                <wp:positionV relativeFrom="paragraph">
                  <wp:posOffset>126635</wp:posOffset>
                </wp:positionV>
                <wp:extent cx="5767070" cy="17526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C6" w14:textId="77777777" w:rsidR="00A52F8D" w:rsidRDefault="00BE1699">
                            <w:pPr>
                              <w:numPr>
                                <w:ilvl w:val="1"/>
                                <w:numId w:val="22"/>
                              </w:numPr>
                              <w:tabs>
                                <w:tab w:val="left" w:pos="1104"/>
                              </w:tabs>
                              <w:spacing w:before="7"/>
                              <w:ind w:hanging="1080"/>
                              <w:rPr>
                                <w:b/>
                                <w:color w:val="000000"/>
                                <w:sz w:val="21"/>
                              </w:rPr>
                            </w:pPr>
                            <w:bookmarkStart w:id="10" w:name="_bookmark10"/>
                            <w:bookmarkEnd w:id="10"/>
                            <w:r>
                              <w:rPr>
                                <w:b/>
                                <w:color w:val="FFFFFF"/>
                                <w:spacing w:val="-2"/>
                                <w:sz w:val="21"/>
                              </w:rPr>
                              <w:t>Specification</w:t>
                            </w:r>
                          </w:p>
                        </w:txbxContent>
                      </wps:txbx>
                      <wps:bodyPr wrap="square" lIns="0" tIns="0" rIns="0" bIns="0" rtlCol="0">
                        <a:noAutofit/>
                      </wps:bodyPr>
                    </wps:wsp>
                  </a:graphicData>
                </a:graphic>
              </wp:anchor>
            </w:drawing>
          </mc:Choice>
          <mc:Fallback>
            <w:pict>
              <v:shape w14:anchorId="68712C50" id="Textbox 18" o:spid="_x0000_s1037" type="#_x0000_t202" style="position:absolute;margin-left:70.85pt;margin-top:9.95pt;width:454.1pt;height:13.8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" fillcolor="gray" stroked="f">
                <v:textbox inset="0,0,0,0">
                  <w:txbxContent>
                    <w:p w14:paraId="68712CC6" w14:textId="77777777" w:rsidR="00A52F8D" w:rsidRDefault="00BE1699">
                      <w:pPr>
                        <w:numPr>
                          <w:ilvl w:val="1"/>
                          <w:numId w:val="22"/>
                        </w:numPr>
                        <w:tabs>
                          <w:tab w:val="left" w:pos="1104"/>
                        </w:tabs>
                        <w:spacing w:before="7"/>
                        <w:ind w:hanging="1080"/>
                        <w:rPr>
                          <w:b/>
                          <w:color w:val="000000"/>
                          <w:sz w:val="21"/>
                        </w:rPr>
                      </w:pPr>
                      <w:bookmarkStart w:id="22" w:name="_bookmark10"/>
                      <w:bookmarkEnd w:id="22"/>
                      <w:r>
                        <w:rPr>
                          <w:b/>
                          <w:color w:val="FFFFFF"/>
                          <w:spacing w:val="-2"/>
                          <w:sz w:val="21"/>
                        </w:rPr>
                        <w:t>Specification</w:t>
                      </w:r>
                    </w:p>
                  </w:txbxContent>
                </v:textbox>
                <w10:wrap type="topAndBottom" anchorx="page"/>
              </v:shape>
            </w:pict>
          </mc:Fallback>
        </mc:AlternateContent>
      </w:r>
    </w:p>
    <w:p w14:paraId="68712ACB" w14:textId="77777777" w:rsidR="00A52F8D" w:rsidRDefault="00BE1699">
      <w:pPr>
        <w:spacing w:before="211"/>
        <w:ind w:left="24"/>
        <w:rPr>
          <w:b/>
          <w:sz w:val="21"/>
        </w:rPr>
      </w:pPr>
      <w:r>
        <w:rPr>
          <w:b/>
          <w:sz w:val="21"/>
        </w:rPr>
        <w:t>Study</w:t>
      </w:r>
      <w:r>
        <w:rPr>
          <w:b/>
          <w:spacing w:val="20"/>
          <w:sz w:val="21"/>
        </w:rPr>
        <w:t xml:space="preserve"> </w:t>
      </w:r>
      <w:r>
        <w:rPr>
          <w:b/>
          <w:sz w:val="21"/>
        </w:rPr>
        <w:t>Process</w:t>
      </w:r>
      <w:r>
        <w:rPr>
          <w:b/>
          <w:spacing w:val="19"/>
          <w:sz w:val="21"/>
        </w:rPr>
        <w:t xml:space="preserve"> </w:t>
      </w:r>
      <w:r>
        <w:rPr>
          <w:b/>
          <w:sz w:val="21"/>
        </w:rPr>
        <w:t>&amp;</w:t>
      </w:r>
      <w:r>
        <w:rPr>
          <w:b/>
          <w:spacing w:val="20"/>
          <w:sz w:val="21"/>
        </w:rPr>
        <w:t xml:space="preserve"> </w:t>
      </w:r>
      <w:r>
        <w:rPr>
          <w:b/>
          <w:spacing w:val="-2"/>
          <w:sz w:val="21"/>
        </w:rPr>
        <w:t>Methodology</w:t>
      </w:r>
    </w:p>
    <w:p w14:paraId="68712ACC" w14:textId="2716368B" w:rsidR="00A52F8D" w:rsidRDefault="00BE1699">
      <w:pPr>
        <w:pStyle w:val="BodyText"/>
        <w:spacing w:before="11"/>
      </w:pPr>
      <w:r>
        <w:t>The</w:t>
      </w:r>
      <w:r>
        <w:rPr>
          <w:spacing w:val="21"/>
        </w:rPr>
        <w:t xml:space="preserve"> </w:t>
      </w:r>
      <w:r>
        <w:t>Study</w:t>
      </w:r>
      <w:r>
        <w:rPr>
          <w:spacing w:val="21"/>
        </w:rPr>
        <w:t xml:space="preserve"> </w:t>
      </w:r>
      <w:r>
        <w:t>must</w:t>
      </w:r>
      <w:r>
        <w:rPr>
          <w:spacing w:val="8"/>
        </w:rPr>
        <w:t xml:space="preserve"> </w:t>
      </w:r>
      <w:r>
        <w:t>include</w:t>
      </w:r>
      <w:r>
        <w:rPr>
          <w:spacing w:val="34"/>
        </w:rPr>
        <w:t xml:space="preserve"> </w:t>
      </w:r>
      <w:r w:rsidR="00DC2B74">
        <w:t>five</w:t>
      </w:r>
      <w:r w:rsidR="00DC2B74">
        <w:rPr>
          <w:spacing w:val="8"/>
        </w:rPr>
        <w:t xml:space="preserve"> </w:t>
      </w:r>
      <w:r>
        <w:t>key</w:t>
      </w:r>
      <w:r>
        <w:rPr>
          <w:spacing w:val="21"/>
        </w:rPr>
        <w:t xml:space="preserve"> </w:t>
      </w:r>
      <w:r>
        <w:t>elements</w:t>
      </w:r>
      <w:r>
        <w:rPr>
          <w:spacing w:val="21"/>
        </w:rPr>
        <w:t xml:space="preserve"> </w:t>
      </w:r>
      <w:r>
        <w:t>as</w:t>
      </w:r>
      <w:r>
        <w:rPr>
          <w:spacing w:val="22"/>
        </w:rPr>
        <w:t xml:space="preserve"> </w:t>
      </w:r>
      <w:r>
        <w:t>set</w:t>
      </w:r>
      <w:r>
        <w:rPr>
          <w:spacing w:val="8"/>
        </w:rPr>
        <w:t xml:space="preserve"> </w:t>
      </w:r>
      <w:r>
        <w:t>out</w:t>
      </w:r>
      <w:r>
        <w:rPr>
          <w:spacing w:val="20"/>
        </w:rPr>
        <w:t xml:space="preserve"> </w:t>
      </w:r>
      <w:r>
        <w:rPr>
          <w:spacing w:val="-2"/>
        </w:rPr>
        <w:t>below:</w:t>
      </w:r>
    </w:p>
    <w:p w14:paraId="68712ACD" w14:textId="77777777" w:rsidR="00A52F8D" w:rsidRDefault="00A52F8D">
      <w:pPr>
        <w:pStyle w:val="BodyText"/>
        <w:spacing w:before="19"/>
        <w:ind w:left="0"/>
      </w:pPr>
    </w:p>
    <w:p w14:paraId="68712ACE" w14:textId="77777777" w:rsidR="00A52F8D" w:rsidRDefault="00BE1699">
      <w:pPr>
        <w:pStyle w:val="ListParagraph"/>
        <w:numPr>
          <w:ilvl w:val="0"/>
          <w:numId w:val="21"/>
        </w:numPr>
        <w:tabs>
          <w:tab w:val="left" w:pos="744"/>
        </w:tabs>
        <w:spacing w:before="0"/>
        <w:ind w:left="744" w:hanging="359"/>
        <w:rPr>
          <w:sz w:val="21"/>
        </w:rPr>
      </w:pPr>
      <w:r>
        <w:rPr>
          <w:sz w:val="21"/>
        </w:rPr>
        <w:t>Analysis</w:t>
      </w:r>
      <w:r>
        <w:rPr>
          <w:spacing w:val="20"/>
          <w:sz w:val="21"/>
        </w:rPr>
        <w:t xml:space="preserve"> </w:t>
      </w:r>
      <w:r>
        <w:rPr>
          <w:sz w:val="21"/>
        </w:rPr>
        <w:t>of</w:t>
      </w:r>
      <w:r>
        <w:rPr>
          <w:spacing w:val="20"/>
          <w:sz w:val="21"/>
        </w:rPr>
        <w:t xml:space="preserve"> </w:t>
      </w:r>
      <w:r>
        <w:rPr>
          <w:sz w:val="21"/>
        </w:rPr>
        <w:t>existing</w:t>
      </w:r>
      <w:r>
        <w:rPr>
          <w:spacing w:val="20"/>
          <w:sz w:val="21"/>
        </w:rPr>
        <w:t xml:space="preserve"> </w:t>
      </w:r>
      <w:r>
        <w:rPr>
          <w:sz w:val="21"/>
        </w:rPr>
        <w:t>data</w:t>
      </w:r>
      <w:r>
        <w:rPr>
          <w:spacing w:val="20"/>
          <w:sz w:val="21"/>
        </w:rPr>
        <w:t xml:space="preserve"> </w:t>
      </w:r>
      <w:r>
        <w:rPr>
          <w:sz w:val="21"/>
        </w:rPr>
        <w:t>sets</w:t>
      </w:r>
      <w:r>
        <w:rPr>
          <w:spacing w:val="7"/>
          <w:sz w:val="21"/>
        </w:rPr>
        <w:t xml:space="preserve"> </w:t>
      </w:r>
      <w:r>
        <w:rPr>
          <w:sz w:val="21"/>
        </w:rPr>
        <w:t>using</w:t>
      </w:r>
      <w:r>
        <w:rPr>
          <w:spacing w:val="20"/>
          <w:sz w:val="21"/>
        </w:rPr>
        <w:t xml:space="preserve"> </w:t>
      </w:r>
      <w:r>
        <w:rPr>
          <w:sz w:val="21"/>
        </w:rPr>
        <w:t>2022</w:t>
      </w:r>
      <w:r>
        <w:rPr>
          <w:spacing w:val="20"/>
          <w:sz w:val="21"/>
        </w:rPr>
        <w:t xml:space="preserve"> </w:t>
      </w:r>
      <w:r>
        <w:rPr>
          <w:sz w:val="21"/>
        </w:rPr>
        <w:t>POWSCAR</w:t>
      </w:r>
      <w:r>
        <w:rPr>
          <w:spacing w:val="33"/>
          <w:sz w:val="21"/>
        </w:rPr>
        <w:t xml:space="preserve"> </w:t>
      </w:r>
      <w:r>
        <w:rPr>
          <w:spacing w:val="-4"/>
          <w:sz w:val="21"/>
        </w:rPr>
        <w:t>data</w:t>
      </w:r>
    </w:p>
    <w:p w14:paraId="68712ACF" w14:textId="77777777" w:rsidR="00A52F8D" w:rsidRDefault="00BE1699">
      <w:pPr>
        <w:pStyle w:val="ListParagraph"/>
        <w:numPr>
          <w:ilvl w:val="0"/>
          <w:numId w:val="21"/>
        </w:numPr>
        <w:tabs>
          <w:tab w:val="left" w:pos="744"/>
        </w:tabs>
        <w:spacing w:before="7"/>
        <w:ind w:left="744" w:hanging="359"/>
        <w:rPr>
          <w:sz w:val="21"/>
        </w:rPr>
      </w:pPr>
      <w:r>
        <w:rPr>
          <w:sz w:val="21"/>
        </w:rPr>
        <w:t>Design</w:t>
      </w:r>
      <w:r>
        <w:rPr>
          <w:spacing w:val="21"/>
          <w:sz w:val="21"/>
        </w:rPr>
        <w:t xml:space="preserve"> </w:t>
      </w:r>
      <w:r>
        <w:rPr>
          <w:sz w:val="21"/>
        </w:rPr>
        <w:t>and</w:t>
      </w:r>
      <w:r>
        <w:rPr>
          <w:spacing w:val="22"/>
          <w:sz w:val="21"/>
        </w:rPr>
        <w:t xml:space="preserve"> </w:t>
      </w:r>
      <w:r>
        <w:rPr>
          <w:sz w:val="21"/>
        </w:rPr>
        <w:t>implementation</w:t>
      </w:r>
      <w:r>
        <w:rPr>
          <w:spacing w:val="36"/>
          <w:sz w:val="21"/>
        </w:rPr>
        <w:t xml:space="preserve"> </w:t>
      </w:r>
      <w:r>
        <w:rPr>
          <w:sz w:val="21"/>
        </w:rPr>
        <w:t>of</w:t>
      </w:r>
      <w:r>
        <w:rPr>
          <w:spacing w:val="21"/>
          <w:sz w:val="21"/>
        </w:rPr>
        <w:t xml:space="preserve"> </w:t>
      </w:r>
      <w:r>
        <w:rPr>
          <w:sz w:val="21"/>
        </w:rPr>
        <w:t>a</w:t>
      </w:r>
      <w:r>
        <w:rPr>
          <w:spacing w:val="9"/>
          <w:sz w:val="21"/>
        </w:rPr>
        <w:t xml:space="preserve"> </w:t>
      </w:r>
      <w:r>
        <w:rPr>
          <w:sz w:val="21"/>
        </w:rPr>
        <w:t>commuter</w:t>
      </w:r>
      <w:r>
        <w:rPr>
          <w:spacing w:val="22"/>
          <w:sz w:val="21"/>
        </w:rPr>
        <w:t xml:space="preserve"> </w:t>
      </w:r>
      <w:r>
        <w:rPr>
          <w:spacing w:val="-2"/>
          <w:sz w:val="21"/>
        </w:rPr>
        <w:t>survey</w:t>
      </w:r>
    </w:p>
    <w:p w14:paraId="68712AD0" w14:textId="77777777" w:rsidR="00A52F8D" w:rsidRPr="0047410B" w:rsidRDefault="00BE1699">
      <w:pPr>
        <w:pStyle w:val="ListParagraph"/>
        <w:numPr>
          <w:ilvl w:val="0"/>
          <w:numId w:val="21"/>
        </w:numPr>
        <w:tabs>
          <w:tab w:val="left" w:pos="744"/>
        </w:tabs>
        <w:spacing w:before="19"/>
        <w:ind w:left="744" w:hanging="359"/>
        <w:rPr>
          <w:sz w:val="21"/>
        </w:rPr>
      </w:pPr>
      <w:r>
        <w:rPr>
          <w:sz w:val="21"/>
        </w:rPr>
        <w:t>Extensive</w:t>
      </w:r>
      <w:r>
        <w:rPr>
          <w:spacing w:val="32"/>
          <w:sz w:val="21"/>
        </w:rPr>
        <w:t xml:space="preserve"> </w:t>
      </w:r>
      <w:r>
        <w:rPr>
          <w:sz w:val="21"/>
        </w:rPr>
        <w:t>use</w:t>
      </w:r>
      <w:r>
        <w:rPr>
          <w:spacing w:val="7"/>
          <w:sz w:val="21"/>
        </w:rPr>
        <w:t xml:space="preserve"> </w:t>
      </w:r>
      <w:r>
        <w:rPr>
          <w:sz w:val="21"/>
        </w:rPr>
        <w:t>of</w:t>
      </w:r>
      <w:r>
        <w:rPr>
          <w:spacing w:val="20"/>
          <w:sz w:val="21"/>
        </w:rPr>
        <w:t xml:space="preserve"> </w:t>
      </w:r>
      <w:r>
        <w:rPr>
          <w:sz w:val="21"/>
        </w:rPr>
        <w:t>quantitative</w:t>
      </w:r>
      <w:r>
        <w:rPr>
          <w:spacing w:val="20"/>
          <w:sz w:val="21"/>
        </w:rPr>
        <w:t xml:space="preserve"> </w:t>
      </w:r>
      <w:r>
        <w:rPr>
          <w:sz w:val="21"/>
        </w:rPr>
        <w:t>and</w:t>
      </w:r>
      <w:r>
        <w:rPr>
          <w:spacing w:val="19"/>
          <w:sz w:val="21"/>
        </w:rPr>
        <w:t xml:space="preserve"> </w:t>
      </w:r>
      <w:r>
        <w:rPr>
          <w:sz w:val="21"/>
        </w:rPr>
        <w:t>qualitative</w:t>
      </w:r>
      <w:r>
        <w:rPr>
          <w:spacing w:val="33"/>
          <w:sz w:val="21"/>
        </w:rPr>
        <w:t xml:space="preserve"> </w:t>
      </w:r>
      <w:r>
        <w:rPr>
          <w:spacing w:val="-2"/>
          <w:sz w:val="21"/>
        </w:rPr>
        <w:t>research</w:t>
      </w:r>
    </w:p>
    <w:p w14:paraId="14D3DCC2" w14:textId="3D3B19B1" w:rsidR="00DC2B74" w:rsidRDefault="00DC2B74">
      <w:pPr>
        <w:pStyle w:val="ListParagraph"/>
        <w:numPr>
          <w:ilvl w:val="0"/>
          <w:numId w:val="21"/>
        </w:numPr>
        <w:tabs>
          <w:tab w:val="left" w:pos="744"/>
        </w:tabs>
        <w:spacing w:before="19"/>
        <w:ind w:left="744" w:hanging="359"/>
        <w:rPr>
          <w:sz w:val="21"/>
        </w:rPr>
      </w:pPr>
      <w:r>
        <w:rPr>
          <w:spacing w:val="-2"/>
          <w:sz w:val="21"/>
        </w:rPr>
        <w:t>Recommended minimum sample sizes for qualitative and quantitative research</w:t>
      </w:r>
    </w:p>
    <w:p w14:paraId="68712AD1" w14:textId="5DF3BB46" w:rsidR="00A52F8D" w:rsidRDefault="00BE1699">
      <w:pPr>
        <w:pStyle w:val="ListParagraph"/>
        <w:numPr>
          <w:ilvl w:val="0"/>
          <w:numId w:val="21"/>
        </w:numPr>
        <w:tabs>
          <w:tab w:val="left" w:pos="745"/>
        </w:tabs>
        <w:spacing w:before="7" w:line="249" w:lineRule="auto"/>
        <w:ind w:right="642"/>
        <w:rPr>
          <w:sz w:val="21"/>
        </w:rPr>
      </w:pPr>
      <w:r>
        <w:rPr>
          <w:sz w:val="21"/>
        </w:rPr>
        <w:t>Preparation</w:t>
      </w:r>
      <w:r>
        <w:rPr>
          <w:spacing w:val="40"/>
          <w:sz w:val="21"/>
        </w:rPr>
        <w:t xml:space="preserve"> </w:t>
      </w:r>
      <w:r>
        <w:rPr>
          <w:sz w:val="21"/>
        </w:rPr>
        <w:t>of a final report encompassing</w:t>
      </w:r>
      <w:r>
        <w:rPr>
          <w:spacing w:val="40"/>
          <w:sz w:val="21"/>
        </w:rPr>
        <w:t xml:space="preserve"> </w:t>
      </w:r>
      <w:r>
        <w:rPr>
          <w:sz w:val="21"/>
        </w:rPr>
        <w:t>all findings and profiling the skills and potential of outbound commuters</w:t>
      </w:r>
      <w:r>
        <w:rPr>
          <w:spacing w:val="40"/>
          <w:sz w:val="21"/>
        </w:rPr>
        <w:t xml:space="preserve"> </w:t>
      </w:r>
      <w:r>
        <w:rPr>
          <w:sz w:val="21"/>
        </w:rPr>
        <w:t>as an employment</w:t>
      </w:r>
      <w:r>
        <w:rPr>
          <w:spacing w:val="40"/>
          <w:sz w:val="21"/>
        </w:rPr>
        <w:t xml:space="preserve"> </w:t>
      </w:r>
      <w:r>
        <w:rPr>
          <w:sz w:val="21"/>
        </w:rPr>
        <w:t xml:space="preserve">resource for businesses in </w:t>
      </w:r>
      <w:r w:rsidR="0049367A">
        <w:rPr>
          <w:spacing w:val="-2"/>
          <w:sz w:val="21"/>
        </w:rPr>
        <w:t>Carlow</w:t>
      </w:r>
      <w:r>
        <w:rPr>
          <w:spacing w:val="-2"/>
          <w:sz w:val="21"/>
        </w:rPr>
        <w:t>.</w:t>
      </w:r>
    </w:p>
    <w:p w14:paraId="68712AD2" w14:textId="77777777" w:rsidR="00A52F8D" w:rsidRDefault="00A52F8D">
      <w:pPr>
        <w:pStyle w:val="BodyText"/>
        <w:spacing w:before="23"/>
        <w:ind w:left="0"/>
      </w:pPr>
    </w:p>
    <w:p w14:paraId="68712AD3" w14:textId="77777777" w:rsidR="00A52F8D" w:rsidRDefault="00BE1699">
      <w:pPr>
        <w:pStyle w:val="BodyText"/>
        <w:spacing w:before="1"/>
      </w:pPr>
      <w:r>
        <w:t>The</w:t>
      </w:r>
      <w:r>
        <w:rPr>
          <w:spacing w:val="19"/>
        </w:rPr>
        <w:t xml:space="preserve"> </w:t>
      </w:r>
      <w:r>
        <w:t>data</w:t>
      </w:r>
      <w:r>
        <w:rPr>
          <w:spacing w:val="6"/>
        </w:rPr>
        <w:t xml:space="preserve"> </w:t>
      </w:r>
      <w:r>
        <w:t>obtained</w:t>
      </w:r>
      <w:r>
        <w:rPr>
          <w:spacing w:val="32"/>
        </w:rPr>
        <w:t xml:space="preserve"> </w:t>
      </w:r>
      <w:r>
        <w:t>must</w:t>
      </w:r>
      <w:r>
        <w:rPr>
          <w:spacing w:val="19"/>
        </w:rPr>
        <w:t xml:space="preserve"> </w:t>
      </w:r>
      <w:r>
        <w:t>include</w:t>
      </w:r>
      <w:r>
        <w:rPr>
          <w:spacing w:val="19"/>
        </w:rPr>
        <w:t xml:space="preserve"> </w:t>
      </w:r>
      <w:r>
        <w:t>but</w:t>
      </w:r>
      <w:r>
        <w:rPr>
          <w:spacing w:val="6"/>
        </w:rPr>
        <w:t xml:space="preserve"> </w:t>
      </w:r>
      <w:r>
        <w:t>is</w:t>
      </w:r>
      <w:r>
        <w:rPr>
          <w:spacing w:val="19"/>
        </w:rPr>
        <w:t xml:space="preserve"> </w:t>
      </w:r>
      <w:r>
        <w:t>not</w:t>
      </w:r>
      <w:r>
        <w:rPr>
          <w:spacing w:val="6"/>
        </w:rPr>
        <w:t xml:space="preserve"> </w:t>
      </w:r>
      <w:r>
        <w:t>limited</w:t>
      </w:r>
      <w:r>
        <w:rPr>
          <w:spacing w:val="19"/>
        </w:rPr>
        <w:t xml:space="preserve"> </w:t>
      </w:r>
      <w:r>
        <w:t>to</w:t>
      </w:r>
      <w:r>
        <w:rPr>
          <w:spacing w:val="19"/>
        </w:rPr>
        <w:t xml:space="preserve"> </w:t>
      </w:r>
      <w:r>
        <w:t>the</w:t>
      </w:r>
      <w:r>
        <w:rPr>
          <w:spacing w:val="6"/>
        </w:rPr>
        <w:t xml:space="preserve"> </w:t>
      </w:r>
      <w:r>
        <w:rPr>
          <w:spacing w:val="-2"/>
        </w:rPr>
        <w:t>following:</w:t>
      </w:r>
    </w:p>
    <w:p w14:paraId="68712AD4" w14:textId="77777777" w:rsidR="00A52F8D" w:rsidRDefault="00A52F8D">
      <w:pPr>
        <w:pStyle w:val="BodyText"/>
        <w:spacing w:before="18"/>
        <w:ind w:left="0"/>
      </w:pPr>
    </w:p>
    <w:p w14:paraId="37053615" w14:textId="792971BD" w:rsidR="00B931D8" w:rsidRPr="0047410B" w:rsidRDefault="00BE1699" w:rsidP="00B931D8">
      <w:pPr>
        <w:pStyle w:val="ListParagraph"/>
        <w:numPr>
          <w:ilvl w:val="0"/>
          <w:numId w:val="21"/>
        </w:numPr>
        <w:tabs>
          <w:tab w:val="left" w:pos="745"/>
        </w:tabs>
        <w:spacing w:before="1" w:line="249" w:lineRule="auto"/>
        <w:ind w:right="175"/>
        <w:rPr>
          <w:sz w:val="21"/>
        </w:rPr>
      </w:pPr>
      <w:r>
        <w:rPr>
          <w:sz w:val="21"/>
        </w:rPr>
        <w:t>Background</w:t>
      </w:r>
      <w:r>
        <w:rPr>
          <w:spacing w:val="75"/>
          <w:sz w:val="21"/>
        </w:rPr>
        <w:t xml:space="preserve"> </w:t>
      </w:r>
      <w:r>
        <w:rPr>
          <w:sz w:val="21"/>
        </w:rPr>
        <w:t>detail</w:t>
      </w:r>
      <w:r>
        <w:rPr>
          <w:spacing w:val="75"/>
          <w:sz w:val="21"/>
        </w:rPr>
        <w:t xml:space="preserve"> </w:t>
      </w:r>
      <w:r>
        <w:rPr>
          <w:sz w:val="21"/>
        </w:rPr>
        <w:t>of</w:t>
      </w:r>
      <w:r>
        <w:rPr>
          <w:spacing w:val="40"/>
          <w:sz w:val="21"/>
        </w:rPr>
        <w:t xml:space="preserve"> </w:t>
      </w:r>
      <w:r>
        <w:rPr>
          <w:sz w:val="21"/>
        </w:rPr>
        <w:t>people</w:t>
      </w:r>
      <w:r>
        <w:rPr>
          <w:spacing w:val="75"/>
          <w:sz w:val="21"/>
        </w:rPr>
        <w:t xml:space="preserve"> </w:t>
      </w:r>
      <w:r>
        <w:rPr>
          <w:sz w:val="21"/>
        </w:rPr>
        <w:t>living</w:t>
      </w:r>
      <w:r>
        <w:rPr>
          <w:spacing w:val="40"/>
          <w:sz w:val="21"/>
        </w:rPr>
        <w:t xml:space="preserve"> </w:t>
      </w:r>
      <w:r>
        <w:rPr>
          <w:sz w:val="21"/>
        </w:rPr>
        <w:t>in</w:t>
      </w:r>
      <w:r>
        <w:rPr>
          <w:spacing w:val="40"/>
          <w:sz w:val="21"/>
        </w:rPr>
        <w:t xml:space="preserve"> </w:t>
      </w:r>
      <w:r>
        <w:rPr>
          <w:sz w:val="21"/>
        </w:rPr>
        <w:t>County</w:t>
      </w:r>
      <w:r>
        <w:rPr>
          <w:spacing w:val="75"/>
          <w:sz w:val="21"/>
        </w:rPr>
        <w:t xml:space="preserve"> </w:t>
      </w:r>
      <w:r w:rsidR="0049367A">
        <w:rPr>
          <w:sz w:val="21"/>
        </w:rPr>
        <w:t>Carlow</w:t>
      </w:r>
      <w:r>
        <w:rPr>
          <w:spacing w:val="40"/>
          <w:sz w:val="21"/>
        </w:rPr>
        <w:t xml:space="preserve"> </w:t>
      </w:r>
      <w:r>
        <w:rPr>
          <w:sz w:val="21"/>
        </w:rPr>
        <w:t>and</w:t>
      </w:r>
      <w:r>
        <w:rPr>
          <w:spacing w:val="40"/>
          <w:sz w:val="21"/>
        </w:rPr>
        <w:t xml:space="preserve"> </w:t>
      </w:r>
      <w:r>
        <w:rPr>
          <w:sz w:val="21"/>
        </w:rPr>
        <w:t>commuting</w:t>
      </w:r>
      <w:r>
        <w:rPr>
          <w:spacing w:val="75"/>
          <w:sz w:val="21"/>
        </w:rPr>
        <w:t xml:space="preserve"> </w:t>
      </w:r>
      <w:r>
        <w:rPr>
          <w:sz w:val="21"/>
        </w:rPr>
        <w:t>outside</w:t>
      </w:r>
      <w:r>
        <w:rPr>
          <w:spacing w:val="75"/>
          <w:sz w:val="21"/>
        </w:rPr>
        <w:t xml:space="preserve"> </w:t>
      </w:r>
      <w:r>
        <w:rPr>
          <w:sz w:val="21"/>
        </w:rPr>
        <w:t>of</w:t>
      </w:r>
      <w:r>
        <w:rPr>
          <w:spacing w:val="40"/>
          <w:sz w:val="21"/>
        </w:rPr>
        <w:t xml:space="preserve"> </w:t>
      </w:r>
      <w:r>
        <w:rPr>
          <w:sz w:val="21"/>
        </w:rPr>
        <w:t>the respective</w:t>
      </w:r>
      <w:r>
        <w:rPr>
          <w:spacing w:val="40"/>
          <w:sz w:val="21"/>
        </w:rPr>
        <w:t xml:space="preserve"> </w:t>
      </w:r>
      <w:r>
        <w:rPr>
          <w:sz w:val="21"/>
        </w:rPr>
        <w:t>county</w:t>
      </w:r>
      <w:r>
        <w:rPr>
          <w:spacing w:val="40"/>
          <w:sz w:val="21"/>
        </w:rPr>
        <w:t xml:space="preserve"> </w:t>
      </w:r>
      <w:r>
        <w:rPr>
          <w:sz w:val="21"/>
        </w:rPr>
        <w:t>for work</w:t>
      </w:r>
      <w:r>
        <w:rPr>
          <w:spacing w:val="40"/>
          <w:sz w:val="21"/>
        </w:rPr>
        <w:t xml:space="preserve"> </w:t>
      </w:r>
      <w:r>
        <w:rPr>
          <w:sz w:val="21"/>
        </w:rPr>
        <w:t>(age,</w:t>
      </w:r>
      <w:r>
        <w:rPr>
          <w:spacing w:val="40"/>
          <w:sz w:val="21"/>
        </w:rPr>
        <w:t xml:space="preserve"> </w:t>
      </w:r>
      <w:r>
        <w:rPr>
          <w:sz w:val="21"/>
        </w:rPr>
        <w:t>gender,</w:t>
      </w:r>
      <w:r>
        <w:rPr>
          <w:spacing w:val="40"/>
          <w:sz w:val="21"/>
        </w:rPr>
        <w:t xml:space="preserve"> </w:t>
      </w:r>
      <w:r>
        <w:rPr>
          <w:sz w:val="21"/>
        </w:rPr>
        <w:t>location</w:t>
      </w:r>
      <w:r w:rsidR="006E7AD6">
        <w:rPr>
          <w:sz w:val="21"/>
        </w:rPr>
        <w:t>, marital status,</w:t>
      </w:r>
      <w:r>
        <w:rPr>
          <w:spacing w:val="40"/>
          <w:sz w:val="21"/>
        </w:rPr>
        <w:t xml:space="preserve"> </w:t>
      </w:r>
      <w:r>
        <w:rPr>
          <w:sz w:val="21"/>
        </w:rPr>
        <w:t>etc.)</w:t>
      </w:r>
    </w:p>
    <w:p w14:paraId="0171CF9F" w14:textId="699FEAF2" w:rsidR="006E7AD6" w:rsidRDefault="006E7AD6">
      <w:pPr>
        <w:pStyle w:val="ListParagraph"/>
        <w:numPr>
          <w:ilvl w:val="0"/>
          <w:numId w:val="21"/>
        </w:numPr>
        <w:tabs>
          <w:tab w:val="left" w:pos="745"/>
        </w:tabs>
        <w:spacing w:before="1" w:line="249" w:lineRule="auto"/>
        <w:ind w:right="175"/>
        <w:rPr>
          <w:sz w:val="21"/>
        </w:rPr>
      </w:pPr>
      <w:r>
        <w:rPr>
          <w:sz w:val="21"/>
        </w:rPr>
        <w:t>Commuting history</w:t>
      </w:r>
    </w:p>
    <w:p w14:paraId="43F4776E" w14:textId="0A05E262" w:rsidR="00B931D8" w:rsidRDefault="00B931D8">
      <w:pPr>
        <w:pStyle w:val="ListParagraph"/>
        <w:numPr>
          <w:ilvl w:val="0"/>
          <w:numId w:val="21"/>
        </w:numPr>
        <w:tabs>
          <w:tab w:val="left" w:pos="745"/>
        </w:tabs>
        <w:spacing w:before="1" w:line="249" w:lineRule="auto"/>
        <w:ind w:right="175"/>
        <w:rPr>
          <w:sz w:val="21"/>
        </w:rPr>
      </w:pPr>
      <w:r>
        <w:rPr>
          <w:sz w:val="21"/>
        </w:rPr>
        <w:t xml:space="preserve">Non-commuters: </w:t>
      </w:r>
      <w:r w:rsidRPr="00B931D8">
        <w:rPr>
          <w:sz w:val="21"/>
        </w:rPr>
        <w:t>Why non-commuters work locally, and skills under-use</w:t>
      </w:r>
    </w:p>
    <w:p w14:paraId="68712AD6" w14:textId="77777777" w:rsidR="00A52F8D" w:rsidRPr="0047410B" w:rsidRDefault="00BE1699">
      <w:pPr>
        <w:pStyle w:val="ListParagraph"/>
        <w:numPr>
          <w:ilvl w:val="0"/>
          <w:numId w:val="21"/>
        </w:numPr>
        <w:tabs>
          <w:tab w:val="left" w:pos="744"/>
        </w:tabs>
        <w:spacing w:before="0" w:line="255" w:lineRule="exact"/>
        <w:ind w:left="744" w:hanging="359"/>
        <w:rPr>
          <w:sz w:val="21"/>
        </w:rPr>
      </w:pPr>
      <w:r>
        <w:rPr>
          <w:sz w:val="21"/>
        </w:rPr>
        <w:t>The</w:t>
      </w:r>
      <w:r>
        <w:rPr>
          <w:spacing w:val="23"/>
          <w:sz w:val="21"/>
        </w:rPr>
        <w:t xml:space="preserve"> </w:t>
      </w:r>
      <w:r>
        <w:rPr>
          <w:sz w:val="21"/>
        </w:rPr>
        <w:t>primary</w:t>
      </w:r>
      <w:r>
        <w:rPr>
          <w:spacing w:val="23"/>
          <w:sz w:val="21"/>
        </w:rPr>
        <w:t xml:space="preserve"> </w:t>
      </w:r>
      <w:r>
        <w:rPr>
          <w:sz w:val="21"/>
        </w:rPr>
        <w:t>destinations</w:t>
      </w:r>
      <w:r>
        <w:rPr>
          <w:spacing w:val="35"/>
          <w:sz w:val="21"/>
        </w:rPr>
        <w:t xml:space="preserve"> </w:t>
      </w:r>
      <w:r>
        <w:rPr>
          <w:sz w:val="21"/>
        </w:rPr>
        <w:t>of</w:t>
      </w:r>
      <w:r>
        <w:rPr>
          <w:spacing w:val="10"/>
          <w:sz w:val="21"/>
        </w:rPr>
        <w:t xml:space="preserve"> </w:t>
      </w:r>
      <w:r>
        <w:rPr>
          <w:sz w:val="21"/>
        </w:rPr>
        <w:t>those</w:t>
      </w:r>
      <w:r>
        <w:rPr>
          <w:spacing w:val="22"/>
          <w:sz w:val="21"/>
        </w:rPr>
        <w:t xml:space="preserve"> </w:t>
      </w:r>
      <w:r>
        <w:rPr>
          <w:sz w:val="21"/>
        </w:rPr>
        <w:t>outward</w:t>
      </w:r>
      <w:r>
        <w:rPr>
          <w:spacing w:val="23"/>
          <w:sz w:val="21"/>
        </w:rPr>
        <w:t xml:space="preserve"> </w:t>
      </w:r>
      <w:r>
        <w:rPr>
          <w:spacing w:val="-2"/>
          <w:sz w:val="21"/>
        </w:rPr>
        <w:t>commuters</w:t>
      </w:r>
    </w:p>
    <w:p w14:paraId="02D404BE" w14:textId="2C0045AB" w:rsidR="00B931D8" w:rsidRDefault="00B931D8">
      <w:pPr>
        <w:pStyle w:val="ListParagraph"/>
        <w:numPr>
          <w:ilvl w:val="0"/>
          <w:numId w:val="21"/>
        </w:numPr>
        <w:tabs>
          <w:tab w:val="left" w:pos="744"/>
        </w:tabs>
        <w:spacing w:before="0" w:line="255" w:lineRule="exact"/>
        <w:ind w:left="744" w:hanging="359"/>
        <w:rPr>
          <w:sz w:val="21"/>
        </w:rPr>
      </w:pPr>
      <w:r w:rsidRPr="00B931D8">
        <w:rPr>
          <w:sz w:val="21"/>
        </w:rPr>
        <w:t>How Carlow compares with nearby counties</w:t>
      </w:r>
    </w:p>
    <w:p w14:paraId="389B76B5" w14:textId="4BAC738C" w:rsidR="00B931D8" w:rsidRDefault="00B931D8">
      <w:pPr>
        <w:pStyle w:val="ListParagraph"/>
        <w:numPr>
          <w:ilvl w:val="0"/>
          <w:numId w:val="21"/>
        </w:numPr>
        <w:tabs>
          <w:tab w:val="left" w:pos="744"/>
        </w:tabs>
        <w:spacing w:before="0" w:line="255" w:lineRule="exact"/>
        <w:ind w:left="744" w:hanging="359"/>
        <w:rPr>
          <w:sz w:val="21"/>
        </w:rPr>
      </w:pPr>
      <w:r>
        <w:rPr>
          <w:sz w:val="21"/>
        </w:rPr>
        <w:t>Current work status</w:t>
      </w:r>
    </w:p>
    <w:p w14:paraId="68712AD7" w14:textId="191EFE87" w:rsidR="00A52F8D" w:rsidRPr="0047410B" w:rsidRDefault="00BE1699" w:rsidP="00B931D8">
      <w:pPr>
        <w:pStyle w:val="ListParagraph"/>
        <w:numPr>
          <w:ilvl w:val="0"/>
          <w:numId w:val="21"/>
        </w:numPr>
        <w:tabs>
          <w:tab w:val="left" w:pos="744"/>
        </w:tabs>
        <w:spacing w:before="18"/>
        <w:ind w:left="744" w:hanging="359"/>
        <w:rPr>
          <w:sz w:val="21"/>
        </w:rPr>
      </w:pPr>
      <w:r>
        <w:rPr>
          <w:sz w:val="21"/>
        </w:rPr>
        <w:t>How</w:t>
      </w:r>
      <w:r>
        <w:rPr>
          <w:spacing w:val="21"/>
          <w:sz w:val="21"/>
        </w:rPr>
        <w:t xml:space="preserve"> </w:t>
      </w:r>
      <w:r>
        <w:rPr>
          <w:sz w:val="21"/>
        </w:rPr>
        <w:t>many</w:t>
      </w:r>
      <w:r>
        <w:rPr>
          <w:spacing w:val="21"/>
          <w:sz w:val="21"/>
        </w:rPr>
        <w:t xml:space="preserve"> </w:t>
      </w:r>
      <w:r>
        <w:rPr>
          <w:sz w:val="21"/>
        </w:rPr>
        <w:t>days</w:t>
      </w:r>
      <w:r>
        <w:rPr>
          <w:spacing w:val="8"/>
          <w:sz w:val="21"/>
        </w:rPr>
        <w:t xml:space="preserve"> </w:t>
      </w:r>
      <w:r>
        <w:rPr>
          <w:sz w:val="21"/>
        </w:rPr>
        <w:t>a</w:t>
      </w:r>
      <w:r>
        <w:rPr>
          <w:spacing w:val="21"/>
          <w:sz w:val="21"/>
        </w:rPr>
        <w:t xml:space="preserve"> </w:t>
      </w:r>
      <w:r>
        <w:rPr>
          <w:sz w:val="21"/>
        </w:rPr>
        <w:t>week</w:t>
      </w:r>
      <w:r>
        <w:rPr>
          <w:spacing w:val="22"/>
          <w:sz w:val="21"/>
        </w:rPr>
        <w:t xml:space="preserve"> </w:t>
      </w:r>
      <w:r>
        <w:rPr>
          <w:sz w:val="21"/>
        </w:rPr>
        <w:t>they</w:t>
      </w:r>
      <w:r>
        <w:rPr>
          <w:spacing w:val="8"/>
          <w:sz w:val="21"/>
        </w:rPr>
        <w:t xml:space="preserve"> </w:t>
      </w:r>
      <w:r>
        <w:rPr>
          <w:sz w:val="21"/>
        </w:rPr>
        <w:t>commute</w:t>
      </w:r>
      <w:r>
        <w:rPr>
          <w:spacing w:val="34"/>
          <w:sz w:val="21"/>
        </w:rPr>
        <w:t xml:space="preserve"> </w:t>
      </w:r>
      <w:proofErr w:type="gramStart"/>
      <w:r>
        <w:rPr>
          <w:sz w:val="21"/>
        </w:rPr>
        <w:t>for</w:t>
      </w:r>
      <w:proofErr w:type="gramEnd"/>
      <w:r>
        <w:rPr>
          <w:spacing w:val="8"/>
          <w:sz w:val="21"/>
        </w:rPr>
        <w:t xml:space="preserve"> </w:t>
      </w:r>
      <w:r>
        <w:rPr>
          <w:sz w:val="21"/>
        </w:rPr>
        <w:t>work</w:t>
      </w:r>
      <w:r>
        <w:rPr>
          <w:spacing w:val="21"/>
          <w:sz w:val="21"/>
        </w:rPr>
        <w:t xml:space="preserve"> </w:t>
      </w:r>
    </w:p>
    <w:p w14:paraId="1BE738B3" w14:textId="0B728DDF" w:rsidR="0010376E" w:rsidRDefault="0010376E">
      <w:pPr>
        <w:pStyle w:val="ListParagraph"/>
        <w:numPr>
          <w:ilvl w:val="0"/>
          <w:numId w:val="21"/>
        </w:numPr>
        <w:tabs>
          <w:tab w:val="left" w:pos="744"/>
        </w:tabs>
        <w:spacing w:before="18"/>
        <w:ind w:left="744" w:hanging="359"/>
        <w:rPr>
          <w:sz w:val="21"/>
        </w:rPr>
      </w:pPr>
      <w:r w:rsidRPr="0010376E">
        <w:rPr>
          <w:sz w:val="21"/>
        </w:rPr>
        <w:t>Current remote or hybrid pattern</w:t>
      </w:r>
    </w:p>
    <w:p w14:paraId="4249E261" w14:textId="7FECDC33" w:rsidR="00B931D8" w:rsidRDefault="00B931D8">
      <w:pPr>
        <w:pStyle w:val="ListParagraph"/>
        <w:numPr>
          <w:ilvl w:val="0"/>
          <w:numId w:val="21"/>
        </w:numPr>
        <w:tabs>
          <w:tab w:val="left" w:pos="744"/>
        </w:tabs>
        <w:spacing w:before="18"/>
        <w:ind w:left="744" w:hanging="359"/>
        <w:rPr>
          <w:sz w:val="21"/>
        </w:rPr>
      </w:pPr>
      <w:r w:rsidRPr="00B931D8">
        <w:rPr>
          <w:sz w:val="21"/>
        </w:rPr>
        <w:t>Roots, time in the county, plans to stay or leave</w:t>
      </w:r>
    </w:p>
    <w:p w14:paraId="68712AD9" w14:textId="55174DEB" w:rsidR="00A52F8D" w:rsidRPr="0047410B" w:rsidRDefault="00BE1699" w:rsidP="0010376E">
      <w:pPr>
        <w:pStyle w:val="ListParagraph"/>
        <w:numPr>
          <w:ilvl w:val="0"/>
          <w:numId w:val="21"/>
        </w:numPr>
        <w:tabs>
          <w:tab w:val="left" w:pos="744"/>
        </w:tabs>
        <w:spacing w:before="6"/>
        <w:ind w:left="744" w:hanging="359"/>
        <w:rPr>
          <w:sz w:val="21"/>
        </w:rPr>
      </w:pPr>
      <w:r>
        <w:rPr>
          <w:sz w:val="21"/>
        </w:rPr>
        <w:t>The</w:t>
      </w:r>
      <w:r>
        <w:rPr>
          <w:spacing w:val="20"/>
          <w:sz w:val="21"/>
        </w:rPr>
        <w:t xml:space="preserve"> </w:t>
      </w:r>
      <w:r>
        <w:rPr>
          <w:sz w:val="21"/>
        </w:rPr>
        <w:t>length</w:t>
      </w:r>
      <w:r>
        <w:rPr>
          <w:spacing w:val="21"/>
          <w:sz w:val="21"/>
        </w:rPr>
        <w:t xml:space="preserve"> </w:t>
      </w:r>
      <w:r>
        <w:rPr>
          <w:sz w:val="21"/>
        </w:rPr>
        <w:t>of</w:t>
      </w:r>
      <w:r>
        <w:rPr>
          <w:spacing w:val="8"/>
          <w:sz w:val="21"/>
        </w:rPr>
        <w:t xml:space="preserve"> </w:t>
      </w:r>
      <w:r>
        <w:rPr>
          <w:sz w:val="21"/>
        </w:rPr>
        <w:t>journey,</w:t>
      </w:r>
      <w:r>
        <w:rPr>
          <w:spacing w:val="20"/>
          <w:sz w:val="21"/>
        </w:rPr>
        <w:t xml:space="preserve"> </w:t>
      </w:r>
      <w:r>
        <w:rPr>
          <w:sz w:val="21"/>
        </w:rPr>
        <w:t>when</w:t>
      </w:r>
      <w:r>
        <w:rPr>
          <w:spacing w:val="21"/>
          <w:sz w:val="21"/>
        </w:rPr>
        <w:t xml:space="preserve"> </w:t>
      </w:r>
      <w:r>
        <w:rPr>
          <w:sz w:val="21"/>
        </w:rPr>
        <w:t>they</w:t>
      </w:r>
      <w:r>
        <w:rPr>
          <w:spacing w:val="21"/>
          <w:sz w:val="21"/>
        </w:rPr>
        <w:t xml:space="preserve"> </w:t>
      </w:r>
      <w:r>
        <w:rPr>
          <w:sz w:val="21"/>
        </w:rPr>
        <w:t>travel</w:t>
      </w:r>
      <w:r>
        <w:rPr>
          <w:spacing w:val="21"/>
          <w:sz w:val="21"/>
        </w:rPr>
        <w:t xml:space="preserve"> </w:t>
      </w:r>
      <w:r>
        <w:rPr>
          <w:sz w:val="21"/>
        </w:rPr>
        <w:t>and</w:t>
      </w:r>
      <w:r>
        <w:rPr>
          <w:spacing w:val="21"/>
          <w:sz w:val="21"/>
        </w:rPr>
        <w:t xml:space="preserve"> </w:t>
      </w:r>
      <w:r>
        <w:rPr>
          <w:sz w:val="21"/>
        </w:rPr>
        <w:t>what</w:t>
      </w:r>
      <w:r>
        <w:rPr>
          <w:spacing w:val="7"/>
          <w:sz w:val="21"/>
        </w:rPr>
        <w:t xml:space="preserve"> </w:t>
      </w:r>
      <w:r>
        <w:rPr>
          <w:sz w:val="21"/>
        </w:rPr>
        <w:t>form</w:t>
      </w:r>
      <w:r>
        <w:rPr>
          <w:spacing w:val="21"/>
          <w:sz w:val="21"/>
        </w:rPr>
        <w:t xml:space="preserve"> </w:t>
      </w:r>
      <w:r>
        <w:rPr>
          <w:sz w:val="21"/>
        </w:rPr>
        <w:t>of</w:t>
      </w:r>
      <w:r>
        <w:rPr>
          <w:spacing w:val="8"/>
          <w:sz w:val="21"/>
        </w:rPr>
        <w:t xml:space="preserve"> </w:t>
      </w:r>
      <w:r>
        <w:rPr>
          <w:sz w:val="21"/>
        </w:rPr>
        <w:t>transport</w:t>
      </w:r>
      <w:r>
        <w:rPr>
          <w:spacing w:val="33"/>
          <w:sz w:val="21"/>
        </w:rPr>
        <w:t xml:space="preserve"> </w:t>
      </w:r>
      <w:r>
        <w:rPr>
          <w:sz w:val="21"/>
        </w:rPr>
        <w:t>they</w:t>
      </w:r>
      <w:r>
        <w:rPr>
          <w:spacing w:val="21"/>
          <w:sz w:val="21"/>
        </w:rPr>
        <w:t xml:space="preserve"> </w:t>
      </w:r>
      <w:r>
        <w:rPr>
          <w:spacing w:val="-5"/>
          <w:sz w:val="21"/>
        </w:rPr>
        <w:t>use</w:t>
      </w:r>
      <w:r w:rsidR="006E7AD6">
        <w:rPr>
          <w:spacing w:val="-5"/>
          <w:sz w:val="21"/>
        </w:rPr>
        <w:t>, cost of commuting</w:t>
      </w:r>
      <w:r w:rsidR="0010376E">
        <w:rPr>
          <w:spacing w:val="-5"/>
          <w:sz w:val="21"/>
        </w:rPr>
        <w:t xml:space="preserve"> (</w:t>
      </w:r>
      <w:r w:rsidR="0010376E">
        <w:rPr>
          <w:sz w:val="21"/>
        </w:rPr>
        <w:t>Sustainability, EVs, and lift-sharing)</w:t>
      </w:r>
      <w:r w:rsidRPr="0047410B">
        <w:rPr>
          <w:sz w:val="21"/>
        </w:rPr>
        <w:t>Their</w:t>
      </w:r>
      <w:r w:rsidRPr="0047410B">
        <w:rPr>
          <w:spacing w:val="22"/>
          <w:sz w:val="21"/>
        </w:rPr>
        <w:t xml:space="preserve"> </w:t>
      </w:r>
      <w:r w:rsidRPr="0047410B">
        <w:rPr>
          <w:sz w:val="21"/>
        </w:rPr>
        <w:t>educational</w:t>
      </w:r>
      <w:r w:rsidRPr="0047410B">
        <w:rPr>
          <w:spacing w:val="35"/>
          <w:sz w:val="21"/>
        </w:rPr>
        <w:t xml:space="preserve"> </w:t>
      </w:r>
      <w:r w:rsidRPr="0047410B">
        <w:rPr>
          <w:sz w:val="21"/>
        </w:rPr>
        <w:t>attainments</w:t>
      </w:r>
      <w:r w:rsidRPr="0047410B">
        <w:rPr>
          <w:spacing w:val="36"/>
          <w:sz w:val="21"/>
        </w:rPr>
        <w:t xml:space="preserve"> </w:t>
      </w:r>
      <w:r w:rsidRPr="0047410B">
        <w:rPr>
          <w:sz w:val="21"/>
        </w:rPr>
        <w:t>and</w:t>
      </w:r>
      <w:r w:rsidRPr="0047410B">
        <w:rPr>
          <w:spacing w:val="9"/>
          <w:sz w:val="21"/>
        </w:rPr>
        <w:t xml:space="preserve"> </w:t>
      </w:r>
      <w:r w:rsidRPr="0047410B">
        <w:rPr>
          <w:sz w:val="21"/>
        </w:rPr>
        <w:t>field</w:t>
      </w:r>
      <w:r w:rsidRPr="0047410B">
        <w:rPr>
          <w:spacing w:val="21"/>
          <w:sz w:val="21"/>
        </w:rPr>
        <w:t xml:space="preserve"> </w:t>
      </w:r>
      <w:r w:rsidRPr="0047410B">
        <w:rPr>
          <w:sz w:val="21"/>
        </w:rPr>
        <w:t>of</w:t>
      </w:r>
      <w:r w:rsidRPr="0047410B">
        <w:rPr>
          <w:spacing w:val="8"/>
          <w:sz w:val="21"/>
        </w:rPr>
        <w:t xml:space="preserve"> </w:t>
      </w:r>
      <w:r w:rsidRPr="0047410B">
        <w:rPr>
          <w:spacing w:val="-2"/>
          <w:sz w:val="21"/>
        </w:rPr>
        <w:t>study</w:t>
      </w:r>
    </w:p>
    <w:p w14:paraId="68712ADA" w14:textId="6A0D7AB4" w:rsidR="00A52F8D" w:rsidRDefault="00BE1699">
      <w:pPr>
        <w:pStyle w:val="ListParagraph"/>
        <w:numPr>
          <w:ilvl w:val="0"/>
          <w:numId w:val="21"/>
        </w:numPr>
        <w:tabs>
          <w:tab w:val="left" w:pos="744"/>
        </w:tabs>
        <w:spacing w:before="8"/>
        <w:ind w:left="744" w:hanging="359"/>
        <w:rPr>
          <w:sz w:val="21"/>
        </w:rPr>
      </w:pPr>
      <w:r>
        <w:rPr>
          <w:sz w:val="21"/>
        </w:rPr>
        <w:t>Profession</w:t>
      </w:r>
      <w:r>
        <w:rPr>
          <w:spacing w:val="33"/>
          <w:sz w:val="21"/>
        </w:rPr>
        <w:t xml:space="preserve"> </w:t>
      </w:r>
      <w:r>
        <w:rPr>
          <w:sz w:val="21"/>
        </w:rPr>
        <w:t>and</w:t>
      </w:r>
      <w:r>
        <w:rPr>
          <w:spacing w:val="7"/>
          <w:sz w:val="21"/>
        </w:rPr>
        <w:t xml:space="preserve"> </w:t>
      </w:r>
      <w:r>
        <w:rPr>
          <w:sz w:val="21"/>
        </w:rPr>
        <w:t>educational</w:t>
      </w:r>
      <w:r>
        <w:rPr>
          <w:spacing w:val="33"/>
          <w:sz w:val="21"/>
        </w:rPr>
        <w:t xml:space="preserve"> </w:t>
      </w:r>
      <w:proofErr w:type="gramStart"/>
      <w:r>
        <w:rPr>
          <w:sz w:val="21"/>
        </w:rPr>
        <w:t>detail</w:t>
      </w:r>
      <w:proofErr w:type="gramEnd"/>
      <w:r>
        <w:rPr>
          <w:spacing w:val="20"/>
          <w:sz w:val="21"/>
        </w:rPr>
        <w:t xml:space="preserve"> </w:t>
      </w:r>
      <w:r>
        <w:rPr>
          <w:sz w:val="21"/>
        </w:rPr>
        <w:t>by</w:t>
      </w:r>
      <w:r>
        <w:rPr>
          <w:spacing w:val="20"/>
          <w:sz w:val="21"/>
        </w:rPr>
        <w:t xml:space="preserve"> </w:t>
      </w:r>
      <w:r>
        <w:rPr>
          <w:sz w:val="21"/>
        </w:rPr>
        <w:t>town</w:t>
      </w:r>
      <w:r>
        <w:rPr>
          <w:spacing w:val="7"/>
          <w:sz w:val="21"/>
        </w:rPr>
        <w:t xml:space="preserve"> </w:t>
      </w:r>
      <w:r>
        <w:rPr>
          <w:sz w:val="21"/>
        </w:rPr>
        <w:t>(minimum</w:t>
      </w:r>
      <w:r>
        <w:rPr>
          <w:spacing w:val="33"/>
          <w:sz w:val="21"/>
        </w:rPr>
        <w:t xml:space="preserve"> </w:t>
      </w:r>
      <w:r w:rsidR="00E152BC">
        <w:rPr>
          <w:sz w:val="21"/>
        </w:rPr>
        <w:t>3</w:t>
      </w:r>
      <w:r>
        <w:rPr>
          <w:spacing w:val="7"/>
          <w:sz w:val="21"/>
        </w:rPr>
        <w:t xml:space="preserve"> </w:t>
      </w:r>
      <w:r>
        <w:rPr>
          <w:sz w:val="21"/>
        </w:rPr>
        <w:t>towns</w:t>
      </w:r>
      <w:r>
        <w:rPr>
          <w:spacing w:val="20"/>
          <w:sz w:val="21"/>
        </w:rPr>
        <w:t xml:space="preserve"> </w:t>
      </w:r>
      <w:r w:rsidR="0049367A">
        <w:rPr>
          <w:spacing w:val="-2"/>
          <w:sz w:val="21"/>
        </w:rPr>
        <w:t>Carlow</w:t>
      </w:r>
      <w:r>
        <w:rPr>
          <w:spacing w:val="-2"/>
          <w:sz w:val="21"/>
        </w:rPr>
        <w:t>)</w:t>
      </w:r>
    </w:p>
    <w:p w14:paraId="68712ADB" w14:textId="77777777" w:rsidR="00A52F8D" w:rsidRDefault="00BE1699">
      <w:pPr>
        <w:pStyle w:val="ListParagraph"/>
        <w:numPr>
          <w:ilvl w:val="0"/>
          <w:numId w:val="21"/>
        </w:numPr>
        <w:tabs>
          <w:tab w:val="left" w:pos="744"/>
        </w:tabs>
        <w:spacing w:before="18"/>
        <w:ind w:left="744" w:hanging="359"/>
        <w:rPr>
          <w:sz w:val="21"/>
        </w:rPr>
      </w:pPr>
      <w:r>
        <w:rPr>
          <w:sz w:val="21"/>
        </w:rPr>
        <w:t>What</w:t>
      </w:r>
      <w:r>
        <w:rPr>
          <w:spacing w:val="23"/>
          <w:sz w:val="21"/>
        </w:rPr>
        <w:t xml:space="preserve"> </w:t>
      </w:r>
      <w:r>
        <w:rPr>
          <w:sz w:val="21"/>
        </w:rPr>
        <w:t>employment</w:t>
      </w:r>
      <w:r>
        <w:rPr>
          <w:spacing w:val="38"/>
          <w:sz w:val="21"/>
        </w:rPr>
        <w:t xml:space="preserve"> </w:t>
      </w:r>
      <w:r>
        <w:rPr>
          <w:sz w:val="21"/>
        </w:rPr>
        <w:t>sector</w:t>
      </w:r>
      <w:r>
        <w:rPr>
          <w:spacing w:val="24"/>
          <w:sz w:val="21"/>
        </w:rPr>
        <w:t xml:space="preserve"> </w:t>
      </w:r>
      <w:r>
        <w:rPr>
          <w:sz w:val="21"/>
        </w:rPr>
        <w:t>they</w:t>
      </w:r>
      <w:r>
        <w:rPr>
          <w:spacing w:val="23"/>
          <w:sz w:val="21"/>
        </w:rPr>
        <w:t xml:space="preserve"> </w:t>
      </w:r>
      <w:r>
        <w:rPr>
          <w:sz w:val="21"/>
        </w:rPr>
        <w:t>are</w:t>
      </w:r>
      <w:r>
        <w:rPr>
          <w:spacing w:val="10"/>
          <w:sz w:val="21"/>
        </w:rPr>
        <w:t xml:space="preserve"> </w:t>
      </w:r>
      <w:r>
        <w:rPr>
          <w:sz w:val="21"/>
        </w:rPr>
        <w:t>working</w:t>
      </w:r>
      <w:r>
        <w:rPr>
          <w:spacing w:val="24"/>
          <w:sz w:val="21"/>
        </w:rPr>
        <w:t xml:space="preserve"> </w:t>
      </w:r>
      <w:r>
        <w:rPr>
          <w:spacing w:val="-5"/>
          <w:sz w:val="21"/>
        </w:rPr>
        <w:t>in</w:t>
      </w:r>
    </w:p>
    <w:p w14:paraId="68712ADC" w14:textId="77777777" w:rsidR="00A52F8D" w:rsidRDefault="00BE1699">
      <w:pPr>
        <w:pStyle w:val="ListParagraph"/>
        <w:numPr>
          <w:ilvl w:val="0"/>
          <w:numId w:val="21"/>
        </w:numPr>
        <w:tabs>
          <w:tab w:val="left" w:pos="744"/>
        </w:tabs>
        <w:spacing w:before="7"/>
        <w:ind w:left="744" w:hanging="359"/>
        <w:rPr>
          <w:sz w:val="21"/>
        </w:rPr>
      </w:pPr>
      <w:r>
        <w:rPr>
          <w:sz w:val="21"/>
        </w:rPr>
        <w:t>What</w:t>
      </w:r>
      <w:r>
        <w:rPr>
          <w:spacing w:val="22"/>
          <w:sz w:val="21"/>
        </w:rPr>
        <w:t xml:space="preserve"> </w:t>
      </w:r>
      <w:r>
        <w:rPr>
          <w:sz w:val="21"/>
        </w:rPr>
        <w:t>bracket</w:t>
      </w:r>
      <w:r>
        <w:rPr>
          <w:spacing w:val="23"/>
          <w:sz w:val="21"/>
        </w:rPr>
        <w:t xml:space="preserve"> </w:t>
      </w:r>
      <w:r>
        <w:rPr>
          <w:sz w:val="21"/>
        </w:rPr>
        <w:t>of</w:t>
      </w:r>
      <w:r>
        <w:rPr>
          <w:spacing w:val="8"/>
          <w:sz w:val="21"/>
        </w:rPr>
        <w:t xml:space="preserve"> </w:t>
      </w:r>
      <w:r>
        <w:rPr>
          <w:sz w:val="21"/>
        </w:rPr>
        <w:t>earnings</w:t>
      </w:r>
      <w:r>
        <w:rPr>
          <w:spacing w:val="35"/>
          <w:sz w:val="21"/>
        </w:rPr>
        <w:t xml:space="preserve"> </w:t>
      </w:r>
      <w:r>
        <w:rPr>
          <w:sz w:val="21"/>
        </w:rPr>
        <w:t>are</w:t>
      </w:r>
      <w:r>
        <w:rPr>
          <w:spacing w:val="9"/>
          <w:sz w:val="21"/>
        </w:rPr>
        <w:t xml:space="preserve"> </w:t>
      </w:r>
      <w:r>
        <w:rPr>
          <w:sz w:val="21"/>
        </w:rPr>
        <w:t>they</w:t>
      </w:r>
      <w:r>
        <w:rPr>
          <w:spacing w:val="22"/>
          <w:sz w:val="21"/>
        </w:rPr>
        <w:t xml:space="preserve"> </w:t>
      </w:r>
      <w:r>
        <w:rPr>
          <w:spacing w:val="-5"/>
          <w:sz w:val="21"/>
        </w:rPr>
        <w:t>in</w:t>
      </w:r>
    </w:p>
    <w:p w14:paraId="68712ADD" w14:textId="053B7A39" w:rsidR="00A52F8D" w:rsidRDefault="00BE1699">
      <w:pPr>
        <w:pStyle w:val="ListParagraph"/>
        <w:numPr>
          <w:ilvl w:val="0"/>
          <w:numId w:val="21"/>
        </w:numPr>
        <w:tabs>
          <w:tab w:val="left" w:pos="744"/>
        </w:tabs>
        <w:spacing w:before="7"/>
        <w:ind w:left="744" w:hanging="359"/>
        <w:rPr>
          <w:sz w:val="21"/>
        </w:rPr>
      </w:pPr>
      <w:r>
        <w:rPr>
          <w:sz w:val="21"/>
        </w:rPr>
        <w:t>Their</w:t>
      </w:r>
      <w:r>
        <w:rPr>
          <w:spacing w:val="18"/>
          <w:sz w:val="21"/>
        </w:rPr>
        <w:t xml:space="preserve"> </w:t>
      </w:r>
      <w:r>
        <w:rPr>
          <w:sz w:val="21"/>
        </w:rPr>
        <w:t>attitude</w:t>
      </w:r>
      <w:r>
        <w:rPr>
          <w:spacing w:val="17"/>
          <w:sz w:val="21"/>
        </w:rPr>
        <w:t xml:space="preserve"> </w:t>
      </w:r>
      <w:r>
        <w:rPr>
          <w:sz w:val="21"/>
        </w:rPr>
        <w:t>to</w:t>
      </w:r>
      <w:r>
        <w:rPr>
          <w:spacing w:val="6"/>
          <w:sz w:val="21"/>
        </w:rPr>
        <w:t xml:space="preserve"> </w:t>
      </w:r>
      <w:r>
        <w:rPr>
          <w:sz w:val="21"/>
        </w:rPr>
        <w:t>living</w:t>
      </w:r>
      <w:r>
        <w:rPr>
          <w:spacing w:val="18"/>
          <w:sz w:val="21"/>
        </w:rPr>
        <w:t xml:space="preserve"> </w:t>
      </w:r>
      <w:r>
        <w:rPr>
          <w:sz w:val="21"/>
        </w:rPr>
        <w:t>in</w:t>
      </w:r>
      <w:r>
        <w:rPr>
          <w:spacing w:val="18"/>
          <w:sz w:val="21"/>
        </w:rPr>
        <w:t xml:space="preserve"> </w:t>
      </w:r>
      <w:r w:rsidR="0049367A">
        <w:rPr>
          <w:spacing w:val="-4"/>
          <w:sz w:val="21"/>
        </w:rPr>
        <w:t>Carlow</w:t>
      </w:r>
    </w:p>
    <w:p w14:paraId="68712ADE" w14:textId="22543D4D" w:rsidR="00A52F8D" w:rsidRDefault="00BE1699">
      <w:pPr>
        <w:pStyle w:val="ListParagraph"/>
        <w:numPr>
          <w:ilvl w:val="0"/>
          <w:numId w:val="21"/>
        </w:numPr>
        <w:tabs>
          <w:tab w:val="left" w:pos="744"/>
        </w:tabs>
        <w:spacing w:before="19"/>
        <w:ind w:left="744" w:hanging="359"/>
        <w:rPr>
          <w:sz w:val="21"/>
        </w:rPr>
      </w:pPr>
      <w:r>
        <w:rPr>
          <w:sz w:val="21"/>
        </w:rPr>
        <w:t>Their</w:t>
      </w:r>
      <w:r>
        <w:rPr>
          <w:spacing w:val="19"/>
          <w:sz w:val="21"/>
        </w:rPr>
        <w:t xml:space="preserve"> </w:t>
      </w:r>
      <w:r>
        <w:rPr>
          <w:sz w:val="21"/>
        </w:rPr>
        <w:t>attitude</w:t>
      </w:r>
      <w:r>
        <w:rPr>
          <w:spacing w:val="18"/>
          <w:sz w:val="21"/>
        </w:rPr>
        <w:t xml:space="preserve"> </w:t>
      </w:r>
      <w:r>
        <w:rPr>
          <w:sz w:val="21"/>
        </w:rPr>
        <w:t>to</w:t>
      </w:r>
      <w:r>
        <w:rPr>
          <w:spacing w:val="6"/>
          <w:sz w:val="21"/>
        </w:rPr>
        <w:t xml:space="preserve"> </w:t>
      </w:r>
      <w:r>
        <w:rPr>
          <w:sz w:val="21"/>
        </w:rPr>
        <w:t>working</w:t>
      </w:r>
      <w:r>
        <w:rPr>
          <w:spacing w:val="32"/>
          <w:sz w:val="21"/>
        </w:rPr>
        <w:t xml:space="preserve"> </w:t>
      </w:r>
      <w:r>
        <w:rPr>
          <w:sz w:val="21"/>
        </w:rPr>
        <w:t>in</w:t>
      </w:r>
      <w:r>
        <w:rPr>
          <w:spacing w:val="6"/>
          <w:sz w:val="21"/>
        </w:rPr>
        <w:t xml:space="preserve"> </w:t>
      </w:r>
      <w:r w:rsidR="0049367A">
        <w:rPr>
          <w:spacing w:val="-4"/>
          <w:sz w:val="21"/>
        </w:rPr>
        <w:t>Carlow</w:t>
      </w:r>
    </w:p>
    <w:p w14:paraId="68712ADF" w14:textId="3865AA91" w:rsidR="00A52F8D" w:rsidRDefault="00BE1699">
      <w:pPr>
        <w:pStyle w:val="ListParagraph"/>
        <w:numPr>
          <w:ilvl w:val="0"/>
          <w:numId w:val="21"/>
        </w:numPr>
        <w:tabs>
          <w:tab w:val="left" w:pos="744"/>
        </w:tabs>
        <w:spacing w:before="7"/>
        <w:ind w:left="744" w:hanging="359"/>
        <w:rPr>
          <w:sz w:val="21"/>
        </w:rPr>
      </w:pPr>
      <w:r>
        <w:rPr>
          <w:sz w:val="21"/>
        </w:rPr>
        <w:t>Their</w:t>
      </w:r>
      <w:r>
        <w:rPr>
          <w:spacing w:val="21"/>
          <w:sz w:val="21"/>
        </w:rPr>
        <w:t xml:space="preserve"> </w:t>
      </w:r>
      <w:r>
        <w:rPr>
          <w:sz w:val="21"/>
        </w:rPr>
        <w:t>willingness</w:t>
      </w:r>
      <w:r>
        <w:rPr>
          <w:spacing w:val="35"/>
          <w:sz w:val="21"/>
        </w:rPr>
        <w:t xml:space="preserve"> </w:t>
      </w:r>
      <w:r>
        <w:rPr>
          <w:sz w:val="21"/>
        </w:rPr>
        <w:t>to</w:t>
      </w:r>
      <w:r>
        <w:rPr>
          <w:spacing w:val="8"/>
          <w:sz w:val="21"/>
        </w:rPr>
        <w:t xml:space="preserve"> </w:t>
      </w:r>
      <w:r>
        <w:rPr>
          <w:sz w:val="21"/>
        </w:rPr>
        <w:t>work</w:t>
      </w:r>
      <w:r>
        <w:rPr>
          <w:spacing w:val="22"/>
          <w:sz w:val="21"/>
        </w:rPr>
        <w:t xml:space="preserve"> </w:t>
      </w:r>
      <w:r>
        <w:rPr>
          <w:sz w:val="21"/>
        </w:rPr>
        <w:t>in</w:t>
      </w:r>
      <w:r>
        <w:rPr>
          <w:spacing w:val="8"/>
          <w:sz w:val="21"/>
        </w:rPr>
        <w:t xml:space="preserve"> </w:t>
      </w:r>
      <w:r w:rsidR="0049367A">
        <w:rPr>
          <w:sz w:val="21"/>
        </w:rPr>
        <w:t>Carlow</w:t>
      </w:r>
      <w:r>
        <w:rPr>
          <w:spacing w:val="22"/>
          <w:sz w:val="21"/>
        </w:rPr>
        <w:t xml:space="preserve"> </w:t>
      </w:r>
      <w:r>
        <w:rPr>
          <w:sz w:val="21"/>
        </w:rPr>
        <w:t>for</w:t>
      </w:r>
      <w:r>
        <w:rPr>
          <w:spacing w:val="8"/>
          <w:sz w:val="21"/>
        </w:rPr>
        <w:t xml:space="preserve"> </w:t>
      </w:r>
      <w:r>
        <w:rPr>
          <w:sz w:val="21"/>
        </w:rPr>
        <w:t>less</w:t>
      </w:r>
      <w:r>
        <w:rPr>
          <w:spacing w:val="21"/>
          <w:sz w:val="21"/>
        </w:rPr>
        <w:t xml:space="preserve"> </w:t>
      </w:r>
      <w:r>
        <w:rPr>
          <w:spacing w:val="-2"/>
          <w:sz w:val="21"/>
        </w:rPr>
        <w:t>income</w:t>
      </w:r>
    </w:p>
    <w:p w14:paraId="68712AE0" w14:textId="4BE23035" w:rsidR="00A52F8D" w:rsidRPr="0047410B" w:rsidRDefault="00BE1699">
      <w:pPr>
        <w:pStyle w:val="ListParagraph"/>
        <w:numPr>
          <w:ilvl w:val="0"/>
          <w:numId w:val="21"/>
        </w:numPr>
        <w:tabs>
          <w:tab w:val="left" w:pos="744"/>
        </w:tabs>
        <w:spacing w:before="7"/>
        <w:ind w:left="744" w:hanging="359"/>
        <w:rPr>
          <w:sz w:val="21"/>
        </w:rPr>
      </w:pPr>
      <w:r>
        <w:rPr>
          <w:sz w:val="21"/>
        </w:rPr>
        <w:t>Their</w:t>
      </w:r>
      <w:r>
        <w:rPr>
          <w:spacing w:val="21"/>
          <w:sz w:val="21"/>
        </w:rPr>
        <w:t xml:space="preserve"> </w:t>
      </w:r>
      <w:r>
        <w:rPr>
          <w:sz w:val="21"/>
        </w:rPr>
        <w:t>willingness</w:t>
      </w:r>
      <w:r>
        <w:rPr>
          <w:spacing w:val="36"/>
          <w:sz w:val="21"/>
        </w:rPr>
        <w:t xml:space="preserve"> </w:t>
      </w:r>
      <w:r>
        <w:rPr>
          <w:sz w:val="21"/>
        </w:rPr>
        <w:t>to</w:t>
      </w:r>
      <w:r>
        <w:rPr>
          <w:spacing w:val="8"/>
          <w:sz w:val="21"/>
        </w:rPr>
        <w:t xml:space="preserve"> </w:t>
      </w:r>
      <w:r>
        <w:rPr>
          <w:sz w:val="21"/>
        </w:rPr>
        <w:t>work</w:t>
      </w:r>
      <w:r>
        <w:rPr>
          <w:spacing w:val="22"/>
          <w:sz w:val="21"/>
        </w:rPr>
        <w:t xml:space="preserve"> </w:t>
      </w:r>
      <w:r>
        <w:rPr>
          <w:sz w:val="21"/>
        </w:rPr>
        <w:t>in</w:t>
      </w:r>
      <w:r>
        <w:rPr>
          <w:spacing w:val="9"/>
          <w:sz w:val="21"/>
        </w:rPr>
        <w:t xml:space="preserve"> </w:t>
      </w:r>
      <w:r>
        <w:rPr>
          <w:sz w:val="21"/>
        </w:rPr>
        <w:t>a</w:t>
      </w:r>
      <w:r>
        <w:rPr>
          <w:spacing w:val="8"/>
          <w:sz w:val="21"/>
        </w:rPr>
        <w:t xml:space="preserve"> </w:t>
      </w:r>
      <w:r>
        <w:rPr>
          <w:sz w:val="21"/>
        </w:rPr>
        <w:t>different</w:t>
      </w:r>
      <w:r>
        <w:rPr>
          <w:spacing w:val="34"/>
          <w:sz w:val="21"/>
        </w:rPr>
        <w:t xml:space="preserve"> </w:t>
      </w:r>
      <w:r>
        <w:rPr>
          <w:sz w:val="21"/>
        </w:rPr>
        <w:t>sector</w:t>
      </w:r>
      <w:r>
        <w:rPr>
          <w:spacing w:val="22"/>
          <w:sz w:val="21"/>
        </w:rPr>
        <w:t xml:space="preserve"> </w:t>
      </w:r>
      <w:r>
        <w:rPr>
          <w:sz w:val="21"/>
        </w:rPr>
        <w:t>closer</w:t>
      </w:r>
      <w:r>
        <w:rPr>
          <w:spacing w:val="22"/>
          <w:sz w:val="21"/>
        </w:rPr>
        <w:t xml:space="preserve"> </w:t>
      </w:r>
      <w:r>
        <w:rPr>
          <w:sz w:val="21"/>
        </w:rPr>
        <w:t>to</w:t>
      </w:r>
      <w:r>
        <w:rPr>
          <w:spacing w:val="9"/>
          <w:sz w:val="21"/>
        </w:rPr>
        <w:t xml:space="preserve"> </w:t>
      </w:r>
      <w:r>
        <w:rPr>
          <w:spacing w:val="-4"/>
          <w:sz w:val="21"/>
        </w:rPr>
        <w:t>home</w:t>
      </w:r>
      <w:r w:rsidR="006E7AD6">
        <w:rPr>
          <w:spacing w:val="-4"/>
          <w:sz w:val="21"/>
        </w:rPr>
        <w:t xml:space="preserve"> (availability of suitable local jobs)</w:t>
      </w:r>
    </w:p>
    <w:p w14:paraId="03742ACA" w14:textId="73AB5193" w:rsidR="0010376E" w:rsidRDefault="0010376E">
      <w:pPr>
        <w:pStyle w:val="ListParagraph"/>
        <w:numPr>
          <w:ilvl w:val="0"/>
          <w:numId w:val="21"/>
        </w:numPr>
        <w:tabs>
          <w:tab w:val="left" w:pos="744"/>
        </w:tabs>
        <w:spacing w:before="7"/>
        <w:ind w:left="744" w:hanging="359"/>
        <w:rPr>
          <w:sz w:val="21"/>
        </w:rPr>
      </w:pPr>
      <w:r w:rsidRPr="0010376E">
        <w:rPr>
          <w:sz w:val="21"/>
        </w:rPr>
        <w:t>Conditions, thresholds and trade-offs</w:t>
      </w:r>
      <w:r>
        <w:rPr>
          <w:sz w:val="21"/>
        </w:rPr>
        <w:t xml:space="preserve"> (pay-gap, journey-saving, work-from-home days)</w:t>
      </w:r>
    </w:p>
    <w:p w14:paraId="68712AE1" w14:textId="5F861AD9" w:rsidR="00A52F8D" w:rsidRPr="004133A3" w:rsidRDefault="00BE1699">
      <w:pPr>
        <w:pStyle w:val="ListParagraph"/>
        <w:numPr>
          <w:ilvl w:val="0"/>
          <w:numId w:val="21"/>
        </w:numPr>
        <w:tabs>
          <w:tab w:val="left" w:pos="744"/>
        </w:tabs>
        <w:spacing w:before="19"/>
        <w:ind w:left="744" w:hanging="359"/>
        <w:rPr>
          <w:sz w:val="21"/>
        </w:rPr>
      </w:pPr>
      <w:r>
        <w:rPr>
          <w:sz w:val="21"/>
        </w:rPr>
        <w:t>Factors</w:t>
      </w:r>
      <w:r>
        <w:rPr>
          <w:spacing w:val="23"/>
          <w:sz w:val="21"/>
        </w:rPr>
        <w:t xml:space="preserve"> </w:t>
      </w:r>
      <w:r>
        <w:rPr>
          <w:sz w:val="21"/>
        </w:rPr>
        <w:t>they</w:t>
      </w:r>
      <w:r>
        <w:rPr>
          <w:spacing w:val="24"/>
          <w:sz w:val="21"/>
        </w:rPr>
        <w:t xml:space="preserve"> </w:t>
      </w:r>
      <w:r>
        <w:rPr>
          <w:sz w:val="21"/>
        </w:rPr>
        <w:t>would</w:t>
      </w:r>
      <w:r>
        <w:rPr>
          <w:spacing w:val="24"/>
          <w:sz w:val="21"/>
        </w:rPr>
        <w:t xml:space="preserve"> </w:t>
      </w:r>
      <w:r>
        <w:rPr>
          <w:sz w:val="21"/>
        </w:rPr>
        <w:t>consider</w:t>
      </w:r>
      <w:r>
        <w:rPr>
          <w:spacing w:val="22"/>
          <w:sz w:val="21"/>
        </w:rPr>
        <w:t xml:space="preserve"> </w:t>
      </w:r>
      <w:r>
        <w:rPr>
          <w:sz w:val="21"/>
        </w:rPr>
        <w:t>in</w:t>
      </w:r>
      <w:r>
        <w:rPr>
          <w:spacing w:val="24"/>
          <w:sz w:val="21"/>
        </w:rPr>
        <w:t xml:space="preserve"> </w:t>
      </w:r>
      <w:r>
        <w:rPr>
          <w:sz w:val="21"/>
        </w:rPr>
        <w:t>deciding</w:t>
      </w:r>
      <w:r>
        <w:rPr>
          <w:spacing w:val="23"/>
          <w:sz w:val="21"/>
        </w:rPr>
        <w:t xml:space="preserve"> </w:t>
      </w:r>
      <w:r>
        <w:rPr>
          <w:sz w:val="21"/>
        </w:rPr>
        <w:t>to</w:t>
      </w:r>
      <w:r>
        <w:rPr>
          <w:spacing w:val="10"/>
          <w:sz w:val="21"/>
        </w:rPr>
        <w:t xml:space="preserve"> </w:t>
      </w:r>
      <w:r>
        <w:rPr>
          <w:sz w:val="21"/>
        </w:rPr>
        <w:t>redeploy</w:t>
      </w:r>
      <w:r>
        <w:rPr>
          <w:spacing w:val="37"/>
          <w:sz w:val="21"/>
        </w:rPr>
        <w:t xml:space="preserve"> </w:t>
      </w:r>
      <w:r>
        <w:rPr>
          <w:sz w:val="21"/>
        </w:rPr>
        <w:t>their</w:t>
      </w:r>
      <w:r>
        <w:rPr>
          <w:spacing w:val="10"/>
          <w:sz w:val="21"/>
        </w:rPr>
        <w:t xml:space="preserve"> </w:t>
      </w:r>
      <w:r>
        <w:rPr>
          <w:spacing w:val="-2"/>
          <w:sz w:val="21"/>
        </w:rPr>
        <w:t>skills</w:t>
      </w:r>
      <w:r w:rsidR="00B931D8">
        <w:rPr>
          <w:spacing w:val="-2"/>
          <w:sz w:val="21"/>
        </w:rPr>
        <w:t xml:space="preserve"> (</w:t>
      </w:r>
      <w:r w:rsidR="00B931D8" w:rsidRPr="00B931D8">
        <w:rPr>
          <w:spacing w:val="-2"/>
          <w:sz w:val="21"/>
        </w:rPr>
        <w:t>Skills use, retraining and sector interest</w:t>
      </w:r>
      <w:r w:rsidR="00B931D8">
        <w:rPr>
          <w:spacing w:val="-2"/>
          <w:sz w:val="21"/>
        </w:rPr>
        <w:t>)</w:t>
      </w:r>
    </w:p>
    <w:p w14:paraId="768E8872" w14:textId="7A151825" w:rsidR="004133A3" w:rsidRDefault="004133A3">
      <w:pPr>
        <w:pStyle w:val="ListParagraph"/>
        <w:numPr>
          <w:ilvl w:val="0"/>
          <w:numId w:val="21"/>
        </w:numPr>
        <w:tabs>
          <w:tab w:val="left" w:pos="744"/>
        </w:tabs>
        <w:spacing w:before="19"/>
        <w:ind w:left="744" w:hanging="359"/>
        <w:rPr>
          <w:sz w:val="21"/>
        </w:rPr>
      </w:pPr>
      <w:r>
        <w:rPr>
          <w:spacing w:val="-2"/>
          <w:sz w:val="21"/>
        </w:rPr>
        <w:t>Their willingness to consider starting their own business</w:t>
      </w:r>
      <w:r w:rsidR="00B931D8">
        <w:rPr>
          <w:spacing w:val="-2"/>
          <w:sz w:val="21"/>
        </w:rPr>
        <w:t xml:space="preserve"> and enterprise potential</w:t>
      </w:r>
    </w:p>
    <w:p w14:paraId="68712AE2" w14:textId="210A7A55" w:rsidR="00A52F8D" w:rsidRDefault="00BE1699">
      <w:pPr>
        <w:pStyle w:val="ListParagraph"/>
        <w:numPr>
          <w:ilvl w:val="0"/>
          <w:numId w:val="21"/>
        </w:numPr>
        <w:tabs>
          <w:tab w:val="left" w:pos="744"/>
        </w:tabs>
        <w:spacing w:before="7"/>
        <w:ind w:left="744" w:hanging="359"/>
        <w:rPr>
          <w:sz w:val="21"/>
        </w:rPr>
      </w:pPr>
      <w:r>
        <w:rPr>
          <w:sz w:val="21"/>
        </w:rPr>
        <w:t>Their</w:t>
      </w:r>
      <w:r>
        <w:rPr>
          <w:spacing w:val="21"/>
          <w:sz w:val="21"/>
        </w:rPr>
        <w:t xml:space="preserve"> </w:t>
      </w:r>
      <w:r>
        <w:rPr>
          <w:sz w:val="21"/>
        </w:rPr>
        <w:t>willingness</w:t>
      </w:r>
      <w:r>
        <w:rPr>
          <w:spacing w:val="35"/>
          <w:sz w:val="21"/>
        </w:rPr>
        <w:t xml:space="preserve"> </w:t>
      </w:r>
      <w:r>
        <w:rPr>
          <w:sz w:val="21"/>
        </w:rPr>
        <w:t>to</w:t>
      </w:r>
      <w:r>
        <w:rPr>
          <w:spacing w:val="8"/>
          <w:sz w:val="21"/>
        </w:rPr>
        <w:t xml:space="preserve"> </w:t>
      </w:r>
      <w:r w:rsidR="00587927">
        <w:rPr>
          <w:sz w:val="21"/>
        </w:rPr>
        <w:t>utilize</w:t>
      </w:r>
      <w:r>
        <w:rPr>
          <w:spacing w:val="22"/>
          <w:sz w:val="21"/>
        </w:rPr>
        <w:t xml:space="preserve"> </w:t>
      </w:r>
      <w:r>
        <w:rPr>
          <w:sz w:val="21"/>
        </w:rPr>
        <w:t>the</w:t>
      </w:r>
      <w:r>
        <w:rPr>
          <w:spacing w:val="8"/>
          <w:sz w:val="21"/>
        </w:rPr>
        <w:t xml:space="preserve"> </w:t>
      </w:r>
      <w:r>
        <w:rPr>
          <w:sz w:val="21"/>
        </w:rPr>
        <w:t>network</w:t>
      </w:r>
      <w:r>
        <w:rPr>
          <w:spacing w:val="35"/>
          <w:sz w:val="21"/>
        </w:rPr>
        <w:t xml:space="preserve"> </w:t>
      </w:r>
      <w:r>
        <w:rPr>
          <w:sz w:val="21"/>
        </w:rPr>
        <w:t>of</w:t>
      </w:r>
      <w:r>
        <w:rPr>
          <w:spacing w:val="9"/>
          <w:sz w:val="21"/>
        </w:rPr>
        <w:t xml:space="preserve"> </w:t>
      </w:r>
      <w:r>
        <w:rPr>
          <w:spacing w:val="-4"/>
          <w:sz w:val="21"/>
        </w:rPr>
        <w:t>hubs</w:t>
      </w:r>
    </w:p>
    <w:p w14:paraId="68712AE3" w14:textId="5431150B" w:rsidR="00A52F8D" w:rsidRPr="0047410B" w:rsidRDefault="00BE1699">
      <w:pPr>
        <w:pStyle w:val="ListParagraph"/>
        <w:numPr>
          <w:ilvl w:val="0"/>
          <w:numId w:val="21"/>
        </w:numPr>
        <w:tabs>
          <w:tab w:val="left" w:pos="744"/>
        </w:tabs>
        <w:spacing w:before="7"/>
        <w:ind w:left="744" w:hanging="359"/>
        <w:rPr>
          <w:sz w:val="21"/>
        </w:rPr>
      </w:pPr>
      <w:r>
        <w:rPr>
          <w:sz w:val="21"/>
        </w:rPr>
        <w:t>Their</w:t>
      </w:r>
      <w:r>
        <w:rPr>
          <w:spacing w:val="24"/>
          <w:sz w:val="21"/>
        </w:rPr>
        <w:t xml:space="preserve"> </w:t>
      </w:r>
      <w:r>
        <w:rPr>
          <w:sz w:val="21"/>
        </w:rPr>
        <w:t>employer’s</w:t>
      </w:r>
      <w:r>
        <w:rPr>
          <w:spacing w:val="38"/>
          <w:sz w:val="21"/>
        </w:rPr>
        <w:t xml:space="preserve"> </w:t>
      </w:r>
      <w:r>
        <w:rPr>
          <w:sz w:val="21"/>
        </w:rPr>
        <w:t>attitude</w:t>
      </w:r>
      <w:r>
        <w:rPr>
          <w:spacing w:val="23"/>
          <w:sz w:val="21"/>
        </w:rPr>
        <w:t xml:space="preserve"> </w:t>
      </w:r>
      <w:r>
        <w:rPr>
          <w:sz w:val="21"/>
        </w:rPr>
        <w:t>to</w:t>
      </w:r>
      <w:r>
        <w:rPr>
          <w:spacing w:val="10"/>
          <w:sz w:val="21"/>
        </w:rPr>
        <w:t xml:space="preserve"> </w:t>
      </w:r>
      <w:r>
        <w:rPr>
          <w:sz w:val="21"/>
        </w:rPr>
        <w:t>remote</w:t>
      </w:r>
      <w:r>
        <w:rPr>
          <w:spacing w:val="24"/>
          <w:sz w:val="21"/>
        </w:rPr>
        <w:t xml:space="preserve"> </w:t>
      </w:r>
      <w:r>
        <w:rPr>
          <w:sz w:val="21"/>
        </w:rPr>
        <w:t>working/e-hub</w:t>
      </w:r>
      <w:r>
        <w:rPr>
          <w:spacing w:val="38"/>
          <w:sz w:val="21"/>
        </w:rPr>
        <w:t xml:space="preserve"> </w:t>
      </w:r>
      <w:r>
        <w:rPr>
          <w:spacing w:val="-2"/>
          <w:sz w:val="21"/>
        </w:rPr>
        <w:t>working</w:t>
      </w:r>
      <w:r w:rsidR="00B931D8">
        <w:rPr>
          <w:spacing w:val="-2"/>
          <w:sz w:val="21"/>
        </w:rPr>
        <w:t xml:space="preserve"> and e</w:t>
      </w:r>
      <w:r w:rsidR="00B931D8" w:rsidRPr="00B931D8">
        <w:rPr>
          <w:sz w:val="21"/>
        </w:rPr>
        <w:t>mployer intelligence and local job search</w:t>
      </w:r>
      <w:r w:rsidR="00B931D8">
        <w:rPr>
          <w:sz w:val="21"/>
        </w:rPr>
        <w:t xml:space="preserve"> (employers who might set up locally in Carlow and/or allow hub working)</w:t>
      </w:r>
    </w:p>
    <w:p w14:paraId="1426EC00" w14:textId="139C39C4" w:rsidR="0010376E" w:rsidRPr="0047410B" w:rsidRDefault="0010376E">
      <w:pPr>
        <w:pStyle w:val="ListParagraph"/>
        <w:numPr>
          <w:ilvl w:val="0"/>
          <w:numId w:val="21"/>
        </w:numPr>
        <w:tabs>
          <w:tab w:val="left" w:pos="744"/>
        </w:tabs>
        <w:spacing w:before="7"/>
        <w:ind w:left="744" w:hanging="359"/>
        <w:rPr>
          <w:sz w:val="21"/>
        </w:rPr>
      </w:pPr>
      <w:r>
        <w:rPr>
          <w:spacing w:val="-2"/>
          <w:sz w:val="21"/>
        </w:rPr>
        <w:t>Their own awareness of hubs and usage attitudes</w:t>
      </w:r>
    </w:p>
    <w:p w14:paraId="2A5A4284" w14:textId="3259789A" w:rsidR="00B931D8" w:rsidRPr="0047410B" w:rsidRDefault="00B931D8">
      <w:pPr>
        <w:pStyle w:val="ListParagraph"/>
        <w:numPr>
          <w:ilvl w:val="0"/>
          <w:numId w:val="21"/>
        </w:numPr>
        <w:tabs>
          <w:tab w:val="left" w:pos="744"/>
        </w:tabs>
        <w:spacing w:before="7"/>
        <w:ind w:left="744" w:hanging="359"/>
        <w:rPr>
          <w:sz w:val="21"/>
        </w:rPr>
      </w:pPr>
      <w:r>
        <w:rPr>
          <w:spacing w:val="-2"/>
          <w:sz w:val="21"/>
        </w:rPr>
        <w:t xml:space="preserve">Up-skilling: appetite for training on their work-from-home days. Delivery preferences (in-person, virtually, hybrid). </w:t>
      </w:r>
    </w:p>
    <w:p w14:paraId="05CE2551" w14:textId="2DAA290F" w:rsidR="00B931D8" w:rsidRPr="0047410B" w:rsidRDefault="00B931D8">
      <w:pPr>
        <w:pStyle w:val="ListParagraph"/>
        <w:numPr>
          <w:ilvl w:val="0"/>
          <w:numId w:val="21"/>
        </w:numPr>
        <w:tabs>
          <w:tab w:val="left" w:pos="744"/>
        </w:tabs>
        <w:spacing w:before="7"/>
        <w:ind w:left="744" w:hanging="359"/>
        <w:rPr>
          <w:sz w:val="21"/>
        </w:rPr>
      </w:pPr>
      <w:r w:rsidRPr="00B931D8">
        <w:rPr>
          <w:sz w:val="21"/>
        </w:rPr>
        <w:t>Employer intelligence and local job search</w:t>
      </w:r>
    </w:p>
    <w:p w14:paraId="49EF7459" w14:textId="0452F1EA" w:rsidR="006E7AD6" w:rsidRPr="0047410B" w:rsidRDefault="006E7AD6">
      <w:pPr>
        <w:pStyle w:val="ListParagraph"/>
        <w:numPr>
          <w:ilvl w:val="0"/>
          <w:numId w:val="21"/>
        </w:numPr>
        <w:tabs>
          <w:tab w:val="left" w:pos="744"/>
        </w:tabs>
        <w:spacing w:before="7"/>
        <w:ind w:left="744" w:hanging="359"/>
        <w:rPr>
          <w:sz w:val="21"/>
        </w:rPr>
      </w:pPr>
      <w:r>
        <w:rPr>
          <w:spacing w:val="-2"/>
          <w:sz w:val="21"/>
        </w:rPr>
        <w:t>Housing (ownership status)</w:t>
      </w:r>
      <w:r w:rsidR="00B931D8">
        <w:rPr>
          <w:spacing w:val="-2"/>
          <w:sz w:val="21"/>
        </w:rPr>
        <w:t xml:space="preserve"> - screening</w:t>
      </w:r>
    </w:p>
    <w:p w14:paraId="3B18F43C" w14:textId="0374F905" w:rsidR="006E7AD6" w:rsidRPr="0047410B" w:rsidRDefault="006E7AD6">
      <w:pPr>
        <w:pStyle w:val="ListParagraph"/>
        <w:numPr>
          <w:ilvl w:val="0"/>
          <w:numId w:val="21"/>
        </w:numPr>
        <w:tabs>
          <w:tab w:val="left" w:pos="744"/>
        </w:tabs>
        <w:spacing w:before="7"/>
        <w:ind w:left="744" w:hanging="359"/>
        <w:rPr>
          <w:sz w:val="21"/>
        </w:rPr>
      </w:pPr>
      <w:r>
        <w:rPr>
          <w:spacing w:val="-2"/>
          <w:sz w:val="21"/>
        </w:rPr>
        <w:t>Household make-up</w:t>
      </w:r>
      <w:r w:rsidR="0010376E">
        <w:rPr>
          <w:spacing w:val="-2"/>
          <w:sz w:val="21"/>
        </w:rPr>
        <w:t xml:space="preserve"> and caring duties</w:t>
      </w:r>
      <w:r w:rsidR="00B931D8">
        <w:rPr>
          <w:spacing w:val="-2"/>
          <w:sz w:val="21"/>
        </w:rPr>
        <w:t xml:space="preserve"> - screening</w:t>
      </w:r>
    </w:p>
    <w:p w14:paraId="68712AE4" w14:textId="164C333D" w:rsidR="00A52F8D" w:rsidRPr="0047410B" w:rsidRDefault="00B931D8" w:rsidP="0047410B">
      <w:pPr>
        <w:tabs>
          <w:tab w:val="left" w:pos="744"/>
        </w:tabs>
        <w:spacing w:before="7"/>
        <w:ind w:left="385"/>
      </w:pPr>
      <w:r w:rsidRPr="00B931D8">
        <w:rPr>
          <w:sz w:val="21"/>
        </w:rPr>
        <w:t xml:space="preserve">Infrastructure: </w:t>
      </w:r>
      <w:r w:rsidR="0010376E" w:rsidRPr="00B931D8">
        <w:rPr>
          <w:sz w:val="21"/>
        </w:rPr>
        <w:t>Public and active transport</w:t>
      </w:r>
      <w:r w:rsidRPr="00B931D8">
        <w:rPr>
          <w:sz w:val="21"/>
        </w:rPr>
        <w:t xml:space="preserve"> and home broadband (v</w:t>
      </w:r>
      <w:r w:rsidR="0010376E" w:rsidRPr="00B931D8">
        <w:rPr>
          <w:sz w:val="21"/>
        </w:rPr>
        <w:t>iews and gaps</w:t>
      </w:r>
      <w:r w:rsidRPr="00B931D8">
        <w:rPr>
          <w:sz w:val="21"/>
        </w:rPr>
        <w:t>)</w:t>
      </w:r>
    </w:p>
    <w:p w14:paraId="68712AE5" w14:textId="77777777" w:rsidR="00A52F8D" w:rsidRDefault="00BE1699">
      <w:pPr>
        <w:spacing w:before="1"/>
        <w:ind w:left="24"/>
        <w:jc w:val="both"/>
        <w:rPr>
          <w:b/>
          <w:sz w:val="21"/>
        </w:rPr>
      </w:pPr>
      <w:r>
        <w:rPr>
          <w:b/>
          <w:sz w:val="21"/>
        </w:rPr>
        <w:lastRenderedPageBreak/>
        <w:t>Marketing</w:t>
      </w:r>
      <w:r>
        <w:rPr>
          <w:b/>
          <w:spacing w:val="40"/>
          <w:sz w:val="21"/>
        </w:rPr>
        <w:t xml:space="preserve"> </w:t>
      </w:r>
      <w:r>
        <w:rPr>
          <w:b/>
          <w:sz w:val="21"/>
        </w:rPr>
        <w:t>and</w:t>
      </w:r>
      <w:r>
        <w:rPr>
          <w:b/>
          <w:spacing w:val="12"/>
          <w:sz w:val="21"/>
        </w:rPr>
        <w:t xml:space="preserve"> </w:t>
      </w:r>
      <w:r>
        <w:rPr>
          <w:b/>
          <w:spacing w:val="-2"/>
          <w:sz w:val="21"/>
        </w:rPr>
        <w:t>Promotion</w:t>
      </w:r>
    </w:p>
    <w:p w14:paraId="68712AE6" w14:textId="5C337288" w:rsidR="00A52F8D" w:rsidRDefault="00BE1699">
      <w:pPr>
        <w:pStyle w:val="BodyText"/>
        <w:spacing w:before="10" w:line="249" w:lineRule="auto"/>
        <w:ind w:right="172"/>
        <w:jc w:val="both"/>
      </w:pPr>
      <w:r>
        <w:t>The</w:t>
      </w:r>
      <w:r>
        <w:rPr>
          <w:spacing w:val="37"/>
        </w:rPr>
        <w:t xml:space="preserve"> </w:t>
      </w:r>
      <w:r>
        <w:t>Provider</w:t>
      </w:r>
      <w:r>
        <w:rPr>
          <w:spacing w:val="40"/>
        </w:rPr>
        <w:t xml:space="preserve"> </w:t>
      </w:r>
      <w:r>
        <w:t>will</w:t>
      </w:r>
      <w:r>
        <w:rPr>
          <w:spacing w:val="37"/>
        </w:rPr>
        <w:t xml:space="preserve"> </w:t>
      </w:r>
      <w:r>
        <w:t>ensure</w:t>
      </w:r>
      <w:r>
        <w:rPr>
          <w:spacing w:val="40"/>
        </w:rPr>
        <w:t xml:space="preserve"> </w:t>
      </w:r>
      <w:r>
        <w:t>that</w:t>
      </w:r>
      <w:r>
        <w:rPr>
          <w:spacing w:val="40"/>
        </w:rPr>
        <w:t xml:space="preserve"> </w:t>
      </w:r>
      <w:r>
        <w:t>the</w:t>
      </w:r>
      <w:r>
        <w:rPr>
          <w:spacing w:val="37"/>
        </w:rPr>
        <w:t xml:space="preserve"> </w:t>
      </w:r>
      <w:r>
        <w:t>study</w:t>
      </w:r>
      <w:r>
        <w:rPr>
          <w:spacing w:val="40"/>
        </w:rPr>
        <w:t xml:space="preserve"> </w:t>
      </w:r>
      <w:r>
        <w:t>is widely</w:t>
      </w:r>
      <w:r>
        <w:rPr>
          <w:spacing w:val="40"/>
        </w:rPr>
        <w:t xml:space="preserve"> </w:t>
      </w:r>
      <w:r>
        <w:t>advertised</w:t>
      </w:r>
      <w:r>
        <w:rPr>
          <w:spacing w:val="40"/>
        </w:rPr>
        <w:t xml:space="preserve"> </w:t>
      </w:r>
      <w:r>
        <w:t>and</w:t>
      </w:r>
      <w:r>
        <w:rPr>
          <w:spacing w:val="37"/>
        </w:rPr>
        <w:t xml:space="preserve"> </w:t>
      </w:r>
      <w:r w:rsidR="004133A3">
        <w:t>publicized</w:t>
      </w:r>
      <w:r>
        <w:rPr>
          <w:spacing w:val="40"/>
        </w:rPr>
        <w:t xml:space="preserve"> </w:t>
      </w:r>
      <w:r>
        <w:t>the</w:t>
      </w:r>
      <w:r>
        <w:rPr>
          <w:spacing w:val="40"/>
        </w:rPr>
        <w:t xml:space="preserve"> </w:t>
      </w:r>
      <w:r>
        <w:t>provider</w:t>
      </w:r>
      <w:r>
        <w:rPr>
          <w:spacing w:val="37"/>
        </w:rPr>
        <w:t xml:space="preserve"> </w:t>
      </w:r>
      <w:r>
        <w:t>will liaise</w:t>
      </w:r>
      <w:r>
        <w:rPr>
          <w:spacing w:val="40"/>
        </w:rPr>
        <w:t xml:space="preserve"> </w:t>
      </w:r>
      <w:r>
        <w:t xml:space="preserve">with </w:t>
      </w:r>
      <w:r w:rsidR="0049367A">
        <w:t>Carlow</w:t>
      </w:r>
      <w:r>
        <w:rPr>
          <w:spacing w:val="40"/>
        </w:rPr>
        <w:t xml:space="preserve"> </w:t>
      </w:r>
      <w:r>
        <w:t>County</w:t>
      </w:r>
      <w:r>
        <w:rPr>
          <w:spacing w:val="40"/>
        </w:rPr>
        <w:t xml:space="preserve"> </w:t>
      </w:r>
      <w:r>
        <w:t>Council</w:t>
      </w:r>
      <w:r>
        <w:rPr>
          <w:spacing w:val="40"/>
        </w:rPr>
        <w:t xml:space="preserve"> </w:t>
      </w:r>
      <w:r>
        <w:t>to advertise</w:t>
      </w:r>
      <w:r>
        <w:rPr>
          <w:spacing w:val="40"/>
        </w:rPr>
        <w:t xml:space="preserve"> </w:t>
      </w:r>
      <w:r>
        <w:t>and raise</w:t>
      </w:r>
      <w:r>
        <w:rPr>
          <w:spacing w:val="40"/>
        </w:rPr>
        <w:t xml:space="preserve"> </w:t>
      </w:r>
      <w:r>
        <w:t>awareness</w:t>
      </w:r>
      <w:r>
        <w:rPr>
          <w:spacing w:val="40"/>
        </w:rPr>
        <w:t xml:space="preserve"> </w:t>
      </w:r>
      <w:r>
        <w:t>of the surveys</w:t>
      </w:r>
      <w:r>
        <w:rPr>
          <w:spacing w:val="40"/>
        </w:rPr>
        <w:t xml:space="preserve"> </w:t>
      </w:r>
      <w:r>
        <w:t>with commuters</w:t>
      </w:r>
      <w:r>
        <w:rPr>
          <w:spacing w:val="40"/>
        </w:rPr>
        <w:t xml:space="preserve"> </w:t>
      </w:r>
      <w:r>
        <w:t>and the business</w:t>
      </w:r>
      <w:r>
        <w:rPr>
          <w:spacing w:val="40"/>
        </w:rPr>
        <w:t xml:space="preserve"> </w:t>
      </w:r>
      <w:r>
        <w:t>community</w:t>
      </w:r>
      <w:r>
        <w:rPr>
          <w:spacing w:val="40"/>
        </w:rPr>
        <w:t xml:space="preserve"> </w:t>
      </w:r>
      <w:r>
        <w:t>in advance</w:t>
      </w:r>
      <w:r>
        <w:rPr>
          <w:spacing w:val="40"/>
        </w:rPr>
        <w:t xml:space="preserve"> </w:t>
      </w:r>
      <w:r>
        <w:t>of its commencement</w:t>
      </w:r>
      <w:r>
        <w:rPr>
          <w:spacing w:val="40"/>
        </w:rPr>
        <w:t xml:space="preserve"> </w:t>
      </w:r>
      <w:r>
        <w:t>and during the survey process. Marketing mediums are to include Newspapers both national and local, online forms</w:t>
      </w:r>
      <w:r>
        <w:rPr>
          <w:spacing w:val="40"/>
        </w:rPr>
        <w:t xml:space="preserve"> </w:t>
      </w:r>
      <w:r>
        <w:t>and</w:t>
      </w:r>
      <w:r>
        <w:rPr>
          <w:spacing w:val="40"/>
        </w:rPr>
        <w:t xml:space="preserve"> </w:t>
      </w:r>
      <w:r>
        <w:t>electronic</w:t>
      </w:r>
      <w:r>
        <w:rPr>
          <w:spacing w:val="40"/>
        </w:rPr>
        <w:t xml:space="preserve"> </w:t>
      </w:r>
      <w:r>
        <w:t>signage</w:t>
      </w:r>
      <w:r>
        <w:rPr>
          <w:spacing w:val="40"/>
        </w:rPr>
        <w:t xml:space="preserve"> </w:t>
      </w:r>
      <w:r>
        <w:t>on</w:t>
      </w:r>
      <w:r>
        <w:rPr>
          <w:spacing w:val="40"/>
        </w:rPr>
        <w:t xml:space="preserve"> </w:t>
      </w:r>
      <w:r>
        <w:t>primary</w:t>
      </w:r>
      <w:r>
        <w:rPr>
          <w:spacing w:val="40"/>
        </w:rPr>
        <w:t xml:space="preserve"> </w:t>
      </w:r>
      <w:r>
        <w:t>commuter</w:t>
      </w:r>
      <w:r>
        <w:rPr>
          <w:spacing w:val="40"/>
        </w:rPr>
        <w:t xml:space="preserve"> </w:t>
      </w:r>
      <w:r>
        <w:t>routes</w:t>
      </w:r>
      <w:r>
        <w:rPr>
          <w:spacing w:val="40"/>
        </w:rPr>
        <w:t xml:space="preserve"> </w:t>
      </w:r>
      <w:r>
        <w:t>where</w:t>
      </w:r>
      <w:r>
        <w:rPr>
          <w:spacing w:val="40"/>
        </w:rPr>
        <w:t xml:space="preserve"> </w:t>
      </w:r>
      <w:r>
        <w:t>feasible.</w:t>
      </w:r>
    </w:p>
    <w:p w14:paraId="68712AE7" w14:textId="77777777" w:rsidR="00A52F8D" w:rsidRDefault="00A52F8D">
      <w:pPr>
        <w:pStyle w:val="BodyText"/>
        <w:spacing w:before="28"/>
        <w:ind w:left="0"/>
      </w:pPr>
    </w:p>
    <w:p w14:paraId="68712AE8" w14:textId="527C136E" w:rsidR="00A52F8D" w:rsidRDefault="0049367A">
      <w:pPr>
        <w:pStyle w:val="BodyText"/>
        <w:spacing w:before="0" w:line="249" w:lineRule="auto"/>
        <w:ind w:right="173"/>
        <w:jc w:val="both"/>
      </w:pPr>
      <w:r>
        <w:t>Carlow County Council Economic Development Team requests that the provider outline a clear timeline</w:t>
      </w:r>
      <w:r>
        <w:rPr>
          <w:spacing w:val="27"/>
        </w:rPr>
        <w:t xml:space="preserve"> </w:t>
      </w:r>
      <w:r>
        <w:t>of the</w:t>
      </w:r>
      <w:r>
        <w:rPr>
          <w:spacing w:val="27"/>
        </w:rPr>
        <w:t xml:space="preserve"> </w:t>
      </w:r>
      <w:r>
        <w:t>marketing</w:t>
      </w:r>
      <w:r>
        <w:rPr>
          <w:spacing w:val="27"/>
        </w:rPr>
        <w:t xml:space="preserve"> </w:t>
      </w:r>
      <w:r>
        <w:t>and promotional</w:t>
      </w:r>
      <w:r>
        <w:rPr>
          <w:spacing w:val="40"/>
        </w:rPr>
        <w:t xml:space="preserve"> </w:t>
      </w:r>
      <w:r>
        <w:t>activities</w:t>
      </w:r>
      <w:r>
        <w:rPr>
          <w:spacing w:val="27"/>
        </w:rPr>
        <w:t xml:space="preserve"> </w:t>
      </w:r>
      <w:r>
        <w:t>that</w:t>
      </w:r>
      <w:r>
        <w:rPr>
          <w:spacing w:val="27"/>
        </w:rPr>
        <w:t xml:space="preserve"> </w:t>
      </w:r>
      <w:r>
        <w:t xml:space="preserve">will be </w:t>
      </w:r>
      <w:r w:rsidR="004133A3">
        <w:t>utilized</w:t>
      </w:r>
      <w:r>
        <w:rPr>
          <w:spacing w:val="27"/>
        </w:rPr>
        <w:t xml:space="preserve"> </w:t>
      </w:r>
      <w:r>
        <w:t>and</w:t>
      </w:r>
      <w:r>
        <w:rPr>
          <w:spacing w:val="27"/>
        </w:rPr>
        <w:t xml:space="preserve"> </w:t>
      </w:r>
      <w:r>
        <w:t>the costs</w:t>
      </w:r>
      <w:r>
        <w:rPr>
          <w:spacing w:val="27"/>
        </w:rPr>
        <w:t xml:space="preserve"> </w:t>
      </w:r>
      <w:r>
        <w:t>attached to each activity.</w:t>
      </w:r>
    </w:p>
    <w:p w14:paraId="68712AE9" w14:textId="77777777" w:rsidR="00A52F8D" w:rsidRDefault="00A52F8D">
      <w:pPr>
        <w:pStyle w:val="BodyText"/>
        <w:spacing w:before="14"/>
        <w:ind w:left="0"/>
      </w:pPr>
    </w:p>
    <w:p w14:paraId="68712AEA" w14:textId="77777777" w:rsidR="00A52F8D" w:rsidRDefault="00BE1699">
      <w:pPr>
        <w:ind w:left="24"/>
        <w:jc w:val="both"/>
        <w:rPr>
          <w:b/>
          <w:sz w:val="21"/>
        </w:rPr>
      </w:pPr>
      <w:r>
        <w:rPr>
          <w:b/>
          <w:sz w:val="21"/>
        </w:rPr>
        <w:t>Provider</w:t>
      </w:r>
      <w:r>
        <w:rPr>
          <w:b/>
          <w:spacing w:val="23"/>
          <w:sz w:val="21"/>
        </w:rPr>
        <w:t xml:space="preserve"> </w:t>
      </w:r>
      <w:r>
        <w:rPr>
          <w:b/>
          <w:spacing w:val="-2"/>
          <w:sz w:val="21"/>
        </w:rPr>
        <w:t>Requirements</w:t>
      </w:r>
    </w:p>
    <w:p w14:paraId="68712AEB" w14:textId="77777777" w:rsidR="00A52F8D" w:rsidRDefault="00BE1699">
      <w:pPr>
        <w:pStyle w:val="BodyText"/>
        <w:spacing w:before="11"/>
      </w:pPr>
      <w:r>
        <w:t>Reponses</w:t>
      </w:r>
      <w:r>
        <w:rPr>
          <w:spacing w:val="36"/>
        </w:rPr>
        <w:t xml:space="preserve"> </w:t>
      </w:r>
      <w:r>
        <w:t>to</w:t>
      </w:r>
      <w:r>
        <w:rPr>
          <w:spacing w:val="9"/>
        </w:rPr>
        <w:t xml:space="preserve"> </w:t>
      </w:r>
      <w:r>
        <w:t>this</w:t>
      </w:r>
      <w:r>
        <w:rPr>
          <w:spacing w:val="21"/>
        </w:rPr>
        <w:t xml:space="preserve"> </w:t>
      </w:r>
      <w:r>
        <w:t>invitation</w:t>
      </w:r>
      <w:r>
        <w:rPr>
          <w:spacing w:val="23"/>
        </w:rPr>
        <w:t xml:space="preserve"> </w:t>
      </w:r>
      <w:r>
        <w:t>to</w:t>
      </w:r>
      <w:r>
        <w:rPr>
          <w:spacing w:val="9"/>
        </w:rPr>
        <w:t xml:space="preserve"> </w:t>
      </w:r>
      <w:r>
        <w:t>quote</w:t>
      </w:r>
      <w:r>
        <w:rPr>
          <w:spacing w:val="23"/>
        </w:rPr>
        <w:t xml:space="preserve"> </w:t>
      </w:r>
      <w:r>
        <w:t>must</w:t>
      </w:r>
      <w:r>
        <w:rPr>
          <w:spacing w:val="22"/>
        </w:rPr>
        <w:t xml:space="preserve"> </w:t>
      </w:r>
      <w:r>
        <w:rPr>
          <w:spacing w:val="-2"/>
        </w:rPr>
        <w:t>outline:</w:t>
      </w:r>
    </w:p>
    <w:p w14:paraId="68712AEC" w14:textId="77777777" w:rsidR="00A52F8D" w:rsidRDefault="00A52F8D">
      <w:pPr>
        <w:pStyle w:val="BodyText"/>
        <w:spacing w:before="21"/>
        <w:ind w:left="0"/>
      </w:pPr>
    </w:p>
    <w:p w14:paraId="68712AED" w14:textId="77777777" w:rsidR="00A52F8D" w:rsidRDefault="00BE1699">
      <w:pPr>
        <w:pStyle w:val="ListParagraph"/>
        <w:numPr>
          <w:ilvl w:val="0"/>
          <w:numId w:val="20"/>
        </w:numPr>
        <w:tabs>
          <w:tab w:val="left" w:pos="744"/>
        </w:tabs>
        <w:spacing w:before="0"/>
        <w:ind w:left="744" w:hanging="359"/>
        <w:rPr>
          <w:sz w:val="21"/>
        </w:rPr>
      </w:pPr>
      <w:r>
        <w:rPr>
          <w:sz w:val="21"/>
        </w:rPr>
        <w:t>A</w:t>
      </w:r>
      <w:r>
        <w:rPr>
          <w:spacing w:val="5"/>
          <w:sz w:val="21"/>
        </w:rPr>
        <w:t xml:space="preserve"> </w:t>
      </w:r>
      <w:r>
        <w:rPr>
          <w:sz w:val="21"/>
        </w:rPr>
        <w:t>clear</w:t>
      </w:r>
      <w:r>
        <w:rPr>
          <w:spacing w:val="18"/>
          <w:sz w:val="21"/>
        </w:rPr>
        <w:t xml:space="preserve"> </w:t>
      </w:r>
      <w:r>
        <w:rPr>
          <w:sz w:val="21"/>
        </w:rPr>
        <w:t>understanding</w:t>
      </w:r>
      <w:r>
        <w:rPr>
          <w:spacing w:val="31"/>
          <w:sz w:val="21"/>
        </w:rPr>
        <w:t xml:space="preserve"> </w:t>
      </w:r>
      <w:r>
        <w:rPr>
          <w:sz w:val="21"/>
        </w:rPr>
        <w:t>of</w:t>
      </w:r>
      <w:r>
        <w:rPr>
          <w:spacing w:val="19"/>
          <w:sz w:val="21"/>
        </w:rPr>
        <w:t xml:space="preserve"> </w:t>
      </w:r>
      <w:r>
        <w:rPr>
          <w:sz w:val="21"/>
        </w:rPr>
        <w:t>the</w:t>
      </w:r>
      <w:r>
        <w:rPr>
          <w:spacing w:val="5"/>
          <w:sz w:val="21"/>
        </w:rPr>
        <w:t xml:space="preserve"> </w:t>
      </w:r>
      <w:r>
        <w:rPr>
          <w:sz w:val="21"/>
        </w:rPr>
        <w:t>brief</w:t>
      </w:r>
      <w:r>
        <w:rPr>
          <w:spacing w:val="18"/>
          <w:sz w:val="21"/>
        </w:rPr>
        <w:t xml:space="preserve"> </w:t>
      </w:r>
      <w:r>
        <w:rPr>
          <w:sz w:val="21"/>
        </w:rPr>
        <w:t>and</w:t>
      </w:r>
      <w:r>
        <w:rPr>
          <w:spacing w:val="19"/>
          <w:sz w:val="21"/>
        </w:rPr>
        <w:t xml:space="preserve"> </w:t>
      </w:r>
      <w:r>
        <w:rPr>
          <w:sz w:val="21"/>
        </w:rPr>
        <w:t>aims</w:t>
      </w:r>
      <w:r>
        <w:rPr>
          <w:spacing w:val="18"/>
          <w:sz w:val="21"/>
        </w:rPr>
        <w:t xml:space="preserve"> </w:t>
      </w:r>
      <w:r>
        <w:rPr>
          <w:sz w:val="21"/>
        </w:rPr>
        <w:t>of</w:t>
      </w:r>
      <w:r>
        <w:rPr>
          <w:spacing w:val="5"/>
          <w:sz w:val="21"/>
        </w:rPr>
        <w:t xml:space="preserve"> </w:t>
      </w:r>
      <w:r>
        <w:rPr>
          <w:sz w:val="21"/>
        </w:rPr>
        <w:t>the</w:t>
      </w:r>
      <w:r>
        <w:rPr>
          <w:spacing w:val="6"/>
          <w:sz w:val="21"/>
        </w:rPr>
        <w:t xml:space="preserve"> </w:t>
      </w:r>
      <w:r>
        <w:rPr>
          <w:spacing w:val="-2"/>
          <w:sz w:val="21"/>
        </w:rPr>
        <w:t>project</w:t>
      </w:r>
    </w:p>
    <w:p w14:paraId="68712AEE" w14:textId="77777777" w:rsidR="00A52F8D" w:rsidRDefault="00BE1699">
      <w:pPr>
        <w:pStyle w:val="ListParagraph"/>
        <w:numPr>
          <w:ilvl w:val="0"/>
          <w:numId w:val="20"/>
        </w:numPr>
        <w:tabs>
          <w:tab w:val="left" w:pos="744"/>
        </w:tabs>
        <w:spacing w:before="11"/>
        <w:ind w:left="744" w:hanging="359"/>
        <w:rPr>
          <w:sz w:val="21"/>
        </w:rPr>
      </w:pPr>
      <w:r>
        <w:rPr>
          <w:sz w:val="21"/>
        </w:rPr>
        <w:t>Evidence</w:t>
      </w:r>
      <w:r>
        <w:rPr>
          <w:spacing w:val="19"/>
          <w:sz w:val="21"/>
        </w:rPr>
        <w:t xml:space="preserve"> </w:t>
      </w:r>
      <w:r>
        <w:rPr>
          <w:sz w:val="21"/>
        </w:rPr>
        <w:t>of</w:t>
      </w:r>
      <w:r>
        <w:rPr>
          <w:spacing w:val="20"/>
          <w:sz w:val="21"/>
        </w:rPr>
        <w:t xml:space="preserve"> </w:t>
      </w:r>
      <w:r>
        <w:rPr>
          <w:sz w:val="21"/>
        </w:rPr>
        <w:t>relevant</w:t>
      </w:r>
      <w:r>
        <w:rPr>
          <w:spacing w:val="19"/>
          <w:sz w:val="21"/>
        </w:rPr>
        <w:t xml:space="preserve"> </w:t>
      </w:r>
      <w:r>
        <w:rPr>
          <w:sz w:val="21"/>
        </w:rPr>
        <w:t>experience</w:t>
      </w:r>
      <w:r>
        <w:rPr>
          <w:spacing w:val="33"/>
          <w:sz w:val="21"/>
        </w:rPr>
        <w:t xml:space="preserve"> </w:t>
      </w:r>
      <w:r>
        <w:rPr>
          <w:sz w:val="21"/>
        </w:rPr>
        <w:t>undertaken</w:t>
      </w:r>
      <w:r>
        <w:rPr>
          <w:spacing w:val="32"/>
          <w:sz w:val="21"/>
        </w:rPr>
        <w:t xml:space="preserve"> </w:t>
      </w:r>
      <w:r>
        <w:rPr>
          <w:sz w:val="21"/>
        </w:rPr>
        <w:t>in</w:t>
      </w:r>
      <w:r>
        <w:rPr>
          <w:spacing w:val="7"/>
          <w:sz w:val="21"/>
        </w:rPr>
        <w:t xml:space="preserve"> </w:t>
      </w:r>
      <w:r>
        <w:rPr>
          <w:sz w:val="21"/>
        </w:rPr>
        <w:t>the</w:t>
      </w:r>
      <w:r>
        <w:rPr>
          <w:spacing w:val="19"/>
          <w:sz w:val="21"/>
        </w:rPr>
        <w:t xml:space="preserve"> </w:t>
      </w:r>
      <w:r>
        <w:rPr>
          <w:sz w:val="21"/>
        </w:rPr>
        <w:t>past</w:t>
      </w:r>
      <w:r>
        <w:rPr>
          <w:spacing w:val="7"/>
          <w:sz w:val="21"/>
        </w:rPr>
        <w:t xml:space="preserve"> </w:t>
      </w:r>
      <w:r>
        <w:rPr>
          <w:sz w:val="21"/>
        </w:rPr>
        <w:t>five</w:t>
      </w:r>
      <w:r>
        <w:rPr>
          <w:spacing w:val="19"/>
          <w:sz w:val="21"/>
        </w:rPr>
        <w:t xml:space="preserve"> </w:t>
      </w:r>
      <w:r>
        <w:rPr>
          <w:spacing w:val="-2"/>
          <w:sz w:val="21"/>
        </w:rPr>
        <w:t>years</w:t>
      </w:r>
    </w:p>
    <w:p w14:paraId="68712AEF" w14:textId="77777777" w:rsidR="00A52F8D" w:rsidRPr="00587927" w:rsidRDefault="00BE1699">
      <w:pPr>
        <w:pStyle w:val="ListParagraph"/>
        <w:numPr>
          <w:ilvl w:val="0"/>
          <w:numId w:val="20"/>
        </w:numPr>
        <w:tabs>
          <w:tab w:val="left" w:pos="744"/>
        </w:tabs>
        <w:spacing w:before="11"/>
        <w:ind w:left="744" w:hanging="359"/>
        <w:rPr>
          <w:sz w:val="21"/>
        </w:rPr>
      </w:pPr>
      <w:r>
        <w:rPr>
          <w:sz w:val="21"/>
        </w:rPr>
        <w:t>Evidence</w:t>
      </w:r>
      <w:r>
        <w:rPr>
          <w:spacing w:val="19"/>
          <w:sz w:val="21"/>
        </w:rPr>
        <w:t xml:space="preserve"> </w:t>
      </w:r>
      <w:r>
        <w:rPr>
          <w:sz w:val="21"/>
        </w:rPr>
        <w:t>of</w:t>
      </w:r>
      <w:r>
        <w:rPr>
          <w:spacing w:val="19"/>
          <w:sz w:val="21"/>
        </w:rPr>
        <w:t xml:space="preserve"> </w:t>
      </w:r>
      <w:r>
        <w:rPr>
          <w:sz w:val="21"/>
        </w:rPr>
        <w:t>full</w:t>
      </w:r>
      <w:r>
        <w:rPr>
          <w:spacing w:val="6"/>
          <w:sz w:val="21"/>
        </w:rPr>
        <w:t xml:space="preserve"> </w:t>
      </w:r>
      <w:r>
        <w:rPr>
          <w:sz w:val="21"/>
        </w:rPr>
        <w:t>access</w:t>
      </w:r>
      <w:r>
        <w:rPr>
          <w:spacing w:val="33"/>
          <w:sz w:val="21"/>
        </w:rPr>
        <w:t xml:space="preserve"> </w:t>
      </w:r>
      <w:r>
        <w:rPr>
          <w:sz w:val="21"/>
        </w:rPr>
        <w:t>to</w:t>
      </w:r>
      <w:r>
        <w:rPr>
          <w:spacing w:val="6"/>
          <w:sz w:val="21"/>
        </w:rPr>
        <w:t xml:space="preserve"> </w:t>
      </w:r>
      <w:r>
        <w:rPr>
          <w:sz w:val="21"/>
        </w:rPr>
        <w:t>2022</w:t>
      </w:r>
      <w:r>
        <w:rPr>
          <w:spacing w:val="19"/>
          <w:sz w:val="21"/>
        </w:rPr>
        <w:t xml:space="preserve"> </w:t>
      </w:r>
      <w:r>
        <w:rPr>
          <w:sz w:val="21"/>
        </w:rPr>
        <w:t>POWSCAR</w:t>
      </w:r>
      <w:r>
        <w:rPr>
          <w:spacing w:val="33"/>
          <w:sz w:val="21"/>
        </w:rPr>
        <w:t xml:space="preserve"> </w:t>
      </w:r>
      <w:r>
        <w:rPr>
          <w:sz w:val="21"/>
        </w:rPr>
        <w:t>data</w:t>
      </w:r>
      <w:r>
        <w:rPr>
          <w:spacing w:val="6"/>
          <w:sz w:val="21"/>
        </w:rPr>
        <w:t xml:space="preserve"> </w:t>
      </w:r>
      <w:r>
        <w:rPr>
          <w:sz w:val="21"/>
        </w:rPr>
        <w:t>for</w:t>
      </w:r>
      <w:r>
        <w:rPr>
          <w:spacing w:val="19"/>
          <w:sz w:val="21"/>
        </w:rPr>
        <w:t xml:space="preserve"> </w:t>
      </w:r>
      <w:r>
        <w:rPr>
          <w:spacing w:val="-2"/>
          <w:sz w:val="21"/>
        </w:rPr>
        <w:t>analysis</w:t>
      </w:r>
    </w:p>
    <w:p w14:paraId="2F0C79C2" w14:textId="77777777" w:rsidR="00DC2B74" w:rsidRPr="0047410B" w:rsidRDefault="00587927" w:rsidP="00DC2B74">
      <w:pPr>
        <w:pStyle w:val="ListParagraph"/>
        <w:numPr>
          <w:ilvl w:val="0"/>
          <w:numId w:val="20"/>
        </w:numPr>
        <w:tabs>
          <w:tab w:val="left" w:pos="744"/>
        </w:tabs>
        <w:spacing w:before="11"/>
        <w:ind w:left="744" w:hanging="359"/>
        <w:rPr>
          <w:sz w:val="21"/>
        </w:rPr>
      </w:pPr>
      <w:r w:rsidRPr="00587927">
        <w:rPr>
          <w:spacing w:val="-2"/>
          <w:sz w:val="21"/>
        </w:rPr>
        <w:t>Consideration of the 2024 CSO Data</w:t>
      </w:r>
      <w:r>
        <w:rPr>
          <w:spacing w:val="-2"/>
          <w:sz w:val="21"/>
        </w:rPr>
        <w:t xml:space="preserve"> on Travel Behavior Trends</w:t>
      </w:r>
    </w:p>
    <w:p w14:paraId="30F8210B" w14:textId="276119F2" w:rsidR="00F80D87" w:rsidRDefault="00F80D87" w:rsidP="00F80D87">
      <w:pPr>
        <w:pStyle w:val="ListParagraph"/>
        <w:numPr>
          <w:ilvl w:val="0"/>
          <w:numId w:val="20"/>
        </w:numPr>
        <w:tabs>
          <w:tab w:val="left" w:pos="744"/>
        </w:tabs>
        <w:spacing w:before="11"/>
        <w:ind w:left="744" w:hanging="359"/>
        <w:rPr>
          <w:sz w:val="21"/>
        </w:rPr>
      </w:pPr>
      <w:r>
        <w:rPr>
          <w:sz w:val="21"/>
        </w:rPr>
        <w:t xml:space="preserve">Details of </w:t>
      </w:r>
      <w:r w:rsidR="001473F8">
        <w:rPr>
          <w:sz w:val="21"/>
        </w:rPr>
        <w:t xml:space="preserve">qualitative and quantitative </w:t>
      </w:r>
      <w:r>
        <w:rPr>
          <w:sz w:val="21"/>
        </w:rPr>
        <w:t xml:space="preserve">research </w:t>
      </w:r>
      <w:r w:rsidR="001473F8">
        <w:rPr>
          <w:sz w:val="21"/>
        </w:rPr>
        <w:t>methodologies, including proposed methodologies for this study</w:t>
      </w:r>
    </w:p>
    <w:p w14:paraId="36479220" w14:textId="77B334A9" w:rsidR="00F80D87" w:rsidRDefault="00DC2B74" w:rsidP="00F80D87">
      <w:pPr>
        <w:pStyle w:val="ListParagraph"/>
        <w:numPr>
          <w:ilvl w:val="0"/>
          <w:numId w:val="20"/>
        </w:numPr>
        <w:tabs>
          <w:tab w:val="left" w:pos="744"/>
        </w:tabs>
        <w:spacing w:before="11"/>
        <w:ind w:left="744" w:hanging="359"/>
        <w:rPr>
          <w:sz w:val="21"/>
        </w:rPr>
      </w:pPr>
      <w:r w:rsidRPr="0047410B">
        <w:rPr>
          <w:sz w:val="21"/>
        </w:rPr>
        <w:t>Proposed timelines for the project</w:t>
      </w:r>
    </w:p>
    <w:p w14:paraId="326B59A4" w14:textId="77777777" w:rsidR="00F80D87" w:rsidRDefault="00F80D87" w:rsidP="00F80D87">
      <w:pPr>
        <w:pStyle w:val="ListParagraph"/>
        <w:numPr>
          <w:ilvl w:val="0"/>
          <w:numId w:val="20"/>
        </w:numPr>
        <w:tabs>
          <w:tab w:val="left" w:pos="744"/>
        </w:tabs>
        <w:spacing w:before="11"/>
        <w:ind w:left="744" w:hanging="359"/>
        <w:rPr>
          <w:sz w:val="21"/>
        </w:rPr>
      </w:pPr>
      <w:r>
        <w:rPr>
          <w:sz w:val="21"/>
        </w:rPr>
        <w:t>A clear outline for additional analysis following the final debrief</w:t>
      </w:r>
    </w:p>
    <w:p w14:paraId="68712AF1" w14:textId="77777777" w:rsidR="00A52F8D" w:rsidRDefault="00BE1699">
      <w:pPr>
        <w:pStyle w:val="ListParagraph"/>
        <w:numPr>
          <w:ilvl w:val="0"/>
          <w:numId w:val="20"/>
        </w:numPr>
        <w:tabs>
          <w:tab w:val="left" w:pos="744"/>
        </w:tabs>
        <w:spacing w:before="96" w:line="252" w:lineRule="auto"/>
        <w:ind w:right="174" w:firstLine="0"/>
        <w:rPr>
          <w:sz w:val="21"/>
        </w:rPr>
      </w:pPr>
      <w:r>
        <w:rPr>
          <w:sz w:val="21"/>
        </w:rPr>
        <w:t>Details</w:t>
      </w:r>
      <w:r>
        <w:rPr>
          <w:spacing w:val="26"/>
          <w:sz w:val="21"/>
        </w:rPr>
        <w:t xml:space="preserve"> </w:t>
      </w:r>
      <w:r>
        <w:rPr>
          <w:sz w:val="21"/>
        </w:rPr>
        <w:t>of</w:t>
      </w:r>
      <w:r>
        <w:rPr>
          <w:spacing w:val="26"/>
          <w:sz w:val="21"/>
        </w:rPr>
        <w:t xml:space="preserve"> </w:t>
      </w:r>
      <w:r>
        <w:rPr>
          <w:sz w:val="21"/>
        </w:rPr>
        <w:t>the</w:t>
      </w:r>
      <w:r>
        <w:rPr>
          <w:spacing w:val="26"/>
          <w:sz w:val="21"/>
        </w:rPr>
        <w:t xml:space="preserve"> </w:t>
      </w:r>
      <w:r>
        <w:rPr>
          <w:sz w:val="21"/>
        </w:rPr>
        <w:t>project</w:t>
      </w:r>
      <w:r>
        <w:rPr>
          <w:spacing w:val="26"/>
          <w:sz w:val="21"/>
        </w:rPr>
        <w:t xml:space="preserve"> </w:t>
      </w:r>
      <w:r>
        <w:rPr>
          <w:sz w:val="21"/>
        </w:rPr>
        <w:t>team</w:t>
      </w:r>
      <w:r>
        <w:rPr>
          <w:spacing w:val="26"/>
          <w:sz w:val="21"/>
        </w:rPr>
        <w:t xml:space="preserve"> </w:t>
      </w:r>
      <w:r>
        <w:rPr>
          <w:sz w:val="21"/>
        </w:rPr>
        <w:t>members</w:t>
      </w:r>
      <w:r>
        <w:rPr>
          <w:spacing w:val="40"/>
          <w:sz w:val="21"/>
        </w:rPr>
        <w:t xml:space="preserve"> </w:t>
      </w:r>
      <w:r>
        <w:rPr>
          <w:sz w:val="21"/>
        </w:rPr>
        <w:t>to be</w:t>
      </w:r>
      <w:r>
        <w:rPr>
          <w:spacing w:val="25"/>
          <w:sz w:val="21"/>
        </w:rPr>
        <w:t xml:space="preserve"> </w:t>
      </w:r>
      <w:r>
        <w:rPr>
          <w:sz w:val="21"/>
        </w:rPr>
        <w:t>assigned</w:t>
      </w:r>
      <w:r>
        <w:rPr>
          <w:spacing w:val="26"/>
          <w:sz w:val="21"/>
        </w:rPr>
        <w:t xml:space="preserve"> </w:t>
      </w:r>
      <w:r>
        <w:rPr>
          <w:sz w:val="21"/>
        </w:rPr>
        <w:t>to</w:t>
      </w:r>
      <w:r>
        <w:rPr>
          <w:spacing w:val="26"/>
          <w:sz w:val="21"/>
        </w:rPr>
        <w:t xml:space="preserve"> </w:t>
      </w:r>
      <w:r>
        <w:rPr>
          <w:sz w:val="21"/>
        </w:rPr>
        <w:t>each</w:t>
      </w:r>
      <w:r>
        <w:rPr>
          <w:spacing w:val="26"/>
          <w:sz w:val="21"/>
        </w:rPr>
        <w:t xml:space="preserve"> </w:t>
      </w:r>
      <w:r>
        <w:rPr>
          <w:sz w:val="21"/>
        </w:rPr>
        <w:t>commuter</w:t>
      </w:r>
      <w:r>
        <w:rPr>
          <w:spacing w:val="39"/>
          <w:sz w:val="21"/>
        </w:rPr>
        <w:t xml:space="preserve"> </w:t>
      </w:r>
      <w:r>
        <w:rPr>
          <w:sz w:val="21"/>
        </w:rPr>
        <w:t>survey</w:t>
      </w:r>
      <w:r>
        <w:rPr>
          <w:spacing w:val="26"/>
          <w:sz w:val="21"/>
        </w:rPr>
        <w:t xml:space="preserve"> </w:t>
      </w:r>
      <w:r>
        <w:rPr>
          <w:sz w:val="21"/>
        </w:rPr>
        <w:t>project outlining their experience</w:t>
      </w:r>
    </w:p>
    <w:p w14:paraId="68712AF2" w14:textId="77777777" w:rsidR="00A52F8D" w:rsidRDefault="00BE1699">
      <w:pPr>
        <w:pStyle w:val="ListParagraph"/>
        <w:numPr>
          <w:ilvl w:val="0"/>
          <w:numId w:val="20"/>
        </w:numPr>
        <w:tabs>
          <w:tab w:val="left" w:pos="744"/>
        </w:tabs>
        <w:spacing w:before="0" w:line="239" w:lineRule="exact"/>
        <w:ind w:left="744" w:hanging="359"/>
        <w:rPr>
          <w:sz w:val="21"/>
        </w:rPr>
      </w:pPr>
      <w:r>
        <w:rPr>
          <w:sz w:val="21"/>
        </w:rPr>
        <w:t>An</w:t>
      </w:r>
      <w:r>
        <w:rPr>
          <w:spacing w:val="-6"/>
          <w:sz w:val="21"/>
        </w:rPr>
        <w:t xml:space="preserve"> </w:t>
      </w:r>
      <w:r>
        <w:rPr>
          <w:sz w:val="21"/>
        </w:rPr>
        <w:t>indicative</w:t>
      </w:r>
      <w:r>
        <w:rPr>
          <w:spacing w:val="20"/>
          <w:sz w:val="21"/>
        </w:rPr>
        <w:t xml:space="preserve"> </w:t>
      </w:r>
      <w:r>
        <w:rPr>
          <w:sz w:val="21"/>
        </w:rPr>
        <w:t>timeline</w:t>
      </w:r>
      <w:r>
        <w:rPr>
          <w:spacing w:val="8"/>
          <w:sz w:val="21"/>
        </w:rPr>
        <w:t xml:space="preserve"> </w:t>
      </w:r>
      <w:r>
        <w:rPr>
          <w:sz w:val="21"/>
        </w:rPr>
        <w:t>for</w:t>
      </w:r>
      <w:r>
        <w:rPr>
          <w:spacing w:val="-6"/>
          <w:sz w:val="21"/>
        </w:rPr>
        <w:t xml:space="preserve"> </w:t>
      </w:r>
      <w:r>
        <w:rPr>
          <w:sz w:val="21"/>
        </w:rPr>
        <w:t>roll</w:t>
      </w:r>
      <w:r>
        <w:rPr>
          <w:spacing w:val="-6"/>
          <w:sz w:val="21"/>
        </w:rPr>
        <w:t xml:space="preserve"> </w:t>
      </w:r>
      <w:r>
        <w:rPr>
          <w:sz w:val="21"/>
        </w:rPr>
        <w:t>out</w:t>
      </w:r>
      <w:r>
        <w:rPr>
          <w:spacing w:val="7"/>
          <w:sz w:val="21"/>
        </w:rPr>
        <w:t xml:space="preserve"> </w:t>
      </w:r>
      <w:r>
        <w:rPr>
          <w:sz w:val="21"/>
        </w:rPr>
        <w:t>of</w:t>
      </w:r>
      <w:r>
        <w:rPr>
          <w:spacing w:val="-6"/>
          <w:sz w:val="21"/>
        </w:rPr>
        <w:t xml:space="preserve"> </w:t>
      </w:r>
      <w:r>
        <w:rPr>
          <w:sz w:val="21"/>
        </w:rPr>
        <w:t>the</w:t>
      </w:r>
      <w:r>
        <w:rPr>
          <w:spacing w:val="-5"/>
          <w:sz w:val="21"/>
        </w:rPr>
        <w:t xml:space="preserve"> </w:t>
      </w:r>
      <w:r>
        <w:rPr>
          <w:sz w:val="21"/>
        </w:rPr>
        <w:t>online</w:t>
      </w:r>
      <w:r>
        <w:rPr>
          <w:spacing w:val="7"/>
          <w:sz w:val="21"/>
        </w:rPr>
        <w:t xml:space="preserve"> </w:t>
      </w:r>
      <w:r>
        <w:rPr>
          <w:sz w:val="21"/>
        </w:rPr>
        <w:t>surveys</w:t>
      </w:r>
      <w:r>
        <w:rPr>
          <w:spacing w:val="7"/>
          <w:sz w:val="21"/>
        </w:rPr>
        <w:t xml:space="preserve"> </w:t>
      </w:r>
      <w:r>
        <w:rPr>
          <w:sz w:val="21"/>
        </w:rPr>
        <w:t>and</w:t>
      </w:r>
      <w:r>
        <w:rPr>
          <w:spacing w:val="-6"/>
          <w:sz w:val="21"/>
        </w:rPr>
        <w:t xml:space="preserve"> </w:t>
      </w:r>
      <w:r>
        <w:rPr>
          <w:sz w:val="21"/>
        </w:rPr>
        <w:t>production</w:t>
      </w:r>
      <w:r>
        <w:rPr>
          <w:spacing w:val="20"/>
          <w:sz w:val="21"/>
        </w:rPr>
        <w:t xml:space="preserve"> </w:t>
      </w:r>
      <w:r>
        <w:rPr>
          <w:sz w:val="21"/>
        </w:rPr>
        <w:t>of</w:t>
      </w:r>
      <w:r>
        <w:rPr>
          <w:spacing w:val="-6"/>
          <w:sz w:val="21"/>
        </w:rPr>
        <w:t xml:space="preserve"> </w:t>
      </w:r>
      <w:r>
        <w:rPr>
          <w:sz w:val="21"/>
        </w:rPr>
        <w:t>the</w:t>
      </w:r>
      <w:r>
        <w:rPr>
          <w:spacing w:val="-6"/>
          <w:sz w:val="21"/>
        </w:rPr>
        <w:t xml:space="preserve"> </w:t>
      </w:r>
      <w:r>
        <w:rPr>
          <w:sz w:val="21"/>
        </w:rPr>
        <w:t>final</w:t>
      </w:r>
      <w:r>
        <w:rPr>
          <w:spacing w:val="8"/>
          <w:sz w:val="21"/>
        </w:rPr>
        <w:t xml:space="preserve"> </w:t>
      </w:r>
      <w:r>
        <w:rPr>
          <w:spacing w:val="-2"/>
          <w:sz w:val="21"/>
        </w:rPr>
        <w:t>reports</w:t>
      </w:r>
    </w:p>
    <w:p w14:paraId="68712AF3" w14:textId="77777777" w:rsidR="00A52F8D" w:rsidRDefault="00BE1699">
      <w:pPr>
        <w:pStyle w:val="ListParagraph"/>
        <w:numPr>
          <w:ilvl w:val="0"/>
          <w:numId w:val="20"/>
        </w:numPr>
        <w:tabs>
          <w:tab w:val="left" w:pos="744"/>
        </w:tabs>
        <w:spacing w:before="10"/>
        <w:ind w:left="744" w:hanging="359"/>
        <w:rPr>
          <w:sz w:val="21"/>
        </w:rPr>
      </w:pPr>
      <w:r>
        <w:rPr>
          <w:sz w:val="21"/>
        </w:rPr>
        <w:t>KPIs</w:t>
      </w:r>
      <w:r>
        <w:rPr>
          <w:spacing w:val="20"/>
          <w:sz w:val="21"/>
        </w:rPr>
        <w:t xml:space="preserve"> </w:t>
      </w:r>
      <w:r>
        <w:rPr>
          <w:sz w:val="21"/>
        </w:rPr>
        <w:t>based</w:t>
      </w:r>
      <w:r>
        <w:rPr>
          <w:spacing w:val="21"/>
          <w:sz w:val="21"/>
        </w:rPr>
        <w:t xml:space="preserve"> </w:t>
      </w:r>
      <w:r>
        <w:rPr>
          <w:sz w:val="21"/>
        </w:rPr>
        <w:t>on</w:t>
      </w:r>
      <w:r>
        <w:rPr>
          <w:spacing w:val="8"/>
          <w:sz w:val="21"/>
        </w:rPr>
        <w:t xml:space="preserve"> </w:t>
      </w:r>
      <w:r>
        <w:rPr>
          <w:sz w:val="21"/>
        </w:rPr>
        <w:t>a</w:t>
      </w:r>
      <w:r>
        <w:rPr>
          <w:spacing w:val="21"/>
          <w:sz w:val="21"/>
        </w:rPr>
        <w:t xml:space="preserve"> </w:t>
      </w:r>
      <w:r>
        <w:rPr>
          <w:sz w:val="21"/>
        </w:rPr>
        <w:t>successful</w:t>
      </w:r>
      <w:r>
        <w:rPr>
          <w:spacing w:val="21"/>
          <w:sz w:val="21"/>
        </w:rPr>
        <w:t xml:space="preserve"> </w:t>
      </w:r>
      <w:r>
        <w:rPr>
          <w:sz w:val="21"/>
        </w:rPr>
        <w:t>survey</w:t>
      </w:r>
      <w:r>
        <w:rPr>
          <w:spacing w:val="21"/>
          <w:sz w:val="21"/>
        </w:rPr>
        <w:t xml:space="preserve"> </w:t>
      </w:r>
      <w:r>
        <w:rPr>
          <w:sz w:val="21"/>
        </w:rPr>
        <w:t>response</w:t>
      </w:r>
      <w:r>
        <w:rPr>
          <w:spacing w:val="34"/>
          <w:sz w:val="21"/>
        </w:rPr>
        <w:t xml:space="preserve"> </w:t>
      </w:r>
      <w:r>
        <w:rPr>
          <w:spacing w:val="-4"/>
          <w:sz w:val="21"/>
        </w:rPr>
        <w:t>rate</w:t>
      </w:r>
    </w:p>
    <w:p w14:paraId="68712AF4" w14:textId="77777777" w:rsidR="00A52F8D" w:rsidRDefault="00BE1699">
      <w:pPr>
        <w:pStyle w:val="ListParagraph"/>
        <w:numPr>
          <w:ilvl w:val="0"/>
          <w:numId w:val="20"/>
        </w:numPr>
        <w:tabs>
          <w:tab w:val="left" w:pos="744"/>
        </w:tabs>
        <w:spacing w:before="11"/>
        <w:ind w:left="744" w:hanging="359"/>
        <w:rPr>
          <w:sz w:val="21"/>
        </w:rPr>
      </w:pPr>
      <w:r>
        <w:rPr>
          <w:sz w:val="21"/>
        </w:rPr>
        <w:t>KPIs</w:t>
      </w:r>
      <w:r>
        <w:rPr>
          <w:spacing w:val="21"/>
          <w:sz w:val="21"/>
        </w:rPr>
        <w:t xml:space="preserve"> </w:t>
      </w:r>
      <w:r>
        <w:rPr>
          <w:sz w:val="21"/>
        </w:rPr>
        <w:t>based</w:t>
      </w:r>
      <w:r>
        <w:rPr>
          <w:spacing w:val="22"/>
          <w:sz w:val="21"/>
        </w:rPr>
        <w:t xml:space="preserve"> </w:t>
      </w:r>
      <w:r>
        <w:rPr>
          <w:sz w:val="21"/>
        </w:rPr>
        <w:t>on</w:t>
      </w:r>
      <w:r>
        <w:rPr>
          <w:spacing w:val="9"/>
          <w:sz w:val="21"/>
        </w:rPr>
        <w:t xml:space="preserve"> </w:t>
      </w:r>
      <w:r>
        <w:rPr>
          <w:sz w:val="21"/>
        </w:rPr>
        <w:t>a</w:t>
      </w:r>
      <w:r>
        <w:rPr>
          <w:spacing w:val="21"/>
          <w:sz w:val="21"/>
        </w:rPr>
        <w:t xml:space="preserve"> </w:t>
      </w:r>
      <w:r>
        <w:rPr>
          <w:sz w:val="21"/>
        </w:rPr>
        <w:t>successful</w:t>
      </w:r>
      <w:r>
        <w:rPr>
          <w:spacing w:val="22"/>
          <w:sz w:val="21"/>
        </w:rPr>
        <w:t xml:space="preserve"> </w:t>
      </w:r>
      <w:r>
        <w:rPr>
          <w:sz w:val="21"/>
        </w:rPr>
        <w:t>promotion</w:t>
      </w:r>
      <w:r>
        <w:rPr>
          <w:spacing w:val="36"/>
          <w:sz w:val="21"/>
        </w:rPr>
        <w:t xml:space="preserve"> </w:t>
      </w:r>
      <w:r>
        <w:rPr>
          <w:sz w:val="21"/>
        </w:rPr>
        <w:t>campaign</w:t>
      </w:r>
      <w:r>
        <w:rPr>
          <w:spacing w:val="21"/>
          <w:sz w:val="21"/>
        </w:rPr>
        <w:t xml:space="preserve"> </w:t>
      </w:r>
      <w:r>
        <w:rPr>
          <w:sz w:val="21"/>
        </w:rPr>
        <w:t>that</w:t>
      </w:r>
      <w:r>
        <w:rPr>
          <w:spacing w:val="22"/>
          <w:sz w:val="21"/>
        </w:rPr>
        <w:t xml:space="preserve"> </w:t>
      </w:r>
      <w:r>
        <w:rPr>
          <w:sz w:val="21"/>
        </w:rPr>
        <w:t>ensures</w:t>
      </w:r>
      <w:r>
        <w:rPr>
          <w:spacing w:val="22"/>
          <w:sz w:val="21"/>
        </w:rPr>
        <w:t xml:space="preserve"> </w:t>
      </w:r>
      <w:r>
        <w:rPr>
          <w:sz w:val="21"/>
        </w:rPr>
        <w:t>a</w:t>
      </w:r>
      <w:r>
        <w:rPr>
          <w:spacing w:val="22"/>
          <w:sz w:val="21"/>
        </w:rPr>
        <w:t xml:space="preserve"> </w:t>
      </w:r>
      <w:r>
        <w:rPr>
          <w:sz w:val="21"/>
        </w:rPr>
        <w:t>maximum</w:t>
      </w:r>
      <w:r>
        <w:rPr>
          <w:spacing w:val="22"/>
          <w:sz w:val="21"/>
        </w:rPr>
        <w:t xml:space="preserve"> </w:t>
      </w:r>
      <w:r>
        <w:rPr>
          <w:spacing w:val="-2"/>
          <w:sz w:val="21"/>
        </w:rPr>
        <w:t>reach</w:t>
      </w:r>
    </w:p>
    <w:p w14:paraId="68712AF5" w14:textId="77777777" w:rsidR="00A52F8D" w:rsidRDefault="00BE1699">
      <w:pPr>
        <w:pStyle w:val="ListParagraph"/>
        <w:numPr>
          <w:ilvl w:val="0"/>
          <w:numId w:val="20"/>
        </w:numPr>
        <w:tabs>
          <w:tab w:val="left" w:pos="744"/>
        </w:tabs>
        <w:spacing w:before="11" w:line="252" w:lineRule="auto"/>
        <w:ind w:right="175" w:firstLine="0"/>
        <w:rPr>
          <w:sz w:val="21"/>
        </w:rPr>
      </w:pPr>
      <w:r>
        <w:rPr>
          <w:sz w:val="21"/>
        </w:rPr>
        <w:t>List</w:t>
      </w:r>
      <w:r>
        <w:rPr>
          <w:spacing w:val="40"/>
          <w:sz w:val="21"/>
        </w:rPr>
        <w:t xml:space="preserve"> </w:t>
      </w:r>
      <w:r>
        <w:rPr>
          <w:sz w:val="21"/>
        </w:rPr>
        <w:t>of</w:t>
      </w:r>
      <w:r>
        <w:rPr>
          <w:spacing w:val="40"/>
          <w:sz w:val="21"/>
        </w:rPr>
        <w:t xml:space="preserve"> </w:t>
      </w:r>
      <w:r>
        <w:rPr>
          <w:sz w:val="21"/>
        </w:rPr>
        <w:t>media</w:t>
      </w:r>
      <w:r>
        <w:rPr>
          <w:spacing w:val="75"/>
          <w:sz w:val="21"/>
        </w:rPr>
        <w:t xml:space="preserve"> </w:t>
      </w:r>
      <w:r>
        <w:rPr>
          <w:sz w:val="21"/>
        </w:rPr>
        <w:t>outlets</w:t>
      </w:r>
      <w:r>
        <w:rPr>
          <w:spacing w:val="40"/>
          <w:sz w:val="21"/>
        </w:rPr>
        <w:t xml:space="preserve"> </w:t>
      </w:r>
      <w:r>
        <w:rPr>
          <w:sz w:val="21"/>
        </w:rPr>
        <w:t>to</w:t>
      </w:r>
      <w:r>
        <w:rPr>
          <w:spacing w:val="40"/>
          <w:sz w:val="21"/>
        </w:rPr>
        <w:t xml:space="preserve"> </w:t>
      </w:r>
      <w:r>
        <w:rPr>
          <w:sz w:val="21"/>
        </w:rPr>
        <w:t>be</w:t>
      </w:r>
      <w:r>
        <w:rPr>
          <w:spacing w:val="40"/>
          <w:sz w:val="21"/>
        </w:rPr>
        <w:t xml:space="preserve"> </w:t>
      </w:r>
      <w:r>
        <w:rPr>
          <w:sz w:val="21"/>
        </w:rPr>
        <w:t>used,</w:t>
      </w:r>
      <w:r>
        <w:rPr>
          <w:spacing w:val="75"/>
          <w:sz w:val="21"/>
        </w:rPr>
        <w:t xml:space="preserve"> </w:t>
      </w:r>
      <w:r>
        <w:rPr>
          <w:sz w:val="21"/>
        </w:rPr>
        <w:t>methods</w:t>
      </w:r>
      <w:r>
        <w:rPr>
          <w:spacing w:val="75"/>
          <w:sz w:val="21"/>
        </w:rPr>
        <w:t xml:space="preserve"> </w:t>
      </w:r>
      <w:r>
        <w:rPr>
          <w:sz w:val="21"/>
        </w:rPr>
        <w:t>of</w:t>
      </w:r>
      <w:r>
        <w:rPr>
          <w:spacing w:val="40"/>
          <w:sz w:val="21"/>
        </w:rPr>
        <w:t xml:space="preserve"> </w:t>
      </w:r>
      <w:r>
        <w:rPr>
          <w:sz w:val="21"/>
        </w:rPr>
        <w:t>marketing</w:t>
      </w:r>
      <w:r>
        <w:rPr>
          <w:spacing w:val="75"/>
          <w:sz w:val="21"/>
        </w:rPr>
        <w:t xml:space="preserve"> </w:t>
      </w:r>
      <w:r>
        <w:rPr>
          <w:sz w:val="21"/>
        </w:rPr>
        <w:t>and</w:t>
      </w:r>
      <w:r>
        <w:rPr>
          <w:spacing w:val="40"/>
          <w:sz w:val="21"/>
        </w:rPr>
        <w:t xml:space="preserve"> </w:t>
      </w:r>
      <w:r>
        <w:rPr>
          <w:sz w:val="21"/>
        </w:rPr>
        <w:t>communications</w:t>
      </w:r>
      <w:r>
        <w:rPr>
          <w:spacing w:val="80"/>
          <w:sz w:val="21"/>
        </w:rPr>
        <w:t xml:space="preserve"> </w:t>
      </w:r>
      <w:r>
        <w:rPr>
          <w:sz w:val="21"/>
        </w:rPr>
        <w:t>and timeline for promotion of online survey</w:t>
      </w:r>
    </w:p>
    <w:p w14:paraId="68712AF6" w14:textId="77777777" w:rsidR="00A52F8D" w:rsidRDefault="00BE1699">
      <w:pPr>
        <w:pStyle w:val="BodyText"/>
        <w:spacing w:before="132"/>
        <w:ind w:left="0"/>
        <w:rPr>
          <w:sz w:val="20"/>
        </w:rPr>
      </w:pPr>
      <w:r>
        <w:rPr>
          <w:noProof/>
          <w:sz w:val="20"/>
        </w:rPr>
        <mc:AlternateContent>
          <mc:Choice Requires="wps">
            <w:drawing>
              <wp:anchor distT="0" distB="0" distL="0" distR="0" simplePos="0" relativeHeight="487594496" behindDoc="1" locked="0" layoutInCell="1" allowOverlap="1" wp14:anchorId="68712C52" wp14:editId="68712C53">
                <wp:simplePos x="0" y="0"/>
                <wp:positionH relativeFrom="page">
                  <wp:posOffset>900112</wp:posOffset>
                </wp:positionH>
                <wp:positionV relativeFrom="paragraph">
                  <wp:posOffset>245345</wp:posOffset>
                </wp:positionV>
                <wp:extent cx="5767070" cy="175895"/>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C7" w14:textId="77777777" w:rsidR="00A52F8D" w:rsidRDefault="00BE1699">
                            <w:pPr>
                              <w:numPr>
                                <w:ilvl w:val="1"/>
                                <w:numId w:val="19"/>
                              </w:numPr>
                              <w:tabs>
                                <w:tab w:val="left" w:pos="1104"/>
                              </w:tabs>
                              <w:spacing w:before="7"/>
                              <w:ind w:hanging="1080"/>
                              <w:rPr>
                                <w:b/>
                                <w:color w:val="000000"/>
                                <w:sz w:val="21"/>
                              </w:rPr>
                            </w:pPr>
                            <w:bookmarkStart w:id="11" w:name="_bookmark11"/>
                            <w:bookmarkEnd w:id="11"/>
                            <w:r>
                              <w:rPr>
                                <w:b/>
                                <w:color w:val="FFFFFF"/>
                                <w:spacing w:val="-2"/>
                                <w:sz w:val="21"/>
                              </w:rPr>
                              <w:t>Duration</w:t>
                            </w:r>
                          </w:p>
                        </w:txbxContent>
                      </wps:txbx>
                      <wps:bodyPr wrap="square" lIns="0" tIns="0" rIns="0" bIns="0" rtlCol="0">
                        <a:noAutofit/>
                      </wps:bodyPr>
                    </wps:wsp>
                  </a:graphicData>
                </a:graphic>
              </wp:anchor>
            </w:drawing>
          </mc:Choice>
          <mc:Fallback>
            <w:pict>
              <v:shape w14:anchorId="68712C52" id="Textbox 19" o:spid="_x0000_s1038" type="#_x0000_t202" style="position:absolute;margin-left:70.85pt;margin-top:19.3pt;width:454.1pt;height:13.8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" fillcolor="gray" stroked="f">
                <v:textbox inset="0,0,0,0">
                  <w:txbxContent>
                    <w:p w14:paraId="68712CC7" w14:textId="77777777" w:rsidR="00A52F8D" w:rsidRDefault="00BE1699">
                      <w:pPr>
                        <w:numPr>
                          <w:ilvl w:val="1"/>
                          <w:numId w:val="19"/>
                        </w:numPr>
                        <w:tabs>
                          <w:tab w:val="left" w:pos="1104"/>
                        </w:tabs>
                        <w:spacing w:before="7"/>
                        <w:ind w:hanging="1080"/>
                        <w:rPr>
                          <w:b/>
                          <w:color w:val="000000"/>
                          <w:sz w:val="21"/>
                        </w:rPr>
                      </w:pPr>
                      <w:bookmarkStart w:id="140" w:name="_bookmark11"/>
                      <w:bookmarkEnd w:id="140"/>
                      <w:r>
                        <w:rPr>
                          <w:b/>
                          <w:color w:val="FFFFFF"/>
                          <w:spacing w:val="-2"/>
                          <w:sz w:val="21"/>
                        </w:rPr>
                        <w:t>Duration</w:t>
                      </w:r>
                    </w:p>
                  </w:txbxContent>
                </v:textbox>
                <w10:wrap type="topAndBottom" anchorx="page"/>
              </v:shape>
            </w:pict>
          </mc:Fallback>
        </mc:AlternateContent>
      </w:r>
    </w:p>
    <w:p w14:paraId="68712AF7" w14:textId="77777777" w:rsidR="00A52F8D" w:rsidRDefault="00BE1699">
      <w:pPr>
        <w:pStyle w:val="BodyText"/>
      </w:pPr>
      <w:r>
        <w:t>The</w:t>
      </w:r>
      <w:r>
        <w:rPr>
          <w:spacing w:val="19"/>
        </w:rPr>
        <w:t xml:space="preserve"> </w:t>
      </w:r>
      <w:r>
        <w:t>contract</w:t>
      </w:r>
      <w:r>
        <w:rPr>
          <w:spacing w:val="20"/>
        </w:rPr>
        <w:t xml:space="preserve"> </w:t>
      </w:r>
      <w:r>
        <w:t>will</w:t>
      </w:r>
      <w:r>
        <w:rPr>
          <w:spacing w:val="6"/>
        </w:rPr>
        <w:t xml:space="preserve"> </w:t>
      </w:r>
      <w:r>
        <w:t>be</w:t>
      </w:r>
      <w:r>
        <w:rPr>
          <w:spacing w:val="20"/>
        </w:rPr>
        <w:t xml:space="preserve"> </w:t>
      </w:r>
      <w:r>
        <w:t>for</w:t>
      </w:r>
      <w:r>
        <w:rPr>
          <w:spacing w:val="7"/>
        </w:rPr>
        <w:t xml:space="preserve"> </w:t>
      </w:r>
      <w:r>
        <w:t>a</w:t>
      </w:r>
      <w:r>
        <w:rPr>
          <w:spacing w:val="19"/>
        </w:rPr>
        <w:t xml:space="preserve"> </w:t>
      </w:r>
      <w:r>
        <w:t>period</w:t>
      </w:r>
      <w:r>
        <w:rPr>
          <w:spacing w:val="19"/>
        </w:rPr>
        <w:t xml:space="preserve"> </w:t>
      </w:r>
      <w:r>
        <w:t>of</w:t>
      </w:r>
      <w:r>
        <w:rPr>
          <w:spacing w:val="8"/>
        </w:rPr>
        <w:t xml:space="preserve"> </w:t>
      </w:r>
      <w:r>
        <w:t>3</w:t>
      </w:r>
      <w:r>
        <w:rPr>
          <w:spacing w:val="6"/>
        </w:rPr>
        <w:t xml:space="preserve"> </w:t>
      </w:r>
      <w:r>
        <w:rPr>
          <w:spacing w:val="-2"/>
        </w:rPr>
        <w:t>months.</w:t>
      </w:r>
    </w:p>
    <w:p w14:paraId="68712AF8" w14:textId="77777777" w:rsidR="00A52F8D" w:rsidRDefault="00BE1699">
      <w:pPr>
        <w:pStyle w:val="BodyText"/>
        <w:spacing w:before="0"/>
        <w:ind w:left="0"/>
        <w:rPr>
          <w:sz w:val="18"/>
        </w:rPr>
      </w:pPr>
      <w:r>
        <w:rPr>
          <w:noProof/>
          <w:sz w:val="18"/>
        </w:rPr>
        <mc:AlternateContent>
          <mc:Choice Requires="wps">
            <w:drawing>
              <wp:anchor distT="0" distB="0" distL="0" distR="0" simplePos="0" relativeHeight="487595008" behindDoc="1" locked="0" layoutInCell="1" allowOverlap="1" wp14:anchorId="68712C54" wp14:editId="68712C55">
                <wp:simplePos x="0" y="0"/>
                <wp:positionH relativeFrom="page">
                  <wp:posOffset>900112</wp:posOffset>
                </wp:positionH>
                <wp:positionV relativeFrom="paragraph">
                  <wp:posOffset>147269</wp:posOffset>
                </wp:positionV>
                <wp:extent cx="5767070" cy="17526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C8" w14:textId="77777777" w:rsidR="00A52F8D" w:rsidRDefault="00BE1699">
                            <w:pPr>
                              <w:numPr>
                                <w:ilvl w:val="1"/>
                                <w:numId w:val="18"/>
                              </w:numPr>
                              <w:tabs>
                                <w:tab w:val="left" w:pos="1104"/>
                              </w:tabs>
                              <w:spacing w:before="7"/>
                              <w:ind w:hanging="1080"/>
                              <w:rPr>
                                <w:b/>
                                <w:color w:val="000000"/>
                                <w:sz w:val="21"/>
                              </w:rPr>
                            </w:pPr>
                            <w:bookmarkStart w:id="12" w:name="_bookmark12"/>
                            <w:bookmarkEnd w:id="12"/>
                            <w:r>
                              <w:rPr>
                                <w:b/>
                                <w:color w:val="FFFFFF"/>
                                <w:sz w:val="21"/>
                              </w:rPr>
                              <w:t>Indicative</w:t>
                            </w:r>
                            <w:r>
                              <w:rPr>
                                <w:b/>
                                <w:color w:val="FFFFFF"/>
                                <w:spacing w:val="35"/>
                                <w:sz w:val="21"/>
                              </w:rPr>
                              <w:t xml:space="preserve"> </w:t>
                            </w:r>
                            <w:r>
                              <w:rPr>
                                <w:b/>
                                <w:color w:val="FFFFFF"/>
                                <w:spacing w:val="-2"/>
                                <w:sz w:val="21"/>
                              </w:rPr>
                              <w:t>budget</w:t>
                            </w:r>
                          </w:p>
                        </w:txbxContent>
                      </wps:txbx>
                      <wps:bodyPr wrap="square" lIns="0" tIns="0" rIns="0" bIns="0" rtlCol="0">
                        <a:noAutofit/>
                      </wps:bodyPr>
                    </wps:wsp>
                  </a:graphicData>
                </a:graphic>
              </wp:anchor>
            </w:drawing>
          </mc:Choice>
          <mc:Fallback>
            <w:pict>
              <v:shape w14:anchorId="68712C54" id="Textbox 20" o:spid="_x0000_s1039" type="#_x0000_t202" style="position:absolute;margin-left:70.85pt;margin-top:11.6pt;width:454.1pt;height:13.8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" fillcolor="gray" stroked="f">
                <v:textbox inset="0,0,0,0">
                  <w:txbxContent>
                    <w:p w14:paraId="68712CC8" w14:textId="77777777" w:rsidR="00A52F8D" w:rsidRDefault="00BE1699">
                      <w:pPr>
                        <w:numPr>
                          <w:ilvl w:val="1"/>
                          <w:numId w:val="18"/>
                        </w:numPr>
                        <w:tabs>
                          <w:tab w:val="left" w:pos="1104"/>
                        </w:tabs>
                        <w:spacing w:before="7"/>
                        <w:ind w:hanging="1080"/>
                        <w:rPr>
                          <w:b/>
                          <w:color w:val="000000"/>
                          <w:sz w:val="21"/>
                        </w:rPr>
                      </w:pPr>
                      <w:bookmarkStart w:id="142" w:name="_bookmark12"/>
                      <w:bookmarkEnd w:id="142"/>
                      <w:r>
                        <w:rPr>
                          <w:b/>
                          <w:color w:val="FFFFFF"/>
                          <w:sz w:val="21"/>
                        </w:rPr>
                        <w:t>Indicative</w:t>
                      </w:r>
                      <w:r>
                        <w:rPr>
                          <w:b/>
                          <w:color w:val="FFFFFF"/>
                          <w:spacing w:val="35"/>
                          <w:sz w:val="21"/>
                        </w:rPr>
                        <w:t xml:space="preserve"> </w:t>
                      </w:r>
                      <w:r>
                        <w:rPr>
                          <w:b/>
                          <w:color w:val="FFFFFF"/>
                          <w:spacing w:val="-2"/>
                          <w:sz w:val="21"/>
                        </w:rPr>
                        <w:t>budget</w:t>
                      </w:r>
                    </w:p>
                  </w:txbxContent>
                </v:textbox>
                <w10:wrap type="topAndBottom" anchorx="page"/>
              </v:shape>
            </w:pict>
          </mc:Fallback>
        </mc:AlternateContent>
      </w:r>
    </w:p>
    <w:p w14:paraId="68712AF9" w14:textId="77777777" w:rsidR="00A52F8D" w:rsidRDefault="00BE1699">
      <w:pPr>
        <w:pStyle w:val="BodyText"/>
      </w:pPr>
      <w:r>
        <w:t>The</w:t>
      </w:r>
      <w:r>
        <w:rPr>
          <w:spacing w:val="20"/>
        </w:rPr>
        <w:t xml:space="preserve"> </w:t>
      </w:r>
      <w:r>
        <w:t>indicative</w:t>
      </w:r>
      <w:r>
        <w:rPr>
          <w:spacing w:val="21"/>
        </w:rPr>
        <w:t xml:space="preserve"> </w:t>
      </w:r>
      <w:r>
        <w:t>budget</w:t>
      </w:r>
      <w:r>
        <w:rPr>
          <w:spacing w:val="20"/>
        </w:rPr>
        <w:t xml:space="preserve"> </w:t>
      </w:r>
      <w:r>
        <w:t>for</w:t>
      </w:r>
      <w:r>
        <w:rPr>
          <w:spacing w:val="21"/>
        </w:rPr>
        <w:t xml:space="preserve"> </w:t>
      </w:r>
      <w:r>
        <w:t>the</w:t>
      </w:r>
      <w:r>
        <w:rPr>
          <w:spacing w:val="7"/>
        </w:rPr>
        <w:t xml:space="preserve"> </w:t>
      </w:r>
      <w:r>
        <w:t>contract</w:t>
      </w:r>
      <w:r>
        <w:rPr>
          <w:spacing w:val="33"/>
        </w:rPr>
        <w:t xml:space="preserve"> </w:t>
      </w:r>
      <w:r>
        <w:t>is</w:t>
      </w:r>
      <w:r>
        <w:rPr>
          <w:spacing w:val="8"/>
        </w:rPr>
        <w:t xml:space="preserve"> </w:t>
      </w:r>
      <w:r>
        <w:rPr>
          <w:spacing w:val="-2"/>
        </w:rPr>
        <w:t>€30,000.</w:t>
      </w:r>
    </w:p>
    <w:p w14:paraId="68712AFA" w14:textId="77777777" w:rsidR="00A52F8D" w:rsidRDefault="00BE1699">
      <w:pPr>
        <w:pStyle w:val="BodyText"/>
        <w:spacing w:before="0"/>
        <w:ind w:left="0"/>
        <w:rPr>
          <w:sz w:val="17"/>
        </w:rPr>
      </w:pPr>
      <w:r>
        <w:rPr>
          <w:noProof/>
          <w:sz w:val="17"/>
        </w:rPr>
        <mc:AlternateContent>
          <mc:Choice Requires="wps">
            <w:drawing>
              <wp:anchor distT="0" distB="0" distL="0" distR="0" simplePos="0" relativeHeight="487595520" behindDoc="1" locked="0" layoutInCell="1" allowOverlap="1" wp14:anchorId="68712C56" wp14:editId="68712C57">
                <wp:simplePos x="0" y="0"/>
                <wp:positionH relativeFrom="page">
                  <wp:posOffset>900112</wp:posOffset>
                </wp:positionH>
                <wp:positionV relativeFrom="paragraph">
                  <wp:posOffset>139776</wp:posOffset>
                </wp:positionV>
                <wp:extent cx="5767070" cy="175260"/>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C9" w14:textId="77777777" w:rsidR="00A52F8D" w:rsidRDefault="00BE1699">
                            <w:pPr>
                              <w:numPr>
                                <w:ilvl w:val="1"/>
                                <w:numId w:val="17"/>
                              </w:numPr>
                              <w:tabs>
                                <w:tab w:val="left" w:pos="1104"/>
                              </w:tabs>
                              <w:spacing w:before="7"/>
                              <w:ind w:hanging="1080"/>
                              <w:rPr>
                                <w:b/>
                                <w:color w:val="000000"/>
                                <w:sz w:val="21"/>
                              </w:rPr>
                            </w:pPr>
                            <w:bookmarkStart w:id="13" w:name="_bookmark13"/>
                            <w:bookmarkEnd w:id="13"/>
                            <w:r>
                              <w:rPr>
                                <w:b/>
                                <w:color w:val="FFFFFF"/>
                                <w:sz w:val="21"/>
                              </w:rPr>
                              <w:t>Contract</w:t>
                            </w:r>
                            <w:r>
                              <w:rPr>
                                <w:b/>
                                <w:color w:val="FFFFFF"/>
                                <w:spacing w:val="30"/>
                                <w:sz w:val="21"/>
                              </w:rPr>
                              <w:t xml:space="preserve"> </w:t>
                            </w:r>
                            <w:r>
                              <w:rPr>
                                <w:b/>
                                <w:color w:val="FFFFFF"/>
                                <w:spacing w:val="-2"/>
                                <w:sz w:val="21"/>
                              </w:rPr>
                              <w:t>Management</w:t>
                            </w:r>
                          </w:p>
                        </w:txbxContent>
                      </wps:txbx>
                      <wps:bodyPr wrap="square" lIns="0" tIns="0" rIns="0" bIns="0" rtlCol="0">
                        <a:noAutofit/>
                      </wps:bodyPr>
                    </wps:wsp>
                  </a:graphicData>
                </a:graphic>
              </wp:anchor>
            </w:drawing>
          </mc:Choice>
          <mc:Fallback>
            <w:pict>
              <v:shape w14:anchorId="68712C56" id="Textbox 21" o:spid="_x0000_s1040" type="#_x0000_t202" style="position:absolute;margin-left:70.85pt;margin-top:11pt;width:454.1pt;height:13.8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" fillcolor="gray" stroked="f">
                <v:textbox inset="0,0,0,0">
                  <w:txbxContent>
                    <w:p w14:paraId="68712CC9" w14:textId="77777777" w:rsidR="00A52F8D" w:rsidRDefault="00BE1699">
                      <w:pPr>
                        <w:numPr>
                          <w:ilvl w:val="1"/>
                          <w:numId w:val="17"/>
                        </w:numPr>
                        <w:tabs>
                          <w:tab w:val="left" w:pos="1104"/>
                        </w:tabs>
                        <w:spacing w:before="7"/>
                        <w:ind w:hanging="1080"/>
                        <w:rPr>
                          <w:b/>
                          <w:color w:val="000000"/>
                          <w:sz w:val="21"/>
                        </w:rPr>
                      </w:pPr>
                      <w:bookmarkStart w:id="144" w:name="_bookmark13"/>
                      <w:bookmarkEnd w:id="144"/>
                      <w:r>
                        <w:rPr>
                          <w:b/>
                          <w:color w:val="FFFFFF"/>
                          <w:sz w:val="21"/>
                        </w:rPr>
                        <w:t>Contract</w:t>
                      </w:r>
                      <w:r>
                        <w:rPr>
                          <w:b/>
                          <w:color w:val="FFFFFF"/>
                          <w:spacing w:val="30"/>
                          <w:sz w:val="21"/>
                        </w:rPr>
                        <w:t xml:space="preserve"> </w:t>
                      </w:r>
                      <w:r>
                        <w:rPr>
                          <w:b/>
                          <w:color w:val="FFFFFF"/>
                          <w:spacing w:val="-2"/>
                          <w:sz w:val="21"/>
                        </w:rPr>
                        <w:t>Management</w:t>
                      </w:r>
                    </w:p>
                  </w:txbxContent>
                </v:textbox>
                <w10:wrap type="topAndBottom" anchorx="page"/>
              </v:shape>
            </w:pict>
          </mc:Fallback>
        </mc:AlternateContent>
      </w:r>
    </w:p>
    <w:p w14:paraId="68712AFB" w14:textId="77777777" w:rsidR="00A52F8D" w:rsidRDefault="00BE1699">
      <w:pPr>
        <w:pStyle w:val="BodyText"/>
        <w:spacing w:line="278" w:lineRule="auto"/>
        <w:ind w:right="166"/>
        <w:jc w:val="both"/>
      </w:pPr>
      <w:r>
        <w:t>The</w:t>
      </w:r>
      <w:r>
        <w:rPr>
          <w:spacing w:val="30"/>
        </w:rPr>
        <w:t xml:space="preserve"> </w:t>
      </w:r>
      <w:r>
        <w:t>Contracting</w:t>
      </w:r>
      <w:r>
        <w:rPr>
          <w:spacing w:val="40"/>
        </w:rPr>
        <w:t xml:space="preserve"> </w:t>
      </w:r>
      <w:r>
        <w:t>Authority</w:t>
      </w:r>
      <w:r>
        <w:rPr>
          <w:spacing w:val="40"/>
        </w:rPr>
        <w:t xml:space="preserve"> </w:t>
      </w:r>
      <w:r>
        <w:t>requires</w:t>
      </w:r>
      <w:r>
        <w:rPr>
          <w:spacing w:val="30"/>
        </w:rPr>
        <w:t xml:space="preserve"> </w:t>
      </w:r>
      <w:r>
        <w:t>tenderers</w:t>
      </w:r>
      <w:r>
        <w:rPr>
          <w:spacing w:val="40"/>
        </w:rPr>
        <w:t xml:space="preserve"> </w:t>
      </w:r>
      <w:r>
        <w:t>to</w:t>
      </w:r>
      <w:r>
        <w:rPr>
          <w:spacing w:val="30"/>
        </w:rPr>
        <w:t xml:space="preserve"> </w:t>
      </w:r>
      <w:r>
        <w:t>nominate</w:t>
      </w:r>
      <w:r>
        <w:rPr>
          <w:spacing w:val="40"/>
        </w:rPr>
        <w:t xml:space="preserve"> </w:t>
      </w:r>
      <w:r>
        <w:t>a dedicated</w:t>
      </w:r>
      <w:r>
        <w:rPr>
          <w:spacing w:val="40"/>
        </w:rPr>
        <w:t xml:space="preserve"> </w:t>
      </w:r>
      <w:r>
        <w:t>contract</w:t>
      </w:r>
      <w:r>
        <w:rPr>
          <w:spacing w:val="40"/>
        </w:rPr>
        <w:t xml:space="preserve"> </w:t>
      </w:r>
      <w:r>
        <w:t>manager</w:t>
      </w:r>
      <w:r>
        <w:rPr>
          <w:spacing w:val="30"/>
        </w:rPr>
        <w:t xml:space="preserve"> </w:t>
      </w:r>
      <w:r>
        <w:t>who will</w:t>
      </w:r>
      <w:r>
        <w:rPr>
          <w:spacing w:val="36"/>
        </w:rPr>
        <w:t xml:space="preserve"> </w:t>
      </w:r>
      <w:r>
        <w:t>act</w:t>
      </w:r>
      <w:r>
        <w:rPr>
          <w:spacing w:val="22"/>
        </w:rPr>
        <w:t xml:space="preserve"> </w:t>
      </w:r>
      <w:r>
        <w:t>as</w:t>
      </w:r>
      <w:r>
        <w:rPr>
          <w:spacing w:val="36"/>
        </w:rPr>
        <w:t xml:space="preserve"> </w:t>
      </w:r>
      <w:r>
        <w:t>the</w:t>
      </w:r>
      <w:r>
        <w:rPr>
          <w:spacing w:val="22"/>
        </w:rPr>
        <w:t xml:space="preserve"> </w:t>
      </w:r>
      <w:r>
        <w:t>main</w:t>
      </w:r>
      <w:r>
        <w:rPr>
          <w:spacing w:val="36"/>
        </w:rPr>
        <w:t xml:space="preserve"> </w:t>
      </w:r>
      <w:r>
        <w:t>point</w:t>
      </w:r>
      <w:r>
        <w:rPr>
          <w:spacing w:val="36"/>
        </w:rPr>
        <w:t xml:space="preserve"> </w:t>
      </w:r>
      <w:r>
        <w:t>of</w:t>
      </w:r>
      <w:r>
        <w:rPr>
          <w:spacing w:val="36"/>
        </w:rPr>
        <w:t xml:space="preserve"> </w:t>
      </w:r>
      <w:r>
        <w:t>contact</w:t>
      </w:r>
      <w:r>
        <w:rPr>
          <w:spacing w:val="36"/>
        </w:rPr>
        <w:t xml:space="preserve"> </w:t>
      </w:r>
      <w:r>
        <w:t>for</w:t>
      </w:r>
      <w:r>
        <w:rPr>
          <w:spacing w:val="22"/>
        </w:rPr>
        <w:t xml:space="preserve"> </w:t>
      </w:r>
      <w:r>
        <w:t>the</w:t>
      </w:r>
      <w:r>
        <w:rPr>
          <w:spacing w:val="36"/>
        </w:rPr>
        <w:t xml:space="preserve"> </w:t>
      </w:r>
      <w:r>
        <w:t>duration</w:t>
      </w:r>
      <w:r>
        <w:rPr>
          <w:spacing w:val="40"/>
        </w:rPr>
        <w:t xml:space="preserve"> </w:t>
      </w:r>
      <w:r>
        <w:t>of</w:t>
      </w:r>
      <w:r>
        <w:rPr>
          <w:spacing w:val="22"/>
        </w:rPr>
        <w:t xml:space="preserve"> </w:t>
      </w:r>
      <w:r>
        <w:t>the</w:t>
      </w:r>
      <w:r>
        <w:rPr>
          <w:spacing w:val="36"/>
        </w:rPr>
        <w:t xml:space="preserve"> </w:t>
      </w:r>
      <w:r>
        <w:t>contract.</w:t>
      </w:r>
      <w:r>
        <w:rPr>
          <w:spacing w:val="80"/>
        </w:rPr>
        <w:t xml:space="preserve"> </w:t>
      </w:r>
      <w:r>
        <w:t>This</w:t>
      </w:r>
      <w:r>
        <w:rPr>
          <w:spacing w:val="36"/>
        </w:rPr>
        <w:t xml:space="preserve"> </w:t>
      </w:r>
      <w:r>
        <w:t>person</w:t>
      </w:r>
      <w:r>
        <w:rPr>
          <w:spacing w:val="36"/>
        </w:rPr>
        <w:t xml:space="preserve"> </w:t>
      </w:r>
      <w:r>
        <w:t>shall</w:t>
      </w:r>
      <w:r>
        <w:rPr>
          <w:spacing w:val="36"/>
        </w:rPr>
        <w:t xml:space="preserve"> </w:t>
      </w:r>
      <w:r>
        <w:t>have the authority to deal with all matters in relation to contracts and be</w:t>
      </w:r>
      <w:r>
        <w:rPr>
          <w:spacing w:val="40"/>
        </w:rPr>
        <w:t xml:space="preserve"> </w:t>
      </w:r>
      <w:r>
        <w:t>responsible</w:t>
      </w:r>
      <w:r>
        <w:rPr>
          <w:spacing w:val="40"/>
        </w:rPr>
        <w:t xml:space="preserve"> </w:t>
      </w:r>
      <w:r>
        <w:t>for the satisfactory</w:t>
      </w:r>
      <w:r>
        <w:rPr>
          <w:spacing w:val="40"/>
        </w:rPr>
        <w:t xml:space="preserve"> </w:t>
      </w:r>
      <w:r>
        <w:t>delivery</w:t>
      </w:r>
      <w:r>
        <w:rPr>
          <w:spacing w:val="27"/>
        </w:rPr>
        <w:t xml:space="preserve"> </w:t>
      </w:r>
      <w:r>
        <w:t>of</w:t>
      </w:r>
      <w:r>
        <w:rPr>
          <w:spacing w:val="27"/>
        </w:rPr>
        <w:t xml:space="preserve"> </w:t>
      </w:r>
      <w:r>
        <w:t>the</w:t>
      </w:r>
      <w:r>
        <w:rPr>
          <w:spacing w:val="30"/>
        </w:rPr>
        <w:t xml:space="preserve"> </w:t>
      </w:r>
      <w:r>
        <w:t>services</w:t>
      </w:r>
      <w:r>
        <w:rPr>
          <w:spacing w:val="28"/>
        </w:rPr>
        <w:t xml:space="preserve"> </w:t>
      </w:r>
      <w:r>
        <w:t>required.</w:t>
      </w:r>
      <w:r>
        <w:rPr>
          <w:spacing w:val="80"/>
        </w:rPr>
        <w:t xml:space="preserve"> </w:t>
      </w:r>
      <w:r>
        <w:t>The</w:t>
      </w:r>
      <w:r>
        <w:rPr>
          <w:spacing w:val="27"/>
        </w:rPr>
        <w:t xml:space="preserve"> </w:t>
      </w:r>
      <w:r>
        <w:t>duties</w:t>
      </w:r>
      <w:r>
        <w:rPr>
          <w:spacing w:val="27"/>
        </w:rPr>
        <w:t xml:space="preserve"> </w:t>
      </w:r>
      <w:r>
        <w:t>of the</w:t>
      </w:r>
      <w:r>
        <w:rPr>
          <w:spacing w:val="27"/>
        </w:rPr>
        <w:t xml:space="preserve"> </w:t>
      </w:r>
      <w:r>
        <w:t>contract</w:t>
      </w:r>
      <w:r>
        <w:rPr>
          <w:spacing w:val="40"/>
        </w:rPr>
        <w:t xml:space="preserve"> </w:t>
      </w:r>
      <w:r>
        <w:t>manager</w:t>
      </w:r>
      <w:r>
        <w:rPr>
          <w:spacing w:val="27"/>
        </w:rPr>
        <w:t xml:space="preserve"> </w:t>
      </w:r>
      <w:r>
        <w:t>will</w:t>
      </w:r>
      <w:r>
        <w:rPr>
          <w:spacing w:val="27"/>
        </w:rPr>
        <w:t xml:space="preserve"> </w:t>
      </w:r>
      <w:r>
        <w:t>include the following:</w:t>
      </w:r>
    </w:p>
    <w:p w14:paraId="68712AFC" w14:textId="77777777" w:rsidR="00A52F8D" w:rsidRDefault="00BE1699">
      <w:pPr>
        <w:pStyle w:val="ListParagraph"/>
        <w:numPr>
          <w:ilvl w:val="0"/>
          <w:numId w:val="21"/>
        </w:numPr>
        <w:tabs>
          <w:tab w:val="left" w:pos="744"/>
        </w:tabs>
        <w:spacing w:before="195"/>
        <w:ind w:left="744" w:hanging="359"/>
        <w:rPr>
          <w:sz w:val="21"/>
        </w:rPr>
      </w:pPr>
      <w:r>
        <w:rPr>
          <w:sz w:val="21"/>
        </w:rPr>
        <w:t>Overall</w:t>
      </w:r>
      <w:r>
        <w:rPr>
          <w:spacing w:val="19"/>
          <w:sz w:val="21"/>
        </w:rPr>
        <w:t xml:space="preserve"> </w:t>
      </w:r>
      <w:r>
        <w:rPr>
          <w:sz w:val="21"/>
        </w:rPr>
        <w:t>responsibility</w:t>
      </w:r>
      <w:r>
        <w:rPr>
          <w:spacing w:val="33"/>
          <w:sz w:val="21"/>
        </w:rPr>
        <w:t xml:space="preserve"> </w:t>
      </w:r>
      <w:r>
        <w:rPr>
          <w:sz w:val="21"/>
        </w:rPr>
        <w:t>for</w:t>
      </w:r>
      <w:r>
        <w:rPr>
          <w:spacing w:val="20"/>
          <w:sz w:val="21"/>
        </w:rPr>
        <w:t xml:space="preserve"> </w:t>
      </w:r>
      <w:r>
        <w:rPr>
          <w:sz w:val="21"/>
        </w:rPr>
        <w:t>a</w:t>
      </w:r>
      <w:r>
        <w:rPr>
          <w:spacing w:val="7"/>
          <w:sz w:val="21"/>
        </w:rPr>
        <w:t xml:space="preserve"> </w:t>
      </w:r>
      <w:r>
        <w:rPr>
          <w:sz w:val="21"/>
        </w:rPr>
        <w:t>good</w:t>
      </w:r>
      <w:r>
        <w:rPr>
          <w:spacing w:val="19"/>
          <w:sz w:val="21"/>
        </w:rPr>
        <w:t xml:space="preserve"> </w:t>
      </w:r>
      <w:r>
        <w:rPr>
          <w:sz w:val="21"/>
        </w:rPr>
        <w:t>working</w:t>
      </w:r>
      <w:r>
        <w:rPr>
          <w:spacing w:val="20"/>
          <w:sz w:val="21"/>
        </w:rPr>
        <w:t xml:space="preserve"> </w:t>
      </w:r>
      <w:r>
        <w:rPr>
          <w:sz w:val="21"/>
        </w:rPr>
        <w:t>relationship</w:t>
      </w:r>
      <w:r>
        <w:rPr>
          <w:spacing w:val="33"/>
          <w:sz w:val="21"/>
        </w:rPr>
        <w:t xml:space="preserve"> </w:t>
      </w:r>
      <w:r>
        <w:rPr>
          <w:sz w:val="21"/>
        </w:rPr>
        <w:t>with</w:t>
      </w:r>
      <w:r>
        <w:rPr>
          <w:spacing w:val="20"/>
          <w:sz w:val="21"/>
        </w:rPr>
        <w:t xml:space="preserve"> </w:t>
      </w:r>
      <w:r>
        <w:rPr>
          <w:sz w:val="21"/>
        </w:rPr>
        <w:t>the</w:t>
      </w:r>
      <w:r>
        <w:rPr>
          <w:spacing w:val="6"/>
          <w:sz w:val="21"/>
        </w:rPr>
        <w:t xml:space="preserve"> </w:t>
      </w:r>
      <w:r>
        <w:rPr>
          <w:sz w:val="21"/>
        </w:rPr>
        <w:t>Contracting</w:t>
      </w:r>
      <w:r>
        <w:rPr>
          <w:spacing w:val="33"/>
          <w:sz w:val="21"/>
        </w:rPr>
        <w:t xml:space="preserve"> </w:t>
      </w:r>
      <w:r>
        <w:rPr>
          <w:spacing w:val="-2"/>
          <w:sz w:val="21"/>
        </w:rPr>
        <w:t>Authority;</w:t>
      </w:r>
    </w:p>
    <w:p w14:paraId="68712AFD" w14:textId="77777777" w:rsidR="00A52F8D" w:rsidRDefault="00BE1699">
      <w:pPr>
        <w:pStyle w:val="ListParagraph"/>
        <w:numPr>
          <w:ilvl w:val="0"/>
          <w:numId w:val="21"/>
        </w:numPr>
        <w:tabs>
          <w:tab w:val="left" w:pos="744"/>
        </w:tabs>
        <w:spacing w:before="31"/>
        <w:ind w:left="744" w:hanging="359"/>
        <w:rPr>
          <w:sz w:val="21"/>
        </w:rPr>
      </w:pPr>
      <w:r>
        <w:rPr>
          <w:sz w:val="21"/>
        </w:rPr>
        <w:t>Provide</w:t>
      </w:r>
      <w:r>
        <w:rPr>
          <w:spacing w:val="19"/>
          <w:sz w:val="21"/>
        </w:rPr>
        <w:t xml:space="preserve"> </w:t>
      </w:r>
      <w:r>
        <w:rPr>
          <w:sz w:val="21"/>
        </w:rPr>
        <w:t>regular</w:t>
      </w:r>
      <w:r>
        <w:rPr>
          <w:spacing w:val="20"/>
          <w:sz w:val="21"/>
        </w:rPr>
        <w:t xml:space="preserve"> </w:t>
      </w:r>
      <w:r>
        <w:rPr>
          <w:sz w:val="21"/>
        </w:rPr>
        <w:t>reports</w:t>
      </w:r>
      <w:r>
        <w:rPr>
          <w:spacing w:val="20"/>
          <w:sz w:val="21"/>
        </w:rPr>
        <w:t xml:space="preserve"> </w:t>
      </w:r>
      <w:r>
        <w:rPr>
          <w:sz w:val="21"/>
        </w:rPr>
        <w:t>on</w:t>
      </w:r>
      <w:r>
        <w:rPr>
          <w:spacing w:val="20"/>
          <w:sz w:val="21"/>
        </w:rPr>
        <w:t xml:space="preserve"> </w:t>
      </w:r>
      <w:r>
        <w:rPr>
          <w:sz w:val="21"/>
        </w:rPr>
        <w:t>performance</w:t>
      </w:r>
      <w:r>
        <w:rPr>
          <w:spacing w:val="34"/>
          <w:sz w:val="21"/>
        </w:rPr>
        <w:t xml:space="preserve"> </w:t>
      </w:r>
      <w:r>
        <w:rPr>
          <w:sz w:val="21"/>
        </w:rPr>
        <w:t>as</w:t>
      </w:r>
      <w:r>
        <w:rPr>
          <w:spacing w:val="6"/>
          <w:sz w:val="21"/>
        </w:rPr>
        <w:t xml:space="preserve"> </w:t>
      </w:r>
      <w:r>
        <w:rPr>
          <w:sz w:val="21"/>
        </w:rPr>
        <w:t>agreed</w:t>
      </w:r>
      <w:r>
        <w:rPr>
          <w:spacing w:val="34"/>
          <w:sz w:val="21"/>
        </w:rPr>
        <w:t xml:space="preserve"> </w:t>
      </w:r>
      <w:r>
        <w:rPr>
          <w:sz w:val="21"/>
        </w:rPr>
        <w:t>with</w:t>
      </w:r>
      <w:r>
        <w:rPr>
          <w:spacing w:val="6"/>
          <w:sz w:val="21"/>
        </w:rPr>
        <w:t xml:space="preserve"> </w:t>
      </w:r>
      <w:r>
        <w:rPr>
          <w:sz w:val="21"/>
        </w:rPr>
        <w:t>the</w:t>
      </w:r>
      <w:r>
        <w:rPr>
          <w:spacing w:val="20"/>
          <w:sz w:val="21"/>
        </w:rPr>
        <w:t xml:space="preserve"> </w:t>
      </w:r>
      <w:r>
        <w:rPr>
          <w:sz w:val="21"/>
        </w:rPr>
        <w:t>Contracting</w:t>
      </w:r>
      <w:r>
        <w:rPr>
          <w:spacing w:val="33"/>
          <w:sz w:val="21"/>
        </w:rPr>
        <w:t xml:space="preserve"> </w:t>
      </w:r>
      <w:r>
        <w:rPr>
          <w:spacing w:val="-2"/>
          <w:sz w:val="21"/>
        </w:rPr>
        <w:t>Authority;</w:t>
      </w:r>
    </w:p>
    <w:p w14:paraId="68712AFE" w14:textId="77777777" w:rsidR="00A52F8D" w:rsidRDefault="00BE1699">
      <w:pPr>
        <w:pStyle w:val="ListParagraph"/>
        <w:numPr>
          <w:ilvl w:val="0"/>
          <w:numId w:val="21"/>
        </w:numPr>
        <w:tabs>
          <w:tab w:val="left" w:pos="744"/>
        </w:tabs>
        <w:spacing w:before="42"/>
        <w:ind w:left="744" w:hanging="359"/>
        <w:rPr>
          <w:sz w:val="21"/>
        </w:rPr>
      </w:pPr>
      <w:r>
        <w:rPr>
          <w:sz w:val="21"/>
        </w:rPr>
        <w:t>Meet</w:t>
      </w:r>
      <w:r>
        <w:rPr>
          <w:spacing w:val="19"/>
          <w:sz w:val="21"/>
        </w:rPr>
        <w:t xml:space="preserve"> </w:t>
      </w:r>
      <w:r>
        <w:rPr>
          <w:sz w:val="21"/>
        </w:rPr>
        <w:t>as</w:t>
      </w:r>
      <w:r>
        <w:rPr>
          <w:spacing w:val="7"/>
          <w:sz w:val="21"/>
        </w:rPr>
        <w:t xml:space="preserve"> </w:t>
      </w:r>
      <w:r>
        <w:rPr>
          <w:sz w:val="21"/>
        </w:rPr>
        <w:t>and</w:t>
      </w:r>
      <w:r>
        <w:rPr>
          <w:spacing w:val="18"/>
          <w:sz w:val="21"/>
        </w:rPr>
        <w:t xml:space="preserve"> </w:t>
      </w:r>
      <w:r>
        <w:rPr>
          <w:sz w:val="21"/>
        </w:rPr>
        <w:t>when</w:t>
      </w:r>
      <w:r>
        <w:rPr>
          <w:spacing w:val="20"/>
          <w:sz w:val="21"/>
        </w:rPr>
        <w:t xml:space="preserve"> </w:t>
      </w:r>
      <w:r>
        <w:rPr>
          <w:sz w:val="21"/>
        </w:rPr>
        <w:t>required</w:t>
      </w:r>
      <w:r>
        <w:rPr>
          <w:spacing w:val="20"/>
          <w:sz w:val="21"/>
        </w:rPr>
        <w:t xml:space="preserve"> </w:t>
      </w:r>
      <w:r>
        <w:rPr>
          <w:sz w:val="21"/>
        </w:rPr>
        <w:t>to</w:t>
      </w:r>
      <w:r>
        <w:rPr>
          <w:spacing w:val="19"/>
          <w:sz w:val="21"/>
        </w:rPr>
        <w:t xml:space="preserve"> </w:t>
      </w:r>
      <w:r>
        <w:rPr>
          <w:sz w:val="21"/>
        </w:rPr>
        <w:t>review</w:t>
      </w:r>
      <w:r>
        <w:rPr>
          <w:spacing w:val="20"/>
          <w:sz w:val="21"/>
        </w:rPr>
        <w:t xml:space="preserve"> </w:t>
      </w:r>
      <w:r>
        <w:rPr>
          <w:sz w:val="21"/>
        </w:rPr>
        <w:t>and</w:t>
      </w:r>
      <w:r>
        <w:rPr>
          <w:spacing w:val="7"/>
          <w:sz w:val="21"/>
        </w:rPr>
        <w:t xml:space="preserve"> </w:t>
      </w:r>
      <w:r>
        <w:rPr>
          <w:sz w:val="21"/>
        </w:rPr>
        <w:t>examine</w:t>
      </w:r>
      <w:r>
        <w:rPr>
          <w:spacing w:val="31"/>
          <w:sz w:val="21"/>
        </w:rPr>
        <w:t xml:space="preserve"> </w:t>
      </w:r>
      <w:r>
        <w:rPr>
          <w:spacing w:val="-2"/>
          <w:sz w:val="21"/>
        </w:rPr>
        <w:t>performance;</w:t>
      </w:r>
    </w:p>
    <w:p w14:paraId="68712AFF" w14:textId="77777777" w:rsidR="00A52F8D" w:rsidRDefault="00BE1699">
      <w:pPr>
        <w:pStyle w:val="ListParagraph"/>
        <w:numPr>
          <w:ilvl w:val="0"/>
          <w:numId w:val="21"/>
        </w:numPr>
        <w:tabs>
          <w:tab w:val="left" w:pos="744"/>
        </w:tabs>
        <w:spacing w:before="31"/>
        <w:ind w:left="744" w:hanging="359"/>
        <w:rPr>
          <w:sz w:val="21"/>
        </w:rPr>
      </w:pPr>
      <w:r>
        <w:rPr>
          <w:sz w:val="21"/>
        </w:rPr>
        <w:t>Deal</w:t>
      </w:r>
      <w:r>
        <w:rPr>
          <w:spacing w:val="23"/>
          <w:sz w:val="21"/>
        </w:rPr>
        <w:t xml:space="preserve"> </w:t>
      </w:r>
      <w:r>
        <w:rPr>
          <w:sz w:val="21"/>
        </w:rPr>
        <w:t>with</w:t>
      </w:r>
      <w:r>
        <w:rPr>
          <w:spacing w:val="10"/>
          <w:sz w:val="21"/>
        </w:rPr>
        <w:t xml:space="preserve"> </w:t>
      </w:r>
      <w:r>
        <w:rPr>
          <w:sz w:val="21"/>
        </w:rPr>
        <w:t>disputes,</w:t>
      </w:r>
      <w:r>
        <w:rPr>
          <w:spacing w:val="36"/>
          <w:sz w:val="21"/>
        </w:rPr>
        <w:t xml:space="preserve"> </w:t>
      </w:r>
      <w:r>
        <w:rPr>
          <w:sz w:val="21"/>
        </w:rPr>
        <w:t>complaints</w:t>
      </w:r>
      <w:r>
        <w:rPr>
          <w:spacing w:val="37"/>
          <w:sz w:val="21"/>
        </w:rPr>
        <w:t xml:space="preserve"> </w:t>
      </w:r>
      <w:r>
        <w:rPr>
          <w:sz w:val="21"/>
        </w:rPr>
        <w:t>or</w:t>
      </w:r>
      <w:r>
        <w:rPr>
          <w:spacing w:val="9"/>
          <w:sz w:val="21"/>
        </w:rPr>
        <w:t xml:space="preserve"> </w:t>
      </w:r>
      <w:r>
        <w:rPr>
          <w:sz w:val="21"/>
        </w:rPr>
        <w:t>concerns</w:t>
      </w:r>
      <w:r>
        <w:rPr>
          <w:spacing w:val="24"/>
          <w:sz w:val="21"/>
        </w:rPr>
        <w:t xml:space="preserve"> </w:t>
      </w:r>
      <w:r>
        <w:rPr>
          <w:sz w:val="21"/>
        </w:rPr>
        <w:t>that</w:t>
      </w:r>
      <w:r>
        <w:rPr>
          <w:spacing w:val="23"/>
          <w:sz w:val="21"/>
        </w:rPr>
        <w:t xml:space="preserve"> </w:t>
      </w:r>
      <w:r>
        <w:rPr>
          <w:sz w:val="21"/>
        </w:rPr>
        <w:t>cannot</w:t>
      </w:r>
      <w:r>
        <w:rPr>
          <w:spacing w:val="22"/>
          <w:sz w:val="21"/>
        </w:rPr>
        <w:t xml:space="preserve"> </w:t>
      </w:r>
      <w:r>
        <w:rPr>
          <w:sz w:val="21"/>
        </w:rPr>
        <w:t>be</w:t>
      </w:r>
      <w:r>
        <w:rPr>
          <w:spacing w:val="24"/>
          <w:sz w:val="21"/>
        </w:rPr>
        <w:t xml:space="preserve"> </w:t>
      </w:r>
      <w:r>
        <w:rPr>
          <w:sz w:val="21"/>
        </w:rPr>
        <w:t>adequately</w:t>
      </w:r>
      <w:r>
        <w:rPr>
          <w:spacing w:val="23"/>
          <w:sz w:val="21"/>
        </w:rPr>
        <w:t xml:space="preserve"> </w:t>
      </w:r>
      <w:r>
        <w:rPr>
          <w:spacing w:val="-2"/>
          <w:sz w:val="21"/>
        </w:rPr>
        <w:t>resolved;</w:t>
      </w:r>
    </w:p>
    <w:p w14:paraId="68712B00" w14:textId="77777777" w:rsidR="00A52F8D" w:rsidRDefault="00BE1699">
      <w:pPr>
        <w:pStyle w:val="ListParagraph"/>
        <w:numPr>
          <w:ilvl w:val="0"/>
          <w:numId w:val="21"/>
        </w:numPr>
        <w:tabs>
          <w:tab w:val="left" w:pos="745"/>
        </w:tabs>
        <w:spacing w:before="44" w:line="273" w:lineRule="auto"/>
        <w:ind w:right="174"/>
        <w:jc w:val="both"/>
        <w:rPr>
          <w:sz w:val="21"/>
        </w:rPr>
      </w:pPr>
      <w:r>
        <w:rPr>
          <w:sz w:val="21"/>
        </w:rPr>
        <w:t>Proactively</w:t>
      </w:r>
      <w:r>
        <w:rPr>
          <w:spacing w:val="40"/>
          <w:sz w:val="21"/>
        </w:rPr>
        <w:t xml:space="preserve"> </w:t>
      </w:r>
      <w:r>
        <w:rPr>
          <w:sz w:val="21"/>
        </w:rPr>
        <w:t>discuss</w:t>
      </w:r>
      <w:r>
        <w:rPr>
          <w:spacing w:val="40"/>
          <w:sz w:val="21"/>
        </w:rPr>
        <w:t xml:space="preserve"> </w:t>
      </w:r>
      <w:r>
        <w:rPr>
          <w:sz w:val="21"/>
        </w:rPr>
        <w:t>with</w:t>
      </w:r>
      <w:r>
        <w:rPr>
          <w:spacing w:val="40"/>
          <w:sz w:val="21"/>
        </w:rPr>
        <w:t xml:space="preserve"> </w:t>
      </w:r>
      <w:r>
        <w:rPr>
          <w:sz w:val="21"/>
        </w:rPr>
        <w:t>the</w:t>
      </w:r>
      <w:r>
        <w:rPr>
          <w:spacing w:val="40"/>
          <w:sz w:val="21"/>
        </w:rPr>
        <w:t xml:space="preserve"> </w:t>
      </w:r>
      <w:r>
        <w:rPr>
          <w:sz w:val="21"/>
        </w:rPr>
        <w:t>Contracting</w:t>
      </w:r>
      <w:r>
        <w:rPr>
          <w:spacing w:val="40"/>
          <w:sz w:val="21"/>
        </w:rPr>
        <w:t xml:space="preserve"> </w:t>
      </w:r>
      <w:r>
        <w:rPr>
          <w:sz w:val="21"/>
        </w:rPr>
        <w:t>Authority</w:t>
      </w:r>
      <w:r>
        <w:rPr>
          <w:spacing w:val="40"/>
          <w:sz w:val="21"/>
        </w:rPr>
        <w:t xml:space="preserve"> </w:t>
      </w:r>
      <w:r>
        <w:rPr>
          <w:sz w:val="21"/>
        </w:rPr>
        <w:t>ways</w:t>
      </w:r>
      <w:r>
        <w:rPr>
          <w:spacing w:val="40"/>
          <w:sz w:val="21"/>
        </w:rPr>
        <w:t xml:space="preserve"> </w:t>
      </w:r>
      <w:r>
        <w:rPr>
          <w:sz w:val="21"/>
        </w:rPr>
        <w:t>of improving</w:t>
      </w:r>
      <w:r>
        <w:rPr>
          <w:spacing w:val="40"/>
          <w:sz w:val="21"/>
        </w:rPr>
        <w:t xml:space="preserve"> </w:t>
      </w:r>
      <w:r>
        <w:rPr>
          <w:sz w:val="21"/>
        </w:rPr>
        <w:t>efficiency regarding service delivery in general and providing suggestions</w:t>
      </w:r>
      <w:r>
        <w:rPr>
          <w:spacing w:val="40"/>
          <w:sz w:val="21"/>
        </w:rPr>
        <w:t xml:space="preserve"> </w:t>
      </w:r>
      <w:r>
        <w:rPr>
          <w:sz w:val="21"/>
        </w:rPr>
        <w:t>for improvement and cost savings.</w:t>
      </w:r>
    </w:p>
    <w:p w14:paraId="68712B01" w14:textId="77777777" w:rsidR="00A52F8D" w:rsidRDefault="00BE1699">
      <w:pPr>
        <w:pStyle w:val="BodyText"/>
        <w:spacing w:before="202"/>
        <w:jc w:val="both"/>
      </w:pPr>
      <w:r>
        <w:t>NOTE:</w:t>
      </w:r>
      <w:r>
        <w:rPr>
          <w:spacing w:val="25"/>
        </w:rPr>
        <w:t xml:space="preserve"> </w:t>
      </w:r>
      <w:r>
        <w:t>Tenderers</w:t>
      </w:r>
      <w:r>
        <w:rPr>
          <w:spacing w:val="39"/>
        </w:rPr>
        <w:t xml:space="preserve"> </w:t>
      </w:r>
      <w:r>
        <w:t>will</w:t>
      </w:r>
      <w:r>
        <w:rPr>
          <w:spacing w:val="11"/>
        </w:rPr>
        <w:t xml:space="preserve"> </w:t>
      </w:r>
      <w:r>
        <w:t>note</w:t>
      </w:r>
      <w:r>
        <w:rPr>
          <w:spacing w:val="26"/>
        </w:rPr>
        <w:t xml:space="preserve"> </w:t>
      </w:r>
      <w:r>
        <w:t>that</w:t>
      </w:r>
      <w:r>
        <w:rPr>
          <w:spacing w:val="25"/>
        </w:rPr>
        <w:t xml:space="preserve"> </w:t>
      </w:r>
      <w:r>
        <w:t>contract</w:t>
      </w:r>
      <w:r>
        <w:rPr>
          <w:spacing w:val="25"/>
        </w:rPr>
        <w:t xml:space="preserve"> </w:t>
      </w:r>
      <w:r>
        <w:t>management</w:t>
      </w:r>
      <w:r>
        <w:rPr>
          <w:spacing w:val="38"/>
        </w:rPr>
        <w:t xml:space="preserve"> </w:t>
      </w:r>
      <w:r>
        <w:t>activities</w:t>
      </w:r>
      <w:r>
        <w:rPr>
          <w:spacing w:val="26"/>
        </w:rPr>
        <w:t xml:space="preserve"> </w:t>
      </w:r>
      <w:r>
        <w:t>will</w:t>
      </w:r>
      <w:r>
        <w:rPr>
          <w:spacing w:val="25"/>
        </w:rPr>
        <w:t xml:space="preserve"> </w:t>
      </w:r>
      <w:r>
        <w:t>be</w:t>
      </w:r>
      <w:r>
        <w:rPr>
          <w:spacing w:val="11"/>
        </w:rPr>
        <w:t xml:space="preserve"> </w:t>
      </w:r>
      <w:r>
        <w:t>non-</w:t>
      </w:r>
      <w:r>
        <w:rPr>
          <w:spacing w:val="-2"/>
        </w:rPr>
        <w:t>billable.</w:t>
      </w:r>
    </w:p>
    <w:p w14:paraId="68712B02" w14:textId="77777777" w:rsidR="00A52F8D" w:rsidRDefault="00A52F8D">
      <w:pPr>
        <w:pStyle w:val="BodyText"/>
        <w:jc w:val="both"/>
        <w:sectPr w:rsidR="00A52F8D">
          <w:pgSz w:w="11910" w:h="16840"/>
          <w:pgMar w:top="1340" w:right="1275" w:bottom="1140" w:left="1417" w:header="717" w:footer="946" w:gutter="0"/>
          <w:cols w:space="720"/>
        </w:sectPr>
      </w:pPr>
    </w:p>
    <w:p w14:paraId="68712B03" w14:textId="77777777" w:rsidR="00A52F8D" w:rsidRDefault="00A52F8D">
      <w:pPr>
        <w:pStyle w:val="BodyText"/>
        <w:spacing w:before="8"/>
        <w:ind w:left="0"/>
        <w:rPr>
          <w:sz w:val="7"/>
        </w:rPr>
      </w:pPr>
    </w:p>
    <w:p w14:paraId="68712B04" w14:textId="77777777" w:rsidR="00A52F8D" w:rsidRDefault="00BE1699">
      <w:pPr>
        <w:rPr>
          <w:sz w:val="20"/>
        </w:rPr>
      </w:pPr>
      <w:r>
        <w:rPr>
          <w:noProof/>
          <w:sz w:val="20"/>
        </w:rPr>
        <mc:AlternateContent>
          <mc:Choice Requires="wps">
            <w:drawing>
              <wp:inline distT="0" distB="0" distL="0" distR="0" wp14:anchorId="68712C58" wp14:editId="68712C59">
                <wp:extent cx="5767070" cy="190500"/>
                <wp:effectExtent l="0" t="0" r="0" b="0"/>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90500"/>
                        </a:xfrm>
                        <a:prstGeom prst="rect">
                          <a:avLst/>
                        </a:prstGeom>
                        <a:solidFill>
                          <a:srgbClr val="3EBEB6"/>
                        </a:solidFill>
                      </wps:spPr>
                      <wps:txbx>
                        <w:txbxContent>
                          <w:p w14:paraId="68712CCA" w14:textId="77777777" w:rsidR="00A52F8D" w:rsidRDefault="00BE1699">
                            <w:pPr>
                              <w:tabs>
                                <w:tab w:val="left" w:pos="732"/>
                              </w:tabs>
                              <w:spacing w:before="3"/>
                              <w:ind w:left="24"/>
                              <w:rPr>
                                <w:b/>
                                <w:color w:val="000000"/>
                                <w:sz w:val="24"/>
                              </w:rPr>
                            </w:pPr>
                            <w:bookmarkStart w:id="14" w:name="_bookmark14"/>
                            <w:bookmarkEnd w:id="14"/>
                            <w:r>
                              <w:rPr>
                                <w:b/>
                                <w:color w:val="FFFFFF"/>
                                <w:spacing w:val="-10"/>
                                <w:sz w:val="24"/>
                              </w:rPr>
                              <w:t>4</w:t>
                            </w:r>
                            <w:r>
                              <w:rPr>
                                <w:b/>
                                <w:color w:val="FFFFFF"/>
                                <w:sz w:val="24"/>
                              </w:rPr>
                              <w:tab/>
                              <w:t>SELECTION</w:t>
                            </w:r>
                            <w:r>
                              <w:rPr>
                                <w:b/>
                                <w:color w:val="FFFFFF"/>
                                <w:spacing w:val="-7"/>
                                <w:sz w:val="24"/>
                              </w:rPr>
                              <w:t xml:space="preserve"> </w:t>
                            </w:r>
                            <w:r>
                              <w:rPr>
                                <w:b/>
                                <w:color w:val="FFFFFF"/>
                                <w:spacing w:val="-2"/>
                                <w:sz w:val="24"/>
                              </w:rPr>
                              <w:t>CRITERIA</w:t>
                            </w:r>
                          </w:p>
                        </w:txbxContent>
                      </wps:txbx>
                      <wps:bodyPr wrap="square" lIns="0" tIns="0" rIns="0" bIns="0" rtlCol="0">
                        <a:noAutofit/>
                      </wps:bodyPr>
                    </wps:wsp>
                  </a:graphicData>
                </a:graphic>
              </wp:inline>
            </w:drawing>
          </mc:Choice>
          <mc:Fallback>
            <w:pict>
              <v:shape w14:anchorId="68712C58" id="Textbox 22" o:spid="_x0000_s1041" type="#_x0000_t202" style="width:454.1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" fillcolor="#3ebeb6" stroked="f">
                <v:textbox inset="0,0,0,0">
                  <w:txbxContent>
                    <w:p w14:paraId="68712CCA" w14:textId="77777777" w:rsidR="00A52F8D" w:rsidRDefault="00BE1699">
                      <w:pPr>
                        <w:tabs>
                          <w:tab w:val="left" w:pos="732"/>
                        </w:tabs>
                        <w:spacing w:before="3"/>
                        <w:ind w:left="24"/>
                        <w:rPr>
                          <w:b/>
                          <w:color w:val="000000"/>
                          <w:sz w:val="24"/>
                        </w:rPr>
                      </w:pPr>
                      <w:bookmarkStart w:id="146" w:name="_bookmark14"/>
                      <w:bookmarkEnd w:id="146"/>
                      <w:r>
                        <w:rPr>
                          <w:b/>
                          <w:color w:val="FFFFFF"/>
                          <w:spacing w:val="-10"/>
                          <w:sz w:val="24"/>
                        </w:rPr>
                        <w:t>4</w:t>
                      </w:r>
                      <w:r>
                        <w:rPr>
                          <w:b/>
                          <w:color w:val="FFFFFF"/>
                          <w:sz w:val="24"/>
                        </w:rPr>
                        <w:tab/>
                        <w:t>SELECTION</w:t>
                      </w:r>
                      <w:r>
                        <w:rPr>
                          <w:b/>
                          <w:color w:val="FFFFFF"/>
                          <w:spacing w:val="-7"/>
                          <w:sz w:val="24"/>
                        </w:rPr>
                        <w:t xml:space="preserve"> </w:t>
                      </w:r>
                      <w:r>
                        <w:rPr>
                          <w:b/>
                          <w:color w:val="FFFFFF"/>
                          <w:spacing w:val="-2"/>
                          <w:sz w:val="24"/>
                        </w:rPr>
                        <w:t>CRITERIA</w:t>
                      </w:r>
                    </w:p>
                  </w:txbxContent>
                </v:textbox>
                <w10:anchorlock/>
              </v:shape>
            </w:pict>
          </mc:Fallback>
        </mc:AlternateContent>
      </w:r>
    </w:p>
    <w:p w14:paraId="68712B05" w14:textId="77777777" w:rsidR="00A52F8D" w:rsidRDefault="00BE1699">
      <w:pPr>
        <w:pStyle w:val="BodyText"/>
        <w:spacing w:before="196" w:line="276" w:lineRule="auto"/>
        <w:ind w:right="163"/>
        <w:jc w:val="both"/>
      </w:pPr>
      <w:r>
        <w:t xml:space="preserve">The Contracting Authority is using the open procedure for the award of this contract, therefore, while all interested parties may submit a tender, only those demonstrating that they have the required level of financial and technical capacity will have their tender considered. </w:t>
      </w:r>
      <w:proofErr w:type="gramStart"/>
      <w:r>
        <w:t>In order to</w:t>
      </w:r>
      <w:proofErr w:type="gramEnd"/>
      <w:r>
        <w:t xml:space="preserve"> demonstrate</w:t>
      </w:r>
      <w:r>
        <w:rPr>
          <w:spacing w:val="40"/>
        </w:rPr>
        <w:t xml:space="preserve"> </w:t>
      </w:r>
      <w:r>
        <w:t>a</w:t>
      </w:r>
      <w:r>
        <w:rPr>
          <w:spacing w:val="30"/>
        </w:rPr>
        <w:t xml:space="preserve"> </w:t>
      </w:r>
      <w:proofErr w:type="gramStart"/>
      <w:r>
        <w:t>tenderers’</w:t>
      </w:r>
      <w:proofErr w:type="gramEnd"/>
      <w:r>
        <w:rPr>
          <w:spacing w:val="40"/>
        </w:rPr>
        <w:t xml:space="preserve"> </w:t>
      </w:r>
      <w:r>
        <w:t>qualifications,</w:t>
      </w:r>
      <w:r>
        <w:rPr>
          <w:spacing w:val="40"/>
        </w:rPr>
        <w:t xml:space="preserve"> </w:t>
      </w:r>
      <w:r>
        <w:t>tenderers</w:t>
      </w:r>
      <w:r>
        <w:rPr>
          <w:spacing w:val="40"/>
        </w:rPr>
        <w:t xml:space="preserve"> </w:t>
      </w:r>
      <w:r>
        <w:t>are</w:t>
      </w:r>
      <w:r>
        <w:rPr>
          <w:spacing w:val="30"/>
        </w:rPr>
        <w:t xml:space="preserve"> </w:t>
      </w:r>
      <w:r>
        <w:t>required</w:t>
      </w:r>
      <w:r>
        <w:rPr>
          <w:spacing w:val="40"/>
        </w:rPr>
        <w:t xml:space="preserve"> </w:t>
      </w:r>
      <w:r>
        <w:t>to</w:t>
      </w:r>
      <w:r>
        <w:rPr>
          <w:spacing w:val="30"/>
        </w:rPr>
        <w:t xml:space="preserve"> </w:t>
      </w:r>
      <w:r>
        <w:t>provide</w:t>
      </w:r>
      <w:r>
        <w:rPr>
          <w:spacing w:val="30"/>
        </w:rPr>
        <w:t xml:space="preserve"> </w:t>
      </w:r>
      <w:r>
        <w:t>the</w:t>
      </w:r>
      <w:r>
        <w:rPr>
          <w:spacing w:val="30"/>
        </w:rPr>
        <w:t xml:space="preserve"> </w:t>
      </w:r>
      <w:r>
        <w:t>information</w:t>
      </w:r>
      <w:r>
        <w:rPr>
          <w:spacing w:val="40"/>
        </w:rPr>
        <w:t xml:space="preserve"> </w:t>
      </w:r>
      <w:r>
        <w:t>set out</w:t>
      </w:r>
      <w:r>
        <w:rPr>
          <w:spacing w:val="40"/>
        </w:rPr>
        <w:t xml:space="preserve"> </w:t>
      </w:r>
      <w:r>
        <w:t>below</w:t>
      </w:r>
      <w:r>
        <w:rPr>
          <w:spacing w:val="40"/>
        </w:rPr>
        <w:t xml:space="preserve"> </w:t>
      </w:r>
      <w:r>
        <w:t>in</w:t>
      </w:r>
      <w:r>
        <w:rPr>
          <w:spacing w:val="40"/>
        </w:rPr>
        <w:t xml:space="preserve"> </w:t>
      </w:r>
      <w:r>
        <w:t>the</w:t>
      </w:r>
      <w:r>
        <w:rPr>
          <w:spacing w:val="40"/>
        </w:rPr>
        <w:t xml:space="preserve"> </w:t>
      </w:r>
      <w:r>
        <w:t>Tender</w:t>
      </w:r>
      <w:r>
        <w:rPr>
          <w:spacing w:val="40"/>
        </w:rPr>
        <w:t xml:space="preserve"> </w:t>
      </w:r>
      <w:r>
        <w:t>Response</w:t>
      </w:r>
      <w:r>
        <w:rPr>
          <w:spacing w:val="40"/>
        </w:rPr>
        <w:t xml:space="preserve"> </w:t>
      </w:r>
      <w:r>
        <w:t>Document</w:t>
      </w:r>
      <w:r>
        <w:rPr>
          <w:spacing w:val="40"/>
        </w:rPr>
        <w:t xml:space="preserve"> </w:t>
      </w:r>
      <w:r>
        <w:t>(TRD)</w:t>
      </w:r>
      <w:r>
        <w:rPr>
          <w:spacing w:val="40"/>
        </w:rPr>
        <w:t xml:space="preserve"> </w:t>
      </w:r>
      <w:r>
        <w:t>which</w:t>
      </w:r>
      <w:r>
        <w:rPr>
          <w:spacing w:val="40"/>
        </w:rPr>
        <w:t xml:space="preserve"> </w:t>
      </w:r>
      <w:r>
        <w:t>is</w:t>
      </w:r>
      <w:r>
        <w:rPr>
          <w:spacing w:val="40"/>
        </w:rPr>
        <w:t xml:space="preserve"> </w:t>
      </w:r>
      <w:r>
        <w:t>based</w:t>
      </w:r>
      <w:r>
        <w:rPr>
          <w:spacing w:val="40"/>
        </w:rPr>
        <w:t xml:space="preserve"> </w:t>
      </w:r>
      <w:r>
        <w:t>on</w:t>
      </w:r>
      <w:r>
        <w:rPr>
          <w:spacing w:val="40"/>
        </w:rPr>
        <w:t xml:space="preserve"> </w:t>
      </w:r>
      <w:r>
        <w:t>a</w:t>
      </w:r>
      <w:r>
        <w:rPr>
          <w:spacing w:val="40"/>
        </w:rPr>
        <w:t xml:space="preserve"> </w:t>
      </w:r>
      <w:r>
        <w:t>self-declaration model,</w:t>
      </w:r>
      <w:r>
        <w:rPr>
          <w:spacing w:val="40"/>
        </w:rPr>
        <w:t xml:space="preserve"> </w:t>
      </w:r>
      <w:r>
        <w:t>however</w:t>
      </w:r>
      <w:r>
        <w:rPr>
          <w:spacing w:val="40"/>
        </w:rPr>
        <w:t xml:space="preserve"> </w:t>
      </w:r>
      <w:r>
        <w:t>tenderers</w:t>
      </w:r>
      <w:r>
        <w:rPr>
          <w:spacing w:val="40"/>
        </w:rPr>
        <w:t xml:space="preserve"> </w:t>
      </w:r>
      <w:r>
        <w:t>are</w:t>
      </w:r>
      <w:r>
        <w:rPr>
          <w:spacing w:val="40"/>
        </w:rPr>
        <w:t xml:space="preserve"> </w:t>
      </w:r>
      <w:r>
        <w:t>required</w:t>
      </w:r>
      <w:r>
        <w:rPr>
          <w:spacing w:val="40"/>
        </w:rPr>
        <w:t xml:space="preserve"> </w:t>
      </w:r>
      <w:r>
        <w:t>to provide</w:t>
      </w:r>
      <w:r>
        <w:rPr>
          <w:spacing w:val="40"/>
        </w:rPr>
        <w:t xml:space="preserve"> </w:t>
      </w:r>
      <w:r>
        <w:t>the</w:t>
      </w:r>
      <w:r>
        <w:rPr>
          <w:spacing w:val="40"/>
        </w:rPr>
        <w:t xml:space="preserve"> </w:t>
      </w:r>
      <w:r>
        <w:t>minimum</w:t>
      </w:r>
      <w:r>
        <w:rPr>
          <w:spacing w:val="40"/>
        </w:rPr>
        <w:t xml:space="preserve"> </w:t>
      </w:r>
      <w:r>
        <w:t>information</w:t>
      </w:r>
      <w:r>
        <w:rPr>
          <w:spacing w:val="40"/>
        </w:rPr>
        <w:t xml:space="preserve"> </w:t>
      </w:r>
      <w:r>
        <w:t>required.</w:t>
      </w:r>
    </w:p>
    <w:p w14:paraId="68712B06" w14:textId="77777777" w:rsidR="00A52F8D" w:rsidRDefault="00BE1699">
      <w:pPr>
        <w:pStyle w:val="BodyText"/>
        <w:spacing w:before="3"/>
        <w:ind w:left="0"/>
        <w:rPr>
          <w:sz w:val="15"/>
        </w:rPr>
      </w:pPr>
      <w:r>
        <w:rPr>
          <w:noProof/>
          <w:sz w:val="15"/>
        </w:rPr>
        <mc:AlternateContent>
          <mc:Choice Requires="wps">
            <w:drawing>
              <wp:anchor distT="0" distB="0" distL="0" distR="0" simplePos="0" relativeHeight="487596544" behindDoc="1" locked="0" layoutInCell="1" allowOverlap="1" wp14:anchorId="68712C5A" wp14:editId="68712C5B">
                <wp:simplePos x="0" y="0"/>
                <wp:positionH relativeFrom="page">
                  <wp:posOffset>900112</wp:posOffset>
                </wp:positionH>
                <wp:positionV relativeFrom="paragraph">
                  <wp:posOffset>127185</wp:posOffset>
                </wp:positionV>
                <wp:extent cx="5767070" cy="175895"/>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CB" w14:textId="77777777" w:rsidR="00A52F8D" w:rsidRDefault="00BE1699">
                            <w:pPr>
                              <w:numPr>
                                <w:ilvl w:val="1"/>
                                <w:numId w:val="16"/>
                              </w:numPr>
                              <w:tabs>
                                <w:tab w:val="left" w:pos="1104"/>
                              </w:tabs>
                              <w:spacing w:before="7"/>
                              <w:ind w:hanging="1080"/>
                              <w:rPr>
                                <w:b/>
                                <w:color w:val="000000"/>
                                <w:sz w:val="21"/>
                              </w:rPr>
                            </w:pPr>
                            <w:bookmarkStart w:id="15" w:name="_bookmark15"/>
                            <w:bookmarkEnd w:id="15"/>
                            <w:r>
                              <w:rPr>
                                <w:b/>
                                <w:color w:val="FFFFFF"/>
                                <w:sz w:val="21"/>
                              </w:rPr>
                              <w:t>Use</w:t>
                            </w:r>
                            <w:r>
                              <w:rPr>
                                <w:b/>
                                <w:color w:val="FFFFFF"/>
                                <w:spacing w:val="21"/>
                                <w:sz w:val="21"/>
                              </w:rPr>
                              <w:t xml:space="preserve"> </w:t>
                            </w:r>
                            <w:r>
                              <w:rPr>
                                <w:b/>
                                <w:color w:val="FFFFFF"/>
                                <w:sz w:val="21"/>
                              </w:rPr>
                              <w:t>of</w:t>
                            </w:r>
                            <w:r>
                              <w:rPr>
                                <w:b/>
                                <w:color w:val="FFFFFF"/>
                                <w:spacing w:val="7"/>
                                <w:sz w:val="21"/>
                              </w:rPr>
                              <w:t xml:space="preserve"> </w:t>
                            </w:r>
                            <w:r>
                              <w:rPr>
                                <w:b/>
                                <w:color w:val="FFFFFF"/>
                                <w:sz w:val="21"/>
                              </w:rPr>
                              <w:t>the</w:t>
                            </w:r>
                            <w:r>
                              <w:rPr>
                                <w:b/>
                                <w:color w:val="FFFFFF"/>
                                <w:spacing w:val="24"/>
                                <w:sz w:val="21"/>
                              </w:rPr>
                              <w:t xml:space="preserve"> </w:t>
                            </w:r>
                            <w:r>
                              <w:rPr>
                                <w:b/>
                                <w:color w:val="FFFFFF"/>
                                <w:sz w:val="21"/>
                              </w:rPr>
                              <w:t>European</w:t>
                            </w:r>
                            <w:r>
                              <w:rPr>
                                <w:b/>
                                <w:color w:val="FFFFFF"/>
                                <w:spacing w:val="21"/>
                                <w:sz w:val="21"/>
                              </w:rPr>
                              <w:t xml:space="preserve"> </w:t>
                            </w:r>
                            <w:r>
                              <w:rPr>
                                <w:b/>
                                <w:color w:val="FFFFFF"/>
                                <w:sz w:val="21"/>
                              </w:rPr>
                              <w:t>Single</w:t>
                            </w:r>
                            <w:r>
                              <w:rPr>
                                <w:b/>
                                <w:color w:val="FFFFFF"/>
                                <w:spacing w:val="21"/>
                                <w:sz w:val="21"/>
                              </w:rPr>
                              <w:t xml:space="preserve"> </w:t>
                            </w:r>
                            <w:r>
                              <w:rPr>
                                <w:b/>
                                <w:color w:val="FFFFFF"/>
                                <w:sz w:val="21"/>
                              </w:rPr>
                              <w:t>Procurement</w:t>
                            </w:r>
                            <w:r>
                              <w:rPr>
                                <w:b/>
                                <w:color w:val="FFFFFF"/>
                                <w:spacing w:val="47"/>
                                <w:sz w:val="21"/>
                              </w:rPr>
                              <w:t xml:space="preserve"> </w:t>
                            </w:r>
                            <w:r>
                              <w:rPr>
                                <w:b/>
                                <w:color w:val="FFFFFF"/>
                                <w:spacing w:val="-2"/>
                                <w:sz w:val="21"/>
                              </w:rPr>
                              <w:t>Document</w:t>
                            </w:r>
                          </w:p>
                        </w:txbxContent>
                      </wps:txbx>
                      <wps:bodyPr wrap="square" lIns="0" tIns="0" rIns="0" bIns="0" rtlCol="0">
                        <a:noAutofit/>
                      </wps:bodyPr>
                    </wps:wsp>
                  </a:graphicData>
                </a:graphic>
              </wp:anchor>
            </w:drawing>
          </mc:Choice>
          <mc:Fallback>
            <w:pict>
              <v:shape w14:anchorId="68712C5A" id="Textbox 23" o:spid="_x0000_s1042" type="#_x0000_t202" style="position:absolute;margin-left:70.85pt;margin-top:10pt;width:454.1pt;height:13.85pt;z-index:-15719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" fillcolor="gray" stroked="f">
                <v:textbox inset="0,0,0,0">
                  <w:txbxContent>
                    <w:p w14:paraId="68712CCB" w14:textId="77777777" w:rsidR="00A52F8D" w:rsidRDefault="00BE1699">
                      <w:pPr>
                        <w:numPr>
                          <w:ilvl w:val="1"/>
                          <w:numId w:val="16"/>
                        </w:numPr>
                        <w:tabs>
                          <w:tab w:val="left" w:pos="1104"/>
                        </w:tabs>
                        <w:spacing w:before="7"/>
                        <w:ind w:hanging="1080"/>
                        <w:rPr>
                          <w:b/>
                          <w:color w:val="000000"/>
                          <w:sz w:val="21"/>
                        </w:rPr>
                      </w:pPr>
                      <w:bookmarkStart w:id="148" w:name="_bookmark15"/>
                      <w:bookmarkEnd w:id="148"/>
                      <w:r>
                        <w:rPr>
                          <w:b/>
                          <w:color w:val="FFFFFF"/>
                          <w:sz w:val="21"/>
                        </w:rPr>
                        <w:t>Use</w:t>
                      </w:r>
                      <w:r>
                        <w:rPr>
                          <w:b/>
                          <w:color w:val="FFFFFF"/>
                          <w:spacing w:val="21"/>
                          <w:sz w:val="21"/>
                        </w:rPr>
                        <w:t xml:space="preserve"> </w:t>
                      </w:r>
                      <w:r>
                        <w:rPr>
                          <w:b/>
                          <w:color w:val="FFFFFF"/>
                          <w:sz w:val="21"/>
                        </w:rPr>
                        <w:t>of</w:t>
                      </w:r>
                      <w:r>
                        <w:rPr>
                          <w:b/>
                          <w:color w:val="FFFFFF"/>
                          <w:spacing w:val="7"/>
                          <w:sz w:val="21"/>
                        </w:rPr>
                        <w:t xml:space="preserve"> </w:t>
                      </w:r>
                      <w:r>
                        <w:rPr>
                          <w:b/>
                          <w:color w:val="FFFFFF"/>
                          <w:sz w:val="21"/>
                        </w:rPr>
                        <w:t>the</w:t>
                      </w:r>
                      <w:r>
                        <w:rPr>
                          <w:b/>
                          <w:color w:val="FFFFFF"/>
                          <w:spacing w:val="24"/>
                          <w:sz w:val="21"/>
                        </w:rPr>
                        <w:t xml:space="preserve"> </w:t>
                      </w:r>
                      <w:r>
                        <w:rPr>
                          <w:b/>
                          <w:color w:val="FFFFFF"/>
                          <w:sz w:val="21"/>
                        </w:rPr>
                        <w:t>European</w:t>
                      </w:r>
                      <w:r>
                        <w:rPr>
                          <w:b/>
                          <w:color w:val="FFFFFF"/>
                          <w:spacing w:val="21"/>
                          <w:sz w:val="21"/>
                        </w:rPr>
                        <w:t xml:space="preserve"> </w:t>
                      </w:r>
                      <w:r>
                        <w:rPr>
                          <w:b/>
                          <w:color w:val="FFFFFF"/>
                          <w:sz w:val="21"/>
                        </w:rPr>
                        <w:t>Single</w:t>
                      </w:r>
                      <w:r>
                        <w:rPr>
                          <w:b/>
                          <w:color w:val="FFFFFF"/>
                          <w:spacing w:val="21"/>
                          <w:sz w:val="21"/>
                        </w:rPr>
                        <w:t xml:space="preserve"> </w:t>
                      </w:r>
                      <w:r>
                        <w:rPr>
                          <w:b/>
                          <w:color w:val="FFFFFF"/>
                          <w:sz w:val="21"/>
                        </w:rPr>
                        <w:t>Procurement</w:t>
                      </w:r>
                      <w:r>
                        <w:rPr>
                          <w:b/>
                          <w:color w:val="FFFFFF"/>
                          <w:spacing w:val="47"/>
                          <w:sz w:val="21"/>
                        </w:rPr>
                        <w:t xml:space="preserve"> </w:t>
                      </w:r>
                      <w:r>
                        <w:rPr>
                          <w:b/>
                          <w:color w:val="FFFFFF"/>
                          <w:spacing w:val="-2"/>
                          <w:sz w:val="21"/>
                        </w:rPr>
                        <w:t>Document</w:t>
                      </w:r>
                    </w:p>
                  </w:txbxContent>
                </v:textbox>
                <w10:wrap type="topAndBottom" anchorx="page"/>
              </v:shape>
            </w:pict>
          </mc:Fallback>
        </mc:AlternateContent>
      </w:r>
    </w:p>
    <w:p w14:paraId="68712B07" w14:textId="77777777" w:rsidR="00A52F8D" w:rsidRDefault="00BE1699">
      <w:pPr>
        <w:pStyle w:val="BodyText"/>
        <w:spacing w:line="273" w:lineRule="auto"/>
        <w:ind w:right="162"/>
        <w:jc w:val="both"/>
      </w:pPr>
      <w:r>
        <w:t xml:space="preserve">In accordance with Directive 2014/24/EU, tenderers may have compiled a European Single Procurement Document (ESPD), either electronically via the </w:t>
      </w:r>
      <w:proofErr w:type="spellStart"/>
      <w:r>
        <w:t>eESPD</w:t>
      </w:r>
      <w:proofErr w:type="spellEnd"/>
      <w:r>
        <w:t xml:space="preserve"> on </w:t>
      </w:r>
      <w:proofErr w:type="spellStart"/>
      <w:r>
        <w:t>eTenders</w:t>
      </w:r>
      <w:proofErr w:type="spellEnd"/>
      <w:r>
        <w:t xml:space="preserve"> or as a separate</w:t>
      </w:r>
      <w:r>
        <w:rPr>
          <w:spacing w:val="40"/>
        </w:rPr>
        <w:t xml:space="preserve"> </w:t>
      </w:r>
      <w:r>
        <w:t>uploaded</w:t>
      </w:r>
      <w:r>
        <w:rPr>
          <w:spacing w:val="28"/>
        </w:rPr>
        <w:t xml:space="preserve"> </w:t>
      </w:r>
      <w:r>
        <w:t>attachment</w:t>
      </w:r>
      <w:r>
        <w:rPr>
          <w:spacing w:val="40"/>
        </w:rPr>
        <w:t xml:space="preserve"> </w:t>
      </w:r>
      <w:r>
        <w:t>with</w:t>
      </w:r>
      <w:r>
        <w:rPr>
          <w:spacing w:val="29"/>
        </w:rPr>
        <w:t xml:space="preserve"> </w:t>
      </w:r>
      <w:r>
        <w:t>the</w:t>
      </w:r>
      <w:r>
        <w:rPr>
          <w:spacing w:val="29"/>
        </w:rPr>
        <w:t xml:space="preserve"> </w:t>
      </w:r>
      <w:r>
        <w:t>tender</w:t>
      </w:r>
      <w:r>
        <w:rPr>
          <w:spacing w:val="40"/>
        </w:rPr>
        <w:t xml:space="preserve"> </w:t>
      </w:r>
      <w:r>
        <w:t>response,</w:t>
      </w:r>
      <w:r>
        <w:rPr>
          <w:spacing w:val="28"/>
        </w:rPr>
        <w:t xml:space="preserve"> </w:t>
      </w:r>
      <w:r>
        <w:t>which</w:t>
      </w:r>
      <w:r>
        <w:rPr>
          <w:spacing w:val="40"/>
        </w:rPr>
        <w:t xml:space="preserve"> </w:t>
      </w:r>
      <w:r>
        <w:t>will be</w:t>
      </w:r>
      <w:r>
        <w:rPr>
          <w:spacing w:val="29"/>
        </w:rPr>
        <w:t xml:space="preserve"> </w:t>
      </w:r>
      <w:r>
        <w:t>accepted</w:t>
      </w:r>
      <w:r>
        <w:rPr>
          <w:spacing w:val="40"/>
        </w:rPr>
        <w:t xml:space="preserve"> </w:t>
      </w:r>
      <w:r>
        <w:t>as</w:t>
      </w:r>
      <w:r>
        <w:rPr>
          <w:spacing w:val="29"/>
        </w:rPr>
        <w:t xml:space="preserve"> </w:t>
      </w:r>
      <w:r>
        <w:t>evidence of compliance with Section 4.3 on condition that all information self-declared will be provided promptly</w:t>
      </w:r>
      <w:r>
        <w:rPr>
          <w:spacing w:val="40"/>
        </w:rPr>
        <w:t xml:space="preserve"> </w:t>
      </w:r>
      <w:r>
        <w:t>on</w:t>
      </w:r>
      <w:r>
        <w:rPr>
          <w:spacing w:val="40"/>
        </w:rPr>
        <w:t xml:space="preserve"> </w:t>
      </w:r>
      <w:r>
        <w:t>request</w:t>
      </w:r>
      <w:r>
        <w:rPr>
          <w:spacing w:val="40"/>
        </w:rPr>
        <w:t xml:space="preserve"> </w:t>
      </w:r>
      <w:r>
        <w:t>at any</w:t>
      </w:r>
      <w:r>
        <w:rPr>
          <w:spacing w:val="40"/>
        </w:rPr>
        <w:t xml:space="preserve"> </w:t>
      </w:r>
      <w:r>
        <w:t>time</w:t>
      </w:r>
      <w:r>
        <w:rPr>
          <w:spacing w:val="40"/>
        </w:rPr>
        <w:t xml:space="preserve"> </w:t>
      </w:r>
      <w:r>
        <w:t>prior</w:t>
      </w:r>
      <w:r>
        <w:rPr>
          <w:spacing w:val="40"/>
        </w:rPr>
        <w:t xml:space="preserve"> </w:t>
      </w:r>
      <w:r>
        <w:t>to an award</w:t>
      </w:r>
      <w:r>
        <w:rPr>
          <w:spacing w:val="40"/>
        </w:rPr>
        <w:t xml:space="preserve"> </w:t>
      </w:r>
      <w:r>
        <w:t>decision.</w:t>
      </w:r>
    </w:p>
    <w:p w14:paraId="68712B08" w14:textId="77777777" w:rsidR="00A52F8D" w:rsidRDefault="00BE1699">
      <w:pPr>
        <w:pStyle w:val="BodyText"/>
        <w:spacing w:before="4"/>
        <w:ind w:left="0"/>
        <w:rPr>
          <w:sz w:val="15"/>
        </w:rPr>
      </w:pPr>
      <w:r>
        <w:rPr>
          <w:noProof/>
          <w:sz w:val="15"/>
        </w:rPr>
        <mc:AlternateContent>
          <mc:Choice Requires="wps">
            <w:drawing>
              <wp:anchor distT="0" distB="0" distL="0" distR="0" simplePos="0" relativeHeight="487597056" behindDoc="1" locked="0" layoutInCell="1" allowOverlap="1" wp14:anchorId="68712C5C" wp14:editId="68712C5D">
                <wp:simplePos x="0" y="0"/>
                <wp:positionH relativeFrom="page">
                  <wp:posOffset>900112</wp:posOffset>
                </wp:positionH>
                <wp:positionV relativeFrom="paragraph">
                  <wp:posOffset>127931</wp:posOffset>
                </wp:positionV>
                <wp:extent cx="5767070" cy="175895"/>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CC" w14:textId="77777777" w:rsidR="00A52F8D" w:rsidRDefault="00BE1699">
                            <w:pPr>
                              <w:numPr>
                                <w:ilvl w:val="1"/>
                                <w:numId w:val="15"/>
                              </w:numPr>
                              <w:tabs>
                                <w:tab w:val="left" w:pos="1104"/>
                              </w:tabs>
                              <w:spacing w:before="7"/>
                              <w:ind w:hanging="1080"/>
                              <w:rPr>
                                <w:b/>
                                <w:color w:val="000000"/>
                                <w:sz w:val="21"/>
                              </w:rPr>
                            </w:pPr>
                            <w:bookmarkStart w:id="16" w:name="_bookmark16"/>
                            <w:bookmarkEnd w:id="16"/>
                            <w:r>
                              <w:rPr>
                                <w:b/>
                                <w:color w:val="FFFFFF"/>
                                <w:sz w:val="21"/>
                              </w:rPr>
                              <w:t>Relying</w:t>
                            </w:r>
                            <w:r>
                              <w:rPr>
                                <w:b/>
                                <w:color w:val="FFFFFF"/>
                                <w:spacing w:val="23"/>
                                <w:sz w:val="21"/>
                              </w:rPr>
                              <w:t xml:space="preserve"> </w:t>
                            </w:r>
                            <w:r>
                              <w:rPr>
                                <w:b/>
                                <w:color w:val="FFFFFF"/>
                                <w:sz w:val="21"/>
                              </w:rPr>
                              <w:t>on</w:t>
                            </w:r>
                            <w:r>
                              <w:rPr>
                                <w:b/>
                                <w:color w:val="FFFFFF"/>
                                <w:spacing w:val="23"/>
                                <w:sz w:val="21"/>
                              </w:rPr>
                              <w:t xml:space="preserve"> </w:t>
                            </w:r>
                            <w:r>
                              <w:rPr>
                                <w:b/>
                                <w:color w:val="FFFFFF"/>
                                <w:sz w:val="21"/>
                              </w:rPr>
                              <w:t>the</w:t>
                            </w:r>
                            <w:r>
                              <w:rPr>
                                <w:b/>
                                <w:color w:val="FFFFFF"/>
                                <w:spacing w:val="10"/>
                                <w:sz w:val="21"/>
                              </w:rPr>
                              <w:t xml:space="preserve"> </w:t>
                            </w:r>
                            <w:r>
                              <w:rPr>
                                <w:b/>
                                <w:color w:val="FFFFFF"/>
                                <w:sz w:val="21"/>
                              </w:rPr>
                              <w:t>Standing</w:t>
                            </w:r>
                            <w:r>
                              <w:rPr>
                                <w:b/>
                                <w:color w:val="FFFFFF"/>
                                <w:spacing w:val="35"/>
                                <w:sz w:val="21"/>
                              </w:rPr>
                              <w:t xml:space="preserve"> </w:t>
                            </w:r>
                            <w:r>
                              <w:rPr>
                                <w:b/>
                                <w:color w:val="FFFFFF"/>
                                <w:sz w:val="21"/>
                              </w:rPr>
                              <w:t>of</w:t>
                            </w:r>
                            <w:r>
                              <w:rPr>
                                <w:b/>
                                <w:color w:val="FFFFFF"/>
                                <w:spacing w:val="10"/>
                                <w:sz w:val="21"/>
                              </w:rPr>
                              <w:t xml:space="preserve"> </w:t>
                            </w:r>
                            <w:r>
                              <w:rPr>
                                <w:b/>
                                <w:color w:val="FFFFFF"/>
                                <w:sz w:val="21"/>
                              </w:rPr>
                              <w:t>Other</w:t>
                            </w:r>
                            <w:r>
                              <w:rPr>
                                <w:b/>
                                <w:color w:val="FFFFFF"/>
                                <w:spacing w:val="23"/>
                                <w:sz w:val="21"/>
                              </w:rPr>
                              <w:t xml:space="preserve"> </w:t>
                            </w:r>
                            <w:r>
                              <w:rPr>
                                <w:b/>
                                <w:color w:val="FFFFFF"/>
                                <w:spacing w:val="-2"/>
                                <w:sz w:val="21"/>
                              </w:rPr>
                              <w:t>Entities</w:t>
                            </w:r>
                          </w:p>
                        </w:txbxContent>
                      </wps:txbx>
                      <wps:bodyPr wrap="square" lIns="0" tIns="0" rIns="0" bIns="0" rtlCol="0">
                        <a:noAutofit/>
                      </wps:bodyPr>
                    </wps:wsp>
                  </a:graphicData>
                </a:graphic>
              </wp:anchor>
            </w:drawing>
          </mc:Choice>
          <mc:Fallback>
            <w:pict>
              <v:shape w14:anchorId="68712C5C" id="Textbox 24" o:spid="_x0000_s1043" type="#_x0000_t202" style="position:absolute;margin-left:70.85pt;margin-top:10.05pt;width:454.1pt;height:13.85pt;z-index:-1571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" fillcolor="gray" stroked="f">
                <v:textbox inset="0,0,0,0">
                  <w:txbxContent>
                    <w:p w14:paraId="68712CCC" w14:textId="77777777" w:rsidR="00A52F8D" w:rsidRDefault="00BE1699">
                      <w:pPr>
                        <w:numPr>
                          <w:ilvl w:val="1"/>
                          <w:numId w:val="15"/>
                        </w:numPr>
                        <w:tabs>
                          <w:tab w:val="left" w:pos="1104"/>
                        </w:tabs>
                        <w:spacing w:before="7"/>
                        <w:ind w:hanging="1080"/>
                        <w:rPr>
                          <w:b/>
                          <w:color w:val="000000"/>
                          <w:sz w:val="21"/>
                        </w:rPr>
                      </w:pPr>
                      <w:bookmarkStart w:id="150" w:name="_bookmark16"/>
                      <w:bookmarkEnd w:id="150"/>
                      <w:r>
                        <w:rPr>
                          <w:b/>
                          <w:color w:val="FFFFFF"/>
                          <w:sz w:val="21"/>
                        </w:rPr>
                        <w:t>Relying</w:t>
                      </w:r>
                      <w:r>
                        <w:rPr>
                          <w:b/>
                          <w:color w:val="FFFFFF"/>
                          <w:spacing w:val="23"/>
                          <w:sz w:val="21"/>
                        </w:rPr>
                        <w:t xml:space="preserve"> </w:t>
                      </w:r>
                      <w:r>
                        <w:rPr>
                          <w:b/>
                          <w:color w:val="FFFFFF"/>
                          <w:sz w:val="21"/>
                        </w:rPr>
                        <w:t>on</w:t>
                      </w:r>
                      <w:r>
                        <w:rPr>
                          <w:b/>
                          <w:color w:val="FFFFFF"/>
                          <w:spacing w:val="23"/>
                          <w:sz w:val="21"/>
                        </w:rPr>
                        <w:t xml:space="preserve"> </w:t>
                      </w:r>
                      <w:r>
                        <w:rPr>
                          <w:b/>
                          <w:color w:val="FFFFFF"/>
                          <w:sz w:val="21"/>
                        </w:rPr>
                        <w:t>the</w:t>
                      </w:r>
                      <w:r>
                        <w:rPr>
                          <w:b/>
                          <w:color w:val="FFFFFF"/>
                          <w:spacing w:val="10"/>
                          <w:sz w:val="21"/>
                        </w:rPr>
                        <w:t xml:space="preserve"> </w:t>
                      </w:r>
                      <w:r>
                        <w:rPr>
                          <w:b/>
                          <w:color w:val="FFFFFF"/>
                          <w:sz w:val="21"/>
                        </w:rPr>
                        <w:t>Standing</w:t>
                      </w:r>
                      <w:r>
                        <w:rPr>
                          <w:b/>
                          <w:color w:val="FFFFFF"/>
                          <w:spacing w:val="35"/>
                          <w:sz w:val="21"/>
                        </w:rPr>
                        <w:t xml:space="preserve"> </w:t>
                      </w:r>
                      <w:r>
                        <w:rPr>
                          <w:b/>
                          <w:color w:val="FFFFFF"/>
                          <w:sz w:val="21"/>
                        </w:rPr>
                        <w:t>of</w:t>
                      </w:r>
                      <w:r>
                        <w:rPr>
                          <w:b/>
                          <w:color w:val="FFFFFF"/>
                          <w:spacing w:val="10"/>
                          <w:sz w:val="21"/>
                        </w:rPr>
                        <w:t xml:space="preserve"> </w:t>
                      </w:r>
                      <w:r>
                        <w:rPr>
                          <w:b/>
                          <w:color w:val="FFFFFF"/>
                          <w:sz w:val="21"/>
                        </w:rPr>
                        <w:t>Other</w:t>
                      </w:r>
                      <w:r>
                        <w:rPr>
                          <w:b/>
                          <w:color w:val="FFFFFF"/>
                          <w:spacing w:val="23"/>
                          <w:sz w:val="21"/>
                        </w:rPr>
                        <w:t xml:space="preserve"> </w:t>
                      </w:r>
                      <w:r>
                        <w:rPr>
                          <w:b/>
                          <w:color w:val="FFFFFF"/>
                          <w:spacing w:val="-2"/>
                          <w:sz w:val="21"/>
                        </w:rPr>
                        <w:t>Entities</w:t>
                      </w:r>
                    </w:p>
                  </w:txbxContent>
                </v:textbox>
                <w10:wrap type="topAndBottom" anchorx="page"/>
              </v:shape>
            </w:pict>
          </mc:Fallback>
        </mc:AlternateContent>
      </w:r>
    </w:p>
    <w:p w14:paraId="68712B09" w14:textId="77777777" w:rsidR="00A52F8D" w:rsidRDefault="00BE1699">
      <w:pPr>
        <w:pStyle w:val="BodyText"/>
        <w:spacing w:line="273" w:lineRule="auto"/>
        <w:ind w:right="163"/>
        <w:jc w:val="both"/>
      </w:pPr>
      <w:r>
        <w:t>Small and Medium Enterprises (SMEs) are encouraged to explore the possibilities of forming relationships with other SMEs or with larger enterprises to meet the financial, economic or technical capacity</w:t>
      </w:r>
      <w:r>
        <w:rPr>
          <w:spacing w:val="40"/>
        </w:rPr>
        <w:t xml:space="preserve"> </w:t>
      </w:r>
      <w:r>
        <w:t>requirements</w:t>
      </w:r>
      <w:r>
        <w:rPr>
          <w:spacing w:val="40"/>
        </w:rPr>
        <w:t xml:space="preserve"> </w:t>
      </w:r>
      <w:r>
        <w:t>of the competition,</w:t>
      </w:r>
      <w:r>
        <w:rPr>
          <w:spacing w:val="40"/>
        </w:rPr>
        <w:t xml:space="preserve"> </w:t>
      </w:r>
      <w:r>
        <w:t>if required.</w:t>
      </w:r>
    </w:p>
    <w:p w14:paraId="68712B0A" w14:textId="77777777" w:rsidR="00A52F8D" w:rsidRDefault="00BE1699">
      <w:pPr>
        <w:pStyle w:val="BodyText"/>
        <w:spacing w:before="207" w:line="280" w:lineRule="auto"/>
        <w:ind w:right="166"/>
        <w:jc w:val="both"/>
      </w:pPr>
      <w:r>
        <w:t>Tenderers are reminded that they may rely on the resources of other entities to establish the requirements</w:t>
      </w:r>
      <w:r>
        <w:rPr>
          <w:spacing w:val="40"/>
        </w:rPr>
        <w:t xml:space="preserve"> </w:t>
      </w:r>
      <w:r>
        <w:t>on condition</w:t>
      </w:r>
      <w:r>
        <w:rPr>
          <w:spacing w:val="40"/>
        </w:rPr>
        <w:t xml:space="preserve"> </w:t>
      </w:r>
      <w:r>
        <w:t>that they can prove</w:t>
      </w:r>
      <w:r>
        <w:rPr>
          <w:spacing w:val="40"/>
        </w:rPr>
        <w:t xml:space="preserve"> </w:t>
      </w:r>
      <w:r>
        <w:t>to the satisfaction</w:t>
      </w:r>
      <w:r>
        <w:rPr>
          <w:spacing w:val="40"/>
        </w:rPr>
        <w:t xml:space="preserve"> </w:t>
      </w:r>
      <w:r>
        <w:t>of the Contracting</w:t>
      </w:r>
      <w:r>
        <w:rPr>
          <w:spacing w:val="40"/>
        </w:rPr>
        <w:t xml:space="preserve"> </w:t>
      </w:r>
      <w:r>
        <w:t>Authority that</w:t>
      </w:r>
      <w:r>
        <w:rPr>
          <w:spacing w:val="40"/>
        </w:rPr>
        <w:t xml:space="preserve"> </w:t>
      </w:r>
      <w:r>
        <w:t>they will</w:t>
      </w:r>
      <w:r>
        <w:rPr>
          <w:spacing w:val="40"/>
        </w:rPr>
        <w:t xml:space="preserve"> </w:t>
      </w:r>
      <w:r>
        <w:t>have</w:t>
      </w:r>
      <w:r>
        <w:rPr>
          <w:spacing w:val="40"/>
        </w:rPr>
        <w:t xml:space="preserve"> </w:t>
      </w:r>
      <w:r>
        <w:t>these</w:t>
      </w:r>
      <w:r>
        <w:rPr>
          <w:spacing w:val="40"/>
        </w:rPr>
        <w:t xml:space="preserve"> </w:t>
      </w:r>
      <w:r>
        <w:t>resources</w:t>
      </w:r>
      <w:r>
        <w:rPr>
          <w:spacing w:val="40"/>
        </w:rPr>
        <w:t xml:space="preserve"> </w:t>
      </w:r>
      <w:r>
        <w:t>at</w:t>
      </w:r>
      <w:r>
        <w:rPr>
          <w:spacing w:val="40"/>
        </w:rPr>
        <w:t xml:space="preserve"> </w:t>
      </w:r>
      <w:r>
        <w:t>their disposal</w:t>
      </w:r>
      <w:r>
        <w:rPr>
          <w:spacing w:val="40"/>
        </w:rPr>
        <w:t xml:space="preserve"> </w:t>
      </w:r>
      <w:r>
        <w:t>when</w:t>
      </w:r>
      <w:r>
        <w:rPr>
          <w:spacing w:val="40"/>
        </w:rPr>
        <w:t xml:space="preserve"> </w:t>
      </w:r>
      <w:r>
        <w:t>necessary.</w:t>
      </w:r>
    </w:p>
    <w:p w14:paraId="68712B0B" w14:textId="77777777" w:rsidR="00A52F8D" w:rsidRDefault="00BE1699">
      <w:pPr>
        <w:pStyle w:val="BodyText"/>
        <w:spacing w:before="197" w:line="276" w:lineRule="auto"/>
        <w:ind w:right="162"/>
        <w:jc w:val="both"/>
      </w:pPr>
      <w:r>
        <w:t>If the tender is from a consortium / joint venture Tenderers must ensure that all the relevant information</w:t>
      </w:r>
      <w:r>
        <w:rPr>
          <w:spacing w:val="40"/>
        </w:rPr>
        <w:t xml:space="preserve"> </w:t>
      </w:r>
      <w:r>
        <w:t>is</w:t>
      </w:r>
      <w:r>
        <w:rPr>
          <w:spacing w:val="40"/>
        </w:rPr>
        <w:t xml:space="preserve"> </w:t>
      </w:r>
      <w:r>
        <w:t>provided</w:t>
      </w:r>
      <w:r>
        <w:rPr>
          <w:spacing w:val="40"/>
        </w:rPr>
        <w:t xml:space="preserve"> </w:t>
      </w:r>
      <w:r>
        <w:t>and</w:t>
      </w:r>
      <w:r>
        <w:rPr>
          <w:spacing w:val="40"/>
        </w:rPr>
        <w:t xml:space="preserve"> </w:t>
      </w:r>
      <w:r>
        <w:t>where</w:t>
      </w:r>
      <w:r>
        <w:rPr>
          <w:spacing w:val="40"/>
        </w:rPr>
        <w:t xml:space="preserve"> </w:t>
      </w:r>
      <w:r>
        <w:t>necessary,</w:t>
      </w:r>
      <w:r>
        <w:rPr>
          <w:spacing w:val="40"/>
        </w:rPr>
        <w:t xml:space="preserve"> </w:t>
      </w:r>
      <w:r>
        <w:t>provide</w:t>
      </w:r>
      <w:r>
        <w:rPr>
          <w:spacing w:val="40"/>
        </w:rPr>
        <w:t xml:space="preserve"> </w:t>
      </w:r>
      <w:r>
        <w:t>the</w:t>
      </w:r>
      <w:r>
        <w:rPr>
          <w:spacing w:val="40"/>
        </w:rPr>
        <w:t xml:space="preserve"> </w:t>
      </w:r>
      <w:r>
        <w:t>information</w:t>
      </w:r>
      <w:r>
        <w:rPr>
          <w:spacing w:val="40"/>
        </w:rPr>
        <w:t xml:space="preserve"> </w:t>
      </w:r>
      <w:r>
        <w:t>requested</w:t>
      </w:r>
      <w:r>
        <w:rPr>
          <w:spacing w:val="40"/>
        </w:rPr>
        <w:t xml:space="preserve"> </w:t>
      </w:r>
      <w:r>
        <w:t xml:space="preserve">separately for each party. The consortium must appoint a single point of contact who will assume overall responsibility for delivery, and who is </w:t>
      </w:r>
      <w:proofErr w:type="spellStart"/>
      <w:r>
        <w:t>authorised</w:t>
      </w:r>
      <w:proofErr w:type="spellEnd"/>
      <w:r>
        <w:t xml:space="preserve"> to sign the contract on behalf of all consortia members.</w:t>
      </w:r>
      <w:r>
        <w:rPr>
          <w:spacing w:val="40"/>
        </w:rPr>
        <w:t xml:space="preserve"> </w:t>
      </w:r>
      <w:r>
        <w:t>The</w:t>
      </w:r>
      <w:r>
        <w:rPr>
          <w:spacing w:val="40"/>
        </w:rPr>
        <w:t xml:space="preserve"> </w:t>
      </w:r>
      <w:r>
        <w:t>Contracting</w:t>
      </w:r>
      <w:r>
        <w:rPr>
          <w:spacing w:val="40"/>
        </w:rPr>
        <w:t xml:space="preserve"> </w:t>
      </w:r>
      <w:r>
        <w:t>Authority</w:t>
      </w:r>
      <w:r>
        <w:rPr>
          <w:spacing w:val="40"/>
        </w:rPr>
        <w:t xml:space="preserve"> </w:t>
      </w:r>
      <w:r>
        <w:t>will</w:t>
      </w:r>
      <w:r>
        <w:rPr>
          <w:spacing w:val="40"/>
        </w:rPr>
        <w:t xml:space="preserve"> </w:t>
      </w:r>
      <w:r>
        <w:t>not</w:t>
      </w:r>
      <w:r>
        <w:rPr>
          <w:spacing w:val="40"/>
        </w:rPr>
        <w:t xml:space="preserve"> </w:t>
      </w:r>
      <w:r>
        <w:t>act</w:t>
      </w:r>
      <w:r>
        <w:rPr>
          <w:spacing w:val="40"/>
        </w:rPr>
        <w:t xml:space="preserve"> </w:t>
      </w:r>
      <w:r>
        <w:t>as</w:t>
      </w:r>
      <w:r>
        <w:rPr>
          <w:spacing w:val="40"/>
        </w:rPr>
        <w:t xml:space="preserve"> </w:t>
      </w:r>
      <w:r>
        <w:t>an</w:t>
      </w:r>
      <w:r>
        <w:rPr>
          <w:spacing w:val="40"/>
        </w:rPr>
        <w:t xml:space="preserve"> </w:t>
      </w:r>
      <w:r>
        <w:t>arbitrator</w:t>
      </w:r>
      <w:r>
        <w:rPr>
          <w:spacing w:val="40"/>
        </w:rPr>
        <w:t xml:space="preserve"> </w:t>
      </w:r>
      <w:r>
        <w:t>between</w:t>
      </w:r>
      <w:r>
        <w:rPr>
          <w:spacing w:val="40"/>
        </w:rPr>
        <w:t xml:space="preserve"> </w:t>
      </w:r>
      <w:r>
        <w:t>members</w:t>
      </w:r>
      <w:r>
        <w:rPr>
          <w:spacing w:val="40"/>
        </w:rPr>
        <w:t xml:space="preserve"> </w:t>
      </w:r>
      <w:r>
        <w:t xml:space="preserve">of </w:t>
      </w:r>
      <w:r>
        <w:rPr>
          <w:spacing w:val="-2"/>
        </w:rPr>
        <w:t>consortia.</w:t>
      </w:r>
    </w:p>
    <w:p w14:paraId="68712B0C" w14:textId="77777777" w:rsidR="00A52F8D" w:rsidRDefault="00A52F8D">
      <w:pPr>
        <w:pStyle w:val="BodyText"/>
        <w:spacing w:line="276" w:lineRule="auto"/>
        <w:jc w:val="both"/>
        <w:sectPr w:rsidR="00A52F8D">
          <w:pgSz w:w="11910" w:h="16840"/>
          <w:pgMar w:top="1340" w:right="1275" w:bottom="1140" w:left="1417" w:header="717" w:footer="946" w:gutter="0"/>
          <w:cols w:space="720"/>
        </w:sectPr>
      </w:pPr>
    </w:p>
    <w:p w14:paraId="68712B0D" w14:textId="77777777" w:rsidR="00A52F8D" w:rsidRDefault="00A52F8D">
      <w:pPr>
        <w:pStyle w:val="BodyText"/>
        <w:spacing w:before="8"/>
        <w:ind w:left="0"/>
        <w:rPr>
          <w:sz w:val="7"/>
        </w:rPr>
      </w:pPr>
    </w:p>
    <w:p w14:paraId="68712B0E" w14:textId="77777777" w:rsidR="00A52F8D" w:rsidRDefault="00BE1699">
      <w:pPr>
        <w:rPr>
          <w:sz w:val="20"/>
        </w:rPr>
      </w:pPr>
      <w:r>
        <w:rPr>
          <w:noProof/>
          <w:sz w:val="20"/>
        </w:rPr>
        <mc:AlternateContent>
          <mc:Choice Requires="wps">
            <w:drawing>
              <wp:inline distT="0" distB="0" distL="0" distR="0" wp14:anchorId="68712C5E" wp14:editId="68712C5F">
                <wp:extent cx="5767070" cy="175260"/>
                <wp:effectExtent l="0" t="0" r="0" b="0"/>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CD" w14:textId="77777777" w:rsidR="00A52F8D" w:rsidRDefault="00BE1699">
                            <w:pPr>
                              <w:numPr>
                                <w:ilvl w:val="1"/>
                                <w:numId w:val="14"/>
                              </w:numPr>
                              <w:tabs>
                                <w:tab w:val="left" w:pos="1465"/>
                              </w:tabs>
                              <w:spacing w:before="7"/>
                              <w:ind w:hanging="1441"/>
                              <w:rPr>
                                <w:b/>
                                <w:color w:val="000000"/>
                                <w:sz w:val="21"/>
                              </w:rPr>
                            </w:pPr>
                            <w:bookmarkStart w:id="17" w:name="_bookmark17"/>
                            <w:bookmarkEnd w:id="17"/>
                            <w:r>
                              <w:rPr>
                                <w:b/>
                                <w:color w:val="FFFFFF"/>
                                <w:sz w:val="21"/>
                              </w:rPr>
                              <w:t>General,</w:t>
                            </w:r>
                            <w:r>
                              <w:rPr>
                                <w:b/>
                                <w:color w:val="FFFFFF"/>
                                <w:spacing w:val="25"/>
                                <w:sz w:val="21"/>
                              </w:rPr>
                              <w:t xml:space="preserve"> </w:t>
                            </w:r>
                            <w:r>
                              <w:rPr>
                                <w:b/>
                                <w:color w:val="FFFFFF"/>
                                <w:sz w:val="21"/>
                              </w:rPr>
                              <w:t>Legal</w:t>
                            </w:r>
                            <w:r>
                              <w:rPr>
                                <w:b/>
                                <w:color w:val="FFFFFF"/>
                                <w:spacing w:val="24"/>
                                <w:sz w:val="21"/>
                              </w:rPr>
                              <w:t xml:space="preserve"> </w:t>
                            </w:r>
                            <w:r>
                              <w:rPr>
                                <w:b/>
                                <w:color w:val="FFFFFF"/>
                                <w:sz w:val="21"/>
                              </w:rPr>
                              <w:t>and</w:t>
                            </w:r>
                            <w:r>
                              <w:rPr>
                                <w:b/>
                                <w:color w:val="FFFFFF"/>
                                <w:spacing w:val="25"/>
                                <w:sz w:val="21"/>
                              </w:rPr>
                              <w:t xml:space="preserve"> </w:t>
                            </w:r>
                            <w:r>
                              <w:rPr>
                                <w:b/>
                                <w:color w:val="FFFFFF"/>
                                <w:sz w:val="21"/>
                              </w:rPr>
                              <w:t>Financial</w:t>
                            </w:r>
                            <w:r>
                              <w:rPr>
                                <w:b/>
                                <w:color w:val="FFFFFF"/>
                                <w:spacing w:val="38"/>
                                <w:sz w:val="21"/>
                              </w:rPr>
                              <w:t xml:space="preserve"> </w:t>
                            </w:r>
                            <w:r>
                              <w:rPr>
                                <w:b/>
                                <w:color w:val="FFFFFF"/>
                                <w:spacing w:val="-2"/>
                                <w:sz w:val="21"/>
                              </w:rPr>
                              <w:t>Requirements</w:t>
                            </w:r>
                          </w:p>
                        </w:txbxContent>
                      </wps:txbx>
                      <wps:bodyPr wrap="square" lIns="0" tIns="0" rIns="0" bIns="0" rtlCol="0">
                        <a:noAutofit/>
                      </wps:bodyPr>
                    </wps:wsp>
                  </a:graphicData>
                </a:graphic>
              </wp:inline>
            </w:drawing>
          </mc:Choice>
          <mc:Fallback>
            <w:pict>
              <v:shape w14:anchorId="68712C5E" id="Textbox 25" o:spid="_x0000_s1044" type="#_x0000_t202" style="width:454.1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" fillcolor="gray" stroked="f">
                <v:textbox inset="0,0,0,0">
                  <w:txbxContent>
                    <w:p w14:paraId="68712CCD" w14:textId="77777777" w:rsidR="00A52F8D" w:rsidRDefault="00BE1699">
                      <w:pPr>
                        <w:numPr>
                          <w:ilvl w:val="1"/>
                          <w:numId w:val="14"/>
                        </w:numPr>
                        <w:tabs>
                          <w:tab w:val="left" w:pos="1465"/>
                        </w:tabs>
                        <w:spacing w:before="7"/>
                        <w:ind w:hanging="1441"/>
                        <w:rPr>
                          <w:b/>
                          <w:color w:val="000000"/>
                          <w:sz w:val="21"/>
                        </w:rPr>
                      </w:pPr>
                      <w:bookmarkStart w:id="152" w:name="_bookmark17"/>
                      <w:bookmarkEnd w:id="152"/>
                      <w:r>
                        <w:rPr>
                          <w:b/>
                          <w:color w:val="FFFFFF"/>
                          <w:sz w:val="21"/>
                        </w:rPr>
                        <w:t>General,</w:t>
                      </w:r>
                      <w:r>
                        <w:rPr>
                          <w:b/>
                          <w:color w:val="FFFFFF"/>
                          <w:spacing w:val="25"/>
                          <w:sz w:val="21"/>
                        </w:rPr>
                        <w:t xml:space="preserve"> </w:t>
                      </w:r>
                      <w:r>
                        <w:rPr>
                          <w:b/>
                          <w:color w:val="FFFFFF"/>
                          <w:sz w:val="21"/>
                        </w:rPr>
                        <w:t>Legal</w:t>
                      </w:r>
                      <w:r>
                        <w:rPr>
                          <w:b/>
                          <w:color w:val="FFFFFF"/>
                          <w:spacing w:val="24"/>
                          <w:sz w:val="21"/>
                        </w:rPr>
                        <w:t xml:space="preserve"> </w:t>
                      </w:r>
                      <w:r>
                        <w:rPr>
                          <w:b/>
                          <w:color w:val="FFFFFF"/>
                          <w:sz w:val="21"/>
                        </w:rPr>
                        <w:t>and</w:t>
                      </w:r>
                      <w:r>
                        <w:rPr>
                          <w:b/>
                          <w:color w:val="FFFFFF"/>
                          <w:spacing w:val="25"/>
                          <w:sz w:val="21"/>
                        </w:rPr>
                        <w:t xml:space="preserve"> </w:t>
                      </w:r>
                      <w:r>
                        <w:rPr>
                          <w:b/>
                          <w:color w:val="FFFFFF"/>
                          <w:sz w:val="21"/>
                        </w:rPr>
                        <w:t>Financial</w:t>
                      </w:r>
                      <w:r>
                        <w:rPr>
                          <w:b/>
                          <w:color w:val="FFFFFF"/>
                          <w:spacing w:val="38"/>
                          <w:sz w:val="21"/>
                        </w:rPr>
                        <w:t xml:space="preserve"> </w:t>
                      </w:r>
                      <w:r>
                        <w:rPr>
                          <w:b/>
                          <w:color w:val="FFFFFF"/>
                          <w:spacing w:val="-2"/>
                          <w:sz w:val="21"/>
                        </w:rPr>
                        <w:t>Requirements</w:t>
                      </w:r>
                    </w:p>
                  </w:txbxContent>
                </v:textbox>
                <w10:anchorlock/>
              </v:shape>
            </w:pict>
          </mc:Fallback>
        </mc:AlternateContent>
      </w:r>
    </w:p>
    <w:p w14:paraId="68712B0F" w14:textId="77777777" w:rsidR="00A52F8D" w:rsidRDefault="00BE1699">
      <w:pPr>
        <w:pStyle w:val="BodyText"/>
        <w:spacing w:before="187" w:line="273" w:lineRule="auto"/>
        <w:ind w:right="176"/>
        <w:jc w:val="both"/>
      </w:pPr>
      <w:r>
        <w:t>Tenderers are required to provide information on the following in the Tender Response Document.</w:t>
      </w:r>
      <w:r>
        <w:rPr>
          <w:spacing w:val="66"/>
        </w:rPr>
        <w:t xml:space="preserve">  </w:t>
      </w:r>
      <w:r>
        <w:t>The</w:t>
      </w:r>
      <w:r>
        <w:rPr>
          <w:spacing w:val="24"/>
        </w:rPr>
        <w:t xml:space="preserve"> </w:t>
      </w:r>
      <w:r>
        <w:t>criteria</w:t>
      </w:r>
      <w:r>
        <w:rPr>
          <w:spacing w:val="38"/>
        </w:rPr>
        <w:t xml:space="preserve"> </w:t>
      </w:r>
      <w:r>
        <w:t>and</w:t>
      </w:r>
      <w:r>
        <w:rPr>
          <w:spacing w:val="24"/>
        </w:rPr>
        <w:t xml:space="preserve"> </w:t>
      </w:r>
      <w:r>
        <w:t>rules</w:t>
      </w:r>
      <w:r>
        <w:rPr>
          <w:spacing w:val="24"/>
        </w:rPr>
        <w:t xml:space="preserve"> </w:t>
      </w:r>
      <w:r>
        <w:t>outlined</w:t>
      </w:r>
      <w:r>
        <w:rPr>
          <w:spacing w:val="38"/>
        </w:rPr>
        <w:t xml:space="preserve"> </w:t>
      </w:r>
      <w:r>
        <w:t>below</w:t>
      </w:r>
      <w:r>
        <w:rPr>
          <w:spacing w:val="24"/>
        </w:rPr>
        <w:t xml:space="preserve"> </w:t>
      </w:r>
      <w:r>
        <w:t>are</w:t>
      </w:r>
      <w:r>
        <w:rPr>
          <w:spacing w:val="24"/>
        </w:rPr>
        <w:t xml:space="preserve"> </w:t>
      </w:r>
      <w:r>
        <w:t>assessed</w:t>
      </w:r>
      <w:r>
        <w:rPr>
          <w:spacing w:val="37"/>
        </w:rPr>
        <w:t xml:space="preserve"> </w:t>
      </w:r>
      <w:r>
        <w:t>on</w:t>
      </w:r>
      <w:r>
        <w:rPr>
          <w:spacing w:val="24"/>
        </w:rPr>
        <w:t xml:space="preserve"> </w:t>
      </w:r>
      <w:r>
        <w:t>a</w:t>
      </w:r>
      <w:r>
        <w:rPr>
          <w:spacing w:val="24"/>
        </w:rPr>
        <w:t xml:space="preserve"> </w:t>
      </w:r>
      <w:r>
        <w:t>pass/fail</w:t>
      </w:r>
      <w:r>
        <w:rPr>
          <w:spacing w:val="38"/>
        </w:rPr>
        <w:t xml:space="preserve"> </w:t>
      </w:r>
      <w:r>
        <w:t>basis.</w:t>
      </w:r>
      <w:r>
        <w:rPr>
          <w:spacing w:val="80"/>
        </w:rPr>
        <w:t xml:space="preserve"> </w:t>
      </w:r>
      <w:r>
        <w:t>Failure to comply</w:t>
      </w:r>
      <w:r>
        <w:rPr>
          <w:spacing w:val="40"/>
        </w:rPr>
        <w:t xml:space="preserve"> </w:t>
      </w:r>
      <w:r>
        <w:t>with the</w:t>
      </w:r>
      <w:r>
        <w:rPr>
          <w:spacing w:val="39"/>
        </w:rPr>
        <w:t xml:space="preserve"> </w:t>
      </w:r>
      <w:r>
        <w:t>requirements</w:t>
      </w:r>
      <w:r>
        <w:rPr>
          <w:spacing w:val="40"/>
        </w:rPr>
        <w:t xml:space="preserve"> </w:t>
      </w:r>
      <w:r>
        <w:t>will result</w:t>
      </w:r>
      <w:r>
        <w:rPr>
          <w:spacing w:val="39"/>
        </w:rPr>
        <w:t xml:space="preserve"> </w:t>
      </w:r>
      <w:r>
        <w:t>in</w:t>
      </w:r>
      <w:r>
        <w:rPr>
          <w:spacing w:val="39"/>
        </w:rPr>
        <w:t xml:space="preserve"> </w:t>
      </w:r>
      <w:r>
        <w:t>your tender</w:t>
      </w:r>
      <w:r>
        <w:rPr>
          <w:spacing w:val="39"/>
        </w:rPr>
        <w:t xml:space="preserve"> </w:t>
      </w:r>
      <w:r>
        <w:t>being</w:t>
      </w:r>
      <w:r>
        <w:rPr>
          <w:spacing w:val="39"/>
        </w:rPr>
        <w:t xml:space="preserve"> </w:t>
      </w:r>
      <w:r>
        <w:t>considered</w:t>
      </w:r>
      <w:r>
        <w:rPr>
          <w:spacing w:val="40"/>
        </w:rPr>
        <w:t xml:space="preserve"> </w:t>
      </w:r>
      <w:r>
        <w:t>inadmissible.</w:t>
      </w:r>
    </w:p>
    <w:p w14:paraId="68712B10" w14:textId="77777777" w:rsidR="00A52F8D" w:rsidRDefault="00A52F8D">
      <w:pPr>
        <w:pStyle w:val="BodyText"/>
        <w:spacing w:before="66"/>
        <w:ind w:left="0"/>
        <w:rPr>
          <w:sz w:val="20"/>
        </w:rPr>
      </w:pPr>
    </w:p>
    <w:tbl>
      <w:tblPr>
        <w:tblW w:w="0" w:type="auto"/>
        <w:tblInd w:w="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3"/>
        <w:gridCol w:w="7760"/>
      </w:tblGrid>
      <w:tr w:rsidR="00A52F8D" w14:paraId="68712B12" w14:textId="77777777">
        <w:trPr>
          <w:trHeight w:val="585"/>
        </w:trPr>
        <w:tc>
          <w:tcPr>
            <w:tcW w:w="9033" w:type="dxa"/>
            <w:gridSpan w:val="2"/>
            <w:shd w:val="clear" w:color="auto" w:fill="808080"/>
          </w:tcPr>
          <w:p w14:paraId="68712B11" w14:textId="77777777" w:rsidR="00A52F8D" w:rsidRDefault="00BE1699">
            <w:pPr>
              <w:pStyle w:val="TableParagraph"/>
              <w:spacing w:before="126"/>
              <w:rPr>
                <w:b/>
                <w:sz w:val="21"/>
              </w:rPr>
            </w:pPr>
            <w:r>
              <w:rPr>
                <w:b/>
                <w:color w:val="FFFFFF"/>
                <w:sz w:val="21"/>
              </w:rPr>
              <w:t>General</w:t>
            </w:r>
            <w:r>
              <w:rPr>
                <w:b/>
                <w:color w:val="FFFFFF"/>
                <w:spacing w:val="22"/>
                <w:sz w:val="21"/>
              </w:rPr>
              <w:t xml:space="preserve"> </w:t>
            </w:r>
            <w:r>
              <w:rPr>
                <w:b/>
                <w:color w:val="FFFFFF"/>
                <w:spacing w:val="-2"/>
                <w:sz w:val="21"/>
              </w:rPr>
              <w:t>Information</w:t>
            </w:r>
          </w:p>
        </w:tc>
      </w:tr>
      <w:tr w:rsidR="00A52F8D" w14:paraId="68712B14" w14:textId="77777777">
        <w:trPr>
          <w:trHeight w:val="1161"/>
        </w:trPr>
        <w:tc>
          <w:tcPr>
            <w:tcW w:w="9033" w:type="dxa"/>
            <w:gridSpan w:val="2"/>
          </w:tcPr>
          <w:p w14:paraId="17D6ECD7" w14:textId="77777777" w:rsidR="00A52F8D" w:rsidRDefault="00BE1699">
            <w:pPr>
              <w:pStyle w:val="TableParagraph"/>
              <w:spacing w:before="126" w:line="280" w:lineRule="auto"/>
              <w:ind w:right="111"/>
              <w:jc w:val="both"/>
              <w:rPr>
                <w:sz w:val="21"/>
              </w:rPr>
            </w:pPr>
            <w:r>
              <w:rPr>
                <w:sz w:val="21"/>
              </w:rPr>
              <w:t xml:space="preserve">Provide contact and general information on the tendering </w:t>
            </w:r>
            <w:proofErr w:type="spellStart"/>
            <w:r>
              <w:rPr>
                <w:sz w:val="21"/>
              </w:rPr>
              <w:t>organisation</w:t>
            </w:r>
            <w:proofErr w:type="spellEnd"/>
            <w:r>
              <w:rPr>
                <w:sz w:val="21"/>
              </w:rPr>
              <w:t xml:space="preserve"> - company name, address</w:t>
            </w:r>
            <w:r>
              <w:rPr>
                <w:spacing w:val="30"/>
                <w:sz w:val="21"/>
              </w:rPr>
              <w:t xml:space="preserve"> </w:t>
            </w:r>
            <w:r>
              <w:rPr>
                <w:sz w:val="21"/>
              </w:rPr>
              <w:t>and contact</w:t>
            </w:r>
            <w:r>
              <w:rPr>
                <w:spacing w:val="30"/>
                <w:sz w:val="21"/>
              </w:rPr>
              <w:t xml:space="preserve"> </w:t>
            </w:r>
            <w:r>
              <w:rPr>
                <w:sz w:val="21"/>
              </w:rPr>
              <w:t xml:space="preserve">details for </w:t>
            </w:r>
            <w:proofErr w:type="gramStart"/>
            <w:r>
              <w:rPr>
                <w:sz w:val="21"/>
              </w:rPr>
              <w:t>individual</w:t>
            </w:r>
            <w:proofErr w:type="gramEnd"/>
            <w:r>
              <w:rPr>
                <w:spacing w:val="30"/>
                <w:sz w:val="21"/>
              </w:rPr>
              <w:t xml:space="preserve"> </w:t>
            </w:r>
            <w:r>
              <w:rPr>
                <w:sz w:val="21"/>
              </w:rPr>
              <w:t>responsible</w:t>
            </w:r>
            <w:r>
              <w:rPr>
                <w:spacing w:val="30"/>
                <w:sz w:val="21"/>
              </w:rPr>
              <w:t xml:space="preserve"> </w:t>
            </w:r>
            <w:r>
              <w:rPr>
                <w:sz w:val="21"/>
              </w:rPr>
              <w:t>for this tender</w:t>
            </w:r>
            <w:r>
              <w:rPr>
                <w:spacing w:val="30"/>
                <w:sz w:val="21"/>
              </w:rPr>
              <w:t xml:space="preserve"> </w:t>
            </w:r>
            <w:r>
              <w:rPr>
                <w:sz w:val="21"/>
              </w:rPr>
              <w:t>and company</w:t>
            </w:r>
            <w:r>
              <w:rPr>
                <w:spacing w:val="30"/>
                <w:sz w:val="21"/>
              </w:rPr>
              <w:t xml:space="preserve"> </w:t>
            </w:r>
            <w:r>
              <w:rPr>
                <w:sz w:val="21"/>
              </w:rPr>
              <w:t>overview as</w:t>
            </w:r>
            <w:r>
              <w:rPr>
                <w:spacing w:val="30"/>
                <w:sz w:val="21"/>
              </w:rPr>
              <w:t xml:space="preserve"> </w:t>
            </w:r>
            <w:r>
              <w:rPr>
                <w:sz w:val="21"/>
              </w:rPr>
              <w:t>well</w:t>
            </w:r>
            <w:r>
              <w:rPr>
                <w:spacing w:val="40"/>
                <w:sz w:val="21"/>
              </w:rPr>
              <w:t xml:space="preserve"> </w:t>
            </w:r>
            <w:r>
              <w:rPr>
                <w:sz w:val="21"/>
              </w:rPr>
              <w:t>as</w:t>
            </w:r>
            <w:r>
              <w:rPr>
                <w:spacing w:val="40"/>
                <w:sz w:val="21"/>
              </w:rPr>
              <w:t xml:space="preserve"> </w:t>
            </w:r>
            <w:r>
              <w:rPr>
                <w:sz w:val="21"/>
              </w:rPr>
              <w:t>information</w:t>
            </w:r>
            <w:r>
              <w:rPr>
                <w:spacing w:val="40"/>
                <w:sz w:val="21"/>
              </w:rPr>
              <w:t xml:space="preserve"> </w:t>
            </w:r>
            <w:r>
              <w:rPr>
                <w:sz w:val="21"/>
              </w:rPr>
              <w:t>on</w:t>
            </w:r>
            <w:r>
              <w:rPr>
                <w:spacing w:val="40"/>
                <w:sz w:val="21"/>
              </w:rPr>
              <w:t xml:space="preserve"> </w:t>
            </w:r>
            <w:r>
              <w:rPr>
                <w:sz w:val="21"/>
              </w:rPr>
              <w:t>sub-contractors</w:t>
            </w:r>
            <w:r>
              <w:rPr>
                <w:spacing w:val="40"/>
                <w:sz w:val="21"/>
              </w:rPr>
              <w:t xml:space="preserve"> </w:t>
            </w:r>
            <w:r>
              <w:rPr>
                <w:sz w:val="21"/>
              </w:rPr>
              <w:t>and</w:t>
            </w:r>
            <w:r>
              <w:rPr>
                <w:spacing w:val="40"/>
                <w:sz w:val="21"/>
              </w:rPr>
              <w:t xml:space="preserve"> </w:t>
            </w:r>
            <w:r>
              <w:rPr>
                <w:sz w:val="21"/>
              </w:rPr>
              <w:t>consortium</w:t>
            </w:r>
            <w:r>
              <w:rPr>
                <w:spacing w:val="40"/>
                <w:sz w:val="21"/>
              </w:rPr>
              <w:t xml:space="preserve"> </w:t>
            </w:r>
            <w:r>
              <w:rPr>
                <w:sz w:val="21"/>
              </w:rPr>
              <w:t>members</w:t>
            </w:r>
            <w:r>
              <w:rPr>
                <w:spacing w:val="40"/>
                <w:sz w:val="21"/>
              </w:rPr>
              <w:t xml:space="preserve"> </w:t>
            </w:r>
            <w:r>
              <w:rPr>
                <w:sz w:val="21"/>
              </w:rPr>
              <w:t>if</w:t>
            </w:r>
            <w:r>
              <w:rPr>
                <w:spacing w:val="30"/>
                <w:sz w:val="21"/>
              </w:rPr>
              <w:t xml:space="preserve"> </w:t>
            </w:r>
            <w:r>
              <w:rPr>
                <w:sz w:val="21"/>
              </w:rPr>
              <w:t>applicable.</w:t>
            </w:r>
          </w:p>
          <w:p w14:paraId="17C53EC8" w14:textId="77777777" w:rsidR="001473F8" w:rsidRDefault="001473F8">
            <w:pPr>
              <w:pStyle w:val="TableParagraph"/>
              <w:spacing w:before="126" w:line="280" w:lineRule="auto"/>
              <w:ind w:right="111"/>
              <w:jc w:val="both"/>
              <w:rPr>
                <w:sz w:val="21"/>
              </w:rPr>
            </w:pPr>
          </w:p>
          <w:p w14:paraId="68712B13" w14:textId="18FF259F" w:rsidR="001473F8" w:rsidRDefault="001473F8">
            <w:pPr>
              <w:pStyle w:val="TableParagraph"/>
              <w:spacing w:before="126" w:line="280" w:lineRule="auto"/>
              <w:ind w:right="111"/>
              <w:jc w:val="both"/>
              <w:rPr>
                <w:sz w:val="21"/>
              </w:rPr>
            </w:pPr>
            <w:r>
              <w:rPr>
                <w:sz w:val="21"/>
              </w:rPr>
              <w:t>Provide company’s policy documents regarding GDPR and EI AI Act.</w:t>
            </w:r>
          </w:p>
        </w:tc>
      </w:tr>
      <w:tr w:rsidR="00A52F8D" w14:paraId="68712B16" w14:textId="77777777">
        <w:trPr>
          <w:trHeight w:val="585"/>
        </w:trPr>
        <w:tc>
          <w:tcPr>
            <w:tcW w:w="9033" w:type="dxa"/>
            <w:gridSpan w:val="2"/>
            <w:shd w:val="clear" w:color="auto" w:fill="808080"/>
          </w:tcPr>
          <w:p w14:paraId="68712B15" w14:textId="77777777" w:rsidR="00A52F8D" w:rsidRDefault="00BE1699">
            <w:pPr>
              <w:pStyle w:val="TableParagraph"/>
              <w:spacing w:before="113"/>
              <w:rPr>
                <w:b/>
                <w:sz w:val="21"/>
              </w:rPr>
            </w:pPr>
            <w:r>
              <w:rPr>
                <w:b/>
                <w:color w:val="FFFFFF"/>
                <w:spacing w:val="-2"/>
                <w:sz w:val="21"/>
              </w:rPr>
              <w:t>Declarations</w:t>
            </w:r>
          </w:p>
        </w:tc>
      </w:tr>
      <w:tr w:rsidR="00A52F8D" w14:paraId="68712B19" w14:textId="77777777">
        <w:trPr>
          <w:trHeight w:val="2290"/>
        </w:trPr>
        <w:tc>
          <w:tcPr>
            <w:tcW w:w="9033" w:type="dxa"/>
            <w:gridSpan w:val="2"/>
          </w:tcPr>
          <w:p w14:paraId="68712B17" w14:textId="77777777" w:rsidR="00A52F8D" w:rsidRDefault="00BE1699">
            <w:pPr>
              <w:pStyle w:val="TableParagraph"/>
              <w:numPr>
                <w:ilvl w:val="0"/>
                <w:numId w:val="13"/>
              </w:numPr>
              <w:tabs>
                <w:tab w:val="left" w:pos="831"/>
                <w:tab w:val="left" w:pos="833"/>
              </w:tabs>
              <w:spacing w:before="123" w:line="278" w:lineRule="auto"/>
              <w:ind w:right="109"/>
              <w:jc w:val="both"/>
              <w:rPr>
                <w:sz w:val="21"/>
              </w:rPr>
            </w:pPr>
            <w:r>
              <w:rPr>
                <w:sz w:val="21"/>
              </w:rPr>
              <w:t>Complete the Declaration of Bona Fides as per Art. 57 of Directive 2014/24/EU as implemented</w:t>
            </w:r>
            <w:r>
              <w:rPr>
                <w:spacing w:val="40"/>
                <w:sz w:val="21"/>
              </w:rPr>
              <w:t xml:space="preserve"> </w:t>
            </w:r>
            <w:r>
              <w:rPr>
                <w:sz w:val="21"/>
              </w:rPr>
              <w:t>by SI 2814 of May 2016 as contained</w:t>
            </w:r>
            <w:r>
              <w:rPr>
                <w:spacing w:val="40"/>
                <w:sz w:val="21"/>
              </w:rPr>
              <w:t xml:space="preserve"> </w:t>
            </w:r>
            <w:r>
              <w:rPr>
                <w:sz w:val="21"/>
              </w:rPr>
              <w:t>in the Tender</w:t>
            </w:r>
            <w:r>
              <w:rPr>
                <w:spacing w:val="40"/>
                <w:sz w:val="21"/>
              </w:rPr>
              <w:t xml:space="preserve"> </w:t>
            </w:r>
            <w:r>
              <w:rPr>
                <w:sz w:val="21"/>
              </w:rPr>
              <w:t xml:space="preserve">Response </w:t>
            </w:r>
            <w:r>
              <w:rPr>
                <w:spacing w:val="-2"/>
                <w:sz w:val="21"/>
              </w:rPr>
              <w:t>Document.</w:t>
            </w:r>
          </w:p>
          <w:p w14:paraId="68712B18" w14:textId="77777777" w:rsidR="00A52F8D" w:rsidRDefault="00BE1699">
            <w:pPr>
              <w:pStyle w:val="TableParagraph"/>
              <w:numPr>
                <w:ilvl w:val="0"/>
                <w:numId w:val="13"/>
              </w:numPr>
              <w:tabs>
                <w:tab w:val="left" w:pos="831"/>
                <w:tab w:val="left" w:pos="833"/>
              </w:tabs>
              <w:spacing w:before="0" w:line="278" w:lineRule="auto"/>
              <w:ind w:right="119"/>
              <w:jc w:val="both"/>
              <w:rPr>
                <w:sz w:val="21"/>
              </w:rPr>
            </w:pPr>
            <w:r>
              <w:rPr>
                <w:sz w:val="21"/>
              </w:rPr>
              <w:t>Complete</w:t>
            </w:r>
            <w:r>
              <w:rPr>
                <w:spacing w:val="40"/>
                <w:sz w:val="21"/>
              </w:rPr>
              <w:t xml:space="preserve"> </w:t>
            </w:r>
            <w:r>
              <w:rPr>
                <w:sz w:val="21"/>
              </w:rPr>
              <w:t>the</w:t>
            </w:r>
            <w:r>
              <w:rPr>
                <w:spacing w:val="40"/>
                <w:sz w:val="21"/>
              </w:rPr>
              <w:t xml:space="preserve"> </w:t>
            </w:r>
            <w:r>
              <w:rPr>
                <w:sz w:val="21"/>
              </w:rPr>
              <w:t>Declaration</w:t>
            </w:r>
            <w:r>
              <w:rPr>
                <w:spacing w:val="40"/>
                <w:sz w:val="21"/>
              </w:rPr>
              <w:t xml:space="preserve"> </w:t>
            </w:r>
            <w:r>
              <w:rPr>
                <w:sz w:val="21"/>
              </w:rPr>
              <w:t>regarding</w:t>
            </w:r>
            <w:r>
              <w:rPr>
                <w:spacing w:val="40"/>
                <w:sz w:val="21"/>
              </w:rPr>
              <w:t xml:space="preserve"> </w:t>
            </w:r>
            <w:r>
              <w:rPr>
                <w:sz w:val="21"/>
              </w:rPr>
              <w:t>compliance</w:t>
            </w:r>
            <w:r>
              <w:rPr>
                <w:spacing w:val="40"/>
                <w:sz w:val="21"/>
              </w:rPr>
              <w:t xml:space="preserve"> </w:t>
            </w:r>
            <w:r>
              <w:rPr>
                <w:sz w:val="21"/>
              </w:rPr>
              <w:t>with</w:t>
            </w:r>
            <w:r>
              <w:rPr>
                <w:spacing w:val="40"/>
                <w:sz w:val="21"/>
              </w:rPr>
              <w:t xml:space="preserve"> </w:t>
            </w:r>
            <w:r>
              <w:rPr>
                <w:sz w:val="21"/>
              </w:rPr>
              <w:t>relevant</w:t>
            </w:r>
            <w:r>
              <w:rPr>
                <w:spacing w:val="40"/>
                <w:sz w:val="21"/>
              </w:rPr>
              <w:t xml:space="preserve"> </w:t>
            </w:r>
            <w:r>
              <w:rPr>
                <w:sz w:val="21"/>
              </w:rPr>
              <w:t>statutory</w:t>
            </w:r>
            <w:r>
              <w:rPr>
                <w:spacing w:val="40"/>
                <w:sz w:val="21"/>
              </w:rPr>
              <w:t xml:space="preserve"> </w:t>
            </w:r>
            <w:r>
              <w:rPr>
                <w:sz w:val="21"/>
              </w:rPr>
              <w:t>obligations as contained in the Tender Response Document. Where tenderers are established</w:t>
            </w:r>
            <w:r>
              <w:rPr>
                <w:spacing w:val="40"/>
                <w:sz w:val="21"/>
              </w:rPr>
              <w:t xml:space="preserve"> </w:t>
            </w:r>
            <w:r>
              <w:rPr>
                <w:sz w:val="21"/>
              </w:rPr>
              <w:t>and operating</w:t>
            </w:r>
            <w:r>
              <w:rPr>
                <w:spacing w:val="31"/>
                <w:sz w:val="21"/>
              </w:rPr>
              <w:t xml:space="preserve"> </w:t>
            </w:r>
            <w:r>
              <w:rPr>
                <w:sz w:val="21"/>
              </w:rPr>
              <w:t>outside of Ireland compliance</w:t>
            </w:r>
            <w:r>
              <w:rPr>
                <w:spacing w:val="31"/>
                <w:sz w:val="21"/>
              </w:rPr>
              <w:t xml:space="preserve"> </w:t>
            </w:r>
            <w:r>
              <w:rPr>
                <w:sz w:val="21"/>
              </w:rPr>
              <w:t>with equivalent</w:t>
            </w:r>
            <w:r>
              <w:rPr>
                <w:spacing w:val="31"/>
                <w:sz w:val="21"/>
              </w:rPr>
              <w:t xml:space="preserve"> </w:t>
            </w:r>
            <w:r>
              <w:rPr>
                <w:sz w:val="21"/>
              </w:rPr>
              <w:t>legislation</w:t>
            </w:r>
            <w:r>
              <w:rPr>
                <w:spacing w:val="31"/>
                <w:sz w:val="21"/>
              </w:rPr>
              <w:t xml:space="preserve"> </w:t>
            </w:r>
            <w:r>
              <w:rPr>
                <w:sz w:val="21"/>
              </w:rPr>
              <w:t>as applicable in the</w:t>
            </w:r>
            <w:r>
              <w:rPr>
                <w:spacing w:val="40"/>
                <w:sz w:val="21"/>
              </w:rPr>
              <w:t xml:space="preserve"> </w:t>
            </w:r>
            <w:r>
              <w:rPr>
                <w:sz w:val="21"/>
              </w:rPr>
              <w:t>country</w:t>
            </w:r>
            <w:r>
              <w:rPr>
                <w:spacing w:val="40"/>
                <w:sz w:val="21"/>
              </w:rPr>
              <w:t xml:space="preserve"> </w:t>
            </w:r>
            <w:r>
              <w:rPr>
                <w:sz w:val="21"/>
              </w:rPr>
              <w:t>of establishment</w:t>
            </w:r>
            <w:r>
              <w:rPr>
                <w:spacing w:val="40"/>
                <w:sz w:val="21"/>
              </w:rPr>
              <w:t xml:space="preserve"> </w:t>
            </w:r>
            <w:r>
              <w:rPr>
                <w:sz w:val="21"/>
              </w:rPr>
              <w:t>/ operation</w:t>
            </w:r>
            <w:r>
              <w:rPr>
                <w:spacing w:val="40"/>
                <w:sz w:val="21"/>
              </w:rPr>
              <w:t xml:space="preserve"> </w:t>
            </w:r>
            <w:r>
              <w:rPr>
                <w:sz w:val="21"/>
              </w:rPr>
              <w:t>is</w:t>
            </w:r>
            <w:r>
              <w:rPr>
                <w:spacing w:val="40"/>
                <w:sz w:val="21"/>
              </w:rPr>
              <w:t xml:space="preserve"> </w:t>
            </w:r>
            <w:r>
              <w:rPr>
                <w:sz w:val="21"/>
              </w:rPr>
              <w:t>required.</w:t>
            </w:r>
          </w:p>
        </w:tc>
      </w:tr>
      <w:tr w:rsidR="00A52F8D" w14:paraId="68712B1B" w14:textId="77777777">
        <w:trPr>
          <w:trHeight w:val="597"/>
        </w:trPr>
        <w:tc>
          <w:tcPr>
            <w:tcW w:w="9033" w:type="dxa"/>
            <w:gridSpan w:val="2"/>
            <w:shd w:val="clear" w:color="auto" w:fill="808080"/>
          </w:tcPr>
          <w:p w14:paraId="68712B1A" w14:textId="77777777" w:rsidR="00A52F8D" w:rsidRDefault="00BE1699">
            <w:pPr>
              <w:pStyle w:val="TableParagraph"/>
              <w:spacing w:before="126"/>
              <w:rPr>
                <w:b/>
                <w:sz w:val="21"/>
              </w:rPr>
            </w:pPr>
            <w:r>
              <w:rPr>
                <w:b/>
                <w:color w:val="FFFFFF"/>
                <w:spacing w:val="-2"/>
                <w:sz w:val="21"/>
              </w:rPr>
              <w:t>Financial</w:t>
            </w:r>
          </w:p>
        </w:tc>
      </w:tr>
      <w:tr w:rsidR="00A52F8D" w14:paraId="68712B1E" w14:textId="77777777">
        <w:trPr>
          <w:trHeight w:val="1150"/>
        </w:trPr>
        <w:tc>
          <w:tcPr>
            <w:tcW w:w="1273" w:type="dxa"/>
          </w:tcPr>
          <w:p w14:paraId="68712B1C" w14:textId="77777777" w:rsidR="00A52F8D" w:rsidRDefault="00BE1699">
            <w:pPr>
              <w:pStyle w:val="TableParagraph"/>
              <w:rPr>
                <w:b/>
                <w:sz w:val="21"/>
              </w:rPr>
            </w:pPr>
            <w:r>
              <w:rPr>
                <w:b/>
                <w:spacing w:val="-5"/>
                <w:sz w:val="21"/>
              </w:rPr>
              <w:t>Tax</w:t>
            </w:r>
          </w:p>
        </w:tc>
        <w:tc>
          <w:tcPr>
            <w:tcW w:w="7760" w:type="dxa"/>
          </w:tcPr>
          <w:p w14:paraId="68712B1D" w14:textId="77777777" w:rsidR="00A52F8D" w:rsidRDefault="00BE1699">
            <w:pPr>
              <w:pStyle w:val="TableParagraph"/>
              <w:spacing w:line="273" w:lineRule="auto"/>
              <w:ind w:left="113" w:right="108"/>
              <w:jc w:val="both"/>
              <w:rPr>
                <w:sz w:val="21"/>
              </w:rPr>
            </w:pPr>
            <w:r>
              <w:rPr>
                <w:sz w:val="21"/>
              </w:rPr>
              <w:t>Confirmation</w:t>
            </w:r>
            <w:r>
              <w:rPr>
                <w:spacing w:val="40"/>
                <w:sz w:val="21"/>
              </w:rPr>
              <w:t xml:space="preserve"> </w:t>
            </w:r>
            <w:r>
              <w:rPr>
                <w:sz w:val="21"/>
              </w:rPr>
              <w:t>that</w:t>
            </w:r>
            <w:r>
              <w:rPr>
                <w:spacing w:val="40"/>
                <w:sz w:val="21"/>
              </w:rPr>
              <w:t xml:space="preserve"> </w:t>
            </w:r>
            <w:r>
              <w:rPr>
                <w:sz w:val="21"/>
              </w:rPr>
              <w:t>the</w:t>
            </w:r>
            <w:r>
              <w:rPr>
                <w:spacing w:val="40"/>
                <w:sz w:val="21"/>
              </w:rPr>
              <w:t xml:space="preserve"> </w:t>
            </w:r>
            <w:r>
              <w:rPr>
                <w:sz w:val="21"/>
              </w:rPr>
              <w:t>tenderer</w:t>
            </w:r>
            <w:r>
              <w:rPr>
                <w:spacing w:val="40"/>
                <w:sz w:val="21"/>
              </w:rPr>
              <w:t xml:space="preserve"> </w:t>
            </w:r>
            <w:r>
              <w:rPr>
                <w:sz w:val="21"/>
              </w:rPr>
              <w:t>/</w:t>
            </w:r>
            <w:r>
              <w:rPr>
                <w:spacing w:val="40"/>
                <w:sz w:val="21"/>
              </w:rPr>
              <w:t xml:space="preserve"> </w:t>
            </w:r>
            <w:r>
              <w:rPr>
                <w:sz w:val="21"/>
              </w:rPr>
              <w:t>all</w:t>
            </w:r>
            <w:r>
              <w:rPr>
                <w:spacing w:val="36"/>
                <w:sz w:val="21"/>
              </w:rPr>
              <w:t xml:space="preserve"> </w:t>
            </w:r>
            <w:r>
              <w:rPr>
                <w:sz w:val="21"/>
              </w:rPr>
              <w:t>parties</w:t>
            </w:r>
            <w:r>
              <w:rPr>
                <w:spacing w:val="40"/>
                <w:sz w:val="21"/>
              </w:rPr>
              <w:t xml:space="preserve"> </w:t>
            </w:r>
            <w:r>
              <w:rPr>
                <w:sz w:val="21"/>
              </w:rPr>
              <w:t>associated</w:t>
            </w:r>
            <w:r>
              <w:rPr>
                <w:spacing w:val="40"/>
                <w:sz w:val="21"/>
              </w:rPr>
              <w:t xml:space="preserve"> </w:t>
            </w:r>
            <w:r>
              <w:rPr>
                <w:sz w:val="21"/>
              </w:rPr>
              <w:t>with</w:t>
            </w:r>
            <w:r>
              <w:rPr>
                <w:spacing w:val="36"/>
                <w:sz w:val="21"/>
              </w:rPr>
              <w:t xml:space="preserve"> </w:t>
            </w:r>
            <w:r>
              <w:rPr>
                <w:sz w:val="21"/>
              </w:rPr>
              <w:t>the</w:t>
            </w:r>
            <w:r>
              <w:rPr>
                <w:spacing w:val="40"/>
                <w:sz w:val="21"/>
              </w:rPr>
              <w:t xml:space="preserve"> </w:t>
            </w:r>
            <w:r>
              <w:rPr>
                <w:sz w:val="21"/>
              </w:rPr>
              <w:t>tenderer</w:t>
            </w:r>
            <w:r>
              <w:rPr>
                <w:spacing w:val="40"/>
                <w:sz w:val="21"/>
              </w:rPr>
              <w:t xml:space="preserve"> </w:t>
            </w:r>
            <w:r>
              <w:rPr>
                <w:sz w:val="21"/>
              </w:rPr>
              <w:t>are fully tax compliant in accordance with the rules of the Irish Revenue Commissioners</w:t>
            </w:r>
            <w:r>
              <w:rPr>
                <w:spacing w:val="40"/>
                <w:sz w:val="21"/>
              </w:rPr>
              <w:t xml:space="preserve"> </w:t>
            </w:r>
            <w:r>
              <w:rPr>
                <w:sz w:val="21"/>
              </w:rPr>
              <w:t>and</w:t>
            </w:r>
            <w:r>
              <w:rPr>
                <w:spacing w:val="40"/>
                <w:sz w:val="21"/>
              </w:rPr>
              <w:t xml:space="preserve"> </w:t>
            </w:r>
            <w:r>
              <w:rPr>
                <w:sz w:val="21"/>
              </w:rPr>
              <w:t>in their</w:t>
            </w:r>
            <w:r>
              <w:rPr>
                <w:spacing w:val="40"/>
                <w:sz w:val="21"/>
              </w:rPr>
              <w:t xml:space="preserve"> </w:t>
            </w:r>
            <w:r>
              <w:rPr>
                <w:sz w:val="21"/>
              </w:rPr>
              <w:t>country</w:t>
            </w:r>
            <w:r>
              <w:rPr>
                <w:spacing w:val="40"/>
                <w:sz w:val="21"/>
              </w:rPr>
              <w:t xml:space="preserve"> </w:t>
            </w:r>
            <w:r>
              <w:rPr>
                <w:sz w:val="21"/>
              </w:rPr>
              <w:t>of</w:t>
            </w:r>
            <w:r>
              <w:rPr>
                <w:spacing w:val="40"/>
                <w:sz w:val="21"/>
              </w:rPr>
              <w:t xml:space="preserve"> </w:t>
            </w:r>
            <w:r>
              <w:rPr>
                <w:sz w:val="21"/>
              </w:rPr>
              <w:t>establishment.</w:t>
            </w:r>
          </w:p>
        </w:tc>
      </w:tr>
      <w:tr w:rsidR="00A52F8D" w14:paraId="68712B25" w14:textId="77777777">
        <w:trPr>
          <w:trHeight w:val="2530"/>
        </w:trPr>
        <w:tc>
          <w:tcPr>
            <w:tcW w:w="1273" w:type="dxa"/>
          </w:tcPr>
          <w:p w14:paraId="68712B1F" w14:textId="77777777" w:rsidR="00A52F8D" w:rsidRDefault="00BE1699">
            <w:pPr>
              <w:pStyle w:val="TableParagraph"/>
              <w:rPr>
                <w:b/>
                <w:sz w:val="21"/>
              </w:rPr>
            </w:pPr>
            <w:r>
              <w:rPr>
                <w:b/>
                <w:spacing w:val="-2"/>
                <w:sz w:val="21"/>
              </w:rPr>
              <w:t>Turnover</w:t>
            </w:r>
          </w:p>
        </w:tc>
        <w:tc>
          <w:tcPr>
            <w:tcW w:w="7760" w:type="dxa"/>
          </w:tcPr>
          <w:p w14:paraId="68712B20" w14:textId="77777777" w:rsidR="00A52F8D" w:rsidRDefault="00BE1699">
            <w:pPr>
              <w:pStyle w:val="TableParagraph"/>
              <w:numPr>
                <w:ilvl w:val="0"/>
                <w:numId w:val="12"/>
              </w:numPr>
              <w:tabs>
                <w:tab w:val="left" w:pos="833"/>
              </w:tabs>
              <w:spacing w:before="5" w:line="249" w:lineRule="auto"/>
              <w:ind w:right="103"/>
              <w:jc w:val="both"/>
              <w:rPr>
                <w:sz w:val="21"/>
              </w:rPr>
            </w:pPr>
            <w:r>
              <w:rPr>
                <w:sz w:val="21"/>
              </w:rPr>
              <w:t>Confirmation</w:t>
            </w:r>
            <w:r>
              <w:rPr>
                <w:spacing w:val="40"/>
                <w:sz w:val="21"/>
              </w:rPr>
              <w:t xml:space="preserve"> </w:t>
            </w:r>
            <w:r>
              <w:rPr>
                <w:sz w:val="21"/>
              </w:rPr>
              <w:t>that</w:t>
            </w:r>
            <w:r>
              <w:rPr>
                <w:spacing w:val="40"/>
                <w:sz w:val="21"/>
              </w:rPr>
              <w:t xml:space="preserve"> </w:t>
            </w:r>
            <w:r>
              <w:rPr>
                <w:sz w:val="21"/>
              </w:rPr>
              <w:t>the</w:t>
            </w:r>
            <w:r>
              <w:rPr>
                <w:spacing w:val="40"/>
                <w:sz w:val="21"/>
              </w:rPr>
              <w:t xml:space="preserve"> </w:t>
            </w:r>
            <w:r>
              <w:rPr>
                <w:sz w:val="21"/>
              </w:rPr>
              <w:t>tendering</w:t>
            </w:r>
            <w:r>
              <w:rPr>
                <w:spacing w:val="40"/>
                <w:sz w:val="21"/>
              </w:rPr>
              <w:t xml:space="preserve"> </w:t>
            </w:r>
            <w:r>
              <w:rPr>
                <w:sz w:val="21"/>
              </w:rPr>
              <w:t>party</w:t>
            </w:r>
            <w:r>
              <w:rPr>
                <w:spacing w:val="40"/>
                <w:sz w:val="21"/>
              </w:rPr>
              <w:t xml:space="preserve"> </w:t>
            </w:r>
            <w:r>
              <w:rPr>
                <w:sz w:val="21"/>
              </w:rPr>
              <w:t>turnover</w:t>
            </w:r>
            <w:r>
              <w:rPr>
                <w:spacing w:val="40"/>
                <w:sz w:val="21"/>
              </w:rPr>
              <w:t xml:space="preserve"> </w:t>
            </w:r>
            <w:r>
              <w:rPr>
                <w:sz w:val="21"/>
              </w:rPr>
              <w:t>exceeded</w:t>
            </w:r>
            <w:r>
              <w:rPr>
                <w:spacing w:val="40"/>
                <w:sz w:val="21"/>
              </w:rPr>
              <w:t xml:space="preserve"> </w:t>
            </w:r>
            <w:r>
              <w:rPr>
                <w:color w:val="000000"/>
                <w:sz w:val="21"/>
                <w:highlight w:val="lightGray"/>
              </w:rPr>
              <w:t>€</w:t>
            </w:r>
            <w:r>
              <w:rPr>
                <w:color w:val="000000"/>
                <w:sz w:val="21"/>
              </w:rPr>
              <w:t>20,000 during</w:t>
            </w:r>
            <w:r>
              <w:rPr>
                <w:color w:val="000000"/>
                <w:spacing w:val="40"/>
                <w:sz w:val="21"/>
              </w:rPr>
              <w:t xml:space="preserve"> </w:t>
            </w:r>
            <w:r>
              <w:rPr>
                <w:color w:val="000000"/>
                <w:sz w:val="21"/>
              </w:rPr>
              <w:t>one</w:t>
            </w:r>
            <w:r>
              <w:rPr>
                <w:color w:val="000000"/>
                <w:spacing w:val="40"/>
                <w:sz w:val="21"/>
              </w:rPr>
              <w:t xml:space="preserve"> </w:t>
            </w:r>
            <w:r>
              <w:rPr>
                <w:color w:val="000000"/>
                <w:sz w:val="21"/>
              </w:rPr>
              <w:t>of the</w:t>
            </w:r>
            <w:r>
              <w:rPr>
                <w:color w:val="000000"/>
                <w:spacing w:val="40"/>
                <w:sz w:val="21"/>
              </w:rPr>
              <w:t xml:space="preserve"> </w:t>
            </w:r>
            <w:r>
              <w:rPr>
                <w:color w:val="000000"/>
                <w:sz w:val="21"/>
              </w:rPr>
              <w:t>last</w:t>
            </w:r>
            <w:r>
              <w:rPr>
                <w:color w:val="000000"/>
                <w:spacing w:val="40"/>
                <w:sz w:val="21"/>
              </w:rPr>
              <w:t xml:space="preserve"> </w:t>
            </w:r>
            <w:r>
              <w:rPr>
                <w:color w:val="000000"/>
                <w:sz w:val="21"/>
              </w:rPr>
              <w:t>three</w:t>
            </w:r>
            <w:r>
              <w:rPr>
                <w:color w:val="000000"/>
                <w:spacing w:val="40"/>
                <w:sz w:val="21"/>
              </w:rPr>
              <w:t xml:space="preserve"> </w:t>
            </w:r>
            <w:r>
              <w:rPr>
                <w:color w:val="000000"/>
                <w:sz w:val="21"/>
              </w:rPr>
              <w:t>years</w:t>
            </w:r>
            <w:r>
              <w:rPr>
                <w:color w:val="000000"/>
                <w:spacing w:val="40"/>
                <w:sz w:val="21"/>
              </w:rPr>
              <w:t xml:space="preserve"> </w:t>
            </w:r>
            <w:r>
              <w:rPr>
                <w:color w:val="000000"/>
                <w:sz w:val="21"/>
              </w:rPr>
              <w:t>or pro-rata</w:t>
            </w:r>
            <w:r>
              <w:rPr>
                <w:color w:val="000000"/>
                <w:spacing w:val="40"/>
                <w:sz w:val="21"/>
              </w:rPr>
              <w:t xml:space="preserve"> </w:t>
            </w:r>
            <w:r>
              <w:rPr>
                <w:color w:val="000000"/>
                <w:sz w:val="21"/>
              </w:rPr>
              <w:t>if more</w:t>
            </w:r>
            <w:r>
              <w:rPr>
                <w:color w:val="000000"/>
                <w:spacing w:val="40"/>
                <w:sz w:val="21"/>
              </w:rPr>
              <w:t xml:space="preserve"> </w:t>
            </w:r>
            <w:r>
              <w:rPr>
                <w:color w:val="000000"/>
                <w:sz w:val="21"/>
              </w:rPr>
              <w:t>recently established firms are tendering – however the firm must have been in existence for at least 6 months.</w:t>
            </w:r>
          </w:p>
          <w:p w14:paraId="68712B21" w14:textId="77777777" w:rsidR="00A52F8D" w:rsidRDefault="00A52F8D">
            <w:pPr>
              <w:pStyle w:val="TableParagraph"/>
              <w:spacing w:before="15"/>
              <w:ind w:left="0"/>
              <w:rPr>
                <w:sz w:val="21"/>
              </w:rPr>
            </w:pPr>
          </w:p>
          <w:p w14:paraId="68712B22" w14:textId="77777777" w:rsidR="00A52F8D" w:rsidRDefault="00BE1699">
            <w:pPr>
              <w:pStyle w:val="TableParagraph"/>
              <w:numPr>
                <w:ilvl w:val="0"/>
                <w:numId w:val="12"/>
              </w:numPr>
              <w:tabs>
                <w:tab w:val="left" w:pos="833"/>
              </w:tabs>
              <w:spacing w:before="0" w:line="256" w:lineRule="auto"/>
              <w:ind w:right="104"/>
              <w:jc w:val="both"/>
              <w:rPr>
                <w:sz w:val="21"/>
              </w:rPr>
            </w:pPr>
            <w:r>
              <w:rPr>
                <w:sz w:val="21"/>
              </w:rPr>
              <w:t>Confirmation of financial standing ensuring the tendering party has the financial capacity to pay its debts identified on the current statement of assets</w:t>
            </w:r>
            <w:r>
              <w:rPr>
                <w:spacing w:val="40"/>
                <w:sz w:val="21"/>
              </w:rPr>
              <w:t xml:space="preserve"> </w:t>
            </w:r>
            <w:r>
              <w:rPr>
                <w:sz w:val="21"/>
              </w:rPr>
              <w:t>and</w:t>
            </w:r>
            <w:r>
              <w:rPr>
                <w:spacing w:val="40"/>
                <w:sz w:val="21"/>
              </w:rPr>
              <w:t xml:space="preserve"> </w:t>
            </w:r>
            <w:r>
              <w:rPr>
                <w:sz w:val="21"/>
              </w:rPr>
              <w:t>liabilities</w:t>
            </w:r>
            <w:r>
              <w:rPr>
                <w:spacing w:val="40"/>
                <w:sz w:val="21"/>
              </w:rPr>
              <w:t xml:space="preserve"> </w:t>
            </w:r>
            <w:r>
              <w:rPr>
                <w:sz w:val="21"/>
              </w:rPr>
              <w:t>as</w:t>
            </w:r>
            <w:r>
              <w:rPr>
                <w:spacing w:val="40"/>
                <w:sz w:val="21"/>
              </w:rPr>
              <w:t xml:space="preserve"> </w:t>
            </w:r>
            <w:r>
              <w:rPr>
                <w:sz w:val="21"/>
              </w:rPr>
              <w:t>being the</w:t>
            </w:r>
            <w:r>
              <w:rPr>
                <w:spacing w:val="40"/>
                <w:sz w:val="21"/>
              </w:rPr>
              <w:t xml:space="preserve"> </w:t>
            </w:r>
            <w:r>
              <w:rPr>
                <w:sz w:val="21"/>
              </w:rPr>
              <w:t>debts</w:t>
            </w:r>
            <w:r>
              <w:rPr>
                <w:spacing w:val="40"/>
                <w:sz w:val="21"/>
              </w:rPr>
              <w:t xml:space="preserve"> </w:t>
            </w:r>
            <w:r>
              <w:rPr>
                <w:sz w:val="21"/>
              </w:rPr>
              <w:t>as they</w:t>
            </w:r>
            <w:r>
              <w:rPr>
                <w:spacing w:val="40"/>
                <w:sz w:val="21"/>
              </w:rPr>
              <w:t xml:space="preserve"> </w:t>
            </w:r>
            <w:r>
              <w:rPr>
                <w:sz w:val="21"/>
              </w:rPr>
              <w:t>fall</w:t>
            </w:r>
            <w:r>
              <w:rPr>
                <w:spacing w:val="40"/>
                <w:sz w:val="21"/>
              </w:rPr>
              <w:t xml:space="preserve"> </w:t>
            </w:r>
            <w:r>
              <w:rPr>
                <w:sz w:val="21"/>
              </w:rPr>
              <w:t>due.</w:t>
            </w:r>
          </w:p>
          <w:p w14:paraId="68712B23" w14:textId="77777777" w:rsidR="00A52F8D" w:rsidRDefault="00A52F8D">
            <w:pPr>
              <w:pStyle w:val="TableParagraph"/>
              <w:spacing w:before="4"/>
              <w:ind w:left="0"/>
              <w:rPr>
                <w:sz w:val="21"/>
              </w:rPr>
            </w:pPr>
          </w:p>
          <w:p w14:paraId="68712B24" w14:textId="77777777" w:rsidR="00A52F8D" w:rsidRDefault="00BE1699">
            <w:pPr>
              <w:pStyle w:val="TableParagraph"/>
              <w:spacing w:before="0" w:line="223" w:lineRule="exact"/>
              <w:ind w:left="113"/>
              <w:rPr>
                <w:sz w:val="21"/>
              </w:rPr>
            </w:pPr>
            <w:r>
              <w:rPr>
                <w:sz w:val="21"/>
              </w:rPr>
              <w:t>Evidence</w:t>
            </w:r>
            <w:r>
              <w:rPr>
                <w:spacing w:val="19"/>
                <w:sz w:val="21"/>
              </w:rPr>
              <w:t xml:space="preserve"> </w:t>
            </w:r>
            <w:r>
              <w:rPr>
                <w:sz w:val="21"/>
              </w:rPr>
              <w:t>of</w:t>
            </w:r>
            <w:r>
              <w:rPr>
                <w:spacing w:val="-7"/>
                <w:sz w:val="21"/>
              </w:rPr>
              <w:t xml:space="preserve"> </w:t>
            </w:r>
            <w:r>
              <w:rPr>
                <w:sz w:val="21"/>
              </w:rPr>
              <w:t>both</w:t>
            </w:r>
            <w:r>
              <w:rPr>
                <w:spacing w:val="7"/>
                <w:sz w:val="21"/>
              </w:rPr>
              <w:t xml:space="preserve"> </w:t>
            </w:r>
            <w:r>
              <w:rPr>
                <w:sz w:val="21"/>
              </w:rPr>
              <w:t>statements</w:t>
            </w:r>
            <w:r>
              <w:rPr>
                <w:spacing w:val="19"/>
                <w:sz w:val="21"/>
              </w:rPr>
              <w:t xml:space="preserve"> </w:t>
            </w:r>
            <w:r>
              <w:rPr>
                <w:sz w:val="21"/>
              </w:rPr>
              <w:t>will</w:t>
            </w:r>
            <w:r>
              <w:rPr>
                <w:spacing w:val="7"/>
                <w:sz w:val="21"/>
              </w:rPr>
              <w:t xml:space="preserve"> </w:t>
            </w:r>
            <w:r>
              <w:rPr>
                <w:sz w:val="21"/>
              </w:rPr>
              <w:t>be</w:t>
            </w:r>
            <w:r>
              <w:rPr>
                <w:spacing w:val="6"/>
                <w:sz w:val="21"/>
              </w:rPr>
              <w:t xml:space="preserve"> </w:t>
            </w:r>
            <w:r>
              <w:rPr>
                <w:sz w:val="21"/>
              </w:rPr>
              <w:t>required</w:t>
            </w:r>
            <w:r>
              <w:rPr>
                <w:spacing w:val="7"/>
                <w:sz w:val="21"/>
              </w:rPr>
              <w:t xml:space="preserve"> </w:t>
            </w:r>
            <w:r>
              <w:rPr>
                <w:sz w:val="21"/>
              </w:rPr>
              <w:t>prior</w:t>
            </w:r>
            <w:r>
              <w:rPr>
                <w:spacing w:val="6"/>
                <w:sz w:val="21"/>
              </w:rPr>
              <w:t xml:space="preserve"> </w:t>
            </w:r>
            <w:r>
              <w:rPr>
                <w:sz w:val="21"/>
              </w:rPr>
              <w:t>to</w:t>
            </w:r>
            <w:r>
              <w:rPr>
                <w:spacing w:val="7"/>
                <w:sz w:val="21"/>
              </w:rPr>
              <w:t xml:space="preserve"> </w:t>
            </w:r>
            <w:r>
              <w:rPr>
                <w:sz w:val="21"/>
              </w:rPr>
              <w:t>the</w:t>
            </w:r>
            <w:r>
              <w:rPr>
                <w:spacing w:val="-6"/>
                <w:sz w:val="21"/>
              </w:rPr>
              <w:t xml:space="preserve"> </w:t>
            </w:r>
            <w:r>
              <w:rPr>
                <w:sz w:val="21"/>
              </w:rPr>
              <w:t>award</w:t>
            </w:r>
            <w:r>
              <w:rPr>
                <w:spacing w:val="6"/>
                <w:sz w:val="21"/>
              </w:rPr>
              <w:t xml:space="preserve"> </w:t>
            </w:r>
            <w:r>
              <w:rPr>
                <w:sz w:val="21"/>
              </w:rPr>
              <w:t>of</w:t>
            </w:r>
            <w:r>
              <w:rPr>
                <w:spacing w:val="7"/>
                <w:sz w:val="21"/>
              </w:rPr>
              <w:t xml:space="preserve"> </w:t>
            </w:r>
            <w:r>
              <w:rPr>
                <w:sz w:val="21"/>
              </w:rPr>
              <w:t>any</w:t>
            </w:r>
            <w:r>
              <w:rPr>
                <w:spacing w:val="6"/>
                <w:sz w:val="21"/>
              </w:rPr>
              <w:t xml:space="preserve"> </w:t>
            </w:r>
            <w:r>
              <w:rPr>
                <w:spacing w:val="-2"/>
                <w:sz w:val="21"/>
              </w:rPr>
              <w:t>contract.</w:t>
            </w:r>
          </w:p>
        </w:tc>
      </w:tr>
      <w:tr w:rsidR="00A52F8D" w14:paraId="68712B2C" w14:textId="77777777">
        <w:trPr>
          <w:trHeight w:val="1558"/>
        </w:trPr>
        <w:tc>
          <w:tcPr>
            <w:tcW w:w="1273" w:type="dxa"/>
          </w:tcPr>
          <w:p w14:paraId="68712B26" w14:textId="77777777" w:rsidR="00A52F8D" w:rsidRDefault="00BE1699">
            <w:pPr>
              <w:pStyle w:val="TableParagraph"/>
              <w:spacing w:before="126"/>
              <w:rPr>
                <w:b/>
                <w:sz w:val="21"/>
              </w:rPr>
            </w:pPr>
            <w:r>
              <w:rPr>
                <w:b/>
                <w:spacing w:val="-2"/>
                <w:sz w:val="21"/>
              </w:rPr>
              <w:t>Insurance</w:t>
            </w:r>
          </w:p>
        </w:tc>
        <w:tc>
          <w:tcPr>
            <w:tcW w:w="7760" w:type="dxa"/>
          </w:tcPr>
          <w:p w14:paraId="68712B27" w14:textId="77777777" w:rsidR="00A52F8D" w:rsidRDefault="00BE1699">
            <w:pPr>
              <w:pStyle w:val="TableParagraph"/>
              <w:spacing w:before="6"/>
              <w:ind w:left="113"/>
              <w:rPr>
                <w:sz w:val="21"/>
              </w:rPr>
            </w:pPr>
            <w:r>
              <w:rPr>
                <w:sz w:val="21"/>
              </w:rPr>
              <w:t>Confirmation</w:t>
            </w:r>
            <w:r>
              <w:rPr>
                <w:spacing w:val="37"/>
                <w:sz w:val="21"/>
              </w:rPr>
              <w:t xml:space="preserve"> </w:t>
            </w:r>
            <w:r>
              <w:rPr>
                <w:sz w:val="21"/>
              </w:rPr>
              <w:t>of</w:t>
            </w:r>
            <w:r>
              <w:rPr>
                <w:spacing w:val="10"/>
                <w:sz w:val="21"/>
              </w:rPr>
              <w:t xml:space="preserve"> </w:t>
            </w:r>
            <w:r>
              <w:rPr>
                <w:sz w:val="21"/>
              </w:rPr>
              <w:t>the</w:t>
            </w:r>
            <w:r>
              <w:rPr>
                <w:spacing w:val="23"/>
                <w:sz w:val="21"/>
              </w:rPr>
              <w:t xml:space="preserve"> </w:t>
            </w:r>
            <w:r>
              <w:rPr>
                <w:sz w:val="21"/>
              </w:rPr>
              <w:t>following</w:t>
            </w:r>
            <w:r>
              <w:rPr>
                <w:spacing w:val="24"/>
                <w:sz w:val="21"/>
              </w:rPr>
              <w:t xml:space="preserve"> </w:t>
            </w:r>
            <w:r>
              <w:rPr>
                <w:sz w:val="21"/>
              </w:rPr>
              <w:t>insurances</w:t>
            </w:r>
            <w:r>
              <w:rPr>
                <w:spacing w:val="39"/>
                <w:sz w:val="21"/>
              </w:rPr>
              <w:t xml:space="preserve"> </w:t>
            </w:r>
            <w:r>
              <w:rPr>
                <w:sz w:val="21"/>
              </w:rPr>
              <w:t>being</w:t>
            </w:r>
            <w:r>
              <w:rPr>
                <w:spacing w:val="24"/>
                <w:sz w:val="21"/>
              </w:rPr>
              <w:t xml:space="preserve"> </w:t>
            </w:r>
            <w:r>
              <w:rPr>
                <w:sz w:val="21"/>
              </w:rPr>
              <w:t>in</w:t>
            </w:r>
            <w:r>
              <w:rPr>
                <w:spacing w:val="10"/>
                <w:sz w:val="21"/>
              </w:rPr>
              <w:t xml:space="preserve"> </w:t>
            </w:r>
            <w:r>
              <w:rPr>
                <w:spacing w:val="-2"/>
                <w:sz w:val="21"/>
              </w:rPr>
              <w:t>place.</w:t>
            </w:r>
          </w:p>
          <w:p w14:paraId="68712B28" w14:textId="77777777" w:rsidR="00A52F8D" w:rsidRDefault="00A52F8D">
            <w:pPr>
              <w:pStyle w:val="TableParagraph"/>
              <w:spacing w:before="19"/>
              <w:ind w:left="0"/>
              <w:rPr>
                <w:sz w:val="21"/>
              </w:rPr>
            </w:pPr>
          </w:p>
          <w:p w14:paraId="68712B29" w14:textId="77777777" w:rsidR="00A52F8D" w:rsidRDefault="00BE1699">
            <w:pPr>
              <w:pStyle w:val="TableParagraph"/>
              <w:numPr>
                <w:ilvl w:val="0"/>
                <w:numId w:val="11"/>
              </w:numPr>
              <w:tabs>
                <w:tab w:val="left" w:pos="833"/>
              </w:tabs>
              <w:spacing w:before="0"/>
              <w:rPr>
                <w:sz w:val="21"/>
              </w:rPr>
            </w:pPr>
            <w:r>
              <w:rPr>
                <w:sz w:val="21"/>
              </w:rPr>
              <w:t>Employer’s</w:t>
            </w:r>
            <w:r>
              <w:rPr>
                <w:spacing w:val="31"/>
                <w:sz w:val="21"/>
              </w:rPr>
              <w:t xml:space="preserve"> </w:t>
            </w:r>
            <w:r>
              <w:rPr>
                <w:sz w:val="21"/>
              </w:rPr>
              <w:t>Liability</w:t>
            </w:r>
            <w:r>
              <w:rPr>
                <w:spacing w:val="22"/>
                <w:sz w:val="21"/>
              </w:rPr>
              <w:t xml:space="preserve"> </w:t>
            </w:r>
            <w:r>
              <w:rPr>
                <w:sz w:val="21"/>
              </w:rPr>
              <w:t>-</w:t>
            </w:r>
            <w:r>
              <w:rPr>
                <w:spacing w:val="7"/>
                <w:sz w:val="21"/>
              </w:rPr>
              <w:t xml:space="preserve"> </w:t>
            </w:r>
            <w:r>
              <w:rPr>
                <w:sz w:val="21"/>
              </w:rPr>
              <w:t>€13</w:t>
            </w:r>
            <w:r>
              <w:rPr>
                <w:spacing w:val="19"/>
                <w:sz w:val="21"/>
              </w:rPr>
              <w:t xml:space="preserve"> </w:t>
            </w:r>
            <w:r>
              <w:rPr>
                <w:spacing w:val="-2"/>
                <w:sz w:val="21"/>
              </w:rPr>
              <w:t>million</w:t>
            </w:r>
          </w:p>
          <w:p w14:paraId="68712B2A" w14:textId="77777777" w:rsidR="00A52F8D" w:rsidRDefault="00BE1699">
            <w:pPr>
              <w:pStyle w:val="TableParagraph"/>
              <w:numPr>
                <w:ilvl w:val="0"/>
                <w:numId w:val="11"/>
              </w:numPr>
              <w:tabs>
                <w:tab w:val="left" w:pos="833"/>
              </w:tabs>
              <w:spacing w:before="7"/>
              <w:rPr>
                <w:sz w:val="21"/>
              </w:rPr>
            </w:pPr>
            <w:r>
              <w:rPr>
                <w:sz w:val="21"/>
              </w:rPr>
              <w:t>Public</w:t>
            </w:r>
            <w:r>
              <w:rPr>
                <w:spacing w:val="22"/>
                <w:sz w:val="21"/>
              </w:rPr>
              <w:t xml:space="preserve"> </w:t>
            </w:r>
            <w:r>
              <w:rPr>
                <w:sz w:val="21"/>
              </w:rPr>
              <w:t>Liability</w:t>
            </w:r>
            <w:r>
              <w:rPr>
                <w:spacing w:val="23"/>
                <w:sz w:val="21"/>
              </w:rPr>
              <w:t xml:space="preserve"> </w:t>
            </w:r>
            <w:r>
              <w:rPr>
                <w:sz w:val="21"/>
              </w:rPr>
              <w:t>-</w:t>
            </w:r>
            <w:r>
              <w:rPr>
                <w:spacing w:val="10"/>
                <w:sz w:val="21"/>
              </w:rPr>
              <w:t xml:space="preserve"> </w:t>
            </w:r>
            <w:r>
              <w:rPr>
                <w:spacing w:val="-2"/>
                <w:sz w:val="21"/>
              </w:rPr>
              <w:t>€2.6m</w:t>
            </w:r>
          </w:p>
          <w:p w14:paraId="68712B2B" w14:textId="77777777" w:rsidR="00A52F8D" w:rsidRDefault="00BE1699">
            <w:pPr>
              <w:pStyle w:val="TableParagraph"/>
              <w:numPr>
                <w:ilvl w:val="0"/>
                <w:numId w:val="11"/>
              </w:numPr>
              <w:tabs>
                <w:tab w:val="left" w:pos="833"/>
              </w:tabs>
              <w:spacing w:before="19"/>
              <w:rPr>
                <w:sz w:val="21"/>
              </w:rPr>
            </w:pPr>
            <w:r>
              <w:rPr>
                <w:sz w:val="21"/>
              </w:rPr>
              <w:t>Professional</w:t>
            </w:r>
            <w:r>
              <w:rPr>
                <w:spacing w:val="33"/>
                <w:sz w:val="21"/>
              </w:rPr>
              <w:t xml:space="preserve"> </w:t>
            </w:r>
            <w:r>
              <w:rPr>
                <w:sz w:val="21"/>
              </w:rPr>
              <w:t>Indemnity</w:t>
            </w:r>
            <w:r>
              <w:rPr>
                <w:spacing w:val="24"/>
                <w:sz w:val="21"/>
              </w:rPr>
              <w:t xml:space="preserve"> </w:t>
            </w:r>
            <w:r>
              <w:rPr>
                <w:sz w:val="21"/>
              </w:rPr>
              <w:t>-</w:t>
            </w:r>
            <w:r>
              <w:rPr>
                <w:spacing w:val="20"/>
                <w:sz w:val="21"/>
              </w:rPr>
              <w:t xml:space="preserve"> </w:t>
            </w:r>
            <w:r>
              <w:rPr>
                <w:spacing w:val="-5"/>
                <w:sz w:val="21"/>
              </w:rPr>
              <w:t>€1m</w:t>
            </w:r>
          </w:p>
        </w:tc>
      </w:tr>
    </w:tbl>
    <w:p w14:paraId="68712B2D" w14:textId="77777777" w:rsidR="00A52F8D" w:rsidRDefault="00A52F8D">
      <w:pPr>
        <w:pStyle w:val="TableParagraph"/>
        <w:rPr>
          <w:sz w:val="21"/>
        </w:rPr>
        <w:sectPr w:rsidR="00A52F8D">
          <w:pgSz w:w="11910" w:h="16840"/>
          <w:pgMar w:top="1340" w:right="1275" w:bottom="1140" w:left="1417" w:header="717" w:footer="946" w:gutter="0"/>
          <w:cols w:space="720"/>
        </w:sectPr>
      </w:pPr>
    </w:p>
    <w:p w14:paraId="68712B2E" w14:textId="77777777" w:rsidR="00A52F8D" w:rsidRDefault="00A52F8D">
      <w:pPr>
        <w:pStyle w:val="BodyText"/>
        <w:spacing w:before="8"/>
        <w:ind w:left="0"/>
        <w:rPr>
          <w:sz w:val="7"/>
        </w:rPr>
      </w:pPr>
    </w:p>
    <w:p w14:paraId="68712B2F" w14:textId="77777777" w:rsidR="00A52F8D" w:rsidRDefault="00BE1699">
      <w:pPr>
        <w:rPr>
          <w:sz w:val="20"/>
        </w:rPr>
      </w:pPr>
      <w:r>
        <w:rPr>
          <w:noProof/>
          <w:sz w:val="20"/>
        </w:rPr>
        <mc:AlternateContent>
          <mc:Choice Requires="wps">
            <w:drawing>
              <wp:inline distT="0" distB="0" distL="0" distR="0" wp14:anchorId="68712C60" wp14:editId="68712C61">
                <wp:extent cx="5767070" cy="175260"/>
                <wp:effectExtent l="0" t="0" r="0" b="0"/>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CE" w14:textId="77777777" w:rsidR="00A52F8D" w:rsidRDefault="00BE1699">
                            <w:pPr>
                              <w:numPr>
                                <w:ilvl w:val="1"/>
                                <w:numId w:val="10"/>
                              </w:numPr>
                              <w:tabs>
                                <w:tab w:val="left" w:pos="1104"/>
                              </w:tabs>
                              <w:spacing w:before="7"/>
                              <w:ind w:hanging="1080"/>
                              <w:rPr>
                                <w:b/>
                                <w:color w:val="000000"/>
                                <w:sz w:val="21"/>
                              </w:rPr>
                            </w:pPr>
                            <w:bookmarkStart w:id="18" w:name="_bookmark18"/>
                            <w:bookmarkEnd w:id="18"/>
                            <w:r>
                              <w:rPr>
                                <w:b/>
                                <w:color w:val="FFFFFF"/>
                                <w:sz w:val="21"/>
                              </w:rPr>
                              <w:t>Technical</w:t>
                            </w:r>
                            <w:r>
                              <w:rPr>
                                <w:b/>
                                <w:color w:val="FFFFFF"/>
                                <w:spacing w:val="32"/>
                                <w:sz w:val="21"/>
                              </w:rPr>
                              <w:t xml:space="preserve"> </w:t>
                            </w:r>
                            <w:r>
                              <w:rPr>
                                <w:b/>
                                <w:color w:val="FFFFFF"/>
                                <w:sz w:val="21"/>
                              </w:rPr>
                              <w:t>Capacity</w:t>
                            </w:r>
                            <w:r>
                              <w:rPr>
                                <w:b/>
                                <w:color w:val="FFFFFF"/>
                                <w:spacing w:val="35"/>
                                <w:sz w:val="21"/>
                              </w:rPr>
                              <w:t xml:space="preserve"> </w:t>
                            </w:r>
                            <w:r>
                              <w:rPr>
                                <w:b/>
                                <w:color w:val="FFFFFF"/>
                                <w:spacing w:val="-2"/>
                                <w:sz w:val="21"/>
                              </w:rPr>
                              <w:t>Requirements</w:t>
                            </w:r>
                          </w:p>
                        </w:txbxContent>
                      </wps:txbx>
                      <wps:bodyPr wrap="square" lIns="0" tIns="0" rIns="0" bIns="0" rtlCol="0">
                        <a:noAutofit/>
                      </wps:bodyPr>
                    </wps:wsp>
                  </a:graphicData>
                </a:graphic>
              </wp:inline>
            </w:drawing>
          </mc:Choice>
          <mc:Fallback>
            <w:pict>
              <v:shape w14:anchorId="68712C60" id="Textbox 26" o:spid="_x0000_s1045" type="#_x0000_t202" style="width:454.1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" fillcolor="gray" stroked="f">
                <v:textbox inset="0,0,0,0">
                  <w:txbxContent>
                    <w:p w14:paraId="68712CCE" w14:textId="77777777" w:rsidR="00A52F8D" w:rsidRDefault="00BE1699">
                      <w:pPr>
                        <w:numPr>
                          <w:ilvl w:val="1"/>
                          <w:numId w:val="10"/>
                        </w:numPr>
                        <w:tabs>
                          <w:tab w:val="left" w:pos="1104"/>
                        </w:tabs>
                        <w:spacing w:before="7"/>
                        <w:ind w:hanging="1080"/>
                        <w:rPr>
                          <w:b/>
                          <w:color w:val="000000"/>
                          <w:sz w:val="21"/>
                        </w:rPr>
                      </w:pPr>
                      <w:bookmarkStart w:id="158" w:name="_bookmark18"/>
                      <w:bookmarkEnd w:id="158"/>
                      <w:r>
                        <w:rPr>
                          <w:b/>
                          <w:color w:val="FFFFFF"/>
                          <w:sz w:val="21"/>
                        </w:rPr>
                        <w:t>Technical</w:t>
                      </w:r>
                      <w:r>
                        <w:rPr>
                          <w:b/>
                          <w:color w:val="FFFFFF"/>
                          <w:spacing w:val="32"/>
                          <w:sz w:val="21"/>
                        </w:rPr>
                        <w:t xml:space="preserve"> </w:t>
                      </w:r>
                      <w:r>
                        <w:rPr>
                          <w:b/>
                          <w:color w:val="FFFFFF"/>
                          <w:sz w:val="21"/>
                        </w:rPr>
                        <w:t>Capacity</w:t>
                      </w:r>
                      <w:r>
                        <w:rPr>
                          <w:b/>
                          <w:color w:val="FFFFFF"/>
                          <w:spacing w:val="35"/>
                          <w:sz w:val="21"/>
                        </w:rPr>
                        <w:t xml:space="preserve"> </w:t>
                      </w:r>
                      <w:r>
                        <w:rPr>
                          <w:b/>
                          <w:color w:val="FFFFFF"/>
                          <w:spacing w:val="-2"/>
                          <w:sz w:val="21"/>
                        </w:rPr>
                        <w:t>Requirements</w:t>
                      </w:r>
                    </w:p>
                  </w:txbxContent>
                </v:textbox>
                <w10:anchorlock/>
              </v:shape>
            </w:pict>
          </mc:Fallback>
        </mc:AlternateContent>
      </w:r>
    </w:p>
    <w:p w14:paraId="68712B30" w14:textId="77777777" w:rsidR="00A52F8D" w:rsidRDefault="00BE1699">
      <w:pPr>
        <w:pStyle w:val="BodyText"/>
        <w:spacing w:before="187" w:line="273" w:lineRule="auto"/>
        <w:ind w:right="176"/>
        <w:jc w:val="both"/>
      </w:pPr>
      <w:r>
        <w:t>Tenderers are required to provide information on the following in the Tender Response Document.</w:t>
      </w:r>
      <w:r>
        <w:rPr>
          <w:spacing w:val="66"/>
        </w:rPr>
        <w:t xml:space="preserve">  </w:t>
      </w:r>
      <w:r>
        <w:t>The</w:t>
      </w:r>
      <w:r>
        <w:rPr>
          <w:spacing w:val="24"/>
        </w:rPr>
        <w:t xml:space="preserve"> </w:t>
      </w:r>
      <w:r>
        <w:t>criteria</w:t>
      </w:r>
      <w:r>
        <w:rPr>
          <w:spacing w:val="38"/>
        </w:rPr>
        <w:t xml:space="preserve"> </w:t>
      </w:r>
      <w:r>
        <w:t>and</w:t>
      </w:r>
      <w:r>
        <w:rPr>
          <w:spacing w:val="24"/>
        </w:rPr>
        <w:t xml:space="preserve"> </w:t>
      </w:r>
      <w:r>
        <w:t>rules</w:t>
      </w:r>
      <w:r>
        <w:rPr>
          <w:spacing w:val="24"/>
        </w:rPr>
        <w:t xml:space="preserve"> </w:t>
      </w:r>
      <w:r>
        <w:t>outlined</w:t>
      </w:r>
      <w:r>
        <w:rPr>
          <w:spacing w:val="38"/>
        </w:rPr>
        <w:t xml:space="preserve"> </w:t>
      </w:r>
      <w:r>
        <w:t>below</w:t>
      </w:r>
      <w:r>
        <w:rPr>
          <w:spacing w:val="24"/>
        </w:rPr>
        <w:t xml:space="preserve"> </w:t>
      </w:r>
      <w:r>
        <w:t>are</w:t>
      </w:r>
      <w:r>
        <w:rPr>
          <w:spacing w:val="24"/>
        </w:rPr>
        <w:t xml:space="preserve"> </w:t>
      </w:r>
      <w:r>
        <w:t>assessed</w:t>
      </w:r>
      <w:r>
        <w:rPr>
          <w:spacing w:val="37"/>
        </w:rPr>
        <w:t xml:space="preserve"> </w:t>
      </w:r>
      <w:r>
        <w:t>on</w:t>
      </w:r>
      <w:r>
        <w:rPr>
          <w:spacing w:val="24"/>
        </w:rPr>
        <w:t xml:space="preserve"> </w:t>
      </w:r>
      <w:r>
        <w:t>a</w:t>
      </w:r>
      <w:r>
        <w:rPr>
          <w:spacing w:val="24"/>
        </w:rPr>
        <w:t xml:space="preserve"> </w:t>
      </w:r>
      <w:r>
        <w:t>pass/fail</w:t>
      </w:r>
      <w:r>
        <w:rPr>
          <w:spacing w:val="38"/>
        </w:rPr>
        <w:t xml:space="preserve"> </w:t>
      </w:r>
      <w:r>
        <w:t>basis.</w:t>
      </w:r>
      <w:r>
        <w:rPr>
          <w:spacing w:val="80"/>
        </w:rPr>
        <w:t xml:space="preserve"> </w:t>
      </w:r>
      <w:r>
        <w:t>Failure to comply</w:t>
      </w:r>
      <w:r>
        <w:rPr>
          <w:spacing w:val="40"/>
        </w:rPr>
        <w:t xml:space="preserve"> </w:t>
      </w:r>
      <w:r>
        <w:t>with the</w:t>
      </w:r>
      <w:r>
        <w:rPr>
          <w:spacing w:val="39"/>
        </w:rPr>
        <w:t xml:space="preserve"> </w:t>
      </w:r>
      <w:r>
        <w:t>requirements</w:t>
      </w:r>
      <w:r>
        <w:rPr>
          <w:spacing w:val="40"/>
        </w:rPr>
        <w:t xml:space="preserve"> </w:t>
      </w:r>
      <w:r>
        <w:t>will result</w:t>
      </w:r>
      <w:r>
        <w:rPr>
          <w:spacing w:val="39"/>
        </w:rPr>
        <w:t xml:space="preserve"> </w:t>
      </w:r>
      <w:r>
        <w:t>in</w:t>
      </w:r>
      <w:r>
        <w:rPr>
          <w:spacing w:val="39"/>
        </w:rPr>
        <w:t xml:space="preserve"> </w:t>
      </w:r>
      <w:r>
        <w:t>your tender</w:t>
      </w:r>
      <w:r>
        <w:rPr>
          <w:spacing w:val="39"/>
        </w:rPr>
        <w:t xml:space="preserve"> </w:t>
      </w:r>
      <w:r>
        <w:t>being</w:t>
      </w:r>
      <w:r>
        <w:rPr>
          <w:spacing w:val="39"/>
        </w:rPr>
        <w:t xml:space="preserve"> </w:t>
      </w:r>
      <w:r>
        <w:t>considered</w:t>
      </w:r>
      <w:r>
        <w:rPr>
          <w:spacing w:val="40"/>
        </w:rPr>
        <w:t xml:space="preserve"> </w:t>
      </w:r>
      <w:r>
        <w:t>inadmissible.</w:t>
      </w:r>
    </w:p>
    <w:p w14:paraId="68712B31" w14:textId="77777777" w:rsidR="00A52F8D" w:rsidRDefault="00A52F8D">
      <w:pPr>
        <w:pStyle w:val="BodyText"/>
        <w:spacing w:before="4"/>
        <w:ind w:left="0"/>
        <w:rPr>
          <w:sz w:val="17"/>
        </w:rPr>
      </w:pPr>
    </w:p>
    <w:tbl>
      <w:tblPr>
        <w:tblW w:w="0" w:type="auto"/>
        <w:tblInd w:w="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033"/>
      </w:tblGrid>
      <w:tr w:rsidR="00A52F8D" w14:paraId="68712B33" w14:textId="77777777">
        <w:trPr>
          <w:trHeight w:val="597"/>
        </w:trPr>
        <w:tc>
          <w:tcPr>
            <w:tcW w:w="9033" w:type="dxa"/>
            <w:shd w:val="clear" w:color="auto" w:fill="808080"/>
          </w:tcPr>
          <w:p w14:paraId="68712B32" w14:textId="77777777" w:rsidR="00A52F8D" w:rsidRDefault="00BE1699">
            <w:pPr>
              <w:pStyle w:val="TableParagraph"/>
              <w:spacing w:before="126"/>
              <w:rPr>
                <w:b/>
                <w:sz w:val="21"/>
              </w:rPr>
            </w:pPr>
            <w:r>
              <w:rPr>
                <w:b/>
                <w:color w:val="FFFFFF"/>
                <w:sz w:val="21"/>
              </w:rPr>
              <w:t>Previous</w:t>
            </w:r>
            <w:r>
              <w:rPr>
                <w:b/>
                <w:color w:val="FFFFFF"/>
                <w:spacing w:val="39"/>
                <w:sz w:val="21"/>
              </w:rPr>
              <w:t xml:space="preserve"> </w:t>
            </w:r>
            <w:r>
              <w:rPr>
                <w:b/>
                <w:color w:val="FFFFFF"/>
                <w:sz w:val="21"/>
              </w:rPr>
              <w:t>Contracts</w:t>
            </w:r>
            <w:r>
              <w:rPr>
                <w:b/>
                <w:color w:val="FFFFFF"/>
                <w:spacing w:val="24"/>
                <w:sz w:val="21"/>
              </w:rPr>
              <w:t xml:space="preserve"> </w:t>
            </w:r>
            <w:r>
              <w:rPr>
                <w:b/>
                <w:color w:val="FFFFFF"/>
                <w:sz w:val="21"/>
              </w:rPr>
              <w:t>/</w:t>
            </w:r>
            <w:r>
              <w:rPr>
                <w:b/>
                <w:color w:val="FFFFFF"/>
                <w:spacing w:val="10"/>
                <w:sz w:val="21"/>
              </w:rPr>
              <w:t xml:space="preserve"> </w:t>
            </w:r>
            <w:r>
              <w:rPr>
                <w:b/>
                <w:color w:val="FFFFFF"/>
                <w:spacing w:val="-2"/>
                <w:sz w:val="21"/>
              </w:rPr>
              <w:t>Experience</w:t>
            </w:r>
          </w:p>
        </w:tc>
      </w:tr>
      <w:tr w:rsidR="00A52F8D" w14:paraId="68712B35" w14:textId="77777777">
        <w:trPr>
          <w:trHeight w:val="873"/>
        </w:trPr>
        <w:tc>
          <w:tcPr>
            <w:tcW w:w="9033" w:type="dxa"/>
          </w:tcPr>
          <w:p w14:paraId="68712B34" w14:textId="77777777" w:rsidR="00A52F8D" w:rsidRDefault="00BE1699">
            <w:pPr>
              <w:pStyle w:val="TableParagraph"/>
              <w:spacing w:before="126" w:line="273" w:lineRule="auto"/>
              <w:rPr>
                <w:sz w:val="21"/>
              </w:rPr>
            </w:pPr>
            <w:r>
              <w:rPr>
                <w:sz w:val="21"/>
              </w:rPr>
              <w:t>Tenderers</w:t>
            </w:r>
            <w:r>
              <w:rPr>
                <w:spacing w:val="80"/>
                <w:sz w:val="21"/>
              </w:rPr>
              <w:t xml:space="preserve"> </w:t>
            </w:r>
            <w:r>
              <w:rPr>
                <w:sz w:val="21"/>
              </w:rPr>
              <w:t>must</w:t>
            </w:r>
            <w:r>
              <w:rPr>
                <w:spacing w:val="80"/>
                <w:sz w:val="21"/>
              </w:rPr>
              <w:t xml:space="preserve"> </w:t>
            </w:r>
            <w:r>
              <w:rPr>
                <w:sz w:val="21"/>
              </w:rPr>
              <w:t>provide</w:t>
            </w:r>
            <w:r>
              <w:rPr>
                <w:spacing w:val="80"/>
                <w:sz w:val="21"/>
              </w:rPr>
              <w:t xml:space="preserve"> </w:t>
            </w:r>
            <w:r>
              <w:rPr>
                <w:sz w:val="21"/>
              </w:rPr>
              <w:t>information</w:t>
            </w:r>
            <w:r>
              <w:rPr>
                <w:spacing w:val="80"/>
                <w:sz w:val="21"/>
              </w:rPr>
              <w:t xml:space="preserve"> </w:t>
            </w:r>
            <w:r>
              <w:rPr>
                <w:sz w:val="21"/>
              </w:rPr>
              <w:t>clearly</w:t>
            </w:r>
            <w:r>
              <w:rPr>
                <w:spacing w:val="80"/>
                <w:sz w:val="21"/>
              </w:rPr>
              <w:t xml:space="preserve"> </w:t>
            </w:r>
            <w:r>
              <w:rPr>
                <w:sz w:val="21"/>
              </w:rPr>
              <w:t>demonstrating</w:t>
            </w:r>
            <w:r>
              <w:rPr>
                <w:spacing w:val="80"/>
                <w:w w:val="150"/>
                <w:sz w:val="21"/>
              </w:rPr>
              <w:t xml:space="preserve"> </w:t>
            </w:r>
            <w:r>
              <w:rPr>
                <w:sz w:val="21"/>
              </w:rPr>
              <w:t>successful</w:t>
            </w:r>
            <w:r>
              <w:rPr>
                <w:spacing w:val="80"/>
                <w:sz w:val="21"/>
              </w:rPr>
              <w:t xml:space="preserve"> </w:t>
            </w:r>
            <w:r>
              <w:rPr>
                <w:sz w:val="21"/>
              </w:rPr>
              <w:t>delivery</w:t>
            </w:r>
            <w:r>
              <w:rPr>
                <w:spacing w:val="80"/>
                <w:sz w:val="21"/>
              </w:rPr>
              <w:t xml:space="preserve"> </w:t>
            </w:r>
            <w:r>
              <w:rPr>
                <w:sz w:val="21"/>
              </w:rPr>
              <w:t>of</w:t>
            </w:r>
            <w:r>
              <w:rPr>
                <w:spacing w:val="80"/>
                <w:sz w:val="21"/>
              </w:rPr>
              <w:t xml:space="preserve"> </w:t>
            </w:r>
            <w:r>
              <w:rPr>
                <w:sz w:val="21"/>
              </w:rPr>
              <w:t>two</w:t>
            </w:r>
            <w:r>
              <w:rPr>
                <w:spacing w:val="40"/>
                <w:sz w:val="21"/>
              </w:rPr>
              <w:t xml:space="preserve"> </w:t>
            </w:r>
            <w:r>
              <w:rPr>
                <w:sz w:val="21"/>
              </w:rPr>
              <w:t>previous</w:t>
            </w:r>
            <w:r>
              <w:rPr>
                <w:spacing w:val="36"/>
                <w:sz w:val="21"/>
              </w:rPr>
              <w:t xml:space="preserve"> </w:t>
            </w:r>
            <w:r>
              <w:rPr>
                <w:sz w:val="21"/>
              </w:rPr>
              <w:t>comparable</w:t>
            </w:r>
            <w:r>
              <w:rPr>
                <w:spacing w:val="40"/>
                <w:sz w:val="21"/>
              </w:rPr>
              <w:t xml:space="preserve"> </w:t>
            </w:r>
            <w:r>
              <w:rPr>
                <w:sz w:val="21"/>
              </w:rPr>
              <w:t>contracts</w:t>
            </w:r>
            <w:r>
              <w:rPr>
                <w:spacing w:val="40"/>
                <w:sz w:val="21"/>
              </w:rPr>
              <w:t xml:space="preserve"> </w:t>
            </w:r>
            <w:r>
              <w:rPr>
                <w:sz w:val="21"/>
              </w:rPr>
              <w:t>/ experience,</w:t>
            </w:r>
            <w:r>
              <w:rPr>
                <w:spacing w:val="40"/>
                <w:sz w:val="21"/>
              </w:rPr>
              <w:t xml:space="preserve"> </w:t>
            </w:r>
            <w:r>
              <w:rPr>
                <w:sz w:val="21"/>
              </w:rPr>
              <w:t>involving</w:t>
            </w:r>
            <w:r>
              <w:rPr>
                <w:spacing w:val="36"/>
                <w:sz w:val="21"/>
              </w:rPr>
              <w:t xml:space="preserve"> </w:t>
            </w:r>
            <w:r>
              <w:rPr>
                <w:sz w:val="21"/>
              </w:rPr>
              <w:t>the</w:t>
            </w:r>
            <w:r>
              <w:rPr>
                <w:spacing w:val="38"/>
                <w:sz w:val="21"/>
              </w:rPr>
              <w:t xml:space="preserve"> </w:t>
            </w:r>
            <w:r>
              <w:rPr>
                <w:sz w:val="21"/>
              </w:rPr>
              <w:t>features</w:t>
            </w:r>
            <w:r>
              <w:rPr>
                <w:spacing w:val="36"/>
                <w:sz w:val="21"/>
              </w:rPr>
              <w:t xml:space="preserve"> </w:t>
            </w:r>
            <w:r>
              <w:rPr>
                <w:sz w:val="21"/>
              </w:rPr>
              <w:t>as defined</w:t>
            </w:r>
            <w:r>
              <w:rPr>
                <w:spacing w:val="40"/>
                <w:sz w:val="21"/>
              </w:rPr>
              <w:t xml:space="preserve"> </w:t>
            </w:r>
            <w:r>
              <w:rPr>
                <w:sz w:val="21"/>
              </w:rPr>
              <w:t>in the</w:t>
            </w:r>
            <w:r>
              <w:rPr>
                <w:spacing w:val="36"/>
                <w:sz w:val="21"/>
              </w:rPr>
              <w:t xml:space="preserve"> </w:t>
            </w:r>
            <w:r>
              <w:rPr>
                <w:sz w:val="21"/>
              </w:rPr>
              <w:t>TRD.</w:t>
            </w:r>
          </w:p>
        </w:tc>
      </w:tr>
      <w:tr w:rsidR="00A52F8D" w14:paraId="68712B37" w14:textId="77777777">
        <w:trPr>
          <w:trHeight w:val="585"/>
        </w:trPr>
        <w:tc>
          <w:tcPr>
            <w:tcW w:w="9033" w:type="dxa"/>
            <w:shd w:val="clear" w:color="auto" w:fill="808080"/>
          </w:tcPr>
          <w:p w14:paraId="68712B36" w14:textId="77777777" w:rsidR="00A52F8D" w:rsidRDefault="00BE1699">
            <w:pPr>
              <w:pStyle w:val="TableParagraph"/>
              <w:spacing w:before="114"/>
              <w:rPr>
                <w:b/>
                <w:sz w:val="21"/>
              </w:rPr>
            </w:pPr>
            <w:r>
              <w:rPr>
                <w:b/>
                <w:color w:val="FFFFFF"/>
                <w:sz w:val="21"/>
              </w:rPr>
              <w:t>Health</w:t>
            </w:r>
            <w:r>
              <w:rPr>
                <w:b/>
                <w:color w:val="FFFFFF"/>
                <w:spacing w:val="21"/>
                <w:sz w:val="21"/>
              </w:rPr>
              <w:t xml:space="preserve"> </w:t>
            </w:r>
            <w:r>
              <w:rPr>
                <w:b/>
                <w:color w:val="FFFFFF"/>
                <w:sz w:val="21"/>
              </w:rPr>
              <w:t>&amp;</w:t>
            </w:r>
            <w:r>
              <w:rPr>
                <w:b/>
                <w:color w:val="FFFFFF"/>
                <w:spacing w:val="8"/>
                <w:sz w:val="21"/>
              </w:rPr>
              <w:t xml:space="preserve"> </w:t>
            </w:r>
            <w:r>
              <w:rPr>
                <w:b/>
                <w:color w:val="FFFFFF"/>
                <w:spacing w:val="-2"/>
                <w:sz w:val="21"/>
              </w:rPr>
              <w:t>Safety</w:t>
            </w:r>
          </w:p>
        </w:tc>
      </w:tr>
      <w:tr w:rsidR="00A52F8D" w14:paraId="68712B39" w14:textId="77777777">
        <w:trPr>
          <w:trHeight w:val="1425"/>
        </w:trPr>
        <w:tc>
          <w:tcPr>
            <w:tcW w:w="9033" w:type="dxa"/>
          </w:tcPr>
          <w:p w14:paraId="68712B38" w14:textId="77777777" w:rsidR="00A52F8D" w:rsidRDefault="00BE1699">
            <w:pPr>
              <w:pStyle w:val="TableParagraph"/>
              <w:spacing w:before="126" w:line="278" w:lineRule="auto"/>
              <w:ind w:right="117"/>
              <w:jc w:val="both"/>
              <w:rPr>
                <w:sz w:val="21"/>
              </w:rPr>
            </w:pPr>
            <w:r>
              <w:rPr>
                <w:sz w:val="21"/>
              </w:rPr>
              <w:t>Tenderers</w:t>
            </w:r>
            <w:r>
              <w:rPr>
                <w:spacing w:val="40"/>
                <w:sz w:val="21"/>
              </w:rPr>
              <w:t xml:space="preserve"> </w:t>
            </w:r>
            <w:r>
              <w:rPr>
                <w:sz w:val="21"/>
              </w:rPr>
              <w:t>must</w:t>
            </w:r>
            <w:r>
              <w:rPr>
                <w:spacing w:val="40"/>
                <w:sz w:val="21"/>
              </w:rPr>
              <w:t xml:space="preserve"> </w:t>
            </w:r>
            <w:r>
              <w:rPr>
                <w:sz w:val="21"/>
              </w:rPr>
              <w:t>provide</w:t>
            </w:r>
            <w:r>
              <w:rPr>
                <w:spacing w:val="40"/>
                <w:sz w:val="21"/>
              </w:rPr>
              <w:t xml:space="preserve"> </w:t>
            </w:r>
            <w:r>
              <w:rPr>
                <w:sz w:val="21"/>
              </w:rPr>
              <w:t>information</w:t>
            </w:r>
            <w:r>
              <w:rPr>
                <w:spacing w:val="40"/>
                <w:sz w:val="21"/>
              </w:rPr>
              <w:t xml:space="preserve"> </w:t>
            </w:r>
            <w:r>
              <w:rPr>
                <w:sz w:val="21"/>
              </w:rPr>
              <w:t>which</w:t>
            </w:r>
            <w:r>
              <w:rPr>
                <w:spacing w:val="40"/>
                <w:sz w:val="21"/>
              </w:rPr>
              <w:t xml:space="preserve"> </w:t>
            </w:r>
            <w:r>
              <w:rPr>
                <w:sz w:val="21"/>
              </w:rPr>
              <w:t>demonstrates</w:t>
            </w:r>
            <w:r>
              <w:rPr>
                <w:spacing w:val="40"/>
                <w:sz w:val="21"/>
              </w:rPr>
              <w:t xml:space="preserve"> </w:t>
            </w:r>
            <w:r>
              <w:rPr>
                <w:sz w:val="21"/>
              </w:rPr>
              <w:t>operation</w:t>
            </w:r>
            <w:r>
              <w:rPr>
                <w:spacing w:val="40"/>
                <w:sz w:val="21"/>
              </w:rPr>
              <w:t xml:space="preserve"> </w:t>
            </w:r>
            <w:r>
              <w:rPr>
                <w:sz w:val="21"/>
              </w:rPr>
              <w:t>of</w:t>
            </w:r>
            <w:r>
              <w:rPr>
                <w:spacing w:val="40"/>
                <w:sz w:val="21"/>
              </w:rPr>
              <w:t xml:space="preserve"> </w:t>
            </w:r>
            <w:r>
              <w:rPr>
                <w:sz w:val="21"/>
              </w:rPr>
              <w:t>health</w:t>
            </w:r>
            <w:r>
              <w:rPr>
                <w:spacing w:val="40"/>
                <w:sz w:val="21"/>
              </w:rPr>
              <w:t xml:space="preserve"> </w:t>
            </w:r>
            <w:r>
              <w:rPr>
                <w:sz w:val="21"/>
              </w:rPr>
              <w:t>&amp;</w:t>
            </w:r>
            <w:r>
              <w:rPr>
                <w:spacing w:val="40"/>
                <w:sz w:val="21"/>
              </w:rPr>
              <w:t xml:space="preserve"> </w:t>
            </w:r>
            <w:r>
              <w:rPr>
                <w:sz w:val="21"/>
              </w:rPr>
              <w:t>safety systems and procedures in line with all relevant Safety Health &amp; Welfare at Work legislation. Please complete the TRD.</w:t>
            </w:r>
            <w:r>
              <w:rPr>
                <w:spacing w:val="80"/>
                <w:sz w:val="21"/>
              </w:rPr>
              <w:t xml:space="preserve"> </w:t>
            </w:r>
            <w:r>
              <w:rPr>
                <w:sz w:val="21"/>
              </w:rPr>
              <w:t>Evidence of compliance will be</w:t>
            </w:r>
            <w:r>
              <w:rPr>
                <w:spacing w:val="-1"/>
                <w:sz w:val="21"/>
              </w:rPr>
              <w:t xml:space="preserve"> </w:t>
            </w:r>
            <w:r>
              <w:rPr>
                <w:sz w:val="21"/>
              </w:rPr>
              <w:t xml:space="preserve">required as condition of contract </w:t>
            </w:r>
            <w:r>
              <w:rPr>
                <w:spacing w:val="-2"/>
                <w:sz w:val="21"/>
              </w:rPr>
              <w:t>award.</w:t>
            </w:r>
          </w:p>
        </w:tc>
      </w:tr>
    </w:tbl>
    <w:p w14:paraId="68712B3A" w14:textId="77777777" w:rsidR="00A52F8D" w:rsidRDefault="00A52F8D">
      <w:pPr>
        <w:pStyle w:val="TableParagraph"/>
        <w:spacing w:line="278" w:lineRule="auto"/>
        <w:jc w:val="both"/>
        <w:rPr>
          <w:sz w:val="21"/>
        </w:rPr>
        <w:sectPr w:rsidR="00A52F8D">
          <w:pgSz w:w="11910" w:h="16840"/>
          <w:pgMar w:top="1340" w:right="1275" w:bottom="1140" w:left="1417" w:header="717" w:footer="946" w:gutter="0"/>
          <w:cols w:space="720"/>
        </w:sectPr>
      </w:pPr>
    </w:p>
    <w:p w14:paraId="68712B3B" w14:textId="77777777" w:rsidR="00A52F8D" w:rsidRDefault="00A52F8D">
      <w:pPr>
        <w:pStyle w:val="BodyText"/>
        <w:spacing w:before="8"/>
        <w:ind w:left="0"/>
        <w:rPr>
          <w:sz w:val="7"/>
        </w:rPr>
      </w:pPr>
    </w:p>
    <w:p w14:paraId="68712B3C" w14:textId="77777777" w:rsidR="00A52F8D" w:rsidRDefault="00BE1699">
      <w:pPr>
        <w:rPr>
          <w:sz w:val="20"/>
        </w:rPr>
      </w:pPr>
      <w:r>
        <w:rPr>
          <w:noProof/>
          <w:sz w:val="20"/>
        </w:rPr>
        <mc:AlternateContent>
          <mc:Choice Requires="wps">
            <w:drawing>
              <wp:inline distT="0" distB="0" distL="0" distR="0" wp14:anchorId="68712C62" wp14:editId="68712C63">
                <wp:extent cx="5767070" cy="190500"/>
                <wp:effectExtent l="0" t="0" r="0" b="0"/>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90500"/>
                        </a:xfrm>
                        <a:prstGeom prst="rect">
                          <a:avLst/>
                        </a:prstGeom>
                        <a:solidFill>
                          <a:srgbClr val="3EBEB6"/>
                        </a:solidFill>
                      </wps:spPr>
                      <wps:txbx>
                        <w:txbxContent>
                          <w:p w14:paraId="68712CCF" w14:textId="77777777" w:rsidR="00A52F8D" w:rsidRDefault="00BE1699">
                            <w:pPr>
                              <w:tabs>
                                <w:tab w:val="left" w:pos="732"/>
                              </w:tabs>
                              <w:spacing w:before="3"/>
                              <w:ind w:left="24"/>
                              <w:rPr>
                                <w:b/>
                                <w:color w:val="000000"/>
                                <w:sz w:val="24"/>
                              </w:rPr>
                            </w:pPr>
                            <w:bookmarkStart w:id="19" w:name="_bookmark19"/>
                            <w:bookmarkEnd w:id="19"/>
                            <w:r>
                              <w:rPr>
                                <w:b/>
                                <w:color w:val="FFFFFF"/>
                                <w:spacing w:val="-10"/>
                                <w:sz w:val="24"/>
                              </w:rPr>
                              <w:t>5</w:t>
                            </w:r>
                            <w:r>
                              <w:rPr>
                                <w:b/>
                                <w:color w:val="FFFFFF"/>
                                <w:sz w:val="24"/>
                              </w:rPr>
                              <w:tab/>
                              <w:t>AWARD</w:t>
                            </w:r>
                            <w:r>
                              <w:rPr>
                                <w:b/>
                                <w:color w:val="FFFFFF"/>
                                <w:spacing w:val="-15"/>
                                <w:sz w:val="24"/>
                              </w:rPr>
                              <w:t xml:space="preserve"> </w:t>
                            </w:r>
                            <w:r>
                              <w:rPr>
                                <w:b/>
                                <w:color w:val="FFFFFF"/>
                                <w:spacing w:val="-2"/>
                                <w:sz w:val="24"/>
                              </w:rPr>
                              <w:t>CRITERIA</w:t>
                            </w:r>
                          </w:p>
                        </w:txbxContent>
                      </wps:txbx>
                      <wps:bodyPr wrap="square" lIns="0" tIns="0" rIns="0" bIns="0" rtlCol="0">
                        <a:noAutofit/>
                      </wps:bodyPr>
                    </wps:wsp>
                  </a:graphicData>
                </a:graphic>
              </wp:inline>
            </w:drawing>
          </mc:Choice>
          <mc:Fallback>
            <w:pict>
              <v:shape w14:anchorId="68712C62" id="Textbox 27" o:spid="_x0000_s1046" type="#_x0000_t202" style="width:454.1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" fillcolor="#3ebeb6" stroked="f">
                <v:textbox inset="0,0,0,0">
                  <w:txbxContent>
                    <w:p w14:paraId="68712CCF" w14:textId="77777777" w:rsidR="00A52F8D" w:rsidRDefault="00BE1699">
                      <w:pPr>
                        <w:tabs>
                          <w:tab w:val="left" w:pos="732"/>
                        </w:tabs>
                        <w:spacing w:before="3"/>
                        <w:ind w:left="24"/>
                        <w:rPr>
                          <w:b/>
                          <w:color w:val="000000"/>
                          <w:sz w:val="24"/>
                        </w:rPr>
                      </w:pPr>
                      <w:bookmarkStart w:id="160" w:name="_bookmark19"/>
                      <w:bookmarkEnd w:id="160"/>
                      <w:r>
                        <w:rPr>
                          <w:b/>
                          <w:color w:val="FFFFFF"/>
                          <w:spacing w:val="-10"/>
                          <w:sz w:val="24"/>
                        </w:rPr>
                        <w:t>5</w:t>
                      </w:r>
                      <w:r>
                        <w:rPr>
                          <w:b/>
                          <w:color w:val="FFFFFF"/>
                          <w:sz w:val="24"/>
                        </w:rPr>
                        <w:tab/>
                        <w:t>AWARD</w:t>
                      </w:r>
                      <w:r>
                        <w:rPr>
                          <w:b/>
                          <w:color w:val="FFFFFF"/>
                          <w:spacing w:val="-15"/>
                          <w:sz w:val="24"/>
                        </w:rPr>
                        <w:t xml:space="preserve"> </w:t>
                      </w:r>
                      <w:r>
                        <w:rPr>
                          <w:b/>
                          <w:color w:val="FFFFFF"/>
                          <w:spacing w:val="-2"/>
                          <w:sz w:val="24"/>
                        </w:rPr>
                        <w:t>CRITERIA</w:t>
                      </w:r>
                    </w:p>
                  </w:txbxContent>
                </v:textbox>
                <w10:anchorlock/>
              </v:shape>
            </w:pict>
          </mc:Fallback>
        </mc:AlternateContent>
      </w:r>
    </w:p>
    <w:p w14:paraId="68712B3D" w14:textId="77777777" w:rsidR="00A52F8D" w:rsidRDefault="00BE1699">
      <w:pPr>
        <w:pStyle w:val="BodyText"/>
        <w:spacing w:before="196" w:line="278" w:lineRule="auto"/>
        <w:ind w:right="159"/>
        <w:jc w:val="both"/>
      </w:pPr>
      <w:r>
        <w:t>Only</w:t>
      </w:r>
      <w:r>
        <w:rPr>
          <w:spacing w:val="25"/>
        </w:rPr>
        <w:t xml:space="preserve"> </w:t>
      </w:r>
      <w:r>
        <w:t>tenders</w:t>
      </w:r>
      <w:r>
        <w:rPr>
          <w:spacing w:val="40"/>
        </w:rPr>
        <w:t xml:space="preserve"> </w:t>
      </w:r>
      <w:r>
        <w:t>which</w:t>
      </w:r>
      <w:r>
        <w:rPr>
          <w:spacing w:val="25"/>
        </w:rPr>
        <w:t xml:space="preserve"> </w:t>
      </w:r>
      <w:r>
        <w:t>meet</w:t>
      </w:r>
      <w:r>
        <w:rPr>
          <w:spacing w:val="25"/>
        </w:rPr>
        <w:t xml:space="preserve"> </w:t>
      </w:r>
      <w:r>
        <w:t>the</w:t>
      </w:r>
      <w:r>
        <w:rPr>
          <w:spacing w:val="30"/>
        </w:rPr>
        <w:t xml:space="preserve"> </w:t>
      </w:r>
      <w:r>
        <w:t>Selection</w:t>
      </w:r>
      <w:r>
        <w:rPr>
          <w:spacing w:val="40"/>
        </w:rPr>
        <w:t xml:space="preserve"> </w:t>
      </w:r>
      <w:r>
        <w:t>Criteria</w:t>
      </w:r>
      <w:r>
        <w:rPr>
          <w:spacing w:val="40"/>
        </w:rPr>
        <w:t xml:space="preserve"> </w:t>
      </w:r>
      <w:r>
        <w:t>and</w:t>
      </w:r>
      <w:r>
        <w:rPr>
          <w:spacing w:val="25"/>
        </w:rPr>
        <w:t xml:space="preserve"> </w:t>
      </w:r>
      <w:r>
        <w:t>are</w:t>
      </w:r>
      <w:r>
        <w:rPr>
          <w:spacing w:val="25"/>
        </w:rPr>
        <w:t xml:space="preserve"> </w:t>
      </w:r>
      <w:r>
        <w:t>confirmed</w:t>
      </w:r>
      <w:r>
        <w:rPr>
          <w:spacing w:val="24"/>
        </w:rPr>
        <w:t xml:space="preserve"> </w:t>
      </w:r>
      <w:r>
        <w:t>as</w:t>
      </w:r>
      <w:r>
        <w:rPr>
          <w:spacing w:val="25"/>
        </w:rPr>
        <w:t xml:space="preserve"> </w:t>
      </w:r>
      <w:r>
        <w:t>valid</w:t>
      </w:r>
      <w:r>
        <w:rPr>
          <w:spacing w:val="25"/>
        </w:rPr>
        <w:t xml:space="preserve"> </w:t>
      </w:r>
      <w:r>
        <w:t>and</w:t>
      </w:r>
      <w:r>
        <w:rPr>
          <w:spacing w:val="40"/>
        </w:rPr>
        <w:t xml:space="preserve"> </w:t>
      </w:r>
      <w:r>
        <w:t>responsive</w:t>
      </w:r>
      <w:r>
        <w:rPr>
          <w:spacing w:val="40"/>
        </w:rPr>
        <w:t xml:space="preserve"> </w:t>
      </w:r>
      <w:r>
        <w:t>to the specifications</w:t>
      </w:r>
      <w:r>
        <w:rPr>
          <w:spacing w:val="40"/>
        </w:rPr>
        <w:t xml:space="preserve"> </w:t>
      </w:r>
      <w:r>
        <w:t>set out in this document</w:t>
      </w:r>
      <w:r>
        <w:rPr>
          <w:spacing w:val="40"/>
        </w:rPr>
        <w:t xml:space="preserve"> </w:t>
      </w:r>
      <w:r>
        <w:t>will be evaluated</w:t>
      </w:r>
      <w:r>
        <w:rPr>
          <w:spacing w:val="40"/>
        </w:rPr>
        <w:t xml:space="preserve"> </w:t>
      </w:r>
      <w:r>
        <w:t>against the award</w:t>
      </w:r>
      <w:r>
        <w:rPr>
          <w:spacing w:val="40"/>
        </w:rPr>
        <w:t xml:space="preserve"> </w:t>
      </w:r>
      <w:r>
        <w:t>criteria. Tenderers should ensure that they have submitted sufficient relevant information to allow their tenders</w:t>
      </w:r>
      <w:r>
        <w:rPr>
          <w:spacing w:val="38"/>
        </w:rPr>
        <w:t xml:space="preserve"> </w:t>
      </w:r>
      <w:r>
        <w:t>to</w:t>
      </w:r>
      <w:r>
        <w:rPr>
          <w:spacing w:val="38"/>
        </w:rPr>
        <w:t xml:space="preserve"> </w:t>
      </w:r>
      <w:r>
        <w:t>be assessed</w:t>
      </w:r>
      <w:r>
        <w:rPr>
          <w:spacing w:val="40"/>
        </w:rPr>
        <w:t xml:space="preserve"> </w:t>
      </w:r>
      <w:r>
        <w:t>under</w:t>
      </w:r>
      <w:r>
        <w:rPr>
          <w:spacing w:val="38"/>
        </w:rPr>
        <w:t xml:space="preserve"> </w:t>
      </w:r>
      <w:r>
        <w:t>each of</w:t>
      </w:r>
      <w:r>
        <w:rPr>
          <w:spacing w:val="37"/>
        </w:rPr>
        <w:t xml:space="preserve"> </w:t>
      </w:r>
      <w:r>
        <w:t>the award</w:t>
      </w:r>
      <w:r>
        <w:rPr>
          <w:spacing w:val="37"/>
        </w:rPr>
        <w:t xml:space="preserve"> </w:t>
      </w:r>
      <w:r>
        <w:t>criteria</w:t>
      </w:r>
      <w:r>
        <w:rPr>
          <w:spacing w:val="38"/>
        </w:rPr>
        <w:t xml:space="preserve"> </w:t>
      </w:r>
      <w:r>
        <w:t>set</w:t>
      </w:r>
      <w:r>
        <w:rPr>
          <w:spacing w:val="38"/>
        </w:rPr>
        <w:t xml:space="preserve"> </w:t>
      </w:r>
      <w:r>
        <w:t>out</w:t>
      </w:r>
      <w:r>
        <w:rPr>
          <w:spacing w:val="38"/>
        </w:rPr>
        <w:t xml:space="preserve"> </w:t>
      </w:r>
      <w:r>
        <w:t>below.</w:t>
      </w:r>
    </w:p>
    <w:p w14:paraId="68712B3E" w14:textId="77777777" w:rsidR="00A52F8D" w:rsidRDefault="00BE1699">
      <w:pPr>
        <w:pStyle w:val="BodyText"/>
        <w:spacing w:before="189" w:line="285" w:lineRule="auto"/>
        <w:ind w:right="173"/>
        <w:jc w:val="both"/>
      </w:pPr>
      <w:r>
        <w:t xml:space="preserve">The contract will be awarded </w:t>
      </w:r>
      <w:proofErr w:type="gramStart"/>
      <w:r>
        <w:t>on the basis of</w:t>
      </w:r>
      <w:proofErr w:type="gramEnd"/>
      <w:r>
        <w:t xml:space="preserve"> the most economically advantageous compliant tender</w:t>
      </w:r>
      <w:r>
        <w:rPr>
          <w:spacing w:val="40"/>
        </w:rPr>
        <w:t xml:space="preserve"> </w:t>
      </w:r>
      <w:proofErr w:type="gramStart"/>
      <w:r>
        <w:t>taking</w:t>
      </w:r>
      <w:r>
        <w:rPr>
          <w:spacing w:val="40"/>
        </w:rPr>
        <w:t xml:space="preserve"> </w:t>
      </w:r>
      <w:r>
        <w:t>into</w:t>
      </w:r>
      <w:r>
        <w:rPr>
          <w:spacing w:val="40"/>
        </w:rPr>
        <w:t xml:space="preserve"> </w:t>
      </w:r>
      <w:r>
        <w:t>account</w:t>
      </w:r>
      <w:proofErr w:type="gramEnd"/>
      <w:r>
        <w:rPr>
          <w:spacing w:val="40"/>
        </w:rPr>
        <w:t xml:space="preserve"> </w:t>
      </w:r>
      <w:r>
        <w:t>the</w:t>
      </w:r>
      <w:r>
        <w:rPr>
          <w:spacing w:val="40"/>
        </w:rPr>
        <w:t xml:space="preserve"> </w:t>
      </w:r>
      <w:r>
        <w:t>following</w:t>
      </w:r>
      <w:r>
        <w:rPr>
          <w:spacing w:val="40"/>
        </w:rPr>
        <w:t xml:space="preserve"> </w:t>
      </w:r>
      <w:r>
        <w:t>award</w:t>
      </w:r>
      <w:r>
        <w:rPr>
          <w:spacing w:val="40"/>
        </w:rPr>
        <w:t xml:space="preserve"> </w:t>
      </w:r>
      <w:r>
        <w:t>criteria</w:t>
      </w:r>
      <w:r>
        <w:rPr>
          <w:spacing w:val="40"/>
        </w:rPr>
        <w:t xml:space="preserve"> </w:t>
      </w:r>
      <w:r>
        <w:t>and</w:t>
      </w:r>
      <w:r>
        <w:rPr>
          <w:spacing w:val="40"/>
        </w:rPr>
        <w:t xml:space="preserve"> </w:t>
      </w:r>
      <w:r>
        <w:t>weightings.</w:t>
      </w:r>
    </w:p>
    <w:p w14:paraId="68712B3F" w14:textId="77777777" w:rsidR="00A52F8D" w:rsidRDefault="00BE1699">
      <w:pPr>
        <w:spacing w:before="182"/>
        <w:ind w:left="24"/>
        <w:jc w:val="both"/>
        <w:rPr>
          <w:b/>
          <w:sz w:val="21"/>
        </w:rPr>
      </w:pPr>
      <w:r>
        <w:rPr>
          <w:b/>
          <w:sz w:val="21"/>
        </w:rPr>
        <w:t>Please</w:t>
      </w:r>
      <w:r>
        <w:rPr>
          <w:b/>
          <w:spacing w:val="19"/>
          <w:sz w:val="21"/>
        </w:rPr>
        <w:t xml:space="preserve"> </w:t>
      </w:r>
      <w:r>
        <w:rPr>
          <w:b/>
          <w:sz w:val="21"/>
        </w:rPr>
        <w:t>note</w:t>
      </w:r>
      <w:r>
        <w:rPr>
          <w:b/>
          <w:spacing w:val="21"/>
          <w:sz w:val="21"/>
        </w:rPr>
        <w:t xml:space="preserve"> </w:t>
      </w:r>
      <w:r>
        <w:rPr>
          <w:b/>
          <w:sz w:val="21"/>
        </w:rPr>
        <w:t>that</w:t>
      </w:r>
      <w:r>
        <w:rPr>
          <w:b/>
          <w:spacing w:val="20"/>
          <w:sz w:val="21"/>
        </w:rPr>
        <w:t xml:space="preserve"> </w:t>
      </w:r>
      <w:r>
        <w:rPr>
          <w:b/>
          <w:sz w:val="21"/>
        </w:rPr>
        <w:t>the</w:t>
      </w:r>
      <w:r>
        <w:rPr>
          <w:b/>
          <w:spacing w:val="7"/>
          <w:sz w:val="21"/>
        </w:rPr>
        <w:t xml:space="preserve"> </w:t>
      </w:r>
      <w:r>
        <w:rPr>
          <w:b/>
          <w:sz w:val="21"/>
        </w:rPr>
        <w:t>maximum</w:t>
      </w:r>
      <w:r>
        <w:rPr>
          <w:b/>
          <w:spacing w:val="34"/>
          <w:sz w:val="21"/>
        </w:rPr>
        <w:t xml:space="preserve"> </w:t>
      </w:r>
      <w:r>
        <w:rPr>
          <w:b/>
          <w:sz w:val="21"/>
        </w:rPr>
        <w:t>marks</w:t>
      </w:r>
      <w:r>
        <w:rPr>
          <w:b/>
          <w:spacing w:val="21"/>
          <w:sz w:val="21"/>
        </w:rPr>
        <w:t xml:space="preserve"> </w:t>
      </w:r>
      <w:r>
        <w:rPr>
          <w:b/>
          <w:sz w:val="21"/>
        </w:rPr>
        <w:t>available</w:t>
      </w:r>
      <w:r>
        <w:rPr>
          <w:b/>
          <w:spacing w:val="19"/>
          <w:sz w:val="21"/>
        </w:rPr>
        <w:t xml:space="preserve"> </w:t>
      </w:r>
      <w:proofErr w:type="gramStart"/>
      <w:r>
        <w:rPr>
          <w:b/>
          <w:sz w:val="21"/>
        </w:rPr>
        <w:t>is</w:t>
      </w:r>
      <w:proofErr w:type="gramEnd"/>
      <w:r>
        <w:rPr>
          <w:b/>
          <w:spacing w:val="21"/>
          <w:sz w:val="21"/>
        </w:rPr>
        <w:t xml:space="preserve"> </w:t>
      </w:r>
      <w:r>
        <w:rPr>
          <w:b/>
          <w:spacing w:val="-2"/>
          <w:sz w:val="21"/>
        </w:rPr>
        <w:t>10,000.</w:t>
      </w:r>
    </w:p>
    <w:p w14:paraId="68712B40" w14:textId="77777777" w:rsidR="00A52F8D" w:rsidRDefault="00A52F8D">
      <w:pPr>
        <w:pStyle w:val="BodyText"/>
        <w:spacing w:before="1"/>
        <w:ind w:left="0"/>
        <w:rPr>
          <w:b/>
          <w:sz w:val="20"/>
        </w:rPr>
      </w:pPr>
    </w:p>
    <w:tbl>
      <w:tblPr>
        <w:tblW w:w="0" w:type="auto"/>
        <w:tblInd w:w="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30"/>
        <w:gridCol w:w="1658"/>
        <w:gridCol w:w="1994"/>
        <w:gridCol w:w="1983"/>
        <w:gridCol w:w="1970"/>
      </w:tblGrid>
      <w:tr w:rsidR="00A52F8D" w14:paraId="68712B45" w14:textId="77777777">
        <w:trPr>
          <w:trHeight w:val="873"/>
        </w:trPr>
        <w:tc>
          <w:tcPr>
            <w:tcW w:w="3088" w:type="dxa"/>
            <w:gridSpan w:val="2"/>
            <w:vMerge w:val="restart"/>
            <w:shd w:val="clear" w:color="auto" w:fill="808080"/>
          </w:tcPr>
          <w:p w14:paraId="68712B41" w14:textId="77777777" w:rsidR="00A52F8D" w:rsidRDefault="00BE1699">
            <w:pPr>
              <w:pStyle w:val="TableParagraph"/>
              <w:spacing w:before="126"/>
              <w:rPr>
                <w:b/>
                <w:sz w:val="21"/>
              </w:rPr>
            </w:pPr>
            <w:r>
              <w:rPr>
                <w:b/>
                <w:color w:val="FFFFFF"/>
                <w:sz w:val="21"/>
              </w:rPr>
              <w:t>Criterion</w:t>
            </w:r>
            <w:r>
              <w:rPr>
                <w:b/>
                <w:color w:val="FFFFFF"/>
                <w:spacing w:val="30"/>
                <w:sz w:val="21"/>
              </w:rPr>
              <w:t xml:space="preserve"> </w:t>
            </w:r>
            <w:r>
              <w:rPr>
                <w:b/>
                <w:color w:val="FFFFFF"/>
                <w:spacing w:val="-10"/>
                <w:sz w:val="21"/>
              </w:rPr>
              <w:t>A</w:t>
            </w:r>
          </w:p>
        </w:tc>
        <w:tc>
          <w:tcPr>
            <w:tcW w:w="1994" w:type="dxa"/>
            <w:shd w:val="clear" w:color="auto" w:fill="808080"/>
          </w:tcPr>
          <w:p w14:paraId="68712B42" w14:textId="77777777" w:rsidR="00A52F8D" w:rsidRDefault="00BE1699">
            <w:pPr>
              <w:pStyle w:val="TableParagraph"/>
              <w:spacing w:before="126"/>
              <w:ind w:left="111"/>
              <w:rPr>
                <w:b/>
                <w:sz w:val="21"/>
              </w:rPr>
            </w:pPr>
            <w:r>
              <w:rPr>
                <w:b/>
                <w:color w:val="FFFFFF"/>
                <w:spacing w:val="-2"/>
                <w:sz w:val="21"/>
              </w:rPr>
              <w:t>Weighting</w:t>
            </w:r>
          </w:p>
        </w:tc>
        <w:tc>
          <w:tcPr>
            <w:tcW w:w="1983" w:type="dxa"/>
            <w:shd w:val="clear" w:color="auto" w:fill="808080"/>
          </w:tcPr>
          <w:p w14:paraId="68712B43" w14:textId="77777777" w:rsidR="00A52F8D" w:rsidRDefault="00BE1699">
            <w:pPr>
              <w:pStyle w:val="TableParagraph"/>
              <w:spacing w:before="126"/>
              <w:rPr>
                <w:b/>
                <w:sz w:val="21"/>
              </w:rPr>
            </w:pPr>
            <w:r>
              <w:rPr>
                <w:b/>
                <w:color w:val="FFFFFF"/>
                <w:sz w:val="21"/>
              </w:rPr>
              <w:t>Maximum</w:t>
            </w:r>
            <w:r>
              <w:rPr>
                <w:b/>
                <w:color w:val="FFFFFF"/>
                <w:spacing w:val="43"/>
                <w:sz w:val="21"/>
              </w:rPr>
              <w:t xml:space="preserve"> </w:t>
            </w:r>
            <w:r>
              <w:rPr>
                <w:b/>
                <w:color w:val="FFFFFF"/>
                <w:spacing w:val="-2"/>
                <w:sz w:val="21"/>
              </w:rPr>
              <w:t>Marks</w:t>
            </w:r>
          </w:p>
        </w:tc>
        <w:tc>
          <w:tcPr>
            <w:tcW w:w="1970" w:type="dxa"/>
            <w:shd w:val="clear" w:color="auto" w:fill="808080"/>
          </w:tcPr>
          <w:p w14:paraId="68712B44" w14:textId="77777777" w:rsidR="00A52F8D" w:rsidRDefault="00BE1699">
            <w:pPr>
              <w:pStyle w:val="TableParagraph"/>
              <w:spacing w:before="126" w:line="273" w:lineRule="auto"/>
              <w:ind w:left="110"/>
              <w:rPr>
                <w:b/>
                <w:sz w:val="21"/>
              </w:rPr>
            </w:pPr>
            <w:r>
              <w:rPr>
                <w:b/>
                <w:color w:val="FFFFFF"/>
                <w:sz w:val="21"/>
              </w:rPr>
              <w:t>Minimum</w:t>
            </w:r>
            <w:r>
              <w:rPr>
                <w:b/>
                <w:color w:val="FFFFFF"/>
                <w:spacing w:val="80"/>
                <w:sz w:val="21"/>
              </w:rPr>
              <w:t xml:space="preserve"> </w:t>
            </w:r>
            <w:r>
              <w:rPr>
                <w:b/>
                <w:color w:val="FFFFFF"/>
                <w:sz w:val="21"/>
              </w:rPr>
              <w:t xml:space="preserve">Marks </w:t>
            </w:r>
            <w:r>
              <w:rPr>
                <w:b/>
                <w:color w:val="FFFFFF"/>
                <w:spacing w:val="-2"/>
                <w:sz w:val="21"/>
              </w:rPr>
              <w:t>Required</w:t>
            </w:r>
          </w:p>
        </w:tc>
      </w:tr>
      <w:tr w:rsidR="00A52F8D" w14:paraId="68712B4A" w14:textId="77777777">
        <w:trPr>
          <w:trHeight w:val="597"/>
        </w:trPr>
        <w:tc>
          <w:tcPr>
            <w:tcW w:w="3088" w:type="dxa"/>
            <w:gridSpan w:val="2"/>
            <w:vMerge/>
            <w:tcBorders>
              <w:top w:val="nil"/>
            </w:tcBorders>
            <w:shd w:val="clear" w:color="auto" w:fill="808080"/>
          </w:tcPr>
          <w:p w14:paraId="68712B46" w14:textId="77777777" w:rsidR="00A52F8D" w:rsidRDefault="00A52F8D">
            <w:pPr>
              <w:rPr>
                <w:sz w:val="2"/>
                <w:szCs w:val="2"/>
              </w:rPr>
            </w:pPr>
          </w:p>
        </w:tc>
        <w:tc>
          <w:tcPr>
            <w:tcW w:w="1994" w:type="dxa"/>
            <w:shd w:val="clear" w:color="auto" w:fill="D9D9D9"/>
          </w:tcPr>
          <w:p w14:paraId="68712B47" w14:textId="77777777" w:rsidR="00A52F8D" w:rsidRDefault="00BE1699">
            <w:pPr>
              <w:pStyle w:val="TableParagraph"/>
              <w:ind w:left="111"/>
              <w:rPr>
                <w:sz w:val="21"/>
              </w:rPr>
            </w:pPr>
            <w:r>
              <w:rPr>
                <w:color w:val="000000"/>
                <w:spacing w:val="-5"/>
                <w:sz w:val="21"/>
                <w:highlight w:val="lightGray"/>
              </w:rPr>
              <w:t>25%</w:t>
            </w:r>
          </w:p>
        </w:tc>
        <w:tc>
          <w:tcPr>
            <w:tcW w:w="1983" w:type="dxa"/>
            <w:shd w:val="clear" w:color="auto" w:fill="D9D9D9"/>
          </w:tcPr>
          <w:p w14:paraId="68712B48" w14:textId="77777777" w:rsidR="00A52F8D" w:rsidRDefault="00BE1699">
            <w:pPr>
              <w:pStyle w:val="TableParagraph"/>
              <w:rPr>
                <w:sz w:val="21"/>
              </w:rPr>
            </w:pPr>
            <w:r>
              <w:rPr>
                <w:spacing w:val="-4"/>
                <w:sz w:val="21"/>
              </w:rPr>
              <w:t>2500</w:t>
            </w:r>
          </w:p>
        </w:tc>
        <w:tc>
          <w:tcPr>
            <w:tcW w:w="1970" w:type="dxa"/>
            <w:shd w:val="clear" w:color="auto" w:fill="D9D9D9"/>
          </w:tcPr>
          <w:p w14:paraId="68712B49" w14:textId="77777777" w:rsidR="00A52F8D" w:rsidRDefault="00BE1699">
            <w:pPr>
              <w:pStyle w:val="TableParagraph"/>
              <w:ind w:left="110"/>
              <w:rPr>
                <w:sz w:val="21"/>
              </w:rPr>
            </w:pPr>
            <w:r>
              <w:rPr>
                <w:spacing w:val="-5"/>
                <w:sz w:val="21"/>
              </w:rPr>
              <w:t>N/A</w:t>
            </w:r>
          </w:p>
        </w:tc>
      </w:tr>
      <w:tr w:rsidR="00A52F8D" w14:paraId="68712B4D" w14:textId="77777777">
        <w:trPr>
          <w:trHeight w:val="596"/>
        </w:trPr>
        <w:tc>
          <w:tcPr>
            <w:tcW w:w="1430" w:type="dxa"/>
          </w:tcPr>
          <w:p w14:paraId="68712B4B" w14:textId="77777777" w:rsidR="00A52F8D" w:rsidRDefault="00BE1699">
            <w:pPr>
              <w:pStyle w:val="TableParagraph"/>
              <w:rPr>
                <w:b/>
                <w:sz w:val="21"/>
              </w:rPr>
            </w:pPr>
            <w:r>
              <w:rPr>
                <w:b/>
                <w:spacing w:val="-2"/>
                <w:sz w:val="21"/>
              </w:rPr>
              <w:t>Title</w:t>
            </w:r>
          </w:p>
        </w:tc>
        <w:tc>
          <w:tcPr>
            <w:tcW w:w="7605" w:type="dxa"/>
            <w:gridSpan w:val="4"/>
          </w:tcPr>
          <w:p w14:paraId="68712B4C" w14:textId="77777777" w:rsidR="00A52F8D" w:rsidRDefault="00BE1699">
            <w:pPr>
              <w:pStyle w:val="TableParagraph"/>
              <w:ind w:left="111"/>
              <w:rPr>
                <w:sz w:val="21"/>
              </w:rPr>
            </w:pPr>
            <w:r>
              <w:rPr>
                <w:sz w:val="21"/>
              </w:rPr>
              <w:t>Cost</w:t>
            </w:r>
            <w:r>
              <w:rPr>
                <w:spacing w:val="20"/>
                <w:sz w:val="21"/>
              </w:rPr>
              <w:t xml:space="preserve"> </w:t>
            </w:r>
            <w:r>
              <w:rPr>
                <w:spacing w:val="-2"/>
                <w:sz w:val="21"/>
              </w:rPr>
              <w:t>Criterion</w:t>
            </w:r>
          </w:p>
        </w:tc>
      </w:tr>
      <w:tr w:rsidR="00A52F8D" w14:paraId="68712B50" w14:textId="77777777">
        <w:trPr>
          <w:trHeight w:val="1426"/>
        </w:trPr>
        <w:tc>
          <w:tcPr>
            <w:tcW w:w="1430" w:type="dxa"/>
          </w:tcPr>
          <w:p w14:paraId="68712B4E" w14:textId="77777777" w:rsidR="00A52F8D" w:rsidRDefault="00BE1699">
            <w:pPr>
              <w:pStyle w:val="TableParagraph"/>
              <w:spacing w:before="114"/>
              <w:rPr>
                <w:b/>
                <w:sz w:val="21"/>
              </w:rPr>
            </w:pPr>
            <w:r>
              <w:rPr>
                <w:b/>
                <w:spacing w:val="-2"/>
                <w:sz w:val="21"/>
              </w:rPr>
              <w:t>Description</w:t>
            </w:r>
          </w:p>
        </w:tc>
        <w:tc>
          <w:tcPr>
            <w:tcW w:w="7605" w:type="dxa"/>
            <w:gridSpan w:val="4"/>
          </w:tcPr>
          <w:p w14:paraId="68712B4F" w14:textId="77777777" w:rsidR="00A52F8D" w:rsidRDefault="00BE1699">
            <w:pPr>
              <w:pStyle w:val="TableParagraph"/>
              <w:spacing w:before="114" w:line="278" w:lineRule="auto"/>
              <w:ind w:left="111" w:right="102"/>
              <w:jc w:val="both"/>
              <w:rPr>
                <w:sz w:val="21"/>
              </w:rPr>
            </w:pPr>
            <w:r>
              <w:rPr>
                <w:sz w:val="21"/>
              </w:rPr>
              <w:t>Please complete the Quotation Form provided in the Quotation Response Document.</w:t>
            </w:r>
            <w:r>
              <w:rPr>
                <w:spacing w:val="80"/>
                <w:sz w:val="21"/>
              </w:rPr>
              <w:t xml:space="preserve"> </w:t>
            </w:r>
            <w:r>
              <w:rPr>
                <w:sz w:val="21"/>
              </w:rPr>
              <w:t>Tenderers must</w:t>
            </w:r>
            <w:r>
              <w:rPr>
                <w:spacing w:val="40"/>
                <w:sz w:val="21"/>
              </w:rPr>
              <w:t xml:space="preserve"> </w:t>
            </w:r>
            <w:r>
              <w:rPr>
                <w:sz w:val="21"/>
              </w:rPr>
              <w:t>provide an all-inclusive</w:t>
            </w:r>
            <w:r>
              <w:rPr>
                <w:spacing w:val="40"/>
                <w:sz w:val="21"/>
              </w:rPr>
              <w:t xml:space="preserve"> </w:t>
            </w:r>
            <w:r>
              <w:rPr>
                <w:sz w:val="21"/>
              </w:rPr>
              <w:t>fee proposal</w:t>
            </w:r>
            <w:r>
              <w:rPr>
                <w:spacing w:val="40"/>
                <w:sz w:val="21"/>
              </w:rPr>
              <w:t xml:space="preserve"> </w:t>
            </w:r>
            <w:r>
              <w:rPr>
                <w:sz w:val="21"/>
              </w:rPr>
              <w:t xml:space="preserve">for the project broken down into Study Process &amp; Methodology and Marketing and </w:t>
            </w:r>
            <w:r>
              <w:rPr>
                <w:spacing w:val="-2"/>
                <w:sz w:val="21"/>
              </w:rPr>
              <w:t>Promotion</w:t>
            </w:r>
          </w:p>
        </w:tc>
      </w:tr>
      <w:tr w:rsidR="00A52F8D" w14:paraId="68712B55" w14:textId="77777777">
        <w:trPr>
          <w:trHeight w:val="873"/>
        </w:trPr>
        <w:tc>
          <w:tcPr>
            <w:tcW w:w="3088" w:type="dxa"/>
            <w:gridSpan w:val="2"/>
            <w:vMerge w:val="restart"/>
            <w:shd w:val="clear" w:color="auto" w:fill="808080"/>
          </w:tcPr>
          <w:p w14:paraId="68712B51" w14:textId="77777777" w:rsidR="00A52F8D" w:rsidRDefault="00BE1699">
            <w:pPr>
              <w:pStyle w:val="TableParagraph"/>
              <w:rPr>
                <w:b/>
                <w:sz w:val="21"/>
              </w:rPr>
            </w:pPr>
            <w:r>
              <w:rPr>
                <w:b/>
                <w:color w:val="FFFFFF"/>
                <w:sz w:val="21"/>
              </w:rPr>
              <w:t>Criterion</w:t>
            </w:r>
            <w:r>
              <w:rPr>
                <w:b/>
                <w:color w:val="FFFFFF"/>
                <w:spacing w:val="30"/>
                <w:sz w:val="21"/>
              </w:rPr>
              <w:t xml:space="preserve"> </w:t>
            </w:r>
            <w:r>
              <w:rPr>
                <w:b/>
                <w:color w:val="FFFFFF"/>
                <w:spacing w:val="-10"/>
                <w:sz w:val="21"/>
              </w:rPr>
              <w:t>B</w:t>
            </w:r>
          </w:p>
        </w:tc>
        <w:tc>
          <w:tcPr>
            <w:tcW w:w="1994" w:type="dxa"/>
            <w:shd w:val="clear" w:color="auto" w:fill="808080"/>
          </w:tcPr>
          <w:p w14:paraId="68712B52" w14:textId="77777777" w:rsidR="00A52F8D" w:rsidRDefault="00BE1699">
            <w:pPr>
              <w:pStyle w:val="TableParagraph"/>
              <w:ind w:left="111"/>
              <w:rPr>
                <w:b/>
                <w:sz w:val="21"/>
              </w:rPr>
            </w:pPr>
            <w:r>
              <w:rPr>
                <w:b/>
                <w:color w:val="FFFFFF"/>
                <w:spacing w:val="-2"/>
                <w:sz w:val="21"/>
              </w:rPr>
              <w:t>Weighting</w:t>
            </w:r>
          </w:p>
        </w:tc>
        <w:tc>
          <w:tcPr>
            <w:tcW w:w="1983" w:type="dxa"/>
            <w:shd w:val="clear" w:color="auto" w:fill="808080"/>
          </w:tcPr>
          <w:p w14:paraId="68712B53" w14:textId="77777777" w:rsidR="00A52F8D" w:rsidRDefault="00BE1699">
            <w:pPr>
              <w:pStyle w:val="TableParagraph"/>
              <w:rPr>
                <w:b/>
                <w:sz w:val="21"/>
              </w:rPr>
            </w:pPr>
            <w:r>
              <w:rPr>
                <w:b/>
                <w:color w:val="FFFFFF"/>
                <w:sz w:val="21"/>
              </w:rPr>
              <w:t>Maximum</w:t>
            </w:r>
            <w:r>
              <w:rPr>
                <w:b/>
                <w:color w:val="FFFFFF"/>
                <w:spacing w:val="43"/>
                <w:sz w:val="21"/>
              </w:rPr>
              <w:t xml:space="preserve"> </w:t>
            </w:r>
            <w:r>
              <w:rPr>
                <w:b/>
                <w:color w:val="FFFFFF"/>
                <w:spacing w:val="-2"/>
                <w:sz w:val="21"/>
              </w:rPr>
              <w:t>Marks</w:t>
            </w:r>
          </w:p>
        </w:tc>
        <w:tc>
          <w:tcPr>
            <w:tcW w:w="1970" w:type="dxa"/>
            <w:shd w:val="clear" w:color="auto" w:fill="808080"/>
          </w:tcPr>
          <w:p w14:paraId="68712B54" w14:textId="77777777" w:rsidR="00A52F8D" w:rsidRDefault="00BE1699">
            <w:pPr>
              <w:pStyle w:val="TableParagraph"/>
              <w:spacing w:line="273" w:lineRule="auto"/>
              <w:ind w:left="110" w:right="81"/>
              <w:rPr>
                <w:b/>
                <w:sz w:val="21"/>
              </w:rPr>
            </w:pPr>
            <w:r>
              <w:rPr>
                <w:b/>
                <w:color w:val="FFFFFF"/>
                <w:sz w:val="21"/>
              </w:rPr>
              <w:t>Minimum</w:t>
            </w:r>
            <w:r>
              <w:rPr>
                <w:b/>
                <w:color w:val="FFFFFF"/>
                <w:spacing w:val="80"/>
                <w:sz w:val="21"/>
              </w:rPr>
              <w:t xml:space="preserve"> </w:t>
            </w:r>
            <w:r>
              <w:rPr>
                <w:b/>
                <w:color w:val="FFFFFF"/>
                <w:sz w:val="21"/>
              </w:rPr>
              <w:t>Marks – 50%</w:t>
            </w:r>
          </w:p>
        </w:tc>
      </w:tr>
      <w:tr w:rsidR="00A52F8D" w14:paraId="68712B5A" w14:textId="77777777">
        <w:trPr>
          <w:trHeight w:val="585"/>
        </w:trPr>
        <w:tc>
          <w:tcPr>
            <w:tcW w:w="3088" w:type="dxa"/>
            <w:gridSpan w:val="2"/>
            <w:vMerge/>
            <w:tcBorders>
              <w:top w:val="nil"/>
            </w:tcBorders>
            <w:shd w:val="clear" w:color="auto" w:fill="808080"/>
          </w:tcPr>
          <w:p w14:paraId="68712B56" w14:textId="77777777" w:rsidR="00A52F8D" w:rsidRDefault="00A52F8D">
            <w:pPr>
              <w:rPr>
                <w:sz w:val="2"/>
                <w:szCs w:val="2"/>
              </w:rPr>
            </w:pPr>
          </w:p>
        </w:tc>
        <w:tc>
          <w:tcPr>
            <w:tcW w:w="1994" w:type="dxa"/>
            <w:shd w:val="clear" w:color="auto" w:fill="D9D9D9"/>
          </w:tcPr>
          <w:p w14:paraId="68712B57" w14:textId="77777777" w:rsidR="00A52F8D" w:rsidRDefault="00BE1699">
            <w:pPr>
              <w:pStyle w:val="TableParagraph"/>
              <w:ind w:left="111"/>
              <w:rPr>
                <w:sz w:val="21"/>
              </w:rPr>
            </w:pPr>
            <w:r>
              <w:rPr>
                <w:color w:val="000000"/>
                <w:spacing w:val="-5"/>
                <w:sz w:val="21"/>
                <w:highlight w:val="lightGray"/>
              </w:rPr>
              <w:t>25%</w:t>
            </w:r>
          </w:p>
        </w:tc>
        <w:tc>
          <w:tcPr>
            <w:tcW w:w="1983" w:type="dxa"/>
            <w:shd w:val="clear" w:color="auto" w:fill="D9D9D9"/>
          </w:tcPr>
          <w:p w14:paraId="68712B58" w14:textId="77777777" w:rsidR="00A52F8D" w:rsidRDefault="00BE1699">
            <w:pPr>
              <w:pStyle w:val="TableParagraph"/>
              <w:rPr>
                <w:sz w:val="21"/>
              </w:rPr>
            </w:pPr>
            <w:r>
              <w:rPr>
                <w:spacing w:val="-4"/>
                <w:sz w:val="21"/>
              </w:rPr>
              <w:t>2500</w:t>
            </w:r>
          </w:p>
        </w:tc>
        <w:tc>
          <w:tcPr>
            <w:tcW w:w="1970" w:type="dxa"/>
            <w:shd w:val="clear" w:color="auto" w:fill="D9D9D9"/>
          </w:tcPr>
          <w:p w14:paraId="68712B59" w14:textId="77777777" w:rsidR="00A52F8D" w:rsidRDefault="00BE1699">
            <w:pPr>
              <w:pStyle w:val="TableParagraph"/>
              <w:ind w:left="110"/>
              <w:rPr>
                <w:sz w:val="21"/>
              </w:rPr>
            </w:pPr>
            <w:r>
              <w:rPr>
                <w:spacing w:val="-4"/>
                <w:sz w:val="21"/>
              </w:rPr>
              <w:t>1250</w:t>
            </w:r>
          </w:p>
        </w:tc>
      </w:tr>
      <w:tr w:rsidR="00A52F8D" w14:paraId="68712B5D" w14:textId="77777777">
        <w:trPr>
          <w:trHeight w:val="597"/>
        </w:trPr>
        <w:tc>
          <w:tcPr>
            <w:tcW w:w="1430" w:type="dxa"/>
          </w:tcPr>
          <w:p w14:paraId="68712B5B" w14:textId="77777777" w:rsidR="00A52F8D" w:rsidRDefault="00BE1699">
            <w:pPr>
              <w:pStyle w:val="TableParagraph"/>
              <w:rPr>
                <w:b/>
                <w:sz w:val="21"/>
              </w:rPr>
            </w:pPr>
            <w:r>
              <w:rPr>
                <w:b/>
                <w:spacing w:val="-2"/>
                <w:sz w:val="21"/>
              </w:rPr>
              <w:t>Title</w:t>
            </w:r>
          </w:p>
        </w:tc>
        <w:tc>
          <w:tcPr>
            <w:tcW w:w="7605" w:type="dxa"/>
            <w:gridSpan w:val="4"/>
          </w:tcPr>
          <w:p w14:paraId="68712B5C" w14:textId="77777777" w:rsidR="00A52F8D" w:rsidRDefault="00BE1699">
            <w:pPr>
              <w:pStyle w:val="TableParagraph"/>
              <w:ind w:left="111"/>
              <w:rPr>
                <w:sz w:val="21"/>
              </w:rPr>
            </w:pPr>
            <w:r>
              <w:rPr>
                <w:sz w:val="21"/>
              </w:rPr>
              <w:t>Qualifications</w:t>
            </w:r>
            <w:r>
              <w:rPr>
                <w:spacing w:val="34"/>
                <w:sz w:val="21"/>
              </w:rPr>
              <w:t xml:space="preserve"> </w:t>
            </w:r>
            <w:r>
              <w:rPr>
                <w:sz w:val="21"/>
              </w:rPr>
              <w:t>and</w:t>
            </w:r>
            <w:r>
              <w:rPr>
                <w:spacing w:val="21"/>
                <w:sz w:val="21"/>
              </w:rPr>
              <w:t xml:space="preserve"> </w:t>
            </w:r>
            <w:r>
              <w:rPr>
                <w:spacing w:val="-2"/>
                <w:sz w:val="21"/>
              </w:rPr>
              <w:t>Experience</w:t>
            </w:r>
          </w:p>
        </w:tc>
      </w:tr>
      <w:tr w:rsidR="00A52F8D" w14:paraId="68712B60" w14:textId="77777777">
        <w:trPr>
          <w:trHeight w:val="1713"/>
        </w:trPr>
        <w:tc>
          <w:tcPr>
            <w:tcW w:w="1430" w:type="dxa"/>
          </w:tcPr>
          <w:p w14:paraId="68712B5E" w14:textId="77777777" w:rsidR="00A52F8D" w:rsidRDefault="00BE1699">
            <w:pPr>
              <w:pStyle w:val="TableParagraph"/>
              <w:rPr>
                <w:b/>
                <w:sz w:val="21"/>
              </w:rPr>
            </w:pPr>
            <w:r>
              <w:rPr>
                <w:b/>
                <w:spacing w:val="-2"/>
                <w:sz w:val="21"/>
              </w:rPr>
              <w:t>Description</w:t>
            </w:r>
          </w:p>
        </w:tc>
        <w:tc>
          <w:tcPr>
            <w:tcW w:w="7605" w:type="dxa"/>
            <w:gridSpan w:val="4"/>
          </w:tcPr>
          <w:p w14:paraId="68712B5F" w14:textId="77777777" w:rsidR="00A52F8D" w:rsidRDefault="00BE1699">
            <w:pPr>
              <w:pStyle w:val="TableParagraph"/>
              <w:spacing w:line="278" w:lineRule="auto"/>
              <w:ind w:left="111" w:right="108"/>
              <w:jc w:val="both"/>
              <w:rPr>
                <w:sz w:val="21"/>
              </w:rPr>
            </w:pPr>
            <w:r>
              <w:rPr>
                <w:sz w:val="21"/>
              </w:rPr>
              <w:t>Tenderers</w:t>
            </w:r>
            <w:r>
              <w:rPr>
                <w:spacing w:val="40"/>
                <w:sz w:val="21"/>
              </w:rPr>
              <w:t xml:space="preserve"> </w:t>
            </w:r>
            <w:r>
              <w:rPr>
                <w:sz w:val="21"/>
              </w:rPr>
              <w:t>must</w:t>
            </w:r>
            <w:r>
              <w:rPr>
                <w:spacing w:val="31"/>
                <w:sz w:val="21"/>
              </w:rPr>
              <w:t xml:space="preserve"> </w:t>
            </w:r>
            <w:r>
              <w:rPr>
                <w:sz w:val="21"/>
              </w:rPr>
              <w:t>provide</w:t>
            </w:r>
            <w:r>
              <w:rPr>
                <w:spacing w:val="40"/>
                <w:sz w:val="21"/>
              </w:rPr>
              <w:t xml:space="preserve"> </w:t>
            </w:r>
            <w:r>
              <w:rPr>
                <w:sz w:val="21"/>
              </w:rPr>
              <w:t>information</w:t>
            </w:r>
            <w:r>
              <w:rPr>
                <w:spacing w:val="40"/>
                <w:sz w:val="21"/>
              </w:rPr>
              <w:t xml:space="preserve"> </w:t>
            </w:r>
            <w:r>
              <w:rPr>
                <w:sz w:val="21"/>
              </w:rPr>
              <w:t>on</w:t>
            </w:r>
            <w:r>
              <w:rPr>
                <w:spacing w:val="31"/>
                <w:sz w:val="21"/>
              </w:rPr>
              <w:t xml:space="preserve"> </w:t>
            </w:r>
            <w:r>
              <w:rPr>
                <w:sz w:val="21"/>
              </w:rPr>
              <w:t>the</w:t>
            </w:r>
            <w:r>
              <w:rPr>
                <w:spacing w:val="31"/>
                <w:sz w:val="21"/>
              </w:rPr>
              <w:t xml:space="preserve"> </w:t>
            </w:r>
            <w:r>
              <w:rPr>
                <w:sz w:val="21"/>
              </w:rPr>
              <w:t>nominated</w:t>
            </w:r>
            <w:r>
              <w:rPr>
                <w:spacing w:val="40"/>
                <w:sz w:val="21"/>
              </w:rPr>
              <w:t xml:space="preserve"> </w:t>
            </w:r>
            <w:r>
              <w:rPr>
                <w:sz w:val="21"/>
              </w:rPr>
              <w:t>consultant</w:t>
            </w:r>
            <w:r>
              <w:rPr>
                <w:spacing w:val="40"/>
                <w:sz w:val="21"/>
              </w:rPr>
              <w:t xml:space="preserve"> </w:t>
            </w:r>
            <w:r>
              <w:rPr>
                <w:sz w:val="21"/>
              </w:rPr>
              <w:t xml:space="preserve">appointed to deliver the service who will have full responsibility for full project management and service delivery and the resources allocated to the project. Tenderers must demonstrate at least three </w:t>
            </w:r>
            <w:proofErr w:type="spellStart"/>
            <w:r>
              <w:rPr>
                <w:sz w:val="21"/>
              </w:rPr>
              <w:t>years experience</w:t>
            </w:r>
            <w:proofErr w:type="spellEnd"/>
            <w:r>
              <w:rPr>
                <w:sz w:val="21"/>
              </w:rPr>
              <w:t xml:space="preserve"> in this field and provide a compendium of previous works</w:t>
            </w:r>
          </w:p>
        </w:tc>
      </w:tr>
      <w:tr w:rsidR="00A52F8D" w14:paraId="68712B65" w14:textId="77777777">
        <w:trPr>
          <w:trHeight w:val="861"/>
        </w:trPr>
        <w:tc>
          <w:tcPr>
            <w:tcW w:w="3088" w:type="dxa"/>
            <w:gridSpan w:val="2"/>
            <w:vMerge w:val="restart"/>
            <w:shd w:val="clear" w:color="auto" w:fill="808080"/>
          </w:tcPr>
          <w:p w14:paraId="68712B61" w14:textId="77777777" w:rsidR="00A52F8D" w:rsidRDefault="00BE1699">
            <w:pPr>
              <w:pStyle w:val="TableParagraph"/>
              <w:spacing w:before="113"/>
              <w:rPr>
                <w:b/>
                <w:sz w:val="21"/>
              </w:rPr>
            </w:pPr>
            <w:r>
              <w:rPr>
                <w:b/>
                <w:color w:val="FFFFFF"/>
                <w:sz w:val="21"/>
              </w:rPr>
              <w:t>Criterion</w:t>
            </w:r>
            <w:r>
              <w:rPr>
                <w:b/>
                <w:color w:val="FFFFFF"/>
                <w:spacing w:val="30"/>
                <w:sz w:val="21"/>
              </w:rPr>
              <w:t xml:space="preserve"> </w:t>
            </w:r>
            <w:r>
              <w:rPr>
                <w:b/>
                <w:color w:val="FFFFFF"/>
                <w:spacing w:val="-10"/>
                <w:sz w:val="21"/>
              </w:rPr>
              <w:t>C</w:t>
            </w:r>
          </w:p>
        </w:tc>
        <w:tc>
          <w:tcPr>
            <w:tcW w:w="1994" w:type="dxa"/>
            <w:shd w:val="clear" w:color="auto" w:fill="808080"/>
          </w:tcPr>
          <w:p w14:paraId="68712B62" w14:textId="77777777" w:rsidR="00A52F8D" w:rsidRDefault="00BE1699">
            <w:pPr>
              <w:pStyle w:val="TableParagraph"/>
              <w:spacing w:before="113"/>
              <w:ind w:left="111"/>
              <w:rPr>
                <w:b/>
                <w:sz w:val="21"/>
              </w:rPr>
            </w:pPr>
            <w:r>
              <w:rPr>
                <w:b/>
                <w:color w:val="FFFFFF"/>
                <w:spacing w:val="-2"/>
                <w:sz w:val="21"/>
              </w:rPr>
              <w:t>Weighting</w:t>
            </w:r>
          </w:p>
        </w:tc>
        <w:tc>
          <w:tcPr>
            <w:tcW w:w="1983" w:type="dxa"/>
            <w:shd w:val="clear" w:color="auto" w:fill="808080"/>
          </w:tcPr>
          <w:p w14:paraId="68712B63" w14:textId="77777777" w:rsidR="00A52F8D" w:rsidRDefault="00BE1699">
            <w:pPr>
              <w:pStyle w:val="TableParagraph"/>
              <w:spacing w:before="113"/>
              <w:rPr>
                <w:b/>
                <w:sz w:val="21"/>
              </w:rPr>
            </w:pPr>
            <w:r>
              <w:rPr>
                <w:b/>
                <w:color w:val="FFFFFF"/>
                <w:sz w:val="21"/>
              </w:rPr>
              <w:t>Maximum</w:t>
            </w:r>
            <w:r>
              <w:rPr>
                <w:b/>
                <w:color w:val="FFFFFF"/>
                <w:spacing w:val="43"/>
                <w:sz w:val="21"/>
              </w:rPr>
              <w:t xml:space="preserve"> </w:t>
            </w:r>
            <w:r>
              <w:rPr>
                <w:b/>
                <w:color w:val="FFFFFF"/>
                <w:spacing w:val="-2"/>
                <w:sz w:val="21"/>
              </w:rPr>
              <w:t>Marks</w:t>
            </w:r>
          </w:p>
        </w:tc>
        <w:tc>
          <w:tcPr>
            <w:tcW w:w="1970" w:type="dxa"/>
            <w:shd w:val="clear" w:color="auto" w:fill="808080"/>
          </w:tcPr>
          <w:p w14:paraId="68712B64" w14:textId="77777777" w:rsidR="00A52F8D" w:rsidRDefault="00BE1699">
            <w:pPr>
              <w:pStyle w:val="TableParagraph"/>
              <w:spacing w:before="113" w:line="285" w:lineRule="auto"/>
              <w:ind w:left="110" w:right="81"/>
              <w:rPr>
                <w:b/>
                <w:sz w:val="21"/>
              </w:rPr>
            </w:pPr>
            <w:r>
              <w:rPr>
                <w:b/>
                <w:color w:val="FFFFFF"/>
                <w:sz w:val="21"/>
              </w:rPr>
              <w:t>Minimum</w:t>
            </w:r>
            <w:r>
              <w:rPr>
                <w:b/>
                <w:color w:val="FFFFFF"/>
                <w:spacing w:val="80"/>
                <w:sz w:val="21"/>
              </w:rPr>
              <w:t xml:space="preserve"> </w:t>
            </w:r>
            <w:r>
              <w:rPr>
                <w:b/>
                <w:color w:val="FFFFFF"/>
                <w:sz w:val="21"/>
              </w:rPr>
              <w:t>Marks – 50%</w:t>
            </w:r>
          </w:p>
        </w:tc>
      </w:tr>
      <w:tr w:rsidR="00A52F8D" w14:paraId="68712B6A" w14:textId="77777777">
        <w:trPr>
          <w:trHeight w:val="597"/>
        </w:trPr>
        <w:tc>
          <w:tcPr>
            <w:tcW w:w="3088" w:type="dxa"/>
            <w:gridSpan w:val="2"/>
            <w:vMerge/>
            <w:tcBorders>
              <w:top w:val="nil"/>
            </w:tcBorders>
            <w:shd w:val="clear" w:color="auto" w:fill="808080"/>
          </w:tcPr>
          <w:p w14:paraId="68712B66" w14:textId="77777777" w:rsidR="00A52F8D" w:rsidRDefault="00A52F8D">
            <w:pPr>
              <w:rPr>
                <w:sz w:val="2"/>
                <w:szCs w:val="2"/>
              </w:rPr>
            </w:pPr>
          </w:p>
        </w:tc>
        <w:tc>
          <w:tcPr>
            <w:tcW w:w="1994" w:type="dxa"/>
            <w:shd w:val="clear" w:color="auto" w:fill="D9D9D9"/>
          </w:tcPr>
          <w:p w14:paraId="68712B67" w14:textId="77777777" w:rsidR="00A52F8D" w:rsidRDefault="00BE1699">
            <w:pPr>
              <w:pStyle w:val="TableParagraph"/>
              <w:spacing w:before="126"/>
              <w:ind w:left="111"/>
              <w:rPr>
                <w:sz w:val="21"/>
              </w:rPr>
            </w:pPr>
            <w:r>
              <w:rPr>
                <w:color w:val="000000"/>
                <w:spacing w:val="-5"/>
                <w:sz w:val="21"/>
                <w:highlight w:val="lightGray"/>
              </w:rPr>
              <w:t>50%</w:t>
            </w:r>
          </w:p>
        </w:tc>
        <w:tc>
          <w:tcPr>
            <w:tcW w:w="1983" w:type="dxa"/>
            <w:shd w:val="clear" w:color="auto" w:fill="D9D9D9"/>
          </w:tcPr>
          <w:p w14:paraId="68712B68" w14:textId="77777777" w:rsidR="00A52F8D" w:rsidRDefault="00BE1699">
            <w:pPr>
              <w:pStyle w:val="TableParagraph"/>
              <w:spacing w:before="126"/>
              <w:rPr>
                <w:sz w:val="21"/>
              </w:rPr>
            </w:pPr>
            <w:r>
              <w:rPr>
                <w:color w:val="000000"/>
                <w:spacing w:val="-4"/>
                <w:sz w:val="21"/>
                <w:highlight w:val="lightGray"/>
              </w:rPr>
              <w:t>5000</w:t>
            </w:r>
          </w:p>
        </w:tc>
        <w:tc>
          <w:tcPr>
            <w:tcW w:w="1970" w:type="dxa"/>
            <w:shd w:val="clear" w:color="auto" w:fill="D9D9D9"/>
          </w:tcPr>
          <w:p w14:paraId="68712B69" w14:textId="77777777" w:rsidR="00A52F8D" w:rsidRDefault="00BE1699">
            <w:pPr>
              <w:pStyle w:val="TableParagraph"/>
              <w:spacing w:before="126"/>
              <w:ind w:left="110"/>
              <w:rPr>
                <w:sz w:val="21"/>
              </w:rPr>
            </w:pPr>
            <w:r>
              <w:rPr>
                <w:color w:val="000000"/>
                <w:spacing w:val="-4"/>
                <w:sz w:val="21"/>
                <w:highlight w:val="lightGray"/>
              </w:rPr>
              <w:t>2500</w:t>
            </w:r>
          </w:p>
        </w:tc>
      </w:tr>
      <w:tr w:rsidR="00A52F8D" w14:paraId="68712B6D" w14:textId="77777777">
        <w:trPr>
          <w:trHeight w:val="597"/>
        </w:trPr>
        <w:tc>
          <w:tcPr>
            <w:tcW w:w="1430" w:type="dxa"/>
          </w:tcPr>
          <w:p w14:paraId="68712B6B" w14:textId="77777777" w:rsidR="00A52F8D" w:rsidRDefault="00BE1699">
            <w:pPr>
              <w:pStyle w:val="TableParagraph"/>
              <w:spacing w:before="126"/>
              <w:rPr>
                <w:b/>
                <w:sz w:val="21"/>
              </w:rPr>
            </w:pPr>
            <w:r>
              <w:rPr>
                <w:b/>
                <w:spacing w:val="-2"/>
                <w:sz w:val="21"/>
              </w:rPr>
              <w:t>Title</w:t>
            </w:r>
          </w:p>
        </w:tc>
        <w:tc>
          <w:tcPr>
            <w:tcW w:w="7605" w:type="dxa"/>
            <w:gridSpan w:val="4"/>
          </w:tcPr>
          <w:p w14:paraId="68712B6C" w14:textId="77777777" w:rsidR="00A52F8D" w:rsidRDefault="00BE1699">
            <w:pPr>
              <w:pStyle w:val="TableParagraph"/>
              <w:spacing w:before="126"/>
              <w:ind w:left="111"/>
              <w:rPr>
                <w:sz w:val="21"/>
              </w:rPr>
            </w:pPr>
            <w:r>
              <w:rPr>
                <w:sz w:val="21"/>
              </w:rPr>
              <w:t>Approach</w:t>
            </w:r>
            <w:r>
              <w:rPr>
                <w:spacing w:val="34"/>
                <w:sz w:val="21"/>
              </w:rPr>
              <w:t xml:space="preserve"> </w:t>
            </w:r>
            <w:r>
              <w:rPr>
                <w:sz w:val="21"/>
              </w:rPr>
              <w:t>and</w:t>
            </w:r>
            <w:r>
              <w:rPr>
                <w:spacing w:val="7"/>
                <w:sz w:val="21"/>
              </w:rPr>
              <w:t xml:space="preserve"> </w:t>
            </w:r>
            <w:r>
              <w:rPr>
                <w:spacing w:val="-2"/>
                <w:sz w:val="21"/>
              </w:rPr>
              <w:t>Methodology</w:t>
            </w:r>
          </w:p>
        </w:tc>
      </w:tr>
      <w:tr w:rsidR="00A52F8D" w14:paraId="68712B70" w14:textId="77777777">
        <w:trPr>
          <w:trHeight w:val="669"/>
        </w:trPr>
        <w:tc>
          <w:tcPr>
            <w:tcW w:w="1430" w:type="dxa"/>
          </w:tcPr>
          <w:p w14:paraId="68712B6E" w14:textId="77777777" w:rsidR="00A52F8D" w:rsidRDefault="00BE1699">
            <w:pPr>
              <w:pStyle w:val="TableParagraph"/>
              <w:rPr>
                <w:b/>
                <w:sz w:val="21"/>
              </w:rPr>
            </w:pPr>
            <w:r>
              <w:rPr>
                <w:b/>
                <w:spacing w:val="-2"/>
                <w:sz w:val="21"/>
              </w:rPr>
              <w:t>Description</w:t>
            </w:r>
          </w:p>
        </w:tc>
        <w:tc>
          <w:tcPr>
            <w:tcW w:w="7605" w:type="dxa"/>
            <w:gridSpan w:val="4"/>
          </w:tcPr>
          <w:p w14:paraId="68712B6F" w14:textId="77777777" w:rsidR="00A52F8D" w:rsidRDefault="00BE1699">
            <w:pPr>
              <w:pStyle w:val="TableParagraph"/>
              <w:spacing w:before="97" w:line="270" w:lineRule="atLeast"/>
              <w:ind w:left="111"/>
              <w:rPr>
                <w:sz w:val="21"/>
              </w:rPr>
            </w:pPr>
            <w:r>
              <w:rPr>
                <w:sz w:val="21"/>
              </w:rPr>
              <w:t>Tenderers</w:t>
            </w:r>
            <w:r>
              <w:rPr>
                <w:spacing w:val="80"/>
                <w:w w:val="150"/>
                <w:sz w:val="21"/>
              </w:rPr>
              <w:t xml:space="preserve"> </w:t>
            </w:r>
            <w:r>
              <w:rPr>
                <w:sz w:val="21"/>
              </w:rPr>
              <w:t>must</w:t>
            </w:r>
            <w:r>
              <w:rPr>
                <w:spacing w:val="80"/>
                <w:sz w:val="21"/>
              </w:rPr>
              <w:t xml:space="preserve"> </w:t>
            </w:r>
            <w:r>
              <w:rPr>
                <w:sz w:val="21"/>
              </w:rPr>
              <w:t>provide</w:t>
            </w:r>
            <w:r>
              <w:rPr>
                <w:spacing w:val="80"/>
                <w:w w:val="150"/>
                <w:sz w:val="21"/>
              </w:rPr>
              <w:t xml:space="preserve"> </w:t>
            </w:r>
            <w:r>
              <w:rPr>
                <w:sz w:val="21"/>
              </w:rPr>
              <w:t>a</w:t>
            </w:r>
            <w:r>
              <w:rPr>
                <w:spacing w:val="80"/>
                <w:sz w:val="21"/>
              </w:rPr>
              <w:t xml:space="preserve"> </w:t>
            </w:r>
            <w:r>
              <w:rPr>
                <w:sz w:val="21"/>
              </w:rPr>
              <w:t>clear</w:t>
            </w:r>
            <w:r>
              <w:rPr>
                <w:spacing w:val="80"/>
                <w:sz w:val="21"/>
              </w:rPr>
              <w:t xml:space="preserve"> </w:t>
            </w:r>
            <w:r>
              <w:rPr>
                <w:sz w:val="21"/>
              </w:rPr>
              <w:t>methodology</w:t>
            </w:r>
            <w:r>
              <w:rPr>
                <w:spacing w:val="80"/>
                <w:w w:val="150"/>
                <w:sz w:val="21"/>
              </w:rPr>
              <w:t xml:space="preserve"> </w:t>
            </w:r>
            <w:r>
              <w:rPr>
                <w:sz w:val="21"/>
              </w:rPr>
              <w:t>of</w:t>
            </w:r>
            <w:r>
              <w:rPr>
                <w:spacing w:val="80"/>
                <w:sz w:val="21"/>
              </w:rPr>
              <w:t xml:space="preserve"> </w:t>
            </w:r>
            <w:r>
              <w:rPr>
                <w:sz w:val="21"/>
              </w:rPr>
              <w:t>how</w:t>
            </w:r>
            <w:r>
              <w:rPr>
                <w:spacing w:val="80"/>
                <w:sz w:val="21"/>
              </w:rPr>
              <w:t xml:space="preserve"> </w:t>
            </w:r>
            <w:r>
              <w:rPr>
                <w:sz w:val="21"/>
              </w:rPr>
              <w:t>they</w:t>
            </w:r>
            <w:r>
              <w:rPr>
                <w:spacing w:val="80"/>
                <w:sz w:val="21"/>
              </w:rPr>
              <w:t xml:space="preserve"> </w:t>
            </w:r>
            <w:r>
              <w:rPr>
                <w:sz w:val="21"/>
              </w:rPr>
              <w:t>propose</w:t>
            </w:r>
            <w:r>
              <w:rPr>
                <w:spacing w:val="80"/>
                <w:sz w:val="21"/>
              </w:rPr>
              <w:t xml:space="preserve"> </w:t>
            </w:r>
            <w:r>
              <w:rPr>
                <w:sz w:val="21"/>
              </w:rPr>
              <w:t>to approach</w:t>
            </w:r>
            <w:r>
              <w:rPr>
                <w:spacing w:val="39"/>
                <w:sz w:val="21"/>
              </w:rPr>
              <w:t xml:space="preserve"> </w:t>
            </w:r>
            <w:r>
              <w:rPr>
                <w:sz w:val="21"/>
              </w:rPr>
              <w:t>and</w:t>
            </w:r>
            <w:r>
              <w:rPr>
                <w:spacing w:val="39"/>
                <w:sz w:val="21"/>
              </w:rPr>
              <w:t xml:space="preserve"> </w:t>
            </w:r>
            <w:r>
              <w:rPr>
                <w:sz w:val="21"/>
              </w:rPr>
              <w:t>deliver</w:t>
            </w:r>
            <w:r>
              <w:rPr>
                <w:spacing w:val="39"/>
                <w:sz w:val="21"/>
              </w:rPr>
              <w:t xml:space="preserve"> </w:t>
            </w:r>
            <w:r>
              <w:rPr>
                <w:sz w:val="21"/>
              </w:rPr>
              <w:t>each</w:t>
            </w:r>
            <w:r>
              <w:rPr>
                <w:spacing w:val="25"/>
                <w:sz w:val="21"/>
              </w:rPr>
              <w:t xml:space="preserve"> </w:t>
            </w:r>
            <w:r>
              <w:rPr>
                <w:sz w:val="21"/>
              </w:rPr>
              <w:t>component</w:t>
            </w:r>
            <w:r>
              <w:rPr>
                <w:spacing w:val="40"/>
                <w:sz w:val="21"/>
              </w:rPr>
              <w:t xml:space="preserve"> </w:t>
            </w:r>
            <w:r>
              <w:rPr>
                <w:sz w:val="21"/>
              </w:rPr>
              <w:t>of</w:t>
            </w:r>
            <w:r>
              <w:rPr>
                <w:spacing w:val="25"/>
                <w:sz w:val="21"/>
              </w:rPr>
              <w:t xml:space="preserve"> </w:t>
            </w:r>
            <w:r>
              <w:rPr>
                <w:sz w:val="21"/>
              </w:rPr>
              <w:t>the</w:t>
            </w:r>
            <w:r>
              <w:rPr>
                <w:spacing w:val="39"/>
                <w:sz w:val="21"/>
              </w:rPr>
              <w:t xml:space="preserve"> </w:t>
            </w:r>
            <w:r>
              <w:rPr>
                <w:sz w:val="21"/>
              </w:rPr>
              <w:t>service</w:t>
            </w:r>
            <w:r>
              <w:rPr>
                <w:spacing w:val="26"/>
                <w:sz w:val="21"/>
              </w:rPr>
              <w:t xml:space="preserve"> </w:t>
            </w:r>
            <w:r>
              <w:rPr>
                <w:sz w:val="21"/>
              </w:rPr>
              <w:t>as</w:t>
            </w:r>
            <w:r>
              <w:rPr>
                <w:spacing w:val="39"/>
                <w:sz w:val="21"/>
              </w:rPr>
              <w:t xml:space="preserve"> </w:t>
            </w:r>
            <w:r>
              <w:rPr>
                <w:sz w:val="21"/>
              </w:rPr>
              <w:t>outlined</w:t>
            </w:r>
            <w:r>
              <w:rPr>
                <w:spacing w:val="39"/>
                <w:sz w:val="21"/>
              </w:rPr>
              <w:t xml:space="preserve"> </w:t>
            </w:r>
            <w:r>
              <w:rPr>
                <w:sz w:val="21"/>
              </w:rPr>
              <w:t>in</w:t>
            </w:r>
            <w:r>
              <w:rPr>
                <w:spacing w:val="25"/>
                <w:sz w:val="21"/>
              </w:rPr>
              <w:t xml:space="preserve"> </w:t>
            </w:r>
            <w:r>
              <w:rPr>
                <w:sz w:val="21"/>
              </w:rPr>
              <w:t>Section</w:t>
            </w:r>
          </w:p>
        </w:tc>
      </w:tr>
    </w:tbl>
    <w:p w14:paraId="68712B71" w14:textId="77777777" w:rsidR="00A52F8D" w:rsidRDefault="00A52F8D">
      <w:pPr>
        <w:pStyle w:val="TableParagraph"/>
        <w:spacing w:line="270" w:lineRule="atLeast"/>
        <w:rPr>
          <w:sz w:val="21"/>
        </w:rPr>
        <w:sectPr w:rsidR="00A52F8D">
          <w:pgSz w:w="11910" w:h="16840"/>
          <w:pgMar w:top="1340" w:right="1275" w:bottom="1140" w:left="1417" w:header="717" w:footer="946" w:gutter="0"/>
          <w:cols w:space="720"/>
        </w:sectPr>
      </w:pPr>
    </w:p>
    <w:p w14:paraId="68712B72" w14:textId="77777777" w:rsidR="00A52F8D" w:rsidRDefault="00A52F8D">
      <w:pPr>
        <w:pStyle w:val="BodyText"/>
        <w:spacing w:before="8"/>
        <w:ind w:left="0"/>
        <w:rPr>
          <w:b/>
          <w:sz w:val="7"/>
        </w:rPr>
      </w:pPr>
    </w:p>
    <w:tbl>
      <w:tblPr>
        <w:tblW w:w="0" w:type="auto"/>
        <w:tblInd w:w="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30"/>
        <w:gridCol w:w="7604"/>
      </w:tblGrid>
      <w:tr w:rsidR="00A52F8D" w14:paraId="68712B75" w14:textId="77777777">
        <w:trPr>
          <w:trHeight w:val="753"/>
        </w:trPr>
        <w:tc>
          <w:tcPr>
            <w:tcW w:w="1430" w:type="dxa"/>
          </w:tcPr>
          <w:p w14:paraId="68712B73" w14:textId="77777777" w:rsidR="00A52F8D" w:rsidRDefault="00A52F8D">
            <w:pPr>
              <w:pStyle w:val="TableParagraph"/>
              <w:spacing w:before="0"/>
              <w:ind w:left="0"/>
              <w:rPr>
                <w:rFonts w:ascii="Times New Roman"/>
                <w:sz w:val="20"/>
              </w:rPr>
            </w:pPr>
          </w:p>
        </w:tc>
        <w:tc>
          <w:tcPr>
            <w:tcW w:w="7604" w:type="dxa"/>
          </w:tcPr>
          <w:p w14:paraId="68712B74" w14:textId="77777777" w:rsidR="00A52F8D" w:rsidRDefault="00BE1699">
            <w:pPr>
              <w:pStyle w:val="TableParagraph"/>
              <w:spacing w:before="5" w:line="273" w:lineRule="auto"/>
              <w:ind w:left="111" w:right="119"/>
              <w:rPr>
                <w:sz w:val="21"/>
              </w:rPr>
            </w:pPr>
            <w:r>
              <w:rPr>
                <w:sz w:val="21"/>
              </w:rPr>
              <w:t>3.1. A detailed work plan demonstrating</w:t>
            </w:r>
            <w:r>
              <w:rPr>
                <w:spacing w:val="40"/>
                <w:sz w:val="21"/>
              </w:rPr>
              <w:t xml:space="preserve"> </w:t>
            </w:r>
            <w:r>
              <w:rPr>
                <w:sz w:val="21"/>
              </w:rPr>
              <w:t>a</w:t>
            </w:r>
            <w:r>
              <w:rPr>
                <w:spacing w:val="-2"/>
                <w:sz w:val="21"/>
              </w:rPr>
              <w:t xml:space="preserve"> </w:t>
            </w:r>
            <w:r>
              <w:rPr>
                <w:sz w:val="21"/>
              </w:rPr>
              <w:t>clear approach to delivery on</w:t>
            </w:r>
            <w:r>
              <w:rPr>
                <w:spacing w:val="-2"/>
                <w:sz w:val="21"/>
              </w:rPr>
              <w:t xml:space="preserve"> </w:t>
            </w:r>
            <w:r>
              <w:rPr>
                <w:sz w:val="21"/>
              </w:rPr>
              <w:t>each milestone</w:t>
            </w:r>
            <w:r>
              <w:rPr>
                <w:spacing w:val="40"/>
                <w:sz w:val="21"/>
              </w:rPr>
              <w:t xml:space="preserve"> </w:t>
            </w:r>
            <w:r>
              <w:rPr>
                <w:sz w:val="21"/>
              </w:rPr>
              <w:t>within the</w:t>
            </w:r>
            <w:r>
              <w:rPr>
                <w:spacing w:val="40"/>
                <w:sz w:val="21"/>
              </w:rPr>
              <w:t xml:space="preserve"> </w:t>
            </w:r>
            <w:r>
              <w:rPr>
                <w:sz w:val="21"/>
              </w:rPr>
              <w:t>specified</w:t>
            </w:r>
            <w:r>
              <w:rPr>
                <w:spacing w:val="40"/>
                <w:sz w:val="21"/>
              </w:rPr>
              <w:t xml:space="preserve"> </w:t>
            </w:r>
            <w:r>
              <w:rPr>
                <w:sz w:val="21"/>
              </w:rPr>
              <w:t>timeline</w:t>
            </w:r>
            <w:r>
              <w:rPr>
                <w:spacing w:val="40"/>
                <w:sz w:val="21"/>
              </w:rPr>
              <w:t xml:space="preserve"> </w:t>
            </w:r>
            <w:r>
              <w:rPr>
                <w:sz w:val="21"/>
              </w:rPr>
              <w:t>must</w:t>
            </w:r>
            <w:r>
              <w:rPr>
                <w:spacing w:val="40"/>
                <w:sz w:val="21"/>
              </w:rPr>
              <w:t xml:space="preserve"> </w:t>
            </w:r>
            <w:r>
              <w:rPr>
                <w:sz w:val="21"/>
              </w:rPr>
              <w:t>also be</w:t>
            </w:r>
            <w:r>
              <w:rPr>
                <w:spacing w:val="40"/>
                <w:sz w:val="21"/>
              </w:rPr>
              <w:t xml:space="preserve"> </w:t>
            </w:r>
            <w:r>
              <w:rPr>
                <w:sz w:val="21"/>
              </w:rPr>
              <w:t>provided</w:t>
            </w:r>
          </w:p>
        </w:tc>
      </w:tr>
    </w:tbl>
    <w:p w14:paraId="68712B76" w14:textId="77777777" w:rsidR="00A52F8D" w:rsidRDefault="00BE1699">
      <w:pPr>
        <w:pStyle w:val="BodyText"/>
        <w:spacing w:before="125" w:line="273" w:lineRule="auto"/>
        <w:ind w:right="173"/>
        <w:jc w:val="both"/>
      </w:pPr>
      <w:r>
        <w:rPr>
          <w:b/>
        </w:rPr>
        <w:t>NOTE</w:t>
      </w:r>
      <w:r>
        <w:rPr>
          <w:b/>
          <w:spacing w:val="10"/>
        </w:rPr>
        <w:t xml:space="preserve"> </w:t>
      </w:r>
      <w:r>
        <w:rPr>
          <w:b/>
        </w:rPr>
        <w:t>1</w:t>
      </w:r>
      <w:r>
        <w:t>:</w:t>
      </w:r>
      <w:r>
        <w:rPr>
          <w:spacing w:val="80"/>
          <w:w w:val="150"/>
        </w:rPr>
        <w:t xml:space="preserve">    </w:t>
      </w:r>
      <w:r>
        <w:t>Tenderers</w:t>
      </w:r>
      <w:r>
        <w:rPr>
          <w:spacing w:val="23"/>
        </w:rPr>
        <w:t xml:space="preserve"> </w:t>
      </w:r>
      <w:r>
        <w:t>should</w:t>
      </w:r>
      <w:r>
        <w:rPr>
          <w:spacing w:val="23"/>
        </w:rPr>
        <w:t xml:space="preserve"> </w:t>
      </w:r>
      <w:r>
        <w:t>ensure</w:t>
      </w:r>
      <w:r>
        <w:rPr>
          <w:spacing w:val="23"/>
        </w:rPr>
        <w:t xml:space="preserve"> </w:t>
      </w:r>
      <w:r>
        <w:t>in</w:t>
      </w:r>
      <w:r>
        <w:rPr>
          <w:spacing w:val="10"/>
        </w:rPr>
        <w:t xml:space="preserve"> </w:t>
      </w:r>
      <w:r>
        <w:t>their</w:t>
      </w:r>
      <w:r>
        <w:rPr>
          <w:spacing w:val="10"/>
        </w:rPr>
        <w:t xml:space="preserve"> </w:t>
      </w:r>
      <w:r>
        <w:t>tenders</w:t>
      </w:r>
      <w:r>
        <w:rPr>
          <w:spacing w:val="24"/>
        </w:rPr>
        <w:t xml:space="preserve"> </w:t>
      </w:r>
      <w:r>
        <w:t>that</w:t>
      </w:r>
      <w:r>
        <w:rPr>
          <w:spacing w:val="10"/>
        </w:rPr>
        <w:t xml:space="preserve"> </w:t>
      </w:r>
      <w:r>
        <w:t>they</w:t>
      </w:r>
      <w:r>
        <w:rPr>
          <w:spacing w:val="24"/>
        </w:rPr>
        <w:t xml:space="preserve"> </w:t>
      </w:r>
      <w:r>
        <w:t>provide</w:t>
      </w:r>
      <w:r>
        <w:rPr>
          <w:spacing w:val="10"/>
        </w:rPr>
        <w:t xml:space="preserve"> </w:t>
      </w:r>
      <w:r>
        <w:t>detailed</w:t>
      </w:r>
      <w:r>
        <w:rPr>
          <w:spacing w:val="23"/>
        </w:rPr>
        <w:t xml:space="preserve"> </w:t>
      </w:r>
      <w:r>
        <w:t>information in respect of all aspects of the contract award criteria as stated above.</w:t>
      </w:r>
      <w:r>
        <w:rPr>
          <w:spacing w:val="40"/>
        </w:rPr>
        <w:t xml:space="preserve"> </w:t>
      </w:r>
      <w:r>
        <w:t>This will enable the awarding</w:t>
      </w:r>
      <w:r>
        <w:rPr>
          <w:spacing w:val="40"/>
        </w:rPr>
        <w:t xml:space="preserve"> </w:t>
      </w:r>
      <w:r>
        <w:t>authority</w:t>
      </w:r>
      <w:r>
        <w:rPr>
          <w:spacing w:val="40"/>
        </w:rPr>
        <w:t xml:space="preserve"> </w:t>
      </w:r>
      <w:r>
        <w:t>to assess</w:t>
      </w:r>
      <w:r>
        <w:rPr>
          <w:spacing w:val="40"/>
        </w:rPr>
        <w:t xml:space="preserve"> </w:t>
      </w:r>
      <w:r>
        <w:t>fully</w:t>
      </w:r>
      <w:r>
        <w:rPr>
          <w:spacing w:val="40"/>
        </w:rPr>
        <w:t xml:space="preserve"> </w:t>
      </w:r>
      <w:r>
        <w:t>the</w:t>
      </w:r>
      <w:r>
        <w:rPr>
          <w:spacing w:val="40"/>
        </w:rPr>
        <w:t xml:space="preserve"> </w:t>
      </w:r>
      <w:r>
        <w:t>extent</w:t>
      </w:r>
      <w:r>
        <w:rPr>
          <w:spacing w:val="40"/>
        </w:rPr>
        <w:t xml:space="preserve"> </w:t>
      </w:r>
      <w:r>
        <w:t>of their</w:t>
      </w:r>
      <w:r>
        <w:rPr>
          <w:spacing w:val="40"/>
        </w:rPr>
        <w:t xml:space="preserve"> </w:t>
      </w:r>
      <w:r>
        <w:t>offers.</w:t>
      </w:r>
    </w:p>
    <w:p w14:paraId="68712B77" w14:textId="77777777" w:rsidR="00A52F8D" w:rsidRDefault="00BE1699">
      <w:pPr>
        <w:pStyle w:val="BodyText"/>
        <w:spacing w:before="3"/>
        <w:ind w:left="0"/>
        <w:rPr>
          <w:sz w:val="15"/>
        </w:rPr>
      </w:pPr>
      <w:r>
        <w:rPr>
          <w:noProof/>
          <w:sz w:val="15"/>
        </w:rPr>
        <mc:AlternateContent>
          <mc:Choice Requires="wps">
            <w:drawing>
              <wp:anchor distT="0" distB="0" distL="0" distR="0" simplePos="0" relativeHeight="487599104" behindDoc="1" locked="0" layoutInCell="1" allowOverlap="1" wp14:anchorId="68712C64" wp14:editId="68712C65">
                <wp:simplePos x="0" y="0"/>
                <wp:positionH relativeFrom="page">
                  <wp:posOffset>900112</wp:posOffset>
                </wp:positionH>
                <wp:positionV relativeFrom="paragraph">
                  <wp:posOffset>126835</wp:posOffset>
                </wp:positionV>
                <wp:extent cx="5767070" cy="175260"/>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D0" w14:textId="77777777" w:rsidR="00A52F8D" w:rsidRDefault="00BE1699">
                            <w:pPr>
                              <w:numPr>
                                <w:ilvl w:val="1"/>
                                <w:numId w:val="9"/>
                              </w:numPr>
                              <w:tabs>
                                <w:tab w:val="left" w:pos="1104"/>
                              </w:tabs>
                              <w:spacing w:before="7"/>
                              <w:ind w:hanging="1080"/>
                              <w:rPr>
                                <w:b/>
                                <w:color w:val="000000"/>
                                <w:sz w:val="21"/>
                              </w:rPr>
                            </w:pPr>
                            <w:bookmarkStart w:id="20" w:name="_bookmark20"/>
                            <w:bookmarkEnd w:id="20"/>
                            <w:r>
                              <w:rPr>
                                <w:b/>
                                <w:color w:val="FFFFFF"/>
                                <w:sz w:val="21"/>
                              </w:rPr>
                              <w:t>Methodology</w:t>
                            </w:r>
                            <w:r>
                              <w:rPr>
                                <w:b/>
                                <w:color w:val="FFFFFF"/>
                                <w:spacing w:val="37"/>
                                <w:sz w:val="21"/>
                              </w:rPr>
                              <w:t xml:space="preserve"> </w:t>
                            </w:r>
                            <w:r>
                              <w:rPr>
                                <w:b/>
                                <w:color w:val="FFFFFF"/>
                                <w:sz w:val="21"/>
                              </w:rPr>
                              <w:t>for</w:t>
                            </w:r>
                            <w:r>
                              <w:rPr>
                                <w:b/>
                                <w:color w:val="FFFFFF"/>
                                <w:spacing w:val="26"/>
                                <w:sz w:val="21"/>
                              </w:rPr>
                              <w:t xml:space="preserve"> </w:t>
                            </w:r>
                            <w:r>
                              <w:rPr>
                                <w:b/>
                                <w:color w:val="FFFFFF"/>
                                <w:sz w:val="21"/>
                              </w:rPr>
                              <w:t>Calculating</w:t>
                            </w:r>
                            <w:r>
                              <w:rPr>
                                <w:b/>
                                <w:color w:val="FFFFFF"/>
                                <w:spacing w:val="27"/>
                                <w:sz w:val="21"/>
                              </w:rPr>
                              <w:t xml:space="preserve"> </w:t>
                            </w:r>
                            <w:r>
                              <w:rPr>
                                <w:b/>
                                <w:color w:val="FFFFFF"/>
                                <w:sz w:val="21"/>
                              </w:rPr>
                              <w:t>the</w:t>
                            </w:r>
                            <w:r>
                              <w:rPr>
                                <w:b/>
                                <w:color w:val="FFFFFF"/>
                                <w:spacing w:val="26"/>
                                <w:sz w:val="21"/>
                              </w:rPr>
                              <w:t xml:space="preserve"> </w:t>
                            </w:r>
                            <w:r>
                              <w:rPr>
                                <w:b/>
                                <w:color w:val="FFFFFF"/>
                                <w:sz w:val="21"/>
                              </w:rPr>
                              <w:t>Cost</w:t>
                            </w:r>
                            <w:r>
                              <w:rPr>
                                <w:b/>
                                <w:color w:val="FFFFFF"/>
                                <w:spacing w:val="27"/>
                                <w:sz w:val="21"/>
                              </w:rPr>
                              <w:t xml:space="preserve"> </w:t>
                            </w:r>
                            <w:r>
                              <w:rPr>
                                <w:b/>
                                <w:color w:val="FFFFFF"/>
                                <w:spacing w:val="-2"/>
                                <w:sz w:val="21"/>
                              </w:rPr>
                              <w:t>Score</w:t>
                            </w:r>
                          </w:p>
                        </w:txbxContent>
                      </wps:txbx>
                      <wps:bodyPr wrap="square" lIns="0" tIns="0" rIns="0" bIns="0" rtlCol="0">
                        <a:noAutofit/>
                      </wps:bodyPr>
                    </wps:wsp>
                  </a:graphicData>
                </a:graphic>
              </wp:anchor>
            </w:drawing>
          </mc:Choice>
          <mc:Fallback>
            <w:pict>
              <v:shape w14:anchorId="68712C64" id="Textbox 28" o:spid="_x0000_s1047" type="#_x0000_t202" style="position:absolute;margin-left:70.85pt;margin-top:10pt;width:454.1pt;height:13.8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" fillcolor="gray" stroked="f">
                <v:textbox inset="0,0,0,0">
                  <w:txbxContent>
                    <w:p w14:paraId="68712CD0" w14:textId="77777777" w:rsidR="00A52F8D" w:rsidRDefault="00BE1699">
                      <w:pPr>
                        <w:numPr>
                          <w:ilvl w:val="1"/>
                          <w:numId w:val="9"/>
                        </w:numPr>
                        <w:tabs>
                          <w:tab w:val="left" w:pos="1104"/>
                        </w:tabs>
                        <w:spacing w:before="7"/>
                        <w:ind w:hanging="1080"/>
                        <w:rPr>
                          <w:b/>
                          <w:color w:val="000000"/>
                          <w:sz w:val="21"/>
                        </w:rPr>
                      </w:pPr>
                      <w:bookmarkStart w:id="162" w:name="_bookmark20"/>
                      <w:bookmarkEnd w:id="162"/>
                      <w:r>
                        <w:rPr>
                          <w:b/>
                          <w:color w:val="FFFFFF"/>
                          <w:sz w:val="21"/>
                        </w:rPr>
                        <w:t>Methodology</w:t>
                      </w:r>
                      <w:r>
                        <w:rPr>
                          <w:b/>
                          <w:color w:val="FFFFFF"/>
                          <w:spacing w:val="37"/>
                          <w:sz w:val="21"/>
                        </w:rPr>
                        <w:t xml:space="preserve"> </w:t>
                      </w:r>
                      <w:r>
                        <w:rPr>
                          <w:b/>
                          <w:color w:val="FFFFFF"/>
                          <w:sz w:val="21"/>
                        </w:rPr>
                        <w:t>for</w:t>
                      </w:r>
                      <w:r>
                        <w:rPr>
                          <w:b/>
                          <w:color w:val="FFFFFF"/>
                          <w:spacing w:val="26"/>
                          <w:sz w:val="21"/>
                        </w:rPr>
                        <w:t xml:space="preserve"> </w:t>
                      </w:r>
                      <w:r>
                        <w:rPr>
                          <w:b/>
                          <w:color w:val="FFFFFF"/>
                          <w:sz w:val="21"/>
                        </w:rPr>
                        <w:t>Calculating</w:t>
                      </w:r>
                      <w:r>
                        <w:rPr>
                          <w:b/>
                          <w:color w:val="FFFFFF"/>
                          <w:spacing w:val="27"/>
                          <w:sz w:val="21"/>
                        </w:rPr>
                        <w:t xml:space="preserve"> </w:t>
                      </w:r>
                      <w:r>
                        <w:rPr>
                          <w:b/>
                          <w:color w:val="FFFFFF"/>
                          <w:sz w:val="21"/>
                        </w:rPr>
                        <w:t>the</w:t>
                      </w:r>
                      <w:r>
                        <w:rPr>
                          <w:b/>
                          <w:color w:val="FFFFFF"/>
                          <w:spacing w:val="26"/>
                          <w:sz w:val="21"/>
                        </w:rPr>
                        <w:t xml:space="preserve"> </w:t>
                      </w:r>
                      <w:r>
                        <w:rPr>
                          <w:b/>
                          <w:color w:val="FFFFFF"/>
                          <w:sz w:val="21"/>
                        </w:rPr>
                        <w:t>Cost</w:t>
                      </w:r>
                      <w:r>
                        <w:rPr>
                          <w:b/>
                          <w:color w:val="FFFFFF"/>
                          <w:spacing w:val="27"/>
                          <w:sz w:val="21"/>
                        </w:rPr>
                        <w:t xml:space="preserve"> </w:t>
                      </w:r>
                      <w:r>
                        <w:rPr>
                          <w:b/>
                          <w:color w:val="FFFFFF"/>
                          <w:spacing w:val="-2"/>
                          <w:sz w:val="21"/>
                        </w:rPr>
                        <w:t>Score</w:t>
                      </w:r>
                    </w:p>
                  </w:txbxContent>
                </v:textbox>
                <w10:wrap type="topAndBottom" anchorx="page"/>
              </v:shape>
            </w:pict>
          </mc:Fallback>
        </mc:AlternateContent>
      </w:r>
    </w:p>
    <w:p w14:paraId="68712B78" w14:textId="77777777" w:rsidR="00A52F8D" w:rsidRDefault="00BE1699">
      <w:pPr>
        <w:pStyle w:val="BodyText"/>
        <w:jc w:val="both"/>
      </w:pPr>
      <w:r>
        <w:t>The</w:t>
      </w:r>
      <w:r>
        <w:rPr>
          <w:spacing w:val="18"/>
        </w:rPr>
        <w:t xml:space="preserve"> </w:t>
      </w:r>
      <w:r>
        <w:t>following</w:t>
      </w:r>
      <w:r>
        <w:rPr>
          <w:spacing w:val="19"/>
        </w:rPr>
        <w:t xml:space="preserve"> </w:t>
      </w:r>
      <w:r>
        <w:t>formula</w:t>
      </w:r>
      <w:r>
        <w:rPr>
          <w:spacing w:val="19"/>
        </w:rPr>
        <w:t xml:space="preserve"> </w:t>
      </w:r>
      <w:r>
        <w:t>will</w:t>
      </w:r>
      <w:r>
        <w:rPr>
          <w:spacing w:val="19"/>
        </w:rPr>
        <w:t xml:space="preserve"> </w:t>
      </w:r>
      <w:r>
        <w:t>be</w:t>
      </w:r>
      <w:r>
        <w:rPr>
          <w:spacing w:val="5"/>
        </w:rPr>
        <w:t xml:space="preserve"> </w:t>
      </w:r>
      <w:r>
        <w:t>applied</w:t>
      </w:r>
      <w:r>
        <w:rPr>
          <w:spacing w:val="18"/>
        </w:rPr>
        <w:t xml:space="preserve"> </w:t>
      </w:r>
      <w:r>
        <w:t>to</w:t>
      </w:r>
      <w:r>
        <w:rPr>
          <w:spacing w:val="19"/>
        </w:rPr>
        <w:t xml:space="preserve"> </w:t>
      </w:r>
      <w:r>
        <w:t>the</w:t>
      </w:r>
      <w:r>
        <w:rPr>
          <w:spacing w:val="6"/>
        </w:rPr>
        <w:t xml:space="preserve"> </w:t>
      </w:r>
      <w:r>
        <w:t>cost</w:t>
      </w:r>
      <w:r>
        <w:rPr>
          <w:spacing w:val="17"/>
        </w:rPr>
        <w:t xml:space="preserve"> </w:t>
      </w:r>
      <w:r>
        <w:rPr>
          <w:spacing w:val="-2"/>
        </w:rPr>
        <w:t>score:</w:t>
      </w:r>
    </w:p>
    <w:p w14:paraId="68712B79" w14:textId="77777777" w:rsidR="00A52F8D" w:rsidRDefault="00BE1699">
      <w:pPr>
        <w:pStyle w:val="BodyText"/>
        <w:spacing w:before="239" w:line="285" w:lineRule="auto"/>
        <w:ind w:right="210"/>
        <w:jc w:val="both"/>
      </w:pPr>
      <w:r>
        <w:t>The lowest cost tender that also meets all the minimum requirements of the qualitative award criteria</w:t>
      </w:r>
      <w:r>
        <w:rPr>
          <w:spacing w:val="40"/>
        </w:rPr>
        <w:t xml:space="preserve"> </w:t>
      </w:r>
      <w:r>
        <w:t>will</w:t>
      </w:r>
      <w:r>
        <w:rPr>
          <w:spacing w:val="40"/>
        </w:rPr>
        <w:t xml:space="preserve"> </w:t>
      </w:r>
      <w:r>
        <w:t>receive</w:t>
      </w:r>
      <w:r>
        <w:rPr>
          <w:spacing w:val="40"/>
        </w:rPr>
        <w:t xml:space="preserve"> </w:t>
      </w:r>
      <w:r>
        <w:t>the</w:t>
      </w:r>
      <w:r>
        <w:rPr>
          <w:spacing w:val="37"/>
        </w:rPr>
        <w:t xml:space="preserve"> </w:t>
      </w:r>
      <w:r>
        <w:t>maximum</w:t>
      </w:r>
      <w:r>
        <w:rPr>
          <w:spacing w:val="40"/>
        </w:rPr>
        <w:t xml:space="preserve"> </w:t>
      </w:r>
      <w:r>
        <w:t>score</w:t>
      </w:r>
      <w:r>
        <w:rPr>
          <w:spacing w:val="40"/>
        </w:rPr>
        <w:t xml:space="preserve"> </w:t>
      </w:r>
      <w:r>
        <w:t>achievable</w:t>
      </w:r>
      <w:r>
        <w:rPr>
          <w:spacing w:val="40"/>
        </w:rPr>
        <w:t xml:space="preserve"> </w:t>
      </w:r>
      <w:r>
        <w:t>under</w:t>
      </w:r>
      <w:r>
        <w:rPr>
          <w:spacing w:val="40"/>
        </w:rPr>
        <w:t xml:space="preserve"> </w:t>
      </w:r>
      <w:r>
        <w:t>this</w:t>
      </w:r>
      <w:r>
        <w:rPr>
          <w:spacing w:val="37"/>
        </w:rPr>
        <w:t xml:space="preserve"> </w:t>
      </w:r>
      <w:r>
        <w:t>criterion.</w:t>
      </w:r>
      <w:r>
        <w:rPr>
          <w:spacing w:val="80"/>
          <w:w w:val="150"/>
        </w:rPr>
        <w:t xml:space="preserve"> </w:t>
      </w:r>
      <w:r>
        <w:t>The</w:t>
      </w:r>
      <w:r>
        <w:rPr>
          <w:spacing w:val="37"/>
        </w:rPr>
        <w:t xml:space="preserve"> </w:t>
      </w:r>
      <w:r>
        <w:t>scores</w:t>
      </w:r>
      <w:r>
        <w:rPr>
          <w:spacing w:val="40"/>
        </w:rPr>
        <w:t xml:space="preserve"> </w:t>
      </w:r>
      <w:r>
        <w:t>of</w:t>
      </w:r>
      <w:r>
        <w:rPr>
          <w:spacing w:val="40"/>
        </w:rPr>
        <w:t xml:space="preserve"> </w:t>
      </w:r>
      <w:r>
        <w:t>the other</w:t>
      </w:r>
      <w:r>
        <w:rPr>
          <w:spacing w:val="40"/>
        </w:rPr>
        <w:t xml:space="preserve"> </w:t>
      </w:r>
      <w:r>
        <w:t>valid</w:t>
      </w:r>
      <w:r>
        <w:rPr>
          <w:spacing w:val="40"/>
        </w:rPr>
        <w:t xml:space="preserve"> </w:t>
      </w:r>
      <w:r>
        <w:t>tenders</w:t>
      </w:r>
      <w:r>
        <w:rPr>
          <w:spacing w:val="40"/>
        </w:rPr>
        <w:t xml:space="preserve"> </w:t>
      </w:r>
      <w:r>
        <w:t>will be</w:t>
      </w:r>
      <w:r>
        <w:rPr>
          <w:spacing w:val="40"/>
        </w:rPr>
        <w:t xml:space="preserve"> </w:t>
      </w:r>
      <w:r>
        <w:t>calculated</w:t>
      </w:r>
      <w:r>
        <w:rPr>
          <w:spacing w:val="40"/>
        </w:rPr>
        <w:t xml:space="preserve"> </w:t>
      </w:r>
      <w:r>
        <w:t>using</w:t>
      </w:r>
      <w:r>
        <w:rPr>
          <w:spacing w:val="40"/>
        </w:rPr>
        <w:t xml:space="preserve"> </w:t>
      </w:r>
      <w:r>
        <w:t>the</w:t>
      </w:r>
      <w:r>
        <w:rPr>
          <w:spacing w:val="40"/>
        </w:rPr>
        <w:t xml:space="preserve"> </w:t>
      </w:r>
      <w:r>
        <w:t>following</w:t>
      </w:r>
      <w:r>
        <w:rPr>
          <w:spacing w:val="40"/>
        </w:rPr>
        <w:t xml:space="preserve"> </w:t>
      </w:r>
      <w:r>
        <w:t>formula:</w:t>
      </w:r>
    </w:p>
    <w:p w14:paraId="68712B7A" w14:textId="77777777" w:rsidR="00A52F8D" w:rsidRDefault="00A52F8D">
      <w:pPr>
        <w:pStyle w:val="BodyText"/>
        <w:spacing w:before="17" w:after="1"/>
        <w:ind w:left="0"/>
        <w:rPr>
          <w:sz w:val="20"/>
        </w:rPr>
      </w:pPr>
    </w:p>
    <w:tbl>
      <w:tblPr>
        <w:tblW w:w="0" w:type="auto"/>
        <w:tblInd w:w="17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180"/>
        <w:gridCol w:w="1357"/>
      </w:tblGrid>
      <w:tr w:rsidR="00A52F8D" w14:paraId="68712B7D" w14:textId="77777777">
        <w:trPr>
          <w:trHeight w:val="525"/>
        </w:trPr>
        <w:tc>
          <w:tcPr>
            <w:tcW w:w="4180" w:type="dxa"/>
            <w:shd w:val="clear" w:color="auto" w:fill="BEBEBE"/>
          </w:tcPr>
          <w:p w14:paraId="68712B7B" w14:textId="77777777" w:rsidR="00A52F8D" w:rsidRDefault="00BE1699">
            <w:pPr>
              <w:pStyle w:val="TableParagraph"/>
              <w:spacing w:before="113"/>
              <w:ind w:left="124"/>
              <w:rPr>
                <w:sz w:val="21"/>
              </w:rPr>
            </w:pPr>
            <w:r>
              <w:rPr>
                <w:sz w:val="21"/>
              </w:rPr>
              <w:t>Lowest</w:t>
            </w:r>
            <w:r>
              <w:rPr>
                <w:spacing w:val="6"/>
                <w:sz w:val="21"/>
              </w:rPr>
              <w:t xml:space="preserve"> </w:t>
            </w:r>
            <w:r>
              <w:rPr>
                <w:sz w:val="21"/>
              </w:rPr>
              <w:t>Cost</w:t>
            </w:r>
            <w:r>
              <w:rPr>
                <w:spacing w:val="7"/>
                <w:sz w:val="21"/>
              </w:rPr>
              <w:t xml:space="preserve"> </w:t>
            </w:r>
            <w:r>
              <w:rPr>
                <w:sz w:val="21"/>
              </w:rPr>
              <w:t>from</w:t>
            </w:r>
            <w:r>
              <w:rPr>
                <w:spacing w:val="7"/>
                <w:sz w:val="21"/>
              </w:rPr>
              <w:t xml:space="preserve"> </w:t>
            </w:r>
            <w:r>
              <w:rPr>
                <w:sz w:val="21"/>
              </w:rPr>
              <w:t>a</w:t>
            </w:r>
            <w:r>
              <w:rPr>
                <w:spacing w:val="7"/>
                <w:sz w:val="21"/>
              </w:rPr>
              <w:t xml:space="preserve"> </w:t>
            </w:r>
            <w:r>
              <w:rPr>
                <w:sz w:val="21"/>
              </w:rPr>
              <w:t>Bona</w:t>
            </w:r>
            <w:r>
              <w:rPr>
                <w:spacing w:val="6"/>
                <w:sz w:val="21"/>
              </w:rPr>
              <w:t xml:space="preserve"> </w:t>
            </w:r>
            <w:r>
              <w:rPr>
                <w:sz w:val="21"/>
              </w:rPr>
              <w:t>Fide</w:t>
            </w:r>
            <w:r>
              <w:rPr>
                <w:spacing w:val="7"/>
                <w:sz w:val="21"/>
              </w:rPr>
              <w:t xml:space="preserve"> </w:t>
            </w:r>
            <w:r>
              <w:rPr>
                <w:spacing w:val="-2"/>
                <w:sz w:val="21"/>
              </w:rPr>
              <w:t>Tender</w:t>
            </w:r>
          </w:p>
        </w:tc>
        <w:tc>
          <w:tcPr>
            <w:tcW w:w="1357" w:type="dxa"/>
          </w:tcPr>
          <w:p w14:paraId="68712B7C" w14:textId="77777777" w:rsidR="00A52F8D" w:rsidRDefault="00BE1699">
            <w:pPr>
              <w:pStyle w:val="TableParagraph"/>
              <w:spacing w:before="113"/>
              <w:ind w:left="23"/>
              <w:jc w:val="center"/>
              <w:rPr>
                <w:b/>
                <w:sz w:val="21"/>
              </w:rPr>
            </w:pPr>
            <w:r>
              <w:rPr>
                <w:b/>
                <w:spacing w:val="-10"/>
                <w:sz w:val="21"/>
              </w:rPr>
              <w:t>A</w:t>
            </w:r>
          </w:p>
        </w:tc>
      </w:tr>
      <w:tr w:rsidR="00A52F8D" w14:paraId="68712B80" w14:textId="77777777">
        <w:trPr>
          <w:trHeight w:val="596"/>
        </w:trPr>
        <w:tc>
          <w:tcPr>
            <w:tcW w:w="4180" w:type="dxa"/>
            <w:shd w:val="clear" w:color="auto" w:fill="BEBEBE"/>
          </w:tcPr>
          <w:p w14:paraId="68712B7E" w14:textId="77777777" w:rsidR="00A52F8D" w:rsidRDefault="00BE1699">
            <w:pPr>
              <w:pStyle w:val="TableParagraph"/>
              <w:spacing w:before="113"/>
              <w:ind w:left="124"/>
              <w:rPr>
                <w:sz w:val="21"/>
              </w:rPr>
            </w:pPr>
            <w:r>
              <w:rPr>
                <w:sz w:val="21"/>
              </w:rPr>
              <w:t>Cost</w:t>
            </w:r>
            <w:r>
              <w:rPr>
                <w:spacing w:val="8"/>
                <w:sz w:val="21"/>
              </w:rPr>
              <w:t xml:space="preserve"> </w:t>
            </w:r>
            <w:r>
              <w:rPr>
                <w:sz w:val="21"/>
              </w:rPr>
              <w:t>for</w:t>
            </w:r>
            <w:r>
              <w:rPr>
                <w:spacing w:val="9"/>
                <w:sz w:val="21"/>
              </w:rPr>
              <w:t xml:space="preserve"> </w:t>
            </w:r>
            <w:r>
              <w:rPr>
                <w:sz w:val="21"/>
              </w:rPr>
              <w:t>the</w:t>
            </w:r>
            <w:r>
              <w:rPr>
                <w:spacing w:val="9"/>
                <w:sz w:val="21"/>
              </w:rPr>
              <w:t xml:space="preserve"> </w:t>
            </w:r>
            <w:r>
              <w:rPr>
                <w:sz w:val="21"/>
              </w:rPr>
              <w:t>tender</w:t>
            </w:r>
            <w:r>
              <w:rPr>
                <w:spacing w:val="9"/>
                <w:sz w:val="21"/>
              </w:rPr>
              <w:t xml:space="preserve"> </w:t>
            </w:r>
            <w:r>
              <w:rPr>
                <w:sz w:val="21"/>
              </w:rPr>
              <w:t>being</w:t>
            </w:r>
            <w:r>
              <w:rPr>
                <w:spacing w:val="9"/>
                <w:sz w:val="21"/>
              </w:rPr>
              <w:t xml:space="preserve"> </w:t>
            </w:r>
            <w:r>
              <w:rPr>
                <w:spacing w:val="-2"/>
                <w:sz w:val="21"/>
              </w:rPr>
              <w:t>evaluated</w:t>
            </w:r>
          </w:p>
        </w:tc>
        <w:tc>
          <w:tcPr>
            <w:tcW w:w="1357" w:type="dxa"/>
          </w:tcPr>
          <w:p w14:paraId="68712B7F" w14:textId="77777777" w:rsidR="00A52F8D" w:rsidRDefault="00BE1699">
            <w:pPr>
              <w:pStyle w:val="TableParagraph"/>
              <w:spacing w:before="113"/>
              <w:ind w:left="23"/>
              <w:jc w:val="center"/>
              <w:rPr>
                <w:b/>
                <w:sz w:val="21"/>
              </w:rPr>
            </w:pPr>
            <w:r>
              <w:rPr>
                <w:b/>
                <w:spacing w:val="-10"/>
                <w:sz w:val="21"/>
              </w:rPr>
              <w:t>B</w:t>
            </w:r>
          </w:p>
        </w:tc>
      </w:tr>
      <w:tr w:rsidR="00A52F8D" w14:paraId="68712B83" w14:textId="77777777">
        <w:trPr>
          <w:trHeight w:val="597"/>
        </w:trPr>
        <w:tc>
          <w:tcPr>
            <w:tcW w:w="4180" w:type="dxa"/>
            <w:shd w:val="clear" w:color="auto" w:fill="BEBEBE"/>
          </w:tcPr>
          <w:p w14:paraId="68712B81" w14:textId="77777777" w:rsidR="00A52F8D" w:rsidRDefault="00BE1699">
            <w:pPr>
              <w:pStyle w:val="TableParagraph"/>
              <w:spacing w:before="114"/>
              <w:ind w:left="124"/>
              <w:rPr>
                <w:sz w:val="21"/>
              </w:rPr>
            </w:pPr>
            <w:r>
              <w:rPr>
                <w:sz w:val="21"/>
              </w:rPr>
              <w:t>Maximum</w:t>
            </w:r>
            <w:r>
              <w:rPr>
                <w:spacing w:val="13"/>
                <w:sz w:val="21"/>
              </w:rPr>
              <w:t xml:space="preserve"> </w:t>
            </w:r>
            <w:r>
              <w:rPr>
                <w:sz w:val="21"/>
              </w:rPr>
              <w:t>Points</w:t>
            </w:r>
            <w:r>
              <w:rPr>
                <w:spacing w:val="13"/>
                <w:sz w:val="21"/>
              </w:rPr>
              <w:t xml:space="preserve"> </w:t>
            </w:r>
            <w:r>
              <w:rPr>
                <w:sz w:val="21"/>
              </w:rPr>
              <w:t>available</w:t>
            </w:r>
            <w:r>
              <w:rPr>
                <w:spacing w:val="14"/>
                <w:sz w:val="21"/>
              </w:rPr>
              <w:t xml:space="preserve"> </w:t>
            </w:r>
            <w:r>
              <w:rPr>
                <w:sz w:val="21"/>
              </w:rPr>
              <w:t>for</w:t>
            </w:r>
            <w:r>
              <w:rPr>
                <w:spacing w:val="13"/>
                <w:sz w:val="21"/>
              </w:rPr>
              <w:t xml:space="preserve"> </w:t>
            </w:r>
            <w:r>
              <w:rPr>
                <w:spacing w:val="-4"/>
                <w:sz w:val="21"/>
              </w:rPr>
              <w:t>Cost</w:t>
            </w:r>
          </w:p>
        </w:tc>
        <w:tc>
          <w:tcPr>
            <w:tcW w:w="1357" w:type="dxa"/>
          </w:tcPr>
          <w:p w14:paraId="68712B82" w14:textId="77777777" w:rsidR="00A52F8D" w:rsidRDefault="00BE1699">
            <w:pPr>
              <w:pStyle w:val="TableParagraph"/>
              <w:spacing w:before="114"/>
              <w:ind w:left="23"/>
              <w:jc w:val="center"/>
              <w:rPr>
                <w:b/>
                <w:sz w:val="21"/>
              </w:rPr>
            </w:pPr>
            <w:r>
              <w:rPr>
                <w:b/>
                <w:spacing w:val="-10"/>
                <w:sz w:val="21"/>
              </w:rPr>
              <w:t>C</w:t>
            </w:r>
          </w:p>
        </w:tc>
      </w:tr>
      <w:tr w:rsidR="00A52F8D" w14:paraId="68712B86" w14:textId="77777777">
        <w:trPr>
          <w:trHeight w:val="633"/>
        </w:trPr>
        <w:tc>
          <w:tcPr>
            <w:tcW w:w="4180" w:type="dxa"/>
            <w:shd w:val="clear" w:color="auto" w:fill="BEBEBE"/>
          </w:tcPr>
          <w:p w14:paraId="68712B84" w14:textId="77777777" w:rsidR="00A52F8D" w:rsidRDefault="00BE1699">
            <w:pPr>
              <w:pStyle w:val="TableParagraph"/>
              <w:spacing w:before="102"/>
              <w:ind w:left="124"/>
              <w:rPr>
                <w:sz w:val="21"/>
              </w:rPr>
            </w:pPr>
            <w:r>
              <w:rPr>
                <w:sz w:val="21"/>
              </w:rPr>
              <w:t>Formula</w:t>
            </w:r>
            <w:r>
              <w:rPr>
                <w:spacing w:val="16"/>
                <w:sz w:val="21"/>
              </w:rPr>
              <w:t xml:space="preserve"> </w:t>
            </w:r>
            <w:r>
              <w:rPr>
                <w:spacing w:val="-2"/>
                <w:sz w:val="21"/>
              </w:rPr>
              <w:t>employed</w:t>
            </w:r>
          </w:p>
        </w:tc>
        <w:tc>
          <w:tcPr>
            <w:tcW w:w="1357" w:type="dxa"/>
          </w:tcPr>
          <w:p w14:paraId="68712B85" w14:textId="77777777" w:rsidR="00A52F8D" w:rsidRDefault="00BE1699">
            <w:pPr>
              <w:pStyle w:val="TableParagraph"/>
              <w:spacing w:before="73" w:line="270" w:lineRule="atLeast"/>
              <w:ind w:left="628" w:right="305" w:hanging="228"/>
              <w:rPr>
                <w:b/>
                <w:sz w:val="21"/>
              </w:rPr>
            </w:pPr>
            <w:r>
              <w:rPr>
                <w:b/>
                <w:sz w:val="21"/>
                <w:u w:val="single"/>
              </w:rPr>
              <w:t>A</w:t>
            </w:r>
            <w:r>
              <w:rPr>
                <w:b/>
                <w:spacing w:val="-11"/>
                <w:sz w:val="21"/>
                <w:u w:val="single"/>
              </w:rPr>
              <w:t xml:space="preserve"> </w:t>
            </w:r>
            <w:r>
              <w:rPr>
                <w:b/>
                <w:sz w:val="21"/>
                <w:u w:val="single"/>
              </w:rPr>
              <w:t>x</w:t>
            </w:r>
            <w:r>
              <w:rPr>
                <w:b/>
                <w:spacing w:val="-11"/>
                <w:sz w:val="21"/>
                <w:u w:val="single"/>
              </w:rPr>
              <w:t xml:space="preserve"> </w:t>
            </w:r>
            <w:r>
              <w:rPr>
                <w:b/>
                <w:sz w:val="21"/>
                <w:u w:val="single"/>
              </w:rPr>
              <w:t>C</w:t>
            </w:r>
            <w:r>
              <w:rPr>
                <w:b/>
                <w:sz w:val="21"/>
              </w:rPr>
              <w:t xml:space="preserve"> </w:t>
            </w:r>
            <w:r>
              <w:rPr>
                <w:b/>
                <w:spacing w:val="-10"/>
                <w:sz w:val="21"/>
              </w:rPr>
              <w:t>B</w:t>
            </w:r>
          </w:p>
        </w:tc>
      </w:tr>
    </w:tbl>
    <w:p w14:paraId="68712B87" w14:textId="77777777" w:rsidR="00A52F8D" w:rsidRDefault="00BE1699">
      <w:pPr>
        <w:pStyle w:val="BodyText"/>
        <w:spacing w:before="118"/>
        <w:ind w:left="0"/>
        <w:rPr>
          <w:sz w:val="20"/>
        </w:rPr>
      </w:pPr>
      <w:r>
        <w:rPr>
          <w:noProof/>
          <w:sz w:val="20"/>
        </w:rPr>
        <mc:AlternateContent>
          <mc:Choice Requires="wps">
            <w:drawing>
              <wp:anchor distT="0" distB="0" distL="0" distR="0" simplePos="0" relativeHeight="487599616" behindDoc="1" locked="0" layoutInCell="1" allowOverlap="1" wp14:anchorId="68712C66" wp14:editId="68712C67">
                <wp:simplePos x="0" y="0"/>
                <wp:positionH relativeFrom="page">
                  <wp:posOffset>900112</wp:posOffset>
                </wp:positionH>
                <wp:positionV relativeFrom="paragraph">
                  <wp:posOffset>236220</wp:posOffset>
                </wp:positionV>
                <wp:extent cx="5767070" cy="175260"/>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D1" w14:textId="77777777" w:rsidR="00A52F8D" w:rsidRDefault="00BE1699">
                            <w:pPr>
                              <w:numPr>
                                <w:ilvl w:val="1"/>
                                <w:numId w:val="8"/>
                              </w:numPr>
                              <w:tabs>
                                <w:tab w:val="left" w:pos="1104"/>
                              </w:tabs>
                              <w:spacing w:before="7"/>
                              <w:ind w:hanging="1080"/>
                              <w:rPr>
                                <w:b/>
                                <w:color w:val="000000"/>
                                <w:sz w:val="21"/>
                              </w:rPr>
                            </w:pPr>
                            <w:bookmarkStart w:id="21" w:name="_bookmark21"/>
                            <w:bookmarkEnd w:id="21"/>
                            <w:r>
                              <w:rPr>
                                <w:b/>
                                <w:color w:val="FFFFFF"/>
                                <w:sz w:val="21"/>
                              </w:rPr>
                              <w:t>Methodology</w:t>
                            </w:r>
                            <w:r>
                              <w:rPr>
                                <w:b/>
                                <w:color w:val="FFFFFF"/>
                                <w:spacing w:val="41"/>
                                <w:sz w:val="21"/>
                              </w:rPr>
                              <w:t xml:space="preserve"> </w:t>
                            </w:r>
                            <w:r>
                              <w:rPr>
                                <w:b/>
                                <w:color w:val="FFFFFF"/>
                                <w:sz w:val="21"/>
                              </w:rPr>
                              <w:t>for</w:t>
                            </w:r>
                            <w:r>
                              <w:rPr>
                                <w:b/>
                                <w:color w:val="FFFFFF"/>
                                <w:spacing w:val="27"/>
                                <w:sz w:val="21"/>
                              </w:rPr>
                              <w:t xml:space="preserve"> </w:t>
                            </w:r>
                            <w:r>
                              <w:rPr>
                                <w:b/>
                                <w:color w:val="FFFFFF"/>
                                <w:sz w:val="21"/>
                              </w:rPr>
                              <w:t>Calculating</w:t>
                            </w:r>
                            <w:r>
                              <w:rPr>
                                <w:b/>
                                <w:color w:val="FFFFFF"/>
                                <w:spacing w:val="28"/>
                                <w:sz w:val="21"/>
                              </w:rPr>
                              <w:t xml:space="preserve"> </w:t>
                            </w:r>
                            <w:r>
                              <w:rPr>
                                <w:b/>
                                <w:color w:val="FFFFFF"/>
                                <w:sz w:val="21"/>
                              </w:rPr>
                              <w:t>Scoring</w:t>
                            </w:r>
                            <w:r>
                              <w:rPr>
                                <w:b/>
                                <w:color w:val="FFFFFF"/>
                                <w:spacing w:val="43"/>
                                <w:sz w:val="21"/>
                              </w:rPr>
                              <w:t xml:space="preserve"> </w:t>
                            </w:r>
                            <w:r>
                              <w:rPr>
                                <w:b/>
                                <w:color w:val="FFFFFF"/>
                                <w:sz w:val="21"/>
                              </w:rPr>
                              <w:t>of</w:t>
                            </w:r>
                            <w:r>
                              <w:rPr>
                                <w:b/>
                                <w:color w:val="FFFFFF"/>
                                <w:spacing w:val="13"/>
                                <w:sz w:val="21"/>
                              </w:rPr>
                              <w:t xml:space="preserve"> </w:t>
                            </w:r>
                            <w:r>
                              <w:rPr>
                                <w:b/>
                                <w:color w:val="FFFFFF"/>
                                <w:sz w:val="21"/>
                              </w:rPr>
                              <w:t>Qualitative</w:t>
                            </w:r>
                            <w:r>
                              <w:rPr>
                                <w:b/>
                                <w:color w:val="FFFFFF"/>
                                <w:spacing w:val="41"/>
                                <w:sz w:val="21"/>
                              </w:rPr>
                              <w:t xml:space="preserve"> </w:t>
                            </w:r>
                            <w:r>
                              <w:rPr>
                                <w:b/>
                                <w:color w:val="FFFFFF"/>
                                <w:spacing w:val="-2"/>
                                <w:sz w:val="21"/>
                              </w:rPr>
                              <w:t>Criteria</w:t>
                            </w:r>
                          </w:p>
                        </w:txbxContent>
                      </wps:txbx>
                      <wps:bodyPr wrap="square" lIns="0" tIns="0" rIns="0" bIns="0" rtlCol="0">
                        <a:noAutofit/>
                      </wps:bodyPr>
                    </wps:wsp>
                  </a:graphicData>
                </a:graphic>
              </wp:anchor>
            </w:drawing>
          </mc:Choice>
          <mc:Fallback>
            <w:pict>
              <v:shape w14:anchorId="68712C66" id="Textbox 29" o:spid="_x0000_s1048" type="#_x0000_t202" style="position:absolute;margin-left:70.85pt;margin-top:18.6pt;width:454.1pt;height:13.8pt;z-index:-15716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" fillcolor="gray" stroked="f">
                <v:textbox inset="0,0,0,0">
                  <w:txbxContent>
                    <w:p w14:paraId="68712CD1" w14:textId="77777777" w:rsidR="00A52F8D" w:rsidRDefault="00BE1699">
                      <w:pPr>
                        <w:numPr>
                          <w:ilvl w:val="1"/>
                          <w:numId w:val="8"/>
                        </w:numPr>
                        <w:tabs>
                          <w:tab w:val="left" w:pos="1104"/>
                        </w:tabs>
                        <w:spacing w:before="7"/>
                        <w:ind w:hanging="1080"/>
                        <w:rPr>
                          <w:b/>
                          <w:color w:val="000000"/>
                          <w:sz w:val="21"/>
                        </w:rPr>
                      </w:pPr>
                      <w:bookmarkStart w:id="164" w:name="_bookmark21"/>
                      <w:bookmarkEnd w:id="164"/>
                      <w:r>
                        <w:rPr>
                          <w:b/>
                          <w:color w:val="FFFFFF"/>
                          <w:sz w:val="21"/>
                        </w:rPr>
                        <w:t>Methodology</w:t>
                      </w:r>
                      <w:r>
                        <w:rPr>
                          <w:b/>
                          <w:color w:val="FFFFFF"/>
                          <w:spacing w:val="41"/>
                          <w:sz w:val="21"/>
                        </w:rPr>
                        <w:t xml:space="preserve"> </w:t>
                      </w:r>
                      <w:r>
                        <w:rPr>
                          <w:b/>
                          <w:color w:val="FFFFFF"/>
                          <w:sz w:val="21"/>
                        </w:rPr>
                        <w:t>for</w:t>
                      </w:r>
                      <w:r>
                        <w:rPr>
                          <w:b/>
                          <w:color w:val="FFFFFF"/>
                          <w:spacing w:val="27"/>
                          <w:sz w:val="21"/>
                        </w:rPr>
                        <w:t xml:space="preserve"> </w:t>
                      </w:r>
                      <w:r>
                        <w:rPr>
                          <w:b/>
                          <w:color w:val="FFFFFF"/>
                          <w:sz w:val="21"/>
                        </w:rPr>
                        <w:t>Calculating</w:t>
                      </w:r>
                      <w:r>
                        <w:rPr>
                          <w:b/>
                          <w:color w:val="FFFFFF"/>
                          <w:spacing w:val="28"/>
                          <w:sz w:val="21"/>
                        </w:rPr>
                        <w:t xml:space="preserve"> </w:t>
                      </w:r>
                      <w:r>
                        <w:rPr>
                          <w:b/>
                          <w:color w:val="FFFFFF"/>
                          <w:sz w:val="21"/>
                        </w:rPr>
                        <w:t>Scoring</w:t>
                      </w:r>
                      <w:r>
                        <w:rPr>
                          <w:b/>
                          <w:color w:val="FFFFFF"/>
                          <w:spacing w:val="43"/>
                          <w:sz w:val="21"/>
                        </w:rPr>
                        <w:t xml:space="preserve"> </w:t>
                      </w:r>
                      <w:r>
                        <w:rPr>
                          <w:b/>
                          <w:color w:val="FFFFFF"/>
                          <w:sz w:val="21"/>
                        </w:rPr>
                        <w:t>of</w:t>
                      </w:r>
                      <w:r>
                        <w:rPr>
                          <w:b/>
                          <w:color w:val="FFFFFF"/>
                          <w:spacing w:val="13"/>
                          <w:sz w:val="21"/>
                        </w:rPr>
                        <w:t xml:space="preserve"> </w:t>
                      </w:r>
                      <w:r>
                        <w:rPr>
                          <w:b/>
                          <w:color w:val="FFFFFF"/>
                          <w:sz w:val="21"/>
                        </w:rPr>
                        <w:t>Qualitative</w:t>
                      </w:r>
                      <w:r>
                        <w:rPr>
                          <w:b/>
                          <w:color w:val="FFFFFF"/>
                          <w:spacing w:val="41"/>
                          <w:sz w:val="21"/>
                        </w:rPr>
                        <w:t xml:space="preserve"> </w:t>
                      </w:r>
                      <w:r>
                        <w:rPr>
                          <w:b/>
                          <w:color w:val="FFFFFF"/>
                          <w:spacing w:val="-2"/>
                          <w:sz w:val="21"/>
                        </w:rPr>
                        <w:t>Criteria</w:t>
                      </w:r>
                    </w:p>
                  </w:txbxContent>
                </v:textbox>
                <w10:wrap type="topAndBottom" anchorx="page"/>
              </v:shape>
            </w:pict>
          </mc:Fallback>
        </mc:AlternateContent>
      </w:r>
    </w:p>
    <w:p w14:paraId="68712B88" w14:textId="77777777" w:rsidR="00A52F8D" w:rsidRDefault="00A52F8D">
      <w:pPr>
        <w:pStyle w:val="BodyText"/>
        <w:spacing w:before="226"/>
        <w:ind w:left="0"/>
        <w:rPr>
          <w:sz w:val="20"/>
        </w:rPr>
      </w:pPr>
    </w:p>
    <w:tbl>
      <w:tblPr>
        <w:tblW w:w="0" w:type="auto"/>
        <w:tblInd w:w="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3"/>
        <w:gridCol w:w="1669"/>
        <w:gridCol w:w="5993"/>
      </w:tblGrid>
      <w:tr w:rsidR="00A52F8D" w14:paraId="68712B8C" w14:textId="77777777">
        <w:trPr>
          <w:trHeight w:val="272"/>
        </w:trPr>
        <w:tc>
          <w:tcPr>
            <w:tcW w:w="1273" w:type="dxa"/>
            <w:shd w:val="clear" w:color="auto" w:fill="808080"/>
          </w:tcPr>
          <w:p w14:paraId="68712B89" w14:textId="77777777" w:rsidR="00A52F8D" w:rsidRDefault="00BE1699">
            <w:pPr>
              <w:pStyle w:val="TableParagraph"/>
              <w:spacing w:before="1" w:line="252" w:lineRule="exact"/>
              <w:rPr>
                <w:b/>
                <w:sz w:val="24"/>
              </w:rPr>
            </w:pPr>
            <w:r>
              <w:rPr>
                <w:b/>
                <w:color w:val="FFFFFF"/>
                <w:spacing w:val="-2"/>
                <w:sz w:val="24"/>
              </w:rPr>
              <w:t>Score</w:t>
            </w:r>
          </w:p>
        </w:tc>
        <w:tc>
          <w:tcPr>
            <w:tcW w:w="1669" w:type="dxa"/>
            <w:shd w:val="clear" w:color="auto" w:fill="808080"/>
          </w:tcPr>
          <w:p w14:paraId="68712B8A" w14:textId="77777777" w:rsidR="00A52F8D" w:rsidRDefault="00BE1699">
            <w:pPr>
              <w:pStyle w:val="TableParagraph"/>
              <w:spacing w:before="1" w:line="252" w:lineRule="exact"/>
              <w:ind w:left="113"/>
              <w:rPr>
                <w:b/>
                <w:sz w:val="24"/>
              </w:rPr>
            </w:pPr>
            <w:r>
              <w:rPr>
                <w:b/>
                <w:color w:val="FFFFFF"/>
                <w:spacing w:val="-2"/>
                <w:sz w:val="24"/>
              </w:rPr>
              <w:t>Meaning</w:t>
            </w:r>
          </w:p>
        </w:tc>
        <w:tc>
          <w:tcPr>
            <w:tcW w:w="5993" w:type="dxa"/>
            <w:shd w:val="clear" w:color="auto" w:fill="808080"/>
          </w:tcPr>
          <w:p w14:paraId="68712B8B" w14:textId="77777777" w:rsidR="00A52F8D" w:rsidRDefault="00BE1699">
            <w:pPr>
              <w:pStyle w:val="TableParagraph"/>
              <w:spacing w:before="1" w:line="252" w:lineRule="exact"/>
              <w:ind w:left="113"/>
              <w:rPr>
                <w:b/>
                <w:sz w:val="24"/>
              </w:rPr>
            </w:pPr>
            <w:r>
              <w:rPr>
                <w:b/>
                <w:color w:val="FFFFFF"/>
                <w:spacing w:val="-2"/>
                <w:sz w:val="24"/>
              </w:rPr>
              <w:t>Interpretation</w:t>
            </w:r>
          </w:p>
        </w:tc>
      </w:tr>
      <w:tr w:rsidR="00A52F8D" w14:paraId="68712B90" w14:textId="77777777">
        <w:trPr>
          <w:trHeight w:val="753"/>
        </w:trPr>
        <w:tc>
          <w:tcPr>
            <w:tcW w:w="1273" w:type="dxa"/>
            <w:shd w:val="clear" w:color="auto" w:fill="CCCCCC"/>
          </w:tcPr>
          <w:p w14:paraId="68712B8D" w14:textId="77777777" w:rsidR="00A52F8D" w:rsidRDefault="00BE1699">
            <w:pPr>
              <w:pStyle w:val="TableParagraph"/>
              <w:spacing w:before="6"/>
              <w:rPr>
                <w:b/>
                <w:sz w:val="21"/>
              </w:rPr>
            </w:pPr>
            <w:r>
              <w:rPr>
                <w:b/>
                <w:sz w:val="21"/>
              </w:rPr>
              <w:t>90</w:t>
            </w:r>
            <w:r>
              <w:rPr>
                <w:b/>
                <w:spacing w:val="4"/>
                <w:sz w:val="21"/>
              </w:rPr>
              <w:t xml:space="preserve"> </w:t>
            </w:r>
            <w:r>
              <w:rPr>
                <w:b/>
                <w:sz w:val="21"/>
              </w:rPr>
              <w:t>–</w:t>
            </w:r>
            <w:r>
              <w:rPr>
                <w:b/>
                <w:spacing w:val="17"/>
                <w:sz w:val="21"/>
              </w:rPr>
              <w:t xml:space="preserve"> </w:t>
            </w:r>
            <w:r>
              <w:rPr>
                <w:b/>
                <w:spacing w:val="-4"/>
                <w:sz w:val="21"/>
              </w:rPr>
              <w:t>100%</w:t>
            </w:r>
          </w:p>
        </w:tc>
        <w:tc>
          <w:tcPr>
            <w:tcW w:w="1669" w:type="dxa"/>
            <w:shd w:val="clear" w:color="auto" w:fill="CCCCCC"/>
          </w:tcPr>
          <w:p w14:paraId="68712B8E" w14:textId="77777777" w:rsidR="00A52F8D" w:rsidRDefault="00BE1699">
            <w:pPr>
              <w:pStyle w:val="TableParagraph"/>
              <w:spacing w:before="6"/>
              <w:ind w:left="113"/>
              <w:rPr>
                <w:sz w:val="21"/>
              </w:rPr>
            </w:pPr>
            <w:r>
              <w:rPr>
                <w:spacing w:val="-2"/>
                <w:sz w:val="21"/>
              </w:rPr>
              <w:t>Outstanding</w:t>
            </w:r>
          </w:p>
        </w:tc>
        <w:tc>
          <w:tcPr>
            <w:tcW w:w="5993" w:type="dxa"/>
            <w:shd w:val="clear" w:color="auto" w:fill="CCCCCC"/>
          </w:tcPr>
          <w:p w14:paraId="68712B8F" w14:textId="77777777" w:rsidR="00A52F8D" w:rsidRDefault="00BE1699">
            <w:pPr>
              <w:pStyle w:val="TableParagraph"/>
              <w:spacing w:before="0" w:line="252" w:lineRule="exact"/>
              <w:ind w:left="113" w:right="96"/>
              <w:jc w:val="both"/>
              <w:rPr>
                <w:sz w:val="21"/>
              </w:rPr>
            </w:pPr>
            <w:r>
              <w:rPr>
                <w:sz w:val="21"/>
              </w:rPr>
              <w:t>A very comprehensive response demonstrating extensive understanding offering full assurance to client – fully supported with no reservations.</w:t>
            </w:r>
          </w:p>
        </w:tc>
      </w:tr>
      <w:tr w:rsidR="00A52F8D" w14:paraId="68712B95" w14:textId="77777777">
        <w:trPr>
          <w:trHeight w:val="750"/>
        </w:trPr>
        <w:tc>
          <w:tcPr>
            <w:tcW w:w="1273" w:type="dxa"/>
          </w:tcPr>
          <w:p w14:paraId="68712B91" w14:textId="77777777" w:rsidR="00A52F8D" w:rsidRDefault="00BE1699">
            <w:pPr>
              <w:pStyle w:val="TableParagraph"/>
              <w:spacing w:before="3"/>
              <w:rPr>
                <w:b/>
                <w:sz w:val="21"/>
              </w:rPr>
            </w:pPr>
            <w:r>
              <w:rPr>
                <w:b/>
                <w:sz w:val="21"/>
              </w:rPr>
              <w:t>80</w:t>
            </w:r>
            <w:r>
              <w:rPr>
                <w:b/>
                <w:spacing w:val="4"/>
                <w:sz w:val="21"/>
              </w:rPr>
              <w:t xml:space="preserve"> </w:t>
            </w:r>
            <w:r>
              <w:rPr>
                <w:b/>
                <w:sz w:val="21"/>
              </w:rPr>
              <w:t>–</w:t>
            </w:r>
            <w:r>
              <w:rPr>
                <w:b/>
                <w:spacing w:val="17"/>
                <w:sz w:val="21"/>
              </w:rPr>
              <w:t xml:space="preserve"> </w:t>
            </w:r>
            <w:r>
              <w:rPr>
                <w:b/>
                <w:spacing w:val="-5"/>
                <w:sz w:val="21"/>
              </w:rPr>
              <w:t>89%</w:t>
            </w:r>
          </w:p>
        </w:tc>
        <w:tc>
          <w:tcPr>
            <w:tcW w:w="1669" w:type="dxa"/>
          </w:tcPr>
          <w:p w14:paraId="68712B92" w14:textId="77777777" w:rsidR="00A52F8D" w:rsidRDefault="00BE1699">
            <w:pPr>
              <w:pStyle w:val="TableParagraph"/>
              <w:spacing w:before="3"/>
              <w:ind w:left="113"/>
              <w:rPr>
                <w:sz w:val="21"/>
              </w:rPr>
            </w:pPr>
            <w:r>
              <w:rPr>
                <w:spacing w:val="-2"/>
                <w:sz w:val="21"/>
              </w:rPr>
              <w:t>Excellent</w:t>
            </w:r>
          </w:p>
        </w:tc>
        <w:tc>
          <w:tcPr>
            <w:tcW w:w="5993" w:type="dxa"/>
          </w:tcPr>
          <w:p w14:paraId="68712B93" w14:textId="77777777" w:rsidR="00A52F8D" w:rsidRDefault="00BE1699">
            <w:pPr>
              <w:pStyle w:val="TableParagraph"/>
              <w:tabs>
                <w:tab w:val="left" w:pos="749"/>
                <w:tab w:val="left" w:pos="1986"/>
                <w:tab w:val="left" w:pos="3258"/>
                <w:tab w:val="left" w:pos="5010"/>
              </w:tabs>
              <w:spacing w:before="3"/>
              <w:ind w:left="113"/>
              <w:rPr>
                <w:sz w:val="21"/>
              </w:rPr>
            </w:pPr>
            <w:r>
              <w:rPr>
                <w:spacing w:val="-5"/>
                <w:sz w:val="21"/>
              </w:rPr>
              <w:t>An</w:t>
            </w:r>
            <w:r>
              <w:rPr>
                <w:sz w:val="21"/>
              </w:rPr>
              <w:tab/>
            </w:r>
            <w:r>
              <w:rPr>
                <w:spacing w:val="-2"/>
                <w:sz w:val="21"/>
              </w:rPr>
              <w:t>excellent</w:t>
            </w:r>
            <w:r>
              <w:rPr>
                <w:sz w:val="21"/>
              </w:rPr>
              <w:tab/>
            </w:r>
            <w:r>
              <w:rPr>
                <w:spacing w:val="-2"/>
                <w:sz w:val="21"/>
              </w:rPr>
              <w:t>response</w:t>
            </w:r>
            <w:r>
              <w:rPr>
                <w:sz w:val="21"/>
              </w:rPr>
              <w:tab/>
            </w:r>
            <w:r>
              <w:rPr>
                <w:spacing w:val="-2"/>
                <w:sz w:val="21"/>
              </w:rPr>
              <w:t>demonstrating</w:t>
            </w:r>
            <w:r>
              <w:rPr>
                <w:sz w:val="21"/>
              </w:rPr>
              <w:tab/>
            </w:r>
            <w:r>
              <w:rPr>
                <w:spacing w:val="-2"/>
                <w:sz w:val="21"/>
              </w:rPr>
              <w:t>excellent</w:t>
            </w:r>
          </w:p>
          <w:p w14:paraId="68712B94" w14:textId="77777777" w:rsidR="00A52F8D" w:rsidRDefault="00BE1699">
            <w:pPr>
              <w:pStyle w:val="TableParagraph"/>
              <w:tabs>
                <w:tab w:val="left" w:pos="1733"/>
                <w:tab w:val="left" w:pos="2693"/>
                <w:tab w:val="left" w:pos="3941"/>
                <w:tab w:val="left" w:pos="4349"/>
              </w:tabs>
              <w:spacing w:before="0" w:line="250" w:lineRule="atLeast"/>
              <w:ind w:left="113" w:right="98"/>
              <w:rPr>
                <w:sz w:val="21"/>
              </w:rPr>
            </w:pPr>
            <w:r>
              <w:rPr>
                <w:spacing w:val="-2"/>
                <w:sz w:val="21"/>
              </w:rPr>
              <w:t>understanding</w:t>
            </w:r>
            <w:r>
              <w:rPr>
                <w:sz w:val="21"/>
              </w:rPr>
              <w:tab/>
            </w:r>
            <w:r>
              <w:rPr>
                <w:spacing w:val="-2"/>
                <w:sz w:val="21"/>
              </w:rPr>
              <w:t>offering</w:t>
            </w:r>
            <w:r>
              <w:rPr>
                <w:sz w:val="21"/>
              </w:rPr>
              <w:tab/>
            </w:r>
            <w:r>
              <w:rPr>
                <w:spacing w:val="-2"/>
                <w:sz w:val="21"/>
              </w:rPr>
              <w:t>assurance</w:t>
            </w:r>
            <w:r>
              <w:rPr>
                <w:sz w:val="21"/>
              </w:rPr>
              <w:tab/>
            </w:r>
            <w:r>
              <w:rPr>
                <w:spacing w:val="-6"/>
                <w:sz w:val="21"/>
              </w:rPr>
              <w:t>to</w:t>
            </w:r>
            <w:r>
              <w:rPr>
                <w:sz w:val="21"/>
              </w:rPr>
              <w:tab/>
              <w:t xml:space="preserve">client – strongly </w:t>
            </w:r>
            <w:r>
              <w:rPr>
                <w:spacing w:val="-2"/>
                <w:sz w:val="21"/>
              </w:rPr>
              <w:t>supported.</w:t>
            </w:r>
          </w:p>
        </w:tc>
      </w:tr>
      <w:tr w:rsidR="00A52F8D" w14:paraId="68712B99" w14:textId="77777777">
        <w:trPr>
          <w:trHeight w:val="501"/>
        </w:trPr>
        <w:tc>
          <w:tcPr>
            <w:tcW w:w="1273" w:type="dxa"/>
            <w:shd w:val="clear" w:color="auto" w:fill="CCCCCC"/>
          </w:tcPr>
          <w:p w14:paraId="68712B96" w14:textId="77777777" w:rsidR="00A52F8D" w:rsidRDefault="00BE1699">
            <w:pPr>
              <w:pStyle w:val="TableParagraph"/>
              <w:spacing w:before="6"/>
              <w:rPr>
                <w:b/>
                <w:sz w:val="21"/>
              </w:rPr>
            </w:pPr>
            <w:r>
              <w:rPr>
                <w:b/>
                <w:sz w:val="21"/>
              </w:rPr>
              <w:t>70</w:t>
            </w:r>
            <w:r>
              <w:rPr>
                <w:b/>
                <w:spacing w:val="4"/>
                <w:sz w:val="21"/>
              </w:rPr>
              <w:t xml:space="preserve"> </w:t>
            </w:r>
            <w:r>
              <w:rPr>
                <w:b/>
                <w:sz w:val="21"/>
              </w:rPr>
              <w:t>–</w:t>
            </w:r>
            <w:r>
              <w:rPr>
                <w:b/>
                <w:spacing w:val="17"/>
                <w:sz w:val="21"/>
              </w:rPr>
              <w:t xml:space="preserve"> </w:t>
            </w:r>
            <w:r>
              <w:rPr>
                <w:b/>
                <w:spacing w:val="-5"/>
                <w:sz w:val="21"/>
              </w:rPr>
              <w:t>79%</w:t>
            </w:r>
          </w:p>
        </w:tc>
        <w:tc>
          <w:tcPr>
            <w:tcW w:w="1669" w:type="dxa"/>
            <w:shd w:val="clear" w:color="auto" w:fill="CCCCCC"/>
          </w:tcPr>
          <w:p w14:paraId="68712B97" w14:textId="77777777" w:rsidR="00A52F8D" w:rsidRDefault="00BE1699">
            <w:pPr>
              <w:pStyle w:val="TableParagraph"/>
              <w:spacing w:before="6"/>
              <w:ind w:left="113"/>
              <w:rPr>
                <w:sz w:val="21"/>
              </w:rPr>
            </w:pPr>
            <w:r>
              <w:rPr>
                <w:sz w:val="21"/>
              </w:rPr>
              <w:t>Very</w:t>
            </w:r>
            <w:r>
              <w:rPr>
                <w:spacing w:val="21"/>
                <w:sz w:val="21"/>
              </w:rPr>
              <w:t xml:space="preserve"> </w:t>
            </w:r>
            <w:r>
              <w:rPr>
                <w:spacing w:val="-4"/>
                <w:sz w:val="21"/>
              </w:rPr>
              <w:t>good</w:t>
            </w:r>
          </w:p>
        </w:tc>
        <w:tc>
          <w:tcPr>
            <w:tcW w:w="5993" w:type="dxa"/>
            <w:shd w:val="clear" w:color="auto" w:fill="CCCCCC"/>
          </w:tcPr>
          <w:p w14:paraId="68712B98" w14:textId="77777777" w:rsidR="00A52F8D" w:rsidRDefault="00BE1699">
            <w:pPr>
              <w:pStyle w:val="TableParagraph"/>
              <w:tabs>
                <w:tab w:val="left" w:pos="509"/>
                <w:tab w:val="left" w:pos="1182"/>
                <w:tab w:val="left" w:pos="1926"/>
                <w:tab w:val="left" w:pos="3078"/>
                <w:tab w:val="left" w:pos="4722"/>
                <w:tab w:val="left" w:pos="5394"/>
              </w:tabs>
              <w:spacing w:before="0" w:line="252" w:lineRule="exact"/>
              <w:ind w:left="113" w:right="98"/>
              <w:rPr>
                <w:sz w:val="21"/>
              </w:rPr>
            </w:pPr>
            <w:r>
              <w:rPr>
                <w:spacing w:val="-10"/>
                <w:sz w:val="21"/>
              </w:rPr>
              <w:t>A</w:t>
            </w:r>
            <w:r>
              <w:rPr>
                <w:sz w:val="21"/>
              </w:rPr>
              <w:tab/>
            </w:r>
            <w:r>
              <w:rPr>
                <w:spacing w:val="-4"/>
                <w:sz w:val="21"/>
              </w:rPr>
              <w:t>very</w:t>
            </w:r>
            <w:r>
              <w:rPr>
                <w:sz w:val="21"/>
              </w:rPr>
              <w:tab/>
            </w:r>
            <w:r>
              <w:rPr>
                <w:spacing w:val="-4"/>
                <w:sz w:val="21"/>
              </w:rPr>
              <w:t>good</w:t>
            </w:r>
            <w:r>
              <w:rPr>
                <w:sz w:val="21"/>
              </w:rPr>
              <w:tab/>
            </w:r>
            <w:r>
              <w:rPr>
                <w:spacing w:val="-2"/>
                <w:sz w:val="21"/>
              </w:rPr>
              <w:t>response</w:t>
            </w:r>
            <w:r>
              <w:rPr>
                <w:sz w:val="21"/>
              </w:rPr>
              <w:tab/>
            </w:r>
            <w:r>
              <w:rPr>
                <w:spacing w:val="-2"/>
                <w:sz w:val="21"/>
              </w:rPr>
              <w:t>demonstrating</w:t>
            </w:r>
            <w:r>
              <w:rPr>
                <w:sz w:val="21"/>
              </w:rPr>
              <w:tab/>
            </w:r>
            <w:r>
              <w:rPr>
                <w:spacing w:val="-4"/>
                <w:sz w:val="21"/>
              </w:rPr>
              <w:t>very</w:t>
            </w:r>
            <w:r>
              <w:rPr>
                <w:sz w:val="21"/>
              </w:rPr>
              <w:tab/>
            </w:r>
            <w:r>
              <w:rPr>
                <w:spacing w:val="-4"/>
                <w:sz w:val="21"/>
              </w:rPr>
              <w:t xml:space="preserve">good </w:t>
            </w:r>
            <w:r>
              <w:rPr>
                <w:sz w:val="21"/>
              </w:rPr>
              <w:t>understanding</w:t>
            </w:r>
            <w:r>
              <w:rPr>
                <w:spacing w:val="20"/>
                <w:sz w:val="21"/>
              </w:rPr>
              <w:t xml:space="preserve"> </w:t>
            </w:r>
            <w:r>
              <w:rPr>
                <w:sz w:val="21"/>
              </w:rPr>
              <w:t>offering</w:t>
            </w:r>
            <w:r>
              <w:rPr>
                <w:spacing w:val="23"/>
                <w:sz w:val="21"/>
              </w:rPr>
              <w:t xml:space="preserve"> </w:t>
            </w:r>
            <w:r>
              <w:rPr>
                <w:sz w:val="21"/>
              </w:rPr>
              <w:t>assurance</w:t>
            </w:r>
            <w:r>
              <w:rPr>
                <w:spacing w:val="20"/>
                <w:sz w:val="21"/>
              </w:rPr>
              <w:t xml:space="preserve"> </w:t>
            </w:r>
            <w:r>
              <w:rPr>
                <w:sz w:val="21"/>
              </w:rPr>
              <w:t>to</w:t>
            </w:r>
            <w:r>
              <w:rPr>
                <w:spacing w:val="-6"/>
                <w:sz w:val="21"/>
              </w:rPr>
              <w:t xml:space="preserve"> </w:t>
            </w:r>
            <w:r>
              <w:rPr>
                <w:sz w:val="21"/>
              </w:rPr>
              <w:t>client</w:t>
            </w:r>
            <w:r>
              <w:rPr>
                <w:spacing w:val="24"/>
                <w:sz w:val="21"/>
              </w:rPr>
              <w:t xml:space="preserve"> </w:t>
            </w:r>
            <w:r>
              <w:rPr>
                <w:sz w:val="21"/>
              </w:rPr>
              <w:t>–</w:t>
            </w:r>
            <w:r>
              <w:rPr>
                <w:spacing w:val="7"/>
                <w:sz w:val="21"/>
              </w:rPr>
              <w:t xml:space="preserve"> </w:t>
            </w:r>
            <w:r>
              <w:rPr>
                <w:sz w:val="21"/>
              </w:rPr>
              <w:t>fully</w:t>
            </w:r>
            <w:r>
              <w:rPr>
                <w:spacing w:val="7"/>
                <w:sz w:val="21"/>
              </w:rPr>
              <w:t xml:space="preserve"> </w:t>
            </w:r>
            <w:r>
              <w:rPr>
                <w:spacing w:val="-2"/>
                <w:sz w:val="21"/>
              </w:rPr>
              <w:t>supported.</w:t>
            </w:r>
          </w:p>
        </w:tc>
      </w:tr>
      <w:tr w:rsidR="00A52F8D" w14:paraId="68712B9E" w14:textId="77777777">
        <w:trPr>
          <w:trHeight w:val="498"/>
        </w:trPr>
        <w:tc>
          <w:tcPr>
            <w:tcW w:w="1273" w:type="dxa"/>
          </w:tcPr>
          <w:p w14:paraId="68712B9A" w14:textId="77777777" w:rsidR="00A52F8D" w:rsidRDefault="00BE1699">
            <w:pPr>
              <w:pStyle w:val="TableParagraph"/>
              <w:spacing w:before="3"/>
              <w:rPr>
                <w:b/>
                <w:sz w:val="21"/>
              </w:rPr>
            </w:pPr>
            <w:r>
              <w:rPr>
                <w:b/>
                <w:sz w:val="21"/>
              </w:rPr>
              <w:t>60</w:t>
            </w:r>
            <w:r>
              <w:rPr>
                <w:b/>
                <w:spacing w:val="4"/>
                <w:sz w:val="21"/>
              </w:rPr>
              <w:t xml:space="preserve"> </w:t>
            </w:r>
            <w:r>
              <w:rPr>
                <w:b/>
                <w:sz w:val="21"/>
              </w:rPr>
              <w:t>–</w:t>
            </w:r>
            <w:r>
              <w:rPr>
                <w:b/>
                <w:spacing w:val="17"/>
                <w:sz w:val="21"/>
              </w:rPr>
              <w:t xml:space="preserve"> </w:t>
            </w:r>
            <w:r>
              <w:rPr>
                <w:b/>
                <w:spacing w:val="-5"/>
                <w:sz w:val="21"/>
              </w:rPr>
              <w:t>69%</w:t>
            </w:r>
          </w:p>
        </w:tc>
        <w:tc>
          <w:tcPr>
            <w:tcW w:w="1669" w:type="dxa"/>
          </w:tcPr>
          <w:p w14:paraId="68712B9B" w14:textId="77777777" w:rsidR="00A52F8D" w:rsidRDefault="00BE1699">
            <w:pPr>
              <w:pStyle w:val="TableParagraph"/>
              <w:spacing w:before="3"/>
              <w:ind w:left="113"/>
              <w:rPr>
                <w:sz w:val="21"/>
              </w:rPr>
            </w:pPr>
            <w:r>
              <w:rPr>
                <w:spacing w:val="-4"/>
                <w:sz w:val="21"/>
              </w:rPr>
              <w:t>Good</w:t>
            </w:r>
          </w:p>
        </w:tc>
        <w:tc>
          <w:tcPr>
            <w:tcW w:w="5993" w:type="dxa"/>
          </w:tcPr>
          <w:p w14:paraId="68712B9C" w14:textId="77777777" w:rsidR="00A52F8D" w:rsidRDefault="00BE1699">
            <w:pPr>
              <w:pStyle w:val="TableParagraph"/>
              <w:tabs>
                <w:tab w:val="left" w:pos="1133"/>
                <w:tab w:val="left" w:pos="2225"/>
                <w:tab w:val="left" w:pos="3808"/>
              </w:tabs>
              <w:spacing w:before="3"/>
              <w:ind w:left="113"/>
              <w:rPr>
                <w:sz w:val="21"/>
              </w:rPr>
            </w:pPr>
            <w:r>
              <w:rPr>
                <w:sz w:val="21"/>
              </w:rPr>
              <w:t>A</w:t>
            </w:r>
            <w:r>
              <w:rPr>
                <w:spacing w:val="38"/>
                <w:sz w:val="21"/>
              </w:rPr>
              <w:t xml:space="preserve">  </w:t>
            </w:r>
            <w:r>
              <w:rPr>
                <w:spacing w:val="-4"/>
                <w:sz w:val="21"/>
              </w:rPr>
              <w:t>good</w:t>
            </w:r>
            <w:r>
              <w:rPr>
                <w:sz w:val="21"/>
              </w:rPr>
              <w:tab/>
            </w:r>
            <w:r>
              <w:rPr>
                <w:spacing w:val="-2"/>
                <w:sz w:val="21"/>
              </w:rPr>
              <w:t>response</w:t>
            </w:r>
            <w:r>
              <w:rPr>
                <w:sz w:val="21"/>
              </w:rPr>
              <w:tab/>
            </w:r>
            <w:r>
              <w:rPr>
                <w:spacing w:val="-2"/>
                <w:sz w:val="21"/>
              </w:rPr>
              <w:t>demonstrating</w:t>
            </w:r>
            <w:r>
              <w:rPr>
                <w:sz w:val="21"/>
              </w:rPr>
              <w:tab/>
              <w:t>good</w:t>
            </w:r>
            <w:r>
              <w:rPr>
                <w:spacing w:val="38"/>
                <w:sz w:val="21"/>
              </w:rPr>
              <w:t xml:space="preserve">  </w:t>
            </w:r>
            <w:r>
              <w:rPr>
                <w:spacing w:val="-2"/>
                <w:sz w:val="21"/>
              </w:rPr>
              <w:t>understanding</w:t>
            </w:r>
          </w:p>
          <w:p w14:paraId="68712B9D" w14:textId="77777777" w:rsidR="00A52F8D" w:rsidRDefault="00BE1699">
            <w:pPr>
              <w:pStyle w:val="TableParagraph"/>
              <w:spacing w:before="11" w:line="223" w:lineRule="exact"/>
              <w:ind w:left="113"/>
              <w:rPr>
                <w:sz w:val="21"/>
              </w:rPr>
            </w:pPr>
            <w:r>
              <w:rPr>
                <w:sz w:val="21"/>
              </w:rPr>
              <w:t>offering</w:t>
            </w:r>
            <w:r>
              <w:rPr>
                <w:spacing w:val="18"/>
                <w:sz w:val="21"/>
              </w:rPr>
              <w:t xml:space="preserve"> </w:t>
            </w:r>
            <w:r>
              <w:rPr>
                <w:sz w:val="21"/>
              </w:rPr>
              <w:t>assurance</w:t>
            </w:r>
            <w:r>
              <w:rPr>
                <w:spacing w:val="31"/>
                <w:sz w:val="21"/>
              </w:rPr>
              <w:t xml:space="preserve"> </w:t>
            </w:r>
            <w:r>
              <w:rPr>
                <w:sz w:val="21"/>
              </w:rPr>
              <w:t>to</w:t>
            </w:r>
            <w:r>
              <w:rPr>
                <w:spacing w:val="6"/>
                <w:sz w:val="21"/>
              </w:rPr>
              <w:t xml:space="preserve"> </w:t>
            </w:r>
            <w:r>
              <w:rPr>
                <w:sz w:val="21"/>
              </w:rPr>
              <w:t>client</w:t>
            </w:r>
            <w:r>
              <w:rPr>
                <w:spacing w:val="23"/>
                <w:sz w:val="21"/>
              </w:rPr>
              <w:t xml:space="preserve"> </w:t>
            </w:r>
            <w:r>
              <w:rPr>
                <w:sz w:val="21"/>
              </w:rPr>
              <w:t>–</w:t>
            </w:r>
            <w:r>
              <w:rPr>
                <w:spacing w:val="5"/>
                <w:sz w:val="21"/>
              </w:rPr>
              <w:t xml:space="preserve"> </w:t>
            </w:r>
            <w:r>
              <w:rPr>
                <w:sz w:val="21"/>
              </w:rPr>
              <w:t>well</w:t>
            </w:r>
            <w:r>
              <w:rPr>
                <w:spacing w:val="19"/>
                <w:sz w:val="21"/>
              </w:rPr>
              <w:t xml:space="preserve"> </w:t>
            </w:r>
            <w:r>
              <w:rPr>
                <w:spacing w:val="-2"/>
                <w:sz w:val="21"/>
              </w:rPr>
              <w:t>supported.</w:t>
            </w:r>
          </w:p>
        </w:tc>
      </w:tr>
      <w:tr w:rsidR="00A52F8D" w14:paraId="68712BA3" w14:textId="77777777">
        <w:trPr>
          <w:trHeight w:val="753"/>
        </w:trPr>
        <w:tc>
          <w:tcPr>
            <w:tcW w:w="1273" w:type="dxa"/>
            <w:shd w:val="clear" w:color="auto" w:fill="CCCCCC"/>
          </w:tcPr>
          <w:p w14:paraId="68712B9F" w14:textId="77777777" w:rsidR="00A52F8D" w:rsidRDefault="00BE1699">
            <w:pPr>
              <w:pStyle w:val="TableParagraph"/>
              <w:spacing w:before="5"/>
              <w:rPr>
                <w:b/>
                <w:sz w:val="21"/>
              </w:rPr>
            </w:pPr>
            <w:r>
              <w:rPr>
                <w:b/>
                <w:sz w:val="21"/>
              </w:rPr>
              <w:t>50</w:t>
            </w:r>
            <w:r>
              <w:rPr>
                <w:b/>
                <w:spacing w:val="4"/>
                <w:sz w:val="21"/>
              </w:rPr>
              <w:t xml:space="preserve"> </w:t>
            </w:r>
            <w:r>
              <w:rPr>
                <w:b/>
                <w:sz w:val="21"/>
              </w:rPr>
              <w:t>–</w:t>
            </w:r>
            <w:r>
              <w:rPr>
                <w:b/>
                <w:spacing w:val="17"/>
                <w:sz w:val="21"/>
              </w:rPr>
              <w:t xml:space="preserve"> </w:t>
            </w:r>
            <w:r>
              <w:rPr>
                <w:b/>
                <w:spacing w:val="-5"/>
                <w:sz w:val="21"/>
              </w:rPr>
              <w:t>59%</w:t>
            </w:r>
          </w:p>
        </w:tc>
        <w:tc>
          <w:tcPr>
            <w:tcW w:w="1669" w:type="dxa"/>
            <w:shd w:val="clear" w:color="auto" w:fill="CCCCCC"/>
          </w:tcPr>
          <w:p w14:paraId="68712BA0" w14:textId="77777777" w:rsidR="00A52F8D" w:rsidRDefault="00BE1699">
            <w:pPr>
              <w:pStyle w:val="TableParagraph"/>
              <w:spacing w:before="5"/>
              <w:ind w:left="113"/>
              <w:rPr>
                <w:sz w:val="21"/>
              </w:rPr>
            </w:pPr>
            <w:r>
              <w:rPr>
                <w:spacing w:val="-2"/>
                <w:sz w:val="21"/>
              </w:rPr>
              <w:t>Acceptable</w:t>
            </w:r>
          </w:p>
        </w:tc>
        <w:tc>
          <w:tcPr>
            <w:tcW w:w="5993" w:type="dxa"/>
            <w:shd w:val="clear" w:color="auto" w:fill="CCCCCC"/>
          </w:tcPr>
          <w:p w14:paraId="68712BA1" w14:textId="77777777" w:rsidR="00A52F8D" w:rsidRDefault="00BE1699">
            <w:pPr>
              <w:pStyle w:val="TableParagraph"/>
              <w:tabs>
                <w:tab w:val="left" w:pos="605"/>
                <w:tab w:val="left" w:pos="1888"/>
                <w:tab w:val="left" w:pos="3029"/>
                <w:tab w:val="left" w:pos="4636"/>
                <w:tab w:val="left" w:pos="4984"/>
              </w:tabs>
              <w:spacing w:before="5"/>
              <w:ind w:left="113"/>
              <w:rPr>
                <w:sz w:val="21"/>
              </w:rPr>
            </w:pPr>
            <w:r>
              <w:rPr>
                <w:spacing w:val="-5"/>
                <w:sz w:val="21"/>
              </w:rPr>
              <w:t>An</w:t>
            </w:r>
            <w:r>
              <w:rPr>
                <w:sz w:val="21"/>
              </w:rPr>
              <w:tab/>
            </w:r>
            <w:r>
              <w:rPr>
                <w:spacing w:val="-2"/>
                <w:sz w:val="21"/>
              </w:rPr>
              <w:t>acceptable</w:t>
            </w:r>
            <w:r>
              <w:rPr>
                <w:sz w:val="21"/>
              </w:rPr>
              <w:tab/>
            </w:r>
            <w:r>
              <w:rPr>
                <w:spacing w:val="-2"/>
                <w:sz w:val="21"/>
              </w:rPr>
              <w:t>response</w:t>
            </w:r>
            <w:r>
              <w:rPr>
                <w:sz w:val="21"/>
              </w:rPr>
              <w:tab/>
            </w:r>
            <w:r>
              <w:rPr>
                <w:spacing w:val="-2"/>
                <w:sz w:val="21"/>
              </w:rPr>
              <w:t>demonstrating</w:t>
            </w:r>
            <w:r>
              <w:rPr>
                <w:sz w:val="21"/>
              </w:rPr>
              <w:tab/>
            </w:r>
            <w:r>
              <w:rPr>
                <w:spacing w:val="-10"/>
                <w:sz w:val="21"/>
              </w:rPr>
              <w:t>a</w:t>
            </w:r>
            <w:r>
              <w:rPr>
                <w:sz w:val="21"/>
              </w:rPr>
              <w:tab/>
            </w:r>
            <w:r>
              <w:rPr>
                <w:spacing w:val="-2"/>
                <w:sz w:val="21"/>
              </w:rPr>
              <w:t>minimum</w:t>
            </w:r>
          </w:p>
          <w:p w14:paraId="68712BA2" w14:textId="77777777" w:rsidR="00A52F8D" w:rsidRDefault="00BE1699">
            <w:pPr>
              <w:pStyle w:val="TableParagraph"/>
              <w:spacing w:before="0" w:line="250" w:lineRule="atLeast"/>
              <w:ind w:left="113"/>
              <w:rPr>
                <w:sz w:val="21"/>
              </w:rPr>
            </w:pPr>
            <w:r>
              <w:rPr>
                <w:sz w:val="21"/>
              </w:rPr>
              <w:t>understanding</w:t>
            </w:r>
            <w:r>
              <w:rPr>
                <w:spacing w:val="40"/>
                <w:sz w:val="21"/>
              </w:rPr>
              <w:t xml:space="preserve"> </w:t>
            </w:r>
            <w:r>
              <w:rPr>
                <w:sz w:val="21"/>
              </w:rPr>
              <w:t>offering</w:t>
            </w:r>
            <w:r>
              <w:rPr>
                <w:spacing w:val="40"/>
                <w:sz w:val="21"/>
              </w:rPr>
              <w:t xml:space="preserve"> </w:t>
            </w:r>
            <w:r>
              <w:rPr>
                <w:sz w:val="21"/>
              </w:rPr>
              <w:t>assurance</w:t>
            </w:r>
            <w:r>
              <w:rPr>
                <w:spacing w:val="40"/>
                <w:sz w:val="21"/>
              </w:rPr>
              <w:t xml:space="preserve"> </w:t>
            </w:r>
            <w:r>
              <w:rPr>
                <w:sz w:val="21"/>
              </w:rPr>
              <w:t>to</w:t>
            </w:r>
            <w:r>
              <w:rPr>
                <w:spacing w:val="40"/>
                <w:sz w:val="21"/>
              </w:rPr>
              <w:t xml:space="preserve"> </w:t>
            </w:r>
            <w:proofErr w:type="gramStart"/>
            <w:r>
              <w:rPr>
                <w:sz w:val="21"/>
              </w:rPr>
              <w:t>client</w:t>
            </w:r>
            <w:proofErr w:type="gramEnd"/>
            <w:r>
              <w:rPr>
                <w:spacing w:val="40"/>
                <w:sz w:val="21"/>
              </w:rPr>
              <w:t xml:space="preserve"> </w:t>
            </w:r>
            <w:r>
              <w:rPr>
                <w:sz w:val="21"/>
              </w:rPr>
              <w:t>-</w:t>
            </w:r>
            <w:r>
              <w:rPr>
                <w:spacing w:val="40"/>
                <w:sz w:val="21"/>
              </w:rPr>
              <w:t xml:space="preserve"> </w:t>
            </w:r>
            <w:r>
              <w:rPr>
                <w:sz w:val="21"/>
              </w:rPr>
              <w:t>satisfactorily</w:t>
            </w:r>
            <w:r>
              <w:rPr>
                <w:spacing w:val="40"/>
                <w:sz w:val="21"/>
              </w:rPr>
              <w:t xml:space="preserve"> </w:t>
            </w:r>
            <w:r>
              <w:rPr>
                <w:spacing w:val="-2"/>
                <w:sz w:val="21"/>
              </w:rPr>
              <w:t>supported.</w:t>
            </w:r>
          </w:p>
        </w:tc>
      </w:tr>
      <w:tr w:rsidR="00A52F8D" w14:paraId="68712BA6" w14:textId="77777777">
        <w:trPr>
          <w:trHeight w:val="753"/>
        </w:trPr>
        <w:tc>
          <w:tcPr>
            <w:tcW w:w="8935" w:type="dxa"/>
            <w:gridSpan w:val="3"/>
          </w:tcPr>
          <w:p w14:paraId="68712BA4" w14:textId="77777777" w:rsidR="00A52F8D" w:rsidRDefault="00A52F8D">
            <w:pPr>
              <w:pStyle w:val="TableParagraph"/>
              <w:spacing w:before="16"/>
              <w:ind w:left="0"/>
              <w:rPr>
                <w:sz w:val="21"/>
              </w:rPr>
            </w:pPr>
          </w:p>
          <w:p w14:paraId="68712BA5" w14:textId="77777777" w:rsidR="00A52F8D" w:rsidRDefault="00BE1699">
            <w:pPr>
              <w:pStyle w:val="TableParagraph"/>
              <w:spacing w:before="0"/>
              <w:rPr>
                <w:b/>
                <w:sz w:val="21"/>
              </w:rPr>
            </w:pPr>
            <w:r>
              <w:rPr>
                <w:b/>
                <w:sz w:val="21"/>
              </w:rPr>
              <w:t>Less</w:t>
            </w:r>
            <w:r>
              <w:rPr>
                <w:b/>
                <w:spacing w:val="9"/>
                <w:sz w:val="21"/>
              </w:rPr>
              <w:t xml:space="preserve"> </w:t>
            </w:r>
            <w:r>
              <w:rPr>
                <w:b/>
                <w:sz w:val="21"/>
              </w:rPr>
              <w:t>than</w:t>
            </w:r>
            <w:r>
              <w:rPr>
                <w:b/>
                <w:spacing w:val="24"/>
                <w:sz w:val="21"/>
              </w:rPr>
              <w:t xml:space="preserve"> </w:t>
            </w:r>
            <w:r>
              <w:rPr>
                <w:b/>
                <w:sz w:val="21"/>
              </w:rPr>
              <w:t>50%</w:t>
            </w:r>
            <w:r>
              <w:rPr>
                <w:b/>
                <w:spacing w:val="10"/>
                <w:sz w:val="21"/>
              </w:rPr>
              <w:t xml:space="preserve"> </w:t>
            </w:r>
            <w:r>
              <w:rPr>
                <w:b/>
                <w:sz w:val="21"/>
              </w:rPr>
              <w:t>is</w:t>
            </w:r>
            <w:r>
              <w:rPr>
                <w:b/>
                <w:spacing w:val="10"/>
                <w:sz w:val="21"/>
              </w:rPr>
              <w:t xml:space="preserve"> </w:t>
            </w:r>
            <w:r>
              <w:rPr>
                <w:b/>
                <w:sz w:val="21"/>
              </w:rPr>
              <w:t>unacceptable</w:t>
            </w:r>
            <w:r>
              <w:rPr>
                <w:b/>
                <w:spacing w:val="42"/>
                <w:sz w:val="21"/>
              </w:rPr>
              <w:t xml:space="preserve"> </w:t>
            </w:r>
            <w:r>
              <w:rPr>
                <w:b/>
                <w:sz w:val="21"/>
              </w:rPr>
              <w:t>and</w:t>
            </w:r>
            <w:r>
              <w:rPr>
                <w:b/>
                <w:spacing w:val="10"/>
                <w:sz w:val="21"/>
              </w:rPr>
              <w:t xml:space="preserve"> </w:t>
            </w:r>
            <w:r>
              <w:rPr>
                <w:b/>
                <w:sz w:val="21"/>
              </w:rPr>
              <w:t>considered</w:t>
            </w:r>
            <w:r>
              <w:rPr>
                <w:b/>
                <w:spacing w:val="23"/>
                <w:sz w:val="21"/>
              </w:rPr>
              <w:t xml:space="preserve"> </w:t>
            </w:r>
            <w:r>
              <w:rPr>
                <w:b/>
                <w:sz w:val="21"/>
              </w:rPr>
              <w:t>ineligible</w:t>
            </w:r>
            <w:r>
              <w:rPr>
                <w:b/>
                <w:spacing w:val="25"/>
                <w:sz w:val="21"/>
              </w:rPr>
              <w:t xml:space="preserve"> </w:t>
            </w:r>
            <w:r>
              <w:rPr>
                <w:b/>
                <w:sz w:val="21"/>
              </w:rPr>
              <w:t>from</w:t>
            </w:r>
            <w:r>
              <w:rPr>
                <w:b/>
                <w:spacing w:val="24"/>
                <w:sz w:val="21"/>
              </w:rPr>
              <w:t xml:space="preserve"> </w:t>
            </w:r>
            <w:r>
              <w:rPr>
                <w:b/>
                <w:sz w:val="21"/>
              </w:rPr>
              <w:t>further</w:t>
            </w:r>
            <w:r>
              <w:rPr>
                <w:b/>
                <w:spacing w:val="10"/>
                <w:sz w:val="21"/>
              </w:rPr>
              <w:t xml:space="preserve"> </w:t>
            </w:r>
            <w:r>
              <w:rPr>
                <w:b/>
                <w:spacing w:val="-2"/>
                <w:sz w:val="21"/>
              </w:rPr>
              <w:t>consideration</w:t>
            </w:r>
          </w:p>
        </w:tc>
      </w:tr>
      <w:tr w:rsidR="00A52F8D" w14:paraId="68712BAA" w14:textId="77777777">
        <w:trPr>
          <w:trHeight w:val="753"/>
        </w:trPr>
        <w:tc>
          <w:tcPr>
            <w:tcW w:w="1273" w:type="dxa"/>
            <w:shd w:val="clear" w:color="auto" w:fill="CCCCCC"/>
          </w:tcPr>
          <w:p w14:paraId="68712BA7" w14:textId="77777777" w:rsidR="00A52F8D" w:rsidRDefault="00BE1699">
            <w:pPr>
              <w:pStyle w:val="TableParagraph"/>
              <w:spacing w:before="5"/>
              <w:rPr>
                <w:b/>
                <w:sz w:val="21"/>
              </w:rPr>
            </w:pPr>
            <w:r>
              <w:rPr>
                <w:b/>
                <w:sz w:val="21"/>
              </w:rPr>
              <w:t>25</w:t>
            </w:r>
            <w:r>
              <w:rPr>
                <w:b/>
                <w:spacing w:val="4"/>
                <w:sz w:val="21"/>
              </w:rPr>
              <w:t xml:space="preserve"> </w:t>
            </w:r>
            <w:r>
              <w:rPr>
                <w:b/>
                <w:sz w:val="21"/>
              </w:rPr>
              <w:t>–</w:t>
            </w:r>
            <w:r>
              <w:rPr>
                <w:b/>
                <w:spacing w:val="17"/>
                <w:sz w:val="21"/>
              </w:rPr>
              <w:t xml:space="preserve"> </w:t>
            </w:r>
            <w:r>
              <w:rPr>
                <w:b/>
                <w:spacing w:val="-5"/>
                <w:sz w:val="21"/>
              </w:rPr>
              <w:t>49%</w:t>
            </w:r>
          </w:p>
        </w:tc>
        <w:tc>
          <w:tcPr>
            <w:tcW w:w="1669" w:type="dxa"/>
            <w:shd w:val="clear" w:color="auto" w:fill="CCCCCC"/>
          </w:tcPr>
          <w:p w14:paraId="68712BA8" w14:textId="77777777" w:rsidR="00A52F8D" w:rsidRDefault="00BE1699">
            <w:pPr>
              <w:pStyle w:val="TableParagraph"/>
              <w:spacing w:before="5"/>
              <w:ind w:left="113"/>
              <w:rPr>
                <w:sz w:val="21"/>
              </w:rPr>
            </w:pPr>
            <w:r>
              <w:rPr>
                <w:spacing w:val="-2"/>
                <w:sz w:val="21"/>
              </w:rPr>
              <w:t>Mediocre</w:t>
            </w:r>
          </w:p>
        </w:tc>
        <w:tc>
          <w:tcPr>
            <w:tcW w:w="5993" w:type="dxa"/>
            <w:shd w:val="clear" w:color="auto" w:fill="CCCCCC"/>
          </w:tcPr>
          <w:p w14:paraId="68712BA9" w14:textId="77777777" w:rsidR="00A52F8D" w:rsidRDefault="00BE1699">
            <w:pPr>
              <w:pStyle w:val="TableParagraph"/>
              <w:spacing w:before="0" w:line="252" w:lineRule="exact"/>
              <w:ind w:left="113" w:right="99"/>
              <w:jc w:val="both"/>
              <w:rPr>
                <w:sz w:val="21"/>
              </w:rPr>
            </w:pPr>
            <w:r>
              <w:rPr>
                <w:sz w:val="21"/>
              </w:rPr>
              <w:t>Response demonstrates limited understanding with insufficient or no detail and a risk of non-delivery.</w:t>
            </w:r>
            <w:r>
              <w:rPr>
                <w:spacing w:val="40"/>
                <w:sz w:val="21"/>
              </w:rPr>
              <w:t xml:space="preserve"> </w:t>
            </w:r>
            <w:r>
              <w:rPr>
                <w:sz w:val="21"/>
              </w:rPr>
              <w:t>This is unacceptable and classified as inadmissible.</w:t>
            </w:r>
          </w:p>
        </w:tc>
      </w:tr>
      <w:tr w:rsidR="00A52F8D" w14:paraId="68712BAF" w14:textId="77777777">
        <w:trPr>
          <w:trHeight w:val="1003"/>
        </w:trPr>
        <w:tc>
          <w:tcPr>
            <w:tcW w:w="1273" w:type="dxa"/>
          </w:tcPr>
          <w:p w14:paraId="68712BAB" w14:textId="77777777" w:rsidR="00A52F8D" w:rsidRDefault="00BE1699">
            <w:pPr>
              <w:pStyle w:val="TableParagraph"/>
              <w:spacing w:before="3"/>
              <w:ind w:left="172"/>
              <w:rPr>
                <w:b/>
                <w:sz w:val="21"/>
              </w:rPr>
            </w:pPr>
            <w:r>
              <w:rPr>
                <w:b/>
                <w:sz w:val="21"/>
              </w:rPr>
              <w:t>1</w:t>
            </w:r>
            <w:r>
              <w:rPr>
                <w:b/>
                <w:spacing w:val="4"/>
                <w:sz w:val="21"/>
              </w:rPr>
              <w:t xml:space="preserve"> </w:t>
            </w:r>
            <w:r>
              <w:rPr>
                <w:b/>
                <w:sz w:val="21"/>
              </w:rPr>
              <w:t>–</w:t>
            </w:r>
            <w:r>
              <w:rPr>
                <w:b/>
                <w:spacing w:val="15"/>
                <w:sz w:val="21"/>
              </w:rPr>
              <w:t xml:space="preserve"> </w:t>
            </w:r>
            <w:r>
              <w:rPr>
                <w:b/>
                <w:spacing w:val="-5"/>
                <w:sz w:val="21"/>
              </w:rPr>
              <w:t>24%</w:t>
            </w:r>
          </w:p>
        </w:tc>
        <w:tc>
          <w:tcPr>
            <w:tcW w:w="1669" w:type="dxa"/>
          </w:tcPr>
          <w:p w14:paraId="68712BAC" w14:textId="77777777" w:rsidR="00A52F8D" w:rsidRDefault="00BE1699">
            <w:pPr>
              <w:pStyle w:val="TableParagraph"/>
              <w:spacing w:before="3"/>
              <w:ind w:left="113"/>
              <w:rPr>
                <w:sz w:val="21"/>
              </w:rPr>
            </w:pPr>
            <w:r>
              <w:rPr>
                <w:spacing w:val="-4"/>
                <w:sz w:val="21"/>
              </w:rPr>
              <w:t>Poor</w:t>
            </w:r>
          </w:p>
        </w:tc>
        <w:tc>
          <w:tcPr>
            <w:tcW w:w="5993" w:type="dxa"/>
          </w:tcPr>
          <w:p w14:paraId="68712BAD" w14:textId="77777777" w:rsidR="00A52F8D" w:rsidRDefault="00BE1699">
            <w:pPr>
              <w:pStyle w:val="TableParagraph"/>
              <w:spacing w:before="3" w:line="249" w:lineRule="auto"/>
              <w:ind w:left="113" w:right="98"/>
              <w:jc w:val="both"/>
              <w:rPr>
                <w:sz w:val="21"/>
              </w:rPr>
            </w:pPr>
            <w:r>
              <w:rPr>
                <w:sz w:val="21"/>
              </w:rPr>
              <w:t>Response demonstrates very limited understanding of the requirements</w:t>
            </w:r>
            <w:r>
              <w:rPr>
                <w:spacing w:val="40"/>
                <w:sz w:val="21"/>
              </w:rPr>
              <w:t xml:space="preserve"> </w:t>
            </w:r>
            <w:r>
              <w:rPr>
                <w:sz w:val="21"/>
              </w:rPr>
              <w:t>and</w:t>
            </w:r>
            <w:r>
              <w:rPr>
                <w:spacing w:val="40"/>
                <w:sz w:val="21"/>
              </w:rPr>
              <w:t xml:space="preserve"> </w:t>
            </w:r>
            <w:r>
              <w:rPr>
                <w:sz w:val="21"/>
              </w:rPr>
              <w:t>has</w:t>
            </w:r>
            <w:r>
              <w:rPr>
                <w:spacing w:val="40"/>
                <w:sz w:val="21"/>
              </w:rPr>
              <w:t xml:space="preserve"> </w:t>
            </w:r>
            <w:r>
              <w:rPr>
                <w:sz w:val="21"/>
              </w:rPr>
              <w:t>fundamental</w:t>
            </w:r>
            <w:r>
              <w:rPr>
                <w:spacing w:val="40"/>
                <w:sz w:val="21"/>
              </w:rPr>
              <w:t xml:space="preserve"> </w:t>
            </w:r>
            <w:r>
              <w:rPr>
                <w:sz w:val="21"/>
              </w:rPr>
              <w:t>flaws</w:t>
            </w:r>
            <w:r>
              <w:rPr>
                <w:spacing w:val="40"/>
                <w:sz w:val="21"/>
              </w:rPr>
              <w:t xml:space="preserve"> </w:t>
            </w:r>
            <w:r>
              <w:rPr>
                <w:sz w:val="21"/>
              </w:rPr>
              <w:t>and</w:t>
            </w:r>
            <w:r>
              <w:rPr>
                <w:spacing w:val="40"/>
                <w:sz w:val="21"/>
              </w:rPr>
              <w:t xml:space="preserve"> </w:t>
            </w:r>
            <w:r>
              <w:rPr>
                <w:sz w:val="21"/>
              </w:rPr>
              <w:t>lacks credibility</w:t>
            </w:r>
            <w:r>
              <w:rPr>
                <w:spacing w:val="64"/>
                <w:w w:val="150"/>
                <w:sz w:val="21"/>
              </w:rPr>
              <w:t xml:space="preserve"> </w:t>
            </w:r>
            <w:r>
              <w:rPr>
                <w:sz w:val="21"/>
              </w:rPr>
              <w:t>with</w:t>
            </w:r>
            <w:r>
              <w:rPr>
                <w:spacing w:val="54"/>
                <w:w w:val="150"/>
                <w:sz w:val="21"/>
              </w:rPr>
              <w:t xml:space="preserve"> </w:t>
            </w:r>
            <w:r>
              <w:rPr>
                <w:sz w:val="21"/>
              </w:rPr>
              <w:t>a</w:t>
            </w:r>
            <w:r>
              <w:rPr>
                <w:spacing w:val="68"/>
                <w:sz w:val="21"/>
              </w:rPr>
              <w:t xml:space="preserve"> </w:t>
            </w:r>
            <w:r>
              <w:rPr>
                <w:sz w:val="21"/>
              </w:rPr>
              <w:t>significant</w:t>
            </w:r>
            <w:r>
              <w:rPr>
                <w:spacing w:val="65"/>
                <w:w w:val="150"/>
                <w:sz w:val="21"/>
              </w:rPr>
              <w:t xml:space="preserve"> </w:t>
            </w:r>
            <w:r>
              <w:rPr>
                <w:sz w:val="21"/>
              </w:rPr>
              <w:t>risk</w:t>
            </w:r>
            <w:r>
              <w:rPr>
                <w:spacing w:val="53"/>
                <w:w w:val="150"/>
                <w:sz w:val="21"/>
              </w:rPr>
              <w:t xml:space="preserve"> </w:t>
            </w:r>
            <w:r>
              <w:rPr>
                <w:sz w:val="21"/>
              </w:rPr>
              <w:t>of</w:t>
            </w:r>
            <w:r>
              <w:rPr>
                <w:spacing w:val="52"/>
                <w:w w:val="150"/>
                <w:sz w:val="21"/>
              </w:rPr>
              <w:t xml:space="preserve"> </w:t>
            </w:r>
            <w:r>
              <w:rPr>
                <w:sz w:val="21"/>
              </w:rPr>
              <w:t>non-delivery.</w:t>
            </w:r>
            <w:r>
              <w:rPr>
                <w:spacing w:val="66"/>
                <w:w w:val="150"/>
                <w:sz w:val="21"/>
              </w:rPr>
              <w:t xml:space="preserve"> </w:t>
            </w:r>
            <w:r>
              <w:rPr>
                <w:sz w:val="21"/>
              </w:rPr>
              <w:t>This</w:t>
            </w:r>
            <w:r>
              <w:rPr>
                <w:spacing w:val="53"/>
                <w:w w:val="150"/>
                <w:sz w:val="21"/>
              </w:rPr>
              <w:t xml:space="preserve"> </w:t>
            </w:r>
            <w:r>
              <w:rPr>
                <w:spacing w:val="-5"/>
                <w:sz w:val="21"/>
              </w:rPr>
              <w:t>is</w:t>
            </w:r>
          </w:p>
          <w:p w14:paraId="68712BAE" w14:textId="77777777" w:rsidR="00A52F8D" w:rsidRDefault="00BE1699">
            <w:pPr>
              <w:pStyle w:val="TableParagraph"/>
              <w:spacing w:before="3" w:line="223" w:lineRule="exact"/>
              <w:ind w:left="113"/>
              <w:jc w:val="both"/>
              <w:rPr>
                <w:sz w:val="21"/>
              </w:rPr>
            </w:pPr>
            <w:r>
              <w:rPr>
                <w:sz w:val="21"/>
              </w:rPr>
              <w:t>unacceptable</w:t>
            </w:r>
            <w:r>
              <w:rPr>
                <w:spacing w:val="36"/>
                <w:sz w:val="21"/>
              </w:rPr>
              <w:t xml:space="preserve"> </w:t>
            </w:r>
            <w:r>
              <w:rPr>
                <w:sz w:val="21"/>
              </w:rPr>
              <w:t>and</w:t>
            </w:r>
            <w:r>
              <w:rPr>
                <w:spacing w:val="20"/>
                <w:sz w:val="21"/>
              </w:rPr>
              <w:t xml:space="preserve"> </w:t>
            </w:r>
            <w:r>
              <w:rPr>
                <w:sz w:val="21"/>
              </w:rPr>
              <w:t>classified</w:t>
            </w:r>
            <w:r>
              <w:rPr>
                <w:spacing w:val="21"/>
                <w:sz w:val="21"/>
              </w:rPr>
              <w:t xml:space="preserve"> </w:t>
            </w:r>
            <w:r>
              <w:rPr>
                <w:sz w:val="21"/>
              </w:rPr>
              <w:t>as</w:t>
            </w:r>
            <w:r>
              <w:rPr>
                <w:spacing w:val="20"/>
                <w:sz w:val="21"/>
              </w:rPr>
              <w:t xml:space="preserve"> </w:t>
            </w:r>
            <w:r>
              <w:rPr>
                <w:spacing w:val="-2"/>
                <w:sz w:val="21"/>
              </w:rPr>
              <w:t>inadmissible.</w:t>
            </w:r>
          </w:p>
        </w:tc>
      </w:tr>
    </w:tbl>
    <w:p w14:paraId="68712BB0" w14:textId="77777777" w:rsidR="00A52F8D" w:rsidRDefault="00A52F8D">
      <w:pPr>
        <w:pStyle w:val="TableParagraph"/>
        <w:spacing w:line="223" w:lineRule="exact"/>
        <w:jc w:val="both"/>
        <w:rPr>
          <w:sz w:val="21"/>
        </w:rPr>
        <w:sectPr w:rsidR="00A52F8D">
          <w:pgSz w:w="11910" w:h="16840"/>
          <w:pgMar w:top="1340" w:right="1275" w:bottom="1140" w:left="1417" w:header="717" w:footer="946" w:gutter="0"/>
          <w:cols w:space="720"/>
        </w:sectPr>
      </w:pPr>
    </w:p>
    <w:p w14:paraId="68712BB1" w14:textId="77777777" w:rsidR="00A52F8D" w:rsidRDefault="00A52F8D">
      <w:pPr>
        <w:pStyle w:val="BodyText"/>
        <w:spacing w:before="8"/>
        <w:ind w:left="0"/>
        <w:rPr>
          <w:sz w:val="7"/>
        </w:rPr>
      </w:pPr>
    </w:p>
    <w:tbl>
      <w:tblPr>
        <w:tblW w:w="0" w:type="auto"/>
        <w:tblInd w:w="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3"/>
        <w:gridCol w:w="1669"/>
        <w:gridCol w:w="5993"/>
      </w:tblGrid>
      <w:tr w:rsidR="00A52F8D" w14:paraId="68712BB8" w14:textId="77777777">
        <w:trPr>
          <w:trHeight w:val="753"/>
        </w:trPr>
        <w:tc>
          <w:tcPr>
            <w:tcW w:w="1273" w:type="dxa"/>
            <w:shd w:val="clear" w:color="auto" w:fill="CCCCCC"/>
          </w:tcPr>
          <w:p w14:paraId="68712BB2" w14:textId="77777777" w:rsidR="00A52F8D" w:rsidRDefault="00A52F8D">
            <w:pPr>
              <w:pStyle w:val="TableParagraph"/>
              <w:spacing w:before="37"/>
              <w:ind w:left="0"/>
              <w:rPr>
                <w:sz w:val="20"/>
              </w:rPr>
            </w:pPr>
          </w:p>
          <w:p w14:paraId="68712BB3" w14:textId="77777777" w:rsidR="00A52F8D" w:rsidRDefault="00BE1699">
            <w:pPr>
              <w:pStyle w:val="TableParagraph"/>
              <w:spacing w:before="0"/>
              <w:rPr>
                <w:b/>
                <w:sz w:val="20"/>
              </w:rPr>
            </w:pPr>
            <w:r>
              <w:rPr>
                <w:b/>
                <w:spacing w:val="-5"/>
                <w:sz w:val="20"/>
              </w:rPr>
              <w:t>0%</w:t>
            </w:r>
          </w:p>
        </w:tc>
        <w:tc>
          <w:tcPr>
            <w:tcW w:w="1669" w:type="dxa"/>
            <w:shd w:val="clear" w:color="auto" w:fill="CCCCCC"/>
          </w:tcPr>
          <w:p w14:paraId="68712BB4" w14:textId="77777777" w:rsidR="00A52F8D" w:rsidRDefault="00A52F8D">
            <w:pPr>
              <w:pStyle w:val="TableParagraph"/>
              <w:spacing w:before="16"/>
              <w:ind w:left="0"/>
              <w:rPr>
                <w:sz w:val="21"/>
              </w:rPr>
            </w:pPr>
          </w:p>
          <w:p w14:paraId="68712BB5" w14:textId="77777777" w:rsidR="00A52F8D" w:rsidRDefault="00BE1699">
            <w:pPr>
              <w:pStyle w:val="TableParagraph"/>
              <w:spacing w:before="0"/>
              <w:ind w:left="113"/>
              <w:rPr>
                <w:sz w:val="21"/>
              </w:rPr>
            </w:pPr>
            <w:r>
              <w:rPr>
                <w:sz w:val="21"/>
              </w:rPr>
              <w:t>No</w:t>
            </w:r>
            <w:r>
              <w:rPr>
                <w:spacing w:val="17"/>
                <w:sz w:val="21"/>
              </w:rPr>
              <w:t xml:space="preserve"> </w:t>
            </w:r>
            <w:r>
              <w:rPr>
                <w:spacing w:val="-2"/>
                <w:sz w:val="21"/>
              </w:rPr>
              <w:t>response</w:t>
            </w:r>
          </w:p>
        </w:tc>
        <w:tc>
          <w:tcPr>
            <w:tcW w:w="5993" w:type="dxa"/>
            <w:shd w:val="clear" w:color="auto" w:fill="CCCCCC"/>
          </w:tcPr>
          <w:p w14:paraId="68712BB6" w14:textId="77777777" w:rsidR="00A52F8D" w:rsidRDefault="00BE1699">
            <w:pPr>
              <w:pStyle w:val="TableParagraph"/>
              <w:spacing w:before="5"/>
              <w:ind w:left="113"/>
              <w:rPr>
                <w:sz w:val="21"/>
              </w:rPr>
            </w:pPr>
            <w:r>
              <w:rPr>
                <w:sz w:val="21"/>
              </w:rPr>
              <w:t>Response</w:t>
            </w:r>
            <w:r>
              <w:rPr>
                <w:spacing w:val="73"/>
                <w:sz w:val="21"/>
              </w:rPr>
              <w:t xml:space="preserve"> </w:t>
            </w:r>
            <w:r>
              <w:rPr>
                <w:sz w:val="21"/>
              </w:rPr>
              <w:t>completely</w:t>
            </w:r>
            <w:r>
              <w:rPr>
                <w:spacing w:val="74"/>
                <w:sz w:val="21"/>
              </w:rPr>
              <w:t xml:space="preserve"> </w:t>
            </w:r>
            <w:r>
              <w:rPr>
                <w:sz w:val="21"/>
              </w:rPr>
              <w:t>fails</w:t>
            </w:r>
            <w:r>
              <w:rPr>
                <w:spacing w:val="59"/>
                <w:sz w:val="21"/>
              </w:rPr>
              <w:t xml:space="preserve"> </w:t>
            </w:r>
            <w:r>
              <w:rPr>
                <w:sz w:val="21"/>
              </w:rPr>
              <w:t>to</w:t>
            </w:r>
            <w:r>
              <w:rPr>
                <w:spacing w:val="59"/>
                <w:sz w:val="21"/>
              </w:rPr>
              <w:t xml:space="preserve"> </w:t>
            </w:r>
            <w:r>
              <w:rPr>
                <w:sz w:val="21"/>
              </w:rPr>
              <w:t>address</w:t>
            </w:r>
            <w:r>
              <w:rPr>
                <w:spacing w:val="73"/>
                <w:sz w:val="21"/>
              </w:rPr>
              <w:t xml:space="preserve"> </w:t>
            </w:r>
            <w:r>
              <w:rPr>
                <w:sz w:val="21"/>
              </w:rPr>
              <w:t>the</w:t>
            </w:r>
            <w:r>
              <w:rPr>
                <w:spacing w:val="59"/>
                <w:sz w:val="21"/>
              </w:rPr>
              <w:t xml:space="preserve"> </w:t>
            </w:r>
            <w:r>
              <w:rPr>
                <w:sz w:val="21"/>
              </w:rPr>
              <w:t>criterion</w:t>
            </w:r>
            <w:r>
              <w:rPr>
                <w:spacing w:val="72"/>
                <w:sz w:val="21"/>
              </w:rPr>
              <w:t xml:space="preserve"> </w:t>
            </w:r>
            <w:r>
              <w:rPr>
                <w:spacing w:val="-2"/>
                <w:sz w:val="21"/>
              </w:rPr>
              <w:t>under</w:t>
            </w:r>
          </w:p>
          <w:p w14:paraId="68712BB7" w14:textId="77777777" w:rsidR="00A52F8D" w:rsidRDefault="00BE1699">
            <w:pPr>
              <w:pStyle w:val="TableParagraph"/>
              <w:spacing w:before="0" w:line="250" w:lineRule="atLeast"/>
              <w:ind w:left="113"/>
              <w:rPr>
                <w:sz w:val="21"/>
              </w:rPr>
            </w:pPr>
            <w:r>
              <w:rPr>
                <w:sz w:val="21"/>
              </w:rPr>
              <w:t>consideration.</w:t>
            </w:r>
            <w:r>
              <w:rPr>
                <w:spacing w:val="80"/>
                <w:w w:val="150"/>
                <w:sz w:val="21"/>
              </w:rPr>
              <w:t xml:space="preserve"> </w:t>
            </w:r>
            <w:r>
              <w:rPr>
                <w:sz w:val="21"/>
              </w:rPr>
              <w:t>This</w:t>
            </w:r>
            <w:r>
              <w:rPr>
                <w:spacing w:val="80"/>
                <w:w w:val="150"/>
                <w:sz w:val="21"/>
              </w:rPr>
              <w:t xml:space="preserve"> </w:t>
            </w:r>
            <w:r>
              <w:rPr>
                <w:sz w:val="21"/>
              </w:rPr>
              <w:t>is</w:t>
            </w:r>
            <w:r>
              <w:rPr>
                <w:spacing w:val="80"/>
                <w:sz w:val="21"/>
              </w:rPr>
              <w:t xml:space="preserve"> </w:t>
            </w:r>
            <w:r>
              <w:rPr>
                <w:sz w:val="21"/>
              </w:rPr>
              <w:t>unacceptable</w:t>
            </w:r>
            <w:r>
              <w:rPr>
                <w:spacing w:val="80"/>
                <w:w w:val="150"/>
                <w:sz w:val="21"/>
              </w:rPr>
              <w:t xml:space="preserve"> </w:t>
            </w:r>
            <w:r>
              <w:rPr>
                <w:sz w:val="21"/>
              </w:rPr>
              <w:t>and</w:t>
            </w:r>
            <w:r>
              <w:rPr>
                <w:spacing w:val="80"/>
                <w:w w:val="150"/>
                <w:sz w:val="21"/>
              </w:rPr>
              <w:t xml:space="preserve"> </w:t>
            </w:r>
            <w:r>
              <w:rPr>
                <w:sz w:val="21"/>
              </w:rPr>
              <w:t>classified</w:t>
            </w:r>
            <w:r>
              <w:rPr>
                <w:spacing w:val="80"/>
                <w:w w:val="150"/>
                <w:sz w:val="21"/>
              </w:rPr>
              <w:t xml:space="preserve"> </w:t>
            </w:r>
            <w:r>
              <w:rPr>
                <w:sz w:val="21"/>
              </w:rPr>
              <w:t>as</w:t>
            </w:r>
            <w:r>
              <w:rPr>
                <w:spacing w:val="40"/>
                <w:sz w:val="21"/>
              </w:rPr>
              <w:t xml:space="preserve"> </w:t>
            </w:r>
            <w:r>
              <w:rPr>
                <w:spacing w:val="-2"/>
                <w:sz w:val="21"/>
              </w:rPr>
              <w:t>inadmissible.</w:t>
            </w:r>
          </w:p>
        </w:tc>
      </w:tr>
    </w:tbl>
    <w:p w14:paraId="68712BB9" w14:textId="77777777" w:rsidR="00A52F8D" w:rsidRDefault="00A52F8D">
      <w:pPr>
        <w:pStyle w:val="BodyText"/>
        <w:spacing w:before="15"/>
        <w:ind w:left="0"/>
      </w:pPr>
    </w:p>
    <w:p w14:paraId="68712BBA" w14:textId="77777777" w:rsidR="00A52F8D" w:rsidRDefault="00BE1699">
      <w:pPr>
        <w:pStyle w:val="BodyText"/>
        <w:spacing w:before="0" w:line="249" w:lineRule="auto"/>
        <w:ind w:right="174"/>
        <w:jc w:val="both"/>
      </w:pPr>
      <w:r>
        <w:t xml:space="preserve">Marks in the score ranges outlined above can be awarded where responses so merit additional </w:t>
      </w:r>
      <w:r>
        <w:rPr>
          <w:spacing w:val="-2"/>
        </w:rPr>
        <w:t>marks.</w:t>
      </w:r>
    </w:p>
    <w:p w14:paraId="68712BBB" w14:textId="77777777" w:rsidR="00A52F8D" w:rsidRDefault="00A52F8D">
      <w:pPr>
        <w:pStyle w:val="BodyText"/>
        <w:spacing w:before="13"/>
        <w:ind w:left="0"/>
      </w:pPr>
    </w:p>
    <w:p w14:paraId="68712BBC" w14:textId="77777777" w:rsidR="00A52F8D" w:rsidRDefault="00BE1699">
      <w:pPr>
        <w:pStyle w:val="BodyText"/>
        <w:spacing w:before="0" w:line="249" w:lineRule="auto"/>
        <w:ind w:right="166"/>
        <w:jc w:val="both"/>
      </w:pPr>
      <w:r>
        <w:rPr>
          <w:b/>
        </w:rPr>
        <w:t>Note</w:t>
      </w:r>
      <w:r>
        <w:t xml:space="preserve">: </w:t>
      </w:r>
      <w:proofErr w:type="gramStart"/>
      <w:r>
        <w:t>where</w:t>
      </w:r>
      <w:proofErr w:type="gramEnd"/>
      <w:r>
        <w:t xml:space="preserve"> there is a tie-break, the economic operator with the highest quality score will be awarded</w:t>
      </w:r>
      <w:r>
        <w:rPr>
          <w:spacing w:val="40"/>
        </w:rPr>
        <w:t xml:space="preserve"> </w:t>
      </w:r>
      <w:r>
        <w:t>the</w:t>
      </w:r>
      <w:r>
        <w:rPr>
          <w:spacing w:val="40"/>
        </w:rPr>
        <w:t xml:space="preserve"> </w:t>
      </w:r>
      <w:r>
        <w:t>quotation.</w:t>
      </w:r>
      <w:r>
        <w:rPr>
          <w:spacing w:val="80"/>
        </w:rPr>
        <w:t xml:space="preserve"> </w:t>
      </w:r>
      <w:r>
        <w:t>In</w:t>
      </w:r>
      <w:r>
        <w:rPr>
          <w:spacing w:val="40"/>
        </w:rPr>
        <w:t xml:space="preserve"> </w:t>
      </w:r>
      <w:r>
        <w:t>a case</w:t>
      </w:r>
      <w:r>
        <w:rPr>
          <w:spacing w:val="40"/>
        </w:rPr>
        <w:t xml:space="preserve"> </w:t>
      </w:r>
      <w:r>
        <w:t>where</w:t>
      </w:r>
      <w:r>
        <w:rPr>
          <w:spacing w:val="40"/>
        </w:rPr>
        <w:t xml:space="preserve"> </w:t>
      </w:r>
      <w:r>
        <w:t>the overall</w:t>
      </w:r>
      <w:r>
        <w:rPr>
          <w:spacing w:val="40"/>
        </w:rPr>
        <w:t xml:space="preserve"> </w:t>
      </w:r>
      <w:r>
        <w:t>qualitative</w:t>
      </w:r>
      <w:r>
        <w:rPr>
          <w:spacing w:val="40"/>
        </w:rPr>
        <w:t xml:space="preserve"> </w:t>
      </w:r>
      <w:r>
        <w:t>scores</w:t>
      </w:r>
      <w:r>
        <w:rPr>
          <w:spacing w:val="40"/>
        </w:rPr>
        <w:t xml:space="preserve"> </w:t>
      </w:r>
      <w:r>
        <w:t>are identical</w:t>
      </w:r>
      <w:r>
        <w:rPr>
          <w:spacing w:val="40"/>
        </w:rPr>
        <w:t xml:space="preserve"> </w:t>
      </w:r>
      <w:r>
        <w:t>the economic operator with the highest score on the highest weighted qualitative criterion will be awarded the quotation.</w:t>
      </w:r>
    </w:p>
    <w:p w14:paraId="68712BBD" w14:textId="77777777" w:rsidR="00A52F8D" w:rsidRDefault="00A52F8D">
      <w:pPr>
        <w:pStyle w:val="BodyText"/>
        <w:spacing w:before="27"/>
        <w:ind w:left="0"/>
      </w:pPr>
    </w:p>
    <w:p w14:paraId="68712BBE" w14:textId="77777777" w:rsidR="00A52F8D" w:rsidRDefault="00BE1699">
      <w:pPr>
        <w:pStyle w:val="BodyText"/>
        <w:spacing w:before="0" w:line="249" w:lineRule="auto"/>
        <w:ind w:right="175"/>
        <w:jc w:val="both"/>
      </w:pPr>
      <w:r>
        <w:t>All</w:t>
      </w:r>
      <w:r>
        <w:rPr>
          <w:spacing w:val="40"/>
        </w:rPr>
        <w:t xml:space="preserve"> </w:t>
      </w:r>
      <w:r>
        <w:t>information</w:t>
      </w:r>
      <w:r>
        <w:rPr>
          <w:spacing w:val="40"/>
        </w:rPr>
        <w:t xml:space="preserve"> </w:t>
      </w:r>
      <w:r>
        <w:t>regarding</w:t>
      </w:r>
      <w:r>
        <w:rPr>
          <w:spacing w:val="40"/>
        </w:rPr>
        <w:t xml:space="preserve"> </w:t>
      </w:r>
      <w:r>
        <w:t>the</w:t>
      </w:r>
      <w:r>
        <w:rPr>
          <w:spacing w:val="40"/>
        </w:rPr>
        <w:t xml:space="preserve"> </w:t>
      </w:r>
      <w:r>
        <w:t>evaluation</w:t>
      </w:r>
      <w:r>
        <w:rPr>
          <w:spacing w:val="40"/>
        </w:rPr>
        <w:t xml:space="preserve"> </w:t>
      </w:r>
      <w:r>
        <w:t>process</w:t>
      </w:r>
      <w:r>
        <w:rPr>
          <w:spacing w:val="40"/>
        </w:rPr>
        <w:t xml:space="preserve"> </w:t>
      </w:r>
      <w:r>
        <w:t>or</w:t>
      </w:r>
      <w:r>
        <w:rPr>
          <w:spacing w:val="40"/>
        </w:rPr>
        <w:t xml:space="preserve"> </w:t>
      </w:r>
      <w:r>
        <w:t>potential</w:t>
      </w:r>
      <w:r>
        <w:rPr>
          <w:spacing w:val="40"/>
        </w:rPr>
        <w:t xml:space="preserve"> </w:t>
      </w:r>
      <w:r>
        <w:t>outcomes</w:t>
      </w:r>
      <w:r>
        <w:rPr>
          <w:spacing w:val="40"/>
        </w:rPr>
        <w:t xml:space="preserve"> </w:t>
      </w:r>
      <w:r>
        <w:t>shall</w:t>
      </w:r>
      <w:r>
        <w:rPr>
          <w:spacing w:val="40"/>
        </w:rPr>
        <w:t xml:space="preserve"> </w:t>
      </w:r>
      <w:r>
        <w:t>remain confidential</w:t>
      </w:r>
      <w:r>
        <w:rPr>
          <w:spacing w:val="40"/>
        </w:rPr>
        <w:t xml:space="preserve"> </w:t>
      </w:r>
      <w:r>
        <w:t>until</w:t>
      </w:r>
      <w:r>
        <w:rPr>
          <w:spacing w:val="40"/>
        </w:rPr>
        <w:t xml:space="preserve"> </w:t>
      </w:r>
      <w:r>
        <w:t>after the</w:t>
      </w:r>
      <w:r>
        <w:rPr>
          <w:spacing w:val="40"/>
        </w:rPr>
        <w:t xml:space="preserve"> </w:t>
      </w:r>
      <w:r>
        <w:t>conclusion</w:t>
      </w:r>
      <w:r>
        <w:rPr>
          <w:spacing w:val="40"/>
        </w:rPr>
        <w:t xml:space="preserve"> </w:t>
      </w:r>
      <w:r>
        <w:t>of the quotation</w:t>
      </w:r>
      <w:r>
        <w:rPr>
          <w:spacing w:val="40"/>
        </w:rPr>
        <w:t xml:space="preserve"> </w:t>
      </w:r>
      <w:r>
        <w:t>process.</w:t>
      </w:r>
    </w:p>
    <w:p w14:paraId="68712BBF" w14:textId="77777777" w:rsidR="00A52F8D" w:rsidRDefault="00BE1699">
      <w:pPr>
        <w:pStyle w:val="BodyText"/>
        <w:spacing w:before="113"/>
        <w:ind w:left="0"/>
        <w:rPr>
          <w:sz w:val="20"/>
        </w:rPr>
      </w:pPr>
      <w:r>
        <w:rPr>
          <w:noProof/>
          <w:sz w:val="20"/>
        </w:rPr>
        <mc:AlternateContent>
          <mc:Choice Requires="wps">
            <w:drawing>
              <wp:anchor distT="0" distB="0" distL="0" distR="0" simplePos="0" relativeHeight="487600128" behindDoc="1" locked="0" layoutInCell="1" allowOverlap="1" wp14:anchorId="68712C68" wp14:editId="68712C69">
                <wp:simplePos x="0" y="0"/>
                <wp:positionH relativeFrom="page">
                  <wp:posOffset>900112</wp:posOffset>
                </wp:positionH>
                <wp:positionV relativeFrom="paragraph">
                  <wp:posOffset>233332</wp:posOffset>
                </wp:positionV>
                <wp:extent cx="5767070" cy="175260"/>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D2" w14:textId="77777777" w:rsidR="00A52F8D" w:rsidRDefault="00BE1699">
                            <w:pPr>
                              <w:numPr>
                                <w:ilvl w:val="1"/>
                                <w:numId w:val="7"/>
                              </w:numPr>
                              <w:tabs>
                                <w:tab w:val="left" w:pos="1104"/>
                              </w:tabs>
                              <w:spacing w:before="7"/>
                              <w:ind w:hanging="1080"/>
                              <w:rPr>
                                <w:b/>
                                <w:color w:val="000000"/>
                                <w:sz w:val="21"/>
                              </w:rPr>
                            </w:pPr>
                            <w:bookmarkStart w:id="22" w:name="_bookmark22"/>
                            <w:bookmarkEnd w:id="22"/>
                            <w:r>
                              <w:rPr>
                                <w:b/>
                                <w:color w:val="FFFFFF"/>
                                <w:sz w:val="21"/>
                              </w:rPr>
                              <w:t>Post</w:t>
                            </w:r>
                            <w:r>
                              <w:rPr>
                                <w:b/>
                                <w:color w:val="FFFFFF"/>
                                <w:spacing w:val="29"/>
                                <w:sz w:val="21"/>
                              </w:rPr>
                              <w:t xml:space="preserve"> </w:t>
                            </w:r>
                            <w:r>
                              <w:rPr>
                                <w:b/>
                                <w:color w:val="FFFFFF"/>
                                <w:sz w:val="21"/>
                              </w:rPr>
                              <w:t>Tender</w:t>
                            </w:r>
                            <w:r>
                              <w:rPr>
                                <w:b/>
                                <w:color w:val="FFFFFF"/>
                                <w:spacing w:val="17"/>
                                <w:sz w:val="21"/>
                              </w:rPr>
                              <w:t xml:space="preserve"> </w:t>
                            </w:r>
                            <w:r>
                              <w:rPr>
                                <w:b/>
                                <w:color w:val="FFFFFF"/>
                                <w:spacing w:val="-2"/>
                                <w:sz w:val="21"/>
                              </w:rPr>
                              <w:t>Clarification</w:t>
                            </w:r>
                          </w:p>
                        </w:txbxContent>
                      </wps:txbx>
                      <wps:bodyPr wrap="square" lIns="0" tIns="0" rIns="0" bIns="0" rtlCol="0">
                        <a:noAutofit/>
                      </wps:bodyPr>
                    </wps:wsp>
                  </a:graphicData>
                </a:graphic>
              </wp:anchor>
            </w:drawing>
          </mc:Choice>
          <mc:Fallback>
            <w:pict>
              <v:shape w14:anchorId="68712C68" id="Textbox 30" o:spid="_x0000_s1049" type="#_x0000_t202" style="position:absolute;margin-left:70.85pt;margin-top:18.35pt;width:454.1pt;height:13.8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" fillcolor="gray" stroked="f">
                <v:textbox inset="0,0,0,0">
                  <w:txbxContent>
                    <w:p w14:paraId="68712CD2" w14:textId="77777777" w:rsidR="00A52F8D" w:rsidRDefault="00BE1699">
                      <w:pPr>
                        <w:numPr>
                          <w:ilvl w:val="1"/>
                          <w:numId w:val="7"/>
                        </w:numPr>
                        <w:tabs>
                          <w:tab w:val="left" w:pos="1104"/>
                        </w:tabs>
                        <w:spacing w:before="7"/>
                        <w:ind w:hanging="1080"/>
                        <w:rPr>
                          <w:b/>
                          <w:color w:val="000000"/>
                          <w:sz w:val="21"/>
                        </w:rPr>
                      </w:pPr>
                      <w:bookmarkStart w:id="166" w:name="_bookmark22"/>
                      <w:bookmarkEnd w:id="166"/>
                      <w:r>
                        <w:rPr>
                          <w:b/>
                          <w:color w:val="FFFFFF"/>
                          <w:sz w:val="21"/>
                        </w:rPr>
                        <w:t>Post</w:t>
                      </w:r>
                      <w:r>
                        <w:rPr>
                          <w:b/>
                          <w:color w:val="FFFFFF"/>
                          <w:spacing w:val="29"/>
                          <w:sz w:val="21"/>
                        </w:rPr>
                        <w:t xml:space="preserve"> </w:t>
                      </w:r>
                      <w:r>
                        <w:rPr>
                          <w:b/>
                          <w:color w:val="FFFFFF"/>
                          <w:sz w:val="21"/>
                        </w:rPr>
                        <w:t>Tender</w:t>
                      </w:r>
                      <w:r>
                        <w:rPr>
                          <w:b/>
                          <w:color w:val="FFFFFF"/>
                          <w:spacing w:val="17"/>
                          <w:sz w:val="21"/>
                        </w:rPr>
                        <w:t xml:space="preserve"> </w:t>
                      </w:r>
                      <w:r>
                        <w:rPr>
                          <w:b/>
                          <w:color w:val="FFFFFF"/>
                          <w:spacing w:val="-2"/>
                          <w:sz w:val="21"/>
                        </w:rPr>
                        <w:t>Clarification</w:t>
                      </w:r>
                    </w:p>
                  </w:txbxContent>
                </v:textbox>
                <w10:wrap type="topAndBottom" anchorx="page"/>
              </v:shape>
            </w:pict>
          </mc:Fallback>
        </mc:AlternateContent>
      </w:r>
    </w:p>
    <w:p w14:paraId="68712BC0" w14:textId="77777777" w:rsidR="00A52F8D" w:rsidRDefault="00BE1699">
      <w:pPr>
        <w:pStyle w:val="BodyText"/>
        <w:spacing w:line="278" w:lineRule="auto"/>
        <w:ind w:right="154"/>
        <w:jc w:val="both"/>
      </w:pPr>
      <w:r>
        <w:t>At the discretion of the Contracting Authority,</w:t>
      </w:r>
      <w:r>
        <w:rPr>
          <w:spacing w:val="40"/>
        </w:rPr>
        <w:t xml:space="preserve"> </w:t>
      </w:r>
      <w:r>
        <w:t>tenderers may be invited, in writing, to clarify certain</w:t>
      </w:r>
      <w:r>
        <w:rPr>
          <w:spacing w:val="40"/>
        </w:rPr>
        <w:t xml:space="preserve"> </w:t>
      </w:r>
      <w:r>
        <w:t>aspects</w:t>
      </w:r>
      <w:r>
        <w:rPr>
          <w:spacing w:val="40"/>
        </w:rPr>
        <w:t xml:space="preserve"> </w:t>
      </w:r>
      <w:r>
        <w:t>of</w:t>
      </w:r>
      <w:r>
        <w:rPr>
          <w:spacing w:val="40"/>
        </w:rPr>
        <w:t xml:space="preserve"> </w:t>
      </w:r>
      <w:r>
        <w:t>their</w:t>
      </w:r>
      <w:r>
        <w:rPr>
          <w:spacing w:val="40"/>
        </w:rPr>
        <w:t xml:space="preserve"> </w:t>
      </w:r>
      <w:r>
        <w:t>tender,</w:t>
      </w:r>
      <w:r>
        <w:rPr>
          <w:spacing w:val="40"/>
        </w:rPr>
        <w:t xml:space="preserve"> </w:t>
      </w:r>
      <w:r>
        <w:t>particularly</w:t>
      </w:r>
      <w:r>
        <w:rPr>
          <w:spacing w:val="40"/>
        </w:rPr>
        <w:t xml:space="preserve"> </w:t>
      </w:r>
      <w:r>
        <w:t>where</w:t>
      </w:r>
      <w:r>
        <w:rPr>
          <w:spacing w:val="40"/>
        </w:rPr>
        <w:t xml:space="preserve"> </w:t>
      </w:r>
      <w:r>
        <w:t>information</w:t>
      </w:r>
      <w:r>
        <w:rPr>
          <w:spacing w:val="40"/>
        </w:rPr>
        <w:t xml:space="preserve"> </w:t>
      </w:r>
      <w:r>
        <w:t>or</w:t>
      </w:r>
      <w:r>
        <w:rPr>
          <w:spacing w:val="40"/>
        </w:rPr>
        <w:t xml:space="preserve"> </w:t>
      </w:r>
      <w:r>
        <w:t>documentation</w:t>
      </w:r>
      <w:r>
        <w:rPr>
          <w:spacing w:val="40"/>
        </w:rPr>
        <w:t xml:space="preserve"> </w:t>
      </w:r>
      <w:r>
        <w:t>to</w:t>
      </w:r>
      <w:r>
        <w:rPr>
          <w:spacing w:val="40"/>
        </w:rPr>
        <w:t xml:space="preserve"> </w:t>
      </w:r>
      <w:r>
        <w:t>be submitted</w:t>
      </w:r>
      <w:r>
        <w:rPr>
          <w:spacing w:val="28"/>
        </w:rPr>
        <w:t xml:space="preserve"> </w:t>
      </w:r>
      <w:r>
        <w:t>appears</w:t>
      </w:r>
      <w:r>
        <w:rPr>
          <w:spacing w:val="27"/>
        </w:rPr>
        <w:t xml:space="preserve"> </w:t>
      </w:r>
      <w:r>
        <w:t>to be</w:t>
      </w:r>
      <w:r>
        <w:rPr>
          <w:spacing w:val="28"/>
        </w:rPr>
        <w:t xml:space="preserve"> </w:t>
      </w:r>
      <w:r>
        <w:t>incomplete</w:t>
      </w:r>
      <w:r>
        <w:rPr>
          <w:spacing w:val="28"/>
        </w:rPr>
        <w:t xml:space="preserve"> </w:t>
      </w:r>
      <w:r>
        <w:t>or erroneous.</w:t>
      </w:r>
      <w:r>
        <w:rPr>
          <w:spacing w:val="40"/>
        </w:rPr>
        <w:t xml:space="preserve"> </w:t>
      </w:r>
      <w:r>
        <w:t>However,</w:t>
      </w:r>
      <w:r>
        <w:rPr>
          <w:spacing w:val="28"/>
        </w:rPr>
        <w:t xml:space="preserve"> </w:t>
      </w:r>
      <w:r>
        <w:t>all such requests</w:t>
      </w:r>
      <w:r>
        <w:rPr>
          <w:spacing w:val="40"/>
        </w:rPr>
        <w:t xml:space="preserve"> </w:t>
      </w:r>
      <w:r>
        <w:t>will be made</w:t>
      </w:r>
      <w:r>
        <w:rPr>
          <w:spacing w:val="28"/>
        </w:rPr>
        <w:t xml:space="preserve"> </w:t>
      </w:r>
      <w:r>
        <w:t>in full</w:t>
      </w:r>
      <w:r>
        <w:rPr>
          <w:spacing w:val="40"/>
        </w:rPr>
        <w:t xml:space="preserve"> </w:t>
      </w:r>
      <w:r>
        <w:t>compliance</w:t>
      </w:r>
      <w:r>
        <w:rPr>
          <w:spacing w:val="40"/>
        </w:rPr>
        <w:t xml:space="preserve"> </w:t>
      </w:r>
      <w:r>
        <w:t>with</w:t>
      </w:r>
      <w:r>
        <w:rPr>
          <w:spacing w:val="40"/>
        </w:rPr>
        <w:t xml:space="preserve"> </w:t>
      </w:r>
      <w:r>
        <w:t>the</w:t>
      </w:r>
      <w:r>
        <w:rPr>
          <w:spacing w:val="40"/>
        </w:rPr>
        <w:t xml:space="preserve"> </w:t>
      </w:r>
      <w:r>
        <w:t>principles</w:t>
      </w:r>
      <w:r>
        <w:rPr>
          <w:spacing w:val="40"/>
        </w:rPr>
        <w:t xml:space="preserve"> </w:t>
      </w:r>
      <w:r>
        <w:t>of</w:t>
      </w:r>
      <w:r>
        <w:rPr>
          <w:spacing w:val="40"/>
        </w:rPr>
        <w:t xml:space="preserve"> </w:t>
      </w:r>
      <w:r>
        <w:t>equal</w:t>
      </w:r>
      <w:r>
        <w:rPr>
          <w:spacing w:val="40"/>
        </w:rPr>
        <w:t xml:space="preserve"> </w:t>
      </w:r>
      <w:r>
        <w:t>treatment</w:t>
      </w:r>
      <w:r>
        <w:rPr>
          <w:spacing w:val="40"/>
        </w:rPr>
        <w:t xml:space="preserve"> </w:t>
      </w:r>
      <w:r>
        <w:t>and</w:t>
      </w:r>
      <w:r>
        <w:rPr>
          <w:spacing w:val="40"/>
        </w:rPr>
        <w:t xml:space="preserve"> </w:t>
      </w:r>
      <w:r>
        <w:t>transparency</w:t>
      </w:r>
      <w:r>
        <w:rPr>
          <w:spacing w:val="40"/>
        </w:rPr>
        <w:t xml:space="preserve"> </w:t>
      </w:r>
      <w:r>
        <w:t>and</w:t>
      </w:r>
      <w:r>
        <w:rPr>
          <w:spacing w:val="40"/>
        </w:rPr>
        <w:t xml:space="preserve"> </w:t>
      </w:r>
      <w:r>
        <w:t>avoid</w:t>
      </w:r>
      <w:r>
        <w:rPr>
          <w:spacing w:val="40"/>
        </w:rPr>
        <w:t xml:space="preserve"> </w:t>
      </w:r>
      <w:r>
        <w:t>any distortion of competition.</w:t>
      </w:r>
    </w:p>
    <w:p w14:paraId="68712BC1" w14:textId="77777777" w:rsidR="00A52F8D" w:rsidRDefault="00BE1699">
      <w:pPr>
        <w:pStyle w:val="BodyText"/>
        <w:spacing w:before="5"/>
        <w:ind w:left="0"/>
        <w:rPr>
          <w:sz w:val="14"/>
        </w:rPr>
      </w:pPr>
      <w:r>
        <w:rPr>
          <w:noProof/>
          <w:sz w:val="14"/>
        </w:rPr>
        <mc:AlternateContent>
          <mc:Choice Requires="wps">
            <w:drawing>
              <wp:anchor distT="0" distB="0" distL="0" distR="0" simplePos="0" relativeHeight="487600640" behindDoc="1" locked="0" layoutInCell="1" allowOverlap="1" wp14:anchorId="68712C6A" wp14:editId="68712C6B">
                <wp:simplePos x="0" y="0"/>
                <wp:positionH relativeFrom="page">
                  <wp:posOffset>900112</wp:posOffset>
                </wp:positionH>
                <wp:positionV relativeFrom="paragraph">
                  <wp:posOffset>120662</wp:posOffset>
                </wp:positionV>
                <wp:extent cx="5767070" cy="16764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67640"/>
                        </a:xfrm>
                        <a:prstGeom prst="rect">
                          <a:avLst/>
                        </a:prstGeom>
                        <a:solidFill>
                          <a:srgbClr val="808080"/>
                        </a:solidFill>
                      </wps:spPr>
                      <wps:txbx>
                        <w:txbxContent>
                          <w:p w14:paraId="68712CD3" w14:textId="77777777" w:rsidR="00A52F8D" w:rsidRDefault="00BE1699">
                            <w:pPr>
                              <w:numPr>
                                <w:ilvl w:val="1"/>
                                <w:numId w:val="6"/>
                              </w:numPr>
                              <w:tabs>
                                <w:tab w:val="left" w:pos="1104"/>
                              </w:tabs>
                              <w:spacing w:before="7"/>
                              <w:ind w:hanging="1080"/>
                              <w:rPr>
                                <w:b/>
                                <w:color w:val="000000"/>
                                <w:sz w:val="21"/>
                              </w:rPr>
                            </w:pPr>
                            <w:bookmarkStart w:id="23" w:name="_bookmark23"/>
                            <w:bookmarkEnd w:id="23"/>
                            <w:r>
                              <w:rPr>
                                <w:b/>
                                <w:color w:val="FFFFFF"/>
                                <w:sz w:val="21"/>
                              </w:rPr>
                              <w:t>Verification</w:t>
                            </w:r>
                            <w:r>
                              <w:rPr>
                                <w:b/>
                                <w:color w:val="FFFFFF"/>
                                <w:spacing w:val="37"/>
                                <w:sz w:val="21"/>
                              </w:rPr>
                              <w:t xml:space="preserve"> </w:t>
                            </w:r>
                            <w:r>
                              <w:rPr>
                                <w:b/>
                                <w:color w:val="FFFFFF"/>
                                <w:spacing w:val="-2"/>
                                <w:sz w:val="21"/>
                              </w:rPr>
                              <w:t>Meetings</w:t>
                            </w:r>
                          </w:p>
                        </w:txbxContent>
                      </wps:txbx>
                      <wps:bodyPr wrap="square" lIns="0" tIns="0" rIns="0" bIns="0" rtlCol="0">
                        <a:noAutofit/>
                      </wps:bodyPr>
                    </wps:wsp>
                  </a:graphicData>
                </a:graphic>
              </wp:anchor>
            </w:drawing>
          </mc:Choice>
          <mc:Fallback>
            <w:pict>
              <v:shape w14:anchorId="68712C6A" id="Textbox 31" o:spid="_x0000_s1050" type="#_x0000_t202" style="position:absolute;margin-left:70.85pt;margin-top:9.5pt;width:454.1pt;height:13.2pt;z-index:-15715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" fillcolor="gray" stroked="f">
                <v:textbox inset="0,0,0,0">
                  <w:txbxContent>
                    <w:p w14:paraId="68712CD3" w14:textId="77777777" w:rsidR="00A52F8D" w:rsidRDefault="00BE1699">
                      <w:pPr>
                        <w:numPr>
                          <w:ilvl w:val="1"/>
                          <w:numId w:val="6"/>
                        </w:numPr>
                        <w:tabs>
                          <w:tab w:val="left" w:pos="1104"/>
                        </w:tabs>
                        <w:spacing w:before="7"/>
                        <w:ind w:hanging="1080"/>
                        <w:rPr>
                          <w:b/>
                          <w:color w:val="000000"/>
                          <w:sz w:val="21"/>
                        </w:rPr>
                      </w:pPr>
                      <w:bookmarkStart w:id="168" w:name="_bookmark23"/>
                      <w:bookmarkEnd w:id="168"/>
                      <w:r>
                        <w:rPr>
                          <w:b/>
                          <w:color w:val="FFFFFF"/>
                          <w:sz w:val="21"/>
                        </w:rPr>
                        <w:t>Verification</w:t>
                      </w:r>
                      <w:r>
                        <w:rPr>
                          <w:b/>
                          <w:color w:val="FFFFFF"/>
                          <w:spacing w:val="37"/>
                          <w:sz w:val="21"/>
                        </w:rPr>
                        <w:t xml:space="preserve"> </w:t>
                      </w:r>
                      <w:r>
                        <w:rPr>
                          <w:b/>
                          <w:color w:val="FFFFFF"/>
                          <w:spacing w:val="-2"/>
                          <w:sz w:val="21"/>
                        </w:rPr>
                        <w:t>Meetings</w:t>
                      </w:r>
                    </w:p>
                  </w:txbxContent>
                </v:textbox>
                <w10:wrap type="topAndBottom" anchorx="page"/>
              </v:shape>
            </w:pict>
          </mc:Fallback>
        </mc:AlternateContent>
      </w:r>
    </w:p>
    <w:p w14:paraId="68712BC2" w14:textId="77777777" w:rsidR="00A52F8D" w:rsidRDefault="00BE1699">
      <w:pPr>
        <w:pStyle w:val="BodyText"/>
        <w:spacing w:line="278" w:lineRule="auto"/>
        <w:ind w:right="167"/>
        <w:jc w:val="both"/>
      </w:pPr>
      <w:r>
        <w:t>Award of contract may be subject to attendance at a</w:t>
      </w:r>
      <w:r>
        <w:rPr>
          <w:spacing w:val="-1"/>
        </w:rPr>
        <w:t xml:space="preserve"> </w:t>
      </w:r>
      <w:r>
        <w:t>verification meeting. It</w:t>
      </w:r>
      <w:r>
        <w:rPr>
          <w:spacing w:val="-1"/>
        </w:rPr>
        <w:t xml:space="preserve"> </w:t>
      </w:r>
      <w:proofErr w:type="gramStart"/>
      <w:r>
        <w:t>would be</w:t>
      </w:r>
      <w:proofErr w:type="gramEnd"/>
      <w:r>
        <w:t xml:space="preserve"> essential that</w:t>
      </w:r>
      <w:r>
        <w:rPr>
          <w:spacing w:val="40"/>
        </w:rPr>
        <w:t xml:space="preserve"> </w:t>
      </w:r>
      <w:r>
        <w:t>the</w:t>
      </w:r>
      <w:r>
        <w:rPr>
          <w:spacing w:val="40"/>
        </w:rPr>
        <w:t xml:space="preserve"> </w:t>
      </w:r>
      <w:r>
        <w:t>key</w:t>
      </w:r>
      <w:r>
        <w:rPr>
          <w:spacing w:val="40"/>
        </w:rPr>
        <w:t xml:space="preserve"> </w:t>
      </w:r>
      <w:r>
        <w:t>personnel</w:t>
      </w:r>
      <w:r>
        <w:rPr>
          <w:spacing w:val="40"/>
        </w:rPr>
        <w:t xml:space="preserve"> </w:t>
      </w:r>
      <w:r>
        <w:t>assigned</w:t>
      </w:r>
      <w:r>
        <w:rPr>
          <w:spacing w:val="40"/>
        </w:rPr>
        <w:t xml:space="preserve"> </w:t>
      </w:r>
      <w:r>
        <w:t>to</w:t>
      </w:r>
      <w:r>
        <w:rPr>
          <w:spacing w:val="40"/>
        </w:rPr>
        <w:t xml:space="preserve"> </w:t>
      </w:r>
      <w:r>
        <w:t>this</w:t>
      </w:r>
      <w:r>
        <w:rPr>
          <w:spacing w:val="40"/>
        </w:rPr>
        <w:t xml:space="preserve"> </w:t>
      </w:r>
      <w:r>
        <w:t>contract</w:t>
      </w:r>
      <w:r>
        <w:rPr>
          <w:spacing w:val="40"/>
        </w:rPr>
        <w:t xml:space="preserve"> </w:t>
      </w:r>
      <w:r>
        <w:t>should</w:t>
      </w:r>
      <w:r>
        <w:rPr>
          <w:spacing w:val="40"/>
        </w:rPr>
        <w:t xml:space="preserve"> </w:t>
      </w:r>
      <w:r>
        <w:t>be</w:t>
      </w:r>
      <w:r>
        <w:rPr>
          <w:spacing w:val="40"/>
        </w:rPr>
        <w:t xml:space="preserve"> </w:t>
      </w:r>
      <w:r>
        <w:t>available</w:t>
      </w:r>
      <w:r>
        <w:rPr>
          <w:spacing w:val="40"/>
        </w:rPr>
        <w:t xml:space="preserve"> </w:t>
      </w:r>
      <w:r>
        <w:t>and</w:t>
      </w:r>
      <w:r>
        <w:rPr>
          <w:spacing w:val="40"/>
        </w:rPr>
        <w:t xml:space="preserve"> </w:t>
      </w:r>
      <w:r>
        <w:t>present</w:t>
      </w:r>
      <w:r>
        <w:rPr>
          <w:spacing w:val="40"/>
        </w:rPr>
        <w:t xml:space="preserve"> </w:t>
      </w:r>
      <w:r>
        <w:t>at</w:t>
      </w:r>
      <w:r>
        <w:rPr>
          <w:spacing w:val="40"/>
        </w:rPr>
        <w:t xml:space="preserve"> </w:t>
      </w:r>
      <w:r>
        <w:t>this meeting.</w:t>
      </w:r>
      <w:r>
        <w:rPr>
          <w:spacing w:val="40"/>
        </w:rPr>
        <w:t xml:space="preserve"> </w:t>
      </w:r>
      <w:r>
        <w:t>If required, tenderers will be notified of the date, time, agenda and format for such meetings as soon as possible.</w:t>
      </w:r>
    </w:p>
    <w:p w14:paraId="68712BC3" w14:textId="77777777" w:rsidR="00A52F8D" w:rsidRDefault="00BE1699">
      <w:pPr>
        <w:pStyle w:val="BodyText"/>
        <w:spacing w:before="201" w:line="273" w:lineRule="auto"/>
        <w:ind w:right="174"/>
        <w:jc w:val="both"/>
      </w:pPr>
      <w:r>
        <w:t>A visit to the Tenderer’s</w:t>
      </w:r>
      <w:r>
        <w:rPr>
          <w:spacing w:val="31"/>
        </w:rPr>
        <w:t xml:space="preserve"> </w:t>
      </w:r>
      <w:r>
        <w:t>premises may be required to clarify any questions or queries regarding the tender offer.</w:t>
      </w:r>
    </w:p>
    <w:p w14:paraId="68712BC4" w14:textId="77777777" w:rsidR="00A52F8D" w:rsidRDefault="00BE1699">
      <w:pPr>
        <w:pStyle w:val="BodyText"/>
        <w:spacing w:before="1"/>
        <w:ind w:left="0"/>
        <w:rPr>
          <w:sz w:val="15"/>
        </w:rPr>
      </w:pPr>
      <w:r>
        <w:rPr>
          <w:noProof/>
          <w:sz w:val="15"/>
        </w:rPr>
        <mc:AlternateContent>
          <mc:Choice Requires="wps">
            <w:drawing>
              <wp:anchor distT="0" distB="0" distL="0" distR="0" simplePos="0" relativeHeight="487601152" behindDoc="1" locked="0" layoutInCell="1" allowOverlap="1" wp14:anchorId="68712C6C" wp14:editId="68712C6D">
                <wp:simplePos x="0" y="0"/>
                <wp:positionH relativeFrom="page">
                  <wp:posOffset>900112</wp:posOffset>
                </wp:positionH>
                <wp:positionV relativeFrom="paragraph">
                  <wp:posOffset>126023</wp:posOffset>
                </wp:positionV>
                <wp:extent cx="5767070" cy="175895"/>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D4" w14:textId="77777777" w:rsidR="00A52F8D" w:rsidRDefault="00BE1699">
                            <w:pPr>
                              <w:tabs>
                                <w:tab w:val="left" w:pos="1465"/>
                              </w:tabs>
                              <w:spacing w:before="7"/>
                              <w:ind w:left="24"/>
                              <w:rPr>
                                <w:b/>
                                <w:color w:val="000000"/>
                                <w:sz w:val="21"/>
                              </w:rPr>
                            </w:pPr>
                            <w:r>
                              <w:rPr>
                                <w:b/>
                                <w:color w:val="FFFFFF"/>
                                <w:spacing w:val="-5"/>
                                <w:sz w:val="21"/>
                              </w:rPr>
                              <w:t>5.5</w:t>
                            </w:r>
                            <w:r>
                              <w:rPr>
                                <w:b/>
                                <w:color w:val="FFFFFF"/>
                                <w:sz w:val="21"/>
                              </w:rPr>
                              <w:tab/>
                            </w:r>
                            <w:bookmarkStart w:id="24" w:name="_bookmark24"/>
                            <w:bookmarkEnd w:id="24"/>
                            <w:r>
                              <w:rPr>
                                <w:b/>
                                <w:color w:val="FFFFFF"/>
                                <w:sz w:val="21"/>
                              </w:rPr>
                              <w:t>Clarification</w:t>
                            </w:r>
                            <w:r>
                              <w:rPr>
                                <w:b/>
                                <w:color w:val="FFFFFF"/>
                                <w:spacing w:val="41"/>
                                <w:sz w:val="21"/>
                              </w:rPr>
                              <w:t xml:space="preserve"> </w:t>
                            </w:r>
                            <w:r>
                              <w:rPr>
                                <w:b/>
                                <w:color w:val="FFFFFF"/>
                                <w:sz w:val="21"/>
                              </w:rPr>
                              <w:t>of</w:t>
                            </w:r>
                            <w:r>
                              <w:rPr>
                                <w:b/>
                                <w:color w:val="FFFFFF"/>
                                <w:spacing w:val="13"/>
                                <w:sz w:val="21"/>
                              </w:rPr>
                              <w:t xml:space="preserve"> </w:t>
                            </w:r>
                            <w:r>
                              <w:rPr>
                                <w:b/>
                                <w:color w:val="FFFFFF"/>
                                <w:sz w:val="21"/>
                              </w:rPr>
                              <w:t>Abnormally</w:t>
                            </w:r>
                            <w:r>
                              <w:rPr>
                                <w:b/>
                                <w:color w:val="FFFFFF"/>
                                <w:spacing w:val="40"/>
                                <w:sz w:val="21"/>
                              </w:rPr>
                              <w:t xml:space="preserve"> </w:t>
                            </w:r>
                            <w:r>
                              <w:rPr>
                                <w:b/>
                                <w:color w:val="FFFFFF"/>
                                <w:sz w:val="21"/>
                              </w:rPr>
                              <w:t>Low</w:t>
                            </w:r>
                            <w:r>
                              <w:rPr>
                                <w:b/>
                                <w:color w:val="FFFFFF"/>
                                <w:spacing w:val="27"/>
                                <w:sz w:val="21"/>
                              </w:rPr>
                              <w:t xml:space="preserve"> </w:t>
                            </w:r>
                            <w:r>
                              <w:rPr>
                                <w:b/>
                                <w:color w:val="FFFFFF"/>
                                <w:spacing w:val="-2"/>
                                <w:sz w:val="21"/>
                              </w:rPr>
                              <w:t>Tenders</w:t>
                            </w:r>
                          </w:p>
                        </w:txbxContent>
                      </wps:txbx>
                      <wps:bodyPr wrap="square" lIns="0" tIns="0" rIns="0" bIns="0" rtlCol="0">
                        <a:noAutofit/>
                      </wps:bodyPr>
                    </wps:wsp>
                  </a:graphicData>
                </a:graphic>
              </wp:anchor>
            </w:drawing>
          </mc:Choice>
          <mc:Fallback>
            <w:pict>
              <v:shape w14:anchorId="68712C6C" id="Textbox 32" o:spid="_x0000_s1051" type="#_x0000_t202" style="position:absolute;margin-left:70.85pt;margin-top:9.9pt;width:454.1pt;height:13.85pt;z-index:-1571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" fillcolor="gray" stroked="f">
                <v:textbox inset="0,0,0,0">
                  <w:txbxContent>
                    <w:p w14:paraId="68712CD4" w14:textId="77777777" w:rsidR="00A52F8D" w:rsidRDefault="00BE1699">
                      <w:pPr>
                        <w:tabs>
                          <w:tab w:val="left" w:pos="1465"/>
                        </w:tabs>
                        <w:spacing w:before="7"/>
                        <w:ind w:left="24"/>
                        <w:rPr>
                          <w:b/>
                          <w:color w:val="000000"/>
                          <w:sz w:val="21"/>
                        </w:rPr>
                      </w:pPr>
                      <w:r>
                        <w:rPr>
                          <w:b/>
                          <w:color w:val="FFFFFF"/>
                          <w:spacing w:val="-5"/>
                          <w:sz w:val="21"/>
                        </w:rPr>
                        <w:t>5.5</w:t>
                      </w:r>
                      <w:r>
                        <w:rPr>
                          <w:b/>
                          <w:color w:val="FFFFFF"/>
                          <w:sz w:val="21"/>
                        </w:rPr>
                        <w:tab/>
                      </w:r>
                      <w:bookmarkStart w:id="170" w:name="_bookmark24"/>
                      <w:bookmarkEnd w:id="170"/>
                      <w:r>
                        <w:rPr>
                          <w:b/>
                          <w:color w:val="FFFFFF"/>
                          <w:sz w:val="21"/>
                        </w:rPr>
                        <w:t>Clarification</w:t>
                      </w:r>
                      <w:r>
                        <w:rPr>
                          <w:b/>
                          <w:color w:val="FFFFFF"/>
                          <w:spacing w:val="41"/>
                          <w:sz w:val="21"/>
                        </w:rPr>
                        <w:t xml:space="preserve"> </w:t>
                      </w:r>
                      <w:r>
                        <w:rPr>
                          <w:b/>
                          <w:color w:val="FFFFFF"/>
                          <w:sz w:val="21"/>
                        </w:rPr>
                        <w:t>of</w:t>
                      </w:r>
                      <w:r>
                        <w:rPr>
                          <w:b/>
                          <w:color w:val="FFFFFF"/>
                          <w:spacing w:val="13"/>
                          <w:sz w:val="21"/>
                        </w:rPr>
                        <w:t xml:space="preserve"> </w:t>
                      </w:r>
                      <w:r>
                        <w:rPr>
                          <w:b/>
                          <w:color w:val="FFFFFF"/>
                          <w:sz w:val="21"/>
                        </w:rPr>
                        <w:t>Abnormally</w:t>
                      </w:r>
                      <w:r>
                        <w:rPr>
                          <w:b/>
                          <w:color w:val="FFFFFF"/>
                          <w:spacing w:val="40"/>
                          <w:sz w:val="21"/>
                        </w:rPr>
                        <w:t xml:space="preserve"> </w:t>
                      </w:r>
                      <w:r>
                        <w:rPr>
                          <w:b/>
                          <w:color w:val="FFFFFF"/>
                          <w:sz w:val="21"/>
                        </w:rPr>
                        <w:t>Low</w:t>
                      </w:r>
                      <w:r>
                        <w:rPr>
                          <w:b/>
                          <w:color w:val="FFFFFF"/>
                          <w:spacing w:val="27"/>
                          <w:sz w:val="21"/>
                        </w:rPr>
                        <w:t xml:space="preserve"> </w:t>
                      </w:r>
                      <w:r>
                        <w:rPr>
                          <w:b/>
                          <w:color w:val="FFFFFF"/>
                          <w:spacing w:val="-2"/>
                          <w:sz w:val="21"/>
                        </w:rPr>
                        <w:t>Tenders</w:t>
                      </w:r>
                    </w:p>
                  </w:txbxContent>
                </v:textbox>
                <w10:wrap type="topAndBottom" anchorx="page"/>
              </v:shape>
            </w:pict>
          </mc:Fallback>
        </mc:AlternateContent>
      </w:r>
    </w:p>
    <w:p w14:paraId="68712BC5" w14:textId="77777777" w:rsidR="00A52F8D" w:rsidRDefault="00BE1699">
      <w:pPr>
        <w:pStyle w:val="BodyText"/>
        <w:spacing w:line="288" w:lineRule="auto"/>
        <w:ind w:right="165"/>
        <w:jc w:val="both"/>
      </w:pPr>
      <w:r>
        <w:t>If the Contracting</w:t>
      </w:r>
      <w:r>
        <w:rPr>
          <w:spacing w:val="36"/>
        </w:rPr>
        <w:t xml:space="preserve"> </w:t>
      </w:r>
      <w:r>
        <w:t>Authority</w:t>
      </w:r>
      <w:r>
        <w:rPr>
          <w:spacing w:val="36"/>
        </w:rPr>
        <w:t xml:space="preserve"> </w:t>
      </w:r>
      <w:r>
        <w:t>considers the tender submission</w:t>
      </w:r>
      <w:r>
        <w:rPr>
          <w:spacing w:val="36"/>
        </w:rPr>
        <w:t xml:space="preserve"> </w:t>
      </w:r>
      <w:r>
        <w:t>to be commercially</w:t>
      </w:r>
      <w:r>
        <w:rPr>
          <w:spacing w:val="36"/>
        </w:rPr>
        <w:t xml:space="preserve"> </w:t>
      </w:r>
      <w:r>
        <w:t>unsustainable or otherwise problematic in light of the tendered price or any other financial matter (including proposed</w:t>
      </w:r>
      <w:r>
        <w:rPr>
          <w:spacing w:val="40"/>
        </w:rPr>
        <w:t xml:space="preserve"> </w:t>
      </w:r>
      <w:r>
        <w:t>indicative</w:t>
      </w:r>
      <w:r>
        <w:rPr>
          <w:spacing w:val="40"/>
        </w:rPr>
        <w:t xml:space="preserve"> </w:t>
      </w:r>
      <w:r>
        <w:t>hours),</w:t>
      </w:r>
      <w:r>
        <w:rPr>
          <w:spacing w:val="40"/>
        </w:rPr>
        <w:t xml:space="preserve"> </w:t>
      </w:r>
      <w:r>
        <w:t>the tenderer</w:t>
      </w:r>
      <w:r>
        <w:rPr>
          <w:spacing w:val="40"/>
        </w:rPr>
        <w:t xml:space="preserve"> </w:t>
      </w:r>
      <w:r>
        <w:t>shall be invited</w:t>
      </w:r>
      <w:r>
        <w:rPr>
          <w:spacing w:val="40"/>
        </w:rPr>
        <w:t xml:space="preserve"> </w:t>
      </w:r>
      <w:r>
        <w:t>to provide</w:t>
      </w:r>
      <w:r>
        <w:rPr>
          <w:spacing w:val="40"/>
        </w:rPr>
        <w:t xml:space="preserve"> </w:t>
      </w:r>
      <w:r>
        <w:t>clarification</w:t>
      </w:r>
      <w:r>
        <w:rPr>
          <w:spacing w:val="40"/>
        </w:rPr>
        <w:t xml:space="preserve"> </w:t>
      </w:r>
      <w:r>
        <w:t xml:space="preserve">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w:t>
      </w:r>
      <w:proofErr w:type="gramStart"/>
      <w:r>
        <w:t>on the basis of</w:t>
      </w:r>
      <w:proofErr w:type="gramEnd"/>
      <w:r>
        <w:t xml:space="preserve"> it being considered abnormally low.</w:t>
      </w:r>
    </w:p>
    <w:p w14:paraId="68712BC6" w14:textId="77777777" w:rsidR="00A52F8D" w:rsidRDefault="00BE1699">
      <w:pPr>
        <w:pStyle w:val="BodyText"/>
        <w:spacing w:before="8"/>
        <w:ind w:left="0"/>
        <w:rPr>
          <w:sz w:val="8"/>
        </w:rPr>
      </w:pPr>
      <w:r>
        <w:rPr>
          <w:noProof/>
          <w:sz w:val="8"/>
        </w:rPr>
        <mc:AlternateContent>
          <mc:Choice Requires="wps">
            <w:drawing>
              <wp:anchor distT="0" distB="0" distL="0" distR="0" simplePos="0" relativeHeight="487601664" behindDoc="1" locked="0" layoutInCell="1" allowOverlap="1" wp14:anchorId="68712C6E" wp14:editId="68712C6F">
                <wp:simplePos x="0" y="0"/>
                <wp:positionH relativeFrom="page">
                  <wp:posOffset>900112</wp:posOffset>
                </wp:positionH>
                <wp:positionV relativeFrom="paragraph">
                  <wp:posOffset>79246</wp:posOffset>
                </wp:positionV>
                <wp:extent cx="5767070" cy="175260"/>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D5" w14:textId="77777777" w:rsidR="00A52F8D" w:rsidRDefault="00BE1699">
                            <w:pPr>
                              <w:tabs>
                                <w:tab w:val="left" w:pos="1465"/>
                              </w:tabs>
                              <w:spacing w:before="7"/>
                              <w:ind w:left="24"/>
                              <w:rPr>
                                <w:b/>
                                <w:color w:val="000000"/>
                                <w:sz w:val="21"/>
                              </w:rPr>
                            </w:pPr>
                            <w:r>
                              <w:rPr>
                                <w:b/>
                                <w:color w:val="FFFFFF"/>
                                <w:spacing w:val="-5"/>
                                <w:sz w:val="21"/>
                              </w:rPr>
                              <w:t>5.6</w:t>
                            </w:r>
                            <w:r>
                              <w:rPr>
                                <w:b/>
                                <w:color w:val="FFFFFF"/>
                                <w:sz w:val="21"/>
                              </w:rPr>
                              <w:tab/>
                            </w:r>
                            <w:bookmarkStart w:id="25" w:name="_bookmark25"/>
                            <w:bookmarkEnd w:id="25"/>
                            <w:r>
                              <w:rPr>
                                <w:b/>
                                <w:color w:val="FFFFFF"/>
                                <w:sz w:val="21"/>
                              </w:rPr>
                              <w:t>Right</w:t>
                            </w:r>
                            <w:r>
                              <w:rPr>
                                <w:b/>
                                <w:color w:val="FFFFFF"/>
                                <w:spacing w:val="21"/>
                                <w:sz w:val="21"/>
                              </w:rPr>
                              <w:t xml:space="preserve"> </w:t>
                            </w:r>
                            <w:r>
                              <w:rPr>
                                <w:b/>
                                <w:color w:val="FFFFFF"/>
                                <w:sz w:val="21"/>
                              </w:rPr>
                              <w:t>to</w:t>
                            </w:r>
                            <w:r>
                              <w:rPr>
                                <w:b/>
                                <w:color w:val="FFFFFF"/>
                                <w:spacing w:val="8"/>
                                <w:sz w:val="21"/>
                              </w:rPr>
                              <w:t xml:space="preserve"> </w:t>
                            </w:r>
                            <w:r>
                              <w:rPr>
                                <w:b/>
                                <w:color w:val="FFFFFF"/>
                                <w:sz w:val="21"/>
                              </w:rPr>
                              <w:t>Confirm</w:t>
                            </w:r>
                            <w:r>
                              <w:rPr>
                                <w:b/>
                                <w:color w:val="FFFFFF"/>
                                <w:spacing w:val="34"/>
                                <w:sz w:val="21"/>
                              </w:rPr>
                              <w:t xml:space="preserve"> </w:t>
                            </w:r>
                            <w:r>
                              <w:rPr>
                                <w:b/>
                                <w:color w:val="FFFFFF"/>
                                <w:spacing w:val="-2"/>
                                <w:sz w:val="21"/>
                              </w:rPr>
                              <w:t>Suitability</w:t>
                            </w:r>
                          </w:p>
                        </w:txbxContent>
                      </wps:txbx>
                      <wps:bodyPr wrap="square" lIns="0" tIns="0" rIns="0" bIns="0" rtlCol="0">
                        <a:noAutofit/>
                      </wps:bodyPr>
                    </wps:wsp>
                  </a:graphicData>
                </a:graphic>
              </wp:anchor>
            </w:drawing>
          </mc:Choice>
          <mc:Fallback>
            <w:pict>
              <v:shape w14:anchorId="68712C6E" id="Textbox 33" o:spid="_x0000_s1052" type="#_x0000_t202" style="position:absolute;margin-left:70.85pt;margin-top:6.25pt;width:454.1pt;height:13.8pt;z-index:-1571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" fillcolor="gray" stroked="f">
                <v:textbox inset="0,0,0,0">
                  <w:txbxContent>
                    <w:p w14:paraId="68712CD5" w14:textId="77777777" w:rsidR="00A52F8D" w:rsidRDefault="00BE1699">
                      <w:pPr>
                        <w:tabs>
                          <w:tab w:val="left" w:pos="1465"/>
                        </w:tabs>
                        <w:spacing w:before="7"/>
                        <w:ind w:left="24"/>
                        <w:rPr>
                          <w:b/>
                          <w:color w:val="000000"/>
                          <w:sz w:val="21"/>
                        </w:rPr>
                      </w:pPr>
                      <w:r>
                        <w:rPr>
                          <w:b/>
                          <w:color w:val="FFFFFF"/>
                          <w:spacing w:val="-5"/>
                          <w:sz w:val="21"/>
                        </w:rPr>
                        <w:t>5.6</w:t>
                      </w:r>
                      <w:r>
                        <w:rPr>
                          <w:b/>
                          <w:color w:val="FFFFFF"/>
                          <w:sz w:val="21"/>
                        </w:rPr>
                        <w:tab/>
                      </w:r>
                      <w:bookmarkStart w:id="172" w:name="_bookmark25"/>
                      <w:bookmarkEnd w:id="172"/>
                      <w:r>
                        <w:rPr>
                          <w:b/>
                          <w:color w:val="FFFFFF"/>
                          <w:sz w:val="21"/>
                        </w:rPr>
                        <w:t>Right</w:t>
                      </w:r>
                      <w:r>
                        <w:rPr>
                          <w:b/>
                          <w:color w:val="FFFFFF"/>
                          <w:spacing w:val="21"/>
                          <w:sz w:val="21"/>
                        </w:rPr>
                        <w:t xml:space="preserve"> </w:t>
                      </w:r>
                      <w:r>
                        <w:rPr>
                          <w:b/>
                          <w:color w:val="FFFFFF"/>
                          <w:sz w:val="21"/>
                        </w:rPr>
                        <w:t>to</w:t>
                      </w:r>
                      <w:r>
                        <w:rPr>
                          <w:b/>
                          <w:color w:val="FFFFFF"/>
                          <w:spacing w:val="8"/>
                          <w:sz w:val="21"/>
                        </w:rPr>
                        <w:t xml:space="preserve"> </w:t>
                      </w:r>
                      <w:r>
                        <w:rPr>
                          <w:b/>
                          <w:color w:val="FFFFFF"/>
                          <w:sz w:val="21"/>
                        </w:rPr>
                        <w:t>Confirm</w:t>
                      </w:r>
                      <w:r>
                        <w:rPr>
                          <w:b/>
                          <w:color w:val="FFFFFF"/>
                          <w:spacing w:val="34"/>
                          <w:sz w:val="21"/>
                        </w:rPr>
                        <w:t xml:space="preserve"> </w:t>
                      </w:r>
                      <w:r>
                        <w:rPr>
                          <w:b/>
                          <w:color w:val="FFFFFF"/>
                          <w:spacing w:val="-2"/>
                          <w:sz w:val="21"/>
                        </w:rPr>
                        <w:t>Suitability</w:t>
                      </w:r>
                    </w:p>
                  </w:txbxContent>
                </v:textbox>
                <w10:wrap type="topAndBottom" anchorx="page"/>
              </v:shape>
            </w:pict>
          </mc:Fallback>
        </mc:AlternateContent>
      </w:r>
    </w:p>
    <w:p w14:paraId="68712BC7" w14:textId="77777777" w:rsidR="00A52F8D" w:rsidRDefault="00BE1699">
      <w:pPr>
        <w:pStyle w:val="BodyText"/>
        <w:spacing w:line="285" w:lineRule="auto"/>
        <w:ind w:right="164"/>
        <w:jc w:val="both"/>
      </w:pPr>
      <w:r>
        <w:t>Tenderers should note that the Contracting Authority reserves the right to confirm that the financial</w:t>
      </w:r>
      <w:r>
        <w:rPr>
          <w:spacing w:val="37"/>
        </w:rPr>
        <w:t xml:space="preserve"> </w:t>
      </w:r>
      <w:r>
        <w:t>and</w:t>
      </w:r>
      <w:r>
        <w:rPr>
          <w:spacing w:val="37"/>
        </w:rPr>
        <w:t xml:space="preserve"> </w:t>
      </w:r>
      <w:r>
        <w:t>technical</w:t>
      </w:r>
      <w:r>
        <w:rPr>
          <w:spacing w:val="37"/>
        </w:rPr>
        <w:t xml:space="preserve"> </w:t>
      </w:r>
      <w:r>
        <w:t>capacity</w:t>
      </w:r>
      <w:r>
        <w:rPr>
          <w:spacing w:val="40"/>
        </w:rPr>
        <w:t xml:space="preserve"> </w:t>
      </w:r>
      <w:r>
        <w:t>of</w:t>
      </w:r>
      <w:r>
        <w:rPr>
          <w:spacing w:val="23"/>
        </w:rPr>
        <w:t xml:space="preserve"> </w:t>
      </w:r>
      <w:r>
        <w:t>the</w:t>
      </w:r>
      <w:r>
        <w:rPr>
          <w:spacing w:val="23"/>
        </w:rPr>
        <w:t xml:space="preserve"> </w:t>
      </w:r>
      <w:r>
        <w:t>tenderer</w:t>
      </w:r>
      <w:r>
        <w:rPr>
          <w:spacing w:val="40"/>
        </w:rPr>
        <w:t xml:space="preserve"> </w:t>
      </w:r>
      <w:r>
        <w:t>is</w:t>
      </w:r>
      <w:r>
        <w:rPr>
          <w:spacing w:val="23"/>
        </w:rPr>
        <w:t xml:space="preserve"> </w:t>
      </w:r>
      <w:r>
        <w:t>valid</w:t>
      </w:r>
      <w:r>
        <w:rPr>
          <w:spacing w:val="37"/>
        </w:rPr>
        <w:t xml:space="preserve"> </w:t>
      </w:r>
      <w:r>
        <w:t>and</w:t>
      </w:r>
      <w:r>
        <w:rPr>
          <w:spacing w:val="23"/>
        </w:rPr>
        <w:t xml:space="preserve"> </w:t>
      </w:r>
      <w:r>
        <w:t>unchanged</w:t>
      </w:r>
      <w:r>
        <w:rPr>
          <w:spacing w:val="40"/>
        </w:rPr>
        <w:t xml:space="preserve"> </w:t>
      </w:r>
      <w:r>
        <w:t>prior</w:t>
      </w:r>
      <w:r>
        <w:rPr>
          <w:spacing w:val="37"/>
        </w:rPr>
        <w:t xml:space="preserve"> </w:t>
      </w:r>
      <w:r>
        <w:t>to</w:t>
      </w:r>
      <w:r>
        <w:rPr>
          <w:spacing w:val="23"/>
        </w:rPr>
        <w:t xml:space="preserve"> </w:t>
      </w:r>
      <w:r>
        <w:t>the</w:t>
      </w:r>
      <w:r>
        <w:rPr>
          <w:spacing w:val="37"/>
        </w:rPr>
        <w:t xml:space="preserve"> </w:t>
      </w:r>
      <w:r>
        <w:t>award</w:t>
      </w:r>
      <w:r>
        <w:rPr>
          <w:spacing w:val="37"/>
        </w:rPr>
        <w:t xml:space="preserve"> </w:t>
      </w:r>
      <w:r>
        <w:t>of any contract.</w:t>
      </w:r>
    </w:p>
    <w:p w14:paraId="68712BC8" w14:textId="77777777" w:rsidR="00A52F8D" w:rsidRDefault="00A52F8D">
      <w:pPr>
        <w:pStyle w:val="BodyText"/>
        <w:spacing w:line="285" w:lineRule="auto"/>
        <w:jc w:val="both"/>
        <w:sectPr w:rsidR="00A52F8D">
          <w:pgSz w:w="11910" w:h="16840"/>
          <w:pgMar w:top="1340" w:right="1275" w:bottom="1140" w:left="1417" w:header="717" w:footer="946" w:gutter="0"/>
          <w:cols w:space="720"/>
        </w:sectPr>
      </w:pPr>
    </w:p>
    <w:p w14:paraId="68712BC9" w14:textId="77777777" w:rsidR="00A52F8D" w:rsidRDefault="00A52F8D">
      <w:pPr>
        <w:pStyle w:val="BodyText"/>
        <w:spacing w:before="8"/>
        <w:ind w:left="0"/>
        <w:rPr>
          <w:sz w:val="7"/>
        </w:rPr>
      </w:pPr>
    </w:p>
    <w:p w14:paraId="68712BCA" w14:textId="77777777" w:rsidR="00A52F8D" w:rsidRDefault="00BE1699">
      <w:pPr>
        <w:rPr>
          <w:sz w:val="20"/>
        </w:rPr>
      </w:pPr>
      <w:r>
        <w:rPr>
          <w:noProof/>
          <w:sz w:val="20"/>
        </w:rPr>
        <mc:AlternateContent>
          <mc:Choice Requires="wps">
            <w:drawing>
              <wp:inline distT="0" distB="0" distL="0" distR="0" wp14:anchorId="68712C70" wp14:editId="68712C71">
                <wp:extent cx="5767070" cy="175260"/>
                <wp:effectExtent l="0" t="0" r="0" b="0"/>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3EBEB6"/>
                        </a:solidFill>
                      </wps:spPr>
                      <wps:txbx>
                        <w:txbxContent>
                          <w:p w14:paraId="68712CD6" w14:textId="77777777" w:rsidR="00A52F8D" w:rsidRDefault="00BE1699">
                            <w:pPr>
                              <w:tabs>
                                <w:tab w:val="left" w:pos="732"/>
                              </w:tabs>
                              <w:spacing w:before="3" w:line="273" w:lineRule="exact"/>
                              <w:ind w:left="24"/>
                              <w:rPr>
                                <w:b/>
                                <w:color w:val="000000"/>
                                <w:sz w:val="24"/>
                              </w:rPr>
                            </w:pPr>
                            <w:bookmarkStart w:id="26" w:name="_bookmark26"/>
                            <w:bookmarkEnd w:id="26"/>
                            <w:r>
                              <w:rPr>
                                <w:b/>
                                <w:color w:val="FFFFFF"/>
                                <w:spacing w:val="-10"/>
                                <w:sz w:val="24"/>
                              </w:rPr>
                              <w:t>6</w:t>
                            </w:r>
                            <w:r>
                              <w:rPr>
                                <w:b/>
                                <w:color w:val="FFFFFF"/>
                                <w:sz w:val="24"/>
                              </w:rPr>
                              <w:tab/>
                              <w:t>INSTRUCTIONS</w:t>
                            </w:r>
                            <w:r>
                              <w:rPr>
                                <w:b/>
                                <w:color w:val="FFFFFF"/>
                                <w:spacing w:val="-4"/>
                                <w:sz w:val="24"/>
                              </w:rPr>
                              <w:t xml:space="preserve"> </w:t>
                            </w:r>
                            <w:r>
                              <w:rPr>
                                <w:b/>
                                <w:color w:val="FFFFFF"/>
                                <w:sz w:val="24"/>
                              </w:rPr>
                              <w:t>FOR</w:t>
                            </w:r>
                            <w:r>
                              <w:rPr>
                                <w:b/>
                                <w:color w:val="FFFFFF"/>
                                <w:spacing w:val="-6"/>
                                <w:sz w:val="24"/>
                              </w:rPr>
                              <w:t xml:space="preserve"> </w:t>
                            </w:r>
                            <w:r>
                              <w:rPr>
                                <w:b/>
                                <w:color w:val="FFFFFF"/>
                                <w:spacing w:val="-2"/>
                                <w:sz w:val="24"/>
                              </w:rPr>
                              <w:t>TENDERERS</w:t>
                            </w:r>
                          </w:p>
                        </w:txbxContent>
                      </wps:txbx>
                      <wps:bodyPr wrap="square" lIns="0" tIns="0" rIns="0" bIns="0" rtlCol="0">
                        <a:noAutofit/>
                      </wps:bodyPr>
                    </wps:wsp>
                  </a:graphicData>
                </a:graphic>
              </wp:inline>
            </w:drawing>
          </mc:Choice>
          <mc:Fallback>
            <w:pict>
              <v:shape w14:anchorId="68712C70" id="Textbox 34" o:spid="_x0000_s1053" type="#_x0000_t202" style="width:454.1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" fillcolor="#3ebeb6" stroked="f">
                <v:textbox inset="0,0,0,0">
                  <w:txbxContent>
                    <w:p w14:paraId="68712CD6" w14:textId="77777777" w:rsidR="00A52F8D" w:rsidRDefault="00BE1699">
                      <w:pPr>
                        <w:tabs>
                          <w:tab w:val="left" w:pos="732"/>
                        </w:tabs>
                        <w:spacing w:before="3" w:line="273" w:lineRule="exact"/>
                        <w:ind w:left="24"/>
                        <w:rPr>
                          <w:b/>
                          <w:color w:val="000000"/>
                          <w:sz w:val="24"/>
                        </w:rPr>
                      </w:pPr>
                      <w:bookmarkStart w:id="174" w:name="_bookmark26"/>
                      <w:bookmarkEnd w:id="174"/>
                      <w:r>
                        <w:rPr>
                          <w:b/>
                          <w:color w:val="FFFFFF"/>
                          <w:spacing w:val="-10"/>
                          <w:sz w:val="24"/>
                        </w:rPr>
                        <w:t>6</w:t>
                      </w:r>
                      <w:r>
                        <w:rPr>
                          <w:b/>
                          <w:color w:val="FFFFFF"/>
                          <w:sz w:val="24"/>
                        </w:rPr>
                        <w:tab/>
                        <w:t>INSTRUCTIONS</w:t>
                      </w:r>
                      <w:r>
                        <w:rPr>
                          <w:b/>
                          <w:color w:val="FFFFFF"/>
                          <w:spacing w:val="-4"/>
                          <w:sz w:val="24"/>
                        </w:rPr>
                        <w:t xml:space="preserve"> </w:t>
                      </w:r>
                      <w:r>
                        <w:rPr>
                          <w:b/>
                          <w:color w:val="FFFFFF"/>
                          <w:sz w:val="24"/>
                        </w:rPr>
                        <w:t>FOR</w:t>
                      </w:r>
                      <w:r>
                        <w:rPr>
                          <w:b/>
                          <w:color w:val="FFFFFF"/>
                          <w:spacing w:val="-6"/>
                          <w:sz w:val="24"/>
                        </w:rPr>
                        <w:t xml:space="preserve"> </w:t>
                      </w:r>
                      <w:r>
                        <w:rPr>
                          <w:b/>
                          <w:color w:val="FFFFFF"/>
                          <w:spacing w:val="-2"/>
                          <w:sz w:val="24"/>
                        </w:rPr>
                        <w:t>TENDERERS</w:t>
                      </w:r>
                    </w:p>
                  </w:txbxContent>
                </v:textbox>
                <w10:anchorlock/>
              </v:shape>
            </w:pict>
          </mc:Fallback>
        </mc:AlternateContent>
      </w:r>
    </w:p>
    <w:p w14:paraId="68712BCB" w14:textId="77777777" w:rsidR="00A52F8D" w:rsidRDefault="00BE1699">
      <w:pPr>
        <w:pStyle w:val="BodyText"/>
        <w:spacing w:before="94"/>
        <w:ind w:left="0"/>
        <w:rPr>
          <w:sz w:val="20"/>
        </w:rPr>
      </w:pPr>
      <w:r>
        <w:rPr>
          <w:noProof/>
          <w:sz w:val="20"/>
        </w:rPr>
        <mc:AlternateContent>
          <mc:Choice Requires="wps">
            <w:drawing>
              <wp:anchor distT="0" distB="0" distL="0" distR="0" simplePos="0" relativeHeight="487602688" behindDoc="1" locked="0" layoutInCell="1" allowOverlap="1" wp14:anchorId="68712C72" wp14:editId="68712C73">
                <wp:simplePos x="0" y="0"/>
                <wp:positionH relativeFrom="page">
                  <wp:posOffset>900112</wp:posOffset>
                </wp:positionH>
                <wp:positionV relativeFrom="paragraph">
                  <wp:posOffset>221234</wp:posOffset>
                </wp:positionV>
                <wp:extent cx="5767070" cy="175260"/>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D7" w14:textId="77777777" w:rsidR="00A52F8D" w:rsidRDefault="00BE1699">
                            <w:pPr>
                              <w:numPr>
                                <w:ilvl w:val="1"/>
                                <w:numId w:val="5"/>
                              </w:numPr>
                              <w:tabs>
                                <w:tab w:val="left" w:pos="1104"/>
                              </w:tabs>
                              <w:spacing w:before="7"/>
                              <w:ind w:hanging="1080"/>
                              <w:rPr>
                                <w:b/>
                                <w:color w:val="000000"/>
                                <w:sz w:val="21"/>
                              </w:rPr>
                            </w:pPr>
                            <w:bookmarkStart w:id="27" w:name="_bookmark27"/>
                            <w:bookmarkEnd w:id="27"/>
                            <w:r>
                              <w:rPr>
                                <w:b/>
                                <w:color w:val="FFFFFF"/>
                                <w:sz w:val="21"/>
                              </w:rPr>
                              <w:t>Submission</w:t>
                            </w:r>
                            <w:r>
                              <w:rPr>
                                <w:b/>
                                <w:color w:val="FFFFFF"/>
                                <w:spacing w:val="35"/>
                                <w:sz w:val="21"/>
                              </w:rPr>
                              <w:t xml:space="preserve"> </w:t>
                            </w:r>
                            <w:r>
                              <w:rPr>
                                <w:b/>
                                <w:color w:val="FFFFFF"/>
                                <w:sz w:val="21"/>
                              </w:rPr>
                              <w:t>of</w:t>
                            </w:r>
                            <w:r>
                              <w:rPr>
                                <w:b/>
                                <w:color w:val="FFFFFF"/>
                                <w:spacing w:val="8"/>
                                <w:sz w:val="21"/>
                              </w:rPr>
                              <w:t xml:space="preserve"> </w:t>
                            </w:r>
                            <w:r>
                              <w:rPr>
                                <w:b/>
                                <w:color w:val="FFFFFF"/>
                                <w:spacing w:val="-2"/>
                                <w:sz w:val="21"/>
                              </w:rPr>
                              <w:t>Tenders</w:t>
                            </w:r>
                          </w:p>
                        </w:txbxContent>
                      </wps:txbx>
                      <wps:bodyPr wrap="square" lIns="0" tIns="0" rIns="0" bIns="0" rtlCol="0">
                        <a:noAutofit/>
                      </wps:bodyPr>
                    </wps:wsp>
                  </a:graphicData>
                </a:graphic>
              </wp:anchor>
            </w:drawing>
          </mc:Choice>
          <mc:Fallback>
            <w:pict>
              <v:shape w14:anchorId="68712C72" id="Textbox 35" o:spid="_x0000_s1054" type="#_x0000_t202" style="position:absolute;margin-left:70.85pt;margin-top:17.4pt;width:454.1pt;height:13.8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" fillcolor="gray" stroked="f">
                <v:textbox inset="0,0,0,0">
                  <w:txbxContent>
                    <w:p w14:paraId="68712CD7" w14:textId="77777777" w:rsidR="00A52F8D" w:rsidRDefault="00BE1699">
                      <w:pPr>
                        <w:numPr>
                          <w:ilvl w:val="1"/>
                          <w:numId w:val="5"/>
                        </w:numPr>
                        <w:tabs>
                          <w:tab w:val="left" w:pos="1104"/>
                        </w:tabs>
                        <w:spacing w:before="7"/>
                        <w:ind w:hanging="1080"/>
                        <w:rPr>
                          <w:b/>
                          <w:color w:val="000000"/>
                          <w:sz w:val="21"/>
                        </w:rPr>
                      </w:pPr>
                      <w:bookmarkStart w:id="176" w:name="_bookmark27"/>
                      <w:bookmarkEnd w:id="176"/>
                      <w:r>
                        <w:rPr>
                          <w:b/>
                          <w:color w:val="FFFFFF"/>
                          <w:sz w:val="21"/>
                        </w:rPr>
                        <w:t>Submission</w:t>
                      </w:r>
                      <w:r>
                        <w:rPr>
                          <w:b/>
                          <w:color w:val="FFFFFF"/>
                          <w:spacing w:val="35"/>
                          <w:sz w:val="21"/>
                        </w:rPr>
                        <w:t xml:space="preserve"> </w:t>
                      </w:r>
                      <w:r>
                        <w:rPr>
                          <w:b/>
                          <w:color w:val="FFFFFF"/>
                          <w:sz w:val="21"/>
                        </w:rPr>
                        <w:t>of</w:t>
                      </w:r>
                      <w:r>
                        <w:rPr>
                          <w:b/>
                          <w:color w:val="FFFFFF"/>
                          <w:spacing w:val="8"/>
                          <w:sz w:val="21"/>
                        </w:rPr>
                        <w:t xml:space="preserve"> </w:t>
                      </w:r>
                      <w:r>
                        <w:rPr>
                          <w:b/>
                          <w:color w:val="FFFFFF"/>
                          <w:spacing w:val="-2"/>
                          <w:sz w:val="21"/>
                        </w:rPr>
                        <w:t>Tenders</w:t>
                      </w:r>
                    </w:p>
                  </w:txbxContent>
                </v:textbox>
                <w10:wrap type="topAndBottom" anchorx="page"/>
              </v:shape>
            </w:pict>
          </mc:Fallback>
        </mc:AlternateContent>
      </w:r>
    </w:p>
    <w:p w14:paraId="68712BCC" w14:textId="2C1ED710" w:rsidR="00A52F8D" w:rsidRDefault="00BE1699">
      <w:pPr>
        <w:pStyle w:val="BodyText"/>
        <w:spacing w:line="278" w:lineRule="auto"/>
        <w:ind w:right="166"/>
        <w:jc w:val="both"/>
      </w:pPr>
      <w:r>
        <w:t xml:space="preserve">The Contracting Authority </w:t>
      </w:r>
      <w:proofErr w:type="gramStart"/>
      <w:r>
        <w:t>is using</w:t>
      </w:r>
      <w:proofErr w:type="gramEnd"/>
      <w:r>
        <w:t xml:space="preserve"> the Tender Postbox </w:t>
      </w:r>
      <w:proofErr w:type="gramStart"/>
      <w:r>
        <w:t>facility</w:t>
      </w:r>
      <w:proofErr w:type="gramEnd"/>
      <w:r>
        <w:t xml:space="preserve"> and tenders must be submitted electronically via the </w:t>
      </w:r>
      <w:proofErr w:type="spellStart"/>
      <w:r>
        <w:t>eTenders</w:t>
      </w:r>
      <w:proofErr w:type="spellEnd"/>
      <w:r>
        <w:t xml:space="preserve"> postbox facility on </w:t>
      </w:r>
      <w:hyperlink r:id="rId13" w:history="1">
        <w:r w:rsidR="0044283B" w:rsidRPr="00752E9B">
          <w:rPr>
            <w:rStyle w:val="Hyperlink"/>
          </w:rPr>
          <w:t>www.etenders.gov.ie</w:t>
        </w:r>
      </w:hyperlink>
      <w:r>
        <w:rPr>
          <w:color w:val="0000FF"/>
        </w:rPr>
        <w:t xml:space="preserve"> </w:t>
      </w:r>
      <w:r>
        <w:t>only.</w:t>
      </w:r>
      <w:r>
        <w:rPr>
          <w:spacing w:val="40"/>
        </w:rPr>
        <w:t xml:space="preserve"> </w:t>
      </w:r>
      <w:r>
        <w:t>Only Tenders submitted to the electronic postbox will be accepted.</w:t>
      </w:r>
      <w:r>
        <w:rPr>
          <w:spacing w:val="40"/>
        </w:rPr>
        <w:t xml:space="preserve"> </w:t>
      </w:r>
      <w:r>
        <w:t>Tenders submitted by any other means (including</w:t>
      </w:r>
      <w:r>
        <w:rPr>
          <w:spacing w:val="40"/>
        </w:rPr>
        <w:t xml:space="preserve"> </w:t>
      </w:r>
      <w:r>
        <w:t>but</w:t>
      </w:r>
      <w:r>
        <w:rPr>
          <w:spacing w:val="20"/>
        </w:rPr>
        <w:t xml:space="preserve"> </w:t>
      </w:r>
      <w:r>
        <w:t>not</w:t>
      </w:r>
      <w:r>
        <w:rPr>
          <w:spacing w:val="36"/>
        </w:rPr>
        <w:t xml:space="preserve"> </w:t>
      </w:r>
      <w:r>
        <w:t>limited</w:t>
      </w:r>
      <w:r>
        <w:rPr>
          <w:spacing w:val="36"/>
        </w:rPr>
        <w:t xml:space="preserve"> </w:t>
      </w:r>
      <w:r>
        <w:t>to</w:t>
      </w:r>
      <w:r>
        <w:rPr>
          <w:spacing w:val="20"/>
        </w:rPr>
        <w:t xml:space="preserve"> </w:t>
      </w:r>
      <w:r>
        <w:t>by</w:t>
      </w:r>
      <w:r>
        <w:rPr>
          <w:spacing w:val="35"/>
        </w:rPr>
        <w:t xml:space="preserve"> </w:t>
      </w:r>
      <w:r>
        <w:t>email,</w:t>
      </w:r>
      <w:r>
        <w:rPr>
          <w:spacing w:val="36"/>
        </w:rPr>
        <w:t xml:space="preserve"> </w:t>
      </w:r>
      <w:r>
        <w:t>fax,</w:t>
      </w:r>
      <w:r>
        <w:rPr>
          <w:spacing w:val="20"/>
        </w:rPr>
        <w:t xml:space="preserve"> </w:t>
      </w:r>
      <w:r>
        <w:t>post</w:t>
      </w:r>
      <w:r>
        <w:rPr>
          <w:spacing w:val="36"/>
        </w:rPr>
        <w:t xml:space="preserve"> </w:t>
      </w:r>
      <w:r>
        <w:t>or</w:t>
      </w:r>
      <w:r>
        <w:rPr>
          <w:spacing w:val="20"/>
        </w:rPr>
        <w:t xml:space="preserve"> </w:t>
      </w:r>
      <w:r>
        <w:t>hand</w:t>
      </w:r>
      <w:r>
        <w:rPr>
          <w:spacing w:val="36"/>
        </w:rPr>
        <w:t xml:space="preserve"> </w:t>
      </w:r>
      <w:r>
        <w:t>delivery)</w:t>
      </w:r>
      <w:r>
        <w:rPr>
          <w:spacing w:val="36"/>
        </w:rPr>
        <w:t xml:space="preserve"> </w:t>
      </w:r>
      <w:r>
        <w:t>will</w:t>
      </w:r>
      <w:r>
        <w:rPr>
          <w:spacing w:val="40"/>
        </w:rPr>
        <w:t xml:space="preserve"> </w:t>
      </w:r>
      <w:r>
        <w:rPr>
          <w:b/>
          <w:u w:val="single"/>
        </w:rPr>
        <w:t>not</w:t>
      </w:r>
      <w:r>
        <w:rPr>
          <w:b/>
          <w:spacing w:val="36"/>
        </w:rPr>
        <w:t xml:space="preserve"> </w:t>
      </w:r>
      <w:r>
        <w:t>be</w:t>
      </w:r>
      <w:r>
        <w:rPr>
          <w:spacing w:val="20"/>
        </w:rPr>
        <w:t xml:space="preserve"> </w:t>
      </w:r>
      <w:r>
        <w:t>accepted.</w:t>
      </w:r>
    </w:p>
    <w:p w14:paraId="68712BCD" w14:textId="77777777" w:rsidR="00A52F8D" w:rsidRDefault="00BE1699">
      <w:pPr>
        <w:pStyle w:val="BodyText"/>
        <w:spacing w:before="189" w:line="280" w:lineRule="auto"/>
        <w:ind w:right="163"/>
        <w:jc w:val="both"/>
      </w:pPr>
      <w:r>
        <w:t>Tenderers must ensure that they give themselves sufficient time to upload and submit all</w:t>
      </w:r>
      <w:r>
        <w:rPr>
          <w:spacing w:val="40"/>
        </w:rPr>
        <w:t xml:space="preserve"> </w:t>
      </w:r>
      <w:r>
        <w:t>required</w:t>
      </w:r>
      <w:r>
        <w:rPr>
          <w:spacing w:val="40"/>
        </w:rPr>
        <w:t xml:space="preserve"> </w:t>
      </w:r>
      <w:r>
        <w:t>tender</w:t>
      </w:r>
      <w:r>
        <w:rPr>
          <w:spacing w:val="40"/>
        </w:rPr>
        <w:t xml:space="preserve"> </w:t>
      </w:r>
      <w:r>
        <w:t>documentation</w:t>
      </w:r>
      <w:r>
        <w:rPr>
          <w:spacing w:val="40"/>
        </w:rPr>
        <w:t xml:space="preserve"> </w:t>
      </w:r>
      <w:r>
        <w:t>before</w:t>
      </w:r>
      <w:r>
        <w:rPr>
          <w:spacing w:val="40"/>
        </w:rPr>
        <w:t xml:space="preserve"> </w:t>
      </w:r>
      <w:r>
        <w:t>the Tender</w:t>
      </w:r>
      <w:r>
        <w:rPr>
          <w:spacing w:val="40"/>
        </w:rPr>
        <w:t xml:space="preserve"> </w:t>
      </w:r>
      <w:r>
        <w:t>Deadline.</w:t>
      </w:r>
      <w:r>
        <w:rPr>
          <w:spacing w:val="80"/>
        </w:rPr>
        <w:t xml:space="preserve"> </w:t>
      </w:r>
      <w:r>
        <w:t>Tenderers</w:t>
      </w:r>
      <w:r>
        <w:rPr>
          <w:spacing w:val="40"/>
        </w:rPr>
        <w:t xml:space="preserve"> </w:t>
      </w:r>
      <w:r>
        <w:t>should</w:t>
      </w:r>
      <w:r>
        <w:rPr>
          <w:spacing w:val="40"/>
        </w:rPr>
        <w:t xml:space="preserve"> </w:t>
      </w:r>
      <w:r>
        <w:t>consider</w:t>
      </w:r>
      <w:r>
        <w:rPr>
          <w:spacing w:val="40"/>
        </w:rPr>
        <w:t xml:space="preserve"> </w:t>
      </w:r>
      <w:r>
        <w:t>the fact that upload speeds vary.</w:t>
      </w:r>
    </w:p>
    <w:p w14:paraId="68712BCE" w14:textId="77777777" w:rsidR="00A52F8D" w:rsidRDefault="00BE1699">
      <w:pPr>
        <w:pStyle w:val="BodyText"/>
        <w:spacing w:before="197" w:line="273" w:lineRule="auto"/>
        <w:ind w:right="165"/>
        <w:jc w:val="both"/>
      </w:pPr>
      <w:r>
        <w:t>To submit a document to the electronic postbox, please note that tenderers must click “Submit Response”.</w:t>
      </w:r>
      <w:r>
        <w:rPr>
          <w:spacing w:val="40"/>
        </w:rPr>
        <w:t xml:space="preserve"> </w:t>
      </w:r>
      <w:r>
        <w:t xml:space="preserve">After </w:t>
      </w:r>
      <w:proofErr w:type="gramStart"/>
      <w:r>
        <w:t>submitting</w:t>
      </w:r>
      <w:proofErr w:type="gramEnd"/>
      <w:r>
        <w:t xml:space="preserve"> tenderers can still modify and re-send their response up until the response deadline.</w:t>
      </w:r>
      <w:r>
        <w:rPr>
          <w:spacing w:val="40"/>
        </w:rPr>
        <w:t xml:space="preserve"> </w:t>
      </w:r>
      <w:r>
        <w:t>Tenderers should be aware that the ‘Submit Response’ button will be disabled</w:t>
      </w:r>
      <w:r>
        <w:rPr>
          <w:spacing w:val="40"/>
        </w:rPr>
        <w:t xml:space="preserve"> </w:t>
      </w:r>
      <w:r>
        <w:t>automatically</w:t>
      </w:r>
      <w:r>
        <w:rPr>
          <w:spacing w:val="40"/>
        </w:rPr>
        <w:t xml:space="preserve"> </w:t>
      </w:r>
      <w:r>
        <w:t>upon</w:t>
      </w:r>
      <w:r>
        <w:rPr>
          <w:spacing w:val="40"/>
        </w:rPr>
        <w:t xml:space="preserve"> </w:t>
      </w:r>
      <w:r>
        <w:t>the</w:t>
      </w:r>
      <w:r>
        <w:rPr>
          <w:spacing w:val="40"/>
        </w:rPr>
        <w:t xml:space="preserve"> </w:t>
      </w:r>
      <w:r>
        <w:t>expiration</w:t>
      </w:r>
      <w:r>
        <w:rPr>
          <w:spacing w:val="40"/>
        </w:rPr>
        <w:t xml:space="preserve"> </w:t>
      </w:r>
      <w:r>
        <w:t>of</w:t>
      </w:r>
      <w:r>
        <w:rPr>
          <w:spacing w:val="40"/>
        </w:rPr>
        <w:t xml:space="preserve"> </w:t>
      </w:r>
      <w:r>
        <w:t>the response</w:t>
      </w:r>
      <w:r>
        <w:rPr>
          <w:spacing w:val="40"/>
        </w:rPr>
        <w:t xml:space="preserve"> </w:t>
      </w:r>
      <w:r>
        <w:t>deadline.</w:t>
      </w:r>
    </w:p>
    <w:p w14:paraId="68712BCF" w14:textId="77777777" w:rsidR="00A52F8D" w:rsidRDefault="00BE1699">
      <w:pPr>
        <w:pStyle w:val="BodyText"/>
        <w:spacing w:before="208" w:line="273" w:lineRule="auto"/>
        <w:ind w:right="175"/>
        <w:jc w:val="both"/>
      </w:pPr>
      <w:r>
        <w:t>Tenderers not familiar with uploading</w:t>
      </w:r>
      <w:r>
        <w:rPr>
          <w:spacing w:val="40"/>
        </w:rPr>
        <w:t xml:space="preserve"> </w:t>
      </w:r>
      <w:r>
        <w:t xml:space="preserve">on </w:t>
      </w:r>
      <w:proofErr w:type="spellStart"/>
      <w:r>
        <w:t>eTenders</w:t>
      </w:r>
      <w:proofErr w:type="spellEnd"/>
      <w:r>
        <w:t xml:space="preserve"> should ensure they </w:t>
      </w:r>
      <w:proofErr w:type="spellStart"/>
      <w:r>
        <w:t>familiarise</w:t>
      </w:r>
      <w:proofErr w:type="spellEnd"/>
      <w:r>
        <w:t xml:space="preserve"> themselves with the process</w:t>
      </w:r>
      <w:r>
        <w:rPr>
          <w:spacing w:val="40"/>
        </w:rPr>
        <w:t xml:space="preserve"> </w:t>
      </w:r>
      <w:r>
        <w:t>prior to the submission</w:t>
      </w:r>
      <w:r>
        <w:rPr>
          <w:spacing w:val="40"/>
        </w:rPr>
        <w:t xml:space="preserve"> </w:t>
      </w:r>
      <w:r>
        <w:t>deadline.</w:t>
      </w:r>
    </w:p>
    <w:p w14:paraId="68712BD0" w14:textId="77777777" w:rsidR="00A52F8D" w:rsidRDefault="00BE1699">
      <w:pPr>
        <w:pStyle w:val="BodyText"/>
        <w:spacing w:before="2"/>
        <w:ind w:left="0"/>
        <w:rPr>
          <w:sz w:val="15"/>
        </w:rPr>
      </w:pPr>
      <w:r>
        <w:rPr>
          <w:noProof/>
          <w:sz w:val="15"/>
        </w:rPr>
        <mc:AlternateContent>
          <mc:Choice Requires="wps">
            <w:drawing>
              <wp:anchor distT="0" distB="0" distL="0" distR="0" simplePos="0" relativeHeight="487603200" behindDoc="1" locked="0" layoutInCell="1" allowOverlap="1" wp14:anchorId="68712C74" wp14:editId="68712C75">
                <wp:simplePos x="0" y="0"/>
                <wp:positionH relativeFrom="page">
                  <wp:posOffset>900112</wp:posOffset>
                </wp:positionH>
                <wp:positionV relativeFrom="paragraph">
                  <wp:posOffset>126252</wp:posOffset>
                </wp:positionV>
                <wp:extent cx="5767070" cy="175260"/>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D8" w14:textId="77777777" w:rsidR="00A52F8D" w:rsidRDefault="00BE1699">
                            <w:pPr>
                              <w:numPr>
                                <w:ilvl w:val="1"/>
                                <w:numId w:val="4"/>
                              </w:numPr>
                              <w:tabs>
                                <w:tab w:val="left" w:pos="1104"/>
                              </w:tabs>
                              <w:spacing w:before="7"/>
                              <w:ind w:hanging="1080"/>
                              <w:rPr>
                                <w:b/>
                                <w:color w:val="000000"/>
                                <w:sz w:val="21"/>
                              </w:rPr>
                            </w:pPr>
                            <w:bookmarkStart w:id="28" w:name="_bookmark28"/>
                            <w:bookmarkEnd w:id="28"/>
                            <w:r>
                              <w:rPr>
                                <w:b/>
                                <w:color w:val="FFFFFF"/>
                                <w:sz w:val="21"/>
                              </w:rPr>
                              <w:t>Closing</w:t>
                            </w:r>
                            <w:r>
                              <w:rPr>
                                <w:b/>
                                <w:color w:val="FFFFFF"/>
                                <w:spacing w:val="22"/>
                                <w:sz w:val="21"/>
                              </w:rPr>
                              <w:t xml:space="preserve"> </w:t>
                            </w:r>
                            <w:r>
                              <w:rPr>
                                <w:b/>
                                <w:color w:val="FFFFFF"/>
                                <w:sz w:val="21"/>
                              </w:rPr>
                              <w:t>date</w:t>
                            </w:r>
                            <w:r>
                              <w:rPr>
                                <w:b/>
                                <w:color w:val="FFFFFF"/>
                                <w:spacing w:val="23"/>
                                <w:sz w:val="21"/>
                              </w:rPr>
                              <w:t xml:space="preserve"> </w:t>
                            </w:r>
                            <w:r>
                              <w:rPr>
                                <w:b/>
                                <w:color w:val="FFFFFF"/>
                                <w:sz w:val="21"/>
                              </w:rPr>
                              <w:t>for</w:t>
                            </w:r>
                            <w:r>
                              <w:rPr>
                                <w:b/>
                                <w:color w:val="FFFFFF"/>
                                <w:spacing w:val="23"/>
                                <w:sz w:val="21"/>
                              </w:rPr>
                              <w:t xml:space="preserve"> </w:t>
                            </w:r>
                            <w:r>
                              <w:rPr>
                                <w:b/>
                                <w:color w:val="FFFFFF"/>
                                <w:spacing w:val="-2"/>
                                <w:sz w:val="21"/>
                              </w:rPr>
                              <w:t>Tenders</w:t>
                            </w:r>
                          </w:p>
                        </w:txbxContent>
                      </wps:txbx>
                      <wps:bodyPr wrap="square" lIns="0" tIns="0" rIns="0" bIns="0" rtlCol="0">
                        <a:noAutofit/>
                      </wps:bodyPr>
                    </wps:wsp>
                  </a:graphicData>
                </a:graphic>
              </wp:anchor>
            </w:drawing>
          </mc:Choice>
          <mc:Fallback>
            <w:pict>
              <v:shape w14:anchorId="68712C74" id="Textbox 36" o:spid="_x0000_s1055" type="#_x0000_t202" style="position:absolute;margin-left:70.85pt;margin-top:9.95pt;width:454.1pt;height:13.8pt;z-index:-15713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" fillcolor="gray" stroked="f">
                <v:textbox inset="0,0,0,0">
                  <w:txbxContent>
                    <w:p w14:paraId="68712CD8" w14:textId="77777777" w:rsidR="00A52F8D" w:rsidRDefault="00BE1699">
                      <w:pPr>
                        <w:numPr>
                          <w:ilvl w:val="1"/>
                          <w:numId w:val="4"/>
                        </w:numPr>
                        <w:tabs>
                          <w:tab w:val="left" w:pos="1104"/>
                        </w:tabs>
                        <w:spacing w:before="7"/>
                        <w:ind w:hanging="1080"/>
                        <w:rPr>
                          <w:b/>
                          <w:color w:val="000000"/>
                          <w:sz w:val="21"/>
                        </w:rPr>
                      </w:pPr>
                      <w:bookmarkStart w:id="178" w:name="_bookmark28"/>
                      <w:bookmarkEnd w:id="178"/>
                      <w:r>
                        <w:rPr>
                          <w:b/>
                          <w:color w:val="FFFFFF"/>
                          <w:sz w:val="21"/>
                        </w:rPr>
                        <w:t>Closing</w:t>
                      </w:r>
                      <w:r>
                        <w:rPr>
                          <w:b/>
                          <w:color w:val="FFFFFF"/>
                          <w:spacing w:val="22"/>
                          <w:sz w:val="21"/>
                        </w:rPr>
                        <w:t xml:space="preserve"> </w:t>
                      </w:r>
                      <w:r>
                        <w:rPr>
                          <w:b/>
                          <w:color w:val="FFFFFF"/>
                          <w:sz w:val="21"/>
                        </w:rPr>
                        <w:t>date</w:t>
                      </w:r>
                      <w:r>
                        <w:rPr>
                          <w:b/>
                          <w:color w:val="FFFFFF"/>
                          <w:spacing w:val="23"/>
                          <w:sz w:val="21"/>
                        </w:rPr>
                        <w:t xml:space="preserve"> </w:t>
                      </w:r>
                      <w:r>
                        <w:rPr>
                          <w:b/>
                          <w:color w:val="FFFFFF"/>
                          <w:sz w:val="21"/>
                        </w:rPr>
                        <w:t>for</w:t>
                      </w:r>
                      <w:r>
                        <w:rPr>
                          <w:b/>
                          <w:color w:val="FFFFFF"/>
                          <w:spacing w:val="23"/>
                          <w:sz w:val="21"/>
                        </w:rPr>
                        <w:t xml:space="preserve"> </w:t>
                      </w:r>
                      <w:r>
                        <w:rPr>
                          <w:b/>
                          <w:color w:val="FFFFFF"/>
                          <w:spacing w:val="-2"/>
                          <w:sz w:val="21"/>
                        </w:rPr>
                        <w:t>Tenders</w:t>
                      </w:r>
                    </w:p>
                  </w:txbxContent>
                </v:textbox>
                <w10:wrap type="topAndBottom" anchorx="page"/>
              </v:shape>
            </w:pict>
          </mc:Fallback>
        </mc:AlternateContent>
      </w:r>
    </w:p>
    <w:p w14:paraId="68712BD1" w14:textId="77777777" w:rsidR="00A52F8D" w:rsidRDefault="00A52F8D">
      <w:pPr>
        <w:pStyle w:val="BodyText"/>
        <w:spacing w:before="9"/>
        <w:ind w:left="0"/>
        <w:rPr>
          <w:sz w:val="17"/>
        </w:rPr>
      </w:pPr>
    </w:p>
    <w:tbl>
      <w:tblPr>
        <w:tblW w:w="0" w:type="auto"/>
        <w:tblInd w:w="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16"/>
        <w:gridCol w:w="4517"/>
      </w:tblGrid>
      <w:tr w:rsidR="00A52F8D" w14:paraId="68712BD4" w14:textId="77777777">
        <w:trPr>
          <w:trHeight w:val="585"/>
        </w:trPr>
        <w:tc>
          <w:tcPr>
            <w:tcW w:w="4516" w:type="dxa"/>
          </w:tcPr>
          <w:p w14:paraId="68712BD2" w14:textId="77777777" w:rsidR="00A52F8D" w:rsidRDefault="00BE1699">
            <w:pPr>
              <w:pStyle w:val="TableParagraph"/>
              <w:rPr>
                <w:sz w:val="21"/>
              </w:rPr>
            </w:pPr>
            <w:r>
              <w:rPr>
                <w:sz w:val="21"/>
              </w:rPr>
              <w:t>The</w:t>
            </w:r>
            <w:r>
              <w:rPr>
                <w:spacing w:val="20"/>
                <w:sz w:val="21"/>
              </w:rPr>
              <w:t xml:space="preserve"> </w:t>
            </w:r>
            <w:r>
              <w:rPr>
                <w:sz w:val="21"/>
              </w:rPr>
              <w:t>closing</w:t>
            </w:r>
            <w:r>
              <w:rPr>
                <w:spacing w:val="20"/>
                <w:sz w:val="21"/>
              </w:rPr>
              <w:t xml:space="preserve"> </w:t>
            </w:r>
            <w:r>
              <w:rPr>
                <w:sz w:val="21"/>
              </w:rPr>
              <w:t>date</w:t>
            </w:r>
            <w:r>
              <w:rPr>
                <w:spacing w:val="20"/>
                <w:sz w:val="21"/>
              </w:rPr>
              <w:t xml:space="preserve"> </w:t>
            </w:r>
            <w:r>
              <w:rPr>
                <w:sz w:val="21"/>
              </w:rPr>
              <w:t>for</w:t>
            </w:r>
            <w:r>
              <w:rPr>
                <w:spacing w:val="7"/>
                <w:sz w:val="21"/>
              </w:rPr>
              <w:t xml:space="preserve"> </w:t>
            </w:r>
            <w:r>
              <w:rPr>
                <w:sz w:val="21"/>
              </w:rPr>
              <w:t>tender</w:t>
            </w:r>
            <w:r>
              <w:rPr>
                <w:spacing w:val="19"/>
                <w:sz w:val="21"/>
              </w:rPr>
              <w:t xml:space="preserve"> </w:t>
            </w:r>
            <w:r>
              <w:rPr>
                <w:spacing w:val="-2"/>
                <w:sz w:val="21"/>
              </w:rPr>
              <w:t>submission</w:t>
            </w:r>
          </w:p>
        </w:tc>
        <w:tc>
          <w:tcPr>
            <w:tcW w:w="4517" w:type="dxa"/>
          </w:tcPr>
          <w:p w14:paraId="68712BD3" w14:textId="77777777" w:rsidR="00A52F8D" w:rsidRDefault="00BE1699">
            <w:pPr>
              <w:pStyle w:val="TableParagraph"/>
              <w:ind w:left="113"/>
              <w:rPr>
                <w:sz w:val="21"/>
              </w:rPr>
            </w:pPr>
            <w:r>
              <w:rPr>
                <w:sz w:val="21"/>
              </w:rPr>
              <w:t>as</w:t>
            </w:r>
            <w:r>
              <w:rPr>
                <w:spacing w:val="4"/>
                <w:sz w:val="21"/>
              </w:rPr>
              <w:t xml:space="preserve"> </w:t>
            </w:r>
            <w:r>
              <w:rPr>
                <w:sz w:val="21"/>
              </w:rPr>
              <w:t>specified</w:t>
            </w:r>
            <w:r>
              <w:rPr>
                <w:spacing w:val="31"/>
                <w:sz w:val="21"/>
              </w:rPr>
              <w:t xml:space="preserve"> </w:t>
            </w:r>
            <w:r>
              <w:rPr>
                <w:sz w:val="21"/>
              </w:rPr>
              <w:t>on</w:t>
            </w:r>
            <w:r>
              <w:rPr>
                <w:spacing w:val="4"/>
                <w:sz w:val="21"/>
              </w:rPr>
              <w:t xml:space="preserve"> </w:t>
            </w:r>
            <w:r>
              <w:rPr>
                <w:sz w:val="21"/>
              </w:rPr>
              <w:t>the</w:t>
            </w:r>
            <w:r>
              <w:rPr>
                <w:spacing w:val="17"/>
                <w:sz w:val="21"/>
              </w:rPr>
              <w:t xml:space="preserve"> </w:t>
            </w:r>
            <w:r>
              <w:rPr>
                <w:sz w:val="21"/>
              </w:rPr>
              <w:t>title</w:t>
            </w:r>
            <w:r>
              <w:rPr>
                <w:spacing w:val="18"/>
                <w:sz w:val="21"/>
              </w:rPr>
              <w:t xml:space="preserve"> </w:t>
            </w:r>
            <w:r>
              <w:rPr>
                <w:spacing w:val="-4"/>
                <w:sz w:val="21"/>
              </w:rPr>
              <w:t>page</w:t>
            </w:r>
          </w:p>
        </w:tc>
      </w:tr>
    </w:tbl>
    <w:p w14:paraId="68712BD5" w14:textId="77777777" w:rsidR="00A52F8D" w:rsidRDefault="00BE1699">
      <w:pPr>
        <w:pStyle w:val="BodyText"/>
        <w:spacing w:before="124" w:line="285" w:lineRule="auto"/>
      </w:pPr>
      <w:r>
        <w:t>It is</w:t>
      </w:r>
      <w:r>
        <w:rPr>
          <w:spacing w:val="24"/>
        </w:rPr>
        <w:t xml:space="preserve"> </w:t>
      </w:r>
      <w:r>
        <w:t>the responsibility</w:t>
      </w:r>
      <w:r>
        <w:rPr>
          <w:spacing w:val="37"/>
        </w:rPr>
        <w:t xml:space="preserve"> </w:t>
      </w:r>
      <w:r>
        <w:t>of</w:t>
      </w:r>
      <w:r>
        <w:rPr>
          <w:spacing w:val="24"/>
        </w:rPr>
        <w:t xml:space="preserve"> </w:t>
      </w:r>
      <w:r>
        <w:t>the tenderer</w:t>
      </w:r>
      <w:r>
        <w:rPr>
          <w:spacing w:val="38"/>
        </w:rPr>
        <w:t xml:space="preserve"> </w:t>
      </w:r>
      <w:r>
        <w:t>to ensure</w:t>
      </w:r>
      <w:r>
        <w:rPr>
          <w:spacing w:val="23"/>
        </w:rPr>
        <w:t xml:space="preserve"> </w:t>
      </w:r>
      <w:r>
        <w:t>that</w:t>
      </w:r>
      <w:r>
        <w:rPr>
          <w:spacing w:val="24"/>
        </w:rPr>
        <w:t xml:space="preserve"> </w:t>
      </w:r>
      <w:r>
        <w:t>their tender</w:t>
      </w:r>
      <w:r>
        <w:rPr>
          <w:spacing w:val="23"/>
        </w:rPr>
        <w:t xml:space="preserve"> </w:t>
      </w:r>
      <w:r>
        <w:t>is</w:t>
      </w:r>
      <w:r>
        <w:rPr>
          <w:spacing w:val="24"/>
        </w:rPr>
        <w:t xml:space="preserve"> </w:t>
      </w:r>
      <w:r>
        <w:t>complete</w:t>
      </w:r>
      <w:r>
        <w:rPr>
          <w:spacing w:val="24"/>
        </w:rPr>
        <w:t xml:space="preserve"> </w:t>
      </w:r>
      <w:r>
        <w:t>and</w:t>
      </w:r>
      <w:r>
        <w:rPr>
          <w:spacing w:val="24"/>
        </w:rPr>
        <w:t xml:space="preserve"> </w:t>
      </w:r>
      <w:r>
        <w:t>is uploaded</w:t>
      </w:r>
      <w:r>
        <w:rPr>
          <w:spacing w:val="40"/>
        </w:rPr>
        <w:t xml:space="preserve"> </w:t>
      </w:r>
      <w:r>
        <w:t>/ submitted by the designated deadline.</w:t>
      </w:r>
    </w:p>
    <w:p w14:paraId="68712BD6" w14:textId="77777777" w:rsidR="00A52F8D" w:rsidRDefault="00BE1699">
      <w:pPr>
        <w:pStyle w:val="BodyText"/>
        <w:spacing w:before="1"/>
        <w:ind w:left="0"/>
        <w:rPr>
          <w:sz w:val="13"/>
        </w:rPr>
      </w:pPr>
      <w:r>
        <w:rPr>
          <w:noProof/>
          <w:sz w:val="13"/>
        </w:rPr>
        <mc:AlternateContent>
          <mc:Choice Requires="wps">
            <w:drawing>
              <wp:anchor distT="0" distB="0" distL="0" distR="0" simplePos="0" relativeHeight="487603712" behindDoc="1" locked="0" layoutInCell="1" allowOverlap="1" wp14:anchorId="68712C76" wp14:editId="68712C77">
                <wp:simplePos x="0" y="0"/>
                <wp:positionH relativeFrom="page">
                  <wp:posOffset>900112</wp:posOffset>
                </wp:positionH>
                <wp:positionV relativeFrom="paragraph">
                  <wp:posOffset>111302</wp:posOffset>
                </wp:positionV>
                <wp:extent cx="5767070" cy="175260"/>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D9" w14:textId="77777777" w:rsidR="00A52F8D" w:rsidRDefault="00BE1699">
                            <w:pPr>
                              <w:numPr>
                                <w:ilvl w:val="1"/>
                                <w:numId w:val="3"/>
                              </w:numPr>
                              <w:tabs>
                                <w:tab w:val="left" w:pos="1104"/>
                              </w:tabs>
                              <w:spacing w:before="7"/>
                              <w:ind w:hanging="1080"/>
                              <w:rPr>
                                <w:b/>
                                <w:color w:val="000000"/>
                                <w:sz w:val="21"/>
                              </w:rPr>
                            </w:pPr>
                            <w:bookmarkStart w:id="29" w:name="_bookmark29"/>
                            <w:bookmarkEnd w:id="29"/>
                            <w:r>
                              <w:rPr>
                                <w:b/>
                                <w:color w:val="FFFFFF"/>
                                <w:spacing w:val="-2"/>
                                <w:sz w:val="21"/>
                              </w:rPr>
                              <w:t>Queries</w:t>
                            </w:r>
                          </w:p>
                        </w:txbxContent>
                      </wps:txbx>
                      <wps:bodyPr wrap="square" lIns="0" tIns="0" rIns="0" bIns="0" rtlCol="0">
                        <a:noAutofit/>
                      </wps:bodyPr>
                    </wps:wsp>
                  </a:graphicData>
                </a:graphic>
              </wp:anchor>
            </w:drawing>
          </mc:Choice>
          <mc:Fallback>
            <w:pict>
              <v:shape w14:anchorId="68712C76" id="Textbox 37" o:spid="_x0000_s1056" type="#_x0000_t202" style="position:absolute;margin-left:70.85pt;margin-top:8.75pt;width:454.1pt;height:13.8pt;z-index:-15712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" fillcolor="gray" stroked="f">
                <v:textbox inset="0,0,0,0">
                  <w:txbxContent>
                    <w:p w14:paraId="68712CD9" w14:textId="77777777" w:rsidR="00A52F8D" w:rsidRDefault="00BE1699">
                      <w:pPr>
                        <w:numPr>
                          <w:ilvl w:val="1"/>
                          <w:numId w:val="3"/>
                        </w:numPr>
                        <w:tabs>
                          <w:tab w:val="left" w:pos="1104"/>
                        </w:tabs>
                        <w:spacing w:before="7"/>
                        <w:ind w:hanging="1080"/>
                        <w:rPr>
                          <w:b/>
                          <w:color w:val="000000"/>
                          <w:sz w:val="21"/>
                        </w:rPr>
                      </w:pPr>
                      <w:bookmarkStart w:id="180" w:name="_bookmark29"/>
                      <w:bookmarkEnd w:id="180"/>
                      <w:r>
                        <w:rPr>
                          <w:b/>
                          <w:color w:val="FFFFFF"/>
                          <w:spacing w:val="-2"/>
                          <w:sz w:val="21"/>
                        </w:rPr>
                        <w:t>Queries</w:t>
                      </w:r>
                    </w:p>
                  </w:txbxContent>
                </v:textbox>
                <w10:wrap type="topAndBottom" anchorx="page"/>
              </v:shape>
            </w:pict>
          </mc:Fallback>
        </mc:AlternateContent>
      </w:r>
    </w:p>
    <w:p w14:paraId="68712BD7" w14:textId="77777777" w:rsidR="00A52F8D" w:rsidRDefault="00A52F8D">
      <w:pPr>
        <w:pStyle w:val="BodyText"/>
        <w:spacing w:before="8" w:after="1"/>
        <w:ind w:left="0"/>
        <w:rPr>
          <w:sz w:val="17"/>
        </w:rPr>
      </w:pPr>
    </w:p>
    <w:tbl>
      <w:tblPr>
        <w:tblW w:w="0" w:type="auto"/>
        <w:tblInd w:w="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16"/>
        <w:gridCol w:w="4517"/>
      </w:tblGrid>
      <w:tr w:rsidR="00A52F8D" w14:paraId="68712BDA" w14:textId="77777777">
        <w:trPr>
          <w:trHeight w:val="597"/>
        </w:trPr>
        <w:tc>
          <w:tcPr>
            <w:tcW w:w="4516" w:type="dxa"/>
          </w:tcPr>
          <w:p w14:paraId="68712BD8" w14:textId="77777777" w:rsidR="00A52F8D" w:rsidRDefault="00BE1699">
            <w:pPr>
              <w:pStyle w:val="TableParagraph"/>
              <w:rPr>
                <w:sz w:val="21"/>
              </w:rPr>
            </w:pPr>
            <w:r>
              <w:rPr>
                <w:sz w:val="21"/>
              </w:rPr>
              <w:t>The</w:t>
            </w:r>
            <w:r>
              <w:rPr>
                <w:spacing w:val="19"/>
                <w:sz w:val="21"/>
              </w:rPr>
              <w:t xml:space="preserve"> </w:t>
            </w:r>
            <w:r>
              <w:rPr>
                <w:sz w:val="21"/>
              </w:rPr>
              <w:t>closing</w:t>
            </w:r>
            <w:r>
              <w:rPr>
                <w:spacing w:val="20"/>
                <w:sz w:val="21"/>
              </w:rPr>
              <w:t xml:space="preserve"> </w:t>
            </w:r>
            <w:r>
              <w:rPr>
                <w:sz w:val="21"/>
              </w:rPr>
              <w:t>date</w:t>
            </w:r>
            <w:r>
              <w:rPr>
                <w:spacing w:val="19"/>
                <w:sz w:val="21"/>
              </w:rPr>
              <w:t xml:space="preserve"> </w:t>
            </w:r>
            <w:r>
              <w:rPr>
                <w:sz w:val="21"/>
              </w:rPr>
              <w:t>for</w:t>
            </w:r>
            <w:r>
              <w:rPr>
                <w:spacing w:val="6"/>
                <w:sz w:val="21"/>
              </w:rPr>
              <w:t xml:space="preserve"> </w:t>
            </w:r>
            <w:r>
              <w:rPr>
                <w:sz w:val="21"/>
              </w:rPr>
              <w:t>submitting</w:t>
            </w:r>
            <w:r>
              <w:rPr>
                <w:spacing w:val="33"/>
                <w:sz w:val="21"/>
              </w:rPr>
              <w:t xml:space="preserve"> </w:t>
            </w:r>
            <w:r>
              <w:rPr>
                <w:spacing w:val="-2"/>
                <w:sz w:val="21"/>
              </w:rPr>
              <w:t>queries</w:t>
            </w:r>
          </w:p>
        </w:tc>
        <w:tc>
          <w:tcPr>
            <w:tcW w:w="4517" w:type="dxa"/>
          </w:tcPr>
          <w:p w14:paraId="68712BD9" w14:textId="77777777" w:rsidR="00A52F8D" w:rsidRDefault="00BE1699">
            <w:pPr>
              <w:pStyle w:val="TableParagraph"/>
              <w:ind w:left="113"/>
              <w:rPr>
                <w:sz w:val="21"/>
              </w:rPr>
            </w:pPr>
            <w:r>
              <w:rPr>
                <w:sz w:val="21"/>
              </w:rPr>
              <w:t>as</w:t>
            </w:r>
            <w:r>
              <w:rPr>
                <w:spacing w:val="4"/>
                <w:sz w:val="21"/>
              </w:rPr>
              <w:t xml:space="preserve"> </w:t>
            </w:r>
            <w:r>
              <w:rPr>
                <w:sz w:val="21"/>
              </w:rPr>
              <w:t>specified</w:t>
            </w:r>
            <w:r>
              <w:rPr>
                <w:spacing w:val="31"/>
                <w:sz w:val="21"/>
              </w:rPr>
              <w:t xml:space="preserve"> </w:t>
            </w:r>
            <w:r>
              <w:rPr>
                <w:sz w:val="21"/>
              </w:rPr>
              <w:t>on</w:t>
            </w:r>
            <w:r>
              <w:rPr>
                <w:spacing w:val="4"/>
                <w:sz w:val="21"/>
              </w:rPr>
              <w:t xml:space="preserve"> </w:t>
            </w:r>
            <w:r>
              <w:rPr>
                <w:sz w:val="21"/>
              </w:rPr>
              <w:t>the</w:t>
            </w:r>
            <w:r>
              <w:rPr>
                <w:spacing w:val="17"/>
                <w:sz w:val="21"/>
              </w:rPr>
              <w:t xml:space="preserve"> </w:t>
            </w:r>
            <w:r>
              <w:rPr>
                <w:sz w:val="21"/>
              </w:rPr>
              <w:t>title</w:t>
            </w:r>
            <w:r>
              <w:rPr>
                <w:spacing w:val="18"/>
                <w:sz w:val="21"/>
              </w:rPr>
              <w:t xml:space="preserve"> </w:t>
            </w:r>
            <w:r>
              <w:rPr>
                <w:spacing w:val="-4"/>
                <w:sz w:val="21"/>
              </w:rPr>
              <w:t>page</w:t>
            </w:r>
          </w:p>
        </w:tc>
      </w:tr>
    </w:tbl>
    <w:p w14:paraId="68712BDB" w14:textId="77777777" w:rsidR="00A52F8D" w:rsidRDefault="00BE1699">
      <w:pPr>
        <w:pStyle w:val="BodyText"/>
        <w:spacing w:before="124" w:line="278" w:lineRule="auto"/>
        <w:ind w:right="165"/>
        <w:jc w:val="both"/>
      </w:pPr>
      <w:r>
        <w:t xml:space="preserve">All queries regarding this tender should be through the messaging facility on </w:t>
      </w:r>
      <w:hyperlink r:id="rId14">
        <w:r w:rsidR="00A52F8D">
          <w:rPr>
            <w:color w:val="0000FF"/>
            <w:u w:val="single" w:color="0000FF"/>
          </w:rPr>
          <w:t>www.etenders.gov.ie</w:t>
        </w:r>
        <w:r w:rsidR="00A52F8D">
          <w:t>,</w:t>
        </w:r>
      </w:hyperlink>
      <w:r>
        <w:rPr>
          <w:spacing w:val="72"/>
        </w:rPr>
        <w:t xml:space="preserve"> </w:t>
      </w:r>
      <w:r>
        <w:t>including</w:t>
      </w:r>
      <w:r>
        <w:rPr>
          <w:spacing w:val="22"/>
        </w:rPr>
        <w:t xml:space="preserve"> </w:t>
      </w:r>
      <w:r>
        <w:t>any</w:t>
      </w:r>
      <w:r>
        <w:rPr>
          <w:spacing w:val="22"/>
        </w:rPr>
        <w:t xml:space="preserve"> </w:t>
      </w:r>
      <w:r>
        <w:t>omissions</w:t>
      </w:r>
      <w:r>
        <w:rPr>
          <w:spacing w:val="39"/>
        </w:rPr>
        <w:t xml:space="preserve"> </w:t>
      </w:r>
      <w:r>
        <w:t>which</w:t>
      </w:r>
      <w:r>
        <w:rPr>
          <w:spacing w:val="39"/>
        </w:rPr>
        <w:t xml:space="preserve"> </w:t>
      </w:r>
      <w:r>
        <w:t>would</w:t>
      </w:r>
      <w:r>
        <w:rPr>
          <w:spacing w:val="22"/>
        </w:rPr>
        <w:t xml:space="preserve"> </w:t>
      </w:r>
      <w:r>
        <w:t>prevent</w:t>
      </w:r>
      <w:r>
        <w:rPr>
          <w:spacing w:val="22"/>
        </w:rPr>
        <w:t xml:space="preserve"> </w:t>
      </w:r>
      <w:r>
        <w:t>tenderers</w:t>
      </w:r>
      <w:r>
        <w:rPr>
          <w:spacing w:val="39"/>
        </w:rPr>
        <w:t xml:space="preserve"> </w:t>
      </w:r>
      <w:r>
        <w:t>from</w:t>
      </w:r>
      <w:r>
        <w:rPr>
          <w:spacing w:val="22"/>
        </w:rPr>
        <w:t xml:space="preserve"> </w:t>
      </w:r>
      <w:r>
        <w:t>submitting a comprehensive tender.</w:t>
      </w:r>
      <w:r>
        <w:rPr>
          <w:spacing w:val="40"/>
        </w:rPr>
        <w:t xml:space="preserve"> </w:t>
      </w:r>
      <w:r>
        <w:t>Please submit queries as soon as possible and before the query closing</w:t>
      </w:r>
      <w:r>
        <w:rPr>
          <w:spacing w:val="40"/>
        </w:rPr>
        <w:t xml:space="preserve"> </w:t>
      </w:r>
      <w:r>
        <w:t>date.</w:t>
      </w:r>
      <w:r>
        <w:rPr>
          <w:spacing w:val="80"/>
        </w:rPr>
        <w:t xml:space="preserve"> </w:t>
      </w:r>
      <w:r>
        <w:t>The</w:t>
      </w:r>
      <w:r>
        <w:rPr>
          <w:spacing w:val="40"/>
        </w:rPr>
        <w:t xml:space="preserve"> </w:t>
      </w:r>
      <w:r>
        <w:t>Contracting</w:t>
      </w:r>
      <w:r>
        <w:rPr>
          <w:spacing w:val="40"/>
        </w:rPr>
        <w:t xml:space="preserve"> </w:t>
      </w:r>
      <w:r>
        <w:t>Authority</w:t>
      </w:r>
      <w:r>
        <w:rPr>
          <w:spacing w:val="40"/>
        </w:rPr>
        <w:t xml:space="preserve"> </w:t>
      </w:r>
      <w:r>
        <w:t>is not</w:t>
      </w:r>
      <w:r>
        <w:rPr>
          <w:spacing w:val="26"/>
        </w:rPr>
        <w:t xml:space="preserve"> </w:t>
      </w:r>
      <w:r>
        <w:t>obliged</w:t>
      </w:r>
      <w:r>
        <w:rPr>
          <w:spacing w:val="40"/>
        </w:rPr>
        <w:t xml:space="preserve"> </w:t>
      </w:r>
      <w:r>
        <w:t>to</w:t>
      </w:r>
      <w:r>
        <w:rPr>
          <w:spacing w:val="26"/>
        </w:rPr>
        <w:t xml:space="preserve"> </w:t>
      </w:r>
      <w:r>
        <w:t>respond</w:t>
      </w:r>
      <w:r>
        <w:rPr>
          <w:spacing w:val="40"/>
        </w:rPr>
        <w:t xml:space="preserve"> </w:t>
      </w:r>
      <w:r>
        <w:t>to questions</w:t>
      </w:r>
      <w:r>
        <w:rPr>
          <w:spacing w:val="40"/>
        </w:rPr>
        <w:t xml:space="preserve"> </w:t>
      </w:r>
      <w:r>
        <w:t>received</w:t>
      </w:r>
      <w:r>
        <w:rPr>
          <w:spacing w:val="40"/>
        </w:rPr>
        <w:t xml:space="preserve"> </w:t>
      </w:r>
      <w:r>
        <w:t>after this date.</w:t>
      </w:r>
    </w:p>
    <w:p w14:paraId="68712BDC" w14:textId="77777777" w:rsidR="00A52F8D" w:rsidRDefault="00BE1699">
      <w:pPr>
        <w:pStyle w:val="BodyText"/>
        <w:spacing w:before="185" w:line="280" w:lineRule="auto"/>
        <w:ind w:right="175"/>
        <w:jc w:val="both"/>
      </w:pPr>
      <w:r>
        <w:t>In</w:t>
      </w:r>
      <w:r>
        <w:rPr>
          <w:spacing w:val="38"/>
        </w:rPr>
        <w:t xml:space="preserve"> </w:t>
      </w:r>
      <w:r>
        <w:t>circulating</w:t>
      </w:r>
      <w:r>
        <w:rPr>
          <w:spacing w:val="40"/>
        </w:rPr>
        <w:t xml:space="preserve"> </w:t>
      </w:r>
      <w:r>
        <w:t>responses,</w:t>
      </w:r>
      <w:r>
        <w:rPr>
          <w:spacing w:val="40"/>
        </w:rPr>
        <w:t xml:space="preserve"> </w:t>
      </w:r>
      <w:r>
        <w:t>queries</w:t>
      </w:r>
      <w:r>
        <w:rPr>
          <w:spacing w:val="38"/>
        </w:rPr>
        <w:t xml:space="preserve"> </w:t>
      </w:r>
      <w:r>
        <w:t>will</w:t>
      </w:r>
      <w:r>
        <w:rPr>
          <w:spacing w:val="38"/>
        </w:rPr>
        <w:t xml:space="preserve"> </w:t>
      </w:r>
      <w:r>
        <w:t>be</w:t>
      </w:r>
      <w:r>
        <w:rPr>
          <w:spacing w:val="38"/>
        </w:rPr>
        <w:t xml:space="preserve"> </w:t>
      </w:r>
      <w:r>
        <w:t>edited</w:t>
      </w:r>
      <w:r>
        <w:rPr>
          <w:spacing w:val="38"/>
        </w:rPr>
        <w:t xml:space="preserve"> </w:t>
      </w:r>
      <w:r>
        <w:t>to</w:t>
      </w:r>
      <w:r>
        <w:rPr>
          <w:spacing w:val="38"/>
        </w:rPr>
        <w:t xml:space="preserve"> </w:t>
      </w:r>
      <w:r>
        <w:t>avoid</w:t>
      </w:r>
      <w:r>
        <w:rPr>
          <w:spacing w:val="38"/>
        </w:rPr>
        <w:t xml:space="preserve"> </w:t>
      </w:r>
      <w:r>
        <w:t>disclosing</w:t>
      </w:r>
      <w:r>
        <w:rPr>
          <w:spacing w:val="40"/>
        </w:rPr>
        <w:t xml:space="preserve"> </w:t>
      </w:r>
      <w:r>
        <w:t>the</w:t>
      </w:r>
      <w:r>
        <w:rPr>
          <w:spacing w:val="38"/>
        </w:rPr>
        <w:t xml:space="preserve"> </w:t>
      </w:r>
      <w:r>
        <w:t>identity</w:t>
      </w:r>
      <w:r>
        <w:rPr>
          <w:spacing w:val="38"/>
        </w:rPr>
        <w:t xml:space="preserve"> </w:t>
      </w:r>
      <w:r>
        <w:t>of</w:t>
      </w:r>
      <w:r>
        <w:rPr>
          <w:spacing w:val="38"/>
        </w:rPr>
        <w:t xml:space="preserve"> </w:t>
      </w:r>
      <w:r>
        <w:t>the</w:t>
      </w:r>
      <w:r>
        <w:rPr>
          <w:spacing w:val="38"/>
        </w:rPr>
        <w:t xml:space="preserve"> </w:t>
      </w:r>
      <w:r>
        <w:t xml:space="preserve">querist and will be circulated to all parties who have expressed an interest in the procurement on the </w:t>
      </w:r>
      <w:proofErr w:type="spellStart"/>
      <w:r>
        <w:t>eTenders</w:t>
      </w:r>
      <w:proofErr w:type="spellEnd"/>
      <w:r>
        <w:t xml:space="preserve"> website.</w:t>
      </w:r>
    </w:p>
    <w:p w14:paraId="68712BDD" w14:textId="77777777" w:rsidR="00A52F8D" w:rsidRDefault="00BE1699">
      <w:pPr>
        <w:pStyle w:val="BodyText"/>
        <w:spacing w:before="4"/>
        <w:ind w:left="0"/>
        <w:rPr>
          <w:sz w:val="14"/>
        </w:rPr>
      </w:pPr>
      <w:r>
        <w:rPr>
          <w:noProof/>
          <w:sz w:val="14"/>
        </w:rPr>
        <mc:AlternateContent>
          <mc:Choice Requires="wps">
            <w:drawing>
              <wp:anchor distT="0" distB="0" distL="0" distR="0" simplePos="0" relativeHeight="487604224" behindDoc="1" locked="0" layoutInCell="1" allowOverlap="1" wp14:anchorId="68712C78" wp14:editId="68712C79">
                <wp:simplePos x="0" y="0"/>
                <wp:positionH relativeFrom="page">
                  <wp:posOffset>900112</wp:posOffset>
                </wp:positionH>
                <wp:positionV relativeFrom="paragraph">
                  <wp:posOffset>120603</wp:posOffset>
                </wp:positionV>
                <wp:extent cx="5767070" cy="175895"/>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DA" w14:textId="77777777" w:rsidR="00A52F8D" w:rsidRDefault="00BE1699">
                            <w:pPr>
                              <w:numPr>
                                <w:ilvl w:val="1"/>
                                <w:numId w:val="2"/>
                              </w:numPr>
                              <w:tabs>
                                <w:tab w:val="left" w:pos="1104"/>
                              </w:tabs>
                              <w:spacing w:before="7"/>
                              <w:ind w:hanging="1080"/>
                              <w:rPr>
                                <w:b/>
                                <w:color w:val="000000"/>
                                <w:sz w:val="21"/>
                              </w:rPr>
                            </w:pPr>
                            <w:bookmarkStart w:id="30" w:name="_bookmark30"/>
                            <w:bookmarkEnd w:id="30"/>
                            <w:r>
                              <w:rPr>
                                <w:b/>
                                <w:color w:val="FFFFFF"/>
                                <w:sz w:val="21"/>
                              </w:rPr>
                              <w:t>Extension</w:t>
                            </w:r>
                            <w:r>
                              <w:rPr>
                                <w:b/>
                                <w:color w:val="FFFFFF"/>
                                <w:spacing w:val="40"/>
                                <w:sz w:val="21"/>
                              </w:rPr>
                              <w:t xml:space="preserve"> </w:t>
                            </w:r>
                            <w:r>
                              <w:rPr>
                                <w:b/>
                                <w:color w:val="FFFFFF"/>
                                <w:sz w:val="21"/>
                              </w:rPr>
                              <w:t>of</w:t>
                            </w:r>
                            <w:r>
                              <w:rPr>
                                <w:b/>
                                <w:color w:val="FFFFFF"/>
                                <w:spacing w:val="12"/>
                                <w:sz w:val="21"/>
                              </w:rPr>
                              <w:t xml:space="preserve"> </w:t>
                            </w:r>
                            <w:r>
                              <w:rPr>
                                <w:b/>
                                <w:color w:val="FFFFFF"/>
                                <w:sz w:val="21"/>
                              </w:rPr>
                              <w:t>Tender</w:t>
                            </w:r>
                            <w:r>
                              <w:rPr>
                                <w:b/>
                                <w:color w:val="FFFFFF"/>
                                <w:spacing w:val="12"/>
                                <w:sz w:val="21"/>
                              </w:rPr>
                              <w:t xml:space="preserve"> </w:t>
                            </w:r>
                            <w:r>
                              <w:rPr>
                                <w:b/>
                                <w:color w:val="FFFFFF"/>
                                <w:spacing w:val="-2"/>
                                <w:sz w:val="21"/>
                              </w:rPr>
                              <w:t>Period</w:t>
                            </w:r>
                          </w:p>
                        </w:txbxContent>
                      </wps:txbx>
                      <wps:bodyPr wrap="square" lIns="0" tIns="0" rIns="0" bIns="0" rtlCol="0">
                        <a:noAutofit/>
                      </wps:bodyPr>
                    </wps:wsp>
                  </a:graphicData>
                </a:graphic>
              </wp:anchor>
            </w:drawing>
          </mc:Choice>
          <mc:Fallback>
            <w:pict>
              <v:shape w14:anchorId="68712C78" id="Textbox 38" o:spid="_x0000_s1057" type="#_x0000_t202" style="position:absolute;margin-left:70.85pt;margin-top:9.5pt;width:454.1pt;height:13.85pt;z-index:-15712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" fillcolor="gray" stroked="f">
                <v:textbox inset="0,0,0,0">
                  <w:txbxContent>
                    <w:p w14:paraId="68712CDA" w14:textId="77777777" w:rsidR="00A52F8D" w:rsidRDefault="00BE1699">
                      <w:pPr>
                        <w:numPr>
                          <w:ilvl w:val="1"/>
                          <w:numId w:val="2"/>
                        </w:numPr>
                        <w:tabs>
                          <w:tab w:val="left" w:pos="1104"/>
                        </w:tabs>
                        <w:spacing w:before="7"/>
                        <w:ind w:hanging="1080"/>
                        <w:rPr>
                          <w:b/>
                          <w:color w:val="000000"/>
                          <w:sz w:val="21"/>
                        </w:rPr>
                      </w:pPr>
                      <w:bookmarkStart w:id="182" w:name="_bookmark30"/>
                      <w:bookmarkEnd w:id="182"/>
                      <w:r>
                        <w:rPr>
                          <w:b/>
                          <w:color w:val="FFFFFF"/>
                          <w:sz w:val="21"/>
                        </w:rPr>
                        <w:t>Extension</w:t>
                      </w:r>
                      <w:r>
                        <w:rPr>
                          <w:b/>
                          <w:color w:val="FFFFFF"/>
                          <w:spacing w:val="40"/>
                          <w:sz w:val="21"/>
                        </w:rPr>
                        <w:t xml:space="preserve"> </w:t>
                      </w:r>
                      <w:r>
                        <w:rPr>
                          <w:b/>
                          <w:color w:val="FFFFFF"/>
                          <w:sz w:val="21"/>
                        </w:rPr>
                        <w:t>of</w:t>
                      </w:r>
                      <w:r>
                        <w:rPr>
                          <w:b/>
                          <w:color w:val="FFFFFF"/>
                          <w:spacing w:val="12"/>
                          <w:sz w:val="21"/>
                        </w:rPr>
                        <w:t xml:space="preserve"> </w:t>
                      </w:r>
                      <w:r>
                        <w:rPr>
                          <w:b/>
                          <w:color w:val="FFFFFF"/>
                          <w:sz w:val="21"/>
                        </w:rPr>
                        <w:t>Tender</w:t>
                      </w:r>
                      <w:r>
                        <w:rPr>
                          <w:b/>
                          <w:color w:val="FFFFFF"/>
                          <w:spacing w:val="12"/>
                          <w:sz w:val="21"/>
                        </w:rPr>
                        <w:t xml:space="preserve"> </w:t>
                      </w:r>
                      <w:r>
                        <w:rPr>
                          <w:b/>
                          <w:color w:val="FFFFFF"/>
                          <w:spacing w:val="-2"/>
                          <w:sz w:val="21"/>
                        </w:rPr>
                        <w:t>Period</w:t>
                      </w:r>
                    </w:p>
                  </w:txbxContent>
                </v:textbox>
                <w10:wrap type="topAndBottom" anchorx="page"/>
              </v:shape>
            </w:pict>
          </mc:Fallback>
        </mc:AlternateContent>
      </w:r>
    </w:p>
    <w:p w14:paraId="68712BDE" w14:textId="77777777" w:rsidR="00A52F8D" w:rsidRDefault="00BE1699">
      <w:pPr>
        <w:pStyle w:val="BodyText"/>
        <w:spacing w:line="273" w:lineRule="auto"/>
        <w:ind w:right="167"/>
        <w:jc w:val="both"/>
      </w:pPr>
      <w:r>
        <w:t>The</w:t>
      </w:r>
      <w:r>
        <w:rPr>
          <w:spacing w:val="26"/>
        </w:rPr>
        <w:t xml:space="preserve"> </w:t>
      </w:r>
      <w:r>
        <w:t>Contracting</w:t>
      </w:r>
      <w:r>
        <w:rPr>
          <w:spacing w:val="40"/>
        </w:rPr>
        <w:t xml:space="preserve"> </w:t>
      </w:r>
      <w:r>
        <w:t>Authority</w:t>
      </w:r>
      <w:r>
        <w:rPr>
          <w:spacing w:val="26"/>
        </w:rPr>
        <w:t xml:space="preserve"> </w:t>
      </w:r>
      <w:r>
        <w:t>reserves</w:t>
      </w:r>
      <w:r>
        <w:rPr>
          <w:spacing w:val="40"/>
        </w:rPr>
        <w:t xml:space="preserve"> </w:t>
      </w:r>
      <w:r>
        <w:t>the</w:t>
      </w:r>
      <w:r>
        <w:rPr>
          <w:spacing w:val="26"/>
        </w:rPr>
        <w:t xml:space="preserve"> </w:t>
      </w:r>
      <w:r>
        <w:t>right,</w:t>
      </w:r>
      <w:r>
        <w:rPr>
          <w:spacing w:val="40"/>
        </w:rPr>
        <w:t xml:space="preserve"> </w:t>
      </w:r>
      <w:r>
        <w:t>at</w:t>
      </w:r>
      <w:r>
        <w:rPr>
          <w:spacing w:val="26"/>
        </w:rPr>
        <w:t xml:space="preserve"> </w:t>
      </w:r>
      <w:r>
        <w:t>its</w:t>
      </w:r>
      <w:r>
        <w:rPr>
          <w:spacing w:val="26"/>
        </w:rPr>
        <w:t xml:space="preserve"> </w:t>
      </w:r>
      <w:r>
        <w:t>sole</w:t>
      </w:r>
      <w:r>
        <w:rPr>
          <w:spacing w:val="26"/>
        </w:rPr>
        <w:t xml:space="preserve"> </w:t>
      </w:r>
      <w:r>
        <w:t>discretion,</w:t>
      </w:r>
      <w:r>
        <w:rPr>
          <w:spacing w:val="40"/>
        </w:rPr>
        <w:t xml:space="preserve"> </w:t>
      </w:r>
      <w:r>
        <w:t>to</w:t>
      </w:r>
      <w:r>
        <w:rPr>
          <w:spacing w:val="26"/>
        </w:rPr>
        <w:t xml:space="preserve"> </w:t>
      </w:r>
      <w:r>
        <w:t>extend</w:t>
      </w:r>
      <w:r>
        <w:rPr>
          <w:spacing w:val="25"/>
        </w:rPr>
        <w:t xml:space="preserve"> </w:t>
      </w:r>
      <w:r>
        <w:t>the</w:t>
      </w:r>
      <w:r>
        <w:rPr>
          <w:spacing w:val="40"/>
        </w:rPr>
        <w:t xml:space="preserve"> </w:t>
      </w:r>
      <w:r>
        <w:t>closing</w:t>
      </w:r>
      <w:r>
        <w:rPr>
          <w:spacing w:val="26"/>
        </w:rPr>
        <w:t xml:space="preserve"> </w:t>
      </w:r>
      <w:r>
        <w:t>date for receipt of</w:t>
      </w:r>
      <w:r>
        <w:rPr>
          <w:spacing w:val="-2"/>
        </w:rPr>
        <w:t xml:space="preserve"> </w:t>
      </w:r>
      <w:r>
        <w:t>tenders by giving notice in writing (by post or electronic means) to all parties who have expressed an</w:t>
      </w:r>
      <w:r>
        <w:rPr>
          <w:spacing w:val="-1"/>
        </w:rPr>
        <w:t xml:space="preserve"> </w:t>
      </w:r>
      <w:r>
        <w:t>interest in</w:t>
      </w:r>
      <w:r>
        <w:rPr>
          <w:spacing w:val="-1"/>
        </w:rPr>
        <w:t xml:space="preserve"> </w:t>
      </w:r>
      <w:r>
        <w:t xml:space="preserve">the notice via </w:t>
      </w:r>
      <w:proofErr w:type="spellStart"/>
      <w:r>
        <w:t>eTenders</w:t>
      </w:r>
      <w:proofErr w:type="spellEnd"/>
      <w:r>
        <w:t xml:space="preserve"> no</w:t>
      </w:r>
      <w:r>
        <w:rPr>
          <w:spacing w:val="-1"/>
        </w:rPr>
        <w:t xml:space="preserve"> </w:t>
      </w:r>
      <w:r>
        <w:t>later than six days before the original closing date.</w:t>
      </w:r>
    </w:p>
    <w:p w14:paraId="68712BDF" w14:textId="77777777" w:rsidR="00A52F8D" w:rsidRDefault="00A52F8D">
      <w:pPr>
        <w:pStyle w:val="BodyText"/>
        <w:spacing w:line="273" w:lineRule="auto"/>
        <w:jc w:val="both"/>
        <w:sectPr w:rsidR="00A52F8D">
          <w:pgSz w:w="11910" w:h="16840"/>
          <w:pgMar w:top="1340" w:right="1275" w:bottom="1140" w:left="1417" w:header="717" w:footer="946" w:gutter="0"/>
          <w:cols w:space="720"/>
        </w:sectPr>
      </w:pPr>
    </w:p>
    <w:p w14:paraId="68712BE0" w14:textId="77777777" w:rsidR="00A52F8D" w:rsidRDefault="00A52F8D">
      <w:pPr>
        <w:pStyle w:val="BodyText"/>
        <w:spacing w:before="8"/>
        <w:ind w:left="0"/>
        <w:rPr>
          <w:sz w:val="7"/>
        </w:rPr>
      </w:pPr>
    </w:p>
    <w:p w14:paraId="68712BE1" w14:textId="77777777" w:rsidR="00A52F8D" w:rsidRDefault="00BE1699">
      <w:pPr>
        <w:rPr>
          <w:sz w:val="20"/>
        </w:rPr>
      </w:pPr>
      <w:r>
        <w:rPr>
          <w:noProof/>
          <w:sz w:val="20"/>
        </w:rPr>
        <mc:AlternateContent>
          <mc:Choice Requires="wps">
            <w:drawing>
              <wp:inline distT="0" distB="0" distL="0" distR="0" wp14:anchorId="68712C7A" wp14:editId="68712C7B">
                <wp:extent cx="5767070" cy="175260"/>
                <wp:effectExtent l="0" t="0" r="0" b="0"/>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DB" w14:textId="77777777" w:rsidR="00A52F8D" w:rsidRDefault="00BE1699">
                            <w:pPr>
                              <w:tabs>
                                <w:tab w:val="left" w:pos="1104"/>
                              </w:tabs>
                              <w:spacing w:before="7"/>
                              <w:ind w:left="24"/>
                              <w:rPr>
                                <w:b/>
                                <w:color w:val="000000"/>
                                <w:sz w:val="21"/>
                              </w:rPr>
                            </w:pPr>
                            <w:bookmarkStart w:id="31" w:name="_bookmark31"/>
                            <w:bookmarkEnd w:id="31"/>
                            <w:r>
                              <w:rPr>
                                <w:b/>
                                <w:color w:val="FFFFFF"/>
                                <w:spacing w:val="-5"/>
                                <w:sz w:val="21"/>
                              </w:rPr>
                              <w:t>6.5</w:t>
                            </w:r>
                            <w:r>
                              <w:rPr>
                                <w:b/>
                                <w:color w:val="FFFFFF"/>
                                <w:sz w:val="21"/>
                              </w:rPr>
                              <w:tab/>
                              <w:t>Tender</w:t>
                            </w:r>
                            <w:r>
                              <w:rPr>
                                <w:b/>
                                <w:color w:val="FFFFFF"/>
                                <w:spacing w:val="14"/>
                                <w:sz w:val="21"/>
                              </w:rPr>
                              <w:t xml:space="preserve"> </w:t>
                            </w:r>
                            <w:r>
                              <w:rPr>
                                <w:b/>
                                <w:color w:val="FFFFFF"/>
                                <w:sz w:val="21"/>
                              </w:rPr>
                              <w:t>Validity</w:t>
                            </w:r>
                            <w:r>
                              <w:rPr>
                                <w:b/>
                                <w:color w:val="FFFFFF"/>
                                <w:spacing w:val="27"/>
                                <w:sz w:val="21"/>
                              </w:rPr>
                              <w:t xml:space="preserve"> </w:t>
                            </w:r>
                            <w:r>
                              <w:rPr>
                                <w:b/>
                                <w:color w:val="FFFFFF"/>
                                <w:spacing w:val="-2"/>
                                <w:sz w:val="21"/>
                              </w:rPr>
                              <w:t>Period</w:t>
                            </w:r>
                          </w:p>
                        </w:txbxContent>
                      </wps:txbx>
                      <wps:bodyPr wrap="square" lIns="0" tIns="0" rIns="0" bIns="0" rtlCol="0">
                        <a:noAutofit/>
                      </wps:bodyPr>
                    </wps:wsp>
                  </a:graphicData>
                </a:graphic>
              </wp:inline>
            </w:drawing>
          </mc:Choice>
          <mc:Fallback>
            <w:pict>
              <v:shape w14:anchorId="68712C7A" id="Textbox 39" o:spid="_x0000_s1058" type="#_x0000_t202" style="width:454.1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" fillcolor="gray" stroked="f">
                <v:textbox inset="0,0,0,0">
                  <w:txbxContent>
                    <w:p w14:paraId="68712CDB" w14:textId="77777777" w:rsidR="00A52F8D" w:rsidRDefault="00BE1699">
                      <w:pPr>
                        <w:tabs>
                          <w:tab w:val="left" w:pos="1104"/>
                        </w:tabs>
                        <w:spacing w:before="7"/>
                        <w:ind w:left="24"/>
                        <w:rPr>
                          <w:b/>
                          <w:color w:val="000000"/>
                          <w:sz w:val="21"/>
                        </w:rPr>
                      </w:pPr>
                      <w:bookmarkStart w:id="184" w:name="_bookmark31"/>
                      <w:bookmarkEnd w:id="184"/>
                      <w:r>
                        <w:rPr>
                          <w:b/>
                          <w:color w:val="FFFFFF"/>
                          <w:spacing w:val="-5"/>
                          <w:sz w:val="21"/>
                        </w:rPr>
                        <w:t>6.5</w:t>
                      </w:r>
                      <w:r>
                        <w:rPr>
                          <w:b/>
                          <w:color w:val="FFFFFF"/>
                          <w:sz w:val="21"/>
                        </w:rPr>
                        <w:tab/>
                        <w:t>Tender</w:t>
                      </w:r>
                      <w:r>
                        <w:rPr>
                          <w:b/>
                          <w:color w:val="FFFFFF"/>
                          <w:spacing w:val="14"/>
                          <w:sz w:val="21"/>
                        </w:rPr>
                        <w:t xml:space="preserve"> </w:t>
                      </w:r>
                      <w:r>
                        <w:rPr>
                          <w:b/>
                          <w:color w:val="FFFFFF"/>
                          <w:sz w:val="21"/>
                        </w:rPr>
                        <w:t>Validity</w:t>
                      </w:r>
                      <w:r>
                        <w:rPr>
                          <w:b/>
                          <w:color w:val="FFFFFF"/>
                          <w:spacing w:val="27"/>
                          <w:sz w:val="21"/>
                        </w:rPr>
                        <w:t xml:space="preserve"> </w:t>
                      </w:r>
                      <w:r>
                        <w:rPr>
                          <w:b/>
                          <w:color w:val="FFFFFF"/>
                          <w:spacing w:val="-2"/>
                          <w:sz w:val="21"/>
                        </w:rPr>
                        <w:t>Period</w:t>
                      </w:r>
                    </w:p>
                  </w:txbxContent>
                </v:textbox>
                <w10:anchorlock/>
              </v:shape>
            </w:pict>
          </mc:Fallback>
        </mc:AlternateContent>
      </w:r>
    </w:p>
    <w:p w14:paraId="68712BE2" w14:textId="77777777" w:rsidR="00A52F8D" w:rsidRDefault="00BE1699">
      <w:pPr>
        <w:pStyle w:val="BodyText"/>
        <w:spacing w:before="187" w:line="273" w:lineRule="auto"/>
      </w:pPr>
      <w:r>
        <w:t>To</w:t>
      </w:r>
      <w:r>
        <w:rPr>
          <w:spacing w:val="61"/>
        </w:rPr>
        <w:t xml:space="preserve"> </w:t>
      </w:r>
      <w:r>
        <w:t>allow</w:t>
      </w:r>
      <w:r>
        <w:rPr>
          <w:spacing w:val="73"/>
        </w:rPr>
        <w:t xml:space="preserve"> </w:t>
      </w:r>
      <w:r>
        <w:t>sufficient</w:t>
      </w:r>
      <w:r>
        <w:rPr>
          <w:spacing w:val="80"/>
        </w:rPr>
        <w:t xml:space="preserve"> </w:t>
      </w:r>
      <w:r>
        <w:t>time</w:t>
      </w:r>
      <w:r>
        <w:rPr>
          <w:spacing w:val="73"/>
        </w:rPr>
        <w:t xml:space="preserve"> </w:t>
      </w:r>
      <w:r>
        <w:t>for</w:t>
      </w:r>
      <w:r>
        <w:rPr>
          <w:spacing w:val="61"/>
        </w:rPr>
        <w:t xml:space="preserve"> </w:t>
      </w:r>
      <w:r>
        <w:t>Tender</w:t>
      </w:r>
      <w:r>
        <w:rPr>
          <w:spacing w:val="73"/>
        </w:rPr>
        <w:t xml:space="preserve"> </w:t>
      </w:r>
      <w:r>
        <w:t>assessment</w:t>
      </w:r>
      <w:r>
        <w:rPr>
          <w:spacing w:val="80"/>
        </w:rPr>
        <w:t xml:space="preserve"> </w:t>
      </w:r>
      <w:r>
        <w:t>a</w:t>
      </w:r>
      <w:r>
        <w:rPr>
          <w:spacing w:val="61"/>
        </w:rPr>
        <w:t xml:space="preserve"> </w:t>
      </w:r>
      <w:r>
        <w:t>Tender</w:t>
      </w:r>
      <w:r>
        <w:rPr>
          <w:spacing w:val="80"/>
        </w:rPr>
        <w:t xml:space="preserve"> </w:t>
      </w:r>
      <w:r>
        <w:t>Validity</w:t>
      </w:r>
      <w:r>
        <w:rPr>
          <w:spacing w:val="73"/>
        </w:rPr>
        <w:t xml:space="preserve"> </w:t>
      </w:r>
      <w:r>
        <w:t>period</w:t>
      </w:r>
      <w:r>
        <w:rPr>
          <w:spacing w:val="80"/>
        </w:rPr>
        <w:t xml:space="preserve"> </w:t>
      </w:r>
      <w:r>
        <w:t>of</w:t>
      </w:r>
      <w:r>
        <w:rPr>
          <w:spacing w:val="61"/>
        </w:rPr>
        <w:t xml:space="preserve"> </w:t>
      </w:r>
      <w:r>
        <w:t>6</w:t>
      </w:r>
      <w:r>
        <w:rPr>
          <w:spacing w:val="61"/>
        </w:rPr>
        <w:t xml:space="preserve"> </w:t>
      </w:r>
      <w:r>
        <w:t>months</w:t>
      </w:r>
      <w:r>
        <w:rPr>
          <w:spacing w:val="80"/>
        </w:rPr>
        <w:t xml:space="preserve"> </w:t>
      </w:r>
      <w:r>
        <w:t>is required,</w:t>
      </w:r>
      <w:r>
        <w:rPr>
          <w:spacing w:val="24"/>
        </w:rPr>
        <w:t xml:space="preserve"> </w:t>
      </w:r>
      <w:r>
        <w:t>this</w:t>
      </w:r>
      <w:r>
        <w:rPr>
          <w:spacing w:val="-4"/>
        </w:rPr>
        <w:t xml:space="preserve"> </w:t>
      </w:r>
      <w:r>
        <w:t>period</w:t>
      </w:r>
      <w:r>
        <w:rPr>
          <w:spacing w:val="10"/>
        </w:rPr>
        <w:t xml:space="preserve"> </w:t>
      </w:r>
      <w:r>
        <w:t>commencing</w:t>
      </w:r>
      <w:r>
        <w:rPr>
          <w:spacing w:val="38"/>
        </w:rPr>
        <w:t xml:space="preserve"> </w:t>
      </w:r>
      <w:r>
        <w:t>on</w:t>
      </w:r>
      <w:r>
        <w:rPr>
          <w:spacing w:val="-4"/>
        </w:rPr>
        <w:t xml:space="preserve"> </w:t>
      </w:r>
      <w:r>
        <w:t>the</w:t>
      </w:r>
      <w:r>
        <w:rPr>
          <w:spacing w:val="10"/>
        </w:rPr>
        <w:t xml:space="preserve"> </w:t>
      </w:r>
      <w:r>
        <w:t>closing</w:t>
      </w:r>
      <w:r>
        <w:rPr>
          <w:spacing w:val="10"/>
        </w:rPr>
        <w:t xml:space="preserve"> </w:t>
      </w:r>
      <w:r>
        <w:t>date</w:t>
      </w:r>
      <w:r>
        <w:rPr>
          <w:spacing w:val="11"/>
        </w:rPr>
        <w:t xml:space="preserve"> </w:t>
      </w:r>
      <w:r>
        <w:t>by</w:t>
      </w:r>
      <w:r>
        <w:rPr>
          <w:spacing w:val="10"/>
        </w:rPr>
        <w:t xml:space="preserve"> </w:t>
      </w:r>
      <w:r>
        <w:t>which</w:t>
      </w:r>
      <w:r>
        <w:rPr>
          <w:spacing w:val="9"/>
        </w:rPr>
        <w:t xml:space="preserve"> </w:t>
      </w:r>
      <w:r>
        <w:t>the</w:t>
      </w:r>
      <w:r>
        <w:rPr>
          <w:spacing w:val="-4"/>
        </w:rPr>
        <w:t xml:space="preserve"> </w:t>
      </w:r>
      <w:r>
        <w:t>Tenders</w:t>
      </w:r>
      <w:r>
        <w:rPr>
          <w:spacing w:val="24"/>
        </w:rPr>
        <w:t xml:space="preserve"> </w:t>
      </w:r>
      <w:r>
        <w:t>are</w:t>
      </w:r>
      <w:r>
        <w:rPr>
          <w:spacing w:val="-4"/>
        </w:rPr>
        <w:t xml:space="preserve"> </w:t>
      </w:r>
      <w:r>
        <w:t>to</w:t>
      </w:r>
      <w:r>
        <w:rPr>
          <w:spacing w:val="10"/>
        </w:rPr>
        <w:t xml:space="preserve"> </w:t>
      </w:r>
      <w:r>
        <w:t>be</w:t>
      </w:r>
      <w:r>
        <w:rPr>
          <w:spacing w:val="11"/>
        </w:rPr>
        <w:t xml:space="preserve"> </w:t>
      </w:r>
      <w:r>
        <w:rPr>
          <w:spacing w:val="-2"/>
        </w:rPr>
        <w:t>returned.</w:t>
      </w:r>
    </w:p>
    <w:p w14:paraId="68712BE3" w14:textId="77777777" w:rsidR="00A52F8D" w:rsidRDefault="00BE1699">
      <w:pPr>
        <w:pStyle w:val="BodyText"/>
        <w:spacing w:before="2"/>
        <w:ind w:left="0"/>
        <w:rPr>
          <w:sz w:val="15"/>
        </w:rPr>
      </w:pPr>
      <w:r>
        <w:rPr>
          <w:noProof/>
          <w:sz w:val="15"/>
        </w:rPr>
        <mc:AlternateContent>
          <mc:Choice Requires="wps">
            <w:drawing>
              <wp:anchor distT="0" distB="0" distL="0" distR="0" simplePos="0" relativeHeight="487605248" behindDoc="1" locked="0" layoutInCell="1" allowOverlap="1" wp14:anchorId="68712C7C" wp14:editId="68712C7D">
                <wp:simplePos x="0" y="0"/>
                <wp:positionH relativeFrom="page">
                  <wp:posOffset>900112</wp:posOffset>
                </wp:positionH>
                <wp:positionV relativeFrom="paragraph">
                  <wp:posOffset>126635</wp:posOffset>
                </wp:positionV>
                <wp:extent cx="5767070" cy="17526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DC" w14:textId="77777777" w:rsidR="00A52F8D" w:rsidRDefault="00BE1699">
                            <w:pPr>
                              <w:tabs>
                                <w:tab w:val="left" w:pos="1104"/>
                              </w:tabs>
                              <w:spacing w:before="7"/>
                              <w:ind w:left="24"/>
                              <w:rPr>
                                <w:b/>
                                <w:color w:val="000000"/>
                                <w:sz w:val="21"/>
                              </w:rPr>
                            </w:pPr>
                            <w:bookmarkStart w:id="32" w:name="_bookmark32"/>
                            <w:bookmarkEnd w:id="32"/>
                            <w:r>
                              <w:rPr>
                                <w:b/>
                                <w:color w:val="FFFFFF"/>
                                <w:spacing w:val="-5"/>
                                <w:sz w:val="21"/>
                              </w:rPr>
                              <w:t>6.6</w:t>
                            </w:r>
                            <w:r>
                              <w:rPr>
                                <w:b/>
                                <w:color w:val="FFFFFF"/>
                                <w:sz w:val="21"/>
                              </w:rPr>
                              <w:tab/>
                              <w:t>Discrepancies</w:t>
                            </w:r>
                            <w:r>
                              <w:rPr>
                                <w:b/>
                                <w:color w:val="FFFFFF"/>
                                <w:spacing w:val="46"/>
                                <w:sz w:val="21"/>
                              </w:rPr>
                              <w:t xml:space="preserve"> </w:t>
                            </w:r>
                            <w:r>
                              <w:rPr>
                                <w:b/>
                                <w:color w:val="FFFFFF"/>
                                <w:sz w:val="21"/>
                              </w:rPr>
                              <w:t>between</w:t>
                            </w:r>
                            <w:r>
                              <w:rPr>
                                <w:b/>
                                <w:color w:val="FFFFFF"/>
                                <w:spacing w:val="46"/>
                                <w:sz w:val="21"/>
                              </w:rPr>
                              <w:t xml:space="preserve"> </w:t>
                            </w:r>
                            <w:r>
                              <w:rPr>
                                <w:b/>
                                <w:color w:val="FFFFFF"/>
                                <w:spacing w:val="-2"/>
                                <w:sz w:val="21"/>
                              </w:rPr>
                              <w:t>Documents</w:t>
                            </w:r>
                          </w:p>
                        </w:txbxContent>
                      </wps:txbx>
                      <wps:bodyPr wrap="square" lIns="0" tIns="0" rIns="0" bIns="0" rtlCol="0">
                        <a:noAutofit/>
                      </wps:bodyPr>
                    </wps:wsp>
                  </a:graphicData>
                </a:graphic>
              </wp:anchor>
            </w:drawing>
          </mc:Choice>
          <mc:Fallback>
            <w:pict>
              <v:shape w14:anchorId="68712C7C" id="Textbox 40" o:spid="_x0000_s1059" type="#_x0000_t202" style="position:absolute;margin-left:70.85pt;margin-top:9.95pt;width:454.1pt;height:13.8pt;z-index:-15711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" fillcolor="gray" stroked="f">
                <v:textbox inset="0,0,0,0">
                  <w:txbxContent>
                    <w:p w14:paraId="68712CDC" w14:textId="77777777" w:rsidR="00A52F8D" w:rsidRDefault="00BE1699">
                      <w:pPr>
                        <w:tabs>
                          <w:tab w:val="left" w:pos="1104"/>
                        </w:tabs>
                        <w:spacing w:before="7"/>
                        <w:ind w:left="24"/>
                        <w:rPr>
                          <w:b/>
                          <w:color w:val="000000"/>
                          <w:sz w:val="21"/>
                        </w:rPr>
                      </w:pPr>
                      <w:bookmarkStart w:id="186" w:name="_bookmark32"/>
                      <w:bookmarkEnd w:id="186"/>
                      <w:r>
                        <w:rPr>
                          <w:b/>
                          <w:color w:val="FFFFFF"/>
                          <w:spacing w:val="-5"/>
                          <w:sz w:val="21"/>
                        </w:rPr>
                        <w:t>6.6</w:t>
                      </w:r>
                      <w:r>
                        <w:rPr>
                          <w:b/>
                          <w:color w:val="FFFFFF"/>
                          <w:sz w:val="21"/>
                        </w:rPr>
                        <w:tab/>
                        <w:t>Discrepancies</w:t>
                      </w:r>
                      <w:r>
                        <w:rPr>
                          <w:b/>
                          <w:color w:val="FFFFFF"/>
                          <w:spacing w:val="46"/>
                          <w:sz w:val="21"/>
                        </w:rPr>
                        <w:t xml:space="preserve"> </w:t>
                      </w:r>
                      <w:r>
                        <w:rPr>
                          <w:b/>
                          <w:color w:val="FFFFFF"/>
                          <w:sz w:val="21"/>
                        </w:rPr>
                        <w:t>between</w:t>
                      </w:r>
                      <w:r>
                        <w:rPr>
                          <w:b/>
                          <w:color w:val="FFFFFF"/>
                          <w:spacing w:val="46"/>
                          <w:sz w:val="21"/>
                        </w:rPr>
                        <w:t xml:space="preserve"> </w:t>
                      </w:r>
                      <w:r>
                        <w:rPr>
                          <w:b/>
                          <w:color w:val="FFFFFF"/>
                          <w:spacing w:val="-2"/>
                          <w:sz w:val="21"/>
                        </w:rPr>
                        <w:t>Documents</w:t>
                      </w:r>
                    </w:p>
                  </w:txbxContent>
                </v:textbox>
                <w10:wrap type="topAndBottom" anchorx="page"/>
              </v:shape>
            </w:pict>
          </mc:Fallback>
        </mc:AlternateContent>
      </w:r>
    </w:p>
    <w:p w14:paraId="68712BE4" w14:textId="77777777" w:rsidR="00A52F8D" w:rsidRDefault="00BE1699">
      <w:pPr>
        <w:pStyle w:val="BodyText"/>
        <w:spacing w:line="276" w:lineRule="auto"/>
        <w:ind w:right="164"/>
        <w:jc w:val="both"/>
      </w:pPr>
      <w:r>
        <w:t>A</w:t>
      </w:r>
      <w:r>
        <w:rPr>
          <w:spacing w:val="40"/>
        </w:rPr>
        <w:t xml:space="preserve"> </w:t>
      </w:r>
      <w:r>
        <w:t>pdf</w:t>
      </w:r>
      <w:r>
        <w:rPr>
          <w:spacing w:val="40"/>
        </w:rPr>
        <w:t xml:space="preserve"> </w:t>
      </w:r>
      <w:r>
        <w:t>version</w:t>
      </w:r>
      <w:r>
        <w:rPr>
          <w:spacing w:val="40"/>
        </w:rPr>
        <w:t xml:space="preserve"> </w:t>
      </w:r>
      <w:r>
        <w:t>of</w:t>
      </w:r>
      <w:r>
        <w:rPr>
          <w:spacing w:val="40"/>
        </w:rPr>
        <w:t xml:space="preserve"> </w:t>
      </w:r>
      <w:r>
        <w:t>the</w:t>
      </w:r>
      <w:r>
        <w:rPr>
          <w:spacing w:val="40"/>
        </w:rPr>
        <w:t xml:space="preserve"> </w:t>
      </w:r>
      <w:r>
        <w:t>Request</w:t>
      </w:r>
      <w:r>
        <w:rPr>
          <w:spacing w:val="40"/>
        </w:rPr>
        <w:t xml:space="preserve"> </w:t>
      </w:r>
      <w:r>
        <w:t>for</w:t>
      </w:r>
      <w:r>
        <w:rPr>
          <w:spacing w:val="40"/>
        </w:rPr>
        <w:t xml:space="preserve"> </w:t>
      </w:r>
      <w:r>
        <w:t>Tender</w:t>
      </w:r>
      <w:r>
        <w:rPr>
          <w:spacing w:val="40"/>
        </w:rPr>
        <w:t xml:space="preserve"> </w:t>
      </w:r>
      <w:r>
        <w:t>has</w:t>
      </w:r>
      <w:r>
        <w:rPr>
          <w:spacing w:val="40"/>
        </w:rPr>
        <w:t xml:space="preserve"> </w:t>
      </w:r>
      <w:r>
        <w:t>been</w:t>
      </w:r>
      <w:r>
        <w:rPr>
          <w:spacing w:val="40"/>
        </w:rPr>
        <w:t xml:space="preserve"> </w:t>
      </w:r>
      <w:r>
        <w:t>made</w:t>
      </w:r>
      <w:r>
        <w:rPr>
          <w:spacing w:val="40"/>
        </w:rPr>
        <w:t xml:space="preserve"> </w:t>
      </w:r>
      <w:r>
        <w:t>available</w:t>
      </w:r>
      <w:r>
        <w:rPr>
          <w:spacing w:val="40"/>
        </w:rPr>
        <w:t xml:space="preserve"> </w:t>
      </w:r>
      <w:r>
        <w:t>on</w:t>
      </w:r>
      <w:r>
        <w:rPr>
          <w:spacing w:val="40"/>
        </w:rPr>
        <w:t xml:space="preserve"> </w:t>
      </w:r>
      <w:proofErr w:type="spellStart"/>
      <w:r>
        <w:t>eTenders</w:t>
      </w:r>
      <w:proofErr w:type="spellEnd"/>
      <w:r>
        <w:t>.</w:t>
      </w:r>
      <w:r>
        <w:rPr>
          <w:spacing w:val="80"/>
        </w:rPr>
        <w:t xml:space="preserve"> </w:t>
      </w:r>
      <w:r>
        <w:t>This document</w:t>
      </w:r>
      <w:r>
        <w:rPr>
          <w:spacing w:val="40"/>
        </w:rPr>
        <w:t xml:space="preserve"> </w:t>
      </w:r>
      <w:r>
        <w:t>will</w:t>
      </w:r>
      <w:r>
        <w:rPr>
          <w:spacing w:val="40"/>
        </w:rPr>
        <w:t xml:space="preserve"> </w:t>
      </w:r>
      <w:r>
        <w:t>be</w:t>
      </w:r>
      <w:r>
        <w:rPr>
          <w:spacing w:val="40"/>
        </w:rPr>
        <w:t xml:space="preserve"> </w:t>
      </w:r>
      <w:r>
        <w:t>considered</w:t>
      </w:r>
      <w:r>
        <w:rPr>
          <w:spacing w:val="40"/>
        </w:rPr>
        <w:t xml:space="preserve"> </w:t>
      </w:r>
      <w:r>
        <w:t>as</w:t>
      </w:r>
      <w:r>
        <w:rPr>
          <w:spacing w:val="40"/>
        </w:rPr>
        <w:t xml:space="preserve"> </w:t>
      </w:r>
      <w:r>
        <w:t>the</w:t>
      </w:r>
      <w:r>
        <w:rPr>
          <w:spacing w:val="40"/>
        </w:rPr>
        <w:t xml:space="preserve"> </w:t>
      </w:r>
      <w:r>
        <w:t>primary</w:t>
      </w:r>
      <w:r>
        <w:rPr>
          <w:spacing w:val="40"/>
        </w:rPr>
        <w:t xml:space="preserve"> </w:t>
      </w:r>
      <w:r>
        <w:t>source</w:t>
      </w:r>
      <w:r>
        <w:rPr>
          <w:spacing w:val="40"/>
        </w:rPr>
        <w:t xml:space="preserve"> </w:t>
      </w:r>
      <w:r>
        <w:t>document</w:t>
      </w:r>
      <w:r>
        <w:rPr>
          <w:spacing w:val="40"/>
        </w:rPr>
        <w:t xml:space="preserve"> </w:t>
      </w:r>
      <w:r>
        <w:t>in</w:t>
      </w:r>
      <w:r>
        <w:rPr>
          <w:spacing w:val="40"/>
        </w:rPr>
        <w:t xml:space="preserve"> </w:t>
      </w:r>
      <w:r>
        <w:t>this</w:t>
      </w:r>
      <w:r>
        <w:rPr>
          <w:spacing w:val="40"/>
        </w:rPr>
        <w:t xml:space="preserve"> </w:t>
      </w:r>
      <w:r>
        <w:t>procurement</w:t>
      </w:r>
      <w:r>
        <w:rPr>
          <w:spacing w:val="40"/>
        </w:rPr>
        <w:t xml:space="preserve"> </w:t>
      </w:r>
      <w:r>
        <w:t>process, word versions of documents where they are provided are being made available to assist tenderers</w:t>
      </w:r>
      <w:r>
        <w:rPr>
          <w:spacing w:val="39"/>
        </w:rPr>
        <w:t xml:space="preserve"> </w:t>
      </w:r>
      <w:r>
        <w:t>in</w:t>
      </w:r>
      <w:r>
        <w:rPr>
          <w:spacing w:val="25"/>
        </w:rPr>
        <w:t xml:space="preserve"> </w:t>
      </w:r>
      <w:r>
        <w:t>responding</w:t>
      </w:r>
      <w:r>
        <w:rPr>
          <w:spacing w:val="40"/>
        </w:rPr>
        <w:t xml:space="preserve"> </w:t>
      </w:r>
      <w:r>
        <w:t>to</w:t>
      </w:r>
      <w:r>
        <w:rPr>
          <w:spacing w:val="25"/>
        </w:rPr>
        <w:t xml:space="preserve"> </w:t>
      </w:r>
      <w:r>
        <w:t>the</w:t>
      </w:r>
      <w:r>
        <w:rPr>
          <w:spacing w:val="25"/>
        </w:rPr>
        <w:t xml:space="preserve"> </w:t>
      </w:r>
      <w:r>
        <w:t>tender</w:t>
      </w:r>
      <w:r>
        <w:rPr>
          <w:spacing w:val="39"/>
        </w:rPr>
        <w:t xml:space="preserve"> </w:t>
      </w:r>
      <w:r>
        <w:t>competition.</w:t>
      </w:r>
      <w:r>
        <w:rPr>
          <w:spacing w:val="80"/>
        </w:rPr>
        <w:t xml:space="preserve"> </w:t>
      </w:r>
      <w:r>
        <w:t>Where</w:t>
      </w:r>
      <w:r>
        <w:rPr>
          <w:spacing w:val="39"/>
        </w:rPr>
        <w:t xml:space="preserve"> </w:t>
      </w:r>
      <w:r>
        <w:t>there</w:t>
      </w:r>
      <w:r>
        <w:rPr>
          <w:spacing w:val="39"/>
        </w:rPr>
        <w:t xml:space="preserve"> </w:t>
      </w:r>
      <w:r>
        <w:t>is</w:t>
      </w:r>
      <w:r>
        <w:rPr>
          <w:spacing w:val="25"/>
        </w:rPr>
        <w:t xml:space="preserve"> </w:t>
      </w:r>
      <w:r>
        <w:t>a</w:t>
      </w:r>
      <w:r>
        <w:rPr>
          <w:spacing w:val="25"/>
        </w:rPr>
        <w:t xml:space="preserve"> </w:t>
      </w:r>
      <w:r>
        <w:t>discrepancy</w:t>
      </w:r>
      <w:r>
        <w:rPr>
          <w:spacing w:val="40"/>
        </w:rPr>
        <w:t xml:space="preserve"> </w:t>
      </w:r>
      <w:r>
        <w:t>between</w:t>
      </w:r>
      <w:r>
        <w:rPr>
          <w:spacing w:val="39"/>
        </w:rPr>
        <w:t xml:space="preserve"> </w:t>
      </w:r>
      <w:r>
        <w:t>a pdf version and a word version, the pdf version will take precedence.</w:t>
      </w:r>
      <w:r>
        <w:rPr>
          <w:spacing w:val="31"/>
        </w:rPr>
        <w:t xml:space="preserve"> </w:t>
      </w:r>
      <w:r>
        <w:t>Tenderers</w:t>
      </w:r>
      <w:r>
        <w:rPr>
          <w:spacing w:val="31"/>
        </w:rPr>
        <w:t xml:space="preserve"> </w:t>
      </w:r>
      <w:r>
        <w:t>are requested</w:t>
      </w:r>
      <w:r>
        <w:rPr>
          <w:spacing w:val="40"/>
        </w:rPr>
        <w:t xml:space="preserve"> </w:t>
      </w:r>
      <w:r>
        <w:t>to notify the Contracting</w:t>
      </w:r>
      <w:r>
        <w:rPr>
          <w:spacing w:val="40"/>
        </w:rPr>
        <w:t xml:space="preserve"> </w:t>
      </w:r>
      <w:r>
        <w:t>Authority immediately</w:t>
      </w:r>
      <w:r>
        <w:rPr>
          <w:spacing w:val="40"/>
        </w:rPr>
        <w:t xml:space="preserve"> </w:t>
      </w:r>
      <w:r>
        <w:t>of any anomaly.</w:t>
      </w:r>
      <w:r>
        <w:rPr>
          <w:spacing w:val="40"/>
        </w:rPr>
        <w:t xml:space="preserve"> </w:t>
      </w:r>
      <w:r>
        <w:t>Where</w:t>
      </w:r>
      <w:r>
        <w:rPr>
          <w:spacing w:val="40"/>
        </w:rPr>
        <w:t xml:space="preserve"> </w:t>
      </w:r>
      <w:r>
        <w:t>applicable the Contracting</w:t>
      </w:r>
      <w:r>
        <w:rPr>
          <w:spacing w:val="40"/>
        </w:rPr>
        <w:t xml:space="preserve"> </w:t>
      </w:r>
      <w:r>
        <w:t>Authority will issue amended versions.</w:t>
      </w:r>
    </w:p>
    <w:p w14:paraId="68712BE5" w14:textId="77777777" w:rsidR="00A52F8D" w:rsidRDefault="00BE1699">
      <w:pPr>
        <w:pStyle w:val="BodyText"/>
        <w:spacing w:before="2"/>
        <w:ind w:left="0"/>
        <w:rPr>
          <w:sz w:val="15"/>
        </w:rPr>
      </w:pPr>
      <w:r>
        <w:rPr>
          <w:noProof/>
          <w:sz w:val="15"/>
        </w:rPr>
        <mc:AlternateContent>
          <mc:Choice Requires="wps">
            <w:drawing>
              <wp:anchor distT="0" distB="0" distL="0" distR="0" simplePos="0" relativeHeight="487605760" behindDoc="1" locked="0" layoutInCell="1" allowOverlap="1" wp14:anchorId="68712C7E" wp14:editId="68712C7F">
                <wp:simplePos x="0" y="0"/>
                <wp:positionH relativeFrom="page">
                  <wp:posOffset>900112</wp:posOffset>
                </wp:positionH>
                <wp:positionV relativeFrom="paragraph">
                  <wp:posOffset>126422</wp:posOffset>
                </wp:positionV>
                <wp:extent cx="5767070" cy="175260"/>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DD" w14:textId="77777777" w:rsidR="00A52F8D" w:rsidRDefault="00BE1699">
                            <w:pPr>
                              <w:tabs>
                                <w:tab w:val="left" w:pos="1104"/>
                              </w:tabs>
                              <w:spacing w:before="7"/>
                              <w:ind w:left="24"/>
                              <w:rPr>
                                <w:b/>
                                <w:color w:val="000000"/>
                                <w:sz w:val="21"/>
                              </w:rPr>
                            </w:pPr>
                            <w:bookmarkStart w:id="33" w:name="_bookmark33"/>
                            <w:bookmarkEnd w:id="33"/>
                            <w:r>
                              <w:rPr>
                                <w:b/>
                                <w:color w:val="FFFFFF"/>
                                <w:spacing w:val="-5"/>
                                <w:sz w:val="21"/>
                              </w:rPr>
                              <w:t>6.7</w:t>
                            </w:r>
                            <w:r>
                              <w:rPr>
                                <w:b/>
                                <w:color w:val="FFFFFF"/>
                                <w:sz w:val="21"/>
                              </w:rPr>
                              <w:tab/>
                              <w:t>Formatting</w:t>
                            </w:r>
                            <w:r>
                              <w:rPr>
                                <w:b/>
                                <w:color w:val="FFFFFF"/>
                                <w:spacing w:val="44"/>
                                <w:sz w:val="21"/>
                              </w:rPr>
                              <w:t xml:space="preserve"> </w:t>
                            </w:r>
                            <w:r>
                              <w:rPr>
                                <w:b/>
                                <w:color w:val="FFFFFF"/>
                                <w:sz w:val="21"/>
                              </w:rPr>
                              <w:t>of</w:t>
                            </w:r>
                            <w:r>
                              <w:rPr>
                                <w:b/>
                                <w:color w:val="FFFFFF"/>
                                <w:spacing w:val="14"/>
                                <w:sz w:val="21"/>
                              </w:rPr>
                              <w:t xml:space="preserve"> </w:t>
                            </w:r>
                            <w:r>
                              <w:rPr>
                                <w:b/>
                                <w:color w:val="FFFFFF"/>
                                <w:sz w:val="21"/>
                              </w:rPr>
                              <w:t>Tenderers</w:t>
                            </w:r>
                            <w:r>
                              <w:rPr>
                                <w:b/>
                                <w:color w:val="FFFFFF"/>
                                <w:spacing w:val="28"/>
                                <w:sz w:val="21"/>
                              </w:rPr>
                              <w:t xml:space="preserve"> </w:t>
                            </w:r>
                            <w:r>
                              <w:rPr>
                                <w:b/>
                                <w:color w:val="FFFFFF"/>
                                <w:sz w:val="21"/>
                              </w:rPr>
                              <w:t>/</w:t>
                            </w:r>
                            <w:r>
                              <w:rPr>
                                <w:b/>
                                <w:color w:val="FFFFFF"/>
                                <w:spacing w:val="20"/>
                                <w:sz w:val="21"/>
                              </w:rPr>
                              <w:t xml:space="preserve"> </w:t>
                            </w:r>
                            <w:r>
                              <w:rPr>
                                <w:b/>
                                <w:color w:val="FFFFFF"/>
                                <w:sz w:val="21"/>
                              </w:rPr>
                              <w:t>Amendment</w:t>
                            </w:r>
                            <w:r>
                              <w:rPr>
                                <w:b/>
                                <w:color w:val="FFFFFF"/>
                                <w:spacing w:val="42"/>
                                <w:sz w:val="21"/>
                              </w:rPr>
                              <w:t xml:space="preserve"> </w:t>
                            </w:r>
                            <w:r>
                              <w:rPr>
                                <w:b/>
                                <w:color w:val="FFFFFF"/>
                                <w:sz w:val="21"/>
                              </w:rPr>
                              <w:t>of</w:t>
                            </w:r>
                            <w:r>
                              <w:rPr>
                                <w:b/>
                                <w:color w:val="FFFFFF"/>
                                <w:spacing w:val="15"/>
                                <w:sz w:val="21"/>
                              </w:rPr>
                              <w:t xml:space="preserve"> </w:t>
                            </w:r>
                            <w:r>
                              <w:rPr>
                                <w:b/>
                                <w:color w:val="FFFFFF"/>
                                <w:sz w:val="21"/>
                              </w:rPr>
                              <w:t>Tender</w:t>
                            </w:r>
                            <w:r>
                              <w:rPr>
                                <w:b/>
                                <w:color w:val="FFFFFF"/>
                                <w:spacing w:val="29"/>
                                <w:sz w:val="21"/>
                              </w:rPr>
                              <w:t xml:space="preserve"> </w:t>
                            </w:r>
                            <w:r>
                              <w:rPr>
                                <w:b/>
                                <w:color w:val="FFFFFF"/>
                                <w:spacing w:val="-2"/>
                                <w:sz w:val="21"/>
                              </w:rPr>
                              <w:t>Documentation</w:t>
                            </w:r>
                          </w:p>
                        </w:txbxContent>
                      </wps:txbx>
                      <wps:bodyPr wrap="square" lIns="0" tIns="0" rIns="0" bIns="0" rtlCol="0">
                        <a:noAutofit/>
                      </wps:bodyPr>
                    </wps:wsp>
                  </a:graphicData>
                </a:graphic>
              </wp:anchor>
            </w:drawing>
          </mc:Choice>
          <mc:Fallback>
            <w:pict>
              <v:shape w14:anchorId="68712C7E" id="Textbox 41" o:spid="_x0000_s1060" type="#_x0000_t202" style="position:absolute;margin-left:70.85pt;margin-top:9.95pt;width:454.1pt;height:13.8pt;z-index:-15710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" fillcolor="gray" stroked="f">
                <v:textbox inset="0,0,0,0">
                  <w:txbxContent>
                    <w:p w14:paraId="68712CDD" w14:textId="77777777" w:rsidR="00A52F8D" w:rsidRDefault="00BE1699">
                      <w:pPr>
                        <w:tabs>
                          <w:tab w:val="left" w:pos="1104"/>
                        </w:tabs>
                        <w:spacing w:before="7"/>
                        <w:ind w:left="24"/>
                        <w:rPr>
                          <w:b/>
                          <w:color w:val="000000"/>
                          <w:sz w:val="21"/>
                        </w:rPr>
                      </w:pPr>
                      <w:bookmarkStart w:id="188" w:name="_bookmark33"/>
                      <w:bookmarkEnd w:id="188"/>
                      <w:r>
                        <w:rPr>
                          <w:b/>
                          <w:color w:val="FFFFFF"/>
                          <w:spacing w:val="-5"/>
                          <w:sz w:val="21"/>
                        </w:rPr>
                        <w:t>6.7</w:t>
                      </w:r>
                      <w:r>
                        <w:rPr>
                          <w:b/>
                          <w:color w:val="FFFFFF"/>
                          <w:sz w:val="21"/>
                        </w:rPr>
                        <w:tab/>
                        <w:t>Formatting</w:t>
                      </w:r>
                      <w:r>
                        <w:rPr>
                          <w:b/>
                          <w:color w:val="FFFFFF"/>
                          <w:spacing w:val="44"/>
                          <w:sz w:val="21"/>
                        </w:rPr>
                        <w:t xml:space="preserve"> </w:t>
                      </w:r>
                      <w:r>
                        <w:rPr>
                          <w:b/>
                          <w:color w:val="FFFFFF"/>
                          <w:sz w:val="21"/>
                        </w:rPr>
                        <w:t>of</w:t>
                      </w:r>
                      <w:r>
                        <w:rPr>
                          <w:b/>
                          <w:color w:val="FFFFFF"/>
                          <w:spacing w:val="14"/>
                          <w:sz w:val="21"/>
                        </w:rPr>
                        <w:t xml:space="preserve"> </w:t>
                      </w:r>
                      <w:r>
                        <w:rPr>
                          <w:b/>
                          <w:color w:val="FFFFFF"/>
                          <w:sz w:val="21"/>
                        </w:rPr>
                        <w:t>Tenderers</w:t>
                      </w:r>
                      <w:r>
                        <w:rPr>
                          <w:b/>
                          <w:color w:val="FFFFFF"/>
                          <w:spacing w:val="28"/>
                          <w:sz w:val="21"/>
                        </w:rPr>
                        <w:t xml:space="preserve"> </w:t>
                      </w:r>
                      <w:r>
                        <w:rPr>
                          <w:b/>
                          <w:color w:val="FFFFFF"/>
                          <w:sz w:val="21"/>
                        </w:rPr>
                        <w:t>/</w:t>
                      </w:r>
                      <w:r>
                        <w:rPr>
                          <w:b/>
                          <w:color w:val="FFFFFF"/>
                          <w:spacing w:val="20"/>
                          <w:sz w:val="21"/>
                        </w:rPr>
                        <w:t xml:space="preserve"> </w:t>
                      </w:r>
                      <w:r>
                        <w:rPr>
                          <w:b/>
                          <w:color w:val="FFFFFF"/>
                          <w:sz w:val="21"/>
                        </w:rPr>
                        <w:t>Amendment</w:t>
                      </w:r>
                      <w:r>
                        <w:rPr>
                          <w:b/>
                          <w:color w:val="FFFFFF"/>
                          <w:spacing w:val="42"/>
                          <w:sz w:val="21"/>
                        </w:rPr>
                        <w:t xml:space="preserve"> </w:t>
                      </w:r>
                      <w:r>
                        <w:rPr>
                          <w:b/>
                          <w:color w:val="FFFFFF"/>
                          <w:sz w:val="21"/>
                        </w:rPr>
                        <w:t>of</w:t>
                      </w:r>
                      <w:r>
                        <w:rPr>
                          <w:b/>
                          <w:color w:val="FFFFFF"/>
                          <w:spacing w:val="15"/>
                          <w:sz w:val="21"/>
                        </w:rPr>
                        <w:t xml:space="preserve"> </w:t>
                      </w:r>
                      <w:r>
                        <w:rPr>
                          <w:b/>
                          <w:color w:val="FFFFFF"/>
                          <w:sz w:val="21"/>
                        </w:rPr>
                        <w:t>Tender</w:t>
                      </w:r>
                      <w:r>
                        <w:rPr>
                          <w:b/>
                          <w:color w:val="FFFFFF"/>
                          <w:spacing w:val="29"/>
                          <w:sz w:val="21"/>
                        </w:rPr>
                        <w:t xml:space="preserve"> </w:t>
                      </w:r>
                      <w:r>
                        <w:rPr>
                          <w:b/>
                          <w:color w:val="FFFFFF"/>
                          <w:spacing w:val="-2"/>
                          <w:sz w:val="21"/>
                        </w:rPr>
                        <w:t>Documentation</w:t>
                      </w:r>
                    </w:p>
                  </w:txbxContent>
                </v:textbox>
                <w10:wrap type="topAndBottom" anchorx="page"/>
              </v:shape>
            </w:pict>
          </mc:Fallback>
        </mc:AlternateContent>
      </w:r>
    </w:p>
    <w:p w14:paraId="68712BE6" w14:textId="77777777" w:rsidR="00A52F8D" w:rsidRDefault="00BE1699">
      <w:pPr>
        <w:pStyle w:val="BodyText"/>
        <w:spacing w:line="273" w:lineRule="auto"/>
        <w:ind w:right="173"/>
        <w:jc w:val="both"/>
      </w:pPr>
      <w:r>
        <w:t xml:space="preserve">Tenderers must ensure they use the Tender Response Document (TRD) when preparing their </w:t>
      </w:r>
      <w:r>
        <w:rPr>
          <w:spacing w:val="-2"/>
        </w:rPr>
        <w:t>submission.</w:t>
      </w:r>
    </w:p>
    <w:p w14:paraId="68712BE7" w14:textId="77777777" w:rsidR="00A52F8D" w:rsidRDefault="00BE1699">
      <w:pPr>
        <w:pStyle w:val="BodyText"/>
        <w:spacing w:before="206" w:line="273" w:lineRule="auto"/>
        <w:ind w:right="163"/>
        <w:jc w:val="both"/>
      </w:pPr>
      <w:r>
        <w:t>Tenderers are prohibited from amending any text or content of forms or declarations</w:t>
      </w:r>
      <w:r>
        <w:rPr>
          <w:spacing w:val="40"/>
        </w:rPr>
        <w:t xml:space="preserve"> </w:t>
      </w:r>
      <w:r>
        <w:t>or</w:t>
      </w:r>
      <w:r>
        <w:rPr>
          <w:spacing w:val="40"/>
        </w:rPr>
        <w:t xml:space="preserve"> </w:t>
      </w:r>
      <w:r>
        <w:t>templates provided as part of this tender competition in their tender responses.</w:t>
      </w:r>
      <w:r>
        <w:rPr>
          <w:spacing w:val="40"/>
        </w:rPr>
        <w:t xml:space="preserve"> </w:t>
      </w:r>
      <w:r>
        <w:t>Where amendments</w:t>
      </w:r>
      <w:r>
        <w:rPr>
          <w:spacing w:val="40"/>
        </w:rPr>
        <w:t xml:space="preserve"> </w:t>
      </w:r>
      <w:r>
        <w:t>have</w:t>
      </w:r>
      <w:r>
        <w:rPr>
          <w:spacing w:val="40"/>
        </w:rPr>
        <w:t xml:space="preserve"> </w:t>
      </w:r>
      <w:r>
        <w:t>been</w:t>
      </w:r>
      <w:r>
        <w:rPr>
          <w:spacing w:val="40"/>
        </w:rPr>
        <w:t xml:space="preserve"> </w:t>
      </w:r>
      <w:r>
        <w:t>identified,</w:t>
      </w:r>
      <w:r>
        <w:rPr>
          <w:spacing w:val="40"/>
        </w:rPr>
        <w:t xml:space="preserve"> </w:t>
      </w:r>
      <w:r>
        <w:t>the</w:t>
      </w:r>
      <w:r>
        <w:rPr>
          <w:spacing w:val="40"/>
        </w:rPr>
        <w:t xml:space="preserve"> </w:t>
      </w:r>
      <w:r>
        <w:t>Contracting</w:t>
      </w:r>
      <w:r>
        <w:rPr>
          <w:spacing w:val="40"/>
        </w:rPr>
        <w:t xml:space="preserve"> </w:t>
      </w:r>
      <w:r>
        <w:t>Authority</w:t>
      </w:r>
      <w:r>
        <w:rPr>
          <w:spacing w:val="40"/>
        </w:rPr>
        <w:t xml:space="preserve"> </w:t>
      </w:r>
      <w:r>
        <w:t>may</w:t>
      </w:r>
      <w:r>
        <w:rPr>
          <w:spacing w:val="40"/>
        </w:rPr>
        <w:t xml:space="preserve"> </w:t>
      </w:r>
      <w:r>
        <w:t>at</w:t>
      </w:r>
      <w:r>
        <w:rPr>
          <w:spacing w:val="40"/>
        </w:rPr>
        <w:t xml:space="preserve"> </w:t>
      </w:r>
      <w:r>
        <w:t>its</w:t>
      </w:r>
      <w:r>
        <w:rPr>
          <w:spacing w:val="40"/>
        </w:rPr>
        <w:t xml:space="preserve"> </w:t>
      </w:r>
      <w:r>
        <w:t>discretion</w:t>
      </w:r>
      <w:r>
        <w:rPr>
          <w:spacing w:val="80"/>
        </w:rPr>
        <w:t xml:space="preserve"> </w:t>
      </w:r>
      <w:r>
        <w:t>eliminate the tenderer from further consideration. Likewise, failure to use the template documentation provided</w:t>
      </w:r>
      <w:r>
        <w:rPr>
          <w:spacing w:val="37"/>
        </w:rPr>
        <w:t xml:space="preserve"> </w:t>
      </w:r>
      <w:r>
        <w:t>particularly</w:t>
      </w:r>
      <w:r>
        <w:rPr>
          <w:spacing w:val="40"/>
        </w:rPr>
        <w:t xml:space="preserve"> </w:t>
      </w:r>
      <w:r>
        <w:t>in relation</w:t>
      </w:r>
      <w:r>
        <w:rPr>
          <w:spacing w:val="40"/>
        </w:rPr>
        <w:t xml:space="preserve"> </w:t>
      </w:r>
      <w:r>
        <w:t>to costing</w:t>
      </w:r>
      <w:r>
        <w:rPr>
          <w:spacing w:val="37"/>
        </w:rPr>
        <w:t xml:space="preserve"> </w:t>
      </w:r>
      <w:r>
        <w:t>/ pricing</w:t>
      </w:r>
      <w:r>
        <w:rPr>
          <w:spacing w:val="37"/>
        </w:rPr>
        <w:t xml:space="preserve"> </w:t>
      </w:r>
      <w:r>
        <w:t>may</w:t>
      </w:r>
      <w:r>
        <w:rPr>
          <w:spacing w:val="37"/>
        </w:rPr>
        <w:t xml:space="preserve"> </w:t>
      </w:r>
      <w:r>
        <w:t>result</w:t>
      </w:r>
      <w:r>
        <w:rPr>
          <w:spacing w:val="37"/>
        </w:rPr>
        <w:t xml:space="preserve"> </w:t>
      </w:r>
      <w:r>
        <w:t>in tenders</w:t>
      </w:r>
      <w:r>
        <w:rPr>
          <w:spacing w:val="40"/>
        </w:rPr>
        <w:t xml:space="preserve"> </w:t>
      </w:r>
      <w:r>
        <w:t>being</w:t>
      </w:r>
      <w:r>
        <w:rPr>
          <w:spacing w:val="37"/>
        </w:rPr>
        <w:t xml:space="preserve"> </w:t>
      </w:r>
      <w:r>
        <w:t>eliminated.</w:t>
      </w:r>
    </w:p>
    <w:p w14:paraId="68712BE8" w14:textId="77777777" w:rsidR="00A52F8D" w:rsidRDefault="00BE1699">
      <w:pPr>
        <w:pStyle w:val="BodyText"/>
        <w:spacing w:before="5"/>
        <w:ind w:left="0"/>
        <w:rPr>
          <w:sz w:val="15"/>
        </w:rPr>
      </w:pPr>
      <w:r>
        <w:rPr>
          <w:noProof/>
          <w:sz w:val="15"/>
        </w:rPr>
        <mc:AlternateContent>
          <mc:Choice Requires="wps">
            <w:drawing>
              <wp:anchor distT="0" distB="0" distL="0" distR="0" simplePos="0" relativeHeight="487606272" behindDoc="1" locked="0" layoutInCell="1" allowOverlap="1" wp14:anchorId="68712C80" wp14:editId="68712C81">
                <wp:simplePos x="0" y="0"/>
                <wp:positionH relativeFrom="page">
                  <wp:posOffset>900112</wp:posOffset>
                </wp:positionH>
                <wp:positionV relativeFrom="paragraph">
                  <wp:posOffset>128265</wp:posOffset>
                </wp:positionV>
                <wp:extent cx="5767070" cy="175260"/>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DE" w14:textId="77777777" w:rsidR="00A52F8D" w:rsidRDefault="00BE1699">
                            <w:pPr>
                              <w:tabs>
                                <w:tab w:val="left" w:pos="1104"/>
                              </w:tabs>
                              <w:spacing w:before="7"/>
                              <w:ind w:left="24"/>
                              <w:rPr>
                                <w:b/>
                                <w:color w:val="000000"/>
                                <w:sz w:val="21"/>
                              </w:rPr>
                            </w:pPr>
                            <w:bookmarkStart w:id="34" w:name="_bookmark34"/>
                            <w:bookmarkEnd w:id="34"/>
                            <w:r>
                              <w:rPr>
                                <w:b/>
                                <w:color w:val="FFFFFF"/>
                                <w:spacing w:val="-5"/>
                                <w:sz w:val="21"/>
                              </w:rPr>
                              <w:t>6.8</w:t>
                            </w:r>
                            <w:r>
                              <w:rPr>
                                <w:b/>
                                <w:color w:val="FFFFFF"/>
                                <w:sz w:val="21"/>
                              </w:rPr>
                              <w:tab/>
                              <w:t>Collusive</w:t>
                            </w:r>
                            <w:r>
                              <w:rPr>
                                <w:b/>
                                <w:color w:val="FFFFFF"/>
                                <w:spacing w:val="42"/>
                                <w:sz w:val="21"/>
                              </w:rPr>
                              <w:t xml:space="preserve"> </w:t>
                            </w:r>
                            <w:r>
                              <w:rPr>
                                <w:b/>
                                <w:color w:val="FFFFFF"/>
                                <w:spacing w:val="-2"/>
                                <w:sz w:val="21"/>
                              </w:rPr>
                              <w:t>Tendering</w:t>
                            </w:r>
                          </w:p>
                        </w:txbxContent>
                      </wps:txbx>
                      <wps:bodyPr wrap="square" lIns="0" tIns="0" rIns="0" bIns="0" rtlCol="0">
                        <a:noAutofit/>
                      </wps:bodyPr>
                    </wps:wsp>
                  </a:graphicData>
                </a:graphic>
              </wp:anchor>
            </w:drawing>
          </mc:Choice>
          <mc:Fallback>
            <w:pict>
              <v:shape w14:anchorId="68712C80" id="Textbox 42" o:spid="_x0000_s1061" type="#_x0000_t202" style="position:absolute;margin-left:70.85pt;margin-top:10.1pt;width:454.1pt;height:13.8pt;z-index:-15710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" fillcolor="gray" stroked="f">
                <v:textbox inset="0,0,0,0">
                  <w:txbxContent>
                    <w:p w14:paraId="68712CDE" w14:textId="77777777" w:rsidR="00A52F8D" w:rsidRDefault="00BE1699">
                      <w:pPr>
                        <w:tabs>
                          <w:tab w:val="left" w:pos="1104"/>
                        </w:tabs>
                        <w:spacing w:before="7"/>
                        <w:ind w:left="24"/>
                        <w:rPr>
                          <w:b/>
                          <w:color w:val="000000"/>
                          <w:sz w:val="21"/>
                        </w:rPr>
                      </w:pPr>
                      <w:bookmarkStart w:id="190" w:name="_bookmark34"/>
                      <w:bookmarkEnd w:id="190"/>
                      <w:r>
                        <w:rPr>
                          <w:b/>
                          <w:color w:val="FFFFFF"/>
                          <w:spacing w:val="-5"/>
                          <w:sz w:val="21"/>
                        </w:rPr>
                        <w:t>6.8</w:t>
                      </w:r>
                      <w:r>
                        <w:rPr>
                          <w:b/>
                          <w:color w:val="FFFFFF"/>
                          <w:sz w:val="21"/>
                        </w:rPr>
                        <w:tab/>
                        <w:t>Collusive</w:t>
                      </w:r>
                      <w:r>
                        <w:rPr>
                          <w:b/>
                          <w:color w:val="FFFFFF"/>
                          <w:spacing w:val="42"/>
                          <w:sz w:val="21"/>
                        </w:rPr>
                        <w:t xml:space="preserve"> </w:t>
                      </w:r>
                      <w:r>
                        <w:rPr>
                          <w:b/>
                          <w:color w:val="FFFFFF"/>
                          <w:spacing w:val="-2"/>
                          <w:sz w:val="21"/>
                        </w:rPr>
                        <w:t>Tendering</w:t>
                      </w:r>
                    </w:p>
                  </w:txbxContent>
                </v:textbox>
                <w10:wrap type="topAndBottom" anchorx="page"/>
              </v:shape>
            </w:pict>
          </mc:Fallback>
        </mc:AlternateContent>
      </w:r>
    </w:p>
    <w:p w14:paraId="68712BE9" w14:textId="77777777" w:rsidR="00A52F8D" w:rsidRDefault="00BE1699">
      <w:pPr>
        <w:pStyle w:val="BodyText"/>
        <w:spacing w:line="276" w:lineRule="auto"/>
        <w:ind w:right="156"/>
        <w:jc w:val="both"/>
      </w:pPr>
      <w:r>
        <w:t>If any</w:t>
      </w:r>
      <w:r>
        <w:rPr>
          <w:spacing w:val="24"/>
        </w:rPr>
        <w:t xml:space="preserve"> </w:t>
      </w:r>
      <w:r>
        <w:t>Tendering</w:t>
      </w:r>
      <w:r>
        <w:rPr>
          <w:spacing w:val="38"/>
        </w:rPr>
        <w:t xml:space="preserve"> </w:t>
      </w:r>
      <w:r>
        <w:t>Party is</w:t>
      </w:r>
      <w:r>
        <w:rPr>
          <w:spacing w:val="24"/>
        </w:rPr>
        <w:t xml:space="preserve"> </w:t>
      </w:r>
      <w:r>
        <w:t>found</w:t>
      </w:r>
      <w:r>
        <w:rPr>
          <w:spacing w:val="23"/>
        </w:rPr>
        <w:t xml:space="preserve"> </w:t>
      </w:r>
      <w:r>
        <w:t>to have,</w:t>
      </w:r>
      <w:r>
        <w:rPr>
          <w:spacing w:val="23"/>
        </w:rPr>
        <w:t xml:space="preserve"> </w:t>
      </w:r>
      <w:r>
        <w:t>at any</w:t>
      </w:r>
      <w:r>
        <w:rPr>
          <w:spacing w:val="24"/>
        </w:rPr>
        <w:t xml:space="preserve"> </w:t>
      </w:r>
      <w:r>
        <w:t>time,</w:t>
      </w:r>
      <w:r>
        <w:rPr>
          <w:spacing w:val="24"/>
        </w:rPr>
        <w:t xml:space="preserve"> </w:t>
      </w:r>
      <w:r>
        <w:t>offered</w:t>
      </w:r>
      <w:r>
        <w:rPr>
          <w:spacing w:val="23"/>
        </w:rPr>
        <w:t xml:space="preserve"> </w:t>
      </w:r>
      <w:r>
        <w:t>to give</w:t>
      </w:r>
      <w:r>
        <w:rPr>
          <w:spacing w:val="24"/>
        </w:rPr>
        <w:t xml:space="preserve"> </w:t>
      </w:r>
      <w:r>
        <w:t>or to</w:t>
      </w:r>
      <w:r>
        <w:rPr>
          <w:spacing w:val="24"/>
        </w:rPr>
        <w:t xml:space="preserve"> </w:t>
      </w:r>
      <w:r>
        <w:t>have</w:t>
      </w:r>
      <w:r>
        <w:rPr>
          <w:spacing w:val="24"/>
        </w:rPr>
        <w:t xml:space="preserve"> </w:t>
      </w:r>
      <w:r>
        <w:t>agreed</w:t>
      </w:r>
      <w:r>
        <w:rPr>
          <w:spacing w:val="23"/>
        </w:rPr>
        <w:t xml:space="preserve"> </w:t>
      </w:r>
      <w:r>
        <w:t>to offer or give to any person, any bribe, gift, gratuity, commission or consideration of any kind as an inducement</w:t>
      </w:r>
      <w:r>
        <w:rPr>
          <w:spacing w:val="39"/>
        </w:rPr>
        <w:t xml:space="preserve"> </w:t>
      </w:r>
      <w:r>
        <w:t>or reward</w:t>
      </w:r>
      <w:r>
        <w:rPr>
          <w:spacing w:val="38"/>
        </w:rPr>
        <w:t xml:space="preserve"> </w:t>
      </w:r>
      <w:r>
        <w:t>for taking</w:t>
      </w:r>
      <w:r>
        <w:rPr>
          <w:spacing w:val="25"/>
        </w:rPr>
        <w:t xml:space="preserve"> </w:t>
      </w:r>
      <w:r>
        <w:t>or</w:t>
      </w:r>
      <w:r>
        <w:rPr>
          <w:spacing w:val="25"/>
        </w:rPr>
        <w:t xml:space="preserve"> </w:t>
      </w:r>
      <w:r>
        <w:t>forbearing</w:t>
      </w:r>
      <w:r>
        <w:rPr>
          <w:spacing w:val="25"/>
        </w:rPr>
        <w:t xml:space="preserve"> </w:t>
      </w:r>
      <w:r>
        <w:t>to</w:t>
      </w:r>
      <w:r>
        <w:rPr>
          <w:spacing w:val="25"/>
        </w:rPr>
        <w:t xml:space="preserve"> </w:t>
      </w:r>
      <w:r>
        <w:t>take</w:t>
      </w:r>
      <w:r>
        <w:rPr>
          <w:spacing w:val="25"/>
        </w:rPr>
        <w:t xml:space="preserve"> </w:t>
      </w:r>
      <w:r>
        <w:t>any action</w:t>
      </w:r>
      <w:r>
        <w:rPr>
          <w:spacing w:val="25"/>
        </w:rPr>
        <w:t xml:space="preserve"> </w:t>
      </w:r>
      <w:r>
        <w:t>in</w:t>
      </w:r>
      <w:r>
        <w:rPr>
          <w:spacing w:val="25"/>
        </w:rPr>
        <w:t xml:space="preserve"> </w:t>
      </w:r>
      <w:r>
        <w:t>relation</w:t>
      </w:r>
      <w:r>
        <w:rPr>
          <w:spacing w:val="25"/>
        </w:rPr>
        <w:t xml:space="preserve"> </w:t>
      </w:r>
      <w:r>
        <w:t>to the</w:t>
      </w:r>
      <w:r>
        <w:rPr>
          <w:spacing w:val="24"/>
        </w:rPr>
        <w:t xml:space="preserve"> </w:t>
      </w:r>
      <w:r>
        <w:t>obtaining</w:t>
      </w:r>
      <w:r>
        <w:rPr>
          <w:spacing w:val="38"/>
        </w:rPr>
        <w:t xml:space="preserve"> </w:t>
      </w:r>
      <w:r>
        <w:t>of its Tenders,</w:t>
      </w:r>
      <w:r>
        <w:rPr>
          <w:spacing w:val="40"/>
        </w:rPr>
        <w:t xml:space="preserve"> </w:t>
      </w:r>
      <w:r>
        <w:t>or for</w:t>
      </w:r>
      <w:r>
        <w:rPr>
          <w:spacing w:val="40"/>
        </w:rPr>
        <w:t xml:space="preserve"> </w:t>
      </w:r>
      <w:r>
        <w:t>showing</w:t>
      </w:r>
      <w:r>
        <w:rPr>
          <w:spacing w:val="40"/>
        </w:rPr>
        <w:t xml:space="preserve"> </w:t>
      </w:r>
      <w:r>
        <w:t>or forbearing</w:t>
      </w:r>
      <w:r>
        <w:rPr>
          <w:spacing w:val="40"/>
        </w:rPr>
        <w:t xml:space="preserve"> </w:t>
      </w:r>
      <w:r>
        <w:t>to show</w:t>
      </w:r>
      <w:r>
        <w:rPr>
          <w:spacing w:val="40"/>
        </w:rPr>
        <w:t xml:space="preserve"> </w:t>
      </w:r>
      <w:r>
        <w:t>any</w:t>
      </w:r>
      <w:r>
        <w:rPr>
          <w:spacing w:val="40"/>
        </w:rPr>
        <w:t xml:space="preserve"> </w:t>
      </w:r>
      <w:proofErr w:type="spellStart"/>
      <w:r>
        <w:t>favour</w:t>
      </w:r>
      <w:proofErr w:type="spellEnd"/>
      <w:r>
        <w:rPr>
          <w:spacing w:val="40"/>
        </w:rPr>
        <w:t xml:space="preserve"> </w:t>
      </w:r>
      <w:r>
        <w:t xml:space="preserve">or </w:t>
      </w:r>
      <w:proofErr w:type="spellStart"/>
      <w:r>
        <w:t>disfavour</w:t>
      </w:r>
      <w:proofErr w:type="spellEnd"/>
      <w:r>
        <w:rPr>
          <w:spacing w:val="40"/>
        </w:rPr>
        <w:t xml:space="preserve"> </w:t>
      </w:r>
      <w:r>
        <w:t>to any</w:t>
      </w:r>
      <w:r>
        <w:rPr>
          <w:spacing w:val="40"/>
        </w:rPr>
        <w:t xml:space="preserve"> </w:t>
      </w:r>
      <w:r>
        <w:t>person</w:t>
      </w:r>
      <w:r>
        <w:rPr>
          <w:spacing w:val="40"/>
        </w:rPr>
        <w:t xml:space="preserve"> </w:t>
      </w:r>
      <w:r>
        <w:t xml:space="preserve">in relation to its Tenders, the bid submitted by such Tendering Party shall be automatically disqualified and the circumstances surrounding such action shall be referred to the appropriate </w:t>
      </w:r>
      <w:r>
        <w:rPr>
          <w:spacing w:val="-2"/>
        </w:rPr>
        <w:t>authority.</w:t>
      </w:r>
    </w:p>
    <w:p w14:paraId="68712BEA" w14:textId="77777777" w:rsidR="00A52F8D" w:rsidRDefault="00BE1699">
      <w:pPr>
        <w:pStyle w:val="BodyText"/>
        <w:spacing w:before="2"/>
        <w:ind w:left="0"/>
        <w:rPr>
          <w:sz w:val="15"/>
        </w:rPr>
      </w:pPr>
      <w:r>
        <w:rPr>
          <w:noProof/>
          <w:sz w:val="15"/>
        </w:rPr>
        <mc:AlternateContent>
          <mc:Choice Requires="wps">
            <w:drawing>
              <wp:anchor distT="0" distB="0" distL="0" distR="0" simplePos="0" relativeHeight="487606784" behindDoc="1" locked="0" layoutInCell="1" allowOverlap="1" wp14:anchorId="68712C82" wp14:editId="68712C83">
                <wp:simplePos x="0" y="0"/>
                <wp:positionH relativeFrom="page">
                  <wp:posOffset>900112</wp:posOffset>
                </wp:positionH>
                <wp:positionV relativeFrom="paragraph">
                  <wp:posOffset>126104</wp:posOffset>
                </wp:positionV>
                <wp:extent cx="5767070" cy="175895"/>
                <wp:effectExtent l="0" t="0" r="0" b="0"/>
                <wp:wrapTopAndBottom/>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DF" w14:textId="77777777" w:rsidR="00A52F8D" w:rsidRDefault="00BE1699">
                            <w:pPr>
                              <w:tabs>
                                <w:tab w:val="left" w:pos="1104"/>
                              </w:tabs>
                              <w:spacing w:before="7"/>
                              <w:ind w:left="24"/>
                              <w:rPr>
                                <w:b/>
                                <w:color w:val="000000"/>
                                <w:sz w:val="21"/>
                              </w:rPr>
                            </w:pPr>
                            <w:bookmarkStart w:id="35" w:name="_bookmark35"/>
                            <w:bookmarkEnd w:id="35"/>
                            <w:r>
                              <w:rPr>
                                <w:b/>
                                <w:color w:val="FFFFFF"/>
                                <w:spacing w:val="-5"/>
                                <w:sz w:val="21"/>
                              </w:rPr>
                              <w:t>6.9</w:t>
                            </w:r>
                            <w:r>
                              <w:rPr>
                                <w:b/>
                                <w:color w:val="FFFFFF"/>
                                <w:sz w:val="21"/>
                              </w:rPr>
                              <w:tab/>
                            </w:r>
                            <w:r>
                              <w:rPr>
                                <w:b/>
                                <w:color w:val="FFFFFF"/>
                                <w:spacing w:val="-2"/>
                                <w:sz w:val="21"/>
                              </w:rPr>
                              <w:t>Confidentiality</w:t>
                            </w:r>
                          </w:p>
                        </w:txbxContent>
                      </wps:txbx>
                      <wps:bodyPr wrap="square" lIns="0" tIns="0" rIns="0" bIns="0" rtlCol="0">
                        <a:noAutofit/>
                      </wps:bodyPr>
                    </wps:wsp>
                  </a:graphicData>
                </a:graphic>
              </wp:anchor>
            </w:drawing>
          </mc:Choice>
          <mc:Fallback>
            <w:pict>
              <v:shape w14:anchorId="68712C82" id="Textbox 43" o:spid="_x0000_s1062" type="#_x0000_t202" style="position:absolute;margin-left:70.85pt;margin-top:9.95pt;width:454.1pt;height:13.85pt;z-index:-15709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" fillcolor="gray" stroked="f">
                <v:textbox inset="0,0,0,0">
                  <w:txbxContent>
                    <w:p w14:paraId="68712CDF" w14:textId="77777777" w:rsidR="00A52F8D" w:rsidRDefault="00BE1699">
                      <w:pPr>
                        <w:tabs>
                          <w:tab w:val="left" w:pos="1104"/>
                        </w:tabs>
                        <w:spacing w:before="7"/>
                        <w:ind w:left="24"/>
                        <w:rPr>
                          <w:b/>
                          <w:color w:val="000000"/>
                          <w:sz w:val="21"/>
                        </w:rPr>
                      </w:pPr>
                      <w:bookmarkStart w:id="192" w:name="_bookmark35"/>
                      <w:bookmarkEnd w:id="192"/>
                      <w:r>
                        <w:rPr>
                          <w:b/>
                          <w:color w:val="FFFFFF"/>
                          <w:spacing w:val="-5"/>
                          <w:sz w:val="21"/>
                        </w:rPr>
                        <w:t>6.9</w:t>
                      </w:r>
                      <w:r>
                        <w:rPr>
                          <w:b/>
                          <w:color w:val="FFFFFF"/>
                          <w:sz w:val="21"/>
                        </w:rPr>
                        <w:tab/>
                      </w:r>
                      <w:r>
                        <w:rPr>
                          <w:b/>
                          <w:color w:val="FFFFFF"/>
                          <w:spacing w:val="-2"/>
                          <w:sz w:val="21"/>
                        </w:rPr>
                        <w:t>Confidentiality</w:t>
                      </w:r>
                    </w:p>
                  </w:txbxContent>
                </v:textbox>
                <w10:wrap type="topAndBottom" anchorx="page"/>
              </v:shape>
            </w:pict>
          </mc:Fallback>
        </mc:AlternateContent>
      </w:r>
    </w:p>
    <w:p w14:paraId="68712BEB" w14:textId="77777777" w:rsidR="00A52F8D" w:rsidRDefault="00BE1699">
      <w:pPr>
        <w:pStyle w:val="BodyText"/>
        <w:spacing w:line="278" w:lineRule="auto"/>
        <w:ind w:right="163"/>
        <w:jc w:val="both"/>
      </w:pPr>
      <w:r>
        <w:t>After the official opening of Tenders, information relating to the examination, clarification, evaluation</w:t>
      </w:r>
      <w:r>
        <w:rPr>
          <w:spacing w:val="40"/>
        </w:rPr>
        <w:t xml:space="preserve"> </w:t>
      </w:r>
      <w:r>
        <w:t>and</w:t>
      </w:r>
      <w:r>
        <w:rPr>
          <w:spacing w:val="40"/>
        </w:rPr>
        <w:t xml:space="preserve"> </w:t>
      </w:r>
      <w:r>
        <w:t>comparison</w:t>
      </w:r>
      <w:r>
        <w:rPr>
          <w:spacing w:val="40"/>
        </w:rPr>
        <w:t xml:space="preserve"> </w:t>
      </w:r>
      <w:r>
        <w:t>of</w:t>
      </w:r>
      <w:r>
        <w:rPr>
          <w:spacing w:val="40"/>
        </w:rPr>
        <w:t xml:space="preserve"> </w:t>
      </w:r>
      <w:r>
        <w:t>Tenders</w:t>
      </w:r>
      <w:r>
        <w:rPr>
          <w:spacing w:val="40"/>
        </w:rPr>
        <w:t xml:space="preserve"> </w:t>
      </w:r>
      <w:r>
        <w:t>and</w:t>
      </w:r>
      <w:r>
        <w:rPr>
          <w:spacing w:val="40"/>
        </w:rPr>
        <w:t xml:space="preserve"> </w:t>
      </w:r>
      <w:r>
        <w:t>recommendations</w:t>
      </w:r>
      <w:r>
        <w:rPr>
          <w:spacing w:val="40"/>
        </w:rPr>
        <w:t xml:space="preserve"> </w:t>
      </w:r>
      <w:r>
        <w:t>will</w:t>
      </w:r>
      <w:r>
        <w:rPr>
          <w:spacing w:val="40"/>
        </w:rPr>
        <w:t xml:space="preserve"> </w:t>
      </w:r>
      <w:r>
        <w:t>not</w:t>
      </w:r>
      <w:r>
        <w:rPr>
          <w:spacing w:val="40"/>
        </w:rPr>
        <w:t xml:space="preserve"> </w:t>
      </w:r>
      <w:r>
        <w:t>be</w:t>
      </w:r>
      <w:r>
        <w:rPr>
          <w:spacing w:val="40"/>
        </w:rPr>
        <w:t xml:space="preserve"> </w:t>
      </w:r>
      <w:r>
        <w:t>disclosed</w:t>
      </w:r>
      <w:r>
        <w:rPr>
          <w:spacing w:val="40"/>
        </w:rPr>
        <w:t xml:space="preserve"> </w:t>
      </w:r>
      <w:r>
        <w:t>to tenderers or other persons not officially</w:t>
      </w:r>
      <w:r>
        <w:rPr>
          <w:spacing w:val="40"/>
        </w:rPr>
        <w:t xml:space="preserve"> </w:t>
      </w:r>
      <w:r>
        <w:t>concerned with such process until the award</w:t>
      </w:r>
      <w:r>
        <w:rPr>
          <w:spacing w:val="40"/>
        </w:rPr>
        <w:t xml:space="preserve"> </w:t>
      </w:r>
      <w:r>
        <w:t>decision with</w:t>
      </w:r>
      <w:r>
        <w:rPr>
          <w:spacing w:val="40"/>
        </w:rPr>
        <w:t xml:space="preserve"> </w:t>
      </w:r>
      <w:r>
        <w:t>the successful</w:t>
      </w:r>
      <w:r>
        <w:rPr>
          <w:spacing w:val="40"/>
        </w:rPr>
        <w:t xml:space="preserve"> </w:t>
      </w:r>
      <w:r>
        <w:t>Tenderer</w:t>
      </w:r>
      <w:r>
        <w:rPr>
          <w:spacing w:val="40"/>
        </w:rPr>
        <w:t xml:space="preserve"> </w:t>
      </w:r>
      <w:r>
        <w:t>has</w:t>
      </w:r>
      <w:r>
        <w:rPr>
          <w:spacing w:val="40"/>
        </w:rPr>
        <w:t xml:space="preserve"> </w:t>
      </w:r>
      <w:r>
        <w:t>been</w:t>
      </w:r>
      <w:r>
        <w:rPr>
          <w:spacing w:val="40"/>
        </w:rPr>
        <w:t xml:space="preserve"> </w:t>
      </w:r>
      <w:r>
        <w:t>announced</w:t>
      </w:r>
      <w:r>
        <w:rPr>
          <w:spacing w:val="40"/>
        </w:rPr>
        <w:t xml:space="preserve"> </w:t>
      </w:r>
      <w:r>
        <w:t>and in</w:t>
      </w:r>
      <w:r>
        <w:rPr>
          <w:spacing w:val="40"/>
        </w:rPr>
        <w:t xml:space="preserve"> </w:t>
      </w:r>
      <w:r>
        <w:t>conformity</w:t>
      </w:r>
      <w:r>
        <w:rPr>
          <w:spacing w:val="40"/>
        </w:rPr>
        <w:t xml:space="preserve"> </w:t>
      </w:r>
      <w:r>
        <w:t>with</w:t>
      </w:r>
      <w:r>
        <w:rPr>
          <w:spacing w:val="40"/>
        </w:rPr>
        <w:t xml:space="preserve"> </w:t>
      </w:r>
      <w:r>
        <w:t>national</w:t>
      </w:r>
      <w:r>
        <w:rPr>
          <w:spacing w:val="39"/>
        </w:rPr>
        <w:t xml:space="preserve"> </w:t>
      </w:r>
      <w:r>
        <w:t>laws.</w:t>
      </w:r>
    </w:p>
    <w:p w14:paraId="68712BEC" w14:textId="77777777" w:rsidR="00A52F8D" w:rsidRDefault="00BE1699">
      <w:pPr>
        <w:pStyle w:val="BodyText"/>
        <w:spacing w:before="188" w:line="280" w:lineRule="auto"/>
        <w:ind w:right="175"/>
        <w:jc w:val="both"/>
      </w:pPr>
      <w:r>
        <w:t xml:space="preserve">Tenderers </w:t>
      </w:r>
      <w:proofErr w:type="gramStart"/>
      <w:r>
        <w:t>shall</w:t>
      </w:r>
      <w:proofErr w:type="gramEnd"/>
      <w:r>
        <w:t xml:space="preserve"> treat the details of all documents</w:t>
      </w:r>
      <w:r>
        <w:rPr>
          <w:spacing w:val="40"/>
        </w:rPr>
        <w:t xml:space="preserve"> </w:t>
      </w:r>
      <w:r>
        <w:t>supplied to them in connection with this contract</w:t>
      </w:r>
      <w:r>
        <w:rPr>
          <w:spacing w:val="26"/>
        </w:rPr>
        <w:t xml:space="preserve"> </w:t>
      </w:r>
      <w:r>
        <w:t>as private</w:t>
      </w:r>
      <w:r>
        <w:rPr>
          <w:spacing w:val="26"/>
        </w:rPr>
        <w:t xml:space="preserve"> </w:t>
      </w:r>
      <w:r>
        <w:t>and</w:t>
      </w:r>
      <w:r>
        <w:rPr>
          <w:spacing w:val="26"/>
        </w:rPr>
        <w:t xml:space="preserve"> </w:t>
      </w:r>
      <w:r>
        <w:t>confidential</w:t>
      </w:r>
      <w:r>
        <w:rPr>
          <w:spacing w:val="40"/>
        </w:rPr>
        <w:t xml:space="preserve"> </w:t>
      </w:r>
      <w:r>
        <w:t>and shall</w:t>
      </w:r>
      <w:r>
        <w:rPr>
          <w:spacing w:val="25"/>
        </w:rPr>
        <w:t xml:space="preserve"> </w:t>
      </w:r>
      <w:r>
        <w:t>not disclose</w:t>
      </w:r>
      <w:r>
        <w:rPr>
          <w:spacing w:val="25"/>
        </w:rPr>
        <w:t xml:space="preserve"> </w:t>
      </w:r>
      <w:r>
        <w:t>the</w:t>
      </w:r>
      <w:r>
        <w:rPr>
          <w:spacing w:val="26"/>
        </w:rPr>
        <w:t xml:space="preserve"> </w:t>
      </w:r>
      <w:r>
        <w:t>contents</w:t>
      </w:r>
      <w:r>
        <w:rPr>
          <w:spacing w:val="25"/>
        </w:rPr>
        <w:t xml:space="preserve"> </w:t>
      </w:r>
      <w:r>
        <w:t>to a third</w:t>
      </w:r>
      <w:r>
        <w:rPr>
          <w:spacing w:val="25"/>
        </w:rPr>
        <w:t xml:space="preserve"> </w:t>
      </w:r>
      <w:r>
        <w:t>party</w:t>
      </w:r>
      <w:r>
        <w:rPr>
          <w:spacing w:val="26"/>
        </w:rPr>
        <w:t xml:space="preserve"> </w:t>
      </w:r>
      <w:r>
        <w:t>without the permission of the Contracting Authority.</w:t>
      </w:r>
    </w:p>
    <w:p w14:paraId="68712BED" w14:textId="77777777" w:rsidR="00A52F8D" w:rsidRDefault="00BE1699">
      <w:pPr>
        <w:pStyle w:val="BodyText"/>
        <w:spacing w:before="198" w:line="273" w:lineRule="auto"/>
        <w:ind w:right="175"/>
        <w:jc w:val="both"/>
      </w:pPr>
      <w:r>
        <w:t>Any</w:t>
      </w:r>
      <w:r>
        <w:rPr>
          <w:spacing w:val="24"/>
        </w:rPr>
        <w:t xml:space="preserve"> </w:t>
      </w:r>
      <w:r>
        <w:t>effort</w:t>
      </w:r>
      <w:r>
        <w:rPr>
          <w:spacing w:val="38"/>
        </w:rPr>
        <w:t xml:space="preserve"> </w:t>
      </w:r>
      <w:r>
        <w:t>by</w:t>
      </w:r>
      <w:r>
        <w:rPr>
          <w:spacing w:val="24"/>
        </w:rPr>
        <w:t xml:space="preserve"> </w:t>
      </w:r>
      <w:r>
        <w:t>the</w:t>
      </w:r>
      <w:r>
        <w:rPr>
          <w:spacing w:val="38"/>
        </w:rPr>
        <w:t xml:space="preserve"> </w:t>
      </w:r>
      <w:r>
        <w:t>Tenderer</w:t>
      </w:r>
      <w:r>
        <w:rPr>
          <w:spacing w:val="38"/>
        </w:rPr>
        <w:t xml:space="preserve"> </w:t>
      </w:r>
      <w:r>
        <w:t>to</w:t>
      </w:r>
      <w:r>
        <w:rPr>
          <w:spacing w:val="24"/>
        </w:rPr>
        <w:t xml:space="preserve"> </w:t>
      </w:r>
      <w:r>
        <w:t>influence</w:t>
      </w:r>
      <w:r>
        <w:rPr>
          <w:spacing w:val="40"/>
        </w:rPr>
        <w:t xml:space="preserve"> </w:t>
      </w:r>
      <w:r>
        <w:t>the</w:t>
      </w:r>
      <w:r>
        <w:rPr>
          <w:spacing w:val="24"/>
        </w:rPr>
        <w:t xml:space="preserve"> </w:t>
      </w:r>
      <w:r>
        <w:t>Contracting</w:t>
      </w:r>
      <w:r>
        <w:rPr>
          <w:spacing w:val="40"/>
        </w:rPr>
        <w:t xml:space="preserve"> </w:t>
      </w:r>
      <w:r>
        <w:t>Authority</w:t>
      </w:r>
      <w:r>
        <w:rPr>
          <w:spacing w:val="38"/>
        </w:rPr>
        <w:t xml:space="preserve"> </w:t>
      </w:r>
      <w:r>
        <w:t>or</w:t>
      </w:r>
      <w:r>
        <w:rPr>
          <w:spacing w:val="24"/>
        </w:rPr>
        <w:t xml:space="preserve"> </w:t>
      </w:r>
      <w:r>
        <w:t>their</w:t>
      </w:r>
      <w:r>
        <w:rPr>
          <w:spacing w:val="38"/>
        </w:rPr>
        <w:t xml:space="preserve"> </w:t>
      </w:r>
      <w:r>
        <w:t>staff</w:t>
      </w:r>
      <w:r>
        <w:rPr>
          <w:spacing w:val="24"/>
        </w:rPr>
        <w:t xml:space="preserve"> </w:t>
      </w:r>
      <w:r>
        <w:t>in</w:t>
      </w:r>
      <w:r>
        <w:rPr>
          <w:spacing w:val="24"/>
        </w:rPr>
        <w:t xml:space="preserve"> </w:t>
      </w:r>
      <w:r>
        <w:t>the</w:t>
      </w:r>
      <w:r>
        <w:rPr>
          <w:spacing w:val="38"/>
        </w:rPr>
        <w:t xml:space="preserve"> </w:t>
      </w:r>
      <w:r>
        <w:t>process of</w:t>
      </w:r>
      <w:r>
        <w:rPr>
          <w:spacing w:val="40"/>
        </w:rPr>
        <w:t xml:space="preserve"> </w:t>
      </w:r>
      <w:r>
        <w:t>examination,</w:t>
      </w:r>
      <w:r>
        <w:rPr>
          <w:spacing w:val="40"/>
        </w:rPr>
        <w:t xml:space="preserve"> </w:t>
      </w:r>
      <w:r>
        <w:t>clarification,</w:t>
      </w:r>
      <w:r>
        <w:rPr>
          <w:spacing w:val="40"/>
        </w:rPr>
        <w:t xml:space="preserve"> </w:t>
      </w:r>
      <w:r>
        <w:t>evaluation</w:t>
      </w:r>
      <w:r>
        <w:rPr>
          <w:spacing w:val="40"/>
        </w:rPr>
        <w:t xml:space="preserve"> </w:t>
      </w:r>
      <w:r>
        <w:t>and</w:t>
      </w:r>
      <w:r>
        <w:rPr>
          <w:spacing w:val="40"/>
        </w:rPr>
        <w:t xml:space="preserve"> </w:t>
      </w:r>
      <w:r>
        <w:t>comparison</w:t>
      </w:r>
      <w:r>
        <w:rPr>
          <w:spacing w:val="40"/>
        </w:rPr>
        <w:t xml:space="preserve"> </w:t>
      </w:r>
      <w:r>
        <w:t>of</w:t>
      </w:r>
      <w:r>
        <w:rPr>
          <w:spacing w:val="40"/>
        </w:rPr>
        <w:t xml:space="preserve"> </w:t>
      </w:r>
      <w:r>
        <w:t>Tenders</w:t>
      </w:r>
      <w:r>
        <w:rPr>
          <w:spacing w:val="40"/>
        </w:rPr>
        <w:t xml:space="preserve"> </w:t>
      </w:r>
      <w:r>
        <w:t>and</w:t>
      </w:r>
      <w:r>
        <w:rPr>
          <w:spacing w:val="40"/>
        </w:rPr>
        <w:t xml:space="preserve"> </w:t>
      </w:r>
      <w:r>
        <w:t>in</w:t>
      </w:r>
      <w:r>
        <w:rPr>
          <w:spacing w:val="40"/>
        </w:rPr>
        <w:t xml:space="preserve"> </w:t>
      </w:r>
      <w:r>
        <w:t>decisions concerning</w:t>
      </w:r>
      <w:r>
        <w:rPr>
          <w:spacing w:val="40"/>
        </w:rPr>
        <w:t xml:space="preserve"> </w:t>
      </w:r>
      <w:r>
        <w:t>the award</w:t>
      </w:r>
      <w:r>
        <w:rPr>
          <w:spacing w:val="37"/>
        </w:rPr>
        <w:t xml:space="preserve"> </w:t>
      </w:r>
      <w:r>
        <w:t>of</w:t>
      </w:r>
      <w:r>
        <w:rPr>
          <w:spacing w:val="38"/>
        </w:rPr>
        <w:t xml:space="preserve"> </w:t>
      </w:r>
      <w:r>
        <w:t>the contract</w:t>
      </w:r>
      <w:r>
        <w:rPr>
          <w:spacing w:val="40"/>
        </w:rPr>
        <w:t xml:space="preserve"> </w:t>
      </w:r>
      <w:r>
        <w:t>may result</w:t>
      </w:r>
      <w:r>
        <w:rPr>
          <w:spacing w:val="38"/>
        </w:rPr>
        <w:t xml:space="preserve"> </w:t>
      </w:r>
      <w:r>
        <w:t>in</w:t>
      </w:r>
      <w:r>
        <w:rPr>
          <w:spacing w:val="38"/>
        </w:rPr>
        <w:t xml:space="preserve"> </w:t>
      </w:r>
      <w:r>
        <w:t>the rejection</w:t>
      </w:r>
      <w:r>
        <w:rPr>
          <w:spacing w:val="37"/>
        </w:rPr>
        <w:t xml:space="preserve"> </w:t>
      </w:r>
      <w:r>
        <w:t>of</w:t>
      </w:r>
      <w:r>
        <w:rPr>
          <w:spacing w:val="38"/>
        </w:rPr>
        <w:t xml:space="preserve"> </w:t>
      </w:r>
      <w:r>
        <w:t>that Tender.</w:t>
      </w:r>
    </w:p>
    <w:p w14:paraId="68712BEE" w14:textId="77777777" w:rsidR="00A52F8D" w:rsidRDefault="00A52F8D">
      <w:pPr>
        <w:pStyle w:val="BodyText"/>
        <w:spacing w:line="273" w:lineRule="auto"/>
        <w:jc w:val="both"/>
        <w:sectPr w:rsidR="00A52F8D">
          <w:pgSz w:w="11910" w:h="16840"/>
          <w:pgMar w:top="1340" w:right="1275" w:bottom="1140" w:left="1417" w:header="717" w:footer="946" w:gutter="0"/>
          <w:cols w:space="720"/>
        </w:sectPr>
      </w:pPr>
    </w:p>
    <w:p w14:paraId="68712BEF" w14:textId="77777777" w:rsidR="00A52F8D" w:rsidRDefault="00A52F8D">
      <w:pPr>
        <w:pStyle w:val="BodyText"/>
        <w:spacing w:before="8"/>
        <w:ind w:left="0"/>
        <w:rPr>
          <w:sz w:val="7"/>
        </w:rPr>
      </w:pPr>
    </w:p>
    <w:p w14:paraId="68712BF0" w14:textId="77777777" w:rsidR="00A52F8D" w:rsidRDefault="00BE1699">
      <w:pPr>
        <w:rPr>
          <w:sz w:val="20"/>
        </w:rPr>
      </w:pPr>
      <w:r>
        <w:rPr>
          <w:noProof/>
          <w:sz w:val="20"/>
        </w:rPr>
        <mc:AlternateContent>
          <mc:Choice Requires="wps">
            <w:drawing>
              <wp:inline distT="0" distB="0" distL="0" distR="0" wp14:anchorId="68712C84" wp14:editId="68712C85">
                <wp:extent cx="5767070" cy="175260"/>
                <wp:effectExtent l="0" t="0" r="0" b="0"/>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E0" w14:textId="77777777" w:rsidR="00A52F8D" w:rsidRDefault="00BE1699">
                            <w:pPr>
                              <w:tabs>
                                <w:tab w:val="left" w:pos="1104"/>
                              </w:tabs>
                              <w:spacing w:before="7"/>
                              <w:ind w:left="24"/>
                              <w:rPr>
                                <w:b/>
                                <w:color w:val="000000"/>
                                <w:sz w:val="21"/>
                              </w:rPr>
                            </w:pPr>
                            <w:bookmarkStart w:id="36" w:name="_bookmark36"/>
                            <w:bookmarkEnd w:id="36"/>
                            <w:r>
                              <w:rPr>
                                <w:b/>
                                <w:color w:val="FFFFFF"/>
                                <w:spacing w:val="-4"/>
                                <w:sz w:val="21"/>
                              </w:rPr>
                              <w:t>6.10</w:t>
                            </w:r>
                            <w:r>
                              <w:rPr>
                                <w:b/>
                                <w:color w:val="FFFFFF"/>
                                <w:sz w:val="21"/>
                              </w:rPr>
                              <w:tab/>
                              <w:t>Clarification</w:t>
                            </w:r>
                            <w:r>
                              <w:rPr>
                                <w:b/>
                                <w:color w:val="FFFFFF"/>
                                <w:spacing w:val="40"/>
                                <w:sz w:val="21"/>
                              </w:rPr>
                              <w:t xml:space="preserve"> </w:t>
                            </w:r>
                            <w:r>
                              <w:rPr>
                                <w:b/>
                                <w:color w:val="FFFFFF"/>
                                <w:sz w:val="21"/>
                              </w:rPr>
                              <w:t>of</w:t>
                            </w:r>
                            <w:r>
                              <w:rPr>
                                <w:b/>
                                <w:color w:val="FFFFFF"/>
                                <w:spacing w:val="13"/>
                                <w:sz w:val="21"/>
                              </w:rPr>
                              <w:t xml:space="preserve"> </w:t>
                            </w:r>
                            <w:r>
                              <w:rPr>
                                <w:b/>
                                <w:color w:val="FFFFFF"/>
                                <w:spacing w:val="-2"/>
                                <w:sz w:val="21"/>
                              </w:rPr>
                              <w:t>Tenders</w:t>
                            </w:r>
                          </w:p>
                        </w:txbxContent>
                      </wps:txbx>
                      <wps:bodyPr wrap="square" lIns="0" tIns="0" rIns="0" bIns="0" rtlCol="0">
                        <a:noAutofit/>
                      </wps:bodyPr>
                    </wps:wsp>
                  </a:graphicData>
                </a:graphic>
              </wp:inline>
            </w:drawing>
          </mc:Choice>
          <mc:Fallback>
            <w:pict>
              <v:shape w14:anchorId="68712C84" id="Textbox 44" o:spid="_x0000_s1063" type="#_x0000_t202" style="width:454.1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" fillcolor="gray" stroked="f">
                <v:textbox inset="0,0,0,0">
                  <w:txbxContent>
                    <w:p w14:paraId="68712CE0" w14:textId="77777777" w:rsidR="00A52F8D" w:rsidRDefault="00BE1699">
                      <w:pPr>
                        <w:tabs>
                          <w:tab w:val="left" w:pos="1104"/>
                        </w:tabs>
                        <w:spacing w:before="7"/>
                        <w:ind w:left="24"/>
                        <w:rPr>
                          <w:b/>
                          <w:color w:val="000000"/>
                          <w:sz w:val="21"/>
                        </w:rPr>
                      </w:pPr>
                      <w:bookmarkStart w:id="194" w:name="_bookmark36"/>
                      <w:bookmarkEnd w:id="194"/>
                      <w:r>
                        <w:rPr>
                          <w:b/>
                          <w:color w:val="FFFFFF"/>
                          <w:spacing w:val="-4"/>
                          <w:sz w:val="21"/>
                        </w:rPr>
                        <w:t>6.10</w:t>
                      </w:r>
                      <w:r>
                        <w:rPr>
                          <w:b/>
                          <w:color w:val="FFFFFF"/>
                          <w:sz w:val="21"/>
                        </w:rPr>
                        <w:tab/>
                        <w:t>Clarification</w:t>
                      </w:r>
                      <w:r>
                        <w:rPr>
                          <w:b/>
                          <w:color w:val="FFFFFF"/>
                          <w:spacing w:val="40"/>
                          <w:sz w:val="21"/>
                        </w:rPr>
                        <w:t xml:space="preserve"> </w:t>
                      </w:r>
                      <w:r>
                        <w:rPr>
                          <w:b/>
                          <w:color w:val="FFFFFF"/>
                          <w:sz w:val="21"/>
                        </w:rPr>
                        <w:t>of</w:t>
                      </w:r>
                      <w:r>
                        <w:rPr>
                          <w:b/>
                          <w:color w:val="FFFFFF"/>
                          <w:spacing w:val="13"/>
                          <w:sz w:val="21"/>
                        </w:rPr>
                        <w:t xml:space="preserve"> </w:t>
                      </w:r>
                      <w:r>
                        <w:rPr>
                          <w:b/>
                          <w:color w:val="FFFFFF"/>
                          <w:spacing w:val="-2"/>
                          <w:sz w:val="21"/>
                        </w:rPr>
                        <w:t>Tenders</w:t>
                      </w:r>
                    </w:p>
                  </w:txbxContent>
                </v:textbox>
                <w10:anchorlock/>
              </v:shape>
            </w:pict>
          </mc:Fallback>
        </mc:AlternateContent>
      </w:r>
    </w:p>
    <w:p w14:paraId="68712BF1" w14:textId="77777777" w:rsidR="00A52F8D" w:rsidRDefault="00BE1699">
      <w:pPr>
        <w:pStyle w:val="BodyText"/>
        <w:spacing w:before="187" w:line="271" w:lineRule="auto"/>
        <w:ind w:right="155"/>
        <w:jc w:val="both"/>
      </w:pPr>
      <w:r>
        <w:t>The Contracting Authority is entitled, but not obliged, to seek clarification of tenders, including pricing</w:t>
      </w:r>
      <w:r>
        <w:rPr>
          <w:spacing w:val="40"/>
        </w:rPr>
        <w:t xml:space="preserve"> </w:t>
      </w:r>
      <w:r>
        <w:t>breakdowns</w:t>
      </w:r>
      <w:r>
        <w:rPr>
          <w:spacing w:val="40"/>
        </w:rPr>
        <w:t xml:space="preserve"> </w:t>
      </w:r>
      <w:proofErr w:type="gramStart"/>
      <w:r>
        <w:t>in the</w:t>
      </w:r>
      <w:r>
        <w:rPr>
          <w:spacing w:val="40"/>
        </w:rPr>
        <w:t xml:space="preserve"> </w:t>
      </w:r>
      <w:r>
        <w:t>course</w:t>
      </w:r>
      <w:r>
        <w:rPr>
          <w:spacing w:val="40"/>
        </w:rPr>
        <w:t xml:space="preserve"> </w:t>
      </w:r>
      <w:r>
        <w:t>of</w:t>
      </w:r>
      <w:proofErr w:type="gramEnd"/>
      <w:r>
        <w:rPr>
          <w:spacing w:val="40"/>
        </w:rPr>
        <w:t xml:space="preserve"> </w:t>
      </w:r>
      <w:r>
        <w:t>the</w:t>
      </w:r>
      <w:r>
        <w:rPr>
          <w:spacing w:val="40"/>
        </w:rPr>
        <w:t xml:space="preserve"> </w:t>
      </w:r>
      <w:r>
        <w:t>evaluation</w:t>
      </w:r>
      <w:r>
        <w:rPr>
          <w:spacing w:val="40"/>
        </w:rPr>
        <w:t xml:space="preserve"> </w:t>
      </w:r>
      <w:r>
        <w:t>process.</w:t>
      </w:r>
      <w:r>
        <w:rPr>
          <w:spacing w:val="40"/>
        </w:rPr>
        <w:t xml:space="preserve"> </w:t>
      </w:r>
      <w:r>
        <w:t>No</w:t>
      </w:r>
      <w:r>
        <w:rPr>
          <w:spacing w:val="40"/>
        </w:rPr>
        <w:t xml:space="preserve"> </w:t>
      </w:r>
      <w:r>
        <w:t>change</w:t>
      </w:r>
      <w:r>
        <w:rPr>
          <w:spacing w:val="40"/>
        </w:rPr>
        <w:t xml:space="preserve"> </w:t>
      </w:r>
      <w:r>
        <w:t>in</w:t>
      </w:r>
      <w:r>
        <w:rPr>
          <w:spacing w:val="40"/>
        </w:rPr>
        <w:t xml:space="preserve"> </w:t>
      </w:r>
      <w:r>
        <w:t>the price</w:t>
      </w:r>
      <w:r>
        <w:rPr>
          <w:spacing w:val="40"/>
        </w:rPr>
        <w:t xml:space="preserve"> </w:t>
      </w:r>
      <w:r>
        <w:t xml:space="preserve">or substance of the Tender shall be sought, offered or permitted. To assist in </w:t>
      </w:r>
      <w:proofErr w:type="spellStart"/>
      <w:r>
        <w:t>finalising</w:t>
      </w:r>
      <w:proofErr w:type="spellEnd"/>
      <w:r>
        <w:t xml:space="preserve"> the tender evaluation, selected</w:t>
      </w:r>
      <w:r>
        <w:rPr>
          <w:spacing w:val="40"/>
        </w:rPr>
        <w:t xml:space="preserve"> </w:t>
      </w:r>
      <w:r>
        <w:t>tenderers may be invited to attend clarification</w:t>
      </w:r>
      <w:r>
        <w:rPr>
          <w:spacing w:val="40"/>
        </w:rPr>
        <w:t xml:space="preserve"> </w:t>
      </w:r>
      <w:r>
        <w:t>meetings with the Contracting Authority.</w:t>
      </w:r>
    </w:p>
    <w:p w14:paraId="68712BF2" w14:textId="77777777" w:rsidR="00A52F8D" w:rsidRDefault="00BE1699">
      <w:pPr>
        <w:pStyle w:val="BodyText"/>
        <w:spacing w:before="161" w:line="276" w:lineRule="auto"/>
        <w:ind w:right="173"/>
        <w:jc w:val="both"/>
      </w:pPr>
      <w:r>
        <w:t>Tenderers</w:t>
      </w:r>
      <w:r>
        <w:rPr>
          <w:spacing w:val="27"/>
        </w:rPr>
        <w:t xml:space="preserve"> </w:t>
      </w:r>
      <w:r>
        <w:t>will</w:t>
      </w:r>
      <w:r>
        <w:rPr>
          <w:spacing w:val="-1"/>
        </w:rPr>
        <w:t xml:space="preserve"> </w:t>
      </w:r>
      <w:r>
        <w:t>be responsible for any</w:t>
      </w:r>
      <w:r>
        <w:rPr>
          <w:spacing w:val="-1"/>
        </w:rPr>
        <w:t xml:space="preserve"> </w:t>
      </w:r>
      <w:r>
        <w:t>costs incurred</w:t>
      </w:r>
      <w:r>
        <w:rPr>
          <w:spacing w:val="27"/>
        </w:rPr>
        <w:t xml:space="preserve"> </w:t>
      </w:r>
      <w:r>
        <w:t>by</w:t>
      </w:r>
      <w:r>
        <w:rPr>
          <w:spacing w:val="-1"/>
        </w:rPr>
        <w:t xml:space="preserve"> </w:t>
      </w:r>
      <w:r>
        <w:t xml:space="preserve">them </w:t>
      </w:r>
      <w:proofErr w:type="gramStart"/>
      <w:r>
        <w:t>in</w:t>
      </w:r>
      <w:r>
        <w:rPr>
          <w:spacing w:val="-1"/>
        </w:rPr>
        <w:t xml:space="preserve"> </w:t>
      </w:r>
      <w:r>
        <w:t>the event that</w:t>
      </w:r>
      <w:proofErr w:type="gramEnd"/>
      <w:r>
        <w:rPr>
          <w:spacing w:val="-1"/>
        </w:rPr>
        <w:t xml:space="preserve"> </w:t>
      </w:r>
      <w:r>
        <w:t>they are required to attend</w:t>
      </w:r>
      <w:r>
        <w:rPr>
          <w:spacing w:val="37"/>
        </w:rPr>
        <w:t xml:space="preserve"> </w:t>
      </w:r>
      <w:r>
        <w:t>clarification</w:t>
      </w:r>
      <w:r>
        <w:rPr>
          <w:spacing w:val="40"/>
        </w:rPr>
        <w:t xml:space="preserve"> </w:t>
      </w:r>
      <w:r>
        <w:t>or</w:t>
      </w:r>
      <w:r>
        <w:rPr>
          <w:spacing w:val="37"/>
        </w:rPr>
        <w:t xml:space="preserve"> </w:t>
      </w:r>
      <w:r>
        <w:t>other meetings</w:t>
      </w:r>
      <w:r>
        <w:rPr>
          <w:spacing w:val="40"/>
        </w:rPr>
        <w:t xml:space="preserve"> </w:t>
      </w:r>
      <w:r>
        <w:t>or make</w:t>
      </w:r>
      <w:r>
        <w:rPr>
          <w:spacing w:val="37"/>
        </w:rPr>
        <w:t xml:space="preserve"> </w:t>
      </w:r>
      <w:r>
        <w:t>a presentation</w:t>
      </w:r>
      <w:r>
        <w:rPr>
          <w:spacing w:val="40"/>
        </w:rPr>
        <w:t xml:space="preserve"> </w:t>
      </w:r>
      <w:r>
        <w:t>of</w:t>
      </w:r>
      <w:r>
        <w:rPr>
          <w:spacing w:val="37"/>
        </w:rPr>
        <w:t xml:space="preserve"> </w:t>
      </w:r>
      <w:r>
        <w:t>their</w:t>
      </w:r>
      <w:r>
        <w:rPr>
          <w:spacing w:val="37"/>
        </w:rPr>
        <w:t xml:space="preserve"> </w:t>
      </w:r>
      <w:r>
        <w:t>proposals.</w:t>
      </w:r>
    </w:p>
    <w:p w14:paraId="68712BF3" w14:textId="77777777" w:rsidR="00A52F8D" w:rsidRDefault="00BE1699">
      <w:pPr>
        <w:pStyle w:val="BodyText"/>
        <w:spacing w:before="9"/>
        <w:ind w:left="0"/>
        <w:rPr>
          <w:sz w:val="14"/>
        </w:rPr>
      </w:pPr>
      <w:r>
        <w:rPr>
          <w:noProof/>
          <w:sz w:val="14"/>
        </w:rPr>
        <mc:AlternateContent>
          <mc:Choice Requires="wps">
            <w:drawing>
              <wp:anchor distT="0" distB="0" distL="0" distR="0" simplePos="0" relativeHeight="487607808" behindDoc="1" locked="0" layoutInCell="1" allowOverlap="1" wp14:anchorId="68712C86" wp14:editId="68712C87">
                <wp:simplePos x="0" y="0"/>
                <wp:positionH relativeFrom="page">
                  <wp:posOffset>900112</wp:posOffset>
                </wp:positionH>
                <wp:positionV relativeFrom="paragraph">
                  <wp:posOffset>123341</wp:posOffset>
                </wp:positionV>
                <wp:extent cx="5767070" cy="175260"/>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E1" w14:textId="77777777" w:rsidR="00A52F8D" w:rsidRDefault="00BE1699">
                            <w:pPr>
                              <w:tabs>
                                <w:tab w:val="left" w:pos="1104"/>
                              </w:tabs>
                              <w:spacing w:before="7"/>
                              <w:ind w:left="24"/>
                              <w:rPr>
                                <w:b/>
                                <w:color w:val="000000"/>
                                <w:sz w:val="21"/>
                              </w:rPr>
                            </w:pPr>
                            <w:bookmarkStart w:id="37" w:name="_bookmark37"/>
                            <w:bookmarkEnd w:id="37"/>
                            <w:r>
                              <w:rPr>
                                <w:b/>
                                <w:color w:val="FFFFFF"/>
                                <w:spacing w:val="-4"/>
                                <w:sz w:val="21"/>
                              </w:rPr>
                              <w:t>6.11</w:t>
                            </w:r>
                            <w:r>
                              <w:rPr>
                                <w:b/>
                                <w:color w:val="FFFFFF"/>
                                <w:sz w:val="21"/>
                              </w:rPr>
                              <w:tab/>
                              <w:t>Correction</w:t>
                            </w:r>
                            <w:r>
                              <w:rPr>
                                <w:b/>
                                <w:color w:val="FFFFFF"/>
                                <w:spacing w:val="39"/>
                                <w:sz w:val="21"/>
                              </w:rPr>
                              <w:t xml:space="preserve"> </w:t>
                            </w:r>
                            <w:r>
                              <w:rPr>
                                <w:b/>
                                <w:color w:val="FFFFFF"/>
                                <w:sz w:val="21"/>
                              </w:rPr>
                              <w:t>of</w:t>
                            </w:r>
                            <w:r>
                              <w:rPr>
                                <w:b/>
                                <w:color w:val="FFFFFF"/>
                                <w:spacing w:val="11"/>
                                <w:sz w:val="21"/>
                              </w:rPr>
                              <w:t xml:space="preserve"> </w:t>
                            </w:r>
                            <w:r>
                              <w:rPr>
                                <w:b/>
                                <w:color w:val="FFFFFF"/>
                                <w:spacing w:val="-2"/>
                                <w:sz w:val="21"/>
                              </w:rPr>
                              <w:t>Errors</w:t>
                            </w:r>
                          </w:p>
                        </w:txbxContent>
                      </wps:txbx>
                      <wps:bodyPr wrap="square" lIns="0" tIns="0" rIns="0" bIns="0" rtlCol="0">
                        <a:noAutofit/>
                      </wps:bodyPr>
                    </wps:wsp>
                  </a:graphicData>
                </a:graphic>
              </wp:anchor>
            </w:drawing>
          </mc:Choice>
          <mc:Fallback>
            <w:pict>
              <v:shape w14:anchorId="68712C86" id="Textbox 45" o:spid="_x0000_s1064" type="#_x0000_t202" style="position:absolute;margin-left:70.85pt;margin-top:9.7pt;width:454.1pt;height:13.8pt;z-index:-15708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" fillcolor="gray" stroked="f">
                <v:textbox inset="0,0,0,0">
                  <w:txbxContent>
                    <w:p w14:paraId="68712CE1" w14:textId="77777777" w:rsidR="00A52F8D" w:rsidRDefault="00BE1699">
                      <w:pPr>
                        <w:tabs>
                          <w:tab w:val="left" w:pos="1104"/>
                        </w:tabs>
                        <w:spacing w:before="7"/>
                        <w:ind w:left="24"/>
                        <w:rPr>
                          <w:b/>
                          <w:color w:val="000000"/>
                          <w:sz w:val="21"/>
                        </w:rPr>
                      </w:pPr>
                      <w:bookmarkStart w:id="196" w:name="_bookmark37"/>
                      <w:bookmarkEnd w:id="196"/>
                      <w:r>
                        <w:rPr>
                          <w:b/>
                          <w:color w:val="FFFFFF"/>
                          <w:spacing w:val="-4"/>
                          <w:sz w:val="21"/>
                        </w:rPr>
                        <w:t>6.11</w:t>
                      </w:r>
                      <w:r>
                        <w:rPr>
                          <w:b/>
                          <w:color w:val="FFFFFF"/>
                          <w:sz w:val="21"/>
                        </w:rPr>
                        <w:tab/>
                        <w:t>Correction</w:t>
                      </w:r>
                      <w:r>
                        <w:rPr>
                          <w:b/>
                          <w:color w:val="FFFFFF"/>
                          <w:spacing w:val="39"/>
                          <w:sz w:val="21"/>
                        </w:rPr>
                        <w:t xml:space="preserve"> </w:t>
                      </w:r>
                      <w:r>
                        <w:rPr>
                          <w:b/>
                          <w:color w:val="FFFFFF"/>
                          <w:sz w:val="21"/>
                        </w:rPr>
                        <w:t>of</w:t>
                      </w:r>
                      <w:r>
                        <w:rPr>
                          <w:b/>
                          <w:color w:val="FFFFFF"/>
                          <w:spacing w:val="11"/>
                          <w:sz w:val="21"/>
                        </w:rPr>
                        <w:t xml:space="preserve"> </w:t>
                      </w:r>
                      <w:r>
                        <w:rPr>
                          <w:b/>
                          <w:color w:val="FFFFFF"/>
                          <w:spacing w:val="-2"/>
                          <w:sz w:val="21"/>
                        </w:rPr>
                        <w:t>Errors</w:t>
                      </w:r>
                    </w:p>
                  </w:txbxContent>
                </v:textbox>
                <w10:wrap type="topAndBottom" anchorx="page"/>
              </v:shape>
            </w:pict>
          </mc:Fallback>
        </mc:AlternateContent>
      </w:r>
    </w:p>
    <w:p w14:paraId="68712BF4" w14:textId="77777777" w:rsidR="00A52F8D" w:rsidRDefault="00BE1699">
      <w:pPr>
        <w:pStyle w:val="BodyText"/>
        <w:spacing w:line="278" w:lineRule="auto"/>
        <w:ind w:right="162"/>
        <w:jc w:val="both"/>
      </w:pPr>
      <w:r>
        <w:t>Detailed pricing of all tenders will be examined for errors that might alter the tender pricing as determined from the figures on the Form of Tender and electronic versions of the tender (if applicable).</w:t>
      </w:r>
      <w:r>
        <w:rPr>
          <w:spacing w:val="40"/>
        </w:rPr>
        <w:t xml:space="preserve"> </w:t>
      </w:r>
      <w:r>
        <w:t>In general,</w:t>
      </w:r>
      <w:r>
        <w:rPr>
          <w:spacing w:val="27"/>
        </w:rPr>
        <w:t xml:space="preserve"> </w:t>
      </w:r>
      <w:r>
        <w:t>the following</w:t>
      </w:r>
      <w:r>
        <w:rPr>
          <w:spacing w:val="27"/>
        </w:rPr>
        <w:t xml:space="preserve"> </w:t>
      </w:r>
      <w:r>
        <w:t>approach</w:t>
      </w:r>
      <w:r>
        <w:rPr>
          <w:spacing w:val="40"/>
        </w:rPr>
        <w:t xml:space="preserve"> </w:t>
      </w:r>
      <w:r>
        <w:t>will be applied</w:t>
      </w:r>
      <w:r>
        <w:rPr>
          <w:spacing w:val="27"/>
        </w:rPr>
        <w:t xml:space="preserve"> </w:t>
      </w:r>
      <w:r>
        <w:t>to manifest</w:t>
      </w:r>
      <w:r>
        <w:rPr>
          <w:spacing w:val="40"/>
        </w:rPr>
        <w:t xml:space="preserve"> </w:t>
      </w:r>
      <w:r>
        <w:t>errors</w:t>
      </w:r>
      <w:r>
        <w:rPr>
          <w:spacing w:val="22"/>
        </w:rPr>
        <w:t xml:space="preserve"> </w:t>
      </w:r>
      <w:r>
        <w:t>- where</w:t>
      </w:r>
      <w:r>
        <w:rPr>
          <w:spacing w:val="27"/>
        </w:rPr>
        <w:t xml:space="preserve"> </w:t>
      </w:r>
      <w:r>
        <w:t>there is a discrepancy</w:t>
      </w:r>
      <w:r>
        <w:rPr>
          <w:spacing w:val="27"/>
        </w:rPr>
        <w:t xml:space="preserve"> </w:t>
      </w:r>
      <w:r>
        <w:t>between</w:t>
      </w:r>
      <w:r>
        <w:rPr>
          <w:spacing w:val="40"/>
        </w:rPr>
        <w:t xml:space="preserve"> </w:t>
      </w:r>
      <w:r>
        <w:t>the unit price</w:t>
      </w:r>
      <w:r>
        <w:rPr>
          <w:spacing w:val="27"/>
        </w:rPr>
        <w:t xml:space="preserve"> </w:t>
      </w:r>
      <w:r>
        <w:t>and the total</w:t>
      </w:r>
      <w:r>
        <w:rPr>
          <w:spacing w:val="27"/>
        </w:rPr>
        <w:t xml:space="preserve"> </w:t>
      </w:r>
      <w:r>
        <w:t>amount derived</w:t>
      </w:r>
      <w:r>
        <w:rPr>
          <w:spacing w:val="25"/>
        </w:rPr>
        <w:t xml:space="preserve"> </w:t>
      </w:r>
      <w:r>
        <w:t>from</w:t>
      </w:r>
      <w:r>
        <w:rPr>
          <w:spacing w:val="27"/>
        </w:rPr>
        <w:t xml:space="preserve"> </w:t>
      </w:r>
      <w:r>
        <w:t>the multiplication</w:t>
      </w:r>
      <w:r>
        <w:rPr>
          <w:spacing w:val="40"/>
        </w:rPr>
        <w:t xml:space="preserve"> </w:t>
      </w:r>
      <w:r>
        <w:t>of the</w:t>
      </w:r>
      <w:r>
        <w:rPr>
          <w:spacing w:val="38"/>
        </w:rPr>
        <w:t xml:space="preserve"> </w:t>
      </w:r>
      <w:r>
        <w:t>unit price</w:t>
      </w:r>
      <w:r>
        <w:rPr>
          <w:spacing w:val="38"/>
        </w:rPr>
        <w:t xml:space="preserve"> </w:t>
      </w:r>
      <w:r>
        <w:t>and</w:t>
      </w:r>
      <w:r>
        <w:rPr>
          <w:spacing w:val="38"/>
        </w:rPr>
        <w:t xml:space="preserve"> </w:t>
      </w:r>
      <w:r>
        <w:t>the quantity,</w:t>
      </w:r>
      <w:r>
        <w:rPr>
          <w:spacing w:val="40"/>
        </w:rPr>
        <w:t xml:space="preserve"> </w:t>
      </w:r>
      <w:r>
        <w:t>the unit</w:t>
      </w:r>
      <w:r>
        <w:rPr>
          <w:spacing w:val="37"/>
        </w:rPr>
        <w:t xml:space="preserve"> </w:t>
      </w:r>
      <w:r>
        <w:t>price</w:t>
      </w:r>
      <w:r>
        <w:rPr>
          <w:spacing w:val="38"/>
        </w:rPr>
        <w:t xml:space="preserve"> </w:t>
      </w:r>
      <w:r>
        <w:t>as quoted</w:t>
      </w:r>
      <w:r>
        <w:rPr>
          <w:spacing w:val="37"/>
        </w:rPr>
        <w:t xml:space="preserve"> </w:t>
      </w:r>
      <w:r>
        <w:t>will</w:t>
      </w:r>
      <w:r>
        <w:rPr>
          <w:spacing w:val="38"/>
        </w:rPr>
        <w:t xml:space="preserve"> </w:t>
      </w:r>
      <w:r>
        <w:t>normally</w:t>
      </w:r>
      <w:r>
        <w:rPr>
          <w:spacing w:val="38"/>
        </w:rPr>
        <w:t xml:space="preserve"> </w:t>
      </w:r>
      <w:r>
        <w:t>govern.</w:t>
      </w:r>
    </w:p>
    <w:p w14:paraId="68712BF5" w14:textId="77777777" w:rsidR="00A52F8D" w:rsidRDefault="00BE1699">
      <w:pPr>
        <w:pStyle w:val="BodyText"/>
        <w:spacing w:before="185" w:line="278" w:lineRule="auto"/>
        <w:ind w:right="164"/>
        <w:jc w:val="both"/>
      </w:pPr>
      <w:r>
        <w:t>The</w:t>
      </w:r>
      <w:r>
        <w:rPr>
          <w:spacing w:val="40"/>
        </w:rPr>
        <w:t xml:space="preserve"> </w:t>
      </w:r>
      <w:r>
        <w:t>amount</w:t>
      </w:r>
      <w:r>
        <w:rPr>
          <w:spacing w:val="40"/>
        </w:rPr>
        <w:t xml:space="preserve"> </w:t>
      </w:r>
      <w:r>
        <w:t>stated</w:t>
      </w:r>
      <w:r>
        <w:rPr>
          <w:spacing w:val="40"/>
        </w:rPr>
        <w:t xml:space="preserve"> </w:t>
      </w:r>
      <w:r>
        <w:t>in the</w:t>
      </w:r>
      <w:r>
        <w:rPr>
          <w:spacing w:val="40"/>
        </w:rPr>
        <w:t xml:space="preserve"> </w:t>
      </w:r>
      <w:r>
        <w:t>tender</w:t>
      </w:r>
      <w:r>
        <w:rPr>
          <w:spacing w:val="40"/>
        </w:rPr>
        <w:t xml:space="preserve"> </w:t>
      </w:r>
      <w:r>
        <w:t>form will</w:t>
      </w:r>
      <w:r>
        <w:rPr>
          <w:spacing w:val="40"/>
        </w:rPr>
        <w:t xml:space="preserve"> </w:t>
      </w:r>
      <w:r>
        <w:t>be adjusted</w:t>
      </w:r>
      <w:r>
        <w:rPr>
          <w:spacing w:val="40"/>
        </w:rPr>
        <w:t xml:space="preserve"> </w:t>
      </w:r>
      <w:r>
        <w:t>by the Contracting</w:t>
      </w:r>
      <w:r>
        <w:rPr>
          <w:spacing w:val="40"/>
        </w:rPr>
        <w:t xml:space="preserve"> </w:t>
      </w:r>
      <w:r>
        <w:t>Authority</w:t>
      </w:r>
      <w:r>
        <w:rPr>
          <w:spacing w:val="40"/>
        </w:rPr>
        <w:t xml:space="preserve"> </w:t>
      </w:r>
      <w:r>
        <w:t>in accordance with the above procedure and, with the agreement of the tenderer, shall be considered as binding upon the tenderer. Without prejudice to the above, a tenderer not accepting</w:t>
      </w:r>
      <w:r>
        <w:rPr>
          <w:spacing w:val="40"/>
        </w:rPr>
        <w:t xml:space="preserve"> </w:t>
      </w:r>
      <w:r>
        <w:t>the correction</w:t>
      </w:r>
      <w:r>
        <w:rPr>
          <w:spacing w:val="40"/>
        </w:rPr>
        <w:t xml:space="preserve"> </w:t>
      </w:r>
      <w:r>
        <w:t>of their</w:t>
      </w:r>
      <w:r>
        <w:rPr>
          <w:spacing w:val="38"/>
        </w:rPr>
        <w:t xml:space="preserve"> </w:t>
      </w:r>
      <w:r>
        <w:t>tender</w:t>
      </w:r>
      <w:r>
        <w:rPr>
          <w:spacing w:val="38"/>
        </w:rPr>
        <w:t xml:space="preserve"> </w:t>
      </w:r>
      <w:r>
        <w:t>as outlined</w:t>
      </w:r>
      <w:r>
        <w:rPr>
          <w:spacing w:val="40"/>
        </w:rPr>
        <w:t xml:space="preserve"> </w:t>
      </w:r>
      <w:r>
        <w:t>may have</w:t>
      </w:r>
      <w:r>
        <w:rPr>
          <w:spacing w:val="38"/>
        </w:rPr>
        <w:t xml:space="preserve"> </w:t>
      </w:r>
      <w:r>
        <w:t>their</w:t>
      </w:r>
      <w:r>
        <w:rPr>
          <w:spacing w:val="38"/>
        </w:rPr>
        <w:t xml:space="preserve"> </w:t>
      </w:r>
      <w:r>
        <w:t>tender</w:t>
      </w:r>
      <w:r>
        <w:rPr>
          <w:spacing w:val="38"/>
        </w:rPr>
        <w:t xml:space="preserve"> </w:t>
      </w:r>
      <w:r>
        <w:t>rejected.</w:t>
      </w:r>
    </w:p>
    <w:p w14:paraId="68712BF6" w14:textId="77777777" w:rsidR="00A52F8D" w:rsidRDefault="00BE1699">
      <w:pPr>
        <w:pStyle w:val="BodyText"/>
        <w:spacing w:before="200" w:line="273" w:lineRule="auto"/>
        <w:ind w:right="176"/>
        <w:jc w:val="both"/>
      </w:pPr>
      <w:r>
        <w:t xml:space="preserve">Where the Total Quote function has been activated on </w:t>
      </w:r>
      <w:proofErr w:type="spellStart"/>
      <w:r>
        <w:t>eTenders</w:t>
      </w:r>
      <w:proofErr w:type="spellEnd"/>
      <w:r>
        <w:t xml:space="preserve"> and a discrepancy arises between</w:t>
      </w:r>
      <w:r>
        <w:rPr>
          <w:spacing w:val="40"/>
        </w:rPr>
        <w:t xml:space="preserve"> </w:t>
      </w:r>
      <w:r>
        <w:t>the</w:t>
      </w:r>
      <w:r>
        <w:rPr>
          <w:spacing w:val="40"/>
        </w:rPr>
        <w:t xml:space="preserve"> </w:t>
      </w:r>
      <w:r>
        <w:t>amount</w:t>
      </w:r>
      <w:r>
        <w:rPr>
          <w:spacing w:val="40"/>
        </w:rPr>
        <w:t xml:space="preserve"> </w:t>
      </w:r>
      <w:r>
        <w:t>in the</w:t>
      </w:r>
      <w:r>
        <w:rPr>
          <w:spacing w:val="40"/>
        </w:rPr>
        <w:t xml:space="preserve"> </w:t>
      </w:r>
      <w:r>
        <w:t>Total Quote</w:t>
      </w:r>
      <w:r>
        <w:rPr>
          <w:spacing w:val="40"/>
        </w:rPr>
        <w:t xml:space="preserve"> </w:t>
      </w:r>
      <w:r>
        <w:t>box</w:t>
      </w:r>
      <w:r>
        <w:rPr>
          <w:spacing w:val="40"/>
        </w:rPr>
        <w:t xml:space="preserve"> </w:t>
      </w:r>
      <w:r>
        <w:t>and the</w:t>
      </w:r>
      <w:r>
        <w:rPr>
          <w:spacing w:val="40"/>
        </w:rPr>
        <w:t xml:space="preserve"> </w:t>
      </w:r>
      <w:r>
        <w:t>tender</w:t>
      </w:r>
      <w:r>
        <w:rPr>
          <w:spacing w:val="40"/>
        </w:rPr>
        <w:t xml:space="preserve"> </w:t>
      </w:r>
      <w:r>
        <w:t>submission,</w:t>
      </w:r>
      <w:r>
        <w:rPr>
          <w:spacing w:val="40"/>
        </w:rPr>
        <w:t xml:space="preserve"> </w:t>
      </w:r>
      <w:r>
        <w:t>the amount</w:t>
      </w:r>
      <w:r>
        <w:rPr>
          <w:spacing w:val="40"/>
        </w:rPr>
        <w:t xml:space="preserve"> </w:t>
      </w:r>
      <w:r>
        <w:t>in the tender submission shall take precedence.</w:t>
      </w:r>
    </w:p>
    <w:p w14:paraId="68712BF7" w14:textId="77777777" w:rsidR="00A52F8D" w:rsidRDefault="00BE1699">
      <w:pPr>
        <w:pStyle w:val="BodyText"/>
        <w:spacing w:before="207" w:line="273" w:lineRule="auto"/>
        <w:ind w:right="171"/>
        <w:jc w:val="both"/>
      </w:pPr>
      <w:r>
        <w:t>Once the tender submission deadline has expired, no new information can be introduced. This includes cost elements.</w:t>
      </w:r>
    </w:p>
    <w:p w14:paraId="68712BF8" w14:textId="77777777" w:rsidR="00A52F8D" w:rsidRDefault="00BE1699">
      <w:pPr>
        <w:pStyle w:val="BodyText"/>
        <w:spacing w:before="2"/>
        <w:ind w:left="0"/>
        <w:rPr>
          <w:sz w:val="15"/>
        </w:rPr>
      </w:pPr>
      <w:r>
        <w:rPr>
          <w:noProof/>
          <w:sz w:val="15"/>
        </w:rPr>
        <mc:AlternateContent>
          <mc:Choice Requires="wps">
            <w:drawing>
              <wp:anchor distT="0" distB="0" distL="0" distR="0" simplePos="0" relativeHeight="487608320" behindDoc="1" locked="0" layoutInCell="1" allowOverlap="1" wp14:anchorId="68712C88" wp14:editId="68712C89">
                <wp:simplePos x="0" y="0"/>
                <wp:positionH relativeFrom="page">
                  <wp:posOffset>900112</wp:posOffset>
                </wp:positionH>
                <wp:positionV relativeFrom="paragraph">
                  <wp:posOffset>126378</wp:posOffset>
                </wp:positionV>
                <wp:extent cx="5767070" cy="175895"/>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E2" w14:textId="77777777" w:rsidR="00A52F8D" w:rsidRDefault="00BE1699">
                            <w:pPr>
                              <w:tabs>
                                <w:tab w:val="left" w:pos="1165"/>
                              </w:tabs>
                              <w:spacing w:before="7"/>
                              <w:ind w:left="24"/>
                              <w:rPr>
                                <w:b/>
                                <w:color w:val="000000"/>
                                <w:sz w:val="21"/>
                              </w:rPr>
                            </w:pPr>
                            <w:r>
                              <w:rPr>
                                <w:b/>
                                <w:color w:val="FFFFFF"/>
                                <w:spacing w:val="-4"/>
                                <w:sz w:val="21"/>
                              </w:rPr>
                              <w:t>6.12</w:t>
                            </w:r>
                            <w:r>
                              <w:rPr>
                                <w:b/>
                                <w:color w:val="FFFFFF"/>
                                <w:sz w:val="21"/>
                              </w:rPr>
                              <w:tab/>
                            </w:r>
                            <w:bookmarkStart w:id="38" w:name="_bookmark38"/>
                            <w:bookmarkEnd w:id="38"/>
                            <w:r>
                              <w:rPr>
                                <w:b/>
                                <w:color w:val="FFFFFF"/>
                                <w:sz w:val="21"/>
                              </w:rPr>
                              <w:t>Change</w:t>
                            </w:r>
                            <w:r>
                              <w:rPr>
                                <w:b/>
                                <w:color w:val="FFFFFF"/>
                                <w:spacing w:val="21"/>
                                <w:sz w:val="21"/>
                              </w:rPr>
                              <w:t xml:space="preserve"> </w:t>
                            </w:r>
                            <w:r>
                              <w:rPr>
                                <w:b/>
                                <w:color w:val="FFFFFF"/>
                                <w:sz w:val="21"/>
                              </w:rPr>
                              <w:t>in</w:t>
                            </w:r>
                            <w:r>
                              <w:rPr>
                                <w:b/>
                                <w:color w:val="FFFFFF"/>
                                <w:spacing w:val="22"/>
                                <w:sz w:val="21"/>
                              </w:rPr>
                              <w:t xml:space="preserve"> </w:t>
                            </w:r>
                            <w:r>
                              <w:rPr>
                                <w:b/>
                                <w:color w:val="FFFFFF"/>
                                <w:sz w:val="21"/>
                              </w:rPr>
                              <w:t>the</w:t>
                            </w:r>
                            <w:r>
                              <w:rPr>
                                <w:b/>
                                <w:color w:val="FFFFFF"/>
                                <w:spacing w:val="8"/>
                                <w:sz w:val="21"/>
                              </w:rPr>
                              <w:t xml:space="preserve"> </w:t>
                            </w:r>
                            <w:r>
                              <w:rPr>
                                <w:b/>
                                <w:color w:val="FFFFFF"/>
                                <w:sz w:val="21"/>
                              </w:rPr>
                              <w:t>Composition</w:t>
                            </w:r>
                            <w:r>
                              <w:rPr>
                                <w:b/>
                                <w:color w:val="FFFFFF"/>
                                <w:spacing w:val="35"/>
                                <w:sz w:val="21"/>
                              </w:rPr>
                              <w:t xml:space="preserve"> </w:t>
                            </w:r>
                            <w:r>
                              <w:rPr>
                                <w:b/>
                                <w:color w:val="FFFFFF"/>
                                <w:sz w:val="21"/>
                              </w:rPr>
                              <w:t>of</w:t>
                            </w:r>
                            <w:r>
                              <w:rPr>
                                <w:b/>
                                <w:color w:val="FFFFFF"/>
                                <w:spacing w:val="22"/>
                                <w:sz w:val="21"/>
                              </w:rPr>
                              <w:t xml:space="preserve"> </w:t>
                            </w:r>
                            <w:r>
                              <w:rPr>
                                <w:b/>
                                <w:color w:val="FFFFFF"/>
                                <w:sz w:val="21"/>
                              </w:rPr>
                              <w:t>a</w:t>
                            </w:r>
                            <w:r>
                              <w:rPr>
                                <w:b/>
                                <w:color w:val="FFFFFF"/>
                                <w:spacing w:val="8"/>
                                <w:sz w:val="21"/>
                              </w:rPr>
                              <w:t xml:space="preserve"> </w:t>
                            </w:r>
                            <w:r>
                              <w:rPr>
                                <w:b/>
                                <w:color w:val="FFFFFF"/>
                                <w:spacing w:val="-2"/>
                                <w:sz w:val="21"/>
                              </w:rPr>
                              <w:t>Tenderer</w:t>
                            </w:r>
                          </w:p>
                        </w:txbxContent>
                      </wps:txbx>
                      <wps:bodyPr wrap="square" lIns="0" tIns="0" rIns="0" bIns="0" rtlCol="0">
                        <a:noAutofit/>
                      </wps:bodyPr>
                    </wps:wsp>
                  </a:graphicData>
                </a:graphic>
              </wp:anchor>
            </w:drawing>
          </mc:Choice>
          <mc:Fallback>
            <w:pict>
              <v:shape w14:anchorId="68712C88" id="Textbox 46" o:spid="_x0000_s1065" type="#_x0000_t202" style="position:absolute;margin-left:70.85pt;margin-top:9.95pt;width:454.1pt;height:13.85pt;z-index:-15708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" fillcolor="gray" stroked="f">
                <v:textbox inset="0,0,0,0">
                  <w:txbxContent>
                    <w:p w14:paraId="68712CE2" w14:textId="77777777" w:rsidR="00A52F8D" w:rsidRDefault="00BE1699">
                      <w:pPr>
                        <w:tabs>
                          <w:tab w:val="left" w:pos="1165"/>
                        </w:tabs>
                        <w:spacing w:before="7"/>
                        <w:ind w:left="24"/>
                        <w:rPr>
                          <w:b/>
                          <w:color w:val="000000"/>
                          <w:sz w:val="21"/>
                        </w:rPr>
                      </w:pPr>
                      <w:r>
                        <w:rPr>
                          <w:b/>
                          <w:color w:val="FFFFFF"/>
                          <w:spacing w:val="-4"/>
                          <w:sz w:val="21"/>
                        </w:rPr>
                        <w:t>6.12</w:t>
                      </w:r>
                      <w:r>
                        <w:rPr>
                          <w:b/>
                          <w:color w:val="FFFFFF"/>
                          <w:sz w:val="21"/>
                        </w:rPr>
                        <w:tab/>
                      </w:r>
                      <w:bookmarkStart w:id="198" w:name="_bookmark38"/>
                      <w:bookmarkEnd w:id="198"/>
                      <w:r>
                        <w:rPr>
                          <w:b/>
                          <w:color w:val="FFFFFF"/>
                          <w:sz w:val="21"/>
                        </w:rPr>
                        <w:t>Change</w:t>
                      </w:r>
                      <w:r>
                        <w:rPr>
                          <w:b/>
                          <w:color w:val="FFFFFF"/>
                          <w:spacing w:val="21"/>
                          <w:sz w:val="21"/>
                        </w:rPr>
                        <w:t xml:space="preserve"> </w:t>
                      </w:r>
                      <w:r>
                        <w:rPr>
                          <w:b/>
                          <w:color w:val="FFFFFF"/>
                          <w:sz w:val="21"/>
                        </w:rPr>
                        <w:t>in</w:t>
                      </w:r>
                      <w:r>
                        <w:rPr>
                          <w:b/>
                          <w:color w:val="FFFFFF"/>
                          <w:spacing w:val="22"/>
                          <w:sz w:val="21"/>
                        </w:rPr>
                        <w:t xml:space="preserve"> </w:t>
                      </w:r>
                      <w:r>
                        <w:rPr>
                          <w:b/>
                          <w:color w:val="FFFFFF"/>
                          <w:sz w:val="21"/>
                        </w:rPr>
                        <w:t>the</w:t>
                      </w:r>
                      <w:r>
                        <w:rPr>
                          <w:b/>
                          <w:color w:val="FFFFFF"/>
                          <w:spacing w:val="8"/>
                          <w:sz w:val="21"/>
                        </w:rPr>
                        <w:t xml:space="preserve"> </w:t>
                      </w:r>
                      <w:r>
                        <w:rPr>
                          <w:b/>
                          <w:color w:val="FFFFFF"/>
                          <w:sz w:val="21"/>
                        </w:rPr>
                        <w:t>Composition</w:t>
                      </w:r>
                      <w:r>
                        <w:rPr>
                          <w:b/>
                          <w:color w:val="FFFFFF"/>
                          <w:spacing w:val="35"/>
                          <w:sz w:val="21"/>
                        </w:rPr>
                        <w:t xml:space="preserve"> </w:t>
                      </w:r>
                      <w:r>
                        <w:rPr>
                          <w:b/>
                          <w:color w:val="FFFFFF"/>
                          <w:sz w:val="21"/>
                        </w:rPr>
                        <w:t>of</w:t>
                      </w:r>
                      <w:r>
                        <w:rPr>
                          <w:b/>
                          <w:color w:val="FFFFFF"/>
                          <w:spacing w:val="22"/>
                          <w:sz w:val="21"/>
                        </w:rPr>
                        <w:t xml:space="preserve"> </w:t>
                      </w:r>
                      <w:r>
                        <w:rPr>
                          <w:b/>
                          <w:color w:val="FFFFFF"/>
                          <w:sz w:val="21"/>
                        </w:rPr>
                        <w:t>a</w:t>
                      </w:r>
                      <w:r>
                        <w:rPr>
                          <w:b/>
                          <w:color w:val="FFFFFF"/>
                          <w:spacing w:val="8"/>
                          <w:sz w:val="21"/>
                        </w:rPr>
                        <w:t xml:space="preserve"> </w:t>
                      </w:r>
                      <w:r>
                        <w:rPr>
                          <w:b/>
                          <w:color w:val="FFFFFF"/>
                          <w:spacing w:val="-2"/>
                          <w:sz w:val="21"/>
                        </w:rPr>
                        <w:t>Tenderer</w:t>
                      </w:r>
                    </w:p>
                  </w:txbxContent>
                </v:textbox>
                <w10:wrap type="topAndBottom" anchorx="page"/>
              </v:shape>
            </w:pict>
          </mc:Fallback>
        </mc:AlternateContent>
      </w:r>
    </w:p>
    <w:p w14:paraId="68712BF9" w14:textId="77777777" w:rsidR="00A52F8D" w:rsidRDefault="00BE1699">
      <w:pPr>
        <w:pStyle w:val="BodyText"/>
        <w:spacing w:line="278" w:lineRule="auto"/>
        <w:ind w:right="166"/>
        <w:jc w:val="both"/>
      </w:pPr>
      <w:r>
        <w:t>Where a change in composition of a tenderer arises, this must be notified in writing to the Contracting</w:t>
      </w:r>
      <w:r>
        <w:rPr>
          <w:spacing w:val="40"/>
        </w:rPr>
        <w:t xml:space="preserve"> </w:t>
      </w:r>
      <w:r>
        <w:t>Authority</w:t>
      </w:r>
      <w:r>
        <w:rPr>
          <w:spacing w:val="40"/>
        </w:rPr>
        <w:t xml:space="preserve"> </w:t>
      </w:r>
      <w:r>
        <w:t>and formally</w:t>
      </w:r>
      <w:r>
        <w:rPr>
          <w:spacing w:val="40"/>
        </w:rPr>
        <w:t xml:space="preserve"> </w:t>
      </w:r>
      <w:r>
        <w:t>approved</w:t>
      </w:r>
      <w:r>
        <w:rPr>
          <w:spacing w:val="40"/>
        </w:rPr>
        <w:t xml:space="preserve"> </w:t>
      </w:r>
      <w:r>
        <w:t>by them.</w:t>
      </w:r>
      <w:r>
        <w:rPr>
          <w:spacing w:val="80"/>
        </w:rPr>
        <w:t xml:space="preserve"> </w:t>
      </w:r>
      <w:r>
        <w:t>Where the original</w:t>
      </w:r>
      <w:r>
        <w:rPr>
          <w:spacing w:val="39"/>
        </w:rPr>
        <w:t xml:space="preserve"> </w:t>
      </w:r>
      <w:r>
        <w:t>party to the tender was critical to the tenderer meeting some or all selection criteria, any replacement party must meet or exceed the same selection criteria standard.</w:t>
      </w:r>
    </w:p>
    <w:p w14:paraId="68712BFA" w14:textId="77777777" w:rsidR="00A52F8D" w:rsidRDefault="00BE1699">
      <w:pPr>
        <w:pStyle w:val="BodyText"/>
        <w:spacing w:before="188" w:line="288" w:lineRule="auto"/>
        <w:ind w:right="173"/>
        <w:jc w:val="both"/>
      </w:pPr>
      <w:r>
        <w:t>The Contracting Authority reserves the right, but is not obliged, to</w:t>
      </w:r>
      <w:r>
        <w:rPr>
          <w:spacing w:val="-1"/>
        </w:rPr>
        <w:t xml:space="preserve"> </w:t>
      </w:r>
      <w:r>
        <w:t>disqualify any Tenderer that makes</w:t>
      </w:r>
      <w:r>
        <w:rPr>
          <w:spacing w:val="40"/>
        </w:rPr>
        <w:t xml:space="preserve"> </w:t>
      </w:r>
      <w:r>
        <w:t>any</w:t>
      </w:r>
      <w:r>
        <w:rPr>
          <w:spacing w:val="40"/>
        </w:rPr>
        <w:t xml:space="preserve"> </w:t>
      </w:r>
      <w:r>
        <w:t>change</w:t>
      </w:r>
      <w:r>
        <w:rPr>
          <w:spacing w:val="40"/>
        </w:rPr>
        <w:t xml:space="preserve"> </w:t>
      </w:r>
      <w:r>
        <w:t>to its</w:t>
      </w:r>
      <w:r>
        <w:rPr>
          <w:spacing w:val="40"/>
        </w:rPr>
        <w:t xml:space="preserve"> </w:t>
      </w:r>
      <w:r>
        <w:t>composition</w:t>
      </w:r>
      <w:r>
        <w:rPr>
          <w:spacing w:val="40"/>
        </w:rPr>
        <w:t xml:space="preserve"> </w:t>
      </w:r>
      <w:r>
        <w:t>after submission</w:t>
      </w:r>
      <w:r>
        <w:rPr>
          <w:spacing w:val="40"/>
        </w:rPr>
        <w:t xml:space="preserve"> </w:t>
      </w:r>
      <w:r>
        <w:t>of a</w:t>
      </w:r>
      <w:r>
        <w:rPr>
          <w:spacing w:val="40"/>
        </w:rPr>
        <w:t xml:space="preserve"> </w:t>
      </w:r>
      <w:r>
        <w:t>Tender.</w:t>
      </w:r>
    </w:p>
    <w:p w14:paraId="68712BFB" w14:textId="77777777" w:rsidR="00A52F8D" w:rsidRDefault="00BE1699">
      <w:pPr>
        <w:pStyle w:val="BodyText"/>
        <w:spacing w:before="8"/>
        <w:ind w:left="0"/>
        <w:rPr>
          <w:sz w:val="12"/>
        </w:rPr>
      </w:pPr>
      <w:r>
        <w:rPr>
          <w:noProof/>
          <w:sz w:val="12"/>
        </w:rPr>
        <mc:AlternateContent>
          <mc:Choice Requires="wps">
            <w:drawing>
              <wp:anchor distT="0" distB="0" distL="0" distR="0" simplePos="0" relativeHeight="487608832" behindDoc="1" locked="0" layoutInCell="1" allowOverlap="1" wp14:anchorId="68712C8A" wp14:editId="68712C8B">
                <wp:simplePos x="0" y="0"/>
                <wp:positionH relativeFrom="page">
                  <wp:posOffset>900112</wp:posOffset>
                </wp:positionH>
                <wp:positionV relativeFrom="paragraph">
                  <wp:posOffset>108321</wp:posOffset>
                </wp:positionV>
                <wp:extent cx="5767070" cy="175260"/>
                <wp:effectExtent l="0" t="0" r="0" b="0"/>
                <wp:wrapTopAndBottom/>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E3" w14:textId="77777777" w:rsidR="00A52F8D" w:rsidRDefault="00BE1699">
                            <w:pPr>
                              <w:tabs>
                                <w:tab w:val="left" w:pos="1104"/>
                              </w:tabs>
                              <w:spacing w:before="7"/>
                              <w:ind w:left="24"/>
                              <w:rPr>
                                <w:b/>
                                <w:color w:val="000000"/>
                                <w:sz w:val="21"/>
                              </w:rPr>
                            </w:pPr>
                            <w:bookmarkStart w:id="39" w:name="_bookmark39"/>
                            <w:bookmarkEnd w:id="39"/>
                            <w:r>
                              <w:rPr>
                                <w:b/>
                                <w:color w:val="FFFFFF"/>
                                <w:spacing w:val="-4"/>
                                <w:sz w:val="21"/>
                              </w:rPr>
                              <w:t>6.13</w:t>
                            </w:r>
                            <w:r>
                              <w:rPr>
                                <w:b/>
                                <w:color w:val="FFFFFF"/>
                                <w:sz w:val="21"/>
                              </w:rPr>
                              <w:tab/>
                              <w:t>Interference</w:t>
                            </w:r>
                            <w:r>
                              <w:rPr>
                                <w:b/>
                                <w:color w:val="FFFFFF"/>
                                <w:spacing w:val="40"/>
                                <w:sz w:val="21"/>
                              </w:rPr>
                              <w:t xml:space="preserve"> </w:t>
                            </w:r>
                            <w:r>
                              <w:rPr>
                                <w:b/>
                                <w:color w:val="FFFFFF"/>
                                <w:sz w:val="21"/>
                              </w:rPr>
                              <w:t>and</w:t>
                            </w:r>
                            <w:r>
                              <w:rPr>
                                <w:b/>
                                <w:color w:val="FFFFFF"/>
                                <w:spacing w:val="25"/>
                                <w:sz w:val="21"/>
                              </w:rPr>
                              <w:t xml:space="preserve"> </w:t>
                            </w:r>
                            <w:r>
                              <w:rPr>
                                <w:b/>
                                <w:color w:val="FFFFFF"/>
                                <w:sz w:val="21"/>
                              </w:rPr>
                              <w:t>Inducement</w:t>
                            </w:r>
                            <w:r>
                              <w:rPr>
                                <w:b/>
                                <w:color w:val="FFFFFF"/>
                                <w:spacing w:val="38"/>
                                <w:sz w:val="21"/>
                              </w:rPr>
                              <w:t xml:space="preserve"> </w:t>
                            </w:r>
                            <w:r>
                              <w:rPr>
                                <w:b/>
                                <w:color w:val="FFFFFF"/>
                                <w:sz w:val="21"/>
                              </w:rPr>
                              <w:t>to</w:t>
                            </w:r>
                            <w:r>
                              <w:rPr>
                                <w:b/>
                                <w:color w:val="FFFFFF"/>
                                <w:spacing w:val="11"/>
                                <w:sz w:val="21"/>
                              </w:rPr>
                              <w:t xml:space="preserve"> </w:t>
                            </w:r>
                            <w:r>
                              <w:rPr>
                                <w:b/>
                                <w:color w:val="FFFFFF"/>
                                <w:spacing w:val="-2"/>
                                <w:sz w:val="21"/>
                              </w:rPr>
                              <w:t>Purchase</w:t>
                            </w:r>
                          </w:p>
                        </w:txbxContent>
                      </wps:txbx>
                      <wps:bodyPr wrap="square" lIns="0" tIns="0" rIns="0" bIns="0" rtlCol="0">
                        <a:noAutofit/>
                      </wps:bodyPr>
                    </wps:wsp>
                  </a:graphicData>
                </a:graphic>
              </wp:anchor>
            </w:drawing>
          </mc:Choice>
          <mc:Fallback>
            <w:pict>
              <v:shape w14:anchorId="68712C8A" id="Textbox 47" o:spid="_x0000_s1066" type="#_x0000_t202" style="position:absolute;margin-left:70.85pt;margin-top:8.55pt;width:454.1pt;height:13.8pt;z-index:-15707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" fillcolor="gray" stroked="f">
                <v:textbox inset="0,0,0,0">
                  <w:txbxContent>
                    <w:p w14:paraId="68712CE3" w14:textId="77777777" w:rsidR="00A52F8D" w:rsidRDefault="00BE1699">
                      <w:pPr>
                        <w:tabs>
                          <w:tab w:val="left" w:pos="1104"/>
                        </w:tabs>
                        <w:spacing w:before="7"/>
                        <w:ind w:left="24"/>
                        <w:rPr>
                          <w:b/>
                          <w:color w:val="000000"/>
                          <w:sz w:val="21"/>
                        </w:rPr>
                      </w:pPr>
                      <w:bookmarkStart w:id="200" w:name="_bookmark39"/>
                      <w:bookmarkEnd w:id="200"/>
                      <w:r>
                        <w:rPr>
                          <w:b/>
                          <w:color w:val="FFFFFF"/>
                          <w:spacing w:val="-4"/>
                          <w:sz w:val="21"/>
                        </w:rPr>
                        <w:t>6.13</w:t>
                      </w:r>
                      <w:r>
                        <w:rPr>
                          <w:b/>
                          <w:color w:val="FFFFFF"/>
                          <w:sz w:val="21"/>
                        </w:rPr>
                        <w:tab/>
                      </w:r>
                      <w:r>
                        <w:rPr>
                          <w:b/>
                          <w:color w:val="FFFFFF"/>
                          <w:sz w:val="21"/>
                        </w:rPr>
                        <w:t>Interference</w:t>
                      </w:r>
                      <w:r>
                        <w:rPr>
                          <w:b/>
                          <w:color w:val="FFFFFF"/>
                          <w:spacing w:val="40"/>
                          <w:sz w:val="21"/>
                        </w:rPr>
                        <w:t xml:space="preserve"> </w:t>
                      </w:r>
                      <w:r>
                        <w:rPr>
                          <w:b/>
                          <w:color w:val="FFFFFF"/>
                          <w:sz w:val="21"/>
                        </w:rPr>
                        <w:t>and</w:t>
                      </w:r>
                      <w:r>
                        <w:rPr>
                          <w:b/>
                          <w:color w:val="FFFFFF"/>
                          <w:spacing w:val="25"/>
                          <w:sz w:val="21"/>
                        </w:rPr>
                        <w:t xml:space="preserve"> </w:t>
                      </w:r>
                      <w:r>
                        <w:rPr>
                          <w:b/>
                          <w:color w:val="FFFFFF"/>
                          <w:sz w:val="21"/>
                        </w:rPr>
                        <w:t>Inducement</w:t>
                      </w:r>
                      <w:r>
                        <w:rPr>
                          <w:b/>
                          <w:color w:val="FFFFFF"/>
                          <w:spacing w:val="38"/>
                          <w:sz w:val="21"/>
                        </w:rPr>
                        <w:t xml:space="preserve"> </w:t>
                      </w:r>
                      <w:r>
                        <w:rPr>
                          <w:b/>
                          <w:color w:val="FFFFFF"/>
                          <w:sz w:val="21"/>
                        </w:rPr>
                        <w:t>to</w:t>
                      </w:r>
                      <w:r>
                        <w:rPr>
                          <w:b/>
                          <w:color w:val="FFFFFF"/>
                          <w:spacing w:val="11"/>
                          <w:sz w:val="21"/>
                        </w:rPr>
                        <w:t xml:space="preserve"> </w:t>
                      </w:r>
                      <w:r>
                        <w:rPr>
                          <w:b/>
                          <w:color w:val="FFFFFF"/>
                          <w:spacing w:val="-2"/>
                          <w:sz w:val="21"/>
                        </w:rPr>
                        <w:t>Purchase</w:t>
                      </w:r>
                    </w:p>
                  </w:txbxContent>
                </v:textbox>
                <w10:wrap type="topAndBottom" anchorx="page"/>
              </v:shape>
            </w:pict>
          </mc:Fallback>
        </mc:AlternateContent>
      </w:r>
    </w:p>
    <w:p w14:paraId="68712BFC" w14:textId="77777777" w:rsidR="00A52F8D" w:rsidRDefault="00A52F8D">
      <w:pPr>
        <w:pStyle w:val="BodyText"/>
        <w:spacing w:before="53"/>
        <w:ind w:left="0"/>
      </w:pPr>
    </w:p>
    <w:p w14:paraId="68712BFD" w14:textId="77777777" w:rsidR="00A52F8D" w:rsidRDefault="00BE1699">
      <w:pPr>
        <w:pStyle w:val="BodyText"/>
        <w:spacing w:before="1" w:line="278" w:lineRule="auto"/>
        <w:ind w:right="163"/>
        <w:jc w:val="both"/>
      </w:pPr>
      <w: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w:t>
      </w:r>
      <w:r>
        <w:rPr>
          <w:spacing w:val="40"/>
        </w:rPr>
        <w:t xml:space="preserve"> </w:t>
      </w:r>
      <w:r>
        <w:t>and other</w:t>
      </w:r>
      <w:r>
        <w:rPr>
          <w:spacing w:val="30"/>
        </w:rPr>
        <w:t xml:space="preserve"> </w:t>
      </w:r>
      <w:r>
        <w:t>provisions</w:t>
      </w:r>
      <w:r>
        <w:rPr>
          <w:spacing w:val="40"/>
        </w:rPr>
        <w:t xml:space="preserve"> </w:t>
      </w:r>
      <w:r>
        <w:t>under</w:t>
      </w:r>
      <w:r>
        <w:rPr>
          <w:spacing w:val="30"/>
        </w:rPr>
        <w:t xml:space="preserve"> </w:t>
      </w:r>
      <w:r>
        <w:t>the Criminal</w:t>
      </w:r>
      <w:r>
        <w:rPr>
          <w:spacing w:val="30"/>
        </w:rPr>
        <w:t xml:space="preserve"> </w:t>
      </w:r>
      <w:r>
        <w:t>Justice</w:t>
      </w:r>
      <w:r>
        <w:rPr>
          <w:spacing w:val="30"/>
        </w:rPr>
        <w:t xml:space="preserve"> </w:t>
      </w:r>
      <w:r>
        <w:t>Act</w:t>
      </w:r>
      <w:r>
        <w:rPr>
          <w:spacing w:val="30"/>
        </w:rPr>
        <w:t xml:space="preserve"> </w:t>
      </w:r>
      <w:r>
        <w:t>2018,</w:t>
      </w:r>
      <w:r>
        <w:rPr>
          <w:spacing w:val="30"/>
        </w:rPr>
        <w:t xml:space="preserve"> </w:t>
      </w:r>
      <w:r>
        <w:t>and all</w:t>
      </w:r>
      <w:r>
        <w:rPr>
          <w:spacing w:val="30"/>
        </w:rPr>
        <w:t xml:space="preserve"> </w:t>
      </w:r>
      <w:r>
        <w:t>other measures for</w:t>
      </w:r>
      <w:r>
        <w:rPr>
          <w:spacing w:val="40"/>
        </w:rPr>
        <w:t xml:space="preserve"> </w:t>
      </w:r>
      <w:r>
        <w:t>the</w:t>
      </w:r>
      <w:r>
        <w:rPr>
          <w:spacing w:val="40"/>
        </w:rPr>
        <w:t xml:space="preserve"> </w:t>
      </w:r>
      <w:r>
        <w:t>time</w:t>
      </w:r>
      <w:r>
        <w:rPr>
          <w:spacing w:val="40"/>
        </w:rPr>
        <w:t xml:space="preserve"> </w:t>
      </w:r>
      <w:r>
        <w:t>being</w:t>
      </w:r>
      <w:r>
        <w:rPr>
          <w:spacing w:val="40"/>
        </w:rPr>
        <w:t xml:space="preserve"> </w:t>
      </w:r>
      <w:r>
        <w:t>governing</w:t>
      </w:r>
      <w:r>
        <w:rPr>
          <w:spacing w:val="40"/>
        </w:rPr>
        <w:t xml:space="preserve"> </w:t>
      </w:r>
      <w:r>
        <w:t>the</w:t>
      </w:r>
      <w:r>
        <w:rPr>
          <w:spacing w:val="40"/>
        </w:rPr>
        <w:t xml:space="preserve"> </w:t>
      </w:r>
      <w:r>
        <w:t>subject-matter</w:t>
      </w:r>
      <w:r>
        <w:rPr>
          <w:spacing w:val="40"/>
        </w:rPr>
        <w:t xml:space="preserve"> </w:t>
      </w:r>
      <w:r>
        <w:t>in</w:t>
      </w:r>
      <w:r>
        <w:rPr>
          <w:spacing w:val="40"/>
        </w:rPr>
        <w:t xml:space="preserve"> </w:t>
      </w:r>
      <w:r>
        <w:t>any</w:t>
      </w:r>
      <w:r>
        <w:rPr>
          <w:spacing w:val="40"/>
        </w:rPr>
        <w:t xml:space="preserve"> </w:t>
      </w:r>
      <w:r>
        <w:t>applicable</w:t>
      </w:r>
      <w:r>
        <w:rPr>
          <w:spacing w:val="40"/>
        </w:rPr>
        <w:t xml:space="preserve"> </w:t>
      </w:r>
      <w:r>
        <w:t>jurisdiction,</w:t>
      </w:r>
      <w:r>
        <w:rPr>
          <w:spacing w:val="40"/>
        </w:rPr>
        <w:t xml:space="preserve"> </w:t>
      </w:r>
      <w:r>
        <w:t>shall</w:t>
      </w:r>
      <w:r>
        <w:rPr>
          <w:spacing w:val="40"/>
        </w:rPr>
        <w:t xml:space="preserve"> </w:t>
      </w:r>
      <w:r>
        <w:t xml:space="preserve">be </w:t>
      </w:r>
      <w:r>
        <w:rPr>
          <w:spacing w:val="-2"/>
        </w:rPr>
        <w:t>applicable.</w:t>
      </w:r>
    </w:p>
    <w:p w14:paraId="68712BFE" w14:textId="77777777" w:rsidR="00A52F8D" w:rsidRDefault="00A52F8D">
      <w:pPr>
        <w:pStyle w:val="BodyText"/>
        <w:spacing w:line="278" w:lineRule="auto"/>
        <w:jc w:val="both"/>
        <w:sectPr w:rsidR="00A52F8D">
          <w:pgSz w:w="11910" w:h="16840"/>
          <w:pgMar w:top="1340" w:right="1275" w:bottom="1140" w:left="1417" w:header="717" w:footer="946" w:gutter="0"/>
          <w:cols w:space="720"/>
        </w:sectPr>
      </w:pPr>
    </w:p>
    <w:p w14:paraId="68712BFF" w14:textId="77777777" w:rsidR="00A52F8D" w:rsidRDefault="00A52F8D">
      <w:pPr>
        <w:pStyle w:val="BodyText"/>
        <w:spacing w:before="8"/>
        <w:ind w:left="0"/>
        <w:rPr>
          <w:sz w:val="7"/>
        </w:rPr>
      </w:pPr>
    </w:p>
    <w:p w14:paraId="68712C00" w14:textId="77777777" w:rsidR="00A52F8D" w:rsidRDefault="00BE1699">
      <w:pPr>
        <w:rPr>
          <w:sz w:val="20"/>
        </w:rPr>
      </w:pPr>
      <w:r>
        <w:rPr>
          <w:noProof/>
          <w:sz w:val="20"/>
        </w:rPr>
        <mc:AlternateContent>
          <mc:Choice Requires="wps">
            <w:drawing>
              <wp:inline distT="0" distB="0" distL="0" distR="0" wp14:anchorId="68712C8C" wp14:editId="68712C8D">
                <wp:extent cx="5767070" cy="175260"/>
                <wp:effectExtent l="0" t="0" r="0" b="0"/>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E4" w14:textId="77777777" w:rsidR="00A52F8D" w:rsidRDefault="00BE1699">
                            <w:pPr>
                              <w:tabs>
                                <w:tab w:val="left" w:pos="1165"/>
                              </w:tabs>
                              <w:spacing w:before="7"/>
                              <w:ind w:left="24"/>
                              <w:rPr>
                                <w:b/>
                                <w:color w:val="000000"/>
                                <w:sz w:val="21"/>
                              </w:rPr>
                            </w:pPr>
                            <w:r>
                              <w:rPr>
                                <w:b/>
                                <w:color w:val="FFFFFF"/>
                                <w:spacing w:val="-4"/>
                                <w:sz w:val="21"/>
                              </w:rPr>
                              <w:t>6.14</w:t>
                            </w:r>
                            <w:r>
                              <w:rPr>
                                <w:b/>
                                <w:color w:val="FFFFFF"/>
                                <w:sz w:val="21"/>
                              </w:rPr>
                              <w:tab/>
                            </w:r>
                            <w:bookmarkStart w:id="40" w:name="_bookmark40"/>
                            <w:bookmarkEnd w:id="40"/>
                            <w:r>
                              <w:rPr>
                                <w:b/>
                                <w:color w:val="FFFFFF"/>
                                <w:sz w:val="21"/>
                              </w:rPr>
                              <w:t>Conflict</w:t>
                            </w:r>
                            <w:r>
                              <w:rPr>
                                <w:b/>
                                <w:color w:val="FFFFFF"/>
                                <w:spacing w:val="22"/>
                                <w:sz w:val="21"/>
                              </w:rPr>
                              <w:t xml:space="preserve"> </w:t>
                            </w:r>
                            <w:r>
                              <w:rPr>
                                <w:b/>
                                <w:color w:val="FFFFFF"/>
                                <w:sz w:val="21"/>
                              </w:rPr>
                              <w:t>of</w:t>
                            </w:r>
                            <w:r>
                              <w:rPr>
                                <w:b/>
                                <w:color w:val="FFFFFF"/>
                                <w:spacing w:val="25"/>
                                <w:sz w:val="21"/>
                              </w:rPr>
                              <w:t xml:space="preserve"> </w:t>
                            </w:r>
                            <w:r>
                              <w:rPr>
                                <w:b/>
                                <w:color w:val="FFFFFF"/>
                                <w:spacing w:val="-2"/>
                                <w:sz w:val="21"/>
                              </w:rPr>
                              <w:t>Interest</w:t>
                            </w:r>
                          </w:p>
                        </w:txbxContent>
                      </wps:txbx>
                      <wps:bodyPr wrap="square" lIns="0" tIns="0" rIns="0" bIns="0" rtlCol="0">
                        <a:noAutofit/>
                      </wps:bodyPr>
                    </wps:wsp>
                  </a:graphicData>
                </a:graphic>
              </wp:inline>
            </w:drawing>
          </mc:Choice>
          <mc:Fallback>
            <w:pict>
              <v:shape w14:anchorId="68712C8C" id="Textbox 48" o:spid="_x0000_s1067" type="#_x0000_t202" style="width:454.1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" fillcolor="gray" stroked="f">
                <v:textbox inset="0,0,0,0">
                  <w:txbxContent>
                    <w:p w14:paraId="68712CE4" w14:textId="77777777" w:rsidR="00A52F8D" w:rsidRDefault="00BE1699">
                      <w:pPr>
                        <w:tabs>
                          <w:tab w:val="left" w:pos="1165"/>
                        </w:tabs>
                        <w:spacing w:before="7"/>
                        <w:ind w:left="24"/>
                        <w:rPr>
                          <w:b/>
                          <w:color w:val="000000"/>
                          <w:sz w:val="21"/>
                        </w:rPr>
                      </w:pPr>
                      <w:r>
                        <w:rPr>
                          <w:b/>
                          <w:color w:val="FFFFFF"/>
                          <w:spacing w:val="-4"/>
                          <w:sz w:val="21"/>
                        </w:rPr>
                        <w:t>6.14</w:t>
                      </w:r>
                      <w:r>
                        <w:rPr>
                          <w:b/>
                          <w:color w:val="FFFFFF"/>
                          <w:sz w:val="21"/>
                        </w:rPr>
                        <w:tab/>
                      </w:r>
                      <w:bookmarkStart w:id="202" w:name="_bookmark40"/>
                      <w:bookmarkEnd w:id="202"/>
                      <w:r>
                        <w:rPr>
                          <w:b/>
                          <w:color w:val="FFFFFF"/>
                          <w:sz w:val="21"/>
                        </w:rPr>
                        <w:t>Conflict</w:t>
                      </w:r>
                      <w:r>
                        <w:rPr>
                          <w:b/>
                          <w:color w:val="FFFFFF"/>
                          <w:spacing w:val="22"/>
                          <w:sz w:val="21"/>
                        </w:rPr>
                        <w:t xml:space="preserve"> </w:t>
                      </w:r>
                      <w:r>
                        <w:rPr>
                          <w:b/>
                          <w:color w:val="FFFFFF"/>
                          <w:sz w:val="21"/>
                        </w:rPr>
                        <w:t>of</w:t>
                      </w:r>
                      <w:r>
                        <w:rPr>
                          <w:b/>
                          <w:color w:val="FFFFFF"/>
                          <w:spacing w:val="25"/>
                          <w:sz w:val="21"/>
                        </w:rPr>
                        <w:t xml:space="preserve"> </w:t>
                      </w:r>
                      <w:r>
                        <w:rPr>
                          <w:b/>
                          <w:color w:val="FFFFFF"/>
                          <w:spacing w:val="-2"/>
                          <w:sz w:val="21"/>
                        </w:rPr>
                        <w:t>Interest</w:t>
                      </w:r>
                    </w:p>
                  </w:txbxContent>
                </v:textbox>
                <w10:anchorlock/>
              </v:shape>
            </w:pict>
          </mc:Fallback>
        </mc:AlternateContent>
      </w:r>
    </w:p>
    <w:p w14:paraId="68712C01" w14:textId="77777777" w:rsidR="00A52F8D" w:rsidRDefault="00BE1699">
      <w:pPr>
        <w:pStyle w:val="BodyText"/>
        <w:spacing w:before="187" w:line="276" w:lineRule="auto"/>
        <w:ind w:right="163"/>
        <w:jc w:val="both"/>
      </w:pPr>
      <w:r>
        <w:t>Any conflict of interest involving</w:t>
      </w:r>
      <w:r>
        <w:rPr>
          <w:spacing w:val="28"/>
        </w:rPr>
        <w:t xml:space="preserve"> </w:t>
      </w:r>
      <w:r>
        <w:t>a</w:t>
      </w:r>
      <w:r>
        <w:rPr>
          <w:spacing w:val="-1"/>
        </w:rPr>
        <w:t xml:space="preserve"> </w:t>
      </w:r>
      <w:r>
        <w:t>tenderer</w:t>
      </w:r>
      <w:r>
        <w:rPr>
          <w:spacing w:val="28"/>
        </w:rPr>
        <w:t xml:space="preserve"> </w:t>
      </w:r>
      <w:r>
        <w:t>(or</w:t>
      </w:r>
      <w:r>
        <w:rPr>
          <w:spacing w:val="-1"/>
        </w:rPr>
        <w:t xml:space="preserve"> </w:t>
      </w:r>
      <w:r>
        <w:t>tenderers</w:t>
      </w:r>
      <w:r>
        <w:rPr>
          <w:spacing w:val="28"/>
        </w:rPr>
        <w:t xml:space="preserve"> </w:t>
      </w:r>
      <w:r>
        <w:t>in the</w:t>
      </w:r>
      <w:r>
        <w:rPr>
          <w:spacing w:val="-1"/>
        </w:rPr>
        <w:t xml:space="preserve"> </w:t>
      </w:r>
      <w:r>
        <w:t>event of a</w:t>
      </w:r>
      <w:r>
        <w:rPr>
          <w:spacing w:val="-2"/>
        </w:rPr>
        <w:t xml:space="preserve"> </w:t>
      </w:r>
      <w:r>
        <w:t>consortium</w:t>
      </w:r>
      <w:r>
        <w:rPr>
          <w:spacing w:val="28"/>
        </w:rPr>
        <w:t xml:space="preserve"> </w:t>
      </w:r>
      <w:r>
        <w:t>bid) must be fully disclosed</w:t>
      </w:r>
      <w:r>
        <w:rPr>
          <w:spacing w:val="40"/>
        </w:rPr>
        <w:t xml:space="preserve"> </w:t>
      </w:r>
      <w:r>
        <w:t>to the Contracting</w:t>
      </w:r>
      <w:r>
        <w:rPr>
          <w:spacing w:val="40"/>
        </w:rPr>
        <w:t xml:space="preserve"> </w:t>
      </w:r>
      <w:r>
        <w:t>Authority.</w:t>
      </w:r>
      <w:r>
        <w:rPr>
          <w:spacing w:val="80"/>
        </w:rPr>
        <w:t xml:space="preserve"> </w:t>
      </w:r>
      <w:r>
        <w:t>Any registrable</w:t>
      </w:r>
      <w:r>
        <w:rPr>
          <w:spacing w:val="40"/>
        </w:rPr>
        <w:t xml:space="preserve"> </w:t>
      </w:r>
      <w:r>
        <w:t>interest involving</w:t>
      </w:r>
      <w:r>
        <w:rPr>
          <w:spacing w:val="40"/>
        </w:rPr>
        <w:t xml:space="preserve"> </w:t>
      </w:r>
      <w:r>
        <w:t>the tenderer and the Contracting</w:t>
      </w:r>
      <w:r>
        <w:rPr>
          <w:spacing w:val="31"/>
        </w:rPr>
        <w:t xml:space="preserve"> </w:t>
      </w:r>
      <w:r>
        <w:t>Authority</w:t>
      </w:r>
      <w:r>
        <w:rPr>
          <w:spacing w:val="31"/>
        </w:rPr>
        <w:t xml:space="preserve"> </w:t>
      </w:r>
      <w:r>
        <w:t>or employees</w:t>
      </w:r>
      <w:r>
        <w:rPr>
          <w:spacing w:val="31"/>
        </w:rPr>
        <w:t xml:space="preserve"> </w:t>
      </w:r>
      <w:r>
        <w:t>of the Contracting</w:t>
      </w:r>
      <w:r>
        <w:rPr>
          <w:spacing w:val="31"/>
        </w:rPr>
        <w:t xml:space="preserve"> </w:t>
      </w:r>
      <w:r>
        <w:t>Authority</w:t>
      </w:r>
      <w:r>
        <w:rPr>
          <w:spacing w:val="31"/>
        </w:rPr>
        <w:t xml:space="preserve"> </w:t>
      </w:r>
      <w:r>
        <w:t>or their relatives</w:t>
      </w:r>
      <w:r>
        <w:rPr>
          <w:spacing w:val="31"/>
        </w:rPr>
        <w:t xml:space="preserve"> </w:t>
      </w:r>
      <w:r>
        <w:t>must be fully disclosed in the tender submission or should be communicated to the Contracting Authority immediately</w:t>
      </w:r>
      <w:r>
        <w:rPr>
          <w:spacing w:val="40"/>
        </w:rPr>
        <w:t xml:space="preserve"> </w:t>
      </w:r>
      <w:r>
        <w:t>upon such information becoming</w:t>
      </w:r>
      <w:r>
        <w:rPr>
          <w:spacing w:val="40"/>
        </w:rPr>
        <w:t xml:space="preserve"> </w:t>
      </w:r>
      <w:r>
        <w:t>known to the tenderer, in the event of this information</w:t>
      </w:r>
      <w:r>
        <w:rPr>
          <w:spacing w:val="26"/>
        </w:rPr>
        <w:t xml:space="preserve"> </w:t>
      </w:r>
      <w:r>
        <w:t>only</w:t>
      </w:r>
      <w:r>
        <w:rPr>
          <w:spacing w:val="26"/>
        </w:rPr>
        <w:t xml:space="preserve"> </w:t>
      </w:r>
      <w:r>
        <w:t>coming to their</w:t>
      </w:r>
      <w:r>
        <w:rPr>
          <w:spacing w:val="31"/>
        </w:rPr>
        <w:t xml:space="preserve"> </w:t>
      </w:r>
      <w:r>
        <w:t>notice after the submission</w:t>
      </w:r>
      <w:r>
        <w:rPr>
          <w:spacing w:val="40"/>
        </w:rPr>
        <w:t xml:space="preserve"> </w:t>
      </w:r>
      <w:r>
        <w:t>of a</w:t>
      </w:r>
      <w:r>
        <w:rPr>
          <w:spacing w:val="-3"/>
        </w:rPr>
        <w:t xml:space="preserve"> </w:t>
      </w:r>
      <w:r>
        <w:t>bid and</w:t>
      </w:r>
      <w:r>
        <w:rPr>
          <w:spacing w:val="26"/>
        </w:rPr>
        <w:t xml:space="preserve"> </w:t>
      </w:r>
      <w:r>
        <w:t>prior to the award of the contract.</w:t>
      </w:r>
      <w:r>
        <w:rPr>
          <w:spacing w:val="80"/>
        </w:rPr>
        <w:t xml:space="preserve"> </w:t>
      </w:r>
      <w:r>
        <w:t>Failure</w:t>
      </w:r>
      <w:r>
        <w:rPr>
          <w:spacing w:val="27"/>
        </w:rPr>
        <w:t xml:space="preserve"> </w:t>
      </w:r>
      <w:r>
        <w:t>to disclose</w:t>
      </w:r>
      <w:r>
        <w:rPr>
          <w:spacing w:val="27"/>
        </w:rPr>
        <w:t xml:space="preserve"> </w:t>
      </w:r>
      <w:r>
        <w:t>a</w:t>
      </w:r>
      <w:r>
        <w:rPr>
          <w:spacing w:val="27"/>
        </w:rPr>
        <w:t xml:space="preserve"> </w:t>
      </w:r>
      <w:r>
        <w:t>conflict of</w:t>
      </w:r>
      <w:r>
        <w:rPr>
          <w:spacing w:val="27"/>
        </w:rPr>
        <w:t xml:space="preserve"> </w:t>
      </w:r>
      <w:r>
        <w:t>interest may</w:t>
      </w:r>
      <w:r>
        <w:rPr>
          <w:spacing w:val="27"/>
        </w:rPr>
        <w:t xml:space="preserve"> </w:t>
      </w:r>
      <w:r>
        <w:t>disqualify</w:t>
      </w:r>
      <w:r>
        <w:rPr>
          <w:spacing w:val="27"/>
        </w:rPr>
        <w:t xml:space="preserve"> </w:t>
      </w:r>
      <w:r>
        <w:t>a tenderer</w:t>
      </w:r>
      <w:r>
        <w:rPr>
          <w:spacing w:val="27"/>
        </w:rPr>
        <w:t xml:space="preserve"> </w:t>
      </w:r>
      <w:r>
        <w:t>or invalidate an award</w:t>
      </w:r>
      <w:r>
        <w:rPr>
          <w:spacing w:val="37"/>
        </w:rPr>
        <w:t xml:space="preserve"> </w:t>
      </w:r>
      <w:r>
        <w:t>of</w:t>
      </w:r>
      <w:r>
        <w:rPr>
          <w:spacing w:val="37"/>
        </w:rPr>
        <w:t xml:space="preserve"> </w:t>
      </w:r>
      <w:r>
        <w:t>contract,</w:t>
      </w:r>
      <w:r>
        <w:rPr>
          <w:spacing w:val="37"/>
        </w:rPr>
        <w:t xml:space="preserve"> </w:t>
      </w:r>
      <w:r>
        <w:t>depending</w:t>
      </w:r>
      <w:r>
        <w:rPr>
          <w:spacing w:val="40"/>
        </w:rPr>
        <w:t xml:space="preserve"> </w:t>
      </w:r>
      <w:r>
        <w:t>on when</w:t>
      </w:r>
      <w:r>
        <w:rPr>
          <w:spacing w:val="37"/>
        </w:rPr>
        <w:t xml:space="preserve"> </w:t>
      </w:r>
      <w:r>
        <w:t>the</w:t>
      </w:r>
      <w:r>
        <w:rPr>
          <w:spacing w:val="37"/>
        </w:rPr>
        <w:t xml:space="preserve"> </w:t>
      </w:r>
      <w:r>
        <w:t>conflict</w:t>
      </w:r>
      <w:r>
        <w:rPr>
          <w:spacing w:val="37"/>
        </w:rPr>
        <w:t xml:space="preserve"> </w:t>
      </w:r>
      <w:r>
        <w:t>of interest</w:t>
      </w:r>
      <w:r>
        <w:rPr>
          <w:spacing w:val="40"/>
        </w:rPr>
        <w:t xml:space="preserve"> </w:t>
      </w:r>
      <w:r>
        <w:t>comes</w:t>
      </w:r>
      <w:r>
        <w:rPr>
          <w:spacing w:val="37"/>
        </w:rPr>
        <w:t xml:space="preserve"> </w:t>
      </w:r>
      <w:r>
        <w:t>to light.</w:t>
      </w:r>
    </w:p>
    <w:p w14:paraId="68712C02" w14:textId="77777777" w:rsidR="00A52F8D" w:rsidRDefault="00BE1699">
      <w:pPr>
        <w:pStyle w:val="BodyText"/>
        <w:spacing w:before="1"/>
        <w:ind w:left="0"/>
        <w:rPr>
          <w:sz w:val="15"/>
        </w:rPr>
      </w:pPr>
      <w:r>
        <w:rPr>
          <w:noProof/>
          <w:sz w:val="15"/>
        </w:rPr>
        <mc:AlternateContent>
          <mc:Choice Requires="wps">
            <w:drawing>
              <wp:anchor distT="0" distB="0" distL="0" distR="0" simplePos="0" relativeHeight="487609856" behindDoc="1" locked="0" layoutInCell="1" allowOverlap="1" wp14:anchorId="68712C8E" wp14:editId="68712C8F">
                <wp:simplePos x="0" y="0"/>
                <wp:positionH relativeFrom="page">
                  <wp:posOffset>900112</wp:posOffset>
                </wp:positionH>
                <wp:positionV relativeFrom="paragraph">
                  <wp:posOffset>125405</wp:posOffset>
                </wp:positionV>
                <wp:extent cx="5767070" cy="175895"/>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E5" w14:textId="77777777" w:rsidR="00A52F8D" w:rsidRDefault="00BE1699">
                            <w:pPr>
                              <w:tabs>
                                <w:tab w:val="left" w:pos="1165"/>
                              </w:tabs>
                              <w:spacing w:before="7"/>
                              <w:ind w:left="24"/>
                              <w:rPr>
                                <w:b/>
                                <w:color w:val="000000"/>
                                <w:sz w:val="21"/>
                              </w:rPr>
                            </w:pPr>
                            <w:r>
                              <w:rPr>
                                <w:b/>
                                <w:color w:val="FFFFFF"/>
                                <w:spacing w:val="-4"/>
                                <w:sz w:val="21"/>
                              </w:rPr>
                              <w:t>6.15</w:t>
                            </w:r>
                            <w:r>
                              <w:rPr>
                                <w:b/>
                                <w:color w:val="FFFFFF"/>
                                <w:sz w:val="21"/>
                              </w:rPr>
                              <w:tab/>
                            </w:r>
                            <w:bookmarkStart w:id="41" w:name="_bookmark41"/>
                            <w:bookmarkEnd w:id="41"/>
                            <w:r>
                              <w:rPr>
                                <w:b/>
                                <w:color w:val="FFFFFF"/>
                                <w:spacing w:val="-2"/>
                                <w:sz w:val="21"/>
                              </w:rPr>
                              <w:t>Publicity</w:t>
                            </w:r>
                          </w:p>
                        </w:txbxContent>
                      </wps:txbx>
                      <wps:bodyPr wrap="square" lIns="0" tIns="0" rIns="0" bIns="0" rtlCol="0">
                        <a:noAutofit/>
                      </wps:bodyPr>
                    </wps:wsp>
                  </a:graphicData>
                </a:graphic>
              </wp:anchor>
            </w:drawing>
          </mc:Choice>
          <mc:Fallback>
            <w:pict>
              <v:shape w14:anchorId="68712C8E" id="Textbox 49" o:spid="_x0000_s1068" type="#_x0000_t202" style="position:absolute;margin-left:70.85pt;margin-top:9.85pt;width:454.1pt;height:13.85pt;z-index:-15706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" fillcolor="gray" stroked="f">
                <v:textbox inset="0,0,0,0">
                  <w:txbxContent>
                    <w:p w14:paraId="68712CE5" w14:textId="77777777" w:rsidR="00A52F8D" w:rsidRDefault="00BE1699">
                      <w:pPr>
                        <w:tabs>
                          <w:tab w:val="left" w:pos="1165"/>
                        </w:tabs>
                        <w:spacing w:before="7"/>
                        <w:ind w:left="24"/>
                        <w:rPr>
                          <w:b/>
                          <w:color w:val="000000"/>
                          <w:sz w:val="21"/>
                        </w:rPr>
                      </w:pPr>
                      <w:r>
                        <w:rPr>
                          <w:b/>
                          <w:color w:val="FFFFFF"/>
                          <w:spacing w:val="-4"/>
                          <w:sz w:val="21"/>
                        </w:rPr>
                        <w:t>6.15</w:t>
                      </w:r>
                      <w:r>
                        <w:rPr>
                          <w:b/>
                          <w:color w:val="FFFFFF"/>
                          <w:sz w:val="21"/>
                        </w:rPr>
                        <w:tab/>
                      </w:r>
                      <w:bookmarkStart w:id="204" w:name="_bookmark41"/>
                      <w:bookmarkEnd w:id="204"/>
                      <w:r>
                        <w:rPr>
                          <w:b/>
                          <w:color w:val="FFFFFF"/>
                          <w:spacing w:val="-2"/>
                          <w:sz w:val="21"/>
                        </w:rPr>
                        <w:t>Publicity</w:t>
                      </w:r>
                    </w:p>
                  </w:txbxContent>
                </v:textbox>
                <w10:wrap type="topAndBottom" anchorx="page"/>
              </v:shape>
            </w:pict>
          </mc:Fallback>
        </mc:AlternateContent>
      </w:r>
    </w:p>
    <w:p w14:paraId="68712C03" w14:textId="77777777" w:rsidR="00A52F8D" w:rsidRDefault="00BE1699">
      <w:pPr>
        <w:pStyle w:val="BodyText"/>
        <w:spacing w:line="276" w:lineRule="auto"/>
        <w:ind w:right="166"/>
        <w:jc w:val="both"/>
      </w:pPr>
      <w:r>
        <w:t>Tenderers</w:t>
      </w:r>
      <w:r>
        <w:rPr>
          <w:spacing w:val="39"/>
        </w:rPr>
        <w:t xml:space="preserve"> </w:t>
      </w:r>
      <w:r>
        <w:t>shall</w:t>
      </w:r>
      <w:r>
        <w:rPr>
          <w:spacing w:val="26"/>
        </w:rPr>
        <w:t xml:space="preserve"> </w:t>
      </w:r>
      <w:r>
        <w:t>not undertake</w:t>
      </w:r>
      <w:r>
        <w:rPr>
          <w:spacing w:val="40"/>
        </w:rPr>
        <w:t xml:space="preserve"> </w:t>
      </w:r>
      <w:r>
        <w:t>(or</w:t>
      </w:r>
      <w:r>
        <w:rPr>
          <w:spacing w:val="26"/>
        </w:rPr>
        <w:t xml:space="preserve"> </w:t>
      </w:r>
      <w:r>
        <w:t>permit</w:t>
      </w:r>
      <w:r>
        <w:rPr>
          <w:spacing w:val="26"/>
        </w:rPr>
        <w:t xml:space="preserve"> </w:t>
      </w:r>
      <w:r>
        <w:t>to be</w:t>
      </w:r>
      <w:r>
        <w:rPr>
          <w:spacing w:val="25"/>
        </w:rPr>
        <w:t xml:space="preserve"> </w:t>
      </w:r>
      <w:r>
        <w:t>undertaken)</w:t>
      </w:r>
      <w:r>
        <w:rPr>
          <w:spacing w:val="40"/>
        </w:rPr>
        <w:t xml:space="preserve"> </w:t>
      </w:r>
      <w:r>
        <w:t>at</w:t>
      </w:r>
      <w:r>
        <w:rPr>
          <w:spacing w:val="26"/>
        </w:rPr>
        <w:t xml:space="preserve"> </w:t>
      </w:r>
      <w:r>
        <w:t>any time,</w:t>
      </w:r>
      <w:r>
        <w:rPr>
          <w:spacing w:val="25"/>
        </w:rPr>
        <w:t xml:space="preserve"> </w:t>
      </w:r>
      <w:r>
        <w:t>whether</w:t>
      </w:r>
      <w:r>
        <w:rPr>
          <w:spacing w:val="40"/>
        </w:rPr>
        <w:t xml:space="preserve"> </w:t>
      </w:r>
      <w:r>
        <w:t>at this</w:t>
      </w:r>
      <w:r>
        <w:rPr>
          <w:spacing w:val="25"/>
        </w:rPr>
        <w:t xml:space="preserve"> </w:t>
      </w:r>
      <w:r>
        <w:t>stage or after the award of the</w:t>
      </w:r>
      <w:r>
        <w:rPr>
          <w:spacing w:val="16"/>
        </w:rPr>
        <w:t xml:space="preserve"> </w:t>
      </w:r>
      <w:r>
        <w:t>contract, any publicity</w:t>
      </w:r>
      <w:r>
        <w:rPr>
          <w:spacing w:val="26"/>
        </w:rPr>
        <w:t xml:space="preserve"> </w:t>
      </w:r>
      <w:r>
        <w:t>activity</w:t>
      </w:r>
      <w:r>
        <w:rPr>
          <w:spacing w:val="26"/>
        </w:rPr>
        <w:t xml:space="preserve"> </w:t>
      </w:r>
      <w:r>
        <w:t>with any section of the media in relation</w:t>
      </w:r>
      <w:r>
        <w:rPr>
          <w:spacing w:val="40"/>
        </w:rPr>
        <w:t xml:space="preserve"> </w:t>
      </w:r>
      <w:r>
        <w:t>to</w:t>
      </w:r>
      <w:r>
        <w:rPr>
          <w:spacing w:val="40"/>
        </w:rPr>
        <w:t xml:space="preserve"> </w:t>
      </w:r>
      <w:r>
        <w:t>this</w:t>
      </w:r>
      <w:r>
        <w:rPr>
          <w:spacing w:val="40"/>
        </w:rPr>
        <w:t xml:space="preserve"> </w:t>
      </w:r>
      <w:r>
        <w:t>tender/agreement</w:t>
      </w:r>
      <w:r>
        <w:rPr>
          <w:spacing w:val="40"/>
        </w:rPr>
        <w:t xml:space="preserve"> </w:t>
      </w:r>
      <w:r>
        <w:t>other</w:t>
      </w:r>
      <w:r>
        <w:rPr>
          <w:spacing w:val="40"/>
        </w:rPr>
        <w:t xml:space="preserve"> </w:t>
      </w:r>
      <w:r>
        <w:t>than</w:t>
      </w:r>
      <w:r>
        <w:rPr>
          <w:spacing w:val="40"/>
        </w:rPr>
        <w:t xml:space="preserve"> </w:t>
      </w:r>
      <w:r>
        <w:t>with</w:t>
      </w:r>
      <w:r>
        <w:rPr>
          <w:spacing w:val="40"/>
        </w:rPr>
        <w:t xml:space="preserve"> </w:t>
      </w:r>
      <w:r>
        <w:t>the</w:t>
      </w:r>
      <w:r>
        <w:rPr>
          <w:spacing w:val="40"/>
        </w:rPr>
        <w:t xml:space="preserve"> </w:t>
      </w:r>
      <w:r>
        <w:t>prior</w:t>
      </w:r>
      <w:r>
        <w:rPr>
          <w:spacing w:val="40"/>
        </w:rPr>
        <w:t xml:space="preserve"> </w:t>
      </w:r>
      <w:r>
        <w:t>written</w:t>
      </w:r>
      <w:r>
        <w:rPr>
          <w:spacing w:val="40"/>
        </w:rPr>
        <w:t xml:space="preserve"> </w:t>
      </w:r>
      <w:r>
        <w:t>consent</w:t>
      </w:r>
      <w:r>
        <w:rPr>
          <w:spacing w:val="40"/>
        </w:rPr>
        <w:t xml:space="preserve"> </w:t>
      </w:r>
      <w:r>
        <w:t>of</w:t>
      </w:r>
      <w:r>
        <w:rPr>
          <w:spacing w:val="40"/>
        </w:rPr>
        <w:t xml:space="preserve"> </w:t>
      </w:r>
      <w:r>
        <w:t>the</w:t>
      </w:r>
      <w:r>
        <w:rPr>
          <w:spacing w:val="40"/>
        </w:rPr>
        <w:t xml:space="preserve"> </w:t>
      </w:r>
      <w:r>
        <w:t>Contracting Authority.</w:t>
      </w:r>
      <w:r>
        <w:rPr>
          <w:spacing w:val="40"/>
        </w:rPr>
        <w:t xml:space="preserve"> </w:t>
      </w:r>
      <w:r>
        <w:t>Such consent shall extend to the content of any publicity.</w:t>
      </w:r>
      <w:r>
        <w:rPr>
          <w:spacing w:val="40"/>
        </w:rPr>
        <w:t xml:space="preserve"> </w:t>
      </w:r>
      <w:r>
        <w:t>For the purposes of this paragraph, the word “media” includes (but is not limited to) radio, television, newspapers, trade and specialist press, the Internet and email accessible by the public at large and the representatives of such media.</w:t>
      </w:r>
    </w:p>
    <w:p w14:paraId="68712C04" w14:textId="77777777" w:rsidR="00A52F8D" w:rsidRDefault="00BE1699">
      <w:pPr>
        <w:pStyle w:val="BodyText"/>
        <w:spacing w:before="205" w:line="276" w:lineRule="auto"/>
        <w:ind w:right="164"/>
        <w:jc w:val="both"/>
      </w:pPr>
      <w:r>
        <w:t>The</w:t>
      </w:r>
      <w:r>
        <w:rPr>
          <w:spacing w:val="38"/>
        </w:rPr>
        <w:t xml:space="preserve"> </w:t>
      </w:r>
      <w:r>
        <w:t>Contracting</w:t>
      </w:r>
      <w:r>
        <w:rPr>
          <w:spacing w:val="40"/>
        </w:rPr>
        <w:t xml:space="preserve"> </w:t>
      </w:r>
      <w:r>
        <w:t>Authority</w:t>
      </w:r>
      <w:r>
        <w:rPr>
          <w:spacing w:val="40"/>
        </w:rPr>
        <w:t xml:space="preserve"> </w:t>
      </w:r>
      <w:r>
        <w:t>will</w:t>
      </w:r>
      <w:r>
        <w:rPr>
          <w:spacing w:val="38"/>
        </w:rPr>
        <w:t xml:space="preserve"> </w:t>
      </w:r>
      <w:r>
        <w:t>have</w:t>
      </w:r>
      <w:r>
        <w:rPr>
          <w:spacing w:val="38"/>
        </w:rPr>
        <w:t xml:space="preserve"> </w:t>
      </w:r>
      <w:r>
        <w:t>the</w:t>
      </w:r>
      <w:r>
        <w:rPr>
          <w:spacing w:val="38"/>
        </w:rPr>
        <w:t xml:space="preserve"> </w:t>
      </w:r>
      <w:r>
        <w:t>right</w:t>
      </w:r>
      <w:r>
        <w:rPr>
          <w:spacing w:val="40"/>
        </w:rPr>
        <w:t xml:space="preserve"> </w:t>
      </w:r>
      <w:r>
        <w:t>to</w:t>
      </w:r>
      <w:r>
        <w:rPr>
          <w:spacing w:val="38"/>
        </w:rPr>
        <w:t xml:space="preserve"> </w:t>
      </w:r>
      <w:proofErr w:type="spellStart"/>
      <w:r>
        <w:t>publicise</w:t>
      </w:r>
      <w:proofErr w:type="spellEnd"/>
      <w:r>
        <w:rPr>
          <w:spacing w:val="40"/>
        </w:rPr>
        <w:t xml:space="preserve"> </w:t>
      </w:r>
      <w:r>
        <w:t>or</w:t>
      </w:r>
      <w:r>
        <w:rPr>
          <w:spacing w:val="38"/>
        </w:rPr>
        <w:t xml:space="preserve"> </w:t>
      </w:r>
      <w:r>
        <w:t>otherwise</w:t>
      </w:r>
      <w:r>
        <w:rPr>
          <w:spacing w:val="40"/>
        </w:rPr>
        <w:t xml:space="preserve"> </w:t>
      </w:r>
      <w:r>
        <w:t>disclose</w:t>
      </w:r>
      <w:r>
        <w:rPr>
          <w:spacing w:val="40"/>
        </w:rPr>
        <w:t xml:space="preserve"> </w:t>
      </w:r>
      <w:r>
        <w:t>to</w:t>
      </w:r>
      <w:r>
        <w:rPr>
          <w:spacing w:val="38"/>
        </w:rPr>
        <w:t xml:space="preserve"> </w:t>
      </w:r>
      <w:r>
        <w:t>any</w:t>
      </w:r>
      <w:r>
        <w:rPr>
          <w:spacing w:val="38"/>
        </w:rPr>
        <w:t xml:space="preserve"> </w:t>
      </w:r>
      <w:r>
        <w:t>third-party</w:t>
      </w:r>
      <w:r>
        <w:rPr>
          <w:spacing w:val="40"/>
        </w:rPr>
        <w:t xml:space="preserve"> </w:t>
      </w:r>
      <w:r>
        <w:t>information</w:t>
      </w:r>
      <w:r>
        <w:rPr>
          <w:spacing w:val="40"/>
        </w:rPr>
        <w:t xml:space="preserve"> </w:t>
      </w:r>
      <w:r>
        <w:t>regarding</w:t>
      </w:r>
      <w:r>
        <w:rPr>
          <w:spacing w:val="40"/>
        </w:rPr>
        <w:t xml:space="preserve"> </w:t>
      </w:r>
      <w:r>
        <w:t>this</w:t>
      </w:r>
      <w:r>
        <w:rPr>
          <w:spacing w:val="40"/>
        </w:rPr>
        <w:t xml:space="preserve"> </w:t>
      </w:r>
      <w:r>
        <w:t>process</w:t>
      </w:r>
      <w:r>
        <w:rPr>
          <w:spacing w:val="40"/>
        </w:rPr>
        <w:t xml:space="preserve"> </w:t>
      </w:r>
      <w:r>
        <w:t>and</w:t>
      </w:r>
      <w:r>
        <w:rPr>
          <w:spacing w:val="40"/>
        </w:rPr>
        <w:t xml:space="preserve"> </w:t>
      </w:r>
      <w:r>
        <w:t>the agreement.</w:t>
      </w:r>
    </w:p>
    <w:p w14:paraId="68712C05" w14:textId="77777777" w:rsidR="00A52F8D" w:rsidRDefault="00BE1699">
      <w:pPr>
        <w:pStyle w:val="BodyText"/>
        <w:spacing w:before="9"/>
        <w:ind w:left="0"/>
        <w:rPr>
          <w:sz w:val="14"/>
        </w:rPr>
      </w:pPr>
      <w:r>
        <w:rPr>
          <w:noProof/>
          <w:sz w:val="14"/>
        </w:rPr>
        <mc:AlternateContent>
          <mc:Choice Requires="wps">
            <w:drawing>
              <wp:anchor distT="0" distB="0" distL="0" distR="0" simplePos="0" relativeHeight="487610368" behindDoc="1" locked="0" layoutInCell="1" allowOverlap="1" wp14:anchorId="68712C90" wp14:editId="68712C91">
                <wp:simplePos x="0" y="0"/>
                <wp:positionH relativeFrom="page">
                  <wp:posOffset>900112</wp:posOffset>
                </wp:positionH>
                <wp:positionV relativeFrom="paragraph">
                  <wp:posOffset>123626</wp:posOffset>
                </wp:positionV>
                <wp:extent cx="5767070" cy="175260"/>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E6" w14:textId="77777777" w:rsidR="00A52F8D" w:rsidRDefault="00BE1699">
                            <w:pPr>
                              <w:tabs>
                                <w:tab w:val="left" w:pos="1104"/>
                              </w:tabs>
                              <w:spacing w:before="7"/>
                              <w:ind w:left="24"/>
                              <w:rPr>
                                <w:b/>
                                <w:color w:val="000000"/>
                                <w:sz w:val="21"/>
                              </w:rPr>
                            </w:pPr>
                            <w:bookmarkStart w:id="42" w:name="_bookmark42"/>
                            <w:bookmarkEnd w:id="42"/>
                            <w:r>
                              <w:rPr>
                                <w:b/>
                                <w:color w:val="FFFFFF"/>
                                <w:spacing w:val="-4"/>
                                <w:sz w:val="21"/>
                              </w:rPr>
                              <w:t>6.16</w:t>
                            </w:r>
                            <w:r>
                              <w:rPr>
                                <w:b/>
                                <w:color w:val="FFFFFF"/>
                                <w:sz w:val="21"/>
                              </w:rPr>
                              <w:tab/>
                              <w:t>Right</w:t>
                            </w:r>
                            <w:r>
                              <w:rPr>
                                <w:b/>
                                <w:color w:val="FFFFFF"/>
                                <w:spacing w:val="20"/>
                                <w:sz w:val="21"/>
                              </w:rPr>
                              <w:t xml:space="preserve"> </w:t>
                            </w:r>
                            <w:r>
                              <w:rPr>
                                <w:b/>
                                <w:color w:val="FFFFFF"/>
                                <w:sz w:val="21"/>
                              </w:rPr>
                              <w:t>Not</w:t>
                            </w:r>
                            <w:r>
                              <w:rPr>
                                <w:b/>
                                <w:color w:val="FFFFFF"/>
                                <w:spacing w:val="23"/>
                                <w:sz w:val="21"/>
                              </w:rPr>
                              <w:t xml:space="preserve"> </w:t>
                            </w:r>
                            <w:r>
                              <w:rPr>
                                <w:b/>
                                <w:color w:val="FFFFFF"/>
                                <w:sz w:val="21"/>
                              </w:rPr>
                              <w:t>to</w:t>
                            </w:r>
                            <w:r>
                              <w:rPr>
                                <w:b/>
                                <w:color w:val="FFFFFF"/>
                                <w:spacing w:val="7"/>
                                <w:sz w:val="21"/>
                              </w:rPr>
                              <w:t xml:space="preserve"> </w:t>
                            </w:r>
                            <w:r>
                              <w:rPr>
                                <w:b/>
                                <w:color w:val="FFFFFF"/>
                                <w:spacing w:val="-2"/>
                                <w:sz w:val="21"/>
                              </w:rPr>
                              <w:t>Award</w:t>
                            </w:r>
                          </w:p>
                        </w:txbxContent>
                      </wps:txbx>
                      <wps:bodyPr wrap="square" lIns="0" tIns="0" rIns="0" bIns="0" rtlCol="0">
                        <a:noAutofit/>
                      </wps:bodyPr>
                    </wps:wsp>
                  </a:graphicData>
                </a:graphic>
              </wp:anchor>
            </w:drawing>
          </mc:Choice>
          <mc:Fallback>
            <w:pict>
              <v:shape w14:anchorId="68712C90" id="Textbox 50" o:spid="_x0000_s1069" type="#_x0000_t202" style="position:absolute;margin-left:70.85pt;margin-top:9.75pt;width:454.1pt;height:13.8pt;z-index:-15706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" fillcolor="gray" stroked="f">
                <v:textbox inset="0,0,0,0">
                  <w:txbxContent>
                    <w:p w14:paraId="68712CE6" w14:textId="77777777" w:rsidR="00A52F8D" w:rsidRDefault="00BE1699">
                      <w:pPr>
                        <w:tabs>
                          <w:tab w:val="left" w:pos="1104"/>
                        </w:tabs>
                        <w:spacing w:before="7"/>
                        <w:ind w:left="24"/>
                        <w:rPr>
                          <w:b/>
                          <w:color w:val="000000"/>
                          <w:sz w:val="21"/>
                        </w:rPr>
                      </w:pPr>
                      <w:bookmarkStart w:id="206" w:name="_bookmark42"/>
                      <w:bookmarkEnd w:id="206"/>
                      <w:r>
                        <w:rPr>
                          <w:b/>
                          <w:color w:val="FFFFFF"/>
                          <w:spacing w:val="-4"/>
                          <w:sz w:val="21"/>
                        </w:rPr>
                        <w:t>6.16</w:t>
                      </w:r>
                      <w:r>
                        <w:rPr>
                          <w:b/>
                          <w:color w:val="FFFFFF"/>
                          <w:sz w:val="21"/>
                        </w:rPr>
                        <w:tab/>
                        <w:t>Right</w:t>
                      </w:r>
                      <w:r>
                        <w:rPr>
                          <w:b/>
                          <w:color w:val="FFFFFF"/>
                          <w:spacing w:val="20"/>
                          <w:sz w:val="21"/>
                        </w:rPr>
                        <w:t xml:space="preserve"> </w:t>
                      </w:r>
                      <w:r>
                        <w:rPr>
                          <w:b/>
                          <w:color w:val="FFFFFF"/>
                          <w:sz w:val="21"/>
                        </w:rPr>
                        <w:t>Not</w:t>
                      </w:r>
                      <w:r>
                        <w:rPr>
                          <w:b/>
                          <w:color w:val="FFFFFF"/>
                          <w:spacing w:val="23"/>
                          <w:sz w:val="21"/>
                        </w:rPr>
                        <w:t xml:space="preserve"> </w:t>
                      </w:r>
                      <w:r>
                        <w:rPr>
                          <w:b/>
                          <w:color w:val="FFFFFF"/>
                          <w:sz w:val="21"/>
                        </w:rPr>
                        <w:t>to</w:t>
                      </w:r>
                      <w:r>
                        <w:rPr>
                          <w:b/>
                          <w:color w:val="FFFFFF"/>
                          <w:spacing w:val="7"/>
                          <w:sz w:val="21"/>
                        </w:rPr>
                        <w:t xml:space="preserve"> </w:t>
                      </w:r>
                      <w:r>
                        <w:rPr>
                          <w:b/>
                          <w:color w:val="FFFFFF"/>
                          <w:spacing w:val="-2"/>
                          <w:sz w:val="21"/>
                        </w:rPr>
                        <w:t>Award</w:t>
                      </w:r>
                    </w:p>
                  </w:txbxContent>
                </v:textbox>
                <w10:wrap type="topAndBottom" anchorx="page"/>
              </v:shape>
            </w:pict>
          </mc:Fallback>
        </mc:AlternateContent>
      </w:r>
    </w:p>
    <w:p w14:paraId="68712C06" w14:textId="77777777" w:rsidR="00A52F8D" w:rsidRDefault="00BE1699">
      <w:pPr>
        <w:pStyle w:val="BodyText"/>
        <w:spacing w:line="273" w:lineRule="auto"/>
        <w:ind w:right="163"/>
        <w:jc w:val="both"/>
      </w:pPr>
      <w:r>
        <w:t>The Contracting Authority does not bind itself to accept the most economically advantageous tender or any tender. It also reserves the right to accept or reject in whole or in part any or all tenders</w:t>
      </w:r>
      <w:r>
        <w:rPr>
          <w:spacing w:val="37"/>
        </w:rPr>
        <w:t xml:space="preserve"> </w:t>
      </w:r>
      <w:r>
        <w:t>received,</w:t>
      </w:r>
      <w:r>
        <w:rPr>
          <w:spacing w:val="40"/>
        </w:rPr>
        <w:t xml:space="preserve"> </w:t>
      </w:r>
      <w:r>
        <w:t>and</w:t>
      </w:r>
      <w:proofErr w:type="gramStart"/>
      <w:r>
        <w:t>, in</w:t>
      </w:r>
      <w:r>
        <w:rPr>
          <w:spacing w:val="37"/>
        </w:rPr>
        <w:t xml:space="preserve"> </w:t>
      </w:r>
      <w:r>
        <w:t>particular,</w:t>
      </w:r>
      <w:r>
        <w:rPr>
          <w:spacing w:val="37"/>
        </w:rPr>
        <w:t xml:space="preserve"> </w:t>
      </w:r>
      <w:r>
        <w:t>to</w:t>
      </w:r>
      <w:proofErr w:type="gramEnd"/>
      <w:r>
        <w:rPr>
          <w:spacing w:val="37"/>
        </w:rPr>
        <w:t xml:space="preserve"> </w:t>
      </w:r>
      <w:r>
        <w:t>source</w:t>
      </w:r>
      <w:r>
        <w:rPr>
          <w:spacing w:val="37"/>
        </w:rPr>
        <w:t xml:space="preserve"> </w:t>
      </w:r>
      <w:r>
        <w:t>the requirement</w:t>
      </w:r>
      <w:r>
        <w:rPr>
          <w:spacing w:val="40"/>
        </w:rPr>
        <w:t xml:space="preserve"> </w:t>
      </w:r>
      <w:r>
        <w:t>with</w:t>
      </w:r>
      <w:r>
        <w:rPr>
          <w:spacing w:val="40"/>
        </w:rPr>
        <w:t xml:space="preserve"> </w:t>
      </w:r>
      <w:r>
        <w:t>more</w:t>
      </w:r>
      <w:r>
        <w:rPr>
          <w:spacing w:val="37"/>
        </w:rPr>
        <w:t xml:space="preserve"> </w:t>
      </w:r>
      <w:r>
        <w:t>than</w:t>
      </w:r>
      <w:r>
        <w:rPr>
          <w:spacing w:val="37"/>
        </w:rPr>
        <w:t xml:space="preserve"> </w:t>
      </w:r>
      <w:r>
        <w:t>one provider.</w:t>
      </w:r>
    </w:p>
    <w:p w14:paraId="68712C07" w14:textId="77777777" w:rsidR="00A52F8D" w:rsidRDefault="00BE1699">
      <w:pPr>
        <w:pStyle w:val="BodyText"/>
        <w:spacing w:before="207" w:line="273" w:lineRule="auto"/>
        <w:ind w:right="176"/>
        <w:jc w:val="both"/>
      </w:pPr>
      <w:r>
        <w:t>The invitation to tender is issued in good faith; however, the Contracting Authority at its sole discretion shall not be obliged to award a contract or proceed to further stages in the procurement</w:t>
      </w:r>
      <w:r>
        <w:rPr>
          <w:spacing w:val="40"/>
        </w:rPr>
        <w:t xml:space="preserve"> </w:t>
      </w:r>
      <w:r>
        <w:t>process</w:t>
      </w:r>
      <w:r>
        <w:rPr>
          <w:spacing w:val="40"/>
        </w:rPr>
        <w:t xml:space="preserve"> </w:t>
      </w:r>
      <w:r>
        <w:t>and</w:t>
      </w:r>
      <w:r>
        <w:rPr>
          <w:spacing w:val="40"/>
        </w:rPr>
        <w:t xml:space="preserve"> </w:t>
      </w:r>
      <w:r>
        <w:t>reserves</w:t>
      </w:r>
      <w:r>
        <w:rPr>
          <w:spacing w:val="40"/>
        </w:rPr>
        <w:t xml:space="preserve"> </w:t>
      </w:r>
      <w:r>
        <w:t>the</w:t>
      </w:r>
      <w:r>
        <w:rPr>
          <w:spacing w:val="40"/>
        </w:rPr>
        <w:t xml:space="preserve"> </w:t>
      </w:r>
      <w:r>
        <w:t>right</w:t>
      </w:r>
      <w:r>
        <w:rPr>
          <w:spacing w:val="40"/>
        </w:rPr>
        <w:t xml:space="preserve"> </w:t>
      </w:r>
      <w:r>
        <w:t>to cancel</w:t>
      </w:r>
      <w:r>
        <w:rPr>
          <w:spacing w:val="40"/>
        </w:rPr>
        <w:t xml:space="preserve"> </w:t>
      </w:r>
      <w:r>
        <w:t>the</w:t>
      </w:r>
      <w:r>
        <w:rPr>
          <w:spacing w:val="40"/>
        </w:rPr>
        <w:t xml:space="preserve"> </w:t>
      </w:r>
      <w:r>
        <w:t>procurement</w:t>
      </w:r>
      <w:r>
        <w:rPr>
          <w:spacing w:val="40"/>
        </w:rPr>
        <w:t xml:space="preserve"> </w:t>
      </w:r>
      <w:r>
        <w:t>process.</w:t>
      </w:r>
    </w:p>
    <w:p w14:paraId="68712C08" w14:textId="77777777" w:rsidR="00A52F8D" w:rsidRDefault="00BE1699">
      <w:pPr>
        <w:pStyle w:val="BodyText"/>
        <w:spacing w:before="3"/>
        <w:ind w:left="0"/>
        <w:rPr>
          <w:sz w:val="15"/>
        </w:rPr>
      </w:pPr>
      <w:r>
        <w:rPr>
          <w:noProof/>
          <w:sz w:val="15"/>
        </w:rPr>
        <mc:AlternateContent>
          <mc:Choice Requires="wps">
            <w:drawing>
              <wp:anchor distT="0" distB="0" distL="0" distR="0" simplePos="0" relativeHeight="487610880" behindDoc="1" locked="0" layoutInCell="1" allowOverlap="1" wp14:anchorId="68712C92" wp14:editId="68712C93">
                <wp:simplePos x="0" y="0"/>
                <wp:positionH relativeFrom="page">
                  <wp:posOffset>900112</wp:posOffset>
                </wp:positionH>
                <wp:positionV relativeFrom="paragraph">
                  <wp:posOffset>127177</wp:posOffset>
                </wp:positionV>
                <wp:extent cx="5767070" cy="175260"/>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E7" w14:textId="77777777" w:rsidR="00A52F8D" w:rsidRDefault="00BE1699">
                            <w:pPr>
                              <w:tabs>
                                <w:tab w:val="left" w:pos="1104"/>
                              </w:tabs>
                              <w:spacing w:before="7"/>
                              <w:ind w:left="24"/>
                              <w:rPr>
                                <w:b/>
                                <w:color w:val="000000"/>
                                <w:sz w:val="21"/>
                              </w:rPr>
                            </w:pPr>
                            <w:bookmarkStart w:id="43" w:name="_bookmark43"/>
                            <w:bookmarkEnd w:id="43"/>
                            <w:r>
                              <w:rPr>
                                <w:b/>
                                <w:color w:val="FFFFFF"/>
                                <w:spacing w:val="-4"/>
                                <w:sz w:val="21"/>
                              </w:rPr>
                              <w:t>6.17</w:t>
                            </w:r>
                            <w:r>
                              <w:rPr>
                                <w:b/>
                                <w:color w:val="FFFFFF"/>
                                <w:sz w:val="21"/>
                              </w:rPr>
                              <w:tab/>
                              <w:t>Notification</w:t>
                            </w:r>
                            <w:r>
                              <w:rPr>
                                <w:b/>
                                <w:color w:val="FFFFFF"/>
                                <w:spacing w:val="45"/>
                                <w:sz w:val="21"/>
                              </w:rPr>
                              <w:t xml:space="preserve"> </w:t>
                            </w:r>
                            <w:r>
                              <w:rPr>
                                <w:b/>
                                <w:color w:val="FFFFFF"/>
                                <w:sz w:val="21"/>
                              </w:rPr>
                              <w:t>of</w:t>
                            </w:r>
                            <w:r>
                              <w:rPr>
                                <w:b/>
                                <w:color w:val="FFFFFF"/>
                                <w:spacing w:val="16"/>
                                <w:sz w:val="21"/>
                              </w:rPr>
                              <w:t xml:space="preserve"> </w:t>
                            </w:r>
                            <w:r>
                              <w:rPr>
                                <w:b/>
                                <w:color w:val="FFFFFF"/>
                                <w:sz w:val="21"/>
                              </w:rPr>
                              <w:t>Tender</w:t>
                            </w:r>
                            <w:r>
                              <w:rPr>
                                <w:b/>
                                <w:color w:val="FFFFFF"/>
                                <w:spacing w:val="17"/>
                                <w:sz w:val="21"/>
                              </w:rPr>
                              <w:t xml:space="preserve"> </w:t>
                            </w:r>
                            <w:r>
                              <w:rPr>
                                <w:b/>
                                <w:color w:val="FFFFFF"/>
                                <w:spacing w:val="-2"/>
                                <w:sz w:val="21"/>
                              </w:rPr>
                              <w:t>Evaluations</w:t>
                            </w:r>
                          </w:p>
                        </w:txbxContent>
                      </wps:txbx>
                      <wps:bodyPr wrap="square" lIns="0" tIns="0" rIns="0" bIns="0" rtlCol="0">
                        <a:noAutofit/>
                      </wps:bodyPr>
                    </wps:wsp>
                  </a:graphicData>
                </a:graphic>
              </wp:anchor>
            </w:drawing>
          </mc:Choice>
          <mc:Fallback>
            <w:pict>
              <v:shape w14:anchorId="68712C92" id="Textbox 51" o:spid="_x0000_s1070" type="#_x0000_t202" style="position:absolute;margin-left:70.85pt;margin-top:10pt;width:454.1pt;height:13.8pt;z-index:-15705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" fillcolor="gray" stroked="f">
                <v:textbox inset="0,0,0,0">
                  <w:txbxContent>
                    <w:p w14:paraId="68712CE7" w14:textId="77777777" w:rsidR="00A52F8D" w:rsidRDefault="00BE1699">
                      <w:pPr>
                        <w:tabs>
                          <w:tab w:val="left" w:pos="1104"/>
                        </w:tabs>
                        <w:spacing w:before="7"/>
                        <w:ind w:left="24"/>
                        <w:rPr>
                          <w:b/>
                          <w:color w:val="000000"/>
                          <w:sz w:val="21"/>
                        </w:rPr>
                      </w:pPr>
                      <w:bookmarkStart w:id="208" w:name="_bookmark43"/>
                      <w:bookmarkEnd w:id="208"/>
                      <w:r>
                        <w:rPr>
                          <w:b/>
                          <w:color w:val="FFFFFF"/>
                          <w:spacing w:val="-4"/>
                          <w:sz w:val="21"/>
                        </w:rPr>
                        <w:t>6.17</w:t>
                      </w:r>
                      <w:r>
                        <w:rPr>
                          <w:b/>
                          <w:color w:val="FFFFFF"/>
                          <w:sz w:val="21"/>
                        </w:rPr>
                        <w:tab/>
                        <w:t>Notification</w:t>
                      </w:r>
                      <w:r>
                        <w:rPr>
                          <w:b/>
                          <w:color w:val="FFFFFF"/>
                          <w:spacing w:val="45"/>
                          <w:sz w:val="21"/>
                        </w:rPr>
                        <w:t xml:space="preserve"> </w:t>
                      </w:r>
                      <w:r>
                        <w:rPr>
                          <w:b/>
                          <w:color w:val="FFFFFF"/>
                          <w:sz w:val="21"/>
                        </w:rPr>
                        <w:t>of</w:t>
                      </w:r>
                      <w:r>
                        <w:rPr>
                          <w:b/>
                          <w:color w:val="FFFFFF"/>
                          <w:spacing w:val="16"/>
                          <w:sz w:val="21"/>
                        </w:rPr>
                        <w:t xml:space="preserve"> </w:t>
                      </w:r>
                      <w:r>
                        <w:rPr>
                          <w:b/>
                          <w:color w:val="FFFFFF"/>
                          <w:sz w:val="21"/>
                        </w:rPr>
                        <w:t>Tender</w:t>
                      </w:r>
                      <w:r>
                        <w:rPr>
                          <w:b/>
                          <w:color w:val="FFFFFF"/>
                          <w:spacing w:val="17"/>
                          <w:sz w:val="21"/>
                        </w:rPr>
                        <w:t xml:space="preserve"> </w:t>
                      </w:r>
                      <w:r>
                        <w:rPr>
                          <w:b/>
                          <w:color w:val="FFFFFF"/>
                          <w:spacing w:val="-2"/>
                          <w:sz w:val="21"/>
                        </w:rPr>
                        <w:t>Evaluations</w:t>
                      </w:r>
                    </w:p>
                  </w:txbxContent>
                </v:textbox>
                <w10:wrap type="topAndBottom" anchorx="page"/>
              </v:shape>
            </w:pict>
          </mc:Fallback>
        </mc:AlternateContent>
      </w:r>
    </w:p>
    <w:p w14:paraId="68712C09" w14:textId="77777777" w:rsidR="00A52F8D" w:rsidRDefault="00BE1699">
      <w:pPr>
        <w:pStyle w:val="BodyText"/>
        <w:spacing w:line="273" w:lineRule="auto"/>
      </w:pPr>
      <w:r>
        <w:t>All</w:t>
      </w:r>
      <w:r>
        <w:rPr>
          <w:spacing w:val="80"/>
          <w:w w:val="150"/>
        </w:rPr>
        <w:t xml:space="preserve"> </w:t>
      </w:r>
      <w:r>
        <w:t>information</w:t>
      </w:r>
      <w:r>
        <w:rPr>
          <w:spacing w:val="80"/>
          <w:w w:val="150"/>
        </w:rPr>
        <w:t xml:space="preserve"> </w:t>
      </w:r>
      <w:r>
        <w:t>regarding</w:t>
      </w:r>
      <w:r>
        <w:rPr>
          <w:spacing w:val="80"/>
          <w:w w:val="150"/>
        </w:rPr>
        <w:t xml:space="preserve"> </w:t>
      </w:r>
      <w:r>
        <w:t>the</w:t>
      </w:r>
      <w:r>
        <w:rPr>
          <w:spacing w:val="80"/>
          <w:w w:val="150"/>
        </w:rPr>
        <w:t xml:space="preserve"> </w:t>
      </w:r>
      <w:r>
        <w:t>evaluation</w:t>
      </w:r>
      <w:r>
        <w:rPr>
          <w:spacing w:val="80"/>
          <w:w w:val="150"/>
        </w:rPr>
        <w:t xml:space="preserve"> </w:t>
      </w:r>
      <w:r>
        <w:t>process</w:t>
      </w:r>
      <w:r>
        <w:rPr>
          <w:spacing w:val="80"/>
          <w:w w:val="150"/>
        </w:rPr>
        <w:t xml:space="preserve"> </w:t>
      </w:r>
      <w:r>
        <w:t>or</w:t>
      </w:r>
      <w:r>
        <w:rPr>
          <w:spacing w:val="80"/>
          <w:w w:val="150"/>
        </w:rPr>
        <w:t xml:space="preserve"> </w:t>
      </w:r>
      <w:r>
        <w:t>potential</w:t>
      </w:r>
      <w:r>
        <w:rPr>
          <w:spacing w:val="80"/>
          <w:w w:val="150"/>
        </w:rPr>
        <w:t xml:space="preserve"> </w:t>
      </w:r>
      <w:r>
        <w:t>outcomes</w:t>
      </w:r>
      <w:r>
        <w:rPr>
          <w:spacing w:val="80"/>
          <w:w w:val="150"/>
        </w:rPr>
        <w:t xml:space="preserve"> </w:t>
      </w:r>
      <w:r>
        <w:t>shall</w:t>
      </w:r>
      <w:r>
        <w:rPr>
          <w:spacing w:val="80"/>
          <w:w w:val="150"/>
        </w:rPr>
        <w:t xml:space="preserve"> </w:t>
      </w:r>
      <w:r>
        <w:t>remain confidential</w:t>
      </w:r>
      <w:r>
        <w:rPr>
          <w:spacing w:val="40"/>
        </w:rPr>
        <w:t xml:space="preserve"> </w:t>
      </w:r>
      <w:r>
        <w:t>until</w:t>
      </w:r>
      <w:r>
        <w:rPr>
          <w:spacing w:val="40"/>
        </w:rPr>
        <w:t xml:space="preserve"> </w:t>
      </w:r>
      <w:r>
        <w:t>after the</w:t>
      </w:r>
      <w:r>
        <w:rPr>
          <w:spacing w:val="40"/>
        </w:rPr>
        <w:t xml:space="preserve"> </w:t>
      </w:r>
      <w:r>
        <w:t>conclusion</w:t>
      </w:r>
      <w:r>
        <w:rPr>
          <w:spacing w:val="40"/>
        </w:rPr>
        <w:t xml:space="preserve"> </w:t>
      </w:r>
      <w:r>
        <w:t>of the tender</w:t>
      </w:r>
      <w:r>
        <w:rPr>
          <w:spacing w:val="40"/>
        </w:rPr>
        <w:t xml:space="preserve"> </w:t>
      </w:r>
      <w:r>
        <w:t>process.</w:t>
      </w:r>
    </w:p>
    <w:p w14:paraId="68712C0A" w14:textId="77777777" w:rsidR="00A52F8D" w:rsidRDefault="00BE1699">
      <w:pPr>
        <w:pStyle w:val="BodyText"/>
        <w:spacing w:before="206" w:line="273" w:lineRule="auto"/>
      </w:pPr>
      <w:r>
        <w:t>All</w:t>
      </w:r>
      <w:r>
        <w:rPr>
          <w:spacing w:val="27"/>
        </w:rPr>
        <w:t xml:space="preserve"> </w:t>
      </w:r>
      <w:r>
        <w:t>tenderers</w:t>
      </w:r>
      <w:r>
        <w:rPr>
          <w:spacing w:val="40"/>
        </w:rPr>
        <w:t xml:space="preserve"> </w:t>
      </w:r>
      <w:r>
        <w:t>will</w:t>
      </w:r>
      <w:r>
        <w:rPr>
          <w:spacing w:val="26"/>
        </w:rPr>
        <w:t xml:space="preserve"> </w:t>
      </w:r>
      <w:r>
        <w:t>be informed</w:t>
      </w:r>
      <w:r>
        <w:rPr>
          <w:spacing w:val="40"/>
        </w:rPr>
        <w:t xml:space="preserve"> </w:t>
      </w:r>
      <w:r>
        <w:t>of</w:t>
      </w:r>
      <w:r>
        <w:rPr>
          <w:spacing w:val="26"/>
        </w:rPr>
        <w:t xml:space="preserve"> </w:t>
      </w:r>
      <w:r>
        <w:t>the</w:t>
      </w:r>
      <w:r>
        <w:rPr>
          <w:spacing w:val="26"/>
        </w:rPr>
        <w:t xml:space="preserve"> </w:t>
      </w:r>
      <w:r>
        <w:t>outcome</w:t>
      </w:r>
      <w:r>
        <w:rPr>
          <w:spacing w:val="40"/>
        </w:rPr>
        <w:t xml:space="preserve"> </w:t>
      </w:r>
      <w:r>
        <w:t>of their</w:t>
      </w:r>
      <w:r>
        <w:rPr>
          <w:spacing w:val="40"/>
        </w:rPr>
        <w:t xml:space="preserve"> </w:t>
      </w:r>
      <w:r>
        <w:t>tenders</w:t>
      </w:r>
      <w:r>
        <w:rPr>
          <w:spacing w:val="26"/>
        </w:rPr>
        <w:t xml:space="preserve"> </w:t>
      </w:r>
      <w:r>
        <w:t>following</w:t>
      </w:r>
      <w:r>
        <w:rPr>
          <w:spacing w:val="40"/>
        </w:rPr>
        <w:t xml:space="preserve"> </w:t>
      </w:r>
      <w:r>
        <w:t>tender</w:t>
      </w:r>
      <w:r>
        <w:rPr>
          <w:spacing w:val="26"/>
        </w:rPr>
        <w:t xml:space="preserve"> </w:t>
      </w:r>
      <w:r>
        <w:t>evaluation</w:t>
      </w:r>
      <w:r>
        <w:rPr>
          <w:spacing w:val="40"/>
        </w:rPr>
        <w:t xml:space="preserve"> </w:t>
      </w:r>
      <w:r>
        <w:t>and any necessary clarifications.</w:t>
      </w:r>
    </w:p>
    <w:p w14:paraId="68712C0B" w14:textId="77777777" w:rsidR="00A52F8D" w:rsidRDefault="00BE1699">
      <w:pPr>
        <w:pStyle w:val="BodyText"/>
        <w:spacing w:before="206"/>
      </w:pPr>
      <w:r>
        <w:t>Potential</w:t>
      </w:r>
      <w:r>
        <w:rPr>
          <w:spacing w:val="20"/>
        </w:rPr>
        <w:t xml:space="preserve"> </w:t>
      </w:r>
      <w:r>
        <w:t>outcomes</w:t>
      </w:r>
      <w:r>
        <w:rPr>
          <w:spacing w:val="34"/>
        </w:rPr>
        <w:t xml:space="preserve"> </w:t>
      </w:r>
      <w:r>
        <w:t>can</w:t>
      </w:r>
      <w:r>
        <w:rPr>
          <w:spacing w:val="21"/>
        </w:rPr>
        <w:t xml:space="preserve"> </w:t>
      </w:r>
      <w:r>
        <w:rPr>
          <w:spacing w:val="-5"/>
        </w:rPr>
        <w:t>be:</w:t>
      </w:r>
    </w:p>
    <w:p w14:paraId="68712C0C" w14:textId="77777777" w:rsidR="00A52F8D" w:rsidRDefault="00BE1699">
      <w:pPr>
        <w:pStyle w:val="ListParagraph"/>
        <w:numPr>
          <w:ilvl w:val="0"/>
          <w:numId w:val="1"/>
        </w:numPr>
        <w:tabs>
          <w:tab w:val="left" w:pos="744"/>
        </w:tabs>
        <w:spacing w:before="237"/>
        <w:ind w:left="744" w:hanging="359"/>
        <w:rPr>
          <w:sz w:val="21"/>
        </w:rPr>
      </w:pPr>
      <w:r>
        <w:rPr>
          <w:sz w:val="21"/>
        </w:rPr>
        <w:t>Award</w:t>
      </w:r>
      <w:r>
        <w:rPr>
          <w:spacing w:val="19"/>
          <w:sz w:val="21"/>
        </w:rPr>
        <w:t xml:space="preserve"> </w:t>
      </w:r>
      <w:r>
        <w:rPr>
          <w:sz w:val="21"/>
        </w:rPr>
        <w:t>of</w:t>
      </w:r>
      <w:r>
        <w:rPr>
          <w:spacing w:val="6"/>
          <w:sz w:val="21"/>
        </w:rPr>
        <w:t xml:space="preserve"> </w:t>
      </w:r>
      <w:r>
        <w:rPr>
          <w:spacing w:val="-2"/>
          <w:sz w:val="21"/>
        </w:rPr>
        <w:t>Contract</w:t>
      </w:r>
    </w:p>
    <w:p w14:paraId="68712C0D" w14:textId="77777777" w:rsidR="00A52F8D" w:rsidRDefault="00BE1699">
      <w:pPr>
        <w:pStyle w:val="ListParagraph"/>
        <w:numPr>
          <w:ilvl w:val="0"/>
          <w:numId w:val="1"/>
        </w:numPr>
        <w:tabs>
          <w:tab w:val="left" w:pos="744"/>
        </w:tabs>
        <w:spacing w:before="31"/>
        <w:ind w:left="744" w:hanging="359"/>
        <w:rPr>
          <w:sz w:val="21"/>
        </w:rPr>
      </w:pPr>
      <w:r>
        <w:rPr>
          <w:sz w:val="21"/>
        </w:rPr>
        <w:t>Letter</w:t>
      </w:r>
      <w:r>
        <w:rPr>
          <w:spacing w:val="20"/>
          <w:sz w:val="21"/>
        </w:rPr>
        <w:t xml:space="preserve"> </w:t>
      </w:r>
      <w:r>
        <w:rPr>
          <w:sz w:val="21"/>
        </w:rPr>
        <w:t>of</w:t>
      </w:r>
      <w:r>
        <w:rPr>
          <w:spacing w:val="8"/>
          <w:sz w:val="21"/>
        </w:rPr>
        <w:t xml:space="preserve"> </w:t>
      </w:r>
      <w:r>
        <w:rPr>
          <w:spacing w:val="-2"/>
          <w:sz w:val="21"/>
        </w:rPr>
        <w:t>Regret</w:t>
      </w:r>
    </w:p>
    <w:p w14:paraId="68712C0E" w14:textId="77777777" w:rsidR="00A52F8D" w:rsidRDefault="00BE1699">
      <w:pPr>
        <w:pStyle w:val="ListParagraph"/>
        <w:numPr>
          <w:ilvl w:val="0"/>
          <w:numId w:val="1"/>
        </w:numPr>
        <w:tabs>
          <w:tab w:val="left" w:pos="744"/>
        </w:tabs>
        <w:spacing w:before="42"/>
        <w:ind w:left="744" w:hanging="359"/>
        <w:rPr>
          <w:sz w:val="21"/>
        </w:rPr>
      </w:pPr>
      <w:r>
        <w:rPr>
          <w:sz w:val="21"/>
        </w:rPr>
        <w:t>Decision</w:t>
      </w:r>
      <w:r>
        <w:rPr>
          <w:spacing w:val="21"/>
          <w:sz w:val="21"/>
        </w:rPr>
        <w:t xml:space="preserve"> </w:t>
      </w:r>
      <w:r>
        <w:rPr>
          <w:sz w:val="21"/>
        </w:rPr>
        <w:t>not</w:t>
      </w:r>
      <w:r>
        <w:rPr>
          <w:spacing w:val="22"/>
          <w:sz w:val="21"/>
        </w:rPr>
        <w:t xml:space="preserve"> </w:t>
      </w:r>
      <w:r>
        <w:rPr>
          <w:sz w:val="21"/>
        </w:rPr>
        <w:t>to</w:t>
      </w:r>
      <w:r>
        <w:rPr>
          <w:spacing w:val="9"/>
          <w:sz w:val="21"/>
        </w:rPr>
        <w:t xml:space="preserve"> </w:t>
      </w:r>
      <w:r>
        <w:rPr>
          <w:sz w:val="21"/>
        </w:rPr>
        <w:t>proceed</w:t>
      </w:r>
      <w:r>
        <w:rPr>
          <w:spacing w:val="35"/>
          <w:sz w:val="21"/>
        </w:rPr>
        <w:t xml:space="preserve"> </w:t>
      </w:r>
      <w:r>
        <w:rPr>
          <w:sz w:val="21"/>
        </w:rPr>
        <w:t>with</w:t>
      </w:r>
      <w:r>
        <w:rPr>
          <w:spacing w:val="9"/>
          <w:sz w:val="21"/>
        </w:rPr>
        <w:t xml:space="preserve"> </w:t>
      </w:r>
      <w:r>
        <w:rPr>
          <w:sz w:val="21"/>
        </w:rPr>
        <w:t>the</w:t>
      </w:r>
      <w:r>
        <w:rPr>
          <w:spacing w:val="20"/>
          <w:sz w:val="21"/>
        </w:rPr>
        <w:t xml:space="preserve"> </w:t>
      </w:r>
      <w:r>
        <w:rPr>
          <w:sz w:val="21"/>
        </w:rPr>
        <w:t>Award</w:t>
      </w:r>
      <w:r>
        <w:rPr>
          <w:spacing w:val="22"/>
          <w:sz w:val="21"/>
        </w:rPr>
        <w:t xml:space="preserve"> </w:t>
      </w:r>
      <w:r>
        <w:rPr>
          <w:sz w:val="21"/>
        </w:rPr>
        <w:t>of</w:t>
      </w:r>
      <w:r>
        <w:rPr>
          <w:spacing w:val="9"/>
          <w:sz w:val="21"/>
        </w:rPr>
        <w:t xml:space="preserve"> </w:t>
      </w:r>
      <w:r>
        <w:rPr>
          <w:spacing w:val="-2"/>
          <w:sz w:val="21"/>
        </w:rPr>
        <w:t>Contract</w:t>
      </w:r>
    </w:p>
    <w:p w14:paraId="68712C0F" w14:textId="77777777" w:rsidR="00A52F8D" w:rsidRDefault="00BE1699">
      <w:pPr>
        <w:pStyle w:val="BodyText"/>
        <w:spacing w:before="11"/>
        <w:ind w:left="0"/>
        <w:rPr>
          <w:sz w:val="17"/>
        </w:rPr>
      </w:pPr>
      <w:r>
        <w:rPr>
          <w:noProof/>
          <w:sz w:val="17"/>
        </w:rPr>
        <mc:AlternateContent>
          <mc:Choice Requires="wps">
            <w:drawing>
              <wp:anchor distT="0" distB="0" distL="0" distR="0" simplePos="0" relativeHeight="487611392" behindDoc="1" locked="0" layoutInCell="1" allowOverlap="1" wp14:anchorId="68712C94" wp14:editId="68712C95">
                <wp:simplePos x="0" y="0"/>
                <wp:positionH relativeFrom="page">
                  <wp:posOffset>900112</wp:posOffset>
                </wp:positionH>
                <wp:positionV relativeFrom="paragraph">
                  <wp:posOffset>146661</wp:posOffset>
                </wp:positionV>
                <wp:extent cx="5767070" cy="175260"/>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E8" w14:textId="77777777" w:rsidR="00A52F8D" w:rsidRDefault="00BE1699">
                            <w:pPr>
                              <w:tabs>
                                <w:tab w:val="left" w:pos="1104"/>
                              </w:tabs>
                              <w:spacing w:before="7"/>
                              <w:ind w:left="24"/>
                              <w:rPr>
                                <w:b/>
                                <w:color w:val="000000"/>
                                <w:sz w:val="21"/>
                              </w:rPr>
                            </w:pPr>
                            <w:bookmarkStart w:id="44" w:name="_bookmark44"/>
                            <w:bookmarkEnd w:id="44"/>
                            <w:r>
                              <w:rPr>
                                <w:b/>
                                <w:color w:val="FFFFFF"/>
                                <w:spacing w:val="-4"/>
                                <w:sz w:val="21"/>
                              </w:rPr>
                              <w:t>6.18</w:t>
                            </w:r>
                            <w:r>
                              <w:rPr>
                                <w:b/>
                                <w:color w:val="FFFFFF"/>
                                <w:sz w:val="21"/>
                              </w:rPr>
                              <w:tab/>
                              <w:t>Award</w:t>
                            </w:r>
                            <w:r>
                              <w:rPr>
                                <w:b/>
                                <w:color w:val="FFFFFF"/>
                                <w:spacing w:val="25"/>
                                <w:sz w:val="21"/>
                              </w:rPr>
                              <w:t xml:space="preserve"> </w:t>
                            </w:r>
                            <w:r>
                              <w:rPr>
                                <w:b/>
                                <w:color w:val="FFFFFF"/>
                                <w:spacing w:val="-2"/>
                                <w:sz w:val="21"/>
                              </w:rPr>
                              <w:t>Notices</w:t>
                            </w:r>
                          </w:p>
                        </w:txbxContent>
                      </wps:txbx>
                      <wps:bodyPr wrap="square" lIns="0" tIns="0" rIns="0" bIns="0" rtlCol="0">
                        <a:noAutofit/>
                      </wps:bodyPr>
                    </wps:wsp>
                  </a:graphicData>
                </a:graphic>
              </wp:anchor>
            </w:drawing>
          </mc:Choice>
          <mc:Fallback>
            <w:pict>
              <v:shape w14:anchorId="68712C94" id="Textbox 52" o:spid="_x0000_s1071" type="#_x0000_t202" style="position:absolute;margin-left:70.85pt;margin-top:11.55pt;width:454.1pt;height:13.8pt;z-index:-15705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" fillcolor="gray" stroked="f">
                <v:textbox inset="0,0,0,0">
                  <w:txbxContent>
                    <w:p w14:paraId="68712CE8" w14:textId="77777777" w:rsidR="00A52F8D" w:rsidRDefault="00BE1699">
                      <w:pPr>
                        <w:tabs>
                          <w:tab w:val="left" w:pos="1104"/>
                        </w:tabs>
                        <w:spacing w:before="7"/>
                        <w:ind w:left="24"/>
                        <w:rPr>
                          <w:b/>
                          <w:color w:val="000000"/>
                          <w:sz w:val="21"/>
                        </w:rPr>
                      </w:pPr>
                      <w:bookmarkStart w:id="210" w:name="_bookmark44"/>
                      <w:bookmarkEnd w:id="210"/>
                      <w:r>
                        <w:rPr>
                          <w:b/>
                          <w:color w:val="FFFFFF"/>
                          <w:spacing w:val="-4"/>
                          <w:sz w:val="21"/>
                        </w:rPr>
                        <w:t>6.18</w:t>
                      </w:r>
                      <w:r>
                        <w:rPr>
                          <w:b/>
                          <w:color w:val="FFFFFF"/>
                          <w:sz w:val="21"/>
                        </w:rPr>
                        <w:tab/>
                        <w:t>Award</w:t>
                      </w:r>
                      <w:r>
                        <w:rPr>
                          <w:b/>
                          <w:color w:val="FFFFFF"/>
                          <w:spacing w:val="25"/>
                          <w:sz w:val="21"/>
                        </w:rPr>
                        <w:t xml:space="preserve"> </w:t>
                      </w:r>
                      <w:r>
                        <w:rPr>
                          <w:b/>
                          <w:color w:val="FFFFFF"/>
                          <w:spacing w:val="-2"/>
                          <w:sz w:val="21"/>
                        </w:rPr>
                        <w:t>Notices</w:t>
                      </w:r>
                    </w:p>
                  </w:txbxContent>
                </v:textbox>
                <w10:wrap type="topAndBottom" anchorx="page"/>
              </v:shape>
            </w:pict>
          </mc:Fallback>
        </mc:AlternateContent>
      </w:r>
    </w:p>
    <w:p w14:paraId="68712C10" w14:textId="77777777" w:rsidR="00A52F8D" w:rsidRDefault="00BE1699">
      <w:pPr>
        <w:pStyle w:val="BodyText"/>
        <w:spacing w:line="273" w:lineRule="auto"/>
      </w:pPr>
      <w:r>
        <w:t>Following</w:t>
      </w:r>
      <w:r>
        <w:rPr>
          <w:spacing w:val="80"/>
        </w:rPr>
        <w:t xml:space="preserve"> </w:t>
      </w:r>
      <w:r>
        <w:t>the</w:t>
      </w:r>
      <w:r>
        <w:rPr>
          <w:spacing w:val="80"/>
        </w:rPr>
        <w:t xml:space="preserve"> </w:t>
      </w:r>
      <w:r>
        <w:t>award</w:t>
      </w:r>
      <w:r>
        <w:rPr>
          <w:spacing w:val="80"/>
        </w:rPr>
        <w:t xml:space="preserve"> </w:t>
      </w:r>
      <w:r>
        <w:t>of</w:t>
      </w:r>
      <w:r>
        <w:rPr>
          <w:spacing w:val="80"/>
        </w:rPr>
        <w:t xml:space="preserve"> </w:t>
      </w:r>
      <w:r>
        <w:t>the</w:t>
      </w:r>
      <w:r>
        <w:rPr>
          <w:spacing w:val="80"/>
        </w:rPr>
        <w:t xml:space="preserve"> </w:t>
      </w:r>
      <w:r>
        <w:t>contract,</w:t>
      </w:r>
      <w:r>
        <w:rPr>
          <w:spacing w:val="80"/>
        </w:rPr>
        <w:t xml:space="preserve"> </w:t>
      </w:r>
      <w:r>
        <w:t>an</w:t>
      </w:r>
      <w:r>
        <w:rPr>
          <w:spacing w:val="80"/>
        </w:rPr>
        <w:t xml:space="preserve"> </w:t>
      </w:r>
      <w:r>
        <w:t>award</w:t>
      </w:r>
      <w:r>
        <w:rPr>
          <w:spacing w:val="80"/>
        </w:rPr>
        <w:t xml:space="preserve"> </w:t>
      </w:r>
      <w:r>
        <w:t>notice</w:t>
      </w:r>
      <w:r>
        <w:rPr>
          <w:spacing w:val="80"/>
        </w:rPr>
        <w:t xml:space="preserve"> </w:t>
      </w:r>
      <w:r>
        <w:t>will</w:t>
      </w:r>
      <w:r>
        <w:rPr>
          <w:spacing w:val="80"/>
        </w:rPr>
        <w:t xml:space="preserve"> </w:t>
      </w:r>
      <w:r>
        <w:t>be</w:t>
      </w:r>
      <w:r>
        <w:rPr>
          <w:spacing w:val="80"/>
        </w:rPr>
        <w:t xml:space="preserve"> </w:t>
      </w:r>
      <w:r>
        <w:t>dispatched</w:t>
      </w:r>
      <w:r>
        <w:rPr>
          <w:spacing w:val="80"/>
        </w:rPr>
        <w:t xml:space="preserve"> </w:t>
      </w:r>
      <w:r>
        <w:t>to</w:t>
      </w:r>
      <w:r>
        <w:rPr>
          <w:spacing w:val="80"/>
        </w:rPr>
        <w:t xml:space="preserve"> </w:t>
      </w:r>
      <w:proofErr w:type="spellStart"/>
      <w:r>
        <w:t>eTenders</w:t>
      </w:r>
      <w:proofErr w:type="spellEnd"/>
      <w:r>
        <w:t xml:space="preserve"> announcing the results of the competition.</w:t>
      </w:r>
    </w:p>
    <w:p w14:paraId="68712C11" w14:textId="77777777" w:rsidR="00A52F8D" w:rsidRDefault="00A52F8D">
      <w:pPr>
        <w:pStyle w:val="BodyText"/>
        <w:spacing w:line="273" w:lineRule="auto"/>
        <w:sectPr w:rsidR="00A52F8D">
          <w:pgSz w:w="11910" w:h="16840"/>
          <w:pgMar w:top="1340" w:right="1275" w:bottom="1140" w:left="1417" w:header="717" w:footer="946" w:gutter="0"/>
          <w:cols w:space="720"/>
        </w:sectPr>
      </w:pPr>
    </w:p>
    <w:p w14:paraId="68712C12" w14:textId="77777777" w:rsidR="00A52F8D" w:rsidRDefault="00A52F8D">
      <w:pPr>
        <w:pStyle w:val="BodyText"/>
        <w:spacing w:before="8"/>
        <w:ind w:left="0"/>
        <w:rPr>
          <w:sz w:val="7"/>
        </w:rPr>
      </w:pPr>
    </w:p>
    <w:p w14:paraId="68712C13" w14:textId="77777777" w:rsidR="00A52F8D" w:rsidRDefault="00BE1699">
      <w:pPr>
        <w:rPr>
          <w:sz w:val="20"/>
        </w:rPr>
      </w:pPr>
      <w:r>
        <w:rPr>
          <w:noProof/>
          <w:sz w:val="20"/>
        </w:rPr>
        <mc:AlternateContent>
          <mc:Choice Requires="wps">
            <w:drawing>
              <wp:inline distT="0" distB="0" distL="0" distR="0" wp14:anchorId="68712C96" wp14:editId="68712C97">
                <wp:extent cx="5767070" cy="175260"/>
                <wp:effectExtent l="0" t="0" r="0" b="0"/>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E9" w14:textId="77777777" w:rsidR="00A52F8D" w:rsidRDefault="00BE1699">
                            <w:pPr>
                              <w:tabs>
                                <w:tab w:val="left" w:pos="1104"/>
                              </w:tabs>
                              <w:spacing w:before="7"/>
                              <w:ind w:left="24"/>
                              <w:rPr>
                                <w:b/>
                                <w:color w:val="000000"/>
                                <w:sz w:val="21"/>
                              </w:rPr>
                            </w:pPr>
                            <w:bookmarkStart w:id="45" w:name="_bookmark45"/>
                            <w:bookmarkEnd w:id="45"/>
                            <w:r>
                              <w:rPr>
                                <w:b/>
                                <w:color w:val="FFFFFF"/>
                                <w:spacing w:val="-4"/>
                                <w:sz w:val="21"/>
                              </w:rPr>
                              <w:t>6.19</w:t>
                            </w:r>
                            <w:r>
                              <w:rPr>
                                <w:b/>
                                <w:color w:val="FFFFFF"/>
                                <w:sz w:val="21"/>
                              </w:rPr>
                              <w:tab/>
                              <w:t>Policy</w:t>
                            </w:r>
                            <w:r>
                              <w:rPr>
                                <w:b/>
                                <w:color w:val="FFFFFF"/>
                                <w:spacing w:val="25"/>
                                <w:sz w:val="21"/>
                              </w:rPr>
                              <w:t xml:space="preserve"> </w:t>
                            </w:r>
                            <w:r>
                              <w:rPr>
                                <w:b/>
                                <w:color w:val="FFFFFF"/>
                                <w:sz w:val="21"/>
                              </w:rPr>
                              <w:t>on</w:t>
                            </w:r>
                            <w:r>
                              <w:rPr>
                                <w:b/>
                                <w:color w:val="FFFFFF"/>
                                <w:spacing w:val="23"/>
                                <w:sz w:val="21"/>
                              </w:rPr>
                              <w:t xml:space="preserve"> </w:t>
                            </w:r>
                            <w:r>
                              <w:rPr>
                                <w:b/>
                                <w:color w:val="FFFFFF"/>
                                <w:sz w:val="21"/>
                              </w:rPr>
                              <w:t>Personal</w:t>
                            </w:r>
                            <w:r>
                              <w:rPr>
                                <w:b/>
                                <w:color w:val="FFFFFF"/>
                                <w:spacing w:val="23"/>
                                <w:sz w:val="21"/>
                              </w:rPr>
                              <w:t xml:space="preserve"> </w:t>
                            </w:r>
                            <w:r>
                              <w:rPr>
                                <w:b/>
                                <w:color w:val="FFFFFF"/>
                                <w:spacing w:val="-2"/>
                                <w:sz w:val="21"/>
                              </w:rPr>
                              <w:t>Debriefings</w:t>
                            </w:r>
                          </w:p>
                        </w:txbxContent>
                      </wps:txbx>
                      <wps:bodyPr wrap="square" lIns="0" tIns="0" rIns="0" bIns="0" rtlCol="0">
                        <a:noAutofit/>
                      </wps:bodyPr>
                    </wps:wsp>
                  </a:graphicData>
                </a:graphic>
              </wp:inline>
            </w:drawing>
          </mc:Choice>
          <mc:Fallback>
            <w:pict>
              <v:shape w14:anchorId="68712C96" id="Textbox 53" o:spid="_x0000_s1072" type="#_x0000_t202" style="width:454.1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" fillcolor="gray" stroked="f">
                <v:textbox inset="0,0,0,0">
                  <w:txbxContent>
                    <w:p w14:paraId="68712CE9" w14:textId="77777777" w:rsidR="00A52F8D" w:rsidRDefault="00BE1699">
                      <w:pPr>
                        <w:tabs>
                          <w:tab w:val="left" w:pos="1104"/>
                        </w:tabs>
                        <w:spacing w:before="7"/>
                        <w:ind w:left="24"/>
                        <w:rPr>
                          <w:b/>
                          <w:color w:val="000000"/>
                          <w:sz w:val="21"/>
                        </w:rPr>
                      </w:pPr>
                      <w:bookmarkStart w:id="212" w:name="_bookmark45"/>
                      <w:bookmarkEnd w:id="212"/>
                      <w:r>
                        <w:rPr>
                          <w:b/>
                          <w:color w:val="FFFFFF"/>
                          <w:spacing w:val="-4"/>
                          <w:sz w:val="21"/>
                        </w:rPr>
                        <w:t>6.19</w:t>
                      </w:r>
                      <w:r>
                        <w:rPr>
                          <w:b/>
                          <w:color w:val="FFFFFF"/>
                          <w:sz w:val="21"/>
                        </w:rPr>
                        <w:tab/>
                        <w:t>Policy</w:t>
                      </w:r>
                      <w:r>
                        <w:rPr>
                          <w:b/>
                          <w:color w:val="FFFFFF"/>
                          <w:spacing w:val="25"/>
                          <w:sz w:val="21"/>
                        </w:rPr>
                        <w:t xml:space="preserve"> </w:t>
                      </w:r>
                      <w:r>
                        <w:rPr>
                          <w:b/>
                          <w:color w:val="FFFFFF"/>
                          <w:sz w:val="21"/>
                        </w:rPr>
                        <w:t>on</w:t>
                      </w:r>
                      <w:r>
                        <w:rPr>
                          <w:b/>
                          <w:color w:val="FFFFFF"/>
                          <w:spacing w:val="23"/>
                          <w:sz w:val="21"/>
                        </w:rPr>
                        <w:t xml:space="preserve"> </w:t>
                      </w:r>
                      <w:r>
                        <w:rPr>
                          <w:b/>
                          <w:color w:val="FFFFFF"/>
                          <w:sz w:val="21"/>
                        </w:rPr>
                        <w:t>Personal</w:t>
                      </w:r>
                      <w:r>
                        <w:rPr>
                          <w:b/>
                          <w:color w:val="FFFFFF"/>
                          <w:spacing w:val="23"/>
                          <w:sz w:val="21"/>
                        </w:rPr>
                        <w:t xml:space="preserve"> </w:t>
                      </w:r>
                      <w:r>
                        <w:rPr>
                          <w:b/>
                          <w:color w:val="FFFFFF"/>
                          <w:spacing w:val="-2"/>
                          <w:sz w:val="21"/>
                        </w:rPr>
                        <w:t>Debriefings</w:t>
                      </w:r>
                    </w:p>
                  </w:txbxContent>
                </v:textbox>
                <w10:anchorlock/>
              </v:shape>
            </w:pict>
          </mc:Fallback>
        </mc:AlternateContent>
      </w:r>
    </w:p>
    <w:p w14:paraId="68712C14" w14:textId="77777777" w:rsidR="00A52F8D" w:rsidRDefault="00BE1699">
      <w:pPr>
        <w:pStyle w:val="BodyText"/>
        <w:spacing w:before="187" w:line="273" w:lineRule="auto"/>
        <w:ind w:right="171"/>
        <w:jc w:val="both"/>
      </w:pPr>
      <w:r>
        <w:t>Based</w:t>
      </w:r>
      <w:r>
        <w:rPr>
          <w:spacing w:val="40"/>
        </w:rPr>
        <w:t xml:space="preserve"> </w:t>
      </w:r>
      <w:r>
        <w:t>on</w:t>
      </w:r>
      <w:r>
        <w:rPr>
          <w:spacing w:val="39"/>
        </w:rPr>
        <w:t xml:space="preserve"> </w:t>
      </w:r>
      <w:r>
        <w:t>the</w:t>
      </w:r>
      <w:r>
        <w:rPr>
          <w:spacing w:val="39"/>
        </w:rPr>
        <w:t xml:space="preserve"> </w:t>
      </w:r>
      <w:r>
        <w:t>provision</w:t>
      </w:r>
      <w:r>
        <w:rPr>
          <w:spacing w:val="40"/>
        </w:rPr>
        <w:t xml:space="preserve"> </w:t>
      </w:r>
      <w:r>
        <w:t>of</w:t>
      </w:r>
      <w:r>
        <w:rPr>
          <w:spacing w:val="39"/>
        </w:rPr>
        <w:t xml:space="preserve"> </w:t>
      </w:r>
      <w:r>
        <w:t>the</w:t>
      </w:r>
      <w:r>
        <w:rPr>
          <w:spacing w:val="39"/>
        </w:rPr>
        <w:t xml:space="preserve"> </w:t>
      </w:r>
      <w:r>
        <w:t>information</w:t>
      </w:r>
      <w:r>
        <w:rPr>
          <w:spacing w:val="40"/>
        </w:rPr>
        <w:t xml:space="preserve"> </w:t>
      </w:r>
      <w:r>
        <w:t>to</w:t>
      </w:r>
      <w:r>
        <w:rPr>
          <w:spacing w:val="39"/>
        </w:rPr>
        <w:t xml:space="preserve"> </w:t>
      </w:r>
      <w:r>
        <w:t>unsuccessful</w:t>
      </w:r>
      <w:r>
        <w:rPr>
          <w:spacing w:val="40"/>
        </w:rPr>
        <w:t xml:space="preserve"> </w:t>
      </w:r>
      <w:r>
        <w:t>tenderers</w:t>
      </w:r>
      <w:r>
        <w:rPr>
          <w:spacing w:val="40"/>
        </w:rPr>
        <w:t xml:space="preserve"> </w:t>
      </w:r>
      <w:r>
        <w:t>as</w:t>
      </w:r>
      <w:r>
        <w:rPr>
          <w:spacing w:val="39"/>
        </w:rPr>
        <w:t xml:space="preserve"> </w:t>
      </w:r>
      <w:r>
        <w:t>outlined</w:t>
      </w:r>
      <w:r>
        <w:rPr>
          <w:spacing w:val="40"/>
        </w:rPr>
        <w:t xml:space="preserve"> </w:t>
      </w:r>
      <w:r>
        <w:t>above</w:t>
      </w:r>
      <w:r>
        <w:rPr>
          <w:spacing w:val="39"/>
        </w:rPr>
        <w:t xml:space="preserve"> </w:t>
      </w:r>
      <w:r>
        <w:t>and due to resourcing constraints, the Contracting Authority will not be offering individual debriefing meetings to unsuccessful bidders.</w:t>
      </w:r>
    </w:p>
    <w:p w14:paraId="68712C15" w14:textId="77777777" w:rsidR="00A52F8D" w:rsidRDefault="00BE1699">
      <w:pPr>
        <w:pStyle w:val="BodyText"/>
        <w:spacing w:before="3"/>
        <w:ind w:left="0"/>
        <w:rPr>
          <w:sz w:val="15"/>
        </w:rPr>
      </w:pPr>
      <w:r>
        <w:rPr>
          <w:noProof/>
          <w:sz w:val="15"/>
        </w:rPr>
        <mc:AlternateContent>
          <mc:Choice Requires="wps">
            <w:drawing>
              <wp:anchor distT="0" distB="0" distL="0" distR="0" simplePos="0" relativeHeight="487612416" behindDoc="1" locked="0" layoutInCell="1" allowOverlap="1" wp14:anchorId="68712C98" wp14:editId="68712C99">
                <wp:simplePos x="0" y="0"/>
                <wp:positionH relativeFrom="page">
                  <wp:posOffset>900112</wp:posOffset>
                </wp:positionH>
                <wp:positionV relativeFrom="paragraph">
                  <wp:posOffset>127152</wp:posOffset>
                </wp:positionV>
                <wp:extent cx="5767070" cy="175895"/>
                <wp:effectExtent l="0" t="0" r="0" b="0"/>
                <wp:wrapTopAndBottom/>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EA" w14:textId="77777777" w:rsidR="00A52F8D" w:rsidRDefault="00BE1699">
                            <w:pPr>
                              <w:tabs>
                                <w:tab w:val="left" w:pos="1104"/>
                              </w:tabs>
                              <w:spacing w:before="7"/>
                              <w:ind w:left="24"/>
                              <w:rPr>
                                <w:b/>
                                <w:color w:val="000000"/>
                                <w:sz w:val="21"/>
                              </w:rPr>
                            </w:pPr>
                            <w:bookmarkStart w:id="46" w:name="_bookmark46"/>
                            <w:bookmarkEnd w:id="46"/>
                            <w:r>
                              <w:rPr>
                                <w:b/>
                                <w:color w:val="FFFFFF"/>
                                <w:spacing w:val="-4"/>
                                <w:sz w:val="21"/>
                              </w:rPr>
                              <w:t>6.20</w:t>
                            </w:r>
                            <w:r>
                              <w:rPr>
                                <w:b/>
                                <w:color w:val="FFFFFF"/>
                                <w:sz w:val="21"/>
                              </w:rPr>
                              <w:tab/>
                            </w:r>
                            <w:r>
                              <w:rPr>
                                <w:b/>
                                <w:color w:val="FFFFFF"/>
                                <w:spacing w:val="-2"/>
                                <w:sz w:val="21"/>
                              </w:rPr>
                              <w:t>Copyright</w:t>
                            </w:r>
                          </w:p>
                        </w:txbxContent>
                      </wps:txbx>
                      <wps:bodyPr wrap="square" lIns="0" tIns="0" rIns="0" bIns="0" rtlCol="0">
                        <a:noAutofit/>
                      </wps:bodyPr>
                    </wps:wsp>
                  </a:graphicData>
                </a:graphic>
              </wp:anchor>
            </w:drawing>
          </mc:Choice>
          <mc:Fallback>
            <w:pict>
              <v:shape w14:anchorId="68712C98" id="Textbox 54" o:spid="_x0000_s1073" type="#_x0000_t202" style="position:absolute;margin-left:70.85pt;margin-top:10pt;width:454.1pt;height:13.85pt;z-index:-15704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" fillcolor="gray" stroked="f">
                <v:textbox inset="0,0,0,0">
                  <w:txbxContent>
                    <w:p w14:paraId="68712CEA" w14:textId="77777777" w:rsidR="00A52F8D" w:rsidRDefault="00BE1699">
                      <w:pPr>
                        <w:tabs>
                          <w:tab w:val="left" w:pos="1104"/>
                        </w:tabs>
                        <w:spacing w:before="7"/>
                        <w:ind w:left="24"/>
                        <w:rPr>
                          <w:b/>
                          <w:color w:val="000000"/>
                          <w:sz w:val="21"/>
                        </w:rPr>
                      </w:pPr>
                      <w:bookmarkStart w:id="214" w:name="_bookmark46"/>
                      <w:bookmarkEnd w:id="214"/>
                      <w:r>
                        <w:rPr>
                          <w:b/>
                          <w:color w:val="FFFFFF"/>
                          <w:spacing w:val="-4"/>
                          <w:sz w:val="21"/>
                        </w:rPr>
                        <w:t>6.20</w:t>
                      </w:r>
                      <w:r>
                        <w:rPr>
                          <w:b/>
                          <w:color w:val="FFFFFF"/>
                          <w:sz w:val="21"/>
                        </w:rPr>
                        <w:tab/>
                      </w:r>
                      <w:r>
                        <w:rPr>
                          <w:b/>
                          <w:color w:val="FFFFFF"/>
                          <w:spacing w:val="-2"/>
                          <w:sz w:val="21"/>
                        </w:rPr>
                        <w:t>Copyright</w:t>
                      </w:r>
                    </w:p>
                  </w:txbxContent>
                </v:textbox>
                <w10:wrap type="topAndBottom" anchorx="page"/>
              </v:shape>
            </w:pict>
          </mc:Fallback>
        </mc:AlternateContent>
      </w:r>
    </w:p>
    <w:p w14:paraId="68712C16" w14:textId="77777777" w:rsidR="00A52F8D" w:rsidRDefault="00BE1699">
      <w:pPr>
        <w:pStyle w:val="BodyText"/>
        <w:spacing w:line="278" w:lineRule="auto"/>
        <w:ind w:right="163"/>
        <w:jc w:val="both"/>
      </w:pPr>
      <w:r>
        <w:t>The</w:t>
      </w:r>
      <w:r>
        <w:rPr>
          <w:spacing w:val="28"/>
        </w:rPr>
        <w:t xml:space="preserve"> </w:t>
      </w:r>
      <w:r>
        <w:t>Contracting</w:t>
      </w:r>
      <w:r>
        <w:rPr>
          <w:spacing w:val="26"/>
        </w:rPr>
        <w:t xml:space="preserve"> </w:t>
      </w:r>
      <w:r>
        <w:t>Authority</w:t>
      </w:r>
      <w:r>
        <w:rPr>
          <w:spacing w:val="40"/>
        </w:rPr>
        <w:t xml:space="preserve"> </w:t>
      </w:r>
      <w:r>
        <w:t>will have</w:t>
      </w:r>
      <w:r>
        <w:rPr>
          <w:spacing w:val="28"/>
        </w:rPr>
        <w:t xml:space="preserve"> </w:t>
      </w:r>
      <w:r>
        <w:t>copyright</w:t>
      </w:r>
      <w:r>
        <w:rPr>
          <w:spacing w:val="40"/>
        </w:rPr>
        <w:t xml:space="preserve"> </w:t>
      </w:r>
      <w:r>
        <w:t>ownership</w:t>
      </w:r>
      <w:r>
        <w:rPr>
          <w:spacing w:val="28"/>
        </w:rPr>
        <w:t xml:space="preserve"> </w:t>
      </w:r>
      <w:r>
        <w:t>of</w:t>
      </w:r>
      <w:r>
        <w:rPr>
          <w:spacing w:val="28"/>
        </w:rPr>
        <w:t xml:space="preserve"> </w:t>
      </w:r>
      <w:r>
        <w:t>any material</w:t>
      </w:r>
      <w:r>
        <w:rPr>
          <w:spacing w:val="40"/>
        </w:rPr>
        <w:t xml:space="preserve"> </w:t>
      </w:r>
      <w:r>
        <w:t>developed</w:t>
      </w:r>
      <w:r>
        <w:rPr>
          <w:spacing w:val="26"/>
        </w:rPr>
        <w:t xml:space="preserve"> </w:t>
      </w:r>
      <w:r>
        <w:t>for</w:t>
      </w:r>
      <w:r>
        <w:rPr>
          <w:spacing w:val="28"/>
        </w:rPr>
        <w:t xml:space="preserve"> </w:t>
      </w:r>
      <w:r>
        <w:t>use</w:t>
      </w:r>
      <w:r>
        <w:rPr>
          <w:spacing w:val="28"/>
        </w:rPr>
        <w:t xml:space="preserve"> </w:t>
      </w:r>
      <w:r>
        <w:t>by the Contracting Authority under the</w:t>
      </w:r>
      <w:r>
        <w:rPr>
          <w:spacing w:val="-1"/>
        </w:rPr>
        <w:t xml:space="preserve"> </w:t>
      </w:r>
      <w:r>
        <w:t>terms of this tender. The service provider may have a</w:t>
      </w:r>
      <w:r>
        <w:rPr>
          <w:spacing w:val="-1"/>
        </w:rPr>
        <w:t xml:space="preserve"> </w:t>
      </w:r>
      <w:r>
        <w:t>non-exclusive license to use such material but only for its own purposes (to be agreed with the successful tenderer).</w:t>
      </w:r>
    </w:p>
    <w:p w14:paraId="68712C17" w14:textId="77777777" w:rsidR="00A52F8D" w:rsidRDefault="00BE1699">
      <w:pPr>
        <w:pStyle w:val="BodyText"/>
        <w:spacing w:before="7"/>
        <w:ind w:left="0"/>
        <w:rPr>
          <w:sz w:val="13"/>
        </w:rPr>
      </w:pPr>
      <w:r>
        <w:rPr>
          <w:noProof/>
          <w:sz w:val="13"/>
        </w:rPr>
        <mc:AlternateContent>
          <mc:Choice Requires="wps">
            <w:drawing>
              <wp:anchor distT="0" distB="0" distL="0" distR="0" simplePos="0" relativeHeight="487612928" behindDoc="1" locked="0" layoutInCell="1" allowOverlap="1" wp14:anchorId="68712C9A" wp14:editId="68712C9B">
                <wp:simplePos x="0" y="0"/>
                <wp:positionH relativeFrom="page">
                  <wp:posOffset>900112</wp:posOffset>
                </wp:positionH>
                <wp:positionV relativeFrom="paragraph">
                  <wp:posOffset>115147</wp:posOffset>
                </wp:positionV>
                <wp:extent cx="5767070" cy="175260"/>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EB" w14:textId="77777777" w:rsidR="00A52F8D" w:rsidRDefault="00BE1699">
                            <w:pPr>
                              <w:tabs>
                                <w:tab w:val="left" w:pos="1104"/>
                              </w:tabs>
                              <w:spacing w:before="7"/>
                              <w:ind w:left="24"/>
                              <w:rPr>
                                <w:b/>
                                <w:color w:val="000000"/>
                                <w:sz w:val="21"/>
                              </w:rPr>
                            </w:pPr>
                            <w:bookmarkStart w:id="47" w:name="_bookmark47"/>
                            <w:bookmarkEnd w:id="47"/>
                            <w:r>
                              <w:rPr>
                                <w:b/>
                                <w:color w:val="FFFFFF"/>
                                <w:spacing w:val="-4"/>
                                <w:sz w:val="21"/>
                              </w:rPr>
                              <w:t>6.21</w:t>
                            </w:r>
                            <w:r>
                              <w:rPr>
                                <w:b/>
                                <w:color w:val="FFFFFF"/>
                                <w:sz w:val="21"/>
                              </w:rPr>
                              <w:tab/>
                              <w:t>Brand</w:t>
                            </w:r>
                            <w:r>
                              <w:rPr>
                                <w:b/>
                                <w:color w:val="FFFFFF"/>
                                <w:spacing w:val="27"/>
                                <w:sz w:val="21"/>
                              </w:rPr>
                              <w:t xml:space="preserve"> </w:t>
                            </w:r>
                            <w:r>
                              <w:rPr>
                                <w:b/>
                                <w:color w:val="FFFFFF"/>
                                <w:sz w:val="21"/>
                              </w:rPr>
                              <w:t>Names,</w:t>
                            </w:r>
                            <w:r>
                              <w:rPr>
                                <w:b/>
                                <w:color w:val="FFFFFF"/>
                                <w:spacing w:val="27"/>
                                <w:sz w:val="21"/>
                              </w:rPr>
                              <w:t xml:space="preserve"> </w:t>
                            </w:r>
                            <w:r>
                              <w:rPr>
                                <w:b/>
                                <w:color w:val="FFFFFF"/>
                                <w:spacing w:val="-4"/>
                                <w:sz w:val="21"/>
                              </w:rPr>
                              <w:t>etc.</w:t>
                            </w:r>
                          </w:p>
                        </w:txbxContent>
                      </wps:txbx>
                      <wps:bodyPr wrap="square" lIns="0" tIns="0" rIns="0" bIns="0" rtlCol="0">
                        <a:noAutofit/>
                      </wps:bodyPr>
                    </wps:wsp>
                  </a:graphicData>
                </a:graphic>
              </wp:anchor>
            </w:drawing>
          </mc:Choice>
          <mc:Fallback>
            <w:pict>
              <v:shape w14:anchorId="68712C9A" id="Textbox 55" o:spid="_x0000_s1074" type="#_x0000_t202" style="position:absolute;margin-left:70.85pt;margin-top:9.05pt;width:454.1pt;height:13.8pt;z-index:-15703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" fillcolor="gray" stroked="f">
                <v:textbox inset="0,0,0,0">
                  <w:txbxContent>
                    <w:p w14:paraId="68712CEB" w14:textId="77777777" w:rsidR="00A52F8D" w:rsidRDefault="00BE1699">
                      <w:pPr>
                        <w:tabs>
                          <w:tab w:val="left" w:pos="1104"/>
                        </w:tabs>
                        <w:spacing w:before="7"/>
                        <w:ind w:left="24"/>
                        <w:rPr>
                          <w:b/>
                          <w:color w:val="000000"/>
                          <w:sz w:val="21"/>
                        </w:rPr>
                      </w:pPr>
                      <w:bookmarkStart w:id="216" w:name="_bookmark47"/>
                      <w:bookmarkEnd w:id="216"/>
                      <w:r>
                        <w:rPr>
                          <w:b/>
                          <w:color w:val="FFFFFF"/>
                          <w:spacing w:val="-4"/>
                          <w:sz w:val="21"/>
                        </w:rPr>
                        <w:t>6.21</w:t>
                      </w:r>
                      <w:r>
                        <w:rPr>
                          <w:b/>
                          <w:color w:val="FFFFFF"/>
                          <w:sz w:val="21"/>
                        </w:rPr>
                        <w:tab/>
                        <w:t>Brand</w:t>
                      </w:r>
                      <w:r>
                        <w:rPr>
                          <w:b/>
                          <w:color w:val="FFFFFF"/>
                          <w:spacing w:val="27"/>
                          <w:sz w:val="21"/>
                        </w:rPr>
                        <w:t xml:space="preserve"> </w:t>
                      </w:r>
                      <w:r>
                        <w:rPr>
                          <w:b/>
                          <w:color w:val="FFFFFF"/>
                          <w:sz w:val="21"/>
                        </w:rPr>
                        <w:t>Names,</w:t>
                      </w:r>
                      <w:r>
                        <w:rPr>
                          <w:b/>
                          <w:color w:val="FFFFFF"/>
                          <w:spacing w:val="27"/>
                          <w:sz w:val="21"/>
                        </w:rPr>
                        <w:t xml:space="preserve"> </w:t>
                      </w:r>
                      <w:r>
                        <w:rPr>
                          <w:b/>
                          <w:color w:val="FFFFFF"/>
                          <w:spacing w:val="-4"/>
                          <w:sz w:val="21"/>
                        </w:rPr>
                        <w:t>etc.</w:t>
                      </w:r>
                    </w:p>
                  </w:txbxContent>
                </v:textbox>
                <w10:wrap type="topAndBottom" anchorx="page"/>
              </v:shape>
            </w:pict>
          </mc:Fallback>
        </mc:AlternateContent>
      </w:r>
    </w:p>
    <w:p w14:paraId="68712C18" w14:textId="77777777" w:rsidR="00A52F8D" w:rsidRDefault="00BE1699">
      <w:pPr>
        <w:pStyle w:val="BodyText"/>
        <w:spacing w:line="278" w:lineRule="auto"/>
        <w:ind w:right="154"/>
        <w:jc w:val="both"/>
      </w:pPr>
      <w:r>
        <w:t>Please note in relation to this tender document; where reference is made to a particular make, source, process, trademark, type or patent, that this is not to be regarded as a de facto requirement.</w:t>
      </w:r>
      <w:r>
        <w:rPr>
          <w:spacing w:val="40"/>
        </w:rPr>
        <w:t xml:space="preserve"> </w:t>
      </w:r>
      <w:r>
        <w:t xml:space="preserve">In all such cases </w:t>
      </w:r>
      <w:proofErr w:type="gramStart"/>
      <w:r>
        <w:t>it should be understood that the</w:t>
      </w:r>
      <w:proofErr w:type="gramEnd"/>
      <w:r>
        <w:t xml:space="preserve"> reference in question is accompanied by the words "or equivalent”.</w:t>
      </w:r>
    </w:p>
    <w:p w14:paraId="68712C19" w14:textId="77777777" w:rsidR="00A52F8D" w:rsidRDefault="00BE1699">
      <w:pPr>
        <w:pStyle w:val="BodyText"/>
        <w:spacing w:before="8"/>
        <w:ind w:left="0"/>
        <w:rPr>
          <w:sz w:val="14"/>
        </w:rPr>
      </w:pPr>
      <w:r>
        <w:rPr>
          <w:noProof/>
          <w:sz w:val="14"/>
        </w:rPr>
        <mc:AlternateContent>
          <mc:Choice Requires="wps">
            <w:drawing>
              <wp:anchor distT="0" distB="0" distL="0" distR="0" simplePos="0" relativeHeight="487613440" behindDoc="1" locked="0" layoutInCell="1" allowOverlap="1" wp14:anchorId="68712C9C" wp14:editId="68712C9D">
                <wp:simplePos x="0" y="0"/>
                <wp:positionH relativeFrom="page">
                  <wp:posOffset>900112</wp:posOffset>
                </wp:positionH>
                <wp:positionV relativeFrom="paragraph">
                  <wp:posOffset>122958</wp:posOffset>
                </wp:positionV>
                <wp:extent cx="5767070" cy="175895"/>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EC" w14:textId="77777777" w:rsidR="00A52F8D" w:rsidRDefault="00BE1699">
                            <w:pPr>
                              <w:tabs>
                                <w:tab w:val="left" w:pos="1104"/>
                              </w:tabs>
                              <w:spacing w:before="7"/>
                              <w:ind w:left="24"/>
                              <w:rPr>
                                <w:b/>
                                <w:color w:val="000000"/>
                                <w:sz w:val="21"/>
                              </w:rPr>
                            </w:pPr>
                            <w:bookmarkStart w:id="48" w:name="_bookmark48"/>
                            <w:bookmarkEnd w:id="48"/>
                            <w:r>
                              <w:rPr>
                                <w:b/>
                                <w:color w:val="FFFFFF"/>
                                <w:spacing w:val="-4"/>
                                <w:sz w:val="21"/>
                              </w:rPr>
                              <w:t>6.22</w:t>
                            </w:r>
                            <w:r>
                              <w:rPr>
                                <w:b/>
                                <w:color w:val="FFFFFF"/>
                                <w:sz w:val="21"/>
                              </w:rPr>
                              <w:tab/>
                              <w:t>Environmental</w:t>
                            </w:r>
                            <w:r>
                              <w:rPr>
                                <w:b/>
                                <w:color w:val="FFFFFF"/>
                                <w:spacing w:val="43"/>
                                <w:sz w:val="21"/>
                              </w:rPr>
                              <w:t xml:space="preserve"> </w:t>
                            </w:r>
                            <w:r>
                              <w:rPr>
                                <w:b/>
                                <w:color w:val="FFFFFF"/>
                                <w:spacing w:val="-2"/>
                                <w:sz w:val="21"/>
                              </w:rPr>
                              <w:t>Aspects</w:t>
                            </w:r>
                          </w:p>
                        </w:txbxContent>
                      </wps:txbx>
                      <wps:bodyPr wrap="square" lIns="0" tIns="0" rIns="0" bIns="0" rtlCol="0">
                        <a:noAutofit/>
                      </wps:bodyPr>
                    </wps:wsp>
                  </a:graphicData>
                </a:graphic>
              </wp:anchor>
            </w:drawing>
          </mc:Choice>
          <mc:Fallback>
            <w:pict>
              <v:shape w14:anchorId="68712C9C" id="Textbox 56" o:spid="_x0000_s1075" type="#_x0000_t202" style="position:absolute;margin-left:70.85pt;margin-top:9.7pt;width:454.1pt;height:13.85pt;z-index:-15703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" fillcolor="gray" stroked="f">
                <v:textbox inset="0,0,0,0">
                  <w:txbxContent>
                    <w:p w14:paraId="68712CEC" w14:textId="77777777" w:rsidR="00A52F8D" w:rsidRDefault="00BE1699">
                      <w:pPr>
                        <w:tabs>
                          <w:tab w:val="left" w:pos="1104"/>
                        </w:tabs>
                        <w:spacing w:before="7"/>
                        <w:ind w:left="24"/>
                        <w:rPr>
                          <w:b/>
                          <w:color w:val="000000"/>
                          <w:sz w:val="21"/>
                        </w:rPr>
                      </w:pPr>
                      <w:bookmarkStart w:id="218" w:name="_bookmark48"/>
                      <w:bookmarkEnd w:id="218"/>
                      <w:r>
                        <w:rPr>
                          <w:b/>
                          <w:color w:val="FFFFFF"/>
                          <w:spacing w:val="-4"/>
                          <w:sz w:val="21"/>
                        </w:rPr>
                        <w:t>6.22</w:t>
                      </w:r>
                      <w:r>
                        <w:rPr>
                          <w:b/>
                          <w:color w:val="FFFFFF"/>
                          <w:sz w:val="21"/>
                        </w:rPr>
                        <w:tab/>
                        <w:t>Environmental</w:t>
                      </w:r>
                      <w:r>
                        <w:rPr>
                          <w:b/>
                          <w:color w:val="FFFFFF"/>
                          <w:spacing w:val="43"/>
                          <w:sz w:val="21"/>
                        </w:rPr>
                        <w:t xml:space="preserve"> </w:t>
                      </w:r>
                      <w:r>
                        <w:rPr>
                          <w:b/>
                          <w:color w:val="FFFFFF"/>
                          <w:spacing w:val="-2"/>
                          <w:sz w:val="21"/>
                        </w:rPr>
                        <w:t>Aspects</w:t>
                      </w:r>
                    </w:p>
                  </w:txbxContent>
                </v:textbox>
                <w10:wrap type="topAndBottom" anchorx="page"/>
              </v:shape>
            </w:pict>
          </mc:Fallback>
        </mc:AlternateContent>
      </w:r>
    </w:p>
    <w:p w14:paraId="68712C1A" w14:textId="77777777" w:rsidR="00A52F8D" w:rsidRDefault="00BE1699">
      <w:pPr>
        <w:pStyle w:val="BodyText"/>
        <w:spacing w:line="273" w:lineRule="auto"/>
        <w:ind w:right="163"/>
        <w:jc w:val="both"/>
      </w:pPr>
      <w:r>
        <w:t xml:space="preserve">The Contracting Authority is committed to the principles of environmental management in its activities, and it encourages the implementation of sustainability principles in its procurement practices. Tenderers/contractors should make all reasonable efforts to </w:t>
      </w:r>
      <w:proofErr w:type="spellStart"/>
      <w:r>
        <w:t>minimise</w:t>
      </w:r>
      <w:proofErr w:type="spellEnd"/>
      <w:r>
        <w:t xml:space="preserve"> adverse environmental</w:t>
      </w:r>
      <w:r>
        <w:rPr>
          <w:spacing w:val="40"/>
        </w:rPr>
        <w:t xml:space="preserve"> </w:t>
      </w:r>
      <w:r>
        <w:t>impact</w:t>
      </w:r>
      <w:r>
        <w:rPr>
          <w:spacing w:val="39"/>
        </w:rPr>
        <w:t xml:space="preserve"> </w:t>
      </w:r>
      <w:proofErr w:type="gramStart"/>
      <w:r>
        <w:t>in</w:t>
      </w:r>
      <w:proofErr w:type="gramEnd"/>
      <w:r>
        <w:rPr>
          <w:spacing w:val="39"/>
        </w:rPr>
        <w:t xml:space="preserve"> </w:t>
      </w:r>
      <w:r>
        <w:t>the methods</w:t>
      </w:r>
      <w:r>
        <w:rPr>
          <w:spacing w:val="40"/>
        </w:rPr>
        <w:t xml:space="preserve"> </w:t>
      </w:r>
      <w:r>
        <w:t>of service</w:t>
      </w:r>
      <w:r>
        <w:rPr>
          <w:spacing w:val="39"/>
        </w:rPr>
        <w:t xml:space="preserve"> </w:t>
      </w:r>
      <w:r>
        <w:t>delivery</w:t>
      </w:r>
      <w:r>
        <w:rPr>
          <w:spacing w:val="40"/>
        </w:rPr>
        <w:t xml:space="preserve"> </w:t>
      </w:r>
      <w:r>
        <w:t>and</w:t>
      </w:r>
      <w:r>
        <w:rPr>
          <w:spacing w:val="39"/>
        </w:rPr>
        <w:t xml:space="preserve"> </w:t>
      </w:r>
      <w:proofErr w:type="gramStart"/>
      <w:r>
        <w:t>in</w:t>
      </w:r>
      <w:proofErr w:type="gramEnd"/>
      <w:r>
        <w:t xml:space="preserve"> materials</w:t>
      </w:r>
      <w:r>
        <w:rPr>
          <w:spacing w:val="40"/>
        </w:rPr>
        <w:t xml:space="preserve"> </w:t>
      </w:r>
      <w:r>
        <w:t>used.</w:t>
      </w:r>
    </w:p>
    <w:p w14:paraId="68712C1B" w14:textId="77777777" w:rsidR="00A52F8D" w:rsidRDefault="00BE1699">
      <w:pPr>
        <w:pStyle w:val="BodyText"/>
        <w:spacing w:before="4"/>
        <w:ind w:left="0"/>
        <w:rPr>
          <w:sz w:val="15"/>
        </w:rPr>
      </w:pPr>
      <w:r>
        <w:rPr>
          <w:noProof/>
          <w:sz w:val="15"/>
        </w:rPr>
        <mc:AlternateContent>
          <mc:Choice Requires="wps">
            <w:drawing>
              <wp:anchor distT="0" distB="0" distL="0" distR="0" simplePos="0" relativeHeight="487613952" behindDoc="1" locked="0" layoutInCell="1" allowOverlap="1" wp14:anchorId="68712C9E" wp14:editId="68712C9F">
                <wp:simplePos x="0" y="0"/>
                <wp:positionH relativeFrom="page">
                  <wp:posOffset>900112</wp:posOffset>
                </wp:positionH>
                <wp:positionV relativeFrom="paragraph">
                  <wp:posOffset>127541</wp:posOffset>
                </wp:positionV>
                <wp:extent cx="5767070" cy="175260"/>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ED" w14:textId="77777777" w:rsidR="00A52F8D" w:rsidRDefault="00BE1699">
                            <w:pPr>
                              <w:tabs>
                                <w:tab w:val="left" w:pos="1104"/>
                              </w:tabs>
                              <w:spacing w:before="7"/>
                              <w:ind w:left="24"/>
                              <w:rPr>
                                <w:b/>
                                <w:color w:val="000000"/>
                                <w:sz w:val="21"/>
                              </w:rPr>
                            </w:pPr>
                            <w:bookmarkStart w:id="49" w:name="_bookmark49"/>
                            <w:bookmarkEnd w:id="49"/>
                            <w:r>
                              <w:rPr>
                                <w:b/>
                                <w:color w:val="FFFFFF"/>
                                <w:spacing w:val="-4"/>
                                <w:sz w:val="21"/>
                              </w:rPr>
                              <w:t>6.23</w:t>
                            </w:r>
                            <w:r>
                              <w:rPr>
                                <w:b/>
                                <w:color w:val="FFFFFF"/>
                                <w:sz w:val="21"/>
                              </w:rPr>
                              <w:tab/>
                              <w:t>Knowledge</w:t>
                            </w:r>
                            <w:r>
                              <w:rPr>
                                <w:b/>
                                <w:color w:val="FFFFFF"/>
                                <w:spacing w:val="39"/>
                                <w:sz w:val="21"/>
                              </w:rPr>
                              <w:t xml:space="preserve"> </w:t>
                            </w:r>
                            <w:r>
                              <w:rPr>
                                <w:b/>
                                <w:color w:val="FFFFFF"/>
                                <w:sz w:val="21"/>
                              </w:rPr>
                              <w:t>and</w:t>
                            </w:r>
                            <w:r>
                              <w:rPr>
                                <w:b/>
                                <w:color w:val="FFFFFF"/>
                                <w:spacing w:val="27"/>
                                <w:sz w:val="21"/>
                              </w:rPr>
                              <w:t xml:space="preserve"> </w:t>
                            </w:r>
                            <w:r>
                              <w:rPr>
                                <w:b/>
                                <w:color w:val="FFFFFF"/>
                                <w:sz w:val="21"/>
                              </w:rPr>
                              <w:t>Skills</w:t>
                            </w:r>
                            <w:r>
                              <w:rPr>
                                <w:b/>
                                <w:color w:val="FFFFFF"/>
                                <w:spacing w:val="12"/>
                                <w:sz w:val="21"/>
                              </w:rPr>
                              <w:t xml:space="preserve"> </w:t>
                            </w:r>
                            <w:r>
                              <w:rPr>
                                <w:b/>
                                <w:color w:val="FFFFFF"/>
                                <w:spacing w:val="-2"/>
                                <w:sz w:val="21"/>
                              </w:rPr>
                              <w:t>Transfer</w:t>
                            </w:r>
                          </w:p>
                        </w:txbxContent>
                      </wps:txbx>
                      <wps:bodyPr wrap="square" lIns="0" tIns="0" rIns="0" bIns="0" rtlCol="0">
                        <a:noAutofit/>
                      </wps:bodyPr>
                    </wps:wsp>
                  </a:graphicData>
                </a:graphic>
              </wp:anchor>
            </w:drawing>
          </mc:Choice>
          <mc:Fallback>
            <w:pict>
              <v:shape w14:anchorId="68712C9E" id="Textbox 57" o:spid="_x0000_s1076" type="#_x0000_t202" style="position:absolute;margin-left:70.85pt;margin-top:10.05pt;width:454.1pt;height:13.8pt;z-index:-15702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" fillcolor="gray" stroked="f">
                <v:textbox inset="0,0,0,0">
                  <w:txbxContent>
                    <w:p w14:paraId="68712CED" w14:textId="77777777" w:rsidR="00A52F8D" w:rsidRDefault="00BE1699">
                      <w:pPr>
                        <w:tabs>
                          <w:tab w:val="left" w:pos="1104"/>
                        </w:tabs>
                        <w:spacing w:before="7"/>
                        <w:ind w:left="24"/>
                        <w:rPr>
                          <w:b/>
                          <w:color w:val="000000"/>
                          <w:sz w:val="21"/>
                        </w:rPr>
                      </w:pPr>
                      <w:bookmarkStart w:id="220" w:name="_bookmark49"/>
                      <w:bookmarkEnd w:id="220"/>
                      <w:r>
                        <w:rPr>
                          <w:b/>
                          <w:color w:val="FFFFFF"/>
                          <w:spacing w:val="-4"/>
                          <w:sz w:val="21"/>
                        </w:rPr>
                        <w:t>6.23</w:t>
                      </w:r>
                      <w:r>
                        <w:rPr>
                          <w:b/>
                          <w:color w:val="FFFFFF"/>
                          <w:sz w:val="21"/>
                        </w:rPr>
                        <w:tab/>
                        <w:t>Knowledge</w:t>
                      </w:r>
                      <w:r>
                        <w:rPr>
                          <w:b/>
                          <w:color w:val="FFFFFF"/>
                          <w:spacing w:val="39"/>
                          <w:sz w:val="21"/>
                        </w:rPr>
                        <w:t xml:space="preserve"> </w:t>
                      </w:r>
                      <w:r>
                        <w:rPr>
                          <w:b/>
                          <w:color w:val="FFFFFF"/>
                          <w:sz w:val="21"/>
                        </w:rPr>
                        <w:t>and</w:t>
                      </w:r>
                      <w:r>
                        <w:rPr>
                          <w:b/>
                          <w:color w:val="FFFFFF"/>
                          <w:spacing w:val="27"/>
                          <w:sz w:val="21"/>
                        </w:rPr>
                        <w:t xml:space="preserve"> </w:t>
                      </w:r>
                      <w:r>
                        <w:rPr>
                          <w:b/>
                          <w:color w:val="FFFFFF"/>
                          <w:sz w:val="21"/>
                        </w:rPr>
                        <w:t>Skills</w:t>
                      </w:r>
                      <w:r>
                        <w:rPr>
                          <w:b/>
                          <w:color w:val="FFFFFF"/>
                          <w:spacing w:val="12"/>
                          <w:sz w:val="21"/>
                        </w:rPr>
                        <w:t xml:space="preserve"> </w:t>
                      </w:r>
                      <w:r>
                        <w:rPr>
                          <w:b/>
                          <w:color w:val="FFFFFF"/>
                          <w:spacing w:val="-2"/>
                          <w:sz w:val="21"/>
                        </w:rPr>
                        <w:t>Transfer</w:t>
                      </w:r>
                    </w:p>
                  </w:txbxContent>
                </v:textbox>
                <w10:wrap type="topAndBottom" anchorx="page"/>
              </v:shape>
            </w:pict>
          </mc:Fallback>
        </mc:AlternateContent>
      </w:r>
    </w:p>
    <w:p w14:paraId="68712C1C" w14:textId="77777777" w:rsidR="00A52F8D" w:rsidRDefault="00BE1699">
      <w:pPr>
        <w:pStyle w:val="BodyText"/>
        <w:spacing w:line="273" w:lineRule="auto"/>
        <w:ind w:right="173"/>
        <w:jc w:val="both"/>
      </w:pPr>
      <w:r>
        <w:t>It</w:t>
      </w:r>
      <w:r>
        <w:rPr>
          <w:spacing w:val="-1"/>
        </w:rPr>
        <w:t xml:space="preserve"> </w:t>
      </w:r>
      <w:r>
        <w:t>will be a</w:t>
      </w:r>
      <w:r>
        <w:rPr>
          <w:spacing w:val="-1"/>
        </w:rPr>
        <w:t xml:space="preserve"> </w:t>
      </w:r>
      <w:r>
        <w:t>condition of</w:t>
      </w:r>
      <w:r>
        <w:rPr>
          <w:spacing w:val="-1"/>
        </w:rPr>
        <w:t xml:space="preserve"> </w:t>
      </w:r>
      <w:r>
        <w:t>the contract that opportunities for the</w:t>
      </w:r>
      <w:r>
        <w:rPr>
          <w:spacing w:val="-1"/>
        </w:rPr>
        <w:t xml:space="preserve"> </w:t>
      </w:r>
      <w:r>
        <w:t>transfer of</w:t>
      </w:r>
      <w:r>
        <w:rPr>
          <w:spacing w:val="-1"/>
        </w:rPr>
        <w:t xml:space="preserve"> </w:t>
      </w:r>
      <w:r>
        <w:t>skills and/or knowledge from the Tender/Tender’s</w:t>
      </w:r>
      <w:r>
        <w:rPr>
          <w:spacing w:val="40"/>
        </w:rPr>
        <w:t xml:space="preserve"> </w:t>
      </w:r>
      <w:r>
        <w:t xml:space="preserve">staff to the Contracting Authority staff will be availed of </w:t>
      </w:r>
      <w:proofErr w:type="gramStart"/>
      <w:r>
        <w:t>during the course</w:t>
      </w:r>
      <w:r>
        <w:rPr>
          <w:spacing w:val="40"/>
        </w:rPr>
        <w:t xml:space="preserve"> </w:t>
      </w:r>
      <w:r>
        <w:t>of</w:t>
      </w:r>
      <w:proofErr w:type="gramEnd"/>
      <w:r>
        <w:t xml:space="preserve"> contracts</w:t>
      </w:r>
      <w:r>
        <w:rPr>
          <w:spacing w:val="40"/>
        </w:rPr>
        <w:t xml:space="preserve"> </w:t>
      </w:r>
      <w:r>
        <w:t>under</w:t>
      </w:r>
      <w:r>
        <w:rPr>
          <w:spacing w:val="40"/>
        </w:rPr>
        <w:t xml:space="preserve"> </w:t>
      </w:r>
      <w:r>
        <w:t>the framework</w:t>
      </w:r>
      <w:r>
        <w:rPr>
          <w:spacing w:val="40"/>
        </w:rPr>
        <w:t xml:space="preserve"> </w:t>
      </w:r>
      <w:r>
        <w:t>agreement.</w:t>
      </w:r>
    </w:p>
    <w:p w14:paraId="68712C1D" w14:textId="77777777" w:rsidR="00A52F8D" w:rsidRDefault="00BE1699">
      <w:pPr>
        <w:pStyle w:val="BodyText"/>
        <w:spacing w:before="3"/>
        <w:ind w:left="0"/>
        <w:rPr>
          <w:sz w:val="15"/>
        </w:rPr>
      </w:pPr>
      <w:r>
        <w:rPr>
          <w:noProof/>
          <w:sz w:val="15"/>
        </w:rPr>
        <mc:AlternateContent>
          <mc:Choice Requires="wps">
            <w:drawing>
              <wp:anchor distT="0" distB="0" distL="0" distR="0" simplePos="0" relativeHeight="487614464" behindDoc="1" locked="0" layoutInCell="1" allowOverlap="1" wp14:anchorId="68712CA0" wp14:editId="68712CA1">
                <wp:simplePos x="0" y="0"/>
                <wp:positionH relativeFrom="page">
                  <wp:posOffset>900112</wp:posOffset>
                </wp:positionH>
                <wp:positionV relativeFrom="paragraph">
                  <wp:posOffset>127088</wp:posOffset>
                </wp:positionV>
                <wp:extent cx="5767070" cy="175260"/>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EE" w14:textId="77777777" w:rsidR="00A52F8D" w:rsidRDefault="00BE1699">
                            <w:pPr>
                              <w:tabs>
                                <w:tab w:val="left" w:pos="1104"/>
                              </w:tabs>
                              <w:spacing w:before="7"/>
                              <w:ind w:left="24"/>
                              <w:rPr>
                                <w:b/>
                                <w:color w:val="000000"/>
                                <w:sz w:val="21"/>
                              </w:rPr>
                            </w:pPr>
                            <w:bookmarkStart w:id="50" w:name="_bookmark50"/>
                            <w:bookmarkEnd w:id="50"/>
                            <w:r>
                              <w:rPr>
                                <w:b/>
                                <w:color w:val="FFFFFF"/>
                                <w:spacing w:val="-4"/>
                                <w:sz w:val="21"/>
                              </w:rPr>
                              <w:t>6.24</w:t>
                            </w:r>
                            <w:r>
                              <w:rPr>
                                <w:b/>
                                <w:color w:val="FFFFFF"/>
                                <w:sz w:val="21"/>
                              </w:rPr>
                              <w:tab/>
                              <w:t>Currency</w:t>
                            </w:r>
                            <w:r>
                              <w:rPr>
                                <w:b/>
                                <w:color w:val="FFFFFF"/>
                                <w:spacing w:val="39"/>
                                <w:sz w:val="21"/>
                              </w:rPr>
                              <w:t xml:space="preserve"> </w:t>
                            </w:r>
                            <w:r>
                              <w:rPr>
                                <w:b/>
                                <w:color w:val="FFFFFF"/>
                                <w:sz w:val="21"/>
                              </w:rPr>
                              <w:t>and</w:t>
                            </w:r>
                            <w:r>
                              <w:rPr>
                                <w:b/>
                                <w:color w:val="FFFFFF"/>
                                <w:spacing w:val="11"/>
                                <w:sz w:val="21"/>
                              </w:rPr>
                              <w:t xml:space="preserve"> </w:t>
                            </w:r>
                            <w:r>
                              <w:rPr>
                                <w:b/>
                                <w:color w:val="FFFFFF"/>
                                <w:spacing w:val="-2"/>
                                <w:sz w:val="21"/>
                              </w:rPr>
                              <w:t>Payment</w:t>
                            </w:r>
                          </w:p>
                        </w:txbxContent>
                      </wps:txbx>
                      <wps:bodyPr wrap="square" lIns="0" tIns="0" rIns="0" bIns="0" rtlCol="0">
                        <a:noAutofit/>
                      </wps:bodyPr>
                    </wps:wsp>
                  </a:graphicData>
                </a:graphic>
              </wp:anchor>
            </w:drawing>
          </mc:Choice>
          <mc:Fallback>
            <w:pict>
              <v:shape w14:anchorId="68712CA0" id="Textbox 58" o:spid="_x0000_s1077" type="#_x0000_t202" style="position:absolute;margin-left:70.85pt;margin-top:10pt;width:454.1pt;height:13.8pt;z-index:-15702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" fillcolor="gray" stroked="f">
                <v:textbox inset="0,0,0,0">
                  <w:txbxContent>
                    <w:p w14:paraId="68712CEE" w14:textId="77777777" w:rsidR="00A52F8D" w:rsidRDefault="00BE1699">
                      <w:pPr>
                        <w:tabs>
                          <w:tab w:val="left" w:pos="1104"/>
                        </w:tabs>
                        <w:spacing w:before="7"/>
                        <w:ind w:left="24"/>
                        <w:rPr>
                          <w:b/>
                          <w:color w:val="000000"/>
                          <w:sz w:val="21"/>
                        </w:rPr>
                      </w:pPr>
                      <w:bookmarkStart w:id="222" w:name="_bookmark50"/>
                      <w:bookmarkEnd w:id="222"/>
                      <w:r>
                        <w:rPr>
                          <w:b/>
                          <w:color w:val="FFFFFF"/>
                          <w:spacing w:val="-4"/>
                          <w:sz w:val="21"/>
                        </w:rPr>
                        <w:t>6.24</w:t>
                      </w:r>
                      <w:r>
                        <w:rPr>
                          <w:b/>
                          <w:color w:val="FFFFFF"/>
                          <w:sz w:val="21"/>
                        </w:rPr>
                        <w:tab/>
                        <w:t>Currency</w:t>
                      </w:r>
                      <w:r>
                        <w:rPr>
                          <w:b/>
                          <w:color w:val="FFFFFF"/>
                          <w:spacing w:val="39"/>
                          <w:sz w:val="21"/>
                        </w:rPr>
                        <w:t xml:space="preserve"> </w:t>
                      </w:r>
                      <w:r>
                        <w:rPr>
                          <w:b/>
                          <w:color w:val="FFFFFF"/>
                          <w:sz w:val="21"/>
                        </w:rPr>
                        <w:t>and</w:t>
                      </w:r>
                      <w:r>
                        <w:rPr>
                          <w:b/>
                          <w:color w:val="FFFFFF"/>
                          <w:spacing w:val="11"/>
                          <w:sz w:val="21"/>
                        </w:rPr>
                        <w:t xml:space="preserve"> </w:t>
                      </w:r>
                      <w:r>
                        <w:rPr>
                          <w:b/>
                          <w:color w:val="FFFFFF"/>
                          <w:spacing w:val="-2"/>
                          <w:sz w:val="21"/>
                        </w:rPr>
                        <w:t>Payment</w:t>
                      </w:r>
                    </w:p>
                  </w:txbxContent>
                </v:textbox>
                <w10:wrap type="topAndBottom" anchorx="page"/>
              </v:shape>
            </w:pict>
          </mc:Fallback>
        </mc:AlternateContent>
      </w:r>
    </w:p>
    <w:p w14:paraId="68712C1E" w14:textId="77777777" w:rsidR="00A52F8D" w:rsidRDefault="00BE1699">
      <w:pPr>
        <w:pStyle w:val="BodyText"/>
        <w:spacing w:line="273" w:lineRule="auto"/>
        <w:ind w:right="164"/>
        <w:jc w:val="both"/>
      </w:pPr>
      <w:r>
        <w:t>The currency in which all prices and rates shall be tendered, and which payments under the contract will</w:t>
      </w:r>
      <w:r>
        <w:rPr>
          <w:spacing w:val="-2"/>
        </w:rPr>
        <w:t xml:space="preserve"> </w:t>
      </w:r>
      <w:r>
        <w:t>be paid, shall be Euro (€). All prices and rates quoted should be exclusive of VAT, with the applicable</w:t>
      </w:r>
      <w:r>
        <w:rPr>
          <w:spacing w:val="40"/>
        </w:rPr>
        <w:t xml:space="preserve"> </w:t>
      </w:r>
      <w:r>
        <w:t>rate of VAT clearly indicated.</w:t>
      </w:r>
    </w:p>
    <w:p w14:paraId="68712C1F" w14:textId="77777777" w:rsidR="00A52F8D" w:rsidRDefault="00BE1699">
      <w:pPr>
        <w:pStyle w:val="BodyText"/>
        <w:spacing w:before="207" w:line="273" w:lineRule="auto"/>
        <w:ind w:right="166"/>
        <w:jc w:val="both"/>
      </w:pPr>
      <w:r>
        <w:t>A schedule of payments will be agreed with the successful tenderer and invoices shall be submitted</w:t>
      </w:r>
      <w:r>
        <w:rPr>
          <w:spacing w:val="40"/>
        </w:rPr>
        <w:t xml:space="preserve"> </w:t>
      </w:r>
      <w:r>
        <w:t>in accordance</w:t>
      </w:r>
      <w:r>
        <w:rPr>
          <w:spacing w:val="40"/>
        </w:rPr>
        <w:t xml:space="preserve"> </w:t>
      </w:r>
      <w:r>
        <w:t>with the</w:t>
      </w:r>
      <w:r>
        <w:rPr>
          <w:spacing w:val="40"/>
        </w:rPr>
        <w:t xml:space="preserve"> </w:t>
      </w:r>
      <w:r>
        <w:t>terms</w:t>
      </w:r>
      <w:r>
        <w:rPr>
          <w:spacing w:val="40"/>
        </w:rPr>
        <w:t xml:space="preserve"> </w:t>
      </w:r>
      <w:r>
        <w:t>agreed</w:t>
      </w:r>
      <w:r>
        <w:rPr>
          <w:spacing w:val="40"/>
        </w:rPr>
        <w:t xml:space="preserve"> </w:t>
      </w:r>
      <w:r>
        <w:t>with</w:t>
      </w:r>
      <w:r>
        <w:rPr>
          <w:spacing w:val="40"/>
        </w:rPr>
        <w:t xml:space="preserve"> </w:t>
      </w:r>
      <w:r>
        <w:t>the Contracting</w:t>
      </w:r>
      <w:r>
        <w:rPr>
          <w:spacing w:val="40"/>
        </w:rPr>
        <w:t xml:space="preserve"> </w:t>
      </w:r>
      <w:r>
        <w:t>Authority.</w:t>
      </w:r>
    </w:p>
    <w:p w14:paraId="68712C20" w14:textId="77777777" w:rsidR="00A52F8D" w:rsidRDefault="00BE1699">
      <w:pPr>
        <w:pStyle w:val="BodyText"/>
        <w:spacing w:before="2"/>
        <w:ind w:left="0"/>
        <w:rPr>
          <w:sz w:val="15"/>
        </w:rPr>
      </w:pPr>
      <w:r>
        <w:rPr>
          <w:noProof/>
          <w:sz w:val="15"/>
        </w:rPr>
        <mc:AlternateContent>
          <mc:Choice Requires="wps">
            <w:drawing>
              <wp:anchor distT="0" distB="0" distL="0" distR="0" simplePos="0" relativeHeight="487614976" behindDoc="1" locked="0" layoutInCell="1" allowOverlap="1" wp14:anchorId="68712CA2" wp14:editId="68712CA3">
                <wp:simplePos x="0" y="0"/>
                <wp:positionH relativeFrom="page">
                  <wp:posOffset>900112</wp:posOffset>
                </wp:positionH>
                <wp:positionV relativeFrom="paragraph">
                  <wp:posOffset>126407</wp:posOffset>
                </wp:positionV>
                <wp:extent cx="5767070" cy="175895"/>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EF" w14:textId="77777777" w:rsidR="00A52F8D" w:rsidRDefault="00BE1699">
                            <w:pPr>
                              <w:tabs>
                                <w:tab w:val="left" w:pos="1104"/>
                              </w:tabs>
                              <w:spacing w:before="7"/>
                              <w:ind w:left="24"/>
                              <w:rPr>
                                <w:b/>
                                <w:color w:val="000000"/>
                                <w:sz w:val="21"/>
                              </w:rPr>
                            </w:pPr>
                            <w:bookmarkStart w:id="51" w:name="_bookmark51"/>
                            <w:bookmarkEnd w:id="51"/>
                            <w:r>
                              <w:rPr>
                                <w:b/>
                                <w:color w:val="FFFFFF"/>
                                <w:spacing w:val="-4"/>
                                <w:sz w:val="21"/>
                              </w:rPr>
                              <w:t>6.25</w:t>
                            </w:r>
                            <w:r>
                              <w:rPr>
                                <w:b/>
                                <w:color w:val="FFFFFF"/>
                                <w:sz w:val="21"/>
                              </w:rPr>
                              <w:tab/>
                              <w:t>Irish</w:t>
                            </w:r>
                            <w:r>
                              <w:rPr>
                                <w:b/>
                                <w:color w:val="FFFFFF"/>
                                <w:spacing w:val="25"/>
                                <w:sz w:val="21"/>
                              </w:rPr>
                              <w:t xml:space="preserve"> </w:t>
                            </w:r>
                            <w:r>
                              <w:rPr>
                                <w:b/>
                                <w:color w:val="FFFFFF"/>
                                <w:sz w:val="21"/>
                              </w:rPr>
                              <w:t>Legislation</w:t>
                            </w:r>
                            <w:r>
                              <w:rPr>
                                <w:b/>
                                <w:color w:val="FFFFFF"/>
                                <w:spacing w:val="40"/>
                                <w:sz w:val="21"/>
                              </w:rPr>
                              <w:t xml:space="preserve"> </w:t>
                            </w:r>
                            <w:r>
                              <w:rPr>
                                <w:b/>
                                <w:color w:val="FFFFFF"/>
                                <w:sz w:val="21"/>
                              </w:rPr>
                              <w:t>and</w:t>
                            </w:r>
                            <w:r>
                              <w:rPr>
                                <w:b/>
                                <w:color w:val="FFFFFF"/>
                                <w:spacing w:val="12"/>
                                <w:sz w:val="21"/>
                              </w:rPr>
                              <w:t xml:space="preserve"> </w:t>
                            </w:r>
                            <w:r>
                              <w:rPr>
                                <w:b/>
                                <w:color w:val="FFFFFF"/>
                                <w:spacing w:val="-5"/>
                                <w:sz w:val="21"/>
                              </w:rPr>
                              <w:t>Law</w:t>
                            </w:r>
                          </w:p>
                        </w:txbxContent>
                      </wps:txbx>
                      <wps:bodyPr wrap="square" lIns="0" tIns="0" rIns="0" bIns="0" rtlCol="0">
                        <a:noAutofit/>
                      </wps:bodyPr>
                    </wps:wsp>
                  </a:graphicData>
                </a:graphic>
              </wp:anchor>
            </w:drawing>
          </mc:Choice>
          <mc:Fallback>
            <w:pict>
              <v:shape w14:anchorId="68712CA2" id="Textbox 59" o:spid="_x0000_s1078" type="#_x0000_t202" style="position:absolute;margin-left:70.85pt;margin-top:9.95pt;width:454.1pt;height:13.85pt;z-index:-15701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" fillcolor="gray" stroked="f">
                <v:textbox inset="0,0,0,0">
                  <w:txbxContent>
                    <w:p w14:paraId="68712CEF" w14:textId="77777777" w:rsidR="00A52F8D" w:rsidRDefault="00BE1699">
                      <w:pPr>
                        <w:tabs>
                          <w:tab w:val="left" w:pos="1104"/>
                        </w:tabs>
                        <w:spacing w:before="7"/>
                        <w:ind w:left="24"/>
                        <w:rPr>
                          <w:b/>
                          <w:color w:val="000000"/>
                          <w:sz w:val="21"/>
                        </w:rPr>
                      </w:pPr>
                      <w:bookmarkStart w:id="224" w:name="_bookmark51"/>
                      <w:bookmarkEnd w:id="224"/>
                      <w:r>
                        <w:rPr>
                          <w:b/>
                          <w:color w:val="FFFFFF"/>
                          <w:spacing w:val="-4"/>
                          <w:sz w:val="21"/>
                        </w:rPr>
                        <w:t>6.25</w:t>
                      </w:r>
                      <w:r>
                        <w:rPr>
                          <w:b/>
                          <w:color w:val="FFFFFF"/>
                          <w:sz w:val="21"/>
                        </w:rPr>
                        <w:tab/>
                        <w:t>Irish</w:t>
                      </w:r>
                      <w:r>
                        <w:rPr>
                          <w:b/>
                          <w:color w:val="FFFFFF"/>
                          <w:spacing w:val="25"/>
                          <w:sz w:val="21"/>
                        </w:rPr>
                        <w:t xml:space="preserve"> </w:t>
                      </w:r>
                      <w:r>
                        <w:rPr>
                          <w:b/>
                          <w:color w:val="FFFFFF"/>
                          <w:sz w:val="21"/>
                        </w:rPr>
                        <w:t>Legislation</w:t>
                      </w:r>
                      <w:r>
                        <w:rPr>
                          <w:b/>
                          <w:color w:val="FFFFFF"/>
                          <w:spacing w:val="40"/>
                          <w:sz w:val="21"/>
                        </w:rPr>
                        <w:t xml:space="preserve"> </w:t>
                      </w:r>
                      <w:r>
                        <w:rPr>
                          <w:b/>
                          <w:color w:val="FFFFFF"/>
                          <w:sz w:val="21"/>
                        </w:rPr>
                        <w:t>and</w:t>
                      </w:r>
                      <w:r>
                        <w:rPr>
                          <w:b/>
                          <w:color w:val="FFFFFF"/>
                          <w:spacing w:val="12"/>
                          <w:sz w:val="21"/>
                        </w:rPr>
                        <w:t xml:space="preserve"> </w:t>
                      </w:r>
                      <w:r>
                        <w:rPr>
                          <w:b/>
                          <w:color w:val="FFFFFF"/>
                          <w:spacing w:val="-5"/>
                          <w:sz w:val="21"/>
                        </w:rPr>
                        <w:t>Law</w:t>
                      </w:r>
                    </w:p>
                  </w:txbxContent>
                </v:textbox>
                <w10:wrap type="topAndBottom" anchorx="page"/>
              </v:shape>
            </w:pict>
          </mc:Fallback>
        </mc:AlternateContent>
      </w:r>
    </w:p>
    <w:p w14:paraId="68712C21" w14:textId="77777777" w:rsidR="00A52F8D" w:rsidRDefault="00BE1699">
      <w:pPr>
        <w:pStyle w:val="BodyText"/>
        <w:spacing w:line="276" w:lineRule="auto"/>
        <w:ind w:right="163"/>
        <w:jc w:val="both"/>
      </w:pPr>
      <w:r>
        <w:t>Tenderers should be aware that national legislation applies in other matters such as</w:t>
      </w:r>
      <w:r>
        <w:rPr>
          <w:spacing w:val="40"/>
        </w:rPr>
        <w:t xml:space="preserve"> </w:t>
      </w:r>
      <w:r>
        <w:t>Employment,</w:t>
      </w:r>
      <w:r>
        <w:rPr>
          <w:spacing w:val="40"/>
        </w:rPr>
        <w:t xml:space="preserve"> </w:t>
      </w:r>
      <w:r>
        <w:t>Working</w:t>
      </w:r>
      <w:r>
        <w:rPr>
          <w:spacing w:val="40"/>
        </w:rPr>
        <w:t xml:space="preserve"> </w:t>
      </w:r>
      <w:r>
        <w:t>Hours,</w:t>
      </w:r>
      <w:r>
        <w:rPr>
          <w:spacing w:val="40"/>
        </w:rPr>
        <w:t xml:space="preserve"> </w:t>
      </w:r>
      <w:r>
        <w:t>Official Secrets,</w:t>
      </w:r>
      <w:r>
        <w:rPr>
          <w:spacing w:val="40"/>
        </w:rPr>
        <w:t xml:space="preserve"> </w:t>
      </w:r>
      <w:r>
        <w:t>Data</w:t>
      </w:r>
      <w:r>
        <w:rPr>
          <w:spacing w:val="40"/>
        </w:rPr>
        <w:t xml:space="preserve"> </w:t>
      </w:r>
      <w:r>
        <w:t>Protection</w:t>
      </w:r>
      <w:r>
        <w:rPr>
          <w:spacing w:val="40"/>
        </w:rPr>
        <w:t xml:space="preserve"> </w:t>
      </w:r>
      <w:r>
        <w:t>and</w:t>
      </w:r>
      <w:r>
        <w:rPr>
          <w:spacing w:val="40"/>
        </w:rPr>
        <w:t xml:space="preserve"> </w:t>
      </w:r>
      <w:r>
        <w:t>Health and</w:t>
      </w:r>
      <w:r>
        <w:rPr>
          <w:spacing w:val="40"/>
        </w:rPr>
        <w:t xml:space="preserve"> </w:t>
      </w:r>
      <w:r>
        <w:t>Safety. Tenderers must have regard to statutory terms relating to minimum pay and to legally binding industrial</w:t>
      </w:r>
      <w:r>
        <w:rPr>
          <w:spacing w:val="40"/>
        </w:rPr>
        <w:t xml:space="preserve"> </w:t>
      </w:r>
      <w:r>
        <w:t>or</w:t>
      </w:r>
      <w:r>
        <w:rPr>
          <w:spacing w:val="40"/>
        </w:rPr>
        <w:t xml:space="preserve"> </w:t>
      </w:r>
      <w:r>
        <w:t>sectoral</w:t>
      </w:r>
      <w:r>
        <w:rPr>
          <w:spacing w:val="40"/>
        </w:rPr>
        <w:t xml:space="preserve"> </w:t>
      </w:r>
      <w:r>
        <w:t>agreements</w:t>
      </w:r>
      <w:r>
        <w:rPr>
          <w:spacing w:val="40"/>
        </w:rPr>
        <w:t xml:space="preserve"> </w:t>
      </w:r>
      <w:r>
        <w:t>in</w:t>
      </w:r>
      <w:r>
        <w:rPr>
          <w:spacing w:val="40"/>
        </w:rPr>
        <w:t xml:space="preserve"> </w:t>
      </w:r>
      <w:r>
        <w:t>the</w:t>
      </w:r>
      <w:r>
        <w:rPr>
          <w:spacing w:val="40"/>
        </w:rPr>
        <w:t xml:space="preserve"> </w:t>
      </w:r>
      <w:r>
        <w:t>Contracting</w:t>
      </w:r>
      <w:r>
        <w:rPr>
          <w:spacing w:val="40"/>
        </w:rPr>
        <w:t xml:space="preserve"> </w:t>
      </w:r>
      <w:r>
        <w:t>Authority</w:t>
      </w:r>
      <w:r>
        <w:rPr>
          <w:spacing w:val="40"/>
        </w:rPr>
        <w:t xml:space="preserve"> </w:t>
      </w:r>
      <w:r>
        <w:t>tenders</w:t>
      </w:r>
      <w:r>
        <w:rPr>
          <w:spacing w:val="40"/>
        </w:rPr>
        <w:t xml:space="preserve"> </w:t>
      </w:r>
      <w:r>
        <w:t>and</w:t>
      </w:r>
      <w:r>
        <w:rPr>
          <w:spacing w:val="40"/>
        </w:rPr>
        <w:t xml:space="preserve"> </w:t>
      </w:r>
      <w:r>
        <w:t>in</w:t>
      </w:r>
      <w:r>
        <w:rPr>
          <w:spacing w:val="40"/>
        </w:rPr>
        <w:t xml:space="preserve"> </w:t>
      </w:r>
      <w:r>
        <w:t>delivering contracts awarded to them. The contract(s) awarded on foot of this tender process will be governed by Irish law.</w:t>
      </w:r>
    </w:p>
    <w:p w14:paraId="68712C22" w14:textId="77777777" w:rsidR="00A52F8D" w:rsidRDefault="00A52F8D">
      <w:pPr>
        <w:pStyle w:val="BodyText"/>
        <w:spacing w:line="276" w:lineRule="auto"/>
        <w:jc w:val="both"/>
        <w:sectPr w:rsidR="00A52F8D">
          <w:pgSz w:w="11910" w:h="16840"/>
          <w:pgMar w:top="1340" w:right="1275" w:bottom="1140" w:left="1417" w:header="717" w:footer="946" w:gutter="0"/>
          <w:cols w:space="720"/>
        </w:sectPr>
      </w:pPr>
    </w:p>
    <w:p w14:paraId="68712C23" w14:textId="77777777" w:rsidR="00A52F8D" w:rsidRDefault="00A52F8D">
      <w:pPr>
        <w:pStyle w:val="BodyText"/>
        <w:spacing w:before="8"/>
        <w:ind w:left="0"/>
        <w:rPr>
          <w:sz w:val="7"/>
        </w:rPr>
      </w:pPr>
    </w:p>
    <w:p w14:paraId="68712C24" w14:textId="77777777" w:rsidR="00A52F8D" w:rsidRDefault="00BE1699">
      <w:pPr>
        <w:rPr>
          <w:sz w:val="20"/>
        </w:rPr>
      </w:pPr>
      <w:r>
        <w:rPr>
          <w:noProof/>
          <w:sz w:val="20"/>
        </w:rPr>
        <mc:AlternateContent>
          <mc:Choice Requires="wps">
            <w:drawing>
              <wp:inline distT="0" distB="0" distL="0" distR="0" wp14:anchorId="68712CA4" wp14:editId="68712CA5">
                <wp:extent cx="5767070" cy="175260"/>
                <wp:effectExtent l="0" t="0" r="0" b="0"/>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F0" w14:textId="77777777" w:rsidR="00A52F8D" w:rsidRDefault="00BE1699">
                            <w:pPr>
                              <w:tabs>
                                <w:tab w:val="left" w:pos="1104"/>
                              </w:tabs>
                              <w:spacing w:before="7"/>
                              <w:ind w:left="24"/>
                              <w:rPr>
                                <w:b/>
                                <w:color w:val="000000"/>
                                <w:sz w:val="21"/>
                              </w:rPr>
                            </w:pPr>
                            <w:bookmarkStart w:id="52" w:name="_bookmark52"/>
                            <w:bookmarkEnd w:id="52"/>
                            <w:r>
                              <w:rPr>
                                <w:b/>
                                <w:color w:val="FFFFFF"/>
                                <w:spacing w:val="-4"/>
                                <w:sz w:val="21"/>
                              </w:rPr>
                              <w:t>6.26</w:t>
                            </w:r>
                            <w:r>
                              <w:rPr>
                                <w:b/>
                                <w:color w:val="FFFFFF"/>
                                <w:sz w:val="21"/>
                              </w:rPr>
                              <w:tab/>
                              <w:t>Anti-Competitive</w:t>
                            </w:r>
                            <w:r>
                              <w:rPr>
                                <w:b/>
                                <w:color w:val="FFFFFF"/>
                                <w:spacing w:val="67"/>
                                <w:sz w:val="21"/>
                              </w:rPr>
                              <w:t xml:space="preserve"> </w:t>
                            </w:r>
                            <w:r>
                              <w:rPr>
                                <w:b/>
                                <w:color w:val="FFFFFF"/>
                                <w:spacing w:val="-2"/>
                                <w:sz w:val="21"/>
                              </w:rPr>
                              <w:t>Conduct</w:t>
                            </w:r>
                          </w:p>
                        </w:txbxContent>
                      </wps:txbx>
                      <wps:bodyPr wrap="square" lIns="0" tIns="0" rIns="0" bIns="0" rtlCol="0">
                        <a:noAutofit/>
                      </wps:bodyPr>
                    </wps:wsp>
                  </a:graphicData>
                </a:graphic>
              </wp:inline>
            </w:drawing>
          </mc:Choice>
          <mc:Fallback>
            <w:pict>
              <v:shape w14:anchorId="68712CA4" id="Textbox 60" o:spid="_x0000_s1079" type="#_x0000_t202" style="width:454.1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" fillcolor="gray" stroked="f">
                <v:textbox inset="0,0,0,0">
                  <w:txbxContent>
                    <w:p w14:paraId="68712CF0" w14:textId="77777777" w:rsidR="00A52F8D" w:rsidRDefault="00BE1699">
                      <w:pPr>
                        <w:tabs>
                          <w:tab w:val="left" w:pos="1104"/>
                        </w:tabs>
                        <w:spacing w:before="7"/>
                        <w:ind w:left="24"/>
                        <w:rPr>
                          <w:b/>
                          <w:color w:val="000000"/>
                          <w:sz w:val="21"/>
                        </w:rPr>
                      </w:pPr>
                      <w:bookmarkStart w:id="226" w:name="_bookmark52"/>
                      <w:bookmarkEnd w:id="226"/>
                      <w:r>
                        <w:rPr>
                          <w:b/>
                          <w:color w:val="FFFFFF"/>
                          <w:spacing w:val="-4"/>
                          <w:sz w:val="21"/>
                        </w:rPr>
                        <w:t>6.26</w:t>
                      </w:r>
                      <w:r>
                        <w:rPr>
                          <w:b/>
                          <w:color w:val="FFFFFF"/>
                          <w:sz w:val="21"/>
                        </w:rPr>
                        <w:tab/>
                        <w:t>Anti-Competitive</w:t>
                      </w:r>
                      <w:r>
                        <w:rPr>
                          <w:b/>
                          <w:color w:val="FFFFFF"/>
                          <w:spacing w:val="67"/>
                          <w:sz w:val="21"/>
                        </w:rPr>
                        <w:t xml:space="preserve"> </w:t>
                      </w:r>
                      <w:r>
                        <w:rPr>
                          <w:b/>
                          <w:color w:val="FFFFFF"/>
                          <w:spacing w:val="-2"/>
                          <w:sz w:val="21"/>
                        </w:rPr>
                        <w:t>Conduct</w:t>
                      </w:r>
                    </w:p>
                  </w:txbxContent>
                </v:textbox>
                <w10:anchorlock/>
              </v:shape>
            </w:pict>
          </mc:Fallback>
        </mc:AlternateContent>
      </w:r>
    </w:p>
    <w:p w14:paraId="68712C25" w14:textId="77777777" w:rsidR="00A52F8D" w:rsidRDefault="00BE1699">
      <w:pPr>
        <w:pStyle w:val="BodyText"/>
        <w:spacing w:before="187" w:line="273" w:lineRule="auto"/>
        <w:ind w:right="164"/>
        <w:jc w:val="both"/>
      </w:pPr>
      <w:r>
        <w:t>Tenderers should take notice of the Competition Act 2002 (as amended, the “2002 Act”), which makes</w:t>
      </w:r>
      <w:r>
        <w:rPr>
          <w:spacing w:val="24"/>
        </w:rPr>
        <w:t xml:space="preserve"> </w:t>
      </w:r>
      <w:r>
        <w:t>it</w:t>
      </w:r>
      <w:r>
        <w:rPr>
          <w:spacing w:val="24"/>
        </w:rPr>
        <w:t xml:space="preserve"> </w:t>
      </w:r>
      <w:r>
        <w:t>a</w:t>
      </w:r>
      <w:r>
        <w:rPr>
          <w:spacing w:val="24"/>
        </w:rPr>
        <w:t xml:space="preserve"> </w:t>
      </w:r>
      <w:r>
        <w:t>criminal</w:t>
      </w:r>
      <w:r>
        <w:rPr>
          <w:spacing w:val="24"/>
        </w:rPr>
        <w:t xml:space="preserve"> </w:t>
      </w:r>
      <w:r>
        <w:t>offence</w:t>
      </w:r>
      <w:r>
        <w:rPr>
          <w:spacing w:val="38"/>
        </w:rPr>
        <w:t xml:space="preserve"> </w:t>
      </w:r>
      <w:r>
        <w:t>for</w:t>
      </w:r>
      <w:r>
        <w:rPr>
          <w:spacing w:val="24"/>
        </w:rPr>
        <w:t xml:space="preserve"> </w:t>
      </w:r>
      <w:r>
        <w:t>tenderers</w:t>
      </w:r>
      <w:r>
        <w:rPr>
          <w:spacing w:val="38"/>
        </w:rPr>
        <w:t xml:space="preserve"> </w:t>
      </w:r>
      <w:r>
        <w:t>to</w:t>
      </w:r>
      <w:r>
        <w:rPr>
          <w:spacing w:val="24"/>
        </w:rPr>
        <w:t xml:space="preserve"> </w:t>
      </w:r>
      <w:r>
        <w:t>collude</w:t>
      </w:r>
      <w:r>
        <w:rPr>
          <w:spacing w:val="24"/>
        </w:rPr>
        <w:t xml:space="preserve"> </w:t>
      </w:r>
      <w:r>
        <w:t>on</w:t>
      </w:r>
      <w:r>
        <w:rPr>
          <w:spacing w:val="24"/>
        </w:rPr>
        <w:t xml:space="preserve"> </w:t>
      </w:r>
      <w:r>
        <w:t>prices</w:t>
      </w:r>
      <w:r>
        <w:rPr>
          <w:spacing w:val="24"/>
        </w:rPr>
        <w:t xml:space="preserve"> </w:t>
      </w:r>
      <w:r>
        <w:t>or</w:t>
      </w:r>
      <w:r>
        <w:rPr>
          <w:spacing w:val="24"/>
        </w:rPr>
        <w:t xml:space="preserve"> </w:t>
      </w:r>
      <w:r>
        <w:t>any</w:t>
      </w:r>
      <w:r>
        <w:rPr>
          <w:spacing w:val="24"/>
        </w:rPr>
        <w:t xml:space="preserve"> </w:t>
      </w:r>
      <w:r>
        <w:t>other</w:t>
      </w:r>
      <w:r>
        <w:rPr>
          <w:spacing w:val="24"/>
        </w:rPr>
        <w:t xml:space="preserve"> </w:t>
      </w:r>
      <w:r>
        <w:t>aspects</w:t>
      </w:r>
      <w:r>
        <w:rPr>
          <w:spacing w:val="38"/>
        </w:rPr>
        <w:t xml:space="preserve"> </w:t>
      </w:r>
      <w:r>
        <w:t>relating</w:t>
      </w:r>
      <w:r>
        <w:rPr>
          <w:spacing w:val="38"/>
        </w:rPr>
        <w:t xml:space="preserve"> </w:t>
      </w:r>
      <w:r>
        <w:t>to this procurement competition.</w:t>
      </w:r>
    </w:p>
    <w:p w14:paraId="68712C26" w14:textId="77777777" w:rsidR="00A52F8D" w:rsidRDefault="00BE1699">
      <w:pPr>
        <w:pStyle w:val="BodyText"/>
        <w:spacing w:before="3"/>
        <w:ind w:left="0"/>
        <w:rPr>
          <w:sz w:val="15"/>
        </w:rPr>
      </w:pPr>
      <w:r>
        <w:rPr>
          <w:noProof/>
          <w:sz w:val="15"/>
        </w:rPr>
        <mc:AlternateContent>
          <mc:Choice Requires="wps">
            <w:drawing>
              <wp:anchor distT="0" distB="0" distL="0" distR="0" simplePos="0" relativeHeight="487616000" behindDoc="1" locked="0" layoutInCell="1" allowOverlap="1" wp14:anchorId="68712CA6" wp14:editId="68712CA7">
                <wp:simplePos x="0" y="0"/>
                <wp:positionH relativeFrom="page">
                  <wp:posOffset>900112</wp:posOffset>
                </wp:positionH>
                <wp:positionV relativeFrom="paragraph">
                  <wp:posOffset>127152</wp:posOffset>
                </wp:positionV>
                <wp:extent cx="5767070" cy="175895"/>
                <wp:effectExtent l="0" t="0" r="0" b="0"/>
                <wp:wrapTopAndBottom/>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F1" w14:textId="77777777" w:rsidR="00A52F8D" w:rsidRDefault="00BE1699">
                            <w:pPr>
                              <w:tabs>
                                <w:tab w:val="left" w:pos="1104"/>
                              </w:tabs>
                              <w:spacing w:before="7"/>
                              <w:ind w:left="24"/>
                              <w:rPr>
                                <w:b/>
                                <w:color w:val="000000"/>
                                <w:sz w:val="21"/>
                              </w:rPr>
                            </w:pPr>
                            <w:bookmarkStart w:id="53" w:name="_bookmark53"/>
                            <w:bookmarkEnd w:id="53"/>
                            <w:r>
                              <w:rPr>
                                <w:b/>
                                <w:color w:val="FFFFFF"/>
                                <w:spacing w:val="-4"/>
                                <w:sz w:val="21"/>
                              </w:rPr>
                              <w:t>6.27</w:t>
                            </w:r>
                            <w:r>
                              <w:rPr>
                                <w:b/>
                                <w:color w:val="FFFFFF"/>
                                <w:sz w:val="21"/>
                              </w:rPr>
                              <w:tab/>
                              <w:t>Accessibility</w:t>
                            </w:r>
                            <w:r>
                              <w:rPr>
                                <w:b/>
                                <w:color w:val="FFFFFF"/>
                                <w:spacing w:val="36"/>
                                <w:sz w:val="21"/>
                              </w:rPr>
                              <w:t xml:space="preserve"> </w:t>
                            </w:r>
                            <w:r>
                              <w:rPr>
                                <w:b/>
                                <w:color w:val="FFFFFF"/>
                                <w:sz w:val="21"/>
                              </w:rPr>
                              <w:t>/</w:t>
                            </w:r>
                            <w:r>
                              <w:rPr>
                                <w:b/>
                                <w:color w:val="FFFFFF"/>
                                <w:spacing w:val="10"/>
                                <w:sz w:val="21"/>
                              </w:rPr>
                              <w:t xml:space="preserve"> </w:t>
                            </w:r>
                            <w:r>
                              <w:rPr>
                                <w:b/>
                                <w:color w:val="FFFFFF"/>
                                <w:sz w:val="21"/>
                              </w:rPr>
                              <w:t>Dignity</w:t>
                            </w:r>
                            <w:r>
                              <w:rPr>
                                <w:b/>
                                <w:color w:val="FFFFFF"/>
                                <w:spacing w:val="37"/>
                                <w:sz w:val="21"/>
                              </w:rPr>
                              <w:t xml:space="preserve"> </w:t>
                            </w:r>
                            <w:r>
                              <w:rPr>
                                <w:b/>
                                <w:color w:val="FFFFFF"/>
                                <w:sz w:val="21"/>
                              </w:rPr>
                              <w:t>at</w:t>
                            </w:r>
                            <w:r>
                              <w:rPr>
                                <w:b/>
                                <w:color w:val="FFFFFF"/>
                                <w:spacing w:val="10"/>
                                <w:sz w:val="21"/>
                              </w:rPr>
                              <w:t xml:space="preserve"> </w:t>
                            </w:r>
                            <w:r>
                              <w:rPr>
                                <w:b/>
                                <w:color w:val="FFFFFF"/>
                                <w:spacing w:val="-4"/>
                                <w:sz w:val="21"/>
                              </w:rPr>
                              <w:t>Work</w:t>
                            </w:r>
                          </w:p>
                        </w:txbxContent>
                      </wps:txbx>
                      <wps:bodyPr wrap="square" lIns="0" tIns="0" rIns="0" bIns="0" rtlCol="0">
                        <a:noAutofit/>
                      </wps:bodyPr>
                    </wps:wsp>
                  </a:graphicData>
                </a:graphic>
              </wp:anchor>
            </w:drawing>
          </mc:Choice>
          <mc:Fallback>
            <w:pict>
              <v:shape w14:anchorId="68712CA6" id="Textbox 61" o:spid="_x0000_s1080" type="#_x0000_t202" style="position:absolute;margin-left:70.85pt;margin-top:10pt;width:454.1pt;height:13.85pt;z-index:-15700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" fillcolor="gray" stroked="f">
                <v:textbox inset="0,0,0,0">
                  <w:txbxContent>
                    <w:p w14:paraId="68712CF1" w14:textId="77777777" w:rsidR="00A52F8D" w:rsidRDefault="00BE1699">
                      <w:pPr>
                        <w:tabs>
                          <w:tab w:val="left" w:pos="1104"/>
                        </w:tabs>
                        <w:spacing w:before="7"/>
                        <w:ind w:left="24"/>
                        <w:rPr>
                          <w:b/>
                          <w:color w:val="000000"/>
                          <w:sz w:val="21"/>
                        </w:rPr>
                      </w:pPr>
                      <w:bookmarkStart w:id="228" w:name="_bookmark53"/>
                      <w:bookmarkEnd w:id="228"/>
                      <w:r>
                        <w:rPr>
                          <w:b/>
                          <w:color w:val="FFFFFF"/>
                          <w:spacing w:val="-4"/>
                          <w:sz w:val="21"/>
                        </w:rPr>
                        <w:t>6.27</w:t>
                      </w:r>
                      <w:r>
                        <w:rPr>
                          <w:b/>
                          <w:color w:val="FFFFFF"/>
                          <w:sz w:val="21"/>
                        </w:rPr>
                        <w:tab/>
                      </w:r>
                      <w:r>
                        <w:rPr>
                          <w:b/>
                          <w:color w:val="FFFFFF"/>
                          <w:sz w:val="21"/>
                        </w:rPr>
                        <w:t>Accessibility</w:t>
                      </w:r>
                      <w:r>
                        <w:rPr>
                          <w:b/>
                          <w:color w:val="FFFFFF"/>
                          <w:spacing w:val="36"/>
                          <w:sz w:val="21"/>
                        </w:rPr>
                        <w:t xml:space="preserve"> </w:t>
                      </w:r>
                      <w:r>
                        <w:rPr>
                          <w:b/>
                          <w:color w:val="FFFFFF"/>
                          <w:sz w:val="21"/>
                        </w:rPr>
                        <w:t>/</w:t>
                      </w:r>
                      <w:r>
                        <w:rPr>
                          <w:b/>
                          <w:color w:val="FFFFFF"/>
                          <w:spacing w:val="10"/>
                          <w:sz w:val="21"/>
                        </w:rPr>
                        <w:t xml:space="preserve"> </w:t>
                      </w:r>
                      <w:r>
                        <w:rPr>
                          <w:b/>
                          <w:color w:val="FFFFFF"/>
                          <w:sz w:val="21"/>
                        </w:rPr>
                        <w:t>Dignity</w:t>
                      </w:r>
                      <w:r>
                        <w:rPr>
                          <w:b/>
                          <w:color w:val="FFFFFF"/>
                          <w:spacing w:val="37"/>
                          <w:sz w:val="21"/>
                        </w:rPr>
                        <w:t xml:space="preserve"> </w:t>
                      </w:r>
                      <w:r>
                        <w:rPr>
                          <w:b/>
                          <w:color w:val="FFFFFF"/>
                          <w:sz w:val="21"/>
                        </w:rPr>
                        <w:t>at</w:t>
                      </w:r>
                      <w:r>
                        <w:rPr>
                          <w:b/>
                          <w:color w:val="FFFFFF"/>
                          <w:spacing w:val="10"/>
                          <w:sz w:val="21"/>
                        </w:rPr>
                        <w:t xml:space="preserve"> </w:t>
                      </w:r>
                      <w:r>
                        <w:rPr>
                          <w:b/>
                          <w:color w:val="FFFFFF"/>
                          <w:spacing w:val="-4"/>
                          <w:sz w:val="21"/>
                        </w:rPr>
                        <w:t>Work</w:t>
                      </w:r>
                    </w:p>
                  </w:txbxContent>
                </v:textbox>
                <w10:wrap type="topAndBottom" anchorx="page"/>
              </v:shape>
            </w:pict>
          </mc:Fallback>
        </mc:AlternateContent>
      </w:r>
    </w:p>
    <w:p w14:paraId="68712C27" w14:textId="77777777" w:rsidR="00A52F8D" w:rsidRDefault="00BE1699">
      <w:pPr>
        <w:pStyle w:val="BodyText"/>
        <w:spacing w:line="273" w:lineRule="auto"/>
        <w:ind w:right="176"/>
        <w:jc w:val="both"/>
      </w:pPr>
      <w:r>
        <w:t>The</w:t>
      </w:r>
      <w:r>
        <w:rPr>
          <w:spacing w:val="28"/>
        </w:rPr>
        <w:t xml:space="preserve"> </w:t>
      </w:r>
      <w:r>
        <w:t>successful</w:t>
      </w:r>
      <w:r>
        <w:rPr>
          <w:spacing w:val="28"/>
        </w:rPr>
        <w:t xml:space="preserve"> </w:t>
      </w:r>
      <w:r>
        <w:t>tenderer(s)</w:t>
      </w:r>
      <w:r>
        <w:rPr>
          <w:spacing w:val="40"/>
        </w:rPr>
        <w:t xml:space="preserve"> </w:t>
      </w:r>
      <w:r>
        <w:t>shall comply</w:t>
      </w:r>
      <w:r>
        <w:rPr>
          <w:spacing w:val="28"/>
        </w:rPr>
        <w:t xml:space="preserve"> </w:t>
      </w:r>
      <w:r>
        <w:t>with</w:t>
      </w:r>
      <w:r>
        <w:rPr>
          <w:spacing w:val="28"/>
        </w:rPr>
        <w:t xml:space="preserve"> </w:t>
      </w:r>
      <w:r>
        <w:t>all relevant</w:t>
      </w:r>
      <w:r>
        <w:rPr>
          <w:spacing w:val="28"/>
        </w:rPr>
        <w:t xml:space="preserve"> </w:t>
      </w:r>
      <w:r>
        <w:t>legislation</w:t>
      </w:r>
      <w:r>
        <w:rPr>
          <w:spacing w:val="40"/>
        </w:rPr>
        <w:t xml:space="preserve"> </w:t>
      </w:r>
      <w:r>
        <w:t>relating</w:t>
      </w:r>
      <w:r>
        <w:rPr>
          <w:spacing w:val="28"/>
        </w:rPr>
        <w:t xml:space="preserve"> </w:t>
      </w:r>
      <w:r>
        <w:t>to dignity</w:t>
      </w:r>
      <w:r>
        <w:rPr>
          <w:spacing w:val="27"/>
        </w:rPr>
        <w:t xml:space="preserve"> </w:t>
      </w:r>
      <w:r>
        <w:t>at work. As</w:t>
      </w:r>
      <w:r>
        <w:rPr>
          <w:spacing w:val="25"/>
        </w:rPr>
        <w:t xml:space="preserve"> </w:t>
      </w:r>
      <w:r>
        <w:t>a public</w:t>
      </w:r>
      <w:r>
        <w:rPr>
          <w:spacing w:val="39"/>
        </w:rPr>
        <w:t xml:space="preserve"> </w:t>
      </w:r>
      <w:r>
        <w:t>body</w:t>
      </w:r>
      <w:r>
        <w:rPr>
          <w:spacing w:val="25"/>
        </w:rPr>
        <w:t xml:space="preserve"> </w:t>
      </w:r>
      <w:r>
        <w:t>and</w:t>
      </w:r>
      <w:r>
        <w:rPr>
          <w:spacing w:val="25"/>
        </w:rPr>
        <w:t xml:space="preserve"> </w:t>
      </w:r>
      <w:r>
        <w:t>employer,</w:t>
      </w:r>
      <w:r>
        <w:rPr>
          <w:spacing w:val="39"/>
        </w:rPr>
        <w:t xml:space="preserve"> </w:t>
      </w:r>
      <w:r>
        <w:t>the</w:t>
      </w:r>
      <w:r>
        <w:rPr>
          <w:spacing w:val="25"/>
        </w:rPr>
        <w:t xml:space="preserve"> </w:t>
      </w:r>
      <w:r>
        <w:t>Contracting</w:t>
      </w:r>
      <w:r>
        <w:rPr>
          <w:spacing w:val="39"/>
        </w:rPr>
        <w:t xml:space="preserve"> </w:t>
      </w:r>
      <w:r>
        <w:t>Authority</w:t>
      </w:r>
      <w:r>
        <w:rPr>
          <w:spacing w:val="39"/>
        </w:rPr>
        <w:t xml:space="preserve"> </w:t>
      </w:r>
      <w:r>
        <w:t>is committed</w:t>
      </w:r>
      <w:r>
        <w:rPr>
          <w:spacing w:val="39"/>
        </w:rPr>
        <w:t xml:space="preserve"> </w:t>
      </w:r>
      <w:r>
        <w:t>to</w:t>
      </w:r>
      <w:r>
        <w:rPr>
          <w:spacing w:val="25"/>
        </w:rPr>
        <w:t xml:space="preserve"> </w:t>
      </w:r>
      <w:r>
        <w:t>a</w:t>
      </w:r>
      <w:r>
        <w:rPr>
          <w:spacing w:val="25"/>
        </w:rPr>
        <w:t xml:space="preserve"> </w:t>
      </w:r>
      <w:r>
        <w:t>policy</w:t>
      </w:r>
      <w:r>
        <w:rPr>
          <w:spacing w:val="25"/>
        </w:rPr>
        <w:t xml:space="preserve"> </w:t>
      </w:r>
      <w:r>
        <w:t>of</w:t>
      </w:r>
      <w:r>
        <w:rPr>
          <w:spacing w:val="25"/>
        </w:rPr>
        <w:t xml:space="preserve"> </w:t>
      </w:r>
      <w:r>
        <w:t>equality of opportunity for all personnel.</w:t>
      </w:r>
    </w:p>
    <w:p w14:paraId="68712C28" w14:textId="77777777" w:rsidR="00A52F8D" w:rsidRDefault="00BE1699">
      <w:pPr>
        <w:pStyle w:val="BodyText"/>
        <w:spacing w:before="207" w:line="278" w:lineRule="auto"/>
        <w:ind w:right="163"/>
        <w:jc w:val="both"/>
      </w:pPr>
      <w:r>
        <w:t>In</w:t>
      </w:r>
      <w:r>
        <w:rPr>
          <w:spacing w:val="40"/>
        </w:rPr>
        <w:t xml:space="preserve"> </w:t>
      </w:r>
      <w:r>
        <w:t>line with</w:t>
      </w:r>
      <w:r>
        <w:rPr>
          <w:spacing w:val="40"/>
        </w:rPr>
        <w:t xml:space="preserve"> </w:t>
      </w:r>
      <w:r>
        <w:t>the</w:t>
      </w:r>
      <w:r>
        <w:rPr>
          <w:spacing w:val="40"/>
        </w:rPr>
        <w:t xml:space="preserve"> </w:t>
      </w:r>
      <w:r>
        <w:t>Disability</w:t>
      </w:r>
      <w:r>
        <w:rPr>
          <w:spacing w:val="40"/>
        </w:rPr>
        <w:t xml:space="preserve"> </w:t>
      </w:r>
      <w:r>
        <w:t>Act</w:t>
      </w:r>
      <w:r>
        <w:rPr>
          <w:spacing w:val="40"/>
        </w:rPr>
        <w:t xml:space="preserve"> </w:t>
      </w:r>
      <w:r>
        <w:t>2005,</w:t>
      </w:r>
      <w:r>
        <w:rPr>
          <w:spacing w:val="40"/>
        </w:rPr>
        <w:t xml:space="preserve"> </w:t>
      </w:r>
      <w:r>
        <w:t>accessibility</w:t>
      </w:r>
      <w:r>
        <w:rPr>
          <w:spacing w:val="40"/>
        </w:rPr>
        <w:t xml:space="preserve"> </w:t>
      </w:r>
      <w:r>
        <w:t>requirements</w:t>
      </w:r>
      <w:r>
        <w:rPr>
          <w:spacing w:val="40"/>
        </w:rPr>
        <w:t xml:space="preserve"> </w:t>
      </w:r>
      <w:r>
        <w:t>should</w:t>
      </w:r>
      <w:r>
        <w:rPr>
          <w:spacing w:val="40"/>
        </w:rPr>
        <w:t xml:space="preserve"> </w:t>
      </w:r>
      <w:r>
        <w:t>be</w:t>
      </w:r>
      <w:r>
        <w:rPr>
          <w:spacing w:val="40"/>
        </w:rPr>
        <w:t xml:space="preserve"> </w:t>
      </w:r>
      <w:r>
        <w:t>clearly</w:t>
      </w:r>
      <w:r>
        <w:rPr>
          <w:spacing w:val="40"/>
        </w:rPr>
        <w:t xml:space="preserve"> </w:t>
      </w:r>
      <w:r>
        <w:t>stated</w:t>
      </w:r>
      <w:r>
        <w:rPr>
          <w:spacing w:val="40"/>
        </w:rPr>
        <w:t xml:space="preserve"> </w:t>
      </w:r>
      <w:r>
        <w:t xml:space="preserve">in </w:t>
      </w:r>
      <w:proofErr w:type="gramStart"/>
      <w:r>
        <w:t>request</w:t>
      </w:r>
      <w:proofErr w:type="gramEnd"/>
      <w:r>
        <w:t xml:space="preserve"> for tenders / quotations where applicable. Under Section 27 of the Act the Contracting Authority is required to ensure that both the goods </w:t>
      </w:r>
      <w:proofErr w:type="gramStart"/>
      <w:r>
        <w:t>supplied,</w:t>
      </w:r>
      <w:proofErr w:type="gramEnd"/>
      <w:r>
        <w:t xml:space="preserve"> and services provided to it are accessible to </w:t>
      </w:r>
      <w:proofErr w:type="gramStart"/>
      <w:r>
        <w:t>persons</w:t>
      </w:r>
      <w:proofErr w:type="gramEnd"/>
      <w:r>
        <w:t xml:space="preserve"> with disabilities.</w:t>
      </w:r>
    </w:p>
    <w:p w14:paraId="68712C29" w14:textId="77777777" w:rsidR="00A52F8D" w:rsidRDefault="00BE1699">
      <w:pPr>
        <w:pStyle w:val="BodyText"/>
        <w:spacing w:before="7"/>
        <w:ind w:left="0"/>
        <w:rPr>
          <w:sz w:val="14"/>
        </w:rPr>
      </w:pPr>
      <w:r>
        <w:rPr>
          <w:noProof/>
          <w:sz w:val="14"/>
        </w:rPr>
        <mc:AlternateContent>
          <mc:Choice Requires="wps">
            <w:drawing>
              <wp:anchor distT="0" distB="0" distL="0" distR="0" simplePos="0" relativeHeight="487616512" behindDoc="1" locked="0" layoutInCell="1" allowOverlap="1" wp14:anchorId="68712CA8" wp14:editId="68712CA9">
                <wp:simplePos x="0" y="0"/>
                <wp:positionH relativeFrom="page">
                  <wp:posOffset>900112</wp:posOffset>
                </wp:positionH>
                <wp:positionV relativeFrom="paragraph">
                  <wp:posOffset>122539</wp:posOffset>
                </wp:positionV>
                <wp:extent cx="5767070" cy="168275"/>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68275"/>
                        </a:xfrm>
                        <a:prstGeom prst="rect">
                          <a:avLst/>
                        </a:prstGeom>
                        <a:solidFill>
                          <a:srgbClr val="808080"/>
                        </a:solidFill>
                      </wps:spPr>
                      <wps:txbx>
                        <w:txbxContent>
                          <w:p w14:paraId="68712CF2" w14:textId="77777777" w:rsidR="00A52F8D" w:rsidRDefault="00BE1699">
                            <w:pPr>
                              <w:tabs>
                                <w:tab w:val="left" w:pos="1104"/>
                              </w:tabs>
                              <w:spacing w:before="7"/>
                              <w:ind w:left="24"/>
                              <w:rPr>
                                <w:b/>
                                <w:color w:val="000000"/>
                                <w:sz w:val="21"/>
                              </w:rPr>
                            </w:pPr>
                            <w:bookmarkStart w:id="54" w:name="_bookmark54"/>
                            <w:bookmarkEnd w:id="54"/>
                            <w:r>
                              <w:rPr>
                                <w:b/>
                                <w:color w:val="FFFFFF"/>
                                <w:spacing w:val="-4"/>
                                <w:sz w:val="21"/>
                              </w:rPr>
                              <w:t>6.28</w:t>
                            </w:r>
                            <w:r>
                              <w:rPr>
                                <w:b/>
                                <w:color w:val="FFFFFF"/>
                                <w:sz w:val="21"/>
                              </w:rPr>
                              <w:tab/>
                              <w:t>Withholding</w:t>
                            </w:r>
                            <w:r>
                              <w:rPr>
                                <w:b/>
                                <w:color w:val="FFFFFF"/>
                                <w:spacing w:val="48"/>
                                <w:sz w:val="21"/>
                              </w:rPr>
                              <w:t xml:space="preserve"> </w:t>
                            </w:r>
                            <w:r>
                              <w:rPr>
                                <w:b/>
                                <w:color w:val="FFFFFF"/>
                                <w:spacing w:val="-5"/>
                                <w:sz w:val="21"/>
                              </w:rPr>
                              <w:t>Tax</w:t>
                            </w:r>
                          </w:p>
                        </w:txbxContent>
                      </wps:txbx>
                      <wps:bodyPr wrap="square" lIns="0" tIns="0" rIns="0" bIns="0" rtlCol="0">
                        <a:noAutofit/>
                      </wps:bodyPr>
                    </wps:wsp>
                  </a:graphicData>
                </a:graphic>
              </wp:anchor>
            </w:drawing>
          </mc:Choice>
          <mc:Fallback>
            <w:pict>
              <v:shape w14:anchorId="68712CA8" id="Textbox 62" o:spid="_x0000_s1081" type="#_x0000_t202" style="position:absolute;margin-left:70.85pt;margin-top:9.65pt;width:454.1pt;height:13.25pt;z-index:-15699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" fillcolor="gray" stroked="f">
                <v:textbox inset="0,0,0,0">
                  <w:txbxContent>
                    <w:p w14:paraId="68712CF2" w14:textId="77777777" w:rsidR="00A52F8D" w:rsidRDefault="00BE1699">
                      <w:pPr>
                        <w:tabs>
                          <w:tab w:val="left" w:pos="1104"/>
                        </w:tabs>
                        <w:spacing w:before="7"/>
                        <w:ind w:left="24"/>
                        <w:rPr>
                          <w:b/>
                          <w:color w:val="000000"/>
                          <w:sz w:val="21"/>
                        </w:rPr>
                      </w:pPr>
                      <w:bookmarkStart w:id="230" w:name="_bookmark54"/>
                      <w:bookmarkEnd w:id="230"/>
                      <w:r>
                        <w:rPr>
                          <w:b/>
                          <w:color w:val="FFFFFF"/>
                          <w:spacing w:val="-4"/>
                          <w:sz w:val="21"/>
                        </w:rPr>
                        <w:t>6.28</w:t>
                      </w:r>
                      <w:r>
                        <w:rPr>
                          <w:b/>
                          <w:color w:val="FFFFFF"/>
                          <w:sz w:val="21"/>
                        </w:rPr>
                        <w:tab/>
                        <w:t>Withholding</w:t>
                      </w:r>
                      <w:r>
                        <w:rPr>
                          <w:b/>
                          <w:color w:val="FFFFFF"/>
                          <w:spacing w:val="48"/>
                          <w:sz w:val="21"/>
                        </w:rPr>
                        <w:t xml:space="preserve"> </w:t>
                      </w:r>
                      <w:r>
                        <w:rPr>
                          <w:b/>
                          <w:color w:val="FFFFFF"/>
                          <w:spacing w:val="-5"/>
                          <w:sz w:val="21"/>
                        </w:rPr>
                        <w:t>Tax</w:t>
                      </w:r>
                    </w:p>
                  </w:txbxContent>
                </v:textbox>
                <w10:wrap type="topAndBottom" anchorx="page"/>
              </v:shape>
            </w:pict>
          </mc:Fallback>
        </mc:AlternateContent>
      </w:r>
    </w:p>
    <w:p w14:paraId="68712C2A" w14:textId="77777777" w:rsidR="00A52F8D" w:rsidRDefault="00BE1699">
      <w:pPr>
        <w:pStyle w:val="BodyText"/>
        <w:spacing w:line="278" w:lineRule="auto"/>
        <w:ind w:right="162"/>
        <w:jc w:val="both"/>
      </w:pPr>
      <w:r>
        <w:t>Where</w:t>
      </w:r>
      <w:r>
        <w:rPr>
          <w:spacing w:val="30"/>
        </w:rPr>
        <w:t xml:space="preserve"> </w:t>
      </w:r>
      <w:r>
        <w:t>applicable,</w:t>
      </w:r>
      <w:r>
        <w:rPr>
          <w:spacing w:val="40"/>
        </w:rPr>
        <w:t xml:space="preserve"> </w:t>
      </w:r>
      <w:r>
        <w:t>payments</w:t>
      </w:r>
      <w:r>
        <w:rPr>
          <w:spacing w:val="40"/>
        </w:rPr>
        <w:t xml:space="preserve"> </w:t>
      </w:r>
      <w:r>
        <w:t>shall</w:t>
      </w:r>
      <w:r>
        <w:rPr>
          <w:spacing w:val="30"/>
        </w:rPr>
        <w:t xml:space="preserve"> </w:t>
      </w:r>
      <w:r>
        <w:t>be</w:t>
      </w:r>
      <w:r>
        <w:rPr>
          <w:spacing w:val="30"/>
        </w:rPr>
        <w:t xml:space="preserve"> </w:t>
      </w:r>
      <w:r>
        <w:t>subject</w:t>
      </w:r>
      <w:r>
        <w:rPr>
          <w:spacing w:val="30"/>
        </w:rPr>
        <w:t xml:space="preserve"> </w:t>
      </w:r>
      <w:r>
        <w:t>to</w:t>
      </w:r>
      <w:r>
        <w:rPr>
          <w:spacing w:val="30"/>
        </w:rPr>
        <w:t xml:space="preserve"> </w:t>
      </w:r>
      <w:r>
        <w:t>Irish</w:t>
      </w:r>
      <w:r>
        <w:rPr>
          <w:spacing w:val="30"/>
        </w:rPr>
        <w:t xml:space="preserve"> </w:t>
      </w:r>
      <w:r>
        <w:t>‘Professional</w:t>
      </w:r>
      <w:r>
        <w:rPr>
          <w:spacing w:val="40"/>
        </w:rPr>
        <w:t xml:space="preserve"> </w:t>
      </w:r>
      <w:r>
        <w:t>Services</w:t>
      </w:r>
      <w:r>
        <w:rPr>
          <w:spacing w:val="40"/>
        </w:rPr>
        <w:t xml:space="preserve"> </w:t>
      </w:r>
      <w:r>
        <w:t>Withholding</w:t>
      </w:r>
      <w:r>
        <w:rPr>
          <w:spacing w:val="40"/>
        </w:rPr>
        <w:t xml:space="preserve"> </w:t>
      </w:r>
      <w:r>
        <w:t>Tax’ at</w:t>
      </w:r>
      <w:r>
        <w:rPr>
          <w:spacing w:val="40"/>
        </w:rPr>
        <w:t xml:space="preserve"> </w:t>
      </w:r>
      <w:r>
        <w:t>the</w:t>
      </w:r>
      <w:r>
        <w:rPr>
          <w:spacing w:val="40"/>
        </w:rPr>
        <w:t xml:space="preserve"> </w:t>
      </w:r>
      <w:r>
        <w:t>prevailing</w:t>
      </w:r>
      <w:r>
        <w:rPr>
          <w:spacing w:val="40"/>
        </w:rPr>
        <w:t xml:space="preserve"> </w:t>
      </w:r>
      <w:r>
        <w:t>rate</w:t>
      </w:r>
      <w:r>
        <w:rPr>
          <w:spacing w:val="40"/>
        </w:rPr>
        <w:t xml:space="preserve"> </w:t>
      </w:r>
      <w:r>
        <w:t>(currently</w:t>
      </w:r>
      <w:r>
        <w:rPr>
          <w:spacing w:val="40"/>
        </w:rPr>
        <w:t xml:space="preserve"> </w:t>
      </w:r>
      <w:r>
        <w:t>at</w:t>
      </w:r>
      <w:r>
        <w:rPr>
          <w:spacing w:val="40"/>
        </w:rPr>
        <w:t xml:space="preserve"> </w:t>
      </w:r>
      <w:r>
        <w:t>20%)</w:t>
      </w:r>
      <w:r>
        <w:rPr>
          <w:spacing w:val="40"/>
        </w:rPr>
        <w:t xml:space="preserve"> </w:t>
      </w:r>
      <w:r>
        <w:t>as</w:t>
      </w:r>
      <w:r>
        <w:rPr>
          <w:spacing w:val="40"/>
        </w:rPr>
        <w:t xml:space="preserve"> </w:t>
      </w:r>
      <w:r>
        <w:t>laid</w:t>
      </w:r>
      <w:r>
        <w:rPr>
          <w:spacing w:val="40"/>
        </w:rPr>
        <w:t xml:space="preserve"> </w:t>
      </w:r>
      <w:r>
        <w:t>down</w:t>
      </w:r>
      <w:r>
        <w:rPr>
          <w:spacing w:val="40"/>
        </w:rPr>
        <w:t xml:space="preserve"> </w:t>
      </w:r>
      <w:r>
        <w:t>by</w:t>
      </w:r>
      <w:r>
        <w:rPr>
          <w:spacing w:val="40"/>
        </w:rPr>
        <w:t xml:space="preserve"> </w:t>
      </w:r>
      <w:r>
        <w:t>the</w:t>
      </w:r>
      <w:r>
        <w:rPr>
          <w:spacing w:val="40"/>
        </w:rPr>
        <w:t xml:space="preserve"> </w:t>
      </w:r>
      <w:r>
        <w:t>Revenue</w:t>
      </w:r>
      <w:r>
        <w:rPr>
          <w:spacing w:val="40"/>
        </w:rPr>
        <w:t xml:space="preserve"> </w:t>
      </w:r>
      <w:r>
        <w:t>Commissioners</w:t>
      </w:r>
      <w:r>
        <w:rPr>
          <w:spacing w:val="40"/>
        </w:rPr>
        <w:t xml:space="preserve"> </w:t>
      </w:r>
      <w:r>
        <w:t>in Ireland.</w:t>
      </w:r>
      <w:r>
        <w:rPr>
          <w:spacing w:val="40"/>
        </w:rPr>
        <w:t xml:space="preserve"> </w:t>
      </w:r>
      <w:r>
        <w:t>Non-residents</w:t>
      </w:r>
      <w:r>
        <w:rPr>
          <w:spacing w:val="40"/>
        </w:rPr>
        <w:t xml:space="preserve"> </w:t>
      </w:r>
      <w:r>
        <w:t>may be able to reclaim</w:t>
      </w:r>
      <w:r>
        <w:rPr>
          <w:spacing w:val="40"/>
        </w:rPr>
        <w:t xml:space="preserve"> </w:t>
      </w:r>
      <w:r>
        <w:t>such deducted</w:t>
      </w:r>
      <w:r>
        <w:rPr>
          <w:spacing w:val="40"/>
        </w:rPr>
        <w:t xml:space="preserve"> </w:t>
      </w:r>
      <w:r>
        <w:t>Tax from the Office</w:t>
      </w:r>
      <w:r>
        <w:rPr>
          <w:spacing w:val="40"/>
        </w:rPr>
        <w:t xml:space="preserve"> </w:t>
      </w:r>
      <w:r>
        <w:t>of the Revenue Commissioners in Ireland, International Claims Section located currently at</w:t>
      </w:r>
      <w:r>
        <w:rPr>
          <w:spacing w:val="40"/>
        </w:rPr>
        <w:t xml:space="preserve"> </w:t>
      </w:r>
      <w:r>
        <w:t>Government</w:t>
      </w:r>
      <w:r>
        <w:rPr>
          <w:spacing w:val="40"/>
        </w:rPr>
        <w:t xml:space="preserve"> </w:t>
      </w:r>
      <w:r>
        <w:t>Buildings,</w:t>
      </w:r>
      <w:r>
        <w:rPr>
          <w:spacing w:val="40"/>
        </w:rPr>
        <w:t xml:space="preserve"> </w:t>
      </w:r>
      <w:r>
        <w:t>Nenagh,</w:t>
      </w:r>
      <w:r>
        <w:rPr>
          <w:spacing w:val="40"/>
        </w:rPr>
        <w:t xml:space="preserve"> </w:t>
      </w:r>
      <w:r>
        <w:t>Co. Tipperary,</w:t>
      </w:r>
      <w:r>
        <w:rPr>
          <w:spacing w:val="40"/>
        </w:rPr>
        <w:t xml:space="preserve"> </w:t>
      </w:r>
      <w:r>
        <w:t>Ireland</w:t>
      </w:r>
      <w:r>
        <w:rPr>
          <w:spacing w:val="40"/>
        </w:rPr>
        <w:t xml:space="preserve"> </w:t>
      </w:r>
      <w:r>
        <w:t>(Tel:</w:t>
      </w:r>
      <w:r>
        <w:rPr>
          <w:spacing w:val="40"/>
        </w:rPr>
        <w:t xml:space="preserve"> </w:t>
      </w:r>
      <w:r>
        <w:t>+353 (0)</w:t>
      </w:r>
      <w:r>
        <w:rPr>
          <w:spacing w:val="40"/>
        </w:rPr>
        <w:t xml:space="preserve"> </w:t>
      </w:r>
      <w:r>
        <w:t>67 63400).</w:t>
      </w:r>
    </w:p>
    <w:p w14:paraId="68712C2B" w14:textId="77777777" w:rsidR="00A52F8D" w:rsidRDefault="00BE1699">
      <w:pPr>
        <w:pStyle w:val="BodyText"/>
        <w:spacing w:before="4"/>
        <w:ind w:left="0"/>
        <w:rPr>
          <w:sz w:val="14"/>
        </w:rPr>
      </w:pPr>
      <w:r>
        <w:rPr>
          <w:noProof/>
          <w:sz w:val="14"/>
        </w:rPr>
        <mc:AlternateContent>
          <mc:Choice Requires="wps">
            <w:drawing>
              <wp:anchor distT="0" distB="0" distL="0" distR="0" simplePos="0" relativeHeight="487617024" behindDoc="1" locked="0" layoutInCell="1" allowOverlap="1" wp14:anchorId="68712CAA" wp14:editId="68712CAB">
                <wp:simplePos x="0" y="0"/>
                <wp:positionH relativeFrom="page">
                  <wp:posOffset>900112</wp:posOffset>
                </wp:positionH>
                <wp:positionV relativeFrom="paragraph">
                  <wp:posOffset>120344</wp:posOffset>
                </wp:positionV>
                <wp:extent cx="5767070" cy="175895"/>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895"/>
                        </a:xfrm>
                        <a:prstGeom prst="rect">
                          <a:avLst/>
                        </a:prstGeom>
                        <a:solidFill>
                          <a:srgbClr val="808080"/>
                        </a:solidFill>
                      </wps:spPr>
                      <wps:txbx>
                        <w:txbxContent>
                          <w:p w14:paraId="68712CF3" w14:textId="77777777" w:rsidR="00A52F8D" w:rsidRDefault="00BE1699">
                            <w:pPr>
                              <w:tabs>
                                <w:tab w:val="left" w:pos="1104"/>
                              </w:tabs>
                              <w:spacing w:before="7"/>
                              <w:ind w:left="24"/>
                              <w:rPr>
                                <w:b/>
                                <w:color w:val="000000"/>
                                <w:sz w:val="21"/>
                              </w:rPr>
                            </w:pPr>
                            <w:bookmarkStart w:id="55" w:name="_bookmark55"/>
                            <w:bookmarkEnd w:id="55"/>
                            <w:r>
                              <w:rPr>
                                <w:b/>
                                <w:color w:val="FFFFFF"/>
                                <w:spacing w:val="-4"/>
                                <w:sz w:val="21"/>
                              </w:rPr>
                              <w:t>6.29</w:t>
                            </w:r>
                            <w:r>
                              <w:rPr>
                                <w:b/>
                                <w:color w:val="FFFFFF"/>
                                <w:sz w:val="21"/>
                              </w:rPr>
                              <w:tab/>
                              <w:t>Freedom</w:t>
                            </w:r>
                            <w:r>
                              <w:rPr>
                                <w:b/>
                                <w:color w:val="FFFFFF"/>
                                <w:spacing w:val="20"/>
                                <w:sz w:val="21"/>
                              </w:rPr>
                              <w:t xml:space="preserve"> </w:t>
                            </w:r>
                            <w:r>
                              <w:rPr>
                                <w:b/>
                                <w:color w:val="FFFFFF"/>
                                <w:sz w:val="21"/>
                              </w:rPr>
                              <w:t>of</w:t>
                            </w:r>
                            <w:r>
                              <w:rPr>
                                <w:b/>
                                <w:color w:val="FFFFFF"/>
                                <w:spacing w:val="21"/>
                                <w:sz w:val="21"/>
                              </w:rPr>
                              <w:t xml:space="preserve"> </w:t>
                            </w:r>
                            <w:r>
                              <w:rPr>
                                <w:b/>
                                <w:color w:val="FFFFFF"/>
                                <w:spacing w:val="-2"/>
                                <w:sz w:val="21"/>
                              </w:rPr>
                              <w:t>Information</w:t>
                            </w:r>
                          </w:p>
                        </w:txbxContent>
                      </wps:txbx>
                      <wps:bodyPr wrap="square" lIns="0" tIns="0" rIns="0" bIns="0" rtlCol="0">
                        <a:noAutofit/>
                      </wps:bodyPr>
                    </wps:wsp>
                  </a:graphicData>
                </a:graphic>
              </wp:anchor>
            </w:drawing>
          </mc:Choice>
          <mc:Fallback>
            <w:pict>
              <v:shape w14:anchorId="68712CAA" id="Textbox 63" o:spid="_x0000_s1082" type="#_x0000_t202" style="position:absolute;margin-left:70.85pt;margin-top:9.5pt;width:454.1pt;height:13.85pt;z-index:-15699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" fillcolor="gray" stroked="f">
                <v:textbox inset="0,0,0,0">
                  <w:txbxContent>
                    <w:p w14:paraId="68712CF3" w14:textId="77777777" w:rsidR="00A52F8D" w:rsidRDefault="00BE1699">
                      <w:pPr>
                        <w:tabs>
                          <w:tab w:val="left" w:pos="1104"/>
                        </w:tabs>
                        <w:spacing w:before="7"/>
                        <w:ind w:left="24"/>
                        <w:rPr>
                          <w:b/>
                          <w:color w:val="000000"/>
                          <w:sz w:val="21"/>
                        </w:rPr>
                      </w:pPr>
                      <w:bookmarkStart w:id="232" w:name="_bookmark55"/>
                      <w:bookmarkEnd w:id="232"/>
                      <w:r>
                        <w:rPr>
                          <w:b/>
                          <w:color w:val="FFFFFF"/>
                          <w:spacing w:val="-4"/>
                          <w:sz w:val="21"/>
                        </w:rPr>
                        <w:t>6.29</w:t>
                      </w:r>
                      <w:r>
                        <w:rPr>
                          <w:b/>
                          <w:color w:val="FFFFFF"/>
                          <w:sz w:val="21"/>
                        </w:rPr>
                        <w:tab/>
                        <w:t>Freedom</w:t>
                      </w:r>
                      <w:r>
                        <w:rPr>
                          <w:b/>
                          <w:color w:val="FFFFFF"/>
                          <w:spacing w:val="20"/>
                          <w:sz w:val="21"/>
                        </w:rPr>
                        <w:t xml:space="preserve"> </w:t>
                      </w:r>
                      <w:r>
                        <w:rPr>
                          <w:b/>
                          <w:color w:val="FFFFFF"/>
                          <w:sz w:val="21"/>
                        </w:rPr>
                        <w:t>of</w:t>
                      </w:r>
                      <w:r>
                        <w:rPr>
                          <w:b/>
                          <w:color w:val="FFFFFF"/>
                          <w:spacing w:val="21"/>
                          <w:sz w:val="21"/>
                        </w:rPr>
                        <w:t xml:space="preserve"> </w:t>
                      </w:r>
                      <w:r>
                        <w:rPr>
                          <w:b/>
                          <w:color w:val="FFFFFF"/>
                          <w:spacing w:val="-2"/>
                          <w:sz w:val="21"/>
                        </w:rPr>
                        <w:t>Information</w:t>
                      </w:r>
                    </w:p>
                  </w:txbxContent>
                </v:textbox>
                <w10:wrap type="topAndBottom" anchorx="page"/>
              </v:shape>
            </w:pict>
          </mc:Fallback>
        </mc:AlternateContent>
      </w:r>
    </w:p>
    <w:p w14:paraId="68712C2C" w14:textId="77777777" w:rsidR="00A52F8D" w:rsidRDefault="00BE1699">
      <w:pPr>
        <w:pStyle w:val="BodyText"/>
        <w:spacing w:line="276" w:lineRule="auto"/>
        <w:ind w:right="162"/>
        <w:jc w:val="both"/>
      </w:pPr>
      <w: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w:t>
      </w:r>
      <w:r>
        <w:rPr>
          <w:spacing w:val="40"/>
        </w:rPr>
        <w:t xml:space="preserve"> </w:t>
      </w:r>
      <w:r>
        <w:t>or</w:t>
      </w:r>
      <w:r>
        <w:rPr>
          <w:spacing w:val="25"/>
        </w:rPr>
        <w:t xml:space="preserve"> </w:t>
      </w:r>
      <w:r>
        <w:t>as</w:t>
      </w:r>
      <w:r>
        <w:rPr>
          <w:spacing w:val="39"/>
        </w:rPr>
        <w:t xml:space="preserve"> </w:t>
      </w:r>
      <w:r>
        <w:t>may</w:t>
      </w:r>
      <w:r>
        <w:rPr>
          <w:spacing w:val="39"/>
        </w:rPr>
        <w:t xml:space="preserve"> </w:t>
      </w:r>
      <w:r>
        <w:t>be</w:t>
      </w:r>
      <w:r>
        <w:rPr>
          <w:spacing w:val="39"/>
        </w:rPr>
        <w:t xml:space="preserve"> </w:t>
      </w:r>
      <w:r>
        <w:t>required</w:t>
      </w:r>
      <w:r>
        <w:rPr>
          <w:spacing w:val="39"/>
        </w:rPr>
        <w:t xml:space="preserve"> </w:t>
      </w:r>
      <w:r>
        <w:t>under</w:t>
      </w:r>
      <w:r>
        <w:rPr>
          <w:spacing w:val="39"/>
        </w:rPr>
        <w:t xml:space="preserve"> </w:t>
      </w:r>
      <w:r>
        <w:t>law,</w:t>
      </w:r>
      <w:r>
        <w:rPr>
          <w:spacing w:val="39"/>
        </w:rPr>
        <w:t xml:space="preserve"> </w:t>
      </w:r>
      <w:r>
        <w:t>including</w:t>
      </w:r>
      <w:r>
        <w:rPr>
          <w:spacing w:val="40"/>
        </w:rPr>
        <w:t xml:space="preserve"> </w:t>
      </w:r>
      <w:r>
        <w:t>the</w:t>
      </w:r>
      <w:r>
        <w:rPr>
          <w:spacing w:val="38"/>
        </w:rPr>
        <w:t xml:space="preserve"> </w:t>
      </w:r>
      <w:r>
        <w:t>Freedom</w:t>
      </w:r>
      <w:r>
        <w:rPr>
          <w:spacing w:val="40"/>
        </w:rPr>
        <w:t xml:space="preserve"> </w:t>
      </w:r>
      <w:r>
        <w:t>of</w:t>
      </w:r>
      <w:r>
        <w:rPr>
          <w:spacing w:val="25"/>
        </w:rPr>
        <w:t xml:space="preserve"> </w:t>
      </w:r>
      <w:r>
        <w:t>Information</w:t>
      </w:r>
      <w:r>
        <w:rPr>
          <w:spacing w:val="40"/>
        </w:rPr>
        <w:t xml:space="preserve"> </w:t>
      </w:r>
      <w:r>
        <w:t>Act</w:t>
      </w:r>
      <w:r>
        <w:rPr>
          <w:spacing w:val="39"/>
        </w:rPr>
        <w:t xml:space="preserve"> </w:t>
      </w:r>
      <w:r>
        <w:t>2014, EU and Irish Government</w:t>
      </w:r>
      <w:r>
        <w:rPr>
          <w:spacing w:val="40"/>
        </w:rPr>
        <w:t xml:space="preserve"> </w:t>
      </w:r>
      <w:r>
        <w:t>Procurement</w:t>
      </w:r>
      <w:r>
        <w:rPr>
          <w:spacing w:val="40"/>
        </w:rPr>
        <w:t xml:space="preserve"> </w:t>
      </w:r>
      <w:r>
        <w:t>Procedures, or in response to questions, debates</w:t>
      </w:r>
      <w:r>
        <w:rPr>
          <w:spacing w:val="40"/>
        </w:rPr>
        <w:t xml:space="preserve"> </w:t>
      </w:r>
      <w:r>
        <w:t>or other</w:t>
      </w:r>
      <w:r>
        <w:rPr>
          <w:spacing w:val="40"/>
        </w:rPr>
        <w:t xml:space="preserve"> </w:t>
      </w:r>
      <w:r>
        <w:t>parliamentary</w:t>
      </w:r>
      <w:r>
        <w:rPr>
          <w:spacing w:val="40"/>
        </w:rPr>
        <w:t xml:space="preserve"> </w:t>
      </w:r>
      <w:r>
        <w:t>procedures</w:t>
      </w:r>
      <w:r>
        <w:rPr>
          <w:spacing w:val="40"/>
        </w:rPr>
        <w:t xml:space="preserve"> </w:t>
      </w:r>
      <w:r>
        <w:t>in or of</w:t>
      </w:r>
      <w:r>
        <w:rPr>
          <w:spacing w:val="40"/>
        </w:rPr>
        <w:t xml:space="preserve"> </w:t>
      </w:r>
      <w:r>
        <w:t>the Oireachtas</w:t>
      </w:r>
      <w:r>
        <w:rPr>
          <w:spacing w:val="40"/>
        </w:rPr>
        <w:t xml:space="preserve"> </w:t>
      </w:r>
      <w:r>
        <w:t>(the</w:t>
      </w:r>
      <w:r>
        <w:rPr>
          <w:spacing w:val="40"/>
        </w:rPr>
        <w:t xml:space="preserve"> </w:t>
      </w:r>
      <w:r>
        <w:t>Irish</w:t>
      </w:r>
      <w:r>
        <w:rPr>
          <w:spacing w:val="40"/>
        </w:rPr>
        <w:t xml:space="preserve"> </w:t>
      </w:r>
      <w:r>
        <w:t>Parliament).</w:t>
      </w:r>
    </w:p>
    <w:p w14:paraId="68712C2D" w14:textId="77777777" w:rsidR="00A52F8D" w:rsidRDefault="00BE1699">
      <w:pPr>
        <w:pStyle w:val="BodyText"/>
        <w:spacing w:before="207" w:line="276" w:lineRule="auto"/>
        <w:ind w:right="163"/>
        <w:jc w:val="both"/>
      </w:pPr>
      <w:r>
        <w:t>Tenderers are asked to consider if any of the information supplied by them in response to this request</w:t>
      </w:r>
      <w:r>
        <w:rPr>
          <w:spacing w:val="40"/>
        </w:rPr>
        <w:t xml:space="preserve"> </w:t>
      </w:r>
      <w:r>
        <w:t>for</w:t>
      </w:r>
      <w:r>
        <w:rPr>
          <w:spacing w:val="40"/>
        </w:rPr>
        <w:t xml:space="preserve"> </w:t>
      </w:r>
      <w:r>
        <w:t>tenders</w:t>
      </w:r>
      <w:r>
        <w:rPr>
          <w:spacing w:val="40"/>
        </w:rPr>
        <w:t xml:space="preserve"> </w:t>
      </w:r>
      <w:r>
        <w:t>should</w:t>
      </w:r>
      <w:r>
        <w:rPr>
          <w:spacing w:val="39"/>
        </w:rPr>
        <w:t xml:space="preserve"> </w:t>
      </w:r>
      <w:r>
        <w:t>not</w:t>
      </w:r>
      <w:r>
        <w:rPr>
          <w:spacing w:val="26"/>
        </w:rPr>
        <w:t xml:space="preserve"> </w:t>
      </w:r>
      <w:r>
        <w:t>be</w:t>
      </w:r>
      <w:r>
        <w:rPr>
          <w:spacing w:val="40"/>
        </w:rPr>
        <w:t xml:space="preserve"> </w:t>
      </w:r>
      <w:r>
        <w:t>disclosed</w:t>
      </w:r>
      <w:r>
        <w:rPr>
          <w:spacing w:val="40"/>
        </w:rPr>
        <w:t xml:space="preserve"> </w:t>
      </w:r>
      <w:r>
        <w:t>because</w:t>
      </w:r>
      <w:r>
        <w:rPr>
          <w:spacing w:val="40"/>
        </w:rPr>
        <w:t xml:space="preserve"> </w:t>
      </w:r>
      <w:r>
        <w:t>of</w:t>
      </w:r>
      <w:r>
        <w:rPr>
          <w:spacing w:val="40"/>
        </w:rPr>
        <w:t xml:space="preserve"> </w:t>
      </w:r>
      <w:r>
        <w:t>its</w:t>
      </w:r>
      <w:r>
        <w:rPr>
          <w:spacing w:val="26"/>
        </w:rPr>
        <w:t xml:space="preserve"> </w:t>
      </w:r>
      <w:r>
        <w:t>sensitivity.</w:t>
      </w:r>
      <w:r>
        <w:rPr>
          <w:spacing w:val="40"/>
        </w:rPr>
        <w:t xml:space="preserve"> </w:t>
      </w:r>
      <w:r>
        <w:t>However,</w:t>
      </w:r>
      <w:r>
        <w:rPr>
          <w:spacing w:val="39"/>
        </w:rPr>
        <w:t xml:space="preserve"> </w:t>
      </w:r>
      <w:r>
        <w:t>any</w:t>
      </w:r>
      <w:r>
        <w:rPr>
          <w:spacing w:val="40"/>
        </w:rPr>
        <w:t xml:space="preserve"> </w:t>
      </w:r>
      <w:r>
        <w:t>blanket or all-encompassing request for exemption from disclosure is not acceptable; tenderers must identify explicitly any such information and give relevant reasons for considering it to be economically</w:t>
      </w:r>
      <w:r>
        <w:rPr>
          <w:spacing w:val="40"/>
        </w:rPr>
        <w:t xml:space="preserve"> </w:t>
      </w:r>
      <w:r>
        <w:t>sensitive</w:t>
      </w:r>
      <w:r>
        <w:rPr>
          <w:spacing w:val="40"/>
        </w:rPr>
        <w:t xml:space="preserve"> </w:t>
      </w:r>
      <w:r>
        <w:t>or</w:t>
      </w:r>
      <w:r>
        <w:rPr>
          <w:spacing w:val="39"/>
        </w:rPr>
        <w:t xml:space="preserve"> </w:t>
      </w:r>
      <w:r>
        <w:t>confidential</w:t>
      </w:r>
      <w:r>
        <w:rPr>
          <w:spacing w:val="40"/>
        </w:rPr>
        <w:t xml:space="preserve"> </w:t>
      </w:r>
      <w:r>
        <w:t>in</w:t>
      </w:r>
      <w:r>
        <w:rPr>
          <w:spacing w:val="39"/>
        </w:rPr>
        <w:t xml:space="preserve"> </w:t>
      </w:r>
      <w:r>
        <w:t>nature.</w:t>
      </w:r>
      <w:r>
        <w:rPr>
          <w:spacing w:val="40"/>
        </w:rPr>
        <w:t xml:space="preserve"> </w:t>
      </w:r>
      <w:r>
        <w:t>If</w:t>
      </w:r>
      <w:r>
        <w:rPr>
          <w:spacing w:val="25"/>
        </w:rPr>
        <w:t xml:space="preserve"> </w:t>
      </w:r>
      <w:r>
        <w:t>this</w:t>
      </w:r>
      <w:r>
        <w:rPr>
          <w:spacing w:val="39"/>
        </w:rPr>
        <w:t xml:space="preserve"> </w:t>
      </w:r>
      <w:r>
        <w:t>is</w:t>
      </w:r>
      <w:r>
        <w:rPr>
          <w:spacing w:val="39"/>
        </w:rPr>
        <w:t xml:space="preserve"> </w:t>
      </w:r>
      <w:r>
        <w:t>the</w:t>
      </w:r>
      <w:r>
        <w:rPr>
          <w:spacing w:val="39"/>
        </w:rPr>
        <w:t xml:space="preserve"> </w:t>
      </w:r>
      <w:r>
        <w:t>case,</w:t>
      </w:r>
      <w:r>
        <w:rPr>
          <w:spacing w:val="39"/>
        </w:rPr>
        <w:t xml:space="preserve"> </w:t>
      </w:r>
      <w:r>
        <w:t>tenderers</w:t>
      </w:r>
      <w:r>
        <w:rPr>
          <w:spacing w:val="40"/>
        </w:rPr>
        <w:t xml:space="preserve"> </w:t>
      </w:r>
      <w:r>
        <w:t>should</w:t>
      </w:r>
      <w:r>
        <w:rPr>
          <w:spacing w:val="40"/>
        </w:rPr>
        <w:t xml:space="preserve"> </w:t>
      </w:r>
      <w:r>
        <w:t>specify the information that is sensitive and the reasons for its sensitivity. The Contracting Authority cannot</w:t>
      </w:r>
      <w:r>
        <w:rPr>
          <w:spacing w:val="29"/>
        </w:rPr>
        <w:t xml:space="preserve"> </w:t>
      </w:r>
      <w:r>
        <w:t>guarantee</w:t>
      </w:r>
      <w:r>
        <w:rPr>
          <w:spacing w:val="29"/>
        </w:rPr>
        <w:t xml:space="preserve"> </w:t>
      </w:r>
      <w:r>
        <w:t>that any information</w:t>
      </w:r>
      <w:r>
        <w:rPr>
          <w:spacing w:val="30"/>
        </w:rPr>
        <w:t xml:space="preserve"> </w:t>
      </w:r>
      <w:r>
        <w:t>provided</w:t>
      </w:r>
      <w:r>
        <w:rPr>
          <w:spacing w:val="30"/>
        </w:rPr>
        <w:t xml:space="preserve"> </w:t>
      </w:r>
      <w:r>
        <w:t>by tenderers,</w:t>
      </w:r>
      <w:r>
        <w:rPr>
          <w:spacing w:val="29"/>
        </w:rPr>
        <w:t xml:space="preserve"> </w:t>
      </w:r>
      <w:r>
        <w:t>either</w:t>
      </w:r>
      <w:r>
        <w:rPr>
          <w:spacing w:val="30"/>
        </w:rPr>
        <w:t xml:space="preserve"> </w:t>
      </w:r>
      <w:r>
        <w:t>in response</w:t>
      </w:r>
      <w:r>
        <w:rPr>
          <w:spacing w:val="29"/>
        </w:rPr>
        <w:t xml:space="preserve"> </w:t>
      </w:r>
      <w:r>
        <w:t>to this tender or</w:t>
      </w:r>
      <w:r>
        <w:rPr>
          <w:spacing w:val="23"/>
        </w:rPr>
        <w:t xml:space="preserve"> </w:t>
      </w:r>
      <w:r>
        <w:t>in</w:t>
      </w:r>
      <w:r>
        <w:rPr>
          <w:spacing w:val="23"/>
        </w:rPr>
        <w:t xml:space="preserve"> </w:t>
      </w:r>
      <w:r>
        <w:t>the</w:t>
      </w:r>
      <w:r>
        <w:rPr>
          <w:spacing w:val="23"/>
        </w:rPr>
        <w:t xml:space="preserve"> </w:t>
      </w:r>
      <w:r>
        <w:t>course</w:t>
      </w:r>
      <w:r>
        <w:rPr>
          <w:spacing w:val="37"/>
        </w:rPr>
        <w:t xml:space="preserve"> </w:t>
      </w:r>
      <w:r>
        <w:t>of any</w:t>
      </w:r>
      <w:r>
        <w:rPr>
          <w:spacing w:val="37"/>
        </w:rPr>
        <w:t xml:space="preserve"> </w:t>
      </w:r>
      <w:r>
        <w:t>contract</w:t>
      </w:r>
      <w:r>
        <w:rPr>
          <w:spacing w:val="37"/>
        </w:rPr>
        <w:t xml:space="preserve"> </w:t>
      </w:r>
      <w:r>
        <w:t>awarded</w:t>
      </w:r>
      <w:r>
        <w:rPr>
          <w:spacing w:val="23"/>
        </w:rPr>
        <w:t xml:space="preserve"> </w:t>
      </w:r>
      <w:r>
        <w:t>as</w:t>
      </w:r>
      <w:r>
        <w:rPr>
          <w:spacing w:val="23"/>
        </w:rPr>
        <w:t xml:space="preserve"> </w:t>
      </w:r>
      <w:r>
        <w:t>a</w:t>
      </w:r>
      <w:r>
        <w:rPr>
          <w:spacing w:val="23"/>
        </w:rPr>
        <w:t xml:space="preserve"> </w:t>
      </w:r>
      <w:r>
        <w:t>result</w:t>
      </w:r>
      <w:r>
        <w:rPr>
          <w:spacing w:val="37"/>
        </w:rPr>
        <w:t xml:space="preserve"> </w:t>
      </w:r>
      <w:r>
        <w:t>thereof,</w:t>
      </w:r>
      <w:r>
        <w:rPr>
          <w:spacing w:val="22"/>
        </w:rPr>
        <w:t xml:space="preserve"> </w:t>
      </w:r>
      <w:r>
        <w:t>will</w:t>
      </w:r>
      <w:r>
        <w:rPr>
          <w:spacing w:val="37"/>
        </w:rPr>
        <w:t xml:space="preserve"> </w:t>
      </w:r>
      <w:r>
        <w:t>not</w:t>
      </w:r>
      <w:r>
        <w:rPr>
          <w:spacing w:val="23"/>
        </w:rPr>
        <w:t xml:space="preserve"> </w:t>
      </w:r>
      <w:r>
        <w:t>be</w:t>
      </w:r>
      <w:r>
        <w:rPr>
          <w:spacing w:val="23"/>
        </w:rPr>
        <w:t xml:space="preserve"> </w:t>
      </w:r>
      <w:r>
        <w:t>released</w:t>
      </w:r>
      <w:r>
        <w:rPr>
          <w:spacing w:val="37"/>
        </w:rPr>
        <w:t xml:space="preserve"> </w:t>
      </w:r>
      <w:r>
        <w:t>pursuant</w:t>
      </w:r>
      <w:r>
        <w:rPr>
          <w:spacing w:val="37"/>
        </w:rPr>
        <w:t xml:space="preserve"> </w:t>
      </w:r>
      <w:r>
        <w:t>to the Contracting</w:t>
      </w:r>
      <w:r>
        <w:rPr>
          <w:spacing w:val="40"/>
        </w:rPr>
        <w:t xml:space="preserve"> </w:t>
      </w:r>
      <w:r>
        <w:t>Authority’s</w:t>
      </w:r>
      <w:r>
        <w:rPr>
          <w:spacing w:val="40"/>
        </w:rPr>
        <w:t xml:space="preserve"> </w:t>
      </w:r>
      <w:r>
        <w:t>obligations</w:t>
      </w:r>
      <w:r>
        <w:rPr>
          <w:spacing w:val="40"/>
        </w:rPr>
        <w:t xml:space="preserve"> </w:t>
      </w:r>
      <w:r>
        <w:t>under</w:t>
      </w:r>
      <w:r>
        <w:rPr>
          <w:spacing w:val="40"/>
        </w:rPr>
        <w:t xml:space="preserve"> </w:t>
      </w:r>
      <w:r>
        <w:t>law, including</w:t>
      </w:r>
      <w:r>
        <w:rPr>
          <w:spacing w:val="40"/>
        </w:rPr>
        <w:t xml:space="preserve"> </w:t>
      </w:r>
      <w:r>
        <w:t>the</w:t>
      </w:r>
      <w:r>
        <w:rPr>
          <w:spacing w:val="40"/>
        </w:rPr>
        <w:t xml:space="preserve"> </w:t>
      </w:r>
      <w:r>
        <w:t>Freedom</w:t>
      </w:r>
      <w:r>
        <w:rPr>
          <w:spacing w:val="40"/>
        </w:rPr>
        <w:t xml:space="preserve"> </w:t>
      </w:r>
      <w:r>
        <w:t>of Information</w:t>
      </w:r>
      <w:r>
        <w:rPr>
          <w:spacing w:val="40"/>
        </w:rPr>
        <w:t xml:space="preserve"> </w:t>
      </w:r>
      <w:r>
        <w:t>Act 2014,</w:t>
      </w:r>
      <w:r>
        <w:rPr>
          <w:spacing w:val="40"/>
        </w:rPr>
        <w:t xml:space="preserve"> </w:t>
      </w:r>
      <w:r>
        <w:t>or</w:t>
      </w:r>
      <w:r>
        <w:rPr>
          <w:spacing w:val="40"/>
        </w:rPr>
        <w:t xml:space="preserve"> </w:t>
      </w:r>
      <w:r>
        <w:t>to those</w:t>
      </w:r>
      <w:r>
        <w:rPr>
          <w:spacing w:val="40"/>
        </w:rPr>
        <w:t xml:space="preserve"> </w:t>
      </w:r>
      <w:r>
        <w:t>under</w:t>
      </w:r>
      <w:r>
        <w:rPr>
          <w:spacing w:val="40"/>
        </w:rPr>
        <w:t xml:space="preserve"> </w:t>
      </w:r>
      <w:r>
        <w:t>EU</w:t>
      </w:r>
      <w:r>
        <w:rPr>
          <w:spacing w:val="40"/>
        </w:rPr>
        <w:t xml:space="preserve"> </w:t>
      </w:r>
      <w:r>
        <w:t>and</w:t>
      </w:r>
      <w:r>
        <w:rPr>
          <w:spacing w:val="40"/>
        </w:rPr>
        <w:t xml:space="preserve"> </w:t>
      </w:r>
      <w:r>
        <w:t>Irish</w:t>
      </w:r>
      <w:r>
        <w:rPr>
          <w:spacing w:val="40"/>
        </w:rPr>
        <w:t xml:space="preserve"> </w:t>
      </w:r>
      <w:r>
        <w:t>Government</w:t>
      </w:r>
      <w:r>
        <w:rPr>
          <w:spacing w:val="40"/>
        </w:rPr>
        <w:t xml:space="preserve"> </w:t>
      </w:r>
      <w:r>
        <w:t>Procurement</w:t>
      </w:r>
      <w:r>
        <w:rPr>
          <w:spacing w:val="40"/>
        </w:rPr>
        <w:t xml:space="preserve"> </w:t>
      </w:r>
      <w:r>
        <w:t>rules.</w:t>
      </w:r>
      <w:r>
        <w:rPr>
          <w:spacing w:val="40"/>
        </w:rPr>
        <w:t xml:space="preserve"> </w:t>
      </w:r>
      <w:r>
        <w:t>The</w:t>
      </w:r>
      <w:r>
        <w:rPr>
          <w:spacing w:val="40"/>
        </w:rPr>
        <w:t xml:space="preserve"> </w:t>
      </w:r>
      <w:r>
        <w:t>Contracting Authority accepts no liability whatsoever in respect of any information provided which is subsequently released, or in respect of any consequential</w:t>
      </w:r>
      <w:r>
        <w:rPr>
          <w:spacing w:val="40"/>
        </w:rPr>
        <w:t xml:space="preserve"> </w:t>
      </w:r>
      <w:r>
        <w:t xml:space="preserve">damage suffered </w:t>
      </w:r>
      <w:proofErr w:type="gramStart"/>
      <w:r>
        <w:t>as a result of</w:t>
      </w:r>
      <w:proofErr w:type="gramEnd"/>
      <w:r>
        <w:t xml:space="preserve"> such </w:t>
      </w:r>
      <w:r>
        <w:rPr>
          <w:spacing w:val="-2"/>
        </w:rPr>
        <w:t>disclosure.</w:t>
      </w:r>
    </w:p>
    <w:p w14:paraId="68712C2E" w14:textId="77777777" w:rsidR="00A52F8D" w:rsidRDefault="00BE1699">
      <w:pPr>
        <w:pStyle w:val="BodyText"/>
        <w:spacing w:before="5"/>
        <w:ind w:left="0"/>
        <w:rPr>
          <w:sz w:val="15"/>
        </w:rPr>
      </w:pPr>
      <w:r>
        <w:rPr>
          <w:noProof/>
          <w:sz w:val="15"/>
        </w:rPr>
        <mc:AlternateContent>
          <mc:Choice Requires="wps">
            <w:drawing>
              <wp:anchor distT="0" distB="0" distL="0" distR="0" simplePos="0" relativeHeight="487617536" behindDoc="1" locked="0" layoutInCell="1" allowOverlap="1" wp14:anchorId="68712CAC" wp14:editId="68712CAD">
                <wp:simplePos x="0" y="0"/>
                <wp:positionH relativeFrom="page">
                  <wp:posOffset>900112</wp:posOffset>
                </wp:positionH>
                <wp:positionV relativeFrom="paragraph">
                  <wp:posOffset>128062</wp:posOffset>
                </wp:positionV>
                <wp:extent cx="5767070" cy="175260"/>
                <wp:effectExtent l="0" t="0" r="0" b="0"/>
                <wp:wrapTopAndBottom/>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F4" w14:textId="77777777" w:rsidR="00A52F8D" w:rsidRDefault="00BE1699">
                            <w:pPr>
                              <w:tabs>
                                <w:tab w:val="left" w:pos="1104"/>
                              </w:tabs>
                              <w:spacing w:before="7"/>
                              <w:ind w:left="24"/>
                              <w:rPr>
                                <w:b/>
                                <w:color w:val="000000"/>
                                <w:sz w:val="21"/>
                              </w:rPr>
                            </w:pPr>
                            <w:bookmarkStart w:id="56" w:name="_bookmark56"/>
                            <w:bookmarkEnd w:id="56"/>
                            <w:r>
                              <w:rPr>
                                <w:b/>
                                <w:color w:val="FFFFFF"/>
                                <w:spacing w:val="-4"/>
                                <w:sz w:val="21"/>
                              </w:rPr>
                              <w:t>6.30</w:t>
                            </w:r>
                            <w:r>
                              <w:rPr>
                                <w:b/>
                                <w:color w:val="FFFFFF"/>
                                <w:sz w:val="21"/>
                              </w:rPr>
                              <w:tab/>
                              <w:t>Late</w:t>
                            </w:r>
                            <w:r>
                              <w:rPr>
                                <w:b/>
                                <w:color w:val="FFFFFF"/>
                                <w:spacing w:val="18"/>
                                <w:sz w:val="21"/>
                              </w:rPr>
                              <w:t xml:space="preserve"> </w:t>
                            </w:r>
                            <w:r>
                              <w:rPr>
                                <w:b/>
                                <w:color w:val="FFFFFF"/>
                                <w:spacing w:val="-2"/>
                                <w:sz w:val="21"/>
                              </w:rPr>
                              <w:t>Payment</w:t>
                            </w:r>
                          </w:p>
                        </w:txbxContent>
                      </wps:txbx>
                      <wps:bodyPr wrap="square" lIns="0" tIns="0" rIns="0" bIns="0" rtlCol="0">
                        <a:noAutofit/>
                      </wps:bodyPr>
                    </wps:wsp>
                  </a:graphicData>
                </a:graphic>
              </wp:anchor>
            </w:drawing>
          </mc:Choice>
          <mc:Fallback>
            <w:pict>
              <v:shape w14:anchorId="68712CAC" id="Textbox 64" o:spid="_x0000_s1083" type="#_x0000_t202" style="position:absolute;margin-left:70.85pt;margin-top:10.1pt;width:454.1pt;height:13.8pt;z-index:-15698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" fillcolor="gray" stroked="f">
                <v:textbox inset="0,0,0,0">
                  <w:txbxContent>
                    <w:p w14:paraId="68712CF4" w14:textId="77777777" w:rsidR="00A52F8D" w:rsidRDefault="00BE1699">
                      <w:pPr>
                        <w:tabs>
                          <w:tab w:val="left" w:pos="1104"/>
                        </w:tabs>
                        <w:spacing w:before="7"/>
                        <w:ind w:left="24"/>
                        <w:rPr>
                          <w:b/>
                          <w:color w:val="000000"/>
                          <w:sz w:val="21"/>
                        </w:rPr>
                      </w:pPr>
                      <w:bookmarkStart w:id="234" w:name="_bookmark56"/>
                      <w:bookmarkEnd w:id="234"/>
                      <w:r>
                        <w:rPr>
                          <w:b/>
                          <w:color w:val="FFFFFF"/>
                          <w:spacing w:val="-4"/>
                          <w:sz w:val="21"/>
                        </w:rPr>
                        <w:t>6.30</w:t>
                      </w:r>
                      <w:r>
                        <w:rPr>
                          <w:b/>
                          <w:color w:val="FFFFFF"/>
                          <w:sz w:val="21"/>
                        </w:rPr>
                        <w:tab/>
                        <w:t>Late</w:t>
                      </w:r>
                      <w:r>
                        <w:rPr>
                          <w:b/>
                          <w:color w:val="FFFFFF"/>
                          <w:spacing w:val="18"/>
                          <w:sz w:val="21"/>
                        </w:rPr>
                        <w:t xml:space="preserve"> </w:t>
                      </w:r>
                      <w:r>
                        <w:rPr>
                          <w:b/>
                          <w:color w:val="FFFFFF"/>
                          <w:spacing w:val="-2"/>
                          <w:sz w:val="21"/>
                        </w:rPr>
                        <w:t>Payment</w:t>
                      </w:r>
                    </w:p>
                  </w:txbxContent>
                </v:textbox>
                <w10:wrap type="topAndBottom" anchorx="page"/>
              </v:shape>
            </w:pict>
          </mc:Fallback>
        </mc:AlternateContent>
      </w:r>
    </w:p>
    <w:p w14:paraId="68712C2F" w14:textId="77777777" w:rsidR="00A52F8D" w:rsidRDefault="00BE1699">
      <w:pPr>
        <w:pStyle w:val="BodyText"/>
        <w:spacing w:line="273" w:lineRule="auto"/>
        <w:ind w:right="164"/>
        <w:jc w:val="both"/>
      </w:pPr>
      <w:r>
        <w:t>The Contracting Authority operates in accordance with EU Directive 2011/7/EU on combating Late Payment in commercial</w:t>
      </w:r>
      <w:r>
        <w:rPr>
          <w:spacing w:val="40"/>
        </w:rPr>
        <w:t xml:space="preserve"> </w:t>
      </w:r>
      <w:r>
        <w:t>Transactions</w:t>
      </w:r>
      <w:proofErr w:type="gramStart"/>
      <w:r>
        <w:rPr>
          <w:spacing w:val="40"/>
        </w:rPr>
        <w:t xml:space="preserve"> </w:t>
      </w:r>
      <w:r>
        <w:t>transposed</w:t>
      </w:r>
      <w:proofErr w:type="gramEnd"/>
      <w:r>
        <w:rPr>
          <w:spacing w:val="40"/>
        </w:rPr>
        <w:t xml:space="preserve"> </w:t>
      </w:r>
      <w:r>
        <w:t>into national</w:t>
      </w:r>
      <w:r>
        <w:rPr>
          <w:spacing w:val="40"/>
        </w:rPr>
        <w:t xml:space="preserve"> </w:t>
      </w:r>
      <w:r>
        <w:t>legislation as S.I. 580 of 2012 and amended by S.I. No. 281 of 2016.</w:t>
      </w:r>
    </w:p>
    <w:p w14:paraId="68712C30" w14:textId="77777777" w:rsidR="00A52F8D" w:rsidRDefault="00A52F8D">
      <w:pPr>
        <w:pStyle w:val="BodyText"/>
        <w:spacing w:line="273" w:lineRule="auto"/>
        <w:jc w:val="both"/>
        <w:sectPr w:rsidR="00A52F8D">
          <w:pgSz w:w="11910" w:h="16840"/>
          <w:pgMar w:top="1340" w:right="1275" w:bottom="1140" w:left="1417" w:header="717" w:footer="946" w:gutter="0"/>
          <w:cols w:space="720"/>
        </w:sectPr>
      </w:pPr>
    </w:p>
    <w:p w14:paraId="68712C31" w14:textId="77777777" w:rsidR="00A52F8D" w:rsidRDefault="00A52F8D">
      <w:pPr>
        <w:pStyle w:val="BodyText"/>
        <w:spacing w:before="8"/>
        <w:ind w:left="0"/>
        <w:rPr>
          <w:sz w:val="7"/>
        </w:rPr>
      </w:pPr>
    </w:p>
    <w:p w14:paraId="68712C32" w14:textId="77777777" w:rsidR="00A52F8D" w:rsidRDefault="00BE1699">
      <w:pPr>
        <w:rPr>
          <w:sz w:val="20"/>
        </w:rPr>
      </w:pPr>
      <w:r>
        <w:rPr>
          <w:noProof/>
          <w:sz w:val="20"/>
        </w:rPr>
        <mc:AlternateContent>
          <mc:Choice Requires="wps">
            <w:drawing>
              <wp:inline distT="0" distB="0" distL="0" distR="0" wp14:anchorId="68712CAE" wp14:editId="68712CAF">
                <wp:extent cx="5767070" cy="175260"/>
                <wp:effectExtent l="0" t="0" r="0" b="0"/>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F5" w14:textId="77777777" w:rsidR="00A52F8D" w:rsidRDefault="00BE1699">
                            <w:pPr>
                              <w:tabs>
                                <w:tab w:val="left" w:pos="1104"/>
                              </w:tabs>
                              <w:spacing w:before="7"/>
                              <w:ind w:left="24"/>
                              <w:rPr>
                                <w:b/>
                                <w:color w:val="000000"/>
                                <w:sz w:val="21"/>
                              </w:rPr>
                            </w:pPr>
                            <w:bookmarkStart w:id="57" w:name="_bookmark57"/>
                            <w:bookmarkEnd w:id="57"/>
                            <w:r>
                              <w:rPr>
                                <w:b/>
                                <w:color w:val="FFFFFF"/>
                                <w:spacing w:val="-4"/>
                                <w:sz w:val="21"/>
                              </w:rPr>
                              <w:t>6.31</w:t>
                            </w:r>
                            <w:r>
                              <w:rPr>
                                <w:b/>
                                <w:color w:val="FFFFFF"/>
                                <w:sz w:val="21"/>
                              </w:rPr>
                              <w:tab/>
                              <w:t>Data</w:t>
                            </w:r>
                            <w:r>
                              <w:rPr>
                                <w:b/>
                                <w:color w:val="FFFFFF"/>
                                <w:spacing w:val="19"/>
                                <w:sz w:val="21"/>
                              </w:rPr>
                              <w:t xml:space="preserve"> </w:t>
                            </w:r>
                            <w:r>
                              <w:rPr>
                                <w:b/>
                                <w:color w:val="FFFFFF"/>
                                <w:spacing w:val="-2"/>
                                <w:sz w:val="21"/>
                              </w:rPr>
                              <w:t>Protection</w:t>
                            </w:r>
                          </w:p>
                        </w:txbxContent>
                      </wps:txbx>
                      <wps:bodyPr wrap="square" lIns="0" tIns="0" rIns="0" bIns="0" rtlCol="0">
                        <a:noAutofit/>
                      </wps:bodyPr>
                    </wps:wsp>
                  </a:graphicData>
                </a:graphic>
              </wp:inline>
            </w:drawing>
          </mc:Choice>
          <mc:Fallback>
            <w:pict>
              <v:shape w14:anchorId="68712CAE" id="Textbox 65" o:spid="_x0000_s1084" type="#_x0000_t202" style="width:454.1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" fillcolor="gray" stroked="f">
                <v:textbox inset="0,0,0,0">
                  <w:txbxContent>
                    <w:p w14:paraId="68712CF5" w14:textId="77777777" w:rsidR="00A52F8D" w:rsidRDefault="00BE1699">
                      <w:pPr>
                        <w:tabs>
                          <w:tab w:val="left" w:pos="1104"/>
                        </w:tabs>
                        <w:spacing w:before="7"/>
                        <w:ind w:left="24"/>
                        <w:rPr>
                          <w:b/>
                          <w:color w:val="000000"/>
                          <w:sz w:val="21"/>
                        </w:rPr>
                      </w:pPr>
                      <w:bookmarkStart w:id="236" w:name="_bookmark57"/>
                      <w:bookmarkEnd w:id="236"/>
                      <w:r>
                        <w:rPr>
                          <w:b/>
                          <w:color w:val="FFFFFF"/>
                          <w:spacing w:val="-4"/>
                          <w:sz w:val="21"/>
                        </w:rPr>
                        <w:t>6.31</w:t>
                      </w:r>
                      <w:r>
                        <w:rPr>
                          <w:b/>
                          <w:color w:val="FFFFFF"/>
                          <w:sz w:val="21"/>
                        </w:rPr>
                        <w:tab/>
                      </w:r>
                      <w:r>
                        <w:rPr>
                          <w:b/>
                          <w:color w:val="FFFFFF"/>
                          <w:sz w:val="21"/>
                        </w:rPr>
                        <w:t>Data</w:t>
                      </w:r>
                      <w:r>
                        <w:rPr>
                          <w:b/>
                          <w:color w:val="FFFFFF"/>
                          <w:spacing w:val="19"/>
                          <w:sz w:val="21"/>
                        </w:rPr>
                        <w:t xml:space="preserve"> </w:t>
                      </w:r>
                      <w:r>
                        <w:rPr>
                          <w:b/>
                          <w:color w:val="FFFFFF"/>
                          <w:spacing w:val="-2"/>
                          <w:sz w:val="21"/>
                        </w:rPr>
                        <w:t>Protection</w:t>
                      </w:r>
                    </w:p>
                  </w:txbxContent>
                </v:textbox>
                <w10:anchorlock/>
              </v:shape>
            </w:pict>
          </mc:Fallback>
        </mc:AlternateContent>
      </w:r>
    </w:p>
    <w:p w14:paraId="68712C33" w14:textId="77777777" w:rsidR="00A52F8D" w:rsidRDefault="00BE1699">
      <w:pPr>
        <w:pStyle w:val="BodyText"/>
        <w:spacing w:before="187" w:line="276" w:lineRule="auto"/>
        <w:ind w:right="154"/>
        <w:jc w:val="both"/>
      </w:pPr>
      <w:r>
        <w:t>“Data Protection Laws” means all applicable national and EU data protection laws, regulations and</w:t>
      </w:r>
      <w:r>
        <w:rPr>
          <w:spacing w:val="40"/>
        </w:rPr>
        <w:t xml:space="preserve"> </w:t>
      </w:r>
      <w:r>
        <w:t>guidelines</w:t>
      </w:r>
      <w:r>
        <w:rPr>
          <w:spacing w:val="40"/>
        </w:rPr>
        <w:t xml:space="preserve"> </w:t>
      </w:r>
      <w:r>
        <w:t>including</w:t>
      </w:r>
      <w:r>
        <w:rPr>
          <w:spacing w:val="40"/>
        </w:rPr>
        <w:t xml:space="preserve"> </w:t>
      </w:r>
      <w:r>
        <w:t>but</w:t>
      </w:r>
      <w:r>
        <w:rPr>
          <w:spacing w:val="40"/>
        </w:rPr>
        <w:t xml:space="preserve"> </w:t>
      </w:r>
      <w:r>
        <w:t>not</w:t>
      </w:r>
      <w:r>
        <w:rPr>
          <w:spacing w:val="40"/>
        </w:rPr>
        <w:t xml:space="preserve"> </w:t>
      </w:r>
      <w:r>
        <w:t>limited</w:t>
      </w:r>
      <w:r>
        <w:rPr>
          <w:spacing w:val="40"/>
        </w:rPr>
        <w:t xml:space="preserve"> </w:t>
      </w:r>
      <w:r>
        <w:t>to</w:t>
      </w:r>
      <w:r>
        <w:rPr>
          <w:spacing w:val="40"/>
        </w:rPr>
        <w:t xml:space="preserve"> </w:t>
      </w:r>
      <w:r>
        <w:t>Regulation</w:t>
      </w:r>
      <w:r>
        <w:rPr>
          <w:spacing w:val="40"/>
        </w:rPr>
        <w:t xml:space="preserve"> </w:t>
      </w:r>
      <w:r>
        <w:t>(EU)</w:t>
      </w:r>
      <w:r>
        <w:rPr>
          <w:spacing w:val="40"/>
        </w:rPr>
        <w:t xml:space="preserve"> </w:t>
      </w:r>
      <w:r>
        <w:t>2016/679</w:t>
      </w:r>
      <w:r>
        <w:rPr>
          <w:spacing w:val="40"/>
        </w:rPr>
        <w:t xml:space="preserve"> </w:t>
      </w:r>
      <w:r>
        <w:t>on</w:t>
      </w:r>
      <w:r>
        <w:rPr>
          <w:spacing w:val="40"/>
        </w:rPr>
        <w:t xml:space="preserve"> </w:t>
      </w:r>
      <w:r>
        <w:t>the</w:t>
      </w:r>
      <w:r>
        <w:rPr>
          <w:spacing w:val="40"/>
        </w:rPr>
        <w:t xml:space="preserve"> </w:t>
      </w:r>
      <w:r>
        <w:t>protection</w:t>
      </w:r>
      <w:r>
        <w:rPr>
          <w:spacing w:val="40"/>
        </w:rPr>
        <w:t xml:space="preserve"> </w:t>
      </w:r>
      <w:r>
        <w:t>of natural</w:t>
      </w:r>
      <w:r>
        <w:rPr>
          <w:spacing w:val="39"/>
        </w:rPr>
        <w:t xml:space="preserve"> </w:t>
      </w:r>
      <w:r>
        <w:t>persons</w:t>
      </w:r>
      <w:r>
        <w:rPr>
          <w:spacing w:val="39"/>
        </w:rPr>
        <w:t xml:space="preserve"> </w:t>
      </w:r>
      <w:r>
        <w:t>with regard</w:t>
      </w:r>
      <w:r>
        <w:rPr>
          <w:spacing w:val="39"/>
        </w:rPr>
        <w:t xml:space="preserve"> </w:t>
      </w:r>
      <w:r>
        <w:t>to the processing</w:t>
      </w:r>
      <w:r>
        <w:rPr>
          <w:spacing w:val="39"/>
        </w:rPr>
        <w:t xml:space="preserve"> </w:t>
      </w:r>
      <w:r>
        <w:t>of personal</w:t>
      </w:r>
      <w:r>
        <w:rPr>
          <w:spacing w:val="39"/>
        </w:rPr>
        <w:t xml:space="preserve"> </w:t>
      </w:r>
      <w:r>
        <w:t>data and</w:t>
      </w:r>
      <w:r>
        <w:rPr>
          <w:spacing w:val="39"/>
        </w:rPr>
        <w:t xml:space="preserve"> </w:t>
      </w:r>
      <w:r>
        <w:t>on the free movement</w:t>
      </w:r>
      <w:r>
        <w:rPr>
          <w:spacing w:val="40"/>
        </w:rPr>
        <w:t xml:space="preserve"> </w:t>
      </w:r>
      <w:r>
        <w:t>of such data, and repealing Directive 95/46/EC (the “General Data Protection</w:t>
      </w:r>
      <w:r>
        <w:rPr>
          <w:spacing w:val="40"/>
        </w:rPr>
        <w:t xml:space="preserve"> </w:t>
      </w:r>
      <w:r>
        <w:t>Regulation”), the</w:t>
      </w:r>
      <w:r>
        <w:rPr>
          <w:spacing w:val="40"/>
        </w:rPr>
        <w:t xml:space="preserve"> </w:t>
      </w:r>
      <w:r>
        <w:t>Data Protection Act, 2018 and any guidelines and codes of practice issued by the Data</w:t>
      </w:r>
      <w:r>
        <w:rPr>
          <w:spacing w:val="40"/>
        </w:rPr>
        <w:t xml:space="preserve"> </w:t>
      </w:r>
      <w:r>
        <w:t>Protection</w:t>
      </w:r>
      <w:r>
        <w:rPr>
          <w:spacing w:val="40"/>
        </w:rPr>
        <w:t xml:space="preserve"> </w:t>
      </w:r>
      <w:r>
        <w:t>Commission</w:t>
      </w:r>
      <w:r>
        <w:rPr>
          <w:spacing w:val="40"/>
        </w:rPr>
        <w:t xml:space="preserve"> </w:t>
      </w:r>
      <w:r>
        <w:t>or other</w:t>
      </w:r>
      <w:r>
        <w:rPr>
          <w:spacing w:val="40"/>
        </w:rPr>
        <w:t xml:space="preserve"> </w:t>
      </w:r>
      <w:r>
        <w:t>supervisory</w:t>
      </w:r>
      <w:r>
        <w:rPr>
          <w:spacing w:val="40"/>
        </w:rPr>
        <w:t xml:space="preserve"> </w:t>
      </w:r>
      <w:r>
        <w:t>authority</w:t>
      </w:r>
      <w:r>
        <w:rPr>
          <w:spacing w:val="40"/>
        </w:rPr>
        <w:t xml:space="preserve"> </w:t>
      </w:r>
      <w:r>
        <w:t>for</w:t>
      </w:r>
      <w:r>
        <w:rPr>
          <w:spacing w:val="29"/>
        </w:rPr>
        <w:t xml:space="preserve"> </w:t>
      </w:r>
      <w:r>
        <w:t>data</w:t>
      </w:r>
      <w:r>
        <w:rPr>
          <w:spacing w:val="29"/>
        </w:rPr>
        <w:t xml:space="preserve"> </w:t>
      </w:r>
      <w:r>
        <w:t>protection</w:t>
      </w:r>
      <w:r>
        <w:rPr>
          <w:spacing w:val="40"/>
        </w:rPr>
        <w:t xml:space="preserve"> </w:t>
      </w:r>
      <w:r>
        <w:t>in</w:t>
      </w:r>
      <w:r>
        <w:rPr>
          <w:spacing w:val="29"/>
        </w:rPr>
        <w:t xml:space="preserve"> </w:t>
      </w:r>
      <w:r>
        <w:t>Ireland</w:t>
      </w:r>
      <w:r>
        <w:rPr>
          <w:spacing w:val="40"/>
        </w:rPr>
        <w:t xml:space="preserve"> </w:t>
      </w:r>
      <w:r>
        <w:t>from</w:t>
      </w:r>
      <w:r>
        <w:rPr>
          <w:spacing w:val="29"/>
        </w:rPr>
        <w:t xml:space="preserve"> </w:t>
      </w:r>
      <w:r>
        <w:t>time to time.</w:t>
      </w:r>
    </w:p>
    <w:p w14:paraId="68712C34" w14:textId="77777777" w:rsidR="00A52F8D" w:rsidRDefault="00BE1699">
      <w:pPr>
        <w:pStyle w:val="BodyText"/>
        <w:spacing w:before="206" w:line="273" w:lineRule="auto"/>
        <w:ind w:right="153"/>
        <w:jc w:val="both"/>
      </w:pPr>
      <w:r>
        <w:t>The</w:t>
      </w:r>
      <w:r>
        <w:rPr>
          <w:spacing w:val="29"/>
        </w:rPr>
        <w:t xml:space="preserve"> </w:t>
      </w:r>
      <w:r>
        <w:t>Contracting</w:t>
      </w:r>
      <w:r>
        <w:rPr>
          <w:spacing w:val="40"/>
        </w:rPr>
        <w:t xml:space="preserve"> </w:t>
      </w:r>
      <w:r>
        <w:t>Authority</w:t>
      </w:r>
      <w:r>
        <w:rPr>
          <w:spacing w:val="29"/>
        </w:rPr>
        <w:t xml:space="preserve"> </w:t>
      </w:r>
      <w:r>
        <w:t>will</w:t>
      </w:r>
      <w:r>
        <w:rPr>
          <w:spacing w:val="29"/>
        </w:rPr>
        <w:t xml:space="preserve"> </w:t>
      </w:r>
      <w:r>
        <w:t>be a</w:t>
      </w:r>
      <w:r>
        <w:rPr>
          <w:spacing w:val="29"/>
        </w:rPr>
        <w:t xml:space="preserve"> </w:t>
      </w:r>
      <w:r>
        <w:t>Controller</w:t>
      </w:r>
      <w:r>
        <w:rPr>
          <w:spacing w:val="29"/>
        </w:rPr>
        <w:t xml:space="preserve"> </w:t>
      </w:r>
      <w:r>
        <w:t>(where</w:t>
      </w:r>
      <w:r>
        <w:rPr>
          <w:spacing w:val="40"/>
        </w:rPr>
        <w:t xml:space="preserve"> </w:t>
      </w:r>
      <w:r>
        <w:t>Controller</w:t>
      </w:r>
      <w:r>
        <w:rPr>
          <w:spacing w:val="29"/>
        </w:rPr>
        <w:t xml:space="preserve"> </w:t>
      </w:r>
      <w:r>
        <w:t>has</w:t>
      </w:r>
      <w:r>
        <w:rPr>
          <w:spacing w:val="29"/>
        </w:rPr>
        <w:t xml:space="preserve"> </w:t>
      </w:r>
      <w:r>
        <w:t>the</w:t>
      </w:r>
      <w:r>
        <w:rPr>
          <w:spacing w:val="29"/>
        </w:rPr>
        <w:t xml:space="preserve"> </w:t>
      </w:r>
      <w:r>
        <w:t>meaning</w:t>
      </w:r>
      <w:r>
        <w:rPr>
          <w:spacing w:val="29"/>
        </w:rPr>
        <w:t xml:space="preserve"> </w:t>
      </w:r>
      <w:r>
        <w:t>given</w:t>
      </w:r>
      <w:r>
        <w:rPr>
          <w:spacing w:val="29"/>
        </w:rPr>
        <w:t xml:space="preserve"> </w:t>
      </w:r>
      <w:r>
        <w:t>under the Data Protection Laws) in respect of any Personal Data (where Personal Data has the meaning given under the Data Protection Laws) required to be provided by the Tenderer in response to this Request for Tender.</w:t>
      </w:r>
    </w:p>
    <w:p w14:paraId="68712C35" w14:textId="77777777" w:rsidR="00A52F8D" w:rsidRDefault="00BE1699">
      <w:pPr>
        <w:pStyle w:val="BodyText"/>
        <w:spacing w:before="208" w:line="278" w:lineRule="auto"/>
        <w:ind w:right="164"/>
        <w:jc w:val="both"/>
      </w:pPr>
      <w:r>
        <w:t>The Tenderer, as Controller in respect of any Personal Data provided by it in its Tender, is required to confirm</w:t>
      </w:r>
      <w:r>
        <w:rPr>
          <w:spacing w:val="40"/>
        </w:rPr>
        <w:t xml:space="preserve"> </w:t>
      </w:r>
      <w:r>
        <w:t>by way of statement in the “Declarations”</w:t>
      </w:r>
      <w:r>
        <w:rPr>
          <w:spacing w:val="40"/>
        </w:rPr>
        <w:t xml:space="preserve"> </w:t>
      </w:r>
      <w:r>
        <w:t>section of the accompanying Tender</w:t>
      </w:r>
      <w:r>
        <w:rPr>
          <w:spacing w:val="40"/>
        </w:rPr>
        <w:t xml:space="preserve"> </w:t>
      </w:r>
      <w:r>
        <w:t>Response</w:t>
      </w:r>
      <w:r>
        <w:rPr>
          <w:spacing w:val="40"/>
        </w:rPr>
        <w:t xml:space="preserve"> </w:t>
      </w:r>
      <w:r>
        <w:t>Document</w:t>
      </w:r>
      <w:r>
        <w:rPr>
          <w:spacing w:val="40"/>
        </w:rPr>
        <w:t xml:space="preserve"> </w:t>
      </w:r>
      <w:r>
        <w:t>that</w:t>
      </w:r>
      <w:r>
        <w:rPr>
          <w:spacing w:val="40"/>
        </w:rPr>
        <w:t xml:space="preserve"> </w:t>
      </w:r>
      <w:r>
        <w:t>all</w:t>
      </w:r>
      <w:r>
        <w:rPr>
          <w:spacing w:val="40"/>
        </w:rPr>
        <w:t xml:space="preserve"> </w:t>
      </w:r>
      <w:r>
        <w:t>Data</w:t>
      </w:r>
      <w:r>
        <w:rPr>
          <w:spacing w:val="40"/>
        </w:rPr>
        <w:t xml:space="preserve"> </w:t>
      </w:r>
      <w:r>
        <w:t>Subjects</w:t>
      </w:r>
      <w:r>
        <w:rPr>
          <w:spacing w:val="40"/>
        </w:rPr>
        <w:t xml:space="preserve"> </w:t>
      </w:r>
      <w:r>
        <w:t>(where</w:t>
      </w:r>
      <w:r>
        <w:rPr>
          <w:spacing w:val="40"/>
        </w:rPr>
        <w:t xml:space="preserve"> </w:t>
      </w:r>
      <w:r>
        <w:t>Data</w:t>
      </w:r>
      <w:r>
        <w:rPr>
          <w:spacing w:val="40"/>
        </w:rPr>
        <w:t xml:space="preserve"> </w:t>
      </w:r>
      <w:r>
        <w:t>Subject</w:t>
      </w:r>
      <w:r>
        <w:rPr>
          <w:spacing w:val="40"/>
        </w:rPr>
        <w:t xml:space="preserve"> </w:t>
      </w:r>
      <w:r>
        <w:t>has</w:t>
      </w:r>
      <w:r>
        <w:rPr>
          <w:spacing w:val="40"/>
        </w:rPr>
        <w:t xml:space="preserve"> </w:t>
      </w:r>
      <w:r>
        <w:t>the</w:t>
      </w:r>
      <w:r>
        <w:rPr>
          <w:spacing w:val="40"/>
        </w:rPr>
        <w:t xml:space="preserve"> </w:t>
      </w:r>
      <w:r>
        <w:t>meaning given under the Data Protection Laws) whose Personal Data is provided by the Tenderer have consented to the processing</w:t>
      </w:r>
      <w:r>
        <w:rPr>
          <w:spacing w:val="34"/>
        </w:rPr>
        <w:t xml:space="preserve"> </w:t>
      </w:r>
      <w:r>
        <w:t xml:space="preserve">of such Personal Data by the Tenderer, the Contracting Authority, the Evaluation Team and the supplier of the </w:t>
      </w:r>
      <w:proofErr w:type="spellStart"/>
      <w:r>
        <w:t>eTenders</w:t>
      </w:r>
      <w:proofErr w:type="spellEnd"/>
      <w:r>
        <w:t xml:space="preserve"> website, for the purposes of the participation</w:t>
      </w:r>
      <w:r>
        <w:rPr>
          <w:spacing w:val="40"/>
        </w:rPr>
        <w:t xml:space="preserve"> </w:t>
      </w:r>
      <w:r>
        <w:t>of the</w:t>
      </w:r>
      <w:r>
        <w:rPr>
          <w:spacing w:val="40"/>
        </w:rPr>
        <w:t xml:space="preserve"> </w:t>
      </w:r>
      <w:r>
        <w:t>Tenderer</w:t>
      </w:r>
      <w:r>
        <w:rPr>
          <w:spacing w:val="40"/>
        </w:rPr>
        <w:t xml:space="preserve"> </w:t>
      </w:r>
      <w:r>
        <w:t>in</w:t>
      </w:r>
      <w:r>
        <w:rPr>
          <w:spacing w:val="38"/>
        </w:rPr>
        <w:t xml:space="preserve"> </w:t>
      </w:r>
      <w:r>
        <w:t>this</w:t>
      </w:r>
      <w:r>
        <w:rPr>
          <w:spacing w:val="38"/>
        </w:rPr>
        <w:t xml:space="preserve"> </w:t>
      </w:r>
      <w:r>
        <w:t>Competition</w:t>
      </w:r>
      <w:r>
        <w:rPr>
          <w:spacing w:val="40"/>
        </w:rPr>
        <w:t xml:space="preserve"> </w:t>
      </w:r>
      <w:r>
        <w:t>or</w:t>
      </w:r>
      <w:r>
        <w:rPr>
          <w:spacing w:val="38"/>
        </w:rPr>
        <w:t xml:space="preserve"> </w:t>
      </w:r>
      <w:r>
        <w:t>that</w:t>
      </w:r>
      <w:r>
        <w:rPr>
          <w:spacing w:val="40"/>
        </w:rPr>
        <w:t xml:space="preserve"> </w:t>
      </w:r>
      <w:r>
        <w:t>the</w:t>
      </w:r>
      <w:r>
        <w:rPr>
          <w:spacing w:val="38"/>
        </w:rPr>
        <w:t xml:space="preserve"> </w:t>
      </w:r>
      <w:r>
        <w:t>Tenderer</w:t>
      </w:r>
      <w:r>
        <w:rPr>
          <w:spacing w:val="40"/>
        </w:rPr>
        <w:t xml:space="preserve"> </w:t>
      </w:r>
      <w:r>
        <w:t>otherwise</w:t>
      </w:r>
      <w:r>
        <w:rPr>
          <w:spacing w:val="40"/>
        </w:rPr>
        <w:t xml:space="preserve"> </w:t>
      </w:r>
      <w:r>
        <w:t>has</w:t>
      </w:r>
      <w:r>
        <w:rPr>
          <w:spacing w:val="38"/>
        </w:rPr>
        <w:t xml:space="preserve"> </w:t>
      </w:r>
      <w:r>
        <w:t>a</w:t>
      </w:r>
      <w:r>
        <w:rPr>
          <w:spacing w:val="38"/>
        </w:rPr>
        <w:t xml:space="preserve"> </w:t>
      </w:r>
      <w:r>
        <w:t>legal basis for providing such Personal Data to the Contracting Authority for the purposes of its participation in this Competition.</w:t>
      </w:r>
    </w:p>
    <w:p w14:paraId="68712C36" w14:textId="77777777" w:rsidR="00A52F8D" w:rsidRDefault="00BE1699">
      <w:pPr>
        <w:pStyle w:val="BodyText"/>
        <w:spacing w:before="0"/>
        <w:ind w:left="0"/>
        <w:rPr>
          <w:sz w:val="14"/>
        </w:rPr>
      </w:pPr>
      <w:r>
        <w:rPr>
          <w:noProof/>
          <w:sz w:val="14"/>
        </w:rPr>
        <mc:AlternateContent>
          <mc:Choice Requires="wps">
            <w:drawing>
              <wp:anchor distT="0" distB="0" distL="0" distR="0" simplePos="0" relativeHeight="487618560" behindDoc="1" locked="0" layoutInCell="1" allowOverlap="1" wp14:anchorId="68712CB0" wp14:editId="68712CB1">
                <wp:simplePos x="0" y="0"/>
                <wp:positionH relativeFrom="page">
                  <wp:posOffset>900112</wp:posOffset>
                </wp:positionH>
                <wp:positionV relativeFrom="paragraph">
                  <wp:posOffset>118045</wp:posOffset>
                </wp:positionV>
                <wp:extent cx="5767070" cy="175260"/>
                <wp:effectExtent l="0" t="0" r="0" b="0"/>
                <wp:wrapTopAndBottom/>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175260"/>
                        </a:xfrm>
                        <a:prstGeom prst="rect">
                          <a:avLst/>
                        </a:prstGeom>
                        <a:solidFill>
                          <a:srgbClr val="808080"/>
                        </a:solidFill>
                      </wps:spPr>
                      <wps:txbx>
                        <w:txbxContent>
                          <w:p w14:paraId="68712CF6" w14:textId="77777777" w:rsidR="00A52F8D" w:rsidRDefault="00BE1699">
                            <w:pPr>
                              <w:tabs>
                                <w:tab w:val="left" w:pos="1104"/>
                              </w:tabs>
                              <w:spacing w:before="7"/>
                              <w:ind w:left="24"/>
                              <w:rPr>
                                <w:b/>
                                <w:color w:val="000000"/>
                                <w:sz w:val="21"/>
                              </w:rPr>
                            </w:pPr>
                            <w:bookmarkStart w:id="58" w:name="_bookmark58"/>
                            <w:bookmarkEnd w:id="58"/>
                            <w:r>
                              <w:rPr>
                                <w:b/>
                                <w:color w:val="FFFFFF"/>
                                <w:spacing w:val="-4"/>
                                <w:sz w:val="21"/>
                              </w:rPr>
                              <w:t>6.32</w:t>
                            </w:r>
                            <w:r>
                              <w:rPr>
                                <w:b/>
                                <w:color w:val="FFFFFF"/>
                                <w:sz w:val="21"/>
                              </w:rPr>
                              <w:tab/>
                              <w:t>Changes</w:t>
                            </w:r>
                            <w:r>
                              <w:rPr>
                                <w:b/>
                                <w:color w:val="FFFFFF"/>
                                <w:spacing w:val="23"/>
                                <w:sz w:val="21"/>
                              </w:rPr>
                              <w:t xml:space="preserve"> </w:t>
                            </w:r>
                            <w:r>
                              <w:rPr>
                                <w:b/>
                                <w:color w:val="FFFFFF"/>
                                <w:sz w:val="21"/>
                              </w:rPr>
                              <w:t>in</w:t>
                            </w:r>
                            <w:r>
                              <w:rPr>
                                <w:b/>
                                <w:color w:val="FFFFFF"/>
                                <w:spacing w:val="24"/>
                                <w:sz w:val="21"/>
                              </w:rPr>
                              <w:t xml:space="preserve"> </w:t>
                            </w:r>
                            <w:r>
                              <w:rPr>
                                <w:b/>
                                <w:color w:val="FFFFFF"/>
                                <w:spacing w:val="-2"/>
                                <w:sz w:val="21"/>
                              </w:rPr>
                              <w:t>Legislation</w:t>
                            </w:r>
                          </w:p>
                        </w:txbxContent>
                      </wps:txbx>
                      <wps:bodyPr wrap="square" lIns="0" tIns="0" rIns="0" bIns="0" rtlCol="0">
                        <a:noAutofit/>
                      </wps:bodyPr>
                    </wps:wsp>
                  </a:graphicData>
                </a:graphic>
              </wp:anchor>
            </w:drawing>
          </mc:Choice>
          <mc:Fallback>
            <w:pict>
              <v:shape w14:anchorId="68712CB0" id="Textbox 66" o:spid="_x0000_s1085" type="#_x0000_t202" style="position:absolute;margin-left:70.85pt;margin-top:9.3pt;width:454.1pt;height:13.8pt;z-index:-15697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" fillcolor="gray" stroked="f">
                <v:textbox inset="0,0,0,0">
                  <w:txbxContent>
                    <w:p w14:paraId="68712CF6" w14:textId="77777777" w:rsidR="00A52F8D" w:rsidRDefault="00BE1699">
                      <w:pPr>
                        <w:tabs>
                          <w:tab w:val="left" w:pos="1104"/>
                        </w:tabs>
                        <w:spacing w:before="7"/>
                        <w:ind w:left="24"/>
                        <w:rPr>
                          <w:b/>
                          <w:color w:val="000000"/>
                          <w:sz w:val="21"/>
                        </w:rPr>
                      </w:pPr>
                      <w:bookmarkStart w:id="238" w:name="_bookmark58"/>
                      <w:bookmarkEnd w:id="238"/>
                      <w:r>
                        <w:rPr>
                          <w:b/>
                          <w:color w:val="FFFFFF"/>
                          <w:spacing w:val="-4"/>
                          <w:sz w:val="21"/>
                        </w:rPr>
                        <w:t>6.32</w:t>
                      </w:r>
                      <w:r>
                        <w:rPr>
                          <w:b/>
                          <w:color w:val="FFFFFF"/>
                          <w:sz w:val="21"/>
                        </w:rPr>
                        <w:tab/>
                        <w:t>Changes</w:t>
                      </w:r>
                      <w:r>
                        <w:rPr>
                          <w:b/>
                          <w:color w:val="FFFFFF"/>
                          <w:spacing w:val="23"/>
                          <w:sz w:val="21"/>
                        </w:rPr>
                        <w:t xml:space="preserve"> </w:t>
                      </w:r>
                      <w:r>
                        <w:rPr>
                          <w:b/>
                          <w:color w:val="FFFFFF"/>
                          <w:sz w:val="21"/>
                        </w:rPr>
                        <w:t>in</w:t>
                      </w:r>
                      <w:r>
                        <w:rPr>
                          <w:b/>
                          <w:color w:val="FFFFFF"/>
                          <w:spacing w:val="24"/>
                          <w:sz w:val="21"/>
                        </w:rPr>
                        <w:t xml:space="preserve"> </w:t>
                      </w:r>
                      <w:r>
                        <w:rPr>
                          <w:b/>
                          <w:color w:val="FFFFFF"/>
                          <w:spacing w:val="-2"/>
                          <w:sz w:val="21"/>
                        </w:rPr>
                        <w:t>Legislation</w:t>
                      </w:r>
                    </w:p>
                  </w:txbxContent>
                </v:textbox>
                <w10:wrap type="topAndBottom" anchorx="page"/>
              </v:shape>
            </w:pict>
          </mc:Fallback>
        </mc:AlternateContent>
      </w:r>
    </w:p>
    <w:p w14:paraId="68712C37" w14:textId="77777777" w:rsidR="00A52F8D" w:rsidRDefault="00BE1699">
      <w:pPr>
        <w:pStyle w:val="BodyText"/>
        <w:spacing w:line="273" w:lineRule="auto"/>
        <w:ind w:right="164"/>
        <w:jc w:val="both"/>
      </w:pPr>
      <w:r>
        <w:t>As</w:t>
      </w:r>
      <w:r>
        <w:rPr>
          <w:spacing w:val="40"/>
        </w:rPr>
        <w:t xml:space="preserve"> </w:t>
      </w:r>
      <w:r>
        <w:t>a</w:t>
      </w:r>
      <w:r>
        <w:rPr>
          <w:spacing w:val="40"/>
        </w:rPr>
        <w:t xml:space="preserve"> </w:t>
      </w:r>
      <w:r>
        <w:t>condition</w:t>
      </w:r>
      <w:r>
        <w:rPr>
          <w:spacing w:val="40"/>
        </w:rPr>
        <w:t xml:space="preserve"> </w:t>
      </w:r>
      <w:r>
        <w:t>of</w:t>
      </w:r>
      <w:r>
        <w:rPr>
          <w:spacing w:val="40"/>
        </w:rPr>
        <w:t xml:space="preserve"> </w:t>
      </w:r>
      <w:r>
        <w:t>award,</w:t>
      </w:r>
      <w:r>
        <w:rPr>
          <w:spacing w:val="40"/>
        </w:rPr>
        <w:t xml:space="preserve"> </w:t>
      </w:r>
      <w:r>
        <w:t>it</w:t>
      </w:r>
      <w:r>
        <w:rPr>
          <w:spacing w:val="40"/>
        </w:rPr>
        <w:t xml:space="preserve"> </w:t>
      </w:r>
      <w:r>
        <w:t>shall</w:t>
      </w:r>
      <w:r>
        <w:rPr>
          <w:spacing w:val="40"/>
        </w:rPr>
        <w:t xml:space="preserve"> </w:t>
      </w:r>
      <w:r>
        <w:t>be</w:t>
      </w:r>
      <w:r>
        <w:rPr>
          <w:spacing w:val="40"/>
        </w:rPr>
        <w:t xml:space="preserve"> </w:t>
      </w:r>
      <w:r>
        <w:t>the</w:t>
      </w:r>
      <w:r>
        <w:rPr>
          <w:spacing w:val="40"/>
        </w:rPr>
        <w:t xml:space="preserve"> </w:t>
      </w:r>
      <w:r>
        <w:t>sole</w:t>
      </w:r>
      <w:r>
        <w:rPr>
          <w:spacing w:val="40"/>
        </w:rPr>
        <w:t xml:space="preserve"> </w:t>
      </w:r>
      <w:r>
        <w:t>responsibility</w:t>
      </w:r>
      <w:r>
        <w:rPr>
          <w:spacing w:val="40"/>
        </w:rPr>
        <w:t xml:space="preserve"> </w:t>
      </w:r>
      <w:r>
        <w:t>of</w:t>
      </w:r>
      <w:r>
        <w:rPr>
          <w:spacing w:val="40"/>
        </w:rPr>
        <w:t xml:space="preserve"> </w:t>
      </w:r>
      <w:r>
        <w:t>the</w:t>
      </w:r>
      <w:r>
        <w:rPr>
          <w:spacing w:val="40"/>
        </w:rPr>
        <w:t xml:space="preserve"> </w:t>
      </w:r>
      <w:r>
        <w:t>tenderer</w:t>
      </w:r>
      <w:r>
        <w:rPr>
          <w:spacing w:val="40"/>
        </w:rPr>
        <w:t xml:space="preserve"> </w:t>
      </w:r>
      <w:r>
        <w:t>(in</w:t>
      </w:r>
      <w:r>
        <w:rPr>
          <w:spacing w:val="40"/>
        </w:rPr>
        <w:t xml:space="preserve"> </w:t>
      </w:r>
      <w:r>
        <w:t>the</w:t>
      </w:r>
      <w:r>
        <w:rPr>
          <w:spacing w:val="40"/>
        </w:rPr>
        <w:t xml:space="preserve"> </w:t>
      </w:r>
      <w:r>
        <w:t>event</w:t>
      </w:r>
      <w:r>
        <w:rPr>
          <w:spacing w:val="40"/>
        </w:rPr>
        <w:t xml:space="preserve"> </w:t>
      </w:r>
      <w:r>
        <w:t>of success in this competition) to fulfil the obligations under the Contract, notwithstanding any changes in circulars, laws, regulations, taxation, duties or other factors which might arise following</w:t>
      </w:r>
      <w:r>
        <w:rPr>
          <w:spacing w:val="39"/>
        </w:rPr>
        <w:t xml:space="preserve"> </w:t>
      </w:r>
      <w:r>
        <w:t>the</w:t>
      </w:r>
      <w:r>
        <w:rPr>
          <w:spacing w:val="39"/>
        </w:rPr>
        <w:t xml:space="preserve"> </w:t>
      </w:r>
      <w:r>
        <w:t>withdrawal</w:t>
      </w:r>
      <w:r>
        <w:rPr>
          <w:spacing w:val="40"/>
        </w:rPr>
        <w:t xml:space="preserve"> </w:t>
      </w:r>
      <w:r>
        <w:t>of the</w:t>
      </w:r>
      <w:r>
        <w:rPr>
          <w:spacing w:val="39"/>
        </w:rPr>
        <w:t xml:space="preserve"> </w:t>
      </w:r>
      <w:r>
        <w:t>United</w:t>
      </w:r>
      <w:r>
        <w:rPr>
          <w:spacing w:val="39"/>
        </w:rPr>
        <w:t xml:space="preserve"> </w:t>
      </w:r>
      <w:r>
        <w:t>Kingdom</w:t>
      </w:r>
      <w:r>
        <w:rPr>
          <w:spacing w:val="39"/>
        </w:rPr>
        <w:t xml:space="preserve"> </w:t>
      </w:r>
      <w:r>
        <w:t>from</w:t>
      </w:r>
      <w:r>
        <w:rPr>
          <w:spacing w:val="39"/>
        </w:rPr>
        <w:t xml:space="preserve"> </w:t>
      </w:r>
      <w:r>
        <w:t>membership</w:t>
      </w:r>
      <w:r>
        <w:rPr>
          <w:spacing w:val="40"/>
        </w:rPr>
        <w:t xml:space="preserve"> </w:t>
      </w:r>
      <w:r>
        <w:t>of the</w:t>
      </w:r>
      <w:r>
        <w:rPr>
          <w:spacing w:val="39"/>
        </w:rPr>
        <w:t xml:space="preserve"> </w:t>
      </w:r>
      <w:r>
        <w:t>EU.</w:t>
      </w:r>
    </w:p>
    <w:sectPr w:rsidR="00A52F8D">
      <w:pgSz w:w="11910" w:h="16840"/>
      <w:pgMar w:top="1340" w:right="1275" w:bottom="1140" w:left="1417" w:header="717" w:footer="9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88AC7" w14:textId="77777777" w:rsidR="001B24B5" w:rsidRDefault="001B24B5">
      <w:r>
        <w:separator/>
      </w:r>
    </w:p>
  </w:endnote>
  <w:endnote w:type="continuationSeparator" w:id="0">
    <w:p w14:paraId="11AD6807" w14:textId="77777777" w:rsidR="001B24B5" w:rsidRDefault="001B2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12CB3" w14:textId="77777777" w:rsidR="00A52F8D" w:rsidRDefault="00BE1699">
    <w:pPr>
      <w:pStyle w:val="BodyText"/>
      <w:spacing w:before="0" w:line="14" w:lineRule="auto"/>
      <w:ind w:left="0"/>
      <w:rPr>
        <w:sz w:val="20"/>
      </w:rPr>
    </w:pPr>
    <w:r>
      <w:rPr>
        <w:noProof/>
        <w:sz w:val="20"/>
      </w:rPr>
      <mc:AlternateContent>
        <mc:Choice Requires="wpg">
          <w:drawing>
            <wp:anchor distT="0" distB="0" distL="0" distR="0" simplePos="0" relativeHeight="486978048" behindDoc="1" locked="0" layoutInCell="1" allowOverlap="1" wp14:anchorId="68712CB6" wp14:editId="68712CB7">
              <wp:simplePos x="0" y="0"/>
              <wp:positionH relativeFrom="page">
                <wp:posOffset>6191567</wp:posOffset>
              </wp:positionH>
              <wp:positionV relativeFrom="page">
                <wp:posOffset>9963467</wp:posOffset>
              </wp:positionV>
              <wp:extent cx="446405" cy="72199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405" cy="721995"/>
                        <a:chOff x="0" y="0"/>
                        <a:chExt cx="446405" cy="721995"/>
                      </a:xfrm>
                    </wpg:grpSpPr>
                    <wps:wsp>
                      <wps:cNvPr id="3" name="Graphic 3"/>
                      <wps:cNvSpPr/>
                      <wps:spPr>
                        <a:xfrm>
                          <a:off x="238442" y="441642"/>
                          <a:ext cx="1270" cy="280035"/>
                        </a:xfrm>
                        <a:custGeom>
                          <a:avLst/>
                          <a:gdLst/>
                          <a:ahLst/>
                          <a:cxnLst/>
                          <a:rect l="l" t="t" r="r" b="b"/>
                          <a:pathLst>
                            <a:path h="280035">
                              <a:moveTo>
                                <a:pt x="0" y="280034"/>
                              </a:moveTo>
                              <a:lnTo>
                                <a:pt x="0" y="0"/>
                              </a:lnTo>
                            </a:path>
                          </a:pathLst>
                        </a:custGeom>
                        <a:ln w="9525">
                          <a:solidFill>
                            <a:srgbClr val="7E7E7E"/>
                          </a:solidFill>
                          <a:prstDash val="solid"/>
                        </a:ln>
                      </wps:spPr>
                      <wps:bodyPr wrap="square" lIns="0" tIns="0" rIns="0" bIns="0" rtlCol="0">
                        <a:prstTxWarp prst="textNoShape">
                          <a:avLst/>
                        </a:prstTxWarp>
                        <a:noAutofit/>
                      </wps:bodyPr>
                    </wps:wsp>
                    <wps:wsp>
                      <wps:cNvPr id="4" name="Graphic 4"/>
                      <wps:cNvSpPr/>
                      <wps:spPr>
                        <a:xfrm>
                          <a:off x="4762" y="4762"/>
                          <a:ext cx="436880" cy="436880"/>
                        </a:xfrm>
                        <a:custGeom>
                          <a:avLst/>
                          <a:gdLst/>
                          <a:ahLst/>
                          <a:cxnLst/>
                          <a:rect l="l" t="t" r="r" b="b"/>
                          <a:pathLst>
                            <a:path w="436880" h="436880">
                              <a:moveTo>
                                <a:pt x="0" y="436879"/>
                              </a:moveTo>
                              <a:lnTo>
                                <a:pt x="436879" y="436879"/>
                              </a:lnTo>
                              <a:lnTo>
                                <a:pt x="436879" y="0"/>
                              </a:lnTo>
                              <a:lnTo>
                                <a:pt x="0" y="0"/>
                              </a:lnTo>
                              <a:lnTo>
                                <a:pt x="0" y="436879"/>
                              </a:lnTo>
                              <a:close/>
                            </a:path>
                          </a:pathLst>
                        </a:custGeom>
                        <a:ln w="9525">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01710446" id="Group 2" o:spid="_x0000_s1026" style="position:absolute;margin-left:487.5pt;margin-top:784.5pt;width:35.15pt;height:56.85pt;z-index:-16338432;mso-wrap-distance-left:0;mso-wrap-distance-right:0;mso-position-horizontal-relative:page;mso-position-vertical-relative:page" coordsize="4464,7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">
              <v:shape id="Graphic 3" o:spid="_x0000_s1027" style="position:absolute;left:2384;top:4416;width:13;height:2800;visibility:visible;mso-wrap-style:square;v-text-anchor:top" coordsize="1270,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" path="m,280034l,e" filled="f" strokecolor="#7e7e7e">
                <v:path arrowok="t"/>
              </v:shape>
              <v:shape id="Graphic 4" o:spid="_x0000_s1028" style="position:absolute;left:47;top:47;width:4369;height:4369;visibility:visible;mso-wrap-style:square;v-text-anchor:top" coordsize="436880,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" path="m,436879r436879,l436879,,,,,436879xe" filled="f" strokecolor="#7e7e7e">
                <v:path arrowok="t"/>
              </v:shape>
              <w10:wrap anchorx="page" anchory="page"/>
            </v:group>
          </w:pict>
        </mc:Fallback>
      </mc:AlternateContent>
    </w:r>
    <w:r>
      <w:rPr>
        <w:noProof/>
        <w:sz w:val="20"/>
      </w:rPr>
      <mc:AlternateContent>
        <mc:Choice Requires="wps">
          <w:drawing>
            <wp:anchor distT="0" distB="0" distL="0" distR="0" simplePos="0" relativeHeight="486978560" behindDoc="1" locked="0" layoutInCell="1" allowOverlap="1" wp14:anchorId="68712CB8" wp14:editId="68712CB9">
              <wp:simplePos x="0" y="0"/>
              <wp:positionH relativeFrom="page">
                <wp:posOffset>6354064</wp:posOffset>
              </wp:positionH>
              <wp:positionV relativeFrom="page">
                <wp:posOffset>10127628</wp:posOffset>
              </wp:positionV>
              <wp:extent cx="134620" cy="1409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 cy="140970"/>
                      </a:xfrm>
                      <a:prstGeom prst="rect">
                        <a:avLst/>
                      </a:prstGeom>
                    </wps:spPr>
                    <wps:txbx>
                      <w:txbxContent>
                        <w:p w14:paraId="68712CF8" w14:textId="77777777" w:rsidR="00A52F8D" w:rsidRDefault="00BE1699">
                          <w:pPr>
                            <w:spacing w:before="25"/>
                            <w:ind w:left="23"/>
                            <w:rPr>
                              <w:rFonts w:ascii="Trebuchet MS"/>
                              <w:sz w:val="15"/>
                            </w:rPr>
                          </w:pPr>
                          <w:r>
                            <w:rPr>
                              <w:rFonts w:ascii="Trebuchet MS"/>
                              <w:spacing w:val="-5"/>
                              <w:w w:val="105"/>
                              <w:sz w:val="15"/>
                            </w:rPr>
                            <w:fldChar w:fldCharType="begin"/>
                          </w:r>
                          <w:r>
                            <w:rPr>
                              <w:rFonts w:ascii="Trebuchet MS"/>
                              <w:spacing w:val="-5"/>
                              <w:w w:val="105"/>
                              <w:sz w:val="15"/>
                            </w:rPr>
                            <w:instrText xml:space="preserve"> PAGE </w:instrText>
                          </w:r>
                          <w:r>
                            <w:rPr>
                              <w:rFonts w:ascii="Trebuchet MS"/>
                              <w:spacing w:val="-5"/>
                              <w:w w:val="105"/>
                              <w:sz w:val="15"/>
                            </w:rPr>
                            <w:fldChar w:fldCharType="separate"/>
                          </w:r>
                          <w:r>
                            <w:rPr>
                              <w:rFonts w:ascii="Trebuchet MS"/>
                              <w:spacing w:val="-5"/>
                              <w:w w:val="105"/>
                              <w:sz w:val="15"/>
                            </w:rPr>
                            <w:t>10</w:t>
                          </w:r>
                          <w:r>
                            <w:rPr>
                              <w:rFonts w:ascii="Trebuchet MS"/>
                              <w:spacing w:val="-5"/>
                              <w:w w:val="105"/>
                              <w:sz w:val="15"/>
                            </w:rPr>
                            <w:fldChar w:fldCharType="end"/>
                          </w:r>
                        </w:p>
                      </w:txbxContent>
                    </wps:txbx>
                    <wps:bodyPr wrap="square" lIns="0" tIns="0" rIns="0" bIns="0" rtlCol="0">
                      <a:noAutofit/>
                    </wps:bodyPr>
                  </wps:wsp>
                </a:graphicData>
              </a:graphic>
            </wp:anchor>
          </w:drawing>
        </mc:Choice>
        <mc:Fallback>
          <w:pict>
            <v:shapetype w14:anchorId="68712CB8" id="_x0000_t202" coordsize="21600,21600" o:spt="202" path="m,l,21600r21600,l21600,xe">
              <v:stroke joinstyle="miter"/>
              <v:path gradientshapeok="t" o:connecttype="rect"/>
            </v:shapetype>
            <v:shape id="Textbox 5" o:spid="_x0000_s1087" type="#_x0000_t202" style="position:absolute;margin-left:500.3pt;margin-top:797.45pt;width:10.6pt;height:11.1pt;z-index:-1633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" filled="f" stroked="f">
              <v:textbox inset="0,0,0,0">
                <w:txbxContent>
                  <w:p w14:paraId="68712CF8" w14:textId="77777777" w:rsidR="00A52F8D" w:rsidRDefault="00BE1699">
                    <w:pPr>
                      <w:spacing w:before="25"/>
                      <w:ind w:left="23"/>
                      <w:rPr>
                        <w:rFonts w:ascii="Trebuchet MS"/>
                        <w:sz w:val="15"/>
                      </w:rPr>
                    </w:pPr>
                    <w:r>
                      <w:rPr>
                        <w:rFonts w:ascii="Trebuchet MS"/>
                        <w:spacing w:val="-5"/>
                        <w:w w:val="105"/>
                        <w:sz w:val="15"/>
                      </w:rPr>
                      <w:fldChar w:fldCharType="begin"/>
                    </w:r>
                    <w:r>
                      <w:rPr>
                        <w:rFonts w:ascii="Trebuchet MS"/>
                        <w:spacing w:val="-5"/>
                        <w:w w:val="105"/>
                        <w:sz w:val="15"/>
                      </w:rPr>
                      <w:instrText xml:space="preserve"> PAGE </w:instrText>
                    </w:r>
                    <w:r>
                      <w:rPr>
                        <w:rFonts w:ascii="Trebuchet MS"/>
                        <w:spacing w:val="-5"/>
                        <w:w w:val="105"/>
                        <w:sz w:val="15"/>
                      </w:rPr>
                      <w:fldChar w:fldCharType="separate"/>
                    </w:r>
                    <w:r>
                      <w:rPr>
                        <w:rFonts w:ascii="Trebuchet MS"/>
                        <w:spacing w:val="-5"/>
                        <w:w w:val="105"/>
                        <w:sz w:val="15"/>
                      </w:rPr>
                      <w:t>10</w:t>
                    </w:r>
                    <w:r>
                      <w:rPr>
                        <w:rFonts w:ascii="Trebuchet MS"/>
                        <w:spacing w:val="-5"/>
                        <w:w w:val="105"/>
                        <w:sz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6D4D3" w14:textId="77777777" w:rsidR="001B24B5" w:rsidRDefault="001B24B5">
      <w:r>
        <w:separator/>
      </w:r>
    </w:p>
  </w:footnote>
  <w:footnote w:type="continuationSeparator" w:id="0">
    <w:p w14:paraId="68E2E1C1" w14:textId="77777777" w:rsidR="001B24B5" w:rsidRDefault="001B2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12CB2" w14:textId="77777777" w:rsidR="00A52F8D" w:rsidRDefault="00BE1699">
    <w:pPr>
      <w:pStyle w:val="BodyText"/>
      <w:spacing w:before="0" w:line="14" w:lineRule="auto"/>
      <w:ind w:left="0"/>
      <w:rPr>
        <w:sz w:val="20"/>
      </w:rPr>
    </w:pPr>
    <w:r>
      <w:rPr>
        <w:noProof/>
        <w:sz w:val="20"/>
      </w:rPr>
      <mc:AlternateContent>
        <mc:Choice Requires="wps">
          <w:drawing>
            <wp:anchor distT="0" distB="0" distL="0" distR="0" simplePos="0" relativeHeight="486977536" behindDoc="1" locked="0" layoutInCell="1" allowOverlap="1" wp14:anchorId="68712CB4" wp14:editId="68712CB5">
              <wp:simplePos x="0" y="0"/>
              <wp:positionH relativeFrom="page">
                <wp:posOffset>902652</wp:posOffset>
              </wp:positionH>
              <wp:positionV relativeFrom="page">
                <wp:posOffset>442633</wp:posOffset>
              </wp:positionV>
              <wp:extent cx="3060065" cy="1790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0065" cy="179070"/>
                      </a:xfrm>
                      <a:prstGeom prst="rect">
                        <a:avLst/>
                      </a:prstGeom>
                    </wps:spPr>
                    <wps:txbx>
                      <w:txbxContent>
                        <w:p w14:paraId="68712CF7" w14:textId="77777777" w:rsidR="00A52F8D" w:rsidRDefault="00BE1699">
                          <w:pPr>
                            <w:pStyle w:val="BodyText"/>
                            <w:spacing w:before="18"/>
                            <w:ind w:left="20"/>
                          </w:pPr>
                          <w:r>
                            <w:t>2A</w:t>
                          </w:r>
                          <w:r>
                            <w:rPr>
                              <w:spacing w:val="23"/>
                            </w:rPr>
                            <w:t xml:space="preserve"> </w:t>
                          </w:r>
                          <w:r>
                            <w:t>Request</w:t>
                          </w:r>
                          <w:r>
                            <w:rPr>
                              <w:spacing w:val="24"/>
                            </w:rPr>
                            <w:t xml:space="preserve"> </w:t>
                          </w:r>
                          <w:r>
                            <w:t>for</w:t>
                          </w:r>
                          <w:r>
                            <w:rPr>
                              <w:spacing w:val="10"/>
                            </w:rPr>
                            <w:t xml:space="preserve"> </w:t>
                          </w:r>
                          <w:r>
                            <w:t>Tender</w:t>
                          </w:r>
                          <w:r>
                            <w:rPr>
                              <w:spacing w:val="26"/>
                            </w:rPr>
                            <w:t xml:space="preserve"> </w:t>
                          </w:r>
                          <w:r>
                            <w:t>Contract</w:t>
                          </w:r>
                          <w:r>
                            <w:rPr>
                              <w:spacing w:val="37"/>
                            </w:rPr>
                            <w:t xml:space="preserve"> </w:t>
                          </w:r>
                          <w:r>
                            <w:t>Open</w:t>
                          </w:r>
                          <w:r>
                            <w:rPr>
                              <w:spacing w:val="24"/>
                            </w:rPr>
                            <w:t xml:space="preserve"> </w:t>
                          </w:r>
                          <w:r>
                            <w:rPr>
                              <w:spacing w:val="-2"/>
                            </w:rPr>
                            <w:t>Procedure</w:t>
                          </w:r>
                        </w:p>
                      </w:txbxContent>
                    </wps:txbx>
                    <wps:bodyPr wrap="square" lIns="0" tIns="0" rIns="0" bIns="0" rtlCol="0">
                      <a:noAutofit/>
                    </wps:bodyPr>
                  </wps:wsp>
                </a:graphicData>
              </a:graphic>
            </wp:anchor>
          </w:drawing>
        </mc:Choice>
        <mc:Fallback>
          <w:pict>
            <v:shapetype w14:anchorId="68712CB4" id="_x0000_t202" coordsize="21600,21600" o:spt="202" path="m,l,21600r21600,l21600,xe">
              <v:stroke joinstyle="miter"/>
              <v:path gradientshapeok="t" o:connecttype="rect"/>
            </v:shapetype>
            <v:shape id="Textbox 1" o:spid="_x0000_s1086" type="#_x0000_t202" style="position:absolute;margin-left:71.05pt;margin-top:34.85pt;width:240.95pt;height:14.1pt;z-index:-1633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" filled="f" stroked="f">
              <v:textbox inset="0,0,0,0">
                <w:txbxContent>
                  <w:p w14:paraId="68712CF7" w14:textId="77777777" w:rsidR="00A52F8D" w:rsidRDefault="00BE1699">
                    <w:pPr>
                      <w:pStyle w:val="BodyText"/>
                      <w:spacing w:before="18"/>
                      <w:ind w:left="20"/>
                    </w:pPr>
                    <w:r>
                      <w:t>2A</w:t>
                    </w:r>
                    <w:r>
                      <w:rPr>
                        <w:spacing w:val="23"/>
                      </w:rPr>
                      <w:t xml:space="preserve"> </w:t>
                    </w:r>
                    <w:r>
                      <w:t>Request</w:t>
                    </w:r>
                    <w:r>
                      <w:rPr>
                        <w:spacing w:val="24"/>
                      </w:rPr>
                      <w:t xml:space="preserve"> </w:t>
                    </w:r>
                    <w:r>
                      <w:t>for</w:t>
                    </w:r>
                    <w:r>
                      <w:rPr>
                        <w:spacing w:val="10"/>
                      </w:rPr>
                      <w:t xml:space="preserve"> </w:t>
                    </w:r>
                    <w:r>
                      <w:t>Tender</w:t>
                    </w:r>
                    <w:r>
                      <w:rPr>
                        <w:spacing w:val="26"/>
                      </w:rPr>
                      <w:t xml:space="preserve"> </w:t>
                    </w:r>
                    <w:r>
                      <w:t>Contract</w:t>
                    </w:r>
                    <w:r>
                      <w:rPr>
                        <w:spacing w:val="37"/>
                      </w:rPr>
                      <w:t xml:space="preserve"> </w:t>
                    </w:r>
                    <w:r>
                      <w:t>Open</w:t>
                    </w:r>
                    <w:r>
                      <w:rPr>
                        <w:spacing w:val="24"/>
                      </w:rPr>
                      <w:t xml:space="preserve"> </w:t>
                    </w:r>
                    <w:r>
                      <w:rPr>
                        <w:spacing w:val="-2"/>
                      </w:rPr>
                      <w:t>Procedure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0548"/>
    <w:multiLevelType w:val="multilevel"/>
    <w:tmpl w:val="AB0EA772"/>
    <w:lvl w:ilvl="0">
      <w:start w:val="1"/>
      <w:numFmt w:val="decimal"/>
      <w:lvlText w:val="%1"/>
      <w:lvlJc w:val="left"/>
      <w:pPr>
        <w:ind w:left="1104" w:hanging="1081"/>
      </w:pPr>
      <w:rPr>
        <w:rFonts w:hint="default"/>
        <w:lang w:val="en-US" w:eastAsia="en-US" w:bidi="ar-SA"/>
      </w:rPr>
    </w:lvl>
    <w:lvl w:ilvl="1">
      <w:start w:val="2"/>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1" w15:restartNumberingAfterBreak="0">
    <w:nsid w:val="041F4B2F"/>
    <w:multiLevelType w:val="multilevel"/>
    <w:tmpl w:val="F89AE7B8"/>
    <w:lvl w:ilvl="0">
      <w:start w:val="4"/>
      <w:numFmt w:val="decimal"/>
      <w:lvlText w:val="%1"/>
      <w:lvlJc w:val="left"/>
      <w:pPr>
        <w:ind w:left="1104" w:hanging="1081"/>
      </w:pPr>
      <w:rPr>
        <w:rFonts w:hint="default"/>
        <w:lang w:val="en-US" w:eastAsia="en-US" w:bidi="ar-SA"/>
      </w:rPr>
    </w:lvl>
    <w:lvl w:ilvl="1">
      <w:start w:val="1"/>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2" w15:restartNumberingAfterBreak="0">
    <w:nsid w:val="044757FD"/>
    <w:multiLevelType w:val="multilevel"/>
    <w:tmpl w:val="7B28204E"/>
    <w:lvl w:ilvl="0">
      <w:start w:val="3"/>
      <w:numFmt w:val="decimal"/>
      <w:lvlText w:val="%1"/>
      <w:lvlJc w:val="left"/>
      <w:pPr>
        <w:ind w:left="1104" w:hanging="1081"/>
      </w:pPr>
      <w:rPr>
        <w:rFonts w:hint="default"/>
        <w:lang w:val="en-US" w:eastAsia="en-US" w:bidi="ar-SA"/>
      </w:rPr>
    </w:lvl>
    <w:lvl w:ilvl="1">
      <w:start w:val="2"/>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3" w15:restartNumberingAfterBreak="0">
    <w:nsid w:val="07F8704A"/>
    <w:multiLevelType w:val="multilevel"/>
    <w:tmpl w:val="398C0C54"/>
    <w:lvl w:ilvl="0">
      <w:start w:val="3"/>
      <w:numFmt w:val="decimal"/>
      <w:lvlText w:val="%1"/>
      <w:lvlJc w:val="left"/>
      <w:pPr>
        <w:ind w:left="1104" w:hanging="1081"/>
      </w:pPr>
      <w:rPr>
        <w:rFonts w:hint="default"/>
        <w:lang w:val="en-US" w:eastAsia="en-US" w:bidi="ar-SA"/>
      </w:rPr>
    </w:lvl>
    <w:lvl w:ilvl="1">
      <w:start w:val="4"/>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4" w15:restartNumberingAfterBreak="0">
    <w:nsid w:val="12102DD4"/>
    <w:multiLevelType w:val="multilevel"/>
    <w:tmpl w:val="D4428932"/>
    <w:lvl w:ilvl="0">
      <w:start w:val="6"/>
      <w:numFmt w:val="decimal"/>
      <w:lvlText w:val="%1"/>
      <w:lvlJc w:val="left"/>
      <w:pPr>
        <w:ind w:left="1104" w:hanging="1081"/>
      </w:pPr>
      <w:rPr>
        <w:rFonts w:hint="default"/>
        <w:lang w:val="en-US" w:eastAsia="en-US" w:bidi="ar-SA"/>
      </w:rPr>
    </w:lvl>
    <w:lvl w:ilvl="1">
      <w:start w:val="3"/>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5" w15:restartNumberingAfterBreak="0">
    <w:nsid w:val="1FFA5FB6"/>
    <w:multiLevelType w:val="multilevel"/>
    <w:tmpl w:val="1E8AE038"/>
    <w:lvl w:ilvl="0">
      <w:start w:val="1"/>
      <w:numFmt w:val="decimal"/>
      <w:lvlText w:val="%1"/>
      <w:lvlJc w:val="left"/>
      <w:pPr>
        <w:ind w:left="469" w:hanging="445"/>
      </w:pPr>
      <w:rPr>
        <w:rFonts w:ascii="Trebuchet MS" w:eastAsia="Trebuchet MS" w:hAnsi="Trebuchet MS" w:cs="Trebuchet MS" w:hint="default"/>
        <w:b w:val="0"/>
        <w:bCs w:val="0"/>
        <w:i w:val="0"/>
        <w:iCs w:val="0"/>
        <w:spacing w:val="0"/>
        <w:w w:val="102"/>
        <w:sz w:val="21"/>
        <w:szCs w:val="21"/>
        <w:lang w:val="en-US" w:eastAsia="en-US" w:bidi="ar-SA"/>
      </w:rPr>
    </w:lvl>
    <w:lvl w:ilvl="1">
      <w:start w:val="1"/>
      <w:numFmt w:val="decimal"/>
      <w:lvlText w:val="%1.%2"/>
      <w:lvlJc w:val="left"/>
      <w:pPr>
        <w:ind w:left="985" w:hanging="745"/>
      </w:pPr>
      <w:rPr>
        <w:rFonts w:ascii="Trebuchet MS" w:eastAsia="Trebuchet MS" w:hAnsi="Trebuchet MS" w:cs="Trebuchet MS" w:hint="default"/>
        <w:b w:val="0"/>
        <w:bCs w:val="0"/>
        <w:i w:val="0"/>
        <w:iCs w:val="0"/>
        <w:spacing w:val="-6"/>
        <w:w w:val="102"/>
        <w:sz w:val="21"/>
        <w:szCs w:val="21"/>
        <w:lang w:val="en-US" w:eastAsia="en-US" w:bidi="ar-SA"/>
      </w:rPr>
    </w:lvl>
    <w:lvl w:ilvl="2">
      <w:numFmt w:val="bullet"/>
      <w:lvlText w:val="•"/>
      <w:lvlJc w:val="left"/>
      <w:pPr>
        <w:ind w:left="1894" w:hanging="745"/>
      </w:pPr>
      <w:rPr>
        <w:rFonts w:hint="default"/>
        <w:lang w:val="en-US" w:eastAsia="en-US" w:bidi="ar-SA"/>
      </w:rPr>
    </w:lvl>
    <w:lvl w:ilvl="3">
      <w:numFmt w:val="bullet"/>
      <w:lvlText w:val="•"/>
      <w:lvlJc w:val="left"/>
      <w:pPr>
        <w:ind w:left="2809" w:hanging="745"/>
      </w:pPr>
      <w:rPr>
        <w:rFonts w:hint="default"/>
        <w:lang w:val="en-US" w:eastAsia="en-US" w:bidi="ar-SA"/>
      </w:rPr>
    </w:lvl>
    <w:lvl w:ilvl="4">
      <w:numFmt w:val="bullet"/>
      <w:lvlText w:val="•"/>
      <w:lvlJc w:val="left"/>
      <w:pPr>
        <w:ind w:left="3724" w:hanging="745"/>
      </w:pPr>
      <w:rPr>
        <w:rFonts w:hint="default"/>
        <w:lang w:val="en-US" w:eastAsia="en-US" w:bidi="ar-SA"/>
      </w:rPr>
    </w:lvl>
    <w:lvl w:ilvl="5">
      <w:numFmt w:val="bullet"/>
      <w:lvlText w:val="•"/>
      <w:lvlJc w:val="left"/>
      <w:pPr>
        <w:ind w:left="4638" w:hanging="745"/>
      </w:pPr>
      <w:rPr>
        <w:rFonts w:hint="default"/>
        <w:lang w:val="en-US" w:eastAsia="en-US" w:bidi="ar-SA"/>
      </w:rPr>
    </w:lvl>
    <w:lvl w:ilvl="6">
      <w:numFmt w:val="bullet"/>
      <w:lvlText w:val="•"/>
      <w:lvlJc w:val="left"/>
      <w:pPr>
        <w:ind w:left="5553" w:hanging="745"/>
      </w:pPr>
      <w:rPr>
        <w:rFonts w:hint="default"/>
        <w:lang w:val="en-US" w:eastAsia="en-US" w:bidi="ar-SA"/>
      </w:rPr>
    </w:lvl>
    <w:lvl w:ilvl="7">
      <w:numFmt w:val="bullet"/>
      <w:lvlText w:val="•"/>
      <w:lvlJc w:val="left"/>
      <w:pPr>
        <w:ind w:left="6468" w:hanging="745"/>
      </w:pPr>
      <w:rPr>
        <w:rFonts w:hint="default"/>
        <w:lang w:val="en-US" w:eastAsia="en-US" w:bidi="ar-SA"/>
      </w:rPr>
    </w:lvl>
    <w:lvl w:ilvl="8">
      <w:numFmt w:val="bullet"/>
      <w:lvlText w:val="•"/>
      <w:lvlJc w:val="left"/>
      <w:pPr>
        <w:ind w:left="7382" w:hanging="745"/>
      </w:pPr>
      <w:rPr>
        <w:rFonts w:hint="default"/>
        <w:lang w:val="en-US" w:eastAsia="en-US" w:bidi="ar-SA"/>
      </w:rPr>
    </w:lvl>
  </w:abstractNum>
  <w:abstractNum w:abstractNumId="6" w15:restartNumberingAfterBreak="0">
    <w:nsid w:val="215F7C85"/>
    <w:multiLevelType w:val="multilevel"/>
    <w:tmpl w:val="8E40A9C8"/>
    <w:lvl w:ilvl="0">
      <w:start w:val="6"/>
      <w:numFmt w:val="decimal"/>
      <w:lvlText w:val="%1"/>
      <w:lvlJc w:val="left"/>
      <w:pPr>
        <w:ind w:left="1104" w:hanging="1081"/>
      </w:pPr>
      <w:rPr>
        <w:rFonts w:hint="default"/>
        <w:lang w:val="en-US" w:eastAsia="en-US" w:bidi="ar-SA"/>
      </w:rPr>
    </w:lvl>
    <w:lvl w:ilvl="1">
      <w:start w:val="4"/>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7" w15:restartNumberingAfterBreak="0">
    <w:nsid w:val="21D105E5"/>
    <w:multiLevelType w:val="multilevel"/>
    <w:tmpl w:val="90BADC7E"/>
    <w:lvl w:ilvl="0">
      <w:start w:val="3"/>
      <w:numFmt w:val="decimal"/>
      <w:lvlText w:val="%1"/>
      <w:lvlJc w:val="left"/>
      <w:pPr>
        <w:ind w:left="1104" w:hanging="1081"/>
      </w:pPr>
      <w:rPr>
        <w:rFonts w:hint="default"/>
        <w:lang w:val="en-US" w:eastAsia="en-US" w:bidi="ar-SA"/>
      </w:rPr>
    </w:lvl>
    <w:lvl w:ilvl="1">
      <w:start w:val="1"/>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8" w15:restartNumberingAfterBreak="0">
    <w:nsid w:val="231A633B"/>
    <w:multiLevelType w:val="multilevel"/>
    <w:tmpl w:val="12AEF4C2"/>
    <w:lvl w:ilvl="0">
      <w:start w:val="1"/>
      <w:numFmt w:val="decimal"/>
      <w:lvlText w:val="%1"/>
      <w:lvlJc w:val="left"/>
      <w:pPr>
        <w:ind w:left="1104" w:hanging="1081"/>
      </w:pPr>
      <w:rPr>
        <w:rFonts w:hint="default"/>
        <w:lang w:val="en-US" w:eastAsia="en-US" w:bidi="ar-SA"/>
      </w:rPr>
    </w:lvl>
    <w:lvl w:ilvl="1">
      <w:start w:val="1"/>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9" w15:restartNumberingAfterBreak="0">
    <w:nsid w:val="23C87982"/>
    <w:multiLevelType w:val="multilevel"/>
    <w:tmpl w:val="73E0E3E8"/>
    <w:lvl w:ilvl="0">
      <w:start w:val="2"/>
      <w:numFmt w:val="decimal"/>
      <w:lvlText w:val="%1"/>
      <w:lvlJc w:val="left"/>
      <w:pPr>
        <w:ind w:left="1104" w:hanging="1081"/>
      </w:pPr>
      <w:rPr>
        <w:rFonts w:hint="default"/>
        <w:lang w:val="en-US" w:eastAsia="en-US" w:bidi="ar-SA"/>
      </w:rPr>
    </w:lvl>
    <w:lvl w:ilvl="1">
      <w:start w:val="3"/>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10" w15:restartNumberingAfterBreak="0">
    <w:nsid w:val="25DB6FBC"/>
    <w:multiLevelType w:val="multilevel"/>
    <w:tmpl w:val="875A14E2"/>
    <w:lvl w:ilvl="0">
      <w:start w:val="2"/>
      <w:numFmt w:val="decimal"/>
      <w:lvlText w:val="%1"/>
      <w:lvlJc w:val="left"/>
      <w:pPr>
        <w:ind w:left="1104" w:hanging="1081"/>
      </w:pPr>
      <w:rPr>
        <w:rFonts w:hint="default"/>
        <w:lang w:val="en-US" w:eastAsia="en-US" w:bidi="ar-SA"/>
      </w:rPr>
    </w:lvl>
    <w:lvl w:ilvl="1">
      <w:start w:val="1"/>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11" w15:restartNumberingAfterBreak="0">
    <w:nsid w:val="2F1A4054"/>
    <w:multiLevelType w:val="multilevel"/>
    <w:tmpl w:val="242C273E"/>
    <w:lvl w:ilvl="0">
      <w:start w:val="5"/>
      <w:numFmt w:val="decimal"/>
      <w:lvlText w:val="%1"/>
      <w:lvlJc w:val="left"/>
      <w:pPr>
        <w:ind w:left="1104" w:hanging="1081"/>
      </w:pPr>
      <w:rPr>
        <w:rFonts w:hint="default"/>
        <w:lang w:val="en-US" w:eastAsia="en-US" w:bidi="ar-SA"/>
      </w:rPr>
    </w:lvl>
    <w:lvl w:ilvl="1">
      <w:start w:val="2"/>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12" w15:restartNumberingAfterBreak="0">
    <w:nsid w:val="3888033B"/>
    <w:multiLevelType w:val="multilevel"/>
    <w:tmpl w:val="34227952"/>
    <w:lvl w:ilvl="0">
      <w:start w:val="4"/>
      <w:numFmt w:val="decimal"/>
      <w:lvlText w:val="%1"/>
      <w:lvlJc w:val="left"/>
      <w:pPr>
        <w:ind w:left="1465" w:hanging="1442"/>
      </w:pPr>
      <w:rPr>
        <w:rFonts w:hint="default"/>
        <w:lang w:val="en-US" w:eastAsia="en-US" w:bidi="ar-SA"/>
      </w:rPr>
    </w:lvl>
    <w:lvl w:ilvl="1">
      <w:start w:val="3"/>
      <w:numFmt w:val="decimal"/>
      <w:lvlText w:val="%1.%2"/>
      <w:lvlJc w:val="left"/>
      <w:pPr>
        <w:ind w:left="1465" w:hanging="1442"/>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984" w:hanging="1442"/>
      </w:pPr>
      <w:rPr>
        <w:rFonts w:hint="default"/>
        <w:lang w:val="en-US" w:eastAsia="en-US" w:bidi="ar-SA"/>
      </w:rPr>
    </w:lvl>
    <w:lvl w:ilvl="3">
      <w:numFmt w:val="bullet"/>
      <w:lvlText w:val="•"/>
      <w:lvlJc w:val="left"/>
      <w:pPr>
        <w:ind w:left="3746" w:hanging="1442"/>
      </w:pPr>
      <w:rPr>
        <w:rFonts w:hint="default"/>
        <w:lang w:val="en-US" w:eastAsia="en-US" w:bidi="ar-SA"/>
      </w:rPr>
    </w:lvl>
    <w:lvl w:ilvl="4">
      <w:numFmt w:val="bullet"/>
      <w:lvlText w:val="•"/>
      <w:lvlJc w:val="left"/>
      <w:pPr>
        <w:ind w:left="4508" w:hanging="1442"/>
      </w:pPr>
      <w:rPr>
        <w:rFonts w:hint="default"/>
        <w:lang w:val="en-US" w:eastAsia="en-US" w:bidi="ar-SA"/>
      </w:rPr>
    </w:lvl>
    <w:lvl w:ilvl="5">
      <w:numFmt w:val="bullet"/>
      <w:lvlText w:val="•"/>
      <w:lvlJc w:val="left"/>
      <w:pPr>
        <w:ind w:left="5270" w:hanging="1442"/>
      </w:pPr>
      <w:rPr>
        <w:rFonts w:hint="default"/>
        <w:lang w:val="en-US" w:eastAsia="en-US" w:bidi="ar-SA"/>
      </w:rPr>
    </w:lvl>
    <w:lvl w:ilvl="6">
      <w:numFmt w:val="bullet"/>
      <w:lvlText w:val="•"/>
      <w:lvlJc w:val="left"/>
      <w:pPr>
        <w:ind w:left="6032" w:hanging="1442"/>
      </w:pPr>
      <w:rPr>
        <w:rFonts w:hint="default"/>
        <w:lang w:val="en-US" w:eastAsia="en-US" w:bidi="ar-SA"/>
      </w:rPr>
    </w:lvl>
    <w:lvl w:ilvl="7">
      <w:numFmt w:val="bullet"/>
      <w:lvlText w:val="•"/>
      <w:lvlJc w:val="left"/>
      <w:pPr>
        <w:ind w:left="6795" w:hanging="1442"/>
      </w:pPr>
      <w:rPr>
        <w:rFonts w:hint="default"/>
        <w:lang w:val="en-US" w:eastAsia="en-US" w:bidi="ar-SA"/>
      </w:rPr>
    </w:lvl>
    <w:lvl w:ilvl="8">
      <w:numFmt w:val="bullet"/>
      <w:lvlText w:val="•"/>
      <w:lvlJc w:val="left"/>
      <w:pPr>
        <w:ind w:left="7557" w:hanging="1442"/>
      </w:pPr>
      <w:rPr>
        <w:rFonts w:hint="default"/>
        <w:lang w:val="en-US" w:eastAsia="en-US" w:bidi="ar-SA"/>
      </w:rPr>
    </w:lvl>
  </w:abstractNum>
  <w:abstractNum w:abstractNumId="13" w15:restartNumberingAfterBreak="0">
    <w:nsid w:val="3A633040"/>
    <w:multiLevelType w:val="multilevel"/>
    <w:tmpl w:val="9DA67C24"/>
    <w:lvl w:ilvl="0">
      <w:start w:val="4"/>
      <w:numFmt w:val="decimal"/>
      <w:lvlText w:val="%1"/>
      <w:lvlJc w:val="left"/>
      <w:pPr>
        <w:ind w:left="1104" w:hanging="1081"/>
      </w:pPr>
      <w:rPr>
        <w:rFonts w:hint="default"/>
        <w:lang w:val="en-US" w:eastAsia="en-US" w:bidi="ar-SA"/>
      </w:rPr>
    </w:lvl>
    <w:lvl w:ilvl="1">
      <w:start w:val="2"/>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14" w15:restartNumberingAfterBreak="0">
    <w:nsid w:val="3FC95041"/>
    <w:multiLevelType w:val="hybridMultilevel"/>
    <w:tmpl w:val="11E4DFEC"/>
    <w:lvl w:ilvl="0" w:tplc="DB584B70">
      <w:start w:val="1"/>
      <w:numFmt w:val="lowerLetter"/>
      <w:lvlText w:val="(%1)"/>
      <w:lvlJc w:val="left"/>
      <w:pPr>
        <w:ind w:left="833" w:hanging="360"/>
      </w:pPr>
      <w:rPr>
        <w:rFonts w:ascii="Arial" w:eastAsia="Arial" w:hAnsi="Arial" w:cs="Arial" w:hint="default"/>
        <w:b w:val="0"/>
        <w:bCs w:val="0"/>
        <w:i w:val="0"/>
        <w:iCs w:val="0"/>
        <w:spacing w:val="0"/>
        <w:w w:val="102"/>
        <w:sz w:val="21"/>
        <w:szCs w:val="21"/>
        <w:lang w:val="en-US" w:eastAsia="en-US" w:bidi="ar-SA"/>
      </w:rPr>
    </w:lvl>
    <w:lvl w:ilvl="1" w:tplc="84288100">
      <w:numFmt w:val="bullet"/>
      <w:lvlText w:val="•"/>
      <w:lvlJc w:val="left"/>
      <w:pPr>
        <w:ind w:left="1530" w:hanging="360"/>
      </w:pPr>
      <w:rPr>
        <w:rFonts w:hint="default"/>
        <w:lang w:val="en-US" w:eastAsia="en-US" w:bidi="ar-SA"/>
      </w:rPr>
    </w:lvl>
    <w:lvl w:ilvl="2" w:tplc="6658CAEC">
      <w:numFmt w:val="bullet"/>
      <w:lvlText w:val="•"/>
      <w:lvlJc w:val="left"/>
      <w:pPr>
        <w:ind w:left="2221" w:hanging="360"/>
      </w:pPr>
      <w:rPr>
        <w:rFonts w:hint="default"/>
        <w:lang w:val="en-US" w:eastAsia="en-US" w:bidi="ar-SA"/>
      </w:rPr>
    </w:lvl>
    <w:lvl w:ilvl="3" w:tplc="6374E614">
      <w:numFmt w:val="bullet"/>
      <w:lvlText w:val="•"/>
      <w:lvlJc w:val="left"/>
      <w:pPr>
        <w:ind w:left="2911" w:hanging="360"/>
      </w:pPr>
      <w:rPr>
        <w:rFonts w:hint="default"/>
        <w:lang w:val="en-US" w:eastAsia="en-US" w:bidi="ar-SA"/>
      </w:rPr>
    </w:lvl>
    <w:lvl w:ilvl="4" w:tplc="20E43654">
      <w:numFmt w:val="bullet"/>
      <w:lvlText w:val="•"/>
      <w:lvlJc w:val="left"/>
      <w:pPr>
        <w:ind w:left="3602" w:hanging="360"/>
      </w:pPr>
      <w:rPr>
        <w:rFonts w:hint="default"/>
        <w:lang w:val="en-US" w:eastAsia="en-US" w:bidi="ar-SA"/>
      </w:rPr>
    </w:lvl>
    <w:lvl w:ilvl="5" w:tplc="7F7AFEAA">
      <w:numFmt w:val="bullet"/>
      <w:lvlText w:val="•"/>
      <w:lvlJc w:val="left"/>
      <w:pPr>
        <w:ind w:left="4292" w:hanging="360"/>
      </w:pPr>
      <w:rPr>
        <w:rFonts w:hint="default"/>
        <w:lang w:val="en-US" w:eastAsia="en-US" w:bidi="ar-SA"/>
      </w:rPr>
    </w:lvl>
    <w:lvl w:ilvl="6" w:tplc="8DF6BAB6">
      <w:numFmt w:val="bullet"/>
      <w:lvlText w:val="•"/>
      <w:lvlJc w:val="left"/>
      <w:pPr>
        <w:ind w:left="4983" w:hanging="360"/>
      </w:pPr>
      <w:rPr>
        <w:rFonts w:hint="default"/>
        <w:lang w:val="en-US" w:eastAsia="en-US" w:bidi="ar-SA"/>
      </w:rPr>
    </w:lvl>
    <w:lvl w:ilvl="7" w:tplc="76368BE2">
      <w:numFmt w:val="bullet"/>
      <w:lvlText w:val="•"/>
      <w:lvlJc w:val="left"/>
      <w:pPr>
        <w:ind w:left="5673" w:hanging="360"/>
      </w:pPr>
      <w:rPr>
        <w:rFonts w:hint="default"/>
        <w:lang w:val="en-US" w:eastAsia="en-US" w:bidi="ar-SA"/>
      </w:rPr>
    </w:lvl>
    <w:lvl w:ilvl="8" w:tplc="D47AD832">
      <w:numFmt w:val="bullet"/>
      <w:lvlText w:val="•"/>
      <w:lvlJc w:val="left"/>
      <w:pPr>
        <w:ind w:left="6364" w:hanging="360"/>
      </w:pPr>
      <w:rPr>
        <w:rFonts w:hint="default"/>
        <w:lang w:val="en-US" w:eastAsia="en-US" w:bidi="ar-SA"/>
      </w:rPr>
    </w:lvl>
  </w:abstractNum>
  <w:abstractNum w:abstractNumId="15" w15:restartNumberingAfterBreak="0">
    <w:nsid w:val="40072070"/>
    <w:multiLevelType w:val="multilevel"/>
    <w:tmpl w:val="5B72A0B6"/>
    <w:lvl w:ilvl="0">
      <w:start w:val="4"/>
      <w:numFmt w:val="decimal"/>
      <w:lvlText w:val="%1"/>
      <w:lvlJc w:val="left"/>
      <w:pPr>
        <w:ind w:left="1104" w:hanging="1081"/>
      </w:pPr>
      <w:rPr>
        <w:rFonts w:hint="default"/>
        <w:lang w:val="en-US" w:eastAsia="en-US" w:bidi="ar-SA"/>
      </w:rPr>
    </w:lvl>
    <w:lvl w:ilvl="1">
      <w:start w:val="4"/>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16" w15:restartNumberingAfterBreak="0">
    <w:nsid w:val="40CC101A"/>
    <w:multiLevelType w:val="multilevel"/>
    <w:tmpl w:val="B74681A6"/>
    <w:lvl w:ilvl="0">
      <w:start w:val="6"/>
      <w:numFmt w:val="decimal"/>
      <w:lvlText w:val="%1"/>
      <w:lvlJc w:val="left"/>
      <w:pPr>
        <w:ind w:left="1104" w:hanging="1081"/>
      </w:pPr>
      <w:rPr>
        <w:rFonts w:hint="default"/>
        <w:lang w:val="en-US" w:eastAsia="en-US" w:bidi="ar-SA"/>
      </w:rPr>
    </w:lvl>
    <w:lvl w:ilvl="1">
      <w:start w:val="2"/>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17" w15:restartNumberingAfterBreak="0">
    <w:nsid w:val="41371BBA"/>
    <w:multiLevelType w:val="multilevel"/>
    <w:tmpl w:val="EC26F13A"/>
    <w:lvl w:ilvl="0">
      <w:start w:val="3"/>
      <w:numFmt w:val="decimal"/>
      <w:lvlText w:val="%1"/>
      <w:lvlJc w:val="left"/>
      <w:pPr>
        <w:ind w:left="1104" w:hanging="1081"/>
      </w:pPr>
      <w:rPr>
        <w:rFonts w:hint="default"/>
        <w:lang w:val="en-US" w:eastAsia="en-US" w:bidi="ar-SA"/>
      </w:rPr>
    </w:lvl>
    <w:lvl w:ilvl="1">
      <w:start w:val="3"/>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18" w15:restartNumberingAfterBreak="0">
    <w:nsid w:val="56B10C14"/>
    <w:multiLevelType w:val="hybridMultilevel"/>
    <w:tmpl w:val="F78E8328"/>
    <w:lvl w:ilvl="0" w:tplc="0E7641BC">
      <w:numFmt w:val="bullet"/>
      <w:lvlText w:val=""/>
      <w:lvlJc w:val="left"/>
      <w:pPr>
        <w:ind w:left="833" w:hanging="361"/>
      </w:pPr>
      <w:rPr>
        <w:rFonts w:ascii="Symbol" w:eastAsia="Symbol" w:hAnsi="Symbol" w:cs="Symbol" w:hint="default"/>
        <w:b w:val="0"/>
        <w:bCs w:val="0"/>
        <w:i w:val="0"/>
        <w:iCs w:val="0"/>
        <w:spacing w:val="0"/>
        <w:w w:val="102"/>
        <w:sz w:val="21"/>
        <w:szCs w:val="21"/>
        <w:lang w:val="en-US" w:eastAsia="en-US" w:bidi="ar-SA"/>
      </w:rPr>
    </w:lvl>
    <w:lvl w:ilvl="1" w:tplc="1AC8F1C8">
      <w:numFmt w:val="bullet"/>
      <w:lvlText w:val="•"/>
      <w:lvlJc w:val="left"/>
      <w:pPr>
        <w:ind w:left="1657" w:hanging="361"/>
      </w:pPr>
      <w:rPr>
        <w:rFonts w:hint="default"/>
        <w:lang w:val="en-US" w:eastAsia="en-US" w:bidi="ar-SA"/>
      </w:rPr>
    </w:lvl>
    <w:lvl w:ilvl="2" w:tplc="2932D126">
      <w:numFmt w:val="bullet"/>
      <w:lvlText w:val="•"/>
      <w:lvlJc w:val="left"/>
      <w:pPr>
        <w:ind w:left="2475" w:hanging="361"/>
      </w:pPr>
      <w:rPr>
        <w:rFonts w:hint="default"/>
        <w:lang w:val="en-US" w:eastAsia="en-US" w:bidi="ar-SA"/>
      </w:rPr>
    </w:lvl>
    <w:lvl w:ilvl="3" w:tplc="50B00886">
      <w:numFmt w:val="bullet"/>
      <w:lvlText w:val="•"/>
      <w:lvlJc w:val="left"/>
      <w:pPr>
        <w:ind w:left="3293" w:hanging="361"/>
      </w:pPr>
      <w:rPr>
        <w:rFonts w:hint="default"/>
        <w:lang w:val="en-US" w:eastAsia="en-US" w:bidi="ar-SA"/>
      </w:rPr>
    </w:lvl>
    <w:lvl w:ilvl="4" w:tplc="7430B178">
      <w:numFmt w:val="bullet"/>
      <w:lvlText w:val="•"/>
      <w:lvlJc w:val="left"/>
      <w:pPr>
        <w:ind w:left="4111" w:hanging="361"/>
      </w:pPr>
      <w:rPr>
        <w:rFonts w:hint="default"/>
        <w:lang w:val="en-US" w:eastAsia="en-US" w:bidi="ar-SA"/>
      </w:rPr>
    </w:lvl>
    <w:lvl w:ilvl="5" w:tplc="F992E3B2">
      <w:numFmt w:val="bullet"/>
      <w:lvlText w:val="•"/>
      <w:lvlJc w:val="left"/>
      <w:pPr>
        <w:ind w:left="4929" w:hanging="361"/>
      </w:pPr>
      <w:rPr>
        <w:rFonts w:hint="default"/>
        <w:lang w:val="en-US" w:eastAsia="en-US" w:bidi="ar-SA"/>
      </w:rPr>
    </w:lvl>
    <w:lvl w:ilvl="6" w:tplc="E4EA6816">
      <w:numFmt w:val="bullet"/>
      <w:lvlText w:val="•"/>
      <w:lvlJc w:val="left"/>
      <w:pPr>
        <w:ind w:left="5746" w:hanging="361"/>
      </w:pPr>
      <w:rPr>
        <w:rFonts w:hint="default"/>
        <w:lang w:val="en-US" w:eastAsia="en-US" w:bidi="ar-SA"/>
      </w:rPr>
    </w:lvl>
    <w:lvl w:ilvl="7" w:tplc="6AFE331A">
      <w:numFmt w:val="bullet"/>
      <w:lvlText w:val="•"/>
      <w:lvlJc w:val="left"/>
      <w:pPr>
        <w:ind w:left="6564" w:hanging="361"/>
      </w:pPr>
      <w:rPr>
        <w:rFonts w:hint="default"/>
        <w:lang w:val="en-US" w:eastAsia="en-US" w:bidi="ar-SA"/>
      </w:rPr>
    </w:lvl>
    <w:lvl w:ilvl="8" w:tplc="B93A74D2">
      <w:numFmt w:val="bullet"/>
      <w:lvlText w:val="•"/>
      <w:lvlJc w:val="left"/>
      <w:pPr>
        <w:ind w:left="7382" w:hanging="361"/>
      </w:pPr>
      <w:rPr>
        <w:rFonts w:hint="default"/>
        <w:lang w:val="en-US" w:eastAsia="en-US" w:bidi="ar-SA"/>
      </w:rPr>
    </w:lvl>
  </w:abstractNum>
  <w:abstractNum w:abstractNumId="19" w15:restartNumberingAfterBreak="0">
    <w:nsid w:val="586C63CD"/>
    <w:multiLevelType w:val="hybridMultilevel"/>
    <w:tmpl w:val="78BC27FE"/>
    <w:lvl w:ilvl="0" w:tplc="C310E554">
      <w:numFmt w:val="bullet"/>
      <w:lvlText w:val=""/>
      <w:lvlJc w:val="left"/>
      <w:pPr>
        <w:ind w:left="745" w:hanging="360"/>
      </w:pPr>
      <w:rPr>
        <w:rFonts w:ascii="Symbol" w:eastAsia="Symbol" w:hAnsi="Symbol" w:cs="Symbol" w:hint="default"/>
        <w:b w:val="0"/>
        <w:bCs w:val="0"/>
        <w:i w:val="0"/>
        <w:iCs w:val="0"/>
        <w:spacing w:val="0"/>
        <w:w w:val="102"/>
        <w:sz w:val="21"/>
        <w:szCs w:val="21"/>
        <w:lang w:val="en-US" w:eastAsia="en-US" w:bidi="ar-SA"/>
      </w:rPr>
    </w:lvl>
    <w:lvl w:ilvl="1" w:tplc="86526474">
      <w:numFmt w:val="bullet"/>
      <w:lvlText w:val="•"/>
      <w:lvlJc w:val="left"/>
      <w:pPr>
        <w:ind w:left="1587" w:hanging="360"/>
      </w:pPr>
      <w:rPr>
        <w:rFonts w:hint="default"/>
        <w:lang w:val="en-US" w:eastAsia="en-US" w:bidi="ar-SA"/>
      </w:rPr>
    </w:lvl>
    <w:lvl w:ilvl="2" w:tplc="0C708400">
      <w:numFmt w:val="bullet"/>
      <w:lvlText w:val="•"/>
      <w:lvlJc w:val="left"/>
      <w:pPr>
        <w:ind w:left="2434" w:hanging="360"/>
      </w:pPr>
      <w:rPr>
        <w:rFonts w:hint="default"/>
        <w:lang w:val="en-US" w:eastAsia="en-US" w:bidi="ar-SA"/>
      </w:rPr>
    </w:lvl>
    <w:lvl w:ilvl="3" w:tplc="9BF22346">
      <w:numFmt w:val="bullet"/>
      <w:lvlText w:val="•"/>
      <w:lvlJc w:val="left"/>
      <w:pPr>
        <w:ind w:left="3281" w:hanging="360"/>
      </w:pPr>
      <w:rPr>
        <w:rFonts w:hint="default"/>
        <w:lang w:val="en-US" w:eastAsia="en-US" w:bidi="ar-SA"/>
      </w:rPr>
    </w:lvl>
    <w:lvl w:ilvl="4" w:tplc="A4586494">
      <w:numFmt w:val="bullet"/>
      <w:lvlText w:val="•"/>
      <w:lvlJc w:val="left"/>
      <w:pPr>
        <w:ind w:left="4128" w:hanging="360"/>
      </w:pPr>
      <w:rPr>
        <w:rFonts w:hint="default"/>
        <w:lang w:val="en-US" w:eastAsia="en-US" w:bidi="ar-SA"/>
      </w:rPr>
    </w:lvl>
    <w:lvl w:ilvl="5" w:tplc="02C81D30">
      <w:numFmt w:val="bullet"/>
      <w:lvlText w:val="•"/>
      <w:lvlJc w:val="left"/>
      <w:pPr>
        <w:ind w:left="4976" w:hanging="360"/>
      </w:pPr>
      <w:rPr>
        <w:rFonts w:hint="default"/>
        <w:lang w:val="en-US" w:eastAsia="en-US" w:bidi="ar-SA"/>
      </w:rPr>
    </w:lvl>
    <w:lvl w:ilvl="6" w:tplc="29420D12">
      <w:numFmt w:val="bullet"/>
      <w:lvlText w:val="•"/>
      <w:lvlJc w:val="left"/>
      <w:pPr>
        <w:ind w:left="5823" w:hanging="360"/>
      </w:pPr>
      <w:rPr>
        <w:rFonts w:hint="default"/>
        <w:lang w:val="en-US" w:eastAsia="en-US" w:bidi="ar-SA"/>
      </w:rPr>
    </w:lvl>
    <w:lvl w:ilvl="7" w:tplc="B434B1B6">
      <w:numFmt w:val="bullet"/>
      <w:lvlText w:val="•"/>
      <w:lvlJc w:val="left"/>
      <w:pPr>
        <w:ind w:left="6670" w:hanging="360"/>
      </w:pPr>
      <w:rPr>
        <w:rFonts w:hint="default"/>
        <w:lang w:val="en-US" w:eastAsia="en-US" w:bidi="ar-SA"/>
      </w:rPr>
    </w:lvl>
    <w:lvl w:ilvl="8" w:tplc="31862F30">
      <w:numFmt w:val="bullet"/>
      <w:lvlText w:val="•"/>
      <w:lvlJc w:val="left"/>
      <w:pPr>
        <w:ind w:left="7517" w:hanging="360"/>
      </w:pPr>
      <w:rPr>
        <w:rFonts w:hint="default"/>
        <w:lang w:val="en-US" w:eastAsia="en-US" w:bidi="ar-SA"/>
      </w:rPr>
    </w:lvl>
  </w:abstractNum>
  <w:abstractNum w:abstractNumId="20" w15:restartNumberingAfterBreak="0">
    <w:nsid w:val="59376336"/>
    <w:multiLevelType w:val="multilevel"/>
    <w:tmpl w:val="9352318C"/>
    <w:lvl w:ilvl="0">
      <w:start w:val="2"/>
      <w:numFmt w:val="decimal"/>
      <w:lvlText w:val="%1"/>
      <w:lvlJc w:val="left"/>
      <w:pPr>
        <w:ind w:left="1104" w:hanging="1081"/>
      </w:pPr>
      <w:rPr>
        <w:rFonts w:hint="default"/>
        <w:lang w:val="en-US" w:eastAsia="en-US" w:bidi="ar-SA"/>
      </w:rPr>
    </w:lvl>
    <w:lvl w:ilvl="1">
      <w:start w:val="4"/>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21" w15:restartNumberingAfterBreak="0">
    <w:nsid w:val="5C5D2EB2"/>
    <w:multiLevelType w:val="hybridMultilevel"/>
    <w:tmpl w:val="34C6F346"/>
    <w:lvl w:ilvl="0" w:tplc="670A5522">
      <w:numFmt w:val="bullet"/>
      <w:lvlText w:val="•"/>
      <w:lvlJc w:val="left"/>
      <w:pPr>
        <w:ind w:left="385" w:hanging="360"/>
      </w:pPr>
      <w:rPr>
        <w:rFonts w:ascii="Arial" w:eastAsia="Arial" w:hAnsi="Arial" w:cs="Arial" w:hint="default"/>
        <w:b w:val="0"/>
        <w:bCs w:val="0"/>
        <w:i w:val="0"/>
        <w:iCs w:val="0"/>
        <w:spacing w:val="0"/>
        <w:w w:val="102"/>
        <w:sz w:val="21"/>
        <w:szCs w:val="21"/>
        <w:lang w:val="en-US" w:eastAsia="en-US" w:bidi="ar-SA"/>
      </w:rPr>
    </w:lvl>
    <w:lvl w:ilvl="1" w:tplc="52C017CC">
      <w:numFmt w:val="bullet"/>
      <w:lvlText w:val="•"/>
      <w:lvlJc w:val="left"/>
      <w:pPr>
        <w:ind w:left="1263" w:hanging="360"/>
      </w:pPr>
      <w:rPr>
        <w:rFonts w:hint="default"/>
        <w:lang w:val="en-US" w:eastAsia="en-US" w:bidi="ar-SA"/>
      </w:rPr>
    </w:lvl>
    <w:lvl w:ilvl="2" w:tplc="643CA948">
      <w:numFmt w:val="bullet"/>
      <w:lvlText w:val="•"/>
      <w:lvlJc w:val="left"/>
      <w:pPr>
        <w:ind w:left="2146" w:hanging="360"/>
      </w:pPr>
      <w:rPr>
        <w:rFonts w:hint="default"/>
        <w:lang w:val="en-US" w:eastAsia="en-US" w:bidi="ar-SA"/>
      </w:rPr>
    </w:lvl>
    <w:lvl w:ilvl="3" w:tplc="C748A998">
      <w:numFmt w:val="bullet"/>
      <w:lvlText w:val="•"/>
      <w:lvlJc w:val="left"/>
      <w:pPr>
        <w:ind w:left="3029" w:hanging="360"/>
      </w:pPr>
      <w:rPr>
        <w:rFonts w:hint="default"/>
        <w:lang w:val="en-US" w:eastAsia="en-US" w:bidi="ar-SA"/>
      </w:rPr>
    </w:lvl>
    <w:lvl w:ilvl="4" w:tplc="B30EAEA6">
      <w:numFmt w:val="bullet"/>
      <w:lvlText w:val="•"/>
      <w:lvlJc w:val="left"/>
      <w:pPr>
        <w:ind w:left="3912" w:hanging="360"/>
      </w:pPr>
      <w:rPr>
        <w:rFonts w:hint="default"/>
        <w:lang w:val="en-US" w:eastAsia="en-US" w:bidi="ar-SA"/>
      </w:rPr>
    </w:lvl>
    <w:lvl w:ilvl="5" w:tplc="C4404BE8">
      <w:numFmt w:val="bullet"/>
      <w:lvlText w:val="•"/>
      <w:lvlJc w:val="left"/>
      <w:pPr>
        <w:ind w:left="4796" w:hanging="360"/>
      </w:pPr>
      <w:rPr>
        <w:rFonts w:hint="default"/>
        <w:lang w:val="en-US" w:eastAsia="en-US" w:bidi="ar-SA"/>
      </w:rPr>
    </w:lvl>
    <w:lvl w:ilvl="6" w:tplc="9C88B370">
      <w:numFmt w:val="bullet"/>
      <w:lvlText w:val="•"/>
      <w:lvlJc w:val="left"/>
      <w:pPr>
        <w:ind w:left="5679" w:hanging="360"/>
      </w:pPr>
      <w:rPr>
        <w:rFonts w:hint="default"/>
        <w:lang w:val="en-US" w:eastAsia="en-US" w:bidi="ar-SA"/>
      </w:rPr>
    </w:lvl>
    <w:lvl w:ilvl="7" w:tplc="6E60D5F2">
      <w:numFmt w:val="bullet"/>
      <w:lvlText w:val="•"/>
      <w:lvlJc w:val="left"/>
      <w:pPr>
        <w:ind w:left="6562" w:hanging="360"/>
      </w:pPr>
      <w:rPr>
        <w:rFonts w:hint="default"/>
        <w:lang w:val="en-US" w:eastAsia="en-US" w:bidi="ar-SA"/>
      </w:rPr>
    </w:lvl>
    <w:lvl w:ilvl="8" w:tplc="60A862FA">
      <w:numFmt w:val="bullet"/>
      <w:lvlText w:val="•"/>
      <w:lvlJc w:val="left"/>
      <w:pPr>
        <w:ind w:left="7445" w:hanging="360"/>
      </w:pPr>
      <w:rPr>
        <w:rFonts w:hint="default"/>
        <w:lang w:val="en-US" w:eastAsia="en-US" w:bidi="ar-SA"/>
      </w:rPr>
    </w:lvl>
  </w:abstractNum>
  <w:abstractNum w:abstractNumId="22" w15:restartNumberingAfterBreak="0">
    <w:nsid w:val="686B1A3A"/>
    <w:multiLevelType w:val="multilevel"/>
    <w:tmpl w:val="B0AC54E8"/>
    <w:lvl w:ilvl="0">
      <w:start w:val="5"/>
      <w:numFmt w:val="decimal"/>
      <w:lvlText w:val="%1"/>
      <w:lvlJc w:val="left"/>
      <w:pPr>
        <w:ind w:left="1104" w:hanging="1081"/>
      </w:pPr>
      <w:rPr>
        <w:rFonts w:hint="default"/>
        <w:lang w:val="en-US" w:eastAsia="en-US" w:bidi="ar-SA"/>
      </w:rPr>
    </w:lvl>
    <w:lvl w:ilvl="1">
      <w:start w:val="3"/>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23" w15:restartNumberingAfterBreak="0">
    <w:nsid w:val="69356BFA"/>
    <w:multiLevelType w:val="multilevel"/>
    <w:tmpl w:val="2C202CE6"/>
    <w:lvl w:ilvl="0">
      <w:start w:val="5"/>
      <w:numFmt w:val="decimal"/>
      <w:lvlText w:val="%1"/>
      <w:lvlJc w:val="left"/>
      <w:pPr>
        <w:ind w:left="1104" w:hanging="1081"/>
      </w:pPr>
      <w:rPr>
        <w:rFonts w:hint="default"/>
        <w:lang w:val="en-US" w:eastAsia="en-US" w:bidi="ar-SA"/>
      </w:rPr>
    </w:lvl>
    <w:lvl w:ilvl="1">
      <w:start w:val="4"/>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24" w15:restartNumberingAfterBreak="0">
    <w:nsid w:val="6BCC3EFA"/>
    <w:multiLevelType w:val="hybridMultilevel"/>
    <w:tmpl w:val="672CA3F4"/>
    <w:lvl w:ilvl="0" w:tplc="5F525B54">
      <w:numFmt w:val="bullet"/>
      <w:lvlText w:val=""/>
      <w:lvlJc w:val="left"/>
      <w:pPr>
        <w:ind w:left="833" w:hanging="360"/>
      </w:pPr>
      <w:rPr>
        <w:rFonts w:ascii="Symbol" w:eastAsia="Symbol" w:hAnsi="Symbol" w:cs="Symbol" w:hint="default"/>
        <w:b w:val="0"/>
        <w:bCs w:val="0"/>
        <w:i w:val="0"/>
        <w:iCs w:val="0"/>
        <w:spacing w:val="0"/>
        <w:w w:val="102"/>
        <w:sz w:val="21"/>
        <w:szCs w:val="21"/>
        <w:lang w:val="en-US" w:eastAsia="en-US" w:bidi="ar-SA"/>
      </w:rPr>
    </w:lvl>
    <w:lvl w:ilvl="1" w:tplc="10B2DB2C">
      <w:numFmt w:val="bullet"/>
      <w:lvlText w:val="•"/>
      <w:lvlJc w:val="left"/>
      <w:pPr>
        <w:ind w:left="1530" w:hanging="360"/>
      </w:pPr>
      <w:rPr>
        <w:rFonts w:hint="default"/>
        <w:lang w:val="en-US" w:eastAsia="en-US" w:bidi="ar-SA"/>
      </w:rPr>
    </w:lvl>
    <w:lvl w:ilvl="2" w:tplc="E68662BC">
      <w:numFmt w:val="bullet"/>
      <w:lvlText w:val="•"/>
      <w:lvlJc w:val="left"/>
      <w:pPr>
        <w:ind w:left="2221" w:hanging="360"/>
      </w:pPr>
      <w:rPr>
        <w:rFonts w:hint="default"/>
        <w:lang w:val="en-US" w:eastAsia="en-US" w:bidi="ar-SA"/>
      </w:rPr>
    </w:lvl>
    <w:lvl w:ilvl="3" w:tplc="4CF6F676">
      <w:numFmt w:val="bullet"/>
      <w:lvlText w:val="•"/>
      <w:lvlJc w:val="left"/>
      <w:pPr>
        <w:ind w:left="2911" w:hanging="360"/>
      </w:pPr>
      <w:rPr>
        <w:rFonts w:hint="default"/>
        <w:lang w:val="en-US" w:eastAsia="en-US" w:bidi="ar-SA"/>
      </w:rPr>
    </w:lvl>
    <w:lvl w:ilvl="4" w:tplc="CD362744">
      <w:numFmt w:val="bullet"/>
      <w:lvlText w:val="•"/>
      <w:lvlJc w:val="left"/>
      <w:pPr>
        <w:ind w:left="3602" w:hanging="360"/>
      </w:pPr>
      <w:rPr>
        <w:rFonts w:hint="default"/>
        <w:lang w:val="en-US" w:eastAsia="en-US" w:bidi="ar-SA"/>
      </w:rPr>
    </w:lvl>
    <w:lvl w:ilvl="5" w:tplc="DAFEF45C">
      <w:numFmt w:val="bullet"/>
      <w:lvlText w:val="•"/>
      <w:lvlJc w:val="left"/>
      <w:pPr>
        <w:ind w:left="4292" w:hanging="360"/>
      </w:pPr>
      <w:rPr>
        <w:rFonts w:hint="default"/>
        <w:lang w:val="en-US" w:eastAsia="en-US" w:bidi="ar-SA"/>
      </w:rPr>
    </w:lvl>
    <w:lvl w:ilvl="6" w:tplc="2F7E8488">
      <w:numFmt w:val="bullet"/>
      <w:lvlText w:val="•"/>
      <w:lvlJc w:val="left"/>
      <w:pPr>
        <w:ind w:left="4983" w:hanging="360"/>
      </w:pPr>
      <w:rPr>
        <w:rFonts w:hint="default"/>
        <w:lang w:val="en-US" w:eastAsia="en-US" w:bidi="ar-SA"/>
      </w:rPr>
    </w:lvl>
    <w:lvl w:ilvl="7" w:tplc="F7FC466E">
      <w:numFmt w:val="bullet"/>
      <w:lvlText w:val="•"/>
      <w:lvlJc w:val="left"/>
      <w:pPr>
        <w:ind w:left="5673" w:hanging="360"/>
      </w:pPr>
      <w:rPr>
        <w:rFonts w:hint="default"/>
        <w:lang w:val="en-US" w:eastAsia="en-US" w:bidi="ar-SA"/>
      </w:rPr>
    </w:lvl>
    <w:lvl w:ilvl="8" w:tplc="5AA0400E">
      <w:numFmt w:val="bullet"/>
      <w:lvlText w:val="•"/>
      <w:lvlJc w:val="left"/>
      <w:pPr>
        <w:ind w:left="6364" w:hanging="360"/>
      </w:pPr>
      <w:rPr>
        <w:rFonts w:hint="default"/>
        <w:lang w:val="en-US" w:eastAsia="en-US" w:bidi="ar-SA"/>
      </w:rPr>
    </w:lvl>
  </w:abstractNum>
  <w:abstractNum w:abstractNumId="25" w15:restartNumberingAfterBreak="0">
    <w:nsid w:val="6F927C58"/>
    <w:multiLevelType w:val="multilevel"/>
    <w:tmpl w:val="1EA049FC"/>
    <w:lvl w:ilvl="0">
      <w:start w:val="5"/>
      <w:numFmt w:val="decimal"/>
      <w:lvlText w:val="%1"/>
      <w:lvlJc w:val="left"/>
      <w:pPr>
        <w:ind w:left="1104" w:hanging="1081"/>
      </w:pPr>
      <w:rPr>
        <w:rFonts w:hint="default"/>
        <w:lang w:val="en-US" w:eastAsia="en-US" w:bidi="ar-SA"/>
      </w:rPr>
    </w:lvl>
    <w:lvl w:ilvl="1">
      <w:start w:val="1"/>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26" w15:restartNumberingAfterBreak="0">
    <w:nsid w:val="77E54B9D"/>
    <w:multiLevelType w:val="multilevel"/>
    <w:tmpl w:val="1392278A"/>
    <w:lvl w:ilvl="0">
      <w:start w:val="6"/>
      <w:numFmt w:val="decimal"/>
      <w:lvlText w:val="%1"/>
      <w:lvlJc w:val="left"/>
      <w:pPr>
        <w:ind w:left="1104" w:hanging="1081"/>
      </w:pPr>
      <w:rPr>
        <w:rFonts w:hint="default"/>
        <w:lang w:val="en-US" w:eastAsia="en-US" w:bidi="ar-SA"/>
      </w:rPr>
    </w:lvl>
    <w:lvl w:ilvl="1">
      <w:start w:val="1"/>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27" w15:restartNumberingAfterBreak="0">
    <w:nsid w:val="7B6D65B0"/>
    <w:multiLevelType w:val="multilevel"/>
    <w:tmpl w:val="D9B0D28A"/>
    <w:lvl w:ilvl="0">
      <w:start w:val="2"/>
      <w:numFmt w:val="decimal"/>
      <w:lvlText w:val="%1"/>
      <w:lvlJc w:val="left"/>
      <w:pPr>
        <w:ind w:left="1104" w:hanging="1081"/>
      </w:pPr>
      <w:rPr>
        <w:rFonts w:hint="default"/>
        <w:lang w:val="en-US" w:eastAsia="en-US" w:bidi="ar-SA"/>
      </w:rPr>
    </w:lvl>
    <w:lvl w:ilvl="1">
      <w:start w:val="2"/>
      <w:numFmt w:val="decimal"/>
      <w:lvlText w:val="%1.%2"/>
      <w:lvlJc w:val="left"/>
      <w:pPr>
        <w:ind w:left="1104" w:hanging="1081"/>
      </w:pPr>
      <w:rPr>
        <w:rFonts w:ascii="Arial" w:eastAsia="Arial" w:hAnsi="Arial" w:cs="Arial" w:hint="default"/>
        <w:b/>
        <w:bCs/>
        <w:i w:val="0"/>
        <w:iCs w:val="0"/>
        <w:color w:val="FFFFFF"/>
        <w:spacing w:val="-1"/>
        <w:w w:val="102"/>
        <w:sz w:val="21"/>
        <w:szCs w:val="21"/>
        <w:lang w:val="en-US" w:eastAsia="en-US" w:bidi="ar-SA"/>
      </w:rPr>
    </w:lvl>
    <w:lvl w:ilvl="2">
      <w:numFmt w:val="bullet"/>
      <w:lvlText w:val="•"/>
      <w:lvlJc w:val="left"/>
      <w:pPr>
        <w:ind w:left="2696" w:hanging="1081"/>
      </w:pPr>
      <w:rPr>
        <w:rFonts w:hint="default"/>
        <w:lang w:val="en-US" w:eastAsia="en-US" w:bidi="ar-SA"/>
      </w:rPr>
    </w:lvl>
    <w:lvl w:ilvl="3">
      <w:numFmt w:val="bullet"/>
      <w:lvlText w:val="•"/>
      <w:lvlJc w:val="left"/>
      <w:pPr>
        <w:ind w:left="3494" w:hanging="1081"/>
      </w:pPr>
      <w:rPr>
        <w:rFonts w:hint="default"/>
        <w:lang w:val="en-US" w:eastAsia="en-US" w:bidi="ar-SA"/>
      </w:rPr>
    </w:lvl>
    <w:lvl w:ilvl="4">
      <w:numFmt w:val="bullet"/>
      <w:lvlText w:val="•"/>
      <w:lvlJc w:val="left"/>
      <w:pPr>
        <w:ind w:left="4292" w:hanging="1081"/>
      </w:pPr>
      <w:rPr>
        <w:rFonts w:hint="default"/>
        <w:lang w:val="en-US" w:eastAsia="en-US" w:bidi="ar-SA"/>
      </w:rPr>
    </w:lvl>
    <w:lvl w:ilvl="5">
      <w:numFmt w:val="bullet"/>
      <w:lvlText w:val="•"/>
      <w:lvlJc w:val="left"/>
      <w:pPr>
        <w:ind w:left="5090" w:hanging="1081"/>
      </w:pPr>
      <w:rPr>
        <w:rFonts w:hint="default"/>
        <w:lang w:val="en-US" w:eastAsia="en-US" w:bidi="ar-SA"/>
      </w:rPr>
    </w:lvl>
    <w:lvl w:ilvl="6">
      <w:numFmt w:val="bullet"/>
      <w:lvlText w:val="•"/>
      <w:lvlJc w:val="left"/>
      <w:pPr>
        <w:ind w:left="5888" w:hanging="1081"/>
      </w:pPr>
      <w:rPr>
        <w:rFonts w:hint="default"/>
        <w:lang w:val="en-US" w:eastAsia="en-US" w:bidi="ar-SA"/>
      </w:rPr>
    </w:lvl>
    <w:lvl w:ilvl="7">
      <w:numFmt w:val="bullet"/>
      <w:lvlText w:val="•"/>
      <w:lvlJc w:val="left"/>
      <w:pPr>
        <w:ind w:left="6687" w:hanging="1081"/>
      </w:pPr>
      <w:rPr>
        <w:rFonts w:hint="default"/>
        <w:lang w:val="en-US" w:eastAsia="en-US" w:bidi="ar-SA"/>
      </w:rPr>
    </w:lvl>
    <w:lvl w:ilvl="8">
      <w:numFmt w:val="bullet"/>
      <w:lvlText w:val="•"/>
      <w:lvlJc w:val="left"/>
      <w:pPr>
        <w:ind w:left="7485" w:hanging="1081"/>
      </w:pPr>
      <w:rPr>
        <w:rFonts w:hint="default"/>
        <w:lang w:val="en-US" w:eastAsia="en-US" w:bidi="ar-SA"/>
      </w:rPr>
    </w:lvl>
  </w:abstractNum>
  <w:abstractNum w:abstractNumId="28" w15:restartNumberingAfterBreak="0">
    <w:nsid w:val="7DC95906"/>
    <w:multiLevelType w:val="hybridMultilevel"/>
    <w:tmpl w:val="03ECBA0C"/>
    <w:lvl w:ilvl="0" w:tplc="F496A61A">
      <w:numFmt w:val="bullet"/>
      <w:lvlText w:val=""/>
      <w:lvlJc w:val="left"/>
      <w:pPr>
        <w:ind w:left="745" w:hanging="360"/>
      </w:pPr>
      <w:rPr>
        <w:rFonts w:ascii="Symbol" w:eastAsia="Symbol" w:hAnsi="Symbol" w:cs="Symbol" w:hint="default"/>
        <w:b w:val="0"/>
        <w:bCs w:val="0"/>
        <w:i w:val="0"/>
        <w:iCs w:val="0"/>
        <w:spacing w:val="0"/>
        <w:w w:val="102"/>
        <w:sz w:val="21"/>
        <w:szCs w:val="21"/>
        <w:lang w:val="en-US" w:eastAsia="en-US" w:bidi="ar-SA"/>
      </w:rPr>
    </w:lvl>
    <w:lvl w:ilvl="1" w:tplc="DA86DDA0">
      <w:numFmt w:val="bullet"/>
      <w:lvlText w:val="•"/>
      <w:lvlJc w:val="left"/>
      <w:pPr>
        <w:ind w:left="1587" w:hanging="360"/>
      </w:pPr>
      <w:rPr>
        <w:rFonts w:hint="default"/>
        <w:lang w:val="en-US" w:eastAsia="en-US" w:bidi="ar-SA"/>
      </w:rPr>
    </w:lvl>
    <w:lvl w:ilvl="2" w:tplc="048A8B5E">
      <w:numFmt w:val="bullet"/>
      <w:lvlText w:val="•"/>
      <w:lvlJc w:val="left"/>
      <w:pPr>
        <w:ind w:left="2434" w:hanging="360"/>
      </w:pPr>
      <w:rPr>
        <w:rFonts w:hint="default"/>
        <w:lang w:val="en-US" w:eastAsia="en-US" w:bidi="ar-SA"/>
      </w:rPr>
    </w:lvl>
    <w:lvl w:ilvl="3" w:tplc="19120EBE">
      <w:numFmt w:val="bullet"/>
      <w:lvlText w:val="•"/>
      <w:lvlJc w:val="left"/>
      <w:pPr>
        <w:ind w:left="3281" w:hanging="360"/>
      </w:pPr>
      <w:rPr>
        <w:rFonts w:hint="default"/>
        <w:lang w:val="en-US" w:eastAsia="en-US" w:bidi="ar-SA"/>
      </w:rPr>
    </w:lvl>
    <w:lvl w:ilvl="4" w:tplc="DC6A6548">
      <w:numFmt w:val="bullet"/>
      <w:lvlText w:val="•"/>
      <w:lvlJc w:val="left"/>
      <w:pPr>
        <w:ind w:left="4128" w:hanging="360"/>
      </w:pPr>
      <w:rPr>
        <w:rFonts w:hint="default"/>
        <w:lang w:val="en-US" w:eastAsia="en-US" w:bidi="ar-SA"/>
      </w:rPr>
    </w:lvl>
    <w:lvl w:ilvl="5" w:tplc="EA7E656C">
      <w:numFmt w:val="bullet"/>
      <w:lvlText w:val="•"/>
      <w:lvlJc w:val="left"/>
      <w:pPr>
        <w:ind w:left="4976" w:hanging="360"/>
      </w:pPr>
      <w:rPr>
        <w:rFonts w:hint="default"/>
        <w:lang w:val="en-US" w:eastAsia="en-US" w:bidi="ar-SA"/>
      </w:rPr>
    </w:lvl>
    <w:lvl w:ilvl="6" w:tplc="77E4CF42">
      <w:numFmt w:val="bullet"/>
      <w:lvlText w:val="•"/>
      <w:lvlJc w:val="left"/>
      <w:pPr>
        <w:ind w:left="5823" w:hanging="360"/>
      </w:pPr>
      <w:rPr>
        <w:rFonts w:hint="default"/>
        <w:lang w:val="en-US" w:eastAsia="en-US" w:bidi="ar-SA"/>
      </w:rPr>
    </w:lvl>
    <w:lvl w:ilvl="7" w:tplc="BCAA6A34">
      <w:numFmt w:val="bullet"/>
      <w:lvlText w:val="•"/>
      <w:lvlJc w:val="left"/>
      <w:pPr>
        <w:ind w:left="6670" w:hanging="360"/>
      </w:pPr>
      <w:rPr>
        <w:rFonts w:hint="default"/>
        <w:lang w:val="en-US" w:eastAsia="en-US" w:bidi="ar-SA"/>
      </w:rPr>
    </w:lvl>
    <w:lvl w:ilvl="8" w:tplc="CEE6C2BE">
      <w:numFmt w:val="bullet"/>
      <w:lvlText w:val="•"/>
      <w:lvlJc w:val="left"/>
      <w:pPr>
        <w:ind w:left="7517" w:hanging="360"/>
      </w:pPr>
      <w:rPr>
        <w:rFonts w:hint="default"/>
        <w:lang w:val="en-US" w:eastAsia="en-US" w:bidi="ar-SA"/>
      </w:rPr>
    </w:lvl>
  </w:abstractNum>
  <w:num w:numId="1" w16cid:durableId="695544649">
    <w:abstractNumId w:val="19"/>
  </w:num>
  <w:num w:numId="2" w16cid:durableId="1082947461">
    <w:abstractNumId w:val="6"/>
  </w:num>
  <w:num w:numId="3" w16cid:durableId="1769160221">
    <w:abstractNumId w:val="4"/>
  </w:num>
  <w:num w:numId="4" w16cid:durableId="1348481924">
    <w:abstractNumId w:val="16"/>
  </w:num>
  <w:num w:numId="5" w16cid:durableId="977802457">
    <w:abstractNumId w:val="26"/>
  </w:num>
  <w:num w:numId="6" w16cid:durableId="1053891665">
    <w:abstractNumId w:val="23"/>
  </w:num>
  <w:num w:numId="7" w16cid:durableId="1473206697">
    <w:abstractNumId w:val="22"/>
  </w:num>
  <w:num w:numId="8" w16cid:durableId="1886720189">
    <w:abstractNumId w:val="11"/>
  </w:num>
  <w:num w:numId="9" w16cid:durableId="192616270">
    <w:abstractNumId w:val="25"/>
  </w:num>
  <w:num w:numId="10" w16cid:durableId="334380326">
    <w:abstractNumId w:val="15"/>
  </w:num>
  <w:num w:numId="11" w16cid:durableId="1925912271">
    <w:abstractNumId w:val="24"/>
  </w:num>
  <w:num w:numId="12" w16cid:durableId="1879389178">
    <w:abstractNumId w:val="14"/>
  </w:num>
  <w:num w:numId="13" w16cid:durableId="1552691962">
    <w:abstractNumId w:val="18"/>
  </w:num>
  <w:num w:numId="14" w16cid:durableId="53049106">
    <w:abstractNumId w:val="12"/>
  </w:num>
  <w:num w:numId="15" w16cid:durableId="1612975924">
    <w:abstractNumId w:val="13"/>
  </w:num>
  <w:num w:numId="16" w16cid:durableId="1973321104">
    <w:abstractNumId w:val="1"/>
  </w:num>
  <w:num w:numId="17" w16cid:durableId="1177623413">
    <w:abstractNumId w:val="3"/>
  </w:num>
  <w:num w:numId="18" w16cid:durableId="767427247">
    <w:abstractNumId w:val="17"/>
  </w:num>
  <w:num w:numId="19" w16cid:durableId="2026445300">
    <w:abstractNumId w:val="2"/>
  </w:num>
  <w:num w:numId="20" w16cid:durableId="1419060186">
    <w:abstractNumId w:val="21"/>
  </w:num>
  <w:num w:numId="21" w16cid:durableId="1928269569">
    <w:abstractNumId w:val="28"/>
  </w:num>
  <w:num w:numId="22" w16cid:durableId="1731612590">
    <w:abstractNumId w:val="7"/>
  </w:num>
  <w:num w:numId="23" w16cid:durableId="275408363">
    <w:abstractNumId w:val="20"/>
  </w:num>
  <w:num w:numId="24" w16cid:durableId="765812540">
    <w:abstractNumId w:val="9"/>
  </w:num>
  <w:num w:numId="25" w16cid:durableId="873730477">
    <w:abstractNumId w:val="27"/>
  </w:num>
  <w:num w:numId="26" w16cid:durableId="799959056">
    <w:abstractNumId w:val="10"/>
  </w:num>
  <w:num w:numId="27" w16cid:durableId="2120760907">
    <w:abstractNumId w:val="0"/>
  </w:num>
  <w:num w:numId="28" w16cid:durableId="1967808693">
    <w:abstractNumId w:val="8"/>
  </w:num>
  <w:num w:numId="29" w16cid:durableId="6491371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F8D"/>
    <w:rsid w:val="0008093B"/>
    <w:rsid w:val="0010376E"/>
    <w:rsid w:val="001473F8"/>
    <w:rsid w:val="00162D60"/>
    <w:rsid w:val="001B24B5"/>
    <w:rsid w:val="001D6101"/>
    <w:rsid w:val="00236D6D"/>
    <w:rsid w:val="002A6A63"/>
    <w:rsid w:val="004133A3"/>
    <w:rsid w:val="00431B0A"/>
    <w:rsid w:val="0044283B"/>
    <w:rsid w:val="0047410B"/>
    <w:rsid w:val="0049367A"/>
    <w:rsid w:val="00545728"/>
    <w:rsid w:val="00552B8F"/>
    <w:rsid w:val="00587927"/>
    <w:rsid w:val="005E18FF"/>
    <w:rsid w:val="00615448"/>
    <w:rsid w:val="006242A6"/>
    <w:rsid w:val="006E7AD6"/>
    <w:rsid w:val="00716B94"/>
    <w:rsid w:val="0095451D"/>
    <w:rsid w:val="00A52F8D"/>
    <w:rsid w:val="00B310BA"/>
    <w:rsid w:val="00B931D8"/>
    <w:rsid w:val="00B94900"/>
    <w:rsid w:val="00BE1699"/>
    <w:rsid w:val="00D21DB5"/>
    <w:rsid w:val="00DC2B74"/>
    <w:rsid w:val="00DE4809"/>
    <w:rsid w:val="00E152BC"/>
    <w:rsid w:val="00E55D97"/>
    <w:rsid w:val="00F80D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12A33"/>
  <w15:docId w15:val="{B5AF4D54-A02E-43D2-B9A8-A218663D4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11"/>
      <w:ind w:left="24"/>
    </w:pPr>
    <w:rPr>
      <w:sz w:val="21"/>
      <w:szCs w:val="21"/>
    </w:rPr>
  </w:style>
  <w:style w:type="paragraph" w:styleId="Title">
    <w:name w:val="Title"/>
    <w:basedOn w:val="Normal"/>
    <w:uiPriority w:val="10"/>
    <w:qFormat/>
    <w:pPr>
      <w:spacing w:before="227"/>
      <w:ind w:right="128"/>
      <w:jc w:val="center"/>
    </w:pPr>
    <w:rPr>
      <w:b/>
      <w:bCs/>
      <w:sz w:val="39"/>
      <w:szCs w:val="39"/>
    </w:rPr>
  </w:style>
  <w:style w:type="paragraph" w:styleId="ListParagraph">
    <w:name w:val="List Paragraph"/>
    <w:basedOn w:val="Normal"/>
    <w:uiPriority w:val="1"/>
    <w:qFormat/>
    <w:pPr>
      <w:spacing w:before="152"/>
      <w:ind w:left="985" w:hanging="745"/>
    </w:pPr>
  </w:style>
  <w:style w:type="paragraph" w:customStyle="1" w:styleId="TableParagraph">
    <w:name w:val="Table Paragraph"/>
    <w:basedOn w:val="Normal"/>
    <w:uiPriority w:val="1"/>
    <w:qFormat/>
    <w:pPr>
      <w:spacing w:before="125"/>
      <w:ind w:left="112"/>
    </w:pPr>
  </w:style>
  <w:style w:type="character" w:styleId="Hyperlink">
    <w:name w:val="Hyperlink"/>
    <w:basedOn w:val="DefaultParagraphFont"/>
    <w:uiPriority w:val="99"/>
    <w:unhideWhenUsed/>
    <w:rsid w:val="0044283B"/>
    <w:rPr>
      <w:color w:val="0000FF" w:themeColor="hyperlink"/>
      <w:u w:val="single"/>
    </w:rPr>
  </w:style>
  <w:style w:type="character" w:styleId="UnresolvedMention">
    <w:name w:val="Unresolved Mention"/>
    <w:basedOn w:val="DefaultParagraphFont"/>
    <w:uiPriority w:val="99"/>
    <w:semiHidden/>
    <w:unhideWhenUsed/>
    <w:rsid w:val="0044283B"/>
    <w:rPr>
      <w:color w:val="605E5C"/>
      <w:shd w:val="clear" w:color="auto" w:fill="E1DFDD"/>
    </w:rPr>
  </w:style>
  <w:style w:type="character" w:customStyle="1" w:styleId="BodyTextChar">
    <w:name w:val="Body Text Char"/>
    <w:basedOn w:val="DefaultParagraphFont"/>
    <w:link w:val="BodyText"/>
    <w:uiPriority w:val="1"/>
    <w:rsid w:val="00B310BA"/>
    <w:rPr>
      <w:rFonts w:ascii="Arial" w:eastAsia="Arial" w:hAnsi="Arial" w:cs="Arial"/>
      <w:sz w:val="21"/>
      <w:szCs w:val="21"/>
    </w:rPr>
  </w:style>
  <w:style w:type="paragraph" w:styleId="Revision">
    <w:name w:val="Revision"/>
    <w:hidden/>
    <w:uiPriority w:val="99"/>
    <w:semiHidden/>
    <w:rsid w:val="00DC2B74"/>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hyperlink" Target="http://www.etenders.gov.i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tenders.gov.ie/" TargetMode="External"/><Relationship Id="rId4" Type="http://schemas.openxmlformats.org/officeDocument/2006/relationships/webSettings" Target="web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6662</Words>
  <Characters>37974</Characters>
  <Application>Microsoft Office Word</Application>
  <DocSecurity>0</DocSecurity>
  <Lines>316</Lines>
  <Paragraphs>89</Paragraphs>
  <ScaleCrop>false</ScaleCrop>
  <Company>Carlow County Council</Company>
  <LinksUpToDate>false</LinksUpToDate>
  <CharactersWithSpaces>44547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Jeanne Copeland</dc:creator>
  <cp:lastModifiedBy>Kieran Comerford</cp:lastModifiedBy>
  <cp:revision>2</cp:revision>
  <dcterms:created xsi:type="dcterms:W3CDTF">2026-10-16T04:22:00Z</dcterms:created>
  <dcterms:modified xsi:type="dcterms:W3CDTF">2026-10-16T04:22:00Z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2025-09-05T00:00:00Z</vt:filetime>
  </property>
  <property fmtid="{D5CDD505-2E9C-101B-9397-08002B2CF9AE}" pid="3" name="Creator">
    <vt:lpwstr>Microsoft® Word for Microsoft 365</vt:lpwstr>
  </property>
  <property fmtid="{D5CDD505-2E9C-101B-9397-08002B2CF9AE}" pid="4" name="LastSaved">
    <vt:filetime>2026-07-31T00:00:00Z</vt:filetime>
  </property>
  <property fmtid="{D5CDD505-2E9C-101B-9397-08002B2CF9AE}" pid="5" name="Producer">
    <vt:lpwstr>Microsoft® Word for Microsoft 365</vt:lpwstr>
  </property>
</Properties>
</file>