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529131E1"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10-16T00:00:00Z">
            <w:dateFormat w:val="dd/MM/yyyy"/>
            <w:lid w:val="en-IE"/>
            <w:storeMappedDataAs w:val="dateTime"/>
            <w:calendar w:val="gregorian"/>
          </w:date>
        </w:sdtPr>
        <w:sdtEndPr/>
        <w:sdtContent>
          <w:r w:rsidR="0000519B">
            <w:rPr>
              <w:rFonts w:ascii="Calibri" w:hAnsi="Calibri"/>
              <w:sz w:val="40"/>
              <w:szCs w:val="40"/>
              <w:highlight w:val="lightGray"/>
              <w:lang w:val="en-IE"/>
            </w:rPr>
            <w:t>16/10/2026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00519B">
            <w:rPr>
              <w:rFonts w:ascii="Calibri" w:hAnsi="Calibri"/>
              <w:sz w:val="40"/>
              <w:szCs w:val="40"/>
            </w:rPr>
            <w:t xml:space="preserve">services to deliver: </w:t>
          </w:r>
          <w:r w:rsidR="0000519B" w:rsidRPr="0000519B">
            <w:rPr>
              <w:rFonts w:ascii="Calibri" w:hAnsi="Calibri"/>
              <w:sz w:val="40"/>
              <w:szCs w:val="40"/>
            </w:rPr>
            <w:t>Scoping exercise for the establishment of a National Wetland Inventory and associated data management system</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2700AB09"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1-20T12:00:00Z">
            <w:dateFormat w:val="dd/MM/yyyy HH:mm"/>
            <w:lid w:val="en-IE"/>
            <w:storeMappedDataAs w:val="dateTime"/>
            <w:calendar w:val="gregorian"/>
          </w:date>
        </w:sdtPr>
        <w:sdtEndPr/>
        <w:sdtContent>
          <w:r w:rsidR="00082EF1">
            <w:rPr>
              <w:rFonts w:ascii="Calibri" w:hAnsi="Calibri"/>
              <w:sz w:val="40"/>
              <w:szCs w:val="40"/>
              <w:highlight w:val="lightGray"/>
              <w:lang w:val="en-IE"/>
            </w:rPr>
            <w:t>20/11/2026 12:00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8702F4"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11001228" w:rsidR="003C0FB1" w:rsidRDefault="008702F4"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00519B">
                  <w:rPr>
                    <w:highlight w:val="lightGray"/>
                  </w:rPr>
                  <w:t xml:space="preserve">Minister for Housing, Local Government and Heritage </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158B3519" w14:textId="09EFAB2B" w:rsidR="0000519B" w:rsidRDefault="003C0FB1" w:rsidP="0000519B">
            <w:pPr>
              <w:rPr>
                <w:noProof/>
              </w:rPr>
            </w:pPr>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757561">
              <w:rPr>
                <w:noProof/>
              </w:rPr>
              <w:t>[</w:t>
            </w:r>
            <w:r w:rsidR="0000519B">
              <w:rPr>
                <w:noProof/>
              </w:rPr>
              <w:t xml:space="preserve">Services are required to undertake a scoping exercise for the establishment of an Irish National Wetland Inventory and associated data management system </w:t>
            </w:r>
          </w:p>
          <w:p w14:paraId="1880D009" w14:textId="70460961" w:rsidR="0000519B" w:rsidRDefault="0000519B" w:rsidP="0000519B">
            <w:pPr>
              <w:rPr>
                <w:noProof/>
              </w:rPr>
            </w:pPr>
            <w:r>
              <w:rPr>
                <w:noProof/>
              </w:rPr>
              <w:t xml:space="preserve">The scoping exercise is expected to deliver a report describing findings; detail recommendations, including a roadmap and timeline for the NWI establishment and management, responsibilities, indicative cost and funding of key parties, for the development, governance and maintenance of a future NWI. </w:t>
            </w:r>
          </w:p>
          <w:p w14:paraId="58F33A1D" w14:textId="786D8043" w:rsidR="003C0FB1" w:rsidRDefault="0000519B" w:rsidP="0000519B">
            <w:r>
              <w:rPr>
                <w:noProof/>
              </w:rPr>
              <w:t>The services will require a team of expertise in wetland ecology, GIS, spatial data management, web service publications, knowledge of ESRI geodatabase design, INSPIRE technical standards and data specifications, as well as, clear understanding of Open Data and OGC/Open services and standards.</w:t>
            </w:r>
            <w:r w:rsidR="00757561">
              <w:fldChar w:fldCharType="end"/>
            </w:r>
            <w:bookmarkEnd w:id="1"/>
            <w:r w:rsidR="003C0FB1"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44FAF0D6"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00519B">
              <w:rPr>
                <w:i/>
                <w:iCs/>
                <w:color w:val="FF0000"/>
              </w:rPr>
              <w:t xml:space="preserve">Not used </w:t>
            </w:r>
            <w:r>
              <w:rPr>
                <w:i/>
                <w:iCs/>
                <w:noProof/>
                <w:color w:val="FF0000"/>
              </w:rPr>
              <w:t>:</w:t>
            </w:r>
            <w:r>
              <w:rPr>
                <w:i/>
                <w:iCs/>
                <w:color w:val="FF0000"/>
              </w:rPr>
              <w:fldChar w:fldCharType="end"/>
            </w:r>
            <w:bookmarkEnd w:id="2"/>
          </w:p>
          <w:p w14:paraId="44A17398" w14:textId="17DC6C7F"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9434EF">
              <w:t> </w:t>
            </w:r>
            <w:r w:rsidR="009434EF">
              <w:t> </w:t>
            </w:r>
            <w:r w:rsidR="009434EF">
              <w:t> </w:t>
            </w:r>
            <w:r w:rsidR="009434EF">
              <w:t> </w:t>
            </w:r>
            <w:r w:rsidR="009434EF">
              <w:t> </w:t>
            </w:r>
            <w:r>
              <w:fldChar w:fldCharType="end"/>
            </w:r>
            <w:bookmarkEnd w:id="3"/>
            <w:r>
              <w:t xml:space="preserve"> </w:t>
            </w:r>
            <w:r w:rsidRPr="00E13A0D">
              <w:t>lots (each a “Lot”) as described below.  Each Lot will result in a separate contract.</w:t>
            </w:r>
          </w:p>
          <w:p w14:paraId="00DC7985" w14:textId="62C795E1"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4A104E">
              <w:t> </w:t>
            </w:r>
            <w:r w:rsidR="004A104E">
              <w:t> </w:t>
            </w:r>
            <w:r w:rsidR="004A104E">
              <w:t> </w:t>
            </w:r>
            <w:r w:rsidR="004A104E">
              <w:t> </w:t>
            </w:r>
            <w:r w:rsidR="004A104E">
              <w:t> </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66664EDA"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00519B">
              <w:rPr>
                <w:b/>
              </w:rPr>
              <w:t xml:space="preserve">nine months </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674C4ADD"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4A104E">
              <w:rPr>
                <w:i/>
                <w:iCs/>
                <w:color w:val="FF0000"/>
              </w:rPr>
              <w:t> </w:t>
            </w:r>
            <w:r w:rsidR="004A104E">
              <w:rPr>
                <w:i/>
                <w:iCs/>
                <w:color w:val="FF0000"/>
              </w:rPr>
              <w:t> </w:t>
            </w:r>
            <w:r w:rsidR="004A104E">
              <w:rPr>
                <w:i/>
                <w:iCs/>
                <w:color w:val="FF0000"/>
              </w:rPr>
              <w:t> </w:t>
            </w:r>
            <w:r w:rsidR="004A104E">
              <w:rPr>
                <w:i/>
                <w:iCs/>
                <w:color w:val="FF0000"/>
              </w:rPr>
              <w:t> </w:t>
            </w:r>
            <w:r w:rsidR="004A104E">
              <w:rPr>
                <w:i/>
                <w:iCs/>
                <w:color w:val="FF0000"/>
              </w:rPr>
              <w:t> </w:t>
            </w:r>
            <w:r w:rsidRPr="003650CE">
              <w:rPr>
                <w:i/>
                <w:iCs/>
                <w:color w:val="FF0000"/>
              </w:rPr>
              <w:fldChar w:fldCharType="end"/>
            </w:r>
            <w:bookmarkEnd w:id="5"/>
          </w:p>
          <w:p w14:paraId="295B2DAB" w14:textId="1FFFD8FF"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00519B">
              <w:rPr>
                <w:highlight w:val="lightGray"/>
              </w:rPr>
              <w:t xml:space="preserve">3 months </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5D729E">
              <w:rPr>
                <w:highlight w:val="lightGray"/>
              </w:rPr>
              <w:t>2</w:t>
            </w:r>
            <w:r w:rsidR="0000519B">
              <w:rPr>
                <w:highlight w:val="lightGray"/>
              </w:rPr>
              <w:t xml:space="preserve"> </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7910B8B9"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00519B">
              <w:rPr>
                <w:i/>
                <w:color w:val="FF0000"/>
                <w:highlight w:val="lightGray"/>
              </w:rPr>
              <w:t> </w:t>
            </w:r>
            <w:r w:rsidR="0000519B">
              <w:rPr>
                <w:i/>
                <w:color w:val="FF0000"/>
                <w:highlight w:val="lightGray"/>
              </w:rPr>
              <w:t> </w:t>
            </w:r>
            <w:r w:rsidR="0000519B">
              <w:rPr>
                <w:i/>
                <w:color w:val="FF0000"/>
                <w:highlight w:val="lightGray"/>
              </w:rPr>
              <w:t> </w:t>
            </w:r>
            <w:r w:rsidR="0000519B">
              <w:rPr>
                <w:i/>
                <w:color w:val="FF0000"/>
                <w:highlight w:val="lightGray"/>
              </w:rPr>
              <w:t> </w:t>
            </w:r>
            <w:r w:rsidR="0000519B">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00519B">
              <w:rPr>
                <w:szCs w:val="22"/>
              </w:rPr>
              <w:t xml:space="preserve">€90,000 </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lastRenderedPageBreak/>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0FB87928"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4A104E">
              <w:rPr>
                <w:i/>
                <w:color w:val="FF0000"/>
              </w:rPr>
              <w:t> </w:t>
            </w:r>
            <w:r w:rsidR="004A104E">
              <w:rPr>
                <w:i/>
                <w:color w:val="FF0000"/>
              </w:rPr>
              <w:t> </w:t>
            </w:r>
            <w:r w:rsidR="004A104E">
              <w:rPr>
                <w:i/>
                <w:color w:val="FF0000"/>
              </w:rPr>
              <w:t> </w:t>
            </w:r>
            <w:r w:rsidR="004A104E">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4A104E">
              <w:rPr>
                <w:highlight w:val="lightGray"/>
              </w:rPr>
              <w:t> </w:t>
            </w:r>
            <w:r w:rsidR="004A104E">
              <w:rPr>
                <w:highlight w:val="lightGray"/>
              </w:rPr>
              <w:t> </w:t>
            </w:r>
            <w:r w:rsidR="004A104E">
              <w:rPr>
                <w:highlight w:val="lightGray"/>
              </w:rPr>
              <w:t> </w:t>
            </w:r>
            <w:r w:rsidR="004A104E">
              <w:rPr>
                <w:highlight w:val="lightGray"/>
              </w:rPr>
              <w:t> </w:t>
            </w:r>
            <w:r w:rsidR="004A104E">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30797EE6" w14:textId="3C0023AC" w:rsidR="007B7D0E" w:rsidRDefault="007B7D0E" w:rsidP="007B7D0E"/>
                  <w:p w14:paraId="40060B68" w14:textId="04B95AE7" w:rsidR="007B7D0E" w:rsidRPr="009476F2" w:rsidRDefault="007B7D0E" w:rsidP="007B7D0E">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6B38B383" w14:textId="20E4CE64" w:rsidR="00A76E64" w:rsidRPr="00A76E64" w:rsidRDefault="00A76E64" w:rsidP="00A76E64">
                    <w:pPr>
                      <w:rPr>
                        <w:highlight w:val="lightGray"/>
                      </w:rPr>
                    </w:pPr>
                    <w:proofErr w:type="gramStart"/>
                    <w:r w:rsidRPr="00A76E64">
                      <w:rPr>
                        <w:highlight w:val="lightGray"/>
                      </w:rPr>
                      <w:t>In order to</w:t>
                    </w:r>
                    <w:proofErr w:type="gramEnd"/>
                    <w:r w:rsidRPr="00A76E64">
                      <w:rPr>
                        <w:highlight w:val="lightGray"/>
                      </w:rPr>
                      <w:t xml:space="preserve">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w:t>
                    </w:r>
                    <w:proofErr w:type="spellStart"/>
                    <w:r w:rsidRPr="00A76E64">
                      <w:rPr>
                        <w:highlight w:val="lightGray"/>
                      </w:rPr>
                      <w:t>eTenders</w:t>
                    </w:r>
                    <w:proofErr w:type="spellEnd"/>
                    <w:r w:rsidRPr="00A76E64">
                      <w:rPr>
                        <w:highlight w:val="lightGray"/>
                      </w:rPr>
                      <w:t xml:space="preserve"> platform to ensure that their tender has been submitted properly, which includes ensuring that the “Submit” button has been clicked. </w:t>
                    </w:r>
                    <w:proofErr w:type="gramStart"/>
                    <w:r w:rsidRPr="00A76E64">
                      <w:rPr>
                        <w:highlight w:val="lightGray"/>
                      </w:rPr>
                      <w:t>in the event that</w:t>
                    </w:r>
                    <w:proofErr w:type="gramEnd"/>
                    <w:r w:rsidRPr="00A76E64">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p w14:paraId="42F0640E" w14:textId="77777777" w:rsidR="007B7D0E" w:rsidRPr="009476F2" w:rsidRDefault="007B7D0E" w:rsidP="007B7D0E">
                    <w:pPr>
                      <w:rPr>
                        <w:highlight w:val="lightGray"/>
                      </w:rPr>
                    </w:pPr>
                  </w:p>
                  <w:p w14:paraId="67E9F87A" w14:textId="77777777" w:rsidR="007B7D0E" w:rsidRDefault="007B7D0E" w:rsidP="007B7D0E"/>
                  <w:p w14:paraId="15EE4866" w14:textId="59BCD339" w:rsidR="008273BF" w:rsidRDefault="008273BF" w:rsidP="008273BF"/>
                  <w:p w14:paraId="1168D322" w14:textId="4FE88878" w:rsidR="00977CC4" w:rsidRPr="007B7D0E" w:rsidRDefault="008702F4" w:rsidP="007B7D0E">
                    <w:pPr>
                      <w:rPr>
                        <w:color w:val="000000"/>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151C896F"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8273BF">
              <w:t>12noon</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8273BF">
              <w:t>20.11.2026</w:t>
            </w:r>
            <w:r w:rsidRPr="000E5DB7">
              <w:rPr>
                <w:noProof/>
              </w:rPr>
              <w:t>]</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2895DDD3"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8273BF">
              <w:rPr>
                <w:szCs w:val="22"/>
              </w:rPr>
              <w:t>English</w:t>
            </w:r>
            <w:r>
              <w:rPr>
                <w:noProof/>
                <w:szCs w:val="22"/>
              </w:rPr>
              <w:t>]</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520B97C1"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4A104E">
              <w:t> </w:t>
            </w:r>
            <w:r w:rsidR="004A104E">
              <w:t> </w:t>
            </w:r>
            <w:r w:rsidR="004A104E">
              <w:t> </w:t>
            </w:r>
            <w:r w:rsidR="004A104E">
              <w:t> </w:t>
            </w:r>
            <w:r w:rsidR="004A104E">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4A104E">
              <w:rPr>
                <w:i/>
                <w:iCs/>
                <w:color w:val="FF0000"/>
              </w:rPr>
              <w:t> </w:t>
            </w:r>
            <w:r w:rsidR="004A104E">
              <w:rPr>
                <w:i/>
                <w:iCs/>
                <w:color w:val="FF0000"/>
              </w:rPr>
              <w:t> </w:t>
            </w:r>
            <w:r w:rsidR="004A104E">
              <w:rPr>
                <w:i/>
                <w:iCs/>
                <w:color w:val="FF0000"/>
              </w:rPr>
              <w:t> </w:t>
            </w:r>
            <w:r w:rsidR="004A104E">
              <w:rPr>
                <w:i/>
                <w:iCs/>
                <w:color w:val="FF0000"/>
              </w:rPr>
              <w:t> </w:t>
            </w:r>
            <w:r w:rsidR="004A104E">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288DBDBC"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8273BF">
              <w:t>pdf or word</w:t>
            </w:r>
            <w:r w:rsidR="003270FE">
              <w:rPr>
                <w:noProof/>
              </w:rPr>
              <w:t>]</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35C556D5"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Pr="000E5DB7">
              <w:rPr>
                <w:noProof/>
              </w:rPr>
              <w:t>[</w:t>
            </w:r>
            <w:r w:rsidR="008273BF">
              <w:rPr>
                <w:noProof/>
              </w:rPr>
              <w:t>12noon</w:t>
            </w:r>
            <w:r w:rsidRPr="000E5DB7">
              <w:rPr>
                <w:noProof/>
              </w:rPr>
              <w:t>]</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8273BF">
              <w:t>05.11.2026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w:t>
            </w:r>
            <w:r w:rsidRPr="00507FE4">
              <w:lastRenderedPageBreak/>
              <w:t xml:space="preserve">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58151934"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8273BF">
              <w:t>3 months</w:t>
            </w:r>
            <w:r w:rsidR="00522DF9">
              <w:rPr>
                <w:noProof/>
              </w:rPr>
              <w:t>]</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4C668C2D"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8273BF">
              <w:rPr>
                <w:i/>
                <w:iCs/>
                <w:color w:val="FF0000"/>
                <w:highlight w:val="lightGray"/>
              </w:rPr>
              <w:t>Not used</w:t>
            </w:r>
            <w:r w:rsidRPr="004C1900">
              <w:rPr>
                <w:i/>
                <w:iCs/>
                <w:noProof/>
                <w:color w:val="FF0000"/>
                <w:highlight w:val="lightGray"/>
              </w:rPr>
              <w:t>:</w:t>
            </w:r>
            <w:r w:rsidRPr="004C1900">
              <w:rPr>
                <w:i/>
                <w:iCs/>
                <w:color w:val="FF0000"/>
                <w:highlight w:val="lightGray"/>
              </w:rPr>
              <w:fldChar w:fldCharType="end"/>
            </w:r>
          </w:p>
          <w:p w14:paraId="0E392840" w14:textId="77777777"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6565BD">
              <w:rPr>
                <w:noProof/>
                <w:szCs w:val="22"/>
              </w:rPr>
              <w:t>[insert relevant price index]</w:t>
            </w:r>
            <w:r w:rsidR="006565BD">
              <w:rPr>
                <w:szCs w:val="22"/>
              </w:rPr>
              <w:fldChar w:fldCharType="end"/>
            </w:r>
            <w:bookmarkEnd w:id="10"/>
            <w:r w:rsidRPr="00830A49">
              <w:rPr>
                <w:szCs w:val="22"/>
              </w:rPr>
              <w:t xml:space="preserve"> has increased or decreased in </w:t>
            </w:r>
            <w:r w:rsidRPr="00830A49">
              <w:rPr>
                <w:szCs w:val="22"/>
              </w:rPr>
              <w:lastRenderedPageBreak/>
              <w:t xml:space="preserve">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6565BD">
              <w:rPr>
                <w:noProof/>
                <w:szCs w:val="22"/>
              </w:rPr>
              <w:t>[insert relevant authority]</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lastRenderedPageBreak/>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 </w:t>
      </w:r>
    </w:p>
    <w:p w14:paraId="6A035CFB" w14:textId="77777777" w:rsidR="003C0FB1" w:rsidRDefault="003C0FB1" w:rsidP="003C0FB1">
      <w:pPr>
        <w:pStyle w:val="Heading2"/>
        <w:jc w:val="both"/>
      </w:pPr>
      <w:r w:rsidRPr="000E5DB7">
        <w:lastRenderedPageBreak/>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w:t>
      </w:r>
      <w:r w:rsidRPr="0001388F">
        <w:lastRenderedPageBreak/>
        <w:t xml:space="preserve">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7E129744"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8273BF">
                  <w:rPr>
                    <w:i/>
                    <w:color w:val="FF0000"/>
                    <w:highlight w:val="lightGray"/>
                  </w:rPr>
                  <w:t xml:space="preserve">Not used </w:t>
                </w:r>
                <w:r w:rsidRPr="00DC28E8">
                  <w:rPr>
                    <w:i/>
                    <w:noProof/>
                    <w:color w:val="FF0000"/>
                    <w:highlight w:val="lightGray"/>
                  </w:rPr>
                  <w:t>:</w:t>
                </w:r>
                <w:r w:rsidRPr="00DC28E8">
                  <w:rPr>
                    <w:i/>
                    <w:color w:val="FF0000"/>
                    <w:highlight w:val="lightGray"/>
                  </w:rPr>
                  <w:fldChar w:fldCharType="end"/>
                </w:r>
              </w:p>
              <w:p w14:paraId="0C2A4408" w14:textId="77777777"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Pr="000E5DB7">
                  <w:rPr>
                    <w:noProof/>
                  </w:rPr>
                  <w:t>[insert relevant addresses]</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Pr="000E5DB7">
                  <w:rPr>
                    <w:noProof/>
                  </w:rPr>
                  <w:t>[date]</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Pr="000E5DB7">
                  <w:rPr>
                    <w:noProof/>
                  </w:rPr>
                  <w:t>[x and y]</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Pr="000E5DB7">
                  <w:rPr>
                    <w:noProof/>
                  </w:rPr>
                  <w:t>[name of person]</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rPr>
                    <w:noProof/>
                  </w:rPr>
                  <w:t>[insert email address]</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Pr="000E5DB7">
                  <w:rPr>
                    <w:noProof/>
                  </w:rPr>
                  <w:t>[insert date and time]</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02547B80"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8273BF">
              <w:rPr>
                <w:i/>
                <w:iCs/>
                <w:color w:val="FF0000"/>
                <w:highlight w:val="lightGray"/>
              </w:rPr>
              <w:t>Not used:</w:t>
            </w:r>
            <w:r w:rsidRPr="00215CCA">
              <w:rPr>
                <w:i/>
                <w:iCs/>
                <w:noProof/>
                <w:color w:val="FF0000"/>
                <w:highlight w:val="lightGray"/>
              </w:rPr>
              <w:t>:</w:t>
            </w:r>
            <w:r w:rsidRPr="00215CCA">
              <w:rPr>
                <w:i/>
                <w:iCs/>
                <w:color w:val="FF0000"/>
                <w:highlight w:val="lightGray"/>
              </w:rPr>
              <w:fldChar w:fldCharType="end"/>
            </w:r>
          </w:p>
          <w:p w14:paraId="56F72B09" w14:textId="77777777"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5AA803E5"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1723F">
                    <w:rPr>
                      <w:szCs w:val="22"/>
                    </w:rPr>
                    <w:t>€13m any one event where applicable</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48BBBC6F"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1723F">
                    <w:rPr>
                      <w:szCs w:val="22"/>
                    </w:rPr>
                    <w:t>€6.5m any one event</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21827A18"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1723F">
                    <w:rPr>
                      <w:szCs w:val="22"/>
                    </w:rPr>
                    <w:t>not applicable</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621A75DB"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1723F">
                    <w:rPr>
                      <w:szCs w:val="22"/>
                    </w:rPr>
                    <w:t>€1m any one claim</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77777777"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c>
                <w:tcPr>
                  <w:tcW w:w="2500" w:type="pct"/>
                  <w:vAlign w:val="center"/>
                </w:tcPr>
                <w:p w14:paraId="474CE49A" w14:textId="77777777"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 xml:space="preserve">they will, from the Effective Date of the </w:t>
            </w:r>
            <w:r w:rsidRPr="000E5DB7">
              <w:lastRenderedPageBreak/>
              <w:t>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285D18A8"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8F5874" w:rsidRPr="00373E15">
              <w:rPr>
                <w:i/>
                <w:iCs/>
                <w:noProof/>
                <w:color w:val="FF0000"/>
              </w:rPr>
              <w:t>:</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61723F">
              <w:t> </w:t>
            </w:r>
            <w:r w:rsidR="0061723F">
              <w:t> </w:t>
            </w:r>
            <w:r w:rsidR="0061723F">
              <w:t> </w:t>
            </w:r>
            <w:r w:rsidR="0061723F">
              <w:t> </w:t>
            </w:r>
            <w:r w:rsidR="0061723F">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1687B2F6"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1CBA23DF"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61723F">
              <w:rPr>
                <w:i/>
                <w:iCs/>
                <w:color w:val="FF0000"/>
                <w:szCs w:val="22"/>
              </w:rPr>
              <w:t> </w:t>
            </w:r>
            <w:r w:rsidR="0061723F">
              <w:rPr>
                <w:i/>
                <w:iCs/>
                <w:color w:val="FF0000"/>
                <w:szCs w:val="22"/>
              </w:rPr>
              <w:t> </w:t>
            </w:r>
            <w:r w:rsidR="0061723F">
              <w:rPr>
                <w:i/>
                <w:iCs/>
                <w:color w:val="FF0000"/>
                <w:szCs w:val="22"/>
              </w:rPr>
              <w:t> </w:t>
            </w:r>
            <w:r w:rsidR="0061723F">
              <w:rPr>
                <w:i/>
                <w:iCs/>
                <w:color w:val="FF0000"/>
                <w:szCs w:val="22"/>
              </w:rPr>
              <w:t> </w:t>
            </w:r>
            <w:r w:rsidR="0061723F">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192D79">
              <w:rPr>
                <w:noProof/>
                <w:szCs w:val="22"/>
              </w:rPr>
              <w:t>]</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b/>
          <w:bCs/>
          <w:color w:val="auto"/>
        </w:rPr>
      </w:sdtEndPr>
      <w:sdtContent>
        <w:p w14:paraId="52B65A2B" w14:textId="7028862F" w:rsidR="00C3103B" w:rsidRPr="002C3BB8" w:rsidRDefault="002C3BB8" w:rsidP="00B61DAD">
          <w:pPr>
            <w:spacing w:after="0"/>
            <w:rPr>
              <w:b/>
              <w:bCs/>
            </w:rPr>
          </w:pPr>
          <w:r w:rsidRPr="002C3BB8">
            <w:rPr>
              <w:b/>
              <w:bCs/>
            </w:rPr>
            <w:t>Confirmation that your turnover exceeded €180,000 per annum in each of the last three financial years. If turnover figures for 2025 are unavailable, please use 2024, 2023 and 2022.  See section 2.2. of tender response documentation.</w:t>
          </w: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1360026C"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61723F">
              <w:rPr>
                <w:i/>
                <w:iCs/>
                <w:color w:val="FF0000"/>
                <w:szCs w:val="22"/>
              </w:rPr>
              <w:t> </w:t>
            </w:r>
            <w:r w:rsidR="0061723F">
              <w:rPr>
                <w:i/>
                <w:iCs/>
                <w:color w:val="FF0000"/>
                <w:szCs w:val="22"/>
              </w:rPr>
              <w:t> </w:t>
            </w:r>
            <w:r w:rsidR="0061723F">
              <w:rPr>
                <w:i/>
                <w:iCs/>
                <w:color w:val="FF0000"/>
                <w:szCs w:val="22"/>
              </w:rPr>
              <w:t> </w:t>
            </w:r>
            <w:r w:rsidR="0061723F">
              <w:rPr>
                <w:i/>
                <w:iCs/>
                <w:color w:val="FF0000"/>
                <w:szCs w:val="22"/>
              </w:rPr>
              <w:t> </w:t>
            </w:r>
            <w:r w:rsidR="0061723F">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B72738">
              <w:rPr>
                <w:szCs w:val="22"/>
              </w:rPr>
              <w:t> </w:t>
            </w:r>
            <w:r w:rsidR="00B72738">
              <w:rPr>
                <w:szCs w:val="22"/>
              </w:rPr>
              <w:t> </w:t>
            </w:r>
            <w:r w:rsidR="00B72738">
              <w:rPr>
                <w:szCs w:val="22"/>
              </w:rPr>
              <w:t> </w:t>
            </w:r>
            <w:r w:rsidR="00B72738">
              <w:rPr>
                <w:szCs w:val="22"/>
              </w:rPr>
              <w:t> </w:t>
            </w:r>
            <w:r w:rsidR="00B72738">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p w14:paraId="07EE3F65" w14:textId="58092346" w:rsidR="0061723F" w:rsidRDefault="0061723F" w:rsidP="00D35AA7">
          <w:pPr>
            <w:spacing w:after="0"/>
          </w:pPr>
        </w:p>
        <w:p w14:paraId="05542BD4" w14:textId="77777777" w:rsidR="0061723F" w:rsidRPr="0061723F" w:rsidRDefault="0061723F" w:rsidP="0061723F">
          <w:pPr>
            <w:spacing w:after="0"/>
            <w:rPr>
              <w:lang w:val="en-IE"/>
            </w:rPr>
          </w:pPr>
          <w:r w:rsidRPr="0061723F">
            <w:rPr>
              <w:b/>
              <w:lang w:val="en-IE"/>
            </w:rPr>
            <w:t xml:space="preserve">The </w:t>
          </w:r>
          <w:r w:rsidRPr="0061723F">
            <w:rPr>
              <w:b/>
              <w:u w:val="single"/>
              <w:lang w:val="en-IE"/>
            </w:rPr>
            <w:t>minimum</w:t>
          </w:r>
          <w:r w:rsidRPr="0061723F">
            <w:rPr>
              <w:b/>
              <w:lang w:val="en-IE"/>
            </w:rPr>
            <w:t xml:space="preserve"> qualifications of the team proposed by the successful tenderer will be</w:t>
          </w:r>
          <w:r w:rsidRPr="0061723F">
            <w:rPr>
              <w:lang w:val="en-IE"/>
            </w:rPr>
            <w:t>:</w:t>
          </w:r>
        </w:p>
        <w:p w14:paraId="09222A27" w14:textId="77777777" w:rsidR="0061723F" w:rsidRPr="0061723F" w:rsidRDefault="0061723F" w:rsidP="0061723F">
          <w:pPr>
            <w:numPr>
              <w:ilvl w:val="0"/>
              <w:numId w:val="25"/>
            </w:numPr>
            <w:spacing w:after="0"/>
            <w:rPr>
              <w:lang w:val="en-IE"/>
            </w:rPr>
          </w:pPr>
          <w:r w:rsidRPr="0061723F">
            <w:rPr>
              <w:lang w:val="en-IE"/>
            </w:rPr>
            <w:t>A degree in botany/ecology or a relevant environmental science, at least, level 8 on the National Framework of Qualifications coupled with field-based postgraduate ecological experience of raised bog and associated habitats, and</w:t>
          </w:r>
        </w:p>
        <w:p w14:paraId="7EB7CE3D" w14:textId="77777777" w:rsidR="0061723F" w:rsidRPr="0061723F" w:rsidRDefault="0061723F" w:rsidP="0061723F">
          <w:pPr>
            <w:numPr>
              <w:ilvl w:val="0"/>
              <w:numId w:val="25"/>
            </w:numPr>
            <w:spacing w:after="0"/>
            <w:rPr>
              <w:lang w:val="en-IE"/>
            </w:rPr>
          </w:pPr>
          <w:r w:rsidRPr="0061723F">
            <w:rPr>
              <w:lang w:val="en-IE"/>
            </w:rPr>
            <w:t xml:space="preserve">A Business development and planning related degree, and </w:t>
          </w:r>
        </w:p>
        <w:p w14:paraId="6C700394" w14:textId="77777777" w:rsidR="0061723F" w:rsidRPr="0061723F" w:rsidRDefault="0061723F" w:rsidP="0061723F">
          <w:pPr>
            <w:numPr>
              <w:ilvl w:val="0"/>
              <w:numId w:val="25"/>
            </w:numPr>
            <w:spacing w:after="0"/>
            <w:rPr>
              <w:lang w:val="en-IE"/>
            </w:rPr>
          </w:pPr>
          <w:r w:rsidRPr="0061723F">
            <w:rPr>
              <w:lang w:val="en-IE"/>
            </w:rPr>
            <w:t>A recognised qualification, at least, at Level 7 on the National Framework of Qualifications in GIS, Geomatics, or Resurveying or a comparable qualification;</w:t>
          </w:r>
          <w:r w:rsidRPr="0061723F" w:rsidDel="00E608F7">
            <w:rPr>
              <w:lang w:val="en-IE"/>
            </w:rPr>
            <w:t xml:space="preserve"> </w:t>
          </w:r>
          <w:r w:rsidRPr="0061723F">
            <w:rPr>
              <w:lang w:val="en-IE"/>
            </w:rPr>
            <w:t xml:space="preserve"> </w:t>
          </w:r>
        </w:p>
        <w:p w14:paraId="204623B4" w14:textId="77777777" w:rsidR="0061723F" w:rsidRPr="0061723F" w:rsidRDefault="0061723F" w:rsidP="0061723F">
          <w:pPr>
            <w:spacing w:after="0"/>
            <w:rPr>
              <w:b/>
              <w:i/>
              <w:lang w:val="en-IE"/>
            </w:rPr>
          </w:pPr>
          <w:r w:rsidRPr="0061723F">
            <w:rPr>
              <w:b/>
              <w:i/>
              <w:u w:val="single"/>
              <w:lang w:val="en-IE"/>
            </w:rPr>
            <w:t>o</w:t>
          </w:r>
          <w:r w:rsidRPr="0061723F">
            <w:rPr>
              <w:b/>
              <w:i/>
              <w:lang w:val="en-IE"/>
            </w:rPr>
            <w:t>r</w:t>
          </w:r>
        </w:p>
        <w:p w14:paraId="3DD46943" w14:textId="77777777" w:rsidR="0061723F" w:rsidRPr="0061723F" w:rsidRDefault="0061723F" w:rsidP="0061723F">
          <w:pPr>
            <w:spacing w:after="0"/>
            <w:rPr>
              <w:lang w:val="en-IE"/>
            </w:rPr>
          </w:pPr>
          <w:r w:rsidRPr="0061723F">
            <w:rPr>
              <w:lang w:val="en-IE"/>
            </w:rPr>
            <w:t>hold a post-graduate degree (MSc.) in GIS or Geomatics;</w:t>
          </w:r>
        </w:p>
        <w:p w14:paraId="18D70403" w14:textId="77777777" w:rsidR="0061723F" w:rsidRPr="0061723F" w:rsidRDefault="0061723F" w:rsidP="0061723F">
          <w:pPr>
            <w:spacing w:after="0"/>
            <w:rPr>
              <w:b/>
              <w:i/>
              <w:u w:val="single"/>
              <w:lang w:val="en-IE"/>
            </w:rPr>
          </w:pPr>
          <w:r w:rsidRPr="0061723F">
            <w:rPr>
              <w:b/>
              <w:i/>
              <w:u w:val="single"/>
              <w:lang w:val="en-IE"/>
            </w:rPr>
            <w:t>or</w:t>
          </w:r>
        </w:p>
        <w:p w14:paraId="0BC1A44F" w14:textId="77777777" w:rsidR="0061723F" w:rsidRPr="0061723F" w:rsidRDefault="0061723F" w:rsidP="0061723F">
          <w:pPr>
            <w:spacing w:after="0"/>
            <w:rPr>
              <w:lang w:val="en-IE"/>
            </w:rPr>
          </w:pPr>
          <w:r w:rsidRPr="0061723F">
            <w:rPr>
              <w:lang w:val="en-IE"/>
            </w:rPr>
            <w:t xml:space="preserve">hold a primary or post graduate degree in a cognate discipline (Geography, Environmental Science, Remote Sensing etc.), together with a post graduate diploma in GIS; </w:t>
          </w:r>
        </w:p>
        <w:p w14:paraId="1EC92D8A" w14:textId="77777777" w:rsidR="0061723F" w:rsidRPr="0061723F" w:rsidRDefault="0061723F" w:rsidP="0061723F">
          <w:pPr>
            <w:spacing w:after="0"/>
            <w:rPr>
              <w:b/>
              <w:i/>
              <w:lang w:val="en-IE"/>
            </w:rPr>
          </w:pPr>
          <w:r w:rsidRPr="0061723F">
            <w:rPr>
              <w:b/>
              <w:i/>
              <w:lang w:val="en-IE"/>
            </w:rPr>
            <w:t>and</w:t>
          </w:r>
        </w:p>
        <w:p w14:paraId="26E4BB82" w14:textId="77777777" w:rsidR="0061723F" w:rsidRPr="0061723F" w:rsidRDefault="0061723F" w:rsidP="0061723F">
          <w:pPr>
            <w:spacing w:after="0"/>
            <w:rPr>
              <w:lang w:val="en-IE"/>
            </w:rPr>
          </w:pPr>
          <w:r w:rsidRPr="0061723F">
            <w:rPr>
              <w:lang w:val="en-IE"/>
            </w:rPr>
            <w:t>have a minimum of 3 years of recent relevant post-graduate experience with GIS;</w:t>
          </w:r>
        </w:p>
        <w:p w14:paraId="2FFA42CB" w14:textId="77777777" w:rsidR="0061723F" w:rsidRPr="0061723F" w:rsidRDefault="0061723F" w:rsidP="0061723F">
          <w:pPr>
            <w:spacing w:after="0"/>
            <w:rPr>
              <w:lang w:val="en-IE"/>
            </w:rPr>
          </w:pPr>
        </w:p>
        <w:p w14:paraId="2EE1340C" w14:textId="77777777" w:rsidR="0061723F" w:rsidRPr="0061723F" w:rsidRDefault="0061723F" w:rsidP="0061723F">
          <w:pPr>
            <w:spacing w:after="0"/>
            <w:rPr>
              <w:b/>
              <w:lang w:val="en-IE"/>
            </w:rPr>
          </w:pPr>
          <w:r w:rsidRPr="0061723F">
            <w:rPr>
              <w:b/>
              <w:lang w:val="en-IE"/>
            </w:rPr>
            <w:t>and have,</w:t>
          </w:r>
        </w:p>
        <w:p w14:paraId="10968315" w14:textId="77777777" w:rsidR="0061723F" w:rsidRPr="0061723F" w:rsidRDefault="0061723F" w:rsidP="0061723F">
          <w:pPr>
            <w:numPr>
              <w:ilvl w:val="0"/>
              <w:numId w:val="24"/>
            </w:numPr>
            <w:spacing w:after="0"/>
            <w:rPr>
              <w:lang w:val="en-IE"/>
            </w:rPr>
          </w:pPr>
          <w:r w:rsidRPr="0061723F">
            <w:rPr>
              <w:lang w:val="en-IE"/>
            </w:rPr>
            <w:t>Extensive experience surveying, mapping and classifying Irish wetlands using Fossitt (2000) and Annex I of the EU Habitats Directive habitats classification.</w:t>
          </w:r>
        </w:p>
        <w:p w14:paraId="792F847B" w14:textId="77777777" w:rsidR="0061723F" w:rsidRPr="0061723F" w:rsidRDefault="0061723F" w:rsidP="0061723F">
          <w:pPr>
            <w:numPr>
              <w:ilvl w:val="0"/>
              <w:numId w:val="24"/>
            </w:numPr>
            <w:spacing w:after="0"/>
            <w:rPr>
              <w:lang w:val="en-IE"/>
            </w:rPr>
          </w:pPr>
          <w:r w:rsidRPr="0061723F">
            <w:rPr>
              <w:lang w:val="en-IE"/>
            </w:rPr>
            <w:t>Good understanding of ecological principles including a sound knowledge and experience of wetland habitats and species.</w:t>
          </w:r>
        </w:p>
        <w:p w14:paraId="2EFA6A4E" w14:textId="77777777" w:rsidR="0061723F" w:rsidRPr="0061723F" w:rsidRDefault="0061723F" w:rsidP="0061723F">
          <w:pPr>
            <w:numPr>
              <w:ilvl w:val="0"/>
              <w:numId w:val="24"/>
            </w:numPr>
            <w:spacing w:after="0"/>
            <w:rPr>
              <w:lang w:val="en-IE"/>
            </w:rPr>
          </w:pPr>
          <w:r w:rsidRPr="0061723F">
            <w:rPr>
              <w:lang w:val="en-IE"/>
            </w:rPr>
            <w:t>Good understanding of wetlands conservation related national and international policies/strategies.</w:t>
          </w:r>
        </w:p>
        <w:p w14:paraId="57CD037B" w14:textId="77777777" w:rsidR="0061723F" w:rsidRPr="0061723F" w:rsidRDefault="0061723F" w:rsidP="0061723F">
          <w:pPr>
            <w:numPr>
              <w:ilvl w:val="0"/>
              <w:numId w:val="24"/>
            </w:numPr>
            <w:spacing w:after="0"/>
            <w:rPr>
              <w:lang w:val="en-IE"/>
            </w:rPr>
          </w:pPr>
          <w:r w:rsidRPr="0061723F">
            <w:rPr>
              <w:lang w:val="en-IE"/>
            </w:rPr>
            <w:t>Good understanding of wetlands hydrological hydrology.</w:t>
          </w:r>
        </w:p>
        <w:p w14:paraId="6F0B7B05" w14:textId="77777777" w:rsidR="0061723F" w:rsidRPr="0061723F" w:rsidRDefault="0061723F" w:rsidP="0061723F">
          <w:pPr>
            <w:numPr>
              <w:ilvl w:val="0"/>
              <w:numId w:val="24"/>
            </w:numPr>
            <w:spacing w:after="0"/>
            <w:rPr>
              <w:lang w:val="en-IE"/>
            </w:rPr>
          </w:pPr>
          <w:r w:rsidRPr="0061723F">
            <w:rPr>
              <w:lang w:val="en-IE"/>
            </w:rPr>
            <w:t>A comprehensive knowledge of GIS principles and associated technologies, particularly ESRI Geodatabase design, ArcGIS for Server/ArcGIS Enterprise, Portal for ArcGIS, ArcGIS Desktop/Pro, ArcGIS Online.</w:t>
          </w:r>
        </w:p>
        <w:p w14:paraId="267B59E4" w14:textId="77777777" w:rsidR="0061723F" w:rsidRPr="0061723F" w:rsidRDefault="0061723F" w:rsidP="0061723F">
          <w:pPr>
            <w:numPr>
              <w:ilvl w:val="0"/>
              <w:numId w:val="24"/>
            </w:numPr>
            <w:spacing w:after="0"/>
            <w:rPr>
              <w:lang w:val="en-IE"/>
            </w:rPr>
          </w:pPr>
          <w:r w:rsidRPr="0061723F">
            <w:rPr>
              <w:lang w:val="en-IE"/>
            </w:rPr>
            <w:t>Knowledge of latest and emerging GIS, surveying and remote sensing techniques and related ICT techniques and technologies.</w:t>
          </w:r>
        </w:p>
        <w:p w14:paraId="65344908" w14:textId="77777777" w:rsidR="0061723F" w:rsidRPr="0061723F" w:rsidRDefault="0061723F" w:rsidP="0061723F">
          <w:pPr>
            <w:numPr>
              <w:ilvl w:val="0"/>
              <w:numId w:val="24"/>
            </w:numPr>
            <w:spacing w:after="0"/>
            <w:rPr>
              <w:lang w:val="en-IE"/>
            </w:rPr>
          </w:pPr>
          <w:r w:rsidRPr="0061723F">
            <w:rPr>
              <w:lang w:val="en-IE"/>
            </w:rPr>
            <w:t>Data management skills; understanding of data management principles and practices, with demonstrated spatial database experience. Including knowledge of INSPIRE technical standards and data specifications and a clear understanding of Open Data and OGC/Open services and standards.</w:t>
          </w:r>
        </w:p>
        <w:p w14:paraId="21E2A381" w14:textId="77777777" w:rsidR="0061723F" w:rsidRPr="0061723F" w:rsidRDefault="0061723F" w:rsidP="0061723F">
          <w:pPr>
            <w:numPr>
              <w:ilvl w:val="0"/>
              <w:numId w:val="24"/>
            </w:numPr>
            <w:spacing w:after="0"/>
            <w:rPr>
              <w:lang w:val="en-IE"/>
            </w:rPr>
          </w:pPr>
          <w:r w:rsidRPr="0061723F">
            <w:rPr>
              <w:lang w:val="en-IE"/>
            </w:rPr>
            <w:t>Experience in manipulating digital mapping data and a sound knowledge of mapping concepts, e.g. grids, projections, transformations, generalisation, accuracy, precision, etc.</w:t>
          </w:r>
        </w:p>
        <w:p w14:paraId="0EA75F69" w14:textId="77777777" w:rsidR="0061723F" w:rsidRPr="0061723F" w:rsidRDefault="0061723F" w:rsidP="0061723F">
          <w:pPr>
            <w:numPr>
              <w:ilvl w:val="0"/>
              <w:numId w:val="24"/>
            </w:numPr>
            <w:spacing w:after="0"/>
            <w:rPr>
              <w:lang w:val="en-IE"/>
            </w:rPr>
          </w:pPr>
          <w:r w:rsidRPr="0061723F">
            <w:rPr>
              <w:lang w:val="en-IE"/>
            </w:rPr>
            <w:t>A careful, effective and methodical approach to data preparation and handling.</w:t>
          </w:r>
        </w:p>
        <w:p w14:paraId="460406ED" w14:textId="77777777" w:rsidR="0061723F" w:rsidRPr="0061723F" w:rsidRDefault="0061723F" w:rsidP="0061723F">
          <w:pPr>
            <w:numPr>
              <w:ilvl w:val="0"/>
              <w:numId w:val="24"/>
            </w:numPr>
            <w:spacing w:after="0"/>
            <w:rPr>
              <w:lang w:val="en-IE"/>
            </w:rPr>
          </w:pPr>
          <w:r w:rsidRPr="0061723F">
            <w:rPr>
              <w:lang w:val="en-IE"/>
            </w:rPr>
            <w:t>Knowledge of Web skills (HTML, CSS etc.) and experience in web service publication.</w:t>
          </w:r>
        </w:p>
        <w:p w14:paraId="238A8C63" w14:textId="77777777" w:rsidR="0061723F" w:rsidRPr="0061723F" w:rsidRDefault="0061723F" w:rsidP="0061723F">
          <w:pPr>
            <w:numPr>
              <w:ilvl w:val="0"/>
              <w:numId w:val="24"/>
            </w:numPr>
            <w:spacing w:after="0"/>
            <w:rPr>
              <w:lang w:val="en-IE"/>
            </w:rPr>
          </w:pPr>
          <w:r w:rsidRPr="0061723F">
            <w:rPr>
              <w:lang w:val="en-IE"/>
            </w:rPr>
            <w:t>Strong database skills (relational databases and SQL knowledge).</w:t>
          </w:r>
        </w:p>
        <w:p w14:paraId="15388716" w14:textId="77777777" w:rsidR="0061723F" w:rsidRPr="0061723F" w:rsidRDefault="0061723F" w:rsidP="0061723F">
          <w:pPr>
            <w:numPr>
              <w:ilvl w:val="0"/>
              <w:numId w:val="24"/>
            </w:numPr>
            <w:spacing w:after="0"/>
            <w:rPr>
              <w:lang w:val="en-IE"/>
            </w:rPr>
          </w:pPr>
          <w:r w:rsidRPr="0061723F">
            <w:rPr>
              <w:lang w:val="en-IE"/>
            </w:rPr>
            <w:t>Experience in statistical analysis.</w:t>
          </w:r>
        </w:p>
        <w:p w14:paraId="34A317A8" w14:textId="77777777" w:rsidR="0061723F" w:rsidRPr="0061723F" w:rsidRDefault="0061723F" w:rsidP="0061723F">
          <w:pPr>
            <w:numPr>
              <w:ilvl w:val="0"/>
              <w:numId w:val="24"/>
            </w:numPr>
            <w:spacing w:after="0"/>
            <w:rPr>
              <w:lang w:val="en-IE"/>
            </w:rPr>
          </w:pPr>
          <w:r w:rsidRPr="0061723F">
            <w:rPr>
              <w:lang w:val="en-IE"/>
            </w:rPr>
            <w:t xml:space="preserve">Experience with business development budgeting </w:t>
          </w:r>
          <w:proofErr w:type="gramStart"/>
          <w:r w:rsidRPr="0061723F">
            <w:rPr>
              <w:lang w:val="en-IE"/>
            </w:rPr>
            <w:t>in order to</w:t>
          </w:r>
          <w:proofErr w:type="gramEnd"/>
          <w:r w:rsidRPr="0061723F">
            <w:rPr>
              <w:lang w:val="en-IE"/>
            </w:rPr>
            <w:t xml:space="preserve"> come up with a realistic cost for the setting up and ongoing management of the future NWI.  </w:t>
          </w:r>
        </w:p>
        <w:p w14:paraId="6FCF5880" w14:textId="77777777" w:rsidR="0061723F" w:rsidRPr="0061723F" w:rsidRDefault="0061723F" w:rsidP="0061723F">
          <w:pPr>
            <w:numPr>
              <w:ilvl w:val="0"/>
              <w:numId w:val="24"/>
            </w:numPr>
            <w:spacing w:after="0"/>
            <w:rPr>
              <w:lang w:val="en-IE"/>
            </w:rPr>
          </w:pPr>
          <w:r w:rsidRPr="0061723F">
            <w:rPr>
              <w:lang w:val="en-IE"/>
            </w:rPr>
            <w:t>Microsoft Office skills.</w:t>
          </w:r>
        </w:p>
        <w:p w14:paraId="008329DA" w14:textId="77777777" w:rsidR="0061723F" w:rsidRPr="0061723F" w:rsidRDefault="0061723F" w:rsidP="0061723F">
          <w:pPr>
            <w:numPr>
              <w:ilvl w:val="0"/>
              <w:numId w:val="24"/>
            </w:numPr>
            <w:spacing w:after="0"/>
            <w:rPr>
              <w:lang w:val="en-IE"/>
            </w:rPr>
          </w:pPr>
          <w:r w:rsidRPr="0061723F">
            <w:rPr>
              <w:lang w:val="en-IE"/>
            </w:rPr>
            <w:t>Excellent report-writing and communication skills.</w:t>
          </w:r>
        </w:p>
        <w:p w14:paraId="42E953B5" w14:textId="77777777" w:rsidR="0061723F" w:rsidRDefault="0061723F" w:rsidP="0061723F">
          <w:pPr>
            <w:numPr>
              <w:ilvl w:val="0"/>
              <w:numId w:val="24"/>
            </w:numPr>
            <w:spacing w:after="0"/>
            <w:rPr>
              <w:lang w:val="en-IE"/>
            </w:rPr>
          </w:pPr>
          <w:r w:rsidRPr="0061723F">
            <w:rPr>
              <w:lang w:val="en-IE"/>
            </w:rPr>
            <w:t>Fluency in the English language, both written and oral.</w:t>
          </w:r>
        </w:p>
        <w:p w14:paraId="57837089" w14:textId="77777777" w:rsidR="0061723F" w:rsidRPr="0061723F" w:rsidRDefault="0061723F" w:rsidP="0061723F">
          <w:pPr>
            <w:spacing w:after="0"/>
            <w:ind w:left="720"/>
            <w:rPr>
              <w:lang w:val="en-IE"/>
            </w:rPr>
          </w:pPr>
        </w:p>
        <w:p w14:paraId="0C3D137C" w14:textId="1C990E30" w:rsidR="0061723F" w:rsidRDefault="0061723F" w:rsidP="0061723F">
          <w:pPr>
            <w:spacing w:after="0"/>
            <w:rPr>
              <w:u w:val="single"/>
              <w:lang w:val="en-IE"/>
            </w:rPr>
          </w:pPr>
          <w:r w:rsidRPr="0061723F">
            <w:rPr>
              <w:u w:val="single"/>
              <w:lang w:val="en-IE"/>
            </w:rPr>
            <w:t xml:space="preserve">The evidence that the tenderer satisfies the above requirements </w:t>
          </w:r>
          <w:proofErr w:type="gramStart"/>
          <w:r w:rsidRPr="0061723F">
            <w:rPr>
              <w:u w:val="single"/>
              <w:lang w:val="en-IE"/>
            </w:rPr>
            <w:t>in order to</w:t>
          </w:r>
          <w:proofErr w:type="gramEnd"/>
          <w:r w:rsidRPr="0061723F">
            <w:rPr>
              <w:u w:val="single"/>
              <w:lang w:val="en-IE"/>
            </w:rPr>
            <w:t xml:space="preserve"> complete the tasks should be included in the tendering document.</w:t>
          </w:r>
          <w:r w:rsidR="009434EF">
            <w:rPr>
              <w:u w:val="single"/>
              <w:lang w:val="en-IE"/>
            </w:rPr>
            <w:t xml:space="preserve">  See the Tender Response Document for further details. </w:t>
          </w:r>
        </w:p>
        <w:p w14:paraId="6F4F80B2" w14:textId="77777777" w:rsidR="0061723F" w:rsidRPr="0061723F" w:rsidRDefault="0061723F" w:rsidP="0061723F">
          <w:pPr>
            <w:spacing w:after="0"/>
            <w:rPr>
              <w:u w:val="single"/>
              <w:lang w:val="en-IE"/>
            </w:rPr>
          </w:pPr>
        </w:p>
        <w:p w14:paraId="1E213AFD" w14:textId="6478ADAA" w:rsidR="0061723F" w:rsidRPr="0061723F" w:rsidRDefault="0061723F" w:rsidP="0061723F">
          <w:pPr>
            <w:spacing w:after="0"/>
            <w:rPr>
              <w:u w:val="single"/>
              <w:lang w:val="en-IE"/>
            </w:rPr>
          </w:pPr>
          <w:r w:rsidRPr="0061723F">
            <w:rPr>
              <w:u w:val="single"/>
              <w:lang w:val="en-IE"/>
            </w:rPr>
            <w:t>A copy of relevant qualifications of personnel and details of experience to allow the Contracting Authority to reach an opinion as to the adequacy of technical and professional ability should be provided.</w:t>
          </w:r>
          <w:r w:rsidR="009434EF" w:rsidRPr="009434EF">
            <w:rPr>
              <w:u w:val="single"/>
              <w:lang w:val="en-IE"/>
            </w:rPr>
            <w:t xml:space="preserve"> See the Tender Response Document for further details.</w:t>
          </w:r>
        </w:p>
        <w:p w14:paraId="5C3C5E50" w14:textId="77777777" w:rsidR="0061723F" w:rsidRDefault="0061723F" w:rsidP="00D35AA7">
          <w:pPr>
            <w:spacing w:after="0"/>
          </w:pPr>
        </w:p>
        <w:p w14:paraId="14A4F204" w14:textId="77777777" w:rsidR="0061723F" w:rsidRDefault="0061723F" w:rsidP="00D35AA7">
          <w:pPr>
            <w:spacing w:after="0"/>
          </w:pPr>
        </w:p>
        <w:p w14:paraId="7759617B" w14:textId="77777777" w:rsidR="0061723F" w:rsidRDefault="0061723F" w:rsidP="00D35AA7">
          <w:pPr>
            <w:spacing w:after="0"/>
          </w:pPr>
        </w:p>
        <w:p w14:paraId="5DF5248F" w14:textId="77777777" w:rsidR="0061723F" w:rsidRDefault="0061723F" w:rsidP="00D35AA7">
          <w:pPr>
            <w:spacing w:after="0"/>
          </w:pPr>
        </w:p>
        <w:p w14:paraId="4B594E40" w14:textId="77777777" w:rsidR="0061723F" w:rsidRPr="00310EDC" w:rsidRDefault="008702F4" w:rsidP="00D35AA7">
          <w:pPr>
            <w:spacing w:after="0"/>
          </w:pP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lastRenderedPageBreak/>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 xml:space="preserve">The Services Contract will be awarded </w:t>
            </w:r>
            <w:proofErr w:type="gramStart"/>
            <w:r w:rsidRPr="00507FE4">
              <w:t>on the basis of</w:t>
            </w:r>
            <w:proofErr w:type="gramEnd"/>
            <w:r w:rsidRPr="00507FE4">
              <w:t xml:space="preserve">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tbl>
      <w:tblPr>
        <w:tblStyle w:val="GridTable4-Accent5"/>
        <w:tblW w:w="51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
        <w:gridCol w:w="5327"/>
        <w:gridCol w:w="1927"/>
        <w:gridCol w:w="2137"/>
      </w:tblGrid>
      <w:tr w:rsidR="00B72738" w:rsidRPr="0074407B" w14:paraId="14233762" w14:textId="77777777" w:rsidTr="00527DBA">
        <w:trPr>
          <w:gridBefore w:val="1"/>
          <w:cnfStyle w:val="100000000000" w:firstRow="1" w:lastRow="0" w:firstColumn="0" w:lastColumn="0" w:oddVBand="0" w:evenVBand="0" w:oddHBand="0" w:evenHBand="0" w:firstRowFirstColumn="0" w:firstRowLastColumn="0" w:lastRowFirstColumn="0" w:lastRowLastColumn="0"/>
          <w:wBefore w:w="4" w:type="pct"/>
          <w:trHeight w:val="1059"/>
        </w:trPr>
        <w:tc>
          <w:tcPr>
            <w:cnfStyle w:val="001000000000" w:firstRow="0" w:lastRow="0" w:firstColumn="1" w:lastColumn="0" w:oddVBand="0" w:evenVBand="0" w:oddHBand="0" w:evenHBand="0" w:firstRowFirstColumn="0" w:firstRowLastColumn="0" w:lastRowFirstColumn="0" w:lastRowLastColumn="0"/>
            <w:tcW w:w="2834" w:type="pct"/>
            <w:tcBorders>
              <w:top w:val="none" w:sz="0" w:space="0" w:color="auto"/>
              <w:left w:val="none" w:sz="0" w:space="0" w:color="auto"/>
              <w:bottom w:val="none" w:sz="0" w:space="0" w:color="auto"/>
              <w:right w:val="none" w:sz="0" w:space="0" w:color="auto"/>
            </w:tcBorders>
            <w:shd w:val="clear" w:color="auto" w:fill="CBD3DE" w:themeFill="text2" w:themeFillTint="40"/>
          </w:tcPr>
          <w:p w14:paraId="6999244C" w14:textId="77777777" w:rsidR="00B72738" w:rsidRPr="0074407B" w:rsidRDefault="00B72738" w:rsidP="00527DBA">
            <w:pPr>
              <w:spacing w:before="15"/>
              <w:ind w:right="302"/>
              <w:rPr>
                <w:rFonts w:eastAsia="Calibri" w:cs="Calibri"/>
                <w:color w:val="auto"/>
              </w:rPr>
            </w:pPr>
            <w:r w:rsidRPr="0074407B">
              <w:rPr>
                <w:rFonts w:eastAsia="Calibri" w:cs="Calibri"/>
                <w:color w:val="auto"/>
              </w:rPr>
              <w:t>Criteria</w:t>
            </w:r>
          </w:p>
        </w:tc>
        <w:tc>
          <w:tcPr>
            <w:cnfStyle w:val="000010000000" w:firstRow="0" w:lastRow="0" w:firstColumn="0" w:lastColumn="0" w:oddVBand="1" w:evenVBand="0" w:oddHBand="0" w:evenHBand="0" w:firstRowFirstColumn="0" w:firstRowLastColumn="0" w:lastRowFirstColumn="0" w:lastRowLastColumn="0"/>
            <w:tcW w:w="1025" w:type="pct"/>
            <w:tcBorders>
              <w:top w:val="none" w:sz="0" w:space="0" w:color="auto"/>
              <w:left w:val="none" w:sz="0" w:space="0" w:color="auto"/>
              <w:bottom w:val="none" w:sz="0" w:space="0" w:color="auto"/>
              <w:right w:val="none" w:sz="0" w:space="0" w:color="auto"/>
            </w:tcBorders>
            <w:shd w:val="clear" w:color="auto" w:fill="CBD3DE" w:themeFill="text2" w:themeFillTint="40"/>
          </w:tcPr>
          <w:p w14:paraId="3312689A" w14:textId="77777777" w:rsidR="00B72738" w:rsidRPr="0074407B" w:rsidRDefault="00B72738" w:rsidP="00527DBA">
            <w:pPr>
              <w:spacing w:before="15"/>
              <w:ind w:right="302"/>
              <w:jc w:val="right"/>
              <w:rPr>
                <w:rFonts w:eastAsia="Calibri" w:cs="Calibri"/>
                <w:color w:val="auto"/>
              </w:rPr>
            </w:pPr>
            <w:r w:rsidRPr="0074407B">
              <w:rPr>
                <w:rFonts w:eastAsia="Calibri" w:cs="Calibri"/>
                <w:color w:val="auto"/>
              </w:rPr>
              <w:t>Minimum Qualifying threshold</w:t>
            </w:r>
          </w:p>
        </w:tc>
        <w:tc>
          <w:tcPr>
            <w:cnfStyle w:val="000100000000" w:firstRow="0" w:lastRow="0" w:firstColumn="0" w:lastColumn="1" w:oddVBand="0" w:evenVBand="0" w:oddHBand="0" w:evenHBand="0" w:firstRowFirstColumn="0" w:firstRowLastColumn="0" w:lastRowFirstColumn="0" w:lastRowLastColumn="0"/>
            <w:tcW w:w="1137" w:type="pct"/>
            <w:tcBorders>
              <w:top w:val="none" w:sz="0" w:space="0" w:color="auto"/>
              <w:left w:val="none" w:sz="0" w:space="0" w:color="auto"/>
              <w:bottom w:val="none" w:sz="0" w:space="0" w:color="auto"/>
              <w:right w:val="none" w:sz="0" w:space="0" w:color="auto"/>
            </w:tcBorders>
            <w:shd w:val="clear" w:color="auto" w:fill="CBD3DE" w:themeFill="text2" w:themeFillTint="40"/>
          </w:tcPr>
          <w:p w14:paraId="6443B27C" w14:textId="77777777" w:rsidR="00B72738" w:rsidRPr="0074407B" w:rsidRDefault="00B72738" w:rsidP="00527DBA">
            <w:pPr>
              <w:spacing w:before="15"/>
              <w:ind w:right="302"/>
              <w:jc w:val="right"/>
              <w:rPr>
                <w:rFonts w:eastAsia="Calibri" w:cs="Calibri"/>
                <w:color w:val="auto"/>
              </w:rPr>
            </w:pPr>
            <w:r w:rsidRPr="0074407B">
              <w:rPr>
                <w:rFonts w:eastAsia="Calibri" w:cs="Calibri"/>
                <w:color w:val="auto"/>
              </w:rPr>
              <w:t>Marks available</w:t>
            </w:r>
          </w:p>
        </w:tc>
      </w:tr>
      <w:tr w:rsidR="00B72738" w:rsidRPr="0074407B" w14:paraId="6FFF1213" w14:textId="77777777" w:rsidTr="00527DBA">
        <w:trPr>
          <w:cnfStyle w:val="000000100000" w:firstRow="0" w:lastRow="0" w:firstColumn="0" w:lastColumn="0" w:oddVBand="0" w:evenVBand="0" w:oddHBand="1" w:evenHBand="0" w:firstRowFirstColumn="0" w:firstRowLastColumn="0" w:lastRowFirstColumn="0" w:lastRowLastColumn="0"/>
          <w:trHeight w:val="1844"/>
        </w:trPr>
        <w:tc>
          <w:tcPr>
            <w:cnfStyle w:val="001000000000" w:firstRow="0" w:lastRow="0" w:firstColumn="1" w:lastColumn="0" w:oddVBand="0" w:evenVBand="0" w:oddHBand="0" w:evenHBand="0" w:firstRowFirstColumn="0" w:firstRowLastColumn="0" w:lastRowFirstColumn="0" w:lastRowLastColumn="0"/>
            <w:tcW w:w="2838" w:type="pct"/>
            <w:gridSpan w:val="2"/>
            <w:shd w:val="clear" w:color="auto" w:fill="EAEDF1" w:themeFill="text2" w:themeFillTint="1A"/>
          </w:tcPr>
          <w:p w14:paraId="26107981" w14:textId="77777777" w:rsidR="00B72738" w:rsidRPr="004E335E" w:rsidRDefault="00B72738" w:rsidP="00527DBA">
            <w:pPr>
              <w:spacing w:before="7" w:line="275" w:lineRule="auto"/>
              <w:ind w:right="774"/>
              <w:rPr>
                <w:b w:val="0"/>
                <w:szCs w:val="22"/>
              </w:rPr>
            </w:pPr>
            <w:r w:rsidRPr="004E335E">
              <w:rPr>
                <w:rFonts w:eastAsia="Calibri" w:cs="Calibri"/>
                <w:spacing w:val="1"/>
                <w:szCs w:val="22"/>
              </w:rPr>
              <w:t xml:space="preserve">A - </w:t>
            </w:r>
            <w:r w:rsidRPr="004E335E">
              <w:rPr>
                <w:rFonts w:eastAsia="Calibri" w:cs="Calibri"/>
                <w:spacing w:val="-1"/>
                <w:szCs w:val="22"/>
              </w:rPr>
              <w:t>Experience and balance of the tendering team.</w:t>
            </w:r>
          </w:p>
          <w:p w14:paraId="6112079A" w14:textId="77777777" w:rsidR="00B72738" w:rsidRPr="004E335E" w:rsidRDefault="00B72738" w:rsidP="00527DBA">
            <w:pPr>
              <w:rPr>
                <w:rFonts w:eastAsia="Calibri" w:cs="Calibri"/>
                <w:b w:val="0"/>
                <w:szCs w:val="22"/>
              </w:rPr>
            </w:pPr>
            <w:r w:rsidRPr="004E335E">
              <w:rPr>
                <w:b w:val="0"/>
                <w:szCs w:val="22"/>
              </w:rPr>
              <w:t>See Essential Requirements. Tenderers should submit Curriculum Vitae for the individual(s) undertaking the work. This should be completed as part of the response.</w:t>
            </w:r>
          </w:p>
        </w:tc>
        <w:tc>
          <w:tcPr>
            <w:cnfStyle w:val="000010000000" w:firstRow="0" w:lastRow="0" w:firstColumn="0" w:lastColumn="0" w:oddVBand="1" w:evenVBand="0" w:oddHBand="0" w:evenHBand="0" w:firstRowFirstColumn="0" w:firstRowLastColumn="0" w:lastRowFirstColumn="0" w:lastRowLastColumn="0"/>
            <w:tcW w:w="1025" w:type="pct"/>
            <w:shd w:val="clear" w:color="auto" w:fill="EAEDF1" w:themeFill="text2" w:themeFillTint="1A"/>
          </w:tcPr>
          <w:p w14:paraId="0BBA9290" w14:textId="7EF59EA3" w:rsidR="00B72738" w:rsidRPr="0074407B" w:rsidRDefault="00B72738" w:rsidP="00527DBA">
            <w:pPr>
              <w:spacing w:before="10"/>
              <w:ind w:left="512"/>
              <w:rPr>
                <w:rFonts w:eastAsia="Calibri" w:cs="Calibri"/>
              </w:rPr>
            </w:pPr>
            <w:r w:rsidRPr="0074407B">
              <w:rPr>
                <w:rFonts w:cs="Calibri"/>
                <w:b/>
              </w:rPr>
              <w:t>24</w:t>
            </w:r>
            <w:r w:rsidR="007E6548">
              <w:rPr>
                <w:rFonts w:cs="Calibri"/>
                <w:b/>
              </w:rPr>
              <w:t>00</w:t>
            </w:r>
            <w:r w:rsidRPr="0074407B">
              <w:rPr>
                <w:rFonts w:cs="Calibri"/>
                <w:b/>
              </w:rPr>
              <w:t xml:space="preserve"> marks</w:t>
            </w:r>
          </w:p>
        </w:tc>
        <w:tc>
          <w:tcPr>
            <w:cnfStyle w:val="000100000000" w:firstRow="0" w:lastRow="0" w:firstColumn="0" w:lastColumn="1" w:oddVBand="0" w:evenVBand="0" w:oddHBand="0" w:evenHBand="0" w:firstRowFirstColumn="0" w:firstRowLastColumn="0" w:lastRowFirstColumn="0" w:lastRowLastColumn="0"/>
            <w:tcW w:w="1137" w:type="pct"/>
            <w:shd w:val="clear" w:color="auto" w:fill="EAEDF1" w:themeFill="text2" w:themeFillTint="1A"/>
          </w:tcPr>
          <w:p w14:paraId="0F955C35" w14:textId="556799D0" w:rsidR="00B72738" w:rsidRPr="0074407B" w:rsidRDefault="00B72738" w:rsidP="00527DBA">
            <w:pPr>
              <w:spacing w:before="10"/>
              <w:ind w:left="466"/>
              <w:rPr>
                <w:rFonts w:cs="Calibri"/>
              </w:rPr>
            </w:pPr>
            <w:r w:rsidRPr="0074407B">
              <w:rPr>
                <w:rFonts w:cs="Calibri"/>
              </w:rPr>
              <w:t>40</w:t>
            </w:r>
            <w:r w:rsidR="007E6548">
              <w:rPr>
                <w:rFonts w:cs="Calibri"/>
              </w:rPr>
              <w:t>00</w:t>
            </w:r>
            <w:r w:rsidRPr="0074407B">
              <w:rPr>
                <w:rFonts w:cs="Calibri"/>
              </w:rPr>
              <w:t xml:space="preserve"> marks</w:t>
            </w:r>
          </w:p>
        </w:tc>
      </w:tr>
      <w:tr w:rsidR="00B72738" w:rsidRPr="0074407B" w14:paraId="237B5929" w14:textId="77777777" w:rsidTr="00527DBA">
        <w:trPr>
          <w:trHeight w:val="1056"/>
        </w:trPr>
        <w:tc>
          <w:tcPr>
            <w:cnfStyle w:val="001000000000" w:firstRow="0" w:lastRow="0" w:firstColumn="1" w:lastColumn="0" w:oddVBand="0" w:evenVBand="0" w:oddHBand="0" w:evenHBand="0" w:firstRowFirstColumn="0" w:firstRowLastColumn="0" w:lastRowFirstColumn="0" w:lastRowLastColumn="0"/>
            <w:tcW w:w="2838" w:type="pct"/>
            <w:gridSpan w:val="2"/>
          </w:tcPr>
          <w:p w14:paraId="27656548" w14:textId="77777777" w:rsidR="00B72738" w:rsidRPr="004E335E" w:rsidRDefault="00B72738" w:rsidP="00527DBA">
            <w:pPr>
              <w:spacing w:before="41"/>
              <w:rPr>
                <w:rFonts w:eastAsia="Calibri" w:cs="Calibri"/>
                <w:b w:val="0"/>
                <w:szCs w:val="22"/>
              </w:rPr>
            </w:pPr>
            <w:r w:rsidRPr="004E335E">
              <w:rPr>
                <w:rFonts w:eastAsia="Calibri" w:cs="Calibri"/>
                <w:spacing w:val="1"/>
                <w:szCs w:val="22"/>
              </w:rPr>
              <w:t>B</w:t>
            </w:r>
            <w:r w:rsidRPr="004E335E">
              <w:rPr>
                <w:rFonts w:eastAsia="Calibri" w:cs="Calibri"/>
                <w:spacing w:val="-1"/>
                <w:szCs w:val="22"/>
              </w:rPr>
              <w:t xml:space="preserve"> - Quality, and feasibility of the methodological approach proposed. </w:t>
            </w:r>
            <w:r w:rsidRPr="004E335E">
              <w:rPr>
                <w:rFonts w:eastAsia="Calibri" w:cs="Calibri"/>
                <w:b w:val="0"/>
                <w:spacing w:val="-1"/>
                <w:szCs w:val="22"/>
              </w:rPr>
              <w:t>A description of the proposed approach to completing the tasks must be provided.</w:t>
            </w:r>
          </w:p>
        </w:tc>
        <w:tc>
          <w:tcPr>
            <w:cnfStyle w:val="000010000000" w:firstRow="0" w:lastRow="0" w:firstColumn="0" w:lastColumn="0" w:oddVBand="1" w:evenVBand="0" w:oddHBand="0" w:evenHBand="0" w:firstRowFirstColumn="0" w:firstRowLastColumn="0" w:lastRowFirstColumn="0" w:lastRowLastColumn="0"/>
            <w:tcW w:w="1025" w:type="pct"/>
            <w:shd w:val="clear" w:color="auto" w:fill="auto"/>
          </w:tcPr>
          <w:p w14:paraId="77EB30BA" w14:textId="6E9E87F4" w:rsidR="00B72738" w:rsidRPr="0074407B" w:rsidRDefault="00B72738" w:rsidP="00527DBA">
            <w:pPr>
              <w:spacing w:before="7"/>
              <w:ind w:left="512"/>
              <w:rPr>
                <w:rFonts w:eastAsia="Calibri" w:cs="Calibri"/>
              </w:rPr>
            </w:pPr>
            <w:r w:rsidRPr="0074407B">
              <w:rPr>
                <w:rFonts w:cs="Calibri"/>
                <w:b/>
              </w:rPr>
              <w:t>12</w:t>
            </w:r>
            <w:r w:rsidR="007E6548">
              <w:rPr>
                <w:rFonts w:cs="Calibri"/>
                <w:b/>
              </w:rPr>
              <w:t>00</w:t>
            </w:r>
            <w:r w:rsidRPr="0074407B">
              <w:rPr>
                <w:rFonts w:cs="Calibri"/>
                <w:b/>
              </w:rPr>
              <w:t xml:space="preserve"> marks</w:t>
            </w:r>
          </w:p>
        </w:tc>
        <w:tc>
          <w:tcPr>
            <w:cnfStyle w:val="000100000000" w:firstRow="0" w:lastRow="0" w:firstColumn="0" w:lastColumn="1" w:oddVBand="0" w:evenVBand="0" w:oddHBand="0" w:evenHBand="0" w:firstRowFirstColumn="0" w:firstRowLastColumn="0" w:lastRowFirstColumn="0" w:lastRowLastColumn="0"/>
            <w:tcW w:w="1137" w:type="pct"/>
          </w:tcPr>
          <w:p w14:paraId="14B94AE8" w14:textId="333E3D70" w:rsidR="00B72738" w:rsidRPr="0074407B" w:rsidRDefault="00B72738" w:rsidP="00527DBA">
            <w:pPr>
              <w:spacing w:before="10"/>
              <w:ind w:left="466"/>
              <w:rPr>
                <w:rFonts w:cs="Calibri"/>
              </w:rPr>
            </w:pPr>
            <w:r w:rsidRPr="0074407B">
              <w:rPr>
                <w:rFonts w:cs="Calibri"/>
              </w:rPr>
              <w:t>20</w:t>
            </w:r>
            <w:r w:rsidR="007E6548">
              <w:rPr>
                <w:rFonts w:cs="Calibri"/>
              </w:rPr>
              <w:t>00</w:t>
            </w:r>
            <w:r w:rsidRPr="0074407B">
              <w:rPr>
                <w:rFonts w:cs="Calibri"/>
              </w:rPr>
              <w:t xml:space="preserve"> marks</w:t>
            </w:r>
          </w:p>
        </w:tc>
      </w:tr>
      <w:tr w:rsidR="00B72738" w:rsidRPr="0074407B" w14:paraId="4D5EE921" w14:textId="77777777" w:rsidTr="00527DBA">
        <w:trPr>
          <w:cnfStyle w:val="000000100000" w:firstRow="0" w:lastRow="0" w:firstColumn="0" w:lastColumn="0" w:oddVBand="0" w:evenVBand="0" w:oddHBand="1" w:evenHBand="0" w:firstRowFirstColumn="0" w:firstRowLastColumn="0" w:lastRowFirstColumn="0" w:lastRowLastColumn="0"/>
          <w:trHeight w:val="1058"/>
        </w:trPr>
        <w:tc>
          <w:tcPr>
            <w:cnfStyle w:val="001000000000" w:firstRow="0" w:lastRow="0" w:firstColumn="1" w:lastColumn="0" w:oddVBand="0" w:evenVBand="0" w:oddHBand="0" w:evenHBand="0" w:firstRowFirstColumn="0" w:firstRowLastColumn="0" w:lastRowFirstColumn="0" w:lastRowLastColumn="0"/>
            <w:tcW w:w="2838" w:type="pct"/>
            <w:gridSpan w:val="2"/>
            <w:shd w:val="clear" w:color="auto" w:fill="EAEDF1" w:themeFill="text2" w:themeFillTint="1A"/>
          </w:tcPr>
          <w:p w14:paraId="4E183A2F" w14:textId="77777777" w:rsidR="00B72738" w:rsidRPr="004E335E" w:rsidRDefault="00B72738" w:rsidP="00527DBA">
            <w:pPr>
              <w:spacing w:before="38"/>
              <w:rPr>
                <w:rFonts w:eastAsia="Calibri" w:cs="Calibri"/>
                <w:spacing w:val="1"/>
                <w:szCs w:val="22"/>
              </w:rPr>
            </w:pPr>
            <w:r w:rsidRPr="004E335E">
              <w:rPr>
                <w:rFonts w:eastAsia="Calibri" w:cs="Calibri"/>
                <w:spacing w:val="-1"/>
                <w:szCs w:val="22"/>
              </w:rPr>
              <w:t xml:space="preserve">C - Demonstration of understanding of the project’s requirements. </w:t>
            </w:r>
            <w:r w:rsidRPr="004E335E">
              <w:rPr>
                <w:rFonts w:eastAsia="Calibri" w:cs="Calibri"/>
                <w:b w:val="0"/>
                <w:spacing w:val="-1"/>
                <w:szCs w:val="22"/>
              </w:rPr>
              <w:t>A description of the tenderer’s understanding of the project and associated outputs must be provided.</w:t>
            </w:r>
          </w:p>
        </w:tc>
        <w:tc>
          <w:tcPr>
            <w:cnfStyle w:val="000010000000" w:firstRow="0" w:lastRow="0" w:firstColumn="0" w:lastColumn="0" w:oddVBand="1" w:evenVBand="0" w:oddHBand="0" w:evenHBand="0" w:firstRowFirstColumn="0" w:firstRowLastColumn="0" w:lastRowFirstColumn="0" w:lastRowLastColumn="0"/>
            <w:tcW w:w="1025" w:type="pct"/>
            <w:shd w:val="clear" w:color="auto" w:fill="EAEDF1" w:themeFill="text2" w:themeFillTint="1A"/>
          </w:tcPr>
          <w:p w14:paraId="127CF112" w14:textId="748C20F8" w:rsidR="00B72738" w:rsidRPr="0074407B" w:rsidRDefault="00B72738" w:rsidP="00527DBA">
            <w:pPr>
              <w:spacing w:before="7"/>
              <w:ind w:left="512"/>
              <w:rPr>
                <w:rFonts w:eastAsia="Calibri" w:cs="Calibri"/>
              </w:rPr>
            </w:pPr>
            <w:r w:rsidRPr="0074407B">
              <w:rPr>
                <w:rFonts w:cs="Calibri"/>
                <w:b/>
              </w:rPr>
              <w:t>6</w:t>
            </w:r>
            <w:r w:rsidR="007E6548">
              <w:rPr>
                <w:rFonts w:cs="Calibri"/>
                <w:b/>
              </w:rPr>
              <w:t>00</w:t>
            </w:r>
            <w:r w:rsidRPr="0074407B">
              <w:rPr>
                <w:rFonts w:cs="Calibri"/>
                <w:b/>
              </w:rPr>
              <w:t xml:space="preserve"> marks</w:t>
            </w:r>
          </w:p>
        </w:tc>
        <w:tc>
          <w:tcPr>
            <w:cnfStyle w:val="000100000000" w:firstRow="0" w:lastRow="0" w:firstColumn="0" w:lastColumn="1" w:oddVBand="0" w:evenVBand="0" w:oddHBand="0" w:evenHBand="0" w:firstRowFirstColumn="0" w:firstRowLastColumn="0" w:lastRowFirstColumn="0" w:lastRowLastColumn="0"/>
            <w:tcW w:w="1137" w:type="pct"/>
            <w:shd w:val="clear" w:color="auto" w:fill="EAEDF1" w:themeFill="text2" w:themeFillTint="1A"/>
          </w:tcPr>
          <w:p w14:paraId="5E390AC4" w14:textId="0A70BE66" w:rsidR="00B72738" w:rsidRPr="0074407B" w:rsidRDefault="00B72738" w:rsidP="00527DBA">
            <w:pPr>
              <w:spacing w:before="10"/>
              <w:ind w:left="466"/>
              <w:rPr>
                <w:rFonts w:cs="Calibri"/>
              </w:rPr>
            </w:pPr>
            <w:r w:rsidRPr="0074407B">
              <w:rPr>
                <w:rFonts w:cs="Calibri"/>
              </w:rPr>
              <w:t>10</w:t>
            </w:r>
            <w:r w:rsidR="007E6548">
              <w:rPr>
                <w:rFonts w:cs="Calibri"/>
              </w:rPr>
              <w:t>00</w:t>
            </w:r>
            <w:r w:rsidRPr="0074407B">
              <w:rPr>
                <w:rFonts w:cs="Calibri"/>
              </w:rPr>
              <w:t xml:space="preserve"> marks</w:t>
            </w:r>
          </w:p>
        </w:tc>
      </w:tr>
      <w:tr w:rsidR="00B72738" w:rsidRPr="0074407B" w14:paraId="4006593B" w14:textId="77777777" w:rsidTr="00527DBA">
        <w:trPr>
          <w:trHeight w:val="2148"/>
        </w:trPr>
        <w:tc>
          <w:tcPr>
            <w:cnfStyle w:val="001000000000" w:firstRow="0" w:lastRow="0" w:firstColumn="1" w:lastColumn="0" w:oddVBand="0" w:evenVBand="0" w:oddHBand="0" w:evenHBand="0" w:firstRowFirstColumn="0" w:firstRowLastColumn="0" w:lastRowFirstColumn="0" w:lastRowLastColumn="0"/>
            <w:tcW w:w="2838" w:type="pct"/>
            <w:gridSpan w:val="2"/>
            <w:shd w:val="clear" w:color="auto" w:fill="FFFFFF" w:themeFill="background1"/>
          </w:tcPr>
          <w:p w14:paraId="4D226E5B" w14:textId="77777777" w:rsidR="00B72738" w:rsidRPr="004E335E" w:rsidRDefault="00B72738" w:rsidP="00527DBA">
            <w:pPr>
              <w:spacing w:line="320" w:lineRule="atLeast"/>
              <w:rPr>
                <w:rFonts w:cs="Calibri"/>
                <w:b w:val="0"/>
                <w:szCs w:val="22"/>
              </w:rPr>
            </w:pPr>
            <w:r w:rsidRPr="004E335E">
              <w:rPr>
                <w:rFonts w:cs="Calibri"/>
                <w:szCs w:val="22"/>
              </w:rPr>
              <w:t>D - Sustainability: Environmental and Social Considerations.</w:t>
            </w:r>
          </w:p>
          <w:p w14:paraId="3CF06AF5" w14:textId="77777777" w:rsidR="00B72738" w:rsidRPr="004E335E" w:rsidRDefault="00B72738" w:rsidP="00B72738">
            <w:pPr>
              <w:pStyle w:val="ListParagraph"/>
              <w:numPr>
                <w:ilvl w:val="0"/>
                <w:numId w:val="26"/>
              </w:numPr>
              <w:spacing w:line="320" w:lineRule="atLeast"/>
              <w:rPr>
                <w:rFonts w:cs="Calibri"/>
                <w:b w:val="0"/>
                <w:bCs w:val="0"/>
                <w:szCs w:val="22"/>
              </w:rPr>
            </w:pPr>
            <w:r w:rsidRPr="004E335E">
              <w:rPr>
                <w:rFonts w:cs="Calibri"/>
                <w:b w:val="0"/>
                <w:bCs w:val="0"/>
                <w:szCs w:val="22"/>
              </w:rPr>
              <w:t>Describe your approach to sustainability in the context of Environmental considerations linked to the subject matter</w:t>
            </w:r>
          </w:p>
          <w:p w14:paraId="6E4400EF" w14:textId="77777777" w:rsidR="00B72738" w:rsidRPr="004E335E" w:rsidRDefault="00B72738" w:rsidP="00B72738">
            <w:pPr>
              <w:pStyle w:val="ListParagraph"/>
              <w:numPr>
                <w:ilvl w:val="0"/>
                <w:numId w:val="26"/>
              </w:numPr>
              <w:spacing w:before="38" w:after="0" w:line="240" w:lineRule="auto"/>
              <w:rPr>
                <w:rFonts w:eastAsia="Calibri" w:cs="Calibri"/>
                <w:szCs w:val="22"/>
              </w:rPr>
            </w:pPr>
            <w:r w:rsidRPr="004E335E">
              <w:rPr>
                <w:rFonts w:cs="Calibri"/>
                <w:b w:val="0"/>
                <w:bCs w:val="0"/>
                <w:szCs w:val="22"/>
              </w:rPr>
              <w:t>Social considerations linked to the subject matter</w:t>
            </w:r>
          </w:p>
        </w:tc>
        <w:tc>
          <w:tcPr>
            <w:cnfStyle w:val="000010000000" w:firstRow="0" w:lastRow="0" w:firstColumn="0" w:lastColumn="0" w:oddVBand="1" w:evenVBand="0" w:oddHBand="0" w:evenHBand="0" w:firstRowFirstColumn="0" w:firstRowLastColumn="0" w:lastRowFirstColumn="0" w:lastRowLastColumn="0"/>
            <w:tcW w:w="1025" w:type="pct"/>
            <w:shd w:val="clear" w:color="auto" w:fill="FFFFFF" w:themeFill="background1"/>
          </w:tcPr>
          <w:p w14:paraId="41E4B90D" w14:textId="42BFC81D" w:rsidR="00B72738" w:rsidRPr="0074407B" w:rsidRDefault="00B72738" w:rsidP="00527DBA">
            <w:pPr>
              <w:spacing w:before="7"/>
              <w:ind w:left="512"/>
              <w:rPr>
                <w:rFonts w:eastAsia="Calibri" w:cs="Calibri"/>
              </w:rPr>
            </w:pPr>
            <w:r w:rsidRPr="0074407B">
              <w:rPr>
                <w:rFonts w:cs="Calibri"/>
                <w:b/>
              </w:rPr>
              <w:t>6</w:t>
            </w:r>
            <w:r w:rsidR="007E6548">
              <w:rPr>
                <w:rFonts w:cs="Calibri"/>
                <w:b/>
              </w:rPr>
              <w:t>00</w:t>
            </w:r>
            <w:r w:rsidRPr="0074407B">
              <w:rPr>
                <w:rFonts w:cs="Calibri"/>
                <w:b/>
              </w:rPr>
              <w:t xml:space="preserve"> marks</w:t>
            </w:r>
          </w:p>
        </w:tc>
        <w:tc>
          <w:tcPr>
            <w:cnfStyle w:val="000100000000" w:firstRow="0" w:lastRow="0" w:firstColumn="0" w:lastColumn="1" w:oddVBand="0" w:evenVBand="0" w:oddHBand="0" w:evenHBand="0" w:firstRowFirstColumn="0" w:firstRowLastColumn="0" w:lastRowFirstColumn="0" w:lastRowLastColumn="0"/>
            <w:tcW w:w="1137" w:type="pct"/>
            <w:shd w:val="clear" w:color="auto" w:fill="FFFFFF" w:themeFill="background1"/>
          </w:tcPr>
          <w:p w14:paraId="7E9BF4AC" w14:textId="4B037E26" w:rsidR="00B72738" w:rsidRPr="0074407B" w:rsidRDefault="00B72738" w:rsidP="00527DBA">
            <w:pPr>
              <w:spacing w:before="10"/>
              <w:ind w:left="466"/>
              <w:rPr>
                <w:rFonts w:cs="Calibri"/>
              </w:rPr>
            </w:pPr>
            <w:r w:rsidRPr="0074407B">
              <w:rPr>
                <w:rFonts w:cs="Calibri"/>
              </w:rPr>
              <w:t>10</w:t>
            </w:r>
            <w:r w:rsidR="007E6548">
              <w:rPr>
                <w:rFonts w:cs="Calibri"/>
              </w:rPr>
              <w:t>00</w:t>
            </w:r>
            <w:r w:rsidRPr="0074407B">
              <w:rPr>
                <w:rFonts w:cs="Calibri"/>
              </w:rPr>
              <w:t xml:space="preserve"> marks</w:t>
            </w:r>
          </w:p>
        </w:tc>
      </w:tr>
      <w:tr w:rsidR="00B72738" w:rsidRPr="0074407B" w14:paraId="0AB7E3BA" w14:textId="77777777" w:rsidTr="00527DBA">
        <w:trPr>
          <w:cnfStyle w:val="000000100000" w:firstRow="0" w:lastRow="0" w:firstColumn="0" w:lastColumn="0" w:oddVBand="0" w:evenVBand="0" w:oddHBand="1" w:evenHBand="0" w:firstRowFirstColumn="0" w:firstRowLastColumn="0" w:lastRowFirstColumn="0" w:lastRowLastColumn="0"/>
          <w:trHeight w:val="685"/>
        </w:trPr>
        <w:tc>
          <w:tcPr>
            <w:cnfStyle w:val="001000000000" w:firstRow="0" w:lastRow="0" w:firstColumn="1" w:lastColumn="0" w:oddVBand="0" w:evenVBand="0" w:oddHBand="0" w:evenHBand="0" w:firstRowFirstColumn="0" w:firstRowLastColumn="0" w:lastRowFirstColumn="0" w:lastRowLastColumn="0"/>
            <w:tcW w:w="2838" w:type="pct"/>
            <w:gridSpan w:val="2"/>
            <w:shd w:val="clear" w:color="auto" w:fill="EAEDF1" w:themeFill="text2" w:themeFillTint="1A"/>
          </w:tcPr>
          <w:p w14:paraId="20ADBFA3" w14:textId="77777777" w:rsidR="002C3BB8" w:rsidRPr="004E335E" w:rsidRDefault="00B72738" w:rsidP="00527DBA">
            <w:pPr>
              <w:pStyle w:val="Default"/>
              <w:rPr>
                <w:rFonts w:asciiTheme="minorHAnsi" w:hAnsiTheme="minorHAnsi" w:cstheme="minorHAnsi"/>
                <w:b w:val="0"/>
                <w:bCs w:val="0"/>
                <w:sz w:val="22"/>
                <w:szCs w:val="22"/>
              </w:rPr>
            </w:pPr>
            <w:r w:rsidRPr="004E335E">
              <w:rPr>
                <w:rFonts w:asciiTheme="minorHAnsi" w:eastAsia="Calibri" w:hAnsiTheme="minorHAnsi" w:cstheme="minorHAnsi"/>
                <w:spacing w:val="1"/>
                <w:sz w:val="22"/>
                <w:szCs w:val="22"/>
              </w:rPr>
              <w:t>E – Total Cost.</w:t>
            </w:r>
            <w:r w:rsidRPr="004E335E">
              <w:rPr>
                <w:rFonts w:asciiTheme="minorHAnsi" w:hAnsiTheme="minorHAnsi" w:cstheme="minorHAnsi"/>
                <w:sz w:val="22"/>
                <w:szCs w:val="22"/>
              </w:rPr>
              <w:t xml:space="preserve"> </w:t>
            </w:r>
          </w:p>
          <w:p w14:paraId="4E99F1E4" w14:textId="605464D9" w:rsidR="00B72738" w:rsidRPr="004E335E" w:rsidRDefault="00B72738" w:rsidP="00527DBA">
            <w:pPr>
              <w:pStyle w:val="Default"/>
              <w:rPr>
                <w:rFonts w:asciiTheme="minorHAnsi" w:eastAsia="Calibri" w:hAnsiTheme="minorHAnsi" w:cstheme="minorHAnsi"/>
                <w:b w:val="0"/>
                <w:spacing w:val="1"/>
                <w:sz w:val="22"/>
                <w:szCs w:val="22"/>
              </w:rPr>
            </w:pPr>
            <w:r w:rsidRPr="004E335E">
              <w:rPr>
                <w:rFonts w:asciiTheme="minorHAnsi" w:eastAsia="Calibri" w:hAnsiTheme="minorHAnsi" w:cstheme="minorHAnsi"/>
                <w:b w:val="0"/>
                <w:spacing w:val="1"/>
                <w:sz w:val="22"/>
                <w:szCs w:val="22"/>
              </w:rPr>
              <w:t xml:space="preserve">Please provide a detailed pricing schedule itemising rates per person/resource per task, including assigned duration to each task. </w:t>
            </w:r>
          </w:p>
          <w:p w14:paraId="02E1A048" w14:textId="77777777" w:rsidR="00B72738" w:rsidRPr="004E335E" w:rsidRDefault="00B72738" w:rsidP="00527DBA">
            <w:pPr>
              <w:pStyle w:val="Default"/>
              <w:rPr>
                <w:rFonts w:asciiTheme="minorHAnsi" w:eastAsia="Calibri" w:hAnsiTheme="minorHAnsi" w:cstheme="minorHAnsi"/>
                <w:b w:val="0"/>
                <w:spacing w:val="1"/>
                <w:sz w:val="22"/>
                <w:szCs w:val="22"/>
              </w:rPr>
            </w:pPr>
            <w:r w:rsidRPr="004E335E">
              <w:rPr>
                <w:rFonts w:asciiTheme="minorHAnsi" w:eastAsia="Calibri" w:hAnsiTheme="minorHAnsi" w:cstheme="minorHAnsi"/>
                <w:b w:val="0"/>
                <w:spacing w:val="1"/>
                <w:sz w:val="22"/>
                <w:szCs w:val="22"/>
              </w:rPr>
              <w:t>All prices should be stated ex VAT with the rate of VAT payable (where applicable) clearly stated separately.</w:t>
            </w:r>
          </w:p>
          <w:p w14:paraId="24CEA594" w14:textId="77777777" w:rsidR="00B72738" w:rsidRPr="004E335E" w:rsidRDefault="00B72738" w:rsidP="00527DBA">
            <w:pPr>
              <w:pStyle w:val="Default"/>
              <w:rPr>
                <w:rFonts w:asciiTheme="minorHAnsi" w:eastAsia="Calibri" w:hAnsiTheme="minorHAnsi" w:cstheme="minorHAnsi"/>
                <w:b w:val="0"/>
                <w:spacing w:val="1"/>
                <w:sz w:val="22"/>
                <w:szCs w:val="22"/>
              </w:rPr>
            </w:pPr>
          </w:p>
          <w:p w14:paraId="26B2D3D2" w14:textId="77777777" w:rsidR="00B72738" w:rsidRPr="004E335E" w:rsidRDefault="00B72738" w:rsidP="00527DBA">
            <w:pPr>
              <w:pStyle w:val="Default"/>
              <w:rPr>
                <w:rFonts w:asciiTheme="minorHAnsi" w:eastAsia="Calibri" w:hAnsiTheme="minorHAnsi" w:cstheme="minorHAnsi"/>
                <w:b w:val="0"/>
                <w:spacing w:val="1"/>
                <w:sz w:val="22"/>
                <w:szCs w:val="22"/>
              </w:rPr>
            </w:pPr>
            <w:r w:rsidRPr="004E335E">
              <w:rPr>
                <w:rFonts w:asciiTheme="minorHAnsi" w:eastAsia="Calibri" w:hAnsiTheme="minorHAnsi" w:cstheme="minorHAnsi"/>
                <w:b w:val="0"/>
                <w:spacing w:val="1"/>
                <w:sz w:val="22"/>
                <w:szCs w:val="22"/>
              </w:rPr>
              <w:t>All prices quoted should be fully inclusive of any travel, subsistence, or other costs necessary to effectively provide the service.</w:t>
            </w:r>
          </w:p>
          <w:p w14:paraId="5EEE8D8E" w14:textId="77777777" w:rsidR="00B72738" w:rsidRPr="004E335E" w:rsidRDefault="00B72738" w:rsidP="00527DBA">
            <w:pPr>
              <w:spacing w:before="5"/>
              <w:rPr>
                <w:rFonts w:eastAsia="Calibri" w:cs="Calibri"/>
                <w:spacing w:val="1"/>
                <w:szCs w:val="22"/>
              </w:rPr>
            </w:pPr>
          </w:p>
        </w:tc>
        <w:tc>
          <w:tcPr>
            <w:cnfStyle w:val="000010000000" w:firstRow="0" w:lastRow="0" w:firstColumn="0" w:lastColumn="0" w:oddVBand="1" w:evenVBand="0" w:oddHBand="0" w:evenHBand="0" w:firstRowFirstColumn="0" w:firstRowLastColumn="0" w:lastRowFirstColumn="0" w:lastRowLastColumn="0"/>
            <w:tcW w:w="1025" w:type="pct"/>
            <w:shd w:val="clear" w:color="auto" w:fill="EAEDF1" w:themeFill="text2" w:themeFillTint="1A"/>
          </w:tcPr>
          <w:p w14:paraId="00B95782" w14:textId="77777777" w:rsidR="00B72738" w:rsidRPr="0074407B" w:rsidRDefault="00B72738" w:rsidP="00527DBA">
            <w:pPr>
              <w:spacing w:before="5"/>
              <w:ind w:left="102"/>
              <w:jc w:val="center"/>
              <w:rPr>
                <w:rFonts w:eastAsia="Calibri" w:cs="Calibri"/>
                <w:b/>
                <w:spacing w:val="1"/>
              </w:rPr>
            </w:pPr>
            <w:r w:rsidRPr="0074407B">
              <w:rPr>
                <w:rFonts w:cs="Calibri"/>
                <w:b/>
              </w:rPr>
              <w:t>N/A</w:t>
            </w:r>
          </w:p>
        </w:tc>
        <w:tc>
          <w:tcPr>
            <w:cnfStyle w:val="000100000000" w:firstRow="0" w:lastRow="0" w:firstColumn="0" w:lastColumn="1" w:oddVBand="0" w:evenVBand="0" w:oddHBand="0" w:evenHBand="0" w:firstRowFirstColumn="0" w:firstRowLastColumn="0" w:lastRowFirstColumn="0" w:lastRowLastColumn="0"/>
            <w:tcW w:w="1137" w:type="pct"/>
            <w:shd w:val="clear" w:color="auto" w:fill="EAEDF1" w:themeFill="text2" w:themeFillTint="1A"/>
          </w:tcPr>
          <w:p w14:paraId="615EBE50" w14:textId="449D8BC8" w:rsidR="00B72738" w:rsidRPr="0074407B" w:rsidRDefault="00B72738" w:rsidP="00527DBA">
            <w:pPr>
              <w:spacing w:before="10"/>
              <w:ind w:left="466"/>
              <w:rPr>
                <w:rFonts w:cs="Calibri"/>
              </w:rPr>
            </w:pPr>
            <w:r w:rsidRPr="0074407B">
              <w:rPr>
                <w:rFonts w:cs="Calibri"/>
              </w:rPr>
              <w:t>30</w:t>
            </w:r>
            <w:r w:rsidR="007E6548">
              <w:rPr>
                <w:rFonts w:cs="Calibri"/>
              </w:rPr>
              <w:t>00</w:t>
            </w:r>
            <w:r w:rsidRPr="0074407B">
              <w:rPr>
                <w:rFonts w:cs="Calibri"/>
              </w:rPr>
              <w:t xml:space="preserve"> marks</w:t>
            </w:r>
          </w:p>
        </w:tc>
      </w:tr>
      <w:tr w:rsidR="00B72738" w:rsidRPr="0074407B" w14:paraId="667915E3" w14:textId="77777777" w:rsidTr="00527DBA">
        <w:trPr>
          <w:cnfStyle w:val="010000000000" w:firstRow="0" w:lastRow="1" w:firstColumn="0" w:lastColumn="0" w:oddVBand="0" w:evenVBand="0" w:oddHBand="0" w:evenHBand="0" w:firstRowFirstColumn="0" w:firstRowLastColumn="0" w:lastRowFirstColumn="0" w:lastRowLastColumn="0"/>
          <w:trHeight w:val="685"/>
        </w:trPr>
        <w:tc>
          <w:tcPr>
            <w:cnfStyle w:val="001000000000" w:firstRow="0" w:lastRow="0" w:firstColumn="1" w:lastColumn="0" w:oddVBand="0" w:evenVBand="0" w:oddHBand="0" w:evenHBand="0" w:firstRowFirstColumn="0" w:firstRowLastColumn="0" w:lastRowFirstColumn="0" w:lastRowLastColumn="0"/>
            <w:tcW w:w="2838" w:type="pct"/>
            <w:gridSpan w:val="2"/>
            <w:tcBorders>
              <w:top w:val="none" w:sz="0" w:space="0" w:color="auto"/>
            </w:tcBorders>
            <w:shd w:val="clear" w:color="auto" w:fill="FFFFFF" w:themeFill="background1"/>
          </w:tcPr>
          <w:p w14:paraId="4BA7FB49" w14:textId="77777777" w:rsidR="00B72738" w:rsidRPr="0074407B" w:rsidRDefault="00B72738" w:rsidP="00527DBA">
            <w:pPr>
              <w:spacing w:before="7"/>
              <w:rPr>
                <w:rFonts w:eastAsia="Calibri" w:cs="Calibri"/>
                <w:spacing w:val="1"/>
              </w:rPr>
            </w:pPr>
            <w:r w:rsidRPr="0074407B">
              <w:rPr>
                <w:rFonts w:eastAsia="Calibri" w:cs="Calibri"/>
                <w:spacing w:val="1"/>
              </w:rPr>
              <w:t>Total Marks</w:t>
            </w:r>
          </w:p>
        </w:tc>
        <w:tc>
          <w:tcPr>
            <w:cnfStyle w:val="000010000000" w:firstRow="0" w:lastRow="0" w:firstColumn="0" w:lastColumn="0" w:oddVBand="1" w:evenVBand="0" w:oddHBand="0" w:evenHBand="0" w:firstRowFirstColumn="0" w:firstRowLastColumn="0" w:lastRowFirstColumn="0" w:lastRowLastColumn="0"/>
            <w:tcW w:w="1025" w:type="pct"/>
            <w:tcBorders>
              <w:top w:val="none" w:sz="0" w:space="0" w:color="auto"/>
            </w:tcBorders>
            <w:shd w:val="clear" w:color="auto" w:fill="FFFFFF" w:themeFill="background1"/>
          </w:tcPr>
          <w:p w14:paraId="065FF983" w14:textId="77777777" w:rsidR="00B72738" w:rsidRPr="0074407B" w:rsidRDefault="00B72738" w:rsidP="00527DBA">
            <w:pPr>
              <w:spacing w:before="7"/>
              <w:ind w:left="102"/>
              <w:rPr>
                <w:rFonts w:eastAsia="Calibri" w:cs="Calibri"/>
                <w:spacing w:val="1"/>
              </w:rPr>
            </w:pPr>
          </w:p>
        </w:tc>
        <w:tc>
          <w:tcPr>
            <w:cnfStyle w:val="000100000000" w:firstRow="0" w:lastRow="0" w:firstColumn="0" w:lastColumn="1" w:oddVBand="0" w:evenVBand="0" w:oddHBand="0" w:evenHBand="0" w:firstRowFirstColumn="0" w:firstRowLastColumn="0" w:lastRowFirstColumn="0" w:lastRowLastColumn="0"/>
            <w:tcW w:w="1137" w:type="pct"/>
            <w:tcBorders>
              <w:top w:val="none" w:sz="0" w:space="0" w:color="auto"/>
            </w:tcBorders>
            <w:shd w:val="clear" w:color="auto" w:fill="FFFFFF" w:themeFill="background1"/>
          </w:tcPr>
          <w:p w14:paraId="2AF3CFD6" w14:textId="5093B323" w:rsidR="00B72738" w:rsidRPr="0074407B" w:rsidRDefault="00B72738" w:rsidP="00527DBA">
            <w:pPr>
              <w:spacing w:before="10"/>
              <w:ind w:left="466"/>
              <w:rPr>
                <w:rFonts w:cs="Calibri"/>
              </w:rPr>
            </w:pPr>
            <w:r w:rsidRPr="0074407B">
              <w:rPr>
                <w:rFonts w:cs="Calibri"/>
              </w:rPr>
              <w:t>110</w:t>
            </w:r>
            <w:r w:rsidR="007E6548">
              <w:rPr>
                <w:rFonts w:cs="Calibri"/>
              </w:rPr>
              <w:t>00</w:t>
            </w:r>
            <w:r w:rsidRPr="0074407B">
              <w:rPr>
                <w:rFonts w:cs="Calibri"/>
              </w:rPr>
              <w:t xml:space="preserve"> marks</w:t>
            </w:r>
          </w:p>
        </w:tc>
      </w:tr>
    </w:tbl>
    <w:p w14:paraId="13185869" w14:textId="77777777" w:rsidR="00B72738" w:rsidRPr="009F2CFB" w:rsidRDefault="00B72738" w:rsidP="00D35AA7"/>
    <w:p w14:paraId="000DA2D5" w14:textId="77777777" w:rsidR="00564F8A" w:rsidRDefault="00564F8A"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lastRenderedPageBreak/>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1EB3D866"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B72738">
              <w:t>7</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sdt>
          <w:sdtPr>
            <w:id w:val="1406286"/>
            <w:placeholder>
              <w:docPart w:val="F4792B88E2D344CB88D77BF6152C06F7"/>
            </w:placeholder>
          </w:sdtPr>
          <w:sdtEndPr/>
          <w:sdtContent>
            <w:p w14:paraId="015F65E1" w14:textId="2DE48849" w:rsidR="00B72738" w:rsidRDefault="00B72738" w:rsidP="00CC7906"/>
            <w:p w14:paraId="0B76E520" w14:textId="77777777" w:rsidR="00B72738" w:rsidRPr="00B72738" w:rsidRDefault="00B72738" w:rsidP="00B72738">
              <w:pPr>
                <w:rPr>
                  <w:b/>
                  <w:lang w:val="en-IE"/>
                </w:rPr>
              </w:pPr>
              <w:r w:rsidRPr="00B72738">
                <w:rPr>
                  <w:b/>
                  <w:lang w:val="en-IE"/>
                </w:rPr>
                <w:t>Scoping exercise for the establishment of a National Wetland Inventory and associated data management system</w:t>
              </w:r>
            </w:p>
            <w:p w14:paraId="6B40BBCA" w14:textId="77777777" w:rsidR="00B72738" w:rsidRPr="00B72738" w:rsidRDefault="00B72738" w:rsidP="00B72738">
              <w:pPr>
                <w:rPr>
                  <w:b/>
                  <w:lang w:val="en-IE"/>
                </w:rPr>
              </w:pPr>
              <w:r w:rsidRPr="00B72738">
                <w:rPr>
                  <w:b/>
                  <w:lang w:val="en-IE"/>
                </w:rPr>
                <w:t xml:space="preserve">Contents </w:t>
              </w:r>
            </w:p>
            <w:p w14:paraId="2D7112F2" w14:textId="77777777" w:rsidR="00B72738" w:rsidRPr="00B72738" w:rsidRDefault="00B72738" w:rsidP="00B72738">
              <w:pPr>
                <w:rPr>
                  <w:b/>
                  <w:lang w:val="en-IE"/>
                </w:rPr>
              </w:pPr>
              <w:r w:rsidRPr="00B72738">
                <w:rPr>
                  <w:b/>
                  <w:lang w:val="en-IE"/>
                </w:rPr>
                <w:t>1.</w:t>
              </w:r>
              <w:r w:rsidRPr="00B72738">
                <w:rPr>
                  <w:b/>
                  <w:lang w:val="en-IE"/>
                </w:rPr>
                <w:tab/>
                <w:t xml:space="preserve">Background and </w:t>
              </w:r>
              <w:proofErr w:type="gramStart"/>
              <w:r w:rsidRPr="00B72738">
                <w:rPr>
                  <w:b/>
                  <w:lang w:val="en-IE"/>
                </w:rPr>
                <w:t>brief summary</w:t>
              </w:r>
              <w:proofErr w:type="gramEnd"/>
            </w:p>
            <w:p w14:paraId="65F08A61" w14:textId="77777777" w:rsidR="00B72738" w:rsidRPr="00B72738" w:rsidRDefault="00B72738" w:rsidP="00B72738">
              <w:pPr>
                <w:rPr>
                  <w:b/>
                  <w:lang w:val="en-IE"/>
                </w:rPr>
              </w:pPr>
              <w:r w:rsidRPr="00B72738">
                <w:rPr>
                  <w:b/>
                  <w:lang w:val="en-IE"/>
                </w:rPr>
                <w:t>2.</w:t>
              </w:r>
              <w:r w:rsidRPr="00B72738">
                <w:rPr>
                  <w:b/>
                  <w:lang w:val="en-IE"/>
                </w:rPr>
                <w:tab/>
                <w:t>Importance of National Wetlands Inventory in an Irish Context</w:t>
              </w:r>
            </w:p>
            <w:p w14:paraId="57F99B7B" w14:textId="77777777" w:rsidR="00B72738" w:rsidRPr="00B72738" w:rsidRDefault="00B72738" w:rsidP="00B72738">
              <w:pPr>
                <w:rPr>
                  <w:b/>
                  <w:lang w:val="en-IE"/>
                </w:rPr>
              </w:pPr>
              <w:r w:rsidRPr="00B72738">
                <w:rPr>
                  <w:b/>
                  <w:lang w:val="en-IE"/>
                </w:rPr>
                <w:t>3.</w:t>
              </w:r>
              <w:r w:rsidRPr="00B72738">
                <w:rPr>
                  <w:b/>
                  <w:lang w:val="en-IE"/>
                </w:rPr>
                <w:tab/>
                <w:t xml:space="preserve">Overview of a National Wetlands Inventory </w:t>
              </w:r>
            </w:p>
            <w:p w14:paraId="1DCE9B45" w14:textId="77777777" w:rsidR="00B72738" w:rsidRPr="00B72738" w:rsidRDefault="00B72738" w:rsidP="00B72738">
              <w:pPr>
                <w:rPr>
                  <w:b/>
                  <w:lang w:val="en-IE"/>
                </w:rPr>
              </w:pPr>
              <w:r w:rsidRPr="00B72738">
                <w:rPr>
                  <w:b/>
                  <w:lang w:val="en-IE"/>
                </w:rPr>
                <w:t>4.</w:t>
              </w:r>
              <w:r w:rsidRPr="00B72738">
                <w:rPr>
                  <w:b/>
                  <w:lang w:val="en-IE"/>
                </w:rPr>
                <w:tab/>
                <w:t>Scope of services</w:t>
              </w:r>
            </w:p>
            <w:p w14:paraId="1A277AE3" w14:textId="77777777" w:rsidR="00B72738" w:rsidRPr="00B72738" w:rsidRDefault="00B72738" w:rsidP="00B72738">
              <w:pPr>
                <w:numPr>
                  <w:ilvl w:val="0"/>
                  <w:numId w:val="27"/>
                </w:numPr>
                <w:rPr>
                  <w:b/>
                  <w:lang w:val="en-IE"/>
                </w:rPr>
              </w:pPr>
              <w:r w:rsidRPr="00B72738">
                <w:rPr>
                  <w:b/>
                  <w:lang w:val="en-IE"/>
                </w:rPr>
                <w:t xml:space="preserve">Background and </w:t>
              </w:r>
              <w:proofErr w:type="gramStart"/>
              <w:r w:rsidRPr="00B72738">
                <w:rPr>
                  <w:b/>
                  <w:lang w:val="en-IE"/>
                </w:rPr>
                <w:t>brief summary</w:t>
              </w:r>
              <w:proofErr w:type="gramEnd"/>
            </w:p>
            <w:p w14:paraId="77A2219D" w14:textId="77777777" w:rsidR="00B72738" w:rsidRPr="00B72738" w:rsidRDefault="00B72738" w:rsidP="00B72738">
              <w:pPr>
                <w:rPr>
                  <w:lang w:val="en-IE"/>
                </w:rPr>
              </w:pPr>
              <w:r w:rsidRPr="00B72738">
                <w:rPr>
                  <w:b/>
                  <w:lang w:val="en-IE"/>
                </w:rPr>
                <w:t>1.1</w:t>
              </w:r>
              <w:r w:rsidRPr="00B72738">
                <w:rPr>
                  <w:bCs/>
                  <w:lang w:val="en-IE"/>
                </w:rPr>
                <w:tab/>
                <w:t>Ir</w:t>
              </w:r>
              <w:r w:rsidRPr="00B72738">
                <w:rPr>
                  <w:lang w:val="en-IE"/>
                </w:rPr>
                <w:t>eland is one of 172 Contracting Parties to the Convention on Wetlands which first convened in Ramsar, Iran in 1971, and is since called the </w:t>
              </w:r>
              <w:hyperlink r:id="rId22" w:tgtFrame="_blank" w:history="1">
                <w:r w:rsidRPr="00B72738">
                  <w:rPr>
                    <w:rStyle w:val="Hyperlink"/>
                    <w:lang w:val="en-IE"/>
                  </w:rPr>
                  <w:t>Ramsar Convention</w:t>
                </w:r>
              </w:hyperlink>
              <w:r w:rsidRPr="00B72738">
                <w:rPr>
                  <w:lang w:val="en-IE"/>
                </w:rPr>
                <w:t xml:space="preserve">. This intergovernmental treaty embodies the commitments of its member countries to maintain the ecological character of their wetlands of International Importance and to plan for the wise use, or sustainable use, of </w:t>
              </w:r>
              <w:proofErr w:type="gramStart"/>
              <w:r w:rsidRPr="00B72738">
                <w:rPr>
                  <w:lang w:val="en-IE"/>
                </w:rPr>
                <w:t>all of</w:t>
              </w:r>
              <w:proofErr w:type="gramEnd"/>
              <w:r w:rsidRPr="00B72738">
                <w:rPr>
                  <w:lang w:val="en-IE"/>
                </w:rPr>
                <w:t xml:space="preserve"> the wetlands in their territories.</w:t>
              </w:r>
            </w:p>
            <w:p w14:paraId="21F08B5C" w14:textId="77777777" w:rsidR="00B72738" w:rsidRPr="00B72738" w:rsidRDefault="00B72738" w:rsidP="00B72738">
              <w:pPr>
                <w:rPr>
                  <w:lang w:val="en-IE"/>
                </w:rPr>
              </w:pPr>
              <w:r w:rsidRPr="00B72738">
                <w:rPr>
                  <w:lang w:val="en-IE"/>
                </w:rPr>
                <w:t>The conservation and wise use of wetlands is essential to human wellbeing, sustainable development, and climate mitigation and adaptation, as well as for biodiversity. Wetlands provide water for human consumption and agriculture. They protect shorelines and help make cities and other human settlements safe and resilient. They are also the Earth’s greatest natural carbon stores and are a vital resource to mitigate and adapt to climate change. They provide sustainable livelihoods and are essential to human health and wellbeing and biodiversity. The wide range of ecosystem services that wetlands provide means that they sit at the heart of sustainable development processes.</w:t>
              </w:r>
            </w:p>
            <w:p w14:paraId="241EFDB3" w14:textId="77777777" w:rsidR="00B72738" w:rsidRPr="00B72738" w:rsidRDefault="00B72738" w:rsidP="00B72738">
              <w:pPr>
                <w:rPr>
                  <w:lang w:val="en-IE"/>
                </w:rPr>
              </w:pPr>
              <w:r w:rsidRPr="00B72738">
                <w:rPr>
                  <w:lang w:val="en-IE"/>
                </w:rPr>
                <w:t xml:space="preserve">The Ramsar Convention on Wetlands recognises the importance of </w:t>
              </w:r>
              <w:r w:rsidRPr="00B72738">
                <w:rPr>
                  <w:u w:val="single"/>
                  <w:lang w:val="en-IE"/>
                </w:rPr>
                <w:t xml:space="preserve">National Wetland Inventories (NWI) as a key tool for informing policies and other actions to achieve the conservation and wise use of wetlands. </w:t>
              </w:r>
              <w:r w:rsidRPr="00B72738">
                <w:rPr>
                  <w:lang w:val="en-IE"/>
                </w:rPr>
                <w:t>As early as the 1st meeting of the Conference of the Contracting Parties (CPs) (COP1, Cagliari, 1980), Parties acknowledged that national wetland policies should be based on a nationwide inventory of wetlands and of their resources (Recommendation 1.5).</w:t>
              </w:r>
            </w:p>
            <w:p w14:paraId="53F7751F" w14:textId="77777777" w:rsidR="00B72738" w:rsidRPr="00B72738" w:rsidRDefault="00B72738" w:rsidP="00B72738">
              <w:pPr>
                <w:rPr>
                  <w:lang w:val="en-IE"/>
                </w:rPr>
              </w:pPr>
              <w:r w:rsidRPr="00B72738">
                <w:rPr>
                  <w:b/>
                  <w:lang w:val="en-IE"/>
                </w:rPr>
                <w:t>1.2</w:t>
              </w:r>
              <w:r w:rsidRPr="00B72738">
                <w:rPr>
                  <w:b/>
                  <w:lang w:val="en-IE"/>
                </w:rPr>
                <w:tab/>
                <w:t xml:space="preserve">Services are required to undertake a scoping exercise for the establishment of an Irish NWI and associated data management system </w:t>
              </w:r>
              <w:r w:rsidRPr="00B72738">
                <w:rPr>
                  <w:bCs/>
                  <w:lang w:val="en-IE"/>
                </w:rPr>
                <w:t>(see section 4.1 and 4.2 for further detail).</w:t>
              </w:r>
              <w:r w:rsidRPr="00B72738">
                <w:rPr>
                  <w:b/>
                  <w:lang w:val="en-IE"/>
                </w:rPr>
                <w:t xml:space="preserve"> </w:t>
              </w:r>
            </w:p>
            <w:p w14:paraId="57550FD6" w14:textId="77777777" w:rsidR="00B72738" w:rsidRPr="00B72738" w:rsidRDefault="00B72738" w:rsidP="00B72738">
              <w:pPr>
                <w:rPr>
                  <w:lang w:val="en-IE"/>
                </w:rPr>
              </w:pPr>
              <w:r w:rsidRPr="00B72738">
                <w:rPr>
                  <w:b/>
                  <w:bCs/>
                  <w:lang w:val="en-IE"/>
                </w:rPr>
                <w:t>1.3</w:t>
              </w:r>
              <w:r w:rsidRPr="00B72738">
                <w:rPr>
                  <w:lang w:val="en-IE"/>
                </w:rPr>
                <w:tab/>
                <w:t xml:space="preserve">The scoping exercise is expected to </w:t>
              </w:r>
              <w:r w:rsidRPr="00B72738">
                <w:rPr>
                  <w:b/>
                  <w:lang w:val="en-IE"/>
                </w:rPr>
                <w:t>deliver a report</w:t>
              </w:r>
              <w:r w:rsidRPr="00B72738">
                <w:rPr>
                  <w:lang w:val="en-IE"/>
                </w:rPr>
                <w:t xml:space="preserve"> describing findings; detail recommendations, including a roadmap and timeline for the NWI establishment and management, responsibilities, indicative cost and funding of key parties, for the development, governance and maintenance of a future NWI. </w:t>
              </w:r>
            </w:p>
            <w:p w14:paraId="754D5BF5" w14:textId="77777777" w:rsidR="00B72738" w:rsidRDefault="00B72738" w:rsidP="00B72738">
              <w:pPr>
                <w:rPr>
                  <w:lang w:val="en-IE"/>
                </w:rPr>
              </w:pPr>
              <w:r w:rsidRPr="00B72738">
                <w:rPr>
                  <w:b/>
                  <w:bCs/>
                  <w:lang w:val="en-IE"/>
                </w:rPr>
                <w:lastRenderedPageBreak/>
                <w:t>1.4</w:t>
              </w:r>
              <w:r w:rsidRPr="00B72738">
                <w:rPr>
                  <w:lang w:val="en-IE"/>
                </w:rPr>
                <w:tab/>
                <w:t xml:space="preserve">The services will require </w:t>
              </w:r>
              <w:r w:rsidRPr="00B72738">
                <w:rPr>
                  <w:b/>
                  <w:lang w:val="en-IE"/>
                </w:rPr>
                <w:t>a team</w:t>
              </w:r>
              <w:r w:rsidRPr="00B72738">
                <w:rPr>
                  <w:lang w:val="en-IE"/>
                </w:rPr>
                <w:t xml:space="preserve"> of </w:t>
              </w:r>
              <w:r w:rsidRPr="00B72738">
                <w:rPr>
                  <w:u w:val="single"/>
                  <w:lang w:val="en-IE"/>
                </w:rPr>
                <w:t xml:space="preserve">expertise in wetland ecology, GIS, spatial data management, web service publications, knowledge of ESRI geodatabase design, INSPIRE technical standards and data specifications, </w:t>
              </w:r>
              <w:proofErr w:type="gramStart"/>
              <w:r w:rsidRPr="00B72738">
                <w:rPr>
                  <w:u w:val="single"/>
                  <w:lang w:val="en-IE"/>
                </w:rPr>
                <w:t>as well as,</w:t>
              </w:r>
              <w:proofErr w:type="gramEnd"/>
              <w:r w:rsidRPr="00B72738">
                <w:rPr>
                  <w:u w:val="single"/>
                  <w:lang w:val="en-IE"/>
                </w:rPr>
                <w:t xml:space="preserve"> clear understanding of Open Data and OGC/Open services and standards</w:t>
              </w:r>
              <w:r w:rsidRPr="00B72738">
                <w:rPr>
                  <w:lang w:val="en-IE"/>
                </w:rPr>
                <w:t xml:space="preserve">. </w:t>
              </w:r>
            </w:p>
            <w:p w14:paraId="33CDB054" w14:textId="14B8AACD" w:rsidR="00B72738" w:rsidRPr="00B72738" w:rsidRDefault="00393352" w:rsidP="00B72738">
              <w:pPr>
                <w:rPr>
                  <w:b/>
                  <w:lang w:val="en-IE"/>
                </w:rPr>
              </w:pPr>
              <w:r w:rsidRPr="00393352">
                <w:rPr>
                  <w:b/>
                  <w:bCs/>
                  <w:lang w:val="en-IE"/>
                </w:rPr>
                <w:t>1.5</w:t>
              </w:r>
              <w:r>
                <w:rPr>
                  <w:lang w:val="en-IE"/>
                </w:rPr>
                <w:t xml:space="preserve"> </w:t>
              </w:r>
              <w:r>
                <w:rPr>
                  <w:lang w:val="en-IE"/>
                </w:rPr>
                <w:tab/>
                <w:t>This scoping exercise for the establishment of a NWI and associated data management system is being led jointly by T</w:t>
              </w:r>
              <w:r>
                <w:rPr>
                  <w:rFonts w:ascii="Gill Sans MT" w:hAnsi="Gill Sans MT"/>
                  <w:lang w:val="en-IE"/>
                </w:rPr>
                <w:t>ó</w:t>
              </w:r>
              <w:r>
                <w:rPr>
                  <w:lang w:val="en-IE"/>
                </w:rPr>
                <w:t>char Midlands Wetland Restoration and the National Parks and Wildlife Service. This scoping exercise is being co-funded by the Irish Government and the EU through the EU Just Transition Fund as part of the implementation of Action 2.1 of the EU Just Transition Plan for Ireland</w:t>
              </w:r>
              <w:r w:rsidR="009434EF">
                <w:rPr>
                  <w:lang w:val="en-IE"/>
                </w:rPr>
                <w:t>.  Action 2.1 aims to support the restoration and rehabilitation of degraded peatlands and wetlands and is managed by T</w:t>
              </w:r>
              <w:r w:rsidR="009434EF">
                <w:rPr>
                  <w:rFonts w:ascii="Gill Sans MT" w:hAnsi="Gill Sans MT"/>
                  <w:lang w:val="en-IE"/>
                </w:rPr>
                <w:t>ó</w:t>
              </w:r>
              <w:r w:rsidR="009434EF">
                <w:rPr>
                  <w:lang w:val="en-IE"/>
                </w:rPr>
                <w:t xml:space="preserve">char. The Eastern and Midland Regional Assembly (EMRA) is the managing authority for the EU Just Transition Fund in Ireland. </w:t>
              </w:r>
            </w:p>
            <w:p w14:paraId="74F256C3" w14:textId="77777777" w:rsidR="00B72738" w:rsidRPr="00B72738" w:rsidRDefault="00B72738" w:rsidP="00B72738">
              <w:pPr>
                <w:numPr>
                  <w:ilvl w:val="0"/>
                  <w:numId w:val="27"/>
                </w:numPr>
                <w:rPr>
                  <w:b/>
                  <w:lang w:val="en-IE"/>
                </w:rPr>
              </w:pPr>
              <w:r w:rsidRPr="00B72738">
                <w:rPr>
                  <w:b/>
                  <w:lang w:val="en-IE"/>
                </w:rPr>
                <w:t>The Importance of a NWI in an Irish context</w:t>
              </w:r>
            </w:p>
            <w:p w14:paraId="0FF7654A" w14:textId="77777777" w:rsidR="00B72738" w:rsidRPr="00B72738" w:rsidRDefault="00B72738" w:rsidP="00B72738">
              <w:pPr>
                <w:rPr>
                  <w:lang w:val="en-IE"/>
                </w:rPr>
              </w:pPr>
              <w:r w:rsidRPr="00B72738">
                <w:rPr>
                  <w:lang w:val="en-IE"/>
                </w:rPr>
                <w:t xml:space="preserve">Since the Convention’s first Strategic Plan for the 1997-2002 period, Convention Parties have established as a priority area of focus improving implementation of the Convention’s provisions on inventories of all wetlands. The fourth Strategic Plan for 2016-2024 included a target specifically on NWIs, namely Target 8 “National wetland inventories have been initiated, completed or updated and disseminated and used for promoting the conservation and effective management of all wetlands”, under Goal 3 “Wisely using all wetlands”.  </w:t>
              </w:r>
            </w:p>
            <w:p w14:paraId="20F57178" w14:textId="298020D2" w:rsidR="00B72738" w:rsidRPr="00B72738" w:rsidRDefault="00B72738" w:rsidP="00B72738">
              <w:pPr>
                <w:rPr>
                  <w:lang w:val="en-IE"/>
                </w:rPr>
              </w:pPr>
              <w:r w:rsidRPr="00B72738">
                <w:rPr>
                  <w:lang w:val="en-IE"/>
                </w:rPr>
                <w:t>Ireland’s Nature Restoration Plan will have a focus on wetland restoration, within its overall targets in accordance with the EU Nature Restoration Law.  Annex 1 of the Nature Restoration Regulation</w:t>
              </w:r>
              <w:r w:rsidR="00F378FC">
                <w:rPr>
                  <w:lang w:val="en-IE"/>
                </w:rPr>
                <w:t xml:space="preserve"> </w:t>
              </w:r>
              <w:r w:rsidRPr="00B72738">
                <w:rPr>
                  <w:lang w:val="en-IE"/>
                </w:rPr>
                <w:t xml:space="preserve">(NRR) (EU 2024/1991), Group 1: Wetlands (coastal and inland) refers to EU Habitats Directive habitat types, that are included in article 4(1) and 4(4) of EU 2024/1991 obligating Ireland and other member states to put in place restoration measures that are necessary to improve to good condition areas within these Annex 1 habitats which are not in good condition.  Article 11 on the restoration of agricultural ecosystems includes obligations on restoring organic soils in agricultural use constituting drained peatlands. The NRR notes that this does not imply an obligation for farmers and landowners to rewet their land, for whom rewetting remains voluntary, and notes that the member state shall incentivise rewetting to make it attractive option and foster access to training. </w:t>
              </w:r>
            </w:p>
            <w:p w14:paraId="030EDB2B" w14:textId="77777777" w:rsidR="00B72738" w:rsidRPr="00B72738" w:rsidRDefault="00B72738" w:rsidP="00B72738">
              <w:pPr>
                <w:rPr>
                  <w:lang w:val="en-IE"/>
                </w:rPr>
              </w:pPr>
              <w:r w:rsidRPr="00B72738">
                <w:rPr>
                  <w:lang w:val="en-IE"/>
                </w:rPr>
                <w:t>Additionally, the multiple benefits and services provided by wetlands are essential in achieving the Sustainable Development Goals (SDGs) adopted by all UN Member States in 2015. The SDGs represent an ambitious agenda to eradicate poverty and achieve sustainable development by 2030.</w:t>
              </w:r>
            </w:p>
            <w:p w14:paraId="6BFABA8A" w14:textId="77777777" w:rsidR="00B72738" w:rsidRPr="00B72738" w:rsidRDefault="00B72738" w:rsidP="00B72738">
              <w:pPr>
                <w:rPr>
                  <w:lang w:val="en-IE"/>
                </w:rPr>
              </w:pPr>
              <w:r w:rsidRPr="00B72738">
                <w:rPr>
                  <w:lang w:val="en-IE"/>
                </w:rPr>
                <w:t xml:space="preserve">By completing an NWI, CPs are supporting progress towards four SDG targets: </w:t>
              </w:r>
            </w:p>
            <w:p w14:paraId="0CD329A3" w14:textId="77777777" w:rsidR="00B72738" w:rsidRPr="00B72738" w:rsidRDefault="00B72738" w:rsidP="00B72738">
              <w:pPr>
                <w:rPr>
                  <w:lang w:val="en-IE"/>
                </w:rPr>
              </w:pPr>
              <w:r w:rsidRPr="00B72738">
                <w:rPr>
                  <w:lang w:val="en-IE"/>
                </w:rPr>
                <w:t xml:space="preserve">• 6.6 Protect and restore water-related ecosystems, including mountains, forests, wetlands, rivers, aquifers and lakes; </w:t>
              </w:r>
            </w:p>
            <w:p w14:paraId="1BF1132E" w14:textId="77777777" w:rsidR="00B72738" w:rsidRPr="00B72738" w:rsidRDefault="00B72738" w:rsidP="00B72738">
              <w:pPr>
                <w:rPr>
                  <w:lang w:val="en-IE"/>
                </w:rPr>
              </w:pPr>
              <w:r w:rsidRPr="00B72738">
                <w:rPr>
                  <w:lang w:val="en-IE"/>
                </w:rPr>
                <w:t xml:space="preserve">• 11.4 Protect and safeguard the world’s cultural and natural heritage; </w:t>
              </w:r>
            </w:p>
            <w:p w14:paraId="0A7991B3" w14:textId="77777777" w:rsidR="00B72738" w:rsidRPr="00B72738" w:rsidRDefault="00B72738" w:rsidP="00B72738">
              <w:pPr>
                <w:rPr>
                  <w:lang w:val="en-IE"/>
                </w:rPr>
              </w:pPr>
              <w:r w:rsidRPr="00B72738">
                <w:rPr>
                  <w:lang w:val="en-IE"/>
                </w:rPr>
                <w:t xml:space="preserve">• 14.5 Conserve at least 10% of coastal and marine areas; and </w:t>
              </w:r>
            </w:p>
            <w:p w14:paraId="74D7262A" w14:textId="77777777" w:rsidR="00B72738" w:rsidRPr="00B72738" w:rsidRDefault="00B72738" w:rsidP="00B72738">
              <w:pPr>
                <w:rPr>
                  <w:u w:val="single"/>
                  <w:lang w:val="en-IE"/>
                </w:rPr>
              </w:pPr>
              <w:r w:rsidRPr="00B72738">
                <w:rPr>
                  <w:lang w:val="en-IE"/>
                </w:rPr>
                <w:t>• 15.1 Ensure conservation, restoration and sustainable use of terrestrial and inland freshwater ecosystems</w:t>
              </w:r>
            </w:p>
            <w:p w14:paraId="7CE0048D" w14:textId="77777777" w:rsidR="00B72738" w:rsidRPr="00B72738" w:rsidRDefault="00B72738" w:rsidP="00B72738">
              <w:pPr>
                <w:rPr>
                  <w:b/>
                  <w:lang w:val="en-IE"/>
                </w:rPr>
              </w:pPr>
              <w:r w:rsidRPr="00B72738">
                <w:rPr>
                  <w:lang w:val="en-IE"/>
                </w:rPr>
                <w:t xml:space="preserve"> A NWI will ensure that Ireland has sufficient and reliable information available on the extent and location of wetlands, as it works to meet obligations and targets under a wide range of policy and legislation, some of which are outlined above. </w:t>
              </w:r>
              <w:r w:rsidRPr="00B72738">
                <w:rPr>
                  <w:b/>
                  <w:lang w:val="en-IE"/>
                </w:rPr>
                <w:br w:type="page"/>
              </w:r>
            </w:p>
            <w:p w14:paraId="391B999F" w14:textId="77777777" w:rsidR="00B72738" w:rsidRPr="00B72738" w:rsidRDefault="00B72738" w:rsidP="00B72738">
              <w:pPr>
                <w:numPr>
                  <w:ilvl w:val="0"/>
                  <w:numId w:val="27"/>
                </w:numPr>
                <w:rPr>
                  <w:b/>
                  <w:lang w:val="en-IE"/>
                </w:rPr>
              </w:pPr>
              <w:r w:rsidRPr="00B72738">
                <w:rPr>
                  <w:b/>
                  <w:lang w:val="en-IE"/>
                </w:rPr>
                <w:lastRenderedPageBreak/>
                <w:t xml:space="preserve">Overview of a National Wetland Inventory and data management system </w:t>
              </w:r>
            </w:p>
            <w:p w14:paraId="72E14119" w14:textId="77777777" w:rsidR="00B72738" w:rsidRPr="00B72738" w:rsidRDefault="00B72738" w:rsidP="00B72738">
              <w:pPr>
                <w:rPr>
                  <w:lang w:val="en-IE"/>
                </w:rPr>
              </w:pPr>
              <w:r w:rsidRPr="00B72738">
                <w:rPr>
                  <w:lang w:val="en-IE"/>
                </w:rPr>
                <w:t>NWIs are designed to identify the extent and current physical, chemical and environmental conditions of wetlands. NWIs provide critical information which can be used as a starting point for decision-making on wetland management, restoration and protection.</w:t>
              </w:r>
            </w:p>
            <w:p w14:paraId="468B6234" w14:textId="77777777" w:rsidR="00B72738" w:rsidRPr="00B72738" w:rsidRDefault="00B72738" w:rsidP="00B72738">
              <w:pPr>
                <w:rPr>
                  <w:u w:val="single"/>
                  <w:lang w:val="en-IE"/>
                </w:rPr>
              </w:pPr>
              <w:r w:rsidRPr="00B72738">
                <w:rPr>
                  <w:lang w:val="en-IE"/>
                </w:rPr>
                <w:t xml:space="preserve">Guidance available from the Ramsar Convention include </w:t>
              </w:r>
              <w:r w:rsidRPr="00B72738">
                <w:rPr>
                  <w:b/>
                  <w:lang w:val="en-IE"/>
                </w:rPr>
                <w:t>Handbook 15: Wetland Inventory</w:t>
              </w:r>
              <w:r w:rsidRPr="00B72738">
                <w:rPr>
                  <w:lang w:val="en-IE"/>
                </w:rPr>
                <w:t xml:space="preserve"> (Ramsar Convention Secretariat, 2010. Wetland inventory: A Ramsar framework for wetland inventory and ecological character description. Ramsar handbooks for the wise use of wetlands, 4th edition, vol. 15. Ramsar Convention Secretariat, Gland, Switzerland) (</w:t>
              </w:r>
              <w:hyperlink r:id="rId23" w:history="1">
                <w:r w:rsidRPr="00B72738">
                  <w:rPr>
                    <w:rStyle w:val="Hyperlink"/>
                    <w:lang w:val="en-IE"/>
                  </w:rPr>
                  <w:t>https://www.ramsar.org/sites/default/files/documents/pdf/lib/hbk4-15.pdf</w:t>
                </w:r>
              </w:hyperlink>
              <w:r w:rsidRPr="00B72738">
                <w:rPr>
                  <w:u w:val="single"/>
                  <w:lang w:val="en-IE"/>
                </w:rPr>
                <w:t xml:space="preserve">) </w:t>
              </w:r>
              <w:r w:rsidRPr="00B72738">
                <w:rPr>
                  <w:lang w:val="en-IE"/>
                </w:rPr>
                <w:t xml:space="preserve">and </w:t>
              </w:r>
              <w:r w:rsidRPr="00B72738">
                <w:rPr>
                  <w:b/>
                  <w:lang w:val="en-IE"/>
                </w:rPr>
                <w:t>A new toolkit for National Wetlands Inventories</w:t>
              </w:r>
              <w:r w:rsidRPr="00B72738">
                <w:rPr>
                  <w:lang w:val="en-IE"/>
                </w:rPr>
                <w:t xml:space="preserve"> (Convention on Wetlands. (2020). A New Toolkit for National Wetlands Inventories, Gland, Switzerland: Convention on Wetlands Secretariat) </w:t>
              </w:r>
              <w:hyperlink r:id="rId24" w:history="1">
                <w:r w:rsidRPr="00B72738">
                  <w:rPr>
                    <w:rStyle w:val="Hyperlink"/>
                    <w:lang w:val="en-IE"/>
                  </w:rPr>
                  <w:t>https://www.ramsar.org/sites/default/files/documents/library/nwi_toolkit_2020_e.pdf</w:t>
                </w:r>
              </w:hyperlink>
              <w:r w:rsidRPr="00B72738">
                <w:rPr>
                  <w:u w:val="single"/>
                  <w:lang w:val="en-IE"/>
                </w:rPr>
                <w:t>.</w:t>
              </w:r>
            </w:p>
            <w:p w14:paraId="6C43441F" w14:textId="77777777" w:rsidR="00B72738" w:rsidRPr="00B72738" w:rsidRDefault="00B72738" w:rsidP="00B72738">
              <w:pPr>
                <w:rPr>
                  <w:lang w:val="en-IE"/>
                </w:rPr>
              </w:pPr>
              <w:r w:rsidRPr="00B72738">
                <w:rPr>
                  <w:lang w:val="en-IE"/>
                </w:rPr>
                <w:t xml:space="preserve">The </w:t>
              </w:r>
              <w:r w:rsidRPr="00B72738">
                <w:rPr>
                  <w:b/>
                  <w:lang w:val="en-IE"/>
                </w:rPr>
                <w:t>Purpose and Objectives</w:t>
              </w:r>
              <w:r w:rsidRPr="00B72738">
                <w:rPr>
                  <w:lang w:val="en-IE"/>
                </w:rPr>
                <w:t xml:space="preserve"> of the development of NWI and related data management system in Ireland are the following: </w:t>
              </w:r>
            </w:p>
            <w:p w14:paraId="6B99544B" w14:textId="77777777" w:rsidR="00B72738" w:rsidRPr="00B72738" w:rsidRDefault="00B72738" w:rsidP="00B72738">
              <w:pPr>
                <w:numPr>
                  <w:ilvl w:val="1"/>
                  <w:numId w:val="27"/>
                </w:numPr>
                <w:rPr>
                  <w:b/>
                  <w:lang w:val="en-IE"/>
                </w:rPr>
              </w:pPr>
              <w:r w:rsidRPr="00B72738">
                <w:rPr>
                  <w:b/>
                  <w:lang w:val="en-IE"/>
                </w:rPr>
                <w:t>Better understanding of the national wetlands resource and consolidation of data currently available</w:t>
              </w:r>
            </w:p>
            <w:p w14:paraId="621CDBAB" w14:textId="77777777" w:rsidR="00B72738" w:rsidRPr="00B72738" w:rsidRDefault="00B72738" w:rsidP="00B72738">
              <w:pPr>
                <w:numPr>
                  <w:ilvl w:val="2"/>
                  <w:numId w:val="27"/>
                </w:numPr>
                <w:rPr>
                  <w:b/>
                  <w:lang w:val="en-IE"/>
                </w:rPr>
              </w:pPr>
              <w:r w:rsidRPr="00B72738">
                <w:rPr>
                  <w:b/>
                  <w:lang w:val="en-IE"/>
                </w:rPr>
                <w:t xml:space="preserve">Understanding </w:t>
              </w:r>
            </w:p>
            <w:p w14:paraId="082408AA" w14:textId="77777777" w:rsidR="00B72738" w:rsidRPr="00B72738" w:rsidRDefault="00B72738" w:rsidP="00B72738">
              <w:pPr>
                <w:numPr>
                  <w:ilvl w:val="0"/>
                  <w:numId w:val="30"/>
                </w:numPr>
                <w:rPr>
                  <w:lang w:val="en-IE"/>
                </w:rPr>
              </w:pPr>
              <w:r w:rsidRPr="00B72738">
                <w:rPr>
                  <w:lang w:val="en-IE"/>
                </w:rPr>
                <w:t xml:space="preserve">To identify differences in </w:t>
              </w:r>
              <w:r w:rsidRPr="00B72738">
                <w:rPr>
                  <w:b/>
                  <w:bCs/>
                  <w:lang w:val="en-IE"/>
                </w:rPr>
                <w:t>terminology and habitat definitions</w:t>
              </w:r>
              <w:r w:rsidRPr="00B72738">
                <w:rPr>
                  <w:lang w:val="en-IE"/>
                </w:rPr>
                <w:t xml:space="preserve"> that may cause confusion/misinterpretation of the legislation (see Appendix II);</w:t>
              </w:r>
            </w:p>
            <w:p w14:paraId="696D178E" w14:textId="77777777" w:rsidR="00B72738" w:rsidRPr="00B72738" w:rsidRDefault="00B72738" w:rsidP="00B72738">
              <w:pPr>
                <w:numPr>
                  <w:ilvl w:val="0"/>
                  <w:numId w:val="30"/>
                </w:numPr>
                <w:rPr>
                  <w:lang w:val="en-IE"/>
                </w:rPr>
              </w:pPr>
              <w:r w:rsidRPr="00B72738">
                <w:rPr>
                  <w:lang w:val="en-IE"/>
                </w:rPr>
                <w:t xml:space="preserve">To develop an agreed </w:t>
              </w:r>
              <w:r w:rsidRPr="00B72738">
                <w:rPr>
                  <w:b/>
                  <w:bCs/>
                  <w:lang w:val="en-IE"/>
                </w:rPr>
                <w:t>wetland classification system</w:t>
              </w:r>
              <w:r w:rsidRPr="00B72738">
                <w:rPr>
                  <w:lang w:val="en-IE"/>
                </w:rPr>
                <w:t>, to include comprehensive definitions and ‘</w:t>
              </w:r>
              <w:proofErr w:type="gramStart"/>
              <w:r w:rsidRPr="00B72738">
                <w:rPr>
                  <w:lang w:val="en-IE"/>
                </w:rPr>
                <w:t>cross-walks</w:t>
              </w:r>
              <w:proofErr w:type="gramEnd"/>
              <w:r w:rsidRPr="00B72738">
                <w:rPr>
                  <w:lang w:val="en-IE"/>
                </w:rPr>
                <w:t>’ to other wetland typologies including Annex I and Fossitt habitats and potentially Irish Vegetation Classification (IVC) communities;</w:t>
              </w:r>
            </w:p>
            <w:p w14:paraId="192D8C76" w14:textId="77777777" w:rsidR="00B72738" w:rsidRPr="00B72738" w:rsidRDefault="00B72738" w:rsidP="00B72738">
              <w:pPr>
                <w:numPr>
                  <w:ilvl w:val="0"/>
                  <w:numId w:val="30"/>
                </w:numPr>
                <w:rPr>
                  <w:lang w:val="en-IE"/>
                </w:rPr>
              </w:pPr>
              <w:r w:rsidRPr="00B72738">
                <w:rPr>
                  <w:lang w:val="en-IE"/>
                </w:rPr>
                <w:t xml:space="preserve">Carry out a </w:t>
              </w:r>
              <w:r w:rsidRPr="00B72738">
                <w:rPr>
                  <w:b/>
                  <w:bCs/>
                  <w:lang w:val="en-IE"/>
                </w:rPr>
                <w:t>review of data sources</w:t>
              </w:r>
              <w:r w:rsidRPr="00B72738">
                <w:rPr>
                  <w:lang w:val="en-IE"/>
                </w:rPr>
                <w:t xml:space="preserve"> (Local Authority commissioned wetlands surveys, NPWS published datasets, EIP funded initiatives, https://www.catchments.ie, etc.), </w:t>
              </w:r>
              <w:r w:rsidRPr="00B72738">
                <w:rPr>
                  <w:b/>
                  <w:bCs/>
                  <w:lang w:val="en-IE"/>
                </w:rPr>
                <w:t>data owners and likely requirements for data sharing agreements</w:t>
              </w:r>
              <w:r w:rsidRPr="00B72738">
                <w:rPr>
                  <w:lang w:val="en-IE"/>
                </w:rPr>
                <w:t>;</w:t>
              </w:r>
            </w:p>
            <w:p w14:paraId="03725799" w14:textId="77777777" w:rsidR="00B72738" w:rsidRPr="00B72738" w:rsidRDefault="00B72738" w:rsidP="00B72738">
              <w:pPr>
                <w:numPr>
                  <w:ilvl w:val="0"/>
                  <w:numId w:val="30"/>
                </w:numPr>
                <w:rPr>
                  <w:lang w:val="en-IE"/>
                </w:rPr>
              </w:pPr>
              <w:r w:rsidRPr="00B72738">
                <w:rPr>
                  <w:lang w:val="en-IE"/>
                </w:rPr>
                <w:t xml:space="preserve">To </w:t>
              </w:r>
              <w:r w:rsidRPr="00B72738">
                <w:rPr>
                  <w:b/>
                  <w:bCs/>
                  <w:lang w:val="en-IE"/>
                </w:rPr>
                <w:t>describe structures of existing data and propose a functional structure</w:t>
              </w:r>
              <w:r w:rsidRPr="00B72738">
                <w:rPr>
                  <w:lang w:val="en-IE"/>
                </w:rPr>
                <w:t xml:space="preserve"> for the consolidated dataset;</w:t>
              </w:r>
            </w:p>
            <w:p w14:paraId="54973C0F" w14:textId="77777777" w:rsidR="00B72738" w:rsidRPr="00B72738" w:rsidRDefault="00B72738" w:rsidP="00B72738">
              <w:pPr>
                <w:numPr>
                  <w:ilvl w:val="0"/>
                  <w:numId w:val="30"/>
                </w:numPr>
                <w:rPr>
                  <w:lang w:val="en-IE"/>
                </w:rPr>
              </w:pPr>
              <w:r w:rsidRPr="00B72738">
                <w:rPr>
                  <w:lang w:val="en-IE"/>
                </w:rPr>
                <w:t xml:space="preserve">To </w:t>
              </w:r>
              <w:r w:rsidRPr="00B72738">
                <w:rPr>
                  <w:b/>
                  <w:bCs/>
                  <w:lang w:val="en-IE"/>
                </w:rPr>
                <w:t>develop a clear data management system</w:t>
              </w:r>
              <w:r w:rsidRPr="00B72738">
                <w:rPr>
                  <w:lang w:val="en-IE"/>
                </w:rPr>
                <w:t xml:space="preserve"> that can capture historical, more recent and future data on wetland habitat type, extent and condition.</w:t>
              </w:r>
            </w:p>
            <w:p w14:paraId="48E7DD1F" w14:textId="77777777" w:rsidR="00B72738" w:rsidRPr="00B72738" w:rsidRDefault="00B72738" w:rsidP="00B72738">
              <w:pPr>
                <w:numPr>
                  <w:ilvl w:val="2"/>
                  <w:numId w:val="27"/>
                </w:numPr>
                <w:rPr>
                  <w:b/>
                  <w:lang w:val="en-IE"/>
                </w:rPr>
              </w:pPr>
              <w:r w:rsidRPr="00B72738">
                <w:rPr>
                  <w:b/>
                  <w:lang w:val="en-IE"/>
                </w:rPr>
                <w:t xml:space="preserve">Consolidation </w:t>
              </w:r>
            </w:p>
            <w:p w14:paraId="021AC7A8" w14:textId="77777777" w:rsidR="00B72738" w:rsidRPr="00B72738" w:rsidRDefault="00B72738" w:rsidP="00B72738">
              <w:pPr>
                <w:numPr>
                  <w:ilvl w:val="0"/>
                  <w:numId w:val="30"/>
                </w:numPr>
                <w:rPr>
                  <w:lang w:val="en-IE"/>
                </w:rPr>
              </w:pPr>
              <w:r w:rsidRPr="00B72738">
                <w:rPr>
                  <w:lang w:val="en-IE"/>
                </w:rPr>
                <w:t xml:space="preserve">To </w:t>
              </w:r>
              <w:r w:rsidRPr="00B72738">
                <w:rPr>
                  <w:b/>
                  <w:bCs/>
                  <w:lang w:val="en-IE"/>
                </w:rPr>
                <w:t>consolidate data</w:t>
              </w:r>
              <w:r w:rsidRPr="00B72738">
                <w:rPr>
                  <w:lang w:val="en-IE"/>
                </w:rPr>
                <w:t xml:space="preserve"> on wetlands from all currently available sources, e.g. Wetland Surveys Ireland Map of Irish Wetlands (see Appendix I), NPWS (NPWS website: https://www.npws.ie/publications/article-17-report), County Council surveys undertaken mainly via Heritage and </w:t>
              </w:r>
              <w:proofErr w:type="gramStart"/>
              <w:r w:rsidRPr="00B72738">
                <w:rPr>
                  <w:lang w:val="en-IE"/>
                </w:rPr>
                <w:t>Biodiversity county</w:t>
              </w:r>
              <w:proofErr w:type="gramEnd"/>
              <w:r w:rsidRPr="00B72738">
                <w:rPr>
                  <w:lang w:val="en-IE"/>
                </w:rPr>
                <w:t xml:space="preserve"> plans, EIA/AA and other wetland inventories;</w:t>
              </w:r>
            </w:p>
            <w:p w14:paraId="586A1FE4" w14:textId="77777777" w:rsidR="00B72738" w:rsidRPr="00B72738" w:rsidRDefault="00B72738" w:rsidP="00B72738">
              <w:pPr>
                <w:numPr>
                  <w:ilvl w:val="0"/>
                  <w:numId w:val="26"/>
                </w:numPr>
                <w:rPr>
                  <w:lang w:val="en-IE"/>
                </w:rPr>
              </w:pPr>
              <w:r w:rsidRPr="00B72738">
                <w:rPr>
                  <w:lang w:val="en-IE"/>
                </w:rPr>
                <w:t xml:space="preserve">To </w:t>
              </w:r>
              <w:r w:rsidRPr="00B72738">
                <w:rPr>
                  <w:b/>
                  <w:bCs/>
                  <w:lang w:val="en-IE"/>
                </w:rPr>
                <w:t>identify gaps in wetlands surveys</w:t>
              </w:r>
              <w:r w:rsidRPr="00B72738">
                <w:rPr>
                  <w:lang w:val="en-IE"/>
                </w:rPr>
                <w:t xml:space="preserve"> per county and wetlands under threat within urban and rural settlements and sites not previously surveyed likely to support wetlands of high conservation importance;</w:t>
              </w:r>
            </w:p>
            <w:p w14:paraId="7A565FF1" w14:textId="77777777" w:rsidR="00B72738" w:rsidRPr="00B72738" w:rsidRDefault="00B72738" w:rsidP="00B72738">
              <w:pPr>
                <w:numPr>
                  <w:ilvl w:val="0"/>
                  <w:numId w:val="26"/>
                </w:numPr>
                <w:rPr>
                  <w:lang w:val="en-IE"/>
                </w:rPr>
              </w:pPr>
              <w:r w:rsidRPr="00B72738">
                <w:rPr>
                  <w:lang w:val="en-IE"/>
                </w:rPr>
                <w:t xml:space="preserve">To </w:t>
              </w:r>
              <w:r w:rsidRPr="00B72738">
                <w:rPr>
                  <w:b/>
                  <w:bCs/>
                  <w:lang w:val="en-IE"/>
                </w:rPr>
                <w:t>promote the completion of field surveys</w:t>
              </w:r>
              <w:r w:rsidRPr="00B72738">
                <w:rPr>
                  <w:lang w:val="en-IE"/>
                </w:rPr>
                <w:t xml:space="preserve"> (e.g. desktop and field surveys) of wetland to identify sites of local, national and/or international importance. The scoping exercise could breakdown the number of wetlands per county where this information is available and then outline how realistic is it to complete surveys for each county and outline various methods </w:t>
              </w:r>
              <w:r w:rsidRPr="00B72738">
                <w:rPr>
                  <w:lang w:val="en-IE"/>
                </w:rPr>
                <w:lastRenderedPageBreak/>
                <w:t>(including the use of Remote sensing) where completion of wetland surveys could be fast tracked and achieved.</w:t>
              </w:r>
            </w:p>
            <w:p w14:paraId="5EABA9E5" w14:textId="77777777" w:rsidR="00B72738" w:rsidRPr="00B72738" w:rsidRDefault="00B72738" w:rsidP="00B72738">
              <w:pPr>
                <w:numPr>
                  <w:ilvl w:val="1"/>
                  <w:numId w:val="27"/>
                </w:numPr>
                <w:rPr>
                  <w:b/>
                  <w:lang w:val="en-IE"/>
                </w:rPr>
              </w:pPr>
              <w:r w:rsidRPr="00B72738">
                <w:rPr>
                  <w:b/>
                  <w:lang w:val="en-IE"/>
                </w:rPr>
                <w:t>Securing the future of the NWI</w:t>
              </w:r>
            </w:p>
            <w:p w14:paraId="7AA18E14" w14:textId="77777777" w:rsidR="00B72738" w:rsidRPr="00B72738" w:rsidRDefault="00B72738" w:rsidP="00B72738">
              <w:pPr>
                <w:numPr>
                  <w:ilvl w:val="0"/>
                  <w:numId w:val="26"/>
                </w:numPr>
                <w:rPr>
                  <w:lang w:val="en-IE"/>
                </w:rPr>
              </w:pPr>
              <w:r w:rsidRPr="00B72738">
                <w:rPr>
                  <w:lang w:val="en-IE"/>
                </w:rPr>
                <w:t xml:space="preserve">To </w:t>
              </w:r>
              <w:r w:rsidRPr="00B72738">
                <w:rPr>
                  <w:b/>
                  <w:bCs/>
                  <w:lang w:val="en-IE"/>
                </w:rPr>
                <w:t>establish a collaborative approach between Public Departments, Agencies, Research Institutions</w:t>
              </w:r>
              <w:r w:rsidRPr="00B72738">
                <w:rPr>
                  <w:lang w:val="en-IE"/>
                </w:rPr>
                <w:t>, e.g. Department of Climate, Energy and the Environment (DCEE), National Parks and Wildlife Service (WPWS), Central Statistics Office (CSO), Environmental Protection Agency (EPA), Department of Agriculture, Food and the Marine (DAFM), LAWPRO, Heritage Council, Local Authorities (Heritage/Biodiversity offices and Planning Units), National Biodiversity Data Centre (NBDC), Office of Public Works (OPW), Inland Fisheries, Teagasc and  Universities in the setting up and management of the NWI;</w:t>
              </w:r>
            </w:p>
            <w:p w14:paraId="22D497F1" w14:textId="77777777" w:rsidR="00B72738" w:rsidRPr="00B72738" w:rsidRDefault="00B72738" w:rsidP="00B72738">
              <w:pPr>
                <w:numPr>
                  <w:ilvl w:val="0"/>
                  <w:numId w:val="26"/>
                </w:numPr>
                <w:rPr>
                  <w:lang w:val="en-IE"/>
                </w:rPr>
              </w:pPr>
              <w:r w:rsidRPr="00B72738">
                <w:rPr>
                  <w:lang w:val="en-IE"/>
                </w:rPr>
                <w:t xml:space="preserve">To </w:t>
              </w:r>
              <w:r w:rsidRPr="00B72738">
                <w:rPr>
                  <w:b/>
                  <w:bCs/>
                  <w:lang w:val="en-IE"/>
                </w:rPr>
                <w:t>establish a multi annual funding mechanism</w:t>
              </w:r>
              <w:r w:rsidRPr="00B72738">
                <w:rPr>
                  <w:vertAlign w:val="superscript"/>
                  <w:lang w:val="en-IE"/>
                </w:rPr>
                <w:footnoteReference w:id="2"/>
              </w:r>
              <w:r w:rsidRPr="00B72738">
                <w:rPr>
                  <w:lang w:val="en-IE"/>
                </w:rPr>
                <w:t xml:space="preserve"> to complete wetland surveys;</w:t>
              </w:r>
            </w:p>
            <w:p w14:paraId="50D5C9FF" w14:textId="77777777" w:rsidR="00B72738" w:rsidRPr="00B72738" w:rsidRDefault="00B72738" w:rsidP="00B72738">
              <w:pPr>
                <w:numPr>
                  <w:ilvl w:val="0"/>
                  <w:numId w:val="26"/>
                </w:numPr>
                <w:rPr>
                  <w:lang w:val="en-IE"/>
                </w:rPr>
              </w:pPr>
              <w:r w:rsidRPr="00B72738">
                <w:rPr>
                  <w:lang w:val="en-IE"/>
                </w:rPr>
                <w:t xml:space="preserve">To </w:t>
              </w:r>
              <w:r w:rsidRPr="00B72738">
                <w:rPr>
                  <w:b/>
                  <w:bCs/>
                  <w:lang w:val="en-IE"/>
                </w:rPr>
                <w:t>agree timescales, cooperation and funding needed</w:t>
              </w:r>
              <w:r w:rsidRPr="00B72738">
                <w:rPr>
                  <w:lang w:val="en-IE"/>
                </w:rPr>
                <w:t xml:space="preserve"> for the development and maintenance of a </w:t>
              </w:r>
              <w:r w:rsidRPr="00B72738">
                <w:rPr>
                  <w:b/>
                  <w:bCs/>
                  <w:lang w:val="en-IE"/>
                </w:rPr>
                <w:t>centralised</w:t>
              </w:r>
              <w:r w:rsidRPr="00B72738">
                <w:rPr>
                  <w:lang w:val="en-IE"/>
                </w:rPr>
                <w:t xml:space="preserve"> NWI;</w:t>
              </w:r>
            </w:p>
            <w:p w14:paraId="34B3267C" w14:textId="77777777" w:rsidR="00B72738" w:rsidRPr="00B72738" w:rsidRDefault="00B72738" w:rsidP="00B72738">
              <w:pPr>
                <w:numPr>
                  <w:ilvl w:val="0"/>
                  <w:numId w:val="26"/>
                </w:numPr>
                <w:rPr>
                  <w:lang w:val="en-IE"/>
                </w:rPr>
              </w:pPr>
              <w:r w:rsidRPr="00B72738">
                <w:rPr>
                  <w:lang w:val="en-IE"/>
                </w:rPr>
                <w:t xml:space="preserve">To </w:t>
              </w:r>
              <w:r w:rsidRPr="00B72738">
                <w:rPr>
                  <w:b/>
                  <w:bCs/>
                  <w:lang w:val="en-IE"/>
                </w:rPr>
                <w:t>adhere to standard survey methods and standard data structures and promote their use</w:t>
              </w:r>
              <w:r w:rsidRPr="00B72738">
                <w:rPr>
                  <w:lang w:val="en-IE"/>
                </w:rPr>
                <w:t xml:space="preserve"> in all habitat survey that includes wetland areas;</w:t>
              </w:r>
            </w:p>
            <w:p w14:paraId="57D83DA2" w14:textId="77777777" w:rsidR="00B72738" w:rsidRPr="00B72738" w:rsidRDefault="00B72738" w:rsidP="00B72738">
              <w:pPr>
                <w:numPr>
                  <w:ilvl w:val="0"/>
                  <w:numId w:val="26"/>
                </w:numPr>
                <w:rPr>
                  <w:lang w:val="en-IE"/>
                </w:rPr>
              </w:pPr>
              <w:r w:rsidRPr="00B72738">
                <w:rPr>
                  <w:lang w:val="en-IE"/>
                </w:rPr>
                <w:t xml:space="preserve">To </w:t>
              </w:r>
              <w:r w:rsidRPr="00B72738">
                <w:rPr>
                  <w:b/>
                  <w:bCs/>
                  <w:lang w:val="en-IE"/>
                </w:rPr>
                <w:t>set up an approach and agree funding to provide relevant training materials</w:t>
              </w:r>
              <w:r w:rsidRPr="00B72738">
                <w:rPr>
                  <w:lang w:val="en-IE"/>
                </w:rPr>
                <w:t xml:space="preserve"> for end users;</w:t>
              </w:r>
            </w:p>
            <w:p w14:paraId="1DC160D9" w14:textId="77777777" w:rsidR="00B72738" w:rsidRPr="00B72738" w:rsidRDefault="00B72738" w:rsidP="00B72738">
              <w:pPr>
                <w:numPr>
                  <w:ilvl w:val="0"/>
                  <w:numId w:val="26"/>
                </w:numPr>
                <w:rPr>
                  <w:b/>
                  <w:lang w:val="en-IE"/>
                </w:rPr>
              </w:pPr>
              <w:r w:rsidRPr="00B72738">
                <w:rPr>
                  <w:lang w:val="en-IE"/>
                </w:rPr>
                <w:t xml:space="preserve">To </w:t>
              </w:r>
              <w:r w:rsidRPr="00B72738">
                <w:rPr>
                  <w:b/>
                  <w:bCs/>
                  <w:lang w:val="en-IE"/>
                </w:rPr>
                <w:t>encourage the integration of data and maps in relevant policies</w:t>
              </w:r>
              <w:r w:rsidRPr="00B72738">
                <w:rPr>
                  <w:lang w:val="en-IE"/>
                </w:rPr>
                <w:t xml:space="preserve">, in all relevant Departments and </w:t>
              </w:r>
              <w:r w:rsidRPr="00B72738">
                <w:rPr>
                  <w:b/>
                  <w:bCs/>
                  <w:lang w:val="en-IE"/>
                </w:rPr>
                <w:t>provide training</w:t>
              </w:r>
              <w:r w:rsidRPr="00B72738">
                <w:rPr>
                  <w:lang w:val="en-IE"/>
                </w:rPr>
                <w:t xml:space="preserve"> to understand and work with the data to end users. </w:t>
              </w:r>
            </w:p>
            <w:p w14:paraId="1EAD1503" w14:textId="77777777" w:rsidR="00B72738" w:rsidRPr="00B72738" w:rsidRDefault="00B72738" w:rsidP="00B72738">
              <w:pPr>
                <w:numPr>
                  <w:ilvl w:val="1"/>
                  <w:numId w:val="27"/>
                </w:numPr>
                <w:rPr>
                  <w:b/>
                  <w:lang w:val="en-IE"/>
                </w:rPr>
              </w:pPr>
              <w:r w:rsidRPr="00B72738">
                <w:rPr>
                  <w:b/>
                  <w:lang w:val="en-IE"/>
                </w:rPr>
                <w:t>Enable the monitoring of changes</w:t>
              </w:r>
            </w:p>
            <w:p w14:paraId="710BE60F" w14:textId="77777777" w:rsidR="00B72738" w:rsidRPr="00B72738" w:rsidRDefault="00B72738" w:rsidP="00B72738">
              <w:pPr>
                <w:numPr>
                  <w:ilvl w:val="0"/>
                  <w:numId w:val="26"/>
                </w:numPr>
                <w:rPr>
                  <w:lang w:val="en-IE"/>
                </w:rPr>
              </w:pPr>
              <w:r w:rsidRPr="00B72738">
                <w:rPr>
                  <w:lang w:val="en-IE"/>
                </w:rPr>
                <w:t>To</w:t>
              </w:r>
              <w:r w:rsidRPr="00B72738">
                <w:rPr>
                  <w:b/>
                  <w:bCs/>
                  <w:lang w:val="en-IE"/>
                </w:rPr>
                <w:t xml:space="preserve"> measure changes in extent and quality</w:t>
              </w:r>
              <w:r w:rsidRPr="00B72738">
                <w:rPr>
                  <w:lang w:val="en-IE"/>
                </w:rPr>
                <w:t xml:space="preserve"> (condition) overtime;  </w:t>
              </w:r>
            </w:p>
            <w:p w14:paraId="7085C2B6" w14:textId="77777777" w:rsidR="00B72738" w:rsidRPr="00B72738" w:rsidRDefault="00B72738" w:rsidP="00B72738">
              <w:pPr>
                <w:numPr>
                  <w:ilvl w:val="0"/>
                  <w:numId w:val="26"/>
                </w:numPr>
                <w:rPr>
                  <w:lang w:val="en-IE"/>
                </w:rPr>
              </w:pPr>
              <w:r w:rsidRPr="00B72738">
                <w:rPr>
                  <w:lang w:val="en-IE"/>
                </w:rPr>
                <w:t xml:space="preserve">To </w:t>
              </w:r>
              <w:r w:rsidRPr="00B72738">
                <w:rPr>
                  <w:b/>
                  <w:bCs/>
                  <w:lang w:val="en-IE"/>
                </w:rPr>
                <w:t>monitor wetlands</w:t>
              </w:r>
              <w:r w:rsidRPr="00B72738">
                <w:rPr>
                  <w:lang w:val="en-IE"/>
                </w:rPr>
                <w:t xml:space="preserve"> (including the mapping of extent changes, condition and reporting of Pressures &amp; Threats (P&amp;Ts)) </w:t>
              </w:r>
              <w:proofErr w:type="gramStart"/>
              <w:r w:rsidRPr="00B72738">
                <w:rPr>
                  <w:lang w:val="en-IE"/>
                </w:rPr>
                <w:t xml:space="preserve">through the </w:t>
              </w:r>
              <w:r w:rsidRPr="00B72738">
                <w:rPr>
                  <w:b/>
                  <w:bCs/>
                  <w:lang w:val="en-IE"/>
                </w:rPr>
                <w:t>use of</w:t>
              </w:r>
              <w:proofErr w:type="gramEnd"/>
              <w:r w:rsidRPr="00B72738">
                <w:rPr>
                  <w:b/>
                  <w:bCs/>
                  <w:lang w:val="en-IE"/>
                </w:rPr>
                <w:t xml:space="preserve"> Remote Sensing/Earth Observation (EO) techniques</w:t>
              </w:r>
              <w:r w:rsidRPr="00B72738">
                <w:rPr>
                  <w:lang w:val="en-IE"/>
                </w:rPr>
                <w:t xml:space="preserve"> (see SC63-30 recommendations), modelling and artificial intelligence algorithms;</w:t>
              </w:r>
            </w:p>
            <w:p w14:paraId="568BA44C" w14:textId="77777777" w:rsidR="00B72738" w:rsidRPr="00B72738" w:rsidRDefault="00B72738" w:rsidP="00B72738">
              <w:pPr>
                <w:numPr>
                  <w:ilvl w:val="0"/>
                  <w:numId w:val="26"/>
                </w:numPr>
                <w:rPr>
                  <w:lang w:val="en-IE"/>
                </w:rPr>
              </w:pPr>
              <w:r w:rsidRPr="00B72738">
                <w:rPr>
                  <w:lang w:val="en-IE"/>
                </w:rPr>
                <w:t xml:space="preserve">To </w:t>
              </w:r>
              <w:r w:rsidRPr="00B72738">
                <w:rPr>
                  <w:b/>
                  <w:bCs/>
                  <w:lang w:val="en-IE"/>
                </w:rPr>
                <w:t>put in place a data management system</w:t>
              </w:r>
              <w:r w:rsidRPr="00B72738">
                <w:rPr>
                  <w:lang w:val="en-IE"/>
                </w:rPr>
                <w:t xml:space="preserve"> that will be regularly updated;</w:t>
              </w:r>
            </w:p>
            <w:p w14:paraId="462ACBE7" w14:textId="77777777" w:rsidR="00B72738" w:rsidRPr="00B72738" w:rsidRDefault="00B72738" w:rsidP="00B72738">
              <w:pPr>
                <w:numPr>
                  <w:ilvl w:val="0"/>
                  <w:numId w:val="26"/>
                </w:numPr>
                <w:rPr>
                  <w:lang w:val="en-IE"/>
                </w:rPr>
              </w:pPr>
              <w:r w:rsidRPr="00B72738">
                <w:rPr>
                  <w:lang w:val="en-IE"/>
                </w:rPr>
                <w:t xml:space="preserve">To </w:t>
              </w:r>
              <w:r w:rsidRPr="00B72738">
                <w:rPr>
                  <w:b/>
                  <w:bCs/>
                  <w:lang w:val="en-IE"/>
                </w:rPr>
                <w:t>establish a review and evaluation process and a reporting procedure</w:t>
              </w:r>
              <w:r w:rsidRPr="00B72738">
                <w:rPr>
                  <w:lang w:val="en-IE"/>
                </w:rPr>
                <w:t>.</w:t>
              </w:r>
            </w:p>
            <w:p w14:paraId="72DD4404" w14:textId="77777777" w:rsidR="00B72738" w:rsidRPr="00B72738" w:rsidRDefault="00B72738" w:rsidP="00B72738">
              <w:pPr>
                <w:numPr>
                  <w:ilvl w:val="1"/>
                  <w:numId w:val="27"/>
                </w:numPr>
                <w:rPr>
                  <w:b/>
                  <w:lang w:val="en-IE"/>
                </w:rPr>
              </w:pPr>
              <w:r w:rsidRPr="00B72738">
                <w:rPr>
                  <w:b/>
                  <w:lang w:val="en-IE"/>
                </w:rPr>
                <w:t>Meeting of national and international obligations</w:t>
              </w:r>
            </w:p>
            <w:p w14:paraId="2D874B42" w14:textId="77777777" w:rsidR="00B72738" w:rsidRPr="00B72738" w:rsidRDefault="00B72738" w:rsidP="00B72738">
              <w:pPr>
                <w:numPr>
                  <w:ilvl w:val="0"/>
                  <w:numId w:val="26"/>
                </w:numPr>
                <w:rPr>
                  <w:lang w:val="en-IE"/>
                </w:rPr>
              </w:pPr>
              <w:r w:rsidRPr="00B72738">
                <w:rPr>
                  <w:lang w:val="en-IE"/>
                </w:rPr>
                <w:t xml:space="preserve">To </w:t>
              </w:r>
              <w:r w:rsidRPr="00B72738">
                <w:rPr>
                  <w:b/>
                  <w:bCs/>
                  <w:lang w:val="en-IE"/>
                </w:rPr>
                <w:t>help meet Ireland’s commitments under national, international legislation and agreements</w:t>
              </w:r>
              <w:r w:rsidRPr="00B72738">
                <w:rPr>
                  <w:lang w:val="en-IE"/>
                </w:rPr>
                <w:t>: Ramsar Convention, EU Nature Restoration Law, Habitats Directives, Water Framework Directive, the National Biodiversity Action Plan and Climate Action Plan.</w:t>
              </w:r>
            </w:p>
            <w:p w14:paraId="3A5EFBEB" w14:textId="77777777" w:rsidR="00B72738" w:rsidRPr="00B72738" w:rsidRDefault="00B72738" w:rsidP="00B72738">
              <w:pPr>
                <w:numPr>
                  <w:ilvl w:val="1"/>
                  <w:numId w:val="27"/>
                </w:numPr>
                <w:rPr>
                  <w:b/>
                  <w:lang w:val="en-IE"/>
                </w:rPr>
              </w:pPr>
              <w:r w:rsidRPr="00B72738">
                <w:rPr>
                  <w:b/>
                  <w:lang w:val="en-IE"/>
                </w:rPr>
                <w:t>More effective management and conservation of wetlands</w:t>
              </w:r>
            </w:p>
            <w:p w14:paraId="68F33126" w14:textId="77777777" w:rsidR="00B72738" w:rsidRPr="00B72738" w:rsidRDefault="00B72738" w:rsidP="00B72738">
              <w:pPr>
                <w:numPr>
                  <w:ilvl w:val="0"/>
                  <w:numId w:val="26"/>
                </w:numPr>
                <w:rPr>
                  <w:lang w:val="en-IE"/>
                </w:rPr>
              </w:pPr>
              <w:r w:rsidRPr="00B72738">
                <w:rPr>
                  <w:lang w:val="en-IE"/>
                </w:rPr>
                <w:t xml:space="preserve">For the </w:t>
              </w:r>
              <w:r w:rsidRPr="00B72738">
                <w:rPr>
                  <w:b/>
                  <w:bCs/>
                  <w:lang w:val="en-IE"/>
                </w:rPr>
                <w:t>NWI to be recognised as national mapped resource</w:t>
              </w:r>
              <w:r w:rsidRPr="00B72738">
                <w:rPr>
                  <w:lang w:val="en-IE"/>
                </w:rPr>
                <w:t>;</w:t>
              </w:r>
            </w:p>
            <w:p w14:paraId="54B16348" w14:textId="77777777" w:rsidR="00B72738" w:rsidRPr="00B72738" w:rsidRDefault="00B72738" w:rsidP="00B72738">
              <w:pPr>
                <w:numPr>
                  <w:ilvl w:val="0"/>
                  <w:numId w:val="26"/>
                </w:numPr>
                <w:rPr>
                  <w:lang w:val="en-IE"/>
                </w:rPr>
              </w:pPr>
              <w:r w:rsidRPr="00B72738">
                <w:rPr>
                  <w:lang w:val="en-IE"/>
                </w:rPr>
                <w:t xml:space="preserve">To </w:t>
              </w:r>
              <w:r w:rsidRPr="00B72738">
                <w:rPr>
                  <w:b/>
                  <w:bCs/>
                  <w:lang w:val="en-IE"/>
                </w:rPr>
                <w:t>promote awareness of the value of wetlands</w:t>
              </w:r>
              <w:r w:rsidRPr="00B72738">
                <w:rPr>
                  <w:lang w:val="en-IE"/>
                </w:rPr>
                <w:t xml:space="preserve">; </w:t>
              </w:r>
            </w:p>
            <w:p w14:paraId="343AB140" w14:textId="77777777" w:rsidR="00B72738" w:rsidRPr="00B72738" w:rsidRDefault="00B72738" w:rsidP="00B72738">
              <w:pPr>
                <w:numPr>
                  <w:ilvl w:val="0"/>
                  <w:numId w:val="26"/>
                </w:numPr>
                <w:rPr>
                  <w:lang w:val="en-IE"/>
                </w:rPr>
              </w:pPr>
              <w:r w:rsidRPr="00B72738">
                <w:rPr>
                  <w:lang w:val="en-IE"/>
                </w:rPr>
                <w:t xml:space="preserve">To </w:t>
              </w:r>
              <w:r w:rsidRPr="00B72738">
                <w:rPr>
                  <w:b/>
                  <w:bCs/>
                  <w:lang w:val="en-IE"/>
                </w:rPr>
                <w:t>provide a tool for nature conservation planning and management</w:t>
              </w:r>
              <w:r w:rsidRPr="00B72738">
                <w:rPr>
                  <w:lang w:val="en-IE"/>
                </w:rPr>
                <w:t xml:space="preserve">; </w:t>
              </w:r>
            </w:p>
            <w:p w14:paraId="4AAEB3E6" w14:textId="77777777" w:rsidR="00B72738" w:rsidRPr="00B72738" w:rsidRDefault="00B72738" w:rsidP="00B72738">
              <w:pPr>
                <w:numPr>
                  <w:ilvl w:val="0"/>
                  <w:numId w:val="26"/>
                </w:numPr>
                <w:rPr>
                  <w:lang w:val="en-IE"/>
                </w:rPr>
              </w:pPr>
              <w:r w:rsidRPr="00B72738">
                <w:rPr>
                  <w:lang w:val="en-IE"/>
                </w:rPr>
                <w:t xml:space="preserve">To </w:t>
              </w:r>
              <w:r w:rsidRPr="00B72738">
                <w:rPr>
                  <w:b/>
                  <w:bCs/>
                  <w:lang w:val="en-IE"/>
                </w:rPr>
                <w:t>provide a practical/reliable tool for local authorities and government departments to help enforce existing legislation to protect wetlands</w:t>
              </w:r>
              <w:r w:rsidRPr="00B72738">
                <w:rPr>
                  <w:lang w:val="en-IE"/>
                </w:rPr>
                <w:t xml:space="preserve">. Then identification of sites </w:t>
              </w:r>
              <w:r w:rsidRPr="00B72738">
                <w:rPr>
                  <w:b/>
                  <w:bCs/>
                  <w:lang w:val="en-IE"/>
                </w:rPr>
                <w:t xml:space="preserve">of high </w:t>
              </w:r>
              <w:r w:rsidRPr="00B72738">
                <w:rPr>
                  <w:b/>
                  <w:bCs/>
                  <w:lang w:val="en-IE"/>
                </w:rPr>
                <w:lastRenderedPageBreak/>
                <w:t>conservation importance</w:t>
              </w:r>
              <w:r w:rsidRPr="00B72738">
                <w:rPr>
                  <w:lang w:val="en-IE"/>
                </w:rPr>
                <w:t xml:space="preserve"> will inform the identification of County Biodiversity Areas and County Development Plan objectives governing the protection of wetlands prioritising those wetlands under the greatest threat and of high importance not previously surveyed and;</w:t>
              </w:r>
            </w:p>
            <w:p w14:paraId="2B385B9E" w14:textId="77777777" w:rsidR="00B72738" w:rsidRPr="00B72738" w:rsidRDefault="00B72738" w:rsidP="00B72738">
              <w:pPr>
                <w:numPr>
                  <w:ilvl w:val="0"/>
                  <w:numId w:val="26"/>
                </w:numPr>
                <w:rPr>
                  <w:lang w:val="en-IE"/>
                </w:rPr>
              </w:pPr>
              <w:r w:rsidRPr="00B72738">
                <w:rPr>
                  <w:lang w:val="en-IE"/>
                </w:rPr>
                <w:t xml:space="preserve">To </w:t>
              </w:r>
              <w:r w:rsidRPr="00B72738">
                <w:rPr>
                  <w:b/>
                  <w:bCs/>
                  <w:lang w:val="en-IE"/>
                </w:rPr>
                <w:t>provide an important resource to consultants</w:t>
              </w:r>
              <w:r w:rsidRPr="00B72738">
                <w:rPr>
                  <w:lang w:val="en-IE"/>
                </w:rPr>
                <w:t xml:space="preserve"> carrying out Environmental Impact Assessment (EIA) and Appropriate Assessment (AA) and </w:t>
              </w:r>
              <w:r w:rsidRPr="00B72738">
                <w:rPr>
                  <w:b/>
                  <w:bCs/>
                  <w:lang w:val="en-IE"/>
                </w:rPr>
                <w:t>guide ecological constraints studies</w:t>
              </w:r>
              <w:r w:rsidRPr="00B72738">
                <w:rPr>
                  <w:lang w:val="en-IE"/>
                </w:rPr>
                <w:t xml:space="preserve"> to inform early-stage project design for capital works and other related projects;</w:t>
              </w:r>
            </w:p>
            <w:p w14:paraId="2C1F86CE" w14:textId="77777777" w:rsidR="00B72738" w:rsidRPr="00B72738" w:rsidRDefault="00B72738" w:rsidP="00B72738">
              <w:pPr>
                <w:numPr>
                  <w:ilvl w:val="0"/>
                  <w:numId w:val="26"/>
                </w:numPr>
                <w:rPr>
                  <w:b/>
                  <w:bCs/>
                  <w:lang w:val="en-IE"/>
                </w:rPr>
              </w:pPr>
              <w:r w:rsidRPr="00B72738">
                <w:rPr>
                  <w:lang w:val="en-IE"/>
                </w:rPr>
                <w:t xml:space="preserve">To </w:t>
              </w:r>
              <w:r w:rsidRPr="00B72738">
                <w:rPr>
                  <w:b/>
                  <w:bCs/>
                  <w:lang w:val="en-IE"/>
                </w:rPr>
                <w:t>facilitate landowners/applicants to know when planning permission or EIA screening is required;</w:t>
              </w:r>
            </w:p>
            <w:p w14:paraId="50834E79" w14:textId="77777777" w:rsidR="00B72738" w:rsidRPr="00B72738" w:rsidRDefault="00B72738" w:rsidP="00B72738">
              <w:pPr>
                <w:numPr>
                  <w:ilvl w:val="0"/>
                  <w:numId w:val="26"/>
                </w:numPr>
                <w:rPr>
                  <w:lang w:val="en-IE"/>
                </w:rPr>
              </w:pPr>
              <w:r w:rsidRPr="00B72738">
                <w:rPr>
                  <w:lang w:val="en-IE"/>
                </w:rPr>
                <w:t xml:space="preserve">To </w:t>
              </w:r>
              <w:r w:rsidRPr="00B72738">
                <w:rPr>
                  <w:b/>
                  <w:bCs/>
                  <w:lang w:val="en-IE"/>
                </w:rPr>
                <w:t>provide data and maps to be used in catchment management plans</w:t>
              </w:r>
              <w:r w:rsidRPr="00B72738">
                <w:rPr>
                  <w:lang w:val="en-IE"/>
                </w:rPr>
                <w:t xml:space="preserve"> and assess nutrient run off and nutrient resource landscape assessments;</w:t>
              </w:r>
            </w:p>
            <w:p w14:paraId="5866564A" w14:textId="77777777" w:rsidR="00B72738" w:rsidRPr="00B72738" w:rsidRDefault="00B72738" w:rsidP="00B72738">
              <w:pPr>
                <w:numPr>
                  <w:ilvl w:val="0"/>
                  <w:numId w:val="26"/>
                </w:numPr>
                <w:rPr>
                  <w:lang w:val="en-IE"/>
                </w:rPr>
              </w:pPr>
              <w:r w:rsidRPr="00B72738">
                <w:rPr>
                  <w:lang w:val="en-IE"/>
                </w:rPr>
                <w:t xml:space="preserve">To </w:t>
              </w:r>
              <w:r w:rsidRPr="00B72738">
                <w:rPr>
                  <w:b/>
                  <w:bCs/>
                  <w:lang w:val="en-IE"/>
                </w:rPr>
                <w:t>protect wetland sites from pollution</w:t>
              </w:r>
              <w:r w:rsidRPr="00B72738">
                <w:rPr>
                  <w:lang w:val="en-IE"/>
                </w:rPr>
                <w:t>;</w:t>
              </w:r>
            </w:p>
            <w:p w14:paraId="69094905" w14:textId="77777777" w:rsidR="00B72738" w:rsidRPr="00B72738" w:rsidRDefault="00B72738" w:rsidP="00B72738">
              <w:pPr>
                <w:numPr>
                  <w:ilvl w:val="0"/>
                  <w:numId w:val="26"/>
                </w:numPr>
                <w:rPr>
                  <w:lang w:val="en-IE"/>
                </w:rPr>
              </w:pPr>
              <w:r w:rsidRPr="00B72738">
                <w:rPr>
                  <w:lang w:val="en-IE"/>
                </w:rPr>
                <w:t xml:space="preserve">To </w:t>
              </w:r>
              <w:r w:rsidRPr="00B72738">
                <w:rPr>
                  <w:b/>
                  <w:bCs/>
                  <w:lang w:val="en-IE"/>
                </w:rPr>
                <w:t>identify</w:t>
              </w:r>
              <w:r w:rsidRPr="00B72738">
                <w:rPr>
                  <w:lang w:val="en-IE"/>
                </w:rPr>
                <w:t xml:space="preserve"> </w:t>
              </w:r>
              <w:r w:rsidRPr="00B72738">
                <w:rPr>
                  <w:b/>
                  <w:bCs/>
                  <w:lang w:val="en-IE"/>
                </w:rPr>
                <w:t>invasive species within wetland sites</w:t>
              </w:r>
              <w:r w:rsidRPr="00B72738">
                <w:rPr>
                  <w:lang w:val="en-IE"/>
                </w:rPr>
                <w:t xml:space="preserve"> and inform targeted control programmes to assist in their eradication and prevent further spread</w:t>
              </w:r>
              <w:r w:rsidRPr="00B72738">
                <w:rPr>
                  <w:b/>
                  <w:bCs/>
                  <w:lang w:val="en-IE"/>
                </w:rPr>
                <w:t xml:space="preserve"> </w:t>
              </w:r>
              <w:r w:rsidRPr="00B72738">
                <w:rPr>
                  <w:lang w:val="en-IE"/>
                </w:rPr>
                <w:t>and overall</w:t>
              </w:r>
              <w:r w:rsidRPr="00B72738">
                <w:rPr>
                  <w:b/>
                  <w:bCs/>
                  <w:lang w:val="en-IE"/>
                </w:rPr>
                <w:t xml:space="preserve"> help protect against the spread of invasive species</w:t>
              </w:r>
              <w:r w:rsidRPr="00B72738">
                <w:rPr>
                  <w:lang w:val="en-IE"/>
                </w:rPr>
                <w:t xml:space="preserve"> in wetland sites;</w:t>
              </w:r>
            </w:p>
            <w:p w14:paraId="2443337D" w14:textId="77777777" w:rsidR="00B72738" w:rsidRPr="00B72738" w:rsidRDefault="00B72738" w:rsidP="00B72738">
              <w:pPr>
                <w:numPr>
                  <w:ilvl w:val="0"/>
                  <w:numId w:val="26"/>
                </w:numPr>
                <w:rPr>
                  <w:lang w:val="en-IE"/>
                </w:rPr>
              </w:pPr>
              <w:r w:rsidRPr="00B72738">
                <w:rPr>
                  <w:lang w:val="en-IE"/>
                </w:rPr>
                <w:t xml:space="preserve">To </w:t>
              </w:r>
              <w:r w:rsidRPr="00B72738">
                <w:rPr>
                  <w:b/>
                  <w:bCs/>
                  <w:lang w:val="en-IE"/>
                </w:rPr>
                <w:t>facilitate data sharing</w:t>
              </w:r>
              <w:r w:rsidRPr="00B72738">
                <w:rPr>
                  <w:lang w:val="en-IE"/>
                </w:rPr>
                <w:t xml:space="preserve"> between departments and organisations;</w:t>
              </w:r>
            </w:p>
            <w:p w14:paraId="411B00C0" w14:textId="77777777" w:rsidR="00B72738" w:rsidRPr="00B72738" w:rsidRDefault="00B72738" w:rsidP="00B72738">
              <w:pPr>
                <w:numPr>
                  <w:ilvl w:val="0"/>
                  <w:numId w:val="26"/>
                </w:numPr>
                <w:rPr>
                  <w:lang w:val="en-IE"/>
                </w:rPr>
              </w:pPr>
              <w:r w:rsidRPr="00B72738">
                <w:rPr>
                  <w:lang w:val="en-IE"/>
                </w:rPr>
                <w:t xml:space="preserve">To </w:t>
              </w:r>
              <w:r w:rsidRPr="00B72738">
                <w:rPr>
                  <w:b/>
                  <w:bCs/>
                  <w:lang w:val="en-IE"/>
                </w:rPr>
                <w:t>help increase co-ordination between agencies in their policy and operative approaches to wetlands</w:t>
              </w:r>
              <w:r w:rsidRPr="00B72738">
                <w:rPr>
                  <w:lang w:val="en-IE"/>
                </w:rPr>
                <w:t>;</w:t>
              </w:r>
            </w:p>
            <w:p w14:paraId="43F8A462" w14:textId="77777777" w:rsidR="00B72738" w:rsidRPr="00B72738" w:rsidRDefault="00B72738" w:rsidP="00B72738">
              <w:pPr>
                <w:numPr>
                  <w:ilvl w:val="0"/>
                  <w:numId w:val="26"/>
                </w:numPr>
                <w:rPr>
                  <w:lang w:val="en-IE"/>
                </w:rPr>
              </w:pPr>
              <w:r w:rsidRPr="00B72738">
                <w:rPr>
                  <w:lang w:val="en-IE"/>
                </w:rPr>
                <w:t xml:space="preserve">To provide critical information which can be used as a </w:t>
              </w:r>
              <w:r w:rsidRPr="00B72738">
                <w:rPr>
                  <w:b/>
                  <w:bCs/>
                  <w:lang w:val="en-IE"/>
                </w:rPr>
                <w:t>starting point for decision-making on wetland management, restoration and protection</w:t>
              </w:r>
              <w:r w:rsidRPr="00B72738">
                <w:rPr>
                  <w:lang w:val="en-IE"/>
                </w:rPr>
                <w:t>;</w:t>
              </w:r>
            </w:p>
            <w:p w14:paraId="34C72D40" w14:textId="77777777" w:rsidR="00B72738" w:rsidRPr="00B72738" w:rsidRDefault="00B72738" w:rsidP="00B72738">
              <w:pPr>
                <w:numPr>
                  <w:ilvl w:val="0"/>
                  <w:numId w:val="26"/>
                </w:numPr>
                <w:rPr>
                  <w:lang w:val="en-IE"/>
                </w:rPr>
              </w:pPr>
              <w:r w:rsidRPr="00B72738">
                <w:rPr>
                  <w:lang w:val="en-IE"/>
                </w:rPr>
                <w:t xml:space="preserve">To </w:t>
              </w:r>
              <w:r w:rsidRPr="00B72738">
                <w:rPr>
                  <w:b/>
                  <w:bCs/>
                  <w:lang w:val="en-IE"/>
                </w:rPr>
                <w:t>identify discrepancies in the legislation which affords protection to some wetlands and not others</w:t>
              </w:r>
              <w:r w:rsidRPr="00B72738">
                <w:rPr>
                  <w:lang w:val="en-IE"/>
                </w:rPr>
                <w:t>.</w:t>
              </w:r>
            </w:p>
            <w:p w14:paraId="581FCE6F" w14:textId="77777777" w:rsidR="00B72738" w:rsidRPr="00B72738" w:rsidRDefault="00B72738" w:rsidP="00B72738">
              <w:pPr>
                <w:numPr>
                  <w:ilvl w:val="1"/>
                  <w:numId w:val="27"/>
                </w:numPr>
                <w:rPr>
                  <w:b/>
                  <w:lang w:val="en-IE"/>
                </w:rPr>
              </w:pPr>
              <w:r w:rsidRPr="00B72738">
                <w:rPr>
                  <w:b/>
                  <w:lang w:val="en-IE"/>
                </w:rPr>
                <w:t>More restoration of wetlands</w:t>
              </w:r>
            </w:p>
            <w:p w14:paraId="573F5E86" w14:textId="77777777" w:rsidR="00B72738" w:rsidRPr="00B72738" w:rsidRDefault="00B72738" w:rsidP="00B72738">
              <w:pPr>
                <w:numPr>
                  <w:ilvl w:val="0"/>
                  <w:numId w:val="26"/>
                </w:numPr>
                <w:rPr>
                  <w:lang w:val="en-IE"/>
                </w:rPr>
              </w:pPr>
              <w:r w:rsidRPr="00B72738">
                <w:rPr>
                  <w:lang w:val="en-IE"/>
                </w:rPr>
                <w:t xml:space="preserve">To help </w:t>
              </w:r>
              <w:r w:rsidRPr="00B72738">
                <w:rPr>
                  <w:b/>
                  <w:bCs/>
                  <w:lang w:val="en-IE"/>
                </w:rPr>
                <w:t>prioritise sites for restoration and to meet National Restoration Plan targets</w:t>
              </w:r>
              <w:r w:rsidRPr="00B72738">
                <w:rPr>
                  <w:lang w:val="en-IE"/>
                </w:rPr>
                <w:t xml:space="preserve">, via the </w:t>
              </w:r>
              <w:r w:rsidRPr="00B72738">
                <w:rPr>
                  <w:b/>
                  <w:bCs/>
                  <w:lang w:val="en-IE"/>
                </w:rPr>
                <w:t>establishment of multi-criteria restoration priorities</w:t>
              </w:r>
              <w:r w:rsidRPr="00B72738">
                <w:rPr>
                  <w:lang w:val="en-IE"/>
                </w:rPr>
                <w:t>.</w:t>
              </w:r>
            </w:p>
            <w:p w14:paraId="351A3198" w14:textId="77777777" w:rsidR="00B72738" w:rsidRPr="00B72738" w:rsidRDefault="00B72738" w:rsidP="00B72738">
              <w:pPr>
                <w:rPr>
                  <w:b/>
                  <w:lang w:val="en-IE"/>
                </w:rPr>
              </w:pPr>
              <w:r w:rsidRPr="00B72738">
                <w:rPr>
                  <w:b/>
                  <w:lang w:val="en-IE"/>
                </w:rPr>
                <w:br w:type="page"/>
              </w:r>
            </w:p>
            <w:p w14:paraId="48ED51CF" w14:textId="77777777" w:rsidR="00B72738" w:rsidRPr="00B72738" w:rsidRDefault="00B72738" w:rsidP="00B72738">
              <w:pPr>
                <w:numPr>
                  <w:ilvl w:val="0"/>
                  <w:numId w:val="27"/>
                </w:numPr>
                <w:rPr>
                  <w:b/>
                  <w:lang w:val="en-IE"/>
                </w:rPr>
              </w:pPr>
              <w:r w:rsidRPr="00B72738">
                <w:rPr>
                  <w:b/>
                  <w:lang w:val="en-IE"/>
                </w:rPr>
                <w:lastRenderedPageBreak/>
                <w:t>Scope of services</w:t>
              </w:r>
            </w:p>
            <w:p w14:paraId="536857E0" w14:textId="77777777" w:rsidR="00B72738" w:rsidRPr="00B72738" w:rsidRDefault="00B72738" w:rsidP="00B72738">
              <w:pPr>
                <w:rPr>
                  <w:u w:val="single"/>
                  <w:lang w:val="en-IE"/>
                </w:rPr>
              </w:pPr>
              <w:r w:rsidRPr="00B72738">
                <w:rPr>
                  <w:lang w:val="en-IE"/>
                </w:rPr>
                <w:t xml:space="preserve">The main purpose of the service is to </w:t>
              </w:r>
              <w:r w:rsidRPr="00B72738">
                <w:rPr>
                  <w:b/>
                  <w:lang w:val="en-IE"/>
                </w:rPr>
                <w:t xml:space="preserve">identify requirements, phases and resources required to establish a NWI </w:t>
              </w:r>
              <w:r w:rsidRPr="00B72738">
                <w:rPr>
                  <w:lang w:val="en-IE"/>
                </w:rPr>
                <w:t xml:space="preserve">and </w:t>
              </w:r>
              <w:r w:rsidRPr="00B72738">
                <w:rPr>
                  <w:b/>
                  <w:lang w:val="en-IE"/>
                </w:rPr>
                <w:t>associated data management system</w:t>
              </w:r>
              <w:r w:rsidRPr="00B72738">
                <w:rPr>
                  <w:lang w:val="en-IE"/>
                </w:rPr>
                <w:t xml:space="preserve"> aligned with RAMSAR International recommendations (see SC63 &amp; SC64 (section 3.2)),</w:t>
              </w:r>
              <w:r w:rsidRPr="00B72738">
                <w:rPr>
                  <w:b/>
                  <w:lang w:val="en-IE"/>
                </w:rPr>
                <w:t xml:space="preserve"> </w:t>
              </w:r>
              <w:r w:rsidRPr="00B72738">
                <w:rPr>
                  <w:lang w:val="en-IE"/>
                </w:rPr>
                <w:t xml:space="preserve">with the ultimate goal of mapping of all wetlands in the country, report changes in their extent, condition and P&amp;Ts overtime and contribute to their conservation and restoration. </w:t>
              </w:r>
              <w:r w:rsidRPr="00B72738">
                <w:rPr>
                  <w:u w:val="single"/>
                  <w:lang w:val="en-IE"/>
                </w:rPr>
                <w:t>See Purpose and Objectives (Section 3) of the development of NWI and related data management system within NWI and data management section above for further detail (Section 3).</w:t>
              </w:r>
            </w:p>
            <w:p w14:paraId="650018DF" w14:textId="77777777" w:rsidR="00B72738" w:rsidRPr="00B72738" w:rsidRDefault="00B72738" w:rsidP="00B72738">
              <w:pPr>
                <w:numPr>
                  <w:ilvl w:val="1"/>
                  <w:numId w:val="27"/>
                </w:numPr>
                <w:rPr>
                  <w:b/>
                  <w:lang w:val="en-IE"/>
                </w:rPr>
              </w:pPr>
              <w:r w:rsidRPr="00B72738">
                <w:rPr>
                  <w:b/>
                  <w:lang w:val="en-IE"/>
                </w:rPr>
                <w:t>Principles</w:t>
              </w:r>
            </w:p>
            <w:p w14:paraId="4FC6FD73" w14:textId="77777777" w:rsidR="00B72738" w:rsidRPr="00B72738" w:rsidRDefault="00B72738" w:rsidP="00B72738">
              <w:pPr>
                <w:numPr>
                  <w:ilvl w:val="0"/>
                  <w:numId w:val="31"/>
                </w:numPr>
                <w:rPr>
                  <w:lang w:val="en-IE"/>
                </w:rPr>
              </w:pPr>
              <w:r w:rsidRPr="00B72738">
                <w:rPr>
                  <w:lang w:val="en-IE"/>
                </w:rPr>
                <w:t>The</w:t>
              </w:r>
              <w:r w:rsidRPr="00B72738">
                <w:rPr>
                  <w:b/>
                  <w:lang w:val="en-IE"/>
                </w:rPr>
                <w:t xml:space="preserve"> objectives</w:t>
              </w:r>
              <w:r w:rsidRPr="00B72738">
                <w:rPr>
                  <w:lang w:val="en-IE"/>
                </w:rPr>
                <w:t xml:space="preserve"> of a NWI should be carefully </w:t>
              </w:r>
              <w:r w:rsidRPr="00B72738">
                <w:rPr>
                  <w:b/>
                  <w:lang w:val="en-IE"/>
                </w:rPr>
                <w:t>framed by the national context</w:t>
              </w:r>
              <w:r w:rsidRPr="00B72738">
                <w:rPr>
                  <w:lang w:val="en-IE"/>
                </w:rPr>
                <w:t xml:space="preserve">, while simultaneously helping to </w:t>
              </w:r>
              <w:r w:rsidRPr="00B72738">
                <w:rPr>
                  <w:b/>
                  <w:lang w:val="en-IE"/>
                </w:rPr>
                <w:t>track relevant global indicators</w:t>
              </w:r>
              <w:r w:rsidRPr="00B72738">
                <w:rPr>
                  <w:lang w:val="en-IE"/>
                </w:rPr>
                <w:t>, such as those related to the Sustainable Development Goals, the Kunming-Montreal Global Biodiversity.</w:t>
              </w:r>
            </w:p>
            <w:p w14:paraId="1FF607D6" w14:textId="77777777" w:rsidR="00B72738" w:rsidRPr="00B72738" w:rsidRDefault="00B72738" w:rsidP="00B72738">
              <w:pPr>
                <w:numPr>
                  <w:ilvl w:val="0"/>
                  <w:numId w:val="31"/>
                </w:numPr>
                <w:rPr>
                  <w:lang w:val="en-IE"/>
                </w:rPr>
              </w:pPr>
              <w:r w:rsidRPr="00B72738">
                <w:rPr>
                  <w:lang w:val="en-IE"/>
                </w:rPr>
                <w:t xml:space="preserve">NWI should </w:t>
              </w:r>
              <w:r w:rsidRPr="00B72738">
                <w:rPr>
                  <w:b/>
                  <w:lang w:val="en-IE"/>
                </w:rPr>
                <w:t>be preceded by a clear assessment</w:t>
              </w:r>
              <w:r w:rsidRPr="00B72738">
                <w:rPr>
                  <w:lang w:val="en-IE"/>
                </w:rPr>
                <w:t xml:space="preserve"> of the different </w:t>
              </w:r>
              <w:r w:rsidRPr="00B72738">
                <w:rPr>
                  <w:b/>
                  <w:lang w:val="en-IE"/>
                </w:rPr>
                <w:t>national/international policies and international targets</w:t>
              </w:r>
              <w:r w:rsidRPr="00B72738">
                <w:rPr>
                  <w:lang w:val="en-IE"/>
                </w:rPr>
                <w:t xml:space="preserve"> it relates to, and the identification and selection of the </w:t>
              </w:r>
              <w:r w:rsidRPr="00B72738">
                <w:rPr>
                  <w:b/>
                  <w:lang w:val="en-IE"/>
                </w:rPr>
                <w:t>policy processes</w:t>
              </w:r>
              <w:r w:rsidRPr="00B72738">
                <w:rPr>
                  <w:lang w:val="en-IE"/>
                </w:rPr>
                <w:t xml:space="preserve"> to which it would be immediately applicable once published.</w:t>
              </w:r>
            </w:p>
            <w:p w14:paraId="3C97552A" w14:textId="77777777" w:rsidR="00B72738" w:rsidRPr="00B72738" w:rsidRDefault="00B72738" w:rsidP="00B72738">
              <w:pPr>
                <w:numPr>
                  <w:ilvl w:val="0"/>
                  <w:numId w:val="31"/>
                </w:numPr>
                <w:rPr>
                  <w:b/>
                  <w:lang w:val="en-IE"/>
                </w:rPr>
              </w:pPr>
              <w:r w:rsidRPr="00B72738">
                <w:rPr>
                  <w:lang w:val="en-IE"/>
                </w:rPr>
                <w:t xml:space="preserve">The NWI should not be seen as a product only, but as a </w:t>
              </w:r>
              <w:r w:rsidRPr="00B72738">
                <w:rPr>
                  <w:b/>
                  <w:lang w:val="en-IE"/>
                </w:rPr>
                <w:t xml:space="preserve">process which includes phases, its use and update. </w:t>
              </w:r>
            </w:p>
            <w:p w14:paraId="14AAFD7C" w14:textId="77777777" w:rsidR="00B72738" w:rsidRPr="00B72738" w:rsidRDefault="00B72738" w:rsidP="00B72738">
              <w:pPr>
                <w:numPr>
                  <w:ilvl w:val="0"/>
                  <w:numId w:val="31"/>
                </w:numPr>
                <w:rPr>
                  <w:b/>
                  <w:lang w:val="en-IE"/>
                </w:rPr>
              </w:pPr>
              <w:r w:rsidRPr="00B72738">
                <w:rPr>
                  <w:lang w:val="en-IE"/>
                </w:rPr>
                <w:t xml:space="preserve">It should be </w:t>
              </w:r>
              <w:r w:rsidRPr="00B72738">
                <w:rPr>
                  <w:b/>
                  <w:lang w:val="en-IE"/>
                </w:rPr>
                <w:t>user-oriented and not data supply-oriented</w:t>
              </w:r>
              <w:r w:rsidRPr="00B72738">
                <w:rPr>
                  <w:lang w:val="en-IE"/>
                </w:rPr>
                <w:t xml:space="preserve"> to avoid the production and management of data that ends up not being used. </w:t>
              </w:r>
            </w:p>
            <w:p w14:paraId="7ECB2D9F" w14:textId="77777777" w:rsidR="00B72738" w:rsidRPr="00B72738" w:rsidRDefault="00B72738" w:rsidP="00B72738">
              <w:pPr>
                <w:numPr>
                  <w:ilvl w:val="0"/>
                  <w:numId w:val="31"/>
                </w:numPr>
                <w:rPr>
                  <w:lang w:val="en-IE"/>
                </w:rPr>
              </w:pPr>
              <w:r w:rsidRPr="00B72738">
                <w:rPr>
                  <w:b/>
                  <w:lang w:val="en-IE"/>
                </w:rPr>
                <w:t>NWI process should be developed along strong</w:t>
              </w:r>
              <w:r w:rsidRPr="00B72738">
                <w:rPr>
                  <w:lang w:val="en-IE"/>
                </w:rPr>
                <w:t xml:space="preserve"> scientific and technical standards to ensure data quality.</w:t>
              </w:r>
            </w:p>
            <w:p w14:paraId="53A23A13" w14:textId="77777777" w:rsidR="00B72738" w:rsidRPr="00B72738" w:rsidRDefault="00B72738" w:rsidP="00B72738">
              <w:pPr>
                <w:numPr>
                  <w:ilvl w:val="1"/>
                  <w:numId w:val="27"/>
                </w:numPr>
                <w:rPr>
                  <w:b/>
                  <w:lang w:val="en-IE"/>
                </w:rPr>
              </w:pPr>
              <w:r w:rsidRPr="00B72738">
                <w:rPr>
                  <w:b/>
                  <w:lang w:val="en-IE"/>
                </w:rPr>
                <w:t>Tasks</w:t>
              </w:r>
            </w:p>
            <w:p w14:paraId="119ADAEC" w14:textId="77777777" w:rsidR="00B72738" w:rsidRPr="00B72738" w:rsidRDefault="00B72738" w:rsidP="00B72738">
              <w:pPr>
                <w:rPr>
                  <w:b/>
                  <w:lang w:val="en-IE"/>
                </w:rPr>
              </w:pPr>
              <w:r w:rsidRPr="00B72738">
                <w:rPr>
                  <w:lang w:val="en-IE"/>
                </w:rPr>
                <w:t xml:space="preserve">Overall, the project is expected to include the </w:t>
              </w:r>
              <w:r w:rsidRPr="00B72738">
                <w:rPr>
                  <w:b/>
                  <w:lang w:val="en-IE"/>
                </w:rPr>
                <w:t>following tasks</w:t>
              </w:r>
              <w:r w:rsidRPr="00B72738">
                <w:rPr>
                  <w:lang w:val="en-IE"/>
                </w:rPr>
                <w:t xml:space="preserve"> (see </w:t>
              </w:r>
              <w:r w:rsidRPr="00B72738">
                <w:rPr>
                  <w:b/>
                  <w:lang w:val="en-IE"/>
                </w:rPr>
                <w:t xml:space="preserve">Purpose </w:t>
              </w:r>
              <w:r w:rsidRPr="00B72738">
                <w:rPr>
                  <w:lang w:val="en-IE"/>
                </w:rPr>
                <w:t>and</w:t>
              </w:r>
              <w:r w:rsidRPr="00B72738">
                <w:rPr>
                  <w:b/>
                  <w:lang w:val="en-IE"/>
                </w:rPr>
                <w:t xml:space="preserve"> Objectives</w:t>
              </w:r>
              <w:r w:rsidRPr="00B72738">
                <w:rPr>
                  <w:lang w:val="en-IE"/>
                </w:rPr>
                <w:t xml:space="preserve"> of the development of NWI and related data management system (Section 3) for further detail)</w:t>
              </w:r>
              <w:r w:rsidRPr="00B72738">
                <w:rPr>
                  <w:b/>
                  <w:lang w:val="en-IE"/>
                </w:rPr>
                <w:t>:</w:t>
              </w:r>
            </w:p>
            <w:p w14:paraId="7CCD5869" w14:textId="77777777" w:rsidR="00B72738" w:rsidRPr="00B72738" w:rsidRDefault="00B72738" w:rsidP="00B72738">
              <w:pPr>
                <w:numPr>
                  <w:ilvl w:val="0"/>
                  <w:numId w:val="28"/>
                </w:numPr>
                <w:rPr>
                  <w:b/>
                  <w:lang w:val="en-IE"/>
                </w:rPr>
              </w:pPr>
              <w:r w:rsidRPr="00B72738">
                <w:rPr>
                  <w:b/>
                  <w:lang w:val="en-IE"/>
                </w:rPr>
                <w:t xml:space="preserve">Review of international standards </w:t>
              </w:r>
              <w:r w:rsidRPr="00B72738">
                <w:rPr>
                  <w:bCs/>
                  <w:lang w:val="en-IE"/>
                </w:rPr>
                <w:t xml:space="preserve">(e.g. </w:t>
              </w:r>
              <w:r w:rsidRPr="00B72738">
                <w:rPr>
                  <w:lang w:val="en-IE"/>
                </w:rPr>
                <w:t>NWIs and RAMSAR Guidance for Implementing a Structured Process for National Wetland Inventory (</w:t>
              </w:r>
              <w:hyperlink r:id="rId25" w:history="1">
                <w:r w:rsidRPr="00B72738">
                  <w:rPr>
                    <w:rStyle w:val="Hyperlink"/>
                    <w:lang w:val="en-IE"/>
                  </w:rPr>
                  <w:t>https://www.ramsar.org/sites/default/files/2025-12/NWI_structured_process_guidance_e.pdf</w:t>
                </w:r>
              </w:hyperlink>
              <w:r w:rsidRPr="00B72738">
                <w:rPr>
                  <w:lang w:val="en-IE"/>
                </w:rPr>
                <w:t xml:space="preserve">)) </w:t>
              </w:r>
              <w:r w:rsidRPr="00B72738">
                <w:rPr>
                  <w:b/>
                  <w:lang w:val="en-IE"/>
                </w:rPr>
                <w:t xml:space="preserve">and policies </w:t>
              </w:r>
              <w:proofErr w:type="gramStart"/>
              <w:r w:rsidRPr="00B72738">
                <w:rPr>
                  <w:lang w:val="en-IE"/>
                </w:rPr>
                <w:t>in order to</w:t>
              </w:r>
              <w:proofErr w:type="gramEnd"/>
              <w:r w:rsidRPr="00B72738">
                <w:rPr>
                  <w:lang w:val="en-IE"/>
                </w:rPr>
                <w:t xml:space="preserve"> establish the legal, policy, scientific and technical framework required to develop the NWI.</w:t>
              </w:r>
              <w:r w:rsidRPr="00B72738">
                <w:rPr>
                  <w:b/>
                  <w:lang w:val="en-IE"/>
                </w:rPr>
                <w:t xml:space="preserve"> </w:t>
              </w:r>
            </w:p>
            <w:p w14:paraId="6CC5BBB0" w14:textId="77777777" w:rsidR="00B72738" w:rsidRPr="00B72738" w:rsidRDefault="00B72738" w:rsidP="00B72738">
              <w:pPr>
                <w:numPr>
                  <w:ilvl w:val="0"/>
                  <w:numId w:val="28"/>
                </w:numPr>
                <w:rPr>
                  <w:lang w:val="en-IE"/>
                </w:rPr>
              </w:pPr>
              <w:r w:rsidRPr="00B72738">
                <w:rPr>
                  <w:lang w:val="en-IE"/>
                </w:rPr>
                <w:t xml:space="preserve">Review the </w:t>
              </w:r>
              <w:r w:rsidRPr="00B72738">
                <w:rPr>
                  <w:b/>
                  <w:lang w:val="en-IE"/>
                </w:rPr>
                <w:t xml:space="preserve">legal, policy </w:t>
              </w:r>
              <w:r w:rsidRPr="00B72738">
                <w:rPr>
                  <w:lang w:val="en-IE"/>
                </w:rPr>
                <w:t>(e.g. Biodiversity, Climate Change),</w:t>
              </w:r>
              <w:r w:rsidRPr="00B72738">
                <w:rPr>
                  <w:b/>
                  <w:lang w:val="en-IE"/>
                </w:rPr>
                <w:t xml:space="preserve"> scientific and technical framework</w:t>
              </w:r>
              <w:r w:rsidRPr="00B72738">
                <w:rPr>
                  <w:lang w:val="en-IE"/>
                </w:rPr>
                <w:t xml:space="preserve"> required to develop the NWI. Provide details on how the NWI would need to be structured </w:t>
              </w:r>
              <w:proofErr w:type="gramStart"/>
              <w:r w:rsidRPr="00B72738">
                <w:rPr>
                  <w:lang w:val="en-IE"/>
                </w:rPr>
                <w:t>in order to</w:t>
              </w:r>
              <w:proofErr w:type="gramEnd"/>
              <w:r w:rsidRPr="00B72738">
                <w:rPr>
                  <w:lang w:val="en-IE"/>
                </w:rPr>
                <w:t xml:space="preserve"> fulfil those functions (e.g. Article 17 reporting).</w:t>
              </w:r>
            </w:p>
            <w:p w14:paraId="78BE3F67" w14:textId="77777777" w:rsidR="00B72738" w:rsidRPr="00B72738" w:rsidRDefault="00B72738" w:rsidP="00B72738">
              <w:pPr>
                <w:numPr>
                  <w:ilvl w:val="0"/>
                  <w:numId w:val="28"/>
                </w:numPr>
                <w:rPr>
                  <w:lang w:val="en-IE"/>
                </w:rPr>
              </w:pPr>
              <w:r w:rsidRPr="00B72738">
                <w:rPr>
                  <w:b/>
                  <w:lang w:val="en-IE"/>
                </w:rPr>
                <w:t xml:space="preserve">Assessment of current wetlands inventories and data gaps </w:t>
              </w:r>
              <w:r w:rsidRPr="00B72738">
                <w:rPr>
                  <w:lang w:val="en-IE"/>
                </w:rPr>
                <w:t xml:space="preserve">(e.g. counties poorly surveyed) </w:t>
              </w:r>
              <w:proofErr w:type="gramStart"/>
              <w:r w:rsidRPr="00B72738">
                <w:rPr>
                  <w:lang w:val="en-IE"/>
                </w:rPr>
                <w:t>in order to</w:t>
              </w:r>
              <w:proofErr w:type="gramEnd"/>
              <w:r w:rsidRPr="00B72738">
                <w:rPr>
                  <w:lang w:val="en-IE"/>
                </w:rPr>
                <w:t xml:space="preserve"> establish a </w:t>
              </w:r>
              <w:r w:rsidRPr="00B72738">
                <w:rPr>
                  <w:b/>
                  <w:bCs/>
                  <w:lang w:val="en-IE"/>
                </w:rPr>
                <w:t>road map for the completion of surveys</w:t>
              </w:r>
              <w:r w:rsidRPr="00B72738">
                <w:rPr>
                  <w:lang w:val="en-IE"/>
                </w:rPr>
                <w:t xml:space="preserve"> (e.g. desktop and field surveys), fund, guide and advice future surveys. This should also include:</w:t>
              </w:r>
            </w:p>
            <w:p w14:paraId="359344FC" w14:textId="77777777" w:rsidR="00B72738" w:rsidRPr="00B72738" w:rsidRDefault="00B72738" w:rsidP="00B72738">
              <w:pPr>
                <w:numPr>
                  <w:ilvl w:val="1"/>
                  <w:numId w:val="28"/>
                </w:numPr>
                <w:rPr>
                  <w:lang w:val="en-IE"/>
                </w:rPr>
              </w:pPr>
              <w:r w:rsidRPr="00B72738">
                <w:rPr>
                  <w:lang w:val="en-IE"/>
                </w:rPr>
                <w:t xml:space="preserve">The proposal of methods to </w:t>
              </w:r>
              <w:r w:rsidRPr="00B72738">
                <w:rPr>
                  <w:b/>
                  <w:bCs/>
                  <w:lang w:val="en-IE"/>
                </w:rPr>
                <w:t>consolidate</w:t>
              </w:r>
              <w:r w:rsidRPr="00B72738">
                <w:rPr>
                  <w:lang w:val="en-IE"/>
                </w:rPr>
                <w:t xml:space="preserve">, </w:t>
              </w:r>
              <w:r w:rsidRPr="00B72738">
                <w:rPr>
                  <w:b/>
                  <w:lang w:val="en-IE"/>
                </w:rPr>
                <w:t>assimilate and incorporate currently available data/inventories</w:t>
              </w:r>
              <w:r w:rsidRPr="00B72738">
                <w:rPr>
                  <w:lang w:val="en-IE"/>
                </w:rPr>
                <w:t xml:space="preserve"> into a future NWI (e.g. identify need to digitise preliminary site boundaries for wetlands). </w:t>
              </w:r>
            </w:p>
            <w:p w14:paraId="6DCA470B" w14:textId="77777777" w:rsidR="00B72738" w:rsidRPr="00B72738" w:rsidRDefault="00B72738" w:rsidP="00B72738">
              <w:pPr>
                <w:numPr>
                  <w:ilvl w:val="1"/>
                  <w:numId w:val="28"/>
                </w:numPr>
                <w:rPr>
                  <w:lang w:val="en-IE"/>
                </w:rPr>
              </w:pPr>
              <w:r w:rsidRPr="00B72738">
                <w:rPr>
                  <w:lang w:val="en-IE"/>
                </w:rPr>
                <w:t xml:space="preserve">A </w:t>
              </w:r>
              <w:r w:rsidRPr="00B72738">
                <w:rPr>
                  <w:b/>
                  <w:bCs/>
                  <w:lang w:val="en-IE"/>
                </w:rPr>
                <w:t>strategic approach</w:t>
              </w:r>
              <w:r w:rsidRPr="00B72738">
                <w:rPr>
                  <w:lang w:val="en-IE"/>
                </w:rPr>
                <w:t xml:space="preserve"> to classify sites as being of county importance, national importance or international importance should be proposed.</w:t>
              </w:r>
            </w:p>
            <w:p w14:paraId="0414667D" w14:textId="77777777" w:rsidR="00B72738" w:rsidRPr="00B72738" w:rsidRDefault="00B72738" w:rsidP="00B72738">
              <w:pPr>
                <w:numPr>
                  <w:ilvl w:val="1"/>
                  <w:numId w:val="28"/>
                </w:numPr>
                <w:rPr>
                  <w:lang w:val="en-IE"/>
                </w:rPr>
              </w:pPr>
              <w:r w:rsidRPr="00B72738">
                <w:rPr>
                  <w:lang w:val="en-IE"/>
                </w:rPr>
                <w:lastRenderedPageBreak/>
                <w:t xml:space="preserve">Assess the </w:t>
              </w:r>
              <w:r w:rsidRPr="00B72738">
                <w:rPr>
                  <w:b/>
                  <w:bCs/>
                  <w:lang w:val="en-IE"/>
                </w:rPr>
                <w:t>potential use of the new land cover map</w:t>
              </w:r>
              <w:r w:rsidRPr="00B72738">
                <w:rPr>
                  <w:lang w:val="en-IE"/>
                </w:rPr>
                <w:t xml:space="preserve"> for Ireland available from the National Mapping Division of Tailte Éireann (EPA website: </w:t>
              </w:r>
              <w:hyperlink r:id="rId26" w:history="1">
                <w:r w:rsidRPr="00B72738">
                  <w:rPr>
                    <w:rStyle w:val="Hyperlink"/>
                    <w:lang w:val="en-IE"/>
                  </w:rPr>
                  <w:t>National Land Cover Map | Environmental Protection Agency</w:t>
                </w:r>
              </w:hyperlink>
              <w:r w:rsidRPr="00B72738">
                <w:rPr>
                  <w:lang w:val="en-IE"/>
                </w:rPr>
                <w:t>) for the mapping Irish wetlands.</w:t>
              </w:r>
            </w:p>
            <w:p w14:paraId="1DAC75B2" w14:textId="77777777" w:rsidR="00B72738" w:rsidRPr="00B72738" w:rsidRDefault="00B72738" w:rsidP="00B72738">
              <w:pPr>
                <w:numPr>
                  <w:ilvl w:val="0"/>
                  <w:numId w:val="28"/>
                </w:numPr>
                <w:rPr>
                  <w:lang w:val="en-IE"/>
                </w:rPr>
              </w:pPr>
              <w:r w:rsidRPr="00B72738">
                <w:rPr>
                  <w:b/>
                  <w:bCs/>
                  <w:lang w:val="en-IE"/>
                </w:rPr>
                <w:t>Setting out of detailed specifications</w:t>
              </w:r>
              <w:r w:rsidRPr="00B72738">
                <w:rPr>
                  <w:lang w:val="en-IE"/>
                </w:rPr>
                <w:t xml:space="preserve"> for the </w:t>
              </w:r>
              <w:r w:rsidRPr="00B72738">
                <w:rPr>
                  <w:b/>
                  <w:bCs/>
                  <w:lang w:val="en-IE"/>
                </w:rPr>
                <w:t>development and management</w:t>
              </w:r>
              <w:r w:rsidRPr="00B72738">
                <w:rPr>
                  <w:lang w:val="en-IE"/>
                </w:rPr>
                <w:t xml:space="preserve"> of </w:t>
              </w:r>
              <w:proofErr w:type="gramStart"/>
              <w:r w:rsidRPr="00B72738">
                <w:rPr>
                  <w:lang w:val="en-IE"/>
                </w:rPr>
                <w:t>a</w:t>
              </w:r>
              <w:proofErr w:type="gramEnd"/>
              <w:r w:rsidRPr="00B72738">
                <w:rPr>
                  <w:lang w:val="en-IE"/>
                </w:rPr>
                <w:t xml:space="preserve"> NWI: </w:t>
              </w:r>
            </w:p>
            <w:p w14:paraId="7C2BEE8C" w14:textId="77777777" w:rsidR="00B72738" w:rsidRPr="00B72738" w:rsidRDefault="00B72738" w:rsidP="00B72738">
              <w:pPr>
                <w:numPr>
                  <w:ilvl w:val="1"/>
                  <w:numId w:val="28"/>
                </w:numPr>
                <w:rPr>
                  <w:lang w:val="en-IE"/>
                </w:rPr>
              </w:pPr>
              <w:r w:rsidRPr="00B72738">
                <w:rPr>
                  <w:lang w:val="en-IE"/>
                </w:rPr>
                <w:t xml:space="preserve">Identification of </w:t>
              </w:r>
              <w:r w:rsidRPr="00B72738">
                <w:rPr>
                  <w:b/>
                  <w:lang w:val="en-IE"/>
                </w:rPr>
                <w:t>NWI objectives, data collection, action-oriented data use and data updating,</w:t>
              </w:r>
              <w:r w:rsidRPr="00B72738">
                <w:rPr>
                  <w:lang w:val="en-IE"/>
                </w:rPr>
                <w:t xml:space="preserve"> including</w:t>
              </w:r>
              <w:r w:rsidRPr="00B72738">
                <w:rPr>
                  <w:b/>
                  <w:lang w:val="en-IE"/>
                </w:rPr>
                <w:t xml:space="preserve"> core data </w:t>
              </w:r>
              <w:r w:rsidRPr="00B72738">
                <w:rPr>
                  <w:lang w:val="en-IE"/>
                </w:rPr>
                <w:t>and</w:t>
              </w:r>
              <w:r w:rsidRPr="00B72738">
                <w:rPr>
                  <w:b/>
                  <w:lang w:val="en-IE"/>
                </w:rPr>
                <w:t xml:space="preserve"> indicators </w:t>
              </w:r>
              <w:r w:rsidRPr="00B72738">
                <w:rPr>
                  <w:lang w:val="en-IE"/>
                </w:rPr>
                <w:t>to be included in the NWI.</w:t>
              </w:r>
            </w:p>
            <w:p w14:paraId="3C6B7C9A" w14:textId="77777777" w:rsidR="00B72738" w:rsidRPr="00B72738" w:rsidRDefault="00B72738" w:rsidP="00B72738">
              <w:pPr>
                <w:numPr>
                  <w:ilvl w:val="1"/>
                  <w:numId w:val="28"/>
                </w:numPr>
                <w:rPr>
                  <w:lang w:val="en-IE"/>
                </w:rPr>
              </w:pPr>
              <w:r w:rsidRPr="00B72738">
                <w:rPr>
                  <w:lang w:val="en-IE"/>
                </w:rPr>
                <w:t xml:space="preserve">The </w:t>
              </w:r>
              <w:r w:rsidRPr="00B72738">
                <w:rPr>
                  <w:b/>
                  <w:bCs/>
                  <w:lang w:val="en-IE"/>
                </w:rPr>
                <w:t>framework should consider indicators</w:t>
              </w:r>
              <w:r w:rsidRPr="00B72738">
                <w:rPr>
                  <w:lang w:val="en-IE"/>
                </w:rPr>
                <w:t xml:space="preserve"> related to targets 1 to 3 from the 16th Conference of the Parties to the Convention on Biological Diversity), the Paris Agreement (assessing carbon storage, removals and avoided emissions) and land degradation neutrality targets in the context of the Convention to Combat Desertification (UNCCD). </w:t>
              </w:r>
            </w:p>
            <w:p w14:paraId="0297F0A6" w14:textId="77777777" w:rsidR="00B72738" w:rsidRPr="00B72738" w:rsidRDefault="00B72738" w:rsidP="00B72738">
              <w:pPr>
                <w:numPr>
                  <w:ilvl w:val="1"/>
                  <w:numId w:val="28"/>
                </w:numPr>
                <w:rPr>
                  <w:lang w:val="en-IE"/>
                </w:rPr>
              </w:pPr>
              <w:r w:rsidRPr="00B72738">
                <w:rPr>
                  <w:lang w:val="en-IE"/>
                </w:rPr>
                <w:t xml:space="preserve">Setting up </w:t>
              </w:r>
              <w:r w:rsidRPr="00B72738">
                <w:rPr>
                  <w:b/>
                  <w:lang w:val="en-IE"/>
                </w:rPr>
                <w:t>standardised protocols for data collection and data management</w:t>
              </w:r>
              <w:r w:rsidRPr="00B72738">
                <w:rPr>
                  <w:lang w:val="en-IE"/>
                </w:rPr>
                <w:t xml:space="preserve"> as well as metadata and data quality standards to ensure data </w:t>
              </w:r>
              <w:r w:rsidRPr="00B72738">
                <w:rPr>
                  <w:b/>
                  <w:lang w:val="en-IE"/>
                </w:rPr>
                <w:t>robustness and interoperability</w:t>
              </w:r>
              <w:r w:rsidRPr="00B72738">
                <w:rPr>
                  <w:lang w:val="en-IE"/>
                </w:rPr>
                <w:t xml:space="preserve">. The </w:t>
              </w:r>
              <w:proofErr w:type="spellStart"/>
              <w:r w:rsidRPr="00B72738">
                <w:rPr>
                  <w:lang w:val="en-IE"/>
                </w:rPr>
                <w:t>MedWet</w:t>
              </w:r>
              <w:proofErr w:type="spellEnd"/>
              <w:r w:rsidRPr="00B72738">
                <w:rPr>
                  <w:lang w:val="en-IE"/>
                </w:rPr>
                <w:t xml:space="preserve"> NWI guidance provides a structured process to collect NWI data and to organize administration, scientific and survey teams.</w:t>
              </w:r>
            </w:p>
            <w:p w14:paraId="19F7B579" w14:textId="77777777" w:rsidR="00B72738" w:rsidRPr="00B72738" w:rsidRDefault="00B72738" w:rsidP="00B72738">
              <w:pPr>
                <w:numPr>
                  <w:ilvl w:val="1"/>
                  <w:numId w:val="28"/>
                </w:numPr>
                <w:rPr>
                  <w:lang w:val="en-IE"/>
                </w:rPr>
              </w:pPr>
              <w:r w:rsidRPr="00B72738">
                <w:rPr>
                  <w:b/>
                  <w:bCs/>
                  <w:lang w:val="en-IE"/>
                </w:rPr>
                <w:t>Data management system</w:t>
              </w:r>
              <w:r w:rsidRPr="00B72738">
                <w:rPr>
                  <w:lang w:val="en-IE"/>
                </w:rPr>
                <w:t xml:space="preserve"> including most appropriate platform/web mapping services.</w:t>
              </w:r>
            </w:p>
            <w:p w14:paraId="4EF99A08" w14:textId="77777777" w:rsidR="00B72738" w:rsidRPr="00B72738" w:rsidRDefault="00B72738" w:rsidP="00B72738">
              <w:pPr>
                <w:numPr>
                  <w:ilvl w:val="1"/>
                  <w:numId w:val="28"/>
                </w:numPr>
                <w:rPr>
                  <w:lang w:val="en-IE"/>
                </w:rPr>
              </w:pPr>
              <w:r w:rsidRPr="00B72738">
                <w:rPr>
                  <w:lang w:val="en-IE"/>
                </w:rPr>
                <w:t>Recommend appropriate use of</w:t>
              </w:r>
              <w:r w:rsidRPr="00B72738">
                <w:rPr>
                  <w:b/>
                  <w:lang w:val="en-IE"/>
                </w:rPr>
                <w:t xml:space="preserve"> existing technologies and datasets</w:t>
              </w:r>
              <w:r w:rsidRPr="00B72738">
                <w:rPr>
                  <w:lang w:val="en-IE"/>
                </w:rPr>
                <w:t>, such as the application of Remote Sensing/EO in wetlands mapping, changes in extent, condition and P&amp;Ts reporting.</w:t>
              </w:r>
            </w:p>
            <w:p w14:paraId="589702CA" w14:textId="77777777" w:rsidR="00B72738" w:rsidRPr="00B72738" w:rsidRDefault="00B72738" w:rsidP="00B72738">
              <w:pPr>
                <w:numPr>
                  <w:ilvl w:val="0"/>
                  <w:numId w:val="28"/>
                </w:numPr>
                <w:rPr>
                  <w:lang w:val="en-IE"/>
                </w:rPr>
              </w:pPr>
              <w:r w:rsidRPr="00B72738">
                <w:rPr>
                  <w:b/>
                  <w:bCs/>
                  <w:lang w:val="en-IE"/>
                </w:rPr>
                <w:t>Consultation</w:t>
              </w:r>
              <w:r w:rsidRPr="00B72738">
                <w:rPr>
                  <w:b/>
                  <w:lang w:val="en-IE"/>
                </w:rPr>
                <w:t>, including interviews with public departments, national agencies</w:t>
              </w:r>
              <w:r w:rsidRPr="00B72738">
                <w:rPr>
                  <w:lang w:val="en-IE"/>
                </w:rPr>
                <w:t xml:space="preserve"> (e.g. EPA, CSO, DAFM, DCEE, Heritage Council, Geological Survey Ireland, Inland Fisheries, Irish Ramsar Wetlands Committee (IRWC), Local Authorities, LAWPRO, NPWS, NBDC, OPW, the Forest Service, Teagasc, and Tailte Éireann) and </w:t>
              </w:r>
              <w:r w:rsidRPr="00B72738">
                <w:rPr>
                  <w:b/>
                  <w:lang w:val="en-IE"/>
                </w:rPr>
                <w:t>research institutions</w:t>
              </w:r>
              <w:r w:rsidRPr="00B72738">
                <w:rPr>
                  <w:lang w:val="en-IE"/>
                </w:rPr>
                <w:t xml:space="preserve"> (e.g. Universities) to seek their advice on establishment and management of the NWI </w:t>
              </w:r>
              <w:r w:rsidRPr="00B72738">
                <w:rPr>
                  <w:u w:val="single"/>
                  <w:lang w:val="en-IE"/>
                </w:rPr>
                <w:t xml:space="preserve">will be a key component of the service </w:t>
              </w:r>
              <w:r w:rsidRPr="00B72738">
                <w:rPr>
                  <w:lang w:val="en-IE"/>
                </w:rPr>
                <w:t xml:space="preserve">and maximise synergies with other habitat mapping initiatives (e.g. NBDC). Consultation with staff from the Secretariat of the Convention on Wetlands is also envisaged to draw on their experience in advising on the development of NWIs. The study is expected to </w:t>
              </w:r>
              <w:r w:rsidRPr="00B72738">
                <w:rPr>
                  <w:u w:val="single"/>
                  <w:lang w:val="en-IE"/>
                </w:rPr>
                <w:t>propose roles, responsibilities, governance arrangements and funding recommendations</w:t>
              </w:r>
              <w:r w:rsidRPr="00B72738">
                <w:rPr>
                  <w:lang w:val="en-IE"/>
                </w:rPr>
                <w:t xml:space="preserve"> along with the establishment of </w:t>
              </w:r>
            </w:p>
            <w:p w14:paraId="3452F013" w14:textId="77777777" w:rsidR="00B72738" w:rsidRPr="00B72738" w:rsidRDefault="00B72738" w:rsidP="00B72738">
              <w:pPr>
                <w:numPr>
                  <w:ilvl w:val="1"/>
                  <w:numId w:val="28"/>
                </w:numPr>
                <w:rPr>
                  <w:lang w:val="en-IE"/>
                </w:rPr>
              </w:pPr>
              <w:r w:rsidRPr="00B72738">
                <w:rPr>
                  <w:lang w:val="en-IE"/>
                </w:rPr>
                <w:t xml:space="preserve">an </w:t>
              </w:r>
              <w:r w:rsidRPr="00B72738">
                <w:rPr>
                  <w:b/>
                  <w:lang w:val="en-IE"/>
                </w:rPr>
                <w:t>Advisory Board</w:t>
              </w:r>
              <w:r w:rsidRPr="00B72738">
                <w:rPr>
                  <w:lang w:val="en-IE"/>
                </w:rPr>
                <w:t xml:space="preserve"> to oversee the whole NWI process to provide additional guidance. This would also ease data exchanges among different national agencies, increasing the efficiency of the NWI process. Existing guidance (e.g. https://medwet.org/medwet-inventory/) could prove useful in this regard, and </w:t>
              </w:r>
            </w:p>
            <w:p w14:paraId="6CD0E9EF" w14:textId="77777777" w:rsidR="00B72738" w:rsidRPr="00B72738" w:rsidRDefault="00B72738" w:rsidP="00B72738">
              <w:pPr>
                <w:numPr>
                  <w:ilvl w:val="1"/>
                  <w:numId w:val="28"/>
                </w:numPr>
                <w:rPr>
                  <w:lang w:val="en-IE"/>
                </w:rPr>
              </w:pPr>
              <w:r w:rsidRPr="00B72738">
                <w:rPr>
                  <w:b/>
                  <w:lang w:val="en-IE"/>
                </w:rPr>
                <w:t xml:space="preserve">MOU </w:t>
              </w:r>
              <w:r w:rsidRPr="00B72738">
                <w:rPr>
                  <w:lang w:val="en-IE"/>
                </w:rPr>
                <w:t>(including Data Sharing agreement, funding commitments, governance arrangements, etc.).</w:t>
              </w:r>
            </w:p>
            <w:p w14:paraId="25AB5848" w14:textId="77777777" w:rsidR="00B72738" w:rsidRPr="00B72738" w:rsidRDefault="00B72738" w:rsidP="00B72738">
              <w:pPr>
                <w:numPr>
                  <w:ilvl w:val="0"/>
                  <w:numId w:val="28"/>
                </w:numPr>
                <w:rPr>
                  <w:b/>
                  <w:lang w:val="en-IE"/>
                </w:rPr>
              </w:pPr>
              <w:r w:rsidRPr="00B72738">
                <w:rPr>
                  <w:lang w:val="en-IE"/>
                </w:rPr>
                <w:t xml:space="preserve">Identify </w:t>
              </w:r>
              <w:r w:rsidRPr="00B72738">
                <w:rPr>
                  <w:b/>
                  <w:lang w:val="en-IE"/>
                </w:rPr>
                <w:t>challenges, constraints and barriers</w:t>
              </w:r>
              <w:r w:rsidRPr="00B72738">
                <w:rPr>
                  <w:lang w:val="en-IE"/>
                </w:rPr>
                <w:t xml:space="preserve"> in the development of the NWI.</w:t>
              </w:r>
            </w:p>
            <w:p w14:paraId="39668FB5" w14:textId="77777777" w:rsidR="00B72738" w:rsidRPr="00B72738" w:rsidRDefault="00B72738" w:rsidP="00B72738">
              <w:pPr>
                <w:numPr>
                  <w:ilvl w:val="0"/>
                  <w:numId w:val="28"/>
                </w:numPr>
                <w:rPr>
                  <w:lang w:val="en-IE"/>
                </w:rPr>
              </w:pPr>
              <w:r w:rsidRPr="00B72738">
                <w:rPr>
                  <w:b/>
                  <w:lang w:val="en-IE"/>
                </w:rPr>
                <w:t xml:space="preserve">Assessment of needs and resources </w:t>
              </w:r>
              <w:r w:rsidRPr="00B72738">
                <w:rPr>
                  <w:lang w:val="en-IE"/>
                </w:rPr>
                <w:t xml:space="preserve">(see </w:t>
              </w:r>
              <w:r w:rsidRPr="00B72738">
                <w:rPr>
                  <w:u w:val="single"/>
                  <w:lang w:val="en-IE"/>
                </w:rPr>
                <w:t>Scope of Services section</w:t>
              </w:r>
              <w:r w:rsidRPr="00B72738">
                <w:rPr>
                  <w:lang w:val="en-IE"/>
                </w:rPr>
                <w:t>).</w:t>
              </w:r>
            </w:p>
            <w:p w14:paraId="2EA3EC85" w14:textId="77777777" w:rsidR="00B72738" w:rsidRPr="00B72738" w:rsidRDefault="00B72738" w:rsidP="00B72738">
              <w:pPr>
                <w:numPr>
                  <w:ilvl w:val="0"/>
                  <w:numId w:val="28"/>
                </w:numPr>
                <w:rPr>
                  <w:lang w:val="en-IE"/>
                </w:rPr>
              </w:pPr>
              <w:r w:rsidRPr="00B72738">
                <w:rPr>
                  <w:lang w:val="en-IE"/>
                </w:rPr>
                <w:t xml:space="preserve">It is expected that the assessment </w:t>
              </w:r>
              <w:r w:rsidRPr="00B72738">
                <w:rPr>
                  <w:b/>
                  <w:u w:val="single"/>
                  <w:lang w:val="en-IE"/>
                </w:rPr>
                <w:t>will also make recommendations</w:t>
              </w:r>
              <w:r w:rsidRPr="00B72738">
                <w:rPr>
                  <w:b/>
                  <w:lang w:val="en-IE"/>
                </w:rPr>
                <w:t xml:space="preserve"> </w:t>
              </w:r>
              <w:r w:rsidRPr="00B72738">
                <w:rPr>
                  <w:lang w:val="en-IE"/>
                </w:rPr>
                <w:t xml:space="preserve">as </w:t>
              </w:r>
              <w:r w:rsidRPr="00B72738">
                <w:rPr>
                  <w:u w:val="single"/>
                  <w:lang w:val="en-IE"/>
                </w:rPr>
                <w:t>regards steps to</w:t>
              </w:r>
              <w:r w:rsidRPr="00B72738">
                <w:rPr>
                  <w:lang w:val="en-IE"/>
                </w:rPr>
                <w:t xml:space="preserve"> </w:t>
              </w:r>
              <w:r w:rsidRPr="00B72738">
                <w:rPr>
                  <w:u w:val="single"/>
                  <w:lang w:val="en-IE"/>
                </w:rPr>
                <w:t>follow and resources needs</w:t>
              </w:r>
              <w:r w:rsidRPr="00B72738">
                <w:rPr>
                  <w:lang w:val="en-IE"/>
                </w:rPr>
                <w:t xml:space="preserve"> in the following areas: </w:t>
              </w:r>
            </w:p>
            <w:p w14:paraId="61B57505" w14:textId="77777777" w:rsidR="00B72738" w:rsidRPr="00B72738" w:rsidRDefault="00B72738" w:rsidP="00B72738">
              <w:pPr>
                <w:numPr>
                  <w:ilvl w:val="1"/>
                  <w:numId w:val="28"/>
                </w:numPr>
                <w:rPr>
                  <w:lang w:val="en-IE"/>
                </w:rPr>
              </w:pPr>
              <w:r w:rsidRPr="00B72738">
                <w:rPr>
                  <w:lang w:val="en-IE"/>
                </w:rPr>
                <w:t xml:space="preserve">Development of consensus on wetland terminology, </w:t>
              </w:r>
              <w:proofErr w:type="gramStart"/>
              <w:r w:rsidRPr="00B72738">
                <w:rPr>
                  <w:lang w:val="en-IE"/>
                </w:rPr>
                <w:t>types</w:t>
              </w:r>
              <w:proofErr w:type="gramEnd"/>
              <w:r w:rsidRPr="00B72738">
                <w:rPr>
                  <w:lang w:val="en-IE"/>
                </w:rPr>
                <w:t xml:space="preserve"> definition, classification (e.g. Annex I and Fossitt habitats) (see Appendix II) and wetland </w:t>
              </w:r>
              <w:r w:rsidRPr="00B72738">
                <w:rPr>
                  <w:lang w:val="en-IE"/>
                </w:rPr>
                <w:lastRenderedPageBreak/>
                <w:t xml:space="preserve">surveys data recording (e.g. standard field survey methods and associated data standards (e.g. condition, conservation/restoration recommendations). </w:t>
              </w:r>
            </w:p>
            <w:p w14:paraId="09571E55" w14:textId="77777777" w:rsidR="00B72738" w:rsidRPr="00B72738" w:rsidRDefault="00B72738" w:rsidP="00B72738">
              <w:pPr>
                <w:numPr>
                  <w:ilvl w:val="1"/>
                  <w:numId w:val="28"/>
                </w:numPr>
                <w:rPr>
                  <w:lang w:val="en-IE"/>
                </w:rPr>
              </w:pPr>
              <w:r w:rsidRPr="00B72738">
                <w:rPr>
                  <w:lang w:val="en-IE"/>
                </w:rPr>
                <w:t xml:space="preserve">Definition of wetlands hydrological boundaries </w:t>
              </w:r>
              <w:proofErr w:type="gramStart"/>
              <w:r w:rsidRPr="00B72738">
                <w:rPr>
                  <w:lang w:val="en-IE"/>
                </w:rPr>
                <w:t>in order to</w:t>
              </w:r>
              <w:proofErr w:type="gramEnd"/>
              <w:r w:rsidRPr="00B72738">
                <w:rPr>
                  <w:lang w:val="en-IE"/>
                </w:rPr>
                <w:t xml:space="preserve"> develop a </w:t>
              </w:r>
              <w:proofErr w:type="gramStart"/>
              <w:r w:rsidRPr="00B72738">
                <w:rPr>
                  <w:lang w:val="en-IE"/>
                </w:rPr>
                <w:t>catchment based</w:t>
              </w:r>
              <w:proofErr w:type="gramEnd"/>
              <w:r w:rsidRPr="00B72738">
                <w:rPr>
                  <w:lang w:val="en-IE"/>
                </w:rPr>
                <w:t xml:space="preserve"> approach to wetland habitat mapping.</w:t>
              </w:r>
            </w:p>
            <w:p w14:paraId="6E334A5D" w14:textId="77777777" w:rsidR="00B72738" w:rsidRPr="00B72738" w:rsidRDefault="00B72738" w:rsidP="00B72738">
              <w:pPr>
                <w:numPr>
                  <w:ilvl w:val="1"/>
                  <w:numId w:val="28"/>
                </w:numPr>
                <w:rPr>
                  <w:lang w:val="en-IE"/>
                </w:rPr>
              </w:pPr>
              <w:r w:rsidRPr="00B72738">
                <w:rPr>
                  <w:lang w:val="en-IE"/>
                </w:rPr>
                <w:t>Determine the scale and resolution of wetland records and “minimum core requirements” (e.g. wetland size) for inclusion in the inventory.</w:t>
              </w:r>
            </w:p>
            <w:p w14:paraId="40B8C76C" w14:textId="77777777" w:rsidR="00B72738" w:rsidRPr="00B72738" w:rsidRDefault="00B72738" w:rsidP="00B72738">
              <w:pPr>
                <w:numPr>
                  <w:ilvl w:val="1"/>
                  <w:numId w:val="28"/>
                </w:numPr>
                <w:rPr>
                  <w:lang w:val="en-IE"/>
                </w:rPr>
              </w:pPr>
              <w:r w:rsidRPr="00B72738">
                <w:rPr>
                  <w:lang w:val="en-IE"/>
                </w:rPr>
                <w:t>Establishment a core or minimum data set.</w:t>
              </w:r>
            </w:p>
            <w:p w14:paraId="0BC75AF8" w14:textId="77777777" w:rsidR="00B72738" w:rsidRPr="00B72738" w:rsidRDefault="00B72738" w:rsidP="00B72738">
              <w:pPr>
                <w:numPr>
                  <w:ilvl w:val="1"/>
                  <w:numId w:val="28"/>
                </w:numPr>
                <w:rPr>
                  <w:lang w:val="en-IE"/>
                </w:rPr>
              </w:pPr>
              <w:r w:rsidRPr="00B72738">
                <w:rPr>
                  <w:lang w:val="en-IE"/>
                </w:rPr>
                <w:t xml:space="preserve">Data structure and governance, considering existing relevant datasets structures, </w:t>
              </w:r>
              <w:proofErr w:type="gramStart"/>
              <w:r w:rsidRPr="00B72738">
                <w:rPr>
                  <w:lang w:val="en-IE"/>
                </w:rPr>
                <w:t>in order to</w:t>
              </w:r>
              <w:proofErr w:type="gramEnd"/>
              <w:r w:rsidRPr="00B72738">
                <w:rPr>
                  <w:lang w:val="en-IE"/>
                </w:rPr>
                <w:t xml:space="preserve"> ensure that all these existing data can be integrated, as well as new data, to ensure that the NWI to be developed is fit for purpose. </w:t>
              </w:r>
            </w:p>
            <w:p w14:paraId="79F9A2AC" w14:textId="77777777" w:rsidR="00B72738" w:rsidRPr="00B72738" w:rsidRDefault="00B72738" w:rsidP="00B72738">
              <w:pPr>
                <w:numPr>
                  <w:ilvl w:val="1"/>
                  <w:numId w:val="28"/>
                </w:numPr>
                <w:rPr>
                  <w:lang w:val="en-IE"/>
                </w:rPr>
              </w:pPr>
              <w:r w:rsidRPr="00B72738">
                <w:rPr>
                  <w:lang w:val="en-IE"/>
                </w:rPr>
                <w:t>Recommendations as how wetland datasets will be integrated into the policies and work procedures of State Departments, Local authorities and other state agencies should be provided.</w:t>
              </w:r>
            </w:p>
            <w:p w14:paraId="78E2A4BB" w14:textId="77777777" w:rsidR="00B72738" w:rsidRPr="00B72738" w:rsidRDefault="00B72738" w:rsidP="00B72738">
              <w:pPr>
                <w:numPr>
                  <w:ilvl w:val="1"/>
                  <w:numId w:val="28"/>
                </w:numPr>
                <w:rPr>
                  <w:lang w:val="en-IE"/>
                </w:rPr>
              </w:pPr>
              <w:r w:rsidRPr="00B72738">
                <w:rPr>
                  <w:lang w:val="en-IE"/>
                </w:rPr>
                <w:t>Development of a monitoring system to assess changes in wetlands and the reporting of P&amp;Ts including the use of Remote Sensing/EO methods.</w:t>
              </w:r>
            </w:p>
            <w:p w14:paraId="29D68AB4" w14:textId="77777777" w:rsidR="00B72738" w:rsidRPr="00B72738" w:rsidRDefault="00B72738" w:rsidP="00B72738">
              <w:pPr>
                <w:numPr>
                  <w:ilvl w:val="1"/>
                  <w:numId w:val="28"/>
                </w:numPr>
                <w:rPr>
                  <w:lang w:val="en-IE"/>
                </w:rPr>
              </w:pPr>
              <w:r w:rsidRPr="00B72738">
                <w:rPr>
                  <w:lang w:val="en-IE"/>
                </w:rPr>
                <w:t xml:space="preserve">Development of a data management system including most appropriate platform/web mapping services. </w:t>
              </w:r>
            </w:p>
            <w:p w14:paraId="2693DD1B" w14:textId="77777777" w:rsidR="00B72738" w:rsidRPr="00B72738" w:rsidRDefault="00B72738" w:rsidP="00B72738">
              <w:pPr>
                <w:numPr>
                  <w:ilvl w:val="1"/>
                  <w:numId w:val="28"/>
                </w:numPr>
                <w:rPr>
                  <w:lang w:val="en-IE"/>
                </w:rPr>
              </w:pPr>
              <w:r w:rsidRPr="00B72738">
                <w:rPr>
                  <w:lang w:val="en-IE"/>
                </w:rPr>
                <w:t xml:space="preserve">The establishment of review and evaluation process and a reporting procedure (including tracking </w:t>
              </w:r>
              <w:r w:rsidRPr="00B72738">
                <w:rPr>
                  <w:bCs/>
                  <w:lang w:val="en-IE"/>
                </w:rPr>
                <w:t>relevant global indicators</w:t>
              </w:r>
              <w:r w:rsidRPr="00B72738">
                <w:rPr>
                  <w:lang w:val="en-IE"/>
                </w:rPr>
                <w:t>).</w:t>
              </w:r>
            </w:p>
            <w:p w14:paraId="119613C0" w14:textId="77777777" w:rsidR="00B72738" w:rsidRPr="00B72738" w:rsidRDefault="00B72738" w:rsidP="00B72738">
              <w:pPr>
                <w:numPr>
                  <w:ilvl w:val="1"/>
                  <w:numId w:val="28"/>
                </w:numPr>
                <w:rPr>
                  <w:lang w:val="en-IE"/>
                </w:rPr>
              </w:pPr>
              <w:r w:rsidRPr="00B72738">
                <w:rPr>
                  <w:lang w:val="en-IE"/>
                </w:rPr>
                <w:t xml:space="preserve">Identify capacity building needs, training courses and training materials to develop the NWI, </w:t>
              </w:r>
              <w:proofErr w:type="gramStart"/>
              <w:r w:rsidRPr="00B72738">
                <w:rPr>
                  <w:lang w:val="en-IE"/>
                </w:rPr>
                <w:t>as well as,</w:t>
              </w:r>
              <w:proofErr w:type="gramEnd"/>
              <w:r w:rsidRPr="00B72738">
                <w:rPr>
                  <w:lang w:val="en-IE"/>
                </w:rPr>
                <w:t xml:space="preserve"> public awareness campaigns.</w:t>
              </w:r>
            </w:p>
            <w:p w14:paraId="45807668" w14:textId="77777777" w:rsidR="00B72738" w:rsidRPr="00B72738" w:rsidRDefault="00B72738" w:rsidP="00B72738">
              <w:pPr>
                <w:numPr>
                  <w:ilvl w:val="0"/>
                  <w:numId w:val="28"/>
                </w:numPr>
                <w:rPr>
                  <w:b/>
                  <w:lang w:val="en-IE"/>
                </w:rPr>
              </w:pPr>
              <w:r w:rsidRPr="00B72738">
                <w:rPr>
                  <w:b/>
                  <w:lang w:val="en-IE"/>
                </w:rPr>
                <w:t>Propose a roadmap and timeline for the NWI establishment and management.</w:t>
              </w:r>
            </w:p>
            <w:p w14:paraId="6C4B3C76" w14:textId="77777777" w:rsidR="00B72738" w:rsidRPr="00B72738" w:rsidRDefault="00B72738" w:rsidP="00B72738">
              <w:pPr>
                <w:numPr>
                  <w:ilvl w:val="0"/>
                  <w:numId w:val="28"/>
                </w:numPr>
                <w:rPr>
                  <w:b/>
                  <w:lang w:val="en-IE"/>
                </w:rPr>
              </w:pPr>
              <w:r w:rsidRPr="00B72738">
                <w:rPr>
                  <w:b/>
                  <w:lang w:val="en-IE"/>
                </w:rPr>
                <w:t xml:space="preserve">Present detail indicative cost for different options for the NWI production and management. </w:t>
              </w:r>
            </w:p>
            <w:p w14:paraId="1D5B5C0D" w14:textId="77777777" w:rsidR="00B72738" w:rsidRPr="00B72738" w:rsidRDefault="00B72738" w:rsidP="00B72738">
              <w:pPr>
                <w:numPr>
                  <w:ilvl w:val="0"/>
                  <w:numId w:val="28"/>
                </w:numPr>
                <w:rPr>
                  <w:b/>
                  <w:lang w:val="en-IE"/>
                </w:rPr>
              </w:pPr>
              <w:r w:rsidRPr="00B72738">
                <w:rPr>
                  <w:b/>
                  <w:lang w:val="en-IE"/>
                </w:rPr>
                <w:t>Submission of deliverables progress updates.</w:t>
              </w:r>
            </w:p>
            <w:p w14:paraId="54E728D3" w14:textId="77777777" w:rsidR="00B72738" w:rsidRPr="00B72738" w:rsidRDefault="00B72738" w:rsidP="00B72738">
              <w:pPr>
                <w:numPr>
                  <w:ilvl w:val="0"/>
                  <w:numId w:val="28"/>
                </w:numPr>
                <w:rPr>
                  <w:b/>
                  <w:lang w:val="en-IE"/>
                </w:rPr>
              </w:pPr>
              <w:r w:rsidRPr="00B72738">
                <w:rPr>
                  <w:b/>
                  <w:lang w:val="en-IE"/>
                </w:rPr>
                <w:t>Delivery of report.</w:t>
              </w:r>
            </w:p>
            <w:p w14:paraId="43161925" w14:textId="77777777" w:rsidR="00B72738" w:rsidRPr="00B72738" w:rsidRDefault="00B72738" w:rsidP="00B72738">
              <w:pPr>
                <w:rPr>
                  <w:b/>
                  <w:lang w:val="en-IE"/>
                </w:rPr>
              </w:pPr>
            </w:p>
            <w:p w14:paraId="41CF68E6" w14:textId="77777777" w:rsidR="00B72738" w:rsidRPr="00B72738" w:rsidRDefault="00B72738" w:rsidP="00B72738">
              <w:pPr>
                <w:rPr>
                  <w:b/>
                  <w:lang w:val="en-IE"/>
                </w:rPr>
              </w:pPr>
              <w:r w:rsidRPr="00B72738">
                <w:rPr>
                  <w:b/>
                  <w:lang w:val="en-IE"/>
                </w:rPr>
                <w:br w:type="page"/>
              </w:r>
            </w:p>
            <w:p w14:paraId="4CF80BD5" w14:textId="77777777" w:rsidR="00B72738" w:rsidRPr="00B72738" w:rsidRDefault="00B72738" w:rsidP="00B72738">
              <w:pPr>
                <w:numPr>
                  <w:ilvl w:val="0"/>
                  <w:numId w:val="27"/>
                </w:numPr>
                <w:rPr>
                  <w:b/>
                  <w:lang w:val="en-IE"/>
                </w:rPr>
              </w:pPr>
              <w:r w:rsidRPr="00B72738">
                <w:rPr>
                  <w:b/>
                  <w:lang w:val="en-IE"/>
                </w:rPr>
                <w:lastRenderedPageBreak/>
                <w:t>Data sources</w:t>
              </w:r>
            </w:p>
            <w:p w14:paraId="62EAC0C5" w14:textId="77777777" w:rsidR="00B72738" w:rsidRPr="00B72738" w:rsidRDefault="00B72738" w:rsidP="00B72738">
              <w:pPr>
                <w:numPr>
                  <w:ilvl w:val="1"/>
                  <w:numId w:val="27"/>
                </w:numPr>
                <w:rPr>
                  <w:b/>
                  <w:lang w:val="en-IE"/>
                </w:rPr>
              </w:pPr>
              <w:bookmarkStart w:id="21" w:name="_Toc202351954"/>
              <w:r w:rsidRPr="00B72738">
                <w:rPr>
                  <w:b/>
                  <w:lang w:val="en-IE"/>
                </w:rPr>
                <w:t>References/useful links</w:t>
              </w:r>
              <w:bookmarkEnd w:id="21"/>
            </w:p>
            <w:p w14:paraId="62F22FF6" w14:textId="77777777" w:rsidR="00B72738" w:rsidRPr="00B72738" w:rsidRDefault="00B72738" w:rsidP="00B72738">
              <w:pPr>
                <w:rPr>
                  <w:lang w:val="en-IE"/>
                </w:rPr>
              </w:pPr>
              <w:r w:rsidRPr="00B72738">
                <w:rPr>
                  <w:lang w:val="en-IE"/>
                </w:rPr>
                <w:t xml:space="preserve">Foss, P.J., Vanmechelen, A., &amp; Crushell, P. (2022) County Clare Wetlands Study. Report for Clare County Council. </w:t>
              </w:r>
            </w:p>
            <w:p w14:paraId="0026EDE0" w14:textId="77777777" w:rsidR="00B72738" w:rsidRPr="00B72738" w:rsidRDefault="00B72738" w:rsidP="00B72738">
              <w:pPr>
                <w:rPr>
                  <w:lang w:val="en-IE"/>
                </w:rPr>
              </w:pPr>
              <w:r w:rsidRPr="00B72738">
                <w:rPr>
                  <w:lang w:val="en-IE"/>
                </w:rPr>
                <w:t>Fossitt, J. (2000) A Guide to Habitats in Ireland. The Heritage Council, Ireland.</w:t>
              </w:r>
            </w:p>
            <w:p w14:paraId="7080675D" w14:textId="77777777" w:rsidR="00B72738" w:rsidRPr="00B72738" w:rsidRDefault="00B72738" w:rsidP="00B72738">
              <w:pPr>
                <w:rPr>
                  <w:lang w:val="en-IE"/>
                </w:rPr>
              </w:pPr>
              <w:r w:rsidRPr="00B72738">
                <w:rPr>
                  <w:lang w:val="en-IE"/>
                </w:rPr>
                <w:t>IRWC (2018) Irish Wetland Types. An Identification Guide and Field Survey Manual. Irish Ramsar Wetland Committee. EPA, Johnstown Castle, Ireland.</w:t>
              </w:r>
            </w:p>
            <w:p w14:paraId="090A5573" w14:textId="77777777" w:rsidR="00B72738" w:rsidRPr="00B72738" w:rsidRDefault="00B72738" w:rsidP="00B72738">
              <w:pPr>
                <w:rPr>
                  <w:lang w:val="en-IE"/>
                </w:rPr>
              </w:pPr>
              <w:r w:rsidRPr="00B72738">
                <w:rPr>
                  <w:lang w:val="en-IE"/>
                </w:rPr>
                <w:t xml:space="preserve">SC63 Inf.2 National wetland inventories: Synthesis of the 13 in-depth interviews for further identification of specific needs and key constraints for Contracting Parties, at </w:t>
              </w:r>
              <w:hyperlink r:id="rId27">
                <w:r w:rsidRPr="00B72738">
                  <w:rPr>
                    <w:rStyle w:val="Hyperlink"/>
                    <w:lang w:val="en-IE"/>
                  </w:rPr>
                  <w:t>https://www.ramsar.org/document/sc63</w:t>
                </w:r>
              </w:hyperlink>
              <w:hyperlink r:id="rId28">
                <w:r w:rsidRPr="00B72738">
                  <w:rPr>
                    <w:rStyle w:val="Hyperlink"/>
                    <w:lang w:val="en-IE"/>
                  </w:rPr>
                  <w:t>-</w:t>
                </w:r>
              </w:hyperlink>
              <w:hyperlink r:id="rId29">
                <w:r w:rsidRPr="00B72738">
                  <w:rPr>
                    <w:rStyle w:val="Hyperlink"/>
                    <w:lang w:val="en-IE"/>
                  </w:rPr>
                  <w:t>inf2</w:t>
                </w:r>
              </w:hyperlink>
              <w:hyperlink r:id="rId30">
                <w:r w:rsidRPr="00B72738">
                  <w:rPr>
                    <w:rStyle w:val="Hyperlink"/>
                    <w:lang w:val="en-IE"/>
                  </w:rPr>
                  <w:t>-</w:t>
                </w:r>
              </w:hyperlink>
              <w:hyperlink r:id="rId31">
                <w:r w:rsidRPr="00B72738">
                  <w:rPr>
                    <w:rStyle w:val="Hyperlink"/>
                    <w:lang w:val="en-IE"/>
                  </w:rPr>
                  <w:t>national</w:t>
                </w:r>
              </w:hyperlink>
              <w:hyperlink r:id="rId32">
                <w:r w:rsidRPr="00B72738">
                  <w:rPr>
                    <w:rStyle w:val="Hyperlink"/>
                    <w:lang w:val="en-IE"/>
                  </w:rPr>
                  <w:t>-</w:t>
                </w:r>
              </w:hyperlink>
              <w:hyperlink r:id="rId33">
                <w:r w:rsidRPr="00B72738">
                  <w:rPr>
                    <w:rStyle w:val="Hyperlink"/>
                    <w:lang w:val="en-IE"/>
                  </w:rPr>
                  <w:t>wetland</w:t>
                </w:r>
              </w:hyperlink>
              <w:hyperlink r:id="rId34">
                <w:r w:rsidRPr="00B72738">
                  <w:rPr>
                    <w:rStyle w:val="Hyperlink"/>
                    <w:lang w:val="en-IE"/>
                  </w:rPr>
                  <w:t>-</w:t>
                </w:r>
              </w:hyperlink>
              <w:hyperlink r:id="rId35">
                <w:r w:rsidRPr="00B72738">
                  <w:rPr>
                    <w:rStyle w:val="Hyperlink"/>
                    <w:lang w:val="en-IE"/>
                  </w:rPr>
                  <w:t>inventories</w:t>
                </w:r>
              </w:hyperlink>
              <w:hyperlink r:id="rId36">
                <w:r w:rsidRPr="00B72738">
                  <w:rPr>
                    <w:rStyle w:val="Hyperlink"/>
                    <w:lang w:val="en-IE"/>
                  </w:rPr>
                  <w:t>-</w:t>
                </w:r>
              </w:hyperlink>
              <w:hyperlink r:id="rId37">
                <w:r w:rsidRPr="00B72738">
                  <w:rPr>
                    <w:rStyle w:val="Hyperlink"/>
                    <w:lang w:val="en-IE"/>
                  </w:rPr>
                  <w:t>synthesis</w:t>
                </w:r>
              </w:hyperlink>
              <w:hyperlink r:id="rId38">
                <w:r w:rsidRPr="00B72738">
                  <w:rPr>
                    <w:rStyle w:val="Hyperlink"/>
                    <w:lang w:val="en-IE"/>
                  </w:rPr>
                  <w:t>-</w:t>
                </w:r>
              </w:hyperlink>
              <w:hyperlink r:id="rId39">
                <w:r w:rsidRPr="00B72738">
                  <w:rPr>
                    <w:rStyle w:val="Hyperlink"/>
                    <w:lang w:val="en-IE"/>
                  </w:rPr>
                  <w:t>13</w:t>
                </w:r>
              </w:hyperlink>
              <w:hyperlink r:id="rId40">
                <w:r w:rsidRPr="00B72738">
                  <w:rPr>
                    <w:rStyle w:val="Hyperlink"/>
                    <w:lang w:val="en-IE"/>
                  </w:rPr>
                  <w:t>-</w:t>
                </w:r>
              </w:hyperlink>
              <w:hyperlink r:id="rId41">
                <w:r w:rsidRPr="00B72738">
                  <w:rPr>
                    <w:rStyle w:val="Hyperlink"/>
                    <w:lang w:val="en-IE"/>
                  </w:rPr>
                  <w:t>depth</w:t>
                </w:r>
              </w:hyperlink>
              <w:hyperlink r:id="rId42">
                <w:r w:rsidRPr="00B72738">
                  <w:rPr>
                    <w:rStyle w:val="Hyperlink"/>
                    <w:lang w:val="en-IE"/>
                  </w:rPr>
                  <w:t>-</w:t>
                </w:r>
              </w:hyperlink>
              <w:hyperlink r:id="rId43">
                <w:r w:rsidRPr="00B72738">
                  <w:rPr>
                    <w:rStyle w:val="Hyperlink"/>
                    <w:lang w:val="en-IE"/>
                  </w:rPr>
                  <w:t>interviews</w:t>
                </w:r>
              </w:hyperlink>
              <w:hyperlink r:id="rId44"/>
              <w:hyperlink r:id="rId45">
                <w:r w:rsidRPr="00B72738">
                  <w:rPr>
                    <w:rStyle w:val="Hyperlink"/>
                    <w:lang w:val="en-IE"/>
                  </w:rPr>
                  <w:t>further</w:t>
                </w:r>
              </w:hyperlink>
              <w:hyperlink r:id="rId46">
                <w:r w:rsidRPr="00B72738">
                  <w:rPr>
                    <w:rStyle w:val="Hyperlink"/>
                    <w:lang w:val="en-IE"/>
                  </w:rPr>
                  <w:t>.</w:t>
                </w:r>
              </w:hyperlink>
              <w:r w:rsidRPr="00B72738">
                <w:rPr>
                  <w:lang w:val="en-IE"/>
                </w:rPr>
                <w:t xml:space="preserve"> </w:t>
              </w:r>
            </w:p>
            <w:p w14:paraId="6C7CC59C" w14:textId="77777777" w:rsidR="00B72738" w:rsidRPr="00B72738" w:rsidRDefault="00B72738" w:rsidP="00B72738">
              <w:pPr>
                <w:rPr>
                  <w:lang w:val="en-IE"/>
                </w:rPr>
              </w:pPr>
              <w:r w:rsidRPr="00B72738">
                <w:rPr>
                  <w:lang w:val="en-IE"/>
                </w:rPr>
                <w:t>SC64 Doc.10 Urgent challenges to the wise use of wetlands to receive enhanced attention: Update on wetland inventories, at</w:t>
              </w:r>
              <w:hyperlink r:id="rId47">
                <w:r w:rsidRPr="00B72738">
                  <w:rPr>
                    <w:rStyle w:val="Hyperlink"/>
                    <w:lang w:val="en-IE"/>
                  </w:rPr>
                  <w:t xml:space="preserve"> </w:t>
                </w:r>
              </w:hyperlink>
              <w:hyperlink r:id="rId48">
                <w:r w:rsidRPr="00B72738">
                  <w:rPr>
                    <w:rStyle w:val="Hyperlink"/>
                    <w:lang w:val="en-IE"/>
                  </w:rPr>
                  <w:t>https://www.ramsar.org/document/sc63</w:t>
                </w:r>
              </w:hyperlink>
              <w:hyperlink r:id="rId49">
                <w:r w:rsidRPr="00B72738">
                  <w:rPr>
                    <w:rStyle w:val="Hyperlink"/>
                    <w:lang w:val="en-IE"/>
                  </w:rPr>
                  <w:t>-</w:t>
                </w:r>
              </w:hyperlink>
              <w:hyperlink r:id="rId50">
                <w:r w:rsidRPr="00B72738">
                  <w:rPr>
                    <w:rStyle w:val="Hyperlink"/>
                    <w:lang w:val="en-IE"/>
                  </w:rPr>
                  <w:t>doc10</w:t>
                </w:r>
              </w:hyperlink>
              <w:hyperlink r:id="rId51">
                <w:r w:rsidRPr="00B72738">
                  <w:rPr>
                    <w:rStyle w:val="Hyperlink"/>
                    <w:lang w:val="en-IE"/>
                  </w:rPr>
                  <w:t>-</w:t>
                </w:r>
              </w:hyperlink>
              <w:hyperlink r:id="rId52">
                <w:r w:rsidRPr="00B72738">
                  <w:rPr>
                    <w:rStyle w:val="Hyperlink"/>
                    <w:lang w:val="en-IE"/>
                  </w:rPr>
                  <w:t>urgent</w:t>
                </w:r>
              </w:hyperlink>
              <w:hyperlink r:id="rId53">
                <w:r w:rsidRPr="00B72738">
                  <w:rPr>
                    <w:rStyle w:val="Hyperlink"/>
                    <w:lang w:val="en-IE"/>
                  </w:rPr>
                  <w:t>-</w:t>
                </w:r>
              </w:hyperlink>
              <w:hyperlink r:id="rId54">
                <w:r w:rsidRPr="00B72738">
                  <w:rPr>
                    <w:rStyle w:val="Hyperlink"/>
                    <w:lang w:val="en-IE"/>
                  </w:rPr>
                  <w:t>challenges</w:t>
                </w:r>
              </w:hyperlink>
              <w:hyperlink r:id="rId55">
                <w:r w:rsidRPr="00B72738">
                  <w:rPr>
                    <w:rStyle w:val="Hyperlink"/>
                    <w:lang w:val="en-IE"/>
                  </w:rPr>
                  <w:t>-</w:t>
                </w:r>
              </w:hyperlink>
              <w:hyperlink r:id="rId56">
                <w:r w:rsidRPr="00B72738">
                  <w:rPr>
                    <w:rStyle w:val="Hyperlink"/>
                    <w:lang w:val="en-IE"/>
                  </w:rPr>
                  <w:t>wise</w:t>
                </w:r>
              </w:hyperlink>
              <w:hyperlink r:id="rId57"/>
              <w:hyperlink r:id="rId58">
                <w:r w:rsidRPr="00B72738">
                  <w:rPr>
                    <w:rStyle w:val="Hyperlink"/>
                    <w:lang w:val="en-IE"/>
                  </w:rPr>
                  <w:t>use</w:t>
                </w:r>
              </w:hyperlink>
              <w:hyperlink r:id="rId59">
                <w:r w:rsidRPr="00B72738">
                  <w:rPr>
                    <w:rStyle w:val="Hyperlink"/>
                    <w:lang w:val="en-IE"/>
                  </w:rPr>
                  <w:t>-</w:t>
                </w:r>
              </w:hyperlink>
              <w:hyperlink r:id="rId60">
                <w:r w:rsidRPr="00B72738">
                  <w:rPr>
                    <w:rStyle w:val="Hyperlink"/>
                    <w:lang w:val="en-IE"/>
                  </w:rPr>
                  <w:t>wetlands</w:t>
                </w:r>
              </w:hyperlink>
              <w:hyperlink r:id="rId61">
                <w:r w:rsidRPr="00B72738">
                  <w:rPr>
                    <w:rStyle w:val="Hyperlink"/>
                    <w:lang w:val="en-IE"/>
                  </w:rPr>
                  <w:t>-</w:t>
                </w:r>
              </w:hyperlink>
              <w:hyperlink r:id="rId62">
                <w:r w:rsidRPr="00B72738">
                  <w:rPr>
                    <w:rStyle w:val="Hyperlink"/>
                    <w:lang w:val="en-IE"/>
                  </w:rPr>
                  <w:t>receive</w:t>
                </w:r>
              </w:hyperlink>
              <w:hyperlink r:id="rId63">
                <w:r w:rsidRPr="00B72738">
                  <w:rPr>
                    <w:rStyle w:val="Hyperlink"/>
                    <w:lang w:val="en-IE"/>
                  </w:rPr>
                  <w:t>-</w:t>
                </w:r>
              </w:hyperlink>
              <w:hyperlink r:id="rId64">
                <w:r w:rsidRPr="00B72738">
                  <w:rPr>
                    <w:rStyle w:val="Hyperlink"/>
                    <w:lang w:val="en-IE"/>
                  </w:rPr>
                  <w:t>enhanced</w:t>
                </w:r>
              </w:hyperlink>
              <w:hyperlink r:id="rId65">
                <w:r w:rsidRPr="00B72738">
                  <w:rPr>
                    <w:rStyle w:val="Hyperlink"/>
                    <w:lang w:val="en-IE"/>
                  </w:rPr>
                  <w:t>-</w:t>
                </w:r>
              </w:hyperlink>
              <w:hyperlink r:id="rId66">
                <w:r w:rsidRPr="00B72738">
                  <w:rPr>
                    <w:rStyle w:val="Hyperlink"/>
                    <w:lang w:val="en-IE"/>
                  </w:rPr>
                  <w:t>attention</w:t>
                </w:r>
              </w:hyperlink>
              <w:hyperlink r:id="rId67">
                <w:r w:rsidRPr="00B72738">
                  <w:rPr>
                    <w:rStyle w:val="Hyperlink"/>
                    <w:lang w:val="en-IE"/>
                  </w:rPr>
                  <w:t>-</w:t>
                </w:r>
              </w:hyperlink>
              <w:hyperlink r:id="rId68">
                <w:r w:rsidRPr="00B72738">
                  <w:rPr>
                    <w:rStyle w:val="Hyperlink"/>
                    <w:lang w:val="en-IE"/>
                  </w:rPr>
                  <w:t>update</w:t>
                </w:r>
              </w:hyperlink>
              <w:hyperlink r:id="rId69">
                <w:r w:rsidRPr="00B72738">
                  <w:rPr>
                    <w:rStyle w:val="Hyperlink"/>
                    <w:lang w:val="en-IE"/>
                  </w:rPr>
                  <w:t>-</w:t>
                </w:r>
              </w:hyperlink>
              <w:hyperlink r:id="rId70">
                <w:r w:rsidRPr="00B72738">
                  <w:rPr>
                    <w:rStyle w:val="Hyperlink"/>
                    <w:lang w:val="en-IE"/>
                  </w:rPr>
                  <w:t>wetland</w:t>
                </w:r>
              </w:hyperlink>
              <w:hyperlink r:id="rId71">
                <w:r w:rsidRPr="00B72738">
                  <w:rPr>
                    <w:rStyle w:val="Hyperlink"/>
                    <w:lang w:val="en-IE"/>
                  </w:rPr>
                  <w:t>.</w:t>
                </w:r>
              </w:hyperlink>
              <w:r w:rsidRPr="00B72738">
                <w:rPr>
                  <w:lang w:val="en-IE"/>
                </w:rPr>
                <w:t xml:space="preserve"> </w:t>
              </w:r>
            </w:p>
            <w:p w14:paraId="09B5F1A7" w14:textId="77777777" w:rsidR="00B72738" w:rsidRPr="00B72738" w:rsidRDefault="00B72738" w:rsidP="00B72738">
              <w:pPr>
                <w:rPr>
                  <w:lang w:val="en-IE"/>
                </w:rPr>
              </w:pPr>
              <w:r w:rsidRPr="00B72738">
                <w:rPr>
                  <w:lang w:val="en-IE"/>
                </w:rPr>
                <w:t xml:space="preserve">https://www.ramsar.org/sites/default/files/2025-12/NWI_structured_process_guidance_e.pdf </w:t>
              </w:r>
            </w:p>
            <w:p w14:paraId="24045070" w14:textId="77777777" w:rsidR="00B72738" w:rsidRPr="00B72738" w:rsidRDefault="00B72738" w:rsidP="00B72738">
              <w:pPr>
                <w:rPr>
                  <w:lang w:val="en-IE"/>
                </w:rPr>
              </w:pPr>
              <w:hyperlink r:id="rId72" w:history="1">
                <w:r w:rsidRPr="00B72738">
                  <w:rPr>
                    <w:rStyle w:val="Hyperlink"/>
                    <w:lang w:val="en-IE"/>
                  </w:rPr>
                  <w:t>https://www.ramsar.org/sites/default/files/documents/library/nwi_toolkit_2020_e.pdf</w:t>
                </w:r>
              </w:hyperlink>
            </w:p>
            <w:p w14:paraId="548E9813" w14:textId="77777777" w:rsidR="00B72738" w:rsidRPr="00B72738" w:rsidRDefault="00B72738" w:rsidP="00B72738">
              <w:pPr>
                <w:rPr>
                  <w:lang w:val="en-IE"/>
                </w:rPr>
              </w:pPr>
              <w:hyperlink r:id="rId73" w:history="1">
                <w:r w:rsidRPr="00B72738">
                  <w:rPr>
                    <w:rStyle w:val="Hyperlink"/>
                    <w:lang w:val="en-IE"/>
                  </w:rPr>
                  <w:t>https://www.ramsar.org/sites/default/files/documents/pdf/lib/hbk4-15.pdf</w:t>
                </w:r>
              </w:hyperlink>
              <w:r w:rsidRPr="00B72738">
                <w:rPr>
                  <w:lang w:val="en-IE"/>
                </w:rPr>
                <w:t> </w:t>
              </w:r>
            </w:p>
            <w:p w14:paraId="7D6D045D" w14:textId="77777777" w:rsidR="00B72738" w:rsidRPr="00B72738" w:rsidRDefault="00B72738" w:rsidP="00B72738">
              <w:pPr>
                <w:rPr>
                  <w:lang w:val="en-IE"/>
                </w:rPr>
              </w:pPr>
              <w:hyperlink r:id="rId74" w:history="1">
                <w:r w:rsidRPr="00B72738">
                  <w:rPr>
                    <w:rStyle w:val="Hyperlink"/>
                    <w:lang w:val="en-IE"/>
                  </w:rPr>
                  <w:t>http://www.wetlandsurveysireland.com/wetlands/map-of-irish-wetlands--/</w:t>
                </w:r>
              </w:hyperlink>
            </w:p>
            <w:p w14:paraId="657A98A9" w14:textId="4BFD0BFB" w:rsidR="00B72738" w:rsidRPr="00B72738" w:rsidRDefault="00B72738" w:rsidP="00B72738">
              <w:pPr>
                <w:rPr>
                  <w:b/>
                  <w:lang w:val="en-IE"/>
                </w:rPr>
              </w:pPr>
              <w:r w:rsidRPr="00B72738">
                <w:rPr>
                  <w:lang w:val="en-IE"/>
                </w:rPr>
                <w:t>https://medwet.org/wp-content/uploads/2020/10/toolkit-for-National-Wetlands-Inventories_2020_en.pdf</w:t>
              </w:r>
              <w:bookmarkStart w:id="22" w:name="_Toc202351955"/>
            </w:p>
            <w:p w14:paraId="2B3F66A9" w14:textId="77777777" w:rsidR="00B72738" w:rsidRPr="00B72738" w:rsidRDefault="00B72738" w:rsidP="00B72738">
              <w:pPr>
                <w:numPr>
                  <w:ilvl w:val="0"/>
                  <w:numId w:val="27"/>
                </w:numPr>
                <w:rPr>
                  <w:b/>
                  <w:lang w:val="en-IE"/>
                </w:rPr>
              </w:pPr>
              <w:r w:rsidRPr="00B72738">
                <w:rPr>
                  <w:b/>
                  <w:lang w:val="en-IE"/>
                </w:rPr>
                <w:t>Project Outputs/Deliverables</w:t>
              </w:r>
              <w:bookmarkEnd w:id="22"/>
            </w:p>
            <w:p w14:paraId="3A521E03" w14:textId="77777777" w:rsidR="00B72738" w:rsidRPr="00B72738" w:rsidRDefault="00B72738" w:rsidP="00B72738">
              <w:pPr>
                <w:rPr>
                  <w:lang w:val="en-IE"/>
                </w:rPr>
              </w:pPr>
              <w:r w:rsidRPr="00B72738">
                <w:rPr>
                  <w:lang w:val="en-IE"/>
                </w:rPr>
                <w:t xml:space="preserve">A report describing a proposal for the </w:t>
              </w:r>
              <w:r w:rsidRPr="00B72738">
                <w:rPr>
                  <w:b/>
                  <w:lang w:val="en-IE"/>
                </w:rPr>
                <w:t xml:space="preserve">establishment and management </w:t>
              </w:r>
              <w:r w:rsidRPr="00B72738">
                <w:rPr>
                  <w:bCs/>
                  <w:lang w:val="en-IE"/>
                </w:rPr>
                <w:t>(i.e. governance and maintenance</w:t>
              </w:r>
              <w:r w:rsidRPr="00B72738">
                <w:rPr>
                  <w:b/>
                  <w:lang w:val="en-IE"/>
                </w:rPr>
                <w:t xml:space="preserve"> </w:t>
              </w:r>
              <w:r w:rsidRPr="00B72738">
                <w:rPr>
                  <w:lang w:val="en-IE"/>
                </w:rPr>
                <w:t xml:space="preserve">(e.g. development of a management system and reporting procedures)) </w:t>
              </w:r>
              <w:r w:rsidRPr="00B72738">
                <w:rPr>
                  <w:b/>
                  <w:bCs/>
                  <w:lang w:val="en-IE"/>
                </w:rPr>
                <w:t>of a future NWI</w:t>
              </w:r>
              <w:r w:rsidRPr="00B72738">
                <w:rPr>
                  <w:lang w:val="en-IE"/>
                </w:rPr>
                <w:t xml:space="preserve"> based on the principles and tasks listed above including:</w:t>
              </w:r>
            </w:p>
            <w:p w14:paraId="7B5630E7" w14:textId="77777777" w:rsidR="00B72738" w:rsidRPr="00B72738" w:rsidRDefault="00B72738" w:rsidP="00B72738">
              <w:pPr>
                <w:numPr>
                  <w:ilvl w:val="0"/>
                  <w:numId w:val="29"/>
                </w:numPr>
                <w:rPr>
                  <w:lang w:val="en-IE"/>
                </w:rPr>
              </w:pPr>
              <w:r w:rsidRPr="00B72738">
                <w:rPr>
                  <w:b/>
                  <w:lang w:val="en-IE"/>
                </w:rPr>
                <w:t>summary of findings,</w:t>
              </w:r>
            </w:p>
            <w:p w14:paraId="349F09A0" w14:textId="77777777" w:rsidR="00B72738" w:rsidRPr="00B72738" w:rsidRDefault="00B72738" w:rsidP="00B72738">
              <w:pPr>
                <w:numPr>
                  <w:ilvl w:val="0"/>
                  <w:numId w:val="29"/>
                </w:numPr>
                <w:rPr>
                  <w:lang w:val="en-IE"/>
                </w:rPr>
              </w:pPr>
              <w:r w:rsidRPr="00B72738">
                <w:rPr>
                  <w:b/>
                  <w:lang w:val="en-IE"/>
                </w:rPr>
                <w:t xml:space="preserve">detail recommendations </w:t>
              </w:r>
              <w:r w:rsidRPr="00B72738">
                <w:rPr>
                  <w:lang w:val="en-IE"/>
                </w:rPr>
                <w:t xml:space="preserve">(see Scope of Services section), including a </w:t>
              </w:r>
              <w:r w:rsidRPr="00B72738">
                <w:rPr>
                  <w:b/>
                  <w:bCs/>
                  <w:lang w:val="en-IE"/>
                </w:rPr>
                <w:t>roadmap</w:t>
              </w:r>
              <w:r w:rsidRPr="00B72738">
                <w:rPr>
                  <w:lang w:val="en-IE"/>
                </w:rPr>
                <w:t xml:space="preserve"> and a </w:t>
              </w:r>
              <w:r w:rsidRPr="00B72738">
                <w:rPr>
                  <w:b/>
                  <w:lang w:val="en-IE"/>
                </w:rPr>
                <w:t xml:space="preserve">timeframe </w:t>
              </w:r>
              <w:r w:rsidRPr="00B72738">
                <w:rPr>
                  <w:lang w:val="en-IE"/>
                </w:rPr>
                <w:t>(phases),</w:t>
              </w:r>
            </w:p>
            <w:p w14:paraId="544114C4" w14:textId="77777777" w:rsidR="00B72738" w:rsidRPr="00B72738" w:rsidRDefault="00B72738" w:rsidP="00B72738">
              <w:pPr>
                <w:numPr>
                  <w:ilvl w:val="0"/>
                  <w:numId w:val="29"/>
                </w:numPr>
                <w:rPr>
                  <w:lang w:val="en-IE"/>
                </w:rPr>
              </w:pPr>
              <w:r w:rsidRPr="00B72738">
                <w:rPr>
                  <w:bCs/>
                  <w:lang w:val="en-IE"/>
                </w:rPr>
                <w:t xml:space="preserve">potential </w:t>
              </w:r>
              <w:r w:rsidRPr="00B72738">
                <w:rPr>
                  <w:b/>
                  <w:lang w:val="en-IE"/>
                </w:rPr>
                <w:t xml:space="preserve">responsibilities </w:t>
              </w:r>
              <w:r w:rsidRPr="00B72738">
                <w:rPr>
                  <w:lang w:val="en-IE"/>
                </w:rPr>
                <w:t>of different public bodies, agencies and research institutions (including the establishment of an</w:t>
              </w:r>
              <w:r w:rsidRPr="00B72738">
                <w:rPr>
                  <w:b/>
                  <w:bCs/>
                  <w:lang w:val="en-IE"/>
                </w:rPr>
                <w:t xml:space="preserve"> Advisory Board</w:t>
              </w:r>
              <w:r w:rsidRPr="00B72738">
                <w:rPr>
                  <w:lang w:val="en-IE"/>
                </w:rPr>
                <w:t xml:space="preserve"> and development of a </w:t>
              </w:r>
              <w:r w:rsidRPr="00B72738">
                <w:rPr>
                  <w:b/>
                  <w:lang w:val="en-IE"/>
                </w:rPr>
                <w:t>Memorandum of Understanding</w:t>
              </w:r>
              <w:r w:rsidRPr="00B72738">
                <w:rPr>
                  <w:lang w:val="en-IE"/>
                </w:rPr>
                <w:t>) and</w:t>
              </w:r>
            </w:p>
            <w:p w14:paraId="5FC694A5" w14:textId="77777777" w:rsidR="00B72738" w:rsidRPr="00B72738" w:rsidRDefault="00B72738" w:rsidP="00B72738">
              <w:pPr>
                <w:numPr>
                  <w:ilvl w:val="0"/>
                  <w:numId w:val="29"/>
                </w:numPr>
                <w:rPr>
                  <w:lang w:val="en-IE"/>
                </w:rPr>
              </w:pPr>
              <w:r w:rsidRPr="00B72738">
                <w:rPr>
                  <w:b/>
                  <w:lang w:val="en-IE"/>
                </w:rPr>
                <w:t>summary of needs and resources</w:t>
              </w:r>
              <w:r w:rsidRPr="00B72738">
                <w:rPr>
                  <w:bCs/>
                  <w:lang w:val="en-IE"/>
                </w:rPr>
                <w:t>, including</w:t>
              </w:r>
              <w:r w:rsidRPr="00B72738">
                <w:rPr>
                  <w:b/>
                  <w:lang w:val="en-IE"/>
                </w:rPr>
                <w:t xml:space="preserve"> indicative cost </w:t>
              </w:r>
              <w:r w:rsidRPr="00B72738">
                <w:rPr>
                  <w:bCs/>
                  <w:lang w:val="en-IE"/>
                </w:rPr>
                <w:t>and</w:t>
              </w:r>
              <w:r w:rsidRPr="00B72738">
                <w:rPr>
                  <w:b/>
                  <w:lang w:val="en-IE"/>
                </w:rPr>
                <w:t xml:space="preserve"> funding mechanism from key parties </w:t>
              </w:r>
              <w:r w:rsidRPr="00B72738">
                <w:rPr>
                  <w:lang w:val="en-IE"/>
                </w:rPr>
                <w:t>for the NWI development, governance and maintenance.</w:t>
              </w:r>
            </w:p>
            <w:p w14:paraId="604157EE" w14:textId="77777777" w:rsidR="00B72738" w:rsidRPr="00B72738" w:rsidRDefault="00B72738" w:rsidP="00B72738">
              <w:pPr>
                <w:rPr>
                  <w:lang w:val="en-IE"/>
                </w:rPr>
              </w:pPr>
              <w:r w:rsidRPr="00B72738">
                <w:rPr>
                  <w:lang w:val="en-IE"/>
                </w:rPr>
                <w:t xml:space="preserve">See </w:t>
              </w:r>
              <w:r w:rsidRPr="00B72738">
                <w:rPr>
                  <w:u w:val="single"/>
                  <w:lang w:val="en-IE"/>
                </w:rPr>
                <w:t>Tasks section for further detail on the</w:t>
              </w:r>
              <w:r w:rsidRPr="00B72738">
                <w:rPr>
                  <w:lang w:val="en-IE"/>
                </w:rPr>
                <w:t xml:space="preserve"> </w:t>
              </w:r>
              <w:r w:rsidRPr="00B72738">
                <w:rPr>
                  <w:u w:val="single"/>
                  <w:lang w:val="en-IE"/>
                </w:rPr>
                <w:t>expected content of the report</w:t>
              </w:r>
              <w:r w:rsidRPr="00B72738">
                <w:rPr>
                  <w:lang w:val="en-IE"/>
                </w:rPr>
                <w:t>.</w:t>
              </w:r>
            </w:p>
            <w:p w14:paraId="45D72512" w14:textId="77777777" w:rsidR="00B72738" w:rsidRPr="00B72738" w:rsidRDefault="00B72738" w:rsidP="00B72738">
              <w:pPr>
                <w:rPr>
                  <w:bCs/>
                  <w:lang w:val="en-IE"/>
                </w:rPr>
              </w:pPr>
              <w:r w:rsidRPr="00B72738">
                <w:rPr>
                  <w:bCs/>
                  <w:lang w:val="en-IE"/>
                </w:rPr>
                <w:t xml:space="preserve">An </w:t>
              </w:r>
              <w:r w:rsidRPr="00B72738">
                <w:rPr>
                  <w:b/>
                  <w:lang w:val="en-IE"/>
                </w:rPr>
                <w:t>Advisory Board</w:t>
              </w:r>
              <w:r w:rsidRPr="00B72738">
                <w:rPr>
                  <w:bCs/>
                  <w:lang w:val="en-IE"/>
                </w:rPr>
                <w:t xml:space="preserve"> will be established at the commencement of the contract to oversee the study and provide strategic guidance. The contractor will report to the Tóchar Project Manager and NPWS Scientific Advice and Research Directorate Wildlife Inspector (Grade II).</w:t>
              </w:r>
            </w:p>
            <w:p w14:paraId="69B5F4AF" w14:textId="77777777" w:rsidR="00B72738" w:rsidRDefault="00B72738" w:rsidP="00B72738">
              <w:pPr>
                <w:rPr>
                  <w:bCs/>
                  <w:lang w:val="en-IE"/>
                </w:rPr>
              </w:pPr>
              <w:r w:rsidRPr="00B72738">
                <w:rPr>
                  <w:bCs/>
                  <w:lang w:val="en-IE"/>
                </w:rPr>
                <w:t>The project will be delivered within a nine-month period.</w:t>
              </w:r>
            </w:p>
            <w:p w14:paraId="61853C70" w14:textId="77777777" w:rsidR="009434EF" w:rsidRDefault="009434EF" w:rsidP="00B72738">
              <w:pPr>
                <w:rPr>
                  <w:bCs/>
                  <w:lang w:val="en-IE"/>
                </w:rPr>
              </w:pPr>
            </w:p>
            <w:p w14:paraId="54767843" w14:textId="77777777" w:rsidR="00B72738" w:rsidRPr="00B72738" w:rsidRDefault="00B72738" w:rsidP="00B72738">
              <w:pPr>
                <w:numPr>
                  <w:ilvl w:val="0"/>
                  <w:numId w:val="27"/>
                </w:numPr>
                <w:rPr>
                  <w:b/>
                  <w:bCs/>
                  <w:lang w:val="en-IE"/>
                </w:rPr>
              </w:pPr>
              <w:r w:rsidRPr="00B72738">
                <w:rPr>
                  <w:b/>
                  <w:bCs/>
                  <w:lang w:val="en-IE"/>
                </w:rPr>
                <w:lastRenderedPageBreak/>
                <w:t>Essential Requirements</w:t>
              </w:r>
            </w:p>
            <w:p w14:paraId="5FF08AF0" w14:textId="77777777" w:rsidR="00B72738" w:rsidRPr="00B72738" w:rsidRDefault="00B72738" w:rsidP="00B72738">
              <w:pPr>
                <w:rPr>
                  <w:bCs/>
                  <w:lang w:val="en-IE"/>
                </w:rPr>
              </w:pPr>
              <w:r w:rsidRPr="00B72738">
                <w:rPr>
                  <w:b/>
                  <w:bCs/>
                  <w:lang w:val="en-IE"/>
                </w:rPr>
                <w:t xml:space="preserve">The </w:t>
              </w:r>
              <w:r w:rsidRPr="00B72738">
                <w:rPr>
                  <w:b/>
                  <w:bCs/>
                  <w:u w:val="single"/>
                  <w:lang w:val="en-IE"/>
                </w:rPr>
                <w:t>minimum</w:t>
              </w:r>
              <w:r w:rsidRPr="00B72738">
                <w:rPr>
                  <w:b/>
                  <w:bCs/>
                  <w:lang w:val="en-IE"/>
                </w:rPr>
                <w:t xml:space="preserve"> qualifications of the team proposed by the successful tenderer will be</w:t>
              </w:r>
              <w:r w:rsidRPr="00B72738">
                <w:rPr>
                  <w:bCs/>
                  <w:lang w:val="en-IE"/>
                </w:rPr>
                <w:t>:</w:t>
              </w:r>
            </w:p>
            <w:p w14:paraId="2A0F08E8" w14:textId="77777777" w:rsidR="00B72738" w:rsidRPr="00B72738" w:rsidRDefault="00B72738" w:rsidP="00B72738">
              <w:pPr>
                <w:numPr>
                  <w:ilvl w:val="0"/>
                  <w:numId w:val="25"/>
                </w:numPr>
                <w:rPr>
                  <w:bCs/>
                  <w:lang w:val="en-IE"/>
                </w:rPr>
              </w:pPr>
              <w:r w:rsidRPr="00B72738">
                <w:rPr>
                  <w:bCs/>
                  <w:lang w:val="en-IE"/>
                </w:rPr>
                <w:t>A degree in botany/ecology or a relevant environmental science, at least, level 8 on the National Framework of Qualifications coupled with field-based postgraduate ecological experience of raised bog and associated habitats, and</w:t>
              </w:r>
            </w:p>
            <w:p w14:paraId="1DD57F74" w14:textId="77777777" w:rsidR="00B72738" w:rsidRPr="00B72738" w:rsidRDefault="00B72738" w:rsidP="00B72738">
              <w:pPr>
                <w:numPr>
                  <w:ilvl w:val="0"/>
                  <w:numId w:val="25"/>
                </w:numPr>
                <w:rPr>
                  <w:bCs/>
                  <w:lang w:val="en-IE"/>
                </w:rPr>
              </w:pPr>
              <w:r w:rsidRPr="00B72738">
                <w:rPr>
                  <w:bCs/>
                  <w:lang w:val="en-IE"/>
                </w:rPr>
                <w:t xml:space="preserve">A Business development and planning related degree, and </w:t>
              </w:r>
            </w:p>
            <w:p w14:paraId="22875072" w14:textId="77777777" w:rsidR="00B72738" w:rsidRPr="00B72738" w:rsidRDefault="00B72738" w:rsidP="00B72738">
              <w:pPr>
                <w:numPr>
                  <w:ilvl w:val="0"/>
                  <w:numId w:val="25"/>
                </w:numPr>
                <w:rPr>
                  <w:bCs/>
                  <w:lang w:val="en-IE"/>
                </w:rPr>
              </w:pPr>
              <w:r w:rsidRPr="00B72738">
                <w:rPr>
                  <w:bCs/>
                  <w:lang w:val="en-IE"/>
                </w:rPr>
                <w:t>A recognised qualification, at least, at Level 7 on the National Framework of Qualifications in GIS, Geomatics, or Resurveying or a comparable qualification;</w:t>
              </w:r>
              <w:r w:rsidRPr="00B72738" w:rsidDel="00E608F7">
                <w:rPr>
                  <w:bCs/>
                  <w:lang w:val="en-IE"/>
                </w:rPr>
                <w:t xml:space="preserve"> </w:t>
              </w:r>
              <w:r w:rsidRPr="00B72738">
                <w:rPr>
                  <w:bCs/>
                  <w:lang w:val="en-IE"/>
                </w:rPr>
                <w:t xml:space="preserve"> </w:t>
              </w:r>
            </w:p>
            <w:p w14:paraId="3C25EDF2" w14:textId="77777777" w:rsidR="00B72738" w:rsidRPr="00B72738" w:rsidRDefault="00B72738" w:rsidP="00B72738">
              <w:pPr>
                <w:rPr>
                  <w:b/>
                  <w:bCs/>
                  <w:i/>
                  <w:lang w:val="en-IE"/>
                </w:rPr>
              </w:pPr>
              <w:r w:rsidRPr="00B72738">
                <w:rPr>
                  <w:b/>
                  <w:bCs/>
                  <w:i/>
                  <w:u w:val="single"/>
                  <w:lang w:val="en-IE"/>
                </w:rPr>
                <w:t>o</w:t>
              </w:r>
              <w:r w:rsidRPr="00B72738">
                <w:rPr>
                  <w:b/>
                  <w:bCs/>
                  <w:i/>
                  <w:lang w:val="en-IE"/>
                </w:rPr>
                <w:t>r</w:t>
              </w:r>
            </w:p>
            <w:p w14:paraId="1626302A" w14:textId="77777777" w:rsidR="00B72738" w:rsidRPr="00B72738" w:rsidRDefault="00B72738" w:rsidP="00B72738">
              <w:pPr>
                <w:rPr>
                  <w:bCs/>
                  <w:lang w:val="en-IE"/>
                </w:rPr>
              </w:pPr>
              <w:r w:rsidRPr="00B72738">
                <w:rPr>
                  <w:bCs/>
                  <w:lang w:val="en-IE"/>
                </w:rPr>
                <w:t>hold a post-graduate degree (MSc.) in GIS or Geomatics;</w:t>
              </w:r>
            </w:p>
            <w:p w14:paraId="5212672A" w14:textId="77777777" w:rsidR="00B72738" w:rsidRPr="00B72738" w:rsidRDefault="00B72738" w:rsidP="00B72738">
              <w:pPr>
                <w:rPr>
                  <w:b/>
                  <w:bCs/>
                  <w:i/>
                  <w:u w:val="single"/>
                  <w:lang w:val="en-IE"/>
                </w:rPr>
              </w:pPr>
              <w:r w:rsidRPr="00B72738">
                <w:rPr>
                  <w:b/>
                  <w:bCs/>
                  <w:i/>
                  <w:u w:val="single"/>
                  <w:lang w:val="en-IE"/>
                </w:rPr>
                <w:t>or</w:t>
              </w:r>
            </w:p>
            <w:p w14:paraId="270CA108" w14:textId="77777777" w:rsidR="00B72738" w:rsidRPr="00B72738" w:rsidRDefault="00B72738" w:rsidP="00B72738">
              <w:pPr>
                <w:rPr>
                  <w:bCs/>
                  <w:lang w:val="en-IE"/>
                </w:rPr>
              </w:pPr>
              <w:r w:rsidRPr="00B72738">
                <w:rPr>
                  <w:bCs/>
                  <w:lang w:val="en-IE"/>
                </w:rPr>
                <w:t xml:space="preserve">hold a primary or post graduate degree in a cognate discipline (Geography, Environmental Science, Remote Sensing etc.), together with a post graduate diploma in GIS; </w:t>
              </w:r>
            </w:p>
            <w:p w14:paraId="2A8A8387" w14:textId="77777777" w:rsidR="00B72738" w:rsidRPr="00B72738" w:rsidRDefault="00B72738" w:rsidP="00B72738">
              <w:pPr>
                <w:rPr>
                  <w:b/>
                  <w:bCs/>
                  <w:i/>
                  <w:lang w:val="en-IE"/>
                </w:rPr>
              </w:pPr>
              <w:r w:rsidRPr="00B72738">
                <w:rPr>
                  <w:b/>
                  <w:bCs/>
                  <w:i/>
                  <w:lang w:val="en-IE"/>
                </w:rPr>
                <w:t>and</w:t>
              </w:r>
            </w:p>
            <w:p w14:paraId="43F961EA" w14:textId="4F6C805C" w:rsidR="00B72738" w:rsidRPr="00B72738" w:rsidRDefault="00B72738" w:rsidP="00B72738">
              <w:pPr>
                <w:rPr>
                  <w:bCs/>
                  <w:lang w:val="en-IE"/>
                </w:rPr>
              </w:pPr>
              <w:r w:rsidRPr="00B72738">
                <w:rPr>
                  <w:bCs/>
                  <w:lang w:val="en-IE"/>
                </w:rPr>
                <w:t>have a minimum of 3 years of recent relevant post-graduate experience with GIS;</w:t>
              </w:r>
            </w:p>
            <w:p w14:paraId="512E2380" w14:textId="77777777" w:rsidR="00B72738" w:rsidRPr="00B72738" w:rsidRDefault="00B72738" w:rsidP="00B72738">
              <w:pPr>
                <w:rPr>
                  <w:b/>
                  <w:bCs/>
                  <w:lang w:val="en-IE"/>
                </w:rPr>
              </w:pPr>
              <w:r w:rsidRPr="00B72738">
                <w:rPr>
                  <w:b/>
                  <w:bCs/>
                  <w:lang w:val="en-IE"/>
                </w:rPr>
                <w:t>and have,</w:t>
              </w:r>
            </w:p>
            <w:p w14:paraId="7214C901" w14:textId="77777777" w:rsidR="00B72738" w:rsidRPr="00B72738" w:rsidRDefault="00B72738" w:rsidP="00B72738">
              <w:pPr>
                <w:numPr>
                  <w:ilvl w:val="0"/>
                  <w:numId w:val="24"/>
                </w:numPr>
                <w:rPr>
                  <w:bCs/>
                  <w:lang w:val="en-IE"/>
                </w:rPr>
              </w:pPr>
              <w:r w:rsidRPr="00B72738">
                <w:rPr>
                  <w:bCs/>
                  <w:lang w:val="en-IE"/>
                </w:rPr>
                <w:t>Extensive experience surveying, mapping and classifying Irish wetlands using Fossitt (2000) and Annex I of the EU Habitats Directive habitats classification.</w:t>
              </w:r>
            </w:p>
            <w:p w14:paraId="22700D99" w14:textId="77777777" w:rsidR="00B72738" w:rsidRPr="00B72738" w:rsidRDefault="00B72738" w:rsidP="00B72738">
              <w:pPr>
                <w:numPr>
                  <w:ilvl w:val="0"/>
                  <w:numId w:val="24"/>
                </w:numPr>
                <w:rPr>
                  <w:bCs/>
                  <w:lang w:val="en-IE"/>
                </w:rPr>
              </w:pPr>
              <w:r w:rsidRPr="00B72738">
                <w:rPr>
                  <w:bCs/>
                  <w:lang w:val="en-IE"/>
                </w:rPr>
                <w:t>Good understanding of ecological principles including a sound knowledge and experience of wetland habitats and species.</w:t>
              </w:r>
            </w:p>
            <w:p w14:paraId="3FC65F27" w14:textId="77777777" w:rsidR="00B72738" w:rsidRPr="00B72738" w:rsidRDefault="00B72738" w:rsidP="00B72738">
              <w:pPr>
                <w:numPr>
                  <w:ilvl w:val="0"/>
                  <w:numId w:val="24"/>
                </w:numPr>
                <w:rPr>
                  <w:bCs/>
                  <w:lang w:val="en-IE"/>
                </w:rPr>
              </w:pPr>
              <w:r w:rsidRPr="00B72738">
                <w:rPr>
                  <w:bCs/>
                  <w:lang w:val="en-IE"/>
                </w:rPr>
                <w:t>Good understanding of wetlands conservation related national and international policies/strategies.</w:t>
              </w:r>
            </w:p>
            <w:p w14:paraId="383D3A54" w14:textId="77777777" w:rsidR="00B72738" w:rsidRPr="00B72738" w:rsidRDefault="00B72738" w:rsidP="00B72738">
              <w:pPr>
                <w:numPr>
                  <w:ilvl w:val="0"/>
                  <w:numId w:val="24"/>
                </w:numPr>
                <w:rPr>
                  <w:bCs/>
                  <w:lang w:val="en-IE"/>
                </w:rPr>
              </w:pPr>
              <w:r w:rsidRPr="00B72738">
                <w:rPr>
                  <w:bCs/>
                  <w:lang w:val="en-IE"/>
                </w:rPr>
                <w:t>Good understanding of wetlands hydrological hydrology.</w:t>
              </w:r>
            </w:p>
            <w:p w14:paraId="1FF37638" w14:textId="77777777" w:rsidR="00B72738" w:rsidRPr="00B72738" w:rsidRDefault="00B72738" w:rsidP="00B72738">
              <w:pPr>
                <w:numPr>
                  <w:ilvl w:val="0"/>
                  <w:numId w:val="24"/>
                </w:numPr>
                <w:rPr>
                  <w:bCs/>
                  <w:lang w:val="en-IE"/>
                </w:rPr>
              </w:pPr>
              <w:r w:rsidRPr="00B72738">
                <w:rPr>
                  <w:bCs/>
                  <w:lang w:val="en-IE"/>
                </w:rPr>
                <w:t>A comprehensive knowledge of GIS principles and associated technologies, particularly ESRI Geodatabase design, ArcGIS for Server/ArcGIS Enterprise, Portal for ArcGIS, ArcGIS Desktop/Pro, ArcGIS Online.</w:t>
              </w:r>
            </w:p>
            <w:p w14:paraId="5A0B03AE" w14:textId="77777777" w:rsidR="00B72738" w:rsidRPr="00B72738" w:rsidRDefault="00B72738" w:rsidP="00B72738">
              <w:pPr>
                <w:numPr>
                  <w:ilvl w:val="0"/>
                  <w:numId w:val="24"/>
                </w:numPr>
                <w:rPr>
                  <w:bCs/>
                  <w:lang w:val="en-IE"/>
                </w:rPr>
              </w:pPr>
              <w:r w:rsidRPr="00B72738">
                <w:rPr>
                  <w:bCs/>
                  <w:lang w:val="en-IE"/>
                </w:rPr>
                <w:t>Knowledge of latest and emerging GIS, surveying and remote sensing techniques and related ICT techniques and technologies.</w:t>
              </w:r>
            </w:p>
            <w:p w14:paraId="73991308" w14:textId="77777777" w:rsidR="00B72738" w:rsidRPr="00B72738" w:rsidRDefault="00B72738" w:rsidP="00B72738">
              <w:pPr>
                <w:numPr>
                  <w:ilvl w:val="0"/>
                  <w:numId w:val="24"/>
                </w:numPr>
                <w:rPr>
                  <w:bCs/>
                  <w:lang w:val="en-IE"/>
                </w:rPr>
              </w:pPr>
              <w:r w:rsidRPr="00B72738">
                <w:rPr>
                  <w:bCs/>
                  <w:lang w:val="en-IE"/>
                </w:rPr>
                <w:t>Data management skills; understanding of data management principles and practices, with demonstrated spatial database experience. Including knowledge of INSPIRE technical standards and data specifications and a clear understanding of Open Data and OGC/Open services and standards.</w:t>
              </w:r>
            </w:p>
            <w:p w14:paraId="527C1E87" w14:textId="77777777" w:rsidR="00B72738" w:rsidRPr="00B72738" w:rsidRDefault="00B72738" w:rsidP="00B72738">
              <w:pPr>
                <w:numPr>
                  <w:ilvl w:val="0"/>
                  <w:numId w:val="24"/>
                </w:numPr>
                <w:rPr>
                  <w:bCs/>
                  <w:lang w:val="en-IE"/>
                </w:rPr>
              </w:pPr>
              <w:r w:rsidRPr="00B72738">
                <w:rPr>
                  <w:bCs/>
                  <w:lang w:val="en-IE"/>
                </w:rPr>
                <w:t>Experience in manipulating digital mapping data and a sound knowledge of mapping concepts, e.g. grids, projections, transformations, generalisation, accuracy, precision, etc.</w:t>
              </w:r>
            </w:p>
            <w:p w14:paraId="7EAC0E5C" w14:textId="77777777" w:rsidR="00B72738" w:rsidRPr="00B72738" w:rsidRDefault="00B72738" w:rsidP="00B72738">
              <w:pPr>
                <w:numPr>
                  <w:ilvl w:val="0"/>
                  <w:numId w:val="24"/>
                </w:numPr>
                <w:rPr>
                  <w:bCs/>
                  <w:lang w:val="en-IE"/>
                </w:rPr>
              </w:pPr>
              <w:r w:rsidRPr="00B72738">
                <w:rPr>
                  <w:bCs/>
                  <w:lang w:val="en-IE"/>
                </w:rPr>
                <w:t>A careful, effective and methodical approach to data preparation and handling.</w:t>
              </w:r>
            </w:p>
            <w:p w14:paraId="29AFE026" w14:textId="77777777" w:rsidR="00B72738" w:rsidRPr="00B72738" w:rsidRDefault="00B72738" w:rsidP="00B72738">
              <w:pPr>
                <w:numPr>
                  <w:ilvl w:val="0"/>
                  <w:numId w:val="24"/>
                </w:numPr>
                <w:rPr>
                  <w:bCs/>
                  <w:lang w:val="en-IE"/>
                </w:rPr>
              </w:pPr>
              <w:r w:rsidRPr="00B72738">
                <w:rPr>
                  <w:bCs/>
                  <w:lang w:val="en-IE"/>
                </w:rPr>
                <w:t>Knowledge of Web skills (HTML, CSS etc.) and experience in web service publication.</w:t>
              </w:r>
            </w:p>
            <w:p w14:paraId="5B36EE0A" w14:textId="77777777" w:rsidR="00B72738" w:rsidRPr="00B72738" w:rsidRDefault="00B72738" w:rsidP="00B72738">
              <w:pPr>
                <w:numPr>
                  <w:ilvl w:val="0"/>
                  <w:numId w:val="24"/>
                </w:numPr>
                <w:rPr>
                  <w:bCs/>
                  <w:lang w:val="en-IE"/>
                </w:rPr>
              </w:pPr>
              <w:r w:rsidRPr="00B72738">
                <w:rPr>
                  <w:bCs/>
                  <w:lang w:val="en-IE"/>
                </w:rPr>
                <w:t>Strong database skills (relational databases and SQL knowledge).</w:t>
              </w:r>
            </w:p>
            <w:p w14:paraId="6556E679" w14:textId="77777777" w:rsidR="00B72738" w:rsidRPr="00B72738" w:rsidRDefault="00B72738" w:rsidP="00B72738">
              <w:pPr>
                <w:numPr>
                  <w:ilvl w:val="0"/>
                  <w:numId w:val="24"/>
                </w:numPr>
                <w:rPr>
                  <w:bCs/>
                  <w:lang w:val="en-IE"/>
                </w:rPr>
              </w:pPr>
              <w:r w:rsidRPr="00B72738">
                <w:rPr>
                  <w:bCs/>
                  <w:lang w:val="en-IE"/>
                </w:rPr>
                <w:t>Experience in statistical analysis.</w:t>
              </w:r>
            </w:p>
            <w:p w14:paraId="51D49EED" w14:textId="77777777" w:rsidR="00B72738" w:rsidRPr="00B72738" w:rsidRDefault="00B72738" w:rsidP="00B72738">
              <w:pPr>
                <w:numPr>
                  <w:ilvl w:val="0"/>
                  <w:numId w:val="24"/>
                </w:numPr>
                <w:rPr>
                  <w:bCs/>
                  <w:lang w:val="en-IE"/>
                </w:rPr>
              </w:pPr>
              <w:r w:rsidRPr="00B72738">
                <w:rPr>
                  <w:bCs/>
                  <w:lang w:val="en-IE"/>
                </w:rPr>
                <w:lastRenderedPageBreak/>
                <w:t xml:space="preserve">Experience with business development budgeting </w:t>
              </w:r>
              <w:proofErr w:type="gramStart"/>
              <w:r w:rsidRPr="00B72738">
                <w:rPr>
                  <w:bCs/>
                  <w:lang w:val="en-IE"/>
                </w:rPr>
                <w:t>in order to</w:t>
              </w:r>
              <w:proofErr w:type="gramEnd"/>
              <w:r w:rsidRPr="00B72738">
                <w:rPr>
                  <w:bCs/>
                  <w:lang w:val="en-IE"/>
                </w:rPr>
                <w:t xml:space="preserve"> come up with a realistic cost for the setting up and ongoing management of the future NWI.  </w:t>
              </w:r>
            </w:p>
            <w:p w14:paraId="64E1C44F" w14:textId="77777777" w:rsidR="00B72738" w:rsidRPr="00B72738" w:rsidRDefault="00B72738" w:rsidP="00B72738">
              <w:pPr>
                <w:numPr>
                  <w:ilvl w:val="0"/>
                  <w:numId w:val="24"/>
                </w:numPr>
                <w:rPr>
                  <w:bCs/>
                  <w:lang w:val="en-IE"/>
                </w:rPr>
              </w:pPr>
              <w:r w:rsidRPr="00B72738">
                <w:rPr>
                  <w:bCs/>
                  <w:lang w:val="en-IE"/>
                </w:rPr>
                <w:t>Microsoft Office skills.</w:t>
              </w:r>
            </w:p>
            <w:p w14:paraId="4434FF36" w14:textId="77777777" w:rsidR="00B72738" w:rsidRPr="00B72738" w:rsidRDefault="00B72738" w:rsidP="00B72738">
              <w:pPr>
                <w:numPr>
                  <w:ilvl w:val="0"/>
                  <w:numId w:val="24"/>
                </w:numPr>
                <w:rPr>
                  <w:bCs/>
                  <w:lang w:val="en-IE"/>
                </w:rPr>
              </w:pPr>
              <w:r w:rsidRPr="00B72738">
                <w:rPr>
                  <w:bCs/>
                  <w:lang w:val="en-IE"/>
                </w:rPr>
                <w:t>Excellent report-writing and communication skills.</w:t>
              </w:r>
            </w:p>
            <w:p w14:paraId="402FA5C4" w14:textId="77777777" w:rsidR="00B72738" w:rsidRPr="00B72738" w:rsidRDefault="00B72738" w:rsidP="00B72738">
              <w:pPr>
                <w:numPr>
                  <w:ilvl w:val="0"/>
                  <w:numId w:val="24"/>
                </w:numPr>
                <w:rPr>
                  <w:bCs/>
                  <w:lang w:val="en-IE"/>
                </w:rPr>
              </w:pPr>
              <w:r w:rsidRPr="00B72738">
                <w:rPr>
                  <w:bCs/>
                  <w:lang w:val="en-IE"/>
                </w:rPr>
                <w:t>Fluency in the English language, both written and oral.</w:t>
              </w:r>
            </w:p>
            <w:p w14:paraId="7EF7204C" w14:textId="77777777" w:rsidR="00B72738" w:rsidRPr="00B72738" w:rsidRDefault="00B72738" w:rsidP="00B72738">
              <w:pPr>
                <w:rPr>
                  <w:bCs/>
                  <w:u w:val="single"/>
                  <w:lang w:val="en-IE"/>
                </w:rPr>
              </w:pPr>
              <w:r w:rsidRPr="00B72738">
                <w:rPr>
                  <w:bCs/>
                  <w:u w:val="single"/>
                  <w:lang w:val="en-IE"/>
                </w:rPr>
                <w:t xml:space="preserve">The evidence that the tenderer satisfies the above requirements </w:t>
              </w:r>
              <w:proofErr w:type="gramStart"/>
              <w:r w:rsidRPr="00B72738">
                <w:rPr>
                  <w:bCs/>
                  <w:u w:val="single"/>
                  <w:lang w:val="en-IE"/>
                </w:rPr>
                <w:t>in order to</w:t>
              </w:r>
              <w:proofErr w:type="gramEnd"/>
              <w:r w:rsidRPr="00B72738">
                <w:rPr>
                  <w:bCs/>
                  <w:u w:val="single"/>
                  <w:lang w:val="en-IE"/>
                </w:rPr>
                <w:t xml:space="preserve"> complete the tasks should be included in the tendering document.</w:t>
              </w:r>
            </w:p>
            <w:p w14:paraId="699F0A7A" w14:textId="77777777" w:rsidR="00B72738" w:rsidRPr="00B72738" w:rsidRDefault="00B72738" w:rsidP="00B72738">
              <w:pPr>
                <w:rPr>
                  <w:bCs/>
                  <w:u w:val="single"/>
                  <w:lang w:val="en-IE"/>
                </w:rPr>
              </w:pPr>
              <w:r w:rsidRPr="00B72738">
                <w:rPr>
                  <w:bCs/>
                  <w:u w:val="single"/>
                  <w:lang w:val="en-IE"/>
                </w:rPr>
                <w:t>A copy of relevant qualifications of personnel and details of experience to allow the Contracting Authority to reach an opinion as to the adequacy of technical and professional ability should be provided.</w:t>
              </w:r>
            </w:p>
            <w:p w14:paraId="1561E8BA" w14:textId="77777777" w:rsidR="00B72738" w:rsidRPr="00B72738" w:rsidRDefault="00B72738" w:rsidP="00B72738">
              <w:pPr>
                <w:rPr>
                  <w:b/>
                  <w:bCs/>
                  <w:lang w:val="en-IE"/>
                </w:rPr>
              </w:pPr>
              <w:r w:rsidRPr="00B72738">
                <w:rPr>
                  <w:b/>
                  <w:bCs/>
                  <w:lang w:val="en-IE"/>
                </w:rPr>
                <w:br w:type="page"/>
              </w:r>
            </w:p>
            <w:p w14:paraId="6829EB74" w14:textId="77777777" w:rsidR="00B72738" w:rsidRPr="00B72738" w:rsidRDefault="00B72738" w:rsidP="00B72738">
              <w:pPr>
                <w:numPr>
                  <w:ilvl w:val="0"/>
                  <w:numId w:val="27"/>
                </w:numPr>
                <w:rPr>
                  <w:b/>
                  <w:bCs/>
                  <w:lang w:val="en-IE"/>
                </w:rPr>
              </w:pPr>
              <w:r w:rsidRPr="00B72738">
                <w:rPr>
                  <w:b/>
                  <w:bCs/>
                  <w:lang w:val="en-IE"/>
                </w:rPr>
                <w:lastRenderedPageBreak/>
                <w:t>AWARD CRITERIA</w:t>
              </w:r>
            </w:p>
            <w:p w14:paraId="2B3AB0B6" w14:textId="77777777" w:rsidR="00B72738" w:rsidRPr="00B72738" w:rsidRDefault="00B72738" w:rsidP="00B72738">
              <w:pPr>
                <w:rPr>
                  <w:bCs/>
                  <w:lang w:val="en-IE"/>
                </w:rPr>
              </w:pPr>
              <w:r w:rsidRPr="00B72738">
                <w:rPr>
                  <w:bCs/>
                  <w:lang w:val="en-IE"/>
                </w:rPr>
                <w:t xml:space="preserve">The services contract will be awarded </w:t>
              </w:r>
              <w:proofErr w:type="gramStart"/>
              <w:r w:rsidRPr="00B72738">
                <w:rPr>
                  <w:bCs/>
                  <w:lang w:val="en-IE"/>
                </w:rPr>
                <w:t>on the basis of</w:t>
              </w:r>
              <w:proofErr w:type="gramEnd"/>
              <w:r w:rsidRPr="00B72738">
                <w:rPr>
                  <w:bCs/>
                  <w:lang w:val="en-IE"/>
                </w:rPr>
                <w:t xml:space="preserve"> the most economically advantageous tender(s) and identified in accordance with the following criteria: </w:t>
              </w:r>
            </w:p>
            <w:tbl>
              <w:tblPr>
                <w:tblStyle w:val="GridTable4-Accent5"/>
                <w:tblW w:w="51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
                <w:gridCol w:w="5326"/>
                <w:gridCol w:w="1927"/>
                <w:gridCol w:w="2137"/>
              </w:tblGrid>
              <w:tr w:rsidR="00B72738" w:rsidRPr="00B72738" w14:paraId="669BCBC6" w14:textId="77777777" w:rsidTr="00527DBA">
                <w:trPr>
                  <w:gridBefore w:val="1"/>
                  <w:cnfStyle w:val="100000000000" w:firstRow="1" w:lastRow="0" w:firstColumn="0" w:lastColumn="0" w:oddVBand="0" w:evenVBand="0" w:oddHBand="0" w:evenHBand="0" w:firstRowFirstColumn="0" w:firstRowLastColumn="0" w:lastRowFirstColumn="0" w:lastRowLastColumn="0"/>
                  <w:wBefore w:w="4" w:type="pct"/>
                  <w:trHeight w:val="1059"/>
                </w:trPr>
                <w:tc>
                  <w:tcPr>
                    <w:cnfStyle w:val="001000000000" w:firstRow="0" w:lastRow="0" w:firstColumn="1" w:lastColumn="0" w:oddVBand="0" w:evenVBand="0" w:oddHBand="0" w:evenHBand="0" w:firstRowFirstColumn="0" w:firstRowLastColumn="0" w:lastRowFirstColumn="0" w:lastRowLastColumn="0"/>
                    <w:tcW w:w="2834" w:type="pct"/>
                    <w:tcBorders>
                      <w:top w:val="none" w:sz="0" w:space="0" w:color="auto"/>
                      <w:left w:val="none" w:sz="0" w:space="0" w:color="auto"/>
                      <w:bottom w:val="none" w:sz="0" w:space="0" w:color="auto"/>
                      <w:right w:val="none" w:sz="0" w:space="0" w:color="auto"/>
                    </w:tcBorders>
                    <w:shd w:val="clear" w:color="auto" w:fill="CBD3DE" w:themeFill="text2" w:themeFillTint="40"/>
                  </w:tcPr>
                  <w:p w14:paraId="0599FB5B" w14:textId="77777777" w:rsidR="00B72738" w:rsidRPr="00B72738" w:rsidRDefault="00B72738" w:rsidP="00B72738">
                    <w:pPr>
                      <w:rPr>
                        <w:lang w:val="en-US"/>
                      </w:rPr>
                    </w:pPr>
                    <w:r w:rsidRPr="00B72738">
                      <w:rPr>
                        <w:lang w:val="en-US"/>
                      </w:rPr>
                      <w:t>Criteria</w:t>
                    </w:r>
                  </w:p>
                </w:tc>
                <w:tc>
                  <w:tcPr>
                    <w:cnfStyle w:val="000010000000" w:firstRow="0" w:lastRow="0" w:firstColumn="0" w:lastColumn="0" w:oddVBand="1" w:evenVBand="0" w:oddHBand="0" w:evenHBand="0" w:firstRowFirstColumn="0" w:firstRowLastColumn="0" w:lastRowFirstColumn="0" w:lastRowLastColumn="0"/>
                    <w:tcW w:w="1025" w:type="pct"/>
                    <w:tcBorders>
                      <w:top w:val="none" w:sz="0" w:space="0" w:color="auto"/>
                      <w:left w:val="none" w:sz="0" w:space="0" w:color="auto"/>
                      <w:bottom w:val="none" w:sz="0" w:space="0" w:color="auto"/>
                      <w:right w:val="none" w:sz="0" w:space="0" w:color="auto"/>
                    </w:tcBorders>
                    <w:shd w:val="clear" w:color="auto" w:fill="CBD3DE" w:themeFill="text2" w:themeFillTint="40"/>
                  </w:tcPr>
                  <w:p w14:paraId="7F4C7F3D" w14:textId="77777777" w:rsidR="00B72738" w:rsidRPr="00B72738" w:rsidRDefault="00B72738" w:rsidP="00B72738">
                    <w:pPr>
                      <w:rPr>
                        <w:lang w:val="en-US"/>
                      </w:rPr>
                    </w:pPr>
                    <w:r w:rsidRPr="00B72738">
                      <w:rPr>
                        <w:lang w:val="en-US"/>
                      </w:rPr>
                      <w:t>Minimum Qualifying threshold</w:t>
                    </w:r>
                  </w:p>
                </w:tc>
                <w:tc>
                  <w:tcPr>
                    <w:cnfStyle w:val="000100000000" w:firstRow="0" w:lastRow="0" w:firstColumn="0" w:lastColumn="1" w:oddVBand="0" w:evenVBand="0" w:oddHBand="0" w:evenHBand="0" w:firstRowFirstColumn="0" w:firstRowLastColumn="0" w:lastRowFirstColumn="0" w:lastRowLastColumn="0"/>
                    <w:tcW w:w="1137" w:type="pct"/>
                    <w:tcBorders>
                      <w:top w:val="none" w:sz="0" w:space="0" w:color="auto"/>
                      <w:left w:val="none" w:sz="0" w:space="0" w:color="auto"/>
                      <w:bottom w:val="none" w:sz="0" w:space="0" w:color="auto"/>
                      <w:right w:val="none" w:sz="0" w:space="0" w:color="auto"/>
                    </w:tcBorders>
                    <w:shd w:val="clear" w:color="auto" w:fill="CBD3DE" w:themeFill="text2" w:themeFillTint="40"/>
                  </w:tcPr>
                  <w:p w14:paraId="34BA354E" w14:textId="77777777" w:rsidR="00B72738" w:rsidRPr="00B72738" w:rsidRDefault="00B72738" w:rsidP="00B72738">
                    <w:pPr>
                      <w:rPr>
                        <w:lang w:val="en-US"/>
                      </w:rPr>
                    </w:pPr>
                    <w:r w:rsidRPr="00B72738">
                      <w:rPr>
                        <w:lang w:val="en-US"/>
                      </w:rPr>
                      <w:t>Marks available</w:t>
                    </w:r>
                  </w:p>
                </w:tc>
              </w:tr>
              <w:tr w:rsidR="00B72738" w:rsidRPr="00B72738" w14:paraId="1106A937" w14:textId="77777777" w:rsidTr="00527DBA">
                <w:trPr>
                  <w:cnfStyle w:val="000000100000" w:firstRow="0" w:lastRow="0" w:firstColumn="0" w:lastColumn="0" w:oddVBand="0" w:evenVBand="0" w:oddHBand="1" w:evenHBand="0" w:firstRowFirstColumn="0" w:firstRowLastColumn="0" w:lastRowFirstColumn="0" w:lastRowLastColumn="0"/>
                  <w:trHeight w:val="1844"/>
                </w:trPr>
                <w:tc>
                  <w:tcPr>
                    <w:cnfStyle w:val="001000000000" w:firstRow="0" w:lastRow="0" w:firstColumn="1" w:lastColumn="0" w:oddVBand="0" w:evenVBand="0" w:oddHBand="0" w:evenHBand="0" w:firstRowFirstColumn="0" w:firstRowLastColumn="0" w:lastRowFirstColumn="0" w:lastRowLastColumn="0"/>
                    <w:tcW w:w="2838" w:type="pct"/>
                    <w:gridSpan w:val="2"/>
                    <w:shd w:val="clear" w:color="auto" w:fill="EAEDF1" w:themeFill="text2" w:themeFillTint="1A"/>
                  </w:tcPr>
                  <w:p w14:paraId="01E54DFD" w14:textId="77777777" w:rsidR="00B72738" w:rsidRPr="00B72738" w:rsidRDefault="00B72738" w:rsidP="00B72738">
                    <w:pPr>
                      <w:rPr>
                        <w:lang w:val="en-US"/>
                      </w:rPr>
                    </w:pPr>
                    <w:r w:rsidRPr="00B72738">
                      <w:rPr>
                        <w:lang w:val="en-US"/>
                      </w:rPr>
                      <w:t>A - Experience and balance of the tendering team.</w:t>
                    </w:r>
                  </w:p>
                  <w:p w14:paraId="54ED9B55" w14:textId="77777777" w:rsidR="00B72738" w:rsidRPr="00B72738" w:rsidRDefault="00B72738" w:rsidP="00B72738">
                    <w:pPr>
                      <w:rPr>
                        <w:lang w:val="en-US"/>
                      </w:rPr>
                    </w:pPr>
                    <w:r w:rsidRPr="00B72738">
                      <w:rPr>
                        <w:lang w:val="en-US"/>
                      </w:rPr>
                      <w:t>See Essential Requirements. Tenderers should submit Curriculum Vitae for the individual(s) undertaking the work. This should be completed as part of the response.</w:t>
                    </w:r>
                  </w:p>
                </w:tc>
                <w:tc>
                  <w:tcPr>
                    <w:cnfStyle w:val="000010000000" w:firstRow="0" w:lastRow="0" w:firstColumn="0" w:lastColumn="0" w:oddVBand="1" w:evenVBand="0" w:oddHBand="0" w:evenHBand="0" w:firstRowFirstColumn="0" w:firstRowLastColumn="0" w:lastRowFirstColumn="0" w:lastRowLastColumn="0"/>
                    <w:tcW w:w="1025" w:type="pct"/>
                    <w:shd w:val="clear" w:color="auto" w:fill="EAEDF1" w:themeFill="text2" w:themeFillTint="1A"/>
                  </w:tcPr>
                  <w:p w14:paraId="3A6CDD1B" w14:textId="3B7E4C0A" w:rsidR="00B72738" w:rsidRPr="00B72738" w:rsidRDefault="00B72738" w:rsidP="00B72738">
                    <w:pPr>
                      <w:rPr>
                        <w:bCs/>
                        <w:lang w:val="en-US"/>
                      </w:rPr>
                    </w:pPr>
                    <w:r w:rsidRPr="00B72738">
                      <w:rPr>
                        <w:b/>
                        <w:bCs/>
                        <w:lang w:val="en-US"/>
                      </w:rPr>
                      <w:t>24</w:t>
                    </w:r>
                    <w:r w:rsidR="002C3BB8">
                      <w:rPr>
                        <w:b/>
                        <w:bCs/>
                        <w:lang w:val="en-US"/>
                      </w:rPr>
                      <w:t>00</w:t>
                    </w:r>
                    <w:r w:rsidRPr="00B72738">
                      <w:rPr>
                        <w:b/>
                        <w:bCs/>
                        <w:lang w:val="en-US"/>
                      </w:rPr>
                      <w:t xml:space="preserve"> marks</w:t>
                    </w:r>
                  </w:p>
                </w:tc>
                <w:tc>
                  <w:tcPr>
                    <w:cnfStyle w:val="000100000000" w:firstRow="0" w:lastRow="0" w:firstColumn="0" w:lastColumn="1" w:oddVBand="0" w:evenVBand="0" w:oddHBand="0" w:evenHBand="0" w:firstRowFirstColumn="0" w:firstRowLastColumn="0" w:lastRowFirstColumn="0" w:lastRowLastColumn="0"/>
                    <w:tcW w:w="1137" w:type="pct"/>
                    <w:shd w:val="clear" w:color="auto" w:fill="EAEDF1" w:themeFill="text2" w:themeFillTint="1A"/>
                  </w:tcPr>
                  <w:p w14:paraId="7D6B1B63" w14:textId="3766C4ED" w:rsidR="00B72738" w:rsidRPr="00B72738" w:rsidRDefault="00B72738" w:rsidP="00B72738">
                    <w:pPr>
                      <w:rPr>
                        <w:lang w:val="en-US"/>
                      </w:rPr>
                    </w:pPr>
                    <w:r w:rsidRPr="00B72738">
                      <w:rPr>
                        <w:lang w:val="en-US"/>
                      </w:rPr>
                      <w:t>4</w:t>
                    </w:r>
                    <w:r w:rsidR="002C3BB8">
                      <w:rPr>
                        <w:lang w:val="en-US"/>
                      </w:rPr>
                      <w:t>00</w:t>
                    </w:r>
                    <w:r w:rsidRPr="00B72738">
                      <w:rPr>
                        <w:lang w:val="en-US"/>
                      </w:rPr>
                      <w:t>0 marks</w:t>
                    </w:r>
                  </w:p>
                </w:tc>
              </w:tr>
              <w:tr w:rsidR="00B72738" w:rsidRPr="00B72738" w14:paraId="5F4F3201" w14:textId="77777777" w:rsidTr="00527DBA">
                <w:trPr>
                  <w:trHeight w:val="1056"/>
                </w:trPr>
                <w:tc>
                  <w:tcPr>
                    <w:cnfStyle w:val="001000000000" w:firstRow="0" w:lastRow="0" w:firstColumn="1" w:lastColumn="0" w:oddVBand="0" w:evenVBand="0" w:oddHBand="0" w:evenHBand="0" w:firstRowFirstColumn="0" w:firstRowLastColumn="0" w:lastRowFirstColumn="0" w:lastRowLastColumn="0"/>
                    <w:tcW w:w="2838" w:type="pct"/>
                    <w:gridSpan w:val="2"/>
                  </w:tcPr>
                  <w:p w14:paraId="47966D62" w14:textId="77777777" w:rsidR="00B72738" w:rsidRPr="00B72738" w:rsidRDefault="00B72738" w:rsidP="00B72738">
                    <w:pPr>
                      <w:rPr>
                        <w:lang w:val="en-US"/>
                      </w:rPr>
                    </w:pPr>
                    <w:r w:rsidRPr="00B72738">
                      <w:rPr>
                        <w:lang w:val="en-US"/>
                      </w:rPr>
                      <w:t>B - Quality, and feasibility of the methodological approach proposed. A description of the proposed approach to completing the tasks must be provided.</w:t>
                    </w:r>
                  </w:p>
                </w:tc>
                <w:tc>
                  <w:tcPr>
                    <w:cnfStyle w:val="000010000000" w:firstRow="0" w:lastRow="0" w:firstColumn="0" w:lastColumn="0" w:oddVBand="1" w:evenVBand="0" w:oddHBand="0" w:evenHBand="0" w:firstRowFirstColumn="0" w:firstRowLastColumn="0" w:lastRowFirstColumn="0" w:lastRowLastColumn="0"/>
                    <w:tcW w:w="1025" w:type="pct"/>
                    <w:shd w:val="clear" w:color="auto" w:fill="auto"/>
                  </w:tcPr>
                  <w:p w14:paraId="70EF3099" w14:textId="4137156A" w:rsidR="00B72738" w:rsidRPr="00B72738" w:rsidRDefault="00B72738" w:rsidP="00B72738">
                    <w:pPr>
                      <w:rPr>
                        <w:bCs/>
                        <w:lang w:val="en-US"/>
                      </w:rPr>
                    </w:pPr>
                    <w:r w:rsidRPr="00B72738">
                      <w:rPr>
                        <w:b/>
                        <w:bCs/>
                        <w:lang w:val="en-US"/>
                      </w:rPr>
                      <w:t>12</w:t>
                    </w:r>
                    <w:r w:rsidR="002C3BB8">
                      <w:rPr>
                        <w:b/>
                        <w:bCs/>
                        <w:lang w:val="en-US"/>
                      </w:rPr>
                      <w:t>00</w:t>
                    </w:r>
                    <w:r w:rsidRPr="00B72738">
                      <w:rPr>
                        <w:b/>
                        <w:bCs/>
                        <w:lang w:val="en-US"/>
                      </w:rPr>
                      <w:t xml:space="preserve"> marks</w:t>
                    </w:r>
                  </w:p>
                </w:tc>
                <w:tc>
                  <w:tcPr>
                    <w:cnfStyle w:val="000100000000" w:firstRow="0" w:lastRow="0" w:firstColumn="0" w:lastColumn="1" w:oddVBand="0" w:evenVBand="0" w:oddHBand="0" w:evenHBand="0" w:firstRowFirstColumn="0" w:firstRowLastColumn="0" w:lastRowFirstColumn="0" w:lastRowLastColumn="0"/>
                    <w:tcW w:w="1137" w:type="pct"/>
                  </w:tcPr>
                  <w:p w14:paraId="23286248" w14:textId="435DE38E" w:rsidR="00B72738" w:rsidRPr="00B72738" w:rsidRDefault="00B72738" w:rsidP="00B72738">
                    <w:pPr>
                      <w:rPr>
                        <w:lang w:val="en-US"/>
                      </w:rPr>
                    </w:pPr>
                    <w:r w:rsidRPr="00B72738">
                      <w:rPr>
                        <w:lang w:val="en-US"/>
                      </w:rPr>
                      <w:t>2</w:t>
                    </w:r>
                    <w:r w:rsidR="002C3BB8">
                      <w:rPr>
                        <w:lang w:val="en-US"/>
                      </w:rPr>
                      <w:t>00</w:t>
                    </w:r>
                    <w:r w:rsidRPr="00B72738">
                      <w:rPr>
                        <w:lang w:val="en-US"/>
                      </w:rPr>
                      <w:t>0 marks</w:t>
                    </w:r>
                  </w:p>
                </w:tc>
              </w:tr>
              <w:tr w:rsidR="00B72738" w:rsidRPr="00B72738" w14:paraId="54D3C9C9" w14:textId="77777777" w:rsidTr="00527DBA">
                <w:trPr>
                  <w:cnfStyle w:val="000000100000" w:firstRow="0" w:lastRow="0" w:firstColumn="0" w:lastColumn="0" w:oddVBand="0" w:evenVBand="0" w:oddHBand="1" w:evenHBand="0" w:firstRowFirstColumn="0" w:firstRowLastColumn="0" w:lastRowFirstColumn="0" w:lastRowLastColumn="0"/>
                  <w:trHeight w:val="1058"/>
                </w:trPr>
                <w:tc>
                  <w:tcPr>
                    <w:cnfStyle w:val="001000000000" w:firstRow="0" w:lastRow="0" w:firstColumn="1" w:lastColumn="0" w:oddVBand="0" w:evenVBand="0" w:oddHBand="0" w:evenHBand="0" w:firstRowFirstColumn="0" w:firstRowLastColumn="0" w:lastRowFirstColumn="0" w:lastRowLastColumn="0"/>
                    <w:tcW w:w="2838" w:type="pct"/>
                    <w:gridSpan w:val="2"/>
                    <w:shd w:val="clear" w:color="auto" w:fill="EAEDF1" w:themeFill="text2" w:themeFillTint="1A"/>
                  </w:tcPr>
                  <w:p w14:paraId="7C3E45FF" w14:textId="77777777" w:rsidR="00B72738" w:rsidRPr="00B72738" w:rsidRDefault="00B72738" w:rsidP="00B72738">
                    <w:pPr>
                      <w:rPr>
                        <w:lang w:val="en-US"/>
                      </w:rPr>
                    </w:pPr>
                    <w:r w:rsidRPr="00B72738">
                      <w:rPr>
                        <w:lang w:val="en-US"/>
                      </w:rPr>
                      <w:t>C - Demonstration of understanding of the project’s requirements. A description of the tenderer’s understanding of the project and associated outputs must be provided.</w:t>
                    </w:r>
                  </w:p>
                </w:tc>
                <w:tc>
                  <w:tcPr>
                    <w:cnfStyle w:val="000010000000" w:firstRow="0" w:lastRow="0" w:firstColumn="0" w:lastColumn="0" w:oddVBand="1" w:evenVBand="0" w:oddHBand="0" w:evenHBand="0" w:firstRowFirstColumn="0" w:firstRowLastColumn="0" w:lastRowFirstColumn="0" w:lastRowLastColumn="0"/>
                    <w:tcW w:w="1025" w:type="pct"/>
                    <w:shd w:val="clear" w:color="auto" w:fill="EAEDF1" w:themeFill="text2" w:themeFillTint="1A"/>
                  </w:tcPr>
                  <w:p w14:paraId="7C104E94" w14:textId="18AEEB2C" w:rsidR="00B72738" w:rsidRPr="00B72738" w:rsidRDefault="00B72738" w:rsidP="00B72738">
                    <w:pPr>
                      <w:rPr>
                        <w:bCs/>
                        <w:lang w:val="en-US"/>
                      </w:rPr>
                    </w:pPr>
                    <w:r w:rsidRPr="00B72738">
                      <w:rPr>
                        <w:b/>
                        <w:bCs/>
                        <w:lang w:val="en-US"/>
                      </w:rPr>
                      <w:t>6</w:t>
                    </w:r>
                    <w:r w:rsidR="002C3BB8">
                      <w:rPr>
                        <w:b/>
                        <w:bCs/>
                        <w:lang w:val="en-US"/>
                      </w:rPr>
                      <w:t>00</w:t>
                    </w:r>
                    <w:r w:rsidRPr="00B72738">
                      <w:rPr>
                        <w:b/>
                        <w:bCs/>
                        <w:lang w:val="en-US"/>
                      </w:rPr>
                      <w:t xml:space="preserve"> marks</w:t>
                    </w:r>
                  </w:p>
                </w:tc>
                <w:tc>
                  <w:tcPr>
                    <w:cnfStyle w:val="000100000000" w:firstRow="0" w:lastRow="0" w:firstColumn="0" w:lastColumn="1" w:oddVBand="0" w:evenVBand="0" w:oddHBand="0" w:evenHBand="0" w:firstRowFirstColumn="0" w:firstRowLastColumn="0" w:lastRowFirstColumn="0" w:lastRowLastColumn="0"/>
                    <w:tcW w:w="1137" w:type="pct"/>
                    <w:shd w:val="clear" w:color="auto" w:fill="EAEDF1" w:themeFill="text2" w:themeFillTint="1A"/>
                  </w:tcPr>
                  <w:p w14:paraId="18A38937" w14:textId="275A8B14" w:rsidR="00B72738" w:rsidRPr="00B72738" w:rsidRDefault="00B72738" w:rsidP="00B72738">
                    <w:pPr>
                      <w:rPr>
                        <w:lang w:val="en-US"/>
                      </w:rPr>
                    </w:pPr>
                    <w:r w:rsidRPr="00B72738">
                      <w:rPr>
                        <w:lang w:val="en-US"/>
                      </w:rPr>
                      <w:t>10</w:t>
                    </w:r>
                    <w:r w:rsidR="002C3BB8">
                      <w:rPr>
                        <w:lang w:val="en-US"/>
                      </w:rPr>
                      <w:t>00</w:t>
                    </w:r>
                    <w:r w:rsidRPr="00B72738">
                      <w:rPr>
                        <w:lang w:val="en-US"/>
                      </w:rPr>
                      <w:t xml:space="preserve"> marks</w:t>
                    </w:r>
                  </w:p>
                </w:tc>
              </w:tr>
              <w:tr w:rsidR="00B72738" w:rsidRPr="00B72738" w14:paraId="0A719186" w14:textId="77777777" w:rsidTr="00527DBA">
                <w:trPr>
                  <w:trHeight w:val="2148"/>
                </w:trPr>
                <w:tc>
                  <w:tcPr>
                    <w:cnfStyle w:val="001000000000" w:firstRow="0" w:lastRow="0" w:firstColumn="1" w:lastColumn="0" w:oddVBand="0" w:evenVBand="0" w:oddHBand="0" w:evenHBand="0" w:firstRowFirstColumn="0" w:firstRowLastColumn="0" w:lastRowFirstColumn="0" w:lastRowLastColumn="0"/>
                    <w:tcW w:w="2838" w:type="pct"/>
                    <w:gridSpan w:val="2"/>
                    <w:shd w:val="clear" w:color="auto" w:fill="FFFFFF" w:themeFill="background1"/>
                  </w:tcPr>
                  <w:p w14:paraId="5BF116CF" w14:textId="77777777" w:rsidR="00B72738" w:rsidRPr="00B72738" w:rsidRDefault="00B72738" w:rsidP="00B72738">
                    <w:pPr>
                      <w:rPr>
                        <w:lang w:val="en-US"/>
                      </w:rPr>
                    </w:pPr>
                    <w:r w:rsidRPr="00B72738">
                      <w:rPr>
                        <w:lang w:val="en-US"/>
                      </w:rPr>
                      <w:t>D - Sustainability: Environmental and Social Considerations.</w:t>
                    </w:r>
                  </w:p>
                  <w:p w14:paraId="4B04E787" w14:textId="77777777" w:rsidR="00B72738" w:rsidRPr="00B72738" w:rsidRDefault="00B72738" w:rsidP="00B72738">
                    <w:pPr>
                      <w:numPr>
                        <w:ilvl w:val="0"/>
                        <w:numId w:val="26"/>
                      </w:numPr>
                      <w:rPr>
                        <w:lang w:val="en-US"/>
                      </w:rPr>
                    </w:pPr>
                    <w:r w:rsidRPr="00B72738">
                      <w:rPr>
                        <w:lang w:val="en-US"/>
                      </w:rPr>
                      <w:t>Describe your approach to sustainability in the context of Environmental considerations linked to the subject matter</w:t>
                    </w:r>
                  </w:p>
                  <w:p w14:paraId="16330834" w14:textId="77777777" w:rsidR="00B72738" w:rsidRPr="00B72738" w:rsidRDefault="00B72738" w:rsidP="00B72738">
                    <w:pPr>
                      <w:numPr>
                        <w:ilvl w:val="0"/>
                        <w:numId w:val="26"/>
                      </w:numPr>
                      <w:rPr>
                        <w:lang w:val="en-US"/>
                      </w:rPr>
                    </w:pPr>
                    <w:r w:rsidRPr="00B72738">
                      <w:rPr>
                        <w:lang w:val="en-US"/>
                      </w:rPr>
                      <w:t>Social considerations linked to the subject matter</w:t>
                    </w:r>
                  </w:p>
                </w:tc>
                <w:tc>
                  <w:tcPr>
                    <w:cnfStyle w:val="000010000000" w:firstRow="0" w:lastRow="0" w:firstColumn="0" w:lastColumn="0" w:oddVBand="1" w:evenVBand="0" w:oddHBand="0" w:evenHBand="0" w:firstRowFirstColumn="0" w:firstRowLastColumn="0" w:lastRowFirstColumn="0" w:lastRowLastColumn="0"/>
                    <w:tcW w:w="1025" w:type="pct"/>
                    <w:shd w:val="clear" w:color="auto" w:fill="FFFFFF" w:themeFill="background1"/>
                  </w:tcPr>
                  <w:p w14:paraId="3ECE646B" w14:textId="38721286" w:rsidR="00B72738" w:rsidRPr="00B72738" w:rsidRDefault="00B72738" w:rsidP="00B72738">
                    <w:pPr>
                      <w:rPr>
                        <w:bCs/>
                        <w:lang w:val="en-US"/>
                      </w:rPr>
                    </w:pPr>
                    <w:r w:rsidRPr="00B72738">
                      <w:rPr>
                        <w:b/>
                        <w:bCs/>
                        <w:lang w:val="en-US"/>
                      </w:rPr>
                      <w:t>6</w:t>
                    </w:r>
                    <w:r w:rsidR="002C3BB8">
                      <w:rPr>
                        <w:b/>
                        <w:bCs/>
                        <w:lang w:val="en-US"/>
                      </w:rPr>
                      <w:t>00</w:t>
                    </w:r>
                    <w:r w:rsidRPr="00B72738">
                      <w:rPr>
                        <w:b/>
                        <w:bCs/>
                        <w:lang w:val="en-US"/>
                      </w:rPr>
                      <w:t xml:space="preserve"> marks</w:t>
                    </w:r>
                  </w:p>
                </w:tc>
                <w:tc>
                  <w:tcPr>
                    <w:cnfStyle w:val="000100000000" w:firstRow="0" w:lastRow="0" w:firstColumn="0" w:lastColumn="1" w:oddVBand="0" w:evenVBand="0" w:oddHBand="0" w:evenHBand="0" w:firstRowFirstColumn="0" w:firstRowLastColumn="0" w:lastRowFirstColumn="0" w:lastRowLastColumn="0"/>
                    <w:tcW w:w="1137" w:type="pct"/>
                    <w:shd w:val="clear" w:color="auto" w:fill="FFFFFF" w:themeFill="background1"/>
                  </w:tcPr>
                  <w:p w14:paraId="0EEF3930" w14:textId="4E7F2C6C" w:rsidR="00B72738" w:rsidRPr="00B72738" w:rsidRDefault="00B72738" w:rsidP="00B72738">
                    <w:pPr>
                      <w:rPr>
                        <w:lang w:val="en-US"/>
                      </w:rPr>
                    </w:pPr>
                    <w:r w:rsidRPr="00B72738">
                      <w:rPr>
                        <w:lang w:val="en-US"/>
                      </w:rPr>
                      <w:t>10</w:t>
                    </w:r>
                    <w:r w:rsidR="002C3BB8">
                      <w:rPr>
                        <w:lang w:val="en-US"/>
                      </w:rPr>
                      <w:t>00</w:t>
                    </w:r>
                    <w:r w:rsidRPr="00B72738">
                      <w:rPr>
                        <w:lang w:val="en-US"/>
                      </w:rPr>
                      <w:t xml:space="preserve"> marks</w:t>
                    </w:r>
                  </w:p>
                </w:tc>
              </w:tr>
              <w:tr w:rsidR="00B72738" w:rsidRPr="00B72738" w14:paraId="315DF6B0" w14:textId="77777777" w:rsidTr="00527DBA">
                <w:trPr>
                  <w:cnfStyle w:val="000000100000" w:firstRow="0" w:lastRow="0" w:firstColumn="0" w:lastColumn="0" w:oddVBand="0" w:evenVBand="0" w:oddHBand="1" w:evenHBand="0" w:firstRowFirstColumn="0" w:firstRowLastColumn="0" w:lastRowFirstColumn="0" w:lastRowLastColumn="0"/>
                  <w:trHeight w:val="685"/>
                </w:trPr>
                <w:tc>
                  <w:tcPr>
                    <w:cnfStyle w:val="001000000000" w:firstRow="0" w:lastRow="0" w:firstColumn="1" w:lastColumn="0" w:oddVBand="0" w:evenVBand="0" w:oddHBand="0" w:evenHBand="0" w:firstRowFirstColumn="0" w:firstRowLastColumn="0" w:lastRowFirstColumn="0" w:lastRowLastColumn="0"/>
                    <w:tcW w:w="2838" w:type="pct"/>
                    <w:gridSpan w:val="2"/>
                    <w:shd w:val="clear" w:color="auto" w:fill="EAEDF1" w:themeFill="text2" w:themeFillTint="1A"/>
                  </w:tcPr>
                  <w:p w14:paraId="41E8862A" w14:textId="77777777" w:rsidR="00B72738" w:rsidRPr="00B72738" w:rsidRDefault="00B72738" w:rsidP="00B72738">
                    <w:pPr>
                      <w:rPr>
                        <w:lang w:val="en-US"/>
                      </w:rPr>
                    </w:pPr>
                    <w:r w:rsidRPr="00B72738">
                      <w:rPr>
                        <w:lang w:val="en-US"/>
                      </w:rPr>
                      <w:t xml:space="preserve">E – Total Cost. Please provide a detailed pricing </w:t>
                    </w:r>
                    <w:proofErr w:type="gramStart"/>
                    <w:r w:rsidRPr="00B72738">
                      <w:rPr>
                        <w:lang w:val="en-US"/>
                      </w:rPr>
                      <w:t>schedule</w:t>
                    </w:r>
                    <w:proofErr w:type="gramEnd"/>
                    <w:r w:rsidRPr="00B72738">
                      <w:rPr>
                        <w:lang w:val="en-US"/>
                      </w:rPr>
                      <w:t xml:space="preserve"> </w:t>
                    </w:r>
                    <w:proofErr w:type="spellStart"/>
                    <w:r w:rsidRPr="00B72738">
                      <w:rPr>
                        <w:lang w:val="en-US"/>
                      </w:rPr>
                      <w:t>itemising</w:t>
                    </w:r>
                    <w:proofErr w:type="spellEnd"/>
                    <w:r w:rsidRPr="00B72738">
                      <w:rPr>
                        <w:lang w:val="en-US"/>
                      </w:rPr>
                      <w:t xml:space="preserve"> rates per person/resource per task, including assigned duration to each task. </w:t>
                    </w:r>
                  </w:p>
                  <w:p w14:paraId="106FD3D9" w14:textId="77777777" w:rsidR="00B72738" w:rsidRPr="00B72738" w:rsidRDefault="00B72738" w:rsidP="00B72738">
                    <w:pPr>
                      <w:rPr>
                        <w:lang w:val="en-US"/>
                      </w:rPr>
                    </w:pPr>
                    <w:r w:rsidRPr="00B72738">
                      <w:rPr>
                        <w:lang w:val="en-US"/>
                      </w:rPr>
                      <w:t>All prices should be stated ex VAT with the rate of VAT payable (where applicable) clearly stated separately.</w:t>
                    </w:r>
                  </w:p>
                  <w:p w14:paraId="2D1EF676" w14:textId="77777777" w:rsidR="00B72738" w:rsidRPr="00B72738" w:rsidRDefault="00B72738" w:rsidP="00B72738">
                    <w:pPr>
                      <w:rPr>
                        <w:lang w:val="en-US"/>
                      </w:rPr>
                    </w:pPr>
                  </w:p>
                  <w:p w14:paraId="17E1E36A" w14:textId="77777777" w:rsidR="00B72738" w:rsidRPr="00B72738" w:rsidRDefault="00B72738" w:rsidP="00B72738">
                    <w:pPr>
                      <w:rPr>
                        <w:lang w:val="en-US"/>
                      </w:rPr>
                    </w:pPr>
                    <w:r w:rsidRPr="00B72738">
                      <w:rPr>
                        <w:lang w:val="en-US"/>
                      </w:rPr>
                      <w:t>All prices quoted should be fully inclusive of any travel, subsistence, or other costs necessary to effectively provide the service.</w:t>
                    </w:r>
                  </w:p>
                  <w:p w14:paraId="4FDE051E" w14:textId="77777777" w:rsidR="00B72738" w:rsidRPr="00B72738" w:rsidRDefault="00B72738" w:rsidP="00B72738">
                    <w:pPr>
                      <w:rPr>
                        <w:lang w:val="en-US"/>
                      </w:rPr>
                    </w:pPr>
                  </w:p>
                  <w:p w14:paraId="13771ECD" w14:textId="77777777" w:rsidR="00B72738" w:rsidRPr="00B72738" w:rsidRDefault="00B72738" w:rsidP="00B72738">
                    <w:pPr>
                      <w:rPr>
                        <w:lang w:val="en-US"/>
                      </w:rPr>
                    </w:pPr>
                  </w:p>
                </w:tc>
                <w:tc>
                  <w:tcPr>
                    <w:cnfStyle w:val="000010000000" w:firstRow="0" w:lastRow="0" w:firstColumn="0" w:lastColumn="0" w:oddVBand="1" w:evenVBand="0" w:oddHBand="0" w:evenHBand="0" w:firstRowFirstColumn="0" w:firstRowLastColumn="0" w:lastRowFirstColumn="0" w:lastRowLastColumn="0"/>
                    <w:tcW w:w="1025" w:type="pct"/>
                    <w:shd w:val="clear" w:color="auto" w:fill="EAEDF1" w:themeFill="text2" w:themeFillTint="1A"/>
                  </w:tcPr>
                  <w:p w14:paraId="5BE55C36" w14:textId="77777777" w:rsidR="00B72738" w:rsidRPr="00B72738" w:rsidRDefault="00B72738" w:rsidP="00B72738">
                    <w:pPr>
                      <w:rPr>
                        <w:b/>
                        <w:bCs/>
                        <w:lang w:val="en-US"/>
                      </w:rPr>
                    </w:pPr>
                    <w:r w:rsidRPr="00B72738">
                      <w:rPr>
                        <w:b/>
                        <w:bCs/>
                        <w:lang w:val="en-US"/>
                      </w:rPr>
                      <w:t>N/A</w:t>
                    </w:r>
                  </w:p>
                </w:tc>
                <w:tc>
                  <w:tcPr>
                    <w:cnfStyle w:val="000100000000" w:firstRow="0" w:lastRow="0" w:firstColumn="0" w:lastColumn="1" w:oddVBand="0" w:evenVBand="0" w:oddHBand="0" w:evenHBand="0" w:firstRowFirstColumn="0" w:firstRowLastColumn="0" w:lastRowFirstColumn="0" w:lastRowLastColumn="0"/>
                    <w:tcW w:w="1137" w:type="pct"/>
                    <w:shd w:val="clear" w:color="auto" w:fill="EAEDF1" w:themeFill="text2" w:themeFillTint="1A"/>
                  </w:tcPr>
                  <w:p w14:paraId="090F773C" w14:textId="1D0DFE2A" w:rsidR="00B72738" w:rsidRPr="00B72738" w:rsidRDefault="00B72738" w:rsidP="00B72738">
                    <w:pPr>
                      <w:rPr>
                        <w:lang w:val="en-US"/>
                      </w:rPr>
                    </w:pPr>
                    <w:r w:rsidRPr="00B72738">
                      <w:rPr>
                        <w:lang w:val="en-US"/>
                      </w:rPr>
                      <w:t>30</w:t>
                    </w:r>
                    <w:r w:rsidR="002C3BB8">
                      <w:rPr>
                        <w:lang w:val="en-US"/>
                      </w:rPr>
                      <w:t>00</w:t>
                    </w:r>
                    <w:r w:rsidRPr="00B72738">
                      <w:rPr>
                        <w:lang w:val="en-US"/>
                      </w:rPr>
                      <w:t xml:space="preserve"> marks</w:t>
                    </w:r>
                  </w:p>
                </w:tc>
              </w:tr>
              <w:tr w:rsidR="00B72738" w:rsidRPr="00B72738" w14:paraId="0D274E37" w14:textId="77777777" w:rsidTr="00527DBA">
                <w:trPr>
                  <w:cnfStyle w:val="010000000000" w:firstRow="0" w:lastRow="1" w:firstColumn="0" w:lastColumn="0" w:oddVBand="0" w:evenVBand="0" w:oddHBand="0" w:evenHBand="0" w:firstRowFirstColumn="0" w:firstRowLastColumn="0" w:lastRowFirstColumn="0" w:lastRowLastColumn="0"/>
                  <w:trHeight w:val="685"/>
                </w:trPr>
                <w:tc>
                  <w:tcPr>
                    <w:cnfStyle w:val="001000000000" w:firstRow="0" w:lastRow="0" w:firstColumn="1" w:lastColumn="0" w:oddVBand="0" w:evenVBand="0" w:oddHBand="0" w:evenHBand="0" w:firstRowFirstColumn="0" w:firstRowLastColumn="0" w:lastRowFirstColumn="0" w:lastRowLastColumn="0"/>
                    <w:tcW w:w="2838" w:type="pct"/>
                    <w:gridSpan w:val="2"/>
                    <w:tcBorders>
                      <w:top w:val="none" w:sz="0" w:space="0" w:color="auto"/>
                    </w:tcBorders>
                    <w:shd w:val="clear" w:color="auto" w:fill="FFFFFF" w:themeFill="background1"/>
                  </w:tcPr>
                  <w:p w14:paraId="7CCD991F" w14:textId="77777777" w:rsidR="00B72738" w:rsidRPr="00B72738" w:rsidRDefault="00B72738" w:rsidP="00B72738">
                    <w:pPr>
                      <w:rPr>
                        <w:lang w:val="en-US"/>
                      </w:rPr>
                    </w:pPr>
                    <w:r w:rsidRPr="00B72738">
                      <w:rPr>
                        <w:lang w:val="en-US"/>
                      </w:rPr>
                      <w:t>Total Marks</w:t>
                    </w:r>
                  </w:p>
                </w:tc>
                <w:tc>
                  <w:tcPr>
                    <w:cnfStyle w:val="000010000000" w:firstRow="0" w:lastRow="0" w:firstColumn="0" w:lastColumn="0" w:oddVBand="1" w:evenVBand="0" w:oddHBand="0" w:evenHBand="0" w:firstRowFirstColumn="0" w:firstRowLastColumn="0" w:lastRowFirstColumn="0" w:lastRowLastColumn="0"/>
                    <w:tcW w:w="1025" w:type="pct"/>
                    <w:tcBorders>
                      <w:top w:val="none" w:sz="0" w:space="0" w:color="auto"/>
                    </w:tcBorders>
                    <w:shd w:val="clear" w:color="auto" w:fill="FFFFFF" w:themeFill="background1"/>
                  </w:tcPr>
                  <w:p w14:paraId="76783CA2" w14:textId="77777777" w:rsidR="00B72738" w:rsidRPr="00B72738" w:rsidRDefault="00B72738" w:rsidP="00B72738">
                    <w:pPr>
                      <w:rPr>
                        <w:lang w:val="en-US"/>
                      </w:rPr>
                    </w:pPr>
                  </w:p>
                </w:tc>
                <w:tc>
                  <w:tcPr>
                    <w:cnfStyle w:val="000100000000" w:firstRow="0" w:lastRow="0" w:firstColumn="0" w:lastColumn="1" w:oddVBand="0" w:evenVBand="0" w:oddHBand="0" w:evenHBand="0" w:firstRowFirstColumn="0" w:firstRowLastColumn="0" w:lastRowFirstColumn="0" w:lastRowLastColumn="0"/>
                    <w:tcW w:w="1137" w:type="pct"/>
                    <w:tcBorders>
                      <w:top w:val="none" w:sz="0" w:space="0" w:color="auto"/>
                    </w:tcBorders>
                    <w:shd w:val="clear" w:color="auto" w:fill="FFFFFF" w:themeFill="background1"/>
                  </w:tcPr>
                  <w:p w14:paraId="7DBB1526" w14:textId="6A14A8A8" w:rsidR="00B72738" w:rsidRPr="00B72738" w:rsidRDefault="00B72738" w:rsidP="00B72738">
                    <w:pPr>
                      <w:rPr>
                        <w:lang w:val="en-US"/>
                      </w:rPr>
                    </w:pPr>
                    <w:r w:rsidRPr="00B72738">
                      <w:rPr>
                        <w:lang w:val="en-US"/>
                      </w:rPr>
                      <w:t>110</w:t>
                    </w:r>
                    <w:r w:rsidR="002C3BB8">
                      <w:rPr>
                        <w:lang w:val="en-US"/>
                      </w:rPr>
                      <w:t>00</w:t>
                    </w:r>
                    <w:r w:rsidRPr="00B72738">
                      <w:rPr>
                        <w:lang w:val="en-US"/>
                      </w:rPr>
                      <w:t xml:space="preserve"> marks</w:t>
                    </w:r>
                  </w:p>
                </w:tc>
              </w:tr>
            </w:tbl>
            <w:p w14:paraId="37F04DC0" w14:textId="77777777" w:rsidR="00B72738" w:rsidRPr="00B72738" w:rsidRDefault="00B72738" w:rsidP="00B72738">
              <w:pPr>
                <w:rPr>
                  <w:bCs/>
                  <w:lang w:val="en-IE"/>
                </w:rPr>
              </w:pPr>
              <w:r w:rsidRPr="00B72738">
                <w:rPr>
                  <w:bCs/>
                  <w:lang w:val="en-IE"/>
                </w:rPr>
                <w:br w:type="page"/>
              </w:r>
            </w:p>
            <w:p w14:paraId="18E39A51" w14:textId="77777777" w:rsidR="00B72738" w:rsidRPr="00B72738" w:rsidRDefault="00B72738" w:rsidP="00F378FC">
              <w:pPr>
                <w:jc w:val="center"/>
                <w:rPr>
                  <w:b/>
                  <w:bCs/>
                  <w:lang w:val="en-IE"/>
                </w:rPr>
              </w:pPr>
              <w:r w:rsidRPr="00B72738">
                <w:rPr>
                  <w:b/>
                  <w:bCs/>
                  <w:lang w:val="en-IE"/>
                </w:rPr>
                <w:lastRenderedPageBreak/>
                <w:t>Appendix I - Wetland Surveys Ireland Map of Irish Wetlands</w:t>
              </w:r>
            </w:p>
            <w:p w14:paraId="1C2B59EC" w14:textId="77777777" w:rsidR="00B72738" w:rsidRPr="00B72738" w:rsidRDefault="00B72738" w:rsidP="00B72738">
              <w:pPr>
                <w:rPr>
                  <w:bCs/>
                  <w:lang w:val="en-IE"/>
                </w:rPr>
              </w:pPr>
              <w:r w:rsidRPr="00B72738">
                <w:rPr>
                  <w:bCs/>
                  <w:lang w:val="en-IE"/>
                </w:rPr>
                <w:t xml:space="preserve">The </w:t>
              </w:r>
              <w:r w:rsidRPr="00B72738">
                <w:rPr>
                  <w:b/>
                  <w:bCs/>
                  <w:lang w:val="en-IE"/>
                </w:rPr>
                <w:t>Map of Irish Wetlands</w:t>
              </w:r>
              <w:r w:rsidRPr="00B72738">
                <w:rPr>
                  <w:bCs/>
                  <w:lang w:val="en-IE"/>
                </w:rPr>
                <w:t xml:space="preserve"> (https://www.wetlandsurveys.ie/miw-intro) is a joint project between Wetland Surveys Ireland and Foss Environmental Consulting. The map shows the location and provides further information on all wetland sites in Ireland. On the Map of Irish Wetlands, sites (points) are the basic unit of coverage on the map, with some 13,000+ wetland sites shown across the country. </w:t>
              </w:r>
            </w:p>
            <w:p w14:paraId="235BFC77" w14:textId="77777777" w:rsidR="00B72738" w:rsidRPr="00B72738" w:rsidRDefault="00B72738" w:rsidP="00B72738">
              <w:pPr>
                <w:rPr>
                  <w:bCs/>
                  <w:lang w:val="en-IE"/>
                </w:rPr>
              </w:pPr>
              <w:r w:rsidRPr="00B72738">
                <w:rPr>
                  <w:bCs/>
                  <w:lang w:val="en-IE"/>
                </w:rPr>
                <w:t xml:space="preserve">Wetland site boundaries are shown in selected counties where targeted wetland surveys have been </w:t>
              </w:r>
              <w:proofErr w:type="gramStart"/>
              <w:r w:rsidRPr="00B72738">
                <w:rPr>
                  <w:bCs/>
                  <w:lang w:val="en-IE"/>
                </w:rPr>
                <w:t>undertaken</w:t>
              </w:r>
              <w:proofErr w:type="gramEnd"/>
              <w:r w:rsidRPr="00B72738">
                <w:rPr>
                  <w:bCs/>
                  <w:lang w:val="en-IE"/>
                </w:rPr>
                <w:t xml:space="preserve"> or site boundaries exist. Further details on the Map of Irish Wetlands project, data sources shown, </w:t>
              </w:r>
              <w:proofErr w:type="gramStart"/>
              <w:r w:rsidRPr="00B72738">
                <w:rPr>
                  <w:bCs/>
                  <w:lang w:val="en-IE"/>
                </w:rPr>
                <w:t>current status</w:t>
              </w:r>
              <w:proofErr w:type="gramEnd"/>
              <w:r w:rsidRPr="00B72738">
                <w:rPr>
                  <w:bCs/>
                  <w:lang w:val="en-IE"/>
                </w:rPr>
                <w:t xml:space="preserve"> of the map and more, can be found at </w:t>
              </w:r>
              <w:hyperlink r:id="rId75" w:tgtFrame="_blank" w:history="1">
                <w:r w:rsidRPr="00B72738">
                  <w:rPr>
                    <w:rStyle w:val="Hyperlink"/>
                    <w:bCs/>
                    <w:lang w:val="en-IE"/>
                  </w:rPr>
                  <w:t>Foss Environmental Consulting</w:t>
                </w:r>
              </w:hyperlink>
              <w:r w:rsidRPr="00B72738">
                <w:rPr>
                  <w:bCs/>
                  <w:lang w:val="en-IE"/>
                </w:rPr>
                <w:t> and </w:t>
              </w:r>
              <w:hyperlink r:id="rId76" w:tgtFrame="_blank" w:history="1">
                <w:r w:rsidRPr="00B72738">
                  <w:rPr>
                    <w:rStyle w:val="Hyperlink"/>
                    <w:bCs/>
                    <w:lang w:val="en-IE"/>
                  </w:rPr>
                  <w:t>Wetland Surveys Ireland</w:t>
                </w:r>
              </w:hyperlink>
              <w:r w:rsidRPr="00B72738">
                <w:rPr>
                  <w:bCs/>
                  <w:lang w:val="en-IE"/>
                </w:rPr>
                <w:t>.</w:t>
              </w:r>
            </w:p>
            <w:p w14:paraId="2F57E28C" w14:textId="77777777" w:rsidR="00B72738" w:rsidRPr="00B72738" w:rsidRDefault="00B72738" w:rsidP="00B72738">
              <w:pPr>
                <w:rPr>
                  <w:bCs/>
                  <w:lang w:val="en-IE"/>
                </w:rPr>
              </w:pPr>
              <w:r w:rsidRPr="00B72738">
                <w:rPr>
                  <w:bCs/>
                  <w:lang w:val="en-IE"/>
                </w:rPr>
                <w:t xml:space="preserve">Various projects have been undertaken over the last 35 years in Ireland to map freshwater wetland habitats in many counties. However, no centralised map of wetlands existed for Ireland. This led to the decision to develop this mapping project in 2013, to show the location and provide information on all wetlands around Ireland. The on-line Map of Irish Wetlands is free public resource, accessible to all. This is the first time such a national data set has been created and made publicly accessible. </w:t>
              </w:r>
            </w:p>
            <w:p w14:paraId="23C4C8BE" w14:textId="77777777" w:rsidR="00B72738" w:rsidRPr="00B72738" w:rsidRDefault="00B72738" w:rsidP="00B72738">
              <w:pPr>
                <w:rPr>
                  <w:bCs/>
                  <w:lang w:val="en-IE"/>
                </w:rPr>
              </w:pPr>
              <w:r w:rsidRPr="00B72738">
                <w:rPr>
                  <w:bCs/>
                  <w:lang w:val="en-IE"/>
                </w:rPr>
                <w:t>The Map of Irish Wetlands includes the location of formally designated and protected sites (Natural Heritage Areas (NHA), Special Protection Areas (SPA) and Special Areas of Conservation (SAC)) together with Proposed Natural Heritage Areas (</w:t>
              </w:r>
              <w:proofErr w:type="spellStart"/>
              <w:r w:rsidRPr="00B72738">
                <w:rPr>
                  <w:bCs/>
                  <w:lang w:val="en-IE"/>
                </w:rPr>
                <w:t>pNHA</w:t>
              </w:r>
              <w:proofErr w:type="spellEnd"/>
              <w:r w:rsidRPr="00B72738">
                <w:rPr>
                  <w:bCs/>
                  <w:lang w:val="en-IE"/>
                </w:rPr>
                <w:t xml:space="preserve">), as well as a wide range of private nature reserves, wetlands in public or state parks, wetland centres etc. </w:t>
              </w:r>
            </w:p>
            <w:p w14:paraId="2C1934EA" w14:textId="77777777" w:rsidR="00B72738" w:rsidRPr="00B72738" w:rsidRDefault="00B72738" w:rsidP="00B72738">
              <w:pPr>
                <w:rPr>
                  <w:bCs/>
                  <w:lang w:val="en-IE"/>
                </w:rPr>
              </w:pPr>
              <w:r w:rsidRPr="00B72738">
                <w:rPr>
                  <w:bCs/>
                  <w:lang w:val="en-IE"/>
                </w:rPr>
                <w:t>In addition, the map shows the location of wetland sites, which have no formal designation and for which in many cases there is very limited information available. The map includes many intact and cutover bogs, farm ponds, quarry ponds, golf course ponds and “unknown” wetland areas (marshes, swamps and fens) in the general countryside. Many of these wetlands were identified from aerial photographic survey, using flooding, subsoil data and visual examination to identify new wetlands, or “potential" wetland sites. This wetland county screening process for all 26 counties in Ireland was completed in October 2016.</w:t>
              </w:r>
            </w:p>
            <w:p w14:paraId="1B8B5A07" w14:textId="77777777" w:rsidR="00B72738" w:rsidRPr="00B72738" w:rsidRDefault="00B72738" w:rsidP="00B72738">
              <w:pPr>
                <w:rPr>
                  <w:bCs/>
                  <w:lang w:val="en-IE"/>
                </w:rPr>
              </w:pPr>
              <w:r w:rsidRPr="00B72738">
                <w:rPr>
                  <w:bCs/>
                  <w:lang w:val="en-IE"/>
                </w:rPr>
                <w:t xml:space="preserve">Since 2017 the map is displayed via the ESRI Web Maps interface and can be accessed from anywhere, via most internet connected devices, without the need for any special software. In addition to site information, the map also displays a site photograph where one is available. </w:t>
              </w:r>
            </w:p>
            <w:p w14:paraId="26028677" w14:textId="77777777" w:rsidR="00B72738" w:rsidRPr="00B72738" w:rsidRDefault="00B72738" w:rsidP="00B72738">
              <w:pPr>
                <w:rPr>
                  <w:bCs/>
                  <w:lang w:val="en-IE"/>
                </w:rPr>
              </w:pPr>
              <w:r w:rsidRPr="00B72738">
                <w:rPr>
                  <w:bCs/>
                  <w:lang w:val="en-IE"/>
                </w:rPr>
                <w:t xml:space="preserve">The on-line version of the Map of Irish Wetlands data set is created from 26 individual county wetland databases holding more detailed site information than that displayed on the on-line version of the map. This includes a wide variety of information on each wetland such as data relating to location, ownership, all habitat types present on a site, flora and fauna information, occurrence of rare species, </w:t>
              </w:r>
              <w:proofErr w:type="spellStart"/>
              <w:r w:rsidRPr="00B72738">
                <w:rPr>
                  <w:bCs/>
                  <w:lang w:val="en-IE"/>
                </w:rPr>
                <w:t>landuse</w:t>
              </w:r>
              <w:proofErr w:type="spellEnd"/>
              <w:r w:rsidRPr="00B72738">
                <w:rPr>
                  <w:bCs/>
                  <w:lang w:val="en-IE"/>
                </w:rPr>
                <w:t xml:space="preserve">, threats and impacts to the site and further information on the wetland including year of last survey, survey descriptions of the site, published materials, habitat maps and associated data are recorded where such data is available. This wetland data is stored in more than 430,000 individual data fields across the 26 county databases. </w:t>
              </w:r>
            </w:p>
            <w:p w14:paraId="31C7D0D5" w14:textId="77777777" w:rsidR="00B72738" w:rsidRPr="00B72738" w:rsidRDefault="00B72738" w:rsidP="00B72738">
              <w:pPr>
                <w:rPr>
                  <w:bCs/>
                  <w:lang w:val="en-IE"/>
                </w:rPr>
              </w:pPr>
              <w:r w:rsidRPr="00B72738">
                <w:rPr>
                  <w:bCs/>
                  <w:lang w:val="en-IE"/>
                </w:rPr>
                <w:t xml:space="preserve">As new data becomes available on a wetland site, from either information provided by the public, from a wetland surveys, a general site visits, or a photograph submitted by a member of the public, data is updated in the respective county wetland database. </w:t>
              </w:r>
            </w:p>
            <w:p w14:paraId="6A035746" w14:textId="77777777" w:rsidR="00B72738" w:rsidRPr="00B72738" w:rsidRDefault="00B72738" w:rsidP="00B72738">
              <w:pPr>
                <w:rPr>
                  <w:bCs/>
                  <w:lang w:val="en-IE"/>
                </w:rPr>
              </w:pPr>
              <w:r w:rsidRPr="00B72738">
                <w:rPr>
                  <w:bCs/>
                  <w:lang w:val="en-IE"/>
                </w:rPr>
                <w:t>Selected information held in the individual county wetland databases is then exported to the main Map of Irish Wetlands database which is then displayed via the on-line map.</w:t>
              </w:r>
            </w:p>
            <w:p w14:paraId="1D37FA10" w14:textId="77777777" w:rsidR="00B72738" w:rsidRPr="00B72738" w:rsidRDefault="00B72738" w:rsidP="00B72738">
              <w:pPr>
                <w:rPr>
                  <w:bCs/>
                  <w:lang w:val="en-IE"/>
                </w:rPr>
              </w:pPr>
              <w:r w:rsidRPr="00B72738">
                <w:rPr>
                  <w:bCs/>
                  <w:lang w:val="en-IE"/>
                </w:rPr>
                <w:br w:type="page"/>
              </w:r>
            </w:p>
            <w:p w14:paraId="7BB4BAAD" w14:textId="5643E0F9" w:rsidR="00B72738" w:rsidRPr="009434EF" w:rsidRDefault="00B72738" w:rsidP="00B72738">
              <w:pPr>
                <w:rPr>
                  <w:bCs/>
                  <w:lang w:val="en-IE"/>
                </w:rPr>
              </w:pPr>
              <w:r w:rsidRPr="00B72738">
                <w:rPr>
                  <w:bCs/>
                  <w:lang w:val="en-IE"/>
                </w:rPr>
                <w:lastRenderedPageBreak/>
                <w:t xml:space="preserve"> </w:t>
              </w:r>
              <w:r w:rsidRPr="00B72738">
                <w:rPr>
                  <w:b/>
                  <w:bCs/>
                  <w:lang w:val="en-IE"/>
                </w:rPr>
                <w:t>Appendix II - Irish wetland types</w:t>
              </w:r>
            </w:p>
            <w:p w14:paraId="5F6A7409" w14:textId="77777777" w:rsidR="00B72738" w:rsidRPr="00B72738" w:rsidRDefault="00B72738" w:rsidP="00B72738">
              <w:pPr>
                <w:rPr>
                  <w:bCs/>
                  <w:lang w:val="en-IE"/>
                </w:rPr>
              </w:pPr>
            </w:p>
            <w:p w14:paraId="19831928" w14:textId="0EEF3944" w:rsidR="00B72738" w:rsidRPr="00B72738" w:rsidRDefault="00B72738" w:rsidP="00B72738">
              <w:pPr>
                <w:rPr>
                  <w:bCs/>
                  <w:lang w:val="en-IE"/>
                </w:rPr>
              </w:pPr>
              <w:r w:rsidRPr="00B72738">
                <w:rPr>
                  <w:bCs/>
                  <w:lang w:val="en-IE"/>
                </w:rPr>
                <w:t xml:space="preserve">Wetlands include the wetland types listed below.  </w:t>
              </w:r>
            </w:p>
            <w:p w14:paraId="5568D10C" w14:textId="77777777" w:rsidR="00B72738" w:rsidRPr="00B72738" w:rsidRDefault="00B72738" w:rsidP="00B72738">
              <w:pPr>
                <w:rPr>
                  <w:bCs/>
                  <w:lang w:val="en-IE"/>
                </w:rPr>
              </w:pPr>
              <w:r w:rsidRPr="00B72738">
                <w:rPr>
                  <w:bCs/>
                  <w:lang w:val="en-IE"/>
                </w:rPr>
                <w:t xml:space="preserve">More information on these habitats and a detailed description can be found in Fossitt, J. (2000) A Guide to Habitats in Ireland published by The Heritage Council, Ireland. </w:t>
              </w:r>
            </w:p>
            <w:p w14:paraId="31289812" w14:textId="77777777" w:rsidR="00B72738" w:rsidRPr="00B72738" w:rsidRDefault="00B72738" w:rsidP="00B72738">
              <w:pPr>
                <w:numPr>
                  <w:ilvl w:val="0"/>
                  <w:numId w:val="32"/>
                </w:numPr>
                <w:rPr>
                  <w:bCs/>
                  <w:lang w:val="en-IE"/>
                </w:rPr>
              </w:pPr>
              <w:r w:rsidRPr="00B72738">
                <w:rPr>
                  <w:bCs/>
                  <w:lang w:val="en-IE"/>
                </w:rPr>
                <w:t>LAKE (DYSTROPHIC/ ACID/ ALKALINE/ MESOTROPHIC/ EUTROPHIC)</w:t>
              </w:r>
            </w:p>
            <w:p w14:paraId="7D5EB4CA" w14:textId="77777777" w:rsidR="00B72738" w:rsidRPr="00B72738" w:rsidRDefault="00B72738" w:rsidP="00B72738">
              <w:pPr>
                <w:numPr>
                  <w:ilvl w:val="0"/>
                  <w:numId w:val="32"/>
                </w:numPr>
                <w:rPr>
                  <w:bCs/>
                  <w:lang w:val="en-IE"/>
                </w:rPr>
              </w:pPr>
              <w:r w:rsidRPr="00B72738">
                <w:rPr>
                  <w:bCs/>
                  <w:lang w:val="en-IE"/>
                </w:rPr>
                <w:t>RESERVOIR</w:t>
              </w:r>
            </w:p>
            <w:p w14:paraId="354AA9D0" w14:textId="77777777" w:rsidR="00B72738" w:rsidRPr="00B72738" w:rsidRDefault="00B72738" w:rsidP="00B72738">
              <w:pPr>
                <w:numPr>
                  <w:ilvl w:val="0"/>
                  <w:numId w:val="32"/>
                </w:numPr>
                <w:rPr>
                  <w:bCs/>
                  <w:lang w:val="en-IE"/>
                </w:rPr>
              </w:pPr>
              <w:r w:rsidRPr="00B72738">
                <w:rPr>
                  <w:bCs/>
                  <w:lang w:val="en-IE"/>
                </w:rPr>
                <w:t>TURLOUGH</w:t>
              </w:r>
            </w:p>
            <w:p w14:paraId="0C6150EE" w14:textId="77777777" w:rsidR="00B72738" w:rsidRPr="00B72738" w:rsidRDefault="00B72738" w:rsidP="00B72738">
              <w:pPr>
                <w:numPr>
                  <w:ilvl w:val="0"/>
                  <w:numId w:val="32"/>
                </w:numPr>
                <w:rPr>
                  <w:bCs/>
                  <w:lang w:val="en-IE"/>
                </w:rPr>
              </w:pPr>
              <w:r w:rsidRPr="00B72738">
                <w:rPr>
                  <w:bCs/>
                  <w:lang w:val="en-IE"/>
                </w:rPr>
                <w:t>ARTIFICIAL POND</w:t>
              </w:r>
            </w:p>
            <w:p w14:paraId="0C6A6F10" w14:textId="77777777" w:rsidR="00B72738" w:rsidRPr="00B72738" w:rsidRDefault="00B72738" w:rsidP="00B72738">
              <w:pPr>
                <w:numPr>
                  <w:ilvl w:val="0"/>
                  <w:numId w:val="32"/>
                </w:numPr>
                <w:rPr>
                  <w:bCs/>
                  <w:lang w:val="en-IE"/>
                </w:rPr>
              </w:pPr>
              <w:r w:rsidRPr="00B72738">
                <w:rPr>
                  <w:bCs/>
                  <w:lang w:val="en-IE"/>
                </w:rPr>
                <w:t>CANAL</w:t>
              </w:r>
            </w:p>
            <w:p w14:paraId="6A337FEB" w14:textId="77777777" w:rsidR="00B72738" w:rsidRPr="00B72738" w:rsidRDefault="00B72738" w:rsidP="00B72738">
              <w:pPr>
                <w:numPr>
                  <w:ilvl w:val="0"/>
                  <w:numId w:val="32"/>
                </w:numPr>
                <w:rPr>
                  <w:bCs/>
                  <w:lang w:val="en-IE"/>
                </w:rPr>
              </w:pPr>
              <w:r w:rsidRPr="00B72738">
                <w:rPr>
                  <w:bCs/>
                  <w:lang w:val="en-IE"/>
                </w:rPr>
                <w:t>CALCAREOUS SPRING</w:t>
              </w:r>
            </w:p>
            <w:p w14:paraId="54BF42AC" w14:textId="77777777" w:rsidR="00B72738" w:rsidRPr="00B72738" w:rsidRDefault="00B72738" w:rsidP="00B72738">
              <w:pPr>
                <w:numPr>
                  <w:ilvl w:val="0"/>
                  <w:numId w:val="32"/>
                </w:numPr>
                <w:rPr>
                  <w:bCs/>
                  <w:lang w:val="en-IE"/>
                </w:rPr>
              </w:pPr>
              <w:r w:rsidRPr="00B72738">
                <w:rPr>
                  <w:bCs/>
                  <w:lang w:val="en-IE"/>
                </w:rPr>
                <w:t>NON-CALCAREOUS SPRING</w:t>
              </w:r>
            </w:p>
            <w:p w14:paraId="486D9454" w14:textId="77777777" w:rsidR="00B72738" w:rsidRPr="00B72738" w:rsidRDefault="00B72738" w:rsidP="00B72738">
              <w:pPr>
                <w:numPr>
                  <w:ilvl w:val="0"/>
                  <w:numId w:val="32"/>
                </w:numPr>
                <w:rPr>
                  <w:bCs/>
                  <w:lang w:val="en-IE"/>
                </w:rPr>
              </w:pPr>
              <w:r w:rsidRPr="00B72738">
                <w:rPr>
                  <w:bCs/>
                  <w:lang w:val="en-IE"/>
                </w:rPr>
                <w:t>REED SWAMP</w:t>
              </w:r>
            </w:p>
            <w:p w14:paraId="2EE03E2C" w14:textId="77777777" w:rsidR="00B72738" w:rsidRPr="00B72738" w:rsidRDefault="00B72738" w:rsidP="00B72738">
              <w:pPr>
                <w:numPr>
                  <w:ilvl w:val="0"/>
                  <w:numId w:val="32"/>
                </w:numPr>
                <w:rPr>
                  <w:bCs/>
                  <w:lang w:val="en-IE"/>
                </w:rPr>
              </w:pPr>
              <w:r w:rsidRPr="00B72738">
                <w:rPr>
                  <w:bCs/>
                  <w:lang w:val="en-IE"/>
                </w:rPr>
                <w:t>TALL HERB SWAMP</w:t>
              </w:r>
            </w:p>
            <w:p w14:paraId="6BBDE7C9" w14:textId="77777777" w:rsidR="00B72738" w:rsidRPr="00B72738" w:rsidRDefault="00B72738" w:rsidP="00B72738">
              <w:pPr>
                <w:numPr>
                  <w:ilvl w:val="0"/>
                  <w:numId w:val="32"/>
                </w:numPr>
                <w:rPr>
                  <w:bCs/>
                  <w:lang w:val="en-IE"/>
                </w:rPr>
              </w:pPr>
              <w:r w:rsidRPr="00B72738">
                <w:rPr>
                  <w:bCs/>
                  <w:lang w:val="en-IE"/>
                </w:rPr>
                <w:t>MARSH</w:t>
              </w:r>
            </w:p>
            <w:p w14:paraId="6F7206FF" w14:textId="77777777" w:rsidR="00B72738" w:rsidRPr="00B72738" w:rsidRDefault="00B72738" w:rsidP="00B72738">
              <w:pPr>
                <w:numPr>
                  <w:ilvl w:val="0"/>
                  <w:numId w:val="32"/>
                </w:numPr>
                <w:rPr>
                  <w:bCs/>
                  <w:lang w:val="en-IE"/>
                </w:rPr>
              </w:pPr>
              <w:r w:rsidRPr="00B72738">
                <w:rPr>
                  <w:bCs/>
                  <w:lang w:val="en-IE"/>
                </w:rPr>
                <w:t>WET HEATH</w:t>
              </w:r>
            </w:p>
            <w:p w14:paraId="048363F2" w14:textId="77777777" w:rsidR="00B72738" w:rsidRPr="00B72738" w:rsidRDefault="00B72738" w:rsidP="00B72738">
              <w:pPr>
                <w:numPr>
                  <w:ilvl w:val="0"/>
                  <w:numId w:val="32"/>
                </w:numPr>
                <w:rPr>
                  <w:bCs/>
                  <w:lang w:val="en-IE"/>
                </w:rPr>
              </w:pPr>
              <w:r w:rsidRPr="00B72738">
                <w:rPr>
                  <w:bCs/>
                  <w:lang w:val="en-IE"/>
                </w:rPr>
                <w:t>RAISED BOG</w:t>
              </w:r>
            </w:p>
            <w:p w14:paraId="3F9DDF68" w14:textId="77777777" w:rsidR="00B72738" w:rsidRPr="00B72738" w:rsidRDefault="00B72738" w:rsidP="00B72738">
              <w:pPr>
                <w:numPr>
                  <w:ilvl w:val="0"/>
                  <w:numId w:val="32"/>
                </w:numPr>
                <w:rPr>
                  <w:bCs/>
                  <w:lang w:val="en-IE"/>
                </w:rPr>
              </w:pPr>
              <w:r w:rsidRPr="00B72738">
                <w:rPr>
                  <w:bCs/>
                  <w:lang w:val="en-IE"/>
                </w:rPr>
                <w:t>LOWLAND BOG</w:t>
              </w:r>
            </w:p>
            <w:p w14:paraId="26905DDE" w14:textId="77777777" w:rsidR="00B72738" w:rsidRPr="00B72738" w:rsidRDefault="00B72738" w:rsidP="00B72738">
              <w:pPr>
                <w:numPr>
                  <w:ilvl w:val="0"/>
                  <w:numId w:val="32"/>
                </w:numPr>
                <w:rPr>
                  <w:bCs/>
                  <w:lang w:val="en-IE"/>
                </w:rPr>
              </w:pPr>
              <w:r w:rsidRPr="00B72738">
                <w:rPr>
                  <w:bCs/>
                  <w:lang w:val="en-IE"/>
                </w:rPr>
                <w:t>UPLAND BOG</w:t>
              </w:r>
            </w:p>
            <w:p w14:paraId="0B6DD343" w14:textId="77777777" w:rsidR="00B72738" w:rsidRPr="00B72738" w:rsidRDefault="00B72738" w:rsidP="00B72738">
              <w:pPr>
                <w:numPr>
                  <w:ilvl w:val="0"/>
                  <w:numId w:val="32"/>
                </w:numPr>
                <w:rPr>
                  <w:bCs/>
                  <w:lang w:val="en-IE"/>
                </w:rPr>
              </w:pPr>
              <w:r w:rsidRPr="00B72738">
                <w:rPr>
                  <w:bCs/>
                  <w:lang w:val="en-IE"/>
                </w:rPr>
                <w:t>CUTOVER BOG</w:t>
              </w:r>
            </w:p>
            <w:p w14:paraId="0F4E5B01" w14:textId="77777777" w:rsidR="00B72738" w:rsidRPr="00B72738" w:rsidRDefault="00B72738" w:rsidP="00B72738">
              <w:pPr>
                <w:numPr>
                  <w:ilvl w:val="0"/>
                  <w:numId w:val="32"/>
                </w:numPr>
                <w:rPr>
                  <w:bCs/>
                  <w:lang w:val="en-IE"/>
                </w:rPr>
              </w:pPr>
              <w:r w:rsidRPr="00B72738">
                <w:rPr>
                  <w:bCs/>
                  <w:lang w:val="en-IE"/>
                </w:rPr>
                <w:t>ALKALINE FEN</w:t>
              </w:r>
            </w:p>
            <w:p w14:paraId="4C05E88A" w14:textId="77777777" w:rsidR="00B72738" w:rsidRPr="00B72738" w:rsidRDefault="00B72738" w:rsidP="00B72738">
              <w:pPr>
                <w:numPr>
                  <w:ilvl w:val="0"/>
                  <w:numId w:val="32"/>
                </w:numPr>
                <w:rPr>
                  <w:bCs/>
                  <w:lang w:val="en-IE"/>
                </w:rPr>
              </w:pPr>
              <w:r w:rsidRPr="00B72738">
                <w:rPr>
                  <w:bCs/>
                  <w:lang w:val="en-IE"/>
                </w:rPr>
                <w:t>CLADIUM FEN</w:t>
              </w:r>
            </w:p>
            <w:p w14:paraId="19B6D24C" w14:textId="77777777" w:rsidR="00B72738" w:rsidRPr="00B72738" w:rsidRDefault="00B72738" w:rsidP="00B72738">
              <w:pPr>
                <w:numPr>
                  <w:ilvl w:val="0"/>
                  <w:numId w:val="32"/>
                </w:numPr>
                <w:rPr>
                  <w:bCs/>
                  <w:lang w:val="en-IE"/>
                </w:rPr>
              </w:pPr>
              <w:r w:rsidRPr="00B72738">
                <w:rPr>
                  <w:bCs/>
                  <w:lang w:val="en-IE"/>
                </w:rPr>
                <w:t>POOR FEN</w:t>
              </w:r>
            </w:p>
            <w:p w14:paraId="15AE711F" w14:textId="77777777" w:rsidR="00B72738" w:rsidRPr="00B72738" w:rsidRDefault="00B72738" w:rsidP="00B72738">
              <w:pPr>
                <w:numPr>
                  <w:ilvl w:val="0"/>
                  <w:numId w:val="32"/>
                </w:numPr>
                <w:rPr>
                  <w:bCs/>
                  <w:lang w:val="en-IE"/>
                </w:rPr>
              </w:pPr>
              <w:r w:rsidRPr="00B72738">
                <w:rPr>
                  <w:bCs/>
                  <w:lang w:val="en-IE"/>
                </w:rPr>
                <w:t>TRANSITION MIRE</w:t>
              </w:r>
            </w:p>
            <w:p w14:paraId="60367EFD" w14:textId="77777777" w:rsidR="00B72738" w:rsidRPr="00B72738" w:rsidRDefault="00B72738" w:rsidP="00B72738">
              <w:pPr>
                <w:numPr>
                  <w:ilvl w:val="0"/>
                  <w:numId w:val="32"/>
                </w:numPr>
                <w:rPr>
                  <w:bCs/>
                  <w:lang w:val="en-IE"/>
                </w:rPr>
              </w:pPr>
              <w:r w:rsidRPr="00B72738">
                <w:rPr>
                  <w:bCs/>
                  <w:lang w:val="en-IE"/>
                </w:rPr>
                <w:t>WET WOODLAND (OAK ASH OR WILLOW ALDER)</w:t>
              </w:r>
            </w:p>
            <w:p w14:paraId="25B289C0" w14:textId="77777777" w:rsidR="00B72738" w:rsidRPr="00B72738" w:rsidRDefault="00B72738" w:rsidP="00B72738">
              <w:pPr>
                <w:numPr>
                  <w:ilvl w:val="0"/>
                  <w:numId w:val="32"/>
                </w:numPr>
                <w:rPr>
                  <w:bCs/>
                  <w:lang w:val="en-IE"/>
                </w:rPr>
              </w:pPr>
              <w:r w:rsidRPr="00B72738">
                <w:rPr>
                  <w:bCs/>
                  <w:lang w:val="en-IE"/>
                </w:rPr>
                <w:t>RIPARIAN WOODLAND</w:t>
              </w:r>
            </w:p>
            <w:p w14:paraId="4D5B5C6C" w14:textId="77777777" w:rsidR="00B72738" w:rsidRPr="00B72738" w:rsidRDefault="00B72738" w:rsidP="00B72738">
              <w:pPr>
                <w:numPr>
                  <w:ilvl w:val="0"/>
                  <w:numId w:val="32"/>
                </w:numPr>
                <w:rPr>
                  <w:bCs/>
                  <w:lang w:val="en-IE"/>
                </w:rPr>
              </w:pPr>
              <w:r w:rsidRPr="00B72738">
                <w:rPr>
                  <w:bCs/>
                  <w:lang w:val="en-IE"/>
                </w:rPr>
                <w:t>BOG WOODLAND</w:t>
              </w:r>
            </w:p>
            <w:p w14:paraId="44F574A0" w14:textId="77777777" w:rsidR="00B72738" w:rsidRPr="00B72738" w:rsidRDefault="00B72738" w:rsidP="00B72738">
              <w:pPr>
                <w:numPr>
                  <w:ilvl w:val="0"/>
                  <w:numId w:val="32"/>
                </w:numPr>
                <w:rPr>
                  <w:bCs/>
                  <w:lang w:val="en-IE"/>
                </w:rPr>
              </w:pPr>
              <w:r w:rsidRPr="00B72738">
                <w:rPr>
                  <w:bCs/>
                  <w:lang w:val="en-IE"/>
                </w:rPr>
                <w:t>SCRUB (BIRCH WILLOW ALDER)</w:t>
              </w:r>
            </w:p>
            <w:p w14:paraId="1787EC5A" w14:textId="77777777" w:rsidR="00B72738" w:rsidRPr="00B72738" w:rsidRDefault="00B72738" w:rsidP="00B72738">
              <w:pPr>
                <w:numPr>
                  <w:ilvl w:val="0"/>
                  <w:numId w:val="32"/>
                </w:numPr>
                <w:rPr>
                  <w:bCs/>
                  <w:lang w:val="en-IE"/>
                </w:rPr>
              </w:pPr>
              <w:r w:rsidRPr="00B72738">
                <w:rPr>
                  <w:bCs/>
                  <w:lang w:val="en-IE"/>
                </w:rPr>
                <w:t>LAGOON AND SALINE LAKE</w:t>
              </w:r>
            </w:p>
            <w:p w14:paraId="54830472" w14:textId="77777777" w:rsidR="00B72738" w:rsidRPr="00B72738" w:rsidRDefault="00B72738" w:rsidP="00B72738">
              <w:pPr>
                <w:numPr>
                  <w:ilvl w:val="0"/>
                  <w:numId w:val="32"/>
                </w:numPr>
                <w:rPr>
                  <w:bCs/>
                  <w:lang w:val="en-IE"/>
                </w:rPr>
              </w:pPr>
              <w:r w:rsidRPr="00B72738">
                <w:rPr>
                  <w:bCs/>
                  <w:lang w:val="en-IE"/>
                </w:rPr>
                <w:t>DUNE SLACKS</w:t>
              </w:r>
            </w:p>
            <w:p w14:paraId="414E7BC1" w14:textId="77777777" w:rsidR="00B72738" w:rsidRPr="00B72738" w:rsidRDefault="00B72738" w:rsidP="00B72738">
              <w:pPr>
                <w:numPr>
                  <w:ilvl w:val="0"/>
                  <w:numId w:val="32"/>
                </w:numPr>
                <w:rPr>
                  <w:bCs/>
                  <w:lang w:val="en-IE"/>
                </w:rPr>
              </w:pPr>
              <w:r w:rsidRPr="00B72738">
                <w:rPr>
                  <w:bCs/>
                  <w:lang w:val="en-IE"/>
                </w:rPr>
                <w:t>SALTMARSH</w:t>
              </w:r>
            </w:p>
            <w:p w14:paraId="18B9C077" w14:textId="5A5F23DA" w:rsidR="00B1490E" w:rsidRPr="00B72738" w:rsidRDefault="00B72738" w:rsidP="00CC7906">
              <w:pPr>
                <w:numPr>
                  <w:ilvl w:val="0"/>
                  <w:numId w:val="32"/>
                </w:numPr>
                <w:rPr>
                  <w:bCs/>
                  <w:lang w:val="en-IE"/>
                </w:rPr>
              </w:pPr>
              <w:r w:rsidRPr="00B72738">
                <w:rPr>
                  <w:bCs/>
                  <w:lang w:val="en-IE"/>
                </w:rPr>
                <w:t>ESTUARIES</w:t>
              </w: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p w14:paraId="3CFF4575" w14:textId="3087AF55" w:rsidR="003C0FB1" w:rsidRPr="00310EDC" w:rsidRDefault="008702F4" w:rsidP="00CC7906">
          <w:sdt>
            <w:sdtPr>
              <w:id w:val="1406293"/>
              <w:placeholder>
                <w:docPart w:val="2242A3F4E0F24EC1AA874628DB11E43F"/>
              </w:placeholder>
            </w:sdtPr>
            <w:sdtEndPr/>
            <w:sdtContent>
              <w:r w:rsidR="002C3BB8" w:rsidRPr="002C3BB8">
                <w:rPr>
                  <w:b/>
                  <w:bCs/>
                </w:rPr>
                <w:t>Refer to Tender Response Document</w:t>
              </w:r>
              <w:r w:rsidR="002C3BB8">
                <w:rPr>
                  <w:b/>
                  <w:bCs/>
                </w:rPr>
                <w:t>,</w:t>
              </w:r>
              <w:r w:rsidR="002C3BB8" w:rsidRPr="002C3BB8">
                <w:rPr>
                  <w:b/>
                  <w:bCs/>
                </w:rPr>
                <w:t xml:space="preserve"> section 3, criterion E for details relating or pricing.</w:t>
              </w:r>
              <w:r w:rsidR="002C3BB8">
                <w:t xml:space="preserve"> </w:t>
              </w:r>
            </w:sdtContent>
          </w:sdt>
        </w:p>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2DB37D0C"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00519B">
            <w:rPr>
              <w:highlight w:val="lightGray"/>
            </w:rPr>
            <w:t xml:space="preserve">Minister for Housing, Local Government and Heritage </w:t>
          </w:r>
        </w:sdtContent>
      </w:sdt>
      <w:r w:rsidR="003F3EE7">
        <w:t xml:space="preserve"> </w:t>
      </w:r>
      <w:r w:rsidR="003F3EE7" w:rsidRPr="00CC568F">
        <w:t>(the “Contracting Authority”)</w:t>
      </w:r>
    </w:p>
    <w:p w14:paraId="46FC351B" w14:textId="5ACE67FA"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00519B">
            <w:rPr>
              <w:szCs w:val="22"/>
              <w:highlight w:val="lightGray"/>
            </w:rPr>
            <w:t>services to deliver: Scoping exercise for the establishment of a National Wetland Inventory and associated data management system</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5A9D02FE"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00519B">
            <w:rPr>
              <w:highlight w:val="lightGray"/>
            </w:rPr>
            <w:t xml:space="preserve">Minister for Housing, Local Government and Heritage </w:t>
          </w:r>
        </w:sdtContent>
      </w:sdt>
      <w:r>
        <w:t xml:space="preserve"> </w:t>
      </w:r>
      <w:r w:rsidRPr="00CC568F">
        <w:t>(the “Contracting Authority”)</w:t>
      </w:r>
    </w:p>
    <w:p w14:paraId="1D1A8B25" w14:textId="1DCD4B10"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00519B">
            <w:rPr>
              <w:szCs w:val="22"/>
              <w:highlight w:val="lightGray"/>
            </w:rPr>
            <w:t>services to deliver: Scoping exercise for the establishment of a National Wetland Inventory and associated data management system</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w:t>
      </w:r>
      <w:proofErr w:type="gramStart"/>
      <w:r>
        <w:t>take into account</w:t>
      </w:r>
      <w:proofErr w:type="gramEnd"/>
      <w:r>
        <w:t xml:space="preserve">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w:t>
      </w:r>
      <w:proofErr w:type="gramStart"/>
      <w:r>
        <w:t>in particular refer</w:t>
      </w:r>
      <w:proofErr w:type="gramEnd"/>
      <w:r>
        <w:t xml:space="preserve">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379118D7"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00519B">
            <w:rPr>
              <w:szCs w:val="22"/>
              <w:highlight w:val="lightGray"/>
            </w:rPr>
            <w:t>services to deliver: Scoping exercise for the establishment of a National Wetland Inventory and associated data management system</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67707649" w:rsidR="003C0FB1" w:rsidRPr="00CB5B77" w:rsidRDefault="008702F4"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00519B">
            <w:rPr>
              <w:highlight w:val="lightGray"/>
            </w:rPr>
            <w:t xml:space="preserve">Minister for Housing, Local Government and Heritage </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78BD4590"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00519B">
            <w:rPr>
              <w:szCs w:val="22"/>
              <w:highlight w:val="lightGray"/>
            </w:rPr>
            <w:t>services to deliver: Scoping exercise for the establishment of a National Wetland Inventory and associated data management system</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0E116E14" w:rsidR="003C0FB1" w:rsidRDefault="008702F4"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00519B">
            <w:rPr>
              <w:highlight w:val="lightGray"/>
            </w:rPr>
            <w:t xml:space="preserve">Minister for Housing, Local Government and Heritage </w:t>
          </w:r>
        </w:sdtContent>
      </w:sdt>
      <w:r w:rsidR="003C0FB1" w:rsidRPr="000E5DB7">
        <w:t xml:space="preserve">, of </w:t>
      </w:r>
      <w:bookmarkStart w:id="23"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3"/>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8702F4"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77"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4" w:name="Text39"/>
            <w:r w:rsidR="00C93669">
              <w:instrText xml:space="preserve"> FORMTEXT </w:instrText>
            </w:r>
            <w:r w:rsidR="00C93669">
              <w:fldChar w:fldCharType="separate"/>
            </w:r>
            <w:r w:rsidR="00C93669">
              <w:rPr>
                <w:noProof/>
              </w:rPr>
              <w:t>[address of contact person]</w:t>
            </w:r>
            <w:r w:rsidR="00C93669">
              <w:fldChar w:fldCharType="end"/>
            </w:r>
            <w:bookmarkEnd w:id="24"/>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5"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5"/>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6"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6"/>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w:t>
            </w:r>
            <w:proofErr w:type="gramStart"/>
            <w:r w:rsidRPr="000E5DB7">
              <w:t>Agreement</w:t>
            </w:r>
            <w:proofErr w:type="gramEnd"/>
            <w:r w:rsidRPr="000E5DB7">
              <w:t xml:space="preserve">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w:t>
            </w:r>
            <w:proofErr w:type="gramStart"/>
            <w:r w:rsidR="001F7FC2">
              <w:rPr>
                <w:szCs w:val="22"/>
              </w:rPr>
              <w:t>as a result of</w:t>
            </w:r>
            <w:proofErr w:type="gramEnd"/>
            <w:r w:rsidR="001F7FC2">
              <w:rPr>
                <w:szCs w:val="22"/>
              </w:rPr>
              <w:t xml:space="preserve">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 xml:space="preserve">it has the authority and right under law to </w:t>
            </w:r>
            <w:proofErr w:type="gramStart"/>
            <w:r w:rsidRPr="000E5DB7">
              <w:t>enter into</w:t>
            </w:r>
            <w:proofErr w:type="gramEnd"/>
            <w:r w:rsidRPr="000E5DB7">
              <w:t>,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 xml:space="preserve">it is entering into this Agreement with a full understanding of its material terms and risks and </w:t>
            </w:r>
            <w:proofErr w:type="gramStart"/>
            <w:r w:rsidRPr="000E5DB7">
              <w:t>is capable of assuming</w:t>
            </w:r>
            <w:proofErr w:type="gramEnd"/>
            <w:r w:rsidRPr="000E5DB7">
              <w:t xml:space="preserve">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 xml:space="preserve">it is entering into this Agreement with a full understanding of its obligations </w:t>
            </w:r>
            <w:proofErr w:type="gramStart"/>
            <w:r w:rsidRPr="000E5DB7">
              <w:t>with regard to</w:t>
            </w:r>
            <w:proofErr w:type="gramEnd"/>
            <w:r w:rsidRPr="000E5DB7">
              <w:t xml:space="preserve"> taxation, employment, social and environmental protection and </w:t>
            </w:r>
            <w:proofErr w:type="gramStart"/>
            <w:r w:rsidRPr="000E5DB7">
              <w:t>is capable of assuming and fulfilling</w:t>
            </w:r>
            <w:proofErr w:type="gramEnd"/>
            <w:r w:rsidRPr="000E5DB7">
              <w:t xml:space="preserve">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512A9B32"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7"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B25356">
              <w:rPr>
                <w:i/>
                <w:iCs/>
                <w:color w:val="FF0000"/>
                <w:highlight w:val="lightGray"/>
              </w:rPr>
              <w:t>Not used:</w:t>
            </w:r>
            <w:r w:rsidRPr="00FC5923">
              <w:rPr>
                <w:i/>
                <w:iCs/>
                <w:noProof/>
                <w:color w:val="FF0000"/>
                <w:highlight w:val="lightGray"/>
              </w:rPr>
              <w:t>:</w:t>
            </w:r>
            <w:r w:rsidRPr="00FC5923">
              <w:rPr>
                <w:i/>
                <w:iCs/>
                <w:color w:val="FF0000"/>
                <w:highlight w:val="lightGray"/>
              </w:rPr>
              <w:fldChar w:fldCharType="end"/>
            </w:r>
            <w:bookmarkEnd w:id="27"/>
          </w:p>
          <w:p w14:paraId="7F12D406" w14:textId="77777777" w:rsidR="009A0BAB" w:rsidRPr="009A0BAB" w:rsidRDefault="009A0BAB" w:rsidP="009A0BAB">
            <w:r w:rsidRPr="00DE06E5">
              <w:t xml:space="preserve">it has inspected the Client’s premises, lands and facilities before submitting its Submission and has made appropriate enquiries </w:t>
            </w:r>
            <w:proofErr w:type="gramStart"/>
            <w:r w:rsidRPr="00DE06E5">
              <w:t>so as to</w:t>
            </w:r>
            <w:proofErr w:type="gramEnd"/>
            <w:r w:rsidRPr="00DE06E5">
              <w:t xml:space="preserve">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 xml:space="preserve">inspection. The Contractor shall carry out all directions of the Client </w:t>
            </w:r>
            <w:proofErr w:type="gramStart"/>
            <w:r w:rsidRPr="000E5DB7">
              <w:t>with regard to</w:t>
            </w:r>
            <w:proofErr w:type="gramEnd"/>
            <w:r w:rsidRPr="000E5DB7">
              <w:t xml:space="preserve">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B3A47B3" w:rsidR="001F7FC2" w:rsidRPr="001F7FC2" w:rsidRDefault="008702F4" w:rsidP="001F7FC2">
            <w:pPr>
              <w:jc w:val="both"/>
              <w:rPr>
                <w:b/>
                <w:i/>
                <w:highlight w:val="lightGray"/>
              </w:rPr>
            </w:pPr>
            <w:sdt>
              <w:sdtPr>
                <w:rPr>
                  <w:highlight w:val="lightGray"/>
                </w:rPr>
                <w:id w:val="-1636324986"/>
                <w:placeholder>
                  <w:docPart w:val="BDC0A0D4EFF74AECB960F338E13470F1"/>
                </w:placeholder>
                <w:showingPlcHdr/>
              </w:sdtPr>
              <w:sdtEndPr>
                <w:rPr>
                  <w:b/>
                  <w:i/>
                </w:rPr>
              </w:sdtEndPr>
              <w:sdtContent>
                <w:r w:rsidR="00082EF1" w:rsidRPr="002204E4">
                  <w:rPr>
                    <w:rStyle w:val="PlaceholderText"/>
                  </w:rPr>
                  <w:t>Click here to enter text.</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62181593"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w:t>
            </w:r>
            <w:r w:rsidRPr="00FC5923">
              <w:rPr>
                <w:i/>
                <w:iCs/>
                <w:color w:val="FF0000"/>
                <w:highlight w:val="lightGray"/>
              </w:rPr>
              <w:fldChar w:fldCharType="end"/>
            </w:r>
          </w:p>
          <w:p w14:paraId="49654599" w14:textId="080604C5"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8" w:name="Text144"/>
            <w:r>
              <w:instrText xml:space="preserve"> FORMTEXT </w:instrText>
            </w:r>
            <w:r>
              <w:fldChar w:fldCharType="separate"/>
            </w:r>
            <w:r w:rsidR="00082EF1">
              <w:t xml:space="preserve">200 </w:t>
            </w:r>
            <w:r>
              <w:rPr>
                <w:noProof/>
              </w:rPr>
              <w:t xml:space="preserve"> per cent of the Charges paid or projected to be paid (whichever is higher) under this Agreement]</w:t>
            </w:r>
            <w:r>
              <w:fldChar w:fldCharType="end"/>
            </w:r>
            <w:bookmarkEnd w:id="28"/>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63E4E175"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sidR="00082EF1">
              <w:rPr>
                <w:szCs w:val="22"/>
              </w:rPr>
              <w:t>€20,000</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9" w:name="Text145"/>
            <w:r>
              <w:instrText xml:space="preserve"> FORMTEXT </w:instrText>
            </w:r>
            <w:r>
              <w:fldChar w:fldCharType="separate"/>
            </w:r>
            <w:r w:rsidR="00082EF1">
              <w:t>20</w:t>
            </w:r>
            <w:r>
              <w:fldChar w:fldCharType="end"/>
            </w:r>
            <w:bookmarkEnd w:id="29"/>
            <w:r w:rsidR="00394603" w:rsidRPr="000E5DB7">
              <w:t xml:space="preserve"> per cent of the Charges. In such event the Client shall identify the </w:t>
            </w:r>
            <w:proofErr w:type="gramStart"/>
            <w:r w:rsidR="00394603" w:rsidRPr="000E5DB7">
              <w:t>particular Services</w:t>
            </w:r>
            <w:proofErr w:type="gramEnd"/>
            <w:r w:rsidR="00394603" w:rsidRPr="000E5DB7">
              <w:t xml:space="preserve"> with which it is dissatisfied together with the reasons for such dissatisfaction. </w:t>
            </w:r>
            <w:r w:rsidR="00394603" w:rsidRPr="000E5DB7">
              <w:lastRenderedPageBreak/>
              <w:t>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04589BFD"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71DE9DCC"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082EF1">
              <w:rPr>
                <w:i/>
                <w:iCs/>
                <w:color w:val="FF0000"/>
              </w:rPr>
              <w:t>Not used</w:t>
            </w:r>
            <w:r>
              <w:rPr>
                <w:i/>
                <w:iCs/>
                <w:noProof/>
                <w:color w:val="FF0000"/>
              </w:rPr>
              <w:t xml:space="preserv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30" w:name="Text43"/>
            <w:r w:rsidR="001F7FC2">
              <w:instrText xml:space="preserve">FORMTEXT </w:instrText>
            </w:r>
            <w:r w:rsidR="001F7FC2">
              <w:fldChar w:fldCharType="separate"/>
            </w:r>
            <w:r w:rsidR="001F7FC2">
              <w:rPr>
                <w:noProof/>
              </w:rPr>
              <w:t>[insert amount]</w:t>
            </w:r>
            <w:r w:rsidR="001F7FC2">
              <w:fldChar w:fldCharType="end"/>
            </w:r>
            <w:bookmarkEnd w:id="30"/>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w:t>
            </w:r>
            <w:r w:rsidRPr="000E5DB7">
              <w:lastRenderedPageBreak/>
              <w:t>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lastRenderedPageBreak/>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 xml:space="preserve">Nothing in this Agreement shall prohibit or be deemed to prohibit the Contractor from providing services </w:t>
            </w:r>
            <w:proofErr w:type="gramStart"/>
            <w:r w:rsidRPr="000E5DB7">
              <w:t>similar to</w:t>
            </w:r>
            <w:proofErr w:type="gramEnd"/>
            <w:r w:rsidRPr="000E5DB7">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w:t>
            </w:r>
            <w:proofErr w:type="gramStart"/>
            <w:r w:rsidRPr="000E5DB7">
              <w:rPr>
                <w:szCs w:val="22"/>
              </w:rPr>
              <w:t>third party</w:t>
            </w:r>
            <w:proofErr w:type="gramEnd"/>
            <w:r w:rsidRPr="000E5DB7">
              <w:rPr>
                <w:szCs w:val="22"/>
              </w:rPr>
              <w:t xml:space="preserve">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 xml:space="preserve">Upon the termination of this Agreement for whatever reason, the Contractor shall immediately deliver up to the Client all the Materials prepared up to the date of </w:t>
            </w:r>
            <w:r w:rsidRPr="000E5DB7">
              <w:rPr>
                <w:szCs w:val="22"/>
              </w:rPr>
              <w:lastRenderedPageBreak/>
              <w:t>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lastRenderedPageBreak/>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 xml:space="preserve">The Contractor undertakes to comply with all reasonable directions of the Client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w:t>
            </w:r>
            <w:r w:rsidRPr="000E5DB7">
              <w:lastRenderedPageBreak/>
              <w:t xml:space="preserve">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F7FC2" w:rsidRPr="001F7FC2">
              <w:rPr>
                <w:szCs w:val="22"/>
              </w:rPr>
              <w:t>as a result of</w:t>
            </w:r>
            <w:proofErr w:type="gramEnd"/>
            <w:r w:rsidR="001F7FC2" w:rsidRPr="001F7FC2">
              <w:rPr>
                <w:szCs w:val="22"/>
              </w:rPr>
              <w:t xml:space="preserve">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lastRenderedPageBreak/>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6A90B72F"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1" w:name="Text146"/>
            <w:r w:rsidR="00B625AA">
              <w:instrText xml:space="preserve"> FORMTEXT </w:instrText>
            </w:r>
            <w:r w:rsidR="00B625AA">
              <w:fldChar w:fldCharType="separate"/>
            </w:r>
            <w:r w:rsidR="00082EF1">
              <w:t xml:space="preserve">14 </w:t>
            </w:r>
            <w:r w:rsidR="00B625AA">
              <w:fldChar w:fldCharType="end"/>
            </w:r>
            <w:bookmarkEnd w:id="31"/>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26C1417E"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2" w:name="Text147"/>
            <w:r w:rsidR="00B625AA">
              <w:instrText xml:space="preserve"> FORMTEXT </w:instrText>
            </w:r>
            <w:r w:rsidR="00B625AA">
              <w:fldChar w:fldCharType="separate"/>
            </w:r>
            <w:r w:rsidR="00082EF1">
              <w:t>1 month</w:t>
            </w:r>
            <w:r w:rsidR="00B625AA">
              <w:fldChar w:fldCharType="end"/>
            </w:r>
            <w:bookmarkEnd w:id="32"/>
            <w:r w:rsidRPr="000E5DB7">
              <w:t xml:space="preserve"> written notice to the Contractor.</w:t>
            </w:r>
            <w:r>
              <w:t xml:space="preserve"> </w:t>
            </w:r>
            <w:r>
              <w:rPr>
                <w:lang w:val="en-US"/>
              </w:rPr>
              <w:t>T</w:t>
            </w:r>
            <w:r w:rsidRPr="000E5DB7">
              <w:t xml:space="preserve">his Agreement may be </w:t>
            </w:r>
            <w:r w:rsidRPr="000E5DB7">
              <w:lastRenderedPageBreak/>
              <w:t xml:space="preserve">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082EF1">
              <w:t xml:space="preserve">1 month </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lastRenderedPageBreak/>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lastRenderedPageBreak/>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lastRenderedPageBreak/>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w:t>
            </w:r>
            <w:proofErr w:type="gramStart"/>
            <w:r w:rsidRPr="000E5DB7">
              <w:t>comply fully with the requirements of the Agreement at all times</w:t>
            </w:r>
            <w:proofErr w:type="gramEnd"/>
            <w:r w:rsidRPr="000E5DB7">
              <w:t>.</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 xml:space="preserve">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w:t>
      </w:r>
      <w:r w:rsidR="005A564A" w:rsidRPr="00105D6E">
        <w:rPr>
          <w:szCs w:val="22"/>
        </w:rPr>
        <w:lastRenderedPageBreak/>
        <w:t>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 xml:space="preserve">This Agreement constitutes the entire agreement and understanding of the Parties, and </w:t>
      </w:r>
      <w:proofErr w:type="gramStart"/>
      <w:r w:rsidRPr="000E5DB7">
        <w:t>any and all</w:t>
      </w:r>
      <w:proofErr w:type="gramEnd"/>
      <w:r w:rsidRPr="000E5DB7">
        <w:t xml:space="preserve"> other previous agreements, arrangements and understandings (whether written or oral) between the Parties </w:t>
      </w:r>
      <w:proofErr w:type="gramStart"/>
      <w:r w:rsidRPr="000E5DB7">
        <w:t>with regard to</w:t>
      </w:r>
      <w:proofErr w:type="gramEnd"/>
      <w:r w:rsidRPr="000E5DB7">
        <w:t xml:space="preserve">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w:t>
      </w:r>
      <w:proofErr w:type="gramStart"/>
      <w:r w:rsidRPr="000E5DB7">
        <w:t>severed</w:t>
      </w:r>
      <w:proofErr w:type="gramEnd"/>
      <w:r w:rsidRPr="000E5DB7">
        <w:t xml:space="preserve">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 xml:space="preserve">The terms “registrable interest” and “relative” shall be interpreted as per section </w:t>
            </w:r>
            <w:r w:rsidRPr="000E5DB7">
              <w:lastRenderedPageBreak/>
              <w:t>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w:t>
            </w:r>
            <w:r w:rsidRPr="000E5DB7">
              <w:lastRenderedPageBreak/>
              <w:t>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lastRenderedPageBreak/>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proofErr w:type="gramStart"/>
            <w:r w:rsidRPr="000E5DB7">
              <w:t>In the event that</w:t>
            </w:r>
            <w:proofErr w:type="gramEnd"/>
            <w:r w:rsidRPr="000E5DB7">
              <w:t xml:space="preserve">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 xml:space="preserve">The Contractor and the Client will agree a reasonable charge in advance for investigating each proposed variation and preparing each estimate, </w:t>
            </w:r>
            <w:proofErr w:type="gramStart"/>
            <w:r w:rsidRPr="000E5DB7">
              <w:t>whether or not</w:t>
            </w:r>
            <w:proofErr w:type="gramEnd"/>
            <w:r w:rsidRPr="000E5DB7">
              <w:t xml:space="preserve">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6A7016">
            <w:rPr>
              <w:rFonts w:asciiTheme="minorHAnsi" w:eastAsiaTheme="minorHAnsi" w:hAnsiTheme="minorHAnsi" w:cstheme="minorBidi"/>
              <w:szCs w:val="22"/>
              <w:lang w:val="en-IE"/>
            </w:rPr>
            <w:t>Controller</w:t>
          </w:r>
          <w:proofErr w:type="gramEnd"/>
          <w:r w:rsidRPr="006A7016">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(2) ensure that a back-up copy of </w:t>
          </w:r>
          <w:proofErr w:type="gramStart"/>
          <w:r w:rsidRPr="006A7016">
            <w:rPr>
              <w:rFonts w:asciiTheme="minorHAnsi" w:eastAsiaTheme="minorHAnsi" w:hAnsiTheme="minorHAnsi" w:cstheme="minorBidi"/>
              <w:szCs w:val="22"/>
              <w:lang w:val="en-IE"/>
            </w:rPr>
            <w:t>any and all</w:t>
          </w:r>
          <w:proofErr w:type="gramEnd"/>
          <w:r w:rsidRPr="006A7016">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w:t>
          </w:r>
          <w:proofErr w:type="gramStart"/>
          <w:r w:rsidRPr="006A7016">
            <w:rPr>
              <w:rFonts w:asciiTheme="minorHAnsi" w:eastAsiaTheme="minorHAnsi" w:hAnsiTheme="minorHAnsi" w:cstheme="minorBidi"/>
              <w:szCs w:val="22"/>
              <w:lang w:val="en-IE"/>
            </w:rPr>
            <w:t>third party</w:t>
          </w:r>
          <w:proofErr w:type="gramEnd"/>
          <w:r w:rsidRPr="006A7016">
            <w:rPr>
              <w:rFonts w:asciiTheme="minorHAnsi" w:eastAsiaTheme="minorHAnsi" w:hAnsiTheme="minorHAnsi" w:cstheme="minorBidi"/>
              <w:szCs w:val="22"/>
              <w:lang w:val="en-IE"/>
            </w:rPr>
            <w:t xml:space="preserve">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452D3DF" w:rsidR="00FC4084" w:rsidRPr="00FC4084" w:rsidRDefault="00082EF1" w:rsidP="00FC4084">
          <w:pPr>
            <w:rPr>
              <w:rFonts w:asciiTheme="minorHAnsi" w:hAnsiTheme="minorHAnsi"/>
              <w:color w:val="FF0000"/>
              <w:szCs w:val="22"/>
              <w:lang w:val="en-IE"/>
            </w:rPr>
          </w:pPr>
          <w:r>
            <w:rPr>
              <w:color w:val="FF0000"/>
            </w:rPr>
            <w:t>Not used:</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8702F4"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903F235" w14:textId="5B6AFB0B" w:rsidR="001F7FC2" w:rsidRPr="00B25356" w:rsidRDefault="00082EF1" w:rsidP="00B25356">
          <w:pPr>
            <w:spacing w:after="0"/>
            <w:rPr>
              <w:i/>
              <w:iCs/>
              <w:noProof/>
            </w:rPr>
            <w:sectPr w:rsidR="001F7FC2" w:rsidRPr="00B25356" w:rsidSect="00926F67">
              <w:type w:val="continuous"/>
              <w:pgSz w:w="11907" w:h="16840" w:code="9"/>
              <w:pgMar w:top="1134" w:right="1418" w:bottom="851" w:left="1418" w:header="709" w:footer="709" w:gutter="0"/>
              <w:cols w:space="708"/>
              <w:formProt w:val="0"/>
              <w:docGrid w:linePitch="360"/>
            </w:sectPr>
          </w:pPr>
          <w:r>
            <w:t>Not used:</w:t>
          </w:r>
        </w:p>
      </w:sdtContent>
    </w:sdt>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8702F4"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proofErr w:type="gramStart"/>
      <w:r w:rsidRPr="000E5DB7">
        <w:rPr>
          <w:rFonts w:ascii="Calibri" w:hAnsi="Calibri"/>
        </w:rPr>
        <w:t xml:space="preserve">: </w:t>
      </w:r>
      <w:r w:rsidR="00DA6804">
        <w:rPr>
          <w:rFonts w:ascii="Calibri" w:hAnsi="Calibri"/>
        </w:rPr>
        <w:t xml:space="preserve"> </w:t>
      </w:r>
      <w:r w:rsidRPr="000E5DB7">
        <w:rPr>
          <w:rFonts w:ascii="Calibri" w:hAnsi="Calibri"/>
        </w:rPr>
        <w:t>Confidentiality</w:t>
      </w:r>
      <w:proofErr w:type="gramEnd"/>
      <w:r w:rsidRPr="000E5DB7">
        <w:rPr>
          <w:rFonts w:ascii="Calibri" w:hAnsi="Calibri"/>
        </w:rPr>
        <w:t xml:space="preserve">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3"/>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4"/>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6"/>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7"/>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r w:rsidRPr="00BE4EBF">
                      <w:rPr>
                        <w:szCs w:val="22"/>
                      </w:rPr>
                      <w:t>i</w:t>
                    </w:r>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8702F4"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8702F4"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w:t>
      </w:r>
      <w:proofErr w:type="gramStart"/>
      <w:r>
        <w:rPr>
          <w:b/>
          <w:color w:val="333399"/>
          <w:sz w:val="32"/>
          <w:szCs w:val="32"/>
          <w:lang w:val="en-US"/>
        </w:rPr>
        <w:t>to</w:t>
      </w:r>
      <w:proofErr w:type="gramEnd"/>
      <w:r>
        <w:rPr>
          <w:b/>
          <w:color w:val="333399"/>
          <w:sz w:val="32"/>
          <w:szCs w:val="32"/>
          <w:lang w:val="en-US"/>
        </w:rPr>
        <w:t xml:space="preserve">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8702F4"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9EF18" w14:textId="77777777" w:rsidR="008702F4" w:rsidRDefault="008702F4" w:rsidP="003C0FB1">
      <w:r>
        <w:separator/>
      </w:r>
    </w:p>
  </w:endnote>
  <w:endnote w:type="continuationSeparator" w:id="0">
    <w:p w14:paraId="2DB0CFF0" w14:textId="77777777" w:rsidR="008702F4" w:rsidRDefault="008702F4" w:rsidP="003C0FB1">
      <w:r>
        <w:continuationSeparator/>
      </w:r>
    </w:p>
  </w:endnote>
  <w:endnote w:type="continuationNotice" w:id="1">
    <w:p w14:paraId="0F9E69F5" w14:textId="77777777" w:rsidR="008702F4" w:rsidRDefault="008702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1FAE9" w14:textId="77777777" w:rsidR="008702F4" w:rsidRDefault="008702F4" w:rsidP="003C0FB1">
      <w:r>
        <w:separator/>
      </w:r>
    </w:p>
  </w:footnote>
  <w:footnote w:type="continuationSeparator" w:id="0">
    <w:p w14:paraId="0CCB14CD" w14:textId="77777777" w:rsidR="008702F4" w:rsidRDefault="008702F4" w:rsidP="003C0FB1">
      <w:r>
        <w:continuationSeparator/>
      </w:r>
    </w:p>
  </w:footnote>
  <w:footnote w:type="continuationNotice" w:id="1">
    <w:p w14:paraId="50D371AA" w14:textId="77777777" w:rsidR="008702F4" w:rsidRDefault="008702F4">
      <w:pPr>
        <w:spacing w:after="0" w:line="240" w:lineRule="auto"/>
      </w:pPr>
    </w:p>
  </w:footnote>
  <w:footnote w:id="2">
    <w:p w14:paraId="2A401FB8" w14:textId="77777777" w:rsidR="00B72738" w:rsidRDefault="00B72738" w:rsidP="00B72738">
      <w:pPr>
        <w:pStyle w:val="FootnoteText"/>
      </w:pPr>
      <w:r>
        <w:rPr>
          <w:rStyle w:val="FootnoteReference"/>
        </w:rPr>
        <w:footnoteRef/>
      </w:r>
      <w:r>
        <w:t xml:space="preserve"> </w:t>
      </w:r>
      <w:r w:rsidRPr="007B75A3">
        <w:rPr>
          <w:sz w:val="18"/>
          <w:szCs w:val="18"/>
        </w:rPr>
        <w:t>The NPWS Local Biodiversity Action Fund currently funds wetland surveys. A more targeted funding mechanism might be needed.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D741DEA"/>
    <w:multiLevelType w:val="hybridMultilevel"/>
    <w:tmpl w:val="9D9E54D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5A90A43"/>
    <w:multiLevelType w:val="hybridMultilevel"/>
    <w:tmpl w:val="3970CBB0"/>
    <w:lvl w:ilvl="0" w:tplc="18090001">
      <w:start w:val="1"/>
      <w:numFmt w:val="bullet"/>
      <w:lvlText w:val=""/>
      <w:lvlJc w:val="left"/>
      <w:pPr>
        <w:ind w:left="501" w:hanging="360"/>
      </w:pPr>
      <w:rPr>
        <w:rFonts w:ascii="Symbol" w:hAnsi="Symbol" w:hint="default"/>
      </w:rPr>
    </w:lvl>
    <w:lvl w:ilvl="1" w:tplc="18090019">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12"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2C9178C9"/>
    <w:multiLevelType w:val="hybridMultilevel"/>
    <w:tmpl w:val="1408F93A"/>
    <w:lvl w:ilvl="0" w:tplc="18090005">
      <w:start w:val="1"/>
      <w:numFmt w:val="bullet"/>
      <w:lvlText w:val=""/>
      <w:lvlJc w:val="left"/>
      <w:pPr>
        <w:ind w:left="720" w:hanging="360"/>
      </w:pPr>
      <w:rPr>
        <w:rFonts w:ascii="Wingdings" w:hAnsi="Wingdings" w:hint="default"/>
      </w:rPr>
    </w:lvl>
    <w:lvl w:ilvl="1" w:tplc="97807FB4">
      <w:numFmt w:val="bullet"/>
      <w:lvlText w:val="•"/>
      <w:lvlJc w:val="left"/>
      <w:pPr>
        <w:ind w:left="1800" w:hanging="72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38C179CF"/>
    <w:multiLevelType w:val="hybridMultilevel"/>
    <w:tmpl w:val="3DAE90A0"/>
    <w:lvl w:ilvl="0" w:tplc="18090015">
      <w:start w:val="1"/>
      <w:numFmt w:val="upperLetter"/>
      <w:lvlText w:val="%1."/>
      <w:lvlJc w:val="left"/>
      <w:pPr>
        <w:ind w:left="1080" w:hanging="360"/>
      </w:pPr>
      <w:rPr>
        <w:rFont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40B40A3A"/>
    <w:multiLevelType w:val="hybridMultilevel"/>
    <w:tmpl w:val="F1AABB8A"/>
    <w:lvl w:ilvl="0" w:tplc="18090005">
      <w:start w:val="1"/>
      <w:numFmt w:val="bullet"/>
      <w:lvlText w:val=""/>
      <w:lvlJc w:val="left"/>
      <w:pPr>
        <w:ind w:left="501" w:hanging="360"/>
      </w:pPr>
      <w:rPr>
        <w:rFonts w:ascii="Wingdings" w:hAnsi="Wingdings" w:hint="default"/>
      </w:rPr>
    </w:lvl>
    <w:lvl w:ilvl="1" w:tplc="18090003" w:tentative="1">
      <w:start w:val="1"/>
      <w:numFmt w:val="bullet"/>
      <w:lvlText w:val="o"/>
      <w:lvlJc w:val="left"/>
      <w:pPr>
        <w:ind w:left="1221" w:hanging="360"/>
      </w:pPr>
      <w:rPr>
        <w:rFonts w:ascii="Courier New" w:hAnsi="Courier New" w:cs="Courier New" w:hint="default"/>
      </w:rPr>
    </w:lvl>
    <w:lvl w:ilvl="2" w:tplc="18090005">
      <w:start w:val="1"/>
      <w:numFmt w:val="bullet"/>
      <w:lvlText w:val=""/>
      <w:lvlJc w:val="left"/>
      <w:pPr>
        <w:ind w:left="1941" w:hanging="360"/>
      </w:pPr>
      <w:rPr>
        <w:rFonts w:ascii="Wingdings" w:hAnsi="Wingdings" w:hint="default"/>
      </w:rPr>
    </w:lvl>
    <w:lvl w:ilvl="3" w:tplc="18090001" w:tentative="1">
      <w:start w:val="1"/>
      <w:numFmt w:val="bullet"/>
      <w:lvlText w:val=""/>
      <w:lvlJc w:val="left"/>
      <w:pPr>
        <w:ind w:left="2661" w:hanging="360"/>
      </w:pPr>
      <w:rPr>
        <w:rFonts w:ascii="Symbol" w:hAnsi="Symbol" w:hint="default"/>
      </w:rPr>
    </w:lvl>
    <w:lvl w:ilvl="4" w:tplc="18090003" w:tentative="1">
      <w:start w:val="1"/>
      <w:numFmt w:val="bullet"/>
      <w:lvlText w:val="o"/>
      <w:lvlJc w:val="left"/>
      <w:pPr>
        <w:ind w:left="3381" w:hanging="360"/>
      </w:pPr>
      <w:rPr>
        <w:rFonts w:ascii="Courier New" w:hAnsi="Courier New" w:cs="Courier New" w:hint="default"/>
      </w:rPr>
    </w:lvl>
    <w:lvl w:ilvl="5" w:tplc="18090005" w:tentative="1">
      <w:start w:val="1"/>
      <w:numFmt w:val="bullet"/>
      <w:lvlText w:val=""/>
      <w:lvlJc w:val="left"/>
      <w:pPr>
        <w:ind w:left="4101" w:hanging="360"/>
      </w:pPr>
      <w:rPr>
        <w:rFonts w:ascii="Wingdings" w:hAnsi="Wingdings" w:hint="default"/>
      </w:rPr>
    </w:lvl>
    <w:lvl w:ilvl="6" w:tplc="18090001" w:tentative="1">
      <w:start w:val="1"/>
      <w:numFmt w:val="bullet"/>
      <w:lvlText w:val=""/>
      <w:lvlJc w:val="left"/>
      <w:pPr>
        <w:ind w:left="4821" w:hanging="360"/>
      </w:pPr>
      <w:rPr>
        <w:rFonts w:ascii="Symbol" w:hAnsi="Symbol" w:hint="default"/>
      </w:rPr>
    </w:lvl>
    <w:lvl w:ilvl="7" w:tplc="18090003" w:tentative="1">
      <w:start w:val="1"/>
      <w:numFmt w:val="bullet"/>
      <w:lvlText w:val="o"/>
      <w:lvlJc w:val="left"/>
      <w:pPr>
        <w:ind w:left="5541" w:hanging="360"/>
      </w:pPr>
      <w:rPr>
        <w:rFonts w:ascii="Courier New" w:hAnsi="Courier New" w:cs="Courier New" w:hint="default"/>
      </w:rPr>
    </w:lvl>
    <w:lvl w:ilvl="8" w:tplc="18090005" w:tentative="1">
      <w:start w:val="1"/>
      <w:numFmt w:val="bullet"/>
      <w:lvlText w:val=""/>
      <w:lvlJc w:val="left"/>
      <w:pPr>
        <w:ind w:left="6261" w:hanging="360"/>
      </w:pPr>
      <w:rPr>
        <w:rFonts w:ascii="Wingdings" w:hAnsi="Wingdings" w:hint="default"/>
      </w:rPr>
    </w:lvl>
  </w:abstractNum>
  <w:abstractNum w:abstractNumId="18"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9"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620543A"/>
    <w:multiLevelType w:val="hybridMultilevel"/>
    <w:tmpl w:val="B824E602"/>
    <w:lvl w:ilvl="0" w:tplc="18090001">
      <w:start w:val="1"/>
      <w:numFmt w:val="bullet"/>
      <w:lvlText w:val=""/>
      <w:lvlJc w:val="left"/>
      <w:pPr>
        <w:ind w:left="501" w:hanging="360"/>
      </w:pPr>
      <w:rPr>
        <w:rFonts w:ascii="Symbol" w:hAnsi="Symbol" w:hint="default"/>
      </w:rPr>
    </w:lvl>
    <w:lvl w:ilvl="1" w:tplc="18090003" w:tentative="1">
      <w:start w:val="1"/>
      <w:numFmt w:val="bullet"/>
      <w:lvlText w:val="o"/>
      <w:lvlJc w:val="left"/>
      <w:pPr>
        <w:ind w:left="1221" w:hanging="360"/>
      </w:pPr>
      <w:rPr>
        <w:rFonts w:ascii="Courier New" w:hAnsi="Courier New" w:cs="Courier New" w:hint="default"/>
      </w:rPr>
    </w:lvl>
    <w:lvl w:ilvl="2" w:tplc="18090005">
      <w:start w:val="1"/>
      <w:numFmt w:val="bullet"/>
      <w:lvlText w:val=""/>
      <w:lvlJc w:val="left"/>
      <w:pPr>
        <w:ind w:left="1941" w:hanging="360"/>
      </w:pPr>
      <w:rPr>
        <w:rFonts w:ascii="Wingdings" w:hAnsi="Wingdings" w:hint="default"/>
      </w:rPr>
    </w:lvl>
    <w:lvl w:ilvl="3" w:tplc="18090001" w:tentative="1">
      <w:start w:val="1"/>
      <w:numFmt w:val="bullet"/>
      <w:lvlText w:val=""/>
      <w:lvlJc w:val="left"/>
      <w:pPr>
        <w:ind w:left="2661" w:hanging="360"/>
      </w:pPr>
      <w:rPr>
        <w:rFonts w:ascii="Symbol" w:hAnsi="Symbol" w:hint="default"/>
      </w:rPr>
    </w:lvl>
    <w:lvl w:ilvl="4" w:tplc="18090003" w:tentative="1">
      <w:start w:val="1"/>
      <w:numFmt w:val="bullet"/>
      <w:lvlText w:val="o"/>
      <w:lvlJc w:val="left"/>
      <w:pPr>
        <w:ind w:left="3381" w:hanging="360"/>
      </w:pPr>
      <w:rPr>
        <w:rFonts w:ascii="Courier New" w:hAnsi="Courier New" w:cs="Courier New" w:hint="default"/>
      </w:rPr>
    </w:lvl>
    <w:lvl w:ilvl="5" w:tplc="18090005" w:tentative="1">
      <w:start w:val="1"/>
      <w:numFmt w:val="bullet"/>
      <w:lvlText w:val=""/>
      <w:lvlJc w:val="left"/>
      <w:pPr>
        <w:ind w:left="4101" w:hanging="360"/>
      </w:pPr>
      <w:rPr>
        <w:rFonts w:ascii="Wingdings" w:hAnsi="Wingdings" w:hint="default"/>
      </w:rPr>
    </w:lvl>
    <w:lvl w:ilvl="6" w:tplc="18090001" w:tentative="1">
      <w:start w:val="1"/>
      <w:numFmt w:val="bullet"/>
      <w:lvlText w:val=""/>
      <w:lvlJc w:val="left"/>
      <w:pPr>
        <w:ind w:left="4821" w:hanging="360"/>
      </w:pPr>
      <w:rPr>
        <w:rFonts w:ascii="Symbol" w:hAnsi="Symbol" w:hint="default"/>
      </w:rPr>
    </w:lvl>
    <w:lvl w:ilvl="7" w:tplc="18090003" w:tentative="1">
      <w:start w:val="1"/>
      <w:numFmt w:val="bullet"/>
      <w:lvlText w:val="o"/>
      <w:lvlJc w:val="left"/>
      <w:pPr>
        <w:ind w:left="5541" w:hanging="360"/>
      </w:pPr>
      <w:rPr>
        <w:rFonts w:ascii="Courier New" w:hAnsi="Courier New" w:cs="Courier New" w:hint="default"/>
      </w:rPr>
    </w:lvl>
    <w:lvl w:ilvl="8" w:tplc="18090005" w:tentative="1">
      <w:start w:val="1"/>
      <w:numFmt w:val="bullet"/>
      <w:lvlText w:val=""/>
      <w:lvlJc w:val="left"/>
      <w:pPr>
        <w:ind w:left="6261" w:hanging="360"/>
      </w:pPr>
      <w:rPr>
        <w:rFonts w:ascii="Wingdings" w:hAnsi="Wingdings" w:hint="default"/>
      </w:rPr>
    </w:lvl>
  </w:abstractNum>
  <w:abstractNum w:abstractNumId="23"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695658F7"/>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C9F6674"/>
    <w:multiLevelType w:val="hybridMultilevel"/>
    <w:tmpl w:val="83B0691C"/>
    <w:lvl w:ilvl="0" w:tplc="18090005">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6EB55DE9"/>
    <w:multiLevelType w:val="hybridMultilevel"/>
    <w:tmpl w:val="DDB029B8"/>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0"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028676056">
    <w:abstractNumId w:val="23"/>
  </w:num>
  <w:num w:numId="2" w16cid:durableId="964624575">
    <w:abstractNumId w:val="33"/>
  </w:num>
  <w:num w:numId="3" w16cid:durableId="1340425467">
    <w:abstractNumId w:val="24"/>
  </w:num>
  <w:num w:numId="4" w16cid:durableId="229582844">
    <w:abstractNumId w:val="4"/>
  </w:num>
  <w:num w:numId="5" w16cid:durableId="1000962416">
    <w:abstractNumId w:val="32"/>
  </w:num>
  <w:num w:numId="6" w16cid:durableId="1463689796">
    <w:abstractNumId w:val="9"/>
  </w:num>
  <w:num w:numId="7" w16cid:durableId="1384719978">
    <w:abstractNumId w:val="2"/>
  </w:num>
  <w:num w:numId="8" w16cid:durableId="97603302">
    <w:abstractNumId w:val="3"/>
  </w:num>
  <w:num w:numId="9" w16cid:durableId="1444106341">
    <w:abstractNumId w:val="6"/>
  </w:num>
  <w:num w:numId="10" w16cid:durableId="525874077">
    <w:abstractNumId w:val="31"/>
  </w:num>
  <w:num w:numId="11" w16cid:durableId="1482847800">
    <w:abstractNumId w:val="10"/>
  </w:num>
  <w:num w:numId="12" w16cid:durableId="1910996703">
    <w:abstractNumId w:val="20"/>
  </w:num>
  <w:num w:numId="13" w16cid:durableId="1332492112">
    <w:abstractNumId w:val="21"/>
  </w:num>
  <w:num w:numId="14" w16cid:durableId="703989229">
    <w:abstractNumId w:val="18"/>
  </w:num>
  <w:num w:numId="15" w16cid:durableId="1455638993">
    <w:abstractNumId w:val="30"/>
  </w:num>
  <w:num w:numId="16" w16cid:durableId="8375028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709496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82689941">
    <w:abstractNumId w:val="7"/>
  </w:num>
  <w:num w:numId="19" w16cid:durableId="1111314239">
    <w:abstractNumId w:val="25"/>
  </w:num>
  <w:num w:numId="20" w16cid:durableId="1329404520">
    <w:abstractNumId w:val="19"/>
  </w:num>
  <w:num w:numId="21" w16cid:durableId="694036774">
    <w:abstractNumId w:val="15"/>
  </w:num>
  <w:num w:numId="22" w16cid:durableId="1644580623">
    <w:abstractNumId w:val="26"/>
  </w:num>
  <w:num w:numId="23" w16cid:durableId="171145720">
    <w:abstractNumId w:val="1"/>
  </w:num>
  <w:num w:numId="24" w16cid:durableId="962417992">
    <w:abstractNumId w:val="13"/>
  </w:num>
  <w:num w:numId="25" w16cid:durableId="1404334153">
    <w:abstractNumId w:val="28"/>
  </w:num>
  <w:num w:numId="26" w16cid:durableId="965508382">
    <w:abstractNumId w:val="11"/>
  </w:num>
  <w:num w:numId="27" w16cid:durableId="1575048794">
    <w:abstractNumId w:val="27"/>
  </w:num>
  <w:num w:numId="28" w16cid:durableId="982198772">
    <w:abstractNumId w:val="16"/>
  </w:num>
  <w:num w:numId="29" w16cid:durableId="68382409">
    <w:abstractNumId w:val="29"/>
  </w:num>
  <w:num w:numId="30" w16cid:durableId="1906721390">
    <w:abstractNumId w:val="22"/>
  </w:num>
  <w:num w:numId="31" w16cid:durableId="1988850619">
    <w:abstractNumId w:val="17"/>
  </w:num>
  <w:num w:numId="32" w16cid:durableId="1980382499">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519B"/>
    <w:rsid w:val="0000669B"/>
    <w:rsid w:val="00007EF6"/>
    <w:rsid w:val="0001388F"/>
    <w:rsid w:val="000225C5"/>
    <w:rsid w:val="00024812"/>
    <w:rsid w:val="00026085"/>
    <w:rsid w:val="0003041E"/>
    <w:rsid w:val="00050E0E"/>
    <w:rsid w:val="00056B48"/>
    <w:rsid w:val="00061527"/>
    <w:rsid w:val="000615C6"/>
    <w:rsid w:val="0006379F"/>
    <w:rsid w:val="00065AEE"/>
    <w:rsid w:val="00074610"/>
    <w:rsid w:val="00082EF1"/>
    <w:rsid w:val="000C0E06"/>
    <w:rsid w:val="000C0E11"/>
    <w:rsid w:val="000C65B7"/>
    <w:rsid w:val="000D10E2"/>
    <w:rsid w:val="000E283A"/>
    <w:rsid w:val="000E2CF8"/>
    <w:rsid w:val="000E4872"/>
    <w:rsid w:val="000F0378"/>
    <w:rsid w:val="000F4D74"/>
    <w:rsid w:val="000F4FE9"/>
    <w:rsid w:val="000F751F"/>
    <w:rsid w:val="00101A30"/>
    <w:rsid w:val="00101AC8"/>
    <w:rsid w:val="00102515"/>
    <w:rsid w:val="00114317"/>
    <w:rsid w:val="00130442"/>
    <w:rsid w:val="001473BE"/>
    <w:rsid w:val="00147DAB"/>
    <w:rsid w:val="001522EC"/>
    <w:rsid w:val="001524AB"/>
    <w:rsid w:val="00164CF1"/>
    <w:rsid w:val="001651D7"/>
    <w:rsid w:val="00173329"/>
    <w:rsid w:val="001750A8"/>
    <w:rsid w:val="00175C84"/>
    <w:rsid w:val="0018606D"/>
    <w:rsid w:val="00192D79"/>
    <w:rsid w:val="001B5C7C"/>
    <w:rsid w:val="001B602E"/>
    <w:rsid w:val="001C3A95"/>
    <w:rsid w:val="001C3D44"/>
    <w:rsid w:val="001D1C4C"/>
    <w:rsid w:val="001E59E6"/>
    <w:rsid w:val="001F6360"/>
    <w:rsid w:val="001F68D2"/>
    <w:rsid w:val="001F7FC2"/>
    <w:rsid w:val="00206CC8"/>
    <w:rsid w:val="00234C8E"/>
    <w:rsid w:val="0023618E"/>
    <w:rsid w:val="002418DA"/>
    <w:rsid w:val="00241925"/>
    <w:rsid w:val="00245488"/>
    <w:rsid w:val="00246362"/>
    <w:rsid w:val="002628DF"/>
    <w:rsid w:val="00272107"/>
    <w:rsid w:val="0028250A"/>
    <w:rsid w:val="00292437"/>
    <w:rsid w:val="00296C52"/>
    <w:rsid w:val="002A1879"/>
    <w:rsid w:val="002B2535"/>
    <w:rsid w:val="002B60D2"/>
    <w:rsid w:val="002C08E8"/>
    <w:rsid w:val="002C3BB8"/>
    <w:rsid w:val="002C70EC"/>
    <w:rsid w:val="002C7140"/>
    <w:rsid w:val="002C72C0"/>
    <w:rsid w:val="002D062E"/>
    <w:rsid w:val="002E273D"/>
    <w:rsid w:val="002E2990"/>
    <w:rsid w:val="002F0288"/>
    <w:rsid w:val="0030399F"/>
    <w:rsid w:val="003073E6"/>
    <w:rsid w:val="0031024C"/>
    <w:rsid w:val="00310EDC"/>
    <w:rsid w:val="00311BCB"/>
    <w:rsid w:val="00321AC6"/>
    <w:rsid w:val="00325955"/>
    <w:rsid w:val="00325B4F"/>
    <w:rsid w:val="003270FE"/>
    <w:rsid w:val="0034204D"/>
    <w:rsid w:val="00347E6B"/>
    <w:rsid w:val="00350DBC"/>
    <w:rsid w:val="003670C3"/>
    <w:rsid w:val="003700B0"/>
    <w:rsid w:val="0037365C"/>
    <w:rsid w:val="00377945"/>
    <w:rsid w:val="00383C79"/>
    <w:rsid w:val="0038503C"/>
    <w:rsid w:val="0038799C"/>
    <w:rsid w:val="00393352"/>
    <w:rsid w:val="00394603"/>
    <w:rsid w:val="003C0FB1"/>
    <w:rsid w:val="003C19E4"/>
    <w:rsid w:val="003C2DA6"/>
    <w:rsid w:val="003D35B0"/>
    <w:rsid w:val="003E08C5"/>
    <w:rsid w:val="003E7CC4"/>
    <w:rsid w:val="003F3CA9"/>
    <w:rsid w:val="003F3EE7"/>
    <w:rsid w:val="004101AD"/>
    <w:rsid w:val="00430EA8"/>
    <w:rsid w:val="00443976"/>
    <w:rsid w:val="00444730"/>
    <w:rsid w:val="0046000A"/>
    <w:rsid w:val="00474043"/>
    <w:rsid w:val="00483B81"/>
    <w:rsid w:val="004939B5"/>
    <w:rsid w:val="00496C17"/>
    <w:rsid w:val="004A0961"/>
    <w:rsid w:val="004A104E"/>
    <w:rsid w:val="004A15F8"/>
    <w:rsid w:val="004A7D33"/>
    <w:rsid w:val="004B2AF8"/>
    <w:rsid w:val="004B2E98"/>
    <w:rsid w:val="004B4771"/>
    <w:rsid w:val="004B576C"/>
    <w:rsid w:val="004B65A0"/>
    <w:rsid w:val="004C7F6E"/>
    <w:rsid w:val="004D3248"/>
    <w:rsid w:val="004E00BE"/>
    <w:rsid w:val="004E1863"/>
    <w:rsid w:val="004E335E"/>
    <w:rsid w:val="004F3DDB"/>
    <w:rsid w:val="005027D7"/>
    <w:rsid w:val="00503F93"/>
    <w:rsid w:val="00514DFD"/>
    <w:rsid w:val="0051673A"/>
    <w:rsid w:val="00522DF9"/>
    <w:rsid w:val="005239E4"/>
    <w:rsid w:val="00533484"/>
    <w:rsid w:val="00534A1C"/>
    <w:rsid w:val="00541969"/>
    <w:rsid w:val="00542982"/>
    <w:rsid w:val="0054610F"/>
    <w:rsid w:val="00550821"/>
    <w:rsid w:val="00550B2B"/>
    <w:rsid w:val="005520E5"/>
    <w:rsid w:val="005635BE"/>
    <w:rsid w:val="005637A5"/>
    <w:rsid w:val="00564F8A"/>
    <w:rsid w:val="00580AF7"/>
    <w:rsid w:val="0058336E"/>
    <w:rsid w:val="005A41B0"/>
    <w:rsid w:val="005A564A"/>
    <w:rsid w:val="005B2A6D"/>
    <w:rsid w:val="005C1535"/>
    <w:rsid w:val="005D60C5"/>
    <w:rsid w:val="005D729E"/>
    <w:rsid w:val="005E3864"/>
    <w:rsid w:val="005F2191"/>
    <w:rsid w:val="005F67F0"/>
    <w:rsid w:val="005F7E00"/>
    <w:rsid w:val="00601E78"/>
    <w:rsid w:val="0061100A"/>
    <w:rsid w:val="0061723F"/>
    <w:rsid w:val="00646B48"/>
    <w:rsid w:val="006535A0"/>
    <w:rsid w:val="006565BD"/>
    <w:rsid w:val="00662F78"/>
    <w:rsid w:val="00663B2A"/>
    <w:rsid w:val="00671010"/>
    <w:rsid w:val="006761DC"/>
    <w:rsid w:val="00684357"/>
    <w:rsid w:val="006955D1"/>
    <w:rsid w:val="006A1D74"/>
    <w:rsid w:val="006A7016"/>
    <w:rsid w:val="006C6715"/>
    <w:rsid w:val="006C71B4"/>
    <w:rsid w:val="00702C39"/>
    <w:rsid w:val="0073644F"/>
    <w:rsid w:val="007368CF"/>
    <w:rsid w:val="00746EFF"/>
    <w:rsid w:val="00756CA9"/>
    <w:rsid w:val="00757561"/>
    <w:rsid w:val="007704DA"/>
    <w:rsid w:val="007712DD"/>
    <w:rsid w:val="007746D2"/>
    <w:rsid w:val="007831B0"/>
    <w:rsid w:val="00785B01"/>
    <w:rsid w:val="007879CD"/>
    <w:rsid w:val="007A3C19"/>
    <w:rsid w:val="007A49FA"/>
    <w:rsid w:val="007B120C"/>
    <w:rsid w:val="007B2C0C"/>
    <w:rsid w:val="007B7D0E"/>
    <w:rsid w:val="007C5D7B"/>
    <w:rsid w:val="007C5E41"/>
    <w:rsid w:val="007C793D"/>
    <w:rsid w:val="007E093F"/>
    <w:rsid w:val="007E5B65"/>
    <w:rsid w:val="007E6548"/>
    <w:rsid w:val="007E76FD"/>
    <w:rsid w:val="007E7F2F"/>
    <w:rsid w:val="007F13F0"/>
    <w:rsid w:val="007F3458"/>
    <w:rsid w:val="00803D16"/>
    <w:rsid w:val="0080489A"/>
    <w:rsid w:val="00810B05"/>
    <w:rsid w:val="0081621E"/>
    <w:rsid w:val="0081730C"/>
    <w:rsid w:val="0082552F"/>
    <w:rsid w:val="008273BF"/>
    <w:rsid w:val="0083112F"/>
    <w:rsid w:val="008347C3"/>
    <w:rsid w:val="00837A39"/>
    <w:rsid w:val="00854C0D"/>
    <w:rsid w:val="00861561"/>
    <w:rsid w:val="00867EDE"/>
    <w:rsid w:val="008702F4"/>
    <w:rsid w:val="0088594E"/>
    <w:rsid w:val="00891A74"/>
    <w:rsid w:val="008A1C6D"/>
    <w:rsid w:val="008C07AC"/>
    <w:rsid w:val="008C69A3"/>
    <w:rsid w:val="008E235A"/>
    <w:rsid w:val="008F5874"/>
    <w:rsid w:val="008F637D"/>
    <w:rsid w:val="00904FCA"/>
    <w:rsid w:val="009147DA"/>
    <w:rsid w:val="00916113"/>
    <w:rsid w:val="00921E8E"/>
    <w:rsid w:val="00926F67"/>
    <w:rsid w:val="00927A61"/>
    <w:rsid w:val="00931121"/>
    <w:rsid w:val="009340FB"/>
    <w:rsid w:val="00934BC4"/>
    <w:rsid w:val="009434EF"/>
    <w:rsid w:val="00951854"/>
    <w:rsid w:val="009528C8"/>
    <w:rsid w:val="0095374A"/>
    <w:rsid w:val="009608C5"/>
    <w:rsid w:val="00977CC4"/>
    <w:rsid w:val="00981CFF"/>
    <w:rsid w:val="009840F9"/>
    <w:rsid w:val="0099533F"/>
    <w:rsid w:val="00997226"/>
    <w:rsid w:val="009A0BAB"/>
    <w:rsid w:val="009B0FE7"/>
    <w:rsid w:val="009B1FA7"/>
    <w:rsid w:val="009B6F44"/>
    <w:rsid w:val="009C05E9"/>
    <w:rsid w:val="009C6248"/>
    <w:rsid w:val="009C6CBD"/>
    <w:rsid w:val="009D6264"/>
    <w:rsid w:val="009E6B8D"/>
    <w:rsid w:val="00A034E8"/>
    <w:rsid w:val="00A0779A"/>
    <w:rsid w:val="00A25C3C"/>
    <w:rsid w:val="00A31012"/>
    <w:rsid w:val="00A60A1D"/>
    <w:rsid w:val="00A6430B"/>
    <w:rsid w:val="00A7281F"/>
    <w:rsid w:val="00A76E64"/>
    <w:rsid w:val="00A8258F"/>
    <w:rsid w:val="00A82605"/>
    <w:rsid w:val="00A93F67"/>
    <w:rsid w:val="00A94316"/>
    <w:rsid w:val="00AA5D03"/>
    <w:rsid w:val="00AA6837"/>
    <w:rsid w:val="00AB3391"/>
    <w:rsid w:val="00AB5697"/>
    <w:rsid w:val="00AC44B0"/>
    <w:rsid w:val="00AC4D66"/>
    <w:rsid w:val="00AD44D1"/>
    <w:rsid w:val="00B12CE7"/>
    <w:rsid w:val="00B1490E"/>
    <w:rsid w:val="00B25356"/>
    <w:rsid w:val="00B35085"/>
    <w:rsid w:val="00B402FB"/>
    <w:rsid w:val="00B421F3"/>
    <w:rsid w:val="00B6057A"/>
    <w:rsid w:val="00B61934"/>
    <w:rsid w:val="00B61AEE"/>
    <w:rsid w:val="00B61DAD"/>
    <w:rsid w:val="00B625AA"/>
    <w:rsid w:val="00B635C9"/>
    <w:rsid w:val="00B66734"/>
    <w:rsid w:val="00B66FE4"/>
    <w:rsid w:val="00B72738"/>
    <w:rsid w:val="00B809C4"/>
    <w:rsid w:val="00B9639C"/>
    <w:rsid w:val="00BA3261"/>
    <w:rsid w:val="00BA3A5E"/>
    <w:rsid w:val="00BA3C02"/>
    <w:rsid w:val="00BB24E7"/>
    <w:rsid w:val="00BB5E9D"/>
    <w:rsid w:val="00BD2B8D"/>
    <w:rsid w:val="00BE0C6B"/>
    <w:rsid w:val="00BE341F"/>
    <w:rsid w:val="00BE4EBF"/>
    <w:rsid w:val="00BE69B1"/>
    <w:rsid w:val="00BF4019"/>
    <w:rsid w:val="00C11244"/>
    <w:rsid w:val="00C22B2F"/>
    <w:rsid w:val="00C25940"/>
    <w:rsid w:val="00C3103B"/>
    <w:rsid w:val="00C32309"/>
    <w:rsid w:val="00C42E06"/>
    <w:rsid w:val="00C43DF2"/>
    <w:rsid w:val="00C4598F"/>
    <w:rsid w:val="00C57446"/>
    <w:rsid w:val="00C652FF"/>
    <w:rsid w:val="00C7189F"/>
    <w:rsid w:val="00C93669"/>
    <w:rsid w:val="00CA3AF8"/>
    <w:rsid w:val="00CC568F"/>
    <w:rsid w:val="00CC7906"/>
    <w:rsid w:val="00CE52AE"/>
    <w:rsid w:val="00CE7EE0"/>
    <w:rsid w:val="00D103CA"/>
    <w:rsid w:val="00D116BB"/>
    <w:rsid w:val="00D17C44"/>
    <w:rsid w:val="00D244FD"/>
    <w:rsid w:val="00D3359A"/>
    <w:rsid w:val="00D3541F"/>
    <w:rsid w:val="00D35AA7"/>
    <w:rsid w:val="00D42F7C"/>
    <w:rsid w:val="00D61AC9"/>
    <w:rsid w:val="00D622B0"/>
    <w:rsid w:val="00D64590"/>
    <w:rsid w:val="00D74111"/>
    <w:rsid w:val="00D7420C"/>
    <w:rsid w:val="00D820BD"/>
    <w:rsid w:val="00D97FE5"/>
    <w:rsid w:val="00DA3033"/>
    <w:rsid w:val="00DA508A"/>
    <w:rsid w:val="00DA6804"/>
    <w:rsid w:val="00DB1533"/>
    <w:rsid w:val="00DB3219"/>
    <w:rsid w:val="00DB5E7D"/>
    <w:rsid w:val="00DB6F9F"/>
    <w:rsid w:val="00DC28E8"/>
    <w:rsid w:val="00DD2839"/>
    <w:rsid w:val="00DD59EC"/>
    <w:rsid w:val="00DF26D3"/>
    <w:rsid w:val="00E03583"/>
    <w:rsid w:val="00E2701F"/>
    <w:rsid w:val="00E42FF2"/>
    <w:rsid w:val="00E551F2"/>
    <w:rsid w:val="00E80B01"/>
    <w:rsid w:val="00E92FAE"/>
    <w:rsid w:val="00E93694"/>
    <w:rsid w:val="00E97A42"/>
    <w:rsid w:val="00EA1632"/>
    <w:rsid w:val="00EA39AD"/>
    <w:rsid w:val="00EB1547"/>
    <w:rsid w:val="00EB444F"/>
    <w:rsid w:val="00EB5352"/>
    <w:rsid w:val="00EC3227"/>
    <w:rsid w:val="00EC7568"/>
    <w:rsid w:val="00ED08A1"/>
    <w:rsid w:val="00ED1993"/>
    <w:rsid w:val="00EE08AA"/>
    <w:rsid w:val="00F27C91"/>
    <w:rsid w:val="00F36615"/>
    <w:rsid w:val="00F378FC"/>
    <w:rsid w:val="00F54F8B"/>
    <w:rsid w:val="00F92B67"/>
    <w:rsid w:val="00F934BA"/>
    <w:rsid w:val="00F9788B"/>
    <w:rsid w:val="00F979CD"/>
    <w:rsid w:val="00FA4A41"/>
    <w:rsid w:val="00FB4614"/>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Bullet 1,Normal numbered"/>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
    <w:basedOn w:val="DefaultParagraphFont"/>
    <w:link w:val="ListParagraph"/>
    <w:uiPriority w:val="34"/>
    <w:rsid w:val="00B72738"/>
    <w:rPr>
      <w:rFonts w:ascii="Calibri" w:eastAsia="Times New Roman" w:hAnsi="Calibri" w:cs="Times New Roman"/>
      <w:szCs w:val="24"/>
      <w:lang w:val="en-GB"/>
    </w:rPr>
  </w:style>
  <w:style w:type="table" w:styleId="GridTable4-Accent5">
    <w:name w:val="Grid Table 4 Accent 5"/>
    <w:basedOn w:val="TableNormal"/>
    <w:uiPriority w:val="49"/>
    <w:rsid w:val="00B72738"/>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UnresolvedMention">
    <w:name w:val="Unresolved Mention"/>
    <w:basedOn w:val="DefaultParagraphFont"/>
    <w:uiPriority w:val="99"/>
    <w:semiHidden/>
    <w:unhideWhenUsed/>
    <w:rsid w:val="00B727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hyperlink" Target="https://www.epa.ie/our-services/monitoring--assessment/assessment/mapping/national-land-cover-map/" TargetMode="External"/><Relationship Id="rId39" Type="http://schemas.openxmlformats.org/officeDocument/2006/relationships/hyperlink" Target="https://www.ramsar.org/document/sc63-inf2-national-wetland-inventories-synthesis-13-depth-interviews-further" TargetMode="External"/><Relationship Id="rId21" Type="http://schemas.openxmlformats.org/officeDocument/2006/relationships/footer" Target="footer3.xml"/><Relationship Id="rId34" Type="http://schemas.openxmlformats.org/officeDocument/2006/relationships/hyperlink" Target="https://www.ramsar.org/document/sc63-inf2-national-wetland-inventories-synthesis-13-depth-interviews-further" TargetMode="External"/><Relationship Id="rId42" Type="http://schemas.openxmlformats.org/officeDocument/2006/relationships/hyperlink" Target="https://www.ramsar.org/document/sc63-inf2-national-wetland-inventories-synthesis-13-depth-interviews-further" TargetMode="External"/><Relationship Id="rId47" Type="http://schemas.openxmlformats.org/officeDocument/2006/relationships/hyperlink" Target="https://www.ramsar.org/document/sc63-doc10-urgent-challenges-wise-use-wetlands-receive-enhanced-attention-update-wetland" TargetMode="External"/><Relationship Id="rId50" Type="http://schemas.openxmlformats.org/officeDocument/2006/relationships/hyperlink" Target="https://www.ramsar.org/document/sc63-doc10-urgent-challenges-wise-use-wetlands-receive-enhanced-attention-update-wetland" TargetMode="External"/><Relationship Id="rId55" Type="http://schemas.openxmlformats.org/officeDocument/2006/relationships/hyperlink" Target="https://www.ramsar.org/document/sc63-doc10-urgent-challenges-wise-use-wetlands-receive-enhanced-attention-update-wetland" TargetMode="External"/><Relationship Id="rId63" Type="http://schemas.openxmlformats.org/officeDocument/2006/relationships/hyperlink" Target="https://www.ramsar.org/document/sc63-doc10-urgent-challenges-wise-use-wetlands-receive-enhanced-attention-update-wetland" TargetMode="External"/><Relationship Id="rId68" Type="http://schemas.openxmlformats.org/officeDocument/2006/relationships/hyperlink" Target="https://www.ramsar.org/document/sc63-doc10-urgent-challenges-wise-use-wetlands-receive-enhanced-attention-update-wetland" TargetMode="External"/><Relationship Id="rId76" Type="http://schemas.openxmlformats.org/officeDocument/2006/relationships/hyperlink" Target="https://www.wetlandsurveys.ie/" TargetMode="External"/><Relationship Id="rId7" Type="http://schemas.openxmlformats.org/officeDocument/2006/relationships/styles" Target="styles.xml"/><Relationship Id="rId71" Type="http://schemas.openxmlformats.org/officeDocument/2006/relationships/hyperlink" Target="https://www.ramsar.org/document/sc63-doc10-urgent-challenges-wise-use-wetlands-receive-enhanced-attention-update-wetland"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9" Type="http://schemas.openxmlformats.org/officeDocument/2006/relationships/hyperlink" Target="https://www.ramsar.org/document/sc63-inf2-national-wetland-inventories-synthesis-13-depth-interviews-further" TargetMode="External"/><Relationship Id="rId11" Type="http://schemas.openxmlformats.org/officeDocument/2006/relationships/endnotes" Target="endnotes.xml"/><Relationship Id="rId24" Type="http://schemas.openxmlformats.org/officeDocument/2006/relationships/hyperlink" Target="https://www.ramsar.org/sites/default/files/documents/library/nwi_toolkit_2020_e.pdf" TargetMode="External"/><Relationship Id="rId32" Type="http://schemas.openxmlformats.org/officeDocument/2006/relationships/hyperlink" Target="https://www.ramsar.org/document/sc63-inf2-national-wetland-inventories-synthesis-13-depth-interviews-further" TargetMode="External"/><Relationship Id="rId37" Type="http://schemas.openxmlformats.org/officeDocument/2006/relationships/hyperlink" Target="https://www.ramsar.org/document/sc63-inf2-national-wetland-inventories-synthesis-13-depth-interviews-further" TargetMode="External"/><Relationship Id="rId40" Type="http://schemas.openxmlformats.org/officeDocument/2006/relationships/hyperlink" Target="https://www.ramsar.org/document/sc63-inf2-national-wetland-inventories-synthesis-13-depth-interviews-further" TargetMode="External"/><Relationship Id="rId45" Type="http://schemas.openxmlformats.org/officeDocument/2006/relationships/hyperlink" Target="https://www.ramsar.org/document/sc63-inf2-national-wetland-inventories-synthesis-13-depth-interviews-further" TargetMode="External"/><Relationship Id="rId53" Type="http://schemas.openxmlformats.org/officeDocument/2006/relationships/hyperlink" Target="https://www.ramsar.org/document/sc63-doc10-urgent-challenges-wise-use-wetlands-receive-enhanced-attention-update-wetland" TargetMode="External"/><Relationship Id="rId58" Type="http://schemas.openxmlformats.org/officeDocument/2006/relationships/hyperlink" Target="https://www.ramsar.org/document/sc63-doc10-urgent-challenges-wise-use-wetlands-receive-enhanced-attention-update-wetland" TargetMode="External"/><Relationship Id="rId66" Type="http://schemas.openxmlformats.org/officeDocument/2006/relationships/hyperlink" Target="https://www.ramsar.org/document/sc63-doc10-urgent-challenges-wise-use-wetlands-receive-enhanced-attention-update-wetland" TargetMode="External"/><Relationship Id="rId74" Type="http://schemas.openxmlformats.org/officeDocument/2006/relationships/hyperlink" Target="http://www.wetlandsurveysireland.com/wetlands/map-of-irish-wetlands--/" TargetMode="External"/><Relationship Id="rId79" Type="http://schemas.openxmlformats.org/officeDocument/2006/relationships/glossaryDocument" Target="glossary/document.xml"/><Relationship Id="rId5" Type="http://schemas.openxmlformats.org/officeDocument/2006/relationships/customXml" Target="../customXml/item5.xml"/><Relationship Id="rId61" Type="http://schemas.openxmlformats.org/officeDocument/2006/relationships/hyperlink" Target="https://www.ramsar.org/document/sc63-doc10-urgent-challenges-wise-use-wetlands-receive-enhanced-attention-update-wetland" TargetMode="External"/><Relationship Id="rId10" Type="http://schemas.openxmlformats.org/officeDocument/2006/relationships/footnotes" Target="footnotes.xml"/><Relationship Id="rId19" Type="http://schemas.openxmlformats.org/officeDocument/2006/relationships/hyperlink" Target="http://www.etenders.gov.ie" TargetMode="External"/><Relationship Id="rId31" Type="http://schemas.openxmlformats.org/officeDocument/2006/relationships/hyperlink" Target="https://www.ramsar.org/document/sc63-inf2-national-wetland-inventories-synthesis-13-depth-interviews-further" TargetMode="External"/><Relationship Id="rId44" Type="http://schemas.openxmlformats.org/officeDocument/2006/relationships/hyperlink" Target="https://www.ramsar.org/document/sc63-inf2-national-wetland-inventories-synthesis-13-depth-interviews-further" TargetMode="External"/><Relationship Id="rId52" Type="http://schemas.openxmlformats.org/officeDocument/2006/relationships/hyperlink" Target="https://www.ramsar.org/document/sc63-doc10-urgent-challenges-wise-use-wetlands-receive-enhanced-attention-update-wetland" TargetMode="External"/><Relationship Id="rId60" Type="http://schemas.openxmlformats.org/officeDocument/2006/relationships/hyperlink" Target="https://www.ramsar.org/document/sc63-doc10-urgent-challenges-wise-use-wetlands-receive-enhanced-attention-update-wetland" TargetMode="External"/><Relationship Id="rId65" Type="http://schemas.openxmlformats.org/officeDocument/2006/relationships/hyperlink" Target="https://www.ramsar.org/document/sc63-doc10-urgent-challenges-wise-use-wetlands-receive-enhanced-attention-update-wetland" TargetMode="External"/><Relationship Id="rId73" Type="http://schemas.openxmlformats.org/officeDocument/2006/relationships/hyperlink" Target="https://www.ramsar.org/sites/default/files/documents/pdf/lib/hbk4-15.pdf" TargetMode="Externa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s://www.ramsar.org/" TargetMode="External"/><Relationship Id="rId27" Type="http://schemas.openxmlformats.org/officeDocument/2006/relationships/hyperlink" Target="https://www.ramsar.org/document/sc63-inf2-national-wetland-inventories-synthesis-13-depth-interviews-further" TargetMode="External"/><Relationship Id="rId30" Type="http://schemas.openxmlformats.org/officeDocument/2006/relationships/hyperlink" Target="https://www.ramsar.org/document/sc63-inf2-national-wetland-inventories-synthesis-13-depth-interviews-further" TargetMode="External"/><Relationship Id="rId35" Type="http://schemas.openxmlformats.org/officeDocument/2006/relationships/hyperlink" Target="https://www.ramsar.org/document/sc63-inf2-national-wetland-inventories-synthesis-13-depth-interviews-further" TargetMode="External"/><Relationship Id="rId43" Type="http://schemas.openxmlformats.org/officeDocument/2006/relationships/hyperlink" Target="https://www.ramsar.org/document/sc63-inf2-national-wetland-inventories-synthesis-13-depth-interviews-further" TargetMode="External"/><Relationship Id="rId48" Type="http://schemas.openxmlformats.org/officeDocument/2006/relationships/hyperlink" Target="https://www.ramsar.org/document/sc63-doc10-urgent-challenges-wise-use-wetlands-receive-enhanced-attention-update-wetland" TargetMode="External"/><Relationship Id="rId56" Type="http://schemas.openxmlformats.org/officeDocument/2006/relationships/hyperlink" Target="https://www.ramsar.org/document/sc63-doc10-urgent-challenges-wise-use-wetlands-receive-enhanced-attention-update-wetland" TargetMode="External"/><Relationship Id="rId64" Type="http://schemas.openxmlformats.org/officeDocument/2006/relationships/hyperlink" Target="https://www.ramsar.org/document/sc63-doc10-urgent-challenges-wise-use-wetlands-receive-enhanced-attention-update-wetland" TargetMode="External"/><Relationship Id="rId69" Type="http://schemas.openxmlformats.org/officeDocument/2006/relationships/hyperlink" Target="https://www.ramsar.org/document/sc63-doc10-urgent-challenges-wise-use-wetlands-receive-enhanced-attention-update-wetland" TargetMode="External"/><Relationship Id="rId77" Type="http://schemas.openxmlformats.org/officeDocument/2006/relationships/hyperlink" Target="http://www.etenders.gov.ie" TargetMode="External"/><Relationship Id="rId8" Type="http://schemas.openxmlformats.org/officeDocument/2006/relationships/settings" Target="settings.xml"/><Relationship Id="rId51" Type="http://schemas.openxmlformats.org/officeDocument/2006/relationships/hyperlink" Target="https://www.ramsar.org/document/sc63-doc10-urgent-challenges-wise-use-wetlands-receive-enhanced-attention-update-wetland" TargetMode="External"/><Relationship Id="rId72" Type="http://schemas.openxmlformats.org/officeDocument/2006/relationships/hyperlink" Target="https://www.ramsar.org/sites/default/files/documents/library/nwi_toolkit_2020_e.pdf"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hyperlink" Target="https://www.ramsar.org/sites/default/files/2025-12/NWI_structured_process_guidance_e.pdf" TargetMode="External"/><Relationship Id="rId33" Type="http://schemas.openxmlformats.org/officeDocument/2006/relationships/hyperlink" Target="https://www.ramsar.org/document/sc63-inf2-national-wetland-inventories-synthesis-13-depth-interviews-further" TargetMode="External"/><Relationship Id="rId38" Type="http://schemas.openxmlformats.org/officeDocument/2006/relationships/hyperlink" Target="https://www.ramsar.org/document/sc63-inf2-national-wetland-inventories-synthesis-13-depth-interviews-further" TargetMode="External"/><Relationship Id="rId46" Type="http://schemas.openxmlformats.org/officeDocument/2006/relationships/hyperlink" Target="https://www.ramsar.org/document/sc63-inf2-national-wetland-inventories-synthesis-13-depth-interviews-further" TargetMode="External"/><Relationship Id="rId59" Type="http://schemas.openxmlformats.org/officeDocument/2006/relationships/hyperlink" Target="https://www.ramsar.org/document/sc63-doc10-urgent-challenges-wise-use-wetlands-receive-enhanced-attention-update-wetland" TargetMode="External"/><Relationship Id="rId67" Type="http://schemas.openxmlformats.org/officeDocument/2006/relationships/hyperlink" Target="https://www.ramsar.org/document/sc63-doc10-urgent-challenges-wise-use-wetlands-receive-enhanced-attention-update-wetland" TargetMode="External"/><Relationship Id="rId20" Type="http://schemas.openxmlformats.org/officeDocument/2006/relationships/hyperlink" Target="http://www.revenue.ie" TargetMode="External"/><Relationship Id="rId41" Type="http://schemas.openxmlformats.org/officeDocument/2006/relationships/hyperlink" Target="https://www.ramsar.org/document/sc63-inf2-national-wetland-inventories-synthesis-13-depth-interviews-further" TargetMode="External"/><Relationship Id="rId54" Type="http://schemas.openxmlformats.org/officeDocument/2006/relationships/hyperlink" Target="https://www.ramsar.org/document/sc63-doc10-urgent-challenges-wise-use-wetlands-receive-enhanced-attention-update-wetland" TargetMode="External"/><Relationship Id="rId62" Type="http://schemas.openxmlformats.org/officeDocument/2006/relationships/hyperlink" Target="https://www.ramsar.org/document/sc63-doc10-urgent-challenges-wise-use-wetlands-receive-enhanced-attention-update-wetland" TargetMode="External"/><Relationship Id="rId70" Type="http://schemas.openxmlformats.org/officeDocument/2006/relationships/hyperlink" Target="https://www.ramsar.org/document/sc63-doc10-urgent-challenges-wise-use-wetlands-receive-enhanced-attention-update-wetland" TargetMode="External"/><Relationship Id="rId75" Type="http://schemas.openxmlformats.org/officeDocument/2006/relationships/hyperlink" Target="https://www.fossenvironmental.com/"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ramsar.org/sites/default/files/documents/pdf/lib/hbk4-15.pdf" TargetMode="External"/><Relationship Id="rId28" Type="http://schemas.openxmlformats.org/officeDocument/2006/relationships/hyperlink" Target="https://www.ramsar.org/document/sc63-inf2-national-wetland-inventories-synthesis-13-depth-interviews-further" TargetMode="External"/><Relationship Id="rId36" Type="http://schemas.openxmlformats.org/officeDocument/2006/relationships/hyperlink" Target="https://www.ramsar.org/document/sc63-inf2-national-wetland-inventories-synthesis-13-depth-interviews-further" TargetMode="External"/><Relationship Id="rId49" Type="http://schemas.openxmlformats.org/officeDocument/2006/relationships/hyperlink" Target="https://www.ramsar.org/document/sc63-doc10-urgent-challenges-wise-use-wetlands-receive-enhanced-attention-update-wetland" TargetMode="External"/><Relationship Id="rId57" Type="http://schemas.openxmlformats.org/officeDocument/2006/relationships/hyperlink" Target="https://www.ramsar.org/document/sc63-doc10-urgent-challenges-wise-use-wetlands-receive-enhanced-attention-update-wetlan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50E0E"/>
    <w:rsid w:val="000878A3"/>
    <w:rsid w:val="00096EC6"/>
    <w:rsid w:val="000E50F2"/>
    <w:rsid w:val="000E5581"/>
    <w:rsid w:val="000F16A3"/>
    <w:rsid w:val="00120EEE"/>
    <w:rsid w:val="0017502A"/>
    <w:rsid w:val="00202000"/>
    <w:rsid w:val="0021568F"/>
    <w:rsid w:val="002201FD"/>
    <w:rsid w:val="002411F6"/>
    <w:rsid w:val="00243E81"/>
    <w:rsid w:val="002954EC"/>
    <w:rsid w:val="002B4D30"/>
    <w:rsid w:val="00342601"/>
    <w:rsid w:val="003C47B8"/>
    <w:rsid w:val="003D0F6C"/>
    <w:rsid w:val="003F7A40"/>
    <w:rsid w:val="00416790"/>
    <w:rsid w:val="00423548"/>
    <w:rsid w:val="004368B4"/>
    <w:rsid w:val="00461DA6"/>
    <w:rsid w:val="004631ED"/>
    <w:rsid w:val="0048189C"/>
    <w:rsid w:val="004D3DF9"/>
    <w:rsid w:val="005005BD"/>
    <w:rsid w:val="005027D7"/>
    <w:rsid w:val="00520CC8"/>
    <w:rsid w:val="00550BBC"/>
    <w:rsid w:val="00593781"/>
    <w:rsid w:val="005F0348"/>
    <w:rsid w:val="00653685"/>
    <w:rsid w:val="006B1429"/>
    <w:rsid w:val="00752271"/>
    <w:rsid w:val="00790A85"/>
    <w:rsid w:val="00831B7E"/>
    <w:rsid w:val="0085602E"/>
    <w:rsid w:val="009041FA"/>
    <w:rsid w:val="00975DA6"/>
    <w:rsid w:val="009B3FDC"/>
    <w:rsid w:val="009D7763"/>
    <w:rsid w:val="009F5929"/>
    <w:rsid w:val="00A12B1F"/>
    <w:rsid w:val="00A33272"/>
    <w:rsid w:val="00A37992"/>
    <w:rsid w:val="00A62CC7"/>
    <w:rsid w:val="00A70F35"/>
    <w:rsid w:val="00A90020"/>
    <w:rsid w:val="00A93F67"/>
    <w:rsid w:val="00A96FA1"/>
    <w:rsid w:val="00AA15E9"/>
    <w:rsid w:val="00AB4676"/>
    <w:rsid w:val="00B635C9"/>
    <w:rsid w:val="00B64619"/>
    <w:rsid w:val="00C0248A"/>
    <w:rsid w:val="00C22A3B"/>
    <w:rsid w:val="00C43F9A"/>
    <w:rsid w:val="00C61719"/>
    <w:rsid w:val="00C7052B"/>
    <w:rsid w:val="00C91627"/>
    <w:rsid w:val="00CC6B57"/>
    <w:rsid w:val="00D3147F"/>
    <w:rsid w:val="00E0041B"/>
    <w:rsid w:val="00E74482"/>
    <w:rsid w:val="00E8465B"/>
    <w:rsid w:val="00E84A40"/>
    <w:rsid w:val="00F179AA"/>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C43F9A"/>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Minister for Housing, Local Government and Heritage </Abstract>
  <CompanyAddress/>
  <CompanyPhone/>
  <CompanyFax>services to deliver: Scoping exercise for the establishment of a National Wetland Inventory and associated data management system</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3.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0aa5b0b-8d0e-4655-bf51-470b8dd423b9"/>
  </ds:schemaRefs>
</ds:datastoreItem>
</file>

<file path=customXml/itemProps5.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88</Pages>
  <Words>29760</Words>
  <Characters>163091</Characters>
  <Application>Microsoft Office Word</Application>
  <DocSecurity>4</DocSecurity>
  <Lines>3624</Lines>
  <Paragraphs>1648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Shirley Clerkin (Housing)</cp:lastModifiedBy>
  <cp:revision>2</cp:revision>
  <dcterms:created xsi:type="dcterms:W3CDTF">2026-10-16T12:49:00Z</dcterms:created>
  <dcterms:modified xsi:type="dcterms:W3CDTF">2026-10-16T12:49:00Z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