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5BB728" w14:textId="77777777" w:rsidR="00AB43E6" w:rsidRDefault="00AB43E6" w:rsidP="000E2078">
      <w:pPr>
        <w:pStyle w:val="NoSpacing"/>
        <w:jc w:val="center"/>
        <w:rPr>
          <w:b/>
          <w:bCs/>
          <w:color w:val="0070C0"/>
          <w:sz w:val="16"/>
          <w:szCs w:val="16"/>
        </w:rPr>
      </w:pPr>
    </w:p>
    <w:p w14:paraId="06914384" w14:textId="77777777" w:rsidR="00410362" w:rsidRPr="00AB43E6" w:rsidRDefault="00410362" w:rsidP="000E2078">
      <w:pPr>
        <w:pStyle w:val="NoSpacing"/>
        <w:jc w:val="center"/>
        <w:rPr>
          <w:b/>
          <w:bCs/>
          <w:color w:val="0070C0"/>
          <w:sz w:val="16"/>
          <w:szCs w:val="16"/>
        </w:rPr>
      </w:pPr>
    </w:p>
    <w:p w14:paraId="50CE852C" w14:textId="07913D17" w:rsidR="007A68BC" w:rsidRDefault="00CD3134" w:rsidP="000E2078">
      <w:pPr>
        <w:pStyle w:val="NoSpacing"/>
        <w:jc w:val="center"/>
        <w:rPr>
          <w:b/>
          <w:bCs/>
          <w:color w:val="FF0000"/>
          <w:sz w:val="32"/>
          <w:szCs w:val="32"/>
        </w:rPr>
      </w:pPr>
      <w:r w:rsidRPr="000E2078">
        <w:rPr>
          <w:b/>
          <w:bCs/>
          <w:color w:val="0070C0"/>
          <w:sz w:val="32"/>
          <w:szCs w:val="32"/>
        </w:rPr>
        <w:t xml:space="preserve">CONTRACT </w:t>
      </w:r>
      <w:r w:rsidR="003403DF" w:rsidRPr="009869E8">
        <w:rPr>
          <w:b/>
          <w:bCs/>
          <w:color w:val="0070C0"/>
          <w:sz w:val="32"/>
          <w:szCs w:val="32"/>
        </w:rPr>
        <w:t xml:space="preserve">FOR SUPPLY OF SERVICES </w:t>
      </w:r>
    </w:p>
    <w:p w14:paraId="7F8711DB" w14:textId="77777777" w:rsidR="004414D8" w:rsidRPr="003403DF" w:rsidRDefault="004414D8" w:rsidP="000E2078">
      <w:pPr>
        <w:pStyle w:val="NoSpacing"/>
        <w:jc w:val="center"/>
        <w:rPr>
          <w:b/>
          <w:bCs/>
          <w:color w:val="FF0000"/>
          <w:sz w:val="32"/>
          <w:szCs w:val="32"/>
        </w:rPr>
      </w:pPr>
    </w:p>
    <w:p w14:paraId="1DD7B8EF" w14:textId="39EAEA14" w:rsidR="007A68BC" w:rsidRDefault="00CD3134" w:rsidP="000E2078">
      <w:pPr>
        <w:pStyle w:val="NoSpacing"/>
        <w:jc w:val="center"/>
      </w:pPr>
      <w:r>
        <w:t>(Independent Contractor Agreement)</w:t>
      </w:r>
    </w:p>
    <w:p w14:paraId="2D30B1FA" w14:textId="60049AEA" w:rsidR="007A68BC" w:rsidRPr="000E2078" w:rsidRDefault="00CD3134" w:rsidP="000E2078">
      <w:pPr>
        <w:rPr>
          <w:color w:val="0070C0"/>
          <w:sz w:val="28"/>
          <w:szCs w:val="28"/>
          <w:u w:val="single"/>
        </w:rPr>
      </w:pPr>
      <w:r>
        <w:br/>
      </w:r>
      <w:r w:rsidR="00587296" w:rsidRPr="000E2078">
        <w:rPr>
          <w:color w:val="0070C0"/>
          <w:sz w:val="28"/>
          <w:szCs w:val="28"/>
          <w:u w:val="single"/>
        </w:rPr>
        <w:t>Contracting</w:t>
      </w:r>
      <w:r w:rsidRPr="000E2078">
        <w:rPr>
          <w:color w:val="0070C0"/>
          <w:sz w:val="28"/>
          <w:szCs w:val="28"/>
          <w:u w:val="single"/>
        </w:rPr>
        <w:t xml:space="preserve"> Company:</w:t>
      </w:r>
    </w:p>
    <w:p w14:paraId="40288708" w14:textId="4D276E08" w:rsidR="007A68BC" w:rsidRPr="00EC0401" w:rsidRDefault="00CD3134">
      <w:r w:rsidRPr="000E2078">
        <w:rPr>
          <w:sz w:val="24"/>
          <w:szCs w:val="24"/>
        </w:rPr>
        <w:t xml:space="preserve">Name: </w:t>
      </w:r>
      <w:r w:rsidR="00587296" w:rsidRPr="005B24D6">
        <w:t>Wexford County Council</w:t>
      </w:r>
    </w:p>
    <w:p w14:paraId="6DD1151F" w14:textId="7920A452" w:rsidR="007A68BC" w:rsidRPr="009869E8" w:rsidRDefault="62C44C67" w:rsidP="0440FECA">
      <w:pPr>
        <w:rPr>
          <w:color w:val="000000" w:themeColor="text1"/>
        </w:rPr>
      </w:pPr>
      <w:r w:rsidRPr="009869E8">
        <w:rPr>
          <w:color w:val="000000" w:themeColor="text1"/>
        </w:rPr>
        <w:t xml:space="preserve">Address: </w:t>
      </w:r>
      <w:r w:rsidR="5C04FB05" w:rsidRPr="009869E8">
        <w:rPr>
          <w:color w:val="000000" w:themeColor="text1"/>
        </w:rPr>
        <w:t>County Hall, Carricklawn, Wexford</w:t>
      </w:r>
      <w:r w:rsidRPr="009869E8">
        <w:rPr>
          <w:color w:val="000000" w:themeColor="text1"/>
        </w:rPr>
        <w:t>_</w:t>
      </w:r>
      <w:r w:rsidR="5C04FB05" w:rsidRPr="009869E8">
        <w:rPr>
          <w:color w:val="000000" w:themeColor="text1"/>
        </w:rPr>
        <w:t>Y35WY93</w:t>
      </w:r>
    </w:p>
    <w:p w14:paraId="09243097" w14:textId="735591A1" w:rsidR="007A68BC" w:rsidRPr="009869E8" w:rsidRDefault="00CD3134" w:rsidP="6A6A2213">
      <w:pPr>
        <w:rPr>
          <w:color w:val="0070C0"/>
          <w:sz w:val="28"/>
          <w:szCs w:val="28"/>
          <w:u w:val="single"/>
        </w:rPr>
      </w:pPr>
      <w:r w:rsidRPr="009869E8">
        <w:rPr>
          <w:color w:val="0070C0"/>
          <w:sz w:val="28"/>
          <w:szCs w:val="28"/>
          <w:u w:val="single"/>
        </w:rPr>
        <w:t>Contractor / Service Provider:</w:t>
      </w:r>
    </w:p>
    <w:p w14:paraId="4C68BABD" w14:textId="57C879D0" w:rsidR="007A68BC" w:rsidRPr="009869E8" w:rsidRDefault="00CD3134">
      <w:pPr>
        <w:rPr>
          <w:color w:val="000000" w:themeColor="text1"/>
        </w:rPr>
      </w:pPr>
      <w:r w:rsidRPr="009869E8">
        <w:rPr>
          <w:color w:val="000000" w:themeColor="text1"/>
        </w:rPr>
        <w:t xml:space="preserve">Name: </w:t>
      </w:r>
    </w:p>
    <w:p w14:paraId="68D0D31A" w14:textId="4F24516D" w:rsidR="007A68BC" w:rsidRDefault="00CD3134">
      <w:r w:rsidRPr="009869E8">
        <w:rPr>
          <w:color w:val="000000" w:themeColor="text1"/>
        </w:rPr>
        <w:t xml:space="preserve">Business </w:t>
      </w:r>
      <w:r w:rsidR="00D3056F" w:rsidRPr="009869E8">
        <w:rPr>
          <w:color w:val="000000" w:themeColor="text1"/>
        </w:rPr>
        <w:t>/ Company n</w:t>
      </w:r>
      <w:r w:rsidRPr="009869E8">
        <w:rPr>
          <w:color w:val="000000" w:themeColor="text1"/>
        </w:rPr>
        <w:t xml:space="preserve">ame </w:t>
      </w:r>
      <w:r>
        <w:t xml:space="preserve">(if applicable): </w:t>
      </w:r>
    </w:p>
    <w:p w14:paraId="2E3F829C" w14:textId="40F6123B" w:rsidR="007A68BC" w:rsidRDefault="00CD3134" w:rsidP="006A3A33">
      <w:r>
        <w:t xml:space="preserve">Address: </w:t>
      </w:r>
    </w:p>
    <w:p w14:paraId="45751192" w14:textId="77777777" w:rsidR="001D7785" w:rsidRDefault="00587296">
      <w:pPr>
        <w:rPr>
          <w:color w:val="0070C0"/>
          <w:sz w:val="28"/>
          <w:szCs w:val="28"/>
          <w:u w:val="single"/>
        </w:rPr>
      </w:pPr>
      <w:r w:rsidRPr="000E2078">
        <w:rPr>
          <w:color w:val="0070C0"/>
          <w:sz w:val="28"/>
          <w:szCs w:val="28"/>
          <w:u w:val="single"/>
        </w:rPr>
        <w:t>Nature of Engagement</w:t>
      </w:r>
      <w:r w:rsidR="000E2078" w:rsidRPr="000E2078">
        <w:rPr>
          <w:color w:val="0070C0"/>
          <w:sz w:val="28"/>
          <w:szCs w:val="28"/>
          <w:u w:val="single"/>
        </w:rPr>
        <w:t>:</w:t>
      </w:r>
    </w:p>
    <w:p w14:paraId="59965DCE" w14:textId="571B4AA7" w:rsidR="00F662B4" w:rsidRDefault="00CD3134" w:rsidP="00F662B4">
      <w:r>
        <w:t>This is a Contract for Service</w:t>
      </w:r>
      <w:r w:rsidR="0089012F">
        <w:t xml:space="preserve"> and is written </w:t>
      </w:r>
      <w:proofErr w:type="gramStart"/>
      <w:r w:rsidR="0089012F">
        <w:t>on the basis of</w:t>
      </w:r>
      <w:proofErr w:type="gramEnd"/>
      <w:r w:rsidR="0089012F">
        <w:t xml:space="preserve"> the</w:t>
      </w:r>
      <w:r w:rsidR="002570A8">
        <w:t xml:space="preserve"> successful E Tender submitted </w:t>
      </w:r>
      <w:r w:rsidR="00F662B4">
        <w:t xml:space="preserve">by the </w:t>
      </w:r>
      <w:r w:rsidR="00EA5627">
        <w:t>contractor in</w:t>
      </w:r>
      <w:r w:rsidR="00F848B4" w:rsidRPr="007B1CC2">
        <w:rPr>
          <w:color w:val="FF0000"/>
        </w:rPr>
        <w:t xml:space="preserve"> </w:t>
      </w:r>
      <w:r w:rsidR="006B789D" w:rsidRPr="00A853AB">
        <w:rPr>
          <w:color w:val="000000" w:themeColor="text1"/>
        </w:rPr>
        <w:t xml:space="preserve">November 2026 </w:t>
      </w:r>
      <w:r w:rsidR="002570A8">
        <w:t xml:space="preserve">to </w:t>
      </w:r>
      <w:r w:rsidR="00BF7174">
        <w:t>W</w:t>
      </w:r>
      <w:r w:rsidR="002570A8">
        <w:t xml:space="preserve">exford </w:t>
      </w:r>
      <w:r w:rsidR="00E374E8">
        <w:t>C</w:t>
      </w:r>
      <w:r w:rsidR="002570A8">
        <w:t xml:space="preserve">ounty </w:t>
      </w:r>
      <w:r w:rsidR="00E374E8">
        <w:t>C</w:t>
      </w:r>
      <w:r w:rsidR="002570A8">
        <w:t xml:space="preserve">ouncil for delivery of services for </w:t>
      </w:r>
      <w:r w:rsidR="00E374E8">
        <w:t>W</w:t>
      </w:r>
      <w:r w:rsidR="002570A8">
        <w:t xml:space="preserve">exford </w:t>
      </w:r>
      <w:r w:rsidR="00E374E8">
        <w:t>C</w:t>
      </w:r>
      <w:r w:rsidR="002570A8">
        <w:t xml:space="preserve">ounty </w:t>
      </w:r>
      <w:r w:rsidR="00E374E8">
        <w:t>C</w:t>
      </w:r>
      <w:r w:rsidR="002570A8">
        <w:t>ouncil</w:t>
      </w:r>
      <w:r w:rsidR="009869E8">
        <w:t xml:space="preserve">. </w:t>
      </w:r>
      <w:r w:rsidR="00F662B4" w:rsidRPr="00F662B4">
        <w:t>The contractor is an independent</w:t>
      </w:r>
      <w:r w:rsidR="00F662B4" w:rsidRPr="00F662B4">
        <w:rPr>
          <w:b/>
          <w:bCs/>
        </w:rPr>
        <w:t xml:space="preserve"> </w:t>
      </w:r>
      <w:r w:rsidR="00F662B4" w:rsidRPr="00F662B4">
        <w:t xml:space="preserve">contractor, and it has been agreed that the contractor will provide services to Wexford County Council and </w:t>
      </w:r>
      <w:r w:rsidR="009869E8">
        <w:t xml:space="preserve">its advisory </w:t>
      </w:r>
      <w:r w:rsidR="00F662B4" w:rsidRPr="00F662B4">
        <w:t xml:space="preserve">Screen Wexford Steering </w:t>
      </w:r>
      <w:r w:rsidR="00E33B34">
        <w:t>C</w:t>
      </w:r>
      <w:r w:rsidR="00F662B4" w:rsidRPr="00F662B4">
        <w:t>ommittee</w:t>
      </w:r>
      <w:r w:rsidR="00F848B4">
        <w:t>.</w:t>
      </w:r>
    </w:p>
    <w:p w14:paraId="621BE0E4" w14:textId="77777777" w:rsidR="007E2509" w:rsidRPr="00F662B4" w:rsidRDefault="007E2509" w:rsidP="007E2509">
      <w:pPr>
        <w:rPr>
          <w:color w:val="0070C0"/>
          <w:sz w:val="28"/>
          <w:szCs w:val="28"/>
          <w:u w:val="single"/>
        </w:rPr>
      </w:pPr>
      <w:r w:rsidRPr="00F662B4">
        <w:rPr>
          <w:color w:val="0070C0"/>
          <w:sz w:val="28"/>
          <w:szCs w:val="28"/>
          <w:u w:val="single"/>
        </w:rPr>
        <w:t>Purpose of the agreement:</w:t>
      </w:r>
    </w:p>
    <w:p w14:paraId="628F63B1" w14:textId="27239366" w:rsidR="007E2509" w:rsidRDefault="007E2509" w:rsidP="007E2509">
      <w:pPr>
        <w:rPr>
          <w:color w:val="FF0000"/>
        </w:rPr>
      </w:pPr>
      <w:r w:rsidRPr="009E1966">
        <w:rPr>
          <w:color w:val="000000" w:themeColor="text1"/>
        </w:rPr>
        <w:t xml:space="preserve">This agreement is a contract for supply of services and not a contract </w:t>
      </w:r>
      <w:proofErr w:type="gramStart"/>
      <w:r w:rsidRPr="009E1966">
        <w:rPr>
          <w:color w:val="000000" w:themeColor="text1"/>
        </w:rPr>
        <w:t>of</w:t>
      </w:r>
      <w:proofErr w:type="gramEnd"/>
      <w:r w:rsidRPr="009E1966">
        <w:rPr>
          <w:color w:val="000000" w:themeColor="text1"/>
        </w:rPr>
        <w:t xml:space="preserve"> employment. The contractor shall be entirely self-employe</w:t>
      </w:r>
      <w:r w:rsidR="006C142B" w:rsidRPr="009E1966">
        <w:rPr>
          <w:color w:val="000000" w:themeColor="text1"/>
        </w:rPr>
        <w:t>d</w:t>
      </w:r>
      <w:r w:rsidRPr="009E1966">
        <w:rPr>
          <w:color w:val="000000" w:themeColor="text1"/>
        </w:rPr>
        <w:t xml:space="preserve">. Nothing in this agreement shall constitute an employer/ employee relationship. The contractor will deliver the services for Wexford </w:t>
      </w:r>
      <w:r w:rsidR="00E33B34">
        <w:rPr>
          <w:color w:val="000000" w:themeColor="text1"/>
        </w:rPr>
        <w:t>C</w:t>
      </w:r>
      <w:r w:rsidRPr="009E1966">
        <w:rPr>
          <w:color w:val="000000" w:themeColor="text1"/>
        </w:rPr>
        <w:t xml:space="preserve">ounty </w:t>
      </w:r>
      <w:r w:rsidR="00E33B34">
        <w:rPr>
          <w:color w:val="000000" w:themeColor="text1"/>
        </w:rPr>
        <w:t>C</w:t>
      </w:r>
      <w:r w:rsidRPr="009E1966">
        <w:rPr>
          <w:color w:val="000000" w:themeColor="text1"/>
        </w:rPr>
        <w:t>ouncil</w:t>
      </w:r>
      <w:r w:rsidR="009869E8">
        <w:rPr>
          <w:color w:val="000000" w:themeColor="text1"/>
        </w:rPr>
        <w:t>.</w:t>
      </w:r>
    </w:p>
    <w:p w14:paraId="1F14698E" w14:textId="77777777" w:rsidR="007E2509" w:rsidRPr="000E2078" w:rsidRDefault="007E2509" w:rsidP="007E2509">
      <w:pPr>
        <w:rPr>
          <w:color w:val="0070C0"/>
          <w:sz w:val="28"/>
          <w:szCs w:val="28"/>
          <w:u w:val="single"/>
        </w:rPr>
      </w:pPr>
      <w:r w:rsidRPr="6A6A2213">
        <w:rPr>
          <w:color w:val="0070C0"/>
          <w:sz w:val="28"/>
          <w:szCs w:val="28"/>
          <w:u w:val="single"/>
        </w:rPr>
        <w:t>Details of Services to Be Provided</w:t>
      </w:r>
    </w:p>
    <w:p w14:paraId="79BB04E2" w14:textId="2876592D" w:rsidR="00953BA1" w:rsidRDefault="00953BA1" w:rsidP="00953BA1">
      <w:pPr>
        <w:rPr>
          <w:u w:val="single"/>
        </w:rPr>
      </w:pPr>
      <w:r w:rsidRPr="00222EB7">
        <w:rPr>
          <w:rFonts w:eastAsia="Arial Unicode MS" w:cs="Arial"/>
          <w:color w:val="000000"/>
          <w:u w:color="000000"/>
          <w:bdr w:val="nil"/>
          <w:lang w:eastAsia="en-GB"/>
        </w:rPr>
        <w:t xml:space="preserve">Manage </w:t>
      </w:r>
      <w:r w:rsidR="00E33B34" w:rsidRPr="00222EB7">
        <w:rPr>
          <w:rFonts w:eastAsia="Arial Unicode MS" w:cs="Arial"/>
          <w:color w:val="000000"/>
          <w:u w:color="000000"/>
          <w:bdr w:val="nil"/>
          <w:lang w:eastAsia="en-GB"/>
        </w:rPr>
        <w:t xml:space="preserve">the </w:t>
      </w:r>
      <w:proofErr w:type="gramStart"/>
      <w:r w:rsidR="00E33B34" w:rsidRPr="00222EB7">
        <w:rPr>
          <w:rFonts w:eastAsia="Arial Unicode MS" w:cs="Arial"/>
          <w:color w:val="000000"/>
          <w:u w:color="000000"/>
          <w:bdr w:val="nil"/>
          <w:lang w:eastAsia="en-GB"/>
        </w:rPr>
        <w:t>delivery</w:t>
      </w:r>
      <w:r w:rsidRPr="00222EB7">
        <w:rPr>
          <w:rFonts w:eastAsia="Arial Unicode MS" w:cs="Arial"/>
          <w:color w:val="000000"/>
          <w:u w:color="000000"/>
          <w:bdr w:val="nil"/>
          <w:lang w:eastAsia="en-GB"/>
        </w:rPr>
        <w:t xml:space="preserve"> of</w:t>
      </w:r>
      <w:proofErr w:type="gramEnd"/>
      <w:r w:rsidRPr="00222EB7">
        <w:rPr>
          <w:rFonts w:eastAsia="Arial Unicode MS" w:cs="Arial"/>
          <w:color w:val="000000"/>
          <w:u w:color="000000"/>
          <w:bdr w:val="nil"/>
          <w:lang w:eastAsia="en-GB"/>
        </w:rPr>
        <w:t xml:space="preserve"> services for </w:t>
      </w:r>
      <w:r w:rsidR="009E1966">
        <w:rPr>
          <w:rFonts w:eastAsia="Arial Unicode MS" w:cs="Arial"/>
          <w:color w:val="000000"/>
          <w:u w:color="000000"/>
          <w:bdr w:val="nil"/>
          <w:lang w:eastAsia="en-GB"/>
        </w:rPr>
        <w:t xml:space="preserve">Wexford County </w:t>
      </w:r>
      <w:r w:rsidR="000F7575">
        <w:rPr>
          <w:rFonts w:eastAsia="Arial Unicode MS" w:cs="Arial"/>
          <w:color w:val="000000"/>
          <w:u w:color="000000"/>
          <w:bdr w:val="nil"/>
          <w:lang w:eastAsia="en-GB"/>
        </w:rPr>
        <w:t>Council</w:t>
      </w:r>
      <w:r w:rsidR="009E1966">
        <w:rPr>
          <w:rFonts w:eastAsia="Arial Unicode MS" w:cs="Arial"/>
          <w:color w:val="000000"/>
          <w:u w:color="000000"/>
          <w:bdr w:val="nil"/>
          <w:lang w:eastAsia="en-GB"/>
        </w:rPr>
        <w:t xml:space="preserve"> </w:t>
      </w:r>
      <w:r w:rsidRPr="00222EB7">
        <w:rPr>
          <w:rFonts w:eastAsia="Times New Roman" w:cs="Arial"/>
          <w:u w:color="000000"/>
          <w:bdr w:val="nil"/>
          <w:lang w:eastAsia="en-GB"/>
          <w14:textOutline w14:w="12700" w14:cap="flat" w14:cmpd="sng" w14:algn="ctr">
            <w14:noFill/>
            <w14:prstDash w14:val="solid"/>
            <w14:miter w14:lim="400000"/>
          </w14:textOutline>
        </w:rPr>
        <w:t>to</w:t>
      </w:r>
      <w:r w:rsidR="009869E8">
        <w:rPr>
          <w:rFonts w:eastAsia="Times New Roman" w:cs="Arial"/>
          <w:u w:color="000000"/>
          <w:bdr w:val="nil"/>
          <w:lang w:eastAsia="en-GB"/>
          <w14:textOutline w14:w="12700" w14:cap="flat" w14:cmpd="sng" w14:algn="ctr">
            <w14:noFill/>
            <w14:prstDash w14:val="solid"/>
            <w14:miter w14:lim="400000"/>
          </w14:textOutline>
        </w:rPr>
        <w:t xml:space="preserve"> </w:t>
      </w:r>
      <w:r w:rsidR="00E33B34">
        <w:rPr>
          <w:rFonts w:eastAsia="Times New Roman" w:cs="Arial"/>
          <w:u w:color="000000"/>
          <w:bdr w:val="nil"/>
          <w:lang w:eastAsia="en-GB"/>
          <w14:textOutline w14:w="12700" w14:cap="flat" w14:cmpd="sng" w14:algn="ctr">
            <w14:noFill/>
            <w14:prstDash w14:val="solid"/>
            <w14:miter w14:lim="400000"/>
          </w14:textOutline>
        </w:rPr>
        <w:t>promote Wexford</w:t>
      </w:r>
      <w:r w:rsidR="009E1966">
        <w:rPr>
          <w:rFonts w:eastAsia="Times New Roman" w:cs="Arial"/>
          <w:u w:color="000000"/>
          <w:bdr w:val="nil"/>
          <w:lang w:eastAsia="en-GB"/>
          <w14:textOutline w14:w="12700" w14:cap="flat" w14:cmpd="sng" w14:algn="ctr">
            <w14:noFill/>
            <w14:prstDash w14:val="solid"/>
            <w14:miter w14:lim="400000"/>
          </w14:textOutline>
        </w:rPr>
        <w:t xml:space="preserve"> </w:t>
      </w:r>
      <w:r w:rsidR="009869E8">
        <w:rPr>
          <w:rFonts w:eastAsia="Times New Roman" w:cs="Arial"/>
          <w:u w:color="000000"/>
          <w:bdr w:val="nil"/>
          <w:lang w:eastAsia="en-GB"/>
          <w14:textOutline w14:w="12700" w14:cap="flat" w14:cmpd="sng" w14:algn="ctr">
            <w14:noFill/>
            <w14:prstDash w14:val="solid"/>
            <w14:miter w14:lim="400000"/>
          </w14:textOutline>
        </w:rPr>
        <w:t xml:space="preserve">as </w:t>
      </w:r>
      <w:r w:rsidR="009E1966">
        <w:rPr>
          <w:rFonts w:eastAsia="Times New Roman" w:cs="Arial"/>
          <w:u w:color="000000"/>
          <w:bdr w:val="nil"/>
          <w:lang w:eastAsia="en-GB"/>
          <w14:textOutline w14:w="12700" w14:cap="flat" w14:cmpd="sng" w14:algn="ctr">
            <w14:noFill/>
            <w14:prstDash w14:val="solid"/>
            <w14:miter w14:lim="400000"/>
          </w14:textOutline>
        </w:rPr>
        <w:t xml:space="preserve">a </w:t>
      </w:r>
      <w:r w:rsidRPr="00222EB7">
        <w:rPr>
          <w:rFonts w:eastAsia="Times New Roman" w:cs="Arial"/>
          <w:u w:color="000000"/>
          <w:bdr w:val="nil"/>
          <w:lang w:eastAsia="en-GB"/>
          <w14:textOutline w14:w="12700" w14:cap="flat" w14:cmpd="sng" w14:algn="ctr">
            <w14:noFill/>
            <w14:prstDash w14:val="solid"/>
            <w14:miter w14:lim="400000"/>
          </w14:textOutline>
        </w:rPr>
        <w:t xml:space="preserve">‘film friendly’ </w:t>
      </w:r>
      <w:r w:rsidR="009E1966">
        <w:rPr>
          <w:rFonts w:eastAsia="Times New Roman" w:cs="Arial"/>
          <w:u w:color="000000"/>
          <w:bdr w:val="nil"/>
          <w:lang w:eastAsia="en-GB"/>
          <w14:textOutline w14:w="12700" w14:cap="flat" w14:cmpd="sng" w14:algn="ctr">
            <w14:noFill/>
            <w14:prstDash w14:val="solid"/>
            <w14:miter w14:lim="400000"/>
          </w14:textOutline>
        </w:rPr>
        <w:t xml:space="preserve">county </w:t>
      </w:r>
      <w:r w:rsidRPr="00222EB7">
        <w:rPr>
          <w:rFonts w:eastAsia="Times New Roman" w:cs="Arial"/>
          <w:u w:color="000000"/>
          <w:bdr w:val="nil"/>
          <w:lang w:eastAsia="en-GB"/>
          <w14:textOutline w14:w="12700" w14:cap="flat" w14:cmpd="sng" w14:algn="ctr">
            <w14:noFill/>
            <w14:prstDash w14:val="solid"/>
            <w14:miter w14:lim="400000"/>
          </w14:textOutline>
        </w:rPr>
        <w:t xml:space="preserve">for film production companies. This includes </w:t>
      </w:r>
      <w:r w:rsidR="009869E8">
        <w:rPr>
          <w:rFonts w:eastAsia="Arial Unicode MS" w:cs="Arial"/>
          <w:color w:val="000000"/>
          <w:u w:color="000000"/>
          <w:bdr w:val="nil"/>
          <w:lang w:eastAsia="en-GB"/>
        </w:rPr>
        <w:t xml:space="preserve">facilitating </w:t>
      </w:r>
      <w:r w:rsidR="009869E8" w:rsidRPr="00222EB7">
        <w:rPr>
          <w:rFonts w:eastAsia="Arial Unicode MS" w:cs="Arial"/>
          <w:color w:val="000000"/>
          <w:u w:color="000000"/>
          <w:bdr w:val="nil"/>
          <w:lang w:eastAsia="en-GB"/>
        </w:rPr>
        <w:t>film</w:t>
      </w:r>
      <w:r w:rsidRPr="00222EB7">
        <w:rPr>
          <w:rFonts w:eastAsia="Arial Unicode MS" w:cs="Arial"/>
          <w:color w:val="000000"/>
          <w:u w:color="000000"/>
          <w:bdr w:val="nil"/>
          <w:lang w:eastAsia="en-GB"/>
        </w:rPr>
        <w:t xml:space="preserve"> permits</w:t>
      </w:r>
      <w:r w:rsidR="009E1966">
        <w:rPr>
          <w:rFonts w:eastAsia="Arial Unicode MS" w:cs="Arial"/>
          <w:color w:val="000000"/>
          <w:u w:color="000000"/>
          <w:bdr w:val="nil"/>
          <w:lang w:eastAsia="en-GB"/>
        </w:rPr>
        <w:t xml:space="preserve"> for film and TV </w:t>
      </w:r>
      <w:r w:rsidR="00E33B34">
        <w:rPr>
          <w:rFonts w:eastAsia="Arial Unicode MS" w:cs="Arial"/>
          <w:color w:val="000000"/>
          <w:u w:color="000000"/>
          <w:bdr w:val="nil"/>
          <w:lang w:eastAsia="en-GB"/>
        </w:rPr>
        <w:t xml:space="preserve">productions, </w:t>
      </w:r>
      <w:r w:rsidR="00E33B34" w:rsidRPr="00222EB7">
        <w:rPr>
          <w:rFonts w:eastAsia="Arial Unicode MS" w:cs="Arial"/>
          <w:color w:val="000000"/>
          <w:u w:color="000000"/>
          <w:bdr w:val="nil"/>
          <w:lang w:eastAsia="en-GB"/>
        </w:rPr>
        <w:t>delivering</w:t>
      </w:r>
      <w:r w:rsidRPr="00222EB7">
        <w:rPr>
          <w:rFonts w:eastAsia="Arial Unicode MS" w:cs="Arial"/>
          <w:color w:val="000000"/>
          <w:u w:color="000000"/>
          <w:bdr w:val="nil"/>
          <w:lang w:eastAsia="en-GB"/>
        </w:rPr>
        <w:t xml:space="preserve"> training</w:t>
      </w:r>
      <w:r w:rsidR="007B1CC2">
        <w:rPr>
          <w:rFonts w:eastAsia="Arial Unicode MS" w:cs="Arial"/>
          <w:color w:val="000000"/>
          <w:u w:color="000000"/>
          <w:bdr w:val="nil"/>
          <w:lang w:eastAsia="en-GB"/>
        </w:rPr>
        <w:t xml:space="preserve">/ </w:t>
      </w:r>
      <w:r w:rsidR="00EA5627">
        <w:rPr>
          <w:rFonts w:eastAsia="Arial Unicode MS" w:cs="Arial"/>
          <w:color w:val="000000"/>
          <w:u w:color="000000"/>
          <w:bdr w:val="nil"/>
          <w:lang w:eastAsia="en-GB"/>
        </w:rPr>
        <w:t xml:space="preserve">upskilling </w:t>
      </w:r>
      <w:r w:rsidR="00EA5627" w:rsidRPr="00222EB7">
        <w:rPr>
          <w:rFonts w:eastAsia="Arial Unicode MS" w:cs="Arial"/>
          <w:color w:val="000000"/>
          <w:u w:color="000000"/>
          <w:bdr w:val="nil"/>
          <w:lang w:eastAsia="en-GB"/>
        </w:rPr>
        <w:t>programmes</w:t>
      </w:r>
      <w:r w:rsidRPr="00222EB7">
        <w:rPr>
          <w:rFonts w:eastAsia="Arial Unicode MS" w:cs="Arial"/>
          <w:color w:val="000000"/>
          <w:u w:color="000000"/>
          <w:bdr w:val="nil"/>
          <w:lang w:eastAsia="en-GB"/>
        </w:rPr>
        <w:t xml:space="preserve"> for the screen sector</w:t>
      </w:r>
      <w:r>
        <w:rPr>
          <w:rFonts w:eastAsia="Arial Unicode MS" w:cs="Arial"/>
          <w:color w:val="000000"/>
          <w:u w:color="000000"/>
          <w:bdr w:val="nil"/>
          <w:lang w:eastAsia="en-GB"/>
        </w:rPr>
        <w:t xml:space="preserve">, </w:t>
      </w:r>
      <w:r w:rsidR="009E1966">
        <w:rPr>
          <w:rFonts w:eastAsia="Arial Unicode MS" w:cs="Arial"/>
          <w:color w:val="000000"/>
          <w:u w:color="000000"/>
          <w:bdr w:val="nil"/>
          <w:lang w:eastAsia="en-GB"/>
        </w:rPr>
        <w:t xml:space="preserve">maintaining film locations website, </w:t>
      </w:r>
      <w:r>
        <w:rPr>
          <w:rFonts w:eastAsia="Arial Unicode MS" w:cs="Arial"/>
          <w:color w:val="000000"/>
          <w:u w:color="000000"/>
          <w:bdr w:val="nil"/>
          <w:lang w:eastAsia="en-GB"/>
        </w:rPr>
        <w:t xml:space="preserve">advising film makers and film production companies as well as identifying funding </w:t>
      </w:r>
      <w:r w:rsidR="000F7575">
        <w:rPr>
          <w:rFonts w:eastAsia="Arial Unicode MS" w:cs="Arial"/>
          <w:color w:val="000000"/>
          <w:u w:color="000000"/>
          <w:bdr w:val="nil"/>
          <w:lang w:eastAsia="en-GB"/>
        </w:rPr>
        <w:t>streams for</w:t>
      </w:r>
      <w:r>
        <w:rPr>
          <w:rFonts w:eastAsia="Arial Unicode MS" w:cs="Arial"/>
          <w:color w:val="000000"/>
          <w:u w:color="000000"/>
          <w:bdr w:val="nil"/>
          <w:lang w:eastAsia="en-GB"/>
        </w:rPr>
        <w:t xml:space="preserve"> </w:t>
      </w:r>
      <w:r w:rsidR="00EA5627">
        <w:rPr>
          <w:rFonts w:eastAsia="Arial Unicode MS" w:cs="Arial"/>
          <w:color w:val="000000"/>
          <w:u w:color="000000"/>
          <w:bdr w:val="nil"/>
          <w:lang w:eastAsia="en-GB"/>
        </w:rPr>
        <w:t>Wexford County</w:t>
      </w:r>
      <w:r w:rsidR="009E1966">
        <w:rPr>
          <w:rFonts w:eastAsia="Arial Unicode MS" w:cs="Arial"/>
          <w:color w:val="000000"/>
          <w:u w:color="000000"/>
          <w:bdr w:val="nil"/>
          <w:lang w:eastAsia="en-GB"/>
        </w:rPr>
        <w:t xml:space="preserve"> </w:t>
      </w:r>
      <w:r w:rsidR="00EA5627">
        <w:rPr>
          <w:rFonts w:eastAsia="Arial Unicode MS" w:cs="Arial"/>
          <w:color w:val="000000"/>
          <w:u w:color="000000"/>
          <w:bdr w:val="nil"/>
          <w:lang w:eastAsia="en-GB"/>
        </w:rPr>
        <w:t>C</w:t>
      </w:r>
      <w:r w:rsidR="009E1966">
        <w:rPr>
          <w:rFonts w:eastAsia="Arial Unicode MS" w:cs="Arial"/>
          <w:color w:val="000000"/>
          <w:u w:color="000000"/>
          <w:bdr w:val="nil"/>
          <w:lang w:eastAsia="en-GB"/>
        </w:rPr>
        <w:t>ouncil</w:t>
      </w:r>
      <w:r w:rsidR="009869E8">
        <w:rPr>
          <w:rFonts w:eastAsia="Arial Unicode MS" w:cs="Arial"/>
          <w:color w:val="000000"/>
          <w:u w:color="000000"/>
          <w:bdr w:val="nil"/>
          <w:lang w:eastAsia="en-GB"/>
        </w:rPr>
        <w:t>. The</w:t>
      </w:r>
      <w:r w:rsidR="007B1CC2">
        <w:rPr>
          <w:rFonts w:eastAsia="Arial Unicode MS" w:cs="Arial"/>
          <w:color w:val="000000"/>
          <w:u w:color="000000"/>
          <w:bdr w:val="nil"/>
          <w:lang w:eastAsia="en-GB"/>
        </w:rPr>
        <w:t>y</w:t>
      </w:r>
      <w:r w:rsidR="009869E8">
        <w:rPr>
          <w:rFonts w:eastAsia="Arial Unicode MS" w:cs="Arial"/>
          <w:color w:val="000000"/>
          <w:u w:color="000000"/>
          <w:bdr w:val="nil"/>
          <w:lang w:eastAsia="en-GB"/>
        </w:rPr>
        <w:t xml:space="preserve"> will also provide quarterly update reports.  </w:t>
      </w:r>
      <w:r w:rsidRPr="00F662B4">
        <w:t>The contractor is qualified to deliver these services</w:t>
      </w:r>
      <w:r w:rsidR="007B1CC2">
        <w:rPr>
          <w:u w:val="single"/>
        </w:rPr>
        <w:t xml:space="preserve">. </w:t>
      </w:r>
    </w:p>
    <w:p w14:paraId="75B5636C" w14:textId="16B74ABD" w:rsidR="00953BA1" w:rsidRPr="00222EB7" w:rsidRDefault="00953BA1" w:rsidP="00953BA1">
      <w:pPr>
        <w:pBdr>
          <w:top w:val="nil"/>
          <w:left w:val="nil"/>
          <w:bottom w:val="nil"/>
          <w:right w:val="nil"/>
          <w:between w:val="nil"/>
          <w:bar w:val="nil"/>
        </w:pBdr>
        <w:spacing w:after="0" w:line="240" w:lineRule="auto"/>
        <w:jc w:val="both"/>
        <w:rPr>
          <w:rFonts w:eastAsia="Times New Roman" w:cs="Arial"/>
          <w:u w:color="000000"/>
          <w:bdr w:val="nil"/>
          <w:lang w:eastAsia="en-GB"/>
          <w14:textOutline w14:w="12700" w14:cap="flat" w14:cmpd="sng" w14:algn="ctr">
            <w14:noFill/>
            <w14:prstDash w14:val="solid"/>
            <w14:miter w14:lim="400000"/>
          </w14:textOutline>
        </w:rPr>
      </w:pPr>
    </w:p>
    <w:p w14:paraId="72B6EC28" w14:textId="77777777" w:rsidR="00953BA1" w:rsidRDefault="00953BA1" w:rsidP="00F662B4">
      <w:pPr>
        <w:rPr>
          <w:u w:val="single"/>
        </w:rPr>
      </w:pPr>
    </w:p>
    <w:p w14:paraId="2C814EF4" w14:textId="43A26B36" w:rsidR="007E2509" w:rsidRPr="007E2509" w:rsidRDefault="007E2509" w:rsidP="00F662B4">
      <w:r>
        <w:lastRenderedPageBreak/>
        <w:t xml:space="preserve">The Contractor shall carry out these services on an independent basis, exercising their own initiative, expertise, and professional judgment in the planning and delivery of </w:t>
      </w:r>
      <w:r w:rsidR="00E33B34">
        <w:t>services and</w:t>
      </w:r>
      <w:r>
        <w:t xml:space="preserve"> shall not be subject to day-to-day direction by Wexford County Council.</w:t>
      </w:r>
    </w:p>
    <w:p w14:paraId="7EA48DAE" w14:textId="49ACB9FE" w:rsidR="00715E86" w:rsidRPr="00715E86" w:rsidRDefault="00270989" w:rsidP="00F33C17">
      <w:pPr>
        <w:rPr>
          <w:color w:val="548DD4" w:themeColor="text2" w:themeTint="99"/>
          <w:sz w:val="28"/>
          <w:szCs w:val="28"/>
          <w:u w:val="single"/>
        </w:rPr>
      </w:pPr>
      <w:proofErr w:type="gramStart"/>
      <w:r w:rsidRPr="00715E86">
        <w:rPr>
          <w:color w:val="548DD4" w:themeColor="text2" w:themeTint="99"/>
          <w:sz w:val="28"/>
          <w:szCs w:val="28"/>
          <w:u w:val="single"/>
        </w:rPr>
        <w:t>Location:_</w:t>
      </w:r>
      <w:proofErr w:type="gramEnd"/>
      <w:r w:rsidR="00F33C17" w:rsidRPr="00715E86">
        <w:rPr>
          <w:color w:val="548DD4" w:themeColor="text2" w:themeTint="99"/>
          <w:sz w:val="28"/>
          <w:szCs w:val="28"/>
          <w:u w:val="single"/>
        </w:rPr>
        <w:t xml:space="preserve"> </w:t>
      </w:r>
    </w:p>
    <w:p w14:paraId="19F024B4" w14:textId="40F9174C" w:rsidR="00F33C17" w:rsidRDefault="00F33C17" w:rsidP="00F33C17">
      <w:pPr>
        <w:rPr>
          <w:rFonts w:eastAsia="Times New Roman"/>
        </w:rPr>
      </w:pPr>
      <w:r>
        <w:rPr>
          <w:rFonts w:eastAsia="Times New Roman"/>
        </w:rPr>
        <w:t>The Contractor shall primarily perform th</w:t>
      </w:r>
      <w:r w:rsidR="00CD4180">
        <w:rPr>
          <w:rFonts w:eastAsia="Times New Roman"/>
        </w:rPr>
        <w:t>ese services</w:t>
      </w:r>
      <w:r>
        <w:rPr>
          <w:rFonts w:eastAsia="Times New Roman"/>
        </w:rPr>
        <w:t xml:space="preserve"> from their own place of work. </w:t>
      </w:r>
      <w:r w:rsidR="00D3056F">
        <w:rPr>
          <w:rFonts w:eastAsia="Times New Roman"/>
        </w:rPr>
        <w:t>The Contractor</w:t>
      </w:r>
      <w:r>
        <w:rPr>
          <w:rFonts w:eastAsia="Times New Roman"/>
        </w:rPr>
        <w:t xml:space="preserve"> shall be responsible for travelling between locations as</w:t>
      </w:r>
      <w:r w:rsidR="007E2509">
        <w:rPr>
          <w:rFonts w:eastAsia="Times New Roman"/>
        </w:rPr>
        <w:t xml:space="preserve"> and </w:t>
      </w:r>
      <w:r w:rsidR="006C142B">
        <w:rPr>
          <w:rFonts w:eastAsia="Times New Roman"/>
        </w:rPr>
        <w:t>when necessary</w:t>
      </w:r>
      <w:r>
        <w:rPr>
          <w:rFonts w:eastAsia="Times New Roman"/>
        </w:rPr>
        <w:t xml:space="preserve"> to fulfil th</w:t>
      </w:r>
      <w:r w:rsidR="007E2509">
        <w:rPr>
          <w:rFonts w:eastAsia="Times New Roman"/>
        </w:rPr>
        <w:t xml:space="preserve">e required services. </w:t>
      </w:r>
      <w:r>
        <w:rPr>
          <w:rFonts w:eastAsia="Times New Roman"/>
        </w:rPr>
        <w:t xml:space="preserve"> </w:t>
      </w:r>
    </w:p>
    <w:p w14:paraId="61C3FFE9" w14:textId="34086079" w:rsidR="007A68BC" w:rsidRPr="000E2078" w:rsidRDefault="00CD3134" w:rsidP="000E2078">
      <w:pPr>
        <w:rPr>
          <w:color w:val="0070C0"/>
          <w:sz w:val="28"/>
          <w:szCs w:val="28"/>
          <w:u w:val="single"/>
        </w:rPr>
      </w:pPr>
      <w:r w:rsidRPr="000E2078">
        <w:rPr>
          <w:color w:val="0070C0"/>
          <w:sz w:val="28"/>
          <w:szCs w:val="28"/>
          <w:u w:val="single"/>
        </w:rPr>
        <w:t>Duration</w:t>
      </w:r>
    </w:p>
    <w:p w14:paraId="6723523C" w14:textId="61D1139F" w:rsidR="00587296" w:rsidRPr="007E2509" w:rsidRDefault="00CD3134">
      <w:pPr>
        <w:rPr>
          <w:color w:val="FF0000"/>
        </w:rPr>
      </w:pPr>
      <w:r>
        <w:t xml:space="preserve">This </w:t>
      </w:r>
      <w:r w:rsidR="002570A8">
        <w:t xml:space="preserve">contract for services </w:t>
      </w:r>
      <w:r>
        <w:t xml:space="preserve">commences </w:t>
      </w:r>
      <w:r w:rsidR="006C142B">
        <w:t xml:space="preserve">on </w:t>
      </w:r>
      <w:r w:rsidR="009869E8" w:rsidRPr="009869E8">
        <w:rPr>
          <w:color w:val="000000" w:themeColor="text1"/>
        </w:rPr>
        <w:t xml:space="preserve">4 </w:t>
      </w:r>
      <w:r w:rsidR="00E33B34" w:rsidRPr="009869E8">
        <w:rPr>
          <w:color w:val="000000" w:themeColor="text1"/>
        </w:rPr>
        <w:t>January</w:t>
      </w:r>
      <w:r w:rsidR="009869E8" w:rsidRPr="009869E8">
        <w:rPr>
          <w:color w:val="000000" w:themeColor="text1"/>
        </w:rPr>
        <w:t xml:space="preserve"> 2027 </w:t>
      </w:r>
      <w:r>
        <w:t xml:space="preserve">and will </w:t>
      </w:r>
      <w:r w:rsidR="002570A8">
        <w:t xml:space="preserve">be </w:t>
      </w:r>
      <w:r w:rsidR="00E33B34">
        <w:t>for</w:t>
      </w:r>
      <w:r w:rsidR="002570A8">
        <w:t xml:space="preserve"> 12 month</w:t>
      </w:r>
      <w:r w:rsidR="00151468">
        <w:t>s</w:t>
      </w:r>
      <w:r w:rsidR="002570A8">
        <w:t xml:space="preserve"> duration with </w:t>
      </w:r>
      <w:r w:rsidR="00151468">
        <w:t>possibility to</w:t>
      </w:r>
      <w:r w:rsidR="002570A8">
        <w:t xml:space="preserve"> extend for </w:t>
      </w:r>
      <w:r w:rsidR="00151468">
        <w:t xml:space="preserve">a further </w:t>
      </w:r>
      <w:r w:rsidR="009869E8">
        <w:t>2 years</w:t>
      </w:r>
      <w:r w:rsidR="00151468">
        <w:t xml:space="preserve"> as outline</w:t>
      </w:r>
      <w:r w:rsidR="006C142B">
        <w:t>d</w:t>
      </w:r>
      <w:r w:rsidR="00151468">
        <w:t xml:space="preserve"> </w:t>
      </w:r>
      <w:r w:rsidR="000F7575">
        <w:t>on E</w:t>
      </w:r>
      <w:r w:rsidR="00E33B34">
        <w:t>-</w:t>
      </w:r>
      <w:r w:rsidR="00151468">
        <w:t>Tender</w:t>
      </w:r>
      <w:r w:rsidR="005E224F">
        <w:t>.</w:t>
      </w:r>
    </w:p>
    <w:p w14:paraId="4EE4F619" w14:textId="5B2644EE" w:rsidR="007A68BC" w:rsidRDefault="00CD3134" w:rsidP="000E2078">
      <w:pPr>
        <w:rPr>
          <w:color w:val="0070C0"/>
          <w:sz w:val="28"/>
          <w:szCs w:val="28"/>
          <w:u w:val="single"/>
        </w:rPr>
      </w:pPr>
      <w:r w:rsidRPr="000E2078">
        <w:rPr>
          <w:color w:val="0070C0"/>
          <w:sz w:val="28"/>
          <w:szCs w:val="28"/>
          <w:u w:val="single"/>
        </w:rPr>
        <w:t xml:space="preserve">Payment </w:t>
      </w:r>
      <w:r w:rsidR="00D075D9">
        <w:rPr>
          <w:color w:val="0070C0"/>
          <w:sz w:val="28"/>
          <w:szCs w:val="28"/>
          <w:u w:val="single"/>
        </w:rPr>
        <w:t xml:space="preserve">Terms </w:t>
      </w:r>
    </w:p>
    <w:p w14:paraId="789F1BD7" w14:textId="76B6C565" w:rsidR="009869E8" w:rsidRDefault="00D075D9" w:rsidP="00342F9D">
      <w:pPr>
        <w:pBdr>
          <w:top w:val="nil"/>
          <w:left w:val="nil"/>
          <w:bottom w:val="nil"/>
          <w:right w:val="nil"/>
          <w:between w:val="nil"/>
          <w:bar w:val="nil"/>
        </w:pBdr>
        <w:spacing w:after="0"/>
        <w:jc w:val="both"/>
        <w:rPr>
          <w:rFonts w:eastAsia="Times New Roman" w:cs="Arial"/>
          <w:color w:val="000000" w:themeColor="text1"/>
          <w:szCs w:val="24"/>
          <w:u w:color="000000"/>
          <w:bdr w:val="nil"/>
          <w:lang w:eastAsia="en-GB"/>
          <w14:textOutline w14:w="0" w14:cap="flat" w14:cmpd="sng" w14:algn="ctr">
            <w14:noFill/>
            <w14:prstDash w14:val="solid"/>
            <w14:bevel/>
          </w14:textOutline>
        </w:rPr>
      </w:pPr>
      <w:r w:rsidRPr="009869E8">
        <w:rPr>
          <w:rFonts w:eastAsia="Times New Roman" w:cs="Arial"/>
          <w:color w:val="000000" w:themeColor="text1"/>
          <w:szCs w:val="24"/>
          <w:u w:color="000000"/>
          <w:bdr w:val="nil"/>
          <w:lang w:eastAsia="en-GB"/>
          <w14:textOutline w14:w="0" w14:cap="flat" w14:cmpd="sng" w14:algn="ctr">
            <w14:noFill/>
            <w14:prstDash w14:val="solid"/>
            <w14:bevel/>
          </w14:textOutline>
        </w:rPr>
        <w:t xml:space="preserve">The contractor shall be </w:t>
      </w:r>
      <w:proofErr w:type="gramStart"/>
      <w:r w:rsidR="00E33B34" w:rsidRPr="009869E8">
        <w:rPr>
          <w:rFonts w:eastAsia="Times New Roman" w:cs="Arial"/>
          <w:color w:val="000000" w:themeColor="text1"/>
          <w:szCs w:val="24"/>
          <w:u w:color="000000"/>
          <w:bdr w:val="nil"/>
          <w:lang w:eastAsia="en-GB"/>
          <w14:textOutline w14:w="0" w14:cap="flat" w14:cmpd="sng" w14:algn="ctr">
            <w14:noFill/>
            <w14:prstDash w14:val="solid"/>
            <w14:bevel/>
          </w14:textOutline>
        </w:rPr>
        <w:t>remunerated</w:t>
      </w:r>
      <w:proofErr w:type="gramEnd"/>
      <w:r w:rsidR="009E1966" w:rsidRPr="009869E8">
        <w:rPr>
          <w:rFonts w:eastAsia="Times New Roman" w:cs="Arial"/>
          <w:color w:val="000000" w:themeColor="text1"/>
          <w:szCs w:val="24"/>
          <w:u w:color="000000"/>
          <w:bdr w:val="nil"/>
          <w:lang w:eastAsia="en-GB"/>
          <w14:textOutline w14:w="0" w14:cap="flat" w14:cmpd="sng" w14:algn="ctr">
            <w14:noFill/>
            <w14:prstDash w14:val="solid"/>
            <w14:bevel/>
          </w14:textOutline>
        </w:rPr>
        <w:t xml:space="preserve"> </w:t>
      </w:r>
      <w:r w:rsidR="007B1CC2">
        <w:rPr>
          <w:rFonts w:eastAsia="Times New Roman" w:cs="Arial"/>
          <w:color w:val="000000" w:themeColor="text1"/>
          <w:szCs w:val="24"/>
          <w:u w:color="000000"/>
          <w:bdr w:val="nil"/>
          <w:lang w:eastAsia="en-GB"/>
          <w14:textOutline w14:w="0" w14:cap="flat" w14:cmpd="sng" w14:algn="ctr">
            <w14:noFill/>
            <w14:prstDash w14:val="solid"/>
            <w14:bevel/>
          </w14:textOutline>
        </w:rPr>
        <w:t xml:space="preserve">for their </w:t>
      </w:r>
      <w:r w:rsidR="00E33B34">
        <w:rPr>
          <w:rFonts w:eastAsia="Times New Roman" w:cs="Arial"/>
          <w:color w:val="000000" w:themeColor="text1"/>
          <w:szCs w:val="24"/>
          <w:u w:color="000000"/>
          <w:bdr w:val="nil"/>
          <w:lang w:eastAsia="en-GB"/>
          <w14:textOutline w14:w="0" w14:cap="flat" w14:cmpd="sng" w14:algn="ctr">
            <w14:noFill/>
            <w14:prstDash w14:val="solid"/>
            <w14:bevel/>
          </w14:textOutline>
        </w:rPr>
        <w:t xml:space="preserve">services </w:t>
      </w:r>
      <w:r w:rsidR="00E33B34" w:rsidRPr="009869E8">
        <w:rPr>
          <w:rFonts w:eastAsia="Times New Roman" w:cs="Arial"/>
          <w:color w:val="000000" w:themeColor="text1"/>
          <w:szCs w:val="24"/>
          <w:u w:color="000000"/>
          <w:bdr w:val="nil"/>
          <w:lang w:eastAsia="en-GB"/>
          <w14:textOutline w14:w="0" w14:cap="flat" w14:cmpd="sng" w14:algn="ctr">
            <w14:noFill/>
            <w14:prstDash w14:val="solid"/>
            <w14:bevel/>
          </w14:textOutline>
        </w:rPr>
        <w:t>on</w:t>
      </w:r>
      <w:r w:rsidR="009E1966" w:rsidRPr="009869E8">
        <w:rPr>
          <w:rFonts w:eastAsia="Times New Roman" w:cs="Arial"/>
          <w:color w:val="000000" w:themeColor="text1"/>
          <w:szCs w:val="24"/>
          <w:u w:color="000000"/>
          <w:bdr w:val="nil"/>
          <w:lang w:eastAsia="en-GB"/>
          <w14:textOutline w14:w="0" w14:cap="flat" w14:cmpd="sng" w14:algn="ctr">
            <w14:noFill/>
            <w14:prstDash w14:val="solid"/>
            <w14:bevel/>
          </w14:textOutline>
        </w:rPr>
        <w:t xml:space="preserve"> a task basis as agreed with </w:t>
      </w:r>
      <w:r w:rsidR="00E33B34" w:rsidRPr="009869E8">
        <w:rPr>
          <w:rFonts w:eastAsia="Times New Roman" w:cs="Arial"/>
          <w:color w:val="000000" w:themeColor="text1"/>
          <w:szCs w:val="24"/>
          <w:u w:color="000000"/>
          <w:bdr w:val="nil"/>
          <w:lang w:eastAsia="en-GB"/>
          <w14:textOutline w14:w="0" w14:cap="flat" w14:cmpd="sng" w14:algn="ctr">
            <w14:noFill/>
            <w14:prstDash w14:val="solid"/>
            <w14:bevel/>
          </w14:textOutline>
        </w:rPr>
        <w:t>Wexford County</w:t>
      </w:r>
      <w:r w:rsidR="009E1966" w:rsidRPr="009869E8">
        <w:rPr>
          <w:rFonts w:eastAsia="Times New Roman" w:cs="Arial"/>
          <w:color w:val="000000" w:themeColor="text1"/>
          <w:szCs w:val="24"/>
          <w:u w:color="000000"/>
          <w:bdr w:val="nil"/>
          <w:lang w:eastAsia="en-GB"/>
          <w14:textOutline w14:w="0" w14:cap="flat" w14:cmpd="sng" w14:algn="ctr">
            <w14:noFill/>
            <w14:prstDash w14:val="solid"/>
            <w14:bevel/>
          </w14:textOutline>
        </w:rPr>
        <w:t xml:space="preserve"> </w:t>
      </w:r>
      <w:r w:rsidR="00E33B34">
        <w:rPr>
          <w:rFonts w:eastAsia="Times New Roman" w:cs="Arial"/>
          <w:color w:val="000000" w:themeColor="text1"/>
          <w:szCs w:val="24"/>
          <w:u w:color="000000"/>
          <w:bdr w:val="nil"/>
          <w:lang w:eastAsia="en-GB"/>
          <w14:textOutline w14:w="0" w14:cap="flat" w14:cmpd="sng" w14:algn="ctr">
            <w14:noFill/>
            <w14:prstDash w14:val="solid"/>
            <w14:bevel/>
          </w14:textOutline>
        </w:rPr>
        <w:t>C</w:t>
      </w:r>
      <w:r w:rsidR="00E33B34" w:rsidRPr="009869E8">
        <w:rPr>
          <w:rFonts w:eastAsia="Times New Roman" w:cs="Arial"/>
          <w:color w:val="000000" w:themeColor="text1"/>
          <w:szCs w:val="24"/>
          <w:u w:color="000000"/>
          <w:bdr w:val="nil"/>
          <w:lang w:eastAsia="en-GB"/>
          <w14:textOutline w14:w="0" w14:cap="flat" w14:cmpd="sng" w14:algn="ctr">
            <w14:noFill/>
            <w14:prstDash w14:val="solid"/>
            <w14:bevel/>
          </w14:textOutline>
        </w:rPr>
        <w:t>ouncil in</w:t>
      </w:r>
      <w:r w:rsidR="009E1966" w:rsidRPr="009869E8">
        <w:rPr>
          <w:rFonts w:eastAsia="Times New Roman" w:cs="Arial"/>
          <w:color w:val="000000" w:themeColor="text1"/>
          <w:szCs w:val="24"/>
          <w:u w:color="000000"/>
          <w:bdr w:val="nil"/>
          <w:lang w:eastAsia="en-GB"/>
          <w14:textOutline w14:w="0" w14:cap="flat" w14:cmpd="sng" w14:algn="ctr">
            <w14:noFill/>
            <w14:prstDash w14:val="solid"/>
            <w14:bevel/>
          </w14:textOutline>
        </w:rPr>
        <w:t xml:space="preserve"> relation to the following </w:t>
      </w:r>
      <w:r w:rsidR="009869E8">
        <w:rPr>
          <w:rFonts w:eastAsia="Times New Roman" w:cs="Arial"/>
          <w:color w:val="000000" w:themeColor="text1"/>
          <w:szCs w:val="24"/>
          <w:u w:color="000000"/>
          <w:bdr w:val="nil"/>
          <w:lang w:eastAsia="en-GB"/>
          <w14:textOutline w14:w="0" w14:cap="flat" w14:cmpd="sng" w14:algn="ctr">
            <w14:noFill/>
            <w14:prstDash w14:val="solid"/>
            <w14:bevel/>
          </w14:textOutline>
        </w:rPr>
        <w:t xml:space="preserve">services </w:t>
      </w:r>
      <w:r w:rsidR="009E1966" w:rsidRPr="009869E8">
        <w:rPr>
          <w:rFonts w:eastAsia="Times New Roman" w:cs="Arial"/>
          <w:color w:val="000000" w:themeColor="text1"/>
          <w:szCs w:val="24"/>
          <w:u w:color="000000"/>
          <w:bdr w:val="nil"/>
          <w:lang w:eastAsia="en-GB"/>
          <w14:textOutline w14:w="0" w14:cap="flat" w14:cmpd="sng" w14:algn="ctr">
            <w14:noFill/>
            <w14:prstDash w14:val="solid"/>
            <w14:bevel/>
          </w14:textOutline>
        </w:rPr>
        <w:t xml:space="preserve"> </w:t>
      </w:r>
    </w:p>
    <w:p w14:paraId="41B9C090" w14:textId="30647576" w:rsidR="009869E8" w:rsidRDefault="009E1966" w:rsidP="009869E8">
      <w:pPr>
        <w:pStyle w:val="ListParagraph"/>
        <w:numPr>
          <w:ilvl w:val="0"/>
          <w:numId w:val="24"/>
        </w:numPr>
        <w:pBdr>
          <w:top w:val="nil"/>
          <w:left w:val="nil"/>
          <w:bottom w:val="nil"/>
          <w:right w:val="nil"/>
          <w:between w:val="nil"/>
          <w:bar w:val="nil"/>
        </w:pBdr>
        <w:spacing w:after="0"/>
        <w:jc w:val="both"/>
        <w:rPr>
          <w:rFonts w:eastAsia="Times New Roman" w:cs="Arial"/>
          <w:color w:val="000000" w:themeColor="text1"/>
          <w:szCs w:val="24"/>
          <w:u w:color="000000"/>
          <w:bdr w:val="nil"/>
          <w:lang w:eastAsia="en-GB"/>
          <w14:textOutline w14:w="0" w14:cap="flat" w14:cmpd="sng" w14:algn="ctr">
            <w14:noFill/>
            <w14:prstDash w14:val="solid"/>
            <w14:bevel/>
          </w14:textOutline>
        </w:rPr>
      </w:pPr>
      <w:r w:rsidRPr="009869E8">
        <w:rPr>
          <w:rFonts w:eastAsia="Times New Roman" w:cs="Arial"/>
          <w:color w:val="000000" w:themeColor="text1"/>
          <w:szCs w:val="24"/>
          <w:u w:color="000000"/>
          <w:bdr w:val="nil"/>
          <w:lang w:eastAsia="en-GB"/>
          <w14:textOutline w14:w="0" w14:cap="flat" w14:cmpd="sng" w14:algn="ctr">
            <w14:noFill/>
            <w14:prstDash w14:val="solid"/>
            <w14:bevel/>
          </w14:textOutline>
        </w:rPr>
        <w:t xml:space="preserve">Delivery </w:t>
      </w:r>
      <w:r w:rsidR="00E33B34" w:rsidRPr="009869E8">
        <w:rPr>
          <w:rFonts w:eastAsia="Times New Roman" w:cs="Arial"/>
          <w:color w:val="000000" w:themeColor="text1"/>
          <w:szCs w:val="24"/>
          <w:u w:color="000000"/>
          <w:bdr w:val="nil"/>
          <w:lang w:eastAsia="en-GB"/>
          <w14:textOutline w14:w="0" w14:cap="flat" w14:cmpd="sng" w14:algn="ctr">
            <w14:noFill/>
            <w14:prstDash w14:val="solid"/>
            <w14:bevel/>
          </w14:textOutline>
        </w:rPr>
        <w:t xml:space="preserve">of </w:t>
      </w:r>
      <w:r w:rsidR="00E33B34">
        <w:rPr>
          <w:rFonts w:eastAsia="Times New Roman" w:cs="Arial"/>
          <w:color w:val="000000" w:themeColor="text1"/>
          <w:szCs w:val="24"/>
          <w:u w:color="000000"/>
          <w:bdr w:val="nil"/>
          <w:lang w:eastAsia="en-GB"/>
          <w14:textOutline w14:w="0" w14:cap="flat" w14:cmpd="sng" w14:algn="ctr">
            <w14:noFill/>
            <w14:prstDash w14:val="solid"/>
            <w14:bevel/>
          </w14:textOutline>
        </w:rPr>
        <w:t>training</w:t>
      </w:r>
      <w:r w:rsidR="009869E8" w:rsidRPr="009869E8">
        <w:rPr>
          <w:rFonts w:eastAsia="Times New Roman" w:cs="Arial"/>
          <w:color w:val="000000" w:themeColor="text1"/>
          <w:szCs w:val="24"/>
          <w:u w:color="000000"/>
          <w:bdr w:val="nil"/>
          <w:lang w:eastAsia="en-GB"/>
          <w14:textOutline w14:w="0" w14:cap="flat" w14:cmpd="sng" w14:algn="ctr">
            <w14:noFill/>
            <w14:prstDash w14:val="solid"/>
            <w14:bevel/>
          </w14:textOutline>
        </w:rPr>
        <w:t xml:space="preserve"> </w:t>
      </w:r>
      <w:r w:rsidR="00833BDB">
        <w:rPr>
          <w:rFonts w:eastAsia="Times New Roman" w:cs="Arial"/>
          <w:color w:val="000000" w:themeColor="text1"/>
          <w:szCs w:val="24"/>
          <w:u w:color="000000"/>
          <w:bdr w:val="nil"/>
          <w:lang w:eastAsia="en-GB"/>
          <w14:textOutline w14:w="0" w14:cap="flat" w14:cmpd="sng" w14:algn="ctr">
            <w14:noFill/>
            <w14:prstDash w14:val="solid"/>
            <w14:bevel/>
          </w14:textOutline>
        </w:rPr>
        <w:t xml:space="preserve">/ upskilling </w:t>
      </w:r>
      <w:r w:rsidR="009869E8" w:rsidRPr="009869E8">
        <w:rPr>
          <w:rFonts w:eastAsia="Times New Roman" w:cs="Arial"/>
          <w:color w:val="000000" w:themeColor="text1"/>
          <w:szCs w:val="24"/>
          <w:u w:color="000000"/>
          <w:bdr w:val="nil"/>
          <w:lang w:eastAsia="en-GB"/>
          <w14:textOutline w14:w="0" w14:cap="flat" w14:cmpd="sng" w14:algn="ctr">
            <w14:noFill/>
            <w14:prstDash w14:val="solid"/>
            <w14:bevel/>
          </w14:textOutline>
        </w:rPr>
        <w:t xml:space="preserve">programme in </w:t>
      </w:r>
      <w:r w:rsidR="00E33B34">
        <w:rPr>
          <w:rFonts w:eastAsia="Times New Roman" w:cs="Arial"/>
          <w:color w:val="000000" w:themeColor="text1"/>
          <w:szCs w:val="24"/>
          <w:u w:color="000000"/>
          <w:bdr w:val="nil"/>
          <w:lang w:eastAsia="en-GB"/>
          <w14:textOutline w14:w="0" w14:cap="flat" w14:cmpd="sng" w14:algn="ctr">
            <w14:noFill/>
            <w14:prstDash w14:val="solid"/>
            <w14:bevel/>
          </w14:textOutline>
        </w:rPr>
        <w:t>W</w:t>
      </w:r>
      <w:r w:rsidR="00E33B34" w:rsidRPr="009869E8">
        <w:rPr>
          <w:rFonts w:eastAsia="Times New Roman" w:cs="Arial"/>
          <w:color w:val="000000" w:themeColor="text1"/>
          <w:szCs w:val="24"/>
          <w:u w:color="000000"/>
          <w:bdr w:val="nil"/>
          <w:lang w:eastAsia="en-GB"/>
          <w14:textOutline w14:w="0" w14:cap="flat" w14:cmpd="sng" w14:algn="ctr">
            <w14:noFill/>
            <w14:prstDash w14:val="solid"/>
            <w14:bevel/>
          </w14:textOutline>
        </w:rPr>
        <w:t>exford</w:t>
      </w:r>
      <w:r w:rsidR="00E33B34">
        <w:rPr>
          <w:rFonts w:eastAsia="Times New Roman" w:cs="Arial"/>
          <w:color w:val="000000" w:themeColor="text1"/>
          <w:szCs w:val="24"/>
          <w:u w:color="000000"/>
          <w:bdr w:val="nil"/>
          <w:lang w:eastAsia="en-GB"/>
          <w14:textOutline w14:w="0" w14:cap="flat" w14:cmpd="sng" w14:algn="ctr">
            <w14:noFill/>
            <w14:prstDash w14:val="solid"/>
            <w14:bevel/>
          </w14:textOutline>
        </w:rPr>
        <w:t xml:space="preserve"> County</w:t>
      </w:r>
      <w:r w:rsidR="00833BDB">
        <w:rPr>
          <w:rFonts w:eastAsia="Times New Roman" w:cs="Arial"/>
          <w:color w:val="000000" w:themeColor="text1"/>
          <w:szCs w:val="24"/>
          <w:u w:color="000000"/>
          <w:bdr w:val="nil"/>
          <w:lang w:eastAsia="en-GB"/>
          <w14:textOutline w14:w="0" w14:cap="flat" w14:cmpd="sng" w14:algn="ctr">
            <w14:noFill/>
            <w14:prstDash w14:val="solid"/>
            <w14:bevel/>
          </w14:textOutline>
        </w:rPr>
        <w:t xml:space="preserve"> </w:t>
      </w:r>
      <w:r w:rsidR="00833BDB" w:rsidRPr="009869E8">
        <w:rPr>
          <w:rFonts w:eastAsia="Times New Roman" w:cs="Arial"/>
          <w:color w:val="000000" w:themeColor="text1"/>
          <w:szCs w:val="24"/>
          <w:u w:color="000000"/>
          <w:bdr w:val="nil"/>
          <w:lang w:eastAsia="en-GB"/>
          <w14:textOutline w14:w="0" w14:cap="flat" w14:cmpd="sng" w14:algn="ctr">
            <w14:noFill/>
            <w14:prstDash w14:val="solid"/>
            <w14:bevel/>
          </w14:textOutline>
        </w:rPr>
        <w:t>that</w:t>
      </w:r>
      <w:r w:rsidR="009869E8" w:rsidRPr="009869E8">
        <w:rPr>
          <w:rFonts w:eastAsia="Times New Roman" w:cs="Arial"/>
          <w:color w:val="000000" w:themeColor="text1"/>
          <w:szCs w:val="24"/>
          <w:u w:color="000000"/>
          <w:bdr w:val="nil"/>
          <w:lang w:eastAsia="en-GB"/>
          <w14:textOutline w14:w="0" w14:cap="flat" w14:cmpd="sng" w14:algn="ctr">
            <w14:noFill/>
            <w14:prstDash w14:val="solid"/>
            <w14:bevel/>
          </w14:textOutline>
        </w:rPr>
        <w:t xml:space="preserve"> responds to the current needs of the screen </w:t>
      </w:r>
      <w:r w:rsidR="00833BDB" w:rsidRPr="009869E8">
        <w:rPr>
          <w:rFonts w:eastAsia="Times New Roman" w:cs="Arial"/>
          <w:color w:val="000000" w:themeColor="text1"/>
          <w:szCs w:val="24"/>
          <w:u w:color="000000"/>
          <w:bdr w:val="nil"/>
          <w:lang w:eastAsia="en-GB"/>
          <w14:textOutline w14:w="0" w14:cap="flat" w14:cmpd="sng" w14:algn="ctr">
            <w14:noFill/>
            <w14:prstDash w14:val="solid"/>
            <w14:bevel/>
          </w14:textOutline>
        </w:rPr>
        <w:t>sector.</w:t>
      </w:r>
      <w:r w:rsidR="00833BDB">
        <w:rPr>
          <w:rFonts w:eastAsia="Times New Roman" w:cs="Arial"/>
          <w:color w:val="000000" w:themeColor="text1"/>
          <w:szCs w:val="24"/>
          <w:u w:color="000000"/>
          <w:bdr w:val="nil"/>
          <w:lang w:eastAsia="en-GB"/>
          <w14:textOutline w14:w="0" w14:cap="flat" w14:cmpd="sng" w14:algn="ctr">
            <w14:noFill/>
            <w14:prstDash w14:val="solid"/>
            <w14:bevel/>
          </w14:textOutline>
        </w:rPr>
        <w:t xml:space="preserve"> </w:t>
      </w:r>
    </w:p>
    <w:p w14:paraId="7428B03A" w14:textId="59FA6F39" w:rsidR="00833BDB" w:rsidRDefault="00833BDB" w:rsidP="009869E8">
      <w:pPr>
        <w:pStyle w:val="ListParagraph"/>
        <w:numPr>
          <w:ilvl w:val="0"/>
          <w:numId w:val="24"/>
        </w:numPr>
        <w:pBdr>
          <w:top w:val="nil"/>
          <w:left w:val="nil"/>
          <w:bottom w:val="nil"/>
          <w:right w:val="nil"/>
          <w:between w:val="nil"/>
          <w:bar w:val="nil"/>
        </w:pBdr>
        <w:spacing w:after="0"/>
        <w:jc w:val="both"/>
        <w:rPr>
          <w:rFonts w:eastAsia="Times New Roman" w:cs="Arial"/>
          <w:color w:val="000000" w:themeColor="text1"/>
          <w:szCs w:val="24"/>
          <w:u w:color="000000"/>
          <w:bdr w:val="nil"/>
          <w:lang w:eastAsia="en-GB"/>
          <w14:textOutline w14:w="0" w14:cap="flat" w14:cmpd="sng" w14:algn="ctr">
            <w14:noFill/>
            <w14:prstDash w14:val="solid"/>
            <w14:bevel/>
          </w14:textOutline>
        </w:rPr>
      </w:pPr>
      <w:r>
        <w:rPr>
          <w:rFonts w:eastAsia="Times New Roman" w:cs="Arial"/>
          <w:color w:val="000000" w:themeColor="text1"/>
          <w:szCs w:val="24"/>
          <w:u w:color="000000"/>
          <w:bdr w:val="nil"/>
          <w:lang w:eastAsia="en-GB"/>
          <w14:textOutline w14:w="0" w14:cap="flat" w14:cmpd="sng" w14:algn="ctr">
            <w14:noFill/>
            <w14:prstDash w14:val="solid"/>
            <w14:bevel/>
          </w14:textOutline>
        </w:rPr>
        <w:t xml:space="preserve">Maintaining and updating the Screen Wexford Website and film locations, film crew database. </w:t>
      </w:r>
    </w:p>
    <w:p w14:paraId="051FDB62" w14:textId="5DB823D6" w:rsidR="00833BDB" w:rsidRDefault="00E33B34" w:rsidP="00833BDB">
      <w:pPr>
        <w:pStyle w:val="ListParagraph"/>
        <w:numPr>
          <w:ilvl w:val="0"/>
          <w:numId w:val="24"/>
        </w:numPr>
        <w:pBdr>
          <w:top w:val="nil"/>
          <w:left w:val="nil"/>
          <w:bottom w:val="nil"/>
          <w:right w:val="nil"/>
          <w:between w:val="nil"/>
          <w:bar w:val="nil"/>
        </w:pBdr>
        <w:spacing w:after="0"/>
        <w:jc w:val="both"/>
        <w:rPr>
          <w:rFonts w:eastAsia="Times New Roman" w:cs="Arial"/>
          <w:color w:val="000000" w:themeColor="text1"/>
          <w:szCs w:val="24"/>
          <w:u w:color="000000"/>
          <w:bdr w:val="nil"/>
          <w:lang w:eastAsia="en-GB"/>
          <w14:textOutline w14:w="0" w14:cap="flat" w14:cmpd="sng" w14:algn="ctr">
            <w14:noFill/>
            <w14:prstDash w14:val="solid"/>
            <w14:bevel/>
          </w14:textOutline>
        </w:rPr>
      </w:pPr>
      <w:r>
        <w:rPr>
          <w:rFonts w:eastAsia="Times New Roman" w:cs="Arial"/>
          <w:color w:val="000000" w:themeColor="text1"/>
          <w:szCs w:val="24"/>
          <w:u w:color="000000"/>
          <w:bdr w:val="nil"/>
          <w:lang w:eastAsia="en-GB"/>
          <w14:textOutline w14:w="0" w14:cap="flat" w14:cmpd="sng" w14:algn="ctr">
            <w14:noFill/>
            <w14:prstDash w14:val="solid"/>
            <w14:bevel/>
          </w14:textOutline>
        </w:rPr>
        <w:t>Promoting Wexford</w:t>
      </w:r>
      <w:r w:rsidR="00833BDB" w:rsidRPr="009869E8">
        <w:rPr>
          <w:rFonts w:eastAsia="Times New Roman" w:cs="Arial"/>
          <w:color w:val="000000" w:themeColor="text1"/>
          <w:szCs w:val="24"/>
          <w:u w:color="000000"/>
          <w:bdr w:val="nil"/>
          <w:lang w:eastAsia="en-GB"/>
          <w14:textOutline w14:w="0" w14:cap="flat" w14:cmpd="sng" w14:algn="ctr">
            <w14:noFill/>
            <w14:prstDash w14:val="solid"/>
            <w14:bevel/>
          </w14:textOutline>
        </w:rPr>
        <w:t xml:space="preserve"> as a film friendly </w:t>
      </w:r>
      <w:proofErr w:type="gramStart"/>
      <w:r w:rsidR="00833BDB" w:rsidRPr="009869E8">
        <w:rPr>
          <w:rFonts w:eastAsia="Times New Roman" w:cs="Arial"/>
          <w:color w:val="000000" w:themeColor="text1"/>
          <w:szCs w:val="24"/>
          <w:u w:color="000000"/>
          <w:bdr w:val="nil"/>
          <w:lang w:eastAsia="en-GB"/>
          <w14:textOutline w14:w="0" w14:cap="flat" w14:cmpd="sng" w14:algn="ctr">
            <w14:noFill/>
            <w14:prstDash w14:val="solid"/>
            <w14:bevel/>
          </w14:textOutline>
        </w:rPr>
        <w:t>county</w:t>
      </w:r>
      <w:proofErr w:type="gramEnd"/>
      <w:r w:rsidR="00833BDB" w:rsidRPr="009869E8">
        <w:rPr>
          <w:rFonts w:eastAsia="Times New Roman" w:cs="Arial"/>
          <w:color w:val="000000" w:themeColor="text1"/>
          <w:szCs w:val="24"/>
          <w:u w:color="000000"/>
          <w:bdr w:val="nil"/>
          <w:lang w:eastAsia="en-GB"/>
          <w14:textOutline w14:w="0" w14:cap="flat" w14:cmpd="sng" w14:algn="ctr">
            <w14:noFill/>
            <w14:prstDash w14:val="solid"/>
            <w14:bevel/>
          </w14:textOutline>
        </w:rPr>
        <w:t xml:space="preserve"> </w:t>
      </w:r>
      <w:r w:rsidR="00833BDB">
        <w:rPr>
          <w:rFonts w:eastAsia="Times New Roman" w:cs="Arial"/>
          <w:color w:val="000000" w:themeColor="text1"/>
          <w:szCs w:val="24"/>
          <w:u w:color="000000"/>
          <w:bdr w:val="nil"/>
          <w:lang w:eastAsia="en-GB"/>
          <w14:textOutline w14:w="0" w14:cap="flat" w14:cmpd="sng" w14:algn="ctr">
            <w14:noFill/>
            <w14:prstDash w14:val="solid"/>
            <w14:bevel/>
          </w14:textOutline>
        </w:rPr>
        <w:t xml:space="preserve">via facilitating film permits for incoming productions. </w:t>
      </w:r>
    </w:p>
    <w:p w14:paraId="20BC029B" w14:textId="77777777" w:rsidR="00833BDB" w:rsidRPr="009869E8" w:rsidRDefault="00833BDB" w:rsidP="00833BDB">
      <w:pPr>
        <w:pStyle w:val="ListParagraph"/>
        <w:pBdr>
          <w:top w:val="nil"/>
          <w:left w:val="nil"/>
          <w:bottom w:val="nil"/>
          <w:right w:val="nil"/>
          <w:between w:val="nil"/>
          <w:bar w:val="nil"/>
        </w:pBdr>
        <w:spacing w:after="0"/>
        <w:jc w:val="both"/>
        <w:rPr>
          <w:rFonts w:eastAsia="Times New Roman" w:cs="Arial"/>
          <w:color w:val="000000" w:themeColor="text1"/>
          <w:szCs w:val="24"/>
          <w:u w:color="000000"/>
          <w:bdr w:val="nil"/>
          <w:lang w:eastAsia="en-GB"/>
          <w14:textOutline w14:w="0" w14:cap="flat" w14:cmpd="sng" w14:algn="ctr">
            <w14:noFill/>
            <w14:prstDash w14:val="solid"/>
            <w14:bevel/>
          </w14:textOutline>
        </w:rPr>
      </w:pPr>
    </w:p>
    <w:p w14:paraId="1A79223A" w14:textId="012E3965" w:rsidR="009E1966" w:rsidRPr="009869E8" w:rsidRDefault="009E1966" w:rsidP="009869E8">
      <w:pPr>
        <w:pBdr>
          <w:top w:val="nil"/>
          <w:left w:val="nil"/>
          <w:bottom w:val="nil"/>
          <w:right w:val="nil"/>
          <w:between w:val="nil"/>
          <w:bar w:val="nil"/>
        </w:pBdr>
        <w:spacing w:after="0"/>
        <w:jc w:val="both"/>
        <w:rPr>
          <w:rFonts w:eastAsia="Times New Roman" w:cs="Arial"/>
          <w:color w:val="000000" w:themeColor="text1"/>
          <w:szCs w:val="24"/>
          <w:u w:color="000000"/>
          <w:bdr w:val="nil"/>
          <w:lang w:eastAsia="en-GB"/>
          <w14:textOutline w14:w="0" w14:cap="flat" w14:cmpd="sng" w14:algn="ctr">
            <w14:noFill/>
            <w14:prstDash w14:val="solid"/>
            <w14:bevel/>
          </w14:textOutline>
        </w:rPr>
      </w:pPr>
      <w:r w:rsidRPr="009869E8">
        <w:rPr>
          <w:rFonts w:eastAsia="Times New Roman" w:cs="Arial"/>
          <w:color w:val="000000" w:themeColor="text1"/>
          <w:szCs w:val="24"/>
          <w:u w:color="000000"/>
          <w:bdr w:val="nil"/>
          <w:lang w:eastAsia="en-GB"/>
          <w14:textOutline w14:w="0" w14:cap="flat" w14:cmpd="sng" w14:algn="ctr">
            <w14:noFill/>
            <w14:prstDash w14:val="solid"/>
            <w14:bevel/>
          </w14:textOutline>
        </w:rPr>
        <w:t xml:space="preserve">The maximum payment </w:t>
      </w:r>
      <w:r w:rsidR="005E224F" w:rsidRPr="009869E8">
        <w:rPr>
          <w:rFonts w:eastAsia="Times New Roman" w:cs="Arial"/>
          <w:color w:val="000000" w:themeColor="text1"/>
          <w:szCs w:val="24"/>
          <w:u w:color="000000"/>
          <w:bdr w:val="nil"/>
          <w:lang w:eastAsia="en-GB"/>
          <w14:textOutline w14:w="0" w14:cap="flat" w14:cmpd="sng" w14:algn="ctr">
            <w14:noFill/>
            <w14:prstDash w14:val="solid"/>
            <w14:bevel/>
          </w14:textOutline>
        </w:rPr>
        <w:t>is</w:t>
      </w:r>
      <w:r w:rsidRPr="009869E8">
        <w:rPr>
          <w:rFonts w:eastAsia="Times New Roman" w:cs="Arial"/>
          <w:color w:val="000000" w:themeColor="text1"/>
          <w:szCs w:val="24"/>
          <w:u w:color="000000"/>
          <w:bdr w:val="nil"/>
          <w:lang w:eastAsia="en-GB"/>
          <w14:textOutline w14:w="0" w14:cap="flat" w14:cmpd="sng" w14:algn="ctr">
            <w14:noFill/>
            <w14:prstDash w14:val="solid"/>
            <w14:bevel/>
          </w14:textOutline>
        </w:rPr>
        <w:t xml:space="preserve"> €42,000 (inclusive of VAT) </w:t>
      </w:r>
      <w:r w:rsidR="00E33B34" w:rsidRPr="009869E8">
        <w:rPr>
          <w:rFonts w:eastAsia="Times New Roman" w:cs="Arial"/>
          <w:color w:val="000000" w:themeColor="text1"/>
          <w:szCs w:val="24"/>
          <w:u w:color="000000"/>
          <w:bdr w:val="nil"/>
          <w:lang w:eastAsia="en-GB"/>
          <w14:textOutline w14:w="0" w14:cap="flat" w14:cmpd="sng" w14:algn="ctr">
            <w14:noFill/>
            <w14:prstDash w14:val="solid"/>
            <w14:bevel/>
          </w14:textOutline>
        </w:rPr>
        <w:t>over a</w:t>
      </w:r>
      <w:r w:rsidRPr="009869E8">
        <w:rPr>
          <w:rFonts w:eastAsia="Times New Roman" w:cs="Arial"/>
          <w:color w:val="000000" w:themeColor="text1"/>
          <w:szCs w:val="24"/>
          <w:u w:color="000000"/>
          <w:bdr w:val="nil"/>
          <w:lang w:eastAsia="en-GB"/>
          <w14:textOutline w14:w="0" w14:cap="flat" w14:cmpd="sng" w14:algn="ctr">
            <w14:noFill/>
            <w14:prstDash w14:val="solid"/>
            <w14:bevel/>
          </w14:textOutline>
        </w:rPr>
        <w:t xml:space="preserve"> </w:t>
      </w:r>
      <w:proofErr w:type="gramStart"/>
      <w:r w:rsidRPr="009869E8">
        <w:rPr>
          <w:rFonts w:eastAsia="Times New Roman" w:cs="Arial"/>
          <w:color w:val="000000" w:themeColor="text1"/>
          <w:szCs w:val="24"/>
          <w:u w:color="000000"/>
          <w:bdr w:val="nil"/>
          <w:lang w:eastAsia="en-GB"/>
          <w14:textOutline w14:w="0" w14:cap="flat" w14:cmpd="sng" w14:algn="ctr">
            <w14:noFill/>
            <w14:prstDash w14:val="solid"/>
            <w14:bevel/>
          </w14:textOutline>
        </w:rPr>
        <w:t>12 month</w:t>
      </w:r>
      <w:proofErr w:type="gramEnd"/>
      <w:r w:rsidRPr="009869E8">
        <w:rPr>
          <w:rFonts w:eastAsia="Times New Roman" w:cs="Arial"/>
          <w:color w:val="000000" w:themeColor="text1"/>
          <w:szCs w:val="24"/>
          <w:u w:color="000000"/>
          <w:bdr w:val="nil"/>
          <w:lang w:eastAsia="en-GB"/>
          <w14:textOutline w14:w="0" w14:cap="flat" w14:cmpd="sng" w14:algn="ctr">
            <w14:noFill/>
            <w14:prstDash w14:val="solid"/>
            <w14:bevel/>
          </w14:textOutline>
        </w:rPr>
        <w:t xml:space="preserve"> period</w:t>
      </w:r>
      <w:r w:rsidR="005E224F" w:rsidRPr="009869E8">
        <w:rPr>
          <w:rFonts w:eastAsia="Times New Roman" w:cs="Arial"/>
          <w:color w:val="000000" w:themeColor="text1"/>
          <w:szCs w:val="24"/>
          <w:u w:color="000000"/>
          <w:bdr w:val="nil"/>
          <w:lang w:eastAsia="en-GB"/>
          <w14:textOutline w14:w="0" w14:cap="flat" w14:cmpd="sng" w14:algn="ctr">
            <w14:noFill/>
            <w14:prstDash w14:val="solid"/>
            <w14:bevel/>
          </w14:textOutline>
        </w:rPr>
        <w:t xml:space="preserve"> and subject to </w:t>
      </w:r>
      <w:r w:rsidR="00833BDB" w:rsidRPr="009869E8">
        <w:rPr>
          <w:rFonts w:eastAsia="Times New Roman" w:cs="Arial"/>
          <w:color w:val="000000" w:themeColor="text1"/>
          <w:szCs w:val="24"/>
          <w:u w:color="000000"/>
          <w:bdr w:val="nil"/>
          <w:lang w:eastAsia="en-GB"/>
          <w14:textOutline w14:w="0" w14:cap="flat" w14:cmpd="sng" w14:algn="ctr">
            <w14:noFill/>
            <w14:prstDash w14:val="solid"/>
            <w14:bevel/>
          </w14:textOutline>
        </w:rPr>
        <w:t>invoicing Wexford</w:t>
      </w:r>
      <w:r w:rsidR="005E224F" w:rsidRPr="009869E8">
        <w:rPr>
          <w:rFonts w:eastAsia="Times New Roman" w:cs="Arial"/>
          <w:color w:val="000000" w:themeColor="text1"/>
          <w:szCs w:val="24"/>
          <w:u w:color="000000"/>
          <w:bdr w:val="nil"/>
          <w:lang w:eastAsia="en-GB"/>
          <w14:textOutline w14:w="0" w14:cap="flat" w14:cmpd="sng" w14:algn="ctr">
            <w14:noFill/>
            <w14:prstDash w14:val="solid"/>
            <w14:bevel/>
          </w14:textOutline>
        </w:rPr>
        <w:t xml:space="preserve"> County council on a quarterly basis. </w:t>
      </w:r>
    </w:p>
    <w:p w14:paraId="37F4247E" w14:textId="77777777" w:rsidR="009E1966" w:rsidRDefault="009E1966" w:rsidP="00342F9D">
      <w:pPr>
        <w:pBdr>
          <w:top w:val="nil"/>
          <w:left w:val="nil"/>
          <w:bottom w:val="nil"/>
          <w:right w:val="nil"/>
          <w:between w:val="nil"/>
          <w:bar w:val="nil"/>
        </w:pBdr>
        <w:spacing w:after="0"/>
        <w:jc w:val="both"/>
        <w:rPr>
          <w:rFonts w:eastAsia="Times New Roman" w:cs="Arial"/>
          <w:color w:val="FF0000"/>
          <w:szCs w:val="24"/>
          <w:u w:color="000000"/>
          <w:bdr w:val="nil"/>
          <w:lang w:eastAsia="en-GB"/>
          <w14:textOutline w14:w="0" w14:cap="flat" w14:cmpd="sng" w14:algn="ctr">
            <w14:noFill/>
            <w14:prstDash w14:val="solid"/>
            <w14:bevel/>
          </w14:textOutline>
        </w:rPr>
      </w:pPr>
    </w:p>
    <w:p w14:paraId="722CD0A5" w14:textId="77777777" w:rsidR="00342F9D" w:rsidRPr="00D3056F" w:rsidRDefault="00342F9D" w:rsidP="00D3056F">
      <w:pPr>
        <w:pBdr>
          <w:top w:val="nil"/>
          <w:left w:val="nil"/>
          <w:bottom w:val="nil"/>
          <w:right w:val="nil"/>
          <w:between w:val="nil"/>
          <w:bar w:val="nil"/>
        </w:pBdr>
        <w:spacing w:after="0"/>
        <w:jc w:val="both"/>
        <w:rPr>
          <w:rFonts w:eastAsia="Arial" w:cs="Arial"/>
          <w:color w:val="0070C0"/>
          <w:sz w:val="28"/>
          <w:szCs w:val="28"/>
          <w:u w:color="000000"/>
          <w:bdr w:val="nil"/>
          <w:lang w:eastAsia="en-GB"/>
          <w14:textOutline w14:w="0" w14:cap="flat" w14:cmpd="sng" w14:algn="ctr">
            <w14:noFill/>
            <w14:prstDash w14:val="solid"/>
            <w14:bevel/>
          </w14:textOutline>
        </w:rPr>
      </w:pPr>
      <w:r w:rsidRPr="00D3056F">
        <w:rPr>
          <w:rFonts w:eastAsia="Times New Roman" w:cs="Arial"/>
          <w:color w:val="0070C0"/>
          <w:sz w:val="28"/>
          <w:szCs w:val="28"/>
          <w:u w:color="000000"/>
          <w:bdr w:val="nil"/>
          <w:lang w:eastAsia="en-GB"/>
          <w14:textOutline w14:w="0" w14:cap="flat" w14:cmpd="sng" w14:algn="ctr">
            <w14:noFill/>
            <w14:prstDash w14:val="solid"/>
            <w14:bevel/>
          </w14:textOutline>
        </w:rPr>
        <w:t xml:space="preserve">Taxation </w:t>
      </w:r>
    </w:p>
    <w:p w14:paraId="3C4D45B9" w14:textId="77777777" w:rsidR="00342F9D" w:rsidRPr="00114850" w:rsidRDefault="00342F9D" w:rsidP="00342F9D">
      <w:pPr>
        <w:pBdr>
          <w:top w:val="nil"/>
          <w:left w:val="nil"/>
          <w:bottom w:val="nil"/>
          <w:right w:val="nil"/>
          <w:between w:val="nil"/>
          <w:bar w:val="nil"/>
        </w:pBdr>
        <w:spacing w:after="0"/>
        <w:ind w:left="720"/>
        <w:jc w:val="both"/>
        <w:rPr>
          <w:rFonts w:eastAsia="Arial" w:cs="Arial"/>
          <w:b/>
          <w:bCs/>
          <w:szCs w:val="24"/>
          <w:u w:color="000000"/>
          <w:bdr w:val="nil"/>
          <w:lang w:eastAsia="en-GB"/>
          <w14:textOutline w14:w="0" w14:cap="flat" w14:cmpd="sng" w14:algn="ctr">
            <w14:noFill/>
            <w14:prstDash w14:val="solid"/>
            <w14:bevel/>
          </w14:textOutline>
        </w:rPr>
      </w:pPr>
    </w:p>
    <w:p w14:paraId="2B2D1158" w14:textId="4FF3EFE9" w:rsidR="00342F9D" w:rsidRDefault="00342F9D" w:rsidP="00342F9D">
      <w:pPr>
        <w:pBdr>
          <w:top w:val="nil"/>
          <w:left w:val="nil"/>
          <w:bottom w:val="nil"/>
          <w:right w:val="nil"/>
          <w:between w:val="nil"/>
          <w:bar w:val="nil"/>
        </w:pBdr>
        <w:spacing w:after="0"/>
        <w:jc w:val="both"/>
        <w:rPr>
          <w:rFonts w:eastAsia="Times New Roman" w:cs="Arial"/>
          <w:szCs w:val="24"/>
          <w:u w:color="000000"/>
          <w:bdr w:val="nil"/>
          <w:lang w:eastAsia="en-GB"/>
          <w14:textOutline w14:w="0" w14:cap="flat" w14:cmpd="sng" w14:algn="ctr">
            <w14:noFill/>
            <w14:prstDash w14:val="solid"/>
            <w14:bevel/>
          </w14:textOutline>
        </w:rPr>
      </w:pPr>
      <w:r w:rsidRPr="00114850">
        <w:rPr>
          <w:rFonts w:eastAsia="Times New Roman" w:cs="Arial"/>
          <w:szCs w:val="24"/>
          <w:u w:color="000000"/>
          <w:bdr w:val="nil"/>
          <w:lang w:eastAsia="en-GB"/>
          <w14:textOutline w14:w="0" w14:cap="flat" w14:cmpd="sng" w14:algn="ctr">
            <w14:noFill/>
            <w14:prstDash w14:val="solid"/>
            <w14:bevel/>
          </w14:textOutline>
        </w:rPr>
        <w:t xml:space="preserve">The Contractor will be responsible for all taxes which arise from the payment of </w:t>
      </w:r>
      <w:r>
        <w:rPr>
          <w:rFonts w:eastAsia="Times New Roman" w:cs="Arial"/>
          <w:szCs w:val="24"/>
          <w:u w:color="000000"/>
          <w:bdr w:val="nil"/>
          <w:lang w:eastAsia="en-GB"/>
          <w14:textOutline w14:w="0" w14:cap="flat" w14:cmpd="sng" w14:algn="ctr">
            <w14:noFill/>
            <w14:prstDash w14:val="solid"/>
            <w14:bevel/>
          </w14:textOutline>
        </w:rPr>
        <w:t xml:space="preserve">Wexford County Council to </w:t>
      </w:r>
      <w:r w:rsidRPr="00114850">
        <w:rPr>
          <w:rFonts w:eastAsia="Times New Roman" w:cs="Arial"/>
          <w:szCs w:val="24"/>
          <w:u w:color="000000"/>
          <w:bdr w:val="nil"/>
          <w:lang w:eastAsia="en-GB"/>
          <w14:textOutline w14:w="0" w14:cap="flat" w14:cmpd="sng" w14:algn="ctr">
            <w14:noFill/>
            <w14:prstDash w14:val="solid"/>
            <w14:bevel/>
          </w14:textOutline>
        </w:rPr>
        <w:t>the Contractor of the agreed fee, including and without prejudice to the generality of this provision all VAT and required taxation fee</w:t>
      </w:r>
      <w:r w:rsidR="00151468">
        <w:rPr>
          <w:rFonts w:eastAsia="Times New Roman" w:cs="Arial"/>
          <w:szCs w:val="24"/>
          <w:u w:color="000000"/>
          <w:bdr w:val="nil"/>
          <w:lang w:eastAsia="en-GB"/>
          <w14:textOutline w14:w="0" w14:cap="flat" w14:cmpd="sng" w14:algn="ctr">
            <w14:noFill/>
            <w14:prstDash w14:val="solid"/>
            <w14:bevel/>
          </w14:textOutline>
        </w:rPr>
        <w:t>.</w:t>
      </w:r>
    </w:p>
    <w:p w14:paraId="40E1A959" w14:textId="77777777" w:rsidR="00151468" w:rsidRDefault="00151468" w:rsidP="00342F9D">
      <w:pPr>
        <w:pBdr>
          <w:top w:val="nil"/>
          <w:left w:val="nil"/>
          <w:bottom w:val="nil"/>
          <w:right w:val="nil"/>
          <w:between w:val="nil"/>
          <w:bar w:val="nil"/>
        </w:pBdr>
        <w:spacing w:after="0"/>
        <w:jc w:val="both"/>
        <w:rPr>
          <w:rFonts w:eastAsia="Times New Roman" w:cs="Arial"/>
          <w:szCs w:val="24"/>
          <w:u w:color="000000"/>
          <w:bdr w:val="nil"/>
          <w:lang w:eastAsia="en-GB"/>
          <w14:textOutline w14:w="0" w14:cap="flat" w14:cmpd="sng" w14:algn="ctr">
            <w14:noFill/>
            <w14:prstDash w14:val="solid"/>
            <w14:bevel/>
          </w14:textOutline>
        </w:rPr>
      </w:pPr>
    </w:p>
    <w:p w14:paraId="2CB0EA90" w14:textId="10F6D515" w:rsidR="007A68BC" w:rsidRDefault="00CD3134">
      <w:r>
        <w:t xml:space="preserve">The Contractor will issue an </w:t>
      </w:r>
      <w:r w:rsidR="00222EB7">
        <w:t>invoice,</w:t>
      </w:r>
      <w:r>
        <w:t xml:space="preserve"> and payment shall be made </w:t>
      </w:r>
      <w:r w:rsidR="00587296">
        <w:t xml:space="preserve">promptly </w:t>
      </w:r>
      <w:r w:rsidR="00151468">
        <w:t>thereafter. All</w:t>
      </w:r>
      <w:r w:rsidR="001D7785">
        <w:t xml:space="preserve"> invoices </w:t>
      </w:r>
      <w:r w:rsidR="00E33B34">
        <w:t>are to</w:t>
      </w:r>
      <w:r w:rsidR="001D7785">
        <w:t xml:space="preserve"> be emailed </w:t>
      </w:r>
      <w:r w:rsidR="00222EB7">
        <w:t>to Wexford</w:t>
      </w:r>
      <w:r w:rsidR="001D7785">
        <w:t xml:space="preserve"> County Council Arts office</w:t>
      </w:r>
      <w:r w:rsidR="00F848B4">
        <w:t>.</w:t>
      </w:r>
      <w:r w:rsidR="00E33B34">
        <w:t xml:space="preserve"> </w:t>
      </w:r>
      <w:r w:rsidR="5C04FB05">
        <w:t xml:space="preserve">All and any payments to be made under this </w:t>
      </w:r>
      <w:r w:rsidR="61CDF979">
        <w:t>a</w:t>
      </w:r>
      <w:r w:rsidR="5C04FB05">
        <w:t xml:space="preserve">greement are subject to deduction of all taxes and any other deductions which may be required by law. </w:t>
      </w:r>
      <w:r>
        <w:t>The Contractor shall bear all expenses unless otherwise agreed.</w:t>
      </w:r>
    </w:p>
    <w:p w14:paraId="0AAF51AD" w14:textId="7509E87A" w:rsidR="007B1CC2" w:rsidRDefault="00CD3134">
      <w:pPr>
        <w:rPr>
          <w:color w:val="0070C0"/>
          <w:sz w:val="28"/>
          <w:szCs w:val="28"/>
          <w:u w:val="single"/>
        </w:rPr>
      </w:pPr>
      <w:r w:rsidRPr="000E2078">
        <w:rPr>
          <w:color w:val="0070C0"/>
          <w:sz w:val="28"/>
          <w:szCs w:val="28"/>
          <w:u w:val="single"/>
        </w:rPr>
        <w:t>Tools &amp; Equipment</w:t>
      </w:r>
    </w:p>
    <w:p w14:paraId="7E01C7F9" w14:textId="02DD07EF" w:rsidR="005E224F" w:rsidRPr="007B1CC2" w:rsidRDefault="00CD3134">
      <w:pPr>
        <w:rPr>
          <w:color w:val="0070C0"/>
          <w:sz w:val="28"/>
          <w:szCs w:val="28"/>
          <w:u w:val="single"/>
        </w:rPr>
      </w:pPr>
      <w:r w:rsidRPr="005E224F">
        <w:t>The Contractor shall provide all tools, equipment, and materials required unless otherwise agreed.</w:t>
      </w:r>
    </w:p>
    <w:p w14:paraId="63DBEB43" w14:textId="77777777" w:rsidR="00E33B34" w:rsidRDefault="00E33B34">
      <w:pPr>
        <w:rPr>
          <w:color w:val="0070C0"/>
          <w:sz w:val="28"/>
          <w:szCs w:val="28"/>
          <w:u w:val="single"/>
        </w:rPr>
      </w:pPr>
    </w:p>
    <w:p w14:paraId="6C810E0F" w14:textId="65AAC888" w:rsidR="005E224F" w:rsidRPr="005E224F" w:rsidRDefault="005E224F">
      <w:pPr>
        <w:rPr>
          <w:color w:val="0070C0"/>
          <w:sz w:val="28"/>
          <w:szCs w:val="28"/>
          <w:u w:val="single"/>
        </w:rPr>
      </w:pPr>
      <w:r w:rsidRPr="005E224F">
        <w:rPr>
          <w:color w:val="0070C0"/>
          <w:sz w:val="28"/>
          <w:szCs w:val="28"/>
          <w:u w:val="single"/>
        </w:rPr>
        <w:t xml:space="preserve">Control </w:t>
      </w:r>
    </w:p>
    <w:p w14:paraId="5D8D83F1" w14:textId="55EBE27A" w:rsidR="005E224F" w:rsidRPr="005E224F" w:rsidRDefault="005E224F">
      <w:pPr>
        <w:rPr>
          <w:color w:val="000000" w:themeColor="text1"/>
        </w:rPr>
      </w:pPr>
      <w:r w:rsidRPr="005E224F">
        <w:rPr>
          <w:color w:val="000000" w:themeColor="text1"/>
        </w:rPr>
        <w:t xml:space="preserve">Wexford county council is limited to specifying the scope of the </w:t>
      </w:r>
      <w:r>
        <w:rPr>
          <w:color w:val="000000" w:themeColor="text1"/>
        </w:rPr>
        <w:t xml:space="preserve">film </w:t>
      </w:r>
      <w:r w:rsidRPr="005E224F">
        <w:rPr>
          <w:color w:val="000000" w:themeColor="text1"/>
        </w:rPr>
        <w:t xml:space="preserve">services, the standards to be achieved and any agreed milestones/ </w:t>
      </w:r>
      <w:r w:rsidR="006A18FF" w:rsidRPr="005E224F">
        <w:rPr>
          <w:color w:val="000000" w:themeColor="text1"/>
        </w:rPr>
        <w:t>deliverables</w:t>
      </w:r>
      <w:r w:rsidR="006A18FF">
        <w:rPr>
          <w:color w:val="000000" w:themeColor="text1"/>
          <w:sz w:val="24"/>
          <w:szCs w:val="24"/>
        </w:rPr>
        <w:t>.</w:t>
      </w:r>
      <w:r w:rsidRPr="005E224F">
        <w:rPr>
          <w:color w:val="000000" w:themeColor="text1"/>
        </w:rPr>
        <w:t xml:space="preserve"> </w:t>
      </w:r>
      <w:r>
        <w:rPr>
          <w:color w:val="000000" w:themeColor="text1"/>
        </w:rPr>
        <w:t>T</w:t>
      </w:r>
      <w:r w:rsidRPr="005E224F">
        <w:rPr>
          <w:color w:val="000000" w:themeColor="text1"/>
        </w:rPr>
        <w:t>he contractor shall h</w:t>
      </w:r>
      <w:r>
        <w:rPr>
          <w:color w:val="000000" w:themeColor="text1"/>
        </w:rPr>
        <w:t>ave</w:t>
      </w:r>
      <w:r w:rsidRPr="005E224F">
        <w:rPr>
          <w:color w:val="000000" w:themeColor="text1"/>
        </w:rPr>
        <w:t xml:space="preserve"> sole responsibility and</w:t>
      </w:r>
      <w:r>
        <w:rPr>
          <w:color w:val="000000" w:themeColor="text1"/>
        </w:rPr>
        <w:t xml:space="preserve"> </w:t>
      </w:r>
      <w:r w:rsidRPr="005E224F">
        <w:rPr>
          <w:color w:val="000000" w:themeColor="text1"/>
        </w:rPr>
        <w:t>discretion for determin</w:t>
      </w:r>
      <w:r>
        <w:rPr>
          <w:color w:val="000000" w:themeColor="text1"/>
        </w:rPr>
        <w:t xml:space="preserve">ing the manner, method and means by which the </w:t>
      </w:r>
      <w:r w:rsidR="006A18FF">
        <w:rPr>
          <w:color w:val="000000" w:themeColor="text1"/>
        </w:rPr>
        <w:t xml:space="preserve">film </w:t>
      </w:r>
      <w:r>
        <w:rPr>
          <w:color w:val="000000" w:themeColor="text1"/>
        </w:rPr>
        <w:t xml:space="preserve">services </w:t>
      </w:r>
      <w:r w:rsidR="006A18FF">
        <w:rPr>
          <w:color w:val="000000" w:themeColor="text1"/>
        </w:rPr>
        <w:t xml:space="preserve">are delivered, including decision relating to staffing, work practices and delivery approach. Nothing is this agreement shall entitle </w:t>
      </w:r>
      <w:r w:rsidR="00E33B34">
        <w:rPr>
          <w:color w:val="000000" w:themeColor="text1"/>
        </w:rPr>
        <w:t>Wexford County</w:t>
      </w:r>
      <w:r w:rsidR="006A18FF">
        <w:rPr>
          <w:color w:val="000000" w:themeColor="text1"/>
        </w:rPr>
        <w:t xml:space="preserve"> </w:t>
      </w:r>
      <w:r w:rsidR="00E33B34">
        <w:rPr>
          <w:color w:val="000000" w:themeColor="text1"/>
        </w:rPr>
        <w:t>C</w:t>
      </w:r>
      <w:r w:rsidR="006A18FF">
        <w:rPr>
          <w:color w:val="000000" w:themeColor="text1"/>
        </w:rPr>
        <w:t xml:space="preserve">ouncil to direct, supervise or control the </w:t>
      </w:r>
      <w:r w:rsidR="000F7575">
        <w:rPr>
          <w:color w:val="000000" w:themeColor="text1"/>
        </w:rPr>
        <w:t>day-to</w:t>
      </w:r>
      <w:r w:rsidR="006A18FF">
        <w:rPr>
          <w:color w:val="000000" w:themeColor="text1"/>
        </w:rPr>
        <w:t xml:space="preserve">-day execution of these services, save to the extent necessary to verify compliance with the agreed specification and contractual </w:t>
      </w:r>
      <w:r w:rsidR="008D24D9">
        <w:rPr>
          <w:color w:val="000000" w:themeColor="text1"/>
        </w:rPr>
        <w:t>obligations.</w:t>
      </w:r>
    </w:p>
    <w:p w14:paraId="7B24B886" w14:textId="5E13DE96" w:rsidR="007A68BC" w:rsidRDefault="003D09B9" w:rsidP="000E2078">
      <w:pPr>
        <w:rPr>
          <w:color w:val="0070C0"/>
          <w:sz w:val="28"/>
          <w:szCs w:val="28"/>
          <w:u w:val="single"/>
        </w:rPr>
      </w:pPr>
      <w:r>
        <w:rPr>
          <w:color w:val="0070C0"/>
          <w:sz w:val="28"/>
          <w:szCs w:val="28"/>
          <w:u w:val="single"/>
        </w:rPr>
        <w:t>Insurance</w:t>
      </w:r>
    </w:p>
    <w:p w14:paraId="03E7E76E" w14:textId="06DD4BB9" w:rsidR="008D24D9" w:rsidRDefault="009B7D56" w:rsidP="009B7D56">
      <w:pPr>
        <w:rPr>
          <w:lang w:val="en-GB"/>
        </w:rPr>
      </w:pPr>
      <w:r w:rsidRPr="00097DF1">
        <w:rPr>
          <w:lang w:val="en-GB"/>
        </w:rPr>
        <w:t xml:space="preserve">The Contractor </w:t>
      </w:r>
      <w:r w:rsidR="008D24D9">
        <w:rPr>
          <w:lang w:val="en-GB"/>
        </w:rPr>
        <w:t xml:space="preserve">shall , at their own expenses, maintain such insurance cover as is appropriate and proportionate to the nature of the services  being provided and as specified in the E Tender . The contractor is solely responsible for their own acts and omissions in the performance  of the services. Nothing in this Contract for supply of services, shall render Wexford County Council liable for any act, omission, negligence or default for the Service Provider. </w:t>
      </w:r>
    </w:p>
    <w:p w14:paraId="640DF0B3" w14:textId="023FA8AA" w:rsidR="009B7D56" w:rsidRPr="000E2078" w:rsidRDefault="009B7D56" w:rsidP="000E2078">
      <w:pPr>
        <w:rPr>
          <w:color w:val="0070C0"/>
          <w:sz w:val="28"/>
          <w:szCs w:val="28"/>
          <w:u w:val="single"/>
        </w:rPr>
      </w:pPr>
      <w:r>
        <w:rPr>
          <w:color w:val="0070C0"/>
          <w:sz w:val="28"/>
          <w:szCs w:val="28"/>
          <w:u w:val="single"/>
        </w:rPr>
        <w:t xml:space="preserve">Confidentiality </w:t>
      </w:r>
    </w:p>
    <w:p w14:paraId="4F787F4A" w14:textId="1158C248" w:rsidR="00DB7F1B" w:rsidRPr="00DB7F1B" w:rsidRDefault="00DB7F1B" w:rsidP="00DB7F1B">
      <w:pPr>
        <w:rPr>
          <w:lang w:val="en-IE"/>
        </w:rPr>
      </w:pPr>
      <w:r w:rsidRPr="00DB7F1B">
        <w:rPr>
          <w:lang w:val="en-IE"/>
        </w:rPr>
        <w:t xml:space="preserve">Any confidential information obtained during the engagement shall not be shared with third parties without prior written consent. This obligation continues after </w:t>
      </w:r>
      <w:r>
        <w:rPr>
          <w:lang w:val="en-IE"/>
        </w:rPr>
        <w:t xml:space="preserve">service </w:t>
      </w:r>
      <w:r w:rsidRPr="00DB7F1B">
        <w:rPr>
          <w:lang w:val="en-IE"/>
        </w:rPr>
        <w:t>termination.</w:t>
      </w:r>
    </w:p>
    <w:p w14:paraId="02F0ACA3" w14:textId="1A2C5EB9" w:rsidR="00D3056F" w:rsidRPr="00E33B34" w:rsidRDefault="006C142B" w:rsidP="007A5C4E">
      <w:pPr>
        <w:rPr>
          <w:color w:val="0070C0"/>
          <w:sz w:val="24"/>
          <w:szCs w:val="24"/>
          <w:u w:val="single"/>
          <w:lang w:val="en-GB"/>
        </w:rPr>
      </w:pPr>
      <w:r w:rsidRPr="00E33B34">
        <w:rPr>
          <w:color w:val="0070C0"/>
          <w:sz w:val="28"/>
          <w:szCs w:val="28"/>
          <w:u w:val="single"/>
          <w:lang w:val="en-GB"/>
        </w:rPr>
        <w:t>Substitution</w:t>
      </w:r>
      <w:r w:rsidR="005E224F" w:rsidRPr="00E33B34">
        <w:rPr>
          <w:color w:val="0070C0"/>
          <w:sz w:val="28"/>
          <w:szCs w:val="28"/>
          <w:u w:val="single"/>
          <w:lang w:val="en-GB"/>
        </w:rPr>
        <w:t xml:space="preserve"> </w:t>
      </w:r>
    </w:p>
    <w:p w14:paraId="2CD86E20" w14:textId="371B60B3" w:rsidR="00D075D9" w:rsidRPr="00833BDB" w:rsidRDefault="00D075D9" w:rsidP="007A5C4E">
      <w:pPr>
        <w:rPr>
          <w:color w:val="000000" w:themeColor="text1"/>
          <w:lang w:val="en-GB"/>
        </w:rPr>
      </w:pPr>
      <w:r w:rsidRPr="00833BDB">
        <w:rPr>
          <w:color w:val="000000" w:themeColor="text1"/>
          <w:lang w:val="en-GB"/>
        </w:rPr>
        <w:t>This contractor may, subject to the approval of Wexford County Council, substitute or replace any personnel engaged in  the provision of the Services with personnel of equivalent skills, qualifications and experience. Any approval requirement shall apply solely for the</w:t>
      </w:r>
      <w:r w:rsidR="006A18FF" w:rsidRPr="00833BDB">
        <w:rPr>
          <w:color w:val="000000" w:themeColor="text1"/>
          <w:lang w:val="en-GB"/>
        </w:rPr>
        <w:t xml:space="preserve"> </w:t>
      </w:r>
      <w:r w:rsidRPr="00833BDB">
        <w:rPr>
          <w:color w:val="000000" w:themeColor="text1"/>
          <w:lang w:val="en-GB"/>
        </w:rPr>
        <w:t xml:space="preserve">purpose </w:t>
      </w:r>
      <w:r w:rsidR="006A18FF" w:rsidRPr="00833BDB">
        <w:rPr>
          <w:color w:val="000000" w:themeColor="text1"/>
          <w:lang w:val="en-GB"/>
        </w:rPr>
        <w:t xml:space="preserve">of </w:t>
      </w:r>
      <w:r w:rsidRPr="00833BDB">
        <w:rPr>
          <w:color w:val="000000" w:themeColor="text1"/>
          <w:lang w:val="en-GB"/>
        </w:rPr>
        <w:t xml:space="preserve">ensuring service continuity, competence and quality and shall not be construed as requiring the personal service of any named individual. </w:t>
      </w:r>
    </w:p>
    <w:p w14:paraId="53425DB4" w14:textId="3EA93A78" w:rsidR="009B7D56" w:rsidRPr="00D075D9" w:rsidRDefault="009B7D56" w:rsidP="007A5C4E">
      <w:pPr>
        <w:rPr>
          <w:color w:val="000000" w:themeColor="text1"/>
          <w:lang w:val="en-GB"/>
        </w:rPr>
      </w:pPr>
      <w:r w:rsidRPr="00833BDB">
        <w:rPr>
          <w:color w:val="000000" w:themeColor="text1"/>
          <w:lang w:val="en-GB"/>
        </w:rPr>
        <w:t xml:space="preserve">Where the contractor is unable to </w:t>
      </w:r>
      <w:r w:rsidR="006A18FF" w:rsidRPr="00833BDB">
        <w:rPr>
          <w:color w:val="000000" w:themeColor="text1"/>
          <w:lang w:val="en-GB"/>
        </w:rPr>
        <w:t>affect</w:t>
      </w:r>
      <w:r w:rsidRPr="00833BDB">
        <w:rPr>
          <w:color w:val="000000" w:themeColor="text1"/>
          <w:lang w:val="en-GB"/>
        </w:rPr>
        <w:t xml:space="preserve"> such substitution within a suff</w:t>
      </w:r>
      <w:r w:rsidR="005E224F" w:rsidRPr="00833BDB">
        <w:rPr>
          <w:color w:val="000000" w:themeColor="text1"/>
          <w:lang w:val="en-GB"/>
        </w:rPr>
        <w:t xml:space="preserve">icient </w:t>
      </w:r>
      <w:r w:rsidRPr="00833BDB">
        <w:rPr>
          <w:color w:val="000000" w:themeColor="text1"/>
          <w:lang w:val="en-GB"/>
        </w:rPr>
        <w:t xml:space="preserve">timeframe, </w:t>
      </w:r>
      <w:r w:rsidR="00E33B34" w:rsidRPr="00833BDB">
        <w:rPr>
          <w:color w:val="000000" w:themeColor="text1"/>
          <w:lang w:val="en-GB"/>
        </w:rPr>
        <w:t>Wexford</w:t>
      </w:r>
      <w:r w:rsidRPr="00833BDB">
        <w:rPr>
          <w:color w:val="000000" w:themeColor="text1"/>
          <w:lang w:val="en-GB"/>
        </w:rPr>
        <w:t xml:space="preserve"> </w:t>
      </w:r>
      <w:r w:rsidR="00E33B34">
        <w:rPr>
          <w:color w:val="000000" w:themeColor="text1"/>
          <w:lang w:val="en-GB"/>
        </w:rPr>
        <w:t>C</w:t>
      </w:r>
      <w:r w:rsidRPr="00833BDB">
        <w:rPr>
          <w:color w:val="000000" w:themeColor="text1"/>
          <w:lang w:val="en-GB"/>
        </w:rPr>
        <w:t xml:space="preserve">ounty </w:t>
      </w:r>
      <w:r w:rsidR="00E33B34">
        <w:rPr>
          <w:color w:val="000000" w:themeColor="text1"/>
          <w:lang w:val="en-GB"/>
        </w:rPr>
        <w:t>C</w:t>
      </w:r>
      <w:r w:rsidRPr="00833BDB">
        <w:rPr>
          <w:color w:val="000000" w:themeColor="text1"/>
          <w:lang w:val="en-GB"/>
        </w:rPr>
        <w:t xml:space="preserve">ouncil may it its discretion appoint a substitute service </w:t>
      </w:r>
      <w:r w:rsidR="005E224F" w:rsidRPr="00833BDB">
        <w:rPr>
          <w:color w:val="000000" w:themeColor="text1"/>
          <w:lang w:val="en-GB"/>
        </w:rPr>
        <w:t>provider</w:t>
      </w:r>
      <w:r w:rsidRPr="00833BDB">
        <w:rPr>
          <w:color w:val="000000" w:themeColor="text1"/>
          <w:lang w:val="en-GB"/>
        </w:rPr>
        <w:t xml:space="preserve"> to ensure services are delivered. The exercise of this right does not give rise to any obligation on </w:t>
      </w:r>
      <w:r w:rsidR="00E33B34" w:rsidRPr="00833BDB">
        <w:rPr>
          <w:color w:val="000000" w:themeColor="text1"/>
          <w:lang w:val="en-GB"/>
        </w:rPr>
        <w:t>Wexford</w:t>
      </w:r>
      <w:r w:rsidRPr="00833BDB">
        <w:rPr>
          <w:color w:val="000000" w:themeColor="text1"/>
          <w:lang w:val="en-GB"/>
        </w:rPr>
        <w:t xml:space="preserve"> </w:t>
      </w:r>
      <w:r w:rsidR="00E33B34">
        <w:rPr>
          <w:color w:val="000000" w:themeColor="text1"/>
          <w:lang w:val="en-GB"/>
        </w:rPr>
        <w:t>C</w:t>
      </w:r>
      <w:r w:rsidRPr="00833BDB">
        <w:rPr>
          <w:color w:val="000000" w:themeColor="text1"/>
          <w:lang w:val="en-GB"/>
        </w:rPr>
        <w:t xml:space="preserve">ounty </w:t>
      </w:r>
      <w:r w:rsidR="00EA5627">
        <w:rPr>
          <w:color w:val="000000" w:themeColor="text1"/>
          <w:lang w:val="en-GB"/>
        </w:rPr>
        <w:t>C</w:t>
      </w:r>
      <w:r w:rsidRPr="00833BDB">
        <w:rPr>
          <w:color w:val="000000" w:themeColor="text1"/>
          <w:lang w:val="en-GB"/>
        </w:rPr>
        <w:t xml:space="preserve">ouncil top engage the contractor or any individual personally, nor shall it be construed as creating any </w:t>
      </w:r>
      <w:r w:rsidR="005E224F" w:rsidRPr="00833BDB">
        <w:rPr>
          <w:color w:val="000000" w:themeColor="text1"/>
          <w:lang w:val="en-GB"/>
        </w:rPr>
        <w:t>employment,</w:t>
      </w:r>
      <w:r w:rsidRPr="00833BDB">
        <w:rPr>
          <w:color w:val="000000" w:themeColor="text1"/>
          <w:lang w:val="en-GB"/>
        </w:rPr>
        <w:t xml:space="preserve"> agency or partner relationship</w:t>
      </w:r>
      <w:r>
        <w:rPr>
          <w:color w:val="FF0000"/>
          <w:lang w:val="en-GB"/>
        </w:rPr>
        <w:t xml:space="preserve">. </w:t>
      </w:r>
    </w:p>
    <w:p w14:paraId="1212AB70" w14:textId="096C427E" w:rsidR="0037670C" w:rsidRPr="0037670C" w:rsidRDefault="0037670C" w:rsidP="0037670C">
      <w:pPr>
        <w:rPr>
          <w:bCs/>
          <w:color w:val="0070C0"/>
          <w:sz w:val="28"/>
          <w:szCs w:val="28"/>
          <w:lang w:val="en-GB"/>
        </w:rPr>
      </w:pPr>
      <w:r w:rsidRPr="0037670C">
        <w:rPr>
          <w:bCs/>
          <w:color w:val="0070C0"/>
          <w:sz w:val="28"/>
          <w:szCs w:val="28"/>
          <w:lang w:val="en-IE"/>
        </w:rPr>
        <w:t xml:space="preserve">Termination </w:t>
      </w:r>
      <w:r>
        <w:rPr>
          <w:bCs/>
          <w:color w:val="0070C0"/>
          <w:sz w:val="28"/>
          <w:szCs w:val="28"/>
          <w:lang w:val="en-IE"/>
        </w:rPr>
        <w:t xml:space="preserve"> </w:t>
      </w:r>
    </w:p>
    <w:p w14:paraId="714793F8" w14:textId="6566182E" w:rsidR="0037670C" w:rsidRPr="0037670C" w:rsidRDefault="0037670C" w:rsidP="0037670C">
      <w:pPr>
        <w:rPr>
          <w:lang w:val="en-GB"/>
        </w:rPr>
      </w:pPr>
      <w:r>
        <w:rPr>
          <w:lang w:val="en-GB"/>
        </w:rPr>
        <w:t xml:space="preserve">Wexford County Council </w:t>
      </w:r>
      <w:r w:rsidRPr="0037670C">
        <w:rPr>
          <w:lang w:val="en-GB"/>
        </w:rPr>
        <w:t>reserves the right to terminate th</w:t>
      </w:r>
      <w:r>
        <w:rPr>
          <w:lang w:val="en-GB"/>
        </w:rPr>
        <w:t xml:space="preserve">is contract </w:t>
      </w:r>
      <w:proofErr w:type="gramStart"/>
      <w:r w:rsidRPr="0037670C">
        <w:rPr>
          <w:lang w:val="en-GB"/>
        </w:rPr>
        <w:t>in particular but</w:t>
      </w:r>
      <w:proofErr w:type="gramEnd"/>
      <w:r w:rsidRPr="0037670C">
        <w:rPr>
          <w:lang w:val="en-GB"/>
        </w:rPr>
        <w:t xml:space="preserve"> not exclusively in the following circumstances;</w:t>
      </w:r>
    </w:p>
    <w:p w14:paraId="62047858" w14:textId="6CBF62F4" w:rsidR="0037670C" w:rsidRPr="0037670C" w:rsidRDefault="0037670C" w:rsidP="0037670C">
      <w:pPr>
        <w:numPr>
          <w:ilvl w:val="0"/>
          <w:numId w:val="21"/>
        </w:numPr>
        <w:rPr>
          <w:lang w:val="en-GB"/>
        </w:rPr>
      </w:pPr>
      <w:r w:rsidRPr="0037670C">
        <w:rPr>
          <w:lang w:val="en-GB"/>
        </w:rPr>
        <w:lastRenderedPageBreak/>
        <w:t xml:space="preserve">Where the contractor has committed any fraud or any other unlawful or criminal act in respect to the execution of the </w:t>
      </w:r>
      <w:r>
        <w:rPr>
          <w:lang w:val="en-GB"/>
        </w:rPr>
        <w:t>contract.</w:t>
      </w:r>
    </w:p>
    <w:p w14:paraId="6089AD7F" w14:textId="5AA9A3D9" w:rsidR="0037670C" w:rsidRPr="0037670C" w:rsidRDefault="0037670C" w:rsidP="0037670C">
      <w:pPr>
        <w:numPr>
          <w:ilvl w:val="0"/>
          <w:numId w:val="21"/>
        </w:numPr>
        <w:rPr>
          <w:lang w:val="en-GB"/>
        </w:rPr>
      </w:pPr>
      <w:r w:rsidRPr="0037670C">
        <w:rPr>
          <w:lang w:val="en-GB"/>
        </w:rPr>
        <w:t xml:space="preserve">Where the </w:t>
      </w:r>
      <w:r w:rsidR="00833BDB" w:rsidRPr="0037670C">
        <w:rPr>
          <w:lang w:val="en-GB"/>
        </w:rPr>
        <w:t>contractor is</w:t>
      </w:r>
      <w:r w:rsidRPr="0037670C">
        <w:rPr>
          <w:lang w:val="en-GB"/>
        </w:rPr>
        <w:t xml:space="preserve"> in material and persistent breach of any of </w:t>
      </w:r>
      <w:r>
        <w:rPr>
          <w:lang w:val="en-GB"/>
        </w:rPr>
        <w:t xml:space="preserve">their </w:t>
      </w:r>
      <w:r w:rsidRPr="0037670C">
        <w:rPr>
          <w:lang w:val="en-GB"/>
        </w:rPr>
        <w:t xml:space="preserve"> obligations under this </w:t>
      </w:r>
      <w:r w:rsidR="00833BDB">
        <w:rPr>
          <w:lang w:val="en-GB"/>
        </w:rPr>
        <w:t xml:space="preserve">Contract for supply of services. </w:t>
      </w:r>
    </w:p>
    <w:p w14:paraId="1CD1BFB3" w14:textId="4034B81F" w:rsidR="0037670C" w:rsidRPr="0037670C" w:rsidRDefault="0037670C" w:rsidP="0037670C">
      <w:pPr>
        <w:numPr>
          <w:ilvl w:val="0"/>
          <w:numId w:val="21"/>
        </w:numPr>
        <w:rPr>
          <w:lang w:val="en-GB"/>
        </w:rPr>
      </w:pPr>
      <w:r w:rsidRPr="0037670C">
        <w:rPr>
          <w:lang w:val="en-GB"/>
        </w:rPr>
        <w:t>Where circumstances arise beyond the control of the contractor</w:t>
      </w:r>
      <w:r>
        <w:rPr>
          <w:lang w:val="en-GB"/>
        </w:rPr>
        <w:t xml:space="preserve"> and </w:t>
      </w:r>
      <w:r w:rsidRPr="0037670C">
        <w:rPr>
          <w:lang w:val="en-GB"/>
        </w:rPr>
        <w:t xml:space="preserve">the </w:t>
      </w:r>
      <w:r>
        <w:rPr>
          <w:lang w:val="en-GB"/>
        </w:rPr>
        <w:t>c</w:t>
      </w:r>
      <w:r w:rsidRPr="0037670C">
        <w:rPr>
          <w:lang w:val="en-GB"/>
        </w:rPr>
        <w:t>ouncil</w:t>
      </w:r>
      <w:r>
        <w:rPr>
          <w:lang w:val="en-GB"/>
        </w:rPr>
        <w:t xml:space="preserve">, </w:t>
      </w:r>
      <w:r w:rsidRPr="0037670C">
        <w:rPr>
          <w:lang w:val="en-GB"/>
        </w:rPr>
        <w:t>which prevent</w:t>
      </w:r>
      <w:r>
        <w:rPr>
          <w:lang w:val="en-GB"/>
        </w:rPr>
        <w:t>s</w:t>
      </w:r>
      <w:r w:rsidRPr="0037670C">
        <w:rPr>
          <w:lang w:val="en-GB"/>
        </w:rPr>
        <w:t xml:space="preserve"> </w:t>
      </w:r>
      <w:r>
        <w:rPr>
          <w:lang w:val="en-GB"/>
        </w:rPr>
        <w:t xml:space="preserve">the contractor from </w:t>
      </w:r>
      <w:r w:rsidR="00833BDB">
        <w:rPr>
          <w:lang w:val="en-GB"/>
        </w:rPr>
        <w:t>providing the</w:t>
      </w:r>
      <w:r>
        <w:rPr>
          <w:lang w:val="en-GB"/>
        </w:rPr>
        <w:t xml:space="preserve"> services  outlined . </w:t>
      </w:r>
    </w:p>
    <w:p w14:paraId="07F041C3" w14:textId="7DFDEC7D" w:rsidR="006C142B" w:rsidRPr="0037670C" w:rsidRDefault="0037670C" w:rsidP="0037670C">
      <w:pPr>
        <w:rPr>
          <w:lang w:val="en-GB"/>
        </w:rPr>
      </w:pPr>
      <w:r>
        <w:rPr>
          <w:lang w:val="en-IE"/>
        </w:rPr>
        <w:t xml:space="preserve">Wexford County Council </w:t>
      </w:r>
      <w:r w:rsidRPr="0037670C">
        <w:rPr>
          <w:lang w:val="en-IE"/>
        </w:rPr>
        <w:t>shall terminate th</w:t>
      </w:r>
      <w:r>
        <w:rPr>
          <w:lang w:val="en-IE"/>
        </w:rPr>
        <w:t>is</w:t>
      </w:r>
      <w:r w:rsidRPr="0037670C">
        <w:rPr>
          <w:lang w:val="en-IE"/>
        </w:rPr>
        <w:t xml:space="preserve"> </w:t>
      </w:r>
      <w:r>
        <w:rPr>
          <w:lang w:val="en-IE"/>
        </w:rPr>
        <w:t xml:space="preserve">contract </w:t>
      </w:r>
      <w:r w:rsidR="00833BDB">
        <w:rPr>
          <w:lang w:val="en-IE"/>
        </w:rPr>
        <w:t xml:space="preserve">for supply of services </w:t>
      </w:r>
      <w:r w:rsidRPr="0037670C">
        <w:rPr>
          <w:lang w:val="en-IE"/>
        </w:rPr>
        <w:t xml:space="preserve">by written notice to the </w:t>
      </w:r>
      <w:r w:rsidR="00833BDB" w:rsidRPr="0037670C">
        <w:rPr>
          <w:lang w:val="en-IE"/>
        </w:rPr>
        <w:t>contractor who</w:t>
      </w:r>
      <w:r w:rsidRPr="0037670C">
        <w:rPr>
          <w:lang w:val="en-IE"/>
        </w:rPr>
        <w:t xml:space="preserve"> shall receive and retain payment for all </w:t>
      </w:r>
      <w:r>
        <w:rPr>
          <w:lang w:val="en-IE"/>
        </w:rPr>
        <w:t xml:space="preserve">services provided </w:t>
      </w:r>
      <w:r w:rsidRPr="0037670C">
        <w:rPr>
          <w:lang w:val="en-IE"/>
        </w:rPr>
        <w:t xml:space="preserve">up to and until receipt of such notice.  This </w:t>
      </w:r>
      <w:r>
        <w:rPr>
          <w:lang w:val="en-IE"/>
        </w:rPr>
        <w:t xml:space="preserve">contract </w:t>
      </w:r>
      <w:r w:rsidRPr="0037670C">
        <w:rPr>
          <w:lang w:val="en-IE"/>
        </w:rPr>
        <w:t xml:space="preserve">can be terminated in notice in writing by the </w:t>
      </w:r>
      <w:r w:rsidR="00833BDB" w:rsidRPr="0037670C">
        <w:rPr>
          <w:lang w:val="en-IE"/>
        </w:rPr>
        <w:t>contractor if</w:t>
      </w:r>
      <w:r w:rsidRPr="0037670C">
        <w:rPr>
          <w:lang w:val="en-IE"/>
        </w:rPr>
        <w:t xml:space="preserve"> the </w:t>
      </w:r>
      <w:r>
        <w:rPr>
          <w:lang w:val="en-IE"/>
        </w:rPr>
        <w:t xml:space="preserve">Wexford County </w:t>
      </w:r>
      <w:r w:rsidRPr="0037670C">
        <w:rPr>
          <w:lang w:val="en-IE"/>
        </w:rPr>
        <w:t xml:space="preserve">Council does not comply with this </w:t>
      </w:r>
      <w:r>
        <w:rPr>
          <w:lang w:val="en-IE"/>
        </w:rPr>
        <w:t xml:space="preserve">contract  or </w:t>
      </w:r>
      <w:r w:rsidRPr="0037670C">
        <w:rPr>
          <w:lang w:val="en-IE"/>
        </w:rPr>
        <w:t xml:space="preserve">is in serious default of any other obligation under this </w:t>
      </w:r>
      <w:r>
        <w:rPr>
          <w:lang w:val="en-IE"/>
        </w:rPr>
        <w:t xml:space="preserve"> contract , </w:t>
      </w:r>
      <w:r w:rsidRPr="0037670C">
        <w:rPr>
          <w:lang w:val="en-IE"/>
        </w:rPr>
        <w:t xml:space="preserve">provided the </w:t>
      </w:r>
      <w:r>
        <w:rPr>
          <w:lang w:val="en-IE"/>
        </w:rPr>
        <w:t xml:space="preserve">Wexford County </w:t>
      </w:r>
      <w:r w:rsidRPr="0037670C">
        <w:rPr>
          <w:lang w:val="en-IE"/>
        </w:rPr>
        <w:t>Council is first allowed a reasonable period to remedy the default</w:t>
      </w:r>
    </w:p>
    <w:p w14:paraId="4A8A53E4" w14:textId="12FB2972" w:rsidR="007A68BC" w:rsidRPr="007A5C4E" w:rsidRDefault="00CD3134" w:rsidP="007A5C4E">
      <w:pPr>
        <w:rPr>
          <w:color w:val="0070C0"/>
          <w:sz w:val="28"/>
          <w:szCs w:val="28"/>
          <w:u w:val="single"/>
        </w:rPr>
      </w:pPr>
      <w:r w:rsidRPr="007A5C4E">
        <w:rPr>
          <w:color w:val="0070C0"/>
          <w:sz w:val="28"/>
          <w:szCs w:val="28"/>
          <w:u w:val="single"/>
        </w:rPr>
        <w:t>Signatures</w:t>
      </w:r>
    </w:p>
    <w:p w14:paraId="1F8EFBE1" w14:textId="77777777" w:rsidR="00097DF1" w:rsidRDefault="00097DF1"/>
    <w:p w14:paraId="37C12BE5" w14:textId="19886440" w:rsidR="007A68BC" w:rsidRDefault="4CB80375">
      <w:r>
        <w:t xml:space="preserve">Signed on behalf </w:t>
      </w:r>
      <w:r w:rsidR="00EA5627">
        <w:t>of Wexford</w:t>
      </w:r>
      <w:r>
        <w:t xml:space="preserve"> County Council: _____________________________________________________</w:t>
      </w:r>
    </w:p>
    <w:p w14:paraId="08BDB069" w14:textId="2A6291DC" w:rsidR="007A68BC" w:rsidRDefault="00CD3134">
      <w:r>
        <w:t>Name</w:t>
      </w:r>
      <w:r w:rsidR="000E2078">
        <w:t xml:space="preserve"> (CAPS)</w:t>
      </w:r>
      <w:r>
        <w:t>: _____________________</w:t>
      </w:r>
      <w:r w:rsidR="000E2078">
        <w:t>________________________</w:t>
      </w:r>
      <w:r>
        <w:t>__________________</w:t>
      </w:r>
      <w:r w:rsidR="000E2078">
        <w:t>_______________________</w:t>
      </w:r>
      <w:r>
        <w:t>___</w:t>
      </w:r>
    </w:p>
    <w:p w14:paraId="702552CE" w14:textId="51294F0B" w:rsidR="007A68BC" w:rsidRDefault="00CD3134">
      <w:r>
        <w:t>Date: ________________________________________</w:t>
      </w:r>
      <w:r w:rsidR="000E2078">
        <w:t>______________________</w:t>
      </w:r>
      <w:r>
        <w:t>_</w:t>
      </w:r>
      <w:r w:rsidR="000E2078">
        <w:t>___________________________________</w:t>
      </w:r>
      <w:r>
        <w:t>_</w:t>
      </w:r>
    </w:p>
    <w:p w14:paraId="0D6217A9" w14:textId="77777777" w:rsidR="00A611C9" w:rsidRDefault="00A611C9"/>
    <w:p w14:paraId="62E69E8C" w14:textId="3B141B24" w:rsidR="007A68BC" w:rsidRDefault="00CD3134">
      <w:r>
        <w:br/>
        <w:t>Contractor Signature: _________________________</w:t>
      </w:r>
      <w:r w:rsidR="000E2078">
        <w:t>_______________________________________</w:t>
      </w:r>
      <w:r w:rsidR="007A5C4E">
        <w:t>_</w:t>
      </w:r>
      <w:r w:rsidR="000E2078">
        <w:t>______________</w:t>
      </w:r>
      <w:r>
        <w:t>_</w:t>
      </w:r>
    </w:p>
    <w:p w14:paraId="445D487C" w14:textId="433637B9" w:rsidR="007A68BC" w:rsidRDefault="00CD3134">
      <w:r>
        <w:t>Name</w:t>
      </w:r>
      <w:r w:rsidR="000E2078">
        <w:t xml:space="preserve"> (CAPS)</w:t>
      </w:r>
      <w:r>
        <w:t>: _________________________________</w:t>
      </w:r>
      <w:r w:rsidR="000E2078">
        <w:t>_________________________________________</w:t>
      </w:r>
      <w:r w:rsidR="007A5C4E">
        <w:t>_</w:t>
      </w:r>
      <w:r w:rsidR="000E2078">
        <w:t>_____________</w:t>
      </w:r>
      <w:r>
        <w:t>_</w:t>
      </w:r>
    </w:p>
    <w:p w14:paraId="7BEE765D" w14:textId="51AAE40D" w:rsidR="00D61DD3" w:rsidRDefault="00CD3134">
      <w:r>
        <w:t>Date: _________________________________________</w:t>
      </w:r>
      <w:r w:rsidR="000E2078">
        <w:t>____________________________________________</w:t>
      </w:r>
      <w:r w:rsidR="007A5C4E">
        <w:t>_</w:t>
      </w:r>
      <w:r w:rsidR="000E2078">
        <w:t>___________</w:t>
      </w:r>
      <w:r>
        <w:t>_</w:t>
      </w:r>
    </w:p>
    <w:p w14:paraId="55223EDF" w14:textId="77777777" w:rsidR="00D61DD3" w:rsidRDefault="00D61DD3"/>
    <w:p w14:paraId="3B66773D" w14:textId="77777777" w:rsidR="00D61DD3" w:rsidRDefault="00D61DD3"/>
    <w:p w14:paraId="4609FDD2" w14:textId="77777777" w:rsidR="00D61DD3" w:rsidRDefault="00D61DD3"/>
    <w:p w14:paraId="3037444E" w14:textId="77777777" w:rsidR="00D61DD3" w:rsidRDefault="00D61DD3"/>
    <w:sectPr w:rsidR="00D61DD3" w:rsidSect="007A5C4E">
      <w:headerReference w:type="even" r:id="rId11"/>
      <w:headerReference w:type="default" r:id="rId12"/>
      <w:footerReference w:type="even" r:id="rId13"/>
      <w:footerReference w:type="default" r:id="rId14"/>
      <w:headerReference w:type="first" r:id="rId15"/>
      <w:footerReference w:type="first" r:id="rId16"/>
      <w:pgSz w:w="12240" w:h="15840"/>
      <w:pgMar w:top="1077" w:right="1797" w:bottom="1077" w:left="179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063002" w14:textId="77777777" w:rsidR="00872E0B" w:rsidRDefault="00872E0B" w:rsidP="007A5C4E">
      <w:pPr>
        <w:spacing w:after="0" w:line="240" w:lineRule="auto"/>
      </w:pPr>
      <w:r>
        <w:separator/>
      </w:r>
    </w:p>
  </w:endnote>
  <w:endnote w:type="continuationSeparator" w:id="0">
    <w:p w14:paraId="759FB871" w14:textId="77777777" w:rsidR="00872E0B" w:rsidRDefault="00872E0B" w:rsidP="007A5C4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pitch w:val="fixed"/>
    <w:sig w:usb0="00000003" w:usb1="00000000" w:usb2="00000000" w:usb3="00000000" w:csb0="00000001" w:csb1="00000000"/>
  </w:font>
  <w:font w:name="Arial Unicode MS">
    <w:panose1 w:val="020B06040202020202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47251602"/>
      <w:docPartObj>
        <w:docPartGallery w:val="Page Numbers (Bottom of Page)"/>
        <w:docPartUnique/>
      </w:docPartObj>
    </w:sdtPr>
    <w:sdtEndPr>
      <w:rPr>
        <w:noProof/>
      </w:rPr>
    </w:sdtEndPr>
    <w:sdtContent>
      <w:p w14:paraId="50644308" w14:textId="3B94CE6B" w:rsidR="00D61DD3" w:rsidRDefault="00D61DD3">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02CCEDF1" w14:textId="77777777" w:rsidR="00D61DD3" w:rsidRDefault="00D61DD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10C755" w14:textId="77777777" w:rsidR="00D61DD3" w:rsidRDefault="00D61DD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8661D7" w14:textId="77777777" w:rsidR="00D61DD3" w:rsidRDefault="00D61DD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699D2D" w14:textId="77777777" w:rsidR="00872E0B" w:rsidRDefault="00872E0B" w:rsidP="007A5C4E">
      <w:pPr>
        <w:spacing w:after="0" w:line="240" w:lineRule="auto"/>
      </w:pPr>
      <w:r>
        <w:separator/>
      </w:r>
    </w:p>
  </w:footnote>
  <w:footnote w:type="continuationSeparator" w:id="0">
    <w:p w14:paraId="6330DE50" w14:textId="77777777" w:rsidR="00872E0B" w:rsidRDefault="00872E0B" w:rsidP="007A5C4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63E2C0" w14:textId="77777777" w:rsidR="00D61DD3" w:rsidRDefault="00D61DD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525092" w14:textId="4979F286" w:rsidR="007A5C4E" w:rsidRDefault="007A5C4E">
    <w:pPr>
      <w:pStyle w:val="Header"/>
    </w:pPr>
    <w:r w:rsidRPr="004334F5">
      <w:rPr>
        <w:noProof/>
        <w:lang w:val="en-IE"/>
      </w:rPr>
      <w:drawing>
        <wp:inline distT="0" distB="0" distL="0" distR="0" wp14:anchorId="6659DCCA" wp14:editId="0DEEC69B">
          <wp:extent cx="5490210" cy="531380"/>
          <wp:effectExtent l="0" t="0" r="0" b="2540"/>
          <wp:docPr id="208481148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490210" cy="531380"/>
                  </a:xfrm>
                  <a:prstGeom prst="rect">
                    <a:avLst/>
                  </a:prstGeom>
                  <a:noFill/>
                  <a:ln>
                    <a:noFill/>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E926E6" w14:textId="77777777" w:rsidR="00D61DD3" w:rsidRDefault="00D61DD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04F100E"/>
    <w:multiLevelType w:val="hybridMultilevel"/>
    <w:tmpl w:val="A7D0475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0" w15:restartNumberingAfterBreak="0">
    <w:nsid w:val="09A06082"/>
    <w:multiLevelType w:val="hybridMultilevel"/>
    <w:tmpl w:val="620846A6"/>
    <w:lvl w:ilvl="0" w:tplc="F3AEF960">
      <w:start w:val="1"/>
      <w:numFmt w:val="bullet"/>
      <w:lvlText w:val="•"/>
      <w:lvlJc w:val="left"/>
      <w:pPr>
        <w:ind w:left="189" w:hanging="1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1" w15:restartNumberingAfterBreak="0">
    <w:nsid w:val="0C072A02"/>
    <w:multiLevelType w:val="hybridMultilevel"/>
    <w:tmpl w:val="7CD2FD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7CF1D85"/>
    <w:multiLevelType w:val="hybridMultilevel"/>
    <w:tmpl w:val="2B3C2C5E"/>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13" w15:restartNumberingAfterBreak="0">
    <w:nsid w:val="1BB0643E"/>
    <w:multiLevelType w:val="hybridMultilevel"/>
    <w:tmpl w:val="5FE8E14A"/>
    <w:numStyleLink w:val="Bullets"/>
  </w:abstractNum>
  <w:abstractNum w:abstractNumId="14" w15:restartNumberingAfterBreak="0">
    <w:nsid w:val="329966D8"/>
    <w:multiLevelType w:val="hybridMultilevel"/>
    <w:tmpl w:val="914A5C2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5" w15:restartNumberingAfterBreak="0">
    <w:nsid w:val="33032DCA"/>
    <w:multiLevelType w:val="hybridMultilevel"/>
    <w:tmpl w:val="A926989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6" w15:restartNumberingAfterBreak="0">
    <w:nsid w:val="396C26CB"/>
    <w:multiLevelType w:val="hybridMultilevel"/>
    <w:tmpl w:val="7A1293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4BC78F3"/>
    <w:multiLevelType w:val="hybridMultilevel"/>
    <w:tmpl w:val="A4BE795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8" w15:restartNumberingAfterBreak="0">
    <w:nsid w:val="660529CE"/>
    <w:multiLevelType w:val="hybridMultilevel"/>
    <w:tmpl w:val="7B0E5DF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9" w15:restartNumberingAfterBreak="0">
    <w:nsid w:val="67E22662"/>
    <w:multiLevelType w:val="hybridMultilevel"/>
    <w:tmpl w:val="90BCFC7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0" w15:restartNumberingAfterBreak="0">
    <w:nsid w:val="721968C2"/>
    <w:multiLevelType w:val="hybridMultilevel"/>
    <w:tmpl w:val="5FE8E14A"/>
    <w:styleLink w:val="Bullets"/>
    <w:lvl w:ilvl="0" w:tplc="75A6C0A8">
      <w:start w:val="1"/>
      <w:numFmt w:val="bullet"/>
      <w:lvlText w:val="•"/>
      <w:lvlJc w:val="left"/>
      <w:pPr>
        <w:ind w:left="189" w:hanging="1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1" w:tplc="828A7B28">
      <w:start w:val="1"/>
      <w:numFmt w:val="bullet"/>
      <w:lvlText w:val="•"/>
      <w:lvlJc w:val="left"/>
      <w:pPr>
        <w:ind w:left="789" w:hanging="1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2" w:tplc="46CC8DF4">
      <w:start w:val="1"/>
      <w:numFmt w:val="bullet"/>
      <w:lvlText w:val="•"/>
      <w:lvlJc w:val="left"/>
      <w:pPr>
        <w:ind w:left="1389" w:hanging="1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3" w:tplc="490A78EA">
      <w:start w:val="1"/>
      <w:numFmt w:val="bullet"/>
      <w:lvlText w:val="•"/>
      <w:lvlJc w:val="left"/>
      <w:pPr>
        <w:ind w:left="1989" w:hanging="1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4" w:tplc="2FBCB6CA">
      <w:start w:val="1"/>
      <w:numFmt w:val="bullet"/>
      <w:lvlText w:val="•"/>
      <w:lvlJc w:val="left"/>
      <w:pPr>
        <w:ind w:left="2589" w:hanging="1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5" w:tplc="D2A499A4">
      <w:start w:val="1"/>
      <w:numFmt w:val="bullet"/>
      <w:lvlText w:val="•"/>
      <w:lvlJc w:val="left"/>
      <w:pPr>
        <w:ind w:left="3189" w:hanging="1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6" w:tplc="9F505760">
      <w:start w:val="1"/>
      <w:numFmt w:val="bullet"/>
      <w:lvlText w:val="•"/>
      <w:lvlJc w:val="left"/>
      <w:pPr>
        <w:ind w:left="3789" w:hanging="1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7" w:tplc="653620E6">
      <w:start w:val="1"/>
      <w:numFmt w:val="bullet"/>
      <w:lvlText w:val="•"/>
      <w:lvlJc w:val="left"/>
      <w:pPr>
        <w:ind w:left="4389" w:hanging="1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8" w:tplc="86EA5C4E">
      <w:start w:val="1"/>
      <w:numFmt w:val="bullet"/>
      <w:lvlText w:val="•"/>
      <w:lvlJc w:val="left"/>
      <w:pPr>
        <w:ind w:left="4989" w:hanging="1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1" w15:restartNumberingAfterBreak="0">
    <w:nsid w:val="735E2C5D"/>
    <w:multiLevelType w:val="hybridMultilevel"/>
    <w:tmpl w:val="E392E01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2" w15:restartNumberingAfterBreak="0">
    <w:nsid w:val="7913131F"/>
    <w:multiLevelType w:val="hybridMultilevel"/>
    <w:tmpl w:val="FC9EFF3E"/>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num w:numId="1" w16cid:durableId="1718505700">
    <w:abstractNumId w:val="8"/>
  </w:num>
  <w:num w:numId="2" w16cid:durableId="1617522179">
    <w:abstractNumId w:val="6"/>
  </w:num>
  <w:num w:numId="3" w16cid:durableId="897327915">
    <w:abstractNumId w:val="5"/>
  </w:num>
  <w:num w:numId="4" w16cid:durableId="182791848">
    <w:abstractNumId w:val="4"/>
  </w:num>
  <w:num w:numId="5" w16cid:durableId="1857109992">
    <w:abstractNumId w:val="7"/>
  </w:num>
  <w:num w:numId="6" w16cid:durableId="692462272">
    <w:abstractNumId w:val="3"/>
  </w:num>
  <w:num w:numId="7" w16cid:durableId="1193035303">
    <w:abstractNumId w:val="2"/>
  </w:num>
  <w:num w:numId="8" w16cid:durableId="1397388634">
    <w:abstractNumId w:val="1"/>
  </w:num>
  <w:num w:numId="9" w16cid:durableId="1330716687">
    <w:abstractNumId w:val="0"/>
  </w:num>
  <w:num w:numId="10" w16cid:durableId="1930038399">
    <w:abstractNumId w:val="11"/>
  </w:num>
  <w:num w:numId="11" w16cid:durableId="161044977">
    <w:abstractNumId w:val="16"/>
  </w:num>
  <w:num w:numId="12" w16cid:durableId="163060636">
    <w:abstractNumId w:val="21"/>
  </w:num>
  <w:num w:numId="13" w16cid:durableId="1299453331">
    <w:abstractNumId w:val="17"/>
  </w:num>
  <w:num w:numId="14" w16cid:durableId="176315587">
    <w:abstractNumId w:val="21"/>
  </w:num>
  <w:num w:numId="15" w16cid:durableId="695615485">
    <w:abstractNumId w:val="19"/>
  </w:num>
  <w:num w:numId="16" w16cid:durableId="560095563">
    <w:abstractNumId w:val="14"/>
  </w:num>
  <w:num w:numId="17" w16cid:durableId="1014769759">
    <w:abstractNumId w:val="12"/>
  </w:num>
  <w:num w:numId="18" w16cid:durableId="1631279904">
    <w:abstractNumId w:val="20"/>
  </w:num>
  <w:num w:numId="19" w16cid:durableId="383142699">
    <w:abstractNumId w:val="13"/>
  </w:num>
  <w:num w:numId="20" w16cid:durableId="1106265806">
    <w:abstractNumId w:val="10"/>
  </w:num>
  <w:num w:numId="21" w16cid:durableId="1208647315">
    <w:abstractNumId w:val="22"/>
  </w:num>
  <w:num w:numId="22" w16cid:durableId="1489245261">
    <w:abstractNumId w:val="9"/>
  </w:num>
  <w:num w:numId="23" w16cid:durableId="138958274">
    <w:abstractNumId w:val="15"/>
  </w:num>
  <w:num w:numId="24" w16cid:durableId="11959239">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evenAndOddHeaders/>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2327A"/>
    <w:rsid w:val="00034616"/>
    <w:rsid w:val="00057C26"/>
    <w:rsid w:val="0006063C"/>
    <w:rsid w:val="00073D01"/>
    <w:rsid w:val="00097DF1"/>
    <w:rsid w:val="000A17EB"/>
    <w:rsid w:val="000C7F59"/>
    <w:rsid w:val="000D1059"/>
    <w:rsid w:val="000E2078"/>
    <w:rsid w:val="000F7575"/>
    <w:rsid w:val="00104458"/>
    <w:rsid w:val="00124445"/>
    <w:rsid w:val="0015074B"/>
    <w:rsid w:val="00151468"/>
    <w:rsid w:val="001516AE"/>
    <w:rsid w:val="001559C8"/>
    <w:rsid w:val="00172A06"/>
    <w:rsid w:val="001741C4"/>
    <w:rsid w:val="00176596"/>
    <w:rsid w:val="00184041"/>
    <w:rsid w:val="00193038"/>
    <w:rsid w:val="001A3F62"/>
    <w:rsid w:val="001D7785"/>
    <w:rsid w:val="00222EB7"/>
    <w:rsid w:val="002570A8"/>
    <w:rsid w:val="00257961"/>
    <w:rsid w:val="00270989"/>
    <w:rsid w:val="00276F1B"/>
    <w:rsid w:val="0029639D"/>
    <w:rsid w:val="002C4413"/>
    <w:rsid w:val="002E51B1"/>
    <w:rsid w:val="002F5030"/>
    <w:rsid w:val="00320C55"/>
    <w:rsid w:val="00326F90"/>
    <w:rsid w:val="00327AF9"/>
    <w:rsid w:val="00334F21"/>
    <w:rsid w:val="003403DF"/>
    <w:rsid w:val="00342F9D"/>
    <w:rsid w:val="0037670C"/>
    <w:rsid w:val="00384F12"/>
    <w:rsid w:val="00390F41"/>
    <w:rsid w:val="003B3B28"/>
    <w:rsid w:val="003B49C2"/>
    <w:rsid w:val="003C7B8B"/>
    <w:rsid w:val="003D049A"/>
    <w:rsid w:val="003D09B9"/>
    <w:rsid w:val="003E68C6"/>
    <w:rsid w:val="003F0203"/>
    <w:rsid w:val="003F40CA"/>
    <w:rsid w:val="00406CC9"/>
    <w:rsid w:val="00410362"/>
    <w:rsid w:val="00412D23"/>
    <w:rsid w:val="00420438"/>
    <w:rsid w:val="004414D8"/>
    <w:rsid w:val="00441D39"/>
    <w:rsid w:val="00442A9C"/>
    <w:rsid w:val="004C0417"/>
    <w:rsid w:val="004C0AE3"/>
    <w:rsid w:val="004C65DA"/>
    <w:rsid w:val="004D373D"/>
    <w:rsid w:val="004F1E38"/>
    <w:rsid w:val="005234BC"/>
    <w:rsid w:val="0053520B"/>
    <w:rsid w:val="00542E26"/>
    <w:rsid w:val="00544385"/>
    <w:rsid w:val="00546B90"/>
    <w:rsid w:val="005814B0"/>
    <w:rsid w:val="00587170"/>
    <w:rsid w:val="00587296"/>
    <w:rsid w:val="005B24D6"/>
    <w:rsid w:val="005B524E"/>
    <w:rsid w:val="005B7051"/>
    <w:rsid w:val="005C63EB"/>
    <w:rsid w:val="005E1D79"/>
    <w:rsid w:val="005E224F"/>
    <w:rsid w:val="00604DD4"/>
    <w:rsid w:val="00646FFE"/>
    <w:rsid w:val="00660DD9"/>
    <w:rsid w:val="00665A28"/>
    <w:rsid w:val="00684B07"/>
    <w:rsid w:val="006A18FF"/>
    <w:rsid w:val="006A3A33"/>
    <w:rsid w:val="006B586E"/>
    <w:rsid w:val="006B789D"/>
    <w:rsid w:val="006C142B"/>
    <w:rsid w:val="006C31E8"/>
    <w:rsid w:val="006E0DCB"/>
    <w:rsid w:val="0070309D"/>
    <w:rsid w:val="00715E86"/>
    <w:rsid w:val="007316AE"/>
    <w:rsid w:val="00746748"/>
    <w:rsid w:val="0075120F"/>
    <w:rsid w:val="00754A5F"/>
    <w:rsid w:val="00762F70"/>
    <w:rsid w:val="007A56F6"/>
    <w:rsid w:val="007A5C4E"/>
    <w:rsid w:val="007A68BC"/>
    <w:rsid w:val="007B1CC2"/>
    <w:rsid w:val="007D0A49"/>
    <w:rsid w:val="007E2509"/>
    <w:rsid w:val="007F1396"/>
    <w:rsid w:val="008021C5"/>
    <w:rsid w:val="008043A9"/>
    <w:rsid w:val="0080524D"/>
    <w:rsid w:val="00806541"/>
    <w:rsid w:val="0081287E"/>
    <w:rsid w:val="00833BDB"/>
    <w:rsid w:val="008408F5"/>
    <w:rsid w:val="008643FC"/>
    <w:rsid w:val="00871C04"/>
    <w:rsid w:val="00872E0B"/>
    <w:rsid w:val="0089012F"/>
    <w:rsid w:val="008944FB"/>
    <w:rsid w:val="008A5F5E"/>
    <w:rsid w:val="008C0EF4"/>
    <w:rsid w:val="008C121C"/>
    <w:rsid w:val="008C52BF"/>
    <w:rsid w:val="008D24D9"/>
    <w:rsid w:val="008F25DF"/>
    <w:rsid w:val="00932496"/>
    <w:rsid w:val="00950118"/>
    <w:rsid w:val="00953BA1"/>
    <w:rsid w:val="009554DF"/>
    <w:rsid w:val="00981638"/>
    <w:rsid w:val="00981D07"/>
    <w:rsid w:val="009869E8"/>
    <w:rsid w:val="00996DCC"/>
    <w:rsid w:val="009A1BC7"/>
    <w:rsid w:val="009B7D56"/>
    <w:rsid w:val="009C1740"/>
    <w:rsid w:val="009D05FB"/>
    <w:rsid w:val="009E1966"/>
    <w:rsid w:val="009E1B4E"/>
    <w:rsid w:val="00A06F38"/>
    <w:rsid w:val="00A12EDE"/>
    <w:rsid w:val="00A2522F"/>
    <w:rsid w:val="00A2623B"/>
    <w:rsid w:val="00A30974"/>
    <w:rsid w:val="00A34591"/>
    <w:rsid w:val="00A611C9"/>
    <w:rsid w:val="00A840B6"/>
    <w:rsid w:val="00A853AB"/>
    <w:rsid w:val="00A85AB6"/>
    <w:rsid w:val="00A949FF"/>
    <w:rsid w:val="00AA1D8D"/>
    <w:rsid w:val="00AA692C"/>
    <w:rsid w:val="00AB43E6"/>
    <w:rsid w:val="00AB5267"/>
    <w:rsid w:val="00AB5C2B"/>
    <w:rsid w:val="00AE18A0"/>
    <w:rsid w:val="00AE5A1E"/>
    <w:rsid w:val="00AF170E"/>
    <w:rsid w:val="00B00892"/>
    <w:rsid w:val="00B175D1"/>
    <w:rsid w:val="00B37AC5"/>
    <w:rsid w:val="00B47730"/>
    <w:rsid w:val="00B530B1"/>
    <w:rsid w:val="00B74D0A"/>
    <w:rsid w:val="00B91E8F"/>
    <w:rsid w:val="00BA2522"/>
    <w:rsid w:val="00BC099C"/>
    <w:rsid w:val="00BC0F74"/>
    <w:rsid w:val="00BC686A"/>
    <w:rsid w:val="00BE5CC5"/>
    <w:rsid w:val="00BF1357"/>
    <w:rsid w:val="00BF278B"/>
    <w:rsid w:val="00BF7174"/>
    <w:rsid w:val="00C65736"/>
    <w:rsid w:val="00C65FD5"/>
    <w:rsid w:val="00C70F2F"/>
    <w:rsid w:val="00C90745"/>
    <w:rsid w:val="00C92C3F"/>
    <w:rsid w:val="00C93DF9"/>
    <w:rsid w:val="00CB0664"/>
    <w:rsid w:val="00CB559D"/>
    <w:rsid w:val="00CD1685"/>
    <w:rsid w:val="00CD3134"/>
    <w:rsid w:val="00CD4180"/>
    <w:rsid w:val="00CE432A"/>
    <w:rsid w:val="00CE785F"/>
    <w:rsid w:val="00CF15A8"/>
    <w:rsid w:val="00D026DA"/>
    <w:rsid w:val="00D06F88"/>
    <w:rsid w:val="00D075D9"/>
    <w:rsid w:val="00D10815"/>
    <w:rsid w:val="00D2604C"/>
    <w:rsid w:val="00D3056F"/>
    <w:rsid w:val="00D61DD3"/>
    <w:rsid w:val="00D709ED"/>
    <w:rsid w:val="00DB7F1B"/>
    <w:rsid w:val="00DC4342"/>
    <w:rsid w:val="00DD0F12"/>
    <w:rsid w:val="00DD712B"/>
    <w:rsid w:val="00DE1A01"/>
    <w:rsid w:val="00DE45FB"/>
    <w:rsid w:val="00DF2F36"/>
    <w:rsid w:val="00DF6B33"/>
    <w:rsid w:val="00E21FD6"/>
    <w:rsid w:val="00E31A78"/>
    <w:rsid w:val="00E33B34"/>
    <w:rsid w:val="00E374E8"/>
    <w:rsid w:val="00E44440"/>
    <w:rsid w:val="00E50D1F"/>
    <w:rsid w:val="00E55311"/>
    <w:rsid w:val="00E567A1"/>
    <w:rsid w:val="00E604EC"/>
    <w:rsid w:val="00E7799C"/>
    <w:rsid w:val="00E8473C"/>
    <w:rsid w:val="00E84F6A"/>
    <w:rsid w:val="00EA5627"/>
    <w:rsid w:val="00EA696C"/>
    <w:rsid w:val="00EB7F4A"/>
    <w:rsid w:val="00EC0401"/>
    <w:rsid w:val="00F26ADF"/>
    <w:rsid w:val="00F27BE4"/>
    <w:rsid w:val="00F31C7D"/>
    <w:rsid w:val="00F33C17"/>
    <w:rsid w:val="00F4250B"/>
    <w:rsid w:val="00F62049"/>
    <w:rsid w:val="00F63227"/>
    <w:rsid w:val="00F662B4"/>
    <w:rsid w:val="00F848B4"/>
    <w:rsid w:val="00FA4149"/>
    <w:rsid w:val="00FC693F"/>
    <w:rsid w:val="0440FECA"/>
    <w:rsid w:val="06AE1D0F"/>
    <w:rsid w:val="0ECC4826"/>
    <w:rsid w:val="14B9EA12"/>
    <w:rsid w:val="1E46306F"/>
    <w:rsid w:val="227EBD0D"/>
    <w:rsid w:val="319E0BD1"/>
    <w:rsid w:val="32E896B0"/>
    <w:rsid w:val="34874E28"/>
    <w:rsid w:val="3508898D"/>
    <w:rsid w:val="3787D18D"/>
    <w:rsid w:val="38BA9130"/>
    <w:rsid w:val="39DF142E"/>
    <w:rsid w:val="3BE05998"/>
    <w:rsid w:val="3D4A187B"/>
    <w:rsid w:val="49266C7B"/>
    <w:rsid w:val="49B86CA3"/>
    <w:rsid w:val="4CB80375"/>
    <w:rsid w:val="4CE36FC0"/>
    <w:rsid w:val="4F63A236"/>
    <w:rsid w:val="5C04FB05"/>
    <w:rsid w:val="61CDF979"/>
    <w:rsid w:val="62C44C67"/>
    <w:rsid w:val="643DE042"/>
    <w:rsid w:val="6A6A2213"/>
    <w:rsid w:val="7423BAE0"/>
    <w:rsid w:val="7516ADF5"/>
    <w:rsid w:val="7731045D"/>
    <w:rsid w:val="7AEFF24C"/>
    <w:rsid w:val="7CE31AB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0F0D782"/>
  <w14:defaultImageDpi w14:val="300"/>
  <w15:docId w15:val="{22FCA6F3-D423-4694-A0D0-4C49F9D5D4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character" w:styleId="Hyperlink">
    <w:name w:val="Hyperlink"/>
    <w:basedOn w:val="DefaultParagraphFont"/>
    <w:uiPriority w:val="99"/>
    <w:unhideWhenUsed/>
    <w:rsid w:val="001D7785"/>
    <w:rPr>
      <w:color w:val="0000FF" w:themeColor="hyperlink"/>
      <w:u w:val="single"/>
    </w:rPr>
  </w:style>
  <w:style w:type="character" w:styleId="UnresolvedMention">
    <w:name w:val="Unresolved Mention"/>
    <w:basedOn w:val="DefaultParagraphFont"/>
    <w:uiPriority w:val="99"/>
    <w:semiHidden/>
    <w:unhideWhenUsed/>
    <w:rsid w:val="001D7785"/>
    <w:rPr>
      <w:color w:val="605E5C"/>
      <w:shd w:val="clear" w:color="auto" w:fill="E1DFDD"/>
    </w:rPr>
  </w:style>
  <w:style w:type="numbering" w:customStyle="1" w:styleId="Bullets">
    <w:name w:val="Bullets"/>
    <w:rsid w:val="00D61DD3"/>
    <w:pPr>
      <w:numPr>
        <w:numId w:val="18"/>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809469F10AB9204C8E25B8009CB48A78" ma:contentTypeVersion="13" ma:contentTypeDescription="Create a new document." ma:contentTypeScope="" ma:versionID="7f37a06928c9807b10ff9d04375543ae">
  <xsd:schema xmlns:xsd="http://www.w3.org/2001/XMLSchema" xmlns:xs="http://www.w3.org/2001/XMLSchema" xmlns:p="http://schemas.microsoft.com/office/2006/metadata/properties" xmlns:ns2="82f74cf0-c842-4373-9db8-82d4c7bdfb36" xmlns:ns3="6e6becff-e7b2-4eab-bc89-26ff2d92f729" targetNamespace="http://schemas.microsoft.com/office/2006/metadata/properties" ma:root="true" ma:fieldsID="f28a01ddc38f79387e90715654238184" ns2:_="" ns3:_="">
    <xsd:import namespace="82f74cf0-c842-4373-9db8-82d4c7bdfb36"/>
    <xsd:import namespace="6e6becff-e7b2-4eab-bc89-26ff2d92f72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2f74cf0-c842-4373-9db8-82d4c7bdfb3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37fdd481-5551-4d98-bbaf-4b7f51229df4"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6e6becff-e7b2-4eab-bc89-26ff2d92f72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917b6184-3782-41de-a0e5-bf418c62517f}" ma:internalName="TaxCatchAll" ma:showField="CatchAllData" ma:web="6e6becff-e7b2-4eab-bc89-26ff2d92f72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82f74cf0-c842-4373-9db8-82d4c7bdfb36">
      <Terms xmlns="http://schemas.microsoft.com/office/infopath/2007/PartnerControls"/>
    </lcf76f155ced4ddcb4097134ff3c332f>
    <TaxCatchAll xmlns="6e6becff-e7b2-4eab-bc89-26ff2d92f729"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A76C264-7D49-4AB4-8A47-DBA213B9B0CA}">
  <ds:schemaRefs>
    <ds:schemaRef ds:uri="http://schemas.microsoft.com/sharepoint/v3/contenttype/forms"/>
  </ds:schemaRefs>
</ds:datastoreItem>
</file>

<file path=customXml/itemProps2.xml><?xml version="1.0" encoding="utf-8"?>
<ds:datastoreItem xmlns:ds="http://schemas.openxmlformats.org/officeDocument/2006/customXml" ds:itemID="{52A1C3AB-AFED-4735-8FCD-838FC13014C0}"/>
</file>

<file path=customXml/itemProps3.xml><?xml version="1.0" encoding="utf-8"?>
<ds:datastoreItem xmlns:ds="http://schemas.openxmlformats.org/officeDocument/2006/customXml" ds:itemID="{EB21E535-68AE-4C1A-A180-816618E406E6}">
  <ds:schemaRefs>
    <ds:schemaRef ds:uri="http://schemas.microsoft.com/office/2006/metadata/properties"/>
    <ds:schemaRef ds:uri="http://schemas.microsoft.com/office/infopath/2007/PartnerControls"/>
    <ds:schemaRef ds:uri="6538b053-b151-4e79-9583-b48be350a556"/>
    <ds:schemaRef ds:uri="5470394b-abeb-41fa-9ae0-7dbd9481b26f"/>
  </ds:schemaRefs>
</ds:datastoreItem>
</file>

<file path=customXml/itemProps4.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4</Pages>
  <Words>1115</Words>
  <Characters>6359</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7460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Catriona O'Sullivan</cp:lastModifiedBy>
  <cp:revision>13</cp:revision>
  <cp:lastPrinted>2026-07-02T21:38:00Z</cp:lastPrinted>
  <dcterms:created xsi:type="dcterms:W3CDTF">2026-10-06T18:29:00Z</dcterms:created>
  <dcterms:modified xsi:type="dcterms:W3CDTF">2026-10-12T12:05:00Z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0x010100809469F10AB9204C8E25B8009CB48A78</vt:lpwstr>
  </property>
  <property fmtid="{D5CDD505-2E9C-101B-9397-08002B2CF9AE}" pid="3" name="MediaServiceImageTags">
    <vt:lpwstr/>
  </property>
  <property fmtid="{D5CDD505-2E9C-101B-9397-08002B2CF9AE}" pid="4" name="Order">
    <vt:r8>10923100</vt:r8>
  </property>
  <property fmtid="{D5CDD505-2E9C-101B-9397-08002B2CF9AE}" pid="5" name="xd_Signature">
    <vt:bool>false</vt:bool>
  </property>
  <property fmtid="{D5CDD505-2E9C-101B-9397-08002B2CF9AE}" pid="6" name="xd_ProgID">
    <vt:lpwstr/>
  </property>
  <property fmtid="{D5CDD505-2E9C-101B-9397-08002B2CF9AE}" pid="7" name="_SourceUrl">
    <vt:lpwstr/>
  </property>
  <property fmtid="{D5CDD505-2E9C-101B-9397-08002B2CF9AE}" pid="8" name="_SharedFileIndex">
    <vt:lpwstr/>
  </property>
  <property fmtid="{D5CDD505-2E9C-101B-9397-08002B2CF9AE}" pid="9" name="ComplianceAssetId">
    <vt:lpwstr/>
  </property>
  <property fmtid="{D5CDD505-2E9C-101B-9397-08002B2CF9AE}" pid="10" name="TemplateUrl">
    <vt:lpwstr/>
  </property>
  <property fmtid="{D5CDD505-2E9C-101B-9397-08002B2CF9AE}" pid="11" name="_ExtendedDescription">
    <vt:lpwstr/>
  </property>
  <property fmtid="{D5CDD505-2E9C-101B-9397-08002B2CF9AE}" pid="12" name="TriggerFlowInfo">
    <vt:lpwstr/>
  </property>
</Properties>
</file>