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95EB4" w14:textId="77777777" w:rsidR="00CC25BA" w:rsidRPr="001A134A" w:rsidRDefault="00CC25BA" w:rsidP="00AD3090">
      <w:pPr>
        <w:jc w:val="left"/>
      </w:pPr>
      <w:r w:rsidRPr="001A134A">
        <w:t xml:space="preserve">       </w:t>
      </w:r>
      <w:r w:rsidR="00F26B72">
        <w:rPr>
          <w:noProof/>
          <w:lang w:eastAsia="en-IE"/>
        </w:rPr>
        <w:drawing>
          <wp:inline distT="0" distB="0" distL="0" distR="0" wp14:anchorId="171FCE72" wp14:editId="3A3FA350">
            <wp:extent cx="2331466" cy="110490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8"/>
                    <a:stretch>
                      <a:fillRect/>
                    </a:stretch>
                  </pic:blipFill>
                  <pic:spPr>
                    <a:xfrm>
                      <a:off x="0" y="0"/>
                      <a:ext cx="2349035" cy="1113226"/>
                    </a:xfrm>
                    <a:prstGeom prst="rect">
                      <a:avLst/>
                    </a:prstGeom>
                  </pic:spPr>
                </pic:pic>
              </a:graphicData>
            </a:graphic>
          </wp:inline>
        </w:drawing>
      </w:r>
    </w:p>
    <w:p w14:paraId="3B531900" w14:textId="77777777" w:rsidR="00CC25BA" w:rsidRPr="001A134A" w:rsidRDefault="00CC25BA" w:rsidP="00AD3090">
      <w:pPr>
        <w:jc w:val="left"/>
      </w:pPr>
    </w:p>
    <w:p w14:paraId="7DF2E758" w14:textId="77777777" w:rsidR="00CC25BA" w:rsidRPr="001A134A" w:rsidRDefault="00CC25BA" w:rsidP="00AD3090">
      <w:pPr>
        <w:jc w:val="left"/>
      </w:pPr>
    </w:p>
    <w:p w14:paraId="6AA20CB5" w14:textId="76007B12" w:rsidR="00CC25BA" w:rsidRPr="00A85D7A" w:rsidRDefault="00B878E1" w:rsidP="00244C7A">
      <w:pPr>
        <w:ind w:left="1440"/>
        <w:jc w:val="center"/>
        <w:rPr>
          <w:rFonts w:asciiTheme="minorHAnsi" w:hAnsiTheme="minorHAnsi"/>
          <w:sz w:val="24"/>
          <w:szCs w:val="24"/>
        </w:rPr>
      </w:pPr>
      <w:r w:rsidRPr="00A85D7A">
        <w:rPr>
          <w:rFonts w:asciiTheme="minorHAnsi" w:hAnsiTheme="minorHAnsi"/>
          <w:sz w:val="24"/>
          <w:szCs w:val="24"/>
        </w:rPr>
        <w:t xml:space="preserve">RÁSAÍOCHT CON ÉIREANN </w:t>
      </w:r>
      <w:r w:rsidR="00CC25BA" w:rsidRPr="00A85D7A">
        <w:rPr>
          <w:rFonts w:asciiTheme="minorHAnsi" w:hAnsiTheme="minorHAnsi"/>
          <w:sz w:val="24"/>
          <w:szCs w:val="24"/>
        </w:rPr>
        <w:t>/</w:t>
      </w:r>
      <w:r w:rsidRPr="00A85D7A">
        <w:rPr>
          <w:rFonts w:asciiTheme="minorHAnsi" w:hAnsiTheme="minorHAnsi"/>
          <w:sz w:val="24"/>
          <w:szCs w:val="24"/>
        </w:rPr>
        <w:t>GREYHOUND RACING IRELAND</w:t>
      </w:r>
    </w:p>
    <w:p w14:paraId="65CE71C4" w14:textId="77777777" w:rsidR="00CC25BA" w:rsidRPr="00A85D7A" w:rsidRDefault="00CC25BA" w:rsidP="00244C7A">
      <w:pPr>
        <w:jc w:val="center"/>
        <w:rPr>
          <w:rFonts w:asciiTheme="minorHAnsi" w:hAnsiTheme="minorHAnsi"/>
          <w:sz w:val="32"/>
          <w:szCs w:val="32"/>
        </w:rPr>
      </w:pPr>
    </w:p>
    <w:p w14:paraId="3BEF4944" w14:textId="77777777" w:rsidR="00CC25BA" w:rsidRPr="00A85D7A" w:rsidRDefault="00CC25BA" w:rsidP="00244C7A">
      <w:pPr>
        <w:jc w:val="center"/>
        <w:rPr>
          <w:rFonts w:asciiTheme="minorHAnsi" w:hAnsiTheme="minorHAnsi"/>
          <w:sz w:val="32"/>
          <w:szCs w:val="32"/>
        </w:rPr>
      </w:pPr>
    </w:p>
    <w:p w14:paraId="64F0B4DF" w14:textId="77777777" w:rsidR="00E5530F" w:rsidRPr="005831D8" w:rsidRDefault="00E5530F" w:rsidP="00E5530F">
      <w:pPr>
        <w:pStyle w:val="Default"/>
        <w:jc w:val="center"/>
        <w:rPr>
          <w:rFonts w:ascii="Arial" w:hAnsi="Arial" w:cs="Arial"/>
          <w:b/>
          <w:bCs/>
          <w:sz w:val="22"/>
          <w:szCs w:val="22"/>
        </w:rPr>
      </w:pPr>
    </w:p>
    <w:p w14:paraId="0157B6DE" w14:textId="77777777" w:rsidR="00E5530F" w:rsidRPr="005831D8" w:rsidRDefault="00E5530F" w:rsidP="00E5530F">
      <w:pPr>
        <w:pStyle w:val="Default"/>
        <w:jc w:val="center"/>
        <w:rPr>
          <w:rFonts w:ascii="Arial" w:hAnsi="Arial" w:cs="Arial"/>
          <w:b/>
          <w:bCs/>
          <w:sz w:val="28"/>
          <w:szCs w:val="28"/>
        </w:rPr>
      </w:pPr>
      <w:r w:rsidRPr="005831D8">
        <w:rPr>
          <w:rFonts w:ascii="Arial" w:hAnsi="Arial" w:cs="Arial"/>
          <w:b/>
          <w:bCs/>
          <w:sz w:val="28"/>
          <w:szCs w:val="28"/>
        </w:rPr>
        <w:t>Request for Tenders</w:t>
      </w:r>
    </w:p>
    <w:p w14:paraId="1D0F0CB0" w14:textId="77777777" w:rsidR="00E5530F" w:rsidRPr="005831D8" w:rsidRDefault="00E5530F" w:rsidP="00E5530F">
      <w:pPr>
        <w:pStyle w:val="Default"/>
        <w:jc w:val="center"/>
        <w:rPr>
          <w:rFonts w:ascii="Arial" w:hAnsi="Arial" w:cs="Arial"/>
          <w:b/>
          <w:bCs/>
          <w:sz w:val="28"/>
          <w:szCs w:val="28"/>
        </w:rPr>
      </w:pPr>
    </w:p>
    <w:p w14:paraId="65666B97" w14:textId="77777777" w:rsidR="00E5530F" w:rsidRPr="005831D8" w:rsidRDefault="00E5530F" w:rsidP="00E5530F">
      <w:pPr>
        <w:pStyle w:val="Default"/>
        <w:jc w:val="center"/>
        <w:rPr>
          <w:rFonts w:ascii="Arial" w:hAnsi="Arial" w:cs="Arial"/>
          <w:b/>
          <w:bCs/>
          <w:sz w:val="28"/>
          <w:szCs w:val="28"/>
        </w:rPr>
      </w:pPr>
      <w:r w:rsidRPr="005831D8">
        <w:rPr>
          <w:rFonts w:ascii="Arial" w:hAnsi="Arial" w:cs="Arial"/>
          <w:b/>
          <w:bCs/>
          <w:sz w:val="28"/>
          <w:szCs w:val="28"/>
        </w:rPr>
        <w:t xml:space="preserve">in relation to the provision of </w:t>
      </w:r>
      <w:r w:rsidRPr="005448FD">
        <w:rPr>
          <w:rFonts w:ascii="Arial" w:hAnsi="Arial" w:cs="Arial"/>
          <w:b/>
          <w:bCs/>
          <w:sz w:val="28"/>
          <w:szCs w:val="28"/>
        </w:rPr>
        <w:t>Internal Audit Service</w:t>
      </w:r>
    </w:p>
    <w:p w14:paraId="3FBF178C" w14:textId="77777777" w:rsidR="00CC25BA" w:rsidRPr="00A85D7A" w:rsidRDefault="00CC25BA" w:rsidP="000F15BD">
      <w:pPr>
        <w:jc w:val="left"/>
        <w:rPr>
          <w:rFonts w:asciiTheme="minorHAnsi" w:hAnsiTheme="minorHAnsi"/>
          <w:sz w:val="36"/>
          <w:szCs w:val="36"/>
        </w:rPr>
      </w:pPr>
      <w:r w:rsidRPr="00A85D7A">
        <w:rPr>
          <w:rFonts w:asciiTheme="minorHAnsi" w:hAnsiTheme="minorHAnsi"/>
          <w:sz w:val="36"/>
          <w:szCs w:val="36"/>
        </w:rPr>
        <w:t xml:space="preserve">        </w:t>
      </w:r>
    </w:p>
    <w:p w14:paraId="2F5D7562" w14:textId="77777777" w:rsidR="00975B57" w:rsidRPr="00A85D7A" w:rsidRDefault="00975B57" w:rsidP="00975B57">
      <w:pPr>
        <w:jc w:val="left"/>
        <w:rPr>
          <w:rFonts w:asciiTheme="minorHAnsi" w:hAnsiTheme="minorHAnsi"/>
          <w:b/>
          <w:sz w:val="28"/>
          <w:szCs w:val="28"/>
        </w:rPr>
      </w:pPr>
      <w:r w:rsidRPr="00A85D7A">
        <w:rPr>
          <w:rFonts w:asciiTheme="minorHAnsi" w:hAnsiTheme="minorHAnsi"/>
          <w:b/>
          <w:sz w:val="28"/>
          <w:szCs w:val="28"/>
        </w:rPr>
        <w:t>Tender Return Date:</w:t>
      </w:r>
    </w:p>
    <w:p w14:paraId="2F6CEA99" w14:textId="179C80D3" w:rsidR="00975B57" w:rsidRPr="0093463A" w:rsidRDefault="00524616" w:rsidP="00975B57">
      <w:pPr>
        <w:jc w:val="left"/>
        <w:rPr>
          <w:rFonts w:asciiTheme="minorHAnsi" w:hAnsiTheme="minorHAnsi"/>
          <w:sz w:val="28"/>
          <w:szCs w:val="28"/>
        </w:rPr>
      </w:pPr>
      <w:r>
        <w:rPr>
          <w:rFonts w:asciiTheme="minorHAnsi" w:hAnsiTheme="minorHAnsi"/>
          <w:sz w:val="28"/>
          <w:szCs w:val="28"/>
        </w:rPr>
        <w:t>2</w:t>
      </w:r>
      <w:r w:rsidR="00AA1444">
        <w:rPr>
          <w:rFonts w:asciiTheme="minorHAnsi" w:hAnsiTheme="minorHAnsi"/>
          <w:sz w:val="28"/>
          <w:szCs w:val="28"/>
        </w:rPr>
        <w:t>0th</w:t>
      </w:r>
      <w:r>
        <w:rPr>
          <w:rFonts w:asciiTheme="minorHAnsi" w:hAnsiTheme="minorHAnsi"/>
          <w:sz w:val="28"/>
          <w:szCs w:val="28"/>
        </w:rPr>
        <w:t xml:space="preserve"> November 2026</w:t>
      </w:r>
    </w:p>
    <w:p w14:paraId="0070B9B1" w14:textId="77777777" w:rsidR="00975B57" w:rsidRPr="0093463A" w:rsidRDefault="00975B57" w:rsidP="00975B57">
      <w:pPr>
        <w:jc w:val="left"/>
        <w:rPr>
          <w:rFonts w:asciiTheme="minorHAnsi" w:hAnsiTheme="minorHAnsi"/>
          <w:sz w:val="28"/>
          <w:szCs w:val="28"/>
        </w:rPr>
      </w:pPr>
    </w:p>
    <w:p w14:paraId="7F906110" w14:textId="77777777" w:rsidR="00975B57" w:rsidRPr="0093463A" w:rsidRDefault="00975B57" w:rsidP="00975B57">
      <w:pPr>
        <w:jc w:val="left"/>
        <w:rPr>
          <w:rFonts w:asciiTheme="minorHAnsi" w:hAnsiTheme="minorHAnsi"/>
          <w:b/>
          <w:sz w:val="28"/>
          <w:szCs w:val="28"/>
        </w:rPr>
      </w:pPr>
      <w:r w:rsidRPr="0093463A">
        <w:rPr>
          <w:rFonts w:asciiTheme="minorHAnsi" w:hAnsiTheme="minorHAnsi"/>
          <w:b/>
          <w:sz w:val="28"/>
          <w:szCs w:val="28"/>
        </w:rPr>
        <w:t>Tender Return To: -</w:t>
      </w:r>
    </w:p>
    <w:p w14:paraId="60E891A2" w14:textId="77777777" w:rsidR="00975B57" w:rsidRPr="0093463A" w:rsidRDefault="00975B57" w:rsidP="00975B57">
      <w:pPr>
        <w:jc w:val="left"/>
        <w:rPr>
          <w:rFonts w:asciiTheme="minorHAnsi" w:hAnsiTheme="minorHAnsi"/>
        </w:rPr>
      </w:pPr>
      <w:r w:rsidRPr="0093463A">
        <w:rPr>
          <w:rFonts w:asciiTheme="minorHAnsi" w:hAnsiTheme="minorHAnsi"/>
        </w:rPr>
        <w:t>Michael Cussen</w:t>
      </w:r>
    </w:p>
    <w:p w14:paraId="5527CBBE" w14:textId="77777777" w:rsidR="00975B57" w:rsidRPr="0093463A" w:rsidRDefault="00975B57" w:rsidP="00975B57">
      <w:pPr>
        <w:jc w:val="left"/>
        <w:rPr>
          <w:rFonts w:asciiTheme="minorHAnsi" w:hAnsiTheme="minorHAnsi"/>
        </w:rPr>
      </w:pPr>
      <w:r w:rsidRPr="0093463A">
        <w:rPr>
          <w:rFonts w:asciiTheme="minorHAnsi" w:hAnsiTheme="minorHAnsi"/>
        </w:rPr>
        <w:t>Procurement Officer</w:t>
      </w:r>
    </w:p>
    <w:p w14:paraId="72C01455" w14:textId="77777777" w:rsidR="00975B57" w:rsidRPr="0093463A" w:rsidRDefault="00975B57" w:rsidP="00975B57">
      <w:pPr>
        <w:jc w:val="left"/>
        <w:rPr>
          <w:rFonts w:asciiTheme="minorHAnsi" w:hAnsiTheme="minorHAnsi"/>
        </w:rPr>
      </w:pPr>
      <w:proofErr w:type="spellStart"/>
      <w:r w:rsidRPr="0093463A">
        <w:rPr>
          <w:rFonts w:asciiTheme="minorHAnsi" w:hAnsiTheme="minorHAnsi"/>
        </w:rPr>
        <w:t>Rásaíocht</w:t>
      </w:r>
      <w:proofErr w:type="spellEnd"/>
      <w:r w:rsidRPr="0093463A">
        <w:rPr>
          <w:rFonts w:asciiTheme="minorHAnsi" w:hAnsiTheme="minorHAnsi"/>
        </w:rPr>
        <w:t xml:space="preserve"> Con Éireann </w:t>
      </w:r>
    </w:p>
    <w:p w14:paraId="4DD8F8B0" w14:textId="77777777" w:rsidR="00975B57" w:rsidRPr="0093463A" w:rsidRDefault="00975B57" w:rsidP="00975B57">
      <w:pPr>
        <w:jc w:val="left"/>
        <w:rPr>
          <w:rFonts w:asciiTheme="minorHAnsi" w:hAnsiTheme="minorHAnsi"/>
        </w:rPr>
      </w:pPr>
      <w:r w:rsidRPr="0093463A">
        <w:rPr>
          <w:rFonts w:asciiTheme="minorHAnsi" w:hAnsiTheme="minorHAnsi"/>
        </w:rPr>
        <w:t>Greenpark Dock Road</w:t>
      </w:r>
    </w:p>
    <w:p w14:paraId="17C962DD" w14:textId="77777777" w:rsidR="00975B57" w:rsidRPr="0093463A" w:rsidRDefault="00975B57" w:rsidP="00975B57">
      <w:pPr>
        <w:jc w:val="left"/>
        <w:rPr>
          <w:rFonts w:asciiTheme="minorHAnsi" w:hAnsiTheme="minorHAnsi"/>
        </w:rPr>
      </w:pPr>
      <w:r w:rsidRPr="0093463A">
        <w:rPr>
          <w:rFonts w:asciiTheme="minorHAnsi" w:hAnsiTheme="minorHAnsi"/>
        </w:rPr>
        <w:t>Limerick</w:t>
      </w:r>
    </w:p>
    <w:p w14:paraId="23E2737B" w14:textId="77777777" w:rsidR="00975B57" w:rsidRPr="0093463A" w:rsidRDefault="00975B57" w:rsidP="00975B57">
      <w:pPr>
        <w:jc w:val="left"/>
        <w:rPr>
          <w:rFonts w:asciiTheme="minorHAnsi" w:hAnsiTheme="minorHAnsi"/>
        </w:rPr>
      </w:pPr>
    </w:p>
    <w:p w14:paraId="4174FC31" w14:textId="1FCF036A" w:rsidR="00975B57" w:rsidRPr="00A85D7A" w:rsidRDefault="00975B57" w:rsidP="00975B57">
      <w:pPr>
        <w:spacing w:after="0"/>
        <w:jc w:val="left"/>
        <w:rPr>
          <w:rFonts w:asciiTheme="minorHAnsi" w:eastAsia="Times New Roman" w:hAnsiTheme="minorHAnsi"/>
          <w:sz w:val="28"/>
          <w:szCs w:val="28"/>
          <w:lang w:val="en-GB"/>
        </w:rPr>
      </w:pPr>
      <w:r w:rsidRPr="0093463A">
        <w:rPr>
          <w:rFonts w:asciiTheme="minorHAnsi" w:eastAsia="Times New Roman" w:hAnsiTheme="minorHAnsi"/>
          <w:sz w:val="28"/>
          <w:szCs w:val="28"/>
          <w:lang w:val="en-GB"/>
        </w:rPr>
        <w:t xml:space="preserve">Tender Reference: </w:t>
      </w:r>
      <w:r w:rsidRPr="0093463A">
        <w:rPr>
          <w:rFonts w:asciiTheme="minorHAnsi" w:eastAsia="Times New Roman" w:hAnsiTheme="minorHAnsi"/>
          <w:b/>
          <w:bCs/>
          <w:sz w:val="28"/>
          <w:szCs w:val="28"/>
          <w:lang w:val="en-GB"/>
        </w:rPr>
        <w:t>GRI1</w:t>
      </w:r>
      <w:r w:rsidR="00524616">
        <w:rPr>
          <w:rFonts w:asciiTheme="minorHAnsi" w:eastAsia="Times New Roman" w:hAnsiTheme="minorHAnsi"/>
          <w:b/>
          <w:bCs/>
          <w:sz w:val="28"/>
          <w:szCs w:val="28"/>
          <w:lang w:val="en-GB"/>
        </w:rPr>
        <w:t>146</w:t>
      </w:r>
      <w:r w:rsidRPr="0093463A">
        <w:rPr>
          <w:rFonts w:asciiTheme="minorHAnsi" w:eastAsia="Times New Roman" w:hAnsiTheme="minorHAnsi"/>
          <w:b/>
          <w:bCs/>
          <w:sz w:val="28"/>
          <w:szCs w:val="28"/>
          <w:lang w:val="en-GB"/>
        </w:rPr>
        <w:t>MC</w:t>
      </w:r>
    </w:p>
    <w:p w14:paraId="3F6ADDD9" w14:textId="77777777" w:rsidR="00CC25BA" w:rsidRPr="00A85D7A" w:rsidRDefault="00CC25BA" w:rsidP="00AD3090">
      <w:pPr>
        <w:jc w:val="left"/>
        <w:rPr>
          <w:rFonts w:asciiTheme="minorHAnsi" w:hAnsiTheme="minorHAnsi"/>
          <w:sz w:val="28"/>
          <w:szCs w:val="28"/>
        </w:rPr>
      </w:pPr>
    </w:p>
    <w:p w14:paraId="01CD9219" w14:textId="522064E7" w:rsidR="00CC25BA" w:rsidRPr="00A85D7A" w:rsidRDefault="00CC25BA" w:rsidP="00AD3090">
      <w:pPr>
        <w:jc w:val="left"/>
        <w:rPr>
          <w:rFonts w:asciiTheme="minorHAnsi" w:hAnsiTheme="minorHAnsi"/>
          <w:sz w:val="28"/>
          <w:szCs w:val="28"/>
        </w:rPr>
      </w:pPr>
    </w:p>
    <w:p w14:paraId="3FCBD7E5" w14:textId="0A264E34" w:rsidR="00975B57" w:rsidRPr="00A85D7A" w:rsidRDefault="00975B57" w:rsidP="00AD3090">
      <w:pPr>
        <w:jc w:val="left"/>
        <w:rPr>
          <w:rFonts w:asciiTheme="minorHAnsi" w:hAnsiTheme="minorHAnsi"/>
          <w:sz w:val="28"/>
          <w:szCs w:val="28"/>
        </w:rPr>
      </w:pPr>
    </w:p>
    <w:p w14:paraId="7A92C47A" w14:textId="5C4A1CD7" w:rsidR="00975B57" w:rsidRPr="00A85D7A" w:rsidRDefault="00975B57" w:rsidP="00AD3090">
      <w:pPr>
        <w:jc w:val="left"/>
        <w:rPr>
          <w:rFonts w:asciiTheme="minorHAnsi" w:hAnsiTheme="minorHAnsi"/>
          <w:sz w:val="28"/>
          <w:szCs w:val="28"/>
        </w:rPr>
      </w:pPr>
    </w:p>
    <w:p w14:paraId="22414BBC" w14:textId="3E0326CA" w:rsidR="00DC6468" w:rsidRPr="00A85D7A" w:rsidRDefault="00DC6468" w:rsidP="00AD3090">
      <w:pPr>
        <w:jc w:val="left"/>
        <w:rPr>
          <w:rFonts w:asciiTheme="minorHAnsi" w:hAnsiTheme="minorHAnsi"/>
          <w:sz w:val="28"/>
          <w:szCs w:val="28"/>
        </w:rPr>
      </w:pPr>
    </w:p>
    <w:p w14:paraId="19F3F5C4" w14:textId="0F750A43" w:rsidR="00DC6468" w:rsidRPr="00A85D7A" w:rsidRDefault="00DC6468" w:rsidP="00AD3090">
      <w:pPr>
        <w:jc w:val="left"/>
        <w:rPr>
          <w:rFonts w:asciiTheme="minorHAnsi" w:hAnsiTheme="minorHAnsi"/>
          <w:sz w:val="28"/>
          <w:szCs w:val="28"/>
        </w:rPr>
      </w:pPr>
    </w:p>
    <w:p w14:paraId="18175661" w14:textId="393EF3F7" w:rsidR="00A05CBD" w:rsidRDefault="00A05CBD" w:rsidP="00AD3090">
      <w:pPr>
        <w:jc w:val="left"/>
        <w:rPr>
          <w:rFonts w:asciiTheme="minorHAnsi" w:hAnsiTheme="minorHAnsi"/>
          <w:sz w:val="28"/>
          <w:szCs w:val="28"/>
        </w:rPr>
      </w:pPr>
    </w:p>
    <w:p w14:paraId="3F222FEC" w14:textId="1D954328" w:rsidR="00F77626" w:rsidRDefault="00F77626" w:rsidP="00AD3090">
      <w:pPr>
        <w:jc w:val="left"/>
        <w:rPr>
          <w:rFonts w:asciiTheme="minorHAnsi" w:hAnsiTheme="minorHAnsi"/>
          <w:sz w:val="28"/>
          <w:szCs w:val="28"/>
        </w:rPr>
      </w:pPr>
    </w:p>
    <w:p w14:paraId="023E27E2" w14:textId="77777777" w:rsidR="00F77626" w:rsidRPr="00A85D7A" w:rsidRDefault="00F77626" w:rsidP="00AD3090">
      <w:pPr>
        <w:jc w:val="left"/>
        <w:rPr>
          <w:rFonts w:asciiTheme="minorHAnsi" w:hAnsiTheme="minorHAnsi"/>
          <w:sz w:val="28"/>
          <w:szCs w:val="28"/>
        </w:rPr>
      </w:pPr>
    </w:p>
    <w:p w14:paraId="6FB90001" w14:textId="77777777" w:rsidR="00975B57" w:rsidRPr="00A85D7A" w:rsidRDefault="00975B57" w:rsidP="00AD3090">
      <w:pPr>
        <w:jc w:val="left"/>
        <w:rPr>
          <w:rFonts w:asciiTheme="minorHAnsi" w:hAnsiTheme="minorHAnsi"/>
          <w:sz w:val="28"/>
          <w:szCs w:val="28"/>
        </w:rPr>
      </w:pPr>
    </w:p>
    <w:p w14:paraId="466A6867" w14:textId="77777777" w:rsidR="0023232C" w:rsidRPr="00A85D7A" w:rsidRDefault="0023232C" w:rsidP="0023232C">
      <w:pPr>
        <w:tabs>
          <w:tab w:val="left" w:pos="720"/>
          <w:tab w:val="center" w:pos="4153"/>
          <w:tab w:val="right" w:pos="8306"/>
        </w:tabs>
        <w:spacing w:after="0"/>
        <w:jc w:val="left"/>
        <w:rPr>
          <w:rFonts w:asciiTheme="minorHAnsi" w:eastAsia="Times New Roman" w:hAnsiTheme="minorHAnsi" w:cs="Arial"/>
          <w:b/>
          <w:bCs/>
          <w:sz w:val="28"/>
          <w:szCs w:val="28"/>
        </w:rPr>
      </w:pPr>
      <w:r w:rsidRPr="00A85D7A">
        <w:rPr>
          <w:rFonts w:asciiTheme="minorHAnsi" w:eastAsia="Times New Roman" w:hAnsiTheme="minorHAnsi" w:cs="Arial"/>
          <w:b/>
          <w:bCs/>
          <w:sz w:val="28"/>
          <w:szCs w:val="28"/>
        </w:rPr>
        <w:t>Disclaimer</w:t>
      </w:r>
    </w:p>
    <w:p w14:paraId="09AF9761" w14:textId="77777777" w:rsidR="00DC6468" w:rsidRPr="00A85D7A" w:rsidRDefault="00DC6468" w:rsidP="00DC6468">
      <w:pPr>
        <w:pStyle w:val="Default"/>
        <w:jc w:val="center"/>
        <w:rPr>
          <w:rFonts w:asciiTheme="minorHAnsi" w:hAnsiTheme="minorHAnsi" w:cs="Arial"/>
          <w:b/>
          <w:bCs/>
          <w:sz w:val="20"/>
          <w:szCs w:val="20"/>
        </w:rPr>
      </w:pPr>
      <w:r w:rsidRPr="00A85D7A">
        <w:rPr>
          <w:rFonts w:asciiTheme="minorHAnsi" w:hAnsiTheme="minorHAnsi" w:cs="Arial"/>
          <w:b/>
          <w:bCs/>
          <w:sz w:val="20"/>
          <w:szCs w:val="20"/>
        </w:rPr>
        <w:t>TABLE OF CONTENTS</w:t>
      </w:r>
    </w:p>
    <w:p w14:paraId="304F27AD" w14:textId="77777777" w:rsidR="00DC6468" w:rsidRPr="00A85D7A" w:rsidRDefault="00DC6468" w:rsidP="00DC6468">
      <w:pPr>
        <w:pStyle w:val="Default"/>
        <w:jc w:val="center"/>
        <w:rPr>
          <w:rFonts w:asciiTheme="minorHAnsi" w:hAnsiTheme="minorHAnsi" w:cs="Arial"/>
          <w:b/>
          <w:bCs/>
          <w:sz w:val="20"/>
          <w:szCs w:val="20"/>
        </w:rPr>
      </w:pPr>
    </w:p>
    <w:p w14:paraId="67B1DD9B" w14:textId="77777777" w:rsidR="00DC6468" w:rsidRPr="00A85D7A" w:rsidRDefault="00DC6468" w:rsidP="00DC6468">
      <w:pPr>
        <w:pStyle w:val="Default"/>
        <w:ind w:left="720"/>
        <w:rPr>
          <w:rFonts w:asciiTheme="minorHAnsi" w:hAnsiTheme="minorHAnsi" w:cs="Arial"/>
          <w:b/>
          <w:bCs/>
          <w:sz w:val="20"/>
          <w:szCs w:val="20"/>
        </w:rPr>
      </w:pPr>
    </w:p>
    <w:p w14:paraId="2D8F6145" w14:textId="77777777" w:rsidR="00DC6468" w:rsidRPr="00A85D7A" w:rsidRDefault="00DC6468" w:rsidP="009A370B">
      <w:pPr>
        <w:pStyle w:val="Default"/>
        <w:numPr>
          <w:ilvl w:val="0"/>
          <w:numId w:val="9"/>
        </w:numPr>
        <w:rPr>
          <w:rFonts w:asciiTheme="minorHAnsi" w:hAnsiTheme="minorHAnsi" w:cs="Arial"/>
          <w:bCs/>
          <w:sz w:val="20"/>
          <w:szCs w:val="20"/>
        </w:rPr>
      </w:pPr>
      <w:r w:rsidRPr="00A85D7A">
        <w:rPr>
          <w:rFonts w:asciiTheme="minorHAnsi" w:hAnsiTheme="minorHAnsi" w:cs="Arial"/>
          <w:bCs/>
          <w:sz w:val="20"/>
          <w:szCs w:val="20"/>
        </w:rPr>
        <w:t>INTRODUCTION</w:t>
      </w:r>
    </w:p>
    <w:p w14:paraId="7093655C" w14:textId="77777777" w:rsidR="00DC6468" w:rsidRPr="00A85D7A" w:rsidRDefault="00DC6468" w:rsidP="00DC6468">
      <w:pPr>
        <w:pStyle w:val="Default"/>
        <w:ind w:left="720"/>
        <w:rPr>
          <w:rFonts w:asciiTheme="minorHAnsi" w:hAnsiTheme="minorHAnsi" w:cs="Arial"/>
          <w:bCs/>
          <w:sz w:val="20"/>
          <w:szCs w:val="20"/>
        </w:rPr>
      </w:pPr>
    </w:p>
    <w:p w14:paraId="61A47DB2" w14:textId="77777777" w:rsidR="00DC6468" w:rsidRPr="00A85D7A" w:rsidRDefault="00DC6468" w:rsidP="009A370B">
      <w:pPr>
        <w:pStyle w:val="Default"/>
        <w:numPr>
          <w:ilvl w:val="0"/>
          <w:numId w:val="9"/>
        </w:numPr>
        <w:rPr>
          <w:rFonts w:asciiTheme="minorHAnsi" w:hAnsiTheme="minorHAnsi" w:cs="Arial"/>
          <w:bCs/>
          <w:sz w:val="20"/>
          <w:szCs w:val="20"/>
        </w:rPr>
      </w:pPr>
      <w:r w:rsidRPr="00A85D7A">
        <w:rPr>
          <w:rFonts w:asciiTheme="minorHAnsi" w:hAnsiTheme="minorHAnsi" w:cs="Arial"/>
          <w:bCs/>
          <w:sz w:val="20"/>
          <w:szCs w:val="20"/>
        </w:rPr>
        <w:t>IMPORTANT NOTICE</w:t>
      </w:r>
    </w:p>
    <w:p w14:paraId="7E76F87E" w14:textId="77777777" w:rsidR="00DC6468" w:rsidRPr="00A85D7A" w:rsidRDefault="00DC6468" w:rsidP="00DC6468">
      <w:pPr>
        <w:pStyle w:val="Default"/>
        <w:ind w:left="720"/>
        <w:rPr>
          <w:rFonts w:asciiTheme="minorHAnsi" w:hAnsiTheme="minorHAnsi" w:cs="Arial"/>
          <w:bCs/>
          <w:sz w:val="20"/>
          <w:szCs w:val="20"/>
        </w:rPr>
      </w:pPr>
    </w:p>
    <w:p w14:paraId="3527EA04" w14:textId="77777777" w:rsidR="00DC6468" w:rsidRPr="00A85D7A" w:rsidRDefault="00DC6468" w:rsidP="009A370B">
      <w:pPr>
        <w:pStyle w:val="Default"/>
        <w:numPr>
          <w:ilvl w:val="0"/>
          <w:numId w:val="9"/>
        </w:numPr>
        <w:rPr>
          <w:rFonts w:asciiTheme="minorHAnsi" w:hAnsiTheme="minorHAnsi" w:cs="Arial"/>
          <w:bCs/>
          <w:sz w:val="20"/>
          <w:szCs w:val="20"/>
        </w:rPr>
      </w:pPr>
      <w:r w:rsidRPr="00A85D7A">
        <w:rPr>
          <w:rFonts w:asciiTheme="minorHAnsi" w:hAnsiTheme="minorHAnsi" w:cs="Arial"/>
          <w:bCs/>
          <w:sz w:val="20"/>
          <w:szCs w:val="20"/>
        </w:rPr>
        <w:t>CONTRACTING AUTHORITY AND SCOPE OF CONTRACT</w:t>
      </w:r>
    </w:p>
    <w:p w14:paraId="57497930" w14:textId="77777777" w:rsidR="00DC6468" w:rsidRPr="00A85D7A" w:rsidRDefault="00DC6468" w:rsidP="00DC6468">
      <w:pPr>
        <w:pStyle w:val="Default"/>
        <w:ind w:left="720"/>
        <w:rPr>
          <w:rFonts w:asciiTheme="minorHAnsi" w:hAnsiTheme="minorHAnsi" w:cs="Arial"/>
          <w:bCs/>
          <w:sz w:val="20"/>
          <w:szCs w:val="20"/>
        </w:rPr>
      </w:pPr>
    </w:p>
    <w:p w14:paraId="38BB0932" w14:textId="77777777" w:rsidR="00DC6468" w:rsidRPr="00A85D7A" w:rsidRDefault="00DC6468" w:rsidP="009A370B">
      <w:pPr>
        <w:pStyle w:val="Default"/>
        <w:numPr>
          <w:ilvl w:val="0"/>
          <w:numId w:val="9"/>
        </w:numPr>
        <w:rPr>
          <w:rFonts w:asciiTheme="minorHAnsi" w:hAnsiTheme="minorHAnsi" w:cs="Arial"/>
          <w:bCs/>
          <w:sz w:val="20"/>
          <w:szCs w:val="20"/>
        </w:rPr>
      </w:pPr>
      <w:r w:rsidRPr="00A85D7A">
        <w:rPr>
          <w:rFonts w:asciiTheme="minorHAnsi" w:hAnsiTheme="minorHAnsi" w:cs="Arial"/>
          <w:bCs/>
          <w:sz w:val="20"/>
          <w:szCs w:val="20"/>
        </w:rPr>
        <w:t>INSTRUCTIONS TO TENDERERS</w:t>
      </w:r>
    </w:p>
    <w:p w14:paraId="7A5C8612" w14:textId="77777777" w:rsidR="00DC6468" w:rsidRPr="00A85D7A" w:rsidRDefault="00DC6468" w:rsidP="00DC6468">
      <w:pPr>
        <w:pStyle w:val="Default"/>
        <w:ind w:left="720"/>
        <w:rPr>
          <w:rFonts w:asciiTheme="minorHAnsi" w:hAnsiTheme="minorHAnsi" w:cs="Arial"/>
          <w:bCs/>
          <w:sz w:val="20"/>
          <w:szCs w:val="20"/>
        </w:rPr>
      </w:pPr>
    </w:p>
    <w:p w14:paraId="4A90689C" w14:textId="77777777" w:rsidR="00DC6468" w:rsidRPr="00A85D7A" w:rsidRDefault="00DC6468" w:rsidP="009A370B">
      <w:pPr>
        <w:pStyle w:val="Default"/>
        <w:numPr>
          <w:ilvl w:val="0"/>
          <w:numId w:val="9"/>
        </w:numPr>
        <w:rPr>
          <w:rFonts w:asciiTheme="minorHAnsi" w:hAnsiTheme="minorHAnsi" w:cs="Arial"/>
          <w:bCs/>
          <w:sz w:val="20"/>
          <w:szCs w:val="20"/>
        </w:rPr>
      </w:pPr>
      <w:r w:rsidRPr="00A85D7A">
        <w:rPr>
          <w:rFonts w:asciiTheme="minorHAnsi" w:hAnsiTheme="minorHAnsi" w:cs="Arial"/>
          <w:color w:val="auto"/>
          <w:sz w:val="20"/>
          <w:szCs w:val="20"/>
        </w:rPr>
        <w:t>FORMAT OF SUBMISSIONS</w:t>
      </w:r>
    </w:p>
    <w:p w14:paraId="2109FD1E" w14:textId="77777777" w:rsidR="00DC6468" w:rsidRPr="00A85D7A" w:rsidRDefault="00DC6468" w:rsidP="00DC6468">
      <w:pPr>
        <w:pStyle w:val="Default"/>
        <w:ind w:left="720"/>
        <w:rPr>
          <w:rFonts w:asciiTheme="minorHAnsi" w:hAnsiTheme="minorHAnsi" w:cs="Arial"/>
          <w:bCs/>
          <w:sz w:val="20"/>
          <w:szCs w:val="20"/>
        </w:rPr>
      </w:pPr>
    </w:p>
    <w:p w14:paraId="17403693" w14:textId="77777777" w:rsidR="00DC6468" w:rsidRPr="00A85D7A" w:rsidRDefault="00DC6468" w:rsidP="009A370B">
      <w:pPr>
        <w:pStyle w:val="Default"/>
        <w:numPr>
          <w:ilvl w:val="0"/>
          <w:numId w:val="9"/>
        </w:numPr>
        <w:rPr>
          <w:rFonts w:asciiTheme="minorHAnsi" w:hAnsiTheme="minorHAnsi" w:cs="Arial"/>
          <w:bCs/>
          <w:sz w:val="20"/>
          <w:szCs w:val="20"/>
        </w:rPr>
      </w:pPr>
      <w:r w:rsidRPr="00A85D7A">
        <w:rPr>
          <w:rFonts w:asciiTheme="minorHAnsi" w:hAnsiTheme="minorHAnsi" w:cs="Arial"/>
          <w:bCs/>
          <w:sz w:val="20"/>
          <w:szCs w:val="20"/>
        </w:rPr>
        <w:t>EVALUATION AND AWARD</w:t>
      </w:r>
    </w:p>
    <w:p w14:paraId="157A749B" w14:textId="77777777" w:rsidR="00DC6468" w:rsidRPr="00A85D7A" w:rsidRDefault="00DC6468" w:rsidP="00DC6468">
      <w:pPr>
        <w:pStyle w:val="Default"/>
        <w:ind w:left="360"/>
        <w:rPr>
          <w:rFonts w:asciiTheme="minorHAnsi" w:hAnsiTheme="minorHAnsi" w:cs="Arial"/>
          <w:bCs/>
          <w:sz w:val="20"/>
          <w:szCs w:val="20"/>
        </w:rPr>
      </w:pPr>
    </w:p>
    <w:p w14:paraId="15D81190" w14:textId="77777777" w:rsidR="00DC6468" w:rsidRPr="00A85D7A" w:rsidRDefault="00DC6468" w:rsidP="00DC6468">
      <w:pPr>
        <w:pStyle w:val="Default"/>
        <w:ind w:firstLine="360"/>
        <w:rPr>
          <w:rFonts w:asciiTheme="minorHAnsi" w:hAnsiTheme="minorHAnsi" w:cs="Arial"/>
          <w:bCs/>
          <w:sz w:val="20"/>
          <w:szCs w:val="20"/>
        </w:rPr>
      </w:pPr>
    </w:p>
    <w:p w14:paraId="1D267E15" w14:textId="77777777" w:rsidR="00DC6468" w:rsidRPr="00A85D7A" w:rsidRDefault="00DC6468" w:rsidP="00DC6468">
      <w:pPr>
        <w:pStyle w:val="Default"/>
        <w:ind w:firstLine="360"/>
        <w:rPr>
          <w:rFonts w:asciiTheme="minorHAnsi" w:hAnsiTheme="minorHAnsi" w:cs="Arial"/>
          <w:bCs/>
          <w:sz w:val="20"/>
          <w:szCs w:val="20"/>
        </w:rPr>
      </w:pPr>
      <w:r w:rsidRPr="00A85D7A">
        <w:rPr>
          <w:rFonts w:asciiTheme="minorHAnsi" w:hAnsiTheme="minorHAnsi" w:cs="Arial"/>
          <w:bCs/>
          <w:sz w:val="20"/>
          <w:szCs w:val="20"/>
        </w:rPr>
        <w:t>APPENDIX 1 – DEFINITIONS</w:t>
      </w:r>
    </w:p>
    <w:p w14:paraId="68BFAB04" w14:textId="77777777" w:rsidR="00DC6468" w:rsidRPr="00A85D7A" w:rsidRDefault="00DC6468" w:rsidP="00DC6468">
      <w:pPr>
        <w:pStyle w:val="Default"/>
        <w:ind w:left="360"/>
        <w:rPr>
          <w:rFonts w:asciiTheme="minorHAnsi" w:hAnsiTheme="minorHAnsi" w:cs="Arial"/>
          <w:bCs/>
          <w:sz w:val="20"/>
          <w:szCs w:val="20"/>
        </w:rPr>
      </w:pPr>
    </w:p>
    <w:p w14:paraId="1C10ABEC" w14:textId="77777777" w:rsidR="00DC6468" w:rsidRPr="00A85D7A" w:rsidRDefault="00DC6468" w:rsidP="00DC6468">
      <w:pPr>
        <w:pStyle w:val="Default"/>
        <w:ind w:left="360"/>
        <w:rPr>
          <w:rFonts w:asciiTheme="minorHAnsi" w:hAnsiTheme="minorHAnsi" w:cs="Arial"/>
          <w:bCs/>
          <w:sz w:val="20"/>
          <w:szCs w:val="20"/>
        </w:rPr>
      </w:pPr>
      <w:r w:rsidRPr="00A85D7A">
        <w:rPr>
          <w:rFonts w:asciiTheme="minorHAnsi" w:hAnsiTheme="minorHAnsi" w:cs="Arial"/>
          <w:bCs/>
          <w:sz w:val="20"/>
          <w:szCs w:val="20"/>
        </w:rPr>
        <w:t>APPENDIX 2 – DRAFT CONTRACT AND SPECIFICATION</w:t>
      </w:r>
    </w:p>
    <w:p w14:paraId="46A02CB0" w14:textId="77777777" w:rsidR="00DC6468" w:rsidRPr="00A85D7A" w:rsidRDefault="00DC6468" w:rsidP="00DC6468">
      <w:pPr>
        <w:pStyle w:val="Default"/>
        <w:ind w:left="360"/>
        <w:rPr>
          <w:rFonts w:asciiTheme="minorHAnsi" w:hAnsiTheme="minorHAnsi" w:cs="Arial"/>
          <w:bCs/>
          <w:sz w:val="20"/>
          <w:szCs w:val="20"/>
        </w:rPr>
      </w:pPr>
    </w:p>
    <w:p w14:paraId="09DF3F5F" w14:textId="77777777" w:rsidR="00DC6468" w:rsidRPr="00A85D7A" w:rsidRDefault="00DC6468" w:rsidP="00DC6468">
      <w:pPr>
        <w:pStyle w:val="Default"/>
        <w:ind w:left="360"/>
        <w:rPr>
          <w:rFonts w:asciiTheme="minorHAnsi" w:hAnsiTheme="minorHAnsi" w:cs="Arial"/>
          <w:bCs/>
          <w:sz w:val="20"/>
          <w:szCs w:val="20"/>
        </w:rPr>
      </w:pPr>
      <w:r w:rsidRPr="00A85D7A">
        <w:rPr>
          <w:rFonts w:asciiTheme="minorHAnsi" w:hAnsiTheme="minorHAnsi" w:cs="Arial"/>
          <w:bCs/>
          <w:sz w:val="20"/>
          <w:szCs w:val="20"/>
        </w:rPr>
        <w:t>APPENDIX 3 – TENDERER’S STATEMENT</w:t>
      </w:r>
    </w:p>
    <w:p w14:paraId="548ED469" w14:textId="77777777" w:rsidR="00DC6468" w:rsidRPr="00A85D7A" w:rsidRDefault="00DC6468" w:rsidP="00DC6468">
      <w:pPr>
        <w:pStyle w:val="Default"/>
        <w:ind w:left="360"/>
        <w:rPr>
          <w:rFonts w:asciiTheme="minorHAnsi" w:hAnsiTheme="minorHAnsi" w:cs="Arial"/>
          <w:bCs/>
          <w:sz w:val="20"/>
          <w:szCs w:val="20"/>
        </w:rPr>
      </w:pPr>
    </w:p>
    <w:p w14:paraId="0677A321" w14:textId="77777777" w:rsidR="00DC6468" w:rsidRPr="00A85D7A" w:rsidRDefault="00DC6468" w:rsidP="00DC6468">
      <w:pPr>
        <w:pStyle w:val="Default"/>
        <w:ind w:left="360"/>
        <w:rPr>
          <w:rFonts w:asciiTheme="minorHAnsi" w:hAnsiTheme="minorHAnsi" w:cs="Arial"/>
          <w:bCs/>
          <w:sz w:val="20"/>
          <w:szCs w:val="20"/>
        </w:rPr>
      </w:pPr>
      <w:r w:rsidRPr="00A85D7A">
        <w:rPr>
          <w:rFonts w:asciiTheme="minorHAnsi" w:hAnsiTheme="minorHAnsi" w:cs="Arial"/>
          <w:bCs/>
          <w:sz w:val="20"/>
          <w:szCs w:val="20"/>
        </w:rPr>
        <w:t>APPENDIX 4 – TENDERER INFORMATION</w:t>
      </w:r>
    </w:p>
    <w:p w14:paraId="36B9DA71" w14:textId="77777777" w:rsidR="00DC6468" w:rsidRPr="00A85D7A" w:rsidRDefault="00DC6468" w:rsidP="00DC6468">
      <w:pPr>
        <w:pStyle w:val="Default"/>
        <w:ind w:left="360"/>
        <w:rPr>
          <w:rFonts w:asciiTheme="minorHAnsi" w:hAnsiTheme="minorHAnsi" w:cs="Arial"/>
          <w:bCs/>
          <w:sz w:val="20"/>
          <w:szCs w:val="20"/>
        </w:rPr>
      </w:pPr>
    </w:p>
    <w:p w14:paraId="12FDF666" w14:textId="77777777" w:rsidR="00DC6468" w:rsidRPr="00A85D7A" w:rsidRDefault="00DC6468" w:rsidP="00DC6468">
      <w:pPr>
        <w:pStyle w:val="Default"/>
        <w:ind w:left="360"/>
        <w:rPr>
          <w:rFonts w:asciiTheme="minorHAnsi" w:hAnsiTheme="minorHAnsi" w:cs="Arial"/>
          <w:bCs/>
          <w:sz w:val="20"/>
          <w:szCs w:val="20"/>
        </w:rPr>
      </w:pPr>
      <w:r w:rsidRPr="00A85D7A">
        <w:rPr>
          <w:rFonts w:asciiTheme="minorHAnsi" w:hAnsiTheme="minorHAnsi" w:cs="Arial"/>
          <w:bCs/>
          <w:sz w:val="20"/>
          <w:szCs w:val="20"/>
        </w:rPr>
        <w:t>APPENDIX 5 – BONA FIDE SUBMISSION</w:t>
      </w:r>
    </w:p>
    <w:p w14:paraId="33E25643" w14:textId="77777777" w:rsidR="00DC6468" w:rsidRPr="00A85D7A" w:rsidRDefault="00DC6468" w:rsidP="00DC6468">
      <w:pPr>
        <w:pStyle w:val="Default"/>
        <w:ind w:left="360"/>
        <w:rPr>
          <w:rFonts w:asciiTheme="minorHAnsi" w:hAnsiTheme="minorHAnsi" w:cs="Arial"/>
          <w:bCs/>
          <w:sz w:val="20"/>
          <w:szCs w:val="20"/>
        </w:rPr>
      </w:pPr>
    </w:p>
    <w:p w14:paraId="0D140C74" w14:textId="77777777" w:rsidR="00DC6468" w:rsidRPr="00A85D7A" w:rsidRDefault="00DC6468" w:rsidP="00DC6468">
      <w:pPr>
        <w:pStyle w:val="Default"/>
        <w:ind w:left="360"/>
        <w:rPr>
          <w:rFonts w:asciiTheme="minorHAnsi" w:hAnsiTheme="minorHAnsi" w:cs="Arial"/>
          <w:bCs/>
          <w:sz w:val="20"/>
          <w:szCs w:val="20"/>
        </w:rPr>
      </w:pPr>
      <w:r w:rsidRPr="00A85D7A">
        <w:rPr>
          <w:rFonts w:asciiTheme="minorHAnsi" w:hAnsiTheme="minorHAnsi" w:cs="Arial"/>
          <w:bCs/>
          <w:sz w:val="20"/>
          <w:szCs w:val="20"/>
        </w:rPr>
        <w:t>APPENDIX 6 –  DECLARATION AS TO PERSONAL CIRCUMSTANCES</w:t>
      </w:r>
    </w:p>
    <w:p w14:paraId="552E75E3" w14:textId="77777777" w:rsidR="00DC6468" w:rsidRPr="00A85D7A" w:rsidRDefault="00DC6468" w:rsidP="00DC6468">
      <w:pPr>
        <w:pStyle w:val="Default"/>
        <w:ind w:left="360"/>
        <w:rPr>
          <w:rFonts w:asciiTheme="minorHAnsi" w:hAnsiTheme="minorHAnsi" w:cs="Arial"/>
          <w:bCs/>
          <w:sz w:val="20"/>
          <w:szCs w:val="20"/>
        </w:rPr>
      </w:pPr>
    </w:p>
    <w:p w14:paraId="726D64B2" w14:textId="77777777" w:rsidR="00DC6468" w:rsidRPr="00A85D7A" w:rsidRDefault="00DC6468" w:rsidP="00DC6468">
      <w:pPr>
        <w:pStyle w:val="Default"/>
        <w:ind w:left="360"/>
        <w:rPr>
          <w:rFonts w:asciiTheme="minorHAnsi" w:hAnsiTheme="minorHAnsi" w:cs="Arial"/>
          <w:bCs/>
          <w:sz w:val="20"/>
          <w:szCs w:val="20"/>
        </w:rPr>
      </w:pPr>
      <w:r w:rsidRPr="00A85D7A">
        <w:rPr>
          <w:rFonts w:asciiTheme="minorHAnsi" w:hAnsiTheme="minorHAnsi" w:cs="Arial"/>
          <w:bCs/>
          <w:sz w:val="20"/>
          <w:szCs w:val="20"/>
        </w:rPr>
        <w:t>APPENDIX 7 – CONFLICTS OF INTEREST DECLARATION</w:t>
      </w:r>
    </w:p>
    <w:p w14:paraId="69BCFBB2" w14:textId="77777777" w:rsidR="00DC6468" w:rsidRPr="00A85D7A" w:rsidRDefault="00DC6468" w:rsidP="00DC6468">
      <w:pPr>
        <w:pStyle w:val="Default"/>
        <w:ind w:left="360"/>
        <w:rPr>
          <w:rFonts w:asciiTheme="minorHAnsi" w:hAnsiTheme="minorHAnsi" w:cs="Arial"/>
          <w:bCs/>
          <w:sz w:val="20"/>
          <w:szCs w:val="20"/>
        </w:rPr>
      </w:pPr>
    </w:p>
    <w:p w14:paraId="1210BF66" w14:textId="77777777" w:rsidR="00DC6468" w:rsidRPr="00A85D7A" w:rsidRDefault="00DC6468" w:rsidP="00DC6468">
      <w:pPr>
        <w:pStyle w:val="Default"/>
        <w:ind w:left="360"/>
        <w:rPr>
          <w:rFonts w:asciiTheme="minorHAnsi" w:hAnsiTheme="minorHAnsi" w:cs="Arial"/>
          <w:bCs/>
          <w:sz w:val="20"/>
          <w:szCs w:val="20"/>
        </w:rPr>
      </w:pPr>
      <w:r w:rsidRPr="00A85D7A">
        <w:rPr>
          <w:rFonts w:asciiTheme="minorHAnsi" w:hAnsiTheme="minorHAnsi" w:cs="Arial"/>
          <w:bCs/>
          <w:sz w:val="20"/>
          <w:szCs w:val="20"/>
        </w:rPr>
        <w:t>APPENDIX 8 – SELECTION CRITERIA: SELF-DECLARATIONS</w:t>
      </w:r>
    </w:p>
    <w:p w14:paraId="278B5677" w14:textId="77777777" w:rsidR="00DC6468" w:rsidRPr="00A85D7A" w:rsidRDefault="00DC6468" w:rsidP="00DC6468">
      <w:pPr>
        <w:pStyle w:val="Default"/>
        <w:ind w:left="360"/>
        <w:rPr>
          <w:rFonts w:asciiTheme="minorHAnsi" w:hAnsiTheme="minorHAnsi" w:cs="Arial"/>
          <w:bCs/>
          <w:sz w:val="20"/>
          <w:szCs w:val="20"/>
        </w:rPr>
      </w:pPr>
    </w:p>
    <w:p w14:paraId="2780E5BA" w14:textId="77777777" w:rsidR="00DC6468" w:rsidRPr="00A85D7A" w:rsidRDefault="00DC6468" w:rsidP="00DC6468">
      <w:pPr>
        <w:pStyle w:val="Default"/>
        <w:ind w:left="360"/>
        <w:rPr>
          <w:rFonts w:asciiTheme="minorHAnsi" w:hAnsiTheme="minorHAnsi" w:cs="Arial"/>
          <w:bCs/>
          <w:sz w:val="20"/>
          <w:szCs w:val="20"/>
        </w:rPr>
      </w:pPr>
      <w:r w:rsidRPr="00A85D7A">
        <w:rPr>
          <w:rFonts w:asciiTheme="minorHAnsi" w:hAnsiTheme="minorHAnsi" w:cs="Arial"/>
          <w:bCs/>
          <w:sz w:val="20"/>
          <w:szCs w:val="20"/>
        </w:rPr>
        <w:t>APPENDIX 9 – QUALITY AWARD CRITERIA QUESTIONS</w:t>
      </w:r>
    </w:p>
    <w:p w14:paraId="16F9E9E3" w14:textId="77777777" w:rsidR="00DC6468" w:rsidRPr="00A85D7A" w:rsidRDefault="00DC6468" w:rsidP="00DC6468">
      <w:pPr>
        <w:pStyle w:val="Default"/>
        <w:ind w:left="360"/>
        <w:rPr>
          <w:rFonts w:asciiTheme="minorHAnsi" w:hAnsiTheme="minorHAnsi" w:cs="Arial"/>
          <w:bCs/>
          <w:sz w:val="20"/>
          <w:szCs w:val="20"/>
        </w:rPr>
      </w:pPr>
    </w:p>
    <w:p w14:paraId="0C8E70BA" w14:textId="7FD591D4" w:rsidR="00DC6468" w:rsidRPr="00A85D7A" w:rsidRDefault="00DC6468" w:rsidP="00DC6468">
      <w:pPr>
        <w:pStyle w:val="Default"/>
        <w:ind w:left="360"/>
        <w:rPr>
          <w:rFonts w:asciiTheme="minorHAnsi" w:hAnsiTheme="minorHAnsi" w:cs="Arial"/>
          <w:bCs/>
          <w:sz w:val="20"/>
          <w:szCs w:val="20"/>
        </w:rPr>
      </w:pPr>
      <w:r w:rsidRPr="00A85D7A">
        <w:rPr>
          <w:rFonts w:asciiTheme="minorHAnsi" w:hAnsiTheme="minorHAnsi" w:cs="Arial"/>
          <w:bCs/>
          <w:sz w:val="20"/>
          <w:szCs w:val="20"/>
        </w:rPr>
        <w:t>APPENDIX 10 – PRICING DOCUMENT</w:t>
      </w:r>
    </w:p>
    <w:p w14:paraId="3F486CE6" w14:textId="58868932" w:rsidR="0023305B" w:rsidRPr="00A85D7A" w:rsidRDefault="0023305B" w:rsidP="00DC6468">
      <w:pPr>
        <w:pStyle w:val="Default"/>
        <w:ind w:left="360"/>
        <w:rPr>
          <w:rFonts w:asciiTheme="minorHAnsi" w:hAnsiTheme="minorHAnsi" w:cs="Arial"/>
          <w:bCs/>
          <w:sz w:val="20"/>
          <w:szCs w:val="20"/>
        </w:rPr>
      </w:pPr>
    </w:p>
    <w:p w14:paraId="3C4A349B" w14:textId="77777777" w:rsidR="0023305B" w:rsidRPr="00A85D7A" w:rsidRDefault="0023305B" w:rsidP="00DC6468">
      <w:pPr>
        <w:pStyle w:val="Default"/>
        <w:ind w:left="360"/>
        <w:rPr>
          <w:rFonts w:asciiTheme="minorHAnsi" w:hAnsiTheme="minorHAnsi" w:cs="Arial"/>
          <w:bCs/>
          <w:sz w:val="20"/>
          <w:szCs w:val="20"/>
        </w:rPr>
      </w:pPr>
    </w:p>
    <w:p w14:paraId="4F873914" w14:textId="77777777" w:rsidR="00DC6468" w:rsidRPr="00A85D7A" w:rsidRDefault="00DC6468" w:rsidP="00DC6468">
      <w:pPr>
        <w:pStyle w:val="Default"/>
        <w:ind w:left="360"/>
        <w:rPr>
          <w:rFonts w:asciiTheme="minorHAnsi" w:hAnsiTheme="minorHAnsi" w:cs="Arial"/>
          <w:bCs/>
          <w:sz w:val="20"/>
          <w:szCs w:val="20"/>
        </w:rPr>
      </w:pPr>
    </w:p>
    <w:p w14:paraId="11A5A63C" w14:textId="77777777" w:rsidR="00DC6468" w:rsidRPr="00A85D7A" w:rsidRDefault="00DC6468" w:rsidP="00DC6468">
      <w:pPr>
        <w:pStyle w:val="Default"/>
        <w:ind w:left="360"/>
        <w:rPr>
          <w:rFonts w:asciiTheme="minorHAnsi" w:hAnsiTheme="minorHAnsi" w:cs="Arial"/>
          <w:bCs/>
          <w:sz w:val="20"/>
          <w:szCs w:val="20"/>
        </w:rPr>
      </w:pPr>
    </w:p>
    <w:p w14:paraId="1AE709D7" w14:textId="6F45D27B" w:rsidR="00DC6468" w:rsidRDefault="00DC6468" w:rsidP="00DC6468">
      <w:pPr>
        <w:rPr>
          <w:rFonts w:asciiTheme="minorHAnsi" w:hAnsiTheme="minorHAnsi" w:cs="Arial"/>
          <w:b/>
          <w:szCs w:val="20"/>
        </w:rPr>
      </w:pPr>
    </w:p>
    <w:p w14:paraId="64A8A494" w14:textId="34BEB12F" w:rsidR="00291E5D" w:rsidRDefault="00291E5D" w:rsidP="00DC6468">
      <w:pPr>
        <w:rPr>
          <w:rFonts w:asciiTheme="minorHAnsi" w:hAnsiTheme="minorHAnsi" w:cs="Arial"/>
          <w:b/>
          <w:szCs w:val="20"/>
        </w:rPr>
      </w:pPr>
    </w:p>
    <w:p w14:paraId="12A035BD" w14:textId="77777777" w:rsidR="00291E5D" w:rsidRPr="00A85D7A" w:rsidRDefault="00291E5D" w:rsidP="00DC6468">
      <w:pPr>
        <w:rPr>
          <w:rFonts w:asciiTheme="minorHAnsi" w:hAnsiTheme="minorHAnsi" w:cs="Arial"/>
          <w:b/>
          <w:szCs w:val="20"/>
        </w:rPr>
      </w:pPr>
    </w:p>
    <w:p w14:paraId="515F1FCA" w14:textId="77777777" w:rsidR="00DC6468" w:rsidRPr="00A85D7A" w:rsidRDefault="00DC6468" w:rsidP="00DC6468">
      <w:pPr>
        <w:spacing w:after="0"/>
        <w:jc w:val="both"/>
        <w:rPr>
          <w:rFonts w:asciiTheme="minorHAnsi" w:hAnsiTheme="minorHAnsi" w:cs="Arial"/>
          <w:b/>
          <w:sz w:val="20"/>
          <w:szCs w:val="20"/>
        </w:rPr>
      </w:pPr>
      <w:r w:rsidRPr="00A85D7A">
        <w:rPr>
          <w:rFonts w:asciiTheme="minorHAnsi" w:hAnsiTheme="minorHAnsi" w:cs="Arial"/>
          <w:b/>
          <w:sz w:val="20"/>
          <w:szCs w:val="20"/>
        </w:rPr>
        <w:t>Confidentiality</w:t>
      </w:r>
    </w:p>
    <w:p w14:paraId="49535AA7" w14:textId="77777777" w:rsidR="00DC6468" w:rsidRPr="00A85D7A" w:rsidRDefault="00DC6468" w:rsidP="00DC6468">
      <w:pPr>
        <w:spacing w:after="0"/>
        <w:jc w:val="both"/>
        <w:rPr>
          <w:rFonts w:asciiTheme="minorHAnsi" w:hAnsiTheme="minorHAnsi" w:cs="Arial"/>
          <w:b/>
          <w:sz w:val="20"/>
          <w:szCs w:val="20"/>
        </w:rPr>
      </w:pPr>
    </w:p>
    <w:p w14:paraId="1DC9A371" w14:textId="77777777" w:rsidR="00DC6468" w:rsidRPr="00A85D7A" w:rsidRDefault="00DC6468" w:rsidP="00DC6468">
      <w:pPr>
        <w:spacing w:after="0"/>
        <w:jc w:val="both"/>
        <w:rPr>
          <w:rFonts w:asciiTheme="minorHAnsi" w:hAnsiTheme="minorHAnsi" w:cs="Arial"/>
          <w:sz w:val="20"/>
          <w:szCs w:val="20"/>
        </w:rPr>
      </w:pPr>
      <w:r w:rsidRPr="00A85D7A">
        <w:rPr>
          <w:rFonts w:asciiTheme="minorHAnsi" w:hAnsiTheme="minorHAnsi" w:cs="Arial"/>
          <w:sz w:val="20"/>
          <w:szCs w:val="20"/>
        </w:rPr>
        <w:t xml:space="preserve">All the information contained in these documents is provided on a strictly confidential basis, and must not be disclosed to any other party without the prior consent and authority, in writing, of the Authority. </w:t>
      </w:r>
    </w:p>
    <w:p w14:paraId="5B8FF9AB" w14:textId="77777777" w:rsidR="00DC6468" w:rsidRPr="00A85D7A" w:rsidRDefault="00DC6468" w:rsidP="00DC6468">
      <w:pPr>
        <w:spacing w:after="0"/>
        <w:jc w:val="both"/>
        <w:rPr>
          <w:rFonts w:asciiTheme="minorHAnsi" w:hAnsiTheme="minorHAnsi" w:cs="Arial"/>
          <w:sz w:val="20"/>
          <w:szCs w:val="20"/>
        </w:rPr>
      </w:pPr>
    </w:p>
    <w:p w14:paraId="3D6A0A3C" w14:textId="77777777" w:rsidR="00DC6468" w:rsidRPr="00A85D7A" w:rsidRDefault="00DC6468" w:rsidP="00DC6468">
      <w:pPr>
        <w:spacing w:after="0"/>
        <w:jc w:val="both"/>
        <w:rPr>
          <w:rFonts w:asciiTheme="minorHAnsi" w:hAnsiTheme="minorHAnsi" w:cs="Arial"/>
          <w:sz w:val="20"/>
          <w:szCs w:val="20"/>
        </w:rPr>
      </w:pPr>
      <w:r w:rsidRPr="00A85D7A">
        <w:rPr>
          <w:rFonts w:asciiTheme="minorHAnsi" w:hAnsiTheme="minorHAnsi" w:cs="Arial"/>
          <w:sz w:val="20"/>
          <w:szCs w:val="20"/>
        </w:rPr>
        <w:t xml:space="preserve">Prior consent is not required where information is disclosed on an “In Confidence” basis by a Tenderer wishing to make a submission to those who have a legitimate need to know or with whom Tenderers need to consult for the purpose of preparing their tender submission.  </w:t>
      </w:r>
    </w:p>
    <w:p w14:paraId="2C713FDE" w14:textId="77777777" w:rsidR="00DC6468" w:rsidRPr="00A85D7A" w:rsidRDefault="00DC6468" w:rsidP="00DC6468">
      <w:pPr>
        <w:jc w:val="left"/>
        <w:rPr>
          <w:rFonts w:asciiTheme="minorHAnsi" w:hAnsiTheme="minorHAnsi" w:cs="Arial"/>
          <w:b/>
          <w:szCs w:val="20"/>
        </w:rPr>
      </w:pPr>
    </w:p>
    <w:p w14:paraId="327D09F8" w14:textId="07339F3F" w:rsidR="000F1A37" w:rsidRDefault="000F1A37" w:rsidP="000F1A37">
      <w:pPr>
        <w:jc w:val="both"/>
        <w:rPr>
          <w:rFonts w:asciiTheme="minorHAnsi" w:hAnsiTheme="minorHAnsi" w:cs="Arial"/>
          <w:b/>
          <w:szCs w:val="20"/>
        </w:rPr>
      </w:pPr>
    </w:p>
    <w:p w14:paraId="6270E56A" w14:textId="201DEFD2" w:rsidR="00EB6F15" w:rsidRDefault="00EB6F15" w:rsidP="000F1A37">
      <w:pPr>
        <w:jc w:val="both"/>
        <w:rPr>
          <w:rFonts w:asciiTheme="minorHAnsi" w:hAnsiTheme="minorHAnsi" w:cs="Arial"/>
          <w:b/>
          <w:szCs w:val="20"/>
        </w:rPr>
      </w:pPr>
    </w:p>
    <w:p w14:paraId="37861CBD" w14:textId="77777777" w:rsidR="00EB6F15" w:rsidRPr="00A85D7A" w:rsidRDefault="00EB6F15" w:rsidP="000F1A37">
      <w:pPr>
        <w:jc w:val="both"/>
        <w:rPr>
          <w:rFonts w:asciiTheme="minorHAnsi" w:hAnsiTheme="minorHAnsi" w:cs="Arial"/>
          <w:b/>
          <w:szCs w:val="20"/>
        </w:rPr>
      </w:pPr>
    </w:p>
    <w:p w14:paraId="109C6D29" w14:textId="77777777" w:rsidR="000F1A37" w:rsidRPr="00291E5D" w:rsidRDefault="000F1A37" w:rsidP="00291E5D">
      <w:pPr>
        <w:jc w:val="center"/>
        <w:rPr>
          <w:rFonts w:asciiTheme="minorHAnsi" w:hAnsiTheme="minorHAnsi" w:cs="Arial"/>
          <w:b/>
        </w:rPr>
      </w:pPr>
    </w:p>
    <w:p w14:paraId="6592649B" w14:textId="01F434DB" w:rsidR="00DC6468" w:rsidRPr="00291E5D" w:rsidRDefault="00DC6468" w:rsidP="00291E5D">
      <w:pPr>
        <w:jc w:val="center"/>
        <w:rPr>
          <w:rFonts w:asciiTheme="minorHAnsi" w:hAnsiTheme="minorHAnsi" w:cs="Arial"/>
        </w:rPr>
      </w:pPr>
      <w:r w:rsidRPr="00291E5D">
        <w:rPr>
          <w:rFonts w:asciiTheme="minorHAnsi" w:hAnsiTheme="minorHAnsi" w:cs="Arial"/>
          <w:b/>
          <w:bCs/>
        </w:rPr>
        <w:t>SECTION 1 - INTRODUCTON</w:t>
      </w:r>
    </w:p>
    <w:p w14:paraId="3C2A86B8" w14:textId="77777777" w:rsidR="00DC6468" w:rsidRPr="00E03131" w:rsidRDefault="00DC6468" w:rsidP="00DC6468">
      <w:pPr>
        <w:pStyle w:val="Default"/>
        <w:jc w:val="both"/>
        <w:rPr>
          <w:rFonts w:asciiTheme="minorHAnsi" w:hAnsiTheme="minorHAnsi" w:cs="Arial"/>
          <w:bCs/>
          <w:sz w:val="20"/>
          <w:szCs w:val="20"/>
          <w:highlight w:val="yellow"/>
        </w:rPr>
      </w:pPr>
    </w:p>
    <w:p w14:paraId="697046EF" w14:textId="77777777" w:rsidR="00681B27" w:rsidRPr="00E03131" w:rsidRDefault="00681B27" w:rsidP="009A370B">
      <w:pPr>
        <w:widowControl w:val="0"/>
        <w:numPr>
          <w:ilvl w:val="1"/>
          <w:numId w:val="38"/>
        </w:numPr>
        <w:tabs>
          <w:tab w:val="left" w:pos="1400"/>
          <w:tab w:val="left" w:pos="1401"/>
        </w:tabs>
        <w:autoSpaceDE w:val="0"/>
        <w:autoSpaceDN w:val="0"/>
        <w:spacing w:after="0"/>
        <w:ind w:hanging="721"/>
        <w:jc w:val="left"/>
        <w:outlineLvl w:val="1"/>
        <w:rPr>
          <w:rFonts w:asciiTheme="minorHAnsi" w:hAnsiTheme="minorHAnsi" w:cs="Calibri"/>
          <w:b/>
          <w:bCs/>
          <w:sz w:val="20"/>
          <w:szCs w:val="20"/>
        </w:rPr>
      </w:pPr>
      <w:r w:rsidRPr="00E03131">
        <w:rPr>
          <w:rFonts w:asciiTheme="minorHAnsi" w:hAnsiTheme="minorHAnsi" w:cs="Calibri"/>
          <w:b/>
          <w:bCs/>
          <w:sz w:val="20"/>
          <w:szCs w:val="20"/>
        </w:rPr>
        <w:t>ABOUT</w:t>
      </w:r>
      <w:r w:rsidRPr="00E03131">
        <w:rPr>
          <w:rFonts w:asciiTheme="minorHAnsi" w:hAnsiTheme="minorHAnsi" w:cs="Calibri"/>
          <w:b/>
          <w:bCs/>
          <w:spacing w:val="-5"/>
          <w:sz w:val="20"/>
          <w:szCs w:val="20"/>
        </w:rPr>
        <w:t xml:space="preserve"> </w:t>
      </w:r>
      <w:r w:rsidRPr="00E03131">
        <w:rPr>
          <w:rFonts w:asciiTheme="minorHAnsi" w:hAnsiTheme="minorHAnsi" w:cs="Calibri"/>
          <w:b/>
          <w:bCs/>
          <w:sz w:val="20"/>
          <w:szCs w:val="20"/>
        </w:rPr>
        <w:t>THE</w:t>
      </w:r>
      <w:r w:rsidRPr="00E03131">
        <w:rPr>
          <w:rFonts w:asciiTheme="minorHAnsi" w:hAnsiTheme="minorHAnsi" w:cs="Calibri"/>
          <w:b/>
          <w:bCs/>
          <w:spacing w:val="-5"/>
          <w:sz w:val="20"/>
          <w:szCs w:val="20"/>
        </w:rPr>
        <w:t xml:space="preserve"> </w:t>
      </w:r>
      <w:r w:rsidRPr="00E03131">
        <w:rPr>
          <w:rFonts w:asciiTheme="minorHAnsi" w:hAnsiTheme="minorHAnsi" w:cs="Calibri"/>
          <w:b/>
          <w:bCs/>
          <w:sz w:val="20"/>
          <w:szCs w:val="20"/>
        </w:rPr>
        <w:t>CONTRACTING</w:t>
      </w:r>
      <w:r w:rsidRPr="00E03131">
        <w:rPr>
          <w:rFonts w:asciiTheme="minorHAnsi" w:hAnsiTheme="minorHAnsi" w:cs="Calibri"/>
          <w:b/>
          <w:bCs/>
          <w:spacing w:val="-4"/>
          <w:sz w:val="20"/>
          <w:szCs w:val="20"/>
        </w:rPr>
        <w:t xml:space="preserve"> </w:t>
      </w:r>
      <w:r w:rsidRPr="00E03131">
        <w:rPr>
          <w:rFonts w:asciiTheme="minorHAnsi" w:hAnsiTheme="minorHAnsi" w:cs="Calibri"/>
          <w:b/>
          <w:bCs/>
          <w:sz w:val="20"/>
          <w:szCs w:val="20"/>
        </w:rPr>
        <w:t>AUTHORITY</w:t>
      </w:r>
    </w:p>
    <w:p w14:paraId="135E28B3" w14:textId="77777777" w:rsidR="00681B27" w:rsidRPr="00E03131" w:rsidRDefault="00681B27" w:rsidP="008F149A">
      <w:pPr>
        <w:widowControl w:val="0"/>
        <w:autoSpaceDE w:val="0"/>
        <w:autoSpaceDN w:val="0"/>
        <w:spacing w:before="6" w:after="0"/>
        <w:jc w:val="left"/>
        <w:rPr>
          <w:rFonts w:asciiTheme="minorHAnsi" w:hAnsiTheme="minorHAnsi" w:cs="Calibri"/>
          <w:b/>
          <w:sz w:val="20"/>
          <w:szCs w:val="20"/>
        </w:rPr>
      </w:pPr>
    </w:p>
    <w:p w14:paraId="1E4C27C2" w14:textId="77777777" w:rsidR="00681B27" w:rsidRPr="00E03131" w:rsidRDefault="00681B27" w:rsidP="008F149A">
      <w:pPr>
        <w:widowControl w:val="0"/>
        <w:autoSpaceDE w:val="0"/>
        <w:autoSpaceDN w:val="0"/>
        <w:spacing w:after="0" w:line="276" w:lineRule="auto"/>
        <w:ind w:left="680" w:right="535"/>
        <w:jc w:val="left"/>
        <w:rPr>
          <w:rFonts w:asciiTheme="minorHAnsi" w:hAnsiTheme="minorHAnsi" w:cs="Calibri"/>
          <w:sz w:val="20"/>
          <w:szCs w:val="20"/>
        </w:rPr>
      </w:pPr>
      <w:r w:rsidRPr="00E03131">
        <w:rPr>
          <w:rFonts w:asciiTheme="minorHAnsi" w:hAnsiTheme="minorHAnsi" w:cs="Calibri"/>
          <w:sz w:val="20"/>
          <w:szCs w:val="20"/>
        </w:rPr>
        <w:t xml:space="preserve">Greyhound Racing Ireland (GRI) / </w:t>
      </w:r>
      <w:proofErr w:type="spellStart"/>
      <w:r w:rsidRPr="00E03131">
        <w:rPr>
          <w:rFonts w:asciiTheme="minorHAnsi" w:hAnsiTheme="minorHAnsi" w:cs="Calibri"/>
          <w:sz w:val="20"/>
          <w:szCs w:val="20"/>
        </w:rPr>
        <w:t>Rásaíocht</w:t>
      </w:r>
      <w:proofErr w:type="spellEnd"/>
      <w:r w:rsidRPr="00E03131">
        <w:rPr>
          <w:rFonts w:asciiTheme="minorHAnsi" w:hAnsiTheme="minorHAnsi" w:cs="Calibri"/>
          <w:sz w:val="20"/>
          <w:szCs w:val="20"/>
        </w:rPr>
        <w:t xml:space="preserve"> Con Éireann (RCÉ), was formerly known as the Irish Greyhound Board (IGB) / Bord </w:t>
      </w:r>
      <w:proofErr w:type="spellStart"/>
      <w:r w:rsidRPr="00E03131">
        <w:rPr>
          <w:rFonts w:asciiTheme="minorHAnsi" w:hAnsiTheme="minorHAnsi" w:cs="Calibri"/>
          <w:sz w:val="20"/>
          <w:szCs w:val="20"/>
        </w:rPr>
        <w:t>na</w:t>
      </w:r>
      <w:proofErr w:type="spellEnd"/>
      <w:r w:rsidRPr="00E03131">
        <w:rPr>
          <w:rFonts w:asciiTheme="minorHAnsi" w:hAnsiTheme="minorHAnsi" w:cs="Calibri"/>
          <w:sz w:val="20"/>
          <w:szCs w:val="20"/>
        </w:rPr>
        <w:t xml:space="preserve"> </w:t>
      </w:r>
      <w:proofErr w:type="spellStart"/>
      <w:r w:rsidRPr="00E03131">
        <w:rPr>
          <w:rFonts w:asciiTheme="minorHAnsi" w:hAnsiTheme="minorHAnsi" w:cs="Calibri"/>
          <w:sz w:val="20"/>
          <w:szCs w:val="20"/>
        </w:rPr>
        <w:t>gCon</w:t>
      </w:r>
      <w:proofErr w:type="spellEnd"/>
      <w:r w:rsidRPr="00E03131">
        <w:rPr>
          <w:rFonts w:asciiTheme="minorHAnsi" w:hAnsiTheme="minorHAnsi" w:cs="Calibri"/>
          <w:sz w:val="20"/>
          <w:szCs w:val="20"/>
        </w:rPr>
        <w:t>). It is a commercial semi-state body that is responsible for the control and development of the greyhound industry in Ireland.</w:t>
      </w:r>
    </w:p>
    <w:p w14:paraId="6A9DF0F3" w14:textId="77777777" w:rsidR="00681B27" w:rsidRPr="00E03131" w:rsidRDefault="00681B27" w:rsidP="008F149A">
      <w:pPr>
        <w:widowControl w:val="0"/>
        <w:autoSpaceDE w:val="0"/>
        <w:autoSpaceDN w:val="0"/>
        <w:spacing w:after="0" w:line="276" w:lineRule="auto"/>
        <w:ind w:left="680" w:right="535"/>
        <w:jc w:val="left"/>
        <w:rPr>
          <w:rFonts w:asciiTheme="minorHAnsi" w:hAnsiTheme="minorHAnsi" w:cs="Calibri"/>
          <w:sz w:val="20"/>
          <w:szCs w:val="20"/>
        </w:rPr>
      </w:pPr>
    </w:p>
    <w:p w14:paraId="48319250" w14:textId="77777777" w:rsidR="00681B27" w:rsidRPr="00E03131" w:rsidRDefault="00681B27" w:rsidP="008F149A">
      <w:pPr>
        <w:widowControl w:val="0"/>
        <w:autoSpaceDE w:val="0"/>
        <w:autoSpaceDN w:val="0"/>
        <w:spacing w:after="0" w:line="276" w:lineRule="auto"/>
        <w:ind w:left="680" w:right="535"/>
        <w:jc w:val="left"/>
        <w:rPr>
          <w:rFonts w:asciiTheme="minorHAnsi" w:hAnsiTheme="minorHAnsi" w:cs="Calibri"/>
          <w:sz w:val="20"/>
          <w:szCs w:val="20"/>
        </w:rPr>
      </w:pPr>
      <w:r w:rsidRPr="00E03131">
        <w:rPr>
          <w:rFonts w:asciiTheme="minorHAnsi" w:hAnsiTheme="minorHAnsi" w:cs="Calibri"/>
          <w:sz w:val="20"/>
          <w:szCs w:val="20"/>
        </w:rPr>
        <w:t xml:space="preserve">The governing body for Irish Greyhound Racing (Bord </w:t>
      </w:r>
      <w:proofErr w:type="spellStart"/>
      <w:r w:rsidRPr="00E03131">
        <w:rPr>
          <w:rFonts w:asciiTheme="minorHAnsi" w:hAnsiTheme="minorHAnsi" w:cs="Calibri"/>
          <w:sz w:val="20"/>
          <w:szCs w:val="20"/>
        </w:rPr>
        <w:t>na</w:t>
      </w:r>
      <w:proofErr w:type="spellEnd"/>
      <w:r w:rsidRPr="00E03131">
        <w:rPr>
          <w:rFonts w:asciiTheme="minorHAnsi" w:hAnsiTheme="minorHAnsi" w:cs="Calibri"/>
          <w:sz w:val="20"/>
          <w:szCs w:val="20"/>
        </w:rPr>
        <w:t xml:space="preserve"> </w:t>
      </w:r>
      <w:proofErr w:type="spellStart"/>
      <w:r w:rsidRPr="00E03131">
        <w:rPr>
          <w:rFonts w:asciiTheme="minorHAnsi" w:hAnsiTheme="minorHAnsi" w:cs="Calibri"/>
          <w:sz w:val="20"/>
          <w:szCs w:val="20"/>
        </w:rPr>
        <w:t>gCon</w:t>
      </w:r>
      <w:proofErr w:type="spellEnd"/>
      <w:r w:rsidRPr="00E03131">
        <w:rPr>
          <w:rFonts w:asciiTheme="minorHAnsi" w:hAnsiTheme="minorHAnsi" w:cs="Calibri"/>
          <w:sz w:val="20"/>
          <w:szCs w:val="20"/>
        </w:rPr>
        <w:t>) was established under special legislation by the Irish government in 1958. The Greyhound Industry Act (1958) gave the organisation wide powers to regulate all aspects of greyhound racing in the Republic of Ireland including the licensing of the different tracks, the issuing of permits to officials, bookmakers and trainers, and the implementation of the rules of racing.</w:t>
      </w:r>
    </w:p>
    <w:p w14:paraId="30C6E074" w14:textId="77777777" w:rsidR="00681B27" w:rsidRPr="00E03131" w:rsidRDefault="00681B27" w:rsidP="008F149A">
      <w:pPr>
        <w:widowControl w:val="0"/>
        <w:autoSpaceDE w:val="0"/>
        <w:autoSpaceDN w:val="0"/>
        <w:spacing w:after="0" w:line="276" w:lineRule="auto"/>
        <w:ind w:left="680" w:right="535"/>
        <w:jc w:val="left"/>
        <w:rPr>
          <w:rFonts w:asciiTheme="minorHAnsi" w:hAnsiTheme="minorHAnsi" w:cs="Calibri"/>
          <w:sz w:val="20"/>
          <w:szCs w:val="20"/>
        </w:rPr>
      </w:pPr>
    </w:p>
    <w:p w14:paraId="589D905D" w14:textId="77777777" w:rsidR="00681B27" w:rsidRPr="00E03131" w:rsidRDefault="00681B27" w:rsidP="008F149A">
      <w:pPr>
        <w:widowControl w:val="0"/>
        <w:autoSpaceDE w:val="0"/>
        <w:autoSpaceDN w:val="0"/>
        <w:spacing w:after="0" w:line="276" w:lineRule="auto"/>
        <w:ind w:left="680" w:right="535"/>
        <w:jc w:val="left"/>
        <w:rPr>
          <w:rFonts w:asciiTheme="minorHAnsi" w:hAnsiTheme="minorHAnsi" w:cs="Calibri"/>
          <w:sz w:val="20"/>
          <w:szCs w:val="20"/>
        </w:rPr>
      </w:pPr>
      <w:r w:rsidRPr="00E03131">
        <w:rPr>
          <w:rFonts w:asciiTheme="minorHAnsi" w:hAnsiTheme="minorHAnsi" w:cs="Calibri"/>
          <w:sz w:val="20"/>
          <w:szCs w:val="20"/>
        </w:rPr>
        <w:t>The Greyhound Racing Act (2019) was signed into law on 28</w:t>
      </w:r>
      <w:r w:rsidRPr="00E03131">
        <w:rPr>
          <w:rFonts w:asciiTheme="minorHAnsi" w:hAnsiTheme="minorHAnsi" w:cs="Calibri"/>
          <w:sz w:val="20"/>
          <w:szCs w:val="20"/>
          <w:vertAlign w:val="superscript"/>
        </w:rPr>
        <w:t>th</w:t>
      </w:r>
      <w:r w:rsidRPr="00E03131">
        <w:rPr>
          <w:rFonts w:asciiTheme="minorHAnsi" w:hAnsiTheme="minorHAnsi" w:cs="Calibri"/>
          <w:sz w:val="20"/>
          <w:szCs w:val="20"/>
        </w:rPr>
        <w:t xml:space="preserve"> May 2019. This act is intended to strengthen regulatory controls in the industry, update racing sanctions, strengthen the governance platform, and improve the overall integrity of the industry.</w:t>
      </w:r>
    </w:p>
    <w:p w14:paraId="2FB831E7" w14:textId="77777777" w:rsidR="00681B27" w:rsidRPr="00E03131" w:rsidRDefault="00681B27" w:rsidP="008F149A">
      <w:pPr>
        <w:widowControl w:val="0"/>
        <w:autoSpaceDE w:val="0"/>
        <w:autoSpaceDN w:val="0"/>
        <w:spacing w:after="0" w:line="276" w:lineRule="auto"/>
        <w:ind w:left="680" w:right="535"/>
        <w:jc w:val="left"/>
        <w:rPr>
          <w:rFonts w:asciiTheme="minorHAnsi" w:hAnsiTheme="minorHAnsi" w:cs="Calibri"/>
          <w:sz w:val="20"/>
          <w:szCs w:val="20"/>
        </w:rPr>
      </w:pPr>
    </w:p>
    <w:p w14:paraId="485F36E5" w14:textId="77777777" w:rsidR="00681B27" w:rsidRPr="00E03131" w:rsidRDefault="00681B27" w:rsidP="008F149A">
      <w:pPr>
        <w:widowControl w:val="0"/>
        <w:autoSpaceDE w:val="0"/>
        <w:autoSpaceDN w:val="0"/>
        <w:spacing w:after="0" w:line="276" w:lineRule="auto"/>
        <w:ind w:left="680" w:right="535"/>
        <w:jc w:val="left"/>
        <w:rPr>
          <w:rFonts w:asciiTheme="minorHAnsi" w:hAnsiTheme="minorHAnsi" w:cs="Calibri"/>
          <w:sz w:val="20"/>
          <w:szCs w:val="20"/>
        </w:rPr>
      </w:pPr>
      <w:r w:rsidRPr="00E03131">
        <w:rPr>
          <w:rFonts w:asciiTheme="minorHAnsi" w:hAnsiTheme="minorHAnsi" w:cs="Calibri"/>
          <w:sz w:val="20"/>
          <w:szCs w:val="20"/>
        </w:rPr>
        <w:t xml:space="preserve">The welfare of greyhounds was made one of the statutory functions of GRI, and the Act also included powers to make regulations in relation to anti-doping, administration and traceability for both integrity and welfare purposes. The Act reflects recommendations made in the </w:t>
      </w:r>
      <w:proofErr w:type="spellStart"/>
      <w:r w:rsidRPr="00E03131">
        <w:rPr>
          <w:rFonts w:asciiTheme="minorHAnsi" w:hAnsiTheme="minorHAnsi" w:cs="Calibri"/>
          <w:sz w:val="20"/>
          <w:szCs w:val="20"/>
        </w:rPr>
        <w:t>Indecon</w:t>
      </w:r>
      <w:proofErr w:type="spellEnd"/>
      <w:r w:rsidRPr="00E03131">
        <w:rPr>
          <w:rFonts w:asciiTheme="minorHAnsi" w:hAnsiTheme="minorHAnsi" w:cs="Calibri"/>
          <w:sz w:val="20"/>
          <w:szCs w:val="20"/>
        </w:rPr>
        <w:t xml:space="preserve"> Report, the Greyhound report of the Joint Committee on Agriculture, Food and the Marine, and the Morris Review of Anti-Doping and Medication.</w:t>
      </w:r>
    </w:p>
    <w:p w14:paraId="07C9D014" w14:textId="77777777" w:rsidR="00681B27" w:rsidRPr="00E03131" w:rsidRDefault="00681B27" w:rsidP="008F149A">
      <w:pPr>
        <w:widowControl w:val="0"/>
        <w:autoSpaceDE w:val="0"/>
        <w:autoSpaceDN w:val="0"/>
        <w:spacing w:after="0" w:line="276" w:lineRule="auto"/>
        <w:ind w:left="680" w:right="535"/>
        <w:jc w:val="left"/>
        <w:rPr>
          <w:rFonts w:asciiTheme="minorHAnsi" w:hAnsiTheme="minorHAnsi" w:cs="Calibri"/>
          <w:sz w:val="20"/>
          <w:szCs w:val="20"/>
        </w:rPr>
      </w:pPr>
    </w:p>
    <w:p w14:paraId="64403D6B" w14:textId="77777777" w:rsidR="00681B27" w:rsidRPr="00E03131" w:rsidRDefault="00681B27" w:rsidP="008F149A">
      <w:pPr>
        <w:widowControl w:val="0"/>
        <w:autoSpaceDE w:val="0"/>
        <w:autoSpaceDN w:val="0"/>
        <w:spacing w:after="0" w:line="276" w:lineRule="auto"/>
        <w:ind w:left="680" w:right="535"/>
        <w:jc w:val="left"/>
        <w:rPr>
          <w:rFonts w:asciiTheme="minorHAnsi" w:hAnsiTheme="minorHAnsi" w:cs="Calibri"/>
          <w:sz w:val="20"/>
          <w:szCs w:val="20"/>
        </w:rPr>
      </w:pPr>
      <w:r w:rsidRPr="00E03131">
        <w:rPr>
          <w:rFonts w:asciiTheme="minorHAnsi" w:hAnsiTheme="minorHAnsi" w:cs="Calibri"/>
          <w:sz w:val="20"/>
          <w:szCs w:val="20"/>
        </w:rPr>
        <w:t xml:space="preserve">In October 2020, the Minister for Agriculture, Food and the Marine announced the commencement of certain other sections of the Greyhound Racing Act (2019). On 1st October 2020, the Irish Greyhound Board (Bord </w:t>
      </w:r>
      <w:proofErr w:type="spellStart"/>
      <w:r w:rsidRPr="00E03131">
        <w:rPr>
          <w:rFonts w:asciiTheme="minorHAnsi" w:hAnsiTheme="minorHAnsi" w:cs="Calibri"/>
          <w:sz w:val="20"/>
          <w:szCs w:val="20"/>
        </w:rPr>
        <w:t>na</w:t>
      </w:r>
      <w:proofErr w:type="spellEnd"/>
      <w:r w:rsidRPr="00E03131">
        <w:rPr>
          <w:rFonts w:asciiTheme="minorHAnsi" w:hAnsiTheme="minorHAnsi" w:cs="Calibri"/>
          <w:sz w:val="20"/>
          <w:szCs w:val="20"/>
        </w:rPr>
        <w:t xml:space="preserve"> </w:t>
      </w:r>
      <w:proofErr w:type="spellStart"/>
      <w:r w:rsidRPr="00E03131">
        <w:rPr>
          <w:rFonts w:asciiTheme="minorHAnsi" w:hAnsiTheme="minorHAnsi" w:cs="Calibri"/>
          <w:sz w:val="20"/>
          <w:szCs w:val="20"/>
        </w:rPr>
        <w:t>gCon</w:t>
      </w:r>
      <w:proofErr w:type="spellEnd"/>
      <w:r w:rsidRPr="00E03131">
        <w:rPr>
          <w:rFonts w:asciiTheme="minorHAnsi" w:hAnsiTheme="minorHAnsi" w:cs="Calibri"/>
          <w:sz w:val="20"/>
          <w:szCs w:val="20"/>
        </w:rPr>
        <w:t>) was renamed Greyhound Racing Ireland (</w:t>
      </w:r>
      <w:proofErr w:type="spellStart"/>
      <w:r w:rsidRPr="00E03131">
        <w:rPr>
          <w:rFonts w:asciiTheme="minorHAnsi" w:hAnsiTheme="minorHAnsi" w:cs="Calibri"/>
          <w:sz w:val="20"/>
          <w:szCs w:val="20"/>
        </w:rPr>
        <w:t>Rásaíocht</w:t>
      </w:r>
      <w:proofErr w:type="spellEnd"/>
      <w:r w:rsidRPr="00E03131">
        <w:rPr>
          <w:rFonts w:asciiTheme="minorHAnsi" w:hAnsiTheme="minorHAnsi" w:cs="Calibri"/>
          <w:sz w:val="20"/>
          <w:szCs w:val="20"/>
        </w:rPr>
        <w:t xml:space="preserve"> Con Éireann).</w:t>
      </w:r>
    </w:p>
    <w:p w14:paraId="0F812DE1" w14:textId="77777777" w:rsidR="00681B27" w:rsidRPr="00E03131" w:rsidRDefault="00681B27" w:rsidP="008F149A">
      <w:pPr>
        <w:widowControl w:val="0"/>
        <w:autoSpaceDE w:val="0"/>
        <w:autoSpaceDN w:val="0"/>
        <w:spacing w:after="0" w:line="276" w:lineRule="auto"/>
        <w:ind w:left="680" w:right="535"/>
        <w:jc w:val="left"/>
        <w:rPr>
          <w:rFonts w:asciiTheme="minorHAnsi" w:hAnsiTheme="minorHAnsi" w:cs="Calibri"/>
          <w:sz w:val="20"/>
          <w:szCs w:val="20"/>
        </w:rPr>
      </w:pPr>
    </w:p>
    <w:p w14:paraId="69C9DBD0" w14:textId="77777777" w:rsidR="00681B27" w:rsidRPr="00E03131" w:rsidRDefault="00681B27" w:rsidP="008F149A">
      <w:pPr>
        <w:widowControl w:val="0"/>
        <w:autoSpaceDE w:val="0"/>
        <w:autoSpaceDN w:val="0"/>
        <w:spacing w:after="0" w:line="276" w:lineRule="auto"/>
        <w:ind w:left="680" w:right="535"/>
        <w:jc w:val="left"/>
        <w:rPr>
          <w:rFonts w:asciiTheme="minorHAnsi" w:hAnsiTheme="minorHAnsi" w:cs="Calibri"/>
          <w:sz w:val="20"/>
          <w:szCs w:val="20"/>
        </w:rPr>
      </w:pPr>
      <w:r w:rsidRPr="00E03131">
        <w:rPr>
          <w:rFonts w:asciiTheme="minorHAnsi" w:hAnsiTheme="minorHAnsi" w:cs="Calibri"/>
          <w:sz w:val="20"/>
          <w:szCs w:val="20"/>
        </w:rPr>
        <w:t>Greyhound Racing Ireland has licensed a total of 14 tracks in the Republic, of which nine are controlled and managed by the organisation. The remainder are owned and operated by private enterprise. There are also two privately owned stadia in Northern Ireland.</w:t>
      </w:r>
    </w:p>
    <w:p w14:paraId="0002BAEB" w14:textId="77777777" w:rsidR="00681B27" w:rsidRPr="00E03131" w:rsidRDefault="00681B27" w:rsidP="008F149A">
      <w:pPr>
        <w:widowControl w:val="0"/>
        <w:autoSpaceDE w:val="0"/>
        <w:autoSpaceDN w:val="0"/>
        <w:spacing w:after="0" w:line="276" w:lineRule="auto"/>
        <w:ind w:left="680" w:right="535"/>
        <w:jc w:val="left"/>
        <w:rPr>
          <w:rFonts w:asciiTheme="minorHAnsi" w:hAnsiTheme="minorHAnsi" w:cs="Calibri"/>
          <w:sz w:val="20"/>
          <w:szCs w:val="20"/>
        </w:rPr>
      </w:pPr>
    </w:p>
    <w:p w14:paraId="03C9829F" w14:textId="77777777" w:rsidR="00681B27" w:rsidRPr="00E03131" w:rsidRDefault="00681B27" w:rsidP="008F149A">
      <w:pPr>
        <w:widowControl w:val="0"/>
        <w:autoSpaceDE w:val="0"/>
        <w:autoSpaceDN w:val="0"/>
        <w:spacing w:after="0" w:line="276" w:lineRule="auto"/>
        <w:ind w:left="680" w:right="535"/>
        <w:jc w:val="left"/>
        <w:rPr>
          <w:rFonts w:asciiTheme="minorHAnsi" w:hAnsiTheme="minorHAnsi" w:cs="Calibri"/>
          <w:sz w:val="20"/>
          <w:szCs w:val="20"/>
        </w:rPr>
      </w:pPr>
      <w:r w:rsidRPr="00E03131">
        <w:rPr>
          <w:rFonts w:asciiTheme="minorHAnsi" w:hAnsiTheme="minorHAnsi" w:cs="Calibri"/>
          <w:sz w:val="20"/>
          <w:szCs w:val="20"/>
        </w:rPr>
        <w:t>In June 2021, GRI granted a licence to operate commercial greyhound racing at Lifford greyhound track. A private consortium proposes to operate the track on a new and innovative model. Through a partnership with the UK Tote Group, the consortium proposes a self-funded model without recourse to financial support from GRI. This approach underlines the interest in, and extent of support for, greyhound racing in Ireland.</w:t>
      </w:r>
    </w:p>
    <w:p w14:paraId="64A4B88C" w14:textId="77777777" w:rsidR="00681B27" w:rsidRPr="00E03131" w:rsidRDefault="00681B27" w:rsidP="008F149A">
      <w:pPr>
        <w:widowControl w:val="0"/>
        <w:autoSpaceDE w:val="0"/>
        <w:autoSpaceDN w:val="0"/>
        <w:spacing w:after="0" w:line="276" w:lineRule="auto"/>
        <w:ind w:left="680" w:right="535"/>
        <w:jc w:val="left"/>
        <w:rPr>
          <w:rFonts w:asciiTheme="minorHAnsi" w:hAnsiTheme="minorHAnsi" w:cs="Calibri"/>
          <w:sz w:val="20"/>
          <w:szCs w:val="20"/>
        </w:rPr>
      </w:pPr>
    </w:p>
    <w:p w14:paraId="1E48AFAB" w14:textId="77777777" w:rsidR="00681B27" w:rsidRPr="00E03131" w:rsidRDefault="00681B27" w:rsidP="008F149A">
      <w:pPr>
        <w:widowControl w:val="0"/>
        <w:autoSpaceDE w:val="0"/>
        <w:autoSpaceDN w:val="0"/>
        <w:spacing w:after="0" w:line="276" w:lineRule="auto"/>
        <w:ind w:left="680" w:right="535"/>
        <w:jc w:val="left"/>
        <w:rPr>
          <w:rFonts w:asciiTheme="minorHAnsi" w:hAnsiTheme="minorHAnsi" w:cs="Calibri"/>
          <w:sz w:val="20"/>
          <w:szCs w:val="20"/>
        </w:rPr>
      </w:pPr>
      <w:r w:rsidRPr="00E03131">
        <w:rPr>
          <w:rFonts w:asciiTheme="minorHAnsi" w:hAnsiTheme="minorHAnsi" w:cs="Calibri"/>
          <w:sz w:val="20"/>
          <w:szCs w:val="20"/>
        </w:rPr>
        <w:t>Greyhound Racing Ireland operates Tote betting facilities at all greyhound tracks in the Republic and applies an on-course levy on all bookmaker’s betting. These levies, gate receipts, sponsorship, media rights income and Government financial support provide the bulk of the funding for the industry. This funding allows Greyhound Racing Ireland to:</w:t>
      </w:r>
    </w:p>
    <w:p w14:paraId="65880790" w14:textId="77777777" w:rsidR="00681B27" w:rsidRPr="00E03131" w:rsidRDefault="00681B27" w:rsidP="009A370B">
      <w:pPr>
        <w:widowControl w:val="0"/>
        <w:numPr>
          <w:ilvl w:val="0"/>
          <w:numId w:val="39"/>
        </w:numPr>
        <w:autoSpaceDE w:val="0"/>
        <w:autoSpaceDN w:val="0"/>
        <w:spacing w:after="0" w:line="276" w:lineRule="auto"/>
        <w:ind w:right="535"/>
        <w:jc w:val="left"/>
        <w:rPr>
          <w:rFonts w:asciiTheme="minorHAnsi" w:hAnsiTheme="minorHAnsi" w:cs="Calibri"/>
          <w:sz w:val="20"/>
          <w:szCs w:val="20"/>
        </w:rPr>
      </w:pPr>
      <w:r w:rsidRPr="00E03131">
        <w:rPr>
          <w:rFonts w:asciiTheme="minorHAnsi" w:hAnsiTheme="minorHAnsi" w:cs="Calibri"/>
          <w:sz w:val="20"/>
          <w:szCs w:val="20"/>
        </w:rPr>
        <w:t>Supplement prize money at all levels of greyhound racing.</w:t>
      </w:r>
    </w:p>
    <w:p w14:paraId="2E97145A" w14:textId="77777777" w:rsidR="00681B27" w:rsidRPr="00E03131" w:rsidRDefault="00681B27" w:rsidP="009A370B">
      <w:pPr>
        <w:widowControl w:val="0"/>
        <w:numPr>
          <w:ilvl w:val="0"/>
          <w:numId w:val="39"/>
        </w:numPr>
        <w:autoSpaceDE w:val="0"/>
        <w:autoSpaceDN w:val="0"/>
        <w:spacing w:after="0" w:line="276" w:lineRule="auto"/>
        <w:ind w:right="535"/>
        <w:jc w:val="left"/>
        <w:rPr>
          <w:rFonts w:asciiTheme="minorHAnsi" w:hAnsiTheme="minorHAnsi" w:cs="Calibri"/>
          <w:sz w:val="20"/>
          <w:szCs w:val="20"/>
        </w:rPr>
      </w:pPr>
      <w:r w:rsidRPr="00E03131">
        <w:rPr>
          <w:rFonts w:asciiTheme="minorHAnsi" w:hAnsiTheme="minorHAnsi" w:cs="Calibri"/>
          <w:sz w:val="20"/>
          <w:szCs w:val="20"/>
        </w:rPr>
        <w:t>Maintain an extensive regulatory, integrity and care and welfare regime</w:t>
      </w:r>
    </w:p>
    <w:p w14:paraId="74F48FE4" w14:textId="77777777" w:rsidR="00681B27" w:rsidRPr="00E03131" w:rsidRDefault="00681B27" w:rsidP="009A370B">
      <w:pPr>
        <w:widowControl w:val="0"/>
        <w:numPr>
          <w:ilvl w:val="0"/>
          <w:numId w:val="39"/>
        </w:numPr>
        <w:autoSpaceDE w:val="0"/>
        <w:autoSpaceDN w:val="0"/>
        <w:spacing w:after="0" w:line="276" w:lineRule="auto"/>
        <w:ind w:right="535"/>
        <w:jc w:val="left"/>
        <w:rPr>
          <w:rFonts w:asciiTheme="minorHAnsi" w:hAnsiTheme="minorHAnsi" w:cs="Calibri"/>
          <w:sz w:val="20"/>
          <w:szCs w:val="20"/>
        </w:rPr>
      </w:pPr>
      <w:r w:rsidRPr="00E03131">
        <w:rPr>
          <w:rFonts w:asciiTheme="minorHAnsi" w:hAnsiTheme="minorHAnsi" w:cs="Calibri"/>
          <w:sz w:val="20"/>
          <w:szCs w:val="20"/>
        </w:rPr>
        <w:t>Advertise and market the industry on both a national and international level.</w:t>
      </w:r>
    </w:p>
    <w:p w14:paraId="65411DCE" w14:textId="77777777" w:rsidR="00681B27" w:rsidRPr="00E03131" w:rsidRDefault="00681B27" w:rsidP="009A370B">
      <w:pPr>
        <w:widowControl w:val="0"/>
        <w:numPr>
          <w:ilvl w:val="0"/>
          <w:numId w:val="39"/>
        </w:numPr>
        <w:autoSpaceDE w:val="0"/>
        <w:autoSpaceDN w:val="0"/>
        <w:spacing w:after="0" w:line="276" w:lineRule="auto"/>
        <w:ind w:right="535"/>
        <w:jc w:val="left"/>
        <w:rPr>
          <w:rFonts w:asciiTheme="minorHAnsi" w:hAnsiTheme="minorHAnsi" w:cs="Calibri"/>
          <w:sz w:val="20"/>
          <w:szCs w:val="20"/>
        </w:rPr>
      </w:pPr>
      <w:r w:rsidRPr="00E03131">
        <w:rPr>
          <w:rFonts w:asciiTheme="minorHAnsi" w:hAnsiTheme="minorHAnsi" w:cs="Calibri"/>
          <w:sz w:val="20"/>
          <w:szCs w:val="20"/>
        </w:rPr>
        <w:lastRenderedPageBreak/>
        <w:t>Develop and improve greyhound stadia nationwide.</w:t>
      </w:r>
    </w:p>
    <w:p w14:paraId="0E214AF8" w14:textId="77777777" w:rsidR="00681B27" w:rsidRPr="00E03131" w:rsidRDefault="00681B27" w:rsidP="008F149A">
      <w:pPr>
        <w:widowControl w:val="0"/>
        <w:autoSpaceDE w:val="0"/>
        <w:autoSpaceDN w:val="0"/>
        <w:spacing w:after="0" w:line="276" w:lineRule="auto"/>
        <w:ind w:left="1560" w:right="535"/>
        <w:jc w:val="left"/>
        <w:rPr>
          <w:rFonts w:asciiTheme="minorHAnsi" w:hAnsiTheme="minorHAnsi" w:cs="Calibri"/>
          <w:sz w:val="20"/>
          <w:szCs w:val="20"/>
        </w:rPr>
      </w:pPr>
    </w:p>
    <w:p w14:paraId="2E45CB7C" w14:textId="77777777" w:rsidR="00681B27" w:rsidRPr="00E03131" w:rsidRDefault="00681B27" w:rsidP="008F149A">
      <w:pPr>
        <w:widowControl w:val="0"/>
        <w:autoSpaceDE w:val="0"/>
        <w:autoSpaceDN w:val="0"/>
        <w:spacing w:after="0" w:line="276" w:lineRule="auto"/>
        <w:ind w:left="680" w:right="535"/>
        <w:jc w:val="left"/>
        <w:rPr>
          <w:rFonts w:asciiTheme="minorHAnsi" w:hAnsiTheme="minorHAnsi" w:cs="Calibri"/>
          <w:sz w:val="20"/>
          <w:szCs w:val="20"/>
        </w:rPr>
      </w:pPr>
      <w:r w:rsidRPr="00E03131">
        <w:rPr>
          <w:rFonts w:asciiTheme="minorHAnsi" w:hAnsiTheme="minorHAnsi" w:cs="Calibri"/>
          <w:sz w:val="20"/>
          <w:szCs w:val="20"/>
        </w:rPr>
        <w:t>The Mission Statement of GRI is ‘</w:t>
      </w:r>
      <w:r w:rsidRPr="00E03131">
        <w:rPr>
          <w:rFonts w:asciiTheme="minorHAnsi" w:hAnsiTheme="minorHAnsi" w:cs="Calibri"/>
          <w:i/>
          <w:sz w:val="20"/>
          <w:szCs w:val="20"/>
        </w:rPr>
        <w:t>To deliver a commercial, well-regulated Greyhound Racing and Breeding Industry whilst enabling the delivery of a customer centred, highly exciting and value led entertainment experience’</w:t>
      </w:r>
      <w:r w:rsidRPr="00E03131">
        <w:rPr>
          <w:rFonts w:asciiTheme="minorHAnsi" w:hAnsiTheme="minorHAnsi" w:cs="Calibri"/>
          <w:sz w:val="20"/>
          <w:szCs w:val="20"/>
        </w:rPr>
        <w:t>.</w:t>
      </w:r>
    </w:p>
    <w:p w14:paraId="469C2126" w14:textId="77777777" w:rsidR="00681B27" w:rsidRPr="00681B27" w:rsidRDefault="00681B27" w:rsidP="008F149A">
      <w:pPr>
        <w:widowControl w:val="0"/>
        <w:autoSpaceDE w:val="0"/>
        <w:autoSpaceDN w:val="0"/>
        <w:spacing w:before="5" w:after="0"/>
        <w:jc w:val="left"/>
        <w:rPr>
          <w:rFonts w:asciiTheme="minorHAnsi" w:hAnsiTheme="minorHAnsi" w:cs="Calibri"/>
          <w:sz w:val="25"/>
        </w:rPr>
      </w:pPr>
    </w:p>
    <w:p w14:paraId="6EB0851F" w14:textId="77777777" w:rsidR="00681B27" w:rsidRPr="00291E5D" w:rsidRDefault="00681B27" w:rsidP="009A370B">
      <w:pPr>
        <w:widowControl w:val="0"/>
        <w:numPr>
          <w:ilvl w:val="1"/>
          <w:numId w:val="38"/>
        </w:numPr>
        <w:tabs>
          <w:tab w:val="left" w:pos="709"/>
        </w:tabs>
        <w:autoSpaceDE w:val="0"/>
        <w:autoSpaceDN w:val="0"/>
        <w:spacing w:after="0"/>
        <w:ind w:hanging="1400"/>
        <w:jc w:val="both"/>
        <w:outlineLvl w:val="1"/>
        <w:rPr>
          <w:rFonts w:asciiTheme="minorHAnsi" w:hAnsiTheme="minorHAnsi" w:cs="Calibri"/>
          <w:b/>
          <w:bCs/>
          <w:sz w:val="20"/>
          <w:szCs w:val="20"/>
        </w:rPr>
      </w:pPr>
      <w:bookmarkStart w:id="0" w:name="_bookmark2"/>
      <w:bookmarkEnd w:id="0"/>
      <w:r w:rsidRPr="00291E5D">
        <w:rPr>
          <w:rFonts w:asciiTheme="minorHAnsi" w:hAnsiTheme="minorHAnsi" w:cs="Calibri"/>
          <w:b/>
          <w:bCs/>
          <w:sz w:val="20"/>
          <w:szCs w:val="20"/>
        </w:rPr>
        <w:t>BACKGROUND</w:t>
      </w:r>
      <w:r w:rsidRPr="00291E5D">
        <w:rPr>
          <w:rFonts w:asciiTheme="minorHAnsi" w:hAnsiTheme="minorHAnsi" w:cs="Calibri"/>
          <w:b/>
          <w:bCs/>
          <w:spacing w:val="-4"/>
          <w:sz w:val="20"/>
          <w:szCs w:val="20"/>
        </w:rPr>
        <w:t xml:space="preserve"> </w:t>
      </w:r>
      <w:r w:rsidRPr="00291E5D">
        <w:rPr>
          <w:rFonts w:asciiTheme="minorHAnsi" w:hAnsiTheme="minorHAnsi" w:cs="Calibri"/>
          <w:b/>
          <w:bCs/>
          <w:sz w:val="20"/>
          <w:szCs w:val="20"/>
        </w:rPr>
        <w:t>TO</w:t>
      </w:r>
      <w:r w:rsidRPr="00291E5D">
        <w:rPr>
          <w:rFonts w:asciiTheme="minorHAnsi" w:hAnsiTheme="minorHAnsi" w:cs="Calibri"/>
          <w:b/>
          <w:bCs/>
          <w:spacing w:val="-3"/>
          <w:sz w:val="20"/>
          <w:szCs w:val="20"/>
        </w:rPr>
        <w:t xml:space="preserve"> </w:t>
      </w:r>
      <w:r w:rsidRPr="00291E5D">
        <w:rPr>
          <w:rFonts w:asciiTheme="minorHAnsi" w:hAnsiTheme="minorHAnsi" w:cs="Calibri"/>
          <w:b/>
          <w:bCs/>
          <w:sz w:val="20"/>
          <w:szCs w:val="20"/>
        </w:rPr>
        <w:t>REQUIREMENTS</w:t>
      </w:r>
    </w:p>
    <w:p w14:paraId="04EFD9B2" w14:textId="77777777" w:rsidR="00681B27" w:rsidRPr="00681B27" w:rsidRDefault="00681B27" w:rsidP="008F149A">
      <w:pPr>
        <w:widowControl w:val="0"/>
        <w:autoSpaceDE w:val="0"/>
        <w:autoSpaceDN w:val="0"/>
        <w:spacing w:before="9" w:after="0"/>
        <w:jc w:val="both"/>
        <w:rPr>
          <w:rFonts w:asciiTheme="minorHAnsi" w:hAnsiTheme="minorHAnsi" w:cs="Calibri"/>
          <w:b/>
          <w:sz w:val="25"/>
        </w:rPr>
      </w:pPr>
    </w:p>
    <w:p w14:paraId="203FB3AE" w14:textId="77777777" w:rsidR="003A5B88" w:rsidRPr="003A5B88" w:rsidRDefault="003A5B88" w:rsidP="003A5B88">
      <w:pPr>
        <w:pStyle w:val="Default"/>
        <w:jc w:val="both"/>
        <w:rPr>
          <w:rFonts w:asciiTheme="minorHAnsi" w:eastAsia="Calibri" w:hAnsiTheme="minorHAnsi" w:cs="Calibri"/>
          <w:color w:val="auto"/>
          <w:sz w:val="20"/>
          <w:szCs w:val="20"/>
          <w:lang w:eastAsia="en-US"/>
        </w:rPr>
      </w:pPr>
      <w:r w:rsidRPr="003A5B88">
        <w:rPr>
          <w:rFonts w:asciiTheme="minorHAnsi" w:eastAsia="Calibri" w:hAnsiTheme="minorHAnsi" w:cs="Calibri"/>
          <w:color w:val="auto"/>
          <w:sz w:val="20"/>
          <w:szCs w:val="20"/>
          <w:lang w:eastAsia="en-US"/>
        </w:rPr>
        <w:t>The Authority hereby invites experienced providers to submit proposals to provide the Internal Audit Services specified in the draft Contract in accordance with this Request for Tenders (‘RFT’).</w:t>
      </w:r>
    </w:p>
    <w:p w14:paraId="46DCE092" w14:textId="77777777" w:rsidR="003A5B88" w:rsidRPr="003A5B88" w:rsidRDefault="003A5B88" w:rsidP="003A5B88">
      <w:pPr>
        <w:pStyle w:val="Default"/>
        <w:jc w:val="both"/>
        <w:rPr>
          <w:rFonts w:asciiTheme="minorHAnsi" w:eastAsia="Calibri" w:hAnsiTheme="minorHAnsi" w:cs="Calibri"/>
          <w:color w:val="auto"/>
          <w:sz w:val="20"/>
          <w:szCs w:val="20"/>
          <w:lang w:eastAsia="en-US"/>
        </w:rPr>
      </w:pPr>
    </w:p>
    <w:p w14:paraId="22A00A05" w14:textId="77777777" w:rsidR="003A5B88" w:rsidRPr="003A5B88" w:rsidRDefault="003A5B88" w:rsidP="003A5B88">
      <w:pPr>
        <w:pStyle w:val="Default"/>
        <w:jc w:val="both"/>
        <w:rPr>
          <w:rFonts w:asciiTheme="minorHAnsi" w:eastAsia="Calibri" w:hAnsiTheme="minorHAnsi" w:cs="Calibri"/>
          <w:color w:val="auto"/>
          <w:sz w:val="20"/>
          <w:szCs w:val="20"/>
          <w:lang w:eastAsia="en-US"/>
        </w:rPr>
      </w:pPr>
      <w:r w:rsidRPr="003A5B88">
        <w:rPr>
          <w:rFonts w:asciiTheme="minorHAnsi" w:eastAsia="Calibri" w:hAnsiTheme="minorHAnsi" w:cs="Calibri"/>
          <w:color w:val="auto"/>
          <w:sz w:val="20"/>
          <w:szCs w:val="20"/>
          <w:lang w:eastAsia="en-US"/>
        </w:rPr>
        <w:t>The purpose of this RFT is:</w:t>
      </w:r>
    </w:p>
    <w:p w14:paraId="70AD3881" w14:textId="77777777" w:rsidR="003A5B88" w:rsidRPr="003A5B88" w:rsidRDefault="003A5B88" w:rsidP="003A5B88">
      <w:pPr>
        <w:pStyle w:val="Default"/>
        <w:jc w:val="both"/>
        <w:rPr>
          <w:rFonts w:asciiTheme="minorHAnsi" w:eastAsia="Calibri" w:hAnsiTheme="minorHAnsi" w:cs="Calibri"/>
          <w:color w:val="auto"/>
          <w:sz w:val="20"/>
          <w:szCs w:val="20"/>
          <w:lang w:eastAsia="en-US"/>
        </w:rPr>
      </w:pPr>
    </w:p>
    <w:p w14:paraId="405DB323" w14:textId="77777777" w:rsidR="003A5B88" w:rsidRPr="003A5B88" w:rsidRDefault="003A5B88" w:rsidP="003A5B88">
      <w:pPr>
        <w:pStyle w:val="Default"/>
        <w:jc w:val="both"/>
        <w:rPr>
          <w:rFonts w:asciiTheme="minorHAnsi" w:eastAsia="Calibri" w:hAnsiTheme="minorHAnsi" w:cs="Calibri"/>
          <w:color w:val="auto"/>
          <w:sz w:val="20"/>
          <w:szCs w:val="20"/>
          <w:lang w:eastAsia="en-US"/>
        </w:rPr>
      </w:pPr>
      <w:r w:rsidRPr="003A5B88">
        <w:rPr>
          <w:rFonts w:asciiTheme="minorHAnsi" w:eastAsia="Calibri" w:hAnsiTheme="minorHAnsi" w:cs="Calibri"/>
          <w:color w:val="auto"/>
          <w:sz w:val="20"/>
          <w:szCs w:val="20"/>
          <w:lang w:eastAsia="en-US"/>
        </w:rPr>
        <w:t>a)</w:t>
      </w:r>
      <w:r w:rsidRPr="003A5B88">
        <w:rPr>
          <w:rFonts w:asciiTheme="minorHAnsi" w:eastAsia="Calibri" w:hAnsiTheme="minorHAnsi" w:cs="Calibri"/>
          <w:color w:val="auto"/>
          <w:sz w:val="20"/>
          <w:szCs w:val="20"/>
          <w:lang w:eastAsia="en-US"/>
        </w:rPr>
        <w:tab/>
        <w:t>to set out the terms and conditions of the Competition to select a suitable economic operator to provide the Internal Audit Services ;</w:t>
      </w:r>
    </w:p>
    <w:p w14:paraId="65AE0C5F" w14:textId="77777777" w:rsidR="003A5B88" w:rsidRPr="003A5B88" w:rsidRDefault="003A5B88" w:rsidP="003A5B88">
      <w:pPr>
        <w:pStyle w:val="Default"/>
        <w:jc w:val="both"/>
        <w:rPr>
          <w:rFonts w:asciiTheme="minorHAnsi" w:eastAsia="Calibri" w:hAnsiTheme="minorHAnsi" w:cs="Calibri"/>
          <w:color w:val="auto"/>
          <w:sz w:val="20"/>
          <w:szCs w:val="20"/>
          <w:lang w:eastAsia="en-US"/>
        </w:rPr>
      </w:pPr>
    </w:p>
    <w:p w14:paraId="611D7D5D" w14:textId="77777777" w:rsidR="003A5B88" w:rsidRPr="003A5B88" w:rsidRDefault="003A5B88" w:rsidP="003A5B88">
      <w:pPr>
        <w:pStyle w:val="Default"/>
        <w:jc w:val="both"/>
        <w:rPr>
          <w:rFonts w:asciiTheme="minorHAnsi" w:eastAsia="Calibri" w:hAnsiTheme="minorHAnsi" w:cs="Calibri"/>
          <w:color w:val="auto"/>
          <w:sz w:val="20"/>
          <w:szCs w:val="20"/>
          <w:lang w:eastAsia="en-US"/>
        </w:rPr>
      </w:pPr>
      <w:r w:rsidRPr="003A5B88">
        <w:rPr>
          <w:rFonts w:asciiTheme="minorHAnsi" w:eastAsia="Calibri" w:hAnsiTheme="minorHAnsi" w:cs="Calibri"/>
          <w:color w:val="auto"/>
          <w:sz w:val="20"/>
          <w:szCs w:val="20"/>
          <w:lang w:eastAsia="en-US"/>
        </w:rPr>
        <w:t>b)</w:t>
      </w:r>
      <w:r w:rsidRPr="003A5B88">
        <w:rPr>
          <w:rFonts w:asciiTheme="minorHAnsi" w:eastAsia="Calibri" w:hAnsiTheme="minorHAnsi" w:cs="Calibri"/>
          <w:color w:val="auto"/>
          <w:sz w:val="20"/>
          <w:szCs w:val="20"/>
          <w:lang w:eastAsia="en-US"/>
        </w:rPr>
        <w:tab/>
        <w:t xml:space="preserve">to provide the form of Contract which will be used; and </w:t>
      </w:r>
    </w:p>
    <w:p w14:paraId="435F455B" w14:textId="77777777" w:rsidR="003A5B88" w:rsidRPr="003A5B88" w:rsidRDefault="003A5B88" w:rsidP="003A5B88">
      <w:pPr>
        <w:pStyle w:val="Default"/>
        <w:jc w:val="both"/>
        <w:rPr>
          <w:rFonts w:asciiTheme="minorHAnsi" w:eastAsia="Calibri" w:hAnsiTheme="minorHAnsi" w:cs="Calibri"/>
          <w:color w:val="auto"/>
          <w:sz w:val="20"/>
          <w:szCs w:val="20"/>
          <w:lang w:eastAsia="en-US"/>
        </w:rPr>
      </w:pPr>
    </w:p>
    <w:p w14:paraId="2BF5B3D9" w14:textId="38F49577" w:rsidR="00DC6468" w:rsidRPr="00A85D7A" w:rsidRDefault="003A5B88" w:rsidP="003A5B88">
      <w:pPr>
        <w:pStyle w:val="Default"/>
        <w:jc w:val="both"/>
        <w:rPr>
          <w:rFonts w:asciiTheme="minorHAnsi" w:hAnsiTheme="minorHAnsi" w:cs="Arial"/>
          <w:bCs/>
          <w:sz w:val="20"/>
          <w:szCs w:val="20"/>
        </w:rPr>
      </w:pPr>
      <w:r w:rsidRPr="003A5B88">
        <w:rPr>
          <w:rFonts w:asciiTheme="minorHAnsi" w:eastAsia="Calibri" w:hAnsiTheme="minorHAnsi" w:cs="Calibri"/>
          <w:color w:val="auto"/>
          <w:sz w:val="20"/>
          <w:szCs w:val="20"/>
          <w:lang w:eastAsia="en-US"/>
        </w:rPr>
        <w:t>c)</w:t>
      </w:r>
      <w:r w:rsidRPr="003A5B88">
        <w:rPr>
          <w:rFonts w:asciiTheme="minorHAnsi" w:eastAsia="Calibri" w:hAnsiTheme="minorHAnsi" w:cs="Calibri"/>
          <w:color w:val="auto"/>
          <w:sz w:val="20"/>
          <w:szCs w:val="20"/>
          <w:lang w:eastAsia="en-US"/>
        </w:rPr>
        <w:tab/>
        <w:t>to invite interested parties to participate in the Competition by making certain submissions to the Authority.</w:t>
      </w:r>
    </w:p>
    <w:p w14:paraId="0C016048" w14:textId="77777777" w:rsidR="00DC6468" w:rsidRPr="00A85D7A" w:rsidRDefault="00DC6468" w:rsidP="00DC6468">
      <w:pPr>
        <w:pStyle w:val="Default"/>
        <w:jc w:val="both"/>
        <w:rPr>
          <w:rFonts w:asciiTheme="minorHAnsi" w:hAnsiTheme="minorHAnsi" w:cs="Arial"/>
          <w:b/>
          <w:bCs/>
          <w:i/>
          <w:sz w:val="20"/>
          <w:szCs w:val="20"/>
        </w:rPr>
      </w:pPr>
      <w:r w:rsidRPr="00A85D7A">
        <w:rPr>
          <w:rFonts w:asciiTheme="minorHAnsi" w:hAnsiTheme="minorHAnsi" w:cs="Arial"/>
          <w:b/>
          <w:bCs/>
          <w:i/>
          <w:sz w:val="20"/>
          <w:szCs w:val="20"/>
        </w:rPr>
        <w:t>1.3</w:t>
      </w:r>
      <w:r w:rsidRPr="00A85D7A">
        <w:rPr>
          <w:rFonts w:asciiTheme="minorHAnsi" w:hAnsiTheme="minorHAnsi" w:cs="Arial"/>
          <w:b/>
          <w:bCs/>
          <w:i/>
          <w:sz w:val="20"/>
          <w:szCs w:val="20"/>
        </w:rPr>
        <w:tab/>
        <w:t>Application of Public Procurement Law</w:t>
      </w:r>
    </w:p>
    <w:p w14:paraId="2BD75278" w14:textId="77777777" w:rsidR="00DC6468" w:rsidRPr="00A85D7A" w:rsidRDefault="00DC6468" w:rsidP="00DC6468">
      <w:pPr>
        <w:pStyle w:val="Default"/>
        <w:jc w:val="both"/>
        <w:rPr>
          <w:rFonts w:asciiTheme="minorHAnsi" w:hAnsiTheme="minorHAnsi" w:cs="Arial"/>
          <w:bCs/>
          <w:sz w:val="20"/>
          <w:szCs w:val="20"/>
        </w:rPr>
      </w:pPr>
    </w:p>
    <w:p w14:paraId="7E8394CA"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 xml:space="preserve">This Competition is for a contract with a value below the relevant EU threshold. Consequently, Directive 2014/24/EU and the European Union (Award of Public Authority Contracts) Regulations 2016 do not apply to this Competition. </w:t>
      </w:r>
    </w:p>
    <w:p w14:paraId="18F0095D" w14:textId="77777777" w:rsidR="00DC6468" w:rsidRPr="00A85D7A" w:rsidRDefault="00DC6468" w:rsidP="00DC6468">
      <w:pPr>
        <w:pStyle w:val="Default"/>
        <w:jc w:val="both"/>
        <w:rPr>
          <w:rFonts w:asciiTheme="minorHAnsi" w:hAnsiTheme="minorHAnsi" w:cs="Arial"/>
          <w:bCs/>
          <w:sz w:val="20"/>
          <w:szCs w:val="20"/>
        </w:rPr>
      </w:pPr>
    </w:p>
    <w:p w14:paraId="4BA3F18D"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The Authority is following a single-stage open procedure in line with DPER Circular 10/14.</w:t>
      </w:r>
    </w:p>
    <w:p w14:paraId="6B7693F9" w14:textId="77777777" w:rsidR="00DC6468" w:rsidRPr="00A85D7A" w:rsidRDefault="00DC6468" w:rsidP="00DC6468">
      <w:pPr>
        <w:pStyle w:val="Default"/>
        <w:jc w:val="both"/>
        <w:rPr>
          <w:rFonts w:asciiTheme="minorHAnsi" w:hAnsiTheme="minorHAnsi" w:cs="Arial"/>
          <w:bCs/>
          <w:sz w:val="20"/>
          <w:szCs w:val="20"/>
        </w:rPr>
      </w:pPr>
    </w:p>
    <w:p w14:paraId="3F17AAEC" w14:textId="77777777" w:rsidR="00DC6468" w:rsidRPr="00A85D7A" w:rsidRDefault="00DC6468" w:rsidP="00DC6468">
      <w:pPr>
        <w:pStyle w:val="Default"/>
        <w:jc w:val="both"/>
        <w:rPr>
          <w:rFonts w:asciiTheme="minorHAnsi" w:hAnsiTheme="minorHAnsi" w:cs="Arial"/>
          <w:b/>
          <w:bCs/>
          <w:i/>
          <w:sz w:val="20"/>
          <w:szCs w:val="20"/>
        </w:rPr>
      </w:pPr>
      <w:r w:rsidRPr="00A85D7A">
        <w:rPr>
          <w:rFonts w:asciiTheme="minorHAnsi" w:hAnsiTheme="minorHAnsi" w:cs="Arial"/>
          <w:b/>
          <w:bCs/>
          <w:i/>
          <w:sz w:val="20"/>
          <w:szCs w:val="20"/>
        </w:rPr>
        <w:t>1.4</w:t>
      </w:r>
      <w:r w:rsidRPr="00A85D7A">
        <w:rPr>
          <w:rFonts w:asciiTheme="minorHAnsi" w:hAnsiTheme="minorHAnsi" w:cs="Arial"/>
          <w:b/>
          <w:bCs/>
          <w:i/>
          <w:sz w:val="20"/>
          <w:szCs w:val="20"/>
        </w:rPr>
        <w:tab/>
        <w:t>Supersedes Previous Communications</w:t>
      </w:r>
    </w:p>
    <w:p w14:paraId="0A04F621" w14:textId="77777777" w:rsidR="00DC6468" w:rsidRPr="00A85D7A" w:rsidRDefault="00DC6468" w:rsidP="00DC6468">
      <w:pPr>
        <w:pStyle w:val="Default"/>
        <w:jc w:val="both"/>
        <w:rPr>
          <w:rFonts w:asciiTheme="minorHAnsi" w:hAnsiTheme="minorHAnsi" w:cs="Arial"/>
          <w:bCs/>
          <w:sz w:val="20"/>
          <w:szCs w:val="20"/>
        </w:rPr>
      </w:pPr>
    </w:p>
    <w:p w14:paraId="7B631405"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This RFT replaces and supersedes all previous documentation, communications and correspondence between the Authority and Tenderers and Tenderers should not place any reliance on any such previous documentation, communications or correspondence.</w:t>
      </w:r>
    </w:p>
    <w:p w14:paraId="23040153" w14:textId="77777777" w:rsidR="00DC6468" w:rsidRPr="00A85D7A" w:rsidRDefault="00DC6468" w:rsidP="00DC6468">
      <w:pPr>
        <w:pStyle w:val="Default"/>
        <w:ind w:left="360"/>
        <w:jc w:val="both"/>
        <w:rPr>
          <w:rFonts w:asciiTheme="minorHAnsi" w:hAnsiTheme="minorHAnsi" w:cs="Arial"/>
          <w:bCs/>
          <w:sz w:val="20"/>
          <w:szCs w:val="20"/>
        </w:rPr>
      </w:pPr>
    </w:p>
    <w:p w14:paraId="6BB38A37" w14:textId="77777777" w:rsidR="00DC6468" w:rsidRPr="00A85D7A" w:rsidRDefault="00DC6468" w:rsidP="00DC6468">
      <w:pPr>
        <w:pStyle w:val="Default"/>
        <w:jc w:val="both"/>
        <w:rPr>
          <w:rFonts w:asciiTheme="minorHAnsi" w:hAnsiTheme="minorHAnsi" w:cs="Arial"/>
          <w:b/>
          <w:bCs/>
          <w:i/>
          <w:sz w:val="20"/>
          <w:szCs w:val="20"/>
        </w:rPr>
      </w:pPr>
      <w:r w:rsidRPr="00A85D7A">
        <w:rPr>
          <w:rFonts w:asciiTheme="minorHAnsi" w:hAnsiTheme="minorHAnsi" w:cs="Arial"/>
          <w:b/>
          <w:bCs/>
          <w:i/>
          <w:sz w:val="20"/>
          <w:szCs w:val="20"/>
        </w:rPr>
        <w:t>1.5</w:t>
      </w:r>
      <w:r w:rsidRPr="00A85D7A">
        <w:rPr>
          <w:rFonts w:asciiTheme="minorHAnsi" w:hAnsiTheme="minorHAnsi" w:cs="Arial"/>
          <w:b/>
          <w:bCs/>
          <w:i/>
          <w:sz w:val="20"/>
          <w:szCs w:val="20"/>
        </w:rPr>
        <w:tab/>
        <w:t>Definitions and Interpretation</w:t>
      </w:r>
    </w:p>
    <w:p w14:paraId="61CA619B" w14:textId="77777777" w:rsidR="00DC6468" w:rsidRPr="00A85D7A" w:rsidRDefault="00DC6468" w:rsidP="00DC6468">
      <w:pPr>
        <w:pStyle w:val="Default"/>
        <w:jc w:val="both"/>
        <w:rPr>
          <w:rFonts w:asciiTheme="minorHAnsi" w:hAnsiTheme="minorHAnsi" w:cs="Arial"/>
          <w:bCs/>
          <w:sz w:val="20"/>
          <w:szCs w:val="20"/>
        </w:rPr>
      </w:pPr>
    </w:p>
    <w:p w14:paraId="2C0F5A71"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 xml:space="preserve">Capitalised terms and expressions used in this document shall have the meaning given to them in </w:t>
      </w:r>
      <w:r w:rsidRPr="00A85D7A">
        <w:rPr>
          <w:rFonts w:asciiTheme="minorHAnsi" w:hAnsiTheme="minorHAnsi" w:cs="Arial"/>
          <w:b/>
          <w:bCs/>
          <w:sz w:val="20"/>
          <w:szCs w:val="20"/>
        </w:rPr>
        <w:t>Appendix 1</w:t>
      </w:r>
      <w:r w:rsidRPr="00A85D7A">
        <w:rPr>
          <w:rFonts w:asciiTheme="minorHAnsi" w:hAnsiTheme="minorHAnsi" w:cs="Arial"/>
          <w:bCs/>
          <w:sz w:val="20"/>
          <w:szCs w:val="20"/>
        </w:rPr>
        <w:t xml:space="preserve"> save to the extent that the context or the express provisions of this RFT otherwise require. </w:t>
      </w:r>
    </w:p>
    <w:p w14:paraId="640D6070" w14:textId="77777777" w:rsidR="00DC6468" w:rsidRPr="00A85D7A" w:rsidRDefault="00DC6468" w:rsidP="00DC6468">
      <w:pPr>
        <w:pStyle w:val="Default"/>
        <w:jc w:val="both"/>
        <w:rPr>
          <w:rFonts w:asciiTheme="minorHAnsi" w:hAnsiTheme="minorHAnsi" w:cs="Arial"/>
          <w:bCs/>
          <w:sz w:val="20"/>
          <w:szCs w:val="20"/>
        </w:rPr>
      </w:pPr>
    </w:p>
    <w:p w14:paraId="70399C26"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 xml:space="preserve">Headings and sub-headings are for ease of reference only and shall not be taken into account in the interpretation or construction of this RFT. </w:t>
      </w:r>
    </w:p>
    <w:p w14:paraId="6D285A7C" w14:textId="77777777" w:rsidR="00DC6468" w:rsidRPr="00A85D7A" w:rsidRDefault="00DC6468" w:rsidP="00DC6468">
      <w:pPr>
        <w:pStyle w:val="Default"/>
        <w:jc w:val="both"/>
        <w:rPr>
          <w:rFonts w:asciiTheme="minorHAnsi" w:hAnsiTheme="minorHAnsi" w:cs="Arial"/>
          <w:bCs/>
          <w:sz w:val="20"/>
          <w:szCs w:val="20"/>
        </w:rPr>
      </w:pPr>
    </w:p>
    <w:p w14:paraId="40242A7A"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Any reference to the Authority shall be deemed to include a reference to any successor to it or any organisation or entity or representative which takes over the functions or responsibilities of the Authority.</w:t>
      </w:r>
    </w:p>
    <w:p w14:paraId="467E65A8" w14:textId="77777777" w:rsidR="00DC6468" w:rsidRPr="00A85D7A" w:rsidRDefault="00DC6468" w:rsidP="00DC6468">
      <w:pPr>
        <w:pStyle w:val="Default"/>
        <w:jc w:val="both"/>
        <w:rPr>
          <w:rFonts w:asciiTheme="minorHAnsi" w:hAnsiTheme="minorHAnsi" w:cs="Arial"/>
          <w:bCs/>
          <w:sz w:val="20"/>
          <w:szCs w:val="20"/>
        </w:rPr>
      </w:pPr>
    </w:p>
    <w:p w14:paraId="7A0EC7FA"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 xml:space="preserve">All references herein to ‘Sections’ and ‘Appendices’ are to sections and appendices of this RFT. </w:t>
      </w:r>
    </w:p>
    <w:p w14:paraId="241ABBE1" w14:textId="77777777" w:rsidR="00DC6468" w:rsidRPr="00A85D7A" w:rsidRDefault="00DC6468" w:rsidP="00DC6468">
      <w:pPr>
        <w:pStyle w:val="Default"/>
        <w:jc w:val="both"/>
        <w:rPr>
          <w:rFonts w:asciiTheme="minorHAnsi" w:hAnsiTheme="minorHAnsi" w:cs="Arial"/>
          <w:bCs/>
          <w:sz w:val="20"/>
          <w:szCs w:val="20"/>
        </w:rPr>
      </w:pPr>
    </w:p>
    <w:p w14:paraId="30A67C88"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All references to any statute or statutory provision (including any subordinate legislation) shall include references to any statute or statutory provision which amends, extends, consolidates or replaces the same or which has been amended, extended, consolidated or replaced by the same.</w:t>
      </w:r>
    </w:p>
    <w:p w14:paraId="7E04466B" w14:textId="77777777" w:rsidR="00DC6468" w:rsidRPr="00A85D7A" w:rsidRDefault="00DC6468" w:rsidP="00DC6468">
      <w:pPr>
        <w:pStyle w:val="Default"/>
        <w:jc w:val="both"/>
        <w:rPr>
          <w:rFonts w:asciiTheme="minorHAnsi" w:hAnsiTheme="minorHAnsi" w:cs="Arial"/>
          <w:bCs/>
          <w:sz w:val="20"/>
          <w:szCs w:val="20"/>
        </w:rPr>
      </w:pPr>
    </w:p>
    <w:p w14:paraId="050E6EFC"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 xml:space="preserve">The words ‘herein’ ‘hereto’ ‘hereunder’ refer to this RFT as a whole and not to the particular Section or Appendix in which such word may be used. </w:t>
      </w:r>
    </w:p>
    <w:p w14:paraId="15C4739F" w14:textId="77777777" w:rsidR="00DC6468" w:rsidRPr="00A85D7A" w:rsidRDefault="00DC6468" w:rsidP="00DC6468">
      <w:pPr>
        <w:pStyle w:val="Default"/>
        <w:jc w:val="both"/>
        <w:rPr>
          <w:rFonts w:asciiTheme="minorHAnsi" w:hAnsiTheme="minorHAnsi" w:cs="Arial"/>
          <w:b/>
          <w:bCs/>
          <w:sz w:val="20"/>
          <w:szCs w:val="20"/>
        </w:rPr>
      </w:pPr>
    </w:p>
    <w:p w14:paraId="2C944579" w14:textId="1EB04E9D" w:rsidR="00DC6468" w:rsidRPr="00291E5D" w:rsidRDefault="00DC6468" w:rsidP="00291E5D">
      <w:pPr>
        <w:pStyle w:val="Default"/>
        <w:jc w:val="center"/>
        <w:rPr>
          <w:rFonts w:asciiTheme="minorHAnsi" w:hAnsiTheme="minorHAnsi" w:cs="Arial"/>
          <w:b/>
          <w:bCs/>
          <w:sz w:val="22"/>
          <w:szCs w:val="22"/>
        </w:rPr>
      </w:pPr>
      <w:r w:rsidRPr="00A85D7A">
        <w:rPr>
          <w:rFonts w:asciiTheme="minorHAnsi" w:hAnsiTheme="minorHAnsi" w:cs="Arial"/>
          <w:b/>
          <w:bCs/>
          <w:sz w:val="20"/>
          <w:szCs w:val="20"/>
        </w:rPr>
        <w:br w:type="page"/>
      </w:r>
      <w:r w:rsidRPr="00291E5D">
        <w:rPr>
          <w:rFonts w:asciiTheme="minorHAnsi" w:hAnsiTheme="minorHAnsi" w:cs="Arial"/>
          <w:b/>
          <w:bCs/>
          <w:sz w:val="22"/>
          <w:szCs w:val="22"/>
        </w:rPr>
        <w:lastRenderedPageBreak/>
        <w:t>SECTION 2 - IMPORTANT NOTICE</w:t>
      </w:r>
    </w:p>
    <w:p w14:paraId="4F39FAF6" w14:textId="77777777" w:rsidR="00DC6468" w:rsidRPr="00A85D7A" w:rsidRDefault="00DC6468" w:rsidP="00DC6468">
      <w:pPr>
        <w:pStyle w:val="Default"/>
        <w:jc w:val="both"/>
        <w:rPr>
          <w:rFonts w:asciiTheme="minorHAnsi" w:hAnsiTheme="minorHAnsi" w:cs="Arial"/>
          <w:sz w:val="20"/>
          <w:szCs w:val="20"/>
        </w:rPr>
      </w:pPr>
    </w:p>
    <w:p w14:paraId="7E5D9E8F" w14:textId="77777777" w:rsidR="00DC6468" w:rsidRPr="00A85D7A" w:rsidRDefault="00DC6468" w:rsidP="00DC6468">
      <w:pPr>
        <w:pStyle w:val="Default"/>
        <w:jc w:val="both"/>
        <w:rPr>
          <w:rFonts w:asciiTheme="minorHAnsi" w:hAnsiTheme="minorHAnsi" w:cs="Arial"/>
          <w:b/>
          <w:i/>
          <w:sz w:val="20"/>
          <w:szCs w:val="20"/>
        </w:rPr>
      </w:pPr>
      <w:r w:rsidRPr="00A85D7A">
        <w:rPr>
          <w:rFonts w:asciiTheme="minorHAnsi" w:hAnsiTheme="minorHAnsi" w:cs="Arial"/>
          <w:b/>
          <w:i/>
          <w:sz w:val="20"/>
          <w:szCs w:val="20"/>
        </w:rPr>
        <w:t>2.1</w:t>
      </w:r>
      <w:r w:rsidRPr="00A85D7A">
        <w:rPr>
          <w:rFonts w:asciiTheme="minorHAnsi" w:hAnsiTheme="minorHAnsi" w:cs="Arial"/>
          <w:b/>
          <w:i/>
          <w:sz w:val="20"/>
          <w:szCs w:val="20"/>
        </w:rPr>
        <w:tab/>
        <w:t>Disclaimers</w:t>
      </w:r>
    </w:p>
    <w:p w14:paraId="6898C311" w14:textId="77777777" w:rsidR="00DC6468" w:rsidRPr="00A85D7A" w:rsidRDefault="00DC6468" w:rsidP="00DC6468">
      <w:pPr>
        <w:pStyle w:val="Default"/>
        <w:jc w:val="both"/>
        <w:rPr>
          <w:rFonts w:asciiTheme="minorHAnsi" w:hAnsiTheme="minorHAnsi" w:cs="Arial"/>
          <w:sz w:val="20"/>
          <w:szCs w:val="20"/>
        </w:rPr>
      </w:pPr>
    </w:p>
    <w:p w14:paraId="47804B67"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The information provided in this RFT is offered in good faith for the guidance of Tenderers but does not purport to be comprehensive or independently verified. </w:t>
      </w:r>
    </w:p>
    <w:p w14:paraId="1FD97B4C" w14:textId="77777777" w:rsidR="00DC6468" w:rsidRPr="00A85D7A" w:rsidRDefault="00DC6468" w:rsidP="00DC6468">
      <w:pPr>
        <w:pStyle w:val="Default"/>
        <w:jc w:val="both"/>
        <w:rPr>
          <w:rFonts w:asciiTheme="minorHAnsi" w:hAnsiTheme="minorHAnsi" w:cs="Arial"/>
          <w:sz w:val="20"/>
          <w:szCs w:val="20"/>
        </w:rPr>
      </w:pPr>
    </w:p>
    <w:p w14:paraId="755BD405"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It is the responsibility of Tenderers to carry out any necessary due diligence on the opportunity afforded by this Competition and the Contract. Tenderers must form their own conclusions about the solution needed to meet the requirements specified in this RFT and the Contract. Tenderers will be deemed to have made themselves fully aware of any matters which might affect or influence the preparation of their Submissions. Neither the Authority, nor its employees, servants, agents or professional advisors shall be liable for any claim due to a lack of knowledge or misunderstanding on the part of any Tenderer.</w:t>
      </w:r>
    </w:p>
    <w:p w14:paraId="5EE1B39C" w14:textId="77777777" w:rsidR="00DC6468" w:rsidRPr="00A85D7A" w:rsidRDefault="00DC6468" w:rsidP="00DC6468">
      <w:pPr>
        <w:pStyle w:val="Default"/>
        <w:jc w:val="both"/>
        <w:rPr>
          <w:rFonts w:asciiTheme="minorHAnsi" w:hAnsiTheme="minorHAnsi" w:cs="Arial"/>
          <w:sz w:val="20"/>
          <w:szCs w:val="20"/>
        </w:rPr>
      </w:pPr>
    </w:p>
    <w:p w14:paraId="13B441D0"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The content of this document is for information purposes only and may not be used for any purpose save in connection with the Competition. No part of this document, in whole or in part, may be reproduced, stored, transmitted, or used for design purposes without the prior written permission of the Authority. </w:t>
      </w:r>
    </w:p>
    <w:p w14:paraId="054D8FC0" w14:textId="77777777" w:rsidR="00DC6468" w:rsidRPr="00A85D7A" w:rsidRDefault="00DC6468" w:rsidP="00DC6468">
      <w:pPr>
        <w:pStyle w:val="Default"/>
        <w:ind w:left="720"/>
        <w:jc w:val="both"/>
        <w:rPr>
          <w:rFonts w:asciiTheme="minorHAnsi" w:hAnsiTheme="minorHAnsi" w:cs="Arial"/>
          <w:sz w:val="20"/>
          <w:szCs w:val="20"/>
        </w:rPr>
      </w:pPr>
    </w:p>
    <w:p w14:paraId="0B905B4C"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No reliance shall be placed on any information or statements contained herein, and no representation or warranty, express or implied, is or shall be made in relation to the completeness, accuracy or functioning of the information contained in this RFT, nor as to the reasonableness of any assumption made in preparing this information. </w:t>
      </w:r>
    </w:p>
    <w:p w14:paraId="3C0B1BF8" w14:textId="77777777" w:rsidR="00DC6468" w:rsidRPr="00A85D7A" w:rsidRDefault="00DC6468" w:rsidP="00DC6468">
      <w:pPr>
        <w:pStyle w:val="Default"/>
        <w:ind w:left="720"/>
        <w:jc w:val="both"/>
        <w:rPr>
          <w:rFonts w:asciiTheme="minorHAnsi" w:hAnsiTheme="minorHAnsi" w:cs="Arial"/>
          <w:sz w:val="20"/>
          <w:szCs w:val="20"/>
        </w:rPr>
      </w:pPr>
    </w:p>
    <w:p w14:paraId="113CDD20"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Nothing contained in this document is, or shall be relied upon, as a representation of fact or promise as to the future. Any summaries or descriptions of documents or contractual arrangements contained in any part of this document cannot be and are not intended to be comprehensive, nor any substitute for the underlying documentation (whether existing or to be concluded in the future), and are in all respects qualified in their entirety by reference to them. </w:t>
      </w:r>
    </w:p>
    <w:p w14:paraId="66FBDAE8" w14:textId="77777777" w:rsidR="00DC6468" w:rsidRPr="00A85D7A" w:rsidRDefault="00DC6468" w:rsidP="00DC6468">
      <w:pPr>
        <w:pStyle w:val="Default"/>
        <w:jc w:val="both"/>
        <w:rPr>
          <w:rFonts w:asciiTheme="minorHAnsi" w:hAnsiTheme="minorHAnsi" w:cs="Arial"/>
          <w:sz w:val="20"/>
          <w:szCs w:val="20"/>
        </w:rPr>
      </w:pPr>
    </w:p>
    <w:p w14:paraId="6709DEA8"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The information herein is not and shall not be taken to be the giving of legal, financial, tax, investment or technical advice by the Authority or any of its employees, servants, agents or professional advisors. It is not an invitation or inducement to engage in investment activity. </w:t>
      </w:r>
    </w:p>
    <w:p w14:paraId="00AFADD9" w14:textId="77777777" w:rsidR="00DC6468" w:rsidRPr="00A85D7A" w:rsidRDefault="00DC6468" w:rsidP="00DC6468">
      <w:pPr>
        <w:pStyle w:val="Default"/>
        <w:jc w:val="both"/>
        <w:rPr>
          <w:rFonts w:asciiTheme="minorHAnsi" w:hAnsiTheme="minorHAnsi" w:cs="Arial"/>
          <w:sz w:val="20"/>
          <w:szCs w:val="20"/>
        </w:rPr>
      </w:pPr>
    </w:p>
    <w:p w14:paraId="6EAD1700"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Without prejudice to the foregoing, neither the Authority nor its advisers, consultants, contractors, servants and/or agents shall have any liability or responsibility in relation to the accuracy, adequacy or completeness of such information or any statements made. For the avoidance of doubt, Tenderers should not assume that any such information or statements shall remain unchanged. </w:t>
      </w:r>
    </w:p>
    <w:p w14:paraId="01584B8C" w14:textId="77777777" w:rsidR="00DC6468" w:rsidRPr="00A85D7A" w:rsidRDefault="00DC6468" w:rsidP="00DC6468">
      <w:pPr>
        <w:pStyle w:val="Default"/>
        <w:jc w:val="both"/>
        <w:rPr>
          <w:rFonts w:asciiTheme="minorHAnsi" w:hAnsiTheme="minorHAnsi" w:cs="Arial"/>
          <w:sz w:val="20"/>
          <w:szCs w:val="20"/>
        </w:rPr>
      </w:pPr>
    </w:p>
    <w:p w14:paraId="3356F222"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The Authority is not bound by any anomalies, errors or omissions in this RFT. None of the information herein shall constitute a contract or part of a contract between the Authority and any Tenderer. </w:t>
      </w:r>
    </w:p>
    <w:p w14:paraId="2993C5A4" w14:textId="77777777" w:rsidR="00DC6468" w:rsidRPr="00A85D7A" w:rsidRDefault="00DC6468" w:rsidP="00DC6468">
      <w:pPr>
        <w:pStyle w:val="Default"/>
        <w:ind w:left="720" w:hanging="720"/>
        <w:jc w:val="both"/>
        <w:rPr>
          <w:rFonts w:asciiTheme="minorHAnsi" w:hAnsiTheme="minorHAnsi" w:cs="Arial"/>
          <w:sz w:val="20"/>
          <w:szCs w:val="20"/>
        </w:rPr>
      </w:pPr>
    </w:p>
    <w:p w14:paraId="2511E7E7" w14:textId="77777777" w:rsidR="00DC6468" w:rsidRPr="00A85D7A" w:rsidRDefault="00DC6468" w:rsidP="00DC6468">
      <w:pPr>
        <w:pStyle w:val="Default"/>
        <w:rPr>
          <w:rFonts w:asciiTheme="minorHAnsi" w:hAnsiTheme="minorHAnsi" w:cs="Arial"/>
          <w:sz w:val="20"/>
          <w:szCs w:val="20"/>
        </w:rPr>
      </w:pPr>
      <w:r w:rsidRPr="00A85D7A">
        <w:rPr>
          <w:rFonts w:asciiTheme="minorHAnsi" w:hAnsiTheme="minorHAnsi" w:cs="Arial"/>
          <w:sz w:val="20"/>
          <w:szCs w:val="20"/>
        </w:rPr>
        <w:t>Nothing in this RFT is or shall be relied upon as a promise or representation as to the Authority’s ultimate decision in relation to the award of any Contract.</w:t>
      </w:r>
    </w:p>
    <w:p w14:paraId="3AFA5768" w14:textId="77777777" w:rsidR="00DC6468" w:rsidRPr="00A85D7A" w:rsidRDefault="00DC6468" w:rsidP="00DC6468">
      <w:pPr>
        <w:pStyle w:val="Default"/>
        <w:rPr>
          <w:rFonts w:asciiTheme="minorHAnsi" w:hAnsiTheme="minorHAnsi" w:cs="Arial"/>
          <w:sz w:val="20"/>
          <w:szCs w:val="20"/>
        </w:rPr>
      </w:pPr>
    </w:p>
    <w:p w14:paraId="30F801BE" w14:textId="77777777" w:rsidR="00DC6468" w:rsidRPr="00A85D7A" w:rsidRDefault="00DC6468" w:rsidP="00DC6468">
      <w:pPr>
        <w:pStyle w:val="Default"/>
        <w:rPr>
          <w:rFonts w:asciiTheme="minorHAnsi" w:hAnsiTheme="minorHAnsi" w:cs="Arial"/>
          <w:sz w:val="20"/>
          <w:szCs w:val="20"/>
        </w:rPr>
      </w:pPr>
      <w:r w:rsidRPr="00A85D7A">
        <w:rPr>
          <w:rFonts w:asciiTheme="minorHAnsi" w:hAnsiTheme="minorHAnsi" w:cs="Arial"/>
          <w:sz w:val="20"/>
          <w:szCs w:val="20"/>
        </w:rPr>
        <w:t xml:space="preserve">Tenderers may wish to consult their own legal advisors and/or obtain their own legal advice in relation to this RFT or the Competition. </w:t>
      </w:r>
    </w:p>
    <w:p w14:paraId="3567A6CC" w14:textId="77777777" w:rsidR="00DC6468" w:rsidRPr="00A85D7A" w:rsidRDefault="00DC6468" w:rsidP="00DC6468">
      <w:pPr>
        <w:pStyle w:val="Default"/>
        <w:ind w:left="720" w:hanging="720"/>
        <w:jc w:val="both"/>
        <w:rPr>
          <w:rFonts w:asciiTheme="minorHAnsi" w:hAnsiTheme="minorHAnsi" w:cs="Arial"/>
          <w:b/>
          <w:sz w:val="20"/>
          <w:szCs w:val="20"/>
        </w:rPr>
      </w:pPr>
    </w:p>
    <w:p w14:paraId="6476B29B" w14:textId="77777777" w:rsidR="00DC6468" w:rsidRPr="00A85D7A" w:rsidRDefault="00DC6468" w:rsidP="00DC6468">
      <w:pPr>
        <w:pStyle w:val="Default"/>
        <w:ind w:left="720" w:hanging="720"/>
        <w:jc w:val="both"/>
        <w:rPr>
          <w:rFonts w:asciiTheme="minorHAnsi" w:hAnsiTheme="minorHAnsi" w:cs="Arial"/>
          <w:b/>
          <w:i/>
          <w:sz w:val="20"/>
          <w:szCs w:val="20"/>
        </w:rPr>
      </w:pPr>
    </w:p>
    <w:p w14:paraId="38AEBDA0" w14:textId="77777777" w:rsidR="00DC6468" w:rsidRPr="00A85D7A" w:rsidRDefault="00DC6468" w:rsidP="00DC6468">
      <w:pPr>
        <w:pStyle w:val="Default"/>
        <w:ind w:left="720" w:hanging="720"/>
        <w:jc w:val="both"/>
        <w:rPr>
          <w:rFonts w:asciiTheme="minorHAnsi" w:hAnsiTheme="minorHAnsi" w:cs="Arial"/>
          <w:b/>
          <w:i/>
          <w:sz w:val="20"/>
          <w:szCs w:val="20"/>
        </w:rPr>
      </w:pPr>
      <w:r w:rsidRPr="00A85D7A">
        <w:rPr>
          <w:rFonts w:asciiTheme="minorHAnsi" w:hAnsiTheme="minorHAnsi" w:cs="Arial"/>
          <w:b/>
          <w:i/>
          <w:sz w:val="20"/>
          <w:szCs w:val="20"/>
        </w:rPr>
        <w:t>2.2</w:t>
      </w:r>
      <w:r w:rsidRPr="00A85D7A">
        <w:rPr>
          <w:rFonts w:asciiTheme="minorHAnsi" w:hAnsiTheme="minorHAnsi" w:cs="Arial"/>
          <w:b/>
          <w:i/>
          <w:sz w:val="20"/>
          <w:szCs w:val="20"/>
        </w:rPr>
        <w:tab/>
        <w:t>Reserved Rights</w:t>
      </w:r>
    </w:p>
    <w:p w14:paraId="22AD6A62" w14:textId="77777777" w:rsidR="00DC6468" w:rsidRPr="00A85D7A" w:rsidRDefault="00DC6468" w:rsidP="00DC6468">
      <w:pPr>
        <w:pStyle w:val="Default"/>
        <w:ind w:left="720" w:hanging="720"/>
        <w:jc w:val="both"/>
        <w:rPr>
          <w:rFonts w:asciiTheme="minorHAnsi" w:hAnsiTheme="minorHAnsi" w:cs="Arial"/>
          <w:sz w:val="20"/>
          <w:szCs w:val="20"/>
        </w:rPr>
      </w:pPr>
    </w:p>
    <w:p w14:paraId="71D70179" w14:textId="77777777" w:rsidR="00DC6468" w:rsidRPr="00A85D7A" w:rsidRDefault="00DC6468" w:rsidP="00DC6468">
      <w:pPr>
        <w:pStyle w:val="Default"/>
        <w:ind w:left="720" w:hanging="720"/>
        <w:jc w:val="both"/>
        <w:rPr>
          <w:rFonts w:asciiTheme="minorHAnsi" w:hAnsiTheme="minorHAnsi" w:cs="Arial"/>
          <w:sz w:val="20"/>
          <w:szCs w:val="20"/>
        </w:rPr>
      </w:pPr>
      <w:r w:rsidRPr="00A85D7A">
        <w:rPr>
          <w:rFonts w:asciiTheme="minorHAnsi" w:hAnsiTheme="minorHAnsi" w:cs="Arial"/>
          <w:sz w:val="20"/>
          <w:szCs w:val="20"/>
        </w:rPr>
        <w:t xml:space="preserve">The Authority reserves the right at any time, without liability, to: </w:t>
      </w:r>
    </w:p>
    <w:p w14:paraId="606070EC" w14:textId="77777777" w:rsidR="00DC6468" w:rsidRPr="00A85D7A" w:rsidRDefault="00DC6468" w:rsidP="00DC6468">
      <w:pPr>
        <w:pStyle w:val="Default"/>
        <w:ind w:left="720"/>
        <w:jc w:val="both"/>
        <w:rPr>
          <w:rFonts w:asciiTheme="minorHAnsi" w:hAnsiTheme="minorHAnsi" w:cs="Arial"/>
          <w:sz w:val="20"/>
          <w:szCs w:val="20"/>
        </w:rPr>
      </w:pPr>
    </w:p>
    <w:p w14:paraId="6ED8F236" w14:textId="77777777" w:rsidR="00DC6468" w:rsidRPr="00A85D7A" w:rsidRDefault="00DC6468" w:rsidP="009A370B">
      <w:pPr>
        <w:pStyle w:val="Default"/>
        <w:numPr>
          <w:ilvl w:val="0"/>
          <w:numId w:val="5"/>
        </w:numPr>
        <w:jc w:val="both"/>
        <w:rPr>
          <w:rFonts w:asciiTheme="minorHAnsi" w:hAnsiTheme="minorHAnsi" w:cs="Arial"/>
          <w:sz w:val="20"/>
          <w:szCs w:val="20"/>
        </w:rPr>
      </w:pPr>
      <w:r w:rsidRPr="00A85D7A">
        <w:rPr>
          <w:rFonts w:asciiTheme="minorHAnsi" w:hAnsiTheme="minorHAnsi" w:cs="Arial"/>
          <w:sz w:val="20"/>
          <w:szCs w:val="20"/>
        </w:rPr>
        <w:t xml:space="preserve">amend or change the tender procedures (including but not limited to the Competition timetable); </w:t>
      </w:r>
    </w:p>
    <w:p w14:paraId="13D0F1B7" w14:textId="77777777" w:rsidR="00DC6468" w:rsidRPr="00A85D7A" w:rsidRDefault="00DC6468" w:rsidP="00DC6468">
      <w:pPr>
        <w:pStyle w:val="Default"/>
        <w:ind w:left="720"/>
        <w:jc w:val="both"/>
        <w:rPr>
          <w:rFonts w:asciiTheme="minorHAnsi" w:hAnsiTheme="minorHAnsi" w:cs="Arial"/>
          <w:sz w:val="20"/>
          <w:szCs w:val="20"/>
        </w:rPr>
      </w:pPr>
    </w:p>
    <w:p w14:paraId="51D5A2C4" w14:textId="77777777" w:rsidR="00DC6468" w:rsidRPr="00A85D7A" w:rsidRDefault="00DC6468" w:rsidP="009A370B">
      <w:pPr>
        <w:pStyle w:val="Default"/>
        <w:numPr>
          <w:ilvl w:val="0"/>
          <w:numId w:val="5"/>
        </w:numPr>
        <w:jc w:val="both"/>
        <w:rPr>
          <w:rFonts w:asciiTheme="minorHAnsi" w:hAnsiTheme="minorHAnsi" w:cs="Arial"/>
          <w:sz w:val="20"/>
          <w:szCs w:val="20"/>
        </w:rPr>
      </w:pPr>
      <w:r w:rsidRPr="00A85D7A">
        <w:rPr>
          <w:rFonts w:asciiTheme="minorHAnsi" w:hAnsiTheme="minorHAnsi" w:cs="Arial"/>
          <w:sz w:val="20"/>
          <w:szCs w:val="20"/>
        </w:rPr>
        <w:t>amend this document, its requirements and any information contained herein at any time by notice, in writing, to the Tenderers;</w:t>
      </w:r>
    </w:p>
    <w:p w14:paraId="0BD21644" w14:textId="77777777" w:rsidR="00DC6468" w:rsidRPr="00A85D7A" w:rsidRDefault="00DC6468" w:rsidP="00DC6468">
      <w:pPr>
        <w:pStyle w:val="Default"/>
        <w:jc w:val="both"/>
        <w:rPr>
          <w:rFonts w:asciiTheme="minorHAnsi" w:hAnsiTheme="minorHAnsi" w:cs="Arial"/>
          <w:sz w:val="20"/>
          <w:szCs w:val="20"/>
        </w:rPr>
      </w:pPr>
    </w:p>
    <w:p w14:paraId="15ACF91C" w14:textId="77777777" w:rsidR="00DC6468" w:rsidRPr="00A85D7A" w:rsidRDefault="00DC6468" w:rsidP="009A370B">
      <w:pPr>
        <w:pStyle w:val="Default"/>
        <w:numPr>
          <w:ilvl w:val="0"/>
          <w:numId w:val="5"/>
        </w:numPr>
        <w:jc w:val="both"/>
        <w:rPr>
          <w:rFonts w:asciiTheme="minorHAnsi" w:hAnsiTheme="minorHAnsi" w:cs="Arial"/>
          <w:sz w:val="20"/>
          <w:szCs w:val="20"/>
        </w:rPr>
      </w:pPr>
      <w:r w:rsidRPr="00A85D7A">
        <w:rPr>
          <w:rFonts w:asciiTheme="minorHAnsi" w:hAnsiTheme="minorHAnsi" w:cs="Arial"/>
          <w:sz w:val="20"/>
          <w:szCs w:val="20"/>
        </w:rPr>
        <w:lastRenderedPageBreak/>
        <w:t>not to furnish a Tenderer with additional information in respect of any aspect of the Contract or the Competition;</w:t>
      </w:r>
    </w:p>
    <w:p w14:paraId="27DD68D0" w14:textId="77777777" w:rsidR="00DC6468" w:rsidRPr="00A85D7A" w:rsidRDefault="00DC6468" w:rsidP="00DC6468">
      <w:pPr>
        <w:pStyle w:val="Default"/>
        <w:ind w:left="720"/>
        <w:jc w:val="both"/>
        <w:rPr>
          <w:rFonts w:asciiTheme="minorHAnsi" w:hAnsiTheme="minorHAnsi" w:cs="Arial"/>
          <w:sz w:val="20"/>
          <w:szCs w:val="20"/>
        </w:rPr>
      </w:pPr>
    </w:p>
    <w:p w14:paraId="740AAB88" w14:textId="77777777" w:rsidR="00DC6468" w:rsidRPr="00A85D7A" w:rsidRDefault="00DC6468" w:rsidP="009A370B">
      <w:pPr>
        <w:pStyle w:val="Default"/>
        <w:numPr>
          <w:ilvl w:val="0"/>
          <w:numId w:val="5"/>
        </w:numPr>
        <w:jc w:val="both"/>
        <w:rPr>
          <w:rFonts w:asciiTheme="minorHAnsi" w:hAnsiTheme="minorHAnsi" w:cs="Arial"/>
          <w:sz w:val="20"/>
          <w:szCs w:val="20"/>
        </w:rPr>
      </w:pPr>
      <w:r w:rsidRPr="00A85D7A">
        <w:rPr>
          <w:rFonts w:asciiTheme="minorHAnsi" w:hAnsiTheme="minorHAnsi" w:cs="Arial"/>
          <w:sz w:val="20"/>
          <w:szCs w:val="20"/>
        </w:rPr>
        <w:t>refrain from considering any Submission further if it is not in accordance with the requirements, conditions and instructions of this RFT;</w:t>
      </w:r>
    </w:p>
    <w:p w14:paraId="5863748B" w14:textId="77777777" w:rsidR="00DC6468" w:rsidRPr="00A85D7A" w:rsidRDefault="00DC6468" w:rsidP="00DC6468">
      <w:pPr>
        <w:pStyle w:val="Default"/>
        <w:jc w:val="both"/>
        <w:rPr>
          <w:rFonts w:asciiTheme="minorHAnsi" w:hAnsiTheme="minorHAnsi" w:cs="Arial"/>
          <w:sz w:val="20"/>
          <w:szCs w:val="20"/>
        </w:rPr>
      </w:pPr>
    </w:p>
    <w:p w14:paraId="7A7AE750" w14:textId="77777777" w:rsidR="00DC6468" w:rsidRPr="00A85D7A" w:rsidRDefault="00DC6468" w:rsidP="009A370B">
      <w:pPr>
        <w:pStyle w:val="Default"/>
        <w:numPr>
          <w:ilvl w:val="0"/>
          <w:numId w:val="5"/>
        </w:numPr>
        <w:jc w:val="both"/>
        <w:rPr>
          <w:rFonts w:asciiTheme="minorHAnsi" w:hAnsiTheme="minorHAnsi" w:cs="Arial"/>
          <w:sz w:val="20"/>
          <w:szCs w:val="20"/>
        </w:rPr>
      </w:pPr>
      <w:r w:rsidRPr="00A85D7A">
        <w:rPr>
          <w:rFonts w:asciiTheme="minorHAnsi" w:hAnsiTheme="minorHAnsi" w:cs="Arial"/>
          <w:sz w:val="20"/>
          <w:szCs w:val="20"/>
        </w:rPr>
        <w:t>reject any or all of the Submissions received;</w:t>
      </w:r>
    </w:p>
    <w:p w14:paraId="5808DAB4" w14:textId="77777777" w:rsidR="00DC6468" w:rsidRPr="00A85D7A" w:rsidRDefault="00DC6468" w:rsidP="00DC6468">
      <w:pPr>
        <w:pStyle w:val="ListParagraph"/>
        <w:rPr>
          <w:rFonts w:asciiTheme="minorHAnsi" w:hAnsiTheme="minorHAnsi" w:cs="Arial"/>
          <w:szCs w:val="20"/>
        </w:rPr>
      </w:pPr>
    </w:p>
    <w:p w14:paraId="66BB01EE" w14:textId="77777777" w:rsidR="00DC6468" w:rsidRPr="00A85D7A" w:rsidRDefault="00DC6468" w:rsidP="009A370B">
      <w:pPr>
        <w:pStyle w:val="Default"/>
        <w:numPr>
          <w:ilvl w:val="0"/>
          <w:numId w:val="5"/>
        </w:numPr>
        <w:jc w:val="both"/>
        <w:rPr>
          <w:rFonts w:asciiTheme="minorHAnsi" w:hAnsiTheme="minorHAnsi" w:cs="Arial"/>
          <w:sz w:val="20"/>
          <w:szCs w:val="20"/>
        </w:rPr>
      </w:pPr>
      <w:r w:rsidRPr="00A85D7A">
        <w:rPr>
          <w:rFonts w:asciiTheme="minorHAnsi" w:hAnsiTheme="minorHAnsi" w:cs="Arial"/>
          <w:sz w:val="20"/>
          <w:szCs w:val="20"/>
        </w:rPr>
        <w:t>reject or disqualify a Tenderer where that Tenderer or any member of its Group:</w:t>
      </w:r>
    </w:p>
    <w:p w14:paraId="2F45FFCC" w14:textId="77777777" w:rsidR="00DC6468" w:rsidRPr="00A85D7A" w:rsidRDefault="00DC6468" w:rsidP="00DC6468">
      <w:pPr>
        <w:pStyle w:val="ListParagraph"/>
        <w:rPr>
          <w:rFonts w:asciiTheme="minorHAnsi" w:hAnsiTheme="minorHAnsi" w:cs="Arial"/>
          <w:szCs w:val="20"/>
        </w:rPr>
      </w:pPr>
    </w:p>
    <w:p w14:paraId="2B730403" w14:textId="77777777" w:rsidR="00DC6468" w:rsidRPr="00A85D7A" w:rsidRDefault="00DC6468" w:rsidP="009A370B">
      <w:pPr>
        <w:pStyle w:val="Default"/>
        <w:numPr>
          <w:ilvl w:val="0"/>
          <w:numId w:val="19"/>
        </w:numPr>
        <w:ind w:left="1276" w:hanging="556"/>
        <w:jc w:val="both"/>
        <w:rPr>
          <w:rFonts w:asciiTheme="minorHAnsi" w:hAnsiTheme="minorHAnsi" w:cs="Arial"/>
          <w:sz w:val="20"/>
          <w:szCs w:val="20"/>
        </w:rPr>
      </w:pPr>
      <w:r w:rsidRPr="00A85D7A">
        <w:rPr>
          <w:rFonts w:asciiTheme="minorHAnsi" w:hAnsiTheme="minorHAnsi" w:cs="Arial"/>
          <w:sz w:val="20"/>
          <w:szCs w:val="20"/>
        </w:rPr>
        <w:t xml:space="preserve">contravenes any terms and conditions of the Competition; </w:t>
      </w:r>
    </w:p>
    <w:p w14:paraId="766DA4D4" w14:textId="77777777" w:rsidR="00DC6468" w:rsidRPr="00A85D7A" w:rsidRDefault="00DC6468" w:rsidP="00DC6468">
      <w:pPr>
        <w:pStyle w:val="Default"/>
        <w:ind w:left="1276" w:hanging="556"/>
        <w:jc w:val="both"/>
        <w:rPr>
          <w:rFonts w:asciiTheme="minorHAnsi" w:hAnsiTheme="minorHAnsi" w:cs="Arial"/>
          <w:sz w:val="20"/>
          <w:szCs w:val="20"/>
        </w:rPr>
      </w:pPr>
    </w:p>
    <w:p w14:paraId="67594CA1" w14:textId="77777777" w:rsidR="00DC6468" w:rsidRPr="00A85D7A" w:rsidRDefault="00DC6468" w:rsidP="009A370B">
      <w:pPr>
        <w:pStyle w:val="Default"/>
        <w:numPr>
          <w:ilvl w:val="0"/>
          <w:numId w:val="19"/>
        </w:numPr>
        <w:ind w:left="1276" w:hanging="556"/>
        <w:jc w:val="both"/>
        <w:rPr>
          <w:rFonts w:asciiTheme="minorHAnsi" w:hAnsiTheme="minorHAnsi" w:cs="Arial"/>
          <w:sz w:val="20"/>
          <w:szCs w:val="20"/>
        </w:rPr>
      </w:pPr>
      <w:r w:rsidRPr="00A85D7A">
        <w:rPr>
          <w:rFonts w:asciiTheme="minorHAnsi" w:hAnsiTheme="minorHAnsi" w:cs="Arial"/>
          <w:sz w:val="20"/>
          <w:szCs w:val="20"/>
        </w:rPr>
        <w:t>is guilty of material misrepresentation during the course of the Competition; or</w:t>
      </w:r>
    </w:p>
    <w:p w14:paraId="67DDA0D1" w14:textId="77777777" w:rsidR="00DC6468" w:rsidRPr="00A85D7A" w:rsidRDefault="00DC6468" w:rsidP="00DC6468">
      <w:pPr>
        <w:pStyle w:val="ListParagraph"/>
        <w:ind w:left="1276" w:hanging="556"/>
        <w:rPr>
          <w:rFonts w:asciiTheme="minorHAnsi" w:hAnsiTheme="minorHAnsi" w:cs="Arial"/>
          <w:szCs w:val="20"/>
        </w:rPr>
      </w:pPr>
    </w:p>
    <w:p w14:paraId="3C6F5415" w14:textId="77777777" w:rsidR="00DC6468" w:rsidRPr="00A85D7A" w:rsidRDefault="00DC6468" w:rsidP="009A370B">
      <w:pPr>
        <w:pStyle w:val="Default"/>
        <w:numPr>
          <w:ilvl w:val="0"/>
          <w:numId w:val="19"/>
        </w:numPr>
        <w:ind w:left="1276" w:hanging="556"/>
        <w:jc w:val="both"/>
        <w:rPr>
          <w:rFonts w:asciiTheme="minorHAnsi" w:hAnsiTheme="minorHAnsi" w:cs="Arial"/>
          <w:sz w:val="20"/>
          <w:szCs w:val="20"/>
        </w:rPr>
      </w:pPr>
      <w:r w:rsidRPr="00A85D7A">
        <w:rPr>
          <w:rFonts w:asciiTheme="minorHAnsi" w:hAnsiTheme="minorHAnsi" w:cs="Arial"/>
          <w:sz w:val="20"/>
          <w:szCs w:val="20"/>
        </w:rPr>
        <w:t xml:space="preserve">any other grounds for exclusion materialise during the Competition; </w:t>
      </w:r>
    </w:p>
    <w:p w14:paraId="15F98186" w14:textId="77777777" w:rsidR="00DC6468" w:rsidRPr="00A85D7A" w:rsidRDefault="00DC6468" w:rsidP="00DC6468">
      <w:pPr>
        <w:pStyle w:val="Default"/>
        <w:jc w:val="both"/>
        <w:rPr>
          <w:rFonts w:asciiTheme="minorHAnsi" w:hAnsiTheme="minorHAnsi" w:cs="Arial"/>
          <w:sz w:val="20"/>
          <w:szCs w:val="20"/>
        </w:rPr>
      </w:pPr>
    </w:p>
    <w:p w14:paraId="1FEAA7A1" w14:textId="77777777" w:rsidR="00DC6468" w:rsidRPr="00A85D7A" w:rsidRDefault="00DC6468" w:rsidP="009A370B">
      <w:pPr>
        <w:pStyle w:val="Default"/>
        <w:numPr>
          <w:ilvl w:val="0"/>
          <w:numId w:val="5"/>
        </w:numPr>
        <w:jc w:val="both"/>
        <w:rPr>
          <w:rFonts w:asciiTheme="minorHAnsi" w:hAnsiTheme="minorHAnsi" w:cs="Arial"/>
          <w:sz w:val="20"/>
          <w:szCs w:val="20"/>
        </w:rPr>
      </w:pPr>
      <w:r w:rsidRPr="00A85D7A">
        <w:rPr>
          <w:rFonts w:asciiTheme="minorHAnsi" w:hAnsiTheme="minorHAnsi" w:cs="Arial"/>
          <w:sz w:val="20"/>
          <w:szCs w:val="20"/>
        </w:rPr>
        <w:t>disclosing pricing information submitted by the successful tenderer to unsuccessful tenderers (as part of a debriefing exercise);</w:t>
      </w:r>
    </w:p>
    <w:p w14:paraId="082D9CF0" w14:textId="77777777" w:rsidR="00DC6468" w:rsidRPr="00A85D7A" w:rsidRDefault="00DC6468" w:rsidP="00DC6468">
      <w:pPr>
        <w:pStyle w:val="Default"/>
        <w:ind w:left="720"/>
        <w:jc w:val="both"/>
        <w:rPr>
          <w:rFonts w:asciiTheme="minorHAnsi" w:hAnsiTheme="minorHAnsi" w:cs="Arial"/>
          <w:sz w:val="20"/>
          <w:szCs w:val="20"/>
        </w:rPr>
      </w:pPr>
    </w:p>
    <w:p w14:paraId="58EA67AC" w14:textId="77777777" w:rsidR="00DC6468" w:rsidRPr="00A85D7A" w:rsidRDefault="00DC6468" w:rsidP="009A370B">
      <w:pPr>
        <w:pStyle w:val="Default"/>
        <w:numPr>
          <w:ilvl w:val="0"/>
          <w:numId w:val="5"/>
        </w:numPr>
        <w:jc w:val="both"/>
        <w:rPr>
          <w:rFonts w:asciiTheme="minorHAnsi" w:hAnsiTheme="minorHAnsi" w:cs="Arial"/>
          <w:sz w:val="20"/>
          <w:szCs w:val="20"/>
        </w:rPr>
      </w:pPr>
      <w:r w:rsidRPr="00A85D7A">
        <w:rPr>
          <w:rFonts w:asciiTheme="minorHAnsi" w:hAnsiTheme="minorHAnsi" w:cs="Arial"/>
          <w:sz w:val="20"/>
          <w:szCs w:val="20"/>
        </w:rPr>
        <w:t>not to appoint any Tenderer to enter into the Contract; or</w:t>
      </w:r>
    </w:p>
    <w:p w14:paraId="33980C13" w14:textId="77777777" w:rsidR="00DC6468" w:rsidRPr="00A85D7A" w:rsidRDefault="00DC6468" w:rsidP="00DC6468">
      <w:pPr>
        <w:pStyle w:val="Default"/>
        <w:jc w:val="both"/>
        <w:rPr>
          <w:rFonts w:asciiTheme="minorHAnsi" w:hAnsiTheme="minorHAnsi" w:cs="Arial"/>
          <w:sz w:val="20"/>
          <w:szCs w:val="20"/>
        </w:rPr>
      </w:pPr>
    </w:p>
    <w:p w14:paraId="6B13FF87" w14:textId="77777777" w:rsidR="00DC6468" w:rsidRPr="00A85D7A" w:rsidRDefault="00DC6468" w:rsidP="009A370B">
      <w:pPr>
        <w:pStyle w:val="Default"/>
        <w:numPr>
          <w:ilvl w:val="0"/>
          <w:numId w:val="5"/>
        </w:numPr>
        <w:jc w:val="both"/>
        <w:rPr>
          <w:rFonts w:asciiTheme="minorHAnsi" w:hAnsiTheme="minorHAnsi" w:cs="Arial"/>
          <w:sz w:val="20"/>
          <w:szCs w:val="20"/>
        </w:rPr>
      </w:pPr>
      <w:r w:rsidRPr="00A85D7A">
        <w:rPr>
          <w:rFonts w:asciiTheme="minorHAnsi" w:hAnsiTheme="minorHAnsi" w:cs="Arial"/>
          <w:sz w:val="20"/>
          <w:szCs w:val="20"/>
        </w:rPr>
        <w:t>terminate the tender procedure and abandon the Competition at any time.</w:t>
      </w:r>
    </w:p>
    <w:p w14:paraId="793EDAF2" w14:textId="77777777" w:rsidR="00DC6468" w:rsidRPr="00A85D7A" w:rsidRDefault="00DC6468" w:rsidP="00DC6468">
      <w:pPr>
        <w:pStyle w:val="Default"/>
        <w:jc w:val="both"/>
        <w:rPr>
          <w:rFonts w:asciiTheme="minorHAnsi" w:hAnsiTheme="minorHAnsi" w:cs="Arial"/>
          <w:sz w:val="20"/>
          <w:szCs w:val="20"/>
        </w:rPr>
      </w:pPr>
    </w:p>
    <w:p w14:paraId="7B626E52"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The Authority shall not be obliged to do any of the foregoing.</w:t>
      </w:r>
    </w:p>
    <w:p w14:paraId="0A2F3C19" w14:textId="77777777" w:rsidR="00DC6468" w:rsidRPr="00A85D7A" w:rsidRDefault="00DC6468" w:rsidP="00DC6468">
      <w:pPr>
        <w:pStyle w:val="Default"/>
        <w:jc w:val="both"/>
        <w:rPr>
          <w:rFonts w:asciiTheme="minorHAnsi" w:hAnsiTheme="minorHAnsi" w:cs="Arial"/>
          <w:sz w:val="20"/>
          <w:szCs w:val="20"/>
        </w:rPr>
      </w:pPr>
    </w:p>
    <w:p w14:paraId="51214BBF"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The Authority reserves the right, in its absolute discretion to take such steps as it considers appropriate to ensure that genuine competition and transparency are maintained throughout the Competition. </w:t>
      </w:r>
    </w:p>
    <w:p w14:paraId="0563AEDD" w14:textId="77777777" w:rsidR="00DC6468" w:rsidRPr="00A85D7A" w:rsidRDefault="00DC6468" w:rsidP="00DC6468">
      <w:pPr>
        <w:pStyle w:val="Default"/>
        <w:jc w:val="both"/>
        <w:rPr>
          <w:rFonts w:asciiTheme="minorHAnsi" w:hAnsiTheme="minorHAnsi" w:cs="Arial"/>
          <w:sz w:val="20"/>
          <w:szCs w:val="20"/>
        </w:rPr>
      </w:pPr>
    </w:p>
    <w:p w14:paraId="5C380AE8" w14:textId="77777777" w:rsidR="00DC6468" w:rsidRPr="00A85D7A" w:rsidRDefault="00DC6468" w:rsidP="00DC6468">
      <w:pPr>
        <w:pStyle w:val="Default"/>
        <w:jc w:val="both"/>
        <w:rPr>
          <w:rFonts w:asciiTheme="minorHAnsi" w:hAnsiTheme="minorHAnsi" w:cs="Arial"/>
          <w:b/>
          <w:i/>
          <w:sz w:val="20"/>
          <w:szCs w:val="20"/>
        </w:rPr>
      </w:pPr>
      <w:r w:rsidRPr="00A85D7A">
        <w:rPr>
          <w:rFonts w:asciiTheme="minorHAnsi" w:hAnsiTheme="minorHAnsi" w:cs="Arial"/>
          <w:b/>
          <w:i/>
          <w:sz w:val="20"/>
          <w:szCs w:val="20"/>
        </w:rPr>
        <w:t>2.3</w:t>
      </w:r>
      <w:r w:rsidRPr="00A85D7A">
        <w:rPr>
          <w:rFonts w:asciiTheme="minorHAnsi" w:hAnsiTheme="minorHAnsi" w:cs="Arial"/>
          <w:b/>
          <w:i/>
          <w:sz w:val="20"/>
          <w:szCs w:val="20"/>
        </w:rPr>
        <w:tab/>
        <w:t>Costs</w:t>
      </w:r>
    </w:p>
    <w:p w14:paraId="6D075014" w14:textId="77777777" w:rsidR="00DC6468" w:rsidRPr="00A85D7A" w:rsidRDefault="00DC6468" w:rsidP="00DC6468">
      <w:pPr>
        <w:pStyle w:val="Default"/>
        <w:jc w:val="both"/>
        <w:rPr>
          <w:rFonts w:asciiTheme="minorHAnsi" w:hAnsiTheme="minorHAnsi" w:cs="Arial"/>
          <w:sz w:val="20"/>
          <w:szCs w:val="20"/>
        </w:rPr>
      </w:pPr>
    </w:p>
    <w:p w14:paraId="4C97FB63"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Neither the Authority nor its officers, employees, or advisers have any responsibility for Tenderers’ costs or losses in connection with this Competition; these shall be borne by each Tenderer and shall be for its sole account, including if the Competition is abandoned or terminated without any award of Contract and by participating in this Competition, Tenderers expressly agree to this. </w:t>
      </w:r>
    </w:p>
    <w:p w14:paraId="7D93E2FF" w14:textId="77777777" w:rsidR="00DC6468" w:rsidRPr="00A85D7A" w:rsidRDefault="00DC6468" w:rsidP="00DC6468">
      <w:pPr>
        <w:pStyle w:val="Default"/>
        <w:jc w:val="both"/>
        <w:rPr>
          <w:rFonts w:asciiTheme="minorHAnsi" w:hAnsiTheme="minorHAnsi" w:cs="Arial"/>
          <w:sz w:val="20"/>
          <w:szCs w:val="20"/>
        </w:rPr>
      </w:pPr>
    </w:p>
    <w:p w14:paraId="2D784F44"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All costs and expenses incurred by Tenderers relating to and including the engagement of design consultants, securing planning permission, etc. are to be considered as work at risk and no recovery of any costs from the Authority will be entertained. </w:t>
      </w:r>
    </w:p>
    <w:p w14:paraId="7B85BCA4" w14:textId="77777777" w:rsidR="00DC6468" w:rsidRPr="00A85D7A" w:rsidRDefault="00DC6468" w:rsidP="00DC6468">
      <w:pPr>
        <w:pStyle w:val="Default"/>
        <w:jc w:val="both"/>
        <w:rPr>
          <w:rFonts w:asciiTheme="minorHAnsi" w:hAnsiTheme="minorHAnsi" w:cs="Arial"/>
          <w:sz w:val="20"/>
          <w:szCs w:val="20"/>
        </w:rPr>
      </w:pPr>
    </w:p>
    <w:p w14:paraId="54A2D0B8"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The Authority has no financial liability prior to the signing of a Contract. Tenderers are strongly requested to consider this point and advised not to make a Submission if this condition is considered unacceptable.</w:t>
      </w:r>
    </w:p>
    <w:p w14:paraId="052E077A" w14:textId="77777777" w:rsidR="00DC6468" w:rsidRPr="00A85D7A" w:rsidRDefault="00DC6468" w:rsidP="00DC6468">
      <w:pPr>
        <w:pStyle w:val="Default"/>
        <w:jc w:val="both"/>
        <w:rPr>
          <w:rFonts w:asciiTheme="minorHAnsi" w:hAnsiTheme="minorHAnsi" w:cs="Arial"/>
          <w:sz w:val="20"/>
          <w:szCs w:val="20"/>
        </w:rPr>
      </w:pPr>
    </w:p>
    <w:p w14:paraId="51E1849F" w14:textId="77777777" w:rsidR="00DC6468" w:rsidRPr="00A85D7A" w:rsidRDefault="00DC6468" w:rsidP="00DC6468">
      <w:pPr>
        <w:pStyle w:val="Default"/>
        <w:jc w:val="both"/>
        <w:rPr>
          <w:rFonts w:asciiTheme="minorHAnsi" w:hAnsiTheme="minorHAnsi" w:cs="Arial"/>
          <w:b/>
          <w:i/>
          <w:sz w:val="20"/>
          <w:szCs w:val="20"/>
        </w:rPr>
      </w:pPr>
      <w:r w:rsidRPr="00A85D7A">
        <w:rPr>
          <w:rFonts w:asciiTheme="minorHAnsi" w:hAnsiTheme="minorHAnsi" w:cs="Arial"/>
          <w:b/>
          <w:i/>
          <w:sz w:val="20"/>
          <w:szCs w:val="20"/>
        </w:rPr>
        <w:t>2.4</w:t>
      </w:r>
      <w:r w:rsidRPr="00A85D7A">
        <w:rPr>
          <w:rFonts w:asciiTheme="minorHAnsi" w:hAnsiTheme="minorHAnsi" w:cs="Arial"/>
          <w:b/>
          <w:i/>
          <w:sz w:val="20"/>
          <w:szCs w:val="20"/>
        </w:rPr>
        <w:tab/>
        <w:t>No Contract</w:t>
      </w:r>
    </w:p>
    <w:p w14:paraId="53A9B588" w14:textId="77777777" w:rsidR="00DC6468" w:rsidRPr="00A85D7A" w:rsidRDefault="00DC6468" w:rsidP="00DC6468">
      <w:pPr>
        <w:pStyle w:val="Default"/>
        <w:jc w:val="both"/>
        <w:rPr>
          <w:rFonts w:asciiTheme="minorHAnsi" w:hAnsiTheme="minorHAnsi" w:cs="Arial"/>
          <w:sz w:val="20"/>
          <w:szCs w:val="20"/>
        </w:rPr>
      </w:pPr>
    </w:p>
    <w:p w14:paraId="30A60038" w14:textId="60EE3974"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The Authority shall not be obliged to enter into a contract with any Tenderer, even after a Preferred Tenderer has been identified. Except for the Tenderer’s irrevocable offer to be bound by its tender for the validity period stated herein, no legal relationship or other obligation in relation to the provision of </w:t>
      </w:r>
      <w:r w:rsidR="000C7816">
        <w:rPr>
          <w:rFonts w:asciiTheme="minorHAnsi" w:hAnsiTheme="minorHAnsi" w:cs="Arial"/>
          <w:sz w:val="20"/>
          <w:szCs w:val="20"/>
        </w:rPr>
        <w:t>internal audit services to RCÉ</w:t>
      </w:r>
      <w:r w:rsidRPr="00A85D7A">
        <w:rPr>
          <w:rFonts w:asciiTheme="minorHAnsi" w:hAnsiTheme="minorHAnsi" w:cs="Arial"/>
          <w:sz w:val="20"/>
          <w:szCs w:val="20"/>
        </w:rPr>
        <w:t xml:space="preserve"> shall arise between the Tenderer and the Authority unless and until a Contract which is the subject of this RFT is formally executed in writing by the Authority and the successful Tenderer (if any) and all conditions precedent to the effectiveness of any such Contract have been fulfilled. </w:t>
      </w:r>
    </w:p>
    <w:p w14:paraId="6B6327B4" w14:textId="77777777" w:rsidR="00DC6468" w:rsidRPr="00A85D7A" w:rsidRDefault="00DC6468" w:rsidP="00DC6468">
      <w:pPr>
        <w:pStyle w:val="Default"/>
        <w:jc w:val="both"/>
        <w:rPr>
          <w:rFonts w:asciiTheme="minorHAnsi" w:hAnsiTheme="minorHAnsi" w:cs="Arial"/>
          <w:sz w:val="20"/>
          <w:szCs w:val="20"/>
        </w:rPr>
      </w:pPr>
    </w:p>
    <w:p w14:paraId="55F7098B" w14:textId="77777777" w:rsidR="00DC6468" w:rsidRPr="00A85D7A" w:rsidRDefault="00DC6468" w:rsidP="00DC6468">
      <w:pPr>
        <w:pStyle w:val="Default"/>
        <w:jc w:val="both"/>
        <w:rPr>
          <w:rFonts w:asciiTheme="minorHAnsi" w:hAnsiTheme="minorHAnsi" w:cs="Arial"/>
          <w:b/>
          <w:i/>
          <w:sz w:val="20"/>
          <w:szCs w:val="20"/>
        </w:rPr>
      </w:pPr>
      <w:r w:rsidRPr="00A85D7A">
        <w:rPr>
          <w:rFonts w:asciiTheme="minorHAnsi" w:hAnsiTheme="minorHAnsi" w:cs="Arial"/>
          <w:b/>
          <w:i/>
          <w:sz w:val="20"/>
          <w:szCs w:val="20"/>
        </w:rPr>
        <w:t>2.5</w:t>
      </w:r>
      <w:r w:rsidRPr="00A85D7A">
        <w:rPr>
          <w:rFonts w:asciiTheme="minorHAnsi" w:hAnsiTheme="minorHAnsi" w:cs="Arial"/>
          <w:b/>
          <w:i/>
          <w:sz w:val="20"/>
          <w:szCs w:val="20"/>
        </w:rPr>
        <w:tab/>
        <w:t>Law and Jurisdiction</w:t>
      </w:r>
    </w:p>
    <w:p w14:paraId="0135FBBB" w14:textId="77777777" w:rsidR="00DC6468" w:rsidRPr="00A85D7A" w:rsidRDefault="00DC6468" w:rsidP="00DC6468">
      <w:pPr>
        <w:pStyle w:val="Default"/>
        <w:jc w:val="both"/>
        <w:rPr>
          <w:rFonts w:asciiTheme="minorHAnsi" w:hAnsiTheme="minorHAnsi" w:cs="Arial"/>
          <w:sz w:val="20"/>
          <w:szCs w:val="20"/>
        </w:rPr>
      </w:pPr>
    </w:p>
    <w:p w14:paraId="0F06ED6F"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Irish law is applicable to this RFT and to the Competition. The Irish Courts shall have exclusive jurisdiction in relation to any disputes arising from this RFT and the Competition. </w:t>
      </w:r>
    </w:p>
    <w:p w14:paraId="17CF6D28" w14:textId="77777777" w:rsidR="00DC6468" w:rsidRPr="00A85D7A" w:rsidRDefault="00DC6468" w:rsidP="00DC6468">
      <w:pPr>
        <w:rPr>
          <w:rFonts w:asciiTheme="minorHAnsi" w:hAnsiTheme="minorHAnsi" w:cs="Arial"/>
          <w:color w:val="000000"/>
          <w:szCs w:val="20"/>
          <w:lang w:eastAsia="en-IE"/>
        </w:rPr>
      </w:pPr>
    </w:p>
    <w:p w14:paraId="7331599F" w14:textId="77777777" w:rsidR="002738F3" w:rsidRPr="00A85D7A" w:rsidRDefault="002738F3" w:rsidP="002738F3">
      <w:pPr>
        <w:jc w:val="left"/>
        <w:rPr>
          <w:rFonts w:asciiTheme="minorHAnsi" w:hAnsiTheme="minorHAnsi" w:cs="Arial"/>
          <w:b/>
          <w:i/>
          <w:szCs w:val="20"/>
        </w:rPr>
      </w:pPr>
    </w:p>
    <w:p w14:paraId="0B9B4E7F" w14:textId="78731D20" w:rsidR="00DC6468" w:rsidRPr="00A85D7A" w:rsidRDefault="00DC6468" w:rsidP="002738F3">
      <w:pPr>
        <w:jc w:val="left"/>
        <w:rPr>
          <w:rFonts w:asciiTheme="minorHAnsi" w:hAnsiTheme="minorHAnsi" w:cs="Arial"/>
          <w:b/>
          <w:i/>
          <w:szCs w:val="20"/>
        </w:rPr>
      </w:pPr>
      <w:r w:rsidRPr="00A85D7A">
        <w:rPr>
          <w:rFonts w:asciiTheme="minorHAnsi" w:hAnsiTheme="minorHAnsi" w:cs="Arial"/>
          <w:b/>
          <w:i/>
          <w:szCs w:val="20"/>
        </w:rPr>
        <w:t xml:space="preserve">2.6 </w:t>
      </w:r>
      <w:r w:rsidRPr="00A85D7A">
        <w:rPr>
          <w:rFonts w:asciiTheme="minorHAnsi" w:hAnsiTheme="minorHAnsi" w:cs="Arial"/>
          <w:b/>
          <w:i/>
          <w:szCs w:val="20"/>
        </w:rPr>
        <w:tab/>
        <w:t>Acceptance of RFT</w:t>
      </w:r>
    </w:p>
    <w:p w14:paraId="601F0762" w14:textId="77777777" w:rsidR="00DC6468" w:rsidRPr="00A85D7A" w:rsidRDefault="00DC6468" w:rsidP="002738F3">
      <w:pPr>
        <w:jc w:val="left"/>
        <w:rPr>
          <w:rFonts w:asciiTheme="minorHAnsi" w:hAnsiTheme="minorHAnsi" w:cs="Arial"/>
          <w:szCs w:val="20"/>
        </w:rPr>
      </w:pPr>
    </w:p>
    <w:p w14:paraId="216B275D" w14:textId="77777777" w:rsidR="00DC6468" w:rsidRPr="00A85D7A" w:rsidRDefault="00DC6468" w:rsidP="002738F3">
      <w:pPr>
        <w:jc w:val="left"/>
        <w:rPr>
          <w:rFonts w:asciiTheme="minorHAnsi" w:hAnsiTheme="minorHAnsi" w:cs="Arial"/>
          <w:szCs w:val="20"/>
        </w:rPr>
      </w:pPr>
      <w:r w:rsidRPr="00A85D7A">
        <w:rPr>
          <w:rFonts w:asciiTheme="minorHAnsi" w:hAnsiTheme="minorHAnsi" w:cs="Arial"/>
          <w:szCs w:val="20"/>
        </w:rPr>
        <w:t>Each Tenderer’s acceptance of delivery of this RFT constitutes its agreement to, and acceptance of, the terms set forth herein. Tenderers must:</w:t>
      </w:r>
    </w:p>
    <w:p w14:paraId="26D1D408" w14:textId="77777777" w:rsidR="00DC6468" w:rsidRPr="00A85D7A" w:rsidRDefault="00DC6468" w:rsidP="002738F3">
      <w:pPr>
        <w:pStyle w:val="Default"/>
        <w:rPr>
          <w:rFonts w:asciiTheme="minorHAnsi" w:hAnsiTheme="minorHAnsi" w:cs="Arial"/>
          <w:color w:val="auto"/>
          <w:sz w:val="20"/>
          <w:szCs w:val="20"/>
          <w:lang w:eastAsia="en-US"/>
        </w:rPr>
      </w:pPr>
    </w:p>
    <w:p w14:paraId="5AC0080D" w14:textId="77777777" w:rsidR="00DC6468" w:rsidRPr="00A85D7A" w:rsidRDefault="00DC6468" w:rsidP="009A370B">
      <w:pPr>
        <w:pStyle w:val="Default"/>
        <w:numPr>
          <w:ilvl w:val="0"/>
          <w:numId w:val="16"/>
        </w:numPr>
        <w:rPr>
          <w:rFonts w:asciiTheme="minorHAnsi" w:hAnsiTheme="minorHAnsi" w:cs="Arial"/>
          <w:color w:val="auto"/>
          <w:sz w:val="20"/>
          <w:szCs w:val="20"/>
          <w:lang w:eastAsia="en-US"/>
        </w:rPr>
      </w:pPr>
      <w:r w:rsidRPr="00A85D7A">
        <w:rPr>
          <w:rFonts w:asciiTheme="minorHAnsi" w:hAnsiTheme="minorHAnsi" w:cs="Arial"/>
          <w:color w:val="auto"/>
          <w:sz w:val="20"/>
          <w:szCs w:val="20"/>
          <w:lang w:eastAsia="en-US"/>
        </w:rPr>
        <w:t xml:space="preserve">comply with the requirements and instructions specified in this RFT and on the electronic portal - </w:t>
      </w:r>
      <w:r w:rsidRPr="00A85D7A">
        <w:rPr>
          <w:rFonts w:asciiTheme="minorHAnsi" w:hAnsiTheme="minorHAnsi" w:cs="Arial"/>
          <w:b/>
          <w:i/>
          <w:color w:val="auto"/>
          <w:sz w:val="20"/>
          <w:szCs w:val="20"/>
          <w:lang w:eastAsia="en-US"/>
        </w:rPr>
        <w:t>www.etenders.gov.ie</w:t>
      </w:r>
      <w:r w:rsidRPr="00A85D7A">
        <w:rPr>
          <w:rFonts w:asciiTheme="minorHAnsi" w:hAnsiTheme="minorHAnsi" w:cs="Arial"/>
          <w:color w:val="auto"/>
          <w:sz w:val="20"/>
          <w:szCs w:val="20"/>
          <w:lang w:eastAsia="en-US"/>
        </w:rPr>
        <w:t>; and</w:t>
      </w:r>
    </w:p>
    <w:p w14:paraId="1401D010" w14:textId="77777777" w:rsidR="00DC6468" w:rsidRPr="00A85D7A" w:rsidRDefault="00DC6468" w:rsidP="002738F3">
      <w:pPr>
        <w:pStyle w:val="Default"/>
        <w:ind w:left="720"/>
        <w:rPr>
          <w:rFonts w:asciiTheme="minorHAnsi" w:hAnsiTheme="minorHAnsi" w:cs="Arial"/>
          <w:color w:val="auto"/>
          <w:sz w:val="20"/>
          <w:szCs w:val="20"/>
          <w:lang w:eastAsia="en-US"/>
        </w:rPr>
      </w:pPr>
    </w:p>
    <w:p w14:paraId="2497BA86" w14:textId="77777777" w:rsidR="00DC6468" w:rsidRPr="00A85D7A" w:rsidRDefault="00DC6468" w:rsidP="009A370B">
      <w:pPr>
        <w:pStyle w:val="Default"/>
        <w:numPr>
          <w:ilvl w:val="0"/>
          <w:numId w:val="16"/>
        </w:numPr>
        <w:rPr>
          <w:rFonts w:asciiTheme="minorHAnsi" w:hAnsiTheme="minorHAnsi" w:cs="Arial"/>
          <w:color w:val="auto"/>
          <w:sz w:val="20"/>
          <w:szCs w:val="20"/>
          <w:lang w:eastAsia="en-US"/>
        </w:rPr>
      </w:pPr>
      <w:r w:rsidRPr="00A85D7A">
        <w:rPr>
          <w:rFonts w:asciiTheme="minorHAnsi" w:hAnsiTheme="minorHAnsi" w:cs="Arial"/>
          <w:color w:val="auto"/>
          <w:sz w:val="20"/>
          <w:szCs w:val="20"/>
          <w:lang w:eastAsia="en-US"/>
        </w:rPr>
        <w:t>when preparing their Submissions, follow the format specified in this RFT and include all information specified in this RFT.</w:t>
      </w:r>
    </w:p>
    <w:p w14:paraId="6BDB6FCF" w14:textId="18F9FC7F" w:rsidR="00DC6468" w:rsidRDefault="00DC6468" w:rsidP="00DC6468">
      <w:pPr>
        <w:rPr>
          <w:rFonts w:asciiTheme="minorHAnsi" w:hAnsiTheme="minorHAnsi" w:cs="Arial"/>
          <w:b/>
          <w:bCs/>
          <w:szCs w:val="20"/>
        </w:rPr>
      </w:pPr>
    </w:p>
    <w:p w14:paraId="49584849" w14:textId="5ADA028B" w:rsidR="009D476A" w:rsidRDefault="009D476A" w:rsidP="00DC6468">
      <w:pPr>
        <w:rPr>
          <w:rFonts w:asciiTheme="minorHAnsi" w:hAnsiTheme="minorHAnsi" w:cs="Arial"/>
          <w:b/>
          <w:bCs/>
          <w:szCs w:val="20"/>
        </w:rPr>
      </w:pPr>
    </w:p>
    <w:p w14:paraId="78A06928" w14:textId="3CEF1B7E" w:rsidR="009D476A" w:rsidRDefault="009D476A" w:rsidP="00DC6468">
      <w:pPr>
        <w:rPr>
          <w:rFonts w:asciiTheme="minorHAnsi" w:hAnsiTheme="minorHAnsi" w:cs="Arial"/>
          <w:b/>
          <w:bCs/>
          <w:szCs w:val="20"/>
        </w:rPr>
      </w:pPr>
    </w:p>
    <w:p w14:paraId="3BFE8345" w14:textId="2DFEC762" w:rsidR="009D476A" w:rsidRDefault="009D476A" w:rsidP="00DC6468">
      <w:pPr>
        <w:rPr>
          <w:rFonts w:asciiTheme="minorHAnsi" w:hAnsiTheme="minorHAnsi" w:cs="Arial"/>
          <w:b/>
          <w:bCs/>
          <w:szCs w:val="20"/>
        </w:rPr>
      </w:pPr>
    </w:p>
    <w:p w14:paraId="2233C1DC" w14:textId="36A0E4CC" w:rsidR="009D476A" w:rsidRDefault="009D476A" w:rsidP="00DC6468">
      <w:pPr>
        <w:rPr>
          <w:rFonts w:asciiTheme="minorHAnsi" w:hAnsiTheme="minorHAnsi" w:cs="Arial"/>
          <w:b/>
          <w:bCs/>
          <w:szCs w:val="20"/>
        </w:rPr>
      </w:pPr>
    </w:p>
    <w:p w14:paraId="557631B6" w14:textId="325DF786" w:rsidR="009D476A" w:rsidRDefault="009D476A" w:rsidP="00DC6468">
      <w:pPr>
        <w:rPr>
          <w:rFonts w:asciiTheme="minorHAnsi" w:hAnsiTheme="minorHAnsi" w:cs="Arial"/>
          <w:b/>
          <w:bCs/>
          <w:szCs w:val="20"/>
        </w:rPr>
      </w:pPr>
    </w:p>
    <w:p w14:paraId="59ED9271" w14:textId="0A17CCD3" w:rsidR="009D476A" w:rsidRDefault="009D476A" w:rsidP="00DC6468">
      <w:pPr>
        <w:rPr>
          <w:rFonts w:asciiTheme="minorHAnsi" w:hAnsiTheme="minorHAnsi" w:cs="Arial"/>
          <w:b/>
          <w:bCs/>
          <w:szCs w:val="20"/>
        </w:rPr>
      </w:pPr>
    </w:p>
    <w:p w14:paraId="4E1970FA" w14:textId="410FF4BF" w:rsidR="009D476A" w:rsidRDefault="009D476A" w:rsidP="00DC6468">
      <w:pPr>
        <w:rPr>
          <w:rFonts w:asciiTheme="minorHAnsi" w:hAnsiTheme="minorHAnsi" w:cs="Arial"/>
          <w:b/>
          <w:bCs/>
          <w:szCs w:val="20"/>
        </w:rPr>
      </w:pPr>
    </w:p>
    <w:p w14:paraId="1C2D19A2" w14:textId="093D11F4" w:rsidR="009D476A" w:rsidRDefault="009D476A" w:rsidP="00DC6468">
      <w:pPr>
        <w:rPr>
          <w:rFonts w:asciiTheme="minorHAnsi" w:hAnsiTheme="minorHAnsi" w:cs="Arial"/>
          <w:b/>
          <w:bCs/>
          <w:szCs w:val="20"/>
        </w:rPr>
      </w:pPr>
    </w:p>
    <w:p w14:paraId="06E676AA" w14:textId="52631400" w:rsidR="009D476A" w:rsidRDefault="009D476A" w:rsidP="00DC6468">
      <w:pPr>
        <w:rPr>
          <w:rFonts w:asciiTheme="minorHAnsi" w:hAnsiTheme="minorHAnsi" w:cs="Arial"/>
          <w:b/>
          <w:bCs/>
          <w:szCs w:val="20"/>
        </w:rPr>
      </w:pPr>
    </w:p>
    <w:p w14:paraId="3E031F57" w14:textId="18D61032" w:rsidR="009D476A" w:rsidRDefault="009D476A" w:rsidP="00DC6468">
      <w:pPr>
        <w:rPr>
          <w:rFonts w:asciiTheme="minorHAnsi" w:hAnsiTheme="minorHAnsi" w:cs="Arial"/>
          <w:b/>
          <w:bCs/>
          <w:szCs w:val="20"/>
        </w:rPr>
      </w:pPr>
    </w:p>
    <w:p w14:paraId="6737FB7E" w14:textId="69B80CDA" w:rsidR="009D476A" w:rsidRDefault="009D476A" w:rsidP="00DC6468">
      <w:pPr>
        <w:rPr>
          <w:rFonts w:asciiTheme="minorHAnsi" w:hAnsiTheme="minorHAnsi" w:cs="Arial"/>
          <w:b/>
          <w:bCs/>
          <w:szCs w:val="20"/>
        </w:rPr>
      </w:pPr>
    </w:p>
    <w:p w14:paraId="54D1FF9B" w14:textId="1747B32E" w:rsidR="009D476A" w:rsidRDefault="009D476A" w:rsidP="00DC6468">
      <w:pPr>
        <w:rPr>
          <w:rFonts w:asciiTheme="minorHAnsi" w:hAnsiTheme="minorHAnsi" w:cs="Arial"/>
          <w:b/>
          <w:bCs/>
          <w:szCs w:val="20"/>
        </w:rPr>
      </w:pPr>
    </w:p>
    <w:p w14:paraId="34B1A555" w14:textId="1E207B82" w:rsidR="009D476A" w:rsidRDefault="009D476A" w:rsidP="00DC6468">
      <w:pPr>
        <w:rPr>
          <w:rFonts w:asciiTheme="minorHAnsi" w:hAnsiTheme="minorHAnsi" w:cs="Arial"/>
          <w:b/>
          <w:bCs/>
          <w:szCs w:val="20"/>
        </w:rPr>
      </w:pPr>
    </w:p>
    <w:p w14:paraId="5F2EE498" w14:textId="2504882B" w:rsidR="009D476A" w:rsidRDefault="009D476A" w:rsidP="00DC6468">
      <w:pPr>
        <w:rPr>
          <w:rFonts w:asciiTheme="minorHAnsi" w:hAnsiTheme="minorHAnsi" w:cs="Arial"/>
          <w:b/>
          <w:bCs/>
          <w:szCs w:val="20"/>
        </w:rPr>
      </w:pPr>
    </w:p>
    <w:p w14:paraId="39E89125" w14:textId="2A1502C6" w:rsidR="009D476A" w:rsidRDefault="009D476A" w:rsidP="00DC6468">
      <w:pPr>
        <w:rPr>
          <w:rFonts w:asciiTheme="minorHAnsi" w:hAnsiTheme="minorHAnsi" w:cs="Arial"/>
          <w:b/>
          <w:bCs/>
          <w:szCs w:val="20"/>
        </w:rPr>
      </w:pPr>
    </w:p>
    <w:p w14:paraId="0318209A" w14:textId="4FA7700A" w:rsidR="009D476A" w:rsidRDefault="009D476A" w:rsidP="00DC6468">
      <w:pPr>
        <w:rPr>
          <w:rFonts w:asciiTheme="minorHAnsi" w:hAnsiTheme="minorHAnsi" w:cs="Arial"/>
          <w:b/>
          <w:bCs/>
          <w:szCs w:val="20"/>
        </w:rPr>
      </w:pPr>
    </w:p>
    <w:p w14:paraId="6581FD09" w14:textId="46D5251A" w:rsidR="009D476A" w:rsidRDefault="009D476A" w:rsidP="00DC6468">
      <w:pPr>
        <w:rPr>
          <w:rFonts w:asciiTheme="minorHAnsi" w:hAnsiTheme="minorHAnsi" w:cs="Arial"/>
          <w:b/>
          <w:bCs/>
          <w:szCs w:val="20"/>
        </w:rPr>
      </w:pPr>
    </w:p>
    <w:p w14:paraId="79FD2052" w14:textId="7ECDEDBC" w:rsidR="009D476A" w:rsidRDefault="009D476A" w:rsidP="00DC6468">
      <w:pPr>
        <w:rPr>
          <w:rFonts w:asciiTheme="minorHAnsi" w:hAnsiTheme="minorHAnsi" w:cs="Arial"/>
          <w:b/>
          <w:bCs/>
          <w:szCs w:val="20"/>
        </w:rPr>
      </w:pPr>
    </w:p>
    <w:p w14:paraId="3D26408E" w14:textId="7F8759C7" w:rsidR="009D476A" w:rsidRDefault="009D476A" w:rsidP="00DC6468">
      <w:pPr>
        <w:rPr>
          <w:rFonts w:asciiTheme="minorHAnsi" w:hAnsiTheme="minorHAnsi" w:cs="Arial"/>
          <w:b/>
          <w:bCs/>
          <w:szCs w:val="20"/>
        </w:rPr>
      </w:pPr>
    </w:p>
    <w:p w14:paraId="068C3177" w14:textId="4B52539C" w:rsidR="009D476A" w:rsidRDefault="009D476A" w:rsidP="00DC6468">
      <w:pPr>
        <w:rPr>
          <w:rFonts w:asciiTheme="minorHAnsi" w:hAnsiTheme="minorHAnsi" w:cs="Arial"/>
          <w:b/>
          <w:bCs/>
          <w:szCs w:val="20"/>
        </w:rPr>
      </w:pPr>
    </w:p>
    <w:p w14:paraId="305E560C" w14:textId="2E17E40D" w:rsidR="009D476A" w:rsidRDefault="009D476A" w:rsidP="00DC6468">
      <w:pPr>
        <w:rPr>
          <w:rFonts w:asciiTheme="minorHAnsi" w:hAnsiTheme="minorHAnsi" w:cs="Arial"/>
          <w:b/>
          <w:bCs/>
          <w:szCs w:val="20"/>
        </w:rPr>
      </w:pPr>
    </w:p>
    <w:p w14:paraId="65948A75" w14:textId="0E908C24" w:rsidR="009D476A" w:rsidRDefault="009D476A" w:rsidP="00DC6468">
      <w:pPr>
        <w:rPr>
          <w:rFonts w:asciiTheme="minorHAnsi" w:hAnsiTheme="minorHAnsi" w:cs="Arial"/>
          <w:b/>
          <w:bCs/>
          <w:szCs w:val="20"/>
        </w:rPr>
      </w:pPr>
    </w:p>
    <w:p w14:paraId="5A5CE830" w14:textId="39447299" w:rsidR="009D476A" w:rsidRDefault="009D476A" w:rsidP="00DC6468">
      <w:pPr>
        <w:rPr>
          <w:rFonts w:asciiTheme="minorHAnsi" w:hAnsiTheme="minorHAnsi" w:cs="Arial"/>
          <w:b/>
          <w:bCs/>
          <w:szCs w:val="20"/>
        </w:rPr>
      </w:pPr>
    </w:p>
    <w:p w14:paraId="11ED2669" w14:textId="51E740EB" w:rsidR="009D476A" w:rsidRDefault="009D476A" w:rsidP="00DC6468">
      <w:pPr>
        <w:rPr>
          <w:rFonts w:asciiTheme="minorHAnsi" w:hAnsiTheme="minorHAnsi" w:cs="Arial"/>
          <w:b/>
          <w:bCs/>
          <w:szCs w:val="20"/>
        </w:rPr>
      </w:pPr>
    </w:p>
    <w:p w14:paraId="2FB248BF" w14:textId="659D84E7" w:rsidR="009D476A" w:rsidRDefault="009D476A" w:rsidP="00DC6468">
      <w:pPr>
        <w:rPr>
          <w:rFonts w:asciiTheme="minorHAnsi" w:hAnsiTheme="minorHAnsi" w:cs="Arial"/>
          <w:b/>
          <w:bCs/>
          <w:szCs w:val="20"/>
        </w:rPr>
      </w:pPr>
    </w:p>
    <w:p w14:paraId="670070A0" w14:textId="16ED9ABF" w:rsidR="009D476A" w:rsidRDefault="009D476A" w:rsidP="00DC6468">
      <w:pPr>
        <w:rPr>
          <w:rFonts w:asciiTheme="minorHAnsi" w:hAnsiTheme="minorHAnsi" w:cs="Arial"/>
          <w:b/>
          <w:bCs/>
          <w:szCs w:val="20"/>
        </w:rPr>
      </w:pPr>
    </w:p>
    <w:p w14:paraId="34564517" w14:textId="6CA54391" w:rsidR="009D476A" w:rsidRDefault="009D476A" w:rsidP="00DC6468">
      <w:pPr>
        <w:rPr>
          <w:rFonts w:asciiTheme="minorHAnsi" w:hAnsiTheme="minorHAnsi" w:cs="Arial"/>
          <w:b/>
          <w:bCs/>
          <w:szCs w:val="20"/>
        </w:rPr>
      </w:pPr>
    </w:p>
    <w:p w14:paraId="1B1E0511" w14:textId="69B52C86" w:rsidR="009D476A" w:rsidRDefault="009D476A" w:rsidP="00DC6468">
      <w:pPr>
        <w:rPr>
          <w:rFonts w:asciiTheme="minorHAnsi" w:hAnsiTheme="minorHAnsi" w:cs="Arial"/>
          <w:b/>
          <w:bCs/>
          <w:szCs w:val="20"/>
        </w:rPr>
      </w:pPr>
    </w:p>
    <w:p w14:paraId="6679F83B" w14:textId="7034CA52" w:rsidR="009D476A" w:rsidRDefault="009D476A" w:rsidP="00DC6468">
      <w:pPr>
        <w:rPr>
          <w:rFonts w:asciiTheme="minorHAnsi" w:hAnsiTheme="minorHAnsi" w:cs="Arial"/>
          <w:b/>
          <w:bCs/>
          <w:szCs w:val="20"/>
        </w:rPr>
      </w:pPr>
    </w:p>
    <w:p w14:paraId="3442924B" w14:textId="78F30D4D" w:rsidR="009D476A" w:rsidRDefault="009D476A" w:rsidP="00DC6468">
      <w:pPr>
        <w:rPr>
          <w:rFonts w:asciiTheme="minorHAnsi" w:hAnsiTheme="minorHAnsi" w:cs="Arial"/>
          <w:b/>
          <w:bCs/>
          <w:szCs w:val="20"/>
        </w:rPr>
      </w:pPr>
    </w:p>
    <w:p w14:paraId="1F523CCF" w14:textId="77777777" w:rsidR="009D476A" w:rsidRPr="00A85D7A" w:rsidRDefault="009D476A" w:rsidP="00DC6468">
      <w:pPr>
        <w:rPr>
          <w:rFonts w:asciiTheme="minorHAnsi" w:hAnsiTheme="minorHAnsi" w:cs="Arial"/>
          <w:b/>
          <w:bCs/>
          <w:szCs w:val="20"/>
        </w:rPr>
      </w:pPr>
    </w:p>
    <w:p w14:paraId="409FEE85" w14:textId="77777777" w:rsidR="003A5B88" w:rsidRPr="003A5B88" w:rsidRDefault="003A5B88" w:rsidP="003A5B88">
      <w:pPr>
        <w:suppressAutoHyphens/>
        <w:spacing w:after="0" w:line="280" w:lineRule="exact"/>
        <w:jc w:val="both"/>
        <w:rPr>
          <w:rFonts w:ascii="Arial" w:eastAsia="Times New Roman" w:hAnsi="Arial" w:cs="Arial"/>
          <w:b/>
          <w:bCs/>
        </w:rPr>
      </w:pPr>
      <w:r w:rsidRPr="003A5B88">
        <w:rPr>
          <w:rFonts w:ascii="Arial" w:eastAsia="Times New Roman" w:hAnsi="Arial" w:cs="Arial"/>
          <w:b/>
          <w:bCs/>
        </w:rPr>
        <w:t>SECTION 3 - SCOPE OF CONTRACT</w:t>
      </w:r>
    </w:p>
    <w:p w14:paraId="528E2BCC" w14:textId="77777777" w:rsidR="003A5B88" w:rsidRPr="003A5B88" w:rsidRDefault="003A5B88" w:rsidP="003A5B88">
      <w:pPr>
        <w:suppressAutoHyphens/>
        <w:spacing w:after="0" w:line="280" w:lineRule="exact"/>
        <w:jc w:val="both"/>
        <w:rPr>
          <w:rFonts w:ascii="Arial" w:eastAsia="Times New Roman" w:hAnsi="Arial" w:cs="Arial"/>
          <w:b/>
          <w:bCs/>
        </w:rPr>
      </w:pPr>
    </w:p>
    <w:p w14:paraId="333315E4" w14:textId="77777777" w:rsidR="003A5B88" w:rsidRPr="003A5B88" w:rsidRDefault="003A5B88" w:rsidP="003A5B88">
      <w:pPr>
        <w:suppressAutoHyphens/>
        <w:spacing w:after="0" w:line="280" w:lineRule="exact"/>
        <w:jc w:val="both"/>
        <w:rPr>
          <w:rFonts w:asciiTheme="minorHAnsi" w:eastAsia="Times New Roman" w:hAnsiTheme="minorHAnsi" w:cs="Arial"/>
          <w:b/>
          <w:bCs/>
          <w:i/>
        </w:rPr>
      </w:pPr>
      <w:r w:rsidRPr="003A5B88">
        <w:rPr>
          <w:rFonts w:asciiTheme="minorHAnsi" w:eastAsia="Times New Roman" w:hAnsiTheme="minorHAnsi" w:cs="Arial"/>
          <w:b/>
          <w:bCs/>
          <w:i/>
        </w:rPr>
        <w:t>3.1</w:t>
      </w:r>
      <w:r w:rsidRPr="003A5B88">
        <w:rPr>
          <w:rFonts w:asciiTheme="minorHAnsi" w:eastAsia="Times New Roman" w:hAnsiTheme="minorHAnsi" w:cs="Arial"/>
          <w:b/>
          <w:bCs/>
          <w:i/>
        </w:rPr>
        <w:tab/>
        <w:t>Specification &amp; Scope</w:t>
      </w:r>
    </w:p>
    <w:p w14:paraId="49DB8B11" w14:textId="77777777" w:rsidR="003A5B88" w:rsidRPr="003A5B88" w:rsidRDefault="003A5B88" w:rsidP="003A5B88">
      <w:pPr>
        <w:suppressAutoHyphens/>
        <w:spacing w:after="0" w:line="280" w:lineRule="exact"/>
        <w:jc w:val="both"/>
        <w:rPr>
          <w:rFonts w:asciiTheme="minorHAnsi" w:eastAsia="Times New Roman" w:hAnsiTheme="minorHAnsi" w:cs="Arial"/>
          <w:bCs/>
        </w:rPr>
      </w:pPr>
    </w:p>
    <w:p w14:paraId="0672F0B5" w14:textId="77777777"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 xml:space="preserve">The Authority wishes to procure an economic operator to provide the following </w:t>
      </w:r>
      <w:r w:rsidRPr="003A5B88">
        <w:rPr>
          <w:rFonts w:asciiTheme="minorHAnsi" w:eastAsia="Times New Roman" w:hAnsiTheme="minorHAnsi" w:cs="Arial"/>
        </w:rPr>
        <w:t>Internal Audit Services</w:t>
      </w:r>
      <w:r w:rsidRPr="003A5B88">
        <w:rPr>
          <w:rFonts w:asciiTheme="minorHAnsi" w:eastAsia="Times New Roman" w:hAnsiTheme="minorHAnsi" w:cs="Arial"/>
          <w:bCs/>
        </w:rPr>
        <w:t xml:space="preserve">: </w:t>
      </w:r>
    </w:p>
    <w:p w14:paraId="028907F4" w14:textId="77777777"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The operation of the internal audit function should comply with the requirements  outlined in the Code of Practice for the Governance of State Bodies. The scope of internal audit activities will be determined using appropriate risk assessment tools to ensure adequate coverage of corporate risks and exposures. The internal audit service provider will ascertain that the processes for controlling operations, as they have been designed and represented by management, are adequate and functioning correctly to ensure that:</w:t>
      </w:r>
    </w:p>
    <w:p w14:paraId="5E02D7F5" w14:textId="77777777" w:rsidR="003A5B88" w:rsidRPr="003A5B88" w:rsidRDefault="003A5B88" w:rsidP="003A5B88">
      <w:pPr>
        <w:suppressAutoHyphens/>
        <w:spacing w:after="0" w:line="280" w:lineRule="exact"/>
        <w:jc w:val="both"/>
        <w:rPr>
          <w:rFonts w:asciiTheme="minorHAnsi" w:eastAsia="Times New Roman" w:hAnsiTheme="minorHAnsi" w:cs="Arial"/>
          <w:bCs/>
        </w:rPr>
      </w:pPr>
    </w:p>
    <w:p w14:paraId="2E23B450" w14:textId="77777777" w:rsidR="003A5B88" w:rsidRPr="003A5B88" w:rsidRDefault="003A5B88" w:rsidP="009A370B">
      <w:pPr>
        <w:numPr>
          <w:ilvl w:val="0"/>
          <w:numId w:val="41"/>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Resources and assets are adequately protected;</w:t>
      </w:r>
    </w:p>
    <w:p w14:paraId="2AC93788" w14:textId="77777777" w:rsidR="003A5B88" w:rsidRPr="003A5B88" w:rsidRDefault="003A5B88" w:rsidP="009A370B">
      <w:pPr>
        <w:numPr>
          <w:ilvl w:val="0"/>
          <w:numId w:val="41"/>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Significant financial, managerial and operating information is accurate and reliable;</w:t>
      </w:r>
    </w:p>
    <w:p w14:paraId="0464276A" w14:textId="4BDFD6C3" w:rsidR="003A5B88" w:rsidRPr="003A5B88" w:rsidRDefault="003A5B88" w:rsidP="009A370B">
      <w:pPr>
        <w:numPr>
          <w:ilvl w:val="0"/>
          <w:numId w:val="41"/>
        </w:numPr>
        <w:suppressAutoHyphens/>
        <w:spacing w:after="0" w:line="280" w:lineRule="exact"/>
        <w:jc w:val="both"/>
        <w:rPr>
          <w:rFonts w:asciiTheme="minorHAnsi" w:eastAsia="Times New Roman" w:hAnsiTheme="minorHAnsi" w:cs="Arial"/>
          <w:bCs/>
        </w:rPr>
      </w:pPr>
      <w:r w:rsidRPr="009A370B">
        <w:rPr>
          <w:rFonts w:asciiTheme="minorHAnsi" w:eastAsia="Times New Roman" w:hAnsiTheme="minorHAnsi" w:cs="Arial"/>
          <w:bCs/>
        </w:rPr>
        <w:t>RCÉ</w:t>
      </w:r>
      <w:r w:rsidRPr="003A5B88">
        <w:rPr>
          <w:rFonts w:asciiTheme="minorHAnsi" w:eastAsia="Times New Roman" w:hAnsiTheme="minorHAnsi" w:cs="Arial"/>
          <w:bCs/>
        </w:rPr>
        <w:t xml:space="preserve"> management is operating to the standard of best practice, and</w:t>
      </w:r>
    </w:p>
    <w:p w14:paraId="1148BA2B" w14:textId="2D402805" w:rsidR="003A5B88" w:rsidRPr="003A5B88" w:rsidRDefault="003A5B88" w:rsidP="009A370B">
      <w:pPr>
        <w:numPr>
          <w:ilvl w:val="0"/>
          <w:numId w:val="41"/>
        </w:numPr>
        <w:suppressAutoHyphens/>
        <w:spacing w:after="0" w:line="280" w:lineRule="exact"/>
        <w:jc w:val="both"/>
        <w:rPr>
          <w:rFonts w:asciiTheme="minorHAnsi" w:eastAsia="Times New Roman" w:hAnsiTheme="minorHAnsi" w:cs="Arial"/>
          <w:bCs/>
        </w:rPr>
      </w:pPr>
      <w:r w:rsidRPr="009A370B">
        <w:rPr>
          <w:rFonts w:asciiTheme="minorHAnsi" w:eastAsia="Times New Roman" w:hAnsiTheme="minorHAnsi" w:cs="Arial"/>
          <w:bCs/>
        </w:rPr>
        <w:t>RCÉ</w:t>
      </w:r>
      <w:r w:rsidRPr="003A5B88">
        <w:rPr>
          <w:rFonts w:asciiTheme="minorHAnsi" w:eastAsia="Times New Roman" w:hAnsiTheme="minorHAnsi" w:cs="Arial"/>
          <w:bCs/>
        </w:rPr>
        <w:t xml:space="preserve"> employees’ actions are in compliance with both the underlying objectives and the detailed expression of ethical best practice, policies, standards, procedures, and applicable laws and regulations.</w:t>
      </w:r>
    </w:p>
    <w:p w14:paraId="2E1AC0FD" w14:textId="77777777" w:rsidR="003A5B88" w:rsidRPr="003A5B88" w:rsidRDefault="003A5B88" w:rsidP="003A5B88">
      <w:pPr>
        <w:suppressAutoHyphens/>
        <w:spacing w:after="0" w:line="280" w:lineRule="exact"/>
        <w:ind w:left="360"/>
        <w:jc w:val="both"/>
        <w:rPr>
          <w:rFonts w:asciiTheme="minorHAnsi" w:eastAsia="Times New Roman" w:hAnsiTheme="minorHAnsi" w:cs="Arial"/>
          <w:bCs/>
        </w:rPr>
      </w:pPr>
    </w:p>
    <w:p w14:paraId="536A7AAF" w14:textId="77777777"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The internal audit service provider shall:</w:t>
      </w:r>
    </w:p>
    <w:p w14:paraId="36F15E12" w14:textId="77777777" w:rsidR="003A5B88" w:rsidRPr="003A5B88" w:rsidRDefault="003A5B88" w:rsidP="009A370B">
      <w:pPr>
        <w:numPr>
          <w:ilvl w:val="0"/>
          <w:numId w:val="46"/>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 xml:space="preserve">Develop and maintain a strategic audit plan covering a rolling three year period based on significant exposures to loss or failure, including risk management and security. </w:t>
      </w:r>
    </w:p>
    <w:p w14:paraId="64B2B1DA" w14:textId="27613DB6" w:rsidR="003A5B88" w:rsidRPr="003A5B88" w:rsidRDefault="003A5B88" w:rsidP="009A370B">
      <w:pPr>
        <w:numPr>
          <w:ilvl w:val="0"/>
          <w:numId w:val="46"/>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 xml:space="preserve">Develop annual audit plans, in consultation with </w:t>
      </w:r>
      <w:r w:rsidRPr="009A370B">
        <w:rPr>
          <w:rFonts w:asciiTheme="minorHAnsi" w:eastAsia="Times New Roman" w:hAnsiTheme="minorHAnsi" w:cs="Arial"/>
          <w:bCs/>
        </w:rPr>
        <w:t>RCÉ</w:t>
      </w:r>
      <w:r w:rsidRPr="003A5B88">
        <w:rPr>
          <w:rFonts w:asciiTheme="minorHAnsi" w:eastAsia="Times New Roman" w:hAnsiTheme="minorHAnsi" w:cs="Arial"/>
          <w:bCs/>
        </w:rPr>
        <w:t xml:space="preserve"> Audit Committee, based on significant exposures as identified.</w:t>
      </w:r>
    </w:p>
    <w:p w14:paraId="365DE5D1" w14:textId="77777777" w:rsidR="003A5B88" w:rsidRPr="003A5B88" w:rsidRDefault="003A5B88" w:rsidP="009A370B">
      <w:pPr>
        <w:numPr>
          <w:ilvl w:val="0"/>
          <w:numId w:val="46"/>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Consider and review the scope of work of and liaise with the Office of the Comptroller and Auditor General, for the purpose of providing optimal audit coverage.</w:t>
      </w:r>
    </w:p>
    <w:p w14:paraId="4B4652CD" w14:textId="77777777" w:rsidR="003A5B88" w:rsidRPr="003A5B88" w:rsidRDefault="003A5B88" w:rsidP="009A370B">
      <w:pPr>
        <w:numPr>
          <w:ilvl w:val="0"/>
          <w:numId w:val="46"/>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Implement the audit plans including any tasks assigned by the Audit Committee.</w:t>
      </w:r>
    </w:p>
    <w:p w14:paraId="63E34E13" w14:textId="499131B1" w:rsidR="003A5B88" w:rsidRPr="003A5B88" w:rsidRDefault="003A5B88" w:rsidP="009A370B">
      <w:pPr>
        <w:numPr>
          <w:ilvl w:val="0"/>
          <w:numId w:val="46"/>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 xml:space="preserve">Issue reports on a quarterly basis or as required to the Audit Committee addressing the results of audits conducted, summarising observations and recommendations made, and </w:t>
      </w:r>
      <w:r w:rsidRPr="009A370B">
        <w:rPr>
          <w:rFonts w:asciiTheme="minorHAnsi" w:eastAsia="Times New Roman" w:hAnsiTheme="minorHAnsi" w:cs="Arial"/>
          <w:bCs/>
        </w:rPr>
        <w:t>RCÉ</w:t>
      </w:r>
      <w:r w:rsidRPr="003A5B88">
        <w:rPr>
          <w:rFonts w:asciiTheme="minorHAnsi" w:eastAsia="Times New Roman" w:hAnsiTheme="minorHAnsi" w:cs="Arial"/>
          <w:bCs/>
        </w:rPr>
        <w:t xml:space="preserve"> Management responses to the audit findings;</w:t>
      </w:r>
    </w:p>
    <w:p w14:paraId="2237134F" w14:textId="7E37E369" w:rsidR="003A5B88" w:rsidRPr="003A5B88" w:rsidRDefault="003A5B88" w:rsidP="009A370B">
      <w:pPr>
        <w:numPr>
          <w:ilvl w:val="0"/>
          <w:numId w:val="46"/>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 xml:space="preserve">Report significant issues relating to the processes for controlling assets and the activities of </w:t>
      </w:r>
      <w:r w:rsidRPr="009A370B">
        <w:rPr>
          <w:rFonts w:asciiTheme="minorHAnsi" w:eastAsia="Times New Roman" w:hAnsiTheme="minorHAnsi" w:cs="Arial"/>
          <w:bCs/>
        </w:rPr>
        <w:t>RCÉ</w:t>
      </w:r>
      <w:r w:rsidRPr="003A5B88">
        <w:rPr>
          <w:rFonts w:asciiTheme="minorHAnsi" w:eastAsia="Times New Roman" w:hAnsiTheme="minorHAnsi" w:cs="Arial"/>
          <w:bCs/>
        </w:rPr>
        <w:t xml:space="preserve"> and provide information concerning such issues through to resolution;</w:t>
      </w:r>
    </w:p>
    <w:p w14:paraId="35EC8076" w14:textId="77777777" w:rsidR="003A5B88" w:rsidRPr="003A5B88" w:rsidRDefault="003A5B88" w:rsidP="009A370B">
      <w:pPr>
        <w:numPr>
          <w:ilvl w:val="0"/>
          <w:numId w:val="46"/>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Issue final audit reports to the Audit Committee;</w:t>
      </w:r>
    </w:p>
    <w:p w14:paraId="4D0902A3" w14:textId="77777777" w:rsidR="003A5B88" w:rsidRPr="003A5B88" w:rsidRDefault="003A5B88" w:rsidP="009A370B">
      <w:pPr>
        <w:numPr>
          <w:ilvl w:val="0"/>
          <w:numId w:val="46"/>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Monitor and report to the Audit Committee on progress towards the implementation of agreed audit recommendations;</w:t>
      </w:r>
    </w:p>
    <w:p w14:paraId="6DB703E6" w14:textId="77777777" w:rsidR="003A5B88" w:rsidRPr="003A5B88" w:rsidRDefault="003A5B88" w:rsidP="009A370B">
      <w:pPr>
        <w:numPr>
          <w:ilvl w:val="0"/>
          <w:numId w:val="46"/>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Maintain a professional audit service staffed with persons of appropriate knowledge, experience and skills to meet the requirements; and</w:t>
      </w:r>
    </w:p>
    <w:p w14:paraId="211D82D8" w14:textId="46589C7C" w:rsidR="003A5B88" w:rsidRPr="003A5B88" w:rsidRDefault="003A5B88" w:rsidP="009A370B">
      <w:pPr>
        <w:numPr>
          <w:ilvl w:val="0"/>
          <w:numId w:val="46"/>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 xml:space="preserve">Evaluate and assess controls coinciding with the introduction of significant changes to </w:t>
      </w:r>
      <w:r w:rsidRPr="009A370B">
        <w:rPr>
          <w:rFonts w:asciiTheme="minorHAnsi" w:eastAsia="Times New Roman" w:hAnsiTheme="minorHAnsi" w:cs="Arial"/>
          <w:bCs/>
        </w:rPr>
        <w:t>RCÉ</w:t>
      </w:r>
      <w:r w:rsidRPr="003A5B88">
        <w:rPr>
          <w:rFonts w:asciiTheme="minorHAnsi" w:eastAsia="Times New Roman" w:hAnsiTheme="minorHAnsi" w:cs="Arial"/>
          <w:bCs/>
        </w:rPr>
        <w:t xml:space="preserve"> systems.</w:t>
      </w:r>
    </w:p>
    <w:p w14:paraId="04316EB7" w14:textId="77777777"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Fulfilling the scope of requirements outlined at 3.1 above may involve the following activities, although the below is indicative only and is not intended to be exhaustive of the activities to be carried out by the successful tenderer:</w:t>
      </w:r>
    </w:p>
    <w:p w14:paraId="77711893" w14:textId="77777777" w:rsidR="003A5B88" w:rsidRPr="003A5B88" w:rsidRDefault="003A5B88" w:rsidP="003A5B88">
      <w:pPr>
        <w:suppressAutoHyphens/>
        <w:spacing w:after="0" w:line="280" w:lineRule="exact"/>
        <w:jc w:val="both"/>
        <w:rPr>
          <w:rFonts w:asciiTheme="minorHAnsi" w:eastAsia="Times New Roman" w:hAnsiTheme="minorHAnsi" w:cs="Arial"/>
          <w:bCs/>
        </w:rPr>
      </w:pPr>
    </w:p>
    <w:p w14:paraId="48C8C526" w14:textId="77777777"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i/>
          <w:iCs/>
        </w:rPr>
        <w:t>(1) Reviewing</w:t>
      </w:r>
      <w:r w:rsidRPr="003A5B88">
        <w:rPr>
          <w:rFonts w:asciiTheme="minorHAnsi" w:eastAsia="Times New Roman" w:hAnsiTheme="minorHAnsi" w:cs="Arial"/>
          <w:bCs/>
        </w:rPr>
        <w:t xml:space="preserve">    </w:t>
      </w:r>
    </w:p>
    <w:p w14:paraId="5940257C" w14:textId="77777777" w:rsidR="003A5B88" w:rsidRPr="003A5B88" w:rsidRDefault="003A5B88" w:rsidP="009A370B">
      <w:pPr>
        <w:numPr>
          <w:ilvl w:val="0"/>
          <w:numId w:val="42"/>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The reliability and integrity of financial and operating information;</w:t>
      </w:r>
    </w:p>
    <w:p w14:paraId="0CEAE85B" w14:textId="77777777" w:rsidR="003A5B88" w:rsidRPr="003A5B88" w:rsidRDefault="003A5B88" w:rsidP="009A370B">
      <w:pPr>
        <w:numPr>
          <w:ilvl w:val="0"/>
          <w:numId w:val="42"/>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The systems established to ensure compliance with policies, plans, procedures and legal obligations;</w:t>
      </w:r>
    </w:p>
    <w:p w14:paraId="2AE0AA86" w14:textId="77777777" w:rsidR="003A5B88" w:rsidRPr="003A5B88" w:rsidRDefault="003A5B88" w:rsidP="009A370B">
      <w:pPr>
        <w:numPr>
          <w:ilvl w:val="0"/>
          <w:numId w:val="42"/>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lastRenderedPageBreak/>
        <w:t>The means of safeguarding assets including verification of such assets;</w:t>
      </w:r>
    </w:p>
    <w:p w14:paraId="07FAAAC1" w14:textId="77777777" w:rsidR="003A5B88" w:rsidRPr="003A5B88" w:rsidRDefault="003A5B88" w:rsidP="003A5B88">
      <w:pPr>
        <w:suppressAutoHyphens/>
        <w:spacing w:after="0" w:line="280" w:lineRule="exact"/>
        <w:ind w:left="1080"/>
        <w:jc w:val="both"/>
        <w:rPr>
          <w:rFonts w:asciiTheme="minorHAnsi" w:eastAsia="Times New Roman" w:hAnsiTheme="minorHAnsi" w:cs="Arial"/>
          <w:bCs/>
        </w:rPr>
      </w:pPr>
    </w:p>
    <w:p w14:paraId="367559F2" w14:textId="77777777"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i/>
          <w:iCs/>
        </w:rPr>
        <w:t>(2)</w:t>
      </w:r>
      <w:r w:rsidRPr="003A5B88">
        <w:rPr>
          <w:rFonts w:asciiTheme="minorHAnsi" w:eastAsia="Times New Roman" w:hAnsiTheme="minorHAnsi" w:cs="Arial"/>
          <w:bCs/>
        </w:rPr>
        <w:t xml:space="preserve"> </w:t>
      </w:r>
      <w:r w:rsidRPr="003A5B88">
        <w:rPr>
          <w:rFonts w:asciiTheme="minorHAnsi" w:eastAsia="Times New Roman" w:hAnsiTheme="minorHAnsi" w:cs="Arial"/>
          <w:bCs/>
          <w:i/>
          <w:iCs/>
        </w:rPr>
        <w:t>Appraising</w:t>
      </w:r>
    </w:p>
    <w:p w14:paraId="4F087CB8" w14:textId="77777777" w:rsidR="003A5B88" w:rsidRPr="003A5B88" w:rsidRDefault="003A5B88" w:rsidP="009A370B">
      <w:pPr>
        <w:numPr>
          <w:ilvl w:val="0"/>
          <w:numId w:val="43"/>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The economy, effectiveness and efficiency with which resources are employed.</w:t>
      </w:r>
    </w:p>
    <w:p w14:paraId="13A57696" w14:textId="77777777" w:rsidR="003A5B88" w:rsidRPr="003A5B88" w:rsidRDefault="003A5B88" w:rsidP="003A5B88">
      <w:pPr>
        <w:suppressAutoHyphens/>
        <w:spacing w:after="0" w:line="280" w:lineRule="exact"/>
        <w:jc w:val="both"/>
        <w:rPr>
          <w:rFonts w:asciiTheme="minorHAnsi" w:eastAsia="Times New Roman" w:hAnsiTheme="minorHAnsi" w:cs="Arial"/>
          <w:bCs/>
        </w:rPr>
      </w:pPr>
    </w:p>
    <w:p w14:paraId="4DC326DE" w14:textId="77777777"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
          <w:bCs/>
        </w:rPr>
        <w:t xml:space="preserve">Modus Operandi  - </w:t>
      </w:r>
      <w:r w:rsidRPr="003A5B88">
        <w:rPr>
          <w:rFonts w:asciiTheme="minorHAnsi" w:eastAsia="Times New Roman" w:hAnsiTheme="minorHAnsi" w:cs="Arial"/>
          <w:bCs/>
        </w:rPr>
        <w:t>The Internal Auditor, in carrying out duties, shall:</w:t>
      </w:r>
    </w:p>
    <w:p w14:paraId="52B6EC56" w14:textId="77777777" w:rsidR="003A5B88" w:rsidRPr="003A5B88" w:rsidRDefault="003A5B88" w:rsidP="003A5B88">
      <w:pPr>
        <w:suppressAutoHyphens/>
        <w:spacing w:after="0" w:line="280" w:lineRule="exact"/>
        <w:jc w:val="both"/>
        <w:rPr>
          <w:rFonts w:asciiTheme="minorHAnsi" w:eastAsia="Times New Roman" w:hAnsiTheme="minorHAnsi" w:cs="Arial"/>
          <w:bCs/>
        </w:rPr>
      </w:pPr>
    </w:p>
    <w:p w14:paraId="4E958957" w14:textId="1D3A3FD5" w:rsidR="003A5B88" w:rsidRPr="003A5B88" w:rsidRDefault="003A5B88" w:rsidP="009A370B">
      <w:pPr>
        <w:numPr>
          <w:ilvl w:val="0"/>
          <w:numId w:val="44"/>
        </w:numPr>
        <w:suppressAutoHyphens/>
        <w:spacing w:after="0" w:line="280" w:lineRule="exact"/>
        <w:jc w:val="both"/>
        <w:rPr>
          <w:rFonts w:asciiTheme="minorHAnsi" w:eastAsia="Times New Roman" w:hAnsiTheme="minorHAnsi" w:cs="Arial"/>
          <w:b/>
          <w:bCs/>
          <w:i/>
          <w:iCs/>
        </w:rPr>
      </w:pPr>
      <w:r w:rsidRPr="003A5B88">
        <w:rPr>
          <w:rFonts w:asciiTheme="minorHAnsi" w:eastAsia="Times New Roman" w:hAnsiTheme="minorHAnsi" w:cs="Arial"/>
          <w:bCs/>
        </w:rPr>
        <w:t>Prepare a</w:t>
      </w:r>
      <w:r w:rsidR="009A370B" w:rsidRPr="009A370B">
        <w:rPr>
          <w:rFonts w:asciiTheme="minorHAnsi" w:eastAsia="Times New Roman" w:hAnsiTheme="minorHAnsi" w:cs="Arial"/>
          <w:bCs/>
        </w:rPr>
        <w:t>n</w:t>
      </w:r>
      <w:r w:rsidRPr="003A5B88">
        <w:rPr>
          <w:rFonts w:asciiTheme="minorHAnsi" w:eastAsia="Times New Roman" w:hAnsiTheme="minorHAnsi" w:cs="Arial"/>
          <w:bCs/>
        </w:rPr>
        <w:t xml:space="preserve"> initial 3 year strategic plan and annual implementation plan for approval by the Audit Committee.  The Internal Auditor shall have regard to previous audits, relative risks, materiality and adequacy of systems of internal control and also requests from the Audit Committee;</w:t>
      </w:r>
    </w:p>
    <w:p w14:paraId="59C2B03C" w14:textId="77777777" w:rsidR="003A5B88" w:rsidRPr="003A5B88" w:rsidRDefault="003A5B88" w:rsidP="009A370B">
      <w:pPr>
        <w:numPr>
          <w:ilvl w:val="0"/>
          <w:numId w:val="44"/>
        </w:numPr>
        <w:suppressAutoHyphens/>
        <w:spacing w:after="0" w:line="280" w:lineRule="exact"/>
        <w:jc w:val="both"/>
        <w:rPr>
          <w:rFonts w:asciiTheme="minorHAnsi" w:eastAsia="Times New Roman" w:hAnsiTheme="minorHAnsi" w:cs="Arial"/>
          <w:b/>
          <w:bCs/>
          <w:i/>
          <w:iCs/>
        </w:rPr>
      </w:pPr>
      <w:r w:rsidRPr="003A5B88">
        <w:rPr>
          <w:rFonts w:asciiTheme="minorHAnsi" w:eastAsia="Times New Roman" w:hAnsiTheme="minorHAnsi" w:cs="Arial"/>
          <w:bCs/>
        </w:rPr>
        <w:t>Adopt a system based approach, supplemented where appropriate, by testing, vouching and verification;</w:t>
      </w:r>
    </w:p>
    <w:p w14:paraId="1CEFE1A3" w14:textId="3E7EBB7C" w:rsidR="003A5B88" w:rsidRPr="003A5B88" w:rsidRDefault="003A5B88" w:rsidP="009A370B">
      <w:pPr>
        <w:numPr>
          <w:ilvl w:val="0"/>
          <w:numId w:val="44"/>
        </w:numPr>
        <w:suppressAutoHyphens/>
        <w:spacing w:after="0" w:line="280" w:lineRule="exact"/>
        <w:jc w:val="both"/>
        <w:rPr>
          <w:rFonts w:asciiTheme="minorHAnsi" w:eastAsia="Times New Roman" w:hAnsiTheme="minorHAnsi" w:cs="Arial"/>
          <w:b/>
          <w:bCs/>
          <w:i/>
          <w:iCs/>
        </w:rPr>
      </w:pPr>
      <w:r w:rsidRPr="003A5B88">
        <w:rPr>
          <w:rFonts w:asciiTheme="minorHAnsi" w:eastAsia="Times New Roman" w:hAnsiTheme="minorHAnsi" w:cs="Arial"/>
          <w:bCs/>
        </w:rPr>
        <w:t xml:space="preserve">Prepare a written report as to the outcome of each audit.  Where specific actions are recommended, </w:t>
      </w:r>
      <w:r w:rsidR="009A370B" w:rsidRPr="009A370B">
        <w:rPr>
          <w:rFonts w:asciiTheme="minorHAnsi" w:eastAsia="Times New Roman" w:hAnsiTheme="minorHAnsi" w:cs="Arial"/>
          <w:bCs/>
        </w:rPr>
        <w:t>RCÉ</w:t>
      </w:r>
      <w:r w:rsidRPr="003A5B88">
        <w:rPr>
          <w:rFonts w:asciiTheme="minorHAnsi" w:eastAsia="Times New Roman" w:hAnsiTheme="minorHAnsi" w:cs="Arial"/>
          <w:bCs/>
        </w:rPr>
        <w:t xml:space="preserve"> Board of Management will be expected to reply promptly to the recommendations and implement a proposed action plan and timetable;</w:t>
      </w:r>
    </w:p>
    <w:p w14:paraId="39AFFD03" w14:textId="77777777" w:rsidR="003A5B88" w:rsidRPr="003A5B88" w:rsidRDefault="003A5B88" w:rsidP="009A370B">
      <w:pPr>
        <w:numPr>
          <w:ilvl w:val="0"/>
          <w:numId w:val="44"/>
        </w:numPr>
        <w:suppressAutoHyphens/>
        <w:spacing w:after="0" w:line="280" w:lineRule="exact"/>
        <w:jc w:val="both"/>
        <w:rPr>
          <w:rFonts w:asciiTheme="minorHAnsi" w:eastAsia="Times New Roman" w:hAnsiTheme="minorHAnsi" w:cs="Arial"/>
          <w:b/>
          <w:bCs/>
          <w:i/>
          <w:iCs/>
        </w:rPr>
      </w:pPr>
      <w:r w:rsidRPr="003A5B88">
        <w:rPr>
          <w:rFonts w:asciiTheme="minorHAnsi" w:eastAsia="Times New Roman" w:hAnsiTheme="minorHAnsi" w:cs="Arial"/>
          <w:bCs/>
        </w:rPr>
        <w:t>Ensure confidentiality and safe keeping of all records and information accessed;</w:t>
      </w:r>
    </w:p>
    <w:p w14:paraId="2F8A2AEA" w14:textId="77777777" w:rsidR="003A5B88" w:rsidRPr="003A5B88" w:rsidRDefault="003A5B88" w:rsidP="009A370B">
      <w:pPr>
        <w:numPr>
          <w:ilvl w:val="0"/>
          <w:numId w:val="44"/>
        </w:numPr>
        <w:suppressAutoHyphens/>
        <w:spacing w:after="0" w:line="280" w:lineRule="exact"/>
        <w:jc w:val="both"/>
        <w:rPr>
          <w:rFonts w:asciiTheme="minorHAnsi" w:eastAsia="Times New Roman" w:hAnsiTheme="minorHAnsi" w:cs="Arial"/>
          <w:b/>
          <w:bCs/>
          <w:i/>
          <w:iCs/>
        </w:rPr>
      </w:pPr>
      <w:r w:rsidRPr="003A5B88">
        <w:rPr>
          <w:rFonts w:asciiTheme="minorHAnsi" w:eastAsia="Times New Roman" w:hAnsiTheme="minorHAnsi" w:cs="Arial"/>
          <w:bCs/>
        </w:rPr>
        <w:t>Be advised of all changes to systems and new developments;</w:t>
      </w:r>
    </w:p>
    <w:p w14:paraId="629D3024" w14:textId="77777777" w:rsidR="003A5B88" w:rsidRPr="003A5B88" w:rsidRDefault="003A5B88" w:rsidP="009A370B">
      <w:pPr>
        <w:numPr>
          <w:ilvl w:val="0"/>
          <w:numId w:val="44"/>
        </w:numPr>
        <w:suppressAutoHyphens/>
        <w:spacing w:after="0" w:line="280" w:lineRule="exact"/>
        <w:jc w:val="both"/>
        <w:rPr>
          <w:rFonts w:asciiTheme="minorHAnsi" w:eastAsia="Times New Roman" w:hAnsiTheme="minorHAnsi" w:cs="Arial"/>
          <w:b/>
          <w:bCs/>
          <w:i/>
          <w:iCs/>
        </w:rPr>
      </w:pPr>
      <w:r w:rsidRPr="003A5B88">
        <w:rPr>
          <w:rFonts w:asciiTheme="minorHAnsi" w:eastAsia="Times New Roman" w:hAnsiTheme="minorHAnsi" w:cs="Arial"/>
          <w:bCs/>
        </w:rPr>
        <w:t>Ensure an effective working relationship with C&amp;AG;</w:t>
      </w:r>
    </w:p>
    <w:p w14:paraId="434CCCD0" w14:textId="77777777" w:rsidR="003A5B88" w:rsidRPr="003A5B88" w:rsidRDefault="003A5B88" w:rsidP="009A370B">
      <w:pPr>
        <w:numPr>
          <w:ilvl w:val="0"/>
          <w:numId w:val="44"/>
        </w:numPr>
        <w:suppressAutoHyphens/>
        <w:spacing w:after="0" w:line="280" w:lineRule="exact"/>
        <w:jc w:val="both"/>
        <w:rPr>
          <w:rFonts w:asciiTheme="minorHAnsi" w:eastAsia="Times New Roman" w:hAnsiTheme="minorHAnsi" w:cs="Arial"/>
          <w:b/>
          <w:bCs/>
          <w:i/>
          <w:iCs/>
        </w:rPr>
      </w:pPr>
      <w:r w:rsidRPr="003A5B88">
        <w:rPr>
          <w:rFonts w:asciiTheme="minorHAnsi" w:eastAsia="Times New Roman" w:hAnsiTheme="minorHAnsi" w:cs="Arial"/>
          <w:bCs/>
        </w:rPr>
        <w:t>Meet regularly with the Chairperson of Audit Committee and/or his/her nominee to discuss implementation of the audit plan.</w:t>
      </w:r>
    </w:p>
    <w:p w14:paraId="745A2B70" w14:textId="77777777" w:rsidR="003A5B88" w:rsidRPr="003A5B88" w:rsidRDefault="003A5B88" w:rsidP="003A5B88">
      <w:pPr>
        <w:suppressAutoHyphens/>
        <w:spacing w:after="0" w:line="280" w:lineRule="exact"/>
        <w:jc w:val="both"/>
        <w:rPr>
          <w:rFonts w:asciiTheme="minorHAnsi" w:eastAsia="Times New Roman" w:hAnsiTheme="minorHAnsi" w:cs="Arial"/>
          <w:bCs/>
        </w:rPr>
      </w:pPr>
    </w:p>
    <w:p w14:paraId="42416CC3" w14:textId="77777777"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
          <w:bCs/>
          <w:iCs/>
        </w:rPr>
        <w:t xml:space="preserve">Schedule of costs - </w:t>
      </w:r>
      <w:r w:rsidRPr="003A5B88">
        <w:rPr>
          <w:rFonts w:asciiTheme="minorHAnsi" w:eastAsia="Times New Roman" w:hAnsiTheme="minorHAnsi" w:cs="Arial"/>
          <w:bCs/>
        </w:rPr>
        <w:t>Specifically, tenders should state:</w:t>
      </w:r>
    </w:p>
    <w:p w14:paraId="62F63F18" w14:textId="77777777" w:rsidR="003A5B88" w:rsidRPr="003A5B88" w:rsidRDefault="003A5B88" w:rsidP="003A5B88">
      <w:pPr>
        <w:suppressAutoHyphens/>
        <w:spacing w:after="0" w:line="280" w:lineRule="exact"/>
        <w:jc w:val="both"/>
        <w:rPr>
          <w:rFonts w:asciiTheme="minorHAnsi" w:eastAsia="Times New Roman" w:hAnsiTheme="minorHAnsi" w:cs="Arial"/>
          <w:bCs/>
        </w:rPr>
      </w:pPr>
    </w:p>
    <w:p w14:paraId="1BDF55C9" w14:textId="77777777" w:rsidR="003A5B88" w:rsidRPr="003A5B88" w:rsidRDefault="003A5B88" w:rsidP="009A370B">
      <w:pPr>
        <w:numPr>
          <w:ilvl w:val="0"/>
          <w:numId w:val="40"/>
        </w:numPr>
        <w:tabs>
          <w:tab w:val="num" w:pos="540"/>
          <w:tab w:val="num" w:pos="1080"/>
        </w:tabs>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A fixed professional fee for carrying out all the work required to satisfy the requirement specification set out at 3.1 above;</w:t>
      </w:r>
    </w:p>
    <w:p w14:paraId="61EAC03B" w14:textId="77777777" w:rsidR="003A5B88" w:rsidRPr="003A5B88" w:rsidRDefault="003A5B88" w:rsidP="009A370B">
      <w:pPr>
        <w:numPr>
          <w:ilvl w:val="0"/>
          <w:numId w:val="40"/>
        </w:numPr>
        <w:tabs>
          <w:tab w:val="num" w:pos="540"/>
          <w:tab w:val="num" w:pos="1080"/>
        </w:tabs>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An itemised breakdown of the cost of any options being proposed beyond the minimum specifications;</w:t>
      </w:r>
    </w:p>
    <w:p w14:paraId="05DD8AD4" w14:textId="77777777" w:rsidR="003A5B88" w:rsidRPr="003A5B88" w:rsidRDefault="003A5B88" w:rsidP="005D7412">
      <w:pPr>
        <w:numPr>
          <w:ilvl w:val="1"/>
          <w:numId w:val="40"/>
        </w:numPr>
        <w:tabs>
          <w:tab w:val="num" w:pos="1080"/>
        </w:tabs>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Any allowances which the tenderer wishes to make for expenses; travel, subsistence, etc. must be quantified and included within the fixed price</w:t>
      </w:r>
    </w:p>
    <w:p w14:paraId="1F239001" w14:textId="77777777" w:rsidR="003A5B88" w:rsidRPr="003A5B88" w:rsidRDefault="003A5B88" w:rsidP="005D7412">
      <w:pPr>
        <w:numPr>
          <w:ilvl w:val="1"/>
          <w:numId w:val="40"/>
        </w:numPr>
        <w:tabs>
          <w:tab w:val="num" w:pos="1080"/>
        </w:tabs>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The costs must be in euros;</w:t>
      </w:r>
    </w:p>
    <w:p w14:paraId="3258378D" w14:textId="77777777" w:rsidR="003A5B88" w:rsidRPr="003A5B88" w:rsidRDefault="003A5B88" w:rsidP="005D7412">
      <w:pPr>
        <w:numPr>
          <w:ilvl w:val="1"/>
          <w:numId w:val="40"/>
        </w:numPr>
        <w:tabs>
          <w:tab w:val="num" w:pos="1080"/>
        </w:tabs>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Any costs shall be exclusive of all taxes including VAT.  VAT and other appropriate taxes shall be quoted separately, where appropriate, and at the appropriate rate.  Where VAT is not applicable, this should be explicitly stated;</w:t>
      </w:r>
    </w:p>
    <w:p w14:paraId="7D57F71B" w14:textId="3A748082" w:rsidR="003A5B88" w:rsidRPr="003A5B88" w:rsidRDefault="003A5B88" w:rsidP="005D7412">
      <w:pPr>
        <w:numPr>
          <w:ilvl w:val="1"/>
          <w:numId w:val="40"/>
        </w:numPr>
        <w:tabs>
          <w:tab w:val="num" w:pos="1080"/>
        </w:tabs>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 xml:space="preserve"> </w:t>
      </w:r>
      <w:r w:rsidR="005D7412">
        <w:rPr>
          <w:rFonts w:asciiTheme="minorHAnsi" w:eastAsia="Times New Roman" w:hAnsiTheme="minorHAnsi" w:cs="Arial"/>
          <w:bCs/>
        </w:rPr>
        <w:t>RCÉ</w:t>
      </w:r>
      <w:r w:rsidRPr="003A5B88">
        <w:rPr>
          <w:rFonts w:asciiTheme="minorHAnsi" w:eastAsia="Times New Roman" w:hAnsiTheme="minorHAnsi" w:cs="Arial"/>
          <w:bCs/>
        </w:rPr>
        <w:t xml:space="preserve"> will not be responsible for any errors on the calculation of the costs provided in response to this Request For Tender.  It is the responsibility of tenderers to ensure that the costs quoted are correct and properly calculated.</w:t>
      </w:r>
    </w:p>
    <w:p w14:paraId="32AFD3AD" w14:textId="77777777" w:rsidR="003A5B88" w:rsidRPr="003A5B88" w:rsidRDefault="003A5B88" w:rsidP="003A5B88">
      <w:pPr>
        <w:tabs>
          <w:tab w:val="num" w:pos="1080"/>
        </w:tabs>
        <w:suppressAutoHyphens/>
        <w:spacing w:after="0" w:line="280" w:lineRule="exact"/>
        <w:ind w:left="1080"/>
        <w:jc w:val="both"/>
        <w:rPr>
          <w:rFonts w:asciiTheme="minorHAnsi" w:eastAsia="Times New Roman" w:hAnsiTheme="minorHAnsi" w:cs="Arial"/>
          <w:bCs/>
        </w:rPr>
      </w:pPr>
    </w:p>
    <w:p w14:paraId="1E5859E8" w14:textId="77777777" w:rsidR="003A5B88" w:rsidRPr="003A5B88" w:rsidRDefault="003A5B88" w:rsidP="003A5B88">
      <w:pPr>
        <w:suppressAutoHyphens/>
        <w:spacing w:after="0" w:line="280" w:lineRule="exact"/>
        <w:jc w:val="both"/>
        <w:rPr>
          <w:rFonts w:asciiTheme="minorHAnsi" w:eastAsia="Times New Roman" w:hAnsiTheme="minorHAnsi" w:cs="Arial"/>
          <w:b/>
          <w:bCs/>
          <w:i/>
        </w:rPr>
      </w:pPr>
      <w:r w:rsidRPr="003A5B88">
        <w:rPr>
          <w:rFonts w:asciiTheme="minorHAnsi" w:eastAsia="Times New Roman" w:hAnsiTheme="minorHAnsi" w:cs="Arial"/>
          <w:b/>
          <w:bCs/>
          <w:i/>
        </w:rPr>
        <w:t>3.1(a)</w:t>
      </w:r>
      <w:r w:rsidRPr="003A5B88">
        <w:rPr>
          <w:rFonts w:asciiTheme="minorHAnsi" w:eastAsia="Times New Roman" w:hAnsiTheme="minorHAnsi" w:cs="Arial"/>
          <w:b/>
          <w:bCs/>
          <w:i/>
        </w:rPr>
        <w:tab/>
        <w:t>Scope</w:t>
      </w:r>
    </w:p>
    <w:p w14:paraId="3E7DECC0" w14:textId="3579CC4B"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 xml:space="preserve">Tenders are invited from interested parties for a contract (“the Contract”) in the provision of an internal audit service to </w:t>
      </w:r>
      <w:proofErr w:type="spellStart"/>
      <w:r w:rsidR="009A370B" w:rsidRPr="009A370B">
        <w:rPr>
          <w:rFonts w:asciiTheme="minorHAnsi" w:eastAsia="Times New Roman" w:hAnsiTheme="minorHAnsi" w:cs="Arial"/>
          <w:bCs/>
        </w:rPr>
        <w:t>Rásaíocht</w:t>
      </w:r>
      <w:proofErr w:type="spellEnd"/>
      <w:r w:rsidR="009A370B" w:rsidRPr="009A370B">
        <w:rPr>
          <w:rFonts w:asciiTheme="minorHAnsi" w:eastAsia="Times New Roman" w:hAnsiTheme="minorHAnsi" w:cs="Arial"/>
          <w:bCs/>
        </w:rPr>
        <w:t xml:space="preserve"> Con Éireann</w:t>
      </w:r>
      <w:r w:rsidRPr="003A5B88">
        <w:rPr>
          <w:rFonts w:asciiTheme="minorHAnsi" w:eastAsia="Times New Roman" w:hAnsiTheme="minorHAnsi" w:cs="Arial"/>
          <w:bCs/>
        </w:rPr>
        <w:t xml:space="preserve"> (</w:t>
      </w:r>
      <w:r w:rsidR="009A370B" w:rsidRPr="009A370B">
        <w:rPr>
          <w:rFonts w:asciiTheme="minorHAnsi" w:eastAsia="Times New Roman" w:hAnsiTheme="minorHAnsi" w:cs="Arial"/>
          <w:bCs/>
        </w:rPr>
        <w:t>RCÉ</w:t>
      </w:r>
      <w:r w:rsidRPr="003A5B88">
        <w:rPr>
          <w:rFonts w:asciiTheme="minorHAnsi" w:eastAsia="Times New Roman" w:hAnsiTheme="minorHAnsi" w:cs="Arial"/>
          <w:bCs/>
        </w:rPr>
        <w:t>).The internal audit service provider will conduct a programme of on-going review to monitor the effectiveness of the system of risk management, security of assets and internal controls that provide reasonable assurances of security, operational efficiency, reliable financial reporting, and compliance with applicable laws and regulations.</w:t>
      </w:r>
    </w:p>
    <w:p w14:paraId="7FF068EC" w14:textId="77777777" w:rsidR="003A5B88" w:rsidRPr="003A5B88" w:rsidRDefault="003A5B88" w:rsidP="003A5B88">
      <w:pPr>
        <w:suppressAutoHyphens/>
        <w:spacing w:after="0" w:line="280" w:lineRule="exact"/>
        <w:jc w:val="both"/>
        <w:rPr>
          <w:rFonts w:asciiTheme="minorHAnsi" w:eastAsia="Times New Roman" w:hAnsiTheme="minorHAnsi" w:cs="Arial"/>
          <w:bCs/>
        </w:rPr>
      </w:pPr>
    </w:p>
    <w:p w14:paraId="44F62A82" w14:textId="77777777" w:rsidR="003A5B88" w:rsidRPr="003A5B88" w:rsidRDefault="003A5B88" w:rsidP="003A5B88">
      <w:pPr>
        <w:suppressAutoHyphens/>
        <w:spacing w:after="0" w:line="280" w:lineRule="exact"/>
        <w:jc w:val="both"/>
        <w:rPr>
          <w:rFonts w:asciiTheme="minorHAnsi" w:eastAsia="Times New Roman" w:hAnsiTheme="minorHAnsi" w:cs="Arial"/>
          <w:b/>
          <w:bCs/>
        </w:rPr>
      </w:pPr>
      <w:r w:rsidRPr="003A5B88">
        <w:rPr>
          <w:rFonts w:asciiTheme="minorHAnsi" w:eastAsia="Times New Roman" w:hAnsiTheme="minorHAnsi" w:cs="Arial"/>
          <w:b/>
          <w:bCs/>
        </w:rPr>
        <w:t>Context</w:t>
      </w:r>
    </w:p>
    <w:p w14:paraId="32C991F9" w14:textId="1E26FA83"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 xml:space="preserve">Internal audit derives its authority from </w:t>
      </w:r>
      <w:r w:rsidR="009A370B" w:rsidRPr="009A370B">
        <w:rPr>
          <w:rFonts w:asciiTheme="minorHAnsi" w:eastAsia="Times New Roman" w:hAnsiTheme="minorHAnsi" w:cs="Arial"/>
          <w:bCs/>
        </w:rPr>
        <w:t>RCÉ</w:t>
      </w:r>
      <w:r w:rsidRPr="003A5B88">
        <w:rPr>
          <w:rFonts w:asciiTheme="minorHAnsi" w:eastAsia="Times New Roman" w:hAnsiTheme="minorHAnsi" w:cs="Arial"/>
          <w:bCs/>
        </w:rPr>
        <w:t xml:space="preserve"> Governing Body and, like the Audit Committee which is a sub-committee of Governing Body, is authorised to have:</w:t>
      </w:r>
    </w:p>
    <w:p w14:paraId="79F1C1A3" w14:textId="321603C0" w:rsidR="003A5B88" w:rsidRPr="003A5B88" w:rsidRDefault="003A5B88" w:rsidP="009A370B">
      <w:pPr>
        <w:numPr>
          <w:ilvl w:val="0"/>
          <w:numId w:val="45"/>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 xml:space="preserve">Unrestricted access to all </w:t>
      </w:r>
      <w:r w:rsidR="009A370B" w:rsidRPr="009A370B">
        <w:rPr>
          <w:rFonts w:asciiTheme="minorHAnsi" w:eastAsia="Times New Roman" w:hAnsiTheme="minorHAnsi" w:cs="Arial"/>
          <w:bCs/>
        </w:rPr>
        <w:t>RCÉ</w:t>
      </w:r>
      <w:r w:rsidRPr="003A5B88">
        <w:rPr>
          <w:rFonts w:asciiTheme="minorHAnsi" w:eastAsia="Times New Roman" w:hAnsiTheme="minorHAnsi" w:cs="Arial"/>
          <w:bCs/>
        </w:rPr>
        <w:t xml:space="preserve"> records, property and personnel.</w:t>
      </w:r>
    </w:p>
    <w:p w14:paraId="4A9E95A8" w14:textId="341BB725" w:rsidR="003A5B88" w:rsidRPr="003A5B88" w:rsidRDefault="003A5B88" w:rsidP="009A370B">
      <w:pPr>
        <w:numPr>
          <w:ilvl w:val="0"/>
          <w:numId w:val="45"/>
        </w:num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lastRenderedPageBreak/>
        <w:t xml:space="preserve">Full and free access to the Board Chairperson, Audit Committee, the CEO and the Members of the </w:t>
      </w:r>
      <w:r w:rsidR="009A370B" w:rsidRPr="009A370B">
        <w:rPr>
          <w:rFonts w:asciiTheme="minorHAnsi" w:eastAsia="Times New Roman" w:hAnsiTheme="minorHAnsi" w:cs="Arial"/>
          <w:bCs/>
        </w:rPr>
        <w:t>RCÉ</w:t>
      </w:r>
      <w:r w:rsidRPr="003A5B88">
        <w:rPr>
          <w:rFonts w:asciiTheme="minorHAnsi" w:eastAsia="Times New Roman" w:hAnsiTheme="minorHAnsi" w:cs="Arial"/>
          <w:bCs/>
        </w:rPr>
        <w:t xml:space="preserve"> Board of Management.</w:t>
      </w:r>
    </w:p>
    <w:p w14:paraId="40E02938" w14:textId="77777777"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To preserve its independence, Internal Audit will not assume operating responsibilities or initiate or approve accounting transactions and will remain independent of the areas it audits.  Without prejudice to this objective, it may selectively review systems under development and advise on standards of control before implementation.</w:t>
      </w:r>
    </w:p>
    <w:p w14:paraId="729A255A" w14:textId="77777777"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 xml:space="preserve">The Internal Auditor is responsible to and will report to the Audit Committee while reporting administratively to the CEO and/or such a person as the Board decides. </w:t>
      </w:r>
    </w:p>
    <w:p w14:paraId="1E97EFFF" w14:textId="77777777" w:rsidR="003A5B88" w:rsidRPr="003A5B88" w:rsidRDefault="003A5B88" w:rsidP="003A5B88">
      <w:pPr>
        <w:suppressAutoHyphens/>
        <w:spacing w:after="0" w:line="280" w:lineRule="exact"/>
        <w:jc w:val="both"/>
        <w:rPr>
          <w:rFonts w:asciiTheme="minorHAnsi" w:eastAsia="Times New Roman" w:hAnsiTheme="minorHAnsi" w:cs="Arial"/>
          <w:bCs/>
        </w:rPr>
      </w:pPr>
    </w:p>
    <w:p w14:paraId="45DEDEAE" w14:textId="77777777" w:rsidR="003A5B88" w:rsidRPr="003A5B88" w:rsidRDefault="003A5B88" w:rsidP="003A5B88">
      <w:pPr>
        <w:suppressAutoHyphens/>
        <w:spacing w:after="0" w:line="280" w:lineRule="exact"/>
        <w:jc w:val="both"/>
        <w:rPr>
          <w:rFonts w:asciiTheme="minorHAnsi" w:eastAsia="Times New Roman" w:hAnsiTheme="minorHAnsi" w:cs="Arial"/>
          <w:b/>
          <w:bCs/>
        </w:rPr>
      </w:pPr>
      <w:r w:rsidRPr="003A5B88">
        <w:rPr>
          <w:rFonts w:asciiTheme="minorHAnsi" w:eastAsia="Times New Roman" w:hAnsiTheme="minorHAnsi" w:cs="Arial"/>
          <w:b/>
          <w:bCs/>
        </w:rPr>
        <w:t>Duration of Contract</w:t>
      </w:r>
    </w:p>
    <w:p w14:paraId="12119946" w14:textId="040AD545"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 xml:space="preserve">The duration of the contract will be for a period of 3 years and the successful tenderer will be required to provide a minimum 400 hours internal audit expertise per annum.  </w:t>
      </w:r>
      <w:r w:rsidR="009A370B" w:rsidRPr="009A370B">
        <w:rPr>
          <w:rFonts w:asciiTheme="minorHAnsi" w:eastAsia="Times New Roman" w:hAnsiTheme="minorHAnsi" w:cs="Arial"/>
          <w:bCs/>
        </w:rPr>
        <w:t>RCÉ</w:t>
      </w:r>
      <w:r w:rsidRPr="003A5B88">
        <w:rPr>
          <w:rFonts w:asciiTheme="minorHAnsi" w:eastAsia="Times New Roman" w:hAnsiTheme="minorHAnsi" w:cs="Arial"/>
          <w:bCs/>
        </w:rPr>
        <w:t xml:space="preserve"> reserves the right to extend the contract for a further 12 months and to increase the number of days should it form the opinion that it is desirable to do so.</w:t>
      </w:r>
    </w:p>
    <w:p w14:paraId="4831C0A9" w14:textId="77777777" w:rsidR="003A5B88" w:rsidRPr="003A5B88" w:rsidRDefault="003A5B88" w:rsidP="003A5B88">
      <w:pPr>
        <w:suppressAutoHyphens/>
        <w:spacing w:after="0" w:line="280" w:lineRule="exact"/>
        <w:jc w:val="both"/>
        <w:rPr>
          <w:rFonts w:asciiTheme="minorHAnsi" w:eastAsia="Times New Roman" w:hAnsiTheme="minorHAnsi" w:cs="Arial"/>
          <w:bCs/>
        </w:rPr>
      </w:pPr>
    </w:p>
    <w:p w14:paraId="37B8F002" w14:textId="77777777" w:rsidR="003A5B88" w:rsidRPr="003A5B88" w:rsidRDefault="003A5B88" w:rsidP="003A5B88">
      <w:pPr>
        <w:suppressAutoHyphens/>
        <w:spacing w:after="0" w:line="280" w:lineRule="exact"/>
        <w:jc w:val="both"/>
        <w:rPr>
          <w:rFonts w:asciiTheme="minorHAnsi" w:eastAsia="Times New Roman" w:hAnsiTheme="minorHAnsi" w:cs="Arial"/>
          <w:b/>
          <w:bCs/>
        </w:rPr>
      </w:pPr>
      <w:r w:rsidRPr="003A5B88">
        <w:rPr>
          <w:rFonts w:asciiTheme="minorHAnsi" w:eastAsia="Times New Roman" w:hAnsiTheme="minorHAnsi" w:cs="Arial"/>
          <w:bCs/>
        </w:rPr>
        <w:t xml:space="preserve"> </w:t>
      </w:r>
      <w:r w:rsidRPr="003A5B88">
        <w:rPr>
          <w:rFonts w:asciiTheme="minorHAnsi" w:eastAsia="Times New Roman" w:hAnsiTheme="minorHAnsi" w:cs="Arial"/>
          <w:b/>
          <w:bCs/>
        </w:rPr>
        <w:t>Audit Committee roles and responsibilities</w:t>
      </w:r>
    </w:p>
    <w:p w14:paraId="4CDC43AF" w14:textId="27723C7A"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 xml:space="preserve">The Audit Committee of </w:t>
      </w:r>
      <w:r w:rsidR="009A370B" w:rsidRPr="009A370B">
        <w:rPr>
          <w:rFonts w:asciiTheme="minorHAnsi" w:eastAsia="Times New Roman" w:hAnsiTheme="minorHAnsi" w:cs="Arial"/>
          <w:bCs/>
        </w:rPr>
        <w:t>RCÉ</w:t>
      </w:r>
      <w:r w:rsidRPr="003A5B88">
        <w:rPr>
          <w:rFonts w:asciiTheme="minorHAnsi" w:eastAsia="Times New Roman" w:hAnsiTheme="minorHAnsi" w:cs="Arial"/>
          <w:bCs/>
        </w:rPr>
        <w:t xml:space="preserve"> is responsible for reviewing the Annual Financial Statements and information as related to governance and financial issues; for monitoring the relationship with the Office of the Comptroller and Auditor General (C&amp;AG): to ensure that there are no restrictions on the scope of the audit and to review activities, findings , conclusions and recommendations of the C&amp;AG, and for reviewing the manner in which management ensures there is an adequate and effective system of risk management, internal financial and operational controls, and compliance with relevant regulatory requirements and law.</w:t>
      </w:r>
    </w:p>
    <w:p w14:paraId="391D6AF0" w14:textId="77777777" w:rsidR="003A5B88" w:rsidRPr="003A5B88" w:rsidRDefault="003A5B88" w:rsidP="003A5B88">
      <w:pPr>
        <w:suppressAutoHyphens/>
        <w:spacing w:after="0" w:line="280" w:lineRule="exact"/>
        <w:jc w:val="both"/>
        <w:rPr>
          <w:rFonts w:asciiTheme="minorHAnsi" w:eastAsia="Times New Roman" w:hAnsiTheme="minorHAnsi" w:cs="Arial"/>
          <w:bCs/>
        </w:rPr>
      </w:pPr>
    </w:p>
    <w:p w14:paraId="389C5546" w14:textId="77777777"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 xml:space="preserve">The scope of the obligations of the appointed contractor and a detailed description of the </w:t>
      </w:r>
      <w:r w:rsidRPr="003A5B88">
        <w:rPr>
          <w:rFonts w:asciiTheme="minorHAnsi" w:eastAsia="Times New Roman" w:hAnsiTheme="minorHAnsi" w:cs="Arial"/>
        </w:rPr>
        <w:t xml:space="preserve">Internal Audit Services </w:t>
      </w:r>
      <w:r w:rsidRPr="003A5B88">
        <w:rPr>
          <w:rFonts w:asciiTheme="minorHAnsi" w:eastAsia="Times New Roman" w:hAnsiTheme="minorHAnsi" w:cs="Arial"/>
          <w:bCs/>
        </w:rPr>
        <w:t>are set out fully in the Contract.</w:t>
      </w:r>
    </w:p>
    <w:p w14:paraId="60804155" w14:textId="77777777" w:rsidR="003A5B88" w:rsidRPr="003A5B88" w:rsidRDefault="003A5B88" w:rsidP="003A5B88">
      <w:pPr>
        <w:suppressAutoHyphens/>
        <w:spacing w:after="0" w:line="280" w:lineRule="exact"/>
        <w:jc w:val="both"/>
        <w:rPr>
          <w:rFonts w:asciiTheme="minorHAnsi" w:eastAsia="Times New Roman" w:hAnsiTheme="minorHAnsi" w:cs="Arial"/>
          <w:bCs/>
        </w:rPr>
      </w:pPr>
    </w:p>
    <w:p w14:paraId="33575117" w14:textId="77777777" w:rsidR="003A5B88" w:rsidRPr="003A5B88" w:rsidRDefault="003A5B88" w:rsidP="003A5B88">
      <w:pPr>
        <w:suppressAutoHyphens/>
        <w:spacing w:after="0" w:line="280" w:lineRule="exact"/>
        <w:jc w:val="both"/>
        <w:rPr>
          <w:rFonts w:asciiTheme="minorHAnsi" w:eastAsia="Times New Roman" w:hAnsiTheme="minorHAnsi" w:cs="Arial"/>
          <w:b/>
          <w:bCs/>
          <w:i/>
        </w:rPr>
      </w:pPr>
      <w:r w:rsidRPr="003A5B88">
        <w:rPr>
          <w:rFonts w:asciiTheme="minorHAnsi" w:eastAsia="Times New Roman" w:hAnsiTheme="minorHAnsi" w:cs="Arial"/>
          <w:b/>
          <w:bCs/>
          <w:i/>
        </w:rPr>
        <w:t>3.2</w:t>
      </w:r>
      <w:r w:rsidRPr="003A5B88">
        <w:rPr>
          <w:rFonts w:asciiTheme="minorHAnsi" w:eastAsia="Times New Roman" w:hAnsiTheme="minorHAnsi" w:cs="Arial"/>
          <w:b/>
          <w:bCs/>
          <w:i/>
        </w:rPr>
        <w:tab/>
        <w:t>Draft Contract</w:t>
      </w:r>
    </w:p>
    <w:p w14:paraId="37CEB8D2" w14:textId="77777777" w:rsidR="003A5B88" w:rsidRPr="003A5B88" w:rsidRDefault="003A5B88" w:rsidP="003A5B88">
      <w:pPr>
        <w:suppressAutoHyphens/>
        <w:spacing w:after="0" w:line="280" w:lineRule="exact"/>
        <w:jc w:val="both"/>
        <w:rPr>
          <w:rFonts w:asciiTheme="minorHAnsi" w:eastAsia="Times New Roman" w:hAnsiTheme="minorHAnsi" w:cs="Arial"/>
          <w:bCs/>
        </w:rPr>
      </w:pPr>
    </w:p>
    <w:p w14:paraId="1095257C" w14:textId="77777777"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 xml:space="preserve">The Authority does not anticipate any material changes being made to the form of draft Contract set out in </w:t>
      </w:r>
      <w:r w:rsidRPr="003A5B88">
        <w:rPr>
          <w:rFonts w:asciiTheme="minorHAnsi" w:eastAsia="Times New Roman" w:hAnsiTheme="minorHAnsi" w:cs="Arial"/>
          <w:b/>
          <w:bCs/>
        </w:rPr>
        <w:t>Appendix 2</w:t>
      </w:r>
      <w:r w:rsidRPr="003A5B88">
        <w:rPr>
          <w:rFonts w:asciiTheme="minorHAnsi" w:eastAsia="Times New Roman" w:hAnsiTheme="minorHAnsi" w:cs="Arial"/>
          <w:bCs/>
        </w:rPr>
        <w:t xml:space="preserve">, and Tenderers are not invited to suggest any amendments to the Contract. </w:t>
      </w:r>
    </w:p>
    <w:p w14:paraId="44CBCDAE" w14:textId="77777777" w:rsidR="003A5B88" w:rsidRPr="003A5B88" w:rsidRDefault="003A5B88" w:rsidP="003A5B88">
      <w:pPr>
        <w:suppressAutoHyphens/>
        <w:spacing w:after="0" w:line="280" w:lineRule="exact"/>
        <w:jc w:val="both"/>
        <w:rPr>
          <w:rFonts w:asciiTheme="minorHAnsi" w:eastAsia="Times New Roman" w:hAnsiTheme="minorHAnsi" w:cs="Arial"/>
          <w:bCs/>
        </w:rPr>
      </w:pPr>
    </w:p>
    <w:p w14:paraId="599E5890" w14:textId="77777777" w:rsidR="003A5B88" w:rsidRPr="003A5B88" w:rsidRDefault="003A5B88" w:rsidP="003A5B88">
      <w:pPr>
        <w:autoSpaceDE w:val="0"/>
        <w:autoSpaceDN w:val="0"/>
        <w:adjustRightInd w:val="0"/>
        <w:spacing w:after="0"/>
        <w:jc w:val="left"/>
        <w:rPr>
          <w:rFonts w:asciiTheme="minorHAnsi" w:eastAsia="Times New Roman" w:hAnsiTheme="minorHAnsi" w:cs="Arial"/>
          <w:color w:val="000000"/>
          <w:lang w:eastAsia="en-IE"/>
        </w:rPr>
      </w:pPr>
      <w:r w:rsidRPr="003A5B88">
        <w:rPr>
          <w:rFonts w:asciiTheme="minorHAnsi" w:eastAsia="Times New Roman" w:hAnsiTheme="minorHAnsi" w:cs="Arial"/>
          <w:color w:val="000000"/>
          <w:lang w:eastAsia="en-IE"/>
        </w:rPr>
        <w:t>There shall be no negotiation of the Contract.</w:t>
      </w:r>
    </w:p>
    <w:p w14:paraId="2AB869AD" w14:textId="77777777" w:rsidR="003A5B88" w:rsidRPr="003A5B88" w:rsidRDefault="003A5B88" w:rsidP="003A5B88">
      <w:pPr>
        <w:suppressAutoHyphens/>
        <w:spacing w:after="0" w:line="280" w:lineRule="exact"/>
        <w:jc w:val="both"/>
        <w:rPr>
          <w:rFonts w:asciiTheme="minorHAnsi" w:eastAsia="Times New Roman" w:hAnsiTheme="minorHAnsi" w:cs="Arial"/>
          <w:bCs/>
        </w:rPr>
      </w:pPr>
    </w:p>
    <w:p w14:paraId="7FBAD1C2" w14:textId="77777777"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t>Tenderers should take account of the terms and conditions of the Contract when preparing their Submissions.</w:t>
      </w:r>
    </w:p>
    <w:p w14:paraId="3D0DFD5B" w14:textId="77777777" w:rsidR="003A5B88" w:rsidRPr="003A5B88" w:rsidRDefault="003A5B88" w:rsidP="003A5B88">
      <w:pPr>
        <w:suppressAutoHyphens/>
        <w:spacing w:after="0" w:line="280" w:lineRule="exact"/>
        <w:jc w:val="both"/>
        <w:rPr>
          <w:rFonts w:asciiTheme="minorHAnsi" w:eastAsia="Times New Roman" w:hAnsiTheme="minorHAnsi" w:cs="Arial"/>
          <w:bCs/>
          <w:i/>
        </w:rPr>
      </w:pPr>
    </w:p>
    <w:p w14:paraId="5CBD6BE4" w14:textId="77777777" w:rsidR="003A5B88" w:rsidRPr="003A5B88" w:rsidRDefault="003A5B88" w:rsidP="003A5B88">
      <w:pPr>
        <w:suppressAutoHyphens/>
        <w:spacing w:after="0" w:line="280" w:lineRule="exact"/>
        <w:jc w:val="both"/>
        <w:rPr>
          <w:rFonts w:asciiTheme="minorHAnsi" w:eastAsia="Times New Roman" w:hAnsiTheme="minorHAnsi" w:cs="Arial"/>
          <w:b/>
          <w:bCs/>
          <w:i/>
        </w:rPr>
      </w:pPr>
      <w:r w:rsidRPr="003A5B88">
        <w:rPr>
          <w:rFonts w:asciiTheme="minorHAnsi" w:eastAsia="Times New Roman" w:hAnsiTheme="minorHAnsi" w:cs="Arial"/>
          <w:b/>
          <w:bCs/>
          <w:i/>
        </w:rPr>
        <w:t xml:space="preserve">3.3 </w:t>
      </w:r>
      <w:r w:rsidRPr="003A5B88">
        <w:rPr>
          <w:rFonts w:asciiTheme="minorHAnsi" w:eastAsia="Times New Roman" w:hAnsiTheme="minorHAnsi" w:cs="Arial"/>
          <w:b/>
          <w:bCs/>
          <w:i/>
        </w:rPr>
        <w:tab/>
        <w:t>Environmental, Social and Labour Law</w:t>
      </w:r>
    </w:p>
    <w:p w14:paraId="69E0EFE1" w14:textId="77777777" w:rsidR="003A5B88" w:rsidRPr="003A5B88" w:rsidRDefault="003A5B88" w:rsidP="003A5B88">
      <w:pPr>
        <w:suppressAutoHyphens/>
        <w:spacing w:after="0" w:line="280" w:lineRule="exact"/>
        <w:jc w:val="both"/>
        <w:rPr>
          <w:rFonts w:asciiTheme="minorHAnsi" w:eastAsia="Times New Roman" w:hAnsiTheme="minorHAnsi" w:cs="Arial"/>
        </w:rPr>
      </w:pPr>
    </w:p>
    <w:p w14:paraId="755F73B6" w14:textId="77777777" w:rsidR="003A5B88" w:rsidRPr="003A5B88" w:rsidRDefault="003A5B88" w:rsidP="003A5B88">
      <w:pPr>
        <w:suppressAutoHyphens/>
        <w:spacing w:after="0" w:line="280" w:lineRule="exact"/>
        <w:jc w:val="both"/>
        <w:rPr>
          <w:rFonts w:asciiTheme="minorHAnsi" w:eastAsia="Times New Roman" w:hAnsiTheme="minorHAnsi" w:cs="Arial"/>
        </w:rPr>
      </w:pPr>
      <w:r w:rsidRPr="003A5B88">
        <w:rPr>
          <w:rFonts w:asciiTheme="minorHAnsi" w:eastAsia="Times New Roman" w:hAnsiTheme="minorHAnsi" w:cs="Arial"/>
        </w:rPr>
        <w:t>Tenderers must take account of their legal obligations relating to employment protection and working conditions relating to the performance of the Internal Audit Services . Tenderers may obtain information regarding their obligations concerning:</w:t>
      </w:r>
    </w:p>
    <w:p w14:paraId="69E6F950" w14:textId="77777777" w:rsidR="003A5B88" w:rsidRPr="003A5B88" w:rsidRDefault="003A5B88" w:rsidP="003A5B88">
      <w:pPr>
        <w:suppressAutoHyphens/>
        <w:spacing w:after="0" w:line="280" w:lineRule="exact"/>
        <w:jc w:val="both"/>
        <w:rPr>
          <w:rFonts w:asciiTheme="minorHAnsi" w:eastAsia="Times New Roman" w:hAnsiTheme="minorHAnsi" w:cs="Arial"/>
        </w:rPr>
      </w:pPr>
    </w:p>
    <w:p w14:paraId="5CF756FD" w14:textId="77777777" w:rsidR="003A5B88" w:rsidRPr="003A5B88" w:rsidRDefault="003A5B88" w:rsidP="009A370B">
      <w:pPr>
        <w:numPr>
          <w:ilvl w:val="0"/>
          <w:numId w:val="21"/>
        </w:numPr>
        <w:suppressAutoHyphens/>
        <w:spacing w:after="0" w:line="280" w:lineRule="exact"/>
        <w:jc w:val="both"/>
        <w:rPr>
          <w:rFonts w:asciiTheme="minorHAnsi" w:eastAsia="Times New Roman" w:hAnsiTheme="minorHAnsi" w:cs="Arial"/>
          <w:b/>
          <w:bCs/>
        </w:rPr>
      </w:pPr>
      <w:r w:rsidRPr="003A5B88">
        <w:rPr>
          <w:rFonts w:asciiTheme="minorHAnsi" w:eastAsia="Times New Roman" w:hAnsiTheme="minorHAnsi" w:cs="Arial"/>
        </w:rPr>
        <w:t>taxation, from the Irish Revenue Commissioners (</w:t>
      </w:r>
      <w:hyperlink r:id="rId9" w:history="1">
        <w:r w:rsidRPr="003A5B88">
          <w:rPr>
            <w:rFonts w:asciiTheme="minorHAnsi" w:eastAsia="Times New Roman" w:hAnsiTheme="minorHAnsi" w:cs="Arial"/>
            <w:color w:val="0000FF"/>
            <w:u w:val="single"/>
          </w:rPr>
          <w:t>www.revenue.ie</w:t>
        </w:r>
      </w:hyperlink>
      <w:r w:rsidRPr="003A5B88">
        <w:rPr>
          <w:rFonts w:asciiTheme="minorHAnsi" w:eastAsia="Times New Roman" w:hAnsiTheme="minorHAnsi" w:cs="Arial"/>
        </w:rPr>
        <w:t>)</w:t>
      </w:r>
    </w:p>
    <w:p w14:paraId="17D11B74" w14:textId="77777777" w:rsidR="003A5B88" w:rsidRPr="003A5B88" w:rsidRDefault="003A5B88" w:rsidP="003A5B88">
      <w:pPr>
        <w:suppressAutoHyphens/>
        <w:spacing w:after="0" w:line="280" w:lineRule="exact"/>
        <w:ind w:left="720"/>
        <w:jc w:val="both"/>
        <w:rPr>
          <w:rFonts w:asciiTheme="minorHAnsi" w:eastAsia="Times New Roman" w:hAnsiTheme="minorHAnsi" w:cs="Arial"/>
          <w:b/>
          <w:bCs/>
        </w:rPr>
      </w:pPr>
    </w:p>
    <w:p w14:paraId="4C16E810" w14:textId="77777777" w:rsidR="003A5B88" w:rsidRPr="003A5B88" w:rsidRDefault="003A5B88" w:rsidP="009A370B">
      <w:pPr>
        <w:numPr>
          <w:ilvl w:val="0"/>
          <w:numId w:val="21"/>
        </w:numPr>
        <w:suppressAutoHyphens/>
        <w:spacing w:after="0" w:line="280" w:lineRule="exact"/>
        <w:jc w:val="both"/>
        <w:rPr>
          <w:rFonts w:asciiTheme="minorHAnsi" w:eastAsia="Times New Roman" w:hAnsiTheme="minorHAnsi" w:cs="Arial"/>
          <w:b/>
          <w:bCs/>
        </w:rPr>
      </w:pPr>
      <w:r w:rsidRPr="003A5B88">
        <w:rPr>
          <w:rFonts w:asciiTheme="minorHAnsi" w:eastAsia="Times New Roman" w:hAnsiTheme="minorHAnsi" w:cs="Arial"/>
        </w:rPr>
        <w:t>Environmental protection, from the Environmental Protection Agency (</w:t>
      </w:r>
      <w:hyperlink r:id="rId10" w:history="1">
        <w:r w:rsidRPr="003A5B88">
          <w:rPr>
            <w:rFonts w:asciiTheme="minorHAnsi" w:eastAsia="Times New Roman" w:hAnsiTheme="minorHAnsi" w:cs="Arial"/>
            <w:color w:val="0000FF"/>
            <w:u w:val="single"/>
          </w:rPr>
          <w:t>www.epa.ie</w:t>
        </w:r>
      </w:hyperlink>
      <w:r w:rsidRPr="003A5B88">
        <w:rPr>
          <w:rFonts w:asciiTheme="minorHAnsi" w:eastAsia="Times New Roman" w:hAnsiTheme="minorHAnsi" w:cs="Arial"/>
        </w:rPr>
        <w:t>)</w:t>
      </w:r>
    </w:p>
    <w:p w14:paraId="25D18D20" w14:textId="77777777" w:rsidR="003A5B88" w:rsidRPr="003A5B88" w:rsidRDefault="003A5B88" w:rsidP="003A5B88">
      <w:pPr>
        <w:suppressAutoHyphens/>
        <w:spacing w:after="0" w:line="280" w:lineRule="exact"/>
        <w:ind w:left="720"/>
        <w:jc w:val="both"/>
        <w:rPr>
          <w:rFonts w:asciiTheme="minorHAnsi" w:eastAsia="Times New Roman" w:hAnsiTheme="minorHAnsi" w:cs="Arial"/>
          <w:bCs/>
        </w:rPr>
      </w:pPr>
    </w:p>
    <w:p w14:paraId="731FB9E5" w14:textId="77777777" w:rsidR="003A5B88" w:rsidRPr="003A5B88" w:rsidRDefault="003A5B88" w:rsidP="009A370B">
      <w:pPr>
        <w:numPr>
          <w:ilvl w:val="0"/>
          <w:numId w:val="21"/>
        </w:numPr>
        <w:suppressAutoHyphens/>
        <w:spacing w:after="0" w:line="280" w:lineRule="exact"/>
        <w:jc w:val="both"/>
        <w:rPr>
          <w:rFonts w:asciiTheme="minorHAnsi" w:eastAsia="Times New Roman" w:hAnsiTheme="minorHAnsi" w:cs="Arial"/>
          <w:b/>
          <w:bCs/>
        </w:rPr>
      </w:pPr>
      <w:r w:rsidRPr="003A5B88">
        <w:rPr>
          <w:rFonts w:asciiTheme="minorHAnsi" w:eastAsia="Times New Roman" w:hAnsiTheme="minorHAnsi" w:cs="Arial"/>
          <w:bCs/>
        </w:rPr>
        <w:t>Employment protection and working conditions from the Department of Jobs, Enterprise and Innovation (</w:t>
      </w:r>
      <w:hyperlink r:id="rId11" w:history="1">
        <w:r w:rsidRPr="003A5B88">
          <w:rPr>
            <w:rFonts w:asciiTheme="minorHAnsi" w:eastAsia="Times New Roman" w:hAnsiTheme="minorHAnsi" w:cs="Arial"/>
            <w:bCs/>
            <w:color w:val="0000FF"/>
            <w:u w:val="single"/>
          </w:rPr>
          <w:t>www.djeu.ie</w:t>
        </w:r>
      </w:hyperlink>
      <w:r w:rsidRPr="003A5B88">
        <w:rPr>
          <w:rFonts w:asciiTheme="minorHAnsi" w:eastAsia="Times New Roman" w:hAnsiTheme="minorHAnsi" w:cs="Arial"/>
          <w:bCs/>
        </w:rPr>
        <w:t>).</w:t>
      </w:r>
    </w:p>
    <w:p w14:paraId="232B8C04" w14:textId="77777777" w:rsidR="003A5B88" w:rsidRPr="003A5B88" w:rsidRDefault="003A5B88" w:rsidP="003A5B88">
      <w:pPr>
        <w:suppressAutoHyphens/>
        <w:spacing w:after="0" w:line="280" w:lineRule="exact"/>
        <w:jc w:val="both"/>
        <w:rPr>
          <w:rFonts w:asciiTheme="minorHAnsi" w:eastAsia="Times New Roman" w:hAnsiTheme="minorHAnsi" w:cs="Arial"/>
          <w:b/>
          <w:bCs/>
        </w:rPr>
      </w:pPr>
    </w:p>
    <w:p w14:paraId="58A738D0" w14:textId="77777777" w:rsidR="003A5B88" w:rsidRPr="003A5B88" w:rsidRDefault="003A5B88" w:rsidP="003A5B88">
      <w:pPr>
        <w:suppressAutoHyphens/>
        <w:spacing w:after="0" w:line="280" w:lineRule="exact"/>
        <w:jc w:val="both"/>
        <w:rPr>
          <w:rFonts w:asciiTheme="minorHAnsi" w:eastAsia="Times New Roman" w:hAnsiTheme="minorHAnsi" w:cs="Arial"/>
          <w:bCs/>
        </w:rPr>
      </w:pPr>
      <w:r w:rsidRPr="003A5B88">
        <w:rPr>
          <w:rFonts w:asciiTheme="minorHAnsi" w:eastAsia="Times New Roman" w:hAnsiTheme="minorHAnsi" w:cs="Arial"/>
          <w:bCs/>
        </w:rPr>
        <w:lastRenderedPageBreak/>
        <w:t>Any successful Tenderer who is awarded the Contract shall be solely responsible in law for the employment, remuneration, taxes, immigration and work permits of all personnel retained for the purposes of carrying out the Contract.</w:t>
      </w:r>
    </w:p>
    <w:p w14:paraId="223B68B8" w14:textId="77777777" w:rsidR="003A5B88" w:rsidRPr="003A5B88" w:rsidRDefault="003A5B88" w:rsidP="003A5B88">
      <w:pPr>
        <w:suppressAutoHyphens/>
        <w:spacing w:after="0" w:line="280" w:lineRule="exact"/>
        <w:jc w:val="both"/>
        <w:rPr>
          <w:rFonts w:ascii="Arial" w:eastAsia="Times New Roman" w:hAnsi="Arial" w:cs="Arial"/>
          <w:bCs/>
          <w:i/>
        </w:rPr>
      </w:pPr>
    </w:p>
    <w:p w14:paraId="0E2263ED" w14:textId="6BF40EC6" w:rsidR="00DC6468" w:rsidRPr="00A85D7A" w:rsidRDefault="00DC6468" w:rsidP="00291E5D">
      <w:pPr>
        <w:jc w:val="center"/>
        <w:rPr>
          <w:rFonts w:asciiTheme="minorHAnsi" w:hAnsiTheme="minorHAnsi" w:cs="Arial"/>
          <w:b/>
          <w:bCs/>
          <w:szCs w:val="20"/>
        </w:rPr>
      </w:pPr>
      <w:r w:rsidRPr="00A85D7A">
        <w:rPr>
          <w:rFonts w:asciiTheme="minorHAnsi" w:hAnsiTheme="minorHAnsi" w:cs="Arial"/>
          <w:b/>
          <w:bCs/>
          <w:szCs w:val="20"/>
        </w:rPr>
        <w:t>SECTION 4 – INSTRUCTIONS TO TENDERERS</w:t>
      </w:r>
    </w:p>
    <w:p w14:paraId="58602163" w14:textId="77777777" w:rsidR="00DC6468" w:rsidRPr="00A85D7A" w:rsidRDefault="00DC6468" w:rsidP="00DC6468">
      <w:pPr>
        <w:pStyle w:val="Default"/>
        <w:jc w:val="both"/>
        <w:rPr>
          <w:rFonts w:asciiTheme="minorHAnsi" w:hAnsiTheme="minorHAnsi" w:cs="Arial"/>
          <w:i/>
          <w:sz w:val="20"/>
          <w:szCs w:val="20"/>
        </w:rPr>
      </w:pPr>
    </w:p>
    <w:p w14:paraId="7AEDA5D5" w14:textId="77777777" w:rsidR="00DC6468" w:rsidRPr="00A85D7A" w:rsidRDefault="00DC6468" w:rsidP="00DC6468">
      <w:pPr>
        <w:pStyle w:val="Default"/>
        <w:jc w:val="both"/>
        <w:rPr>
          <w:rFonts w:asciiTheme="minorHAnsi" w:hAnsiTheme="minorHAnsi" w:cs="Arial"/>
          <w:b/>
          <w:i/>
          <w:sz w:val="20"/>
          <w:szCs w:val="20"/>
        </w:rPr>
      </w:pPr>
      <w:r w:rsidRPr="00A85D7A">
        <w:rPr>
          <w:rFonts w:asciiTheme="minorHAnsi" w:hAnsiTheme="minorHAnsi" w:cs="Arial"/>
          <w:b/>
          <w:i/>
          <w:sz w:val="20"/>
          <w:szCs w:val="20"/>
        </w:rPr>
        <w:t>4.1</w:t>
      </w:r>
      <w:r w:rsidRPr="00A85D7A">
        <w:rPr>
          <w:rFonts w:asciiTheme="minorHAnsi" w:hAnsiTheme="minorHAnsi" w:cs="Arial"/>
          <w:b/>
          <w:i/>
          <w:sz w:val="20"/>
          <w:szCs w:val="20"/>
        </w:rPr>
        <w:tab/>
        <w:t>Structure of the Competition</w:t>
      </w:r>
    </w:p>
    <w:p w14:paraId="09FFD88A" w14:textId="77777777" w:rsidR="00DC6468" w:rsidRPr="00A85D7A" w:rsidRDefault="00DC6468" w:rsidP="00DC6468">
      <w:pPr>
        <w:pStyle w:val="Default"/>
        <w:jc w:val="both"/>
        <w:rPr>
          <w:rFonts w:asciiTheme="minorHAnsi" w:hAnsiTheme="minorHAnsi" w:cs="Arial"/>
          <w:sz w:val="20"/>
          <w:szCs w:val="20"/>
        </w:rPr>
      </w:pPr>
    </w:p>
    <w:p w14:paraId="3722D8DC"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An indicative timetable for the conduct of the Competition is set out below. Tenderers should note that these dates and times are subject to change at the discretion of the Authority.  </w:t>
      </w:r>
    </w:p>
    <w:p w14:paraId="4EE648A3" w14:textId="77777777" w:rsidR="00DC6468" w:rsidRPr="00A85D7A" w:rsidRDefault="00DC6468" w:rsidP="00DC6468">
      <w:pPr>
        <w:pStyle w:val="Default"/>
        <w:jc w:val="both"/>
        <w:rPr>
          <w:rFonts w:asciiTheme="minorHAnsi" w:hAnsiTheme="minorHAnsi"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3"/>
        <w:gridCol w:w="3008"/>
      </w:tblGrid>
      <w:tr w:rsidR="00DC6468" w:rsidRPr="00A85D7A" w14:paraId="276DF44C" w14:textId="77777777" w:rsidTr="0088529E">
        <w:tc>
          <w:tcPr>
            <w:tcW w:w="5495" w:type="dxa"/>
          </w:tcPr>
          <w:p w14:paraId="737D7173" w14:textId="77777777" w:rsidR="00DC6468" w:rsidRPr="00A85D7A" w:rsidRDefault="00DC6468" w:rsidP="0088529E">
            <w:pPr>
              <w:pStyle w:val="Default"/>
              <w:jc w:val="center"/>
              <w:rPr>
                <w:rFonts w:asciiTheme="minorHAnsi" w:hAnsiTheme="minorHAnsi" w:cs="Arial"/>
                <w:sz w:val="20"/>
                <w:szCs w:val="20"/>
              </w:rPr>
            </w:pPr>
          </w:p>
          <w:p w14:paraId="2E76399F" w14:textId="77777777" w:rsidR="00DC6468" w:rsidRPr="00A85D7A" w:rsidRDefault="00DC6468" w:rsidP="0088529E">
            <w:pPr>
              <w:pStyle w:val="Default"/>
              <w:jc w:val="center"/>
              <w:rPr>
                <w:rFonts w:asciiTheme="minorHAnsi" w:hAnsiTheme="minorHAnsi" w:cs="Arial"/>
                <w:sz w:val="20"/>
                <w:szCs w:val="20"/>
              </w:rPr>
            </w:pPr>
            <w:r w:rsidRPr="00A85D7A">
              <w:rPr>
                <w:rFonts w:asciiTheme="minorHAnsi" w:hAnsiTheme="minorHAnsi" w:cs="Arial"/>
                <w:sz w:val="20"/>
                <w:szCs w:val="20"/>
              </w:rPr>
              <w:t xml:space="preserve">Closing date and time for </w:t>
            </w:r>
          </w:p>
          <w:p w14:paraId="088D5185" w14:textId="77777777" w:rsidR="00DC6468" w:rsidRPr="00A85D7A" w:rsidRDefault="00DC6468" w:rsidP="0088529E">
            <w:pPr>
              <w:pStyle w:val="Default"/>
              <w:jc w:val="center"/>
              <w:rPr>
                <w:rFonts w:asciiTheme="minorHAnsi" w:hAnsiTheme="minorHAnsi" w:cs="Arial"/>
                <w:sz w:val="20"/>
                <w:szCs w:val="20"/>
              </w:rPr>
            </w:pPr>
            <w:r w:rsidRPr="00A85D7A">
              <w:rPr>
                <w:rFonts w:asciiTheme="minorHAnsi" w:hAnsiTheme="minorHAnsi" w:cs="Arial"/>
                <w:sz w:val="20"/>
                <w:szCs w:val="20"/>
              </w:rPr>
              <w:t>receipt of clarification requests from Tenderers</w:t>
            </w:r>
          </w:p>
          <w:p w14:paraId="307D1D1B" w14:textId="77777777" w:rsidR="00DC6468" w:rsidRPr="00A85D7A" w:rsidRDefault="00DC6468" w:rsidP="0088529E">
            <w:pPr>
              <w:pStyle w:val="Default"/>
              <w:jc w:val="center"/>
              <w:rPr>
                <w:rFonts w:asciiTheme="minorHAnsi" w:hAnsiTheme="minorHAnsi" w:cs="Arial"/>
                <w:sz w:val="20"/>
                <w:szCs w:val="20"/>
              </w:rPr>
            </w:pPr>
          </w:p>
        </w:tc>
        <w:tc>
          <w:tcPr>
            <w:tcW w:w="3027" w:type="dxa"/>
          </w:tcPr>
          <w:p w14:paraId="4AD25AB7" w14:textId="77777777" w:rsidR="00DC6468" w:rsidRPr="0093463A" w:rsidRDefault="00DC6468" w:rsidP="00291E5D">
            <w:pPr>
              <w:pStyle w:val="Default"/>
              <w:jc w:val="center"/>
              <w:rPr>
                <w:rFonts w:asciiTheme="minorHAnsi" w:hAnsiTheme="minorHAnsi" w:cs="Arial"/>
                <w:sz w:val="20"/>
                <w:szCs w:val="20"/>
              </w:rPr>
            </w:pPr>
          </w:p>
          <w:p w14:paraId="02EF0A62" w14:textId="26360571" w:rsidR="00DC6468" w:rsidRPr="0093463A" w:rsidRDefault="00A05CBD" w:rsidP="00291E5D">
            <w:pPr>
              <w:pStyle w:val="Default"/>
              <w:jc w:val="center"/>
              <w:rPr>
                <w:rFonts w:asciiTheme="minorHAnsi" w:hAnsiTheme="minorHAnsi" w:cs="Arial"/>
                <w:sz w:val="20"/>
                <w:szCs w:val="20"/>
              </w:rPr>
            </w:pPr>
            <w:r w:rsidRPr="0093463A">
              <w:rPr>
                <w:rFonts w:asciiTheme="minorHAnsi" w:hAnsiTheme="minorHAnsi" w:cs="Arial"/>
                <w:sz w:val="20"/>
                <w:szCs w:val="20"/>
              </w:rPr>
              <w:t>1</w:t>
            </w:r>
            <w:r w:rsidR="00DC6468" w:rsidRPr="0093463A">
              <w:rPr>
                <w:rFonts w:asciiTheme="minorHAnsi" w:hAnsiTheme="minorHAnsi" w:cs="Arial"/>
                <w:sz w:val="20"/>
                <w:szCs w:val="20"/>
              </w:rPr>
              <w:t xml:space="preserve">.00pm on </w:t>
            </w:r>
            <w:r w:rsidR="00FB4A16" w:rsidRPr="0093463A">
              <w:rPr>
                <w:rFonts w:asciiTheme="minorHAnsi" w:hAnsiTheme="minorHAnsi" w:cs="Arial"/>
                <w:sz w:val="20"/>
                <w:szCs w:val="20"/>
              </w:rPr>
              <w:t>Friday</w:t>
            </w:r>
            <w:r w:rsidR="002561AC" w:rsidRPr="0093463A">
              <w:rPr>
                <w:rFonts w:asciiTheme="minorHAnsi" w:hAnsiTheme="minorHAnsi" w:cs="Arial"/>
                <w:sz w:val="20"/>
                <w:szCs w:val="20"/>
              </w:rPr>
              <w:t xml:space="preserve"> </w:t>
            </w:r>
            <w:r w:rsidR="00524616">
              <w:rPr>
                <w:rFonts w:asciiTheme="minorHAnsi" w:hAnsiTheme="minorHAnsi" w:cs="Arial"/>
                <w:sz w:val="20"/>
                <w:szCs w:val="20"/>
              </w:rPr>
              <w:t>1</w:t>
            </w:r>
            <w:r w:rsidR="00AA1444">
              <w:rPr>
                <w:rFonts w:asciiTheme="minorHAnsi" w:hAnsiTheme="minorHAnsi" w:cs="Arial"/>
                <w:sz w:val="20"/>
                <w:szCs w:val="20"/>
              </w:rPr>
              <w:t>3</w:t>
            </w:r>
            <w:r w:rsidR="00524616" w:rsidRPr="00524616">
              <w:rPr>
                <w:rFonts w:asciiTheme="minorHAnsi" w:hAnsiTheme="minorHAnsi" w:cs="Arial"/>
                <w:sz w:val="20"/>
                <w:szCs w:val="20"/>
                <w:vertAlign w:val="superscript"/>
              </w:rPr>
              <w:t>th</w:t>
            </w:r>
            <w:r w:rsidR="00524616">
              <w:rPr>
                <w:rFonts w:asciiTheme="minorHAnsi" w:hAnsiTheme="minorHAnsi" w:cs="Arial"/>
                <w:sz w:val="20"/>
                <w:szCs w:val="20"/>
              </w:rPr>
              <w:t xml:space="preserve"> November 2026</w:t>
            </w:r>
          </w:p>
        </w:tc>
      </w:tr>
      <w:tr w:rsidR="00DC6468" w:rsidRPr="00A85D7A" w14:paraId="3DCFEAE2" w14:textId="77777777" w:rsidTr="0088529E">
        <w:tc>
          <w:tcPr>
            <w:tcW w:w="5495" w:type="dxa"/>
          </w:tcPr>
          <w:p w14:paraId="4041BEE9" w14:textId="77777777" w:rsidR="00DC6468" w:rsidRPr="00A85D7A" w:rsidRDefault="00DC6468" w:rsidP="0088529E">
            <w:pPr>
              <w:pStyle w:val="Default"/>
              <w:jc w:val="center"/>
              <w:rPr>
                <w:rFonts w:asciiTheme="minorHAnsi" w:hAnsiTheme="minorHAnsi" w:cs="Arial"/>
                <w:sz w:val="20"/>
                <w:szCs w:val="20"/>
              </w:rPr>
            </w:pPr>
          </w:p>
          <w:p w14:paraId="3545BD13" w14:textId="77777777" w:rsidR="00DC6468" w:rsidRPr="00A85D7A" w:rsidRDefault="00DC6468" w:rsidP="0088529E">
            <w:pPr>
              <w:pStyle w:val="Default"/>
              <w:jc w:val="center"/>
              <w:rPr>
                <w:rFonts w:asciiTheme="minorHAnsi" w:hAnsiTheme="minorHAnsi" w:cs="Arial"/>
                <w:sz w:val="20"/>
                <w:szCs w:val="20"/>
              </w:rPr>
            </w:pPr>
            <w:r w:rsidRPr="00A85D7A">
              <w:rPr>
                <w:rFonts w:asciiTheme="minorHAnsi" w:hAnsiTheme="minorHAnsi" w:cs="Arial"/>
                <w:sz w:val="20"/>
                <w:szCs w:val="20"/>
              </w:rPr>
              <w:t xml:space="preserve">Closing date and time for </w:t>
            </w:r>
          </w:p>
          <w:p w14:paraId="4F733FDE" w14:textId="77777777" w:rsidR="00DC6468" w:rsidRPr="00A85D7A" w:rsidRDefault="00DC6468" w:rsidP="0088529E">
            <w:pPr>
              <w:pStyle w:val="Default"/>
              <w:jc w:val="center"/>
              <w:rPr>
                <w:rFonts w:asciiTheme="minorHAnsi" w:hAnsiTheme="minorHAnsi" w:cs="Arial"/>
                <w:sz w:val="20"/>
                <w:szCs w:val="20"/>
              </w:rPr>
            </w:pPr>
            <w:r w:rsidRPr="00A85D7A">
              <w:rPr>
                <w:rFonts w:asciiTheme="minorHAnsi" w:hAnsiTheme="minorHAnsi" w:cs="Arial"/>
                <w:sz w:val="20"/>
                <w:szCs w:val="20"/>
              </w:rPr>
              <w:t>receipt of Submissions from Tenderers</w:t>
            </w:r>
          </w:p>
          <w:p w14:paraId="136609CF" w14:textId="77777777" w:rsidR="00DC6468" w:rsidRPr="00A85D7A" w:rsidRDefault="00DC6468" w:rsidP="0088529E">
            <w:pPr>
              <w:pStyle w:val="Default"/>
              <w:jc w:val="center"/>
              <w:rPr>
                <w:rFonts w:asciiTheme="minorHAnsi" w:hAnsiTheme="minorHAnsi" w:cs="Arial"/>
                <w:sz w:val="20"/>
                <w:szCs w:val="20"/>
              </w:rPr>
            </w:pPr>
          </w:p>
        </w:tc>
        <w:tc>
          <w:tcPr>
            <w:tcW w:w="3027" w:type="dxa"/>
          </w:tcPr>
          <w:p w14:paraId="4C92FBBA" w14:textId="7EDD2D87" w:rsidR="00DC6468" w:rsidRPr="0093463A" w:rsidRDefault="008F4E5D" w:rsidP="00291E5D">
            <w:pPr>
              <w:pStyle w:val="Default"/>
              <w:tabs>
                <w:tab w:val="left" w:pos="360"/>
                <w:tab w:val="center" w:pos="1396"/>
              </w:tabs>
              <w:jc w:val="center"/>
              <w:rPr>
                <w:rFonts w:asciiTheme="minorHAnsi" w:hAnsiTheme="minorHAnsi" w:cs="Arial"/>
                <w:sz w:val="20"/>
                <w:szCs w:val="20"/>
              </w:rPr>
            </w:pPr>
            <w:r w:rsidRPr="0093463A">
              <w:rPr>
                <w:rFonts w:asciiTheme="minorHAnsi" w:hAnsiTheme="minorHAnsi" w:cs="Arial"/>
                <w:sz w:val="20"/>
                <w:szCs w:val="20"/>
              </w:rPr>
              <w:t xml:space="preserve">1.00pm on </w:t>
            </w:r>
            <w:r w:rsidR="00FB4A16" w:rsidRPr="0093463A">
              <w:rPr>
                <w:rFonts w:asciiTheme="minorHAnsi" w:hAnsiTheme="minorHAnsi" w:cs="Arial"/>
                <w:sz w:val="20"/>
                <w:szCs w:val="20"/>
              </w:rPr>
              <w:t>Friday</w:t>
            </w:r>
            <w:r w:rsidR="002561AC" w:rsidRPr="0093463A">
              <w:rPr>
                <w:rFonts w:asciiTheme="minorHAnsi" w:hAnsiTheme="minorHAnsi" w:cs="Arial"/>
                <w:sz w:val="20"/>
                <w:szCs w:val="20"/>
              </w:rPr>
              <w:t xml:space="preserve"> </w:t>
            </w:r>
            <w:r w:rsidR="00FB4A16" w:rsidRPr="0093463A">
              <w:rPr>
                <w:rFonts w:asciiTheme="minorHAnsi" w:hAnsiTheme="minorHAnsi" w:cs="Arial"/>
                <w:sz w:val="20"/>
                <w:szCs w:val="20"/>
              </w:rPr>
              <w:t>2</w:t>
            </w:r>
            <w:r w:rsidR="00AA1444">
              <w:rPr>
                <w:rFonts w:asciiTheme="minorHAnsi" w:hAnsiTheme="minorHAnsi" w:cs="Arial"/>
                <w:sz w:val="20"/>
                <w:szCs w:val="20"/>
              </w:rPr>
              <w:t>0</w:t>
            </w:r>
            <w:r w:rsidR="00AA1444" w:rsidRPr="00AA1444">
              <w:rPr>
                <w:rFonts w:asciiTheme="minorHAnsi" w:hAnsiTheme="minorHAnsi" w:cs="Arial"/>
                <w:sz w:val="20"/>
                <w:szCs w:val="20"/>
                <w:vertAlign w:val="superscript"/>
              </w:rPr>
              <w:t>th</w:t>
            </w:r>
            <w:r w:rsidR="00AA1444">
              <w:rPr>
                <w:rFonts w:asciiTheme="minorHAnsi" w:hAnsiTheme="minorHAnsi" w:cs="Arial"/>
                <w:sz w:val="20"/>
                <w:szCs w:val="20"/>
              </w:rPr>
              <w:t xml:space="preserve"> </w:t>
            </w:r>
            <w:r w:rsidR="00524616">
              <w:rPr>
                <w:rFonts w:asciiTheme="minorHAnsi" w:hAnsiTheme="minorHAnsi" w:cs="Arial"/>
                <w:sz w:val="20"/>
                <w:szCs w:val="20"/>
              </w:rPr>
              <w:t xml:space="preserve"> November </w:t>
            </w:r>
            <w:r w:rsidR="001A34A1" w:rsidRPr="0093463A">
              <w:rPr>
                <w:rFonts w:asciiTheme="minorHAnsi" w:hAnsiTheme="minorHAnsi" w:cs="Arial"/>
                <w:sz w:val="20"/>
                <w:szCs w:val="20"/>
              </w:rPr>
              <w:t xml:space="preserve"> </w:t>
            </w:r>
            <w:r w:rsidR="002561AC" w:rsidRPr="0093463A">
              <w:rPr>
                <w:rFonts w:asciiTheme="minorHAnsi" w:hAnsiTheme="minorHAnsi" w:cs="Arial"/>
                <w:sz w:val="20"/>
                <w:szCs w:val="20"/>
              </w:rPr>
              <w:t xml:space="preserve"> 202</w:t>
            </w:r>
            <w:r w:rsidR="00524616">
              <w:rPr>
                <w:rFonts w:asciiTheme="minorHAnsi" w:hAnsiTheme="minorHAnsi" w:cs="Arial"/>
                <w:sz w:val="20"/>
                <w:szCs w:val="20"/>
              </w:rPr>
              <w:t>6</w:t>
            </w:r>
          </w:p>
        </w:tc>
      </w:tr>
      <w:tr w:rsidR="00DC6468" w:rsidRPr="00A85D7A" w14:paraId="70C87000" w14:textId="77777777" w:rsidTr="0088529E">
        <w:tc>
          <w:tcPr>
            <w:tcW w:w="5495" w:type="dxa"/>
          </w:tcPr>
          <w:p w14:paraId="6C72B18C" w14:textId="77777777" w:rsidR="00DC6468" w:rsidRPr="00A85D7A" w:rsidRDefault="00DC6468" w:rsidP="0088529E">
            <w:pPr>
              <w:pStyle w:val="Default"/>
              <w:jc w:val="center"/>
              <w:rPr>
                <w:rFonts w:asciiTheme="minorHAnsi" w:hAnsiTheme="minorHAnsi" w:cs="Arial"/>
                <w:sz w:val="20"/>
                <w:szCs w:val="20"/>
              </w:rPr>
            </w:pPr>
          </w:p>
          <w:p w14:paraId="071232B6" w14:textId="77777777" w:rsidR="00DC6468" w:rsidRPr="00A85D7A" w:rsidRDefault="00DC6468" w:rsidP="0088529E">
            <w:pPr>
              <w:pStyle w:val="Default"/>
              <w:jc w:val="center"/>
              <w:rPr>
                <w:rFonts w:asciiTheme="minorHAnsi" w:hAnsiTheme="minorHAnsi" w:cs="Arial"/>
                <w:sz w:val="20"/>
                <w:szCs w:val="20"/>
              </w:rPr>
            </w:pPr>
            <w:r w:rsidRPr="00A85D7A">
              <w:rPr>
                <w:rFonts w:asciiTheme="minorHAnsi" w:hAnsiTheme="minorHAnsi" w:cs="Arial"/>
                <w:sz w:val="20"/>
                <w:szCs w:val="20"/>
              </w:rPr>
              <w:t>Contract award (estimated)</w:t>
            </w:r>
          </w:p>
          <w:p w14:paraId="6030247E" w14:textId="77777777" w:rsidR="00DC6468" w:rsidRPr="00A85D7A" w:rsidRDefault="00DC6468" w:rsidP="0088529E">
            <w:pPr>
              <w:pStyle w:val="Default"/>
              <w:jc w:val="center"/>
              <w:rPr>
                <w:rFonts w:asciiTheme="minorHAnsi" w:hAnsiTheme="minorHAnsi" w:cs="Arial"/>
                <w:sz w:val="20"/>
                <w:szCs w:val="20"/>
              </w:rPr>
            </w:pPr>
          </w:p>
        </w:tc>
        <w:tc>
          <w:tcPr>
            <w:tcW w:w="3027" w:type="dxa"/>
          </w:tcPr>
          <w:p w14:paraId="179CADE9" w14:textId="39CF996C" w:rsidR="00DC6468" w:rsidRPr="0093463A" w:rsidRDefault="001A34A1" w:rsidP="00291E5D">
            <w:pPr>
              <w:pStyle w:val="Default"/>
              <w:jc w:val="center"/>
              <w:rPr>
                <w:rFonts w:asciiTheme="minorHAnsi" w:hAnsiTheme="minorHAnsi" w:cs="Arial"/>
                <w:sz w:val="20"/>
                <w:szCs w:val="20"/>
              </w:rPr>
            </w:pPr>
            <w:r w:rsidRPr="0093463A">
              <w:rPr>
                <w:rFonts w:asciiTheme="minorHAnsi" w:hAnsiTheme="minorHAnsi" w:cs="Arial"/>
                <w:sz w:val="20"/>
                <w:szCs w:val="20"/>
              </w:rPr>
              <w:t xml:space="preserve">December </w:t>
            </w:r>
            <w:r w:rsidR="00FB4A16" w:rsidRPr="0093463A">
              <w:rPr>
                <w:rFonts w:asciiTheme="minorHAnsi" w:hAnsiTheme="minorHAnsi" w:cs="Arial"/>
                <w:sz w:val="20"/>
                <w:szCs w:val="20"/>
              </w:rPr>
              <w:t xml:space="preserve"> 202</w:t>
            </w:r>
            <w:r w:rsidR="00524616">
              <w:rPr>
                <w:rFonts w:asciiTheme="minorHAnsi" w:hAnsiTheme="minorHAnsi" w:cs="Arial"/>
                <w:sz w:val="20"/>
                <w:szCs w:val="20"/>
              </w:rPr>
              <w:t>6</w:t>
            </w:r>
          </w:p>
        </w:tc>
      </w:tr>
    </w:tbl>
    <w:p w14:paraId="547D9E38" w14:textId="77777777" w:rsidR="00DC6468" w:rsidRPr="00A85D7A" w:rsidRDefault="00DC6468" w:rsidP="00DC6468">
      <w:pPr>
        <w:pStyle w:val="Default"/>
        <w:jc w:val="both"/>
        <w:rPr>
          <w:rFonts w:asciiTheme="minorHAnsi" w:hAnsiTheme="minorHAnsi" w:cs="Arial"/>
          <w:sz w:val="20"/>
          <w:szCs w:val="20"/>
        </w:rPr>
      </w:pPr>
    </w:p>
    <w:p w14:paraId="722BABAC" w14:textId="77777777" w:rsidR="00DC6468" w:rsidRPr="00A85D7A" w:rsidRDefault="00DC6468" w:rsidP="00DC6468">
      <w:pPr>
        <w:pStyle w:val="Default"/>
        <w:rPr>
          <w:rFonts w:asciiTheme="minorHAnsi" w:hAnsiTheme="minorHAnsi" w:cs="Arial"/>
          <w:b/>
          <w:bCs/>
          <w:i/>
          <w:sz w:val="20"/>
          <w:szCs w:val="20"/>
        </w:rPr>
      </w:pPr>
      <w:r w:rsidRPr="00A85D7A">
        <w:rPr>
          <w:rFonts w:asciiTheme="minorHAnsi" w:hAnsiTheme="minorHAnsi" w:cs="Arial"/>
          <w:b/>
          <w:bCs/>
          <w:i/>
          <w:sz w:val="20"/>
          <w:szCs w:val="20"/>
        </w:rPr>
        <w:t>4.2</w:t>
      </w:r>
      <w:r w:rsidRPr="00A85D7A">
        <w:rPr>
          <w:rFonts w:asciiTheme="minorHAnsi" w:hAnsiTheme="minorHAnsi" w:cs="Arial"/>
          <w:b/>
          <w:bCs/>
          <w:i/>
          <w:sz w:val="20"/>
          <w:szCs w:val="20"/>
        </w:rPr>
        <w:tab/>
        <w:t xml:space="preserve">Amendments &amp; Clarifications to RFT </w:t>
      </w:r>
    </w:p>
    <w:p w14:paraId="1065E3D1" w14:textId="77777777" w:rsidR="00DC6468" w:rsidRPr="00A85D7A" w:rsidRDefault="00DC6468" w:rsidP="00DC6468">
      <w:pPr>
        <w:pStyle w:val="Default"/>
        <w:rPr>
          <w:rFonts w:asciiTheme="minorHAnsi" w:hAnsiTheme="minorHAnsi" w:cs="Arial"/>
          <w:sz w:val="20"/>
          <w:szCs w:val="20"/>
        </w:rPr>
      </w:pPr>
    </w:p>
    <w:p w14:paraId="2FE185FE"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If as a result of:</w:t>
      </w:r>
    </w:p>
    <w:p w14:paraId="79DE3C88" w14:textId="77777777" w:rsidR="00DC6468" w:rsidRPr="00A85D7A" w:rsidRDefault="00DC6468" w:rsidP="00DC6468">
      <w:pPr>
        <w:pStyle w:val="Default"/>
        <w:jc w:val="both"/>
        <w:rPr>
          <w:rFonts w:asciiTheme="minorHAnsi" w:hAnsiTheme="minorHAnsi" w:cs="Arial"/>
          <w:sz w:val="20"/>
          <w:szCs w:val="20"/>
        </w:rPr>
      </w:pPr>
    </w:p>
    <w:p w14:paraId="5DC536C0" w14:textId="77777777" w:rsidR="00DC6468" w:rsidRPr="00A85D7A" w:rsidRDefault="00DC6468" w:rsidP="009A370B">
      <w:pPr>
        <w:pStyle w:val="Default"/>
        <w:numPr>
          <w:ilvl w:val="0"/>
          <w:numId w:val="10"/>
        </w:numPr>
        <w:jc w:val="both"/>
        <w:rPr>
          <w:rFonts w:asciiTheme="minorHAnsi" w:hAnsiTheme="minorHAnsi" w:cs="Arial"/>
          <w:sz w:val="20"/>
          <w:szCs w:val="20"/>
        </w:rPr>
      </w:pPr>
      <w:r w:rsidRPr="00A85D7A">
        <w:rPr>
          <w:rFonts w:asciiTheme="minorHAnsi" w:hAnsiTheme="minorHAnsi" w:cs="Arial"/>
          <w:sz w:val="20"/>
          <w:szCs w:val="20"/>
        </w:rPr>
        <w:t xml:space="preserve">queries/requests for clarification; or </w:t>
      </w:r>
    </w:p>
    <w:p w14:paraId="71D23BA3" w14:textId="77777777" w:rsidR="00DC6468" w:rsidRPr="00A85D7A" w:rsidRDefault="00DC6468" w:rsidP="00DC6468">
      <w:pPr>
        <w:pStyle w:val="Default"/>
        <w:ind w:left="720"/>
        <w:jc w:val="both"/>
        <w:rPr>
          <w:rFonts w:asciiTheme="minorHAnsi" w:hAnsiTheme="minorHAnsi" w:cs="Arial"/>
          <w:sz w:val="20"/>
          <w:szCs w:val="20"/>
        </w:rPr>
      </w:pPr>
    </w:p>
    <w:p w14:paraId="2946DEE4" w14:textId="77777777" w:rsidR="00DC6468" w:rsidRPr="00A85D7A" w:rsidRDefault="00DC6468" w:rsidP="009A370B">
      <w:pPr>
        <w:pStyle w:val="Default"/>
        <w:numPr>
          <w:ilvl w:val="0"/>
          <w:numId w:val="10"/>
        </w:numPr>
        <w:jc w:val="both"/>
        <w:rPr>
          <w:rFonts w:asciiTheme="minorHAnsi" w:hAnsiTheme="minorHAnsi" w:cs="Arial"/>
          <w:sz w:val="20"/>
          <w:szCs w:val="20"/>
        </w:rPr>
      </w:pPr>
      <w:r w:rsidRPr="00A85D7A">
        <w:rPr>
          <w:rFonts w:asciiTheme="minorHAnsi" w:hAnsiTheme="minorHAnsi" w:cs="Arial"/>
          <w:sz w:val="20"/>
          <w:szCs w:val="20"/>
        </w:rPr>
        <w:t xml:space="preserve">any other communication between a Tenderer and the Authority;  or </w:t>
      </w:r>
    </w:p>
    <w:p w14:paraId="1EE1A247" w14:textId="77777777" w:rsidR="00DC6468" w:rsidRPr="00A85D7A" w:rsidRDefault="00DC6468" w:rsidP="00DC6468">
      <w:pPr>
        <w:pStyle w:val="ListParagraph"/>
        <w:rPr>
          <w:rFonts w:asciiTheme="minorHAnsi" w:hAnsiTheme="minorHAnsi" w:cs="Arial"/>
          <w:szCs w:val="20"/>
        </w:rPr>
      </w:pPr>
    </w:p>
    <w:p w14:paraId="511B4247" w14:textId="77777777" w:rsidR="00DC6468" w:rsidRPr="00A85D7A" w:rsidRDefault="00DC6468" w:rsidP="009A370B">
      <w:pPr>
        <w:pStyle w:val="Default"/>
        <w:numPr>
          <w:ilvl w:val="0"/>
          <w:numId w:val="10"/>
        </w:numPr>
        <w:jc w:val="both"/>
        <w:rPr>
          <w:rFonts w:asciiTheme="minorHAnsi" w:hAnsiTheme="minorHAnsi" w:cs="Arial"/>
          <w:sz w:val="20"/>
          <w:szCs w:val="20"/>
        </w:rPr>
      </w:pPr>
      <w:r w:rsidRPr="00A85D7A">
        <w:rPr>
          <w:rFonts w:asciiTheme="minorHAnsi" w:hAnsiTheme="minorHAnsi" w:cs="Arial"/>
          <w:sz w:val="20"/>
          <w:szCs w:val="20"/>
        </w:rPr>
        <w:t xml:space="preserve">developments in the Authority’s requirements or procurement programme, the Competition, the market or legal or regulatory requirements, </w:t>
      </w:r>
    </w:p>
    <w:p w14:paraId="1DCA7862" w14:textId="77777777" w:rsidR="00DC6468" w:rsidRPr="00A85D7A" w:rsidRDefault="00DC6468" w:rsidP="00DC6468">
      <w:pPr>
        <w:pStyle w:val="ListParagraph"/>
        <w:rPr>
          <w:rFonts w:asciiTheme="minorHAnsi" w:hAnsiTheme="minorHAnsi" w:cs="Arial"/>
          <w:szCs w:val="20"/>
        </w:rPr>
      </w:pPr>
    </w:p>
    <w:p w14:paraId="7B79123A"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or for any other reason, the Authority is of the opinion that a clarification and/or amendment is required to be made to this RFT, and/or additional information is required to be issued, then the Authority shall be entitled to make any such clarification and/or amendment and/or issue such additional information, at any time prior to the Closing Date and Time. It will be assumed that Tenderers will have had regard to all such clarifications and/or amendments when preparing their Submissions. </w:t>
      </w:r>
    </w:p>
    <w:p w14:paraId="6EBD37F9" w14:textId="77777777" w:rsidR="00DC6468" w:rsidRPr="00A85D7A" w:rsidRDefault="00DC6468" w:rsidP="00DC6468">
      <w:pPr>
        <w:pStyle w:val="Default"/>
        <w:jc w:val="both"/>
        <w:rPr>
          <w:rFonts w:asciiTheme="minorHAnsi" w:hAnsiTheme="minorHAnsi" w:cs="Arial"/>
          <w:sz w:val="20"/>
          <w:szCs w:val="20"/>
        </w:rPr>
      </w:pPr>
    </w:p>
    <w:p w14:paraId="6C1943DD"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The Authority shall be under no obligation to explain any such clarifications or amendments to Tenderers and there shall not necessarily be any extension to the Closing Date and Time. Clarifications shall be made available to Tenderers via the electronic post-box at </w:t>
      </w:r>
      <w:r w:rsidRPr="00A85D7A">
        <w:rPr>
          <w:rFonts w:asciiTheme="minorHAnsi" w:hAnsiTheme="minorHAnsi" w:cs="Arial"/>
          <w:b/>
          <w:i/>
          <w:color w:val="auto"/>
          <w:sz w:val="20"/>
          <w:szCs w:val="20"/>
          <w:lang w:eastAsia="en-US"/>
        </w:rPr>
        <w:t>www.etenders.gov.ie</w:t>
      </w:r>
      <w:r w:rsidRPr="00A85D7A">
        <w:rPr>
          <w:rFonts w:asciiTheme="minorHAnsi" w:hAnsiTheme="minorHAnsi" w:cs="Arial"/>
          <w:sz w:val="20"/>
          <w:szCs w:val="20"/>
        </w:rPr>
        <w:t>. Where appropriate, a number of questions and answers may be amalgamated and issued at the same time.</w:t>
      </w:r>
    </w:p>
    <w:p w14:paraId="204D7198" w14:textId="77777777" w:rsidR="00DC6468" w:rsidRPr="00A85D7A" w:rsidRDefault="00DC6468" w:rsidP="00DC6468">
      <w:pPr>
        <w:pStyle w:val="Default"/>
        <w:jc w:val="both"/>
        <w:rPr>
          <w:rFonts w:asciiTheme="minorHAnsi" w:hAnsiTheme="minorHAnsi" w:cs="Arial"/>
          <w:sz w:val="20"/>
          <w:szCs w:val="20"/>
        </w:rPr>
      </w:pPr>
    </w:p>
    <w:p w14:paraId="560B94E1" w14:textId="77777777" w:rsidR="00DC6468" w:rsidRPr="00A85D7A" w:rsidRDefault="00DC6468" w:rsidP="00DC6468">
      <w:pPr>
        <w:pStyle w:val="Default"/>
        <w:jc w:val="both"/>
        <w:rPr>
          <w:rFonts w:asciiTheme="minorHAnsi" w:hAnsiTheme="minorHAnsi" w:cs="Arial"/>
          <w:b/>
          <w:i/>
          <w:sz w:val="20"/>
          <w:szCs w:val="20"/>
        </w:rPr>
      </w:pPr>
      <w:r w:rsidRPr="00A85D7A">
        <w:rPr>
          <w:rFonts w:asciiTheme="minorHAnsi" w:hAnsiTheme="minorHAnsi" w:cs="Arial"/>
          <w:b/>
          <w:i/>
          <w:sz w:val="20"/>
          <w:szCs w:val="20"/>
        </w:rPr>
        <w:t xml:space="preserve">4.3   </w:t>
      </w:r>
      <w:r w:rsidRPr="00A85D7A">
        <w:rPr>
          <w:rFonts w:asciiTheme="minorHAnsi" w:hAnsiTheme="minorHAnsi" w:cs="Arial"/>
          <w:b/>
          <w:i/>
          <w:sz w:val="20"/>
          <w:szCs w:val="20"/>
        </w:rPr>
        <w:tab/>
        <w:t>Tenderers Seeking Clarifications</w:t>
      </w:r>
    </w:p>
    <w:p w14:paraId="155B7294" w14:textId="77777777" w:rsidR="00DC6468" w:rsidRPr="00A85D7A" w:rsidRDefault="00DC6468" w:rsidP="00DC6468">
      <w:pPr>
        <w:pStyle w:val="Default"/>
        <w:rPr>
          <w:rFonts w:asciiTheme="minorHAnsi" w:hAnsiTheme="minorHAnsi" w:cs="Arial"/>
          <w:i/>
          <w:sz w:val="20"/>
          <w:szCs w:val="20"/>
        </w:rPr>
      </w:pPr>
    </w:p>
    <w:p w14:paraId="70474E63"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All enquiries or requests for clarification by a Tenderer should be submitted via the electronic post-box at </w:t>
      </w:r>
      <w:hyperlink r:id="rId12" w:history="1">
        <w:r w:rsidRPr="00A85D7A">
          <w:rPr>
            <w:rStyle w:val="Hyperlink"/>
            <w:rFonts w:asciiTheme="minorHAnsi" w:hAnsiTheme="minorHAnsi" w:cs="Arial"/>
            <w:b/>
            <w:i/>
            <w:sz w:val="20"/>
            <w:szCs w:val="20"/>
          </w:rPr>
          <w:t>www.etenders.gov.ie</w:t>
        </w:r>
      </w:hyperlink>
      <w:r w:rsidRPr="00A85D7A">
        <w:rPr>
          <w:rFonts w:asciiTheme="minorHAnsi" w:hAnsiTheme="minorHAnsi" w:cs="Arial"/>
          <w:b/>
          <w:i/>
          <w:color w:val="auto"/>
          <w:sz w:val="20"/>
          <w:szCs w:val="20"/>
          <w:lang w:eastAsia="en-US"/>
        </w:rPr>
        <w:t>.</w:t>
      </w:r>
      <w:r w:rsidRPr="00A85D7A">
        <w:rPr>
          <w:rFonts w:asciiTheme="minorHAnsi" w:hAnsiTheme="minorHAnsi" w:cs="Arial"/>
          <w:sz w:val="20"/>
          <w:szCs w:val="20"/>
        </w:rPr>
        <w:t xml:space="preserve"> The electronic portal at </w:t>
      </w:r>
      <w:r w:rsidRPr="00A85D7A">
        <w:rPr>
          <w:rFonts w:asciiTheme="minorHAnsi" w:hAnsiTheme="minorHAnsi" w:cs="Arial"/>
          <w:b/>
          <w:i/>
          <w:color w:val="auto"/>
          <w:sz w:val="20"/>
          <w:szCs w:val="20"/>
          <w:lang w:eastAsia="en-US"/>
        </w:rPr>
        <w:t>www.etenders.gov.ie</w:t>
      </w:r>
      <w:r w:rsidRPr="00A85D7A" w:rsidDel="00525595">
        <w:rPr>
          <w:rFonts w:asciiTheme="minorHAnsi" w:hAnsiTheme="minorHAnsi" w:cs="Arial"/>
          <w:b/>
          <w:i/>
          <w:color w:val="auto"/>
          <w:sz w:val="20"/>
          <w:szCs w:val="20"/>
          <w:lang w:eastAsia="en-US"/>
        </w:rPr>
        <w:t xml:space="preserve"> </w:t>
      </w:r>
      <w:r w:rsidRPr="00A85D7A">
        <w:rPr>
          <w:rFonts w:asciiTheme="minorHAnsi" w:hAnsiTheme="minorHAnsi" w:cs="Arial"/>
          <w:sz w:val="20"/>
          <w:szCs w:val="20"/>
        </w:rPr>
        <w:t>is the only point of communication that a Tenderer should have with the Authority in connection with this Competition. No approach should be made by a Tenderer (or any person associated with a Tenderer) to any employee, servant, agent or advisor to the Authority in connection with this Competition except as provided for in this Section.</w:t>
      </w:r>
    </w:p>
    <w:p w14:paraId="7A9715C3" w14:textId="77777777" w:rsidR="00DC6468" w:rsidRPr="00A85D7A" w:rsidRDefault="00DC6468" w:rsidP="00DC6468">
      <w:pPr>
        <w:pStyle w:val="Default"/>
        <w:jc w:val="both"/>
        <w:rPr>
          <w:rFonts w:asciiTheme="minorHAnsi" w:hAnsiTheme="minorHAnsi" w:cs="Arial"/>
          <w:sz w:val="20"/>
          <w:szCs w:val="20"/>
        </w:rPr>
      </w:pPr>
    </w:p>
    <w:p w14:paraId="112AC5F7"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Verbal queries or requests for clarification will not be considered by the Authority. The closing date and time for receipt of clarifications from Tenderers is specified above in Section 4.1. The Authority will </w:t>
      </w:r>
      <w:r w:rsidRPr="00A85D7A">
        <w:rPr>
          <w:rFonts w:asciiTheme="minorHAnsi" w:hAnsiTheme="minorHAnsi" w:cs="Arial"/>
          <w:sz w:val="20"/>
          <w:szCs w:val="20"/>
        </w:rPr>
        <w:lastRenderedPageBreak/>
        <w:t xml:space="preserve">endeavour to respond to all reasonable enquiries and requests for clarification received on or by that date and time, but it does not undertake to respond to all queries/requests received. </w:t>
      </w:r>
    </w:p>
    <w:p w14:paraId="30F94C67" w14:textId="77777777" w:rsidR="00DC6468" w:rsidRPr="00A85D7A" w:rsidRDefault="00DC6468" w:rsidP="00DC6468">
      <w:pPr>
        <w:pStyle w:val="Default"/>
        <w:rPr>
          <w:rFonts w:asciiTheme="minorHAnsi" w:hAnsiTheme="minorHAnsi" w:cs="Arial"/>
          <w:sz w:val="20"/>
          <w:szCs w:val="20"/>
        </w:rPr>
      </w:pPr>
    </w:p>
    <w:p w14:paraId="66F4E3AE"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All such queries and requests received, together with replies and clarifications on the points raised, may be circulated to all Tenderers via the electronic portal </w:t>
      </w:r>
      <w:r w:rsidRPr="00A85D7A">
        <w:rPr>
          <w:rFonts w:asciiTheme="minorHAnsi" w:hAnsiTheme="minorHAnsi" w:cs="Arial"/>
          <w:b/>
          <w:i/>
          <w:color w:val="auto"/>
          <w:sz w:val="20"/>
          <w:szCs w:val="20"/>
          <w:lang w:eastAsia="en-US"/>
        </w:rPr>
        <w:t>www.etenders.gov.ie</w:t>
      </w:r>
      <w:r w:rsidRPr="00A85D7A">
        <w:rPr>
          <w:rFonts w:asciiTheme="minorHAnsi" w:hAnsiTheme="minorHAnsi" w:cs="Arial"/>
          <w:sz w:val="20"/>
          <w:szCs w:val="20"/>
        </w:rPr>
        <w:t xml:space="preserve"> in a suitably anonymous form. </w:t>
      </w:r>
    </w:p>
    <w:p w14:paraId="5BCF895D" w14:textId="77777777" w:rsidR="00DC6468" w:rsidRPr="00A85D7A" w:rsidRDefault="00DC6468" w:rsidP="00DC6468">
      <w:pPr>
        <w:pStyle w:val="Default"/>
        <w:jc w:val="both"/>
        <w:rPr>
          <w:rFonts w:asciiTheme="minorHAnsi" w:hAnsiTheme="minorHAnsi" w:cs="Arial"/>
          <w:sz w:val="20"/>
          <w:szCs w:val="20"/>
        </w:rPr>
      </w:pPr>
    </w:p>
    <w:p w14:paraId="43D597FE" w14:textId="77777777" w:rsidR="00DC6468" w:rsidRPr="00A85D7A" w:rsidRDefault="00DC6468" w:rsidP="00DC6468">
      <w:pPr>
        <w:pStyle w:val="Default"/>
        <w:jc w:val="both"/>
        <w:rPr>
          <w:rFonts w:asciiTheme="minorHAnsi" w:hAnsiTheme="minorHAnsi" w:cs="Arial"/>
          <w:color w:val="auto"/>
          <w:sz w:val="20"/>
          <w:szCs w:val="20"/>
        </w:rPr>
      </w:pPr>
      <w:r w:rsidRPr="00A85D7A">
        <w:rPr>
          <w:rFonts w:asciiTheme="minorHAnsi" w:hAnsiTheme="minorHAnsi" w:cs="Arial"/>
          <w:sz w:val="20"/>
          <w:szCs w:val="20"/>
        </w:rPr>
        <w:t xml:space="preserve">If a Tenderer believes a query/request and/or its response relates to </w:t>
      </w:r>
      <w:r w:rsidRPr="00A85D7A">
        <w:rPr>
          <w:rFonts w:asciiTheme="minorHAnsi" w:hAnsiTheme="minorHAnsi" w:cs="Arial"/>
          <w:color w:val="auto"/>
          <w:sz w:val="20"/>
          <w:szCs w:val="20"/>
        </w:rPr>
        <w:t xml:space="preserve">a confidential or commercially sensitive aspect of its business or proposals, it must mark the query/request as “confidential” or “commercially sensitive” (as the case may be) and provide a statement of the reasons why the query/request is considered to be confidential or commercially sensitive. </w:t>
      </w:r>
    </w:p>
    <w:p w14:paraId="7434B1A1" w14:textId="77777777" w:rsidR="00DC6468" w:rsidRPr="00A85D7A" w:rsidRDefault="00DC6468" w:rsidP="00DC6468">
      <w:pPr>
        <w:pStyle w:val="Default"/>
        <w:jc w:val="both"/>
        <w:rPr>
          <w:rFonts w:asciiTheme="minorHAnsi" w:hAnsiTheme="minorHAnsi" w:cs="Arial"/>
          <w:color w:val="auto"/>
          <w:sz w:val="20"/>
          <w:szCs w:val="20"/>
        </w:rPr>
      </w:pPr>
    </w:p>
    <w:p w14:paraId="248F5CD5" w14:textId="77777777" w:rsidR="00DC6468" w:rsidRPr="00A85D7A" w:rsidRDefault="00DC6468" w:rsidP="00DC6468">
      <w:pPr>
        <w:pStyle w:val="Default"/>
        <w:jc w:val="both"/>
        <w:rPr>
          <w:rFonts w:asciiTheme="minorHAnsi" w:hAnsiTheme="minorHAnsi" w:cs="Arial"/>
          <w:color w:val="auto"/>
          <w:sz w:val="20"/>
          <w:szCs w:val="20"/>
        </w:rPr>
      </w:pPr>
      <w:r w:rsidRPr="00A85D7A">
        <w:rPr>
          <w:rFonts w:asciiTheme="minorHAnsi" w:hAnsiTheme="minorHAnsi" w:cs="Arial"/>
          <w:color w:val="auto"/>
          <w:sz w:val="20"/>
          <w:szCs w:val="20"/>
        </w:rPr>
        <w:t xml:space="preserve">If the Authority, at its discretion, is satisfied that the query/request and/or its response should be properly regarded as confidential or commercially sensitive, the nature of the query/request and the Authority’s response thereto shall be kept confidential (subject to any applicable legal requirements including any duties or obligations arising under the Freedom of Information Act 2014). </w:t>
      </w:r>
    </w:p>
    <w:p w14:paraId="2AE92E39" w14:textId="77777777" w:rsidR="00DC6468" w:rsidRPr="00A85D7A" w:rsidRDefault="00DC6468" w:rsidP="00DC6468">
      <w:pPr>
        <w:pStyle w:val="Default"/>
        <w:rPr>
          <w:rFonts w:asciiTheme="minorHAnsi" w:hAnsiTheme="minorHAnsi" w:cs="Arial"/>
          <w:color w:val="auto"/>
          <w:sz w:val="20"/>
          <w:szCs w:val="20"/>
        </w:rPr>
      </w:pPr>
    </w:p>
    <w:p w14:paraId="4E9F0830" w14:textId="77777777" w:rsidR="00DC6468" w:rsidRPr="00A85D7A" w:rsidRDefault="00DC6468" w:rsidP="00DC6468">
      <w:pPr>
        <w:pStyle w:val="Default"/>
        <w:jc w:val="both"/>
        <w:rPr>
          <w:rFonts w:asciiTheme="minorHAnsi" w:hAnsiTheme="minorHAnsi" w:cs="Arial"/>
          <w:color w:val="auto"/>
          <w:sz w:val="20"/>
          <w:szCs w:val="20"/>
        </w:rPr>
      </w:pPr>
      <w:r w:rsidRPr="00A85D7A">
        <w:rPr>
          <w:rFonts w:asciiTheme="minorHAnsi" w:hAnsiTheme="minorHAnsi" w:cs="Arial"/>
          <w:color w:val="auto"/>
          <w:sz w:val="20"/>
          <w:szCs w:val="20"/>
        </w:rPr>
        <w:t xml:space="preserve">If the Authority is of the opinion that it would be inappropriate to answer the query/request on a confidential basis, it will notify the Tenderer and require the Tenderer to either withdraw the query or to raise any objection within three (3) Business Days of such notification and state the grounds for its objection. If the Tenderer does not withdraw the query/request or raise any objection within the specified period, or the Authority is of the opinion that, notwithstanding the objection of the Tenderer, the query/request is not confidential or commercially sensitive, the Authority may issue the query/request and its response to all of the Tenderers. </w:t>
      </w:r>
    </w:p>
    <w:p w14:paraId="4609FE37" w14:textId="77777777" w:rsidR="00DC6468" w:rsidRPr="00A85D7A" w:rsidRDefault="00DC6468" w:rsidP="00DC6468">
      <w:pPr>
        <w:pStyle w:val="Default"/>
        <w:rPr>
          <w:rFonts w:asciiTheme="minorHAnsi" w:hAnsiTheme="minorHAnsi" w:cs="Arial"/>
          <w:sz w:val="20"/>
          <w:szCs w:val="20"/>
        </w:rPr>
      </w:pPr>
    </w:p>
    <w:p w14:paraId="086A6996"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The Authority may seek clarification in respect of Submissions made by one or more Tenderers during the Competition. Where information or documentation submitted by a Tenderer is, or appears to be, incomplete or erroneous, or where specific documents are missing, the Authority reserves the right to request the Tenderer concerned to submit, supplement, clarify or complete the relevant information within an appropriate time limit. In addition, the Authority may request Tenderers to supplement or clarify certain supporting evidence provided during the Competition.</w:t>
      </w:r>
    </w:p>
    <w:p w14:paraId="75615EA7" w14:textId="77777777" w:rsidR="00DC6468" w:rsidRPr="00A85D7A" w:rsidRDefault="00DC6468" w:rsidP="00DC6468">
      <w:pPr>
        <w:pStyle w:val="Default"/>
        <w:rPr>
          <w:rFonts w:asciiTheme="minorHAnsi" w:hAnsiTheme="minorHAnsi" w:cs="Arial"/>
          <w:sz w:val="20"/>
          <w:szCs w:val="20"/>
        </w:rPr>
      </w:pPr>
      <w:r w:rsidRPr="00A85D7A">
        <w:rPr>
          <w:rFonts w:asciiTheme="minorHAnsi" w:hAnsiTheme="minorHAnsi" w:cs="Arial"/>
          <w:sz w:val="20"/>
          <w:szCs w:val="20"/>
        </w:rPr>
        <w:t xml:space="preserve"> </w:t>
      </w:r>
    </w:p>
    <w:p w14:paraId="33793198" w14:textId="77777777" w:rsidR="00DC6468" w:rsidRPr="00A85D7A" w:rsidRDefault="00DC6468" w:rsidP="00DC6468">
      <w:pPr>
        <w:pStyle w:val="Default"/>
        <w:rPr>
          <w:rFonts w:asciiTheme="minorHAnsi" w:hAnsiTheme="minorHAnsi" w:cs="Arial"/>
          <w:b/>
          <w:i/>
          <w:sz w:val="20"/>
          <w:szCs w:val="20"/>
        </w:rPr>
      </w:pPr>
      <w:r w:rsidRPr="00A85D7A">
        <w:rPr>
          <w:rFonts w:asciiTheme="minorHAnsi" w:hAnsiTheme="minorHAnsi" w:cs="Arial"/>
          <w:b/>
          <w:bCs/>
          <w:i/>
          <w:sz w:val="20"/>
          <w:szCs w:val="20"/>
        </w:rPr>
        <w:t>4.4</w:t>
      </w:r>
      <w:r w:rsidRPr="00A85D7A">
        <w:rPr>
          <w:rFonts w:asciiTheme="minorHAnsi" w:hAnsiTheme="minorHAnsi" w:cs="Arial"/>
          <w:b/>
          <w:bCs/>
          <w:i/>
          <w:sz w:val="20"/>
          <w:szCs w:val="20"/>
        </w:rPr>
        <w:tab/>
        <w:t xml:space="preserve">Ambiguities </w:t>
      </w:r>
    </w:p>
    <w:p w14:paraId="4B7050AF" w14:textId="77777777" w:rsidR="00DC6468" w:rsidRPr="00A85D7A" w:rsidRDefault="00DC6468" w:rsidP="00DC6468">
      <w:pPr>
        <w:pStyle w:val="Default"/>
        <w:rPr>
          <w:rFonts w:asciiTheme="minorHAnsi" w:hAnsiTheme="minorHAnsi" w:cs="Arial"/>
          <w:sz w:val="20"/>
          <w:szCs w:val="20"/>
        </w:rPr>
      </w:pPr>
    </w:p>
    <w:p w14:paraId="2ED439D1"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Tenderers shall immediately notify the Authority (via the electronic portal – </w:t>
      </w:r>
      <w:r w:rsidRPr="00A85D7A">
        <w:rPr>
          <w:rFonts w:asciiTheme="minorHAnsi" w:hAnsiTheme="minorHAnsi" w:cs="Arial"/>
          <w:b/>
          <w:i/>
          <w:sz w:val="20"/>
          <w:szCs w:val="20"/>
        </w:rPr>
        <w:t>www.etenders.gov.ie</w:t>
      </w:r>
      <w:r w:rsidRPr="00A85D7A">
        <w:rPr>
          <w:rFonts w:asciiTheme="minorHAnsi" w:hAnsiTheme="minorHAnsi" w:cs="Arial"/>
          <w:sz w:val="20"/>
          <w:szCs w:val="20"/>
        </w:rPr>
        <w:t xml:space="preserve">) should they become aware of any ambiguity, discrepancy, error or omission in this RFT and any accompanying documents. The Authority shall, upon receipt of such notification, notify all Tenderers of its ruling in respect of any such ambiguity, discrepancy, error or omission. Such ruling shall be issued in writing and shall form part of the Competition documents. </w:t>
      </w:r>
    </w:p>
    <w:p w14:paraId="1EBAE483" w14:textId="1EAC3AA8" w:rsidR="00DC6468" w:rsidRDefault="00DC6468" w:rsidP="00DC6468">
      <w:pPr>
        <w:pStyle w:val="Default"/>
        <w:rPr>
          <w:rFonts w:asciiTheme="minorHAnsi" w:hAnsiTheme="minorHAnsi" w:cs="Arial"/>
          <w:sz w:val="20"/>
          <w:szCs w:val="20"/>
        </w:rPr>
      </w:pPr>
    </w:p>
    <w:p w14:paraId="5052FB20" w14:textId="77777777" w:rsidR="00291E5D" w:rsidRPr="00A85D7A" w:rsidRDefault="00291E5D" w:rsidP="00DC6468">
      <w:pPr>
        <w:pStyle w:val="Default"/>
        <w:rPr>
          <w:rFonts w:asciiTheme="minorHAnsi" w:hAnsiTheme="minorHAnsi" w:cs="Arial"/>
          <w:sz w:val="20"/>
          <w:szCs w:val="20"/>
        </w:rPr>
      </w:pPr>
    </w:p>
    <w:p w14:paraId="02DD4A6A" w14:textId="77777777" w:rsidR="00DC6468" w:rsidRPr="00A85D7A" w:rsidRDefault="00DC6468" w:rsidP="00DC6468">
      <w:pPr>
        <w:pStyle w:val="Default"/>
        <w:rPr>
          <w:rFonts w:asciiTheme="minorHAnsi" w:hAnsiTheme="minorHAnsi" w:cs="Arial"/>
          <w:b/>
          <w:i/>
          <w:sz w:val="20"/>
          <w:szCs w:val="20"/>
        </w:rPr>
      </w:pPr>
      <w:r w:rsidRPr="00A85D7A">
        <w:rPr>
          <w:rFonts w:asciiTheme="minorHAnsi" w:hAnsiTheme="minorHAnsi" w:cs="Arial"/>
          <w:b/>
          <w:i/>
          <w:sz w:val="20"/>
          <w:szCs w:val="20"/>
        </w:rPr>
        <w:t>4.5</w:t>
      </w:r>
      <w:r w:rsidRPr="00A85D7A">
        <w:rPr>
          <w:rFonts w:asciiTheme="minorHAnsi" w:hAnsiTheme="minorHAnsi" w:cs="Arial"/>
          <w:b/>
          <w:i/>
          <w:sz w:val="20"/>
          <w:szCs w:val="20"/>
        </w:rPr>
        <w:tab/>
        <w:t>Groups</w:t>
      </w:r>
    </w:p>
    <w:p w14:paraId="7E7C694B" w14:textId="77777777" w:rsidR="00DC6468" w:rsidRPr="00A85D7A" w:rsidRDefault="00DC6468" w:rsidP="00DC6468">
      <w:pPr>
        <w:pStyle w:val="Default"/>
        <w:rPr>
          <w:rFonts w:asciiTheme="minorHAnsi" w:hAnsiTheme="minorHAnsi" w:cs="Arial"/>
          <w:sz w:val="20"/>
          <w:szCs w:val="20"/>
        </w:rPr>
      </w:pPr>
    </w:p>
    <w:p w14:paraId="05E06993"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A Submission may be made by a Tenderer acting as a single economic operator or by a Tenderer acting as a Group of economic operators. </w:t>
      </w:r>
    </w:p>
    <w:p w14:paraId="0D3ED23F" w14:textId="77777777" w:rsidR="00DC6468" w:rsidRPr="00A85D7A" w:rsidRDefault="00DC6468" w:rsidP="00DC6468">
      <w:pPr>
        <w:pStyle w:val="Default"/>
        <w:jc w:val="both"/>
        <w:rPr>
          <w:rFonts w:asciiTheme="minorHAnsi" w:hAnsiTheme="minorHAnsi" w:cs="Arial"/>
          <w:sz w:val="20"/>
          <w:szCs w:val="20"/>
        </w:rPr>
      </w:pPr>
    </w:p>
    <w:p w14:paraId="3E1463F3"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Where a Submission is made by a Group, a lead contact must be nominated in the form at </w:t>
      </w:r>
      <w:r w:rsidRPr="00A85D7A">
        <w:rPr>
          <w:rFonts w:asciiTheme="minorHAnsi" w:hAnsiTheme="minorHAnsi" w:cs="Arial"/>
          <w:b/>
          <w:sz w:val="20"/>
          <w:szCs w:val="20"/>
        </w:rPr>
        <w:t>Appendix 4</w:t>
      </w:r>
      <w:r w:rsidRPr="00A85D7A">
        <w:rPr>
          <w:rFonts w:asciiTheme="minorHAnsi" w:hAnsiTheme="minorHAnsi" w:cs="Arial"/>
          <w:sz w:val="20"/>
          <w:szCs w:val="20"/>
        </w:rPr>
        <w:t xml:space="preserve"> of the Submission. All communications with the Authority should be from the lead contact only (unless specified otherwise). The lead contact will be responsible for ensuring that all members of the Group comply with this RFT. </w:t>
      </w:r>
    </w:p>
    <w:p w14:paraId="2F4B296F" w14:textId="77777777" w:rsidR="00DC6468" w:rsidRPr="00A85D7A" w:rsidRDefault="00DC6468" w:rsidP="00DC6468">
      <w:pPr>
        <w:pStyle w:val="Default"/>
        <w:jc w:val="both"/>
        <w:rPr>
          <w:rFonts w:asciiTheme="minorHAnsi" w:hAnsiTheme="minorHAnsi" w:cs="Arial"/>
          <w:sz w:val="20"/>
          <w:szCs w:val="20"/>
        </w:rPr>
      </w:pPr>
    </w:p>
    <w:p w14:paraId="71815E17"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Sub-contractors/sub-consultants are not considered to the part of a ‘Group’ for the purposes of this RFT. Likewise, related or associated entities or any other third parties whose resources are proposed to be relied upon are not considered to be part of the ‘Group’ for the purposes of this RFT. </w:t>
      </w:r>
    </w:p>
    <w:p w14:paraId="0B037F3C" w14:textId="77777777" w:rsidR="00DC6468" w:rsidRPr="00A85D7A" w:rsidRDefault="00DC6468" w:rsidP="00DC6468">
      <w:pPr>
        <w:pStyle w:val="Default"/>
        <w:jc w:val="both"/>
        <w:rPr>
          <w:rFonts w:asciiTheme="minorHAnsi" w:hAnsiTheme="minorHAnsi" w:cs="Arial"/>
          <w:sz w:val="20"/>
          <w:szCs w:val="20"/>
        </w:rPr>
      </w:pPr>
    </w:p>
    <w:p w14:paraId="2034E369"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A Group will not be required to convert into a specific legal form in order to make a Submission, but it may be required to do so prior to entering into the Contract to the extent that this is necessary for the satisfactory performance of the Contract. The Authority  reserves the right, amongst other solutions, to require that the Contract be entered into with each member of the Group on the basis of joint and several </w:t>
      </w:r>
      <w:r w:rsidRPr="00A85D7A">
        <w:rPr>
          <w:rFonts w:asciiTheme="minorHAnsi" w:hAnsiTheme="minorHAnsi" w:cs="Arial"/>
          <w:sz w:val="20"/>
          <w:szCs w:val="20"/>
        </w:rPr>
        <w:lastRenderedPageBreak/>
        <w:t xml:space="preserve">liability or to contract with one member of the Group as prime contractor to whom the other members will be sub-contractors. </w:t>
      </w:r>
    </w:p>
    <w:p w14:paraId="2804F8FB" w14:textId="77777777" w:rsidR="00DC6468" w:rsidRPr="00A85D7A" w:rsidRDefault="00DC6468" w:rsidP="00DC6468">
      <w:pPr>
        <w:pStyle w:val="Default"/>
        <w:jc w:val="both"/>
        <w:rPr>
          <w:rFonts w:asciiTheme="minorHAnsi" w:hAnsiTheme="minorHAnsi" w:cs="Arial"/>
          <w:sz w:val="20"/>
          <w:szCs w:val="20"/>
        </w:rPr>
      </w:pPr>
    </w:p>
    <w:p w14:paraId="61D073BF"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Tenderers are limited to making one Submission to the Authority and must not participate in other Groups seeking to compete for the Contract.</w:t>
      </w:r>
    </w:p>
    <w:p w14:paraId="14F559EE" w14:textId="77777777" w:rsidR="00DC6468" w:rsidRPr="00A85D7A" w:rsidRDefault="00DC6468" w:rsidP="00DC6468">
      <w:pPr>
        <w:pStyle w:val="Default"/>
        <w:jc w:val="both"/>
        <w:rPr>
          <w:rFonts w:asciiTheme="minorHAnsi" w:hAnsiTheme="minorHAnsi" w:cs="Arial"/>
          <w:sz w:val="20"/>
          <w:szCs w:val="20"/>
        </w:rPr>
      </w:pPr>
    </w:p>
    <w:p w14:paraId="2387B663"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Tenderers who consider forming a Group for the purposes of tendering should have regard to the Consortium Bidding Guide published by the Competition and Consumer Protection Commission and available on their website (</w:t>
      </w:r>
      <w:hyperlink r:id="rId13" w:history="1">
        <w:r w:rsidRPr="00A85D7A">
          <w:rPr>
            <w:rStyle w:val="Hyperlink"/>
            <w:rFonts w:asciiTheme="minorHAnsi" w:hAnsiTheme="minorHAnsi" w:cs="Arial"/>
            <w:sz w:val="20"/>
            <w:szCs w:val="20"/>
          </w:rPr>
          <w:t>www.cpcc.ie</w:t>
        </w:r>
      </w:hyperlink>
      <w:r w:rsidRPr="00A85D7A">
        <w:rPr>
          <w:rFonts w:asciiTheme="minorHAnsi" w:hAnsiTheme="minorHAnsi" w:cs="Arial"/>
          <w:sz w:val="20"/>
          <w:szCs w:val="20"/>
        </w:rPr>
        <w:t>).</w:t>
      </w:r>
    </w:p>
    <w:p w14:paraId="286CACEA" w14:textId="77777777" w:rsidR="00DC6468" w:rsidRPr="00A85D7A" w:rsidRDefault="00DC6468" w:rsidP="00DC6468">
      <w:pPr>
        <w:pStyle w:val="Default"/>
        <w:jc w:val="both"/>
        <w:rPr>
          <w:rFonts w:asciiTheme="minorHAnsi" w:hAnsiTheme="minorHAnsi" w:cs="Arial"/>
          <w:sz w:val="20"/>
          <w:szCs w:val="20"/>
        </w:rPr>
      </w:pPr>
    </w:p>
    <w:p w14:paraId="6C324248" w14:textId="77777777" w:rsidR="00DC6468" w:rsidRPr="00A85D7A" w:rsidRDefault="00DC6468" w:rsidP="00DC6468">
      <w:pPr>
        <w:pStyle w:val="Default"/>
        <w:jc w:val="both"/>
        <w:rPr>
          <w:rFonts w:asciiTheme="minorHAnsi" w:hAnsiTheme="minorHAnsi" w:cs="Arial"/>
          <w:b/>
          <w:i/>
          <w:sz w:val="20"/>
          <w:szCs w:val="20"/>
        </w:rPr>
      </w:pPr>
      <w:r w:rsidRPr="00A85D7A">
        <w:rPr>
          <w:rFonts w:asciiTheme="minorHAnsi" w:hAnsiTheme="minorHAnsi" w:cs="Arial"/>
          <w:b/>
          <w:i/>
          <w:sz w:val="20"/>
          <w:szCs w:val="20"/>
        </w:rPr>
        <w:t>4.6</w:t>
      </w:r>
      <w:r w:rsidRPr="00A85D7A">
        <w:rPr>
          <w:rFonts w:asciiTheme="minorHAnsi" w:hAnsiTheme="minorHAnsi" w:cs="Arial"/>
          <w:b/>
          <w:i/>
          <w:sz w:val="20"/>
          <w:szCs w:val="20"/>
        </w:rPr>
        <w:tab/>
        <w:t>Reliance on the Resources of Third Parties</w:t>
      </w:r>
    </w:p>
    <w:p w14:paraId="5F25A39D" w14:textId="77777777" w:rsidR="00DC6468" w:rsidRPr="00A85D7A" w:rsidRDefault="00DC6468" w:rsidP="00DC6468">
      <w:pPr>
        <w:pStyle w:val="Default"/>
        <w:jc w:val="both"/>
        <w:rPr>
          <w:rFonts w:asciiTheme="minorHAnsi" w:hAnsiTheme="minorHAnsi" w:cs="Arial"/>
          <w:i/>
          <w:sz w:val="20"/>
          <w:szCs w:val="20"/>
          <w:highlight w:val="yellow"/>
        </w:rPr>
      </w:pPr>
    </w:p>
    <w:p w14:paraId="4202A7C2"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Tenderers may rely on the resources of third parties (e.g. parent companies or unrelated entities) in order to meet the Selection Criteria or to perform the Contract.</w:t>
      </w:r>
    </w:p>
    <w:p w14:paraId="7AEAA2A0" w14:textId="77777777" w:rsidR="00DC6468" w:rsidRPr="00A85D7A" w:rsidRDefault="00DC6468" w:rsidP="00DC6468">
      <w:pPr>
        <w:pStyle w:val="Default"/>
        <w:jc w:val="both"/>
        <w:rPr>
          <w:rFonts w:asciiTheme="minorHAnsi" w:hAnsiTheme="minorHAnsi" w:cs="Arial"/>
          <w:sz w:val="20"/>
          <w:szCs w:val="20"/>
        </w:rPr>
      </w:pPr>
    </w:p>
    <w:p w14:paraId="166DDC93"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In this case, Tenderers must: </w:t>
      </w:r>
    </w:p>
    <w:p w14:paraId="0FB39E0A" w14:textId="77777777" w:rsidR="00DC6468" w:rsidRPr="00A85D7A" w:rsidRDefault="00DC6468" w:rsidP="00DC6468">
      <w:pPr>
        <w:pStyle w:val="Default"/>
        <w:jc w:val="both"/>
        <w:rPr>
          <w:rFonts w:asciiTheme="minorHAnsi" w:hAnsiTheme="minorHAnsi" w:cs="Arial"/>
          <w:sz w:val="20"/>
          <w:szCs w:val="20"/>
        </w:rPr>
      </w:pPr>
    </w:p>
    <w:p w14:paraId="78C2A6AB" w14:textId="77777777" w:rsidR="00DC6468" w:rsidRPr="00A85D7A" w:rsidRDefault="00DC6468" w:rsidP="009A370B">
      <w:pPr>
        <w:pStyle w:val="Default"/>
        <w:numPr>
          <w:ilvl w:val="0"/>
          <w:numId w:val="20"/>
        </w:numPr>
        <w:jc w:val="both"/>
        <w:rPr>
          <w:rFonts w:asciiTheme="minorHAnsi" w:hAnsiTheme="minorHAnsi" w:cs="Arial"/>
          <w:sz w:val="20"/>
          <w:szCs w:val="20"/>
        </w:rPr>
      </w:pPr>
      <w:r w:rsidRPr="00A85D7A">
        <w:rPr>
          <w:rFonts w:asciiTheme="minorHAnsi" w:hAnsiTheme="minorHAnsi" w:cs="Arial"/>
          <w:sz w:val="20"/>
          <w:szCs w:val="20"/>
        </w:rPr>
        <w:t>identify in their Submission which third parties are being relied upon;</w:t>
      </w:r>
    </w:p>
    <w:p w14:paraId="5E80E16F" w14:textId="77777777" w:rsidR="00DC6468" w:rsidRPr="00A85D7A" w:rsidRDefault="00DC6468" w:rsidP="00DC6468">
      <w:pPr>
        <w:pStyle w:val="Default"/>
        <w:ind w:left="720"/>
        <w:jc w:val="both"/>
        <w:rPr>
          <w:rFonts w:asciiTheme="minorHAnsi" w:hAnsiTheme="minorHAnsi" w:cs="Arial"/>
          <w:sz w:val="20"/>
          <w:szCs w:val="20"/>
        </w:rPr>
      </w:pPr>
    </w:p>
    <w:p w14:paraId="11554E25" w14:textId="77777777" w:rsidR="00DC6468" w:rsidRPr="00A85D7A" w:rsidRDefault="00DC6468" w:rsidP="009A370B">
      <w:pPr>
        <w:pStyle w:val="Default"/>
        <w:numPr>
          <w:ilvl w:val="0"/>
          <w:numId w:val="20"/>
        </w:numPr>
        <w:jc w:val="both"/>
        <w:rPr>
          <w:rFonts w:asciiTheme="minorHAnsi" w:hAnsiTheme="minorHAnsi" w:cs="Arial"/>
          <w:sz w:val="20"/>
          <w:szCs w:val="20"/>
        </w:rPr>
      </w:pPr>
      <w:r w:rsidRPr="00A85D7A">
        <w:rPr>
          <w:rFonts w:asciiTheme="minorHAnsi" w:hAnsiTheme="minorHAnsi" w:cs="Arial"/>
          <w:sz w:val="20"/>
          <w:szCs w:val="20"/>
        </w:rPr>
        <w:t>specify whether the third party is being relied upon to enable the Tenderer to meet the Selection Criteria or to perform the Contract;</w:t>
      </w:r>
    </w:p>
    <w:p w14:paraId="10A3ADB9" w14:textId="77777777" w:rsidR="00DC6468" w:rsidRPr="00A85D7A" w:rsidRDefault="00DC6468" w:rsidP="00DC6468">
      <w:pPr>
        <w:pStyle w:val="ListParagraph"/>
        <w:rPr>
          <w:rFonts w:asciiTheme="minorHAnsi" w:hAnsiTheme="minorHAnsi" w:cs="Arial"/>
          <w:b/>
          <w:szCs w:val="20"/>
          <w:u w:val="single"/>
        </w:rPr>
      </w:pPr>
    </w:p>
    <w:p w14:paraId="724C423C" w14:textId="77777777" w:rsidR="00DC6468" w:rsidRPr="00A85D7A" w:rsidRDefault="00DC6468" w:rsidP="009A370B">
      <w:pPr>
        <w:pStyle w:val="Default"/>
        <w:numPr>
          <w:ilvl w:val="0"/>
          <w:numId w:val="20"/>
        </w:numPr>
        <w:jc w:val="both"/>
        <w:rPr>
          <w:rFonts w:asciiTheme="minorHAnsi" w:hAnsiTheme="minorHAnsi" w:cs="Arial"/>
          <w:sz w:val="20"/>
          <w:szCs w:val="20"/>
        </w:rPr>
      </w:pPr>
      <w:r w:rsidRPr="00A85D7A">
        <w:rPr>
          <w:rFonts w:asciiTheme="minorHAnsi" w:hAnsiTheme="minorHAnsi" w:cs="Arial"/>
          <w:b/>
          <w:sz w:val="20"/>
          <w:szCs w:val="20"/>
        </w:rPr>
        <w:t>provide a letter of support</w:t>
      </w:r>
      <w:r w:rsidRPr="00A85D7A">
        <w:rPr>
          <w:rFonts w:asciiTheme="minorHAnsi" w:hAnsiTheme="minorHAnsi" w:cs="Arial"/>
          <w:sz w:val="20"/>
          <w:szCs w:val="20"/>
        </w:rPr>
        <w:t xml:space="preserve"> </w:t>
      </w:r>
      <w:r w:rsidRPr="00A85D7A">
        <w:rPr>
          <w:rFonts w:asciiTheme="minorHAnsi" w:hAnsiTheme="minorHAnsi" w:cs="Arial"/>
          <w:b/>
          <w:sz w:val="20"/>
          <w:szCs w:val="20"/>
        </w:rPr>
        <w:t>from the third party</w:t>
      </w:r>
      <w:r w:rsidRPr="00A85D7A">
        <w:rPr>
          <w:rFonts w:asciiTheme="minorHAnsi" w:hAnsiTheme="minorHAnsi" w:cs="Arial"/>
          <w:sz w:val="20"/>
          <w:szCs w:val="20"/>
        </w:rPr>
        <w:t xml:space="preserve"> (on its headed notepaper) confirming that: </w:t>
      </w:r>
    </w:p>
    <w:p w14:paraId="7295E231" w14:textId="77777777" w:rsidR="00DC6468" w:rsidRPr="00A85D7A" w:rsidRDefault="00DC6468" w:rsidP="00DC6468">
      <w:pPr>
        <w:pStyle w:val="Default"/>
        <w:jc w:val="both"/>
        <w:rPr>
          <w:rFonts w:asciiTheme="minorHAnsi" w:hAnsiTheme="minorHAnsi" w:cs="Arial"/>
          <w:sz w:val="20"/>
          <w:szCs w:val="20"/>
        </w:rPr>
      </w:pPr>
    </w:p>
    <w:p w14:paraId="7B136F4D" w14:textId="77777777" w:rsidR="00DC6468" w:rsidRPr="00A85D7A" w:rsidRDefault="00DC6468" w:rsidP="00DC6468">
      <w:pPr>
        <w:pStyle w:val="Default"/>
        <w:ind w:left="1134" w:hanging="425"/>
        <w:jc w:val="both"/>
        <w:rPr>
          <w:rFonts w:asciiTheme="minorHAnsi" w:hAnsiTheme="minorHAnsi" w:cs="Arial"/>
          <w:sz w:val="20"/>
          <w:szCs w:val="20"/>
        </w:rPr>
      </w:pPr>
      <w:r w:rsidRPr="00A85D7A">
        <w:rPr>
          <w:rFonts w:asciiTheme="minorHAnsi" w:hAnsiTheme="minorHAnsi" w:cs="Arial"/>
          <w:sz w:val="20"/>
          <w:szCs w:val="20"/>
        </w:rPr>
        <w:t>(</w:t>
      </w:r>
      <w:proofErr w:type="spellStart"/>
      <w:r w:rsidRPr="00A85D7A">
        <w:rPr>
          <w:rFonts w:asciiTheme="minorHAnsi" w:hAnsiTheme="minorHAnsi" w:cs="Arial"/>
          <w:sz w:val="20"/>
          <w:szCs w:val="20"/>
        </w:rPr>
        <w:t>i</w:t>
      </w:r>
      <w:proofErr w:type="spellEnd"/>
      <w:r w:rsidRPr="00A85D7A">
        <w:rPr>
          <w:rFonts w:asciiTheme="minorHAnsi" w:hAnsiTheme="minorHAnsi" w:cs="Arial"/>
          <w:sz w:val="20"/>
          <w:szCs w:val="20"/>
        </w:rPr>
        <w:t xml:space="preserve">) </w:t>
      </w:r>
      <w:r w:rsidRPr="00A85D7A">
        <w:rPr>
          <w:rFonts w:asciiTheme="minorHAnsi" w:hAnsiTheme="minorHAnsi" w:cs="Arial"/>
          <w:sz w:val="20"/>
          <w:szCs w:val="20"/>
        </w:rPr>
        <w:tab/>
        <w:t>it will, if required, make its relevant resources available to the Tenderer in the event that it is successful in this Competition and is awarded the Contract; and</w:t>
      </w:r>
    </w:p>
    <w:p w14:paraId="33A1E6C4" w14:textId="77777777" w:rsidR="00DC6468" w:rsidRPr="00A85D7A" w:rsidRDefault="00DC6468" w:rsidP="00DC6468">
      <w:pPr>
        <w:pStyle w:val="Default"/>
        <w:ind w:left="1134" w:hanging="425"/>
        <w:jc w:val="both"/>
        <w:rPr>
          <w:rFonts w:asciiTheme="minorHAnsi" w:hAnsiTheme="minorHAnsi" w:cs="Arial"/>
          <w:sz w:val="20"/>
          <w:szCs w:val="20"/>
        </w:rPr>
      </w:pPr>
    </w:p>
    <w:p w14:paraId="651EC88A" w14:textId="77777777" w:rsidR="00DC6468" w:rsidRPr="00A85D7A" w:rsidRDefault="00DC6468" w:rsidP="00DC6468">
      <w:pPr>
        <w:pStyle w:val="Default"/>
        <w:ind w:left="1134" w:hanging="425"/>
        <w:jc w:val="both"/>
        <w:rPr>
          <w:rFonts w:asciiTheme="minorHAnsi" w:hAnsiTheme="minorHAnsi" w:cs="Arial"/>
          <w:sz w:val="20"/>
          <w:szCs w:val="20"/>
        </w:rPr>
      </w:pPr>
      <w:r w:rsidRPr="00A85D7A">
        <w:rPr>
          <w:rFonts w:asciiTheme="minorHAnsi" w:hAnsiTheme="minorHAnsi" w:cs="Arial"/>
          <w:sz w:val="20"/>
          <w:szCs w:val="20"/>
        </w:rPr>
        <w:t xml:space="preserve">(ii) </w:t>
      </w:r>
      <w:r w:rsidRPr="00A85D7A">
        <w:rPr>
          <w:rFonts w:asciiTheme="minorHAnsi" w:hAnsiTheme="minorHAnsi" w:cs="Arial"/>
          <w:sz w:val="20"/>
          <w:szCs w:val="20"/>
        </w:rPr>
        <w:tab/>
        <w:t xml:space="preserve">it will, if requested, enter into a contractual commitment with the Authority or provide a guarantee in favour of the Authority in respect of such relevant resources prior to any Contract being entered into. </w:t>
      </w:r>
    </w:p>
    <w:p w14:paraId="69004014" w14:textId="77777777" w:rsidR="00DC6468" w:rsidRPr="00A85D7A" w:rsidRDefault="00DC6468" w:rsidP="00DC6468">
      <w:pPr>
        <w:pStyle w:val="Default"/>
        <w:jc w:val="both"/>
        <w:rPr>
          <w:rFonts w:asciiTheme="minorHAnsi" w:hAnsiTheme="minorHAnsi" w:cs="Arial"/>
          <w:i/>
          <w:sz w:val="20"/>
          <w:szCs w:val="20"/>
        </w:rPr>
      </w:pPr>
    </w:p>
    <w:p w14:paraId="49A73953" w14:textId="77777777" w:rsidR="00DC6468" w:rsidRPr="00A85D7A" w:rsidRDefault="00DC6468" w:rsidP="00DC6468">
      <w:pPr>
        <w:pStyle w:val="Default"/>
        <w:jc w:val="both"/>
        <w:rPr>
          <w:rFonts w:asciiTheme="minorHAnsi" w:hAnsiTheme="minorHAnsi" w:cs="Arial"/>
          <w:b/>
          <w:i/>
          <w:sz w:val="20"/>
          <w:szCs w:val="20"/>
        </w:rPr>
      </w:pPr>
      <w:r w:rsidRPr="00A85D7A">
        <w:rPr>
          <w:rFonts w:asciiTheme="minorHAnsi" w:hAnsiTheme="minorHAnsi" w:cs="Arial"/>
          <w:b/>
          <w:i/>
          <w:sz w:val="20"/>
          <w:szCs w:val="20"/>
        </w:rPr>
        <w:t>4.7</w:t>
      </w:r>
      <w:r w:rsidRPr="00A85D7A">
        <w:rPr>
          <w:rFonts w:asciiTheme="minorHAnsi" w:hAnsiTheme="minorHAnsi" w:cs="Arial"/>
          <w:b/>
          <w:i/>
          <w:sz w:val="20"/>
          <w:szCs w:val="20"/>
        </w:rPr>
        <w:tab/>
        <w:t>Validity Period</w:t>
      </w:r>
    </w:p>
    <w:p w14:paraId="2F4EFADF" w14:textId="77777777" w:rsidR="00DC6468" w:rsidRPr="00A85D7A" w:rsidRDefault="00DC6468" w:rsidP="00DC6468">
      <w:pPr>
        <w:pStyle w:val="Default"/>
        <w:jc w:val="both"/>
        <w:rPr>
          <w:rFonts w:asciiTheme="minorHAnsi" w:hAnsiTheme="minorHAnsi" w:cs="Arial"/>
          <w:sz w:val="20"/>
          <w:szCs w:val="20"/>
        </w:rPr>
      </w:pPr>
    </w:p>
    <w:p w14:paraId="03FB0F10"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Submissions shall remain open for acceptance for a period of six (6) months from the Closing Date and Time, or any longer period agreed with the Authority. </w:t>
      </w:r>
    </w:p>
    <w:p w14:paraId="517D8851" w14:textId="77777777" w:rsidR="00DC6468" w:rsidRPr="00A85D7A" w:rsidRDefault="00DC6468" w:rsidP="00DC6468">
      <w:pPr>
        <w:pStyle w:val="Default"/>
        <w:rPr>
          <w:rFonts w:asciiTheme="minorHAnsi" w:hAnsiTheme="minorHAnsi" w:cs="Arial"/>
          <w:bCs/>
          <w:i/>
          <w:sz w:val="20"/>
          <w:szCs w:val="20"/>
        </w:rPr>
      </w:pPr>
    </w:p>
    <w:p w14:paraId="57E36B68" w14:textId="77777777" w:rsidR="00DC6468" w:rsidRPr="00A85D7A" w:rsidRDefault="00DC6468" w:rsidP="00DC6468">
      <w:pPr>
        <w:pStyle w:val="Default"/>
        <w:rPr>
          <w:rFonts w:asciiTheme="minorHAnsi" w:hAnsiTheme="minorHAnsi" w:cs="Arial"/>
          <w:b/>
          <w:i/>
          <w:sz w:val="20"/>
          <w:szCs w:val="20"/>
        </w:rPr>
      </w:pPr>
      <w:r w:rsidRPr="00A85D7A">
        <w:rPr>
          <w:rFonts w:asciiTheme="minorHAnsi" w:hAnsiTheme="minorHAnsi" w:cs="Arial"/>
          <w:b/>
          <w:bCs/>
          <w:i/>
          <w:sz w:val="20"/>
          <w:szCs w:val="20"/>
        </w:rPr>
        <w:t>4.8</w:t>
      </w:r>
      <w:r w:rsidRPr="00A85D7A">
        <w:rPr>
          <w:rFonts w:asciiTheme="minorHAnsi" w:hAnsiTheme="minorHAnsi" w:cs="Arial"/>
          <w:b/>
          <w:bCs/>
          <w:i/>
          <w:sz w:val="20"/>
          <w:szCs w:val="20"/>
        </w:rPr>
        <w:tab/>
        <w:t xml:space="preserve">Conflict of Interest </w:t>
      </w:r>
    </w:p>
    <w:p w14:paraId="4A9C68C5" w14:textId="77777777" w:rsidR="00DC6468" w:rsidRPr="00A85D7A" w:rsidRDefault="00DC6468" w:rsidP="00DC6468">
      <w:pPr>
        <w:pStyle w:val="Default"/>
        <w:rPr>
          <w:rFonts w:asciiTheme="minorHAnsi" w:hAnsiTheme="minorHAnsi" w:cs="Arial"/>
          <w:sz w:val="20"/>
          <w:szCs w:val="20"/>
        </w:rPr>
      </w:pPr>
    </w:p>
    <w:p w14:paraId="6D6C2E4C"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The onus is on Tenderers to ensure that no actual or potential Conflict of Interest arises. </w:t>
      </w:r>
    </w:p>
    <w:p w14:paraId="6A39068E" w14:textId="77777777" w:rsidR="00DC6468" w:rsidRPr="00A85D7A" w:rsidRDefault="00DC6468" w:rsidP="00DC6468">
      <w:pPr>
        <w:pStyle w:val="Default"/>
        <w:jc w:val="both"/>
        <w:rPr>
          <w:rFonts w:asciiTheme="minorHAnsi" w:hAnsiTheme="minorHAnsi" w:cs="Arial"/>
          <w:sz w:val="20"/>
          <w:szCs w:val="20"/>
        </w:rPr>
      </w:pPr>
    </w:p>
    <w:p w14:paraId="28BD539F"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Any actual or potential Conflict of Interest involving a Tenderer (including any parent, subsidiary or associated company of the Tenderer or any director, partner or person in an equivalent position in the Tenderer) must be fully disclosed to the Authority in the declaration set out in </w:t>
      </w:r>
      <w:r w:rsidRPr="00A85D7A">
        <w:rPr>
          <w:rFonts w:asciiTheme="minorHAnsi" w:hAnsiTheme="minorHAnsi" w:cs="Arial"/>
          <w:b/>
          <w:sz w:val="20"/>
          <w:szCs w:val="20"/>
        </w:rPr>
        <w:t>Appendix 7</w:t>
      </w:r>
      <w:r w:rsidRPr="00A85D7A">
        <w:rPr>
          <w:rFonts w:asciiTheme="minorHAnsi" w:hAnsiTheme="minorHAnsi" w:cs="Arial"/>
          <w:sz w:val="20"/>
          <w:szCs w:val="20"/>
        </w:rPr>
        <w:t xml:space="preserve"> or as soon as such actual or potential conflict becomes apparent. </w:t>
      </w:r>
    </w:p>
    <w:p w14:paraId="023DD308" w14:textId="77777777" w:rsidR="00DC6468" w:rsidRPr="00A85D7A" w:rsidRDefault="00DC6468" w:rsidP="00DC6468">
      <w:pPr>
        <w:pStyle w:val="Default"/>
        <w:jc w:val="both"/>
        <w:rPr>
          <w:rFonts w:asciiTheme="minorHAnsi" w:hAnsiTheme="minorHAnsi" w:cs="Arial"/>
          <w:sz w:val="20"/>
          <w:szCs w:val="20"/>
        </w:rPr>
      </w:pPr>
    </w:p>
    <w:p w14:paraId="18D58C56"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In the event of an actual or potential Conflict of Interest, the Authority shall in its absolute discretion decide on the appropriate course of action. The Authority may in its absolute discretion, on receipt of appropriate assurances and implementation of safeguards, permit the Tenderer to proceed but only in the event that the actual or potential Conflict of Interest is not considered by the Authority to be material. The Authority reserves the right to eliminate a Tenderer from the Competition if an actual or potential Conflict of Interest exists and, in the view of the Authority, it cannot be avoided.</w:t>
      </w:r>
    </w:p>
    <w:p w14:paraId="53757C16" w14:textId="77777777" w:rsidR="00DC6468" w:rsidRPr="00A85D7A" w:rsidRDefault="00DC6468" w:rsidP="00DC6468">
      <w:pPr>
        <w:pStyle w:val="Default"/>
        <w:jc w:val="both"/>
        <w:rPr>
          <w:rFonts w:asciiTheme="minorHAnsi" w:hAnsiTheme="minorHAnsi" w:cs="Arial"/>
          <w:sz w:val="20"/>
          <w:szCs w:val="20"/>
        </w:rPr>
      </w:pPr>
    </w:p>
    <w:p w14:paraId="5D26355A"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Failure to declare and/or address such Conflicts of Interest to the Authority may also result in the Tenderer being eliminated from the Competition or any awarded Contract being terminated.</w:t>
      </w:r>
    </w:p>
    <w:p w14:paraId="1DD9A3FA" w14:textId="77777777" w:rsidR="00DC6468" w:rsidRPr="00A85D7A" w:rsidRDefault="00DC6468" w:rsidP="00DC6468">
      <w:pPr>
        <w:pStyle w:val="Default"/>
        <w:jc w:val="both"/>
        <w:rPr>
          <w:rFonts w:asciiTheme="minorHAnsi" w:hAnsiTheme="minorHAnsi" w:cs="Arial"/>
          <w:sz w:val="20"/>
          <w:szCs w:val="20"/>
        </w:rPr>
      </w:pPr>
    </w:p>
    <w:p w14:paraId="41745EF9" w14:textId="77777777" w:rsidR="00DC6468" w:rsidRPr="00A85D7A" w:rsidRDefault="00DC6468" w:rsidP="00DC6468">
      <w:pPr>
        <w:pStyle w:val="Default"/>
        <w:jc w:val="both"/>
        <w:rPr>
          <w:rFonts w:asciiTheme="minorHAnsi" w:hAnsiTheme="minorHAnsi" w:cs="Arial"/>
          <w:b/>
          <w:i/>
          <w:sz w:val="20"/>
          <w:szCs w:val="20"/>
        </w:rPr>
      </w:pPr>
      <w:r w:rsidRPr="00A85D7A">
        <w:rPr>
          <w:rFonts w:asciiTheme="minorHAnsi" w:hAnsiTheme="minorHAnsi" w:cs="Arial"/>
          <w:b/>
          <w:i/>
          <w:sz w:val="20"/>
          <w:szCs w:val="20"/>
        </w:rPr>
        <w:t>4.9</w:t>
      </w:r>
      <w:r w:rsidRPr="00A85D7A">
        <w:rPr>
          <w:rFonts w:asciiTheme="minorHAnsi" w:hAnsiTheme="minorHAnsi" w:cs="Arial"/>
          <w:b/>
          <w:i/>
          <w:sz w:val="20"/>
          <w:szCs w:val="20"/>
        </w:rPr>
        <w:tab/>
        <w:t>Registrable Interests</w:t>
      </w:r>
    </w:p>
    <w:p w14:paraId="286C564B" w14:textId="77777777" w:rsidR="00DC6468" w:rsidRPr="00A85D7A" w:rsidRDefault="00DC6468" w:rsidP="00DC6468">
      <w:pPr>
        <w:pStyle w:val="Default"/>
        <w:jc w:val="both"/>
        <w:rPr>
          <w:rFonts w:asciiTheme="minorHAnsi" w:hAnsiTheme="minorHAnsi" w:cs="Arial"/>
          <w:sz w:val="20"/>
          <w:szCs w:val="20"/>
        </w:rPr>
      </w:pPr>
    </w:p>
    <w:p w14:paraId="5F373AEF" w14:textId="23279B70"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Any ‘registrable interest’ involving a Tenderer, a Group member or any sub-contractors and any of the members of  </w:t>
      </w:r>
      <w:r w:rsidR="00A05CBD" w:rsidRPr="00A85D7A">
        <w:rPr>
          <w:rFonts w:asciiTheme="minorHAnsi" w:hAnsiTheme="minorHAnsi" w:cs="Arial"/>
          <w:sz w:val="20"/>
          <w:szCs w:val="20"/>
        </w:rPr>
        <w:t>RCÉ</w:t>
      </w:r>
      <w:r w:rsidRPr="00A85D7A">
        <w:rPr>
          <w:rFonts w:asciiTheme="minorHAnsi" w:hAnsiTheme="minorHAnsi" w:cs="Arial"/>
          <w:sz w:val="20"/>
          <w:szCs w:val="20"/>
        </w:rPr>
        <w:t xml:space="preserve"> of the Authority, members of the Government, members of the Oireachtas, or </w:t>
      </w:r>
      <w:r w:rsidRPr="00A85D7A">
        <w:rPr>
          <w:rFonts w:asciiTheme="minorHAnsi" w:hAnsiTheme="minorHAnsi" w:cs="Arial"/>
          <w:sz w:val="20"/>
          <w:szCs w:val="20"/>
        </w:rPr>
        <w:lastRenderedPageBreak/>
        <w:t xml:space="preserve">employees or officers of the Authority, or relatives of the foregoing must be fully disclosed in the Submission using the Tenderer’s Statement in </w:t>
      </w:r>
      <w:r w:rsidRPr="00A85D7A">
        <w:rPr>
          <w:rFonts w:asciiTheme="minorHAnsi" w:hAnsiTheme="minorHAnsi" w:cs="Arial"/>
          <w:b/>
          <w:sz w:val="20"/>
          <w:szCs w:val="20"/>
        </w:rPr>
        <w:t>Appendix 3</w:t>
      </w:r>
      <w:r w:rsidRPr="00A85D7A">
        <w:rPr>
          <w:rFonts w:asciiTheme="minorHAnsi" w:hAnsiTheme="minorHAnsi" w:cs="Arial"/>
          <w:sz w:val="20"/>
          <w:szCs w:val="20"/>
        </w:rPr>
        <w:t xml:space="preserve">. In the event of such information only coming to a Tenderer’s notice after making a Submission and prior to the award of the Contract, it should be communicated to the Authority immediately upon it becoming known to the Tenderer. </w:t>
      </w:r>
    </w:p>
    <w:p w14:paraId="64DCCBCC" w14:textId="77777777" w:rsidR="00DC6468" w:rsidRPr="00A85D7A" w:rsidRDefault="00DC6468" w:rsidP="00DC6468">
      <w:pPr>
        <w:pStyle w:val="Default"/>
        <w:jc w:val="both"/>
        <w:rPr>
          <w:rFonts w:asciiTheme="minorHAnsi" w:hAnsiTheme="minorHAnsi" w:cs="Arial"/>
          <w:sz w:val="20"/>
          <w:szCs w:val="20"/>
        </w:rPr>
      </w:pPr>
    </w:p>
    <w:p w14:paraId="05833D4F"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The terms 'registrable interest' and 'relative' shall be interpreted as per Section 2 and Schedule 2 of the Ethics in Public Office Act 1995 a copy of which is available to download at </w:t>
      </w:r>
      <w:hyperlink r:id="rId14" w:history="1">
        <w:r w:rsidRPr="00A85D7A">
          <w:rPr>
            <w:rStyle w:val="Hyperlink"/>
            <w:rFonts w:asciiTheme="minorHAnsi" w:hAnsiTheme="minorHAnsi" w:cs="Arial"/>
            <w:sz w:val="20"/>
            <w:szCs w:val="20"/>
          </w:rPr>
          <w:t>www.finance.gov.ie</w:t>
        </w:r>
      </w:hyperlink>
      <w:r w:rsidRPr="00A85D7A">
        <w:rPr>
          <w:rFonts w:asciiTheme="minorHAnsi" w:hAnsiTheme="minorHAnsi" w:cs="Arial"/>
          <w:sz w:val="20"/>
          <w:szCs w:val="20"/>
        </w:rPr>
        <w:t xml:space="preserve">. </w:t>
      </w:r>
    </w:p>
    <w:p w14:paraId="16D3BE44" w14:textId="77777777" w:rsidR="00DC6468" w:rsidRPr="00A85D7A" w:rsidRDefault="00DC6468" w:rsidP="00DC6468">
      <w:pPr>
        <w:pStyle w:val="Default"/>
        <w:jc w:val="both"/>
        <w:rPr>
          <w:rFonts w:asciiTheme="minorHAnsi" w:hAnsiTheme="minorHAnsi" w:cs="Arial"/>
          <w:sz w:val="20"/>
          <w:szCs w:val="20"/>
        </w:rPr>
      </w:pPr>
    </w:p>
    <w:p w14:paraId="543703E1"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The Authority shall, in its absolute discretion, decide on the appropriate course of action, which may without limitation, include exclusion of the Tenderer from the Competition or terminating any Contract entered into with a Tenderer. </w:t>
      </w:r>
    </w:p>
    <w:p w14:paraId="5D9CAC06" w14:textId="77777777" w:rsidR="00DC6468" w:rsidRPr="00A85D7A" w:rsidRDefault="00DC6468" w:rsidP="00DC6468">
      <w:pPr>
        <w:pStyle w:val="Default"/>
        <w:rPr>
          <w:rFonts w:asciiTheme="minorHAnsi" w:hAnsiTheme="minorHAnsi" w:cs="Arial"/>
          <w:sz w:val="20"/>
          <w:szCs w:val="20"/>
        </w:rPr>
      </w:pPr>
    </w:p>
    <w:p w14:paraId="5E80417D" w14:textId="77777777" w:rsidR="00DC6468" w:rsidRPr="00A85D7A" w:rsidRDefault="00DC6468" w:rsidP="00DC6468">
      <w:pPr>
        <w:pStyle w:val="Default"/>
        <w:rPr>
          <w:rFonts w:asciiTheme="minorHAnsi" w:hAnsiTheme="minorHAnsi" w:cs="Arial"/>
          <w:b/>
          <w:bCs/>
          <w:i/>
          <w:sz w:val="20"/>
          <w:szCs w:val="20"/>
        </w:rPr>
      </w:pPr>
      <w:r w:rsidRPr="00A85D7A">
        <w:rPr>
          <w:rFonts w:asciiTheme="minorHAnsi" w:hAnsiTheme="minorHAnsi" w:cs="Arial"/>
          <w:b/>
          <w:bCs/>
          <w:i/>
          <w:sz w:val="20"/>
          <w:szCs w:val="20"/>
        </w:rPr>
        <w:t>4.10</w:t>
      </w:r>
      <w:r w:rsidRPr="00A85D7A">
        <w:rPr>
          <w:rFonts w:asciiTheme="minorHAnsi" w:hAnsiTheme="minorHAnsi" w:cs="Arial"/>
          <w:b/>
          <w:bCs/>
          <w:i/>
          <w:sz w:val="20"/>
          <w:szCs w:val="20"/>
        </w:rPr>
        <w:tab/>
        <w:t>Canvassing</w:t>
      </w:r>
    </w:p>
    <w:p w14:paraId="795D340B" w14:textId="77777777" w:rsidR="00DC6468" w:rsidRPr="00A85D7A" w:rsidRDefault="00DC6468" w:rsidP="00DC6468">
      <w:pPr>
        <w:pStyle w:val="Default"/>
        <w:jc w:val="both"/>
        <w:rPr>
          <w:rFonts w:asciiTheme="minorHAnsi" w:hAnsiTheme="minorHAnsi" w:cs="Arial"/>
          <w:bCs/>
          <w:sz w:val="20"/>
          <w:szCs w:val="20"/>
        </w:rPr>
      </w:pPr>
    </w:p>
    <w:p w14:paraId="07A28FD2"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If any Tenderer (or a person associated with a Tenderer), in connection with this Competition or the Contract, either:</w:t>
      </w:r>
    </w:p>
    <w:p w14:paraId="02742EA7" w14:textId="77777777" w:rsidR="00DC6468" w:rsidRPr="00A85D7A" w:rsidRDefault="00DC6468" w:rsidP="00DC6468">
      <w:pPr>
        <w:pStyle w:val="Default"/>
        <w:jc w:val="both"/>
        <w:rPr>
          <w:rFonts w:asciiTheme="minorHAnsi" w:hAnsiTheme="minorHAnsi" w:cs="Arial"/>
          <w:bCs/>
          <w:sz w:val="20"/>
          <w:szCs w:val="20"/>
        </w:rPr>
      </w:pPr>
    </w:p>
    <w:p w14:paraId="3E2E7B75" w14:textId="77777777" w:rsidR="00DC6468" w:rsidRPr="00A85D7A" w:rsidRDefault="00DC6468" w:rsidP="009A370B">
      <w:pPr>
        <w:pStyle w:val="Default"/>
        <w:numPr>
          <w:ilvl w:val="0"/>
          <w:numId w:val="11"/>
        </w:numPr>
        <w:jc w:val="both"/>
        <w:rPr>
          <w:rFonts w:asciiTheme="minorHAnsi" w:hAnsiTheme="minorHAnsi" w:cs="Arial"/>
          <w:bCs/>
          <w:sz w:val="20"/>
          <w:szCs w:val="20"/>
        </w:rPr>
      </w:pPr>
      <w:r w:rsidRPr="00A85D7A">
        <w:rPr>
          <w:rFonts w:asciiTheme="minorHAnsi" w:hAnsiTheme="minorHAnsi" w:cs="Arial"/>
          <w:bCs/>
          <w:sz w:val="20"/>
          <w:szCs w:val="20"/>
        </w:rPr>
        <w:t>canvasses or offers any inducement, fee or reward to any employee, servant or agent of the Authority or its professional advisors; or</w:t>
      </w:r>
    </w:p>
    <w:p w14:paraId="18431997" w14:textId="77777777" w:rsidR="00DC6468" w:rsidRPr="00A85D7A" w:rsidRDefault="00DC6468" w:rsidP="00DC6468">
      <w:pPr>
        <w:pStyle w:val="Default"/>
        <w:ind w:left="720"/>
        <w:jc w:val="both"/>
        <w:rPr>
          <w:rFonts w:asciiTheme="minorHAnsi" w:hAnsiTheme="minorHAnsi" w:cs="Arial"/>
          <w:bCs/>
          <w:sz w:val="20"/>
          <w:szCs w:val="20"/>
        </w:rPr>
      </w:pPr>
    </w:p>
    <w:p w14:paraId="6139776B" w14:textId="77777777" w:rsidR="00DC6468" w:rsidRPr="00A85D7A" w:rsidRDefault="00DC6468" w:rsidP="009A370B">
      <w:pPr>
        <w:pStyle w:val="Default"/>
        <w:numPr>
          <w:ilvl w:val="0"/>
          <w:numId w:val="11"/>
        </w:numPr>
        <w:jc w:val="both"/>
        <w:rPr>
          <w:rFonts w:asciiTheme="minorHAnsi" w:hAnsiTheme="minorHAnsi" w:cs="Arial"/>
          <w:bCs/>
          <w:sz w:val="20"/>
          <w:szCs w:val="20"/>
        </w:rPr>
      </w:pPr>
      <w:r w:rsidRPr="00A85D7A">
        <w:rPr>
          <w:rFonts w:asciiTheme="minorHAnsi" w:hAnsiTheme="minorHAnsi" w:cs="Arial"/>
          <w:bCs/>
          <w:sz w:val="20"/>
          <w:szCs w:val="20"/>
        </w:rPr>
        <w:t>does anything which would constitute a breach of the Prevention of Corruption Acts 1889 to 2010 or the Registration of Lobbying Act 2015; or</w:t>
      </w:r>
    </w:p>
    <w:p w14:paraId="74A71B3C" w14:textId="77777777" w:rsidR="00DC6468" w:rsidRPr="00A85D7A" w:rsidRDefault="00DC6468" w:rsidP="00DC6468">
      <w:pPr>
        <w:pStyle w:val="ListParagraph"/>
        <w:rPr>
          <w:rFonts w:asciiTheme="minorHAnsi" w:hAnsiTheme="minorHAnsi" w:cs="Arial"/>
          <w:bCs/>
          <w:szCs w:val="20"/>
        </w:rPr>
      </w:pPr>
    </w:p>
    <w:p w14:paraId="49CCC50E" w14:textId="77777777" w:rsidR="00DC6468" w:rsidRPr="00A85D7A" w:rsidRDefault="00DC6468" w:rsidP="009A370B">
      <w:pPr>
        <w:pStyle w:val="Default"/>
        <w:numPr>
          <w:ilvl w:val="0"/>
          <w:numId w:val="11"/>
        </w:numPr>
        <w:jc w:val="both"/>
        <w:rPr>
          <w:rFonts w:asciiTheme="minorHAnsi" w:hAnsiTheme="minorHAnsi" w:cs="Arial"/>
          <w:bCs/>
          <w:sz w:val="20"/>
          <w:szCs w:val="20"/>
        </w:rPr>
      </w:pPr>
      <w:r w:rsidRPr="00A85D7A">
        <w:rPr>
          <w:rFonts w:asciiTheme="minorHAnsi" w:hAnsiTheme="minorHAnsi" w:cs="Arial"/>
          <w:bCs/>
          <w:sz w:val="20"/>
          <w:szCs w:val="20"/>
        </w:rPr>
        <w:t>approaches any employee, servant or agent of the Authority or its professional advisors except as authorised in this RFT, including for the purposes of soliciting the employment of any such persons or soliciting information about the Competition or the Contract,</w:t>
      </w:r>
    </w:p>
    <w:p w14:paraId="4FB09874" w14:textId="77777777" w:rsidR="00DC6468" w:rsidRPr="00A85D7A" w:rsidRDefault="00DC6468" w:rsidP="00DC6468">
      <w:pPr>
        <w:pStyle w:val="ListParagraph"/>
        <w:rPr>
          <w:rFonts w:asciiTheme="minorHAnsi" w:hAnsiTheme="minorHAnsi" w:cs="Arial"/>
          <w:bCs/>
          <w:szCs w:val="20"/>
        </w:rPr>
      </w:pPr>
    </w:p>
    <w:p w14:paraId="44D58956"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that Tenderer may be eliminated from the Competition, without prejudice to any other civil remedies available to the Authority and without prejudice to any criminal liability which such conduct may attract.</w:t>
      </w:r>
    </w:p>
    <w:p w14:paraId="4F0270FF" w14:textId="77777777" w:rsidR="00DC6468" w:rsidRPr="00A85D7A" w:rsidRDefault="00DC6468" w:rsidP="00DC6468">
      <w:pPr>
        <w:pStyle w:val="Default"/>
        <w:jc w:val="both"/>
        <w:rPr>
          <w:rFonts w:asciiTheme="minorHAnsi" w:hAnsiTheme="minorHAnsi" w:cs="Arial"/>
          <w:bCs/>
          <w:sz w:val="20"/>
          <w:szCs w:val="20"/>
        </w:rPr>
      </w:pPr>
    </w:p>
    <w:p w14:paraId="2BB5CECA"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Tenderers’ attention is drawn to the Competition Acts 2002 to 2014, which make it a criminal offence for Tenderers to collude on prices or terms in a public procurement competition.</w:t>
      </w:r>
    </w:p>
    <w:p w14:paraId="78CAE14A" w14:textId="77777777" w:rsidR="00DC6468" w:rsidRPr="00A85D7A" w:rsidRDefault="00DC6468" w:rsidP="00DC6468">
      <w:pPr>
        <w:pStyle w:val="Default"/>
        <w:ind w:left="720"/>
        <w:rPr>
          <w:rFonts w:asciiTheme="minorHAnsi" w:hAnsiTheme="minorHAnsi" w:cs="Arial"/>
          <w:bCs/>
          <w:i/>
          <w:sz w:val="20"/>
          <w:szCs w:val="20"/>
        </w:rPr>
      </w:pPr>
    </w:p>
    <w:p w14:paraId="1A31BFC8" w14:textId="77777777" w:rsidR="00DC6468" w:rsidRPr="00A85D7A" w:rsidRDefault="00DC6468" w:rsidP="00DC6468">
      <w:pPr>
        <w:pStyle w:val="Default"/>
        <w:rPr>
          <w:rFonts w:asciiTheme="minorHAnsi" w:hAnsiTheme="minorHAnsi" w:cs="Arial"/>
          <w:b/>
          <w:bCs/>
          <w:i/>
          <w:sz w:val="20"/>
          <w:szCs w:val="20"/>
        </w:rPr>
      </w:pPr>
      <w:r w:rsidRPr="00A85D7A">
        <w:rPr>
          <w:rFonts w:asciiTheme="minorHAnsi" w:hAnsiTheme="minorHAnsi" w:cs="Arial"/>
          <w:b/>
          <w:bCs/>
          <w:i/>
          <w:sz w:val="20"/>
          <w:szCs w:val="20"/>
        </w:rPr>
        <w:t>4.11</w:t>
      </w:r>
      <w:r w:rsidRPr="00A85D7A">
        <w:rPr>
          <w:rFonts w:asciiTheme="minorHAnsi" w:hAnsiTheme="minorHAnsi" w:cs="Arial"/>
          <w:b/>
          <w:bCs/>
          <w:i/>
          <w:sz w:val="20"/>
          <w:szCs w:val="20"/>
        </w:rPr>
        <w:tab/>
        <w:t>Collusion</w:t>
      </w:r>
    </w:p>
    <w:p w14:paraId="019724B7" w14:textId="77777777" w:rsidR="00DC6468" w:rsidRPr="00A85D7A" w:rsidRDefault="00DC6468" w:rsidP="00DC6468">
      <w:pPr>
        <w:pStyle w:val="Default"/>
        <w:rPr>
          <w:rFonts w:asciiTheme="minorHAnsi" w:hAnsiTheme="minorHAnsi" w:cs="Arial"/>
          <w:bCs/>
          <w:i/>
          <w:sz w:val="20"/>
          <w:szCs w:val="20"/>
        </w:rPr>
      </w:pPr>
    </w:p>
    <w:p w14:paraId="1E6837C8"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Any Tenderer who, in connection with this Competition or a Contract, either:</w:t>
      </w:r>
    </w:p>
    <w:p w14:paraId="1F30A915" w14:textId="77777777" w:rsidR="00DC6468" w:rsidRPr="00A85D7A" w:rsidRDefault="00DC6468" w:rsidP="00DC6468">
      <w:pPr>
        <w:pStyle w:val="Default"/>
        <w:jc w:val="both"/>
        <w:rPr>
          <w:rFonts w:asciiTheme="minorHAnsi" w:hAnsiTheme="minorHAnsi" w:cs="Arial"/>
          <w:bCs/>
          <w:sz w:val="20"/>
          <w:szCs w:val="20"/>
        </w:rPr>
      </w:pPr>
    </w:p>
    <w:p w14:paraId="28D35D2A" w14:textId="77777777" w:rsidR="00DC6468" w:rsidRPr="00A85D7A" w:rsidRDefault="00DC6468" w:rsidP="009A370B">
      <w:pPr>
        <w:pStyle w:val="Default"/>
        <w:numPr>
          <w:ilvl w:val="0"/>
          <w:numId w:val="12"/>
        </w:numPr>
        <w:jc w:val="both"/>
        <w:rPr>
          <w:rFonts w:asciiTheme="minorHAnsi" w:hAnsiTheme="minorHAnsi" w:cs="Arial"/>
          <w:bCs/>
          <w:sz w:val="20"/>
          <w:szCs w:val="20"/>
        </w:rPr>
      </w:pPr>
      <w:r w:rsidRPr="00A85D7A">
        <w:rPr>
          <w:rFonts w:asciiTheme="minorHAnsi" w:hAnsiTheme="minorHAnsi" w:cs="Arial"/>
          <w:bCs/>
          <w:sz w:val="20"/>
          <w:szCs w:val="20"/>
        </w:rPr>
        <w:t>fixes or adjusts the manner or context of its Submissions by or in accordance with any agreement or arrangement with any other Tenderer; or</w:t>
      </w:r>
    </w:p>
    <w:p w14:paraId="4FA9DDE0" w14:textId="77777777" w:rsidR="00DC6468" w:rsidRPr="00A85D7A" w:rsidRDefault="00DC6468" w:rsidP="00DC6468">
      <w:pPr>
        <w:pStyle w:val="Default"/>
        <w:ind w:left="720"/>
        <w:jc w:val="both"/>
        <w:rPr>
          <w:rFonts w:asciiTheme="minorHAnsi" w:hAnsiTheme="minorHAnsi" w:cs="Arial"/>
          <w:bCs/>
          <w:sz w:val="20"/>
          <w:szCs w:val="20"/>
        </w:rPr>
      </w:pPr>
    </w:p>
    <w:p w14:paraId="42B1B2C1" w14:textId="77777777" w:rsidR="00DC6468" w:rsidRPr="00A85D7A" w:rsidRDefault="00DC6468" w:rsidP="009A370B">
      <w:pPr>
        <w:pStyle w:val="Default"/>
        <w:numPr>
          <w:ilvl w:val="0"/>
          <w:numId w:val="12"/>
        </w:numPr>
        <w:jc w:val="both"/>
        <w:rPr>
          <w:rFonts w:asciiTheme="minorHAnsi" w:hAnsiTheme="minorHAnsi" w:cs="Arial"/>
          <w:bCs/>
          <w:sz w:val="20"/>
          <w:szCs w:val="20"/>
        </w:rPr>
      </w:pPr>
      <w:r w:rsidRPr="00A85D7A">
        <w:rPr>
          <w:rFonts w:asciiTheme="minorHAnsi" w:hAnsiTheme="minorHAnsi" w:cs="Arial"/>
          <w:bCs/>
          <w:sz w:val="20"/>
          <w:szCs w:val="20"/>
        </w:rPr>
        <w:t>enters into any agreement or arrangement with any other Tenderer that it shall refrain from participating in the Competition or any part of it; or</w:t>
      </w:r>
    </w:p>
    <w:p w14:paraId="36236623" w14:textId="77777777" w:rsidR="00DC6468" w:rsidRPr="00A85D7A" w:rsidRDefault="00DC6468" w:rsidP="00DC6468">
      <w:pPr>
        <w:pStyle w:val="Default"/>
        <w:ind w:left="720"/>
        <w:jc w:val="both"/>
        <w:rPr>
          <w:rFonts w:asciiTheme="minorHAnsi" w:hAnsiTheme="minorHAnsi" w:cs="Arial"/>
          <w:bCs/>
          <w:sz w:val="20"/>
          <w:szCs w:val="20"/>
        </w:rPr>
      </w:pPr>
    </w:p>
    <w:p w14:paraId="07122642" w14:textId="77777777" w:rsidR="00DC6468" w:rsidRPr="00A85D7A" w:rsidRDefault="00DC6468" w:rsidP="009A370B">
      <w:pPr>
        <w:pStyle w:val="Default"/>
        <w:numPr>
          <w:ilvl w:val="0"/>
          <w:numId w:val="12"/>
        </w:numPr>
        <w:jc w:val="both"/>
        <w:rPr>
          <w:rFonts w:asciiTheme="minorHAnsi" w:hAnsiTheme="minorHAnsi" w:cs="Arial"/>
          <w:bCs/>
          <w:sz w:val="20"/>
          <w:szCs w:val="20"/>
        </w:rPr>
      </w:pPr>
      <w:r w:rsidRPr="00A85D7A">
        <w:rPr>
          <w:rFonts w:asciiTheme="minorHAnsi" w:hAnsiTheme="minorHAnsi" w:cs="Arial"/>
          <w:bCs/>
          <w:sz w:val="20"/>
          <w:szCs w:val="20"/>
        </w:rPr>
        <w:t>causes or induces  any person to enter such agreement as is mentioned in this paragraph or to inform the Tenderer of its Submissions or their content;</w:t>
      </w:r>
    </w:p>
    <w:p w14:paraId="5E5267C6" w14:textId="77777777" w:rsidR="00DC6468" w:rsidRPr="00A85D7A" w:rsidRDefault="00DC6468" w:rsidP="00DC6468">
      <w:pPr>
        <w:pStyle w:val="Default"/>
        <w:ind w:left="720"/>
        <w:jc w:val="both"/>
        <w:rPr>
          <w:rFonts w:asciiTheme="minorHAnsi" w:hAnsiTheme="minorHAnsi" w:cs="Arial"/>
          <w:bCs/>
          <w:sz w:val="20"/>
          <w:szCs w:val="20"/>
        </w:rPr>
      </w:pPr>
      <w:r w:rsidRPr="00A85D7A">
        <w:rPr>
          <w:rFonts w:asciiTheme="minorHAnsi" w:hAnsiTheme="minorHAnsi" w:cs="Arial"/>
          <w:bCs/>
          <w:sz w:val="20"/>
          <w:szCs w:val="20"/>
        </w:rPr>
        <w:t xml:space="preserve"> </w:t>
      </w:r>
    </w:p>
    <w:p w14:paraId="1A6400CE" w14:textId="77777777" w:rsidR="00DC6468" w:rsidRPr="00A85D7A" w:rsidRDefault="00DC6468" w:rsidP="009A370B">
      <w:pPr>
        <w:pStyle w:val="Default"/>
        <w:numPr>
          <w:ilvl w:val="0"/>
          <w:numId w:val="12"/>
        </w:numPr>
        <w:jc w:val="both"/>
        <w:rPr>
          <w:rFonts w:asciiTheme="minorHAnsi" w:hAnsiTheme="minorHAnsi" w:cs="Arial"/>
          <w:bCs/>
          <w:sz w:val="20"/>
          <w:szCs w:val="20"/>
        </w:rPr>
      </w:pPr>
      <w:r w:rsidRPr="00A85D7A">
        <w:rPr>
          <w:rFonts w:asciiTheme="minorHAnsi" w:hAnsiTheme="minorHAnsi" w:cs="Arial"/>
          <w:bCs/>
          <w:sz w:val="20"/>
          <w:szCs w:val="20"/>
        </w:rPr>
        <w:t>offers or agrees to pay or give or does pay or give any sum of money, inducement or valuable consideration directly or indirectly to any person for doing or having done or causing or having caused to be done any act or omission which is likely to affect competition or any other Submission or proposed Submission;</w:t>
      </w:r>
    </w:p>
    <w:p w14:paraId="097FAB91" w14:textId="77777777" w:rsidR="00DC6468" w:rsidRPr="00A85D7A" w:rsidRDefault="00DC6468" w:rsidP="00DC6468">
      <w:pPr>
        <w:pStyle w:val="ListParagraph"/>
        <w:rPr>
          <w:rFonts w:asciiTheme="minorHAnsi" w:hAnsiTheme="minorHAnsi" w:cs="Arial"/>
          <w:bCs/>
          <w:szCs w:val="20"/>
        </w:rPr>
      </w:pPr>
    </w:p>
    <w:p w14:paraId="01E58D28" w14:textId="77777777" w:rsidR="00DC6468" w:rsidRPr="00A85D7A" w:rsidRDefault="00DC6468" w:rsidP="009A370B">
      <w:pPr>
        <w:pStyle w:val="Default"/>
        <w:numPr>
          <w:ilvl w:val="0"/>
          <w:numId w:val="12"/>
        </w:numPr>
        <w:jc w:val="both"/>
        <w:rPr>
          <w:rFonts w:asciiTheme="minorHAnsi" w:hAnsiTheme="minorHAnsi" w:cs="Arial"/>
          <w:bCs/>
          <w:sz w:val="20"/>
          <w:szCs w:val="20"/>
        </w:rPr>
      </w:pPr>
      <w:r w:rsidRPr="00A85D7A">
        <w:rPr>
          <w:rFonts w:asciiTheme="minorHAnsi" w:hAnsiTheme="minorHAnsi" w:cs="Arial"/>
          <w:bCs/>
          <w:sz w:val="20"/>
          <w:szCs w:val="20"/>
        </w:rPr>
        <w:t>communicates to any person other than the Authority or Group members the contents of its Submissions (except where such disclosure is made in confidence to obtain quotations necessary for the preparation of the Submissions) or carries or any other form of co-operation or collusion which the Authority considers had actually or potentially undermined competition;</w:t>
      </w:r>
    </w:p>
    <w:p w14:paraId="5E64E2D7" w14:textId="77777777" w:rsidR="00DC6468" w:rsidRPr="00A85D7A" w:rsidRDefault="00DC6468" w:rsidP="00DC6468">
      <w:pPr>
        <w:pStyle w:val="ListParagraph"/>
        <w:rPr>
          <w:rFonts w:asciiTheme="minorHAnsi" w:hAnsiTheme="minorHAnsi" w:cs="Arial"/>
          <w:bCs/>
          <w:szCs w:val="20"/>
        </w:rPr>
      </w:pPr>
    </w:p>
    <w:p w14:paraId="5F5F2B7F"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lastRenderedPageBreak/>
        <w:t>may be disqualified without prejudice to any other civil remedies available to the Authority and without prejudice to any criminal liability which such conduct may attract.</w:t>
      </w:r>
    </w:p>
    <w:p w14:paraId="61148C5D" w14:textId="77777777" w:rsidR="00DC6468" w:rsidRPr="00A85D7A" w:rsidRDefault="00DC6468" w:rsidP="00DC6468">
      <w:pPr>
        <w:pStyle w:val="Default"/>
        <w:rPr>
          <w:rFonts w:asciiTheme="minorHAnsi" w:hAnsiTheme="minorHAnsi" w:cs="Arial"/>
          <w:bCs/>
          <w:i/>
          <w:sz w:val="20"/>
          <w:szCs w:val="20"/>
        </w:rPr>
      </w:pPr>
    </w:p>
    <w:p w14:paraId="6C59B4D5" w14:textId="77777777" w:rsidR="00DC6468" w:rsidRPr="00A85D7A" w:rsidRDefault="00DC6468" w:rsidP="00DC6468">
      <w:pPr>
        <w:pStyle w:val="Default"/>
        <w:rPr>
          <w:rFonts w:asciiTheme="minorHAnsi" w:hAnsiTheme="minorHAnsi" w:cs="Arial"/>
          <w:b/>
          <w:i/>
          <w:sz w:val="20"/>
          <w:szCs w:val="20"/>
        </w:rPr>
      </w:pPr>
      <w:r w:rsidRPr="00A85D7A">
        <w:rPr>
          <w:rFonts w:asciiTheme="minorHAnsi" w:hAnsiTheme="minorHAnsi" w:cs="Arial"/>
          <w:b/>
          <w:bCs/>
          <w:i/>
          <w:sz w:val="20"/>
          <w:szCs w:val="20"/>
        </w:rPr>
        <w:t>4.12</w:t>
      </w:r>
      <w:r w:rsidRPr="00A85D7A">
        <w:rPr>
          <w:rFonts w:asciiTheme="minorHAnsi" w:hAnsiTheme="minorHAnsi" w:cs="Arial"/>
          <w:b/>
          <w:bCs/>
          <w:i/>
          <w:sz w:val="20"/>
          <w:szCs w:val="20"/>
        </w:rPr>
        <w:tab/>
        <w:t xml:space="preserve">Confidentiality </w:t>
      </w:r>
    </w:p>
    <w:p w14:paraId="487B428B" w14:textId="77777777" w:rsidR="00DC6468" w:rsidRPr="00A85D7A" w:rsidRDefault="00DC6468" w:rsidP="00DC6468">
      <w:pPr>
        <w:pStyle w:val="Default"/>
        <w:rPr>
          <w:rFonts w:asciiTheme="minorHAnsi" w:hAnsiTheme="minorHAnsi" w:cs="Arial"/>
          <w:sz w:val="20"/>
          <w:szCs w:val="20"/>
        </w:rPr>
      </w:pPr>
    </w:p>
    <w:p w14:paraId="3BB4AF61"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All documents issued and information given to Tenderers shall be treated by the Tenderers as confidential. Tenderers shall not release details of the documents other than on a confidential basis to those who have a legitimate need to know or whom they need to consult, for the purpose of preparing their Submissions. </w:t>
      </w:r>
    </w:p>
    <w:p w14:paraId="1DB8F0C3" w14:textId="77777777" w:rsidR="00DC6468" w:rsidRPr="00A85D7A" w:rsidRDefault="00DC6468" w:rsidP="00DC6468">
      <w:pPr>
        <w:pStyle w:val="Default"/>
        <w:jc w:val="both"/>
        <w:rPr>
          <w:rFonts w:asciiTheme="minorHAnsi" w:hAnsiTheme="minorHAnsi" w:cs="Arial"/>
          <w:sz w:val="20"/>
          <w:szCs w:val="20"/>
        </w:rPr>
      </w:pPr>
    </w:p>
    <w:p w14:paraId="5AF9181E"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Tenderers shall not at any time release information concerning this Competition for publication in the press or on radio, television, screen or any other medium. </w:t>
      </w:r>
    </w:p>
    <w:p w14:paraId="211F2858" w14:textId="77777777" w:rsidR="00DC6468" w:rsidRPr="00A85D7A" w:rsidRDefault="00DC6468" w:rsidP="00DC6468">
      <w:pPr>
        <w:pStyle w:val="Default"/>
        <w:jc w:val="both"/>
        <w:rPr>
          <w:rFonts w:asciiTheme="minorHAnsi" w:hAnsiTheme="minorHAnsi" w:cs="Arial"/>
          <w:sz w:val="20"/>
          <w:szCs w:val="20"/>
        </w:rPr>
      </w:pPr>
    </w:p>
    <w:p w14:paraId="435B6B98"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The Authority shall have the right to publicise, or otherwise disclose, to any third party, information regarding the Competition, the Contract, the identity of Tenderers (including details of their respective members, representatives, advisors, consultants, contractors, servants and/or agents), the tender process or the award of the Contract (including, without limitation, details of the contract price) at any time. </w:t>
      </w:r>
    </w:p>
    <w:p w14:paraId="253B85D4" w14:textId="77777777" w:rsidR="00DC6468" w:rsidRPr="00A85D7A" w:rsidRDefault="00DC6468" w:rsidP="00DC6468">
      <w:pPr>
        <w:pStyle w:val="Default"/>
        <w:jc w:val="both"/>
        <w:rPr>
          <w:rFonts w:asciiTheme="minorHAnsi" w:hAnsiTheme="minorHAnsi" w:cs="Arial"/>
          <w:i/>
          <w:sz w:val="20"/>
          <w:szCs w:val="20"/>
        </w:rPr>
      </w:pPr>
    </w:p>
    <w:p w14:paraId="7789E729" w14:textId="77777777" w:rsidR="00DC6468" w:rsidRPr="00A85D7A" w:rsidRDefault="00DC6468" w:rsidP="00DC6468">
      <w:pPr>
        <w:pStyle w:val="Default"/>
        <w:jc w:val="both"/>
        <w:rPr>
          <w:rFonts w:asciiTheme="minorHAnsi" w:hAnsiTheme="minorHAnsi" w:cs="Arial"/>
          <w:b/>
          <w:i/>
          <w:sz w:val="20"/>
          <w:szCs w:val="20"/>
        </w:rPr>
      </w:pPr>
      <w:r w:rsidRPr="00A85D7A">
        <w:rPr>
          <w:rFonts w:asciiTheme="minorHAnsi" w:hAnsiTheme="minorHAnsi" w:cs="Arial"/>
          <w:b/>
          <w:i/>
          <w:sz w:val="20"/>
          <w:szCs w:val="20"/>
        </w:rPr>
        <w:t>4.13</w:t>
      </w:r>
      <w:r w:rsidRPr="00A85D7A">
        <w:rPr>
          <w:rFonts w:asciiTheme="minorHAnsi" w:hAnsiTheme="minorHAnsi" w:cs="Arial"/>
          <w:b/>
          <w:i/>
          <w:sz w:val="20"/>
          <w:szCs w:val="20"/>
        </w:rPr>
        <w:tab/>
        <w:t>Tenderer’s Warranties</w:t>
      </w:r>
    </w:p>
    <w:p w14:paraId="0076053D" w14:textId="77777777" w:rsidR="00DC6468" w:rsidRPr="00A85D7A" w:rsidRDefault="00DC6468" w:rsidP="00DC6468">
      <w:pPr>
        <w:pStyle w:val="Default"/>
        <w:jc w:val="both"/>
        <w:rPr>
          <w:rFonts w:asciiTheme="minorHAnsi" w:hAnsiTheme="minorHAnsi" w:cs="Arial"/>
          <w:i/>
          <w:sz w:val="20"/>
          <w:szCs w:val="20"/>
        </w:rPr>
      </w:pPr>
    </w:p>
    <w:p w14:paraId="4AB393A8"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By its participation in this Competition each Tenderer warrants, represents and undertakes to the Authority that:</w:t>
      </w:r>
    </w:p>
    <w:p w14:paraId="66346B19" w14:textId="77777777" w:rsidR="00DC6468" w:rsidRPr="00A85D7A" w:rsidRDefault="00DC6468" w:rsidP="00DC6468">
      <w:pPr>
        <w:pStyle w:val="Default"/>
        <w:jc w:val="both"/>
        <w:rPr>
          <w:rFonts w:asciiTheme="minorHAnsi" w:hAnsiTheme="minorHAnsi" w:cs="Arial"/>
          <w:sz w:val="20"/>
          <w:szCs w:val="20"/>
        </w:rPr>
      </w:pPr>
    </w:p>
    <w:p w14:paraId="03FD85F0" w14:textId="77777777" w:rsidR="00DC6468" w:rsidRPr="00A85D7A" w:rsidRDefault="00DC6468" w:rsidP="009A370B">
      <w:pPr>
        <w:pStyle w:val="Default"/>
        <w:numPr>
          <w:ilvl w:val="0"/>
          <w:numId w:val="13"/>
        </w:numPr>
        <w:jc w:val="both"/>
        <w:rPr>
          <w:rFonts w:asciiTheme="minorHAnsi" w:hAnsiTheme="minorHAnsi" w:cs="Arial"/>
          <w:sz w:val="20"/>
          <w:szCs w:val="20"/>
        </w:rPr>
      </w:pPr>
      <w:r w:rsidRPr="00A85D7A">
        <w:rPr>
          <w:rFonts w:asciiTheme="minorHAnsi" w:hAnsiTheme="minorHAnsi" w:cs="Arial"/>
          <w:sz w:val="20"/>
          <w:szCs w:val="20"/>
        </w:rPr>
        <w:t>all information, representations and other matters of fact communicated or to be communicated to the Authority by the Tenderer, its employees, servants or agents in connection with or arising out of any Submission are true, complete and accurate as at the date communicated;</w:t>
      </w:r>
    </w:p>
    <w:p w14:paraId="3007F239" w14:textId="77777777" w:rsidR="00DC6468" w:rsidRPr="00A85D7A" w:rsidRDefault="00DC6468" w:rsidP="00DC6468">
      <w:pPr>
        <w:pStyle w:val="Default"/>
        <w:ind w:left="720"/>
        <w:jc w:val="both"/>
        <w:rPr>
          <w:rFonts w:asciiTheme="minorHAnsi" w:hAnsiTheme="minorHAnsi" w:cs="Arial"/>
          <w:sz w:val="20"/>
          <w:szCs w:val="20"/>
        </w:rPr>
      </w:pPr>
    </w:p>
    <w:p w14:paraId="3BE44ABA" w14:textId="77777777" w:rsidR="00DC6468" w:rsidRPr="00A85D7A" w:rsidRDefault="00DC6468" w:rsidP="009A370B">
      <w:pPr>
        <w:pStyle w:val="Default"/>
        <w:numPr>
          <w:ilvl w:val="0"/>
          <w:numId w:val="13"/>
        </w:numPr>
        <w:jc w:val="both"/>
        <w:rPr>
          <w:rFonts w:asciiTheme="minorHAnsi" w:hAnsiTheme="minorHAnsi" w:cs="Arial"/>
          <w:sz w:val="20"/>
          <w:szCs w:val="20"/>
        </w:rPr>
      </w:pPr>
      <w:r w:rsidRPr="00A85D7A">
        <w:rPr>
          <w:rFonts w:asciiTheme="minorHAnsi" w:hAnsiTheme="minorHAnsi" w:cs="Arial"/>
          <w:sz w:val="20"/>
          <w:szCs w:val="20"/>
        </w:rPr>
        <w:t>it has made its own investigations and undertaken its own research and due diligence and has satisfied itself in relation to the opportunity offered by the Contract and the operating environment and conditions under which the Contract is to be performed; and</w:t>
      </w:r>
    </w:p>
    <w:p w14:paraId="40138921" w14:textId="77777777" w:rsidR="00DC6468" w:rsidRPr="00A85D7A" w:rsidRDefault="00DC6468" w:rsidP="00DC6468">
      <w:pPr>
        <w:pStyle w:val="ListParagraph"/>
        <w:rPr>
          <w:rFonts w:asciiTheme="minorHAnsi" w:hAnsiTheme="minorHAnsi" w:cs="Arial"/>
          <w:szCs w:val="20"/>
        </w:rPr>
      </w:pPr>
    </w:p>
    <w:p w14:paraId="48807C5F" w14:textId="1A78C807" w:rsidR="00DC6468" w:rsidRDefault="00DC6468" w:rsidP="009A370B">
      <w:pPr>
        <w:pStyle w:val="Default"/>
        <w:numPr>
          <w:ilvl w:val="0"/>
          <w:numId w:val="13"/>
        </w:numPr>
        <w:jc w:val="both"/>
        <w:rPr>
          <w:rFonts w:asciiTheme="minorHAnsi" w:hAnsiTheme="minorHAnsi" w:cs="Arial"/>
          <w:sz w:val="20"/>
          <w:szCs w:val="20"/>
        </w:rPr>
      </w:pPr>
      <w:r w:rsidRPr="00A85D7A">
        <w:rPr>
          <w:rFonts w:asciiTheme="minorHAnsi" w:hAnsiTheme="minorHAnsi" w:cs="Arial"/>
          <w:sz w:val="20"/>
          <w:szCs w:val="20"/>
        </w:rPr>
        <w:t xml:space="preserve">it has full power and authority to respond to this RFT and, if appointed, to perform the Contract. </w:t>
      </w:r>
    </w:p>
    <w:p w14:paraId="29AF8F76" w14:textId="77777777" w:rsidR="00291E5D" w:rsidRDefault="00291E5D" w:rsidP="00291E5D">
      <w:pPr>
        <w:pStyle w:val="ListParagraph"/>
        <w:rPr>
          <w:rFonts w:asciiTheme="minorHAnsi" w:hAnsiTheme="minorHAnsi" w:cs="Arial"/>
          <w:sz w:val="20"/>
          <w:szCs w:val="20"/>
        </w:rPr>
      </w:pPr>
    </w:p>
    <w:p w14:paraId="269E805F" w14:textId="77777777" w:rsidR="00291E5D" w:rsidRPr="00A85D7A" w:rsidRDefault="00291E5D" w:rsidP="00291E5D">
      <w:pPr>
        <w:pStyle w:val="Default"/>
        <w:ind w:left="720"/>
        <w:jc w:val="both"/>
        <w:rPr>
          <w:rFonts w:asciiTheme="minorHAnsi" w:hAnsiTheme="minorHAnsi" w:cs="Arial"/>
          <w:sz w:val="20"/>
          <w:szCs w:val="20"/>
        </w:rPr>
      </w:pPr>
    </w:p>
    <w:p w14:paraId="043029FF" w14:textId="77777777" w:rsidR="00DC6468" w:rsidRPr="00A85D7A" w:rsidRDefault="00DC6468" w:rsidP="00DC6468">
      <w:pPr>
        <w:pStyle w:val="Default"/>
        <w:jc w:val="both"/>
        <w:rPr>
          <w:rFonts w:asciiTheme="minorHAnsi" w:hAnsiTheme="minorHAnsi" w:cs="Arial"/>
          <w:b/>
          <w:i/>
          <w:sz w:val="20"/>
          <w:szCs w:val="20"/>
        </w:rPr>
      </w:pPr>
    </w:p>
    <w:p w14:paraId="46C7DB2D" w14:textId="77777777" w:rsidR="00DC6468" w:rsidRPr="00A85D7A" w:rsidRDefault="00DC6468" w:rsidP="00DC6468">
      <w:pPr>
        <w:pStyle w:val="Default"/>
        <w:jc w:val="both"/>
        <w:rPr>
          <w:rFonts w:asciiTheme="minorHAnsi" w:hAnsiTheme="minorHAnsi" w:cs="Arial"/>
          <w:b/>
          <w:i/>
          <w:sz w:val="20"/>
          <w:szCs w:val="20"/>
        </w:rPr>
      </w:pPr>
      <w:r w:rsidRPr="00A85D7A">
        <w:rPr>
          <w:rFonts w:asciiTheme="minorHAnsi" w:hAnsiTheme="minorHAnsi" w:cs="Arial"/>
          <w:b/>
          <w:i/>
          <w:sz w:val="20"/>
          <w:szCs w:val="20"/>
        </w:rPr>
        <w:t>4.14</w:t>
      </w:r>
      <w:r w:rsidRPr="00A85D7A">
        <w:rPr>
          <w:rFonts w:asciiTheme="minorHAnsi" w:hAnsiTheme="minorHAnsi" w:cs="Arial"/>
          <w:b/>
          <w:i/>
          <w:sz w:val="20"/>
          <w:szCs w:val="20"/>
        </w:rPr>
        <w:tab/>
        <w:t xml:space="preserve">Data Protection </w:t>
      </w:r>
    </w:p>
    <w:p w14:paraId="7C302862" w14:textId="77777777" w:rsidR="00DC6468" w:rsidRPr="00A85D7A" w:rsidRDefault="00DC6468" w:rsidP="00DC6468">
      <w:pPr>
        <w:pStyle w:val="Default"/>
        <w:jc w:val="both"/>
        <w:rPr>
          <w:rFonts w:asciiTheme="minorHAnsi" w:hAnsiTheme="minorHAnsi" w:cs="Arial"/>
          <w:i/>
          <w:sz w:val="20"/>
          <w:szCs w:val="20"/>
        </w:rPr>
      </w:pPr>
    </w:p>
    <w:p w14:paraId="5E8A2C0A"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Should any personal data (as defined in the Data Protection Legislation) be made available as part of the Competition, the Tenderer will ensure it complies with the provisions of the Data Protection Legislation including, without limitation:</w:t>
      </w:r>
    </w:p>
    <w:p w14:paraId="75C85FF5" w14:textId="77777777" w:rsidR="00DC6468" w:rsidRPr="00A85D7A" w:rsidRDefault="00DC6468" w:rsidP="00DC6468">
      <w:pPr>
        <w:pStyle w:val="Default"/>
        <w:ind w:left="720"/>
        <w:jc w:val="both"/>
        <w:rPr>
          <w:rFonts w:asciiTheme="minorHAnsi" w:hAnsiTheme="minorHAnsi" w:cs="Arial"/>
          <w:sz w:val="20"/>
          <w:szCs w:val="20"/>
        </w:rPr>
      </w:pPr>
    </w:p>
    <w:p w14:paraId="23164286" w14:textId="77777777" w:rsidR="00DC6468" w:rsidRPr="00A85D7A" w:rsidRDefault="00DC6468" w:rsidP="009A370B">
      <w:pPr>
        <w:pStyle w:val="Default"/>
        <w:numPr>
          <w:ilvl w:val="0"/>
          <w:numId w:val="14"/>
        </w:numPr>
        <w:jc w:val="both"/>
        <w:rPr>
          <w:rFonts w:asciiTheme="minorHAnsi" w:hAnsiTheme="minorHAnsi" w:cs="Arial"/>
          <w:sz w:val="20"/>
          <w:szCs w:val="20"/>
        </w:rPr>
      </w:pPr>
      <w:r w:rsidRPr="00A85D7A">
        <w:rPr>
          <w:rFonts w:asciiTheme="minorHAnsi" w:hAnsiTheme="minorHAnsi" w:cs="Arial"/>
          <w:sz w:val="20"/>
          <w:szCs w:val="20"/>
        </w:rPr>
        <w:t>ensuring that it has in place an appropriate notification on the register maintained by the Information Commissioner (as defined in the Data Protection Legislation);</w:t>
      </w:r>
    </w:p>
    <w:p w14:paraId="2802E6B9" w14:textId="77777777" w:rsidR="00DC6468" w:rsidRPr="00A85D7A" w:rsidRDefault="00DC6468" w:rsidP="00DC6468">
      <w:pPr>
        <w:pStyle w:val="Default"/>
        <w:ind w:left="720"/>
        <w:jc w:val="both"/>
        <w:rPr>
          <w:rFonts w:asciiTheme="minorHAnsi" w:hAnsiTheme="minorHAnsi" w:cs="Arial"/>
          <w:sz w:val="20"/>
          <w:szCs w:val="20"/>
        </w:rPr>
      </w:pPr>
    </w:p>
    <w:p w14:paraId="125A0B18" w14:textId="77777777" w:rsidR="00DC6468" w:rsidRPr="00A85D7A" w:rsidRDefault="00DC6468" w:rsidP="009A370B">
      <w:pPr>
        <w:pStyle w:val="Default"/>
        <w:numPr>
          <w:ilvl w:val="0"/>
          <w:numId w:val="14"/>
        </w:numPr>
        <w:jc w:val="both"/>
        <w:rPr>
          <w:rFonts w:asciiTheme="minorHAnsi" w:hAnsiTheme="minorHAnsi" w:cs="Arial"/>
          <w:sz w:val="20"/>
          <w:szCs w:val="20"/>
        </w:rPr>
      </w:pPr>
      <w:r w:rsidRPr="00A85D7A">
        <w:rPr>
          <w:rFonts w:asciiTheme="minorHAnsi" w:hAnsiTheme="minorHAnsi" w:cs="Arial"/>
          <w:sz w:val="20"/>
          <w:szCs w:val="20"/>
        </w:rPr>
        <w:t>only processing such personal data in accordance with the instructions of the Authority;</w:t>
      </w:r>
    </w:p>
    <w:p w14:paraId="236860ED" w14:textId="77777777" w:rsidR="00DC6468" w:rsidRPr="00A85D7A" w:rsidRDefault="00DC6468" w:rsidP="00DC6468">
      <w:pPr>
        <w:pStyle w:val="ListParagraph"/>
        <w:rPr>
          <w:rFonts w:asciiTheme="minorHAnsi" w:hAnsiTheme="minorHAnsi" w:cs="Arial"/>
          <w:szCs w:val="20"/>
        </w:rPr>
      </w:pPr>
    </w:p>
    <w:p w14:paraId="765B2954" w14:textId="77777777" w:rsidR="00DC6468" w:rsidRPr="00A85D7A" w:rsidRDefault="00DC6468" w:rsidP="009A370B">
      <w:pPr>
        <w:pStyle w:val="Default"/>
        <w:numPr>
          <w:ilvl w:val="0"/>
          <w:numId w:val="14"/>
        </w:numPr>
        <w:jc w:val="both"/>
        <w:rPr>
          <w:rFonts w:asciiTheme="minorHAnsi" w:hAnsiTheme="minorHAnsi" w:cs="Arial"/>
          <w:sz w:val="20"/>
          <w:szCs w:val="20"/>
        </w:rPr>
      </w:pPr>
      <w:r w:rsidRPr="00A85D7A">
        <w:rPr>
          <w:rFonts w:asciiTheme="minorHAnsi" w:hAnsiTheme="minorHAnsi" w:cs="Arial"/>
          <w:sz w:val="20"/>
          <w:szCs w:val="20"/>
        </w:rPr>
        <w:t>ensuring it destroys all such personal data when it is no longer required for the purposes for which it was made available to the Tenderer; and</w:t>
      </w:r>
    </w:p>
    <w:p w14:paraId="224D756D" w14:textId="77777777" w:rsidR="00DC6468" w:rsidRPr="00A85D7A" w:rsidRDefault="00DC6468" w:rsidP="00DC6468">
      <w:pPr>
        <w:pStyle w:val="ListParagraph"/>
        <w:rPr>
          <w:rFonts w:asciiTheme="minorHAnsi" w:hAnsiTheme="minorHAnsi" w:cs="Arial"/>
          <w:szCs w:val="20"/>
        </w:rPr>
      </w:pPr>
    </w:p>
    <w:p w14:paraId="109E9E75" w14:textId="77777777" w:rsidR="00DC6468" w:rsidRPr="00A85D7A" w:rsidRDefault="00DC6468" w:rsidP="009A370B">
      <w:pPr>
        <w:pStyle w:val="Default"/>
        <w:numPr>
          <w:ilvl w:val="0"/>
          <w:numId w:val="14"/>
        </w:numPr>
        <w:jc w:val="both"/>
        <w:rPr>
          <w:rFonts w:asciiTheme="minorHAnsi" w:hAnsiTheme="minorHAnsi" w:cs="Arial"/>
          <w:sz w:val="20"/>
          <w:szCs w:val="20"/>
        </w:rPr>
      </w:pPr>
      <w:r w:rsidRPr="00A85D7A">
        <w:rPr>
          <w:rFonts w:asciiTheme="minorHAnsi" w:hAnsiTheme="minorHAnsi" w:cs="Arial"/>
          <w:sz w:val="20"/>
          <w:szCs w:val="20"/>
        </w:rPr>
        <w:t xml:space="preserve">taking all necessary organisational and technical measures to protect the personal data from unauthorised disclosure of from loss. </w:t>
      </w:r>
    </w:p>
    <w:p w14:paraId="3031A966" w14:textId="77777777" w:rsidR="00DC6468" w:rsidRPr="00A85D7A" w:rsidRDefault="00DC6468" w:rsidP="00DC6468">
      <w:pPr>
        <w:pStyle w:val="Default"/>
        <w:jc w:val="both"/>
        <w:rPr>
          <w:rFonts w:asciiTheme="minorHAnsi" w:hAnsiTheme="minorHAnsi" w:cs="Arial"/>
          <w:sz w:val="20"/>
          <w:szCs w:val="20"/>
        </w:rPr>
      </w:pPr>
    </w:p>
    <w:p w14:paraId="7C3C7F0C"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Tenderers undertake to: </w:t>
      </w:r>
    </w:p>
    <w:p w14:paraId="37E2FD20" w14:textId="77777777" w:rsidR="00DC6468" w:rsidRPr="00A85D7A" w:rsidRDefault="00DC6468" w:rsidP="00DC6468">
      <w:pPr>
        <w:pStyle w:val="Default"/>
        <w:jc w:val="both"/>
        <w:rPr>
          <w:rFonts w:asciiTheme="minorHAnsi" w:hAnsiTheme="minorHAnsi" w:cs="Arial"/>
          <w:sz w:val="20"/>
          <w:szCs w:val="20"/>
        </w:rPr>
      </w:pPr>
    </w:p>
    <w:p w14:paraId="1A158194" w14:textId="77777777" w:rsidR="00DC6468" w:rsidRPr="00A85D7A" w:rsidRDefault="00DC6468" w:rsidP="009A370B">
      <w:pPr>
        <w:pStyle w:val="Default"/>
        <w:numPr>
          <w:ilvl w:val="0"/>
          <w:numId w:val="15"/>
        </w:numPr>
        <w:jc w:val="both"/>
        <w:rPr>
          <w:rFonts w:asciiTheme="minorHAnsi" w:hAnsiTheme="minorHAnsi" w:cs="Arial"/>
          <w:sz w:val="20"/>
          <w:szCs w:val="20"/>
        </w:rPr>
      </w:pPr>
      <w:r w:rsidRPr="00A85D7A">
        <w:rPr>
          <w:rFonts w:asciiTheme="minorHAnsi" w:hAnsiTheme="minorHAnsi" w:cs="Arial"/>
          <w:sz w:val="20"/>
          <w:szCs w:val="20"/>
        </w:rPr>
        <w:lastRenderedPageBreak/>
        <w:t>observe the policies of the Authority with respect to the security of any personal data used in connection with the Competition, should these be made known to them by the Authority; and</w:t>
      </w:r>
    </w:p>
    <w:p w14:paraId="4618D325" w14:textId="77777777" w:rsidR="00DC6468" w:rsidRPr="00A85D7A" w:rsidRDefault="00DC6468" w:rsidP="00DC6468">
      <w:pPr>
        <w:pStyle w:val="Default"/>
        <w:ind w:left="720"/>
        <w:jc w:val="both"/>
        <w:rPr>
          <w:rFonts w:asciiTheme="minorHAnsi" w:hAnsiTheme="minorHAnsi" w:cs="Arial"/>
          <w:sz w:val="20"/>
          <w:szCs w:val="20"/>
        </w:rPr>
      </w:pPr>
    </w:p>
    <w:p w14:paraId="41691E1D" w14:textId="77777777" w:rsidR="00DC6468" w:rsidRPr="00A85D7A" w:rsidRDefault="00DC6468" w:rsidP="009A370B">
      <w:pPr>
        <w:pStyle w:val="Default"/>
        <w:numPr>
          <w:ilvl w:val="0"/>
          <w:numId w:val="15"/>
        </w:numPr>
        <w:jc w:val="both"/>
        <w:rPr>
          <w:rFonts w:asciiTheme="minorHAnsi" w:hAnsiTheme="minorHAnsi" w:cs="Arial"/>
          <w:sz w:val="20"/>
          <w:szCs w:val="20"/>
        </w:rPr>
      </w:pPr>
      <w:r w:rsidRPr="00A85D7A">
        <w:rPr>
          <w:rFonts w:asciiTheme="minorHAnsi" w:hAnsiTheme="minorHAnsi" w:cs="Arial"/>
          <w:sz w:val="20"/>
          <w:szCs w:val="20"/>
        </w:rPr>
        <w:t>notify the Authority of any unauthorised use or disclosure of personal data made by the Tenderer, its employees, servants or agents.</w:t>
      </w:r>
    </w:p>
    <w:p w14:paraId="78B5190C" w14:textId="77777777" w:rsidR="00DC6468" w:rsidRPr="00A85D7A" w:rsidRDefault="00DC6468" w:rsidP="00DC6468">
      <w:pPr>
        <w:pStyle w:val="Default"/>
        <w:jc w:val="both"/>
        <w:rPr>
          <w:rFonts w:asciiTheme="minorHAnsi" w:hAnsiTheme="minorHAnsi" w:cs="Arial"/>
          <w:sz w:val="20"/>
          <w:szCs w:val="20"/>
        </w:rPr>
      </w:pPr>
    </w:p>
    <w:p w14:paraId="568ECB62" w14:textId="77777777" w:rsidR="00DC6468" w:rsidRPr="00A85D7A" w:rsidRDefault="00DC6468" w:rsidP="00DC6468">
      <w:pPr>
        <w:pStyle w:val="Default"/>
        <w:jc w:val="both"/>
        <w:rPr>
          <w:rFonts w:asciiTheme="minorHAnsi" w:hAnsiTheme="minorHAnsi" w:cs="Arial"/>
          <w:b/>
          <w:i/>
          <w:sz w:val="20"/>
          <w:szCs w:val="20"/>
        </w:rPr>
      </w:pPr>
      <w:r w:rsidRPr="00A85D7A">
        <w:rPr>
          <w:rFonts w:asciiTheme="minorHAnsi" w:hAnsiTheme="minorHAnsi" w:cs="Arial"/>
          <w:b/>
          <w:i/>
          <w:sz w:val="20"/>
          <w:szCs w:val="20"/>
        </w:rPr>
        <w:t>4.15</w:t>
      </w:r>
      <w:r w:rsidRPr="00A85D7A">
        <w:rPr>
          <w:rFonts w:asciiTheme="minorHAnsi" w:hAnsiTheme="minorHAnsi" w:cs="Arial"/>
          <w:b/>
          <w:i/>
          <w:sz w:val="20"/>
          <w:szCs w:val="20"/>
        </w:rPr>
        <w:tab/>
        <w:t>Tenderers in Other Jurisdictions</w:t>
      </w:r>
    </w:p>
    <w:p w14:paraId="3F1D4957" w14:textId="77777777" w:rsidR="00DC6468" w:rsidRPr="00A85D7A" w:rsidRDefault="00DC6468" w:rsidP="00DC6468">
      <w:pPr>
        <w:pStyle w:val="Default"/>
        <w:jc w:val="both"/>
        <w:rPr>
          <w:rFonts w:asciiTheme="minorHAnsi" w:hAnsiTheme="minorHAnsi" w:cs="Arial"/>
          <w:i/>
          <w:sz w:val="20"/>
          <w:szCs w:val="20"/>
        </w:rPr>
      </w:pPr>
    </w:p>
    <w:p w14:paraId="6193672B"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It is the responsibility of Tenderers who are located in jurisdictions outside Ireland to inform themselves about and observe all applicable legal requirements in this jurisdiction. The issue of this RFT may be restricted in certain jurisdictions. Such Tenderers, in requesting the RFT, warrant and represent that they are able to receive it without breaching any restrictions in the jurisdiction in which they reside or conduct business.</w:t>
      </w:r>
    </w:p>
    <w:p w14:paraId="6EE9D148" w14:textId="77777777" w:rsidR="00DC6468" w:rsidRPr="00A85D7A" w:rsidRDefault="00DC6468" w:rsidP="00DC6468">
      <w:pPr>
        <w:pStyle w:val="Default"/>
        <w:jc w:val="both"/>
        <w:rPr>
          <w:rFonts w:asciiTheme="minorHAnsi" w:hAnsiTheme="minorHAnsi" w:cs="Arial"/>
          <w:i/>
          <w:sz w:val="20"/>
          <w:szCs w:val="20"/>
        </w:rPr>
      </w:pPr>
    </w:p>
    <w:p w14:paraId="1B0EB03E" w14:textId="77777777" w:rsidR="00DC6468" w:rsidRPr="00A85D7A" w:rsidRDefault="00DC6468" w:rsidP="00DC6468">
      <w:pPr>
        <w:pStyle w:val="Default"/>
        <w:jc w:val="both"/>
        <w:rPr>
          <w:rFonts w:asciiTheme="minorHAnsi" w:hAnsiTheme="minorHAnsi" w:cs="Arial"/>
          <w:b/>
          <w:i/>
          <w:sz w:val="20"/>
          <w:szCs w:val="20"/>
        </w:rPr>
      </w:pPr>
      <w:r w:rsidRPr="00A85D7A">
        <w:rPr>
          <w:rFonts w:asciiTheme="minorHAnsi" w:hAnsiTheme="minorHAnsi" w:cs="Arial"/>
          <w:b/>
          <w:i/>
          <w:sz w:val="20"/>
          <w:szCs w:val="20"/>
        </w:rPr>
        <w:t>4.16</w:t>
      </w:r>
      <w:r w:rsidRPr="00A85D7A">
        <w:rPr>
          <w:rFonts w:asciiTheme="minorHAnsi" w:hAnsiTheme="minorHAnsi" w:cs="Arial"/>
          <w:b/>
          <w:i/>
          <w:sz w:val="20"/>
          <w:szCs w:val="20"/>
        </w:rPr>
        <w:tab/>
        <w:t>Tax Clearance</w:t>
      </w:r>
    </w:p>
    <w:p w14:paraId="1D8C0262" w14:textId="77777777" w:rsidR="00DC6468" w:rsidRPr="00A85D7A" w:rsidRDefault="00DC6468" w:rsidP="008F4E5D">
      <w:pPr>
        <w:jc w:val="left"/>
        <w:rPr>
          <w:rFonts w:asciiTheme="minorHAnsi" w:hAnsiTheme="minorHAnsi" w:cs="Arial"/>
          <w:szCs w:val="20"/>
        </w:rPr>
      </w:pPr>
    </w:p>
    <w:p w14:paraId="1F44247F" w14:textId="77777777" w:rsidR="00DC6468" w:rsidRPr="00A85D7A" w:rsidRDefault="00DC6468" w:rsidP="008F4E5D">
      <w:pPr>
        <w:jc w:val="left"/>
        <w:rPr>
          <w:rFonts w:asciiTheme="minorHAnsi" w:hAnsiTheme="minorHAnsi" w:cs="Arial"/>
          <w:szCs w:val="20"/>
        </w:rPr>
      </w:pPr>
      <w:r w:rsidRPr="00A85D7A">
        <w:rPr>
          <w:rFonts w:asciiTheme="minorHAnsi" w:hAnsiTheme="minorHAnsi" w:cs="Arial"/>
          <w:szCs w:val="20"/>
        </w:rPr>
        <w:t xml:space="preserve">It will be a condition of any Contract awarded pursuant to this Competition that the appointed provider shall for the term of any such Contract, comply with all EU and domestic taxation law and requirements, including but not being limited to Circular 43/2006 issued by the Department of Finance. This Circular and further information is available at </w:t>
      </w:r>
      <w:hyperlink r:id="rId15" w:history="1">
        <w:r w:rsidRPr="00A85D7A">
          <w:rPr>
            <w:rStyle w:val="Hyperlink"/>
            <w:rFonts w:asciiTheme="minorHAnsi" w:hAnsiTheme="minorHAnsi" w:cs="Arial"/>
            <w:szCs w:val="20"/>
          </w:rPr>
          <w:t>www.finance.gov.ie</w:t>
        </w:r>
      </w:hyperlink>
      <w:r w:rsidRPr="00A85D7A">
        <w:rPr>
          <w:rFonts w:asciiTheme="minorHAnsi" w:hAnsiTheme="minorHAnsi" w:cs="Arial"/>
          <w:szCs w:val="20"/>
        </w:rPr>
        <w:t xml:space="preserve">  and </w:t>
      </w:r>
      <w:hyperlink r:id="rId16" w:history="1">
        <w:r w:rsidRPr="00A85D7A">
          <w:rPr>
            <w:rStyle w:val="Hyperlink"/>
            <w:rFonts w:asciiTheme="minorHAnsi" w:hAnsiTheme="minorHAnsi" w:cs="Arial"/>
            <w:szCs w:val="20"/>
          </w:rPr>
          <w:t>www.revenue.ie</w:t>
        </w:r>
      </w:hyperlink>
      <w:r w:rsidRPr="00A85D7A">
        <w:rPr>
          <w:rFonts w:asciiTheme="minorHAnsi" w:hAnsiTheme="minorHAnsi" w:cs="Arial"/>
          <w:szCs w:val="20"/>
        </w:rPr>
        <w:t xml:space="preserve"> .</w:t>
      </w:r>
    </w:p>
    <w:p w14:paraId="1438ED23" w14:textId="77777777" w:rsidR="00DC6468" w:rsidRPr="00A85D7A" w:rsidRDefault="00DC6468" w:rsidP="008F4E5D">
      <w:pPr>
        <w:jc w:val="left"/>
        <w:rPr>
          <w:rFonts w:asciiTheme="minorHAnsi" w:hAnsiTheme="minorHAnsi" w:cs="Arial"/>
          <w:szCs w:val="20"/>
        </w:rPr>
      </w:pPr>
    </w:p>
    <w:p w14:paraId="66EE18C0" w14:textId="77777777" w:rsidR="00DC6468" w:rsidRPr="00A85D7A" w:rsidRDefault="00DC6468" w:rsidP="008F4E5D">
      <w:pPr>
        <w:jc w:val="left"/>
        <w:rPr>
          <w:rFonts w:asciiTheme="minorHAnsi" w:hAnsiTheme="minorHAnsi" w:cs="Arial"/>
          <w:szCs w:val="20"/>
        </w:rPr>
      </w:pPr>
      <w:r w:rsidRPr="00A85D7A">
        <w:rPr>
          <w:rFonts w:asciiTheme="minorHAnsi" w:hAnsiTheme="minorHAnsi" w:cs="Arial"/>
          <w:szCs w:val="20"/>
        </w:rPr>
        <w:t>Prior to the award of any Contract arising out of this Competition the Preferred Tenderer shall be required to produce a Tax Clearance Certificate from the Irish Revenue Commissioners. Alternatively, the Preferred Tenderer may supply the certificate and registration numbers, as they appear on the Tax Clearance Certificate, to facilitate online verification of their tax status by the Contracting Authority. If the Preferred Tenderer is unable to demonstrate that it has tax clearance, within the time period specified by the Authority, it will not be eligible to be awarded the Contract.</w:t>
      </w:r>
    </w:p>
    <w:p w14:paraId="57387110" w14:textId="77777777" w:rsidR="00DC6468" w:rsidRPr="00A85D7A" w:rsidRDefault="00DC6468" w:rsidP="00DC6468">
      <w:pPr>
        <w:pStyle w:val="Default"/>
        <w:jc w:val="both"/>
        <w:rPr>
          <w:rFonts w:asciiTheme="minorHAnsi" w:hAnsiTheme="minorHAnsi" w:cs="Arial"/>
          <w:b/>
          <w:i/>
          <w:sz w:val="20"/>
          <w:szCs w:val="20"/>
        </w:rPr>
      </w:pPr>
    </w:p>
    <w:p w14:paraId="2B56618F" w14:textId="77777777" w:rsidR="00DC6468" w:rsidRPr="00A85D7A" w:rsidRDefault="00DC6468" w:rsidP="00DC6468">
      <w:pPr>
        <w:pStyle w:val="Default"/>
        <w:jc w:val="both"/>
        <w:rPr>
          <w:rFonts w:asciiTheme="minorHAnsi" w:hAnsiTheme="minorHAnsi" w:cs="Arial"/>
          <w:b/>
          <w:i/>
          <w:sz w:val="20"/>
          <w:szCs w:val="20"/>
        </w:rPr>
      </w:pPr>
      <w:r w:rsidRPr="00A85D7A">
        <w:rPr>
          <w:rFonts w:asciiTheme="minorHAnsi" w:hAnsiTheme="minorHAnsi" w:cs="Arial"/>
          <w:b/>
          <w:i/>
          <w:sz w:val="20"/>
          <w:szCs w:val="20"/>
        </w:rPr>
        <w:t xml:space="preserve">4.17 </w:t>
      </w:r>
      <w:r w:rsidRPr="00A85D7A">
        <w:rPr>
          <w:rFonts w:asciiTheme="minorHAnsi" w:hAnsiTheme="minorHAnsi" w:cs="Arial"/>
          <w:b/>
          <w:i/>
          <w:sz w:val="20"/>
          <w:szCs w:val="20"/>
        </w:rPr>
        <w:tab/>
        <w:t>Withdrawal</w:t>
      </w:r>
    </w:p>
    <w:p w14:paraId="2BE97042" w14:textId="77777777" w:rsidR="00DC6468" w:rsidRPr="00A85D7A" w:rsidRDefault="00DC6468" w:rsidP="00DC6468">
      <w:pPr>
        <w:pStyle w:val="Default"/>
        <w:jc w:val="both"/>
        <w:rPr>
          <w:rFonts w:asciiTheme="minorHAnsi" w:hAnsiTheme="minorHAnsi" w:cs="Arial"/>
          <w:i/>
          <w:sz w:val="20"/>
          <w:szCs w:val="20"/>
        </w:rPr>
      </w:pPr>
    </w:p>
    <w:p w14:paraId="35846E7E"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Tenderers are requested to inform the Authority by notice in writing if at any stage after they make their Submissions they decide to withdraw from the Competition.</w:t>
      </w:r>
    </w:p>
    <w:p w14:paraId="348F9B6F" w14:textId="77777777" w:rsidR="00DC6468" w:rsidRPr="00291E5D" w:rsidRDefault="00DC6468" w:rsidP="00291E5D">
      <w:pPr>
        <w:pStyle w:val="Default"/>
        <w:jc w:val="center"/>
        <w:rPr>
          <w:rFonts w:asciiTheme="minorHAnsi" w:hAnsiTheme="minorHAnsi" w:cs="Arial"/>
          <w:b/>
          <w:color w:val="auto"/>
          <w:sz w:val="22"/>
          <w:szCs w:val="22"/>
        </w:rPr>
      </w:pPr>
      <w:r w:rsidRPr="00A85D7A">
        <w:rPr>
          <w:rFonts w:asciiTheme="minorHAnsi" w:hAnsiTheme="minorHAnsi" w:cs="Arial"/>
          <w:i/>
          <w:sz w:val="20"/>
          <w:szCs w:val="20"/>
        </w:rPr>
        <w:br w:type="page"/>
      </w:r>
      <w:r w:rsidRPr="00291E5D">
        <w:rPr>
          <w:rFonts w:asciiTheme="minorHAnsi" w:hAnsiTheme="minorHAnsi" w:cs="Arial"/>
          <w:b/>
          <w:color w:val="auto"/>
          <w:sz w:val="22"/>
          <w:szCs w:val="22"/>
        </w:rPr>
        <w:lastRenderedPageBreak/>
        <w:t>SECTION 5: FORMAT &amp; DELIVERY OF SUBMISSIONS</w:t>
      </w:r>
    </w:p>
    <w:p w14:paraId="044ACBFE" w14:textId="77777777" w:rsidR="00DC6468" w:rsidRPr="00A85D7A" w:rsidRDefault="00DC6468" w:rsidP="00DC6468">
      <w:pPr>
        <w:pStyle w:val="Default"/>
        <w:rPr>
          <w:rFonts w:asciiTheme="minorHAnsi" w:hAnsiTheme="minorHAnsi" w:cs="Arial"/>
          <w:b/>
          <w:color w:val="auto"/>
          <w:sz w:val="20"/>
          <w:szCs w:val="20"/>
        </w:rPr>
      </w:pPr>
    </w:p>
    <w:p w14:paraId="44807A82" w14:textId="77777777" w:rsidR="00DC6468" w:rsidRPr="00A85D7A" w:rsidRDefault="00DC6468" w:rsidP="00DC6468">
      <w:pPr>
        <w:pStyle w:val="Default"/>
        <w:jc w:val="both"/>
        <w:rPr>
          <w:rFonts w:asciiTheme="minorHAnsi" w:hAnsiTheme="minorHAnsi" w:cs="Arial"/>
          <w:b/>
          <w:i/>
          <w:sz w:val="20"/>
          <w:szCs w:val="20"/>
        </w:rPr>
      </w:pPr>
      <w:r w:rsidRPr="00A85D7A">
        <w:rPr>
          <w:rFonts w:asciiTheme="minorHAnsi" w:hAnsiTheme="minorHAnsi" w:cs="Arial"/>
          <w:b/>
          <w:i/>
          <w:sz w:val="20"/>
          <w:szCs w:val="20"/>
        </w:rPr>
        <w:t>5.1</w:t>
      </w:r>
      <w:r w:rsidRPr="00A85D7A">
        <w:rPr>
          <w:rFonts w:asciiTheme="minorHAnsi" w:hAnsiTheme="minorHAnsi" w:cs="Arial"/>
          <w:b/>
          <w:i/>
          <w:sz w:val="20"/>
          <w:szCs w:val="20"/>
        </w:rPr>
        <w:tab/>
        <w:t>General</w:t>
      </w:r>
    </w:p>
    <w:p w14:paraId="0FE89FA7" w14:textId="77777777" w:rsidR="00DC6468" w:rsidRPr="00A85D7A" w:rsidRDefault="00DC6468" w:rsidP="00DC6468">
      <w:pPr>
        <w:pStyle w:val="Default"/>
        <w:rPr>
          <w:rFonts w:asciiTheme="minorHAnsi" w:hAnsiTheme="minorHAnsi" w:cs="Arial"/>
          <w:sz w:val="20"/>
          <w:szCs w:val="20"/>
        </w:rPr>
      </w:pPr>
    </w:p>
    <w:p w14:paraId="6A4175A6" w14:textId="77777777" w:rsidR="00DC6468" w:rsidRPr="00A85D7A" w:rsidRDefault="00DC6468" w:rsidP="00DC6468">
      <w:pPr>
        <w:pStyle w:val="Default"/>
        <w:jc w:val="both"/>
        <w:rPr>
          <w:rFonts w:asciiTheme="minorHAnsi" w:hAnsiTheme="minorHAnsi" w:cs="Arial"/>
          <w:color w:val="auto"/>
          <w:sz w:val="20"/>
          <w:szCs w:val="20"/>
        </w:rPr>
      </w:pPr>
      <w:r w:rsidRPr="00A85D7A">
        <w:rPr>
          <w:rFonts w:asciiTheme="minorHAnsi" w:hAnsiTheme="minorHAnsi" w:cs="Arial"/>
          <w:color w:val="auto"/>
          <w:sz w:val="20"/>
          <w:szCs w:val="20"/>
        </w:rPr>
        <w:t>Submissions must be fully compliant with the requirements of this RFT. Without prejudice to the Authority’s right to request clarifications from a Tenderer, the Authority reserves the right at its absolute discretion to reject any Submission which lacks any of the information required by this RFT at the Closing Date and Time.</w:t>
      </w:r>
    </w:p>
    <w:p w14:paraId="6C4B530B" w14:textId="77777777" w:rsidR="00DC6468" w:rsidRPr="00A85D7A" w:rsidRDefault="00DC6468" w:rsidP="00DC6468">
      <w:pPr>
        <w:pStyle w:val="Default"/>
        <w:jc w:val="both"/>
        <w:rPr>
          <w:rFonts w:asciiTheme="minorHAnsi" w:hAnsiTheme="minorHAnsi" w:cs="Arial"/>
          <w:color w:val="auto"/>
          <w:sz w:val="20"/>
          <w:szCs w:val="20"/>
        </w:rPr>
      </w:pPr>
    </w:p>
    <w:p w14:paraId="20BDC2DC" w14:textId="77777777" w:rsidR="00DC6468" w:rsidRPr="00A85D7A" w:rsidRDefault="00DC6468" w:rsidP="00DC6468">
      <w:pPr>
        <w:pStyle w:val="Default"/>
        <w:jc w:val="both"/>
        <w:rPr>
          <w:rFonts w:asciiTheme="minorHAnsi" w:hAnsiTheme="minorHAnsi" w:cs="Arial"/>
          <w:color w:val="auto"/>
          <w:sz w:val="20"/>
          <w:szCs w:val="20"/>
        </w:rPr>
      </w:pPr>
      <w:r w:rsidRPr="00A85D7A">
        <w:rPr>
          <w:rFonts w:asciiTheme="minorHAnsi" w:hAnsiTheme="minorHAnsi" w:cs="Arial"/>
          <w:color w:val="auto"/>
          <w:sz w:val="20"/>
          <w:szCs w:val="20"/>
        </w:rPr>
        <w:t>No variant tenders or submissions may be made.</w:t>
      </w:r>
    </w:p>
    <w:p w14:paraId="2AE9411F" w14:textId="77777777" w:rsidR="00DC6468" w:rsidRPr="00A85D7A" w:rsidRDefault="00DC6468" w:rsidP="00DC6468">
      <w:pPr>
        <w:pStyle w:val="Default"/>
        <w:jc w:val="both"/>
        <w:rPr>
          <w:rFonts w:asciiTheme="minorHAnsi" w:hAnsiTheme="minorHAnsi" w:cs="Arial"/>
          <w:color w:val="auto"/>
          <w:sz w:val="20"/>
          <w:szCs w:val="20"/>
        </w:rPr>
      </w:pPr>
    </w:p>
    <w:p w14:paraId="51741BE0" w14:textId="77777777" w:rsidR="00DC6468" w:rsidRPr="00A85D7A" w:rsidRDefault="00DC6468" w:rsidP="00DC6468">
      <w:pPr>
        <w:pStyle w:val="Default"/>
        <w:jc w:val="both"/>
        <w:rPr>
          <w:rFonts w:asciiTheme="minorHAnsi" w:hAnsiTheme="minorHAnsi" w:cs="Arial"/>
          <w:color w:val="auto"/>
          <w:sz w:val="20"/>
          <w:szCs w:val="20"/>
        </w:rPr>
      </w:pPr>
      <w:r w:rsidRPr="00A85D7A">
        <w:rPr>
          <w:rFonts w:asciiTheme="minorHAnsi" w:hAnsiTheme="minorHAnsi" w:cs="Arial"/>
          <w:color w:val="auto"/>
          <w:sz w:val="20"/>
          <w:szCs w:val="20"/>
        </w:rPr>
        <w:t>All Submissions must be in the English language.</w:t>
      </w:r>
    </w:p>
    <w:p w14:paraId="6E5E4381" w14:textId="77777777" w:rsidR="00DC6468" w:rsidRPr="00A85D7A" w:rsidRDefault="00DC6468" w:rsidP="00DC6468">
      <w:pPr>
        <w:pStyle w:val="Default"/>
        <w:jc w:val="both"/>
        <w:rPr>
          <w:rFonts w:asciiTheme="minorHAnsi" w:hAnsiTheme="minorHAnsi" w:cs="Arial"/>
          <w:i/>
          <w:sz w:val="20"/>
          <w:szCs w:val="20"/>
        </w:rPr>
      </w:pPr>
    </w:p>
    <w:p w14:paraId="3150919E" w14:textId="77777777" w:rsidR="00DC6468" w:rsidRPr="00A85D7A" w:rsidRDefault="00DC6468" w:rsidP="00DC6468">
      <w:pPr>
        <w:pStyle w:val="Default"/>
        <w:jc w:val="both"/>
        <w:rPr>
          <w:rFonts w:asciiTheme="minorHAnsi" w:hAnsiTheme="minorHAnsi" w:cs="Arial"/>
          <w:color w:val="auto"/>
          <w:sz w:val="20"/>
          <w:szCs w:val="20"/>
        </w:rPr>
      </w:pPr>
      <w:r w:rsidRPr="00A85D7A">
        <w:rPr>
          <w:rFonts w:asciiTheme="minorHAnsi" w:hAnsiTheme="minorHAnsi" w:cs="Arial"/>
          <w:color w:val="auto"/>
          <w:sz w:val="20"/>
          <w:szCs w:val="20"/>
        </w:rPr>
        <w:t xml:space="preserve">Tenderers must not make assumptions that the Authority has experience of their organisation or activities, even if that Tenderer is currently contracted to or has been previously contracted to the Authority. Submissions will only be evaluated based on the information provided in the Submission and other responses provided to the Authority in the course of the Competition. </w:t>
      </w:r>
    </w:p>
    <w:p w14:paraId="7AEF27A5" w14:textId="77777777" w:rsidR="00DC6468" w:rsidRPr="00A85D7A" w:rsidRDefault="00DC6468" w:rsidP="00DC6468">
      <w:pPr>
        <w:pStyle w:val="Default"/>
        <w:jc w:val="both"/>
        <w:rPr>
          <w:rFonts w:asciiTheme="minorHAnsi" w:hAnsiTheme="minorHAnsi" w:cs="Arial"/>
          <w:color w:val="auto"/>
          <w:sz w:val="20"/>
          <w:szCs w:val="20"/>
        </w:rPr>
      </w:pPr>
    </w:p>
    <w:p w14:paraId="43D0EF8F" w14:textId="77777777" w:rsidR="00DC6468" w:rsidRPr="00A85D7A" w:rsidRDefault="00DC6468" w:rsidP="00DC6468">
      <w:pPr>
        <w:pStyle w:val="Default"/>
        <w:jc w:val="both"/>
        <w:rPr>
          <w:rFonts w:asciiTheme="minorHAnsi" w:hAnsiTheme="minorHAnsi" w:cs="Arial"/>
          <w:color w:val="auto"/>
          <w:sz w:val="20"/>
          <w:szCs w:val="20"/>
        </w:rPr>
      </w:pPr>
      <w:r w:rsidRPr="00A85D7A">
        <w:rPr>
          <w:rFonts w:asciiTheme="minorHAnsi" w:hAnsiTheme="minorHAnsi" w:cs="Arial"/>
          <w:sz w:val="20"/>
          <w:szCs w:val="20"/>
        </w:rPr>
        <w:t xml:space="preserve">Each Tenderer should ensure that its Submission is compliant, comprehensive and clear. </w:t>
      </w:r>
      <w:r w:rsidRPr="00A85D7A">
        <w:rPr>
          <w:rFonts w:asciiTheme="minorHAnsi" w:hAnsiTheme="minorHAnsi" w:cs="Arial"/>
          <w:color w:val="auto"/>
          <w:sz w:val="20"/>
          <w:szCs w:val="20"/>
        </w:rPr>
        <w:t>The Authority reserves the right, but shall not be obliged, to reject any Submission which does not fully comply with the requirements set out in this RFT or is ambiguous. If a Submission fails to so comply, is qualified, is ambiguous, or could be construed as rendering the Submission equivocal and/or placing it on a different footing from other Submissions, the Authority shall be entitled (but shall not be obliged) to take such steps as it considers appropriate, at its sole discretion, including (but not limited to):</w:t>
      </w:r>
    </w:p>
    <w:p w14:paraId="41831C49" w14:textId="77777777" w:rsidR="00DC6468" w:rsidRPr="00A85D7A" w:rsidRDefault="00DC6468" w:rsidP="00DC6468">
      <w:pPr>
        <w:pStyle w:val="Default"/>
        <w:jc w:val="both"/>
        <w:rPr>
          <w:rFonts w:asciiTheme="minorHAnsi" w:hAnsiTheme="minorHAnsi" w:cs="Arial"/>
          <w:color w:val="auto"/>
          <w:sz w:val="20"/>
          <w:szCs w:val="20"/>
        </w:rPr>
      </w:pPr>
    </w:p>
    <w:p w14:paraId="5DE10677" w14:textId="77777777" w:rsidR="00DC6468" w:rsidRPr="00A85D7A" w:rsidRDefault="00DC6468" w:rsidP="00BB3922">
      <w:pPr>
        <w:pStyle w:val="Default"/>
        <w:numPr>
          <w:ilvl w:val="0"/>
          <w:numId w:val="6"/>
        </w:numPr>
        <w:rPr>
          <w:rFonts w:asciiTheme="minorHAnsi" w:hAnsiTheme="minorHAnsi" w:cs="Arial"/>
          <w:color w:val="auto"/>
          <w:sz w:val="20"/>
          <w:szCs w:val="20"/>
        </w:rPr>
      </w:pPr>
      <w:r w:rsidRPr="00A85D7A">
        <w:rPr>
          <w:rFonts w:asciiTheme="minorHAnsi" w:hAnsiTheme="minorHAnsi" w:cs="Arial"/>
          <w:sz w:val="20"/>
          <w:szCs w:val="20"/>
        </w:rPr>
        <w:t xml:space="preserve">to reject the Submission as non-compliant; </w:t>
      </w:r>
    </w:p>
    <w:p w14:paraId="1CC1FD4B" w14:textId="77777777" w:rsidR="00DC6468" w:rsidRPr="00A85D7A" w:rsidRDefault="00DC6468" w:rsidP="00BB3922">
      <w:pPr>
        <w:pStyle w:val="Default"/>
        <w:ind w:left="1080"/>
        <w:rPr>
          <w:rFonts w:asciiTheme="minorHAnsi" w:hAnsiTheme="minorHAnsi" w:cs="Arial"/>
          <w:color w:val="auto"/>
          <w:sz w:val="20"/>
          <w:szCs w:val="20"/>
        </w:rPr>
      </w:pPr>
    </w:p>
    <w:p w14:paraId="591ED599" w14:textId="77777777" w:rsidR="00DC6468" w:rsidRPr="00A85D7A" w:rsidRDefault="00DC6468" w:rsidP="00BB3922">
      <w:pPr>
        <w:pStyle w:val="Default"/>
        <w:numPr>
          <w:ilvl w:val="0"/>
          <w:numId w:val="6"/>
        </w:numPr>
        <w:rPr>
          <w:rFonts w:asciiTheme="minorHAnsi" w:hAnsiTheme="minorHAnsi" w:cs="Arial"/>
          <w:color w:val="auto"/>
          <w:sz w:val="20"/>
          <w:szCs w:val="20"/>
        </w:rPr>
      </w:pPr>
      <w:r w:rsidRPr="00A85D7A">
        <w:rPr>
          <w:rFonts w:asciiTheme="minorHAnsi" w:hAnsiTheme="minorHAnsi" w:cs="Arial"/>
          <w:sz w:val="20"/>
          <w:szCs w:val="20"/>
        </w:rPr>
        <w:t xml:space="preserve">without prejudice to the Authority's right to reject the Submission: </w:t>
      </w:r>
    </w:p>
    <w:p w14:paraId="0EF546FF" w14:textId="77777777" w:rsidR="00DC6468" w:rsidRPr="00A85D7A" w:rsidRDefault="00DC6468" w:rsidP="00BB3922">
      <w:pPr>
        <w:pStyle w:val="ListParagraph"/>
        <w:jc w:val="left"/>
        <w:rPr>
          <w:rFonts w:asciiTheme="minorHAnsi" w:hAnsiTheme="minorHAnsi" w:cs="Arial"/>
          <w:szCs w:val="20"/>
        </w:rPr>
      </w:pPr>
    </w:p>
    <w:p w14:paraId="72B15423" w14:textId="77777777" w:rsidR="00DC6468" w:rsidRPr="00A85D7A" w:rsidRDefault="00DC6468" w:rsidP="00BB3922">
      <w:pPr>
        <w:pStyle w:val="Default"/>
        <w:numPr>
          <w:ilvl w:val="1"/>
          <w:numId w:val="6"/>
        </w:numPr>
        <w:ind w:left="1560" w:hanging="480"/>
        <w:rPr>
          <w:rFonts w:asciiTheme="minorHAnsi" w:hAnsiTheme="minorHAnsi" w:cs="Arial"/>
          <w:color w:val="auto"/>
          <w:sz w:val="20"/>
          <w:szCs w:val="20"/>
        </w:rPr>
      </w:pPr>
      <w:r w:rsidRPr="00A85D7A">
        <w:rPr>
          <w:rFonts w:asciiTheme="minorHAnsi" w:hAnsiTheme="minorHAnsi" w:cs="Arial"/>
          <w:sz w:val="20"/>
          <w:szCs w:val="20"/>
        </w:rPr>
        <w:t xml:space="preserve">  to meet with, raise issues and/or seek clarification from the Tenderer in respect of its Submission;</w:t>
      </w:r>
    </w:p>
    <w:p w14:paraId="17F5C910" w14:textId="77777777" w:rsidR="00DC6468" w:rsidRPr="00A85D7A" w:rsidRDefault="00DC6468" w:rsidP="00BB3922">
      <w:pPr>
        <w:pStyle w:val="Default"/>
        <w:ind w:left="1560" w:hanging="480"/>
        <w:rPr>
          <w:rFonts w:asciiTheme="minorHAnsi" w:hAnsiTheme="minorHAnsi" w:cs="Arial"/>
          <w:color w:val="auto"/>
          <w:sz w:val="20"/>
          <w:szCs w:val="20"/>
        </w:rPr>
      </w:pPr>
    </w:p>
    <w:p w14:paraId="4B2F3883" w14:textId="77777777" w:rsidR="00DC6468" w:rsidRPr="00A85D7A" w:rsidRDefault="00DC6468" w:rsidP="00BB3922">
      <w:pPr>
        <w:pStyle w:val="Default"/>
        <w:numPr>
          <w:ilvl w:val="1"/>
          <w:numId w:val="6"/>
        </w:numPr>
        <w:ind w:left="1560" w:hanging="480"/>
        <w:rPr>
          <w:rFonts w:asciiTheme="minorHAnsi" w:hAnsiTheme="minorHAnsi" w:cs="Arial"/>
          <w:color w:val="auto"/>
          <w:sz w:val="20"/>
          <w:szCs w:val="20"/>
        </w:rPr>
      </w:pPr>
      <w:r w:rsidRPr="00A85D7A">
        <w:rPr>
          <w:rFonts w:asciiTheme="minorHAnsi" w:hAnsiTheme="minorHAnsi" w:cs="Arial"/>
          <w:sz w:val="20"/>
          <w:szCs w:val="20"/>
        </w:rPr>
        <w:t xml:space="preserve">  to request the Tenderer to provide the Authority with information or items which have not been provided or have been provided in an incorrect form or on an incorrect basis; </w:t>
      </w:r>
    </w:p>
    <w:p w14:paraId="6D97E14A" w14:textId="77777777" w:rsidR="00DC6468" w:rsidRPr="00A85D7A" w:rsidRDefault="00DC6468" w:rsidP="00BB3922">
      <w:pPr>
        <w:pStyle w:val="ListParagraph"/>
        <w:jc w:val="left"/>
        <w:rPr>
          <w:rFonts w:asciiTheme="minorHAnsi" w:hAnsiTheme="minorHAnsi" w:cs="Arial"/>
          <w:szCs w:val="20"/>
        </w:rPr>
      </w:pPr>
    </w:p>
    <w:p w14:paraId="76AABCB4" w14:textId="77777777" w:rsidR="00DC6468" w:rsidRPr="00A85D7A" w:rsidRDefault="00DC6468" w:rsidP="00BB3922">
      <w:pPr>
        <w:pStyle w:val="Default"/>
        <w:numPr>
          <w:ilvl w:val="1"/>
          <w:numId w:val="6"/>
        </w:numPr>
        <w:ind w:left="1560" w:hanging="426"/>
        <w:rPr>
          <w:rFonts w:asciiTheme="minorHAnsi" w:hAnsiTheme="minorHAnsi" w:cs="Arial"/>
          <w:color w:val="auto"/>
          <w:sz w:val="20"/>
          <w:szCs w:val="20"/>
        </w:rPr>
      </w:pPr>
      <w:r w:rsidRPr="00A85D7A">
        <w:rPr>
          <w:rFonts w:asciiTheme="minorHAnsi" w:hAnsiTheme="minorHAnsi" w:cs="Arial"/>
          <w:sz w:val="20"/>
          <w:szCs w:val="20"/>
        </w:rPr>
        <w:t>to waive a requirement which, in the opinion of the Authority, is minor or procedural;</w:t>
      </w:r>
    </w:p>
    <w:p w14:paraId="0F164A18" w14:textId="77777777" w:rsidR="00DC6468" w:rsidRPr="00A85D7A" w:rsidRDefault="00DC6468" w:rsidP="00BB3922">
      <w:pPr>
        <w:pStyle w:val="Default"/>
        <w:ind w:left="1440"/>
        <w:rPr>
          <w:rFonts w:asciiTheme="minorHAnsi" w:hAnsiTheme="minorHAnsi" w:cs="Arial"/>
          <w:sz w:val="20"/>
          <w:szCs w:val="20"/>
        </w:rPr>
      </w:pPr>
    </w:p>
    <w:p w14:paraId="65252234" w14:textId="77777777" w:rsidR="00DC6468" w:rsidRPr="00A85D7A" w:rsidRDefault="00DC6468" w:rsidP="00BB3922">
      <w:pPr>
        <w:pStyle w:val="Default"/>
        <w:numPr>
          <w:ilvl w:val="1"/>
          <w:numId w:val="6"/>
        </w:numPr>
        <w:ind w:left="1560" w:hanging="480"/>
        <w:rPr>
          <w:rFonts w:asciiTheme="minorHAnsi" w:hAnsiTheme="minorHAnsi" w:cs="Arial"/>
          <w:sz w:val="20"/>
          <w:szCs w:val="20"/>
        </w:rPr>
      </w:pPr>
      <w:r w:rsidRPr="00A85D7A">
        <w:rPr>
          <w:rFonts w:asciiTheme="minorHAnsi" w:hAnsiTheme="minorHAnsi" w:cs="Arial"/>
          <w:sz w:val="20"/>
          <w:szCs w:val="20"/>
        </w:rPr>
        <w:t xml:space="preserve">to amend or clarify the requirements of this RFT and invite Tenderers to adjust their Submissions on the basis of such revised or clarified requirement. </w:t>
      </w:r>
    </w:p>
    <w:p w14:paraId="5C9E1A87" w14:textId="77777777" w:rsidR="00DC6468" w:rsidRPr="00A85D7A" w:rsidRDefault="00DC6468" w:rsidP="00DC6468">
      <w:pPr>
        <w:pStyle w:val="Default"/>
        <w:jc w:val="both"/>
        <w:rPr>
          <w:rFonts w:asciiTheme="minorHAnsi" w:hAnsiTheme="minorHAnsi" w:cs="Arial"/>
          <w:color w:val="auto"/>
          <w:sz w:val="20"/>
          <w:szCs w:val="20"/>
        </w:rPr>
      </w:pPr>
    </w:p>
    <w:p w14:paraId="386C8DA0" w14:textId="77777777" w:rsidR="00DC6468" w:rsidRPr="00A85D7A" w:rsidRDefault="00DC6468" w:rsidP="00DC6468">
      <w:pPr>
        <w:pStyle w:val="Default"/>
        <w:jc w:val="both"/>
        <w:rPr>
          <w:rFonts w:asciiTheme="minorHAnsi" w:hAnsiTheme="minorHAnsi" w:cs="Arial"/>
          <w:color w:val="auto"/>
          <w:sz w:val="20"/>
          <w:szCs w:val="20"/>
        </w:rPr>
      </w:pPr>
      <w:r w:rsidRPr="00A85D7A">
        <w:rPr>
          <w:rFonts w:asciiTheme="minorHAnsi" w:hAnsiTheme="minorHAnsi" w:cs="Arial"/>
          <w:color w:val="auto"/>
          <w:sz w:val="20"/>
          <w:szCs w:val="20"/>
        </w:rPr>
        <w:t xml:space="preserve">Embedded documents or hyperlinks should not be used; if they are provided </w:t>
      </w:r>
      <w:r w:rsidRPr="00A85D7A">
        <w:rPr>
          <w:rFonts w:asciiTheme="minorHAnsi" w:hAnsiTheme="minorHAnsi" w:cs="Arial"/>
          <w:b/>
          <w:color w:val="auto"/>
          <w:sz w:val="20"/>
          <w:szCs w:val="20"/>
        </w:rPr>
        <w:t xml:space="preserve">they will </w:t>
      </w:r>
      <w:r w:rsidRPr="00A85D7A">
        <w:rPr>
          <w:rFonts w:asciiTheme="minorHAnsi" w:hAnsiTheme="minorHAnsi" w:cs="Arial"/>
          <w:b/>
          <w:color w:val="auto"/>
          <w:sz w:val="20"/>
          <w:szCs w:val="20"/>
          <w:u w:val="single"/>
        </w:rPr>
        <w:t>not</w:t>
      </w:r>
      <w:r w:rsidRPr="00A85D7A">
        <w:rPr>
          <w:rFonts w:asciiTheme="minorHAnsi" w:hAnsiTheme="minorHAnsi" w:cs="Arial"/>
          <w:b/>
          <w:color w:val="auto"/>
          <w:sz w:val="20"/>
          <w:szCs w:val="20"/>
        </w:rPr>
        <w:t xml:space="preserve"> be assessed</w:t>
      </w:r>
      <w:r w:rsidRPr="00A85D7A">
        <w:rPr>
          <w:rFonts w:asciiTheme="minorHAnsi" w:hAnsiTheme="minorHAnsi" w:cs="Arial"/>
          <w:color w:val="auto"/>
          <w:sz w:val="20"/>
          <w:szCs w:val="20"/>
        </w:rPr>
        <w:t xml:space="preserve">. </w:t>
      </w:r>
    </w:p>
    <w:p w14:paraId="37821223" w14:textId="77777777" w:rsidR="00DC6468" w:rsidRPr="00A85D7A" w:rsidRDefault="00DC6468" w:rsidP="00DC6468">
      <w:pPr>
        <w:pStyle w:val="Default"/>
        <w:jc w:val="both"/>
        <w:rPr>
          <w:rFonts w:asciiTheme="minorHAnsi" w:hAnsiTheme="minorHAnsi" w:cs="Arial"/>
          <w:color w:val="auto"/>
          <w:sz w:val="20"/>
          <w:szCs w:val="20"/>
        </w:rPr>
      </w:pPr>
    </w:p>
    <w:p w14:paraId="13FE887B" w14:textId="77777777" w:rsidR="00DC6468" w:rsidRPr="00A85D7A" w:rsidRDefault="00DC6468" w:rsidP="00DC6468">
      <w:pPr>
        <w:pStyle w:val="Default"/>
        <w:jc w:val="both"/>
        <w:rPr>
          <w:rFonts w:asciiTheme="minorHAnsi" w:hAnsiTheme="minorHAnsi" w:cs="Arial"/>
          <w:color w:val="auto"/>
          <w:sz w:val="20"/>
          <w:szCs w:val="20"/>
        </w:rPr>
      </w:pPr>
      <w:r w:rsidRPr="00A85D7A">
        <w:rPr>
          <w:rFonts w:asciiTheme="minorHAnsi" w:hAnsiTheme="minorHAnsi" w:cs="Arial"/>
          <w:color w:val="auto"/>
          <w:sz w:val="20"/>
          <w:szCs w:val="20"/>
        </w:rPr>
        <w:t xml:space="preserve">Any specified word or page limits should be adhered to – </w:t>
      </w:r>
      <w:r w:rsidRPr="00A85D7A">
        <w:rPr>
          <w:rFonts w:asciiTheme="minorHAnsi" w:hAnsiTheme="minorHAnsi" w:cs="Arial"/>
          <w:b/>
          <w:color w:val="auto"/>
          <w:sz w:val="20"/>
          <w:szCs w:val="20"/>
        </w:rPr>
        <w:t xml:space="preserve">additional wording or pages will </w:t>
      </w:r>
      <w:r w:rsidRPr="00A85D7A">
        <w:rPr>
          <w:rFonts w:asciiTheme="minorHAnsi" w:hAnsiTheme="minorHAnsi" w:cs="Arial"/>
          <w:b/>
          <w:color w:val="auto"/>
          <w:sz w:val="20"/>
          <w:szCs w:val="20"/>
          <w:u w:val="single"/>
        </w:rPr>
        <w:t>not</w:t>
      </w:r>
      <w:r w:rsidRPr="00A85D7A">
        <w:rPr>
          <w:rFonts w:asciiTheme="minorHAnsi" w:hAnsiTheme="minorHAnsi" w:cs="Arial"/>
          <w:b/>
          <w:color w:val="auto"/>
          <w:sz w:val="20"/>
          <w:szCs w:val="20"/>
        </w:rPr>
        <w:t xml:space="preserve"> be assessed</w:t>
      </w:r>
      <w:r w:rsidRPr="00A85D7A">
        <w:rPr>
          <w:rFonts w:asciiTheme="minorHAnsi" w:hAnsiTheme="minorHAnsi" w:cs="Arial"/>
          <w:color w:val="auto"/>
          <w:sz w:val="20"/>
          <w:szCs w:val="20"/>
        </w:rPr>
        <w:t>.</w:t>
      </w:r>
    </w:p>
    <w:p w14:paraId="26C6A044" w14:textId="77777777" w:rsidR="00DC6468" w:rsidRPr="00A85D7A" w:rsidRDefault="00DC6468" w:rsidP="00DC6468">
      <w:pPr>
        <w:pStyle w:val="Default"/>
        <w:jc w:val="both"/>
        <w:rPr>
          <w:rFonts w:asciiTheme="minorHAnsi" w:hAnsiTheme="minorHAnsi" w:cs="Arial"/>
          <w:color w:val="auto"/>
          <w:sz w:val="20"/>
          <w:szCs w:val="20"/>
        </w:rPr>
      </w:pPr>
    </w:p>
    <w:p w14:paraId="2CFF126B" w14:textId="77777777" w:rsidR="00DC6468" w:rsidRPr="00A85D7A" w:rsidRDefault="00DC6468" w:rsidP="00DC6468">
      <w:pPr>
        <w:pStyle w:val="Default"/>
        <w:jc w:val="both"/>
        <w:rPr>
          <w:rFonts w:asciiTheme="minorHAnsi" w:hAnsiTheme="minorHAnsi" w:cs="Arial"/>
          <w:color w:val="auto"/>
          <w:sz w:val="20"/>
          <w:szCs w:val="20"/>
        </w:rPr>
      </w:pPr>
      <w:r w:rsidRPr="00A85D7A">
        <w:rPr>
          <w:rFonts w:asciiTheme="minorHAnsi" w:hAnsiTheme="minorHAnsi" w:cs="Arial"/>
          <w:color w:val="auto"/>
          <w:sz w:val="20"/>
          <w:szCs w:val="20"/>
        </w:rPr>
        <w:t xml:space="preserve">If you experience technical issues when uploading documents, technical support is available from </w:t>
      </w:r>
      <w:proofErr w:type="spellStart"/>
      <w:r w:rsidRPr="00A85D7A">
        <w:rPr>
          <w:rFonts w:asciiTheme="minorHAnsi" w:hAnsiTheme="minorHAnsi" w:cs="Arial"/>
          <w:color w:val="auto"/>
          <w:sz w:val="20"/>
          <w:szCs w:val="20"/>
        </w:rPr>
        <w:t>eTenders</w:t>
      </w:r>
      <w:proofErr w:type="spellEnd"/>
      <w:r w:rsidRPr="00A85D7A">
        <w:rPr>
          <w:rFonts w:asciiTheme="minorHAnsi" w:hAnsiTheme="minorHAnsi" w:cs="Arial"/>
          <w:color w:val="auto"/>
          <w:sz w:val="20"/>
          <w:szCs w:val="20"/>
        </w:rPr>
        <w:t>: p</w:t>
      </w:r>
      <w:r w:rsidRPr="00A85D7A">
        <w:rPr>
          <w:rFonts w:asciiTheme="minorHAnsi" w:hAnsiTheme="minorHAnsi" w:cs="Arial"/>
          <w:color w:val="333333"/>
          <w:sz w:val="20"/>
          <w:szCs w:val="20"/>
          <w:lang w:val="en-GB"/>
        </w:rPr>
        <w:t xml:space="preserve">lease email the helpdesk on </w:t>
      </w:r>
      <w:hyperlink r:id="rId17" w:history="1">
        <w:r w:rsidRPr="00A85D7A">
          <w:rPr>
            <w:rStyle w:val="Hyperlink"/>
            <w:rFonts w:asciiTheme="minorHAnsi" w:hAnsiTheme="minorHAnsi" w:cs="Arial"/>
            <w:sz w:val="20"/>
            <w:szCs w:val="20"/>
            <w:lang w:val="en-GB"/>
          </w:rPr>
          <w:t>etenders@eu-supply.com</w:t>
        </w:r>
      </w:hyperlink>
      <w:r w:rsidRPr="00A85D7A">
        <w:rPr>
          <w:rFonts w:asciiTheme="minorHAnsi" w:hAnsiTheme="minorHAnsi" w:cs="Arial"/>
          <w:color w:val="auto"/>
          <w:sz w:val="20"/>
          <w:szCs w:val="20"/>
        </w:rPr>
        <w:t xml:space="preserve"> or if your query is urgent,  call </w:t>
      </w:r>
      <w:proofErr w:type="spellStart"/>
      <w:r w:rsidRPr="00A85D7A">
        <w:rPr>
          <w:rFonts w:asciiTheme="minorHAnsi" w:hAnsiTheme="minorHAnsi" w:cs="Arial"/>
          <w:color w:val="auto"/>
          <w:sz w:val="20"/>
          <w:szCs w:val="20"/>
        </w:rPr>
        <w:t>eTenders</w:t>
      </w:r>
      <w:proofErr w:type="spellEnd"/>
      <w:r w:rsidRPr="00A85D7A">
        <w:rPr>
          <w:rFonts w:asciiTheme="minorHAnsi" w:hAnsiTheme="minorHAnsi" w:cs="Arial"/>
          <w:color w:val="auto"/>
          <w:sz w:val="20"/>
          <w:szCs w:val="20"/>
        </w:rPr>
        <w:t xml:space="preserve"> on 021 243 92 77 (+353 21 243 92 77, if you call from outside of Ireland) during office hours (09:00am – 17:30pm GMT).  </w:t>
      </w:r>
    </w:p>
    <w:p w14:paraId="507251CF" w14:textId="77777777" w:rsidR="00DC6468" w:rsidRPr="00A85D7A" w:rsidRDefault="00DC6468" w:rsidP="00DC6468">
      <w:pPr>
        <w:pStyle w:val="Default"/>
        <w:jc w:val="both"/>
        <w:rPr>
          <w:rFonts w:asciiTheme="minorHAnsi" w:hAnsiTheme="minorHAnsi" w:cs="Arial"/>
          <w:color w:val="auto"/>
          <w:sz w:val="20"/>
          <w:szCs w:val="20"/>
        </w:rPr>
      </w:pPr>
    </w:p>
    <w:p w14:paraId="4CB96237" w14:textId="77777777" w:rsidR="00DC6468" w:rsidRPr="00A85D7A" w:rsidRDefault="00DC6468" w:rsidP="00DC6468">
      <w:pPr>
        <w:pStyle w:val="Default"/>
        <w:jc w:val="both"/>
        <w:rPr>
          <w:rFonts w:asciiTheme="minorHAnsi" w:hAnsiTheme="minorHAnsi" w:cs="Arial"/>
          <w:b/>
          <w:i/>
          <w:color w:val="auto"/>
          <w:sz w:val="20"/>
          <w:szCs w:val="20"/>
        </w:rPr>
      </w:pPr>
      <w:r w:rsidRPr="00A85D7A">
        <w:rPr>
          <w:rFonts w:asciiTheme="minorHAnsi" w:hAnsiTheme="minorHAnsi" w:cs="Arial"/>
          <w:b/>
          <w:i/>
          <w:color w:val="auto"/>
          <w:sz w:val="20"/>
          <w:szCs w:val="20"/>
        </w:rPr>
        <w:t>5.2</w:t>
      </w:r>
      <w:r w:rsidRPr="00A85D7A">
        <w:rPr>
          <w:rFonts w:asciiTheme="minorHAnsi" w:hAnsiTheme="minorHAnsi" w:cs="Arial"/>
          <w:b/>
          <w:i/>
          <w:color w:val="auto"/>
          <w:sz w:val="20"/>
          <w:szCs w:val="20"/>
        </w:rPr>
        <w:tab/>
        <w:t>Return of Submissions</w:t>
      </w:r>
    </w:p>
    <w:p w14:paraId="7EF9C705" w14:textId="77777777" w:rsidR="00DC6468" w:rsidRPr="00A85D7A" w:rsidRDefault="00DC6468" w:rsidP="00DC6468">
      <w:pPr>
        <w:pStyle w:val="Default"/>
        <w:jc w:val="both"/>
        <w:rPr>
          <w:rFonts w:asciiTheme="minorHAnsi" w:hAnsiTheme="minorHAnsi" w:cs="Arial"/>
          <w:color w:val="auto"/>
          <w:sz w:val="20"/>
          <w:szCs w:val="20"/>
        </w:rPr>
      </w:pPr>
    </w:p>
    <w:p w14:paraId="4F55125C" w14:textId="77777777" w:rsidR="00DC6468" w:rsidRPr="00A85D7A" w:rsidRDefault="00DC6468" w:rsidP="00DC6468">
      <w:pPr>
        <w:pStyle w:val="Default"/>
        <w:jc w:val="both"/>
        <w:rPr>
          <w:rFonts w:asciiTheme="minorHAnsi" w:hAnsiTheme="minorHAnsi" w:cs="Arial"/>
          <w:color w:val="auto"/>
          <w:sz w:val="20"/>
          <w:szCs w:val="20"/>
        </w:rPr>
      </w:pPr>
      <w:r w:rsidRPr="00A85D7A">
        <w:rPr>
          <w:rFonts w:asciiTheme="minorHAnsi" w:hAnsiTheme="minorHAnsi" w:cs="Arial"/>
          <w:color w:val="auto"/>
          <w:sz w:val="20"/>
          <w:szCs w:val="20"/>
        </w:rPr>
        <w:t xml:space="preserve">Tenderers’ Submissions will not be returned to Tenderers during or after the Competition. </w:t>
      </w:r>
    </w:p>
    <w:p w14:paraId="0DAE43E5" w14:textId="77777777" w:rsidR="00DC6468" w:rsidRPr="00A85D7A" w:rsidRDefault="00DC6468" w:rsidP="00DC6468">
      <w:pPr>
        <w:pStyle w:val="Default"/>
        <w:rPr>
          <w:rFonts w:asciiTheme="minorHAnsi" w:hAnsiTheme="minorHAnsi" w:cs="Arial"/>
          <w:color w:val="auto"/>
          <w:sz w:val="20"/>
          <w:szCs w:val="20"/>
        </w:rPr>
      </w:pPr>
    </w:p>
    <w:p w14:paraId="716F4DF4" w14:textId="77777777" w:rsidR="00DC6468" w:rsidRPr="00A85D7A" w:rsidRDefault="00DC6468" w:rsidP="00DC6468">
      <w:pPr>
        <w:pStyle w:val="Default"/>
        <w:jc w:val="both"/>
        <w:rPr>
          <w:rFonts w:asciiTheme="minorHAnsi" w:hAnsiTheme="minorHAnsi" w:cs="Arial"/>
          <w:b/>
          <w:i/>
          <w:sz w:val="20"/>
          <w:szCs w:val="20"/>
        </w:rPr>
      </w:pPr>
      <w:r w:rsidRPr="00A85D7A">
        <w:rPr>
          <w:rFonts w:asciiTheme="minorHAnsi" w:hAnsiTheme="minorHAnsi" w:cs="Arial"/>
          <w:b/>
          <w:i/>
          <w:sz w:val="20"/>
          <w:szCs w:val="20"/>
        </w:rPr>
        <w:t>5.3</w:t>
      </w:r>
      <w:r w:rsidRPr="00A85D7A">
        <w:rPr>
          <w:rFonts w:asciiTheme="minorHAnsi" w:hAnsiTheme="minorHAnsi" w:cs="Arial"/>
          <w:b/>
          <w:i/>
          <w:sz w:val="20"/>
          <w:szCs w:val="20"/>
        </w:rPr>
        <w:tab/>
        <w:t>Change in Information</w:t>
      </w:r>
    </w:p>
    <w:p w14:paraId="560E7875" w14:textId="77777777" w:rsidR="00DC6468" w:rsidRPr="00A85D7A" w:rsidRDefault="00DC6468" w:rsidP="00DC6468">
      <w:pPr>
        <w:pStyle w:val="Default"/>
        <w:jc w:val="both"/>
        <w:rPr>
          <w:rFonts w:asciiTheme="minorHAnsi" w:hAnsiTheme="minorHAnsi" w:cs="Arial"/>
          <w:sz w:val="20"/>
          <w:szCs w:val="20"/>
        </w:rPr>
      </w:pPr>
    </w:p>
    <w:p w14:paraId="04301339"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lastRenderedPageBreak/>
        <w:t xml:space="preserve">If, as a result of a change in circumstances or otherwise, any information given by a Tenderer to the Authority, in a Submission or otherwise, was (when submitted) or has become (by reference to the facts as they then stand) untrue, incomplete or misleading, the Tenderer must so inform the Authority as soon as it becomes aware of this. </w:t>
      </w:r>
    </w:p>
    <w:p w14:paraId="435E28B4" w14:textId="77777777" w:rsidR="00DC6468" w:rsidRPr="00A85D7A" w:rsidRDefault="00DC6468" w:rsidP="00DC6468">
      <w:pPr>
        <w:pStyle w:val="Default"/>
        <w:jc w:val="both"/>
        <w:rPr>
          <w:rFonts w:asciiTheme="minorHAnsi" w:hAnsiTheme="minorHAnsi" w:cs="Arial"/>
          <w:sz w:val="20"/>
          <w:szCs w:val="20"/>
        </w:rPr>
      </w:pPr>
    </w:p>
    <w:p w14:paraId="0E4C67AC"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If it comes to the attention of the Authority that:</w:t>
      </w:r>
    </w:p>
    <w:p w14:paraId="2431E2A4" w14:textId="77777777" w:rsidR="00DC6468" w:rsidRPr="00A85D7A" w:rsidRDefault="00DC6468" w:rsidP="00DC6468">
      <w:pPr>
        <w:pStyle w:val="Default"/>
        <w:jc w:val="both"/>
        <w:rPr>
          <w:rFonts w:asciiTheme="minorHAnsi" w:hAnsiTheme="minorHAnsi" w:cs="Arial"/>
          <w:sz w:val="20"/>
          <w:szCs w:val="20"/>
        </w:rPr>
      </w:pPr>
    </w:p>
    <w:p w14:paraId="28D0670D" w14:textId="77777777" w:rsidR="00DC6468" w:rsidRPr="00A85D7A" w:rsidRDefault="00DC6468" w:rsidP="009A370B">
      <w:pPr>
        <w:pStyle w:val="Default"/>
        <w:numPr>
          <w:ilvl w:val="0"/>
          <w:numId w:val="7"/>
        </w:numPr>
        <w:jc w:val="both"/>
        <w:rPr>
          <w:rFonts w:asciiTheme="minorHAnsi" w:hAnsiTheme="minorHAnsi" w:cs="Arial"/>
          <w:sz w:val="20"/>
          <w:szCs w:val="20"/>
        </w:rPr>
      </w:pPr>
      <w:r w:rsidRPr="00A85D7A">
        <w:rPr>
          <w:rFonts w:asciiTheme="minorHAnsi" w:hAnsiTheme="minorHAnsi" w:cs="Arial"/>
          <w:sz w:val="20"/>
          <w:szCs w:val="20"/>
        </w:rPr>
        <w:t>there has been a change in circumstances concerning a Tenderer that could affect the Authority’s assessment of that Tenderer’s Submission or the Authority’s decision to open that Tenderer’s Submission; or</w:t>
      </w:r>
    </w:p>
    <w:p w14:paraId="5E0E1D69" w14:textId="77777777" w:rsidR="00DC6468" w:rsidRPr="00A85D7A" w:rsidRDefault="00DC6468" w:rsidP="00DC6468">
      <w:pPr>
        <w:pStyle w:val="Default"/>
        <w:ind w:left="720"/>
        <w:jc w:val="both"/>
        <w:rPr>
          <w:rFonts w:asciiTheme="minorHAnsi" w:hAnsiTheme="minorHAnsi" w:cs="Arial"/>
          <w:sz w:val="20"/>
          <w:szCs w:val="20"/>
        </w:rPr>
      </w:pPr>
    </w:p>
    <w:p w14:paraId="5E8B2E1E" w14:textId="77777777" w:rsidR="00DC6468" w:rsidRPr="00A85D7A" w:rsidRDefault="00DC6468" w:rsidP="009A370B">
      <w:pPr>
        <w:pStyle w:val="Default"/>
        <w:numPr>
          <w:ilvl w:val="0"/>
          <w:numId w:val="7"/>
        </w:numPr>
        <w:jc w:val="both"/>
        <w:rPr>
          <w:rFonts w:asciiTheme="minorHAnsi" w:hAnsiTheme="minorHAnsi" w:cs="Arial"/>
          <w:sz w:val="20"/>
          <w:szCs w:val="20"/>
        </w:rPr>
      </w:pPr>
      <w:r w:rsidRPr="00A85D7A">
        <w:rPr>
          <w:rFonts w:asciiTheme="minorHAnsi" w:hAnsiTheme="minorHAnsi" w:cs="Arial"/>
          <w:sz w:val="20"/>
          <w:szCs w:val="20"/>
        </w:rPr>
        <w:t xml:space="preserve">information submitted by a Tenderer was (when submitted) or has become (by reference to the facts as they then stand) untrue, incomplete or misleading </w:t>
      </w:r>
    </w:p>
    <w:p w14:paraId="1C752119" w14:textId="77777777" w:rsidR="00DC6468" w:rsidRPr="00A85D7A" w:rsidRDefault="00DC6468" w:rsidP="00DC6468">
      <w:pPr>
        <w:pStyle w:val="ListParagraph"/>
        <w:rPr>
          <w:rFonts w:asciiTheme="minorHAnsi" w:hAnsiTheme="minorHAnsi" w:cs="Arial"/>
          <w:szCs w:val="20"/>
        </w:rPr>
      </w:pPr>
    </w:p>
    <w:p w14:paraId="54837AA5"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the Authority may (but is not required to) revise its assessment of the Tenderer’s Submission on the basis of the information then available to the Authority. </w:t>
      </w:r>
    </w:p>
    <w:p w14:paraId="5304FF7B" w14:textId="77777777" w:rsidR="00DC6468" w:rsidRPr="00A85D7A" w:rsidRDefault="00DC6468" w:rsidP="00DC6468">
      <w:pPr>
        <w:pStyle w:val="Default"/>
        <w:jc w:val="both"/>
        <w:rPr>
          <w:rFonts w:asciiTheme="minorHAnsi" w:hAnsiTheme="minorHAnsi" w:cs="Arial"/>
          <w:sz w:val="20"/>
          <w:szCs w:val="20"/>
        </w:rPr>
      </w:pPr>
    </w:p>
    <w:p w14:paraId="01C9EEF9" w14:textId="77777777" w:rsidR="00DC6468" w:rsidRPr="00A85D7A" w:rsidRDefault="00DC6468" w:rsidP="00DC6468">
      <w:pPr>
        <w:pStyle w:val="Default"/>
        <w:jc w:val="both"/>
        <w:rPr>
          <w:rFonts w:asciiTheme="minorHAnsi" w:hAnsiTheme="minorHAnsi" w:cs="Arial"/>
          <w:b/>
          <w:i/>
          <w:sz w:val="20"/>
          <w:szCs w:val="20"/>
        </w:rPr>
      </w:pPr>
      <w:r w:rsidRPr="00A85D7A">
        <w:rPr>
          <w:rFonts w:asciiTheme="minorHAnsi" w:hAnsiTheme="minorHAnsi" w:cs="Arial"/>
          <w:b/>
          <w:i/>
          <w:sz w:val="20"/>
          <w:szCs w:val="20"/>
        </w:rPr>
        <w:t>5.4</w:t>
      </w:r>
      <w:r w:rsidRPr="00A85D7A">
        <w:rPr>
          <w:rFonts w:asciiTheme="minorHAnsi" w:hAnsiTheme="minorHAnsi" w:cs="Arial"/>
          <w:b/>
          <w:i/>
          <w:sz w:val="20"/>
          <w:szCs w:val="20"/>
        </w:rPr>
        <w:tab/>
        <w:t>Format of Submissions</w:t>
      </w:r>
    </w:p>
    <w:p w14:paraId="3AE17F67" w14:textId="77777777" w:rsidR="00DC6468" w:rsidRPr="00A85D7A" w:rsidRDefault="00DC6468" w:rsidP="00DC6468">
      <w:pPr>
        <w:pStyle w:val="Default"/>
        <w:jc w:val="both"/>
        <w:rPr>
          <w:rFonts w:asciiTheme="minorHAnsi" w:hAnsiTheme="minorHAnsi" w:cs="Arial"/>
          <w:sz w:val="20"/>
          <w:szCs w:val="20"/>
        </w:rPr>
      </w:pPr>
    </w:p>
    <w:p w14:paraId="77E16E0E"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Tenderer’s Submissions are to be structured in four (4) parts, as set out below.  Each part must be submitted separately and clearly indicate which part (Part 1, 2 , 3 or 4)  it relates to.</w:t>
      </w:r>
    </w:p>
    <w:p w14:paraId="1E48058D" w14:textId="77777777" w:rsidR="00DC6468" w:rsidRPr="00A85D7A" w:rsidRDefault="00DC6468" w:rsidP="00DC6468">
      <w:pPr>
        <w:pStyle w:val="Default"/>
        <w:jc w:val="both"/>
        <w:rPr>
          <w:rFonts w:asciiTheme="minorHAnsi" w:hAnsiTheme="minorHAnsi"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1"/>
      </w:tblGrid>
      <w:tr w:rsidR="00DC6468" w:rsidRPr="00A85D7A" w14:paraId="6EB3147F" w14:textId="77777777" w:rsidTr="0088529E">
        <w:trPr>
          <w:trHeight w:val="1266"/>
        </w:trPr>
        <w:tc>
          <w:tcPr>
            <w:tcW w:w="8522" w:type="dxa"/>
          </w:tcPr>
          <w:p w14:paraId="4C09AC71" w14:textId="77777777" w:rsidR="00DC6468" w:rsidRPr="00A85D7A" w:rsidRDefault="00DC6468" w:rsidP="0088529E">
            <w:pPr>
              <w:pStyle w:val="Default"/>
              <w:jc w:val="center"/>
              <w:rPr>
                <w:rFonts w:asciiTheme="minorHAnsi" w:hAnsiTheme="minorHAnsi" w:cs="Arial"/>
                <w:color w:val="auto"/>
                <w:sz w:val="20"/>
                <w:szCs w:val="20"/>
              </w:rPr>
            </w:pPr>
          </w:p>
          <w:p w14:paraId="2A294A10" w14:textId="77777777" w:rsidR="00DC6468" w:rsidRPr="00A85D7A" w:rsidRDefault="00DC6468" w:rsidP="0088529E">
            <w:pPr>
              <w:pStyle w:val="Default"/>
              <w:rPr>
                <w:rFonts w:asciiTheme="minorHAnsi" w:hAnsiTheme="minorHAnsi" w:cs="Arial"/>
                <w:color w:val="auto"/>
                <w:sz w:val="20"/>
                <w:szCs w:val="20"/>
              </w:rPr>
            </w:pPr>
            <w:r w:rsidRPr="00A85D7A">
              <w:rPr>
                <w:rFonts w:asciiTheme="minorHAnsi" w:hAnsiTheme="minorHAnsi" w:cs="Arial"/>
                <w:color w:val="auto"/>
                <w:sz w:val="20"/>
                <w:szCs w:val="20"/>
              </w:rPr>
              <w:t>Part 1 – Forms (Appendices 3, 4, 5, 6 and 7)</w:t>
            </w:r>
          </w:p>
          <w:p w14:paraId="0D0B0794" w14:textId="77777777" w:rsidR="00DC6468" w:rsidRPr="00A85D7A" w:rsidRDefault="00DC6468" w:rsidP="0088529E">
            <w:pPr>
              <w:pStyle w:val="Default"/>
              <w:rPr>
                <w:rFonts w:asciiTheme="minorHAnsi" w:hAnsiTheme="minorHAnsi" w:cs="Arial"/>
                <w:color w:val="auto"/>
                <w:sz w:val="20"/>
                <w:szCs w:val="20"/>
              </w:rPr>
            </w:pPr>
            <w:r w:rsidRPr="00A85D7A">
              <w:rPr>
                <w:rFonts w:asciiTheme="minorHAnsi" w:hAnsiTheme="minorHAnsi" w:cs="Arial"/>
                <w:color w:val="auto"/>
                <w:sz w:val="20"/>
                <w:szCs w:val="20"/>
              </w:rPr>
              <w:t>Part 2 – Response to Selection Criteria Questions (Appendix 8)</w:t>
            </w:r>
          </w:p>
          <w:p w14:paraId="7B2E8258" w14:textId="77777777" w:rsidR="00DC6468" w:rsidRPr="00A85D7A" w:rsidRDefault="00DC6468" w:rsidP="0088529E">
            <w:pPr>
              <w:pStyle w:val="Default"/>
              <w:rPr>
                <w:rFonts w:asciiTheme="minorHAnsi" w:hAnsiTheme="minorHAnsi" w:cs="Arial"/>
                <w:color w:val="auto"/>
                <w:sz w:val="20"/>
                <w:szCs w:val="20"/>
              </w:rPr>
            </w:pPr>
            <w:r w:rsidRPr="00A85D7A">
              <w:rPr>
                <w:rFonts w:asciiTheme="minorHAnsi" w:hAnsiTheme="minorHAnsi" w:cs="Arial"/>
                <w:color w:val="auto"/>
                <w:sz w:val="20"/>
                <w:szCs w:val="20"/>
              </w:rPr>
              <w:t>Part 3 -  Response to Quality Award Criteria Questions (Appendix 9)</w:t>
            </w:r>
          </w:p>
          <w:p w14:paraId="424B520B" w14:textId="77777777" w:rsidR="00DC6468" w:rsidRPr="00A85D7A" w:rsidRDefault="00DC6468" w:rsidP="0088529E">
            <w:pPr>
              <w:pStyle w:val="Default"/>
              <w:rPr>
                <w:rFonts w:asciiTheme="minorHAnsi" w:hAnsiTheme="minorHAnsi" w:cs="Arial"/>
                <w:color w:val="auto"/>
                <w:sz w:val="20"/>
                <w:szCs w:val="20"/>
              </w:rPr>
            </w:pPr>
            <w:r w:rsidRPr="00A85D7A">
              <w:rPr>
                <w:rFonts w:asciiTheme="minorHAnsi" w:hAnsiTheme="minorHAnsi" w:cs="Arial"/>
                <w:color w:val="auto"/>
                <w:sz w:val="20"/>
                <w:szCs w:val="20"/>
              </w:rPr>
              <w:t>Part 4 – Pricing Document (Appendix 10)</w:t>
            </w:r>
          </w:p>
          <w:p w14:paraId="5E97555F" w14:textId="77777777" w:rsidR="00DC6468" w:rsidRPr="00A85D7A" w:rsidRDefault="00DC6468" w:rsidP="0088529E">
            <w:pPr>
              <w:pStyle w:val="Default"/>
              <w:jc w:val="both"/>
              <w:rPr>
                <w:rFonts w:asciiTheme="minorHAnsi" w:hAnsiTheme="minorHAnsi" w:cs="Arial"/>
                <w:color w:val="auto"/>
                <w:sz w:val="20"/>
                <w:szCs w:val="20"/>
              </w:rPr>
            </w:pPr>
          </w:p>
        </w:tc>
      </w:tr>
    </w:tbl>
    <w:p w14:paraId="6726370F" w14:textId="77777777" w:rsidR="00DC6468" w:rsidRPr="00A85D7A" w:rsidRDefault="00DC6468" w:rsidP="00DC6468">
      <w:pPr>
        <w:pStyle w:val="Default"/>
        <w:jc w:val="both"/>
        <w:rPr>
          <w:rFonts w:asciiTheme="minorHAnsi" w:hAnsiTheme="minorHAnsi" w:cs="Arial"/>
          <w:color w:val="auto"/>
          <w:sz w:val="20"/>
          <w:szCs w:val="20"/>
        </w:rPr>
      </w:pPr>
      <w:r w:rsidRPr="00A85D7A">
        <w:rPr>
          <w:rFonts w:asciiTheme="minorHAnsi" w:hAnsiTheme="minorHAnsi" w:cs="Arial"/>
          <w:color w:val="auto"/>
          <w:sz w:val="20"/>
          <w:szCs w:val="20"/>
        </w:rPr>
        <w:t xml:space="preserve"> </w:t>
      </w:r>
    </w:p>
    <w:p w14:paraId="401B1C15"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The Authority's decision as to whether or not a Submission has complied with the requirements of this RFT shall be final and binding. </w:t>
      </w:r>
    </w:p>
    <w:p w14:paraId="6B111F1A" w14:textId="77777777" w:rsidR="00DC6468" w:rsidRPr="00A85D7A" w:rsidRDefault="00DC6468" w:rsidP="00DC6468">
      <w:pPr>
        <w:pStyle w:val="Default"/>
        <w:jc w:val="both"/>
        <w:rPr>
          <w:rFonts w:asciiTheme="minorHAnsi" w:hAnsiTheme="minorHAnsi" w:cs="Arial"/>
          <w:sz w:val="20"/>
          <w:szCs w:val="20"/>
        </w:rPr>
      </w:pPr>
    </w:p>
    <w:p w14:paraId="0AE3219C" w14:textId="77777777" w:rsidR="00DC6468" w:rsidRPr="00A85D7A" w:rsidRDefault="00DC6468" w:rsidP="00DC6468">
      <w:pPr>
        <w:pStyle w:val="Default"/>
        <w:jc w:val="both"/>
        <w:rPr>
          <w:rFonts w:asciiTheme="minorHAnsi" w:hAnsiTheme="minorHAnsi" w:cs="Arial"/>
          <w:b/>
          <w:bCs/>
          <w:sz w:val="20"/>
          <w:szCs w:val="20"/>
          <w:u w:val="single"/>
        </w:rPr>
      </w:pPr>
      <w:r w:rsidRPr="00A85D7A">
        <w:rPr>
          <w:rFonts w:asciiTheme="minorHAnsi" w:hAnsiTheme="minorHAnsi" w:cs="Arial"/>
          <w:b/>
          <w:bCs/>
          <w:sz w:val="20"/>
          <w:szCs w:val="20"/>
          <w:u w:val="single"/>
        </w:rPr>
        <w:t>Part 1 - Forms</w:t>
      </w:r>
    </w:p>
    <w:p w14:paraId="468D0635" w14:textId="77777777" w:rsidR="00DC6468" w:rsidRPr="00A85D7A" w:rsidRDefault="00DC6468" w:rsidP="00DC6468">
      <w:pPr>
        <w:pStyle w:val="Default"/>
        <w:jc w:val="both"/>
        <w:rPr>
          <w:rFonts w:asciiTheme="minorHAnsi" w:hAnsiTheme="minorHAnsi" w:cs="Arial"/>
          <w:b/>
          <w:bCs/>
          <w:i/>
          <w:sz w:val="20"/>
          <w:szCs w:val="20"/>
        </w:rPr>
      </w:pPr>
    </w:p>
    <w:p w14:paraId="2B34035C" w14:textId="77777777" w:rsidR="00DC6468" w:rsidRPr="00A85D7A" w:rsidRDefault="00DC6468" w:rsidP="008F4E5D">
      <w:pPr>
        <w:pStyle w:val="Default"/>
        <w:rPr>
          <w:rFonts w:asciiTheme="minorHAnsi" w:hAnsiTheme="minorHAnsi" w:cs="Arial"/>
          <w:bCs/>
          <w:sz w:val="20"/>
          <w:szCs w:val="20"/>
        </w:rPr>
      </w:pPr>
      <w:r w:rsidRPr="00A85D7A">
        <w:rPr>
          <w:rFonts w:asciiTheme="minorHAnsi" w:hAnsiTheme="minorHAnsi" w:cs="Arial"/>
          <w:bCs/>
          <w:sz w:val="20"/>
          <w:szCs w:val="20"/>
        </w:rPr>
        <w:t xml:space="preserve">In Part 1 of the Submission, Tenderers must complete and return the forms set out in  </w:t>
      </w:r>
      <w:r w:rsidRPr="00A85D7A">
        <w:rPr>
          <w:rFonts w:asciiTheme="minorHAnsi" w:hAnsiTheme="minorHAnsi" w:cs="Arial"/>
          <w:color w:val="auto"/>
          <w:sz w:val="20"/>
          <w:szCs w:val="20"/>
        </w:rPr>
        <w:t>Appendices 3, 4, 5, 6 and 7.</w:t>
      </w:r>
    </w:p>
    <w:p w14:paraId="0571ADAD" w14:textId="77777777" w:rsidR="00DC6468" w:rsidRPr="00A85D7A" w:rsidRDefault="00DC6468" w:rsidP="008F4E5D">
      <w:pPr>
        <w:pStyle w:val="Default"/>
        <w:ind w:firstLine="720"/>
        <w:rPr>
          <w:rFonts w:asciiTheme="minorHAnsi" w:hAnsiTheme="minorHAnsi" w:cs="Arial"/>
          <w:bCs/>
          <w:i/>
          <w:sz w:val="20"/>
          <w:szCs w:val="20"/>
        </w:rPr>
      </w:pPr>
    </w:p>
    <w:p w14:paraId="752083BC" w14:textId="77777777" w:rsidR="00DC6468" w:rsidRPr="00A85D7A" w:rsidRDefault="00DC6468" w:rsidP="008F4E5D">
      <w:pPr>
        <w:pStyle w:val="Default"/>
        <w:rPr>
          <w:rFonts w:asciiTheme="minorHAnsi" w:hAnsiTheme="minorHAnsi" w:cs="Arial"/>
          <w:sz w:val="20"/>
          <w:szCs w:val="20"/>
        </w:rPr>
      </w:pPr>
      <w:r w:rsidRPr="00A85D7A">
        <w:rPr>
          <w:rFonts w:asciiTheme="minorHAnsi" w:hAnsiTheme="minorHAnsi" w:cs="Arial"/>
          <w:sz w:val="20"/>
          <w:szCs w:val="20"/>
        </w:rPr>
        <w:t>If the forms are not completed or are not completed to the satisfaction of the Authority, the Tenderer may be eliminated from the Competition without the other Parts of its Submission being opened or evaluated.</w:t>
      </w:r>
    </w:p>
    <w:p w14:paraId="7B6AC4D8" w14:textId="77777777" w:rsidR="00DC6468" w:rsidRPr="00A85D7A" w:rsidRDefault="00DC6468" w:rsidP="008F4E5D">
      <w:pPr>
        <w:pStyle w:val="Default"/>
        <w:rPr>
          <w:rFonts w:asciiTheme="minorHAnsi" w:hAnsiTheme="minorHAnsi" w:cs="Arial"/>
          <w:sz w:val="20"/>
          <w:szCs w:val="20"/>
        </w:rPr>
      </w:pPr>
    </w:p>
    <w:p w14:paraId="4A0E94EB" w14:textId="77777777" w:rsidR="00DC6468" w:rsidRPr="00A85D7A" w:rsidRDefault="00DC6468" w:rsidP="008F4E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left"/>
        <w:rPr>
          <w:rFonts w:asciiTheme="minorHAnsi" w:hAnsiTheme="minorHAnsi" w:cs="Arial"/>
          <w:szCs w:val="20"/>
        </w:rPr>
      </w:pPr>
      <w:r w:rsidRPr="00A85D7A">
        <w:rPr>
          <w:rFonts w:asciiTheme="minorHAnsi" w:hAnsiTheme="minorHAnsi" w:cs="Arial"/>
          <w:szCs w:val="20"/>
        </w:rPr>
        <w:t>In relation to Appendix 6 (Declaration as to Personal Circumstances of Tenderer), please note the following:</w:t>
      </w:r>
    </w:p>
    <w:p w14:paraId="2C73DE5A" w14:textId="77777777" w:rsidR="00DC6468" w:rsidRPr="00A85D7A" w:rsidRDefault="00DC6468" w:rsidP="008F4E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left"/>
        <w:rPr>
          <w:rFonts w:asciiTheme="minorHAnsi" w:hAnsiTheme="minorHAnsi" w:cs="Arial"/>
          <w:szCs w:val="20"/>
        </w:rPr>
      </w:pPr>
    </w:p>
    <w:p w14:paraId="7425FA82" w14:textId="77777777" w:rsidR="00DC6468" w:rsidRPr="00A85D7A" w:rsidRDefault="00DC6468" w:rsidP="008F4E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left"/>
        <w:rPr>
          <w:rFonts w:asciiTheme="minorHAnsi" w:hAnsiTheme="minorHAnsi" w:cs="Arial"/>
          <w:szCs w:val="20"/>
        </w:rPr>
      </w:pPr>
      <w:r w:rsidRPr="00A85D7A">
        <w:rPr>
          <w:rFonts w:asciiTheme="minorHAnsi" w:hAnsiTheme="minorHAnsi" w:cs="Arial"/>
          <w:szCs w:val="20"/>
        </w:rPr>
        <w:t xml:space="preserve">If any of the </w:t>
      </w:r>
      <w:r w:rsidRPr="00A85D7A">
        <w:rPr>
          <w:rFonts w:asciiTheme="minorHAnsi" w:hAnsiTheme="minorHAnsi" w:cs="Arial"/>
          <w:szCs w:val="20"/>
          <w:u w:val="single"/>
        </w:rPr>
        <w:t>mandatory</w:t>
      </w:r>
      <w:r w:rsidRPr="00A85D7A">
        <w:rPr>
          <w:rFonts w:asciiTheme="minorHAnsi" w:hAnsiTheme="minorHAnsi" w:cs="Arial"/>
          <w:szCs w:val="20"/>
        </w:rPr>
        <w:t xml:space="preserve"> exclusion grounds set out in Regulation 57(1) of </w:t>
      </w:r>
      <w:r w:rsidRPr="00A85D7A">
        <w:rPr>
          <w:rFonts w:asciiTheme="minorHAnsi" w:hAnsiTheme="minorHAnsi" w:cs="Arial"/>
          <w:bCs/>
          <w:szCs w:val="20"/>
        </w:rPr>
        <w:t xml:space="preserve">the European Union (Award of Public Authority Contracts) Regulations 2016 </w:t>
      </w:r>
      <w:r w:rsidRPr="00A85D7A">
        <w:rPr>
          <w:rFonts w:asciiTheme="minorHAnsi" w:hAnsiTheme="minorHAnsi" w:cs="Arial"/>
          <w:szCs w:val="20"/>
        </w:rPr>
        <w:t xml:space="preserve"> apply to the Tenderer (or, where the Tenderer is a Group, to any member of the Group) or to any person who is a member of the administrative, management or supervisory body of the Tenderer (or Group) or has powers of representation, decision or control in the Tenderer, the Tenderer </w:t>
      </w:r>
      <w:r w:rsidRPr="00A85D7A">
        <w:rPr>
          <w:rFonts w:asciiTheme="minorHAnsi" w:hAnsiTheme="minorHAnsi" w:cs="Arial"/>
          <w:szCs w:val="20"/>
          <w:u w:val="single"/>
        </w:rPr>
        <w:t>will</w:t>
      </w:r>
      <w:r w:rsidRPr="00A85D7A">
        <w:rPr>
          <w:rFonts w:asciiTheme="minorHAnsi" w:hAnsiTheme="minorHAnsi" w:cs="Arial"/>
          <w:szCs w:val="20"/>
        </w:rPr>
        <w:t xml:space="preserve"> be eliminated from the Competition, subject to the provisions of Regulation 57.</w:t>
      </w:r>
    </w:p>
    <w:p w14:paraId="700848EE" w14:textId="77777777" w:rsidR="00DC6468" w:rsidRPr="00A85D7A" w:rsidRDefault="00DC6468" w:rsidP="008F4E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left"/>
        <w:rPr>
          <w:rFonts w:asciiTheme="minorHAnsi" w:hAnsiTheme="minorHAnsi" w:cs="Arial"/>
          <w:szCs w:val="20"/>
        </w:rPr>
      </w:pPr>
    </w:p>
    <w:p w14:paraId="08E2CE79" w14:textId="77777777" w:rsidR="00DC6468" w:rsidRPr="00A85D7A" w:rsidRDefault="00DC6468" w:rsidP="008F4E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left"/>
        <w:rPr>
          <w:rFonts w:asciiTheme="minorHAnsi" w:hAnsiTheme="minorHAnsi" w:cs="Arial"/>
          <w:szCs w:val="20"/>
        </w:rPr>
      </w:pPr>
      <w:r w:rsidRPr="00A85D7A">
        <w:rPr>
          <w:rFonts w:asciiTheme="minorHAnsi" w:hAnsiTheme="minorHAnsi" w:cs="Arial"/>
          <w:szCs w:val="20"/>
        </w:rPr>
        <w:t xml:space="preserve">If any of the </w:t>
      </w:r>
      <w:r w:rsidRPr="00A85D7A">
        <w:rPr>
          <w:rFonts w:asciiTheme="minorHAnsi" w:hAnsiTheme="minorHAnsi" w:cs="Arial"/>
          <w:szCs w:val="20"/>
          <w:u w:val="single"/>
        </w:rPr>
        <w:t>mandatory</w:t>
      </w:r>
      <w:r w:rsidRPr="00A85D7A">
        <w:rPr>
          <w:rFonts w:asciiTheme="minorHAnsi" w:hAnsiTheme="minorHAnsi" w:cs="Arial"/>
          <w:szCs w:val="20"/>
        </w:rPr>
        <w:t xml:space="preserve"> exclusion grounds as set out in Regulation 57(3) of the </w:t>
      </w:r>
      <w:r w:rsidRPr="00A85D7A">
        <w:rPr>
          <w:rFonts w:asciiTheme="minorHAnsi" w:hAnsiTheme="minorHAnsi" w:cs="Arial"/>
          <w:bCs/>
          <w:szCs w:val="20"/>
        </w:rPr>
        <w:t xml:space="preserve">European Union (Award of Public Authority Contracts) Regulations 2016 </w:t>
      </w:r>
      <w:r w:rsidRPr="00A85D7A">
        <w:rPr>
          <w:rFonts w:asciiTheme="minorHAnsi" w:hAnsiTheme="minorHAnsi" w:cs="Arial"/>
          <w:szCs w:val="20"/>
        </w:rPr>
        <w:t xml:space="preserve">apply to the Tenderer (or, where the Tenderer is a Group, to any member of the Group), the Tenderer </w:t>
      </w:r>
      <w:r w:rsidRPr="00A85D7A">
        <w:rPr>
          <w:rFonts w:asciiTheme="minorHAnsi" w:hAnsiTheme="minorHAnsi" w:cs="Arial"/>
          <w:szCs w:val="20"/>
          <w:u w:val="single"/>
        </w:rPr>
        <w:t>will</w:t>
      </w:r>
      <w:r w:rsidRPr="00A85D7A">
        <w:rPr>
          <w:rFonts w:asciiTheme="minorHAnsi" w:hAnsiTheme="minorHAnsi" w:cs="Arial"/>
          <w:szCs w:val="20"/>
        </w:rPr>
        <w:t xml:space="preserve"> be eliminated from the Competition, subject to the provisions of Regulation 57.</w:t>
      </w:r>
    </w:p>
    <w:p w14:paraId="00179CC0" w14:textId="77777777" w:rsidR="00DC6468" w:rsidRPr="00A85D7A" w:rsidRDefault="00DC6468" w:rsidP="008F4E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left"/>
        <w:rPr>
          <w:rFonts w:asciiTheme="minorHAnsi" w:hAnsiTheme="minorHAnsi" w:cs="Arial"/>
          <w:szCs w:val="20"/>
        </w:rPr>
      </w:pPr>
    </w:p>
    <w:p w14:paraId="24E52C59" w14:textId="77777777" w:rsidR="00DC6468" w:rsidRPr="00A85D7A" w:rsidRDefault="00DC6468" w:rsidP="008F4E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left"/>
        <w:rPr>
          <w:rFonts w:asciiTheme="minorHAnsi" w:hAnsiTheme="minorHAnsi" w:cs="Arial"/>
          <w:szCs w:val="20"/>
        </w:rPr>
      </w:pPr>
      <w:r w:rsidRPr="00A85D7A">
        <w:rPr>
          <w:rFonts w:asciiTheme="minorHAnsi" w:hAnsiTheme="minorHAnsi" w:cs="Arial"/>
          <w:szCs w:val="20"/>
        </w:rPr>
        <w:t xml:space="preserve">If any of the </w:t>
      </w:r>
      <w:r w:rsidRPr="00A85D7A">
        <w:rPr>
          <w:rFonts w:asciiTheme="minorHAnsi" w:hAnsiTheme="minorHAnsi" w:cs="Arial"/>
          <w:szCs w:val="20"/>
          <w:u w:val="single"/>
        </w:rPr>
        <w:t>discretionary</w:t>
      </w:r>
      <w:r w:rsidRPr="00A85D7A">
        <w:rPr>
          <w:rFonts w:asciiTheme="minorHAnsi" w:hAnsiTheme="minorHAnsi" w:cs="Arial"/>
          <w:szCs w:val="20"/>
        </w:rPr>
        <w:t xml:space="preserve"> exclusion grounds as set out in Regulation 57(4)  or Regulation 57(8) of </w:t>
      </w:r>
      <w:r w:rsidRPr="00A85D7A">
        <w:rPr>
          <w:rFonts w:asciiTheme="minorHAnsi" w:hAnsiTheme="minorHAnsi" w:cs="Arial"/>
          <w:bCs/>
          <w:szCs w:val="20"/>
        </w:rPr>
        <w:t xml:space="preserve">the European Union (Award of Public Authority Contracts) Regulations 2016 </w:t>
      </w:r>
      <w:r w:rsidRPr="00A85D7A">
        <w:rPr>
          <w:rFonts w:asciiTheme="minorHAnsi" w:hAnsiTheme="minorHAnsi" w:cs="Arial"/>
          <w:szCs w:val="20"/>
        </w:rPr>
        <w:t xml:space="preserve">apply to the Tenderer (or, where the Tenderer is a Group, to any member of the Group), the Tenderer </w:t>
      </w:r>
      <w:r w:rsidRPr="00A85D7A">
        <w:rPr>
          <w:rFonts w:asciiTheme="minorHAnsi" w:hAnsiTheme="minorHAnsi" w:cs="Arial"/>
          <w:szCs w:val="20"/>
          <w:u w:val="single"/>
        </w:rPr>
        <w:t>may</w:t>
      </w:r>
      <w:r w:rsidRPr="00A85D7A">
        <w:rPr>
          <w:rFonts w:asciiTheme="minorHAnsi" w:hAnsiTheme="minorHAnsi" w:cs="Arial"/>
          <w:szCs w:val="20"/>
        </w:rPr>
        <w:t xml:space="preserve"> be eliminated from the competition, subject to the provisions of Regulation 57.</w:t>
      </w:r>
    </w:p>
    <w:p w14:paraId="06E30776" w14:textId="77777777" w:rsidR="00DC6468" w:rsidRPr="00A85D7A" w:rsidRDefault="00DC6468" w:rsidP="008F4E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left"/>
        <w:rPr>
          <w:rFonts w:asciiTheme="minorHAnsi" w:hAnsiTheme="minorHAnsi" w:cs="Arial"/>
          <w:szCs w:val="20"/>
        </w:rPr>
      </w:pPr>
    </w:p>
    <w:p w14:paraId="4EA1F2AA" w14:textId="73277890" w:rsidR="00DC6468" w:rsidRPr="00A85D7A" w:rsidRDefault="00DC6468" w:rsidP="008F4E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left"/>
        <w:rPr>
          <w:rFonts w:asciiTheme="minorHAnsi" w:hAnsiTheme="minorHAnsi" w:cs="Arial"/>
          <w:szCs w:val="20"/>
          <w:u w:val="single"/>
        </w:rPr>
      </w:pPr>
      <w:r w:rsidRPr="00A85D7A">
        <w:rPr>
          <w:rFonts w:asciiTheme="minorHAnsi" w:hAnsiTheme="minorHAnsi" w:cs="Arial"/>
          <w:szCs w:val="20"/>
        </w:rPr>
        <w:t xml:space="preserve">Where the Tenderer is relying on the capacities of other entities (such as parent companies or other third parties) to satisfy the requirements below as to economic and financial standing and technical and professional ability, and any of the </w:t>
      </w:r>
      <w:r w:rsidRPr="00A85D7A">
        <w:rPr>
          <w:rFonts w:asciiTheme="minorHAnsi" w:hAnsiTheme="minorHAnsi" w:cs="Arial"/>
          <w:szCs w:val="20"/>
          <w:u w:val="single"/>
        </w:rPr>
        <w:t>mandatory</w:t>
      </w:r>
      <w:r w:rsidRPr="00A85D7A">
        <w:rPr>
          <w:rFonts w:asciiTheme="minorHAnsi" w:hAnsiTheme="minorHAnsi" w:cs="Arial"/>
          <w:szCs w:val="20"/>
        </w:rPr>
        <w:t xml:space="preserve"> grounds for exclusion apply to that entity, then </w:t>
      </w:r>
      <w:r w:rsidR="000F1A37" w:rsidRPr="00A85D7A">
        <w:rPr>
          <w:rFonts w:asciiTheme="minorHAnsi" w:hAnsiTheme="minorHAnsi" w:cs="Arial"/>
          <w:szCs w:val="20"/>
        </w:rPr>
        <w:t>RCÉ</w:t>
      </w:r>
      <w:r w:rsidRPr="00A85D7A">
        <w:rPr>
          <w:rFonts w:asciiTheme="minorHAnsi" w:hAnsiTheme="minorHAnsi" w:cs="Arial"/>
          <w:szCs w:val="20"/>
        </w:rPr>
        <w:t xml:space="preserve"> shall require such entity to be replaced.</w:t>
      </w:r>
    </w:p>
    <w:p w14:paraId="35E73176" w14:textId="77777777" w:rsidR="00DC6468" w:rsidRPr="00A85D7A" w:rsidRDefault="00DC6468" w:rsidP="008F4E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left"/>
        <w:rPr>
          <w:rFonts w:asciiTheme="minorHAnsi" w:hAnsiTheme="minorHAnsi" w:cs="Arial"/>
          <w:szCs w:val="20"/>
          <w:u w:val="single"/>
        </w:rPr>
      </w:pPr>
    </w:p>
    <w:p w14:paraId="01613D35" w14:textId="29F946D8" w:rsidR="00DC6468" w:rsidRPr="00A85D7A" w:rsidRDefault="00DC6468" w:rsidP="008F4E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left"/>
        <w:rPr>
          <w:rFonts w:asciiTheme="minorHAnsi" w:hAnsiTheme="minorHAnsi" w:cs="Arial"/>
          <w:szCs w:val="20"/>
          <w:u w:val="single"/>
        </w:rPr>
      </w:pPr>
      <w:r w:rsidRPr="00A85D7A">
        <w:rPr>
          <w:rFonts w:asciiTheme="minorHAnsi" w:hAnsiTheme="minorHAnsi" w:cs="Arial"/>
          <w:szCs w:val="20"/>
        </w:rPr>
        <w:t xml:space="preserve">Where the Tenderer is relying on the capacities of other entities (such as parent companies or other third parties) to satisfy the requirements below as to economic and financial standing and technical and professional ability, and any of the </w:t>
      </w:r>
      <w:r w:rsidRPr="00A85D7A">
        <w:rPr>
          <w:rFonts w:asciiTheme="minorHAnsi" w:hAnsiTheme="minorHAnsi" w:cs="Arial"/>
          <w:szCs w:val="20"/>
          <w:u w:val="single"/>
        </w:rPr>
        <w:t>discretionary</w:t>
      </w:r>
      <w:r w:rsidRPr="00A85D7A">
        <w:rPr>
          <w:rFonts w:asciiTheme="minorHAnsi" w:hAnsiTheme="minorHAnsi" w:cs="Arial"/>
          <w:szCs w:val="20"/>
        </w:rPr>
        <w:t xml:space="preserve"> grounds for exclusion apply to that entity, then </w:t>
      </w:r>
      <w:r w:rsidR="000F1A37" w:rsidRPr="00A85D7A">
        <w:rPr>
          <w:rFonts w:asciiTheme="minorHAnsi" w:hAnsiTheme="minorHAnsi" w:cs="Arial"/>
          <w:szCs w:val="20"/>
        </w:rPr>
        <w:t>RCÉ</w:t>
      </w:r>
      <w:r w:rsidRPr="00A85D7A">
        <w:rPr>
          <w:rFonts w:asciiTheme="minorHAnsi" w:hAnsiTheme="minorHAnsi" w:cs="Arial"/>
          <w:szCs w:val="20"/>
        </w:rPr>
        <w:t xml:space="preserve"> may require such entity to be replaced.</w:t>
      </w:r>
    </w:p>
    <w:p w14:paraId="0A75DCB8" w14:textId="77777777" w:rsidR="00DC6468" w:rsidRPr="00A85D7A" w:rsidRDefault="00DC6468" w:rsidP="00DC6468">
      <w:pPr>
        <w:pStyle w:val="Default"/>
        <w:jc w:val="both"/>
        <w:rPr>
          <w:rFonts w:asciiTheme="minorHAnsi" w:hAnsiTheme="minorHAnsi" w:cs="Arial"/>
          <w:sz w:val="20"/>
          <w:szCs w:val="20"/>
        </w:rPr>
      </w:pPr>
    </w:p>
    <w:p w14:paraId="66A136BD"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The above-mentioned Regulations shall not otherwise apply to this Competition.</w:t>
      </w:r>
    </w:p>
    <w:p w14:paraId="51BDE955" w14:textId="77777777" w:rsidR="00DC6468" w:rsidRPr="00A85D7A" w:rsidRDefault="00DC6468" w:rsidP="00DC6468">
      <w:pPr>
        <w:pStyle w:val="Default"/>
        <w:jc w:val="both"/>
        <w:rPr>
          <w:rFonts w:asciiTheme="minorHAnsi" w:hAnsiTheme="minorHAnsi" w:cs="Arial"/>
          <w:sz w:val="20"/>
          <w:szCs w:val="20"/>
        </w:rPr>
      </w:pPr>
    </w:p>
    <w:p w14:paraId="7DAD3CFD" w14:textId="77777777" w:rsidR="00DC6468" w:rsidRPr="00A85D7A" w:rsidRDefault="00DC6468" w:rsidP="00DC6468">
      <w:pPr>
        <w:pStyle w:val="Default"/>
        <w:jc w:val="both"/>
        <w:rPr>
          <w:rFonts w:asciiTheme="minorHAnsi" w:hAnsiTheme="minorHAnsi" w:cs="Arial"/>
          <w:b/>
          <w:bCs/>
          <w:sz w:val="20"/>
          <w:szCs w:val="20"/>
          <w:u w:val="single"/>
        </w:rPr>
      </w:pPr>
      <w:r w:rsidRPr="00A85D7A">
        <w:rPr>
          <w:rFonts w:asciiTheme="minorHAnsi" w:hAnsiTheme="minorHAnsi" w:cs="Arial"/>
          <w:b/>
          <w:bCs/>
          <w:sz w:val="20"/>
          <w:szCs w:val="20"/>
          <w:u w:val="single"/>
        </w:rPr>
        <w:t>Part 2 – Response to Selection Criteria Questions</w:t>
      </w:r>
    </w:p>
    <w:p w14:paraId="7A09B150" w14:textId="77777777" w:rsidR="00DC6468" w:rsidRPr="00A85D7A" w:rsidRDefault="00DC6468" w:rsidP="00DC6468">
      <w:pPr>
        <w:rPr>
          <w:rFonts w:asciiTheme="minorHAnsi" w:hAnsiTheme="minorHAnsi" w:cs="Arial"/>
          <w:bCs/>
          <w:szCs w:val="20"/>
        </w:rPr>
      </w:pPr>
    </w:p>
    <w:p w14:paraId="60E4508F"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Tenderers will either </w:t>
      </w:r>
      <w:r w:rsidRPr="00A85D7A">
        <w:rPr>
          <w:rFonts w:asciiTheme="minorHAnsi" w:hAnsiTheme="minorHAnsi" w:cs="Arial"/>
          <w:b/>
          <w:sz w:val="20"/>
          <w:szCs w:val="20"/>
        </w:rPr>
        <w:t>pass OR fail</w:t>
      </w:r>
      <w:r w:rsidRPr="00A85D7A">
        <w:rPr>
          <w:rFonts w:asciiTheme="minorHAnsi" w:hAnsiTheme="minorHAnsi" w:cs="Arial"/>
          <w:sz w:val="20"/>
          <w:szCs w:val="20"/>
        </w:rPr>
        <w:t xml:space="preserve"> each of the following Selection Criteria:</w:t>
      </w:r>
    </w:p>
    <w:p w14:paraId="31F35996" w14:textId="77777777" w:rsidR="00DC6468" w:rsidRPr="00A85D7A" w:rsidRDefault="00DC6468" w:rsidP="00DC6468">
      <w:pPr>
        <w:pStyle w:val="Default"/>
        <w:jc w:val="both"/>
        <w:rPr>
          <w:rFonts w:asciiTheme="minorHAnsi" w:hAnsiTheme="minorHAnsi" w:cs="Arial"/>
          <w:sz w:val="20"/>
          <w:szCs w:val="20"/>
        </w:rPr>
      </w:pPr>
    </w:p>
    <w:p w14:paraId="5FC0AEF3" w14:textId="77777777" w:rsidR="00DC6468" w:rsidRPr="00A85D7A" w:rsidRDefault="00DC6468" w:rsidP="009A370B">
      <w:pPr>
        <w:pStyle w:val="Default"/>
        <w:numPr>
          <w:ilvl w:val="0"/>
          <w:numId w:val="21"/>
        </w:numPr>
        <w:jc w:val="both"/>
        <w:rPr>
          <w:rFonts w:asciiTheme="minorHAnsi" w:hAnsiTheme="minorHAnsi" w:cs="Arial"/>
          <w:sz w:val="20"/>
          <w:szCs w:val="20"/>
        </w:rPr>
      </w:pPr>
      <w:r w:rsidRPr="00A85D7A">
        <w:rPr>
          <w:rFonts w:asciiTheme="minorHAnsi" w:hAnsiTheme="minorHAnsi" w:cs="Arial"/>
          <w:sz w:val="20"/>
          <w:szCs w:val="20"/>
        </w:rPr>
        <w:t>Tax Clearance</w:t>
      </w:r>
    </w:p>
    <w:p w14:paraId="7E0489D9" w14:textId="77777777" w:rsidR="00DC6468" w:rsidRPr="00A85D7A" w:rsidRDefault="00DC6468" w:rsidP="009A370B">
      <w:pPr>
        <w:pStyle w:val="Default"/>
        <w:numPr>
          <w:ilvl w:val="0"/>
          <w:numId w:val="21"/>
        </w:numPr>
        <w:jc w:val="both"/>
        <w:rPr>
          <w:rFonts w:asciiTheme="minorHAnsi" w:hAnsiTheme="minorHAnsi" w:cs="Arial"/>
          <w:sz w:val="20"/>
          <w:szCs w:val="20"/>
        </w:rPr>
      </w:pPr>
      <w:r w:rsidRPr="00A85D7A">
        <w:rPr>
          <w:rFonts w:asciiTheme="minorHAnsi" w:hAnsiTheme="minorHAnsi" w:cs="Arial"/>
          <w:sz w:val="20"/>
          <w:szCs w:val="20"/>
        </w:rPr>
        <w:t>Relevant Insurances</w:t>
      </w:r>
    </w:p>
    <w:p w14:paraId="0F29476A" w14:textId="77777777" w:rsidR="00DC6468" w:rsidRPr="00A85D7A" w:rsidRDefault="00DC6468" w:rsidP="009A370B">
      <w:pPr>
        <w:pStyle w:val="Default"/>
        <w:numPr>
          <w:ilvl w:val="0"/>
          <w:numId w:val="21"/>
        </w:numPr>
        <w:jc w:val="both"/>
        <w:rPr>
          <w:rFonts w:asciiTheme="minorHAnsi" w:hAnsiTheme="minorHAnsi" w:cs="Arial"/>
          <w:sz w:val="20"/>
          <w:szCs w:val="20"/>
        </w:rPr>
      </w:pPr>
      <w:r w:rsidRPr="00A85D7A">
        <w:rPr>
          <w:rFonts w:asciiTheme="minorHAnsi" w:hAnsiTheme="minorHAnsi" w:cs="Arial"/>
          <w:sz w:val="20"/>
          <w:szCs w:val="20"/>
        </w:rPr>
        <w:t>Financial and Economic Standing</w:t>
      </w:r>
    </w:p>
    <w:p w14:paraId="3DA57178" w14:textId="77777777" w:rsidR="00DC6468" w:rsidRPr="00A85D7A" w:rsidRDefault="00DC6468" w:rsidP="009A370B">
      <w:pPr>
        <w:pStyle w:val="Default"/>
        <w:numPr>
          <w:ilvl w:val="0"/>
          <w:numId w:val="21"/>
        </w:numPr>
        <w:jc w:val="both"/>
        <w:rPr>
          <w:rFonts w:asciiTheme="minorHAnsi" w:hAnsiTheme="minorHAnsi" w:cs="Arial"/>
          <w:sz w:val="20"/>
          <w:szCs w:val="20"/>
        </w:rPr>
      </w:pPr>
      <w:r w:rsidRPr="00A85D7A">
        <w:rPr>
          <w:rFonts w:asciiTheme="minorHAnsi" w:hAnsiTheme="minorHAnsi" w:cs="Arial"/>
          <w:sz w:val="20"/>
          <w:szCs w:val="20"/>
        </w:rPr>
        <w:t>Technical and Professional Ability</w:t>
      </w:r>
    </w:p>
    <w:p w14:paraId="0EFED8C5" w14:textId="77777777" w:rsidR="00DC6468" w:rsidRPr="00A85D7A" w:rsidRDefault="00DC6468" w:rsidP="00DC6468">
      <w:pPr>
        <w:pStyle w:val="Default"/>
        <w:jc w:val="both"/>
        <w:rPr>
          <w:rFonts w:asciiTheme="minorHAnsi" w:hAnsiTheme="minorHAnsi" w:cs="Arial"/>
          <w:sz w:val="20"/>
          <w:szCs w:val="20"/>
        </w:rPr>
      </w:pPr>
    </w:p>
    <w:p w14:paraId="61CEBEAD"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In the event that a Tenderer receives a fail for its response to one or more of the above Selection Criteria, it will be eliminated from the Competition.</w:t>
      </w:r>
    </w:p>
    <w:p w14:paraId="5375ED21" w14:textId="77777777" w:rsidR="00DC6468" w:rsidRPr="00A85D7A" w:rsidRDefault="00DC6468" w:rsidP="00DC6468">
      <w:pPr>
        <w:pStyle w:val="Default"/>
        <w:jc w:val="both"/>
        <w:rPr>
          <w:rFonts w:asciiTheme="minorHAnsi" w:hAnsiTheme="minorHAnsi" w:cs="Arial"/>
          <w:bCs/>
          <w:sz w:val="20"/>
          <w:szCs w:val="20"/>
        </w:rPr>
      </w:pPr>
    </w:p>
    <w:p w14:paraId="6E16F59C"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The Selection Criteria are set out below in further detail:</w:t>
      </w:r>
    </w:p>
    <w:p w14:paraId="01D94DB9" w14:textId="77777777" w:rsidR="00DC6468" w:rsidRPr="00A85D7A" w:rsidRDefault="00DC6468" w:rsidP="00DC6468">
      <w:pPr>
        <w:pStyle w:val="Default"/>
        <w:jc w:val="both"/>
        <w:rPr>
          <w:rFonts w:asciiTheme="minorHAnsi" w:hAnsiTheme="minorHAnsi" w:cs="Arial"/>
          <w:b/>
          <w:bCs/>
          <w:i/>
          <w:sz w:val="20"/>
          <w:szCs w:val="20"/>
        </w:rPr>
      </w:pPr>
    </w:p>
    <w:p w14:paraId="088762FD" w14:textId="77777777" w:rsidR="00DC6468" w:rsidRPr="00A85D7A" w:rsidRDefault="00DC6468" w:rsidP="009A370B">
      <w:pPr>
        <w:pStyle w:val="Default"/>
        <w:numPr>
          <w:ilvl w:val="0"/>
          <w:numId w:val="17"/>
        </w:numPr>
        <w:jc w:val="both"/>
        <w:rPr>
          <w:rFonts w:asciiTheme="minorHAnsi" w:hAnsiTheme="minorHAnsi" w:cs="Arial"/>
          <w:b/>
          <w:bCs/>
          <w:i/>
          <w:sz w:val="20"/>
          <w:szCs w:val="20"/>
        </w:rPr>
      </w:pPr>
      <w:r w:rsidRPr="00A85D7A">
        <w:rPr>
          <w:rFonts w:asciiTheme="minorHAnsi" w:hAnsiTheme="minorHAnsi" w:cs="Arial"/>
          <w:b/>
          <w:bCs/>
          <w:i/>
          <w:sz w:val="20"/>
          <w:szCs w:val="20"/>
        </w:rPr>
        <w:t>Tax Clearance</w:t>
      </w:r>
    </w:p>
    <w:p w14:paraId="4CED40E7" w14:textId="77777777" w:rsidR="00DC6468" w:rsidRPr="00A85D7A" w:rsidRDefault="00DC6468" w:rsidP="00DC6468">
      <w:pPr>
        <w:pStyle w:val="Default"/>
        <w:ind w:left="720"/>
        <w:jc w:val="both"/>
        <w:rPr>
          <w:rFonts w:asciiTheme="minorHAnsi" w:hAnsiTheme="minorHAnsi" w:cs="Arial"/>
          <w:bCs/>
          <w:i/>
          <w:sz w:val="20"/>
          <w:szCs w:val="20"/>
        </w:rPr>
      </w:pPr>
    </w:p>
    <w:p w14:paraId="44DFC935"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 xml:space="preserve">Tenderers </w:t>
      </w:r>
      <w:r w:rsidRPr="00A85D7A">
        <w:rPr>
          <w:rFonts w:asciiTheme="minorHAnsi" w:hAnsiTheme="minorHAnsi" w:cs="Arial"/>
          <w:b/>
          <w:bCs/>
          <w:sz w:val="20"/>
          <w:szCs w:val="20"/>
        </w:rPr>
        <w:t xml:space="preserve">must declare (by completing Appendix 8) </w:t>
      </w:r>
      <w:r w:rsidRPr="00A85D7A">
        <w:rPr>
          <w:rFonts w:asciiTheme="minorHAnsi" w:hAnsiTheme="minorHAnsi" w:cs="Arial"/>
          <w:bCs/>
          <w:sz w:val="20"/>
          <w:szCs w:val="20"/>
        </w:rPr>
        <w:t xml:space="preserve">that they are tax compliant. </w:t>
      </w:r>
    </w:p>
    <w:p w14:paraId="5836C501" w14:textId="77777777" w:rsidR="00DC6468" w:rsidRPr="00A85D7A" w:rsidRDefault="00DC6468" w:rsidP="00DC6468">
      <w:pPr>
        <w:pStyle w:val="Default"/>
        <w:jc w:val="both"/>
        <w:rPr>
          <w:rFonts w:asciiTheme="minorHAnsi" w:hAnsiTheme="minorHAnsi" w:cs="Arial"/>
          <w:bCs/>
          <w:sz w:val="20"/>
          <w:szCs w:val="20"/>
        </w:rPr>
      </w:pPr>
    </w:p>
    <w:p w14:paraId="48308D88" w14:textId="77777777" w:rsidR="00DC6468" w:rsidRPr="00A85D7A" w:rsidRDefault="00DC6468" w:rsidP="00DC6468">
      <w:pPr>
        <w:pStyle w:val="Default"/>
        <w:jc w:val="both"/>
        <w:rPr>
          <w:rFonts w:asciiTheme="minorHAnsi" w:hAnsiTheme="minorHAnsi" w:cs="Arial"/>
          <w:bCs/>
          <w:i/>
          <w:sz w:val="20"/>
          <w:szCs w:val="20"/>
        </w:rPr>
      </w:pPr>
      <w:r w:rsidRPr="00A85D7A">
        <w:rPr>
          <w:rFonts w:asciiTheme="minorHAnsi" w:hAnsiTheme="minorHAnsi" w:cs="Arial"/>
          <w:bCs/>
          <w:i/>
          <w:sz w:val="20"/>
          <w:szCs w:val="20"/>
        </w:rPr>
        <w:t>Supporting Evidence</w:t>
      </w:r>
    </w:p>
    <w:p w14:paraId="09B26FE7" w14:textId="77777777" w:rsidR="00DC6468" w:rsidRPr="00A85D7A" w:rsidRDefault="00DC6468" w:rsidP="00DC6468">
      <w:pPr>
        <w:pStyle w:val="Default"/>
        <w:jc w:val="both"/>
        <w:rPr>
          <w:rFonts w:asciiTheme="minorHAnsi" w:hAnsiTheme="minorHAnsi" w:cs="Arial"/>
          <w:bCs/>
          <w:sz w:val="20"/>
          <w:szCs w:val="20"/>
        </w:rPr>
      </w:pPr>
    </w:p>
    <w:p w14:paraId="1D7BAE10"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The Preferred Tenderer will be required to provide, upon request and without delay, evidence of a valid tax clearance certificate from the Irish Revenue Commissioners, or in the case of a non-resident, a statement from the Revenue Commissioners in Ireland confirming suitability on tax grounds; alternatively, the Preferred Tenderer will be required to supply its tax clearance access number and tax reference number to facilitate online verification of its tax status by the Authority. By supplying these numbers, the Preferred Tenderer acknowledges and agrees that the Authority has the permission of the Preferred Tenderer to verify its tax status online.</w:t>
      </w:r>
    </w:p>
    <w:p w14:paraId="2CD157AF"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 xml:space="preserve"> </w:t>
      </w:r>
    </w:p>
    <w:p w14:paraId="761D8D11"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 xml:space="preserve">Tax clearance  must be demonstrated by the Preferred Tenderer before execution of any Contract.  </w:t>
      </w:r>
    </w:p>
    <w:p w14:paraId="66B9C3BA" w14:textId="77777777" w:rsidR="00DC6468" w:rsidRPr="00A85D7A" w:rsidRDefault="00DC6468" w:rsidP="00DC6468">
      <w:pPr>
        <w:pStyle w:val="Default"/>
        <w:ind w:left="720"/>
        <w:jc w:val="both"/>
        <w:rPr>
          <w:rFonts w:asciiTheme="minorHAnsi" w:hAnsiTheme="minorHAnsi" w:cs="Arial"/>
          <w:bCs/>
          <w:sz w:val="20"/>
          <w:szCs w:val="20"/>
        </w:rPr>
      </w:pPr>
    </w:p>
    <w:p w14:paraId="7F96AED4"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Where the Tenderer is a Group, each member of the Group must also meet the above requirements.</w:t>
      </w:r>
    </w:p>
    <w:p w14:paraId="52BDE94F" w14:textId="77777777" w:rsidR="00DC6468" w:rsidRPr="00A85D7A" w:rsidRDefault="00DC6468" w:rsidP="00DC6468">
      <w:pPr>
        <w:pStyle w:val="Default"/>
        <w:jc w:val="both"/>
        <w:rPr>
          <w:rFonts w:asciiTheme="minorHAnsi" w:hAnsiTheme="minorHAnsi" w:cs="Arial"/>
          <w:bCs/>
          <w:sz w:val="20"/>
          <w:szCs w:val="20"/>
        </w:rPr>
      </w:pPr>
    </w:p>
    <w:p w14:paraId="5AAC63EC"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 xml:space="preserve">Failure by a Tenderer to make the required declaration(s) or failure by the Preferred Tenderer to satisfy evidential requirements specified above will result in the Tenderer in question being eliminated from the Competition. </w:t>
      </w:r>
    </w:p>
    <w:p w14:paraId="228247FA" w14:textId="77777777" w:rsidR="00DC6468" w:rsidRPr="00A85D7A" w:rsidRDefault="00DC6468" w:rsidP="00DC6468">
      <w:pPr>
        <w:pStyle w:val="Default"/>
        <w:jc w:val="both"/>
        <w:rPr>
          <w:rFonts w:asciiTheme="minorHAnsi" w:hAnsiTheme="minorHAnsi" w:cs="Arial"/>
          <w:bCs/>
          <w:i/>
          <w:sz w:val="20"/>
          <w:szCs w:val="20"/>
        </w:rPr>
      </w:pPr>
    </w:p>
    <w:p w14:paraId="7B10033B" w14:textId="77777777" w:rsidR="00DC6468" w:rsidRPr="00A85D7A" w:rsidRDefault="00DC6468" w:rsidP="009A370B">
      <w:pPr>
        <w:pStyle w:val="Default"/>
        <w:numPr>
          <w:ilvl w:val="0"/>
          <w:numId w:val="17"/>
        </w:numPr>
        <w:jc w:val="both"/>
        <w:rPr>
          <w:rFonts w:asciiTheme="minorHAnsi" w:hAnsiTheme="minorHAnsi" w:cs="Arial"/>
          <w:b/>
          <w:bCs/>
          <w:i/>
          <w:sz w:val="20"/>
          <w:szCs w:val="20"/>
        </w:rPr>
      </w:pPr>
      <w:r w:rsidRPr="00A85D7A">
        <w:rPr>
          <w:rFonts w:asciiTheme="minorHAnsi" w:hAnsiTheme="minorHAnsi" w:cs="Arial"/>
          <w:b/>
          <w:bCs/>
          <w:i/>
          <w:sz w:val="20"/>
          <w:szCs w:val="20"/>
        </w:rPr>
        <w:lastRenderedPageBreak/>
        <w:t>Relevant Insurances</w:t>
      </w:r>
    </w:p>
    <w:p w14:paraId="3058DE3A" w14:textId="77777777" w:rsidR="00DC6468" w:rsidRPr="004F4EEF" w:rsidRDefault="00DC6468" w:rsidP="00BB3922">
      <w:pPr>
        <w:pStyle w:val="Default"/>
        <w:ind w:left="720"/>
        <w:rPr>
          <w:rFonts w:asciiTheme="minorHAnsi" w:hAnsiTheme="minorHAnsi" w:cs="Arial"/>
          <w:bCs/>
          <w:sz w:val="20"/>
          <w:szCs w:val="20"/>
        </w:rPr>
      </w:pPr>
    </w:p>
    <w:p w14:paraId="5C523135" w14:textId="77777777" w:rsidR="00DC6468" w:rsidRPr="004F4EEF" w:rsidRDefault="00DC6468" w:rsidP="00BB3922">
      <w:pPr>
        <w:jc w:val="left"/>
        <w:rPr>
          <w:rFonts w:asciiTheme="minorHAnsi" w:hAnsiTheme="minorHAnsi" w:cs="Arial"/>
          <w:bCs/>
          <w:sz w:val="20"/>
          <w:szCs w:val="20"/>
        </w:rPr>
      </w:pPr>
      <w:r w:rsidRPr="004F4EEF">
        <w:rPr>
          <w:rFonts w:asciiTheme="minorHAnsi" w:hAnsiTheme="minorHAnsi" w:cs="Arial"/>
          <w:bCs/>
          <w:sz w:val="20"/>
          <w:szCs w:val="20"/>
        </w:rPr>
        <w:t xml:space="preserve">Tenderers </w:t>
      </w:r>
      <w:r w:rsidRPr="004F4EEF">
        <w:rPr>
          <w:rFonts w:asciiTheme="minorHAnsi" w:hAnsiTheme="minorHAnsi" w:cs="Arial"/>
          <w:b/>
          <w:bCs/>
          <w:sz w:val="20"/>
          <w:szCs w:val="20"/>
        </w:rPr>
        <w:t xml:space="preserve">must declare (by completing Appendix 8) </w:t>
      </w:r>
      <w:r w:rsidRPr="004F4EEF">
        <w:rPr>
          <w:rFonts w:asciiTheme="minorHAnsi" w:hAnsiTheme="minorHAnsi" w:cs="Arial"/>
          <w:bCs/>
          <w:sz w:val="20"/>
          <w:szCs w:val="20"/>
        </w:rPr>
        <w:t>that they have/will obtain and (if awarded the Contract) will maintain in place the following insurances with the minimum indemnity limits specified below (“</w:t>
      </w:r>
      <w:r w:rsidRPr="004F4EEF">
        <w:rPr>
          <w:rFonts w:asciiTheme="minorHAnsi" w:hAnsiTheme="minorHAnsi" w:cs="Arial"/>
          <w:b/>
          <w:bCs/>
          <w:sz w:val="20"/>
          <w:szCs w:val="20"/>
        </w:rPr>
        <w:t>Relevant Insurances</w:t>
      </w:r>
      <w:r w:rsidRPr="004F4EEF">
        <w:rPr>
          <w:rFonts w:asciiTheme="minorHAnsi" w:hAnsiTheme="minorHAnsi" w:cs="Arial"/>
          <w:bCs/>
          <w:sz w:val="20"/>
          <w:szCs w:val="20"/>
        </w:rPr>
        <w:t>”).</w:t>
      </w:r>
    </w:p>
    <w:p w14:paraId="5836ABCC" w14:textId="77777777" w:rsidR="00DC6468" w:rsidRPr="00A85D7A" w:rsidRDefault="00DC6468" w:rsidP="00DC6468">
      <w:pPr>
        <w:rPr>
          <w:rFonts w:asciiTheme="minorHAnsi" w:hAnsiTheme="minorHAnsi" w:cs="Arial"/>
          <w:bCs/>
          <w:szCs w:val="20"/>
        </w:rPr>
      </w:pPr>
    </w:p>
    <w:p w14:paraId="4469A061" w14:textId="77777777" w:rsidR="00DC6468" w:rsidRPr="00A85D7A" w:rsidRDefault="00DC6468" w:rsidP="00DC6468">
      <w:pPr>
        <w:rPr>
          <w:rFonts w:asciiTheme="minorHAnsi" w:hAnsiTheme="minorHAnsi" w:cs="Arial"/>
          <w:bCs/>
          <w:szCs w:val="20"/>
        </w:rPr>
      </w:pPr>
    </w:p>
    <w:p w14:paraId="233A78F7" w14:textId="77777777" w:rsidR="00DC6468" w:rsidRPr="00A85D7A" w:rsidRDefault="00DC6468" w:rsidP="00DC6468">
      <w:pPr>
        <w:rPr>
          <w:rFonts w:asciiTheme="minorHAnsi" w:hAnsiTheme="minorHAnsi" w:cs="Arial"/>
          <w:bCs/>
          <w:szCs w:val="20"/>
        </w:rPr>
      </w:pPr>
    </w:p>
    <w:p w14:paraId="153F5966" w14:textId="77777777" w:rsidR="00DC6468" w:rsidRPr="00A85D7A" w:rsidRDefault="00DC6468" w:rsidP="00DC6468">
      <w:pPr>
        <w:rPr>
          <w:rFonts w:asciiTheme="minorHAnsi" w:hAnsiTheme="minorHAnsi" w:cs="Arial"/>
          <w:bCs/>
          <w:szCs w:val="20"/>
        </w:rPr>
      </w:pPr>
    </w:p>
    <w:p w14:paraId="3A556457" w14:textId="77777777" w:rsidR="00DC6468" w:rsidRPr="00A85D7A" w:rsidRDefault="00DC6468" w:rsidP="00DC6468">
      <w:pPr>
        <w:rPr>
          <w:rFonts w:asciiTheme="minorHAnsi" w:hAnsiTheme="minorHAnsi"/>
          <w:szCs w:val="20"/>
        </w:rPr>
      </w:pPr>
    </w:p>
    <w:p w14:paraId="78F71F9D" w14:textId="77777777" w:rsidR="00DC6468" w:rsidRPr="00A85D7A" w:rsidRDefault="00DC6468" w:rsidP="00DC6468">
      <w:pPr>
        <w:pStyle w:val="Default"/>
        <w:ind w:left="720"/>
        <w:jc w:val="both"/>
        <w:rPr>
          <w:rFonts w:asciiTheme="minorHAnsi" w:hAnsiTheme="minorHAnsi" w:cs="Arial"/>
          <w:bCs/>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4973"/>
      </w:tblGrid>
      <w:tr w:rsidR="00DC6468" w:rsidRPr="00A85D7A" w14:paraId="54797A5B" w14:textId="77777777" w:rsidTr="0088529E">
        <w:tc>
          <w:tcPr>
            <w:tcW w:w="3402" w:type="dxa"/>
            <w:shd w:val="clear" w:color="auto" w:fill="BFBFBF"/>
          </w:tcPr>
          <w:p w14:paraId="3B84CB36" w14:textId="77777777" w:rsidR="00DC6468" w:rsidRPr="00A85D7A" w:rsidRDefault="00DC6468" w:rsidP="0088529E">
            <w:pPr>
              <w:pStyle w:val="Default"/>
              <w:jc w:val="both"/>
              <w:rPr>
                <w:rFonts w:asciiTheme="minorHAnsi" w:hAnsiTheme="minorHAnsi" w:cs="Arial"/>
                <w:b/>
                <w:bCs/>
                <w:sz w:val="20"/>
                <w:szCs w:val="20"/>
              </w:rPr>
            </w:pPr>
          </w:p>
          <w:p w14:paraId="7074B626" w14:textId="77777777" w:rsidR="00DC6468" w:rsidRPr="00A85D7A" w:rsidRDefault="00DC6468" w:rsidP="0088529E">
            <w:pPr>
              <w:pStyle w:val="Default"/>
              <w:jc w:val="both"/>
              <w:rPr>
                <w:rFonts w:asciiTheme="minorHAnsi" w:hAnsiTheme="minorHAnsi" w:cs="Arial"/>
                <w:b/>
                <w:bCs/>
                <w:sz w:val="20"/>
                <w:szCs w:val="20"/>
              </w:rPr>
            </w:pPr>
            <w:r w:rsidRPr="00A85D7A">
              <w:rPr>
                <w:rFonts w:asciiTheme="minorHAnsi" w:hAnsiTheme="minorHAnsi" w:cs="Arial"/>
                <w:b/>
                <w:bCs/>
                <w:sz w:val="20"/>
                <w:szCs w:val="20"/>
              </w:rPr>
              <w:t>Insurance</w:t>
            </w:r>
          </w:p>
          <w:p w14:paraId="487CC059" w14:textId="77777777" w:rsidR="00DC6468" w:rsidRPr="00A85D7A" w:rsidRDefault="00DC6468" w:rsidP="0088529E">
            <w:pPr>
              <w:pStyle w:val="Default"/>
              <w:jc w:val="both"/>
              <w:rPr>
                <w:rFonts w:asciiTheme="minorHAnsi" w:hAnsiTheme="minorHAnsi" w:cs="Arial"/>
                <w:b/>
                <w:bCs/>
                <w:sz w:val="20"/>
                <w:szCs w:val="20"/>
              </w:rPr>
            </w:pPr>
          </w:p>
        </w:tc>
        <w:tc>
          <w:tcPr>
            <w:tcW w:w="5012" w:type="dxa"/>
            <w:shd w:val="clear" w:color="auto" w:fill="BFBFBF"/>
          </w:tcPr>
          <w:p w14:paraId="74EBE993" w14:textId="77777777" w:rsidR="00DC6468" w:rsidRPr="00A85D7A" w:rsidRDefault="00DC6468" w:rsidP="0088529E">
            <w:pPr>
              <w:pStyle w:val="Default"/>
              <w:jc w:val="both"/>
              <w:rPr>
                <w:rFonts w:asciiTheme="minorHAnsi" w:hAnsiTheme="minorHAnsi" w:cs="Arial"/>
                <w:b/>
                <w:bCs/>
                <w:sz w:val="20"/>
                <w:szCs w:val="20"/>
              </w:rPr>
            </w:pPr>
          </w:p>
          <w:p w14:paraId="196CA50A" w14:textId="77777777" w:rsidR="00DC6468" w:rsidRPr="00A85D7A" w:rsidRDefault="00DC6468" w:rsidP="0088529E">
            <w:pPr>
              <w:pStyle w:val="Default"/>
              <w:jc w:val="both"/>
              <w:rPr>
                <w:rFonts w:asciiTheme="minorHAnsi" w:hAnsiTheme="minorHAnsi" w:cs="Arial"/>
                <w:b/>
                <w:bCs/>
                <w:sz w:val="20"/>
                <w:szCs w:val="20"/>
              </w:rPr>
            </w:pPr>
            <w:r w:rsidRPr="00A85D7A">
              <w:rPr>
                <w:rFonts w:asciiTheme="minorHAnsi" w:hAnsiTheme="minorHAnsi" w:cs="Arial"/>
                <w:b/>
                <w:bCs/>
                <w:sz w:val="20"/>
                <w:szCs w:val="20"/>
              </w:rPr>
              <w:t>Indemnity Limit</w:t>
            </w:r>
          </w:p>
          <w:p w14:paraId="78043530" w14:textId="77777777" w:rsidR="00DC6468" w:rsidRPr="00A85D7A" w:rsidRDefault="00DC6468" w:rsidP="0088529E">
            <w:pPr>
              <w:pStyle w:val="Default"/>
              <w:jc w:val="both"/>
              <w:rPr>
                <w:rFonts w:asciiTheme="minorHAnsi" w:hAnsiTheme="minorHAnsi" w:cs="Arial"/>
                <w:b/>
                <w:bCs/>
                <w:sz w:val="20"/>
                <w:szCs w:val="20"/>
              </w:rPr>
            </w:pPr>
          </w:p>
        </w:tc>
      </w:tr>
      <w:tr w:rsidR="00DC6468" w:rsidRPr="00A85D7A" w14:paraId="3B89B178" w14:textId="77777777" w:rsidTr="0088529E">
        <w:tc>
          <w:tcPr>
            <w:tcW w:w="3402" w:type="dxa"/>
          </w:tcPr>
          <w:p w14:paraId="5357E214" w14:textId="77777777" w:rsidR="00DC6468" w:rsidRPr="00A85D7A" w:rsidRDefault="00DC6468" w:rsidP="0088529E">
            <w:pPr>
              <w:pStyle w:val="Default"/>
              <w:jc w:val="both"/>
              <w:rPr>
                <w:rFonts w:asciiTheme="minorHAnsi" w:hAnsiTheme="minorHAnsi" w:cs="Arial"/>
                <w:bCs/>
                <w:color w:val="auto"/>
                <w:sz w:val="20"/>
                <w:szCs w:val="20"/>
              </w:rPr>
            </w:pPr>
            <w:r w:rsidRPr="00A85D7A">
              <w:rPr>
                <w:rFonts w:asciiTheme="minorHAnsi" w:hAnsiTheme="minorHAnsi" w:cs="Arial"/>
                <w:bCs/>
                <w:color w:val="auto"/>
                <w:sz w:val="20"/>
                <w:szCs w:val="20"/>
              </w:rPr>
              <w:t>Employer’s Liability</w:t>
            </w:r>
          </w:p>
        </w:tc>
        <w:tc>
          <w:tcPr>
            <w:tcW w:w="5012" w:type="dxa"/>
          </w:tcPr>
          <w:p w14:paraId="6D88FE1E" w14:textId="77777777" w:rsidR="00DC6468" w:rsidRPr="00A85D7A" w:rsidRDefault="00DC6468" w:rsidP="0088529E">
            <w:pPr>
              <w:pStyle w:val="Default"/>
              <w:jc w:val="both"/>
              <w:rPr>
                <w:rFonts w:asciiTheme="minorHAnsi" w:hAnsiTheme="minorHAnsi" w:cs="Arial"/>
                <w:bCs/>
                <w:sz w:val="20"/>
                <w:szCs w:val="20"/>
              </w:rPr>
            </w:pPr>
            <w:r w:rsidRPr="00A85D7A">
              <w:rPr>
                <w:rFonts w:asciiTheme="minorHAnsi" w:hAnsiTheme="minorHAnsi" w:cs="Arial"/>
                <w:bCs/>
                <w:sz w:val="20"/>
                <w:szCs w:val="20"/>
              </w:rPr>
              <w:t>€12,700,000 for any one claim or series of claims arising out of a single occurrence</w:t>
            </w:r>
          </w:p>
        </w:tc>
      </w:tr>
      <w:tr w:rsidR="00DC6468" w:rsidRPr="00A85D7A" w14:paraId="5C74B9DF" w14:textId="77777777" w:rsidTr="0088529E">
        <w:tc>
          <w:tcPr>
            <w:tcW w:w="3402" w:type="dxa"/>
          </w:tcPr>
          <w:p w14:paraId="2C6A2A14" w14:textId="77777777" w:rsidR="00DC6468" w:rsidRPr="00A85D7A" w:rsidRDefault="00DC6468" w:rsidP="0088529E">
            <w:pPr>
              <w:pStyle w:val="Default"/>
              <w:jc w:val="both"/>
              <w:rPr>
                <w:rFonts w:asciiTheme="minorHAnsi" w:hAnsiTheme="minorHAnsi" w:cs="Arial"/>
                <w:bCs/>
                <w:color w:val="auto"/>
                <w:sz w:val="20"/>
                <w:szCs w:val="20"/>
              </w:rPr>
            </w:pPr>
            <w:r w:rsidRPr="00A85D7A">
              <w:rPr>
                <w:rFonts w:asciiTheme="minorHAnsi" w:hAnsiTheme="minorHAnsi" w:cs="Arial"/>
                <w:bCs/>
                <w:color w:val="auto"/>
                <w:sz w:val="20"/>
                <w:szCs w:val="20"/>
              </w:rPr>
              <w:t>Public Liability</w:t>
            </w:r>
          </w:p>
        </w:tc>
        <w:tc>
          <w:tcPr>
            <w:tcW w:w="5012" w:type="dxa"/>
          </w:tcPr>
          <w:p w14:paraId="7FDD00CD" w14:textId="77777777" w:rsidR="00DC6468" w:rsidRPr="00A85D7A" w:rsidRDefault="00DC6468" w:rsidP="0088529E">
            <w:pPr>
              <w:pStyle w:val="Default"/>
              <w:jc w:val="both"/>
              <w:rPr>
                <w:rFonts w:asciiTheme="minorHAnsi" w:hAnsiTheme="minorHAnsi" w:cs="Arial"/>
                <w:bCs/>
                <w:sz w:val="20"/>
                <w:szCs w:val="20"/>
              </w:rPr>
            </w:pPr>
            <w:r w:rsidRPr="00A85D7A">
              <w:rPr>
                <w:rFonts w:asciiTheme="minorHAnsi" w:hAnsiTheme="minorHAnsi" w:cs="Arial"/>
                <w:bCs/>
                <w:sz w:val="20"/>
                <w:szCs w:val="20"/>
              </w:rPr>
              <w:t>€6,500,000 for any one claim or series of claims arising out of a single occurrence</w:t>
            </w:r>
          </w:p>
        </w:tc>
      </w:tr>
      <w:tr w:rsidR="00DC6468" w:rsidRPr="00A85D7A" w14:paraId="4A5E6C1D" w14:textId="77777777" w:rsidTr="0088529E">
        <w:tc>
          <w:tcPr>
            <w:tcW w:w="3402" w:type="dxa"/>
          </w:tcPr>
          <w:p w14:paraId="050B9487" w14:textId="77777777" w:rsidR="00DC6468" w:rsidRPr="00A85D7A" w:rsidRDefault="00DC6468" w:rsidP="0088529E">
            <w:pPr>
              <w:pStyle w:val="Default"/>
              <w:jc w:val="both"/>
              <w:rPr>
                <w:rFonts w:asciiTheme="minorHAnsi" w:hAnsiTheme="minorHAnsi" w:cs="Arial"/>
                <w:bCs/>
                <w:color w:val="auto"/>
                <w:sz w:val="20"/>
                <w:szCs w:val="20"/>
              </w:rPr>
            </w:pPr>
            <w:r w:rsidRPr="00A85D7A">
              <w:rPr>
                <w:rFonts w:asciiTheme="minorHAnsi" w:hAnsiTheme="minorHAnsi" w:cs="Arial"/>
                <w:bCs/>
                <w:color w:val="auto"/>
                <w:sz w:val="20"/>
                <w:szCs w:val="20"/>
              </w:rPr>
              <w:t>Professional Indemnity</w:t>
            </w:r>
          </w:p>
        </w:tc>
        <w:tc>
          <w:tcPr>
            <w:tcW w:w="5012" w:type="dxa"/>
          </w:tcPr>
          <w:p w14:paraId="284DC3D4" w14:textId="77777777" w:rsidR="00DC6468" w:rsidRPr="00A85D7A" w:rsidRDefault="00DC6468" w:rsidP="0088529E">
            <w:pPr>
              <w:pStyle w:val="Default"/>
              <w:jc w:val="both"/>
              <w:rPr>
                <w:rFonts w:asciiTheme="minorHAnsi" w:hAnsiTheme="minorHAnsi" w:cs="Arial"/>
                <w:bCs/>
                <w:sz w:val="20"/>
                <w:szCs w:val="20"/>
              </w:rPr>
            </w:pPr>
            <w:r w:rsidRPr="00A85D7A">
              <w:rPr>
                <w:rFonts w:asciiTheme="minorHAnsi" w:hAnsiTheme="minorHAnsi" w:cs="Arial"/>
                <w:bCs/>
                <w:sz w:val="20"/>
                <w:szCs w:val="20"/>
              </w:rPr>
              <w:t>€1,500,000 for any one claim or series of claims arising out of a single occurrence</w:t>
            </w:r>
          </w:p>
        </w:tc>
      </w:tr>
    </w:tbl>
    <w:p w14:paraId="2366750B" w14:textId="77777777" w:rsidR="00DC6468" w:rsidRPr="00A85D7A" w:rsidRDefault="00DC6468" w:rsidP="00DC6468">
      <w:pPr>
        <w:pStyle w:val="Default"/>
        <w:jc w:val="both"/>
        <w:rPr>
          <w:rFonts w:asciiTheme="minorHAnsi" w:hAnsiTheme="minorHAnsi" w:cs="Arial"/>
          <w:bCs/>
          <w:sz w:val="20"/>
          <w:szCs w:val="20"/>
        </w:rPr>
      </w:pPr>
    </w:p>
    <w:p w14:paraId="2CA4FF0A"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 xml:space="preserve">Where the Tenderer is a Group, each member of the Group must also meet the above requirements. </w:t>
      </w:r>
    </w:p>
    <w:p w14:paraId="50D8E684" w14:textId="77777777" w:rsidR="00DC6468" w:rsidRPr="00A85D7A" w:rsidRDefault="00DC6468" w:rsidP="00DC6468">
      <w:pPr>
        <w:pStyle w:val="Default"/>
        <w:jc w:val="both"/>
        <w:rPr>
          <w:rFonts w:asciiTheme="minorHAnsi" w:hAnsiTheme="minorHAnsi" w:cs="Arial"/>
          <w:bCs/>
          <w:sz w:val="20"/>
          <w:szCs w:val="20"/>
        </w:rPr>
      </w:pPr>
    </w:p>
    <w:p w14:paraId="2C104586" w14:textId="77777777" w:rsidR="00DC6468" w:rsidRPr="00A85D7A" w:rsidRDefault="00DC6468" w:rsidP="00DC6468">
      <w:pPr>
        <w:pStyle w:val="Default"/>
        <w:jc w:val="both"/>
        <w:rPr>
          <w:rFonts w:asciiTheme="minorHAnsi" w:hAnsiTheme="minorHAnsi" w:cs="Arial"/>
          <w:bCs/>
          <w:i/>
          <w:sz w:val="20"/>
          <w:szCs w:val="20"/>
        </w:rPr>
      </w:pPr>
      <w:r w:rsidRPr="00A85D7A">
        <w:rPr>
          <w:rFonts w:asciiTheme="minorHAnsi" w:hAnsiTheme="minorHAnsi" w:cs="Arial"/>
          <w:bCs/>
          <w:i/>
          <w:sz w:val="20"/>
          <w:szCs w:val="20"/>
        </w:rPr>
        <w:t>Supporting Evidence</w:t>
      </w:r>
    </w:p>
    <w:p w14:paraId="0747EAEB" w14:textId="77777777" w:rsidR="00DC6468" w:rsidRPr="00A85D7A" w:rsidRDefault="00DC6468" w:rsidP="00DC6468">
      <w:pPr>
        <w:pStyle w:val="Default"/>
        <w:jc w:val="both"/>
        <w:rPr>
          <w:rFonts w:asciiTheme="minorHAnsi" w:hAnsiTheme="minorHAnsi" w:cs="Arial"/>
          <w:bCs/>
          <w:sz w:val="20"/>
          <w:szCs w:val="20"/>
        </w:rPr>
      </w:pPr>
    </w:p>
    <w:p w14:paraId="6D0BE68D" w14:textId="77777777" w:rsidR="00DC6468" w:rsidRPr="00A85D7A" w:rsidRDefault="00DC6468" w:rsidP="00DC6468">
      <w:pPr>
        <w:pStyle w:val="Default"/>
        <w:jc w:val="both"/>
        <w:rPr>
          <w:rFonts w:asciiTheme="minorHAnsi" w:hAnsiTheme="minorHAnsi" w:cs="Arial"/>
          <w:sz w:val="20"/>
          <w:szCs w:val="20"/>
        </w:rPr>
      </w:pPr>
      <w:r w:rsidRPr="00A85D7A">
        <w:rPr>
          <w:rFonts w:asciiTheme="minorHAnsi" w:hAnsiTheme="minorHAnsi" w:cs="Arial"/>
          <w:sz w:val="20"/>
          <w:szCs w:val="20"/>
        </w:rPr>
        <w:t>The Preferred Tenderer shall, upon request and without delay, provide supporting documentation to evidence that the Relevant Insurances are held or will be obtained.</w:t>
      </w:r>
    </w:p>
    <w:p w14:paraId="7C989D5D" w14:textId="77777777" w:rsidR="00DC6468" w:rsidRPr="00A85D7A" w:rsidRDefault="00DC6468" w:rsidP="00DC6468">
      <w:pPr>
        <w:pStyle w:val="Default"/>
        <w:jc w:val="both"/>
        <w:rPr>
          <w:rFonts w:asciiTheme="minorHAnsi" w:hAnsiTheme="minorHAnsi" w:cs="Arial"/>
          <w:sz w:val="20"/>
          <w:szCs w:val="20"/>
        </w:rPr>
      </w:pPr>
    </w:p>
    <w:p w14:paraId="05D9F997"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 xml:space="preserve">Failure by a Tenderer to make the required declaration(s) or failure by the Preferred Tenderer to satisfy evidential requirements specified above will result in the Tenderer in question being eliminated from the Competition. </w:t>
      </w:r>
    </w:p>
    <w:p w14:paraId="1648D2A0" w14:textId="77777777" w:rsidR="00DC6468" w:rsidRPr="00A85D7A" w:rsidRDefault="00DC6468" w:rsidP="00DC6468">
      <w:pPr>
        <w:pStyle w:val="Default"/>
        <w:jc w:val="both"/>
        <w:rPr>
          <w:rFonts w:asciiTheme="minorHAnsi" w:hAnsiTheme="minorHAnsi" w:cs="Arial"/>
          <w:sz w:val="20"/>
          <w:szCs w:val="20"/>
        </w:rPr>
      </w:pPr>
    </w:p>
    <w:p w14:paraId="02C50385" w14:textId="77777777" w:rsidR="00DC6468" w:rsidRPr="00A85D7A" w:rsidRDefault="00DC6468" w:rsidP="00DC6468">
      <w:pPr>
        <w:pStyle w:val="Default"/>
        <w:jc w:val="both"/>
        <w:rPr>
          <w:rFonts w:asciiTheme="minorHAnsi" w:hAnsiTheme="minorHAnsi" w:cs="Arial"/>
          <w:sz w:val="20"/>
          <w:szCs w:val="20"/>
        </w:rPr>
      </w:pPr>
    </w:p>
    <w:p w14:paraId="5B24AC0E" w14:textId="77777777" w:rsidR="00DC6468" w:rsidRPr="00A85D7A" w:rsidRDefault="00DC6468" w:rsidP="009A370B">
      <w:pPr>
        <w:pStyle w:val="Default"/>
        <w:numPr>
          <w:ilvl w:val="0"/>
          <w:numId w:val="17"/>
        </w:numPr>
        <w:jc w:val="both"/>
        <w:rPr>
          <w:rFonts w:asciiTheme="minorHAnsi" w:hAnsiTheme="minorHAnsi" w:cs="Arial"/>
          <w:b/>
          <w:bCs/>
          <w:i/>
          <w:sz w:val="20"/>
          <w:szCs w:val="20"/>
        </w:rPr>
      </w:pPr>
      <w:r w:rsidRPr="00A85D7A">
        <w:rPr>
          <w:rFonts w:asciiTheme="minorHAnsi" w:hAnsiTheme="minorHAnsi" w:cs="Arial"/>
          <w:b/>
          <w:bCs/>
          <w:i/>
          <w:sz w:val="20"/>
          <w:szCs w:val="20"/>
        </w:rPr>
        <w:t>Financial and Economic Standing</w:t>
      </w:r>
    </w:p>
    <w:p w14:paraId="28E96B68" w14:textId="77777777" w:rsidR="00DC6468" w:rsidRPr="00A85D7A" w:rsidRDefault="00DC6468" w:rsidP="00DC6468">
      <w:pPr>
        <w:pStyle w:val="Default"/>
        <w:ind w:left="720"/>
        <w:jc w:val="both"/>
        <w:rPr>
          <w:rFonts w:asciiTheme="minorHAnsi" w:hAnsiTheme="minorHAnsi" w:cs="Arial"/>
          <w:bCs/>
          <w:sz w:val="20"/>
          <w:szCs w:val="20"/>
        </w:rPr>
      </w:pPr>
    </w:p>
    <w:p w14:paraId="1DCA48DA"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 xml:space="preserve">Tenderers </w:t>
      </w:r>
      <w:r w:rsidRPr="00A85D7A">
        <w:rPr>
          <w:rFonts w:asciiTheme="minorHAnsi" w:hAnsiTheme="minorHAnsi" w:cs="Arial"/>
          <w:b/>
          <w:bCs/>
          <w:sz w:val="20"/>
          <w:szCs w:val="20"/>
        </w:rPr>
        <w:t xml:space="preserve">must declare (by completing Appendix 8) </w:t>
      </w:r>
      <w:r w:rsidRPr="00A85D7A">
        <w:rPr>
          <w:rFonts w:asciiTheme="minorHAnsi" w:hAnsiTheme="minorHAnsi" w:cs="Arial"/>
          <w:bCs/>
          <w:sz w:val="20"/>
          <w:szCs w:val="20"/>
        </w:rPr>
        <w:t>that they meet the financial and economic standing requirements specified below.</w:t>
      </w:r>
    </w:p>
    <w:p w14:paraId="7459A564" w14:textId="77777777" w:rsidR="00DC6468" w:rsidRPr="00A85D7A" w:rsidRDefault="00DC6468" w:rsidP="00DC6468">
      <w:pPr>
        <w:pStyle w:val="Default"/>
        <w:jc w:val="both"/>
        <w:rPr>
          <w:rFonts w:asciiTheme="minorHAnsi" w:hAnsiTheme="minorHAnsi" w:cs="Arial"/>
          <w:bCs/>
          <w:sz w:val="20"/>
          <w:szCs w:val="20"/>
        </w:rPr>
      </w:pPr>
    </w:p>
    <w:p w14:paraId="2E2AD122" w14:textId="77777777" w:rsidR="00DC6468" w:rsidRPr="00A85D7A" w:rsidRDefault="00DC6468" w:rsidP="00DC6468">
      <w:pPr>
        <w:pStyle w:val="Default"/>
        <w:ind w:firstLine="720"/>
        <w:jc w:val="both"/>
        <w:rPr>
          <w:rFonts w:asciiTheme="minorHAnsi" w:hAnsiTheme="minorHAnsi" w:cs="Arial"/>
          <w:bCs/>
          <w:i/>
          <w:sz w:val="20"/>
          <w:szCs w:val="20"/>
          <w:highlight w:val="yellow"/>
        </w:rPr>
      </w:pPr>
    </w:p>
    <w:p w14:paraId="3BA5DD18" w14:textId="77777777" w:rsidR="00DC6468" w:rsidRPr="00A85D7A" w:rsidRDefault="00DC6468" w:rsidP="00DC6468">
      <w:pPr>
        <w:pStyle w:val="Default"/>
        <w:ind w:firstLine="720"/>
        <w:jc w:val="both"/>
        <w:rPr>
          <w:rFonts w:asciiTheme="minorHAnsi" w:hAnsiTheme="minorHAnsi" w:cs="Arial"/>
          <w:bCs/>
          <w:sz w:val="20"/>
          <w:szCs w:val="20"/>
        </w:rPr>
      </w:pPr>
      <w:r w:rsidRPr="00A85D7A">
        <w:rPr>
          <w:rFonts w:asciiTheme="minorHAnsi" w:hAnsiTheme="minorHAnsi" w:cs="Arial"/>
          <w:bCs/>
          <w:sz w:val="20"/>
          <w:szCs w:val="20"/>
        </w:rPr>
        <w:t>Annual turnover (in each of the last 3 financial years) of at least €200,000 p/a</w:t>
      </w:r>
    </w:p>
    <w:p w14:paraId="651FB018" w14:textId="77777777" w:rsidR="00DC6468" w:rsidRPr="00A85D7A" w:rsidRDefault="00DC6468" w:rsidP="00DC6468">
      <w:pPr>
        <w:pStyle w:val="Default"/>
        <w:jc w:val="both"/>
        <w:rPr>
          <w:rFonts w:asciiTheme="minorHAnsi" w:hAnsiTheme="minorHAnsi" w:cs="Arial"/>
          <w:bCs/>
          <w:sz w:val="20"/>
          <w:szCs w:val="20"/>
        </w:rPr>
      </w:pPr>
    </w:p>
    <w:p w14:paraId="0BB36269" w14:textId="77777777" w:rsidR="00DC6468" w:rsidRPr="00A85D7A" w:rsidRDefault="00DC6468" w:rsidP="00DC6468">
      <w:pPr>
        <w:pStyle w:val="Default"/>
        <w:jc w:val="both"/>
        <w:rPr>
          <w:rFonts w:asciiTheme="minorHAnsi" w:hAnsiTheme="minorHAnsi" w:cs="Arial"/>
          <w:bCs/>
          <w:i/>
          <w:sz w:val="20"/>
          <w:szCs w:val="20"/>
        </w:rPr>
      </w:pPr>
      <w:r w:rsidRPr="00A85D7A">
        <w:rPr>
          <w:rFonts w:asciiTheme="minorHAnsi" w:hAnsiTheme="minorHAnsi" w:cs="Arial"/>
          <w:bCs/>
          <w:i/>
          <w:sz w:val="20"/>
          <w:szCs w:val="20"/>
        </w:rPr>
        <w:t>Supporting Evidence</w:t>
      </w:r>
    </w:p>
    <w:p w14:paraId="7BD319E0" w14:textId="77777777" w:rsidR="00DC6468" w:rsidRPr="00A85D7A" w:rsidRDefault="00DC6468" w:rsidP="00DC6468">
      <w:pPr>
        <w:pStyle w:val="Default"/>
        <w:jc w:val="both"/>
        <w:rPr>
          <w:rFonts w:asciiTheme="minorHAnsi" w:hAnsiTheme="minorHAnsi" w:cs="Arial"/>
          <w:bCs/>
          <w:sz w:val="20"/>
          <w:szCs w:val="20"/>
        </w:rPr>
      </w:pPr>
    </w:p>
    <w:p w14:paraId="6C94AE5E"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sz w:val="20"/>
          <w:szCs w:val="20"/>
        </w:rPr>
        <w:t>The Preferred Tenderer shall, upon request and without delay, provide supporting documentation to evidence that the economic and financial standing requirements above are met.</w:t>
      </w:r>
      <w:r w:rsidRPr="00A85D7A">
        <w:rPr>
          <w:rFonts w:asciiTheme="minorHAnsi" w:hAnsiTheme="minorHAnsi" w:cs="Arial"/>
          <w:bCs/>
          <w:sz w:val="20"/>
          <w:szCs w:val="20"/>
        </w:rPr>
        <w:t xml:space="preserve"> The evidence requested may include audited accounts for the last three financial years and a letter of good standing from the Tenderer’s banker dated within the last three months.</w:t>
      </w:r>
    </w:p>
    <w:p w14:paraId="1EF24011" w14:textId="77777777" w:rsidR="00DC6468" w:rsidRPr="00A85D7A" w:rsidRDefault="00DC6468" w:rsidP="00DC6468">
      <w:pPr>
        <w:pStyle w:val="Default"/>
        <w:jc w:val="both"/>
        <w:rPr>
          <w:rFonts w:asciiTheme="minorHAnsi" w:hAnsiTheme="minorHAnsi" w:cs="Arial"/>
          <w:bCs/>
          <w:sz w:val="20"/>
          <w:szCs w:val="20"/>
        </w:rPr>
      </w:pPr>
    </w:p>
    <w:p w14:paraId="4E907FA7"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Where a Tenderer/Group member is unable to provide the documentation requested for any valid reason, they must explain why that documentation cannot be supplied and provide alternative documentation and information to prove to the Authority that they have the necessary economic and financial standing to perform the Contract.</w:t>
      </w:r>
    </w:p>
    <w:p w14:paraId="187DFB58" w14:textId="77777777" w:rsidR="00DC6468" w:rsidRPr="00A85D7A" w:rsidRDefault="00DC6468" w:rsidP="00DC6468">
      <w:pPr>
        <w:pStyle w:val="Default"/>
        <w:jc w:val="both"/>
        <w:rPr>
          <w:rFonts w:asciiTheme="minorHAnsi" w:hAnsiTheme="minorHAnsi" w:cs="Arial"/>
          <w:bCs/>
          <w:sz w:val="20"/>
          <w:szCs w:val="20"/>
        </w:rPr>
      </w:pPr>
    </w:p>
    <w:p w14:paraId="342011FF" w14:textId="77777777" w:rsidR="00DC6468" w:rsidRPr="00A85D7A" w:rsidRDefault="00DC6468" w:rsidP="00DC6468">
      <w:pPr>
        <w:pStyle w:val="Default"/>
        <w:jc w:val="both"/>
        <w:rPr>
          <w:rFonts w:asciiTheme="minorHAnsi" w:hAnsiTheme="minorHAnsi" w:cs="Arial"/>
          <w:bCs/>
          <w:sz w:val="20"/>
          <w:szCs w:val="20"/>
        </w:rPr>
      </w:pPr>
      <w:r w:rsidRPr="00A85D7A">
        <w:rPr>
          <w:rFonts w:asciiTheme="minorHAnsi" w:hAnsiTheme="minorHAnsi" w:cs="Arial"/>
          <w:bCs/>
          <w:sz w:val="20"/>
          <w:szCs w:val="20"/>
        </w:rPr>
        <w:t>Failure by a Tenderer to make the required declaration(s) or failure by the Preferred Tenderer to satisfy evidential requirements specified above will result in the Tenderer in question being eliminated from the Competition.</w:t>
      </w:r>
    </w:p>
    <w:p w14:paraId="4D5F31DD" w14:textId="77777777" w:rsidR="00DC6468" w:rsidRPr="00A85D7A" w:rsidRDefault="00DC6468" w:rsidP="00DC6468">
      <w:pPr>
        <w:pStyle w:val="Default"/>
        <w:jc w:val="both"/>
        <w:rPr>
          <w:rFonts w:asciiTheme="minorHAnsi" w:hAnsiTheme="minorHAnsi" w:cs="Arial"/>
          <w:bCs/>
          <w:sz w:val="20"/>
          <w:szCs w:val="20"/>
        </w:rPr>
      </w:pPr>
    </w:p>
    <w:p w14:paraId="5808B709" w14:textId="77777777" w:rsidR="00DC6468" w:rsidRPr="00A85D7A" w:rsidRDefault="00DC6468" w:rsidP="008F4E5D">
      <w:pPr>
        <w:pStyle w:val="Default"/>
        <w:rPr>
          <w:rFonts w:asciiTheme="minorHAnsi" w:hAnsiTheme="minorHAnsi" w:cs="Arial"/>
          <w:b/>
          <w:bCs/>
          <w:i/>
          <w:sz w:val="20"/>
          <w:szCs w:val="20"/>
        </w:rPr>
      </w:pPr>
      <w:r w:rsidRPr="00A85D7A">
        <w:rPr>
          <w:rFonts w:asciiTheme="minorHAnsi" w:hAnsiTheme="minorHAnsi" w:cs="Arial"/>
          <w:b/>
          <w:bCs/>
          <w:i/>
          <w:sz w:val="20"/>
          <w:szCs w:val="20"/>
        </w:rPr>
        <w:t>Reliance on resources of Third Parties - Economic and Financial Standing</w:t>
      </w:r>
    </w:p>
    <w:p w14:paraId="6162C69C" w14:textId="77777777" w:rsidR="00DC6468" w:rsidRPr="00A85D7A" w:rsidRDefault="00DC6468" w:rsidP="008F4E5D">
      <w:pPr>
        <w:pStyle w:val="Default"/>
        <w:rPr>
          <w:rFonts w:asciiTheme="minorHAnsi" w:hAnsiTheme="minorHAnsi" w:cs="Arial"/>
          <w:bCs/>
          <w:i/>
          <w:sz w:val="20"/>
          <w:szCs w:val="20"/>
        </w:rPr>
      </w:pPr>
    </w:p>
    <w:p w14:paraId="256A2F8E" w14:textId="77777777" w:rsidR="00DC6468" w:rsidRPr="002B0C2D" w:rsidRDefault="00DC6468" w:rsidP="008F4E5D">
      <w:pPr>
        <w:spacing w:after="200"/>
        <w:jc w:val="left"/>
        <w:rPr>
          <w:rFonts w:asciiTheme="minorHAnsi" w:hAnsiTheme="minorHAnsi" w:cs="Arial"/>
          <w:sz w:val="20"/>
          <w:szCs w:val="20"/>
          <w:lang w:val="en-GB"/>
        </w:rPr>
      </w:pPr>
      <w:r w:rsidRPr="002B0C2D">
        <w:rPr>
          <w:rFonts w:asciiTheme="minorHAnsi" w:hAnsiTheme="minorHAnsi" w:cs="Arial"/>
          <w:sz w:val="20"/>
          <w:szCs w:val="20"/>
          <w:lang w:val="en-GB"/>
        </w:rPr>
        <w:t xml:space="preserve">Tenderers may rely on the capacity of another entity for the purposes of satisfying the financial and economic standing requirements stated above. In this case, the information and supporting documentation referred to above should be provided in relation to such other entity. If such other entity does not meet the relevant requirements, the Tenderer shall be required to replace the entity concerned. </w:t>
      </w:r>
    </w:p>
    <w:p w14:paraId="75AF2F1A" w14:textId="77777777" w:rsidR="00DC6468" w:rsidRPr="002B0C2D" w:rsidRDefault="00DC6468" w:rsidP="008F4E5D">
      <w:pPr>
        <w:spacing w:after="200"/>
        <w:jc w:val="left"/>
        <w:rPr>
          <w:rFonts w:asciiTheme="minorHAnsi" w:hAnsiTheme="minorHAnsi" w:cs="Arial"/>
          <w:sz w:val="20"/>
          <w:szCs w:val="20"/>
          <w:lang w:val="en-GB"/>
        </w:rPr>
      </w:pPr>
      <w:r w:rsidRPr="002B0C2D">
        <w:rPr>
          <w:rFonts w:asciiTheme="minorHAnsi" w:hAnsiTheme="minorHAnsi" w:cs="Arial"/>
          <w:sz w:val="20"/>
          <w:szCs w:val="20"/>
          <w:lang w:val="en-GB"/>
        </w:rPr>
        <w:t xml:space="preserve">Tenderers should note that where they are relying on the capacity of other entities, they must, when requested by the Authority, submit a written undertaking (letter of support) from any such entity confirming that: </w:t>
      </w:r>
    </w:p>
    <w:p w14:paraId="5CAEF473" w14:textId="77777777" w:rsidR="00DC6468" w:rsidRPr="002B0C2D" w:rsidRDefault="00DC6468" w:rsidP="009A370B">
      <w:pPr>
        <w:numPr>
          <w:ilvl w:val="0"/>
          <w:numId w:val="23"/>
        </w:numPr>
        <w:spacing w:after="200"/>
        <w:jc w:val="left"/>
        <w:rPr>
          <w:rFonts w:asciiTheme="minorHAnsi" w:hAnsiTheme="minorHAnsi" w:cs="Arial"/>
          <w:sz w:val="20"/>
          <w:szCs w:val="20"/>
          <w:lang w:val="en-GB"/>
        </w:rPr>
      </w:pPr>
      <w:r w:rsidRPr="002B0C2D">
        <w:rPr>
          <w:rFonts w:asciiTheme="minorHAnsi" w:hAnsiTheme="minorHAnsi" w:cs="Arial"/>
          <w:sz w:val="20"/>
          <w:szCs w:val="20"/>
          <w:lang w:val="en-GB"/>
        </w:rPr>
        <w:t>it will, if required, make its relevant resources available to the Tenderer in the event that it is successful in this Competition and is awarded the Contract; and</w:t>
      </w:r>
    </w:p>
    <w:p w14:paraId="3EE4D14B" w14:textId="77777777" w:rsidR="00DC6468" w:rsidRPr="002B0C2D" w:rsidRDefault="00DC6468" w:rsidP="009A370B">
      <w:pPr>
        <w:numPr>
          <w:ilvl w:val="0"/>
          <w:numId w:val="23"/>
        </w:numPr>
        <w:spacing w:after="200"/>
        <w:jc w:val="left"/>
        <w:rPr>
          <w:rFonts w:asciiTheme="minorHAnsi" w:hAnsiTheme="minorHAnsi" w:cs="Arial"/>
          <w:sz w:val="20"/>
          <w:szCs w:val="20"/>
          <w:lang w:val="en-GB"/>
        </w:rPr>
      </w:pPr>
      <w:r w:rsidRPr="002B0C2D">
        <w:rPr>
          <w:rFonts w:asciiTheme="minorHAnsi" w:hAnsiTheme="minorHAnsi" w:cs="Arial"/>
          <w:sz w:val="20"/>
          <w:szCs w:val="20"/>
          <w:lang w:val="en-GB"/>
        </w:rPr>
        <w:t>it will, if requested, enter into a contractual commitment with the Authority or provide a guarantee in favour of the Authority in respect of such relevant resources prior to any Contract being entered into.</w:t>
      </w:r>
    </w:p>
    <w:p w14:paraId="6B3E0B33" w14:textId="77777777" w:rsidR="00DC6468" w:rsidRPr="002B0C2D" w:rsidRDefault="00DC6468" w:rsidP="008F4E5D">
      <w:pPr>
        <w:spacing w:after="200"/>
        <w:jc w:val="left"/>
        <w:rPr>
          <w:rFonts w:asciiTheme="minorHAnsi" w:hAnsiTheme="minorHAnsi" w:cs="Arial"/>
          <w:sz w:val="20"/>
          <w:szCs w:val="20"/>
          <w:lang w:val="en-GB"/>
        </w:rPr>
      </w:pPr>
      <w:r w:rsidRPr="002B0C2D">
        <w:rPr>
          <w:rFonts w:asciiTheme="minorHAnsi" w:hAnsiTheme="minorHAnsi" w:cs="Arial"/>
          <w:sz w:val="20"/>
          <w:szCs w:val="20"/>
          <w:lang w:val="en-GB"/>
        </w:rPr>
        <w:t xml:space="preserve">The Authority reserves the right to make the Tenderer and the other entity jointly liable for the execution of contract or require any such other entity to provide a guarantee and/or enter into some other form of direct agreement with the Authority to secure the availability of those resources for the Authority in the event that the Tenderer is unable to meet its financial commitments to the Authority. In this event, any such guarantee or agreement will be requested prior to (and shall be a condition of) the award of any Contract. </w:t>
      </w:r>
    </w:p>
    <w:p w14:paraId="4640A561" w14:textId="77777777" w:rsidR="00DC6468" w:rsidRPr="002B0C2D" w:rsidRDefault="00DC6468" w:rsidP="008F4E5D">
      <w:pPr>
        <w:spacing w:after="200"/>
        <w:jc w:val="left"/>
        <w:rPr>
          <w:rFonts w:asciiTheme="minorHAnsi" w:hAnsiTheme="minorHAnsi" w:cs="Arial"/>
          <w:b/>
          <w:color w:val="000000"/>
          <w:sz w:val="20"/>
          <w:szCs w:val="20"/>
          <w:lang w:val="en-GB"/>
        </w:rPr>
      </w:pPr>
      <w:r w:rsidRPr="002B0C2D">
        <w:rPr>
          <w:rFonts w:asciiTheme="minorHAnsi" w:hAnsiTheme="minorHAnsi" w:cs="Arial"/>
          <w:sz w:val="20"/>
          <w:szCs w:val="20"/>
          <w:lang w:val="en-GB"/>
        </w:rPr>
        <w:t>Failure to provide an undertaking or guarantee or other form of direct agreement (where another entity’s resources are being relied upon) will result in the Tenderer being eliminated from the Competition.</w:t>
      </w:r>
    </w:p>
    <w:p w14:paraId="39154BD6" w14:textId="77777777" w:rsidR="00DC6468" w:rsidRPr="002B0C2D" w:rsidRDefault="00DC6468" w:rsidP="008F4E5D">
      <w:pPr>
        <w:pStyle w:val="Default"/>
        <w:rPr>
          <w:rFonts w:asciiTheme="minorHAnsi" w:hAnsiTheme="minorHAnsi" w:cs="Arial"/>
          <w:b/>
          <w:bCs/>
          <w:i/>
          <w:sz w:val="20"/>
          <w:szCs w:val="20"/>
          <w:u w:val="single"/>
        </w:rPr>
      </w:pPr>
      <w:r w:rsidRPr="002B0C2D">
        <w:rPr>
          <w:rFonts w:asciiTheme="minorHAnsi" w:hAnsiTheme="minorHAnsi" w:cs="Arial"/>
          <w:b/>
          <w:bCs/>
          <w:i/>
          <w:sz w:val="20"/>
          <w:szCs w:val="20"/>
          <w:u w:val="single"/>
        </w:rPr>
        <w:t>Technical and Professional Ability</w:t>
      </w:r>
    </w:p>
    <w:p w14:paraId="010B232B" w14:textId="77777777" w:rsidR="00DC6468" w:rsidRPr="002B0C2D" w:rsidRDefault="00DC6468" w:rsidP="008F4E5D">
      <w:pPr>
        <w:pStyle w:val="Default"/>
        <w:rPr>
          <w:rFonts w:asciiTheme="minorHAnsi" w:hAnsiTheme="minorHAnsi" w:cs="Arial"/>
          <w:bCs/>
          <w:sz w:val="20"/>
          <w:szCs w:val="20"/>
        </w:rPr>
      </w:pPr>
    </w:p>
    <w:p w14:paraId="2350D49B" w14:textId="77777777" w:rsidR="00DC6468" w:rsidRPr="002B0C2D" w:rsidRDefault="00DC6468" w:rsidP="008F4E5D">
      <w:pPr>
        <w:pStyle w:val="Default"/>
        <w:rPr>
          <w:rFonts w:asciiTheme="minorHAnsi" w:hAnsiTheme="minorHAnsi" w:cs="Arial"/>
          <w:sz w:val="20"/>
          <w:szCs w:val="20"/>
        </w:rPr>
      </w:pPr>
      <w:r w:rsidRPr="002B0C2D">
        <w:rPr>
          <w:rFonts w:asciiTheme="minorHAnsi" w:hAnsiTheme="minorHAnsi" w:cs="Arial"/>
          <w:sz w:val="20"/>
          <w:szCs w:val="20"/>
        </w:rPr>
        <w:t xml:space="preserve">Tenderers </w:t>
      </w:r>
      <w:r w:rsidRPr="002B0C2D">
        <w:rPr>
          <w:rFonts w:asciiTheme="minorHAnsi" w:hAnsiTheme="minorHAnsi" w:cs="Arial"/>
          <w:b/>
          <w:bCs/>
          <w:sz w:val="20"/>
          <w:szCs w:val="20"/>
        </w:rPr>
        <w:t xml:space="preserve">must declare (by completing Appendix 8) </w:t>
      </w:r>
      <w:r w:rsidRPr="002B0C2D">
        <w:rPr>
          <w:rFonts w:asciiTheme="minorHAnsi" w:hAnsiTheme="minorHAnsi" w:cs="Arial"/>
          <w:sz w:val="20"/>
          <w:szCs w:val="20"/>
        </w:rPr>
        <w:t>that they have the requisite experience to perform the Contract, as specified below.</w:t>
      </w:r>
    </w:p>
    <w:p w14:paraId="6EF909AF" w14:textId="77777777" w:rsidR="00DC6468" w:rsidRPr="002B0C2D" w:rsidRDefault="00DC6468" w:rsidP="008F4E5D">
      <w:pPr>
        <w:pStyle w:val="Default"/>
        <w:rPr>
          <w:rFonts w:asciiTheme="minorHAnsi" w:hAnsiTheme="minorHAnsi" w:cs="Arial"/>
          <w:sz w:val="20"/>
          <w:szCs w:val="20"/>
        </w:rPr>
      </w:pPr>
      <w:r w:rsidRPr="002B0C2D">
        <w:rPr>
          <w:rFonts w:asciiTheme="minorHAnsi" w:hAnsiTheme="minorHAnsi" w:cs="Arial"/>
          <w:sz w:val="20"/>
          <w:szCs w:val="20"/>
        </w:rPr>
        <w:t xml:space="preserve"> </w:t>
      </w:r>
    </w:p>
    <w:p w14:paraId="62F57FF0" w14:textId="77777777" w:rsidR="00DC6468" w:rsidRPr="002B0C2D" w:rsidRDefault="00DC6468" w:rsidP="008F4E5D">
      <w:pPr>
        <w:pStyle w:val="Default"/>
        <w:rPr>
          <w:rFonts w:asciiTheme="minorHAnsi" w:hAnsiTheme="minorHAnsi" w:cs="Arial"/>
          <w:bCs/>
          <w:sz w:val="20"/>
          <w:szCs w:val="20"/>
        </w:rPr>
      </w:pPr>
      <w:r w:rsidRPr="002B0C2D">
        <w:rPr>
          <w:rFonts w:asciiTheme="minorHAnsi" w:hAnsiTheme="minorHAnsi" w:cs="Arial"/>
          <w:sz w:val="20"/>
          <w:szCs w:val="20"/>
        </w:rPr>
        <w:t>Tenderers must have performed three (</w:t>
      </w:r>
      <w:r w:rsidRPr="002B0C2D">
        <w:rPr>
          <w:rFonts w:asciiTheme="minorHAnsi" w:hAnsiTheme="minorHAnsi" w:cs="Arial"/>
          <w:bCs/>
          <w:sz w:val="20"/>
          <w:szCs w:val="20"/>
        </w:rPr>
        <w:t>3) contracts in the last three (3) years prior to the Closing Date and Time which are similar in scope, scale and complexity to the Contract which is the subject of this Competition.</w:t>
      </w:r>
    </w:p>
    <w:p w14:paraId="7F39F812" w14:textId="77777777" w:rsidR="00DC6468" w:rsidRPr="002B0C2D" w:rsidRDefault="00DC6468" w:rsidP="008F4E5D">
      <w:pPr>
        <w:pStyle w:val="Default"/>
        <w:rPr>
          <w:rFonts w:asciiTheme="minorHAnsi" w:hAnsiTheme="minorHAnsi" w:cs="Arial"/>
          <w:sz w:val="20"/>
          <w:szCs w:val="20"/>
        </w:rPr>
      </w:pPr>
    </w:p>
    <w:p w14:paraId="6DEEBB3B" w14:textId="77777777" w:rsidR="00DC6468" w:rsidRPr="002B0C2D" w:rsidRDefault="00DC6468" w:rsidP="008F4E5D">
      <w:pPr>
        <w:pStyle w:val="Default"/>
        <w:rPr>
          <w:rFonts w:asciiTheme="minorHAnsi" w:hAnsiTheme="minorHAnsi" w:cs="Arial"/>
          <w:bCs/>
          <w:i/>
          <w:sz w:val="20"/>
          <w:szCs w:val="20"/>
        </w:rPr>
      </w:pPr>
      <w:r w:rsidRPr="002B0C2D">
        <w:rPr>
          <w:rFonts w:asciiTheme="minorHAnsi" w:hAnsiTheme="minorHAnsi" w:cs="Arial"/>
          <w:bCs/>
          <w:i/>
          <w:sz w:val="20"/>
          <w:szCs w:val="20"/>
        </w:rPr>
        <w:t>Supporting Evidence</w:t>
      </w:r>
    </w:p>
    <w:p w14:paraId="7A91A776" w14:textId="77777777" w:rsidR="00DC6468" w:rsidRPr="002B0C2D" w:rsidRDefault="00DC6468" w:rsidP="008F4E5D">
      <w:pPr>
        <w:pStyle w:val="Default"/>
        <w:rPr>
          <w:rFonts w:asciiTheme="minorHAnsi" w:hAnsiTheme="minorHAnsi" w:cs="Arial"/>
          <w:bCs/>
          <w:i/>
          <w:sz w:val="20"/>
          <w:szCs w:val="20"/>
        </w:rPr>
      </w:pPr>
    </w:p>
    <w:p w14:paraId="40D262C3" w14:textId="77777777" w:rsidR="00DC6468" w:rsidRPr="002B0C2D" w:rsidRDefault="00DC6468" w:rsidP="008F4E5D">
      <w:pPr>
        <w:pStyle w:val="Default"/>
        <w:rPr>
          <w:rFonts w:asciiTheme="minorHAnsi" w:hAnsiTheme="minorHAnsi" w:cs="Arial"/>
          <w:sz w:val="20"/>
          <w:szCs w:val="20"/>
        </w:rPr>
      </w:pPr>
      <w:r w:rsidRPr="002B0C2D">
        <w:rPr>
          <w:rFonts w:asciiTheme="minorHAnsi" w:hAnsiTheme="minorHAnsi" w:cs="Arial"/>
          <w:sz w:val="20"/>
          <w:szCs w:val="20"/>
        </w:rPr>
        <w:t xml:space="preserve">The Preferred Tenderer </w:t>
      </w:r>
      <w:r w:rsidRPr="002B0C2D">
        <w:rPr>
          <w:rFonts w:asciiTheme="minorHAnsi" w:hAnsiTheme="minorHAnsi" w:cs="Arial"/>
          <w:b/>
          <w:sz w:val="20"/>
          <w:szCs w:val="20"/>
        </w:rPr>
        <w:t>shall provide supporting documentation, attached to Appendix 8,</w:t>
      </w:r>
      <w:r w:rsidRPr="002B0C2D">
        <w:rPr>
          <w:rFonts w:asciiTheme="minorHAnsi" w:hAnsiTheme="minorHAnsi" w:cs="Arial"/>
          <w:sz w:val="20"/>
          <w:szCs w:val="20"/>
        </w:rPr>
        <w:t xml:space="preserve"> to evidence that they meet the technical requirements specified above.</w:t>
      </w:r>
    </w:p>
    <w:p w14:paraId="6223A748" w14:textId="77777777" w:rsidR="00DC6468" w:rsidRPr="002B0C2D" w:rsidRDefault="00DC6468" w:rsidP="008F4E5D">
      <w:pPr>
        <w:pStyle w:val="Default"/>
        <w:rPr>
          <w:rFonts w:asciiTheme="minorHAnsi" w:hAnsiTheme="minorHAnsi" w:cs="Arial"/>
          <w:bCs/>
          <w:sz w:val="20"/>
          <w:szCs w:val="20"/>
        </w:rPr>
      </w:pPr>
    </w:p>
    <w:p w14:paraId="0CD56A33" w14:textId="77777777" w:rsidR="00DC6468" w:rsidRPr="002B0C2D" w:rsidRDefault="00DC6468" w:rsidP="008F4E5D">
      <w:pPr>
        <w:spacing w:after="158"/>
        <w:jc w:val="left"/>
        <w:rPr>
          <w:rFonts w:asciiTheme="minorHAnsi" w:hAnsiTheme="minorHAnsi" w:cs="Arial"/>
          <w:sz w:val="20"/>
          <w:szCs w:val="20"/>
        </w:rPr>
      </w:pPr>
      <w:r w:rsidRPr="002B0C2D">
        <w:rPr>
          <w:rFonts w:asciiTheme="minorHAnsi" w:hAnsiTheme="minorHAnsi" w:cs="Arial"/>
          <w:sz w:val="20"/>
          <w:szCs w:val="20"/>
          <w:lang w:val="en-US"/>
        </w:rPr>
        <w:t>Such supporting documentation shall be in the format prescribed below. Tenderers must ensure that they provide sufficient information to allow the Authority to judge the similarity of the contracts to the Contract that is the subject of this Competition:</w:t>
      </w:r>
    </w:p>
    <w:p w14:paraId="7257CF5C" w14:textId="77777777" w:rsidR="00DC6468" w:rsidRPr="002B0C2D" w:rsidRDefault="00DC6468" w:rsidP="00DC6468">
      <w:pPr>
        <w:pStyle w:val="Default"/>
        <w:jc w:val="both"/>
        <w:rPr>
          <w:rFonts w:asciiTheme="minorHAnsi" w:hAnsiTheme="minorHAnsi" w:cs="Arial"/>
          <w:bCs/>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4"/>
        <w:gridCol w:w="4689"/>
      </w:tblGrid>
      <w:tr w:rsidR="00DC6468" w:rsidRPr="002B0C2D" w14:paraId="1AB3C8D4" w14:textId="77777777" w:rsidTr="0088529E">
        <w:tc>
          <w:tcPr>
            <w:tcW w:w="3686" w:type="dxa"/>
          </w:tcPr>
          <w:p w14:paraId="2DBAFC67" w14:textId="77777777" w:rsidR="00DC6468" w:rsidRPr="002B0C2D" w:rsidRDefault="00DC6468" w:rsidP="0088529E">
            <w:pPr>
              <w:pStyle w:val="Default"/>
              <w:jc w:val="both"/>
              <w:rPr>
                <w:rFonts w:asciiTheme="minorHAnsi" w:hAnsiTheme="minorHAnsi" w:cs="Arial"/>
                <w:bCs/>
                <w:sz w:val="20"/>
                <w:szCs w:val="20"/>
              </w:rPr>
            </w:pPr>
            <w:r w:rsidRPr="002B0C2D">
              <w:rPr>
                <w:rFonts w:asciiTheme="minorHAnsi" w:hAnsiTheme="minorHAnsi" w:cs="Arial"/>
                <w:bCs/>
                <w:sz w:val="20"/>
                <w:szCs w:val="20"/>
              </w:rPr>
              <w:t>Contract Example [#1]</w:t>
            </w:r>
          </w:p>
        </w:tc>
        <w:tc>
          <w:tcPr>
            <w:tcW w:w="4728" w:type="dxa"/>
          </w:tcPr>
          <w:p w14:paraId="7971B82E" w14:textId="77777777" w:rsidR="00DC6468" w:rsidRPr="002B0C2D" w:rsidRDefault="00DC6468" w:rsidP="0088529E">
            <w:pPr>
              <w:pStyle w:val="Default"/>
              <w:jc w:val="center"/>
              <w:rPr>
                <w:rFonts w:asciiTheme="minorHAnsi" w:hAnsiTheme="minorHAnsi" w:cs="Arial"/>
                <w:bCs/>
                <w:sz w:val="20"/>
                <w:szCs w:val="20"/>
              </w:rPr>
            </w:pPr>
          </w:p>
        </w:tc>
      </w:tr>
      <w:tr w:rsidR="00DC6468" w:rsidRPr="002B0C2D" w14:paraId="5D176057" w14:textId="77777777" w:rsidTr="0088529E">
        <w:tc>
          <w:tcPr>
            <w:tcW w:w="3686" w:type="dxa"/>
          </w:tcPr>
          <w:p w14:paraId="7E2C3A43" w14:textId="77777777" w:rsidR="00DC6468" w:rsidRPr="002B0C2D" w:rsidRDefault="00DC6468" w:rsidP="0088529E">
            <w:pPr>
              <w:pStyle w:val="Default"/>
              <w:jc w:val="both"/>
              <w:rPr>
                <w:rFonts w:asciiTheme="minorHAnsi" w:hAnsiTheme="minorHAnsi" w:cs="Arial"/>
                <w:bCs/>
                <w:sz w:val="20"/>
                <w:szCs w:val="20"/>
              </w:rPr>
            </w:pPr>
            <w:r w:rsidRPr="002B0C2D">
              <w:rPr>
                <w:rFonts w:asciiTheme="minorHAnsi" w:hAnsiTheme="minorHAnsi" w:cs="Arial"/>
                <w:bCs/>
                <w:sz w:val="20"/>
                <w:szCs w:val="20"/>
              </w:rPr>
              <w:t xml:space="preserve">Name of Contract </w:t>
            </w:r>
          </w:p>
        </w:tc>
        <w:tc>
          <w:tcPr>
            <w:tcW w:w="4728" w:type="dxa"/>
          </w:tcPr>
          <w:p w14:paraId="01C426F6" w14:textId="77777777" w:rsidR="00DC6468" w:rsidRPr="002B0C2D" w:rsidRDefault="00DC6468" w:rsidP="0088529E">
            <w:pPr>
              <w:pStyle w:val="Default"/>
              <w:jc w:val="center"/>
              <w:rPr>
                <w:rFonts w:asciiTheme="minorHAnsi" w:hAnsiTheme="minorHAnsi" w:cs="Arial"/>
                <w:bCs/>
                <w:sz w:val="20"/>
                <w:szCs w:val="20"/>
              </w:rPr>
            </w:pPr>
            <w:r w:rsidRPr="002B0C2D">
              <w:rPr>
                <w:rFonts w:asciiTheme="minorHAnsi" w:hAnsiTheme="minorHAnsi" w:cs="Arial"/>
                <w:bCs/>
                <w:sz w:val="20"/>
                <w:szCs w:val="20"/>
              </w:rPr>
              <w:t>[•]</w:t>
            </w:r>
          </w:p>
        </w:tc>
      </w:tr>
      <w:tr w:rsidR="00DC6468" w:rsidRPr="002B0C2D" w14:paraId="7B2B922B" w14:textId="77777777" w:rsidTr="0088529E">
        <w:tc>
          <w:tcPr>
            <w:tcW w:w="3686" w:type="dxa"/>
          </w:tcPr>
          <w:p w14:paraId="64D7D38E" w14:textId="77777777" w:rsidR="00DC6468" w:rsidRPr="002B0C2D" w:rsidRDefault="00DC6468" w:rsidP="0088529E">
            <w:pPr>
              <w:pStyle w:val="Default"/>
              <w:jc w:val="both"/>
              <w:rPr>
                <w:rFonts w:asciiTheme="minorHAnsi" w:hAnsiTheme="minorHAnsi" w:cs="Arial"/>
                <w:bCs/>
                <w:sz w:val="20"/>
                <w:szCs w:val="20"/>
              </w:rPr>
            </w:pPr>
            <w:r w:rsidRPr="002B0C2D">
              <w:rPr>
                <w:rFonts w:asciiTheme="minorHAnsi" w:hAnsiTheme="minorHAnsi" w:cs="Arial"/>
                <w:bCs/>
                <w:sz w:val="20"/>
                <w:szCs w:val="20"/>
              </w:rPr>
              <w:t>Counterparty</w:t>
            </w:r>
          </w:p>
        </w:tc>
        <w:tc>
          <w:tcPr>
            <w:tcW w:w="4728" w:type="dxa"/>
          </w:tcPr>
          <w:p w14:paraId="46DBD949" w14:textId="77777777" w:rsidR="00DC6468" w:rsidRPr="002B0C2D" w:rsidRDefault="00DC6468" w:rsidP="0088529E">
            <w:pPr>
              <w:pStyle w:val="Default"/>
              <w:jc w:val="center"/>
              <w:rPr>
                <w:rFonts w:asciiTheme="minorHAnsi" w:hAnsiTheme="minorHAnsi" w:cs="Arial"/>
                <w:bCs/>
                <w:sz w:val="20"/>
                <w:szCs w:val="20"/>
              </w:rPr>
            </w:pPr>
            <w:r w:rsidRPr="002B0C2D">
              <w:rPr>
                <w:rFonts w:asciiTheme="minorHAnsi" w:hAnsiTheme="minorHAnsi" w:cs="Arial"/>
                <w:bCs/>
                <w:sz w:val="20"/>
                <w:szCs w:val="20"/>
              </w:rPr>
              <w:t>[•]</w:t>
            </w:r>
          </w:p>
        </w:tc>
      </w:tr>
      <w:tr w:rsidR="00DC6468" w:rsidRPr="002B0C2D" w14:paraId="36E9D474" w14:textId="77777777" w:rsidTr="0088529E">
        <w:tc>
          <w:tcPr>
            <w:tcW w:w="3686" w:type="dxa"/>
          </w:tcPr>
          <w:p w14:paraId="519374DB" w14:textId="77777777" w:rsidR="00DC6468" w:rsidRPr="002B0C2D" w:rsidRDefault="00DC6468" w:rsidP="0088529E">
            <w:pPr>
              <w:pStyle w:val="Default"/>
              <w:jc w:val="both"/>
              <w:rPr>
                <w:rFonts w:asciiTheme="minorHAnsi" w:hAnsiTheme="minorHAnsi" w:cs="Arial"/>
                <w:bCs/>
                <w:sz w:val="20"/>
                <w:szCs w:val="20"/>
              </w:rPr>
            </w:pPr>
            <w:r w:rsidRPr="002B0C2D">
              <w:rPr>
                <w:rFonts w:asciiTheme="minorHAnsi" w:hAnsiTheme="minorHAnsi" w:cs="Arial"/>
                <w:bCs/>
                <w:sz w:val="20"/>
                <w:szCs w:val="20"/>
              </w:rPr>
              <w:t>Dates Contract Performed</w:t>
            </w:r>
          </w:p>
        </w:tc>
        <w:tc>
          <w:tcPr>
            <w:tcW w:w="4728" w:type="dxa"/>
          </w:tcPr>
          <w:p w14:paraId="20F6CB81" w14:textId="77777777" w:rsidR="00DC6468" w:rsidRPr="002B0C2D" w:rsidRDefault="00DC6468" w:rsidP="0088529E">
            <w:pPr>
              <w:pStyle w:val="Default"/>
              <w:jc w:val="center"/>
              <w:rPr>
                <w:rFonts w:asciiTheme="minorHAnsi" w:hAnsiTheme="minorHAnsi" w:cs="Arial"/>
                <w:bCs/>
                <w:sz w:val="20"/>
                <w:szCs w:val="20"/>
              </w:rPr>
            </w:pPr>
            <w:r w:rsidRPr="002B0C2D">
              <w:rPr>
                <w:rFonts w:asciiTheme="minorHAnsi" w:hAnsiTheme="minorHAnsi" w:cs="Arial"/>
                <w:bCs/>
                <w:sz w:val="20"/>
                <w:szCs w:val="20"/>
              </w:rPr>
              <w:t>[•]</w:t>
            </w:r>
          </w:p>
        </w:tc>
      </w:tr>
      <w:tr w:rsidR="00DC6468" w:rsidRPr="002B0C2D" w14:paraId="2E59EBC9" w14:textId="77777777" w:rsidTr="0088529E">
        <w:tc>
          <w:tcPr>
            <w:tcW w:w="3686" w:type="dxa"/>
          </w:tcPr>
          <w:p w14:paraId="43882FA5" w14:textId="77777777" w:rsidR="00DC6468" w:rsidRPr="002B0C2D" w:rsidRDefault="00DC6468" w:rsidP="0088529E">
            <w:pPr>
              <w:pStyle w:val="Default"/>
              <w:jc w:val="both"/>
              <w:rPr>
                <w:rFonts w:asciiTheme="minorHAnsi" w:hAnsiTheme="minorHAnsi" w:cs="Arial"/>
                <w:bCs/>
                <w:sz w:val="20"/>
                <w:szCs w:val="20"/>
              </w:rPr>
            </w:pPr>
            <w:r w:rsidRPr="002B0C2D">
              <w:rPr>
                <w:rFonts w:asciiTheme="minorHAnsi" w:hAnsiTheme="minorHAnsi" w:cs="Arial"/>
                <w:bCs/>
                <w:sz w:val="20"/>
                <w:szCs w:val="20"/>
              </w:rPr>
              <w:t>Value of Contract</w:t>
            </w:r>
          </w:p>
        </w:tc>
        <w:tc>
          <w:tcPr>
            <w:tcW w:w="4728" w:type="dxa"/>
          </w:tcPr>
          <w:p w14:paraId="5A98AE0C" w14:textId="77777777" w:rsidR="00DC6468" w:rsidRPr="002B0C2D" w:rsidRDefault="00DC6468" w:rsidP="0088529E">
            <w:pPr>
              <w:pStyle w:val="Default"/>
              <w:jc w:val="center"/>
              <w:rPr>
                <w:rFonts w:asciiTheme="minorHAnsi" w:hAnsiTheme="minorHAnsi" w:cs="Arial"/>
                <w:bCs/>
                <w:sz w:val="20"/>
                <w:szCs w:val="20"/>
              </w:rPr>
            </w:pPr>
            <w:r w:rsidRPr="002B0C2D">
              <w:rPr>
                <w:rFonts w:asciiTheme="minorHAnsi" w:hAnsiTheme="minorHAnsi" w:cs="Arial"/>
                <w:bCs/>
                <w:sz w:val="20"/>
                <w:szCs w:val="20"/>
              </w:rPr>
              <w:t>[•]</w:t>
            </w:r>
          </w:p>
        </w:tc>
      </w:tr>
      <w:tr w:rsidR="00DC6468" w:rsidRPr="002B0C2D" w14:paraId="02008AC7" w14:textId="77777777" w:rsidTr="0088529E">
        <w:tc>
          <w:tcPr>
            <w:tcW w:w="3686" w:type="dxa"/>
          </w:tcPr>
          <w:p w14:paraId="4AB7474D" w14:textId="77777777" w:rsidR="00DC6468" w:rsidRPr="002B0C2D" w:rsidRDefault="00DC6468" w:rsidP="0088529E">
            <w:pPr>
              <w:pStyle w:val="Default"/>
              <w:jc w:val="both"/>
              <w:rPr>
                <w:rFonts w:asciiTheme="minorHAnsi" w:hAnsiTheme="minorHAnsi" w:cs="Arial"/>
                <w:bCs/>
                <w:sz w:val="20"/>
                <w:szCs w:val="20"/>
              </w:rPr>
            </w:pPr>
            <w:r w:rsidRPr="002B0C2D">
              <w:rPr>
                <w:rFonts w:asciiTheme="minorHAnsi" w:hAnsiTheme="minorHAnsi" w:cs="Arial"/>
                <w:bCs/>
                <w:sz w:val="20"/>
                <w:szCs w:val="20"/>
              </w:rPr>
              <w:t>Nature of Tax Advisory and associated Services Performed</w:t>
            </w:r>
          </w:p>
        </w:tc>
        <w:tc>
          <w:tcPr>
            <w:tcW w:w="4728" w:type="dxa"/>
          </w:tcPr>
          <w:p w14:paraId="7437212C" w14:textId="77777777" w:rsidR="00DC6468" w:rsidRPr="002B0C2D" w:rsidRDefault="00DC6468" w:rsidP="0088529E">
            <w:pPr>
              <w:pStyle w:val="Default"/>
              <w:jc w:val="center"/>
              <w:rPr>
                <w:rFonts w:asciiTheme="minorHAnsi" w:hAnsiTheme="minorHAnsi" w:cs="Arial"/>
                <w:bCs/>
                <w:sz w:val="20"/>
                <w:szCs w:val="20"/>
              </w:rPr>
            </w:pPr>
            <w:r w:rsidRPr="002B0C2D">
              <w:rPr>
                <w:rFonts w:asciiTheme="minorHAnsi" w:hAnsiTheme="minorHAnsi" w:cs="Arial"/>
                <w:bCs/>
                <w:sz w:val="20"/>
                <w:szCs w:val="20"/>
              </w:rPr>
              <w:t>[•]</w:t>
            </w:r>
          </w:p>
        </w:tc>
      </w:tr>
      <w:tr w:rsidR="00DC6468" w:rsidRPr="002B0C2D" w14:paraId="40DE305B" w14:textId="77777777" w:rsidTr="0088529E">
        <w:tc>
          <w:tcPr>
            <w:tcW w:w="3686" w:type="dxa"/>
          </w:tcPr>
          <w:p w14:paraId="69D89615" w14:textId="77777777" w:rsidR="00DC6468" w:rsidRPr="002B0C2D" w:rsidRDefault="00DC6468" w:rsidP="0088529E">
            <w:pPr>
              <w:pStyle w:val="Default"/>
              <w:jc w:val="both"/>
              <w:rPr>
                <w:rFonts w:asciiTheme="minorHAnsi" w:hAnsiTheme="minorHAnsi" w:cs="Arial"/>
                <w:bCs/>
                <w:sz w:val="20"/>
                <w:szCs w:val="20"/>
              </w:rPr>
            </w:pPr>
            <w:r w:rsidRPr="002B0C2D">
              <w:rPr>
                <w:rFonts w:asciiTheme="minorHAnsi" w:hAnsiTheme="minorHAnsi" w:cs="Arial"/>
                <w:bCs/>
                <w:sz w:val="20"/>
                <w:szCs w:val="20"/>
              </w:rPr>
              <w:t>Explain how the above Contract is similar in scope, scale and complexity to the Contract being procured.</w:t>
            </w:r>
          </w:p>
        </w:tc>
        <w:tc>
          <w:tcPr>
            <w:tcW w:w="4728" w:type="dxa"/>
          </w:tcPr>
          <w:p w14:paraId="3502A0C3" w14:textId="77777777" w:rsidR="00DC6468" w:rsidRPr="002B0C2D" w:rsidRDefault="00DC6468" w:rsidP="0088529E">
            <w:pPr>
              <w:pStyle w:val="Default"/>
              <w:jc w:val="center"/>
              <w:rPr>
                <w:rFonts w:asciiTheme="minorHAnsi" w:hAnsiTheme="minorHAnsi" w:cs="Arial"/>
                <w:bCs/>
                <w:sz w:val="20"/>
                <w:szCs w:val="20"/>
              </w:rPr>
            </w:pPr>
            <w:r w:rsidRPr="002B0C2D">
              <w:rPr>
                <w:rFonts w:asciiTheme="minorHAnsi" w:hAnsiTheme="minorHAnsi" w:cs="Arial"/>
                <w:bCs/>
                <w:sz w:val="20"/>
                <w:szCs w:val="20"/>
              </w:rPr>
              <w:t>[•]</w:t>
            </w:r>
          </w:p>
        </w:tc>
      </w:tr>
    </w:tbl>
    <w:p w14:paraId="26F1F2E5" w14:textId="77777777" w:rsidR="00DC6468" w:rsidRPr="002B0C2D" w:rsidRDefault="00DC6468" w:rsidP="00DC6468">
      <w:pPr>
        <w:pStyle w:val="Default"/>
        <w:jc w:val="both"/>
        <w:rPr>
          <w:rFonts w:asciiTheme="minorHAnsi" w:hAnsiTheme="minorHAnsi" w:cs="Arial"/>
          <w:bCs/>
          <w:sz w:val="20"/>
          <w:szCs w:val="20"/>
        </w:rPr>
      </w:pPr>
    </w:p>
    <w:p w14:paraId="2AFFFAE2" w14:textId="77777777" w:rsidR="00DC6468" w:rsidRPr="002B0C2D" w:rsidRDefault="00DC6468" w:rsidP="008F4E5D">
      <w:pPr>
        <w:pStyle w:val="Default"/>
        <w:rPr>
          <w:rFonts w:asciiTheme="minorHAnsi" w:hAnsiTheme="minorHAnsi" w:cs="Arial"/>
          <w:bCs/>
          <w:sz w:val="20"/>
          <w:szCs w:val="20"/>
        </w:rPr>
      </w:pPr>
      <w:r w:rsidRPr="002B0C2D">
        <w:rPr>
          <w:rFonts w:asciiTheme="minorHAnsi" w:hAnsiTheme="minorHAnsi" w:cs="Arial"/>
          <w:bCs/>
          <w:sz w:val="20"/>
          <w:szCs w:val="20"/>
        </w:rPr>
        <w:lastRenderedPageBreak/>
        <w:t>Failure by a Tenderer to make the required declaration(s) or failure by the Preferred Tenderer to provide the  requisite evidence specified above will result in the Tenderer in question being eliminated from the Competition.</w:t>
      </w:r>
    </w:p>
    <w:p w14:paraId="394872B7" w14:textId="77777777" w:rsidR="00DC6468" w:rsidRPr="002B0C2D" w:rsidRDefault="00DC6468" w:rsidP="008F4E5D">
      <w:pPr>
        <w:pStyle w:val="Default"/>
        <w:rPr>
          <w:rFonts w:asciiTheme="minorHAnsi" w:hAnsiTheme="minorHAnsi" w:cs="Arial"/>
          <w:bCs/>
          <w:sz w:val="20"/>
          <w:szCs w:val="20"/>
        </w:rPr>
      </w:pPr>
    </w:p>
    <w:p w14:paraId="2B659C51" w14:textId="77777777" w:rsidR="00DC6468" w:rsidRPr="002B0C2D" w:rsidRDefault="00DC6468" w:rsidP="008F4E5D">
      <w:pPr>
        <w:pStyle w:val="Default"/>
        <w:rPr>
          <w:rFonts w:asciiTheme="minorHAnsi" w:hAnsiTheme="minorHAnsi" w:cs="Arial"/>
          <w:b/>
          <w:bCs/>
          <w:i/>
          <w:sz w:val="20"/>
          <w:szCs w:val="20"/>
        </w:rPr>
      </w:pPr>
      <w:r w:rsidRPr="002B0C2D">
        <w:rPr>
          <w:rFonts w:asciiTheme="minorHAnsi" w:hAnsiTheme="minorHAnsi" w:cs="Arial"/>
          <w:b/>
          <w:bCs/>
          <w:i/>
          <w:sz w:val="20"/>
          <w:szCs w:val="20"/>
        </w:rPr>
        <w:t>Reliance on resources of Third Parties – Technical and Professional Ability</w:t>
      </w:r>
    </w:p>
    <w:p w14:paraId="742A8DFD" w14:textId="77777777" w:rsidR="00DC6468" w:rsidRPr="002B0C2D" w:rsidRDefault="00DC6468" w:rsidP="008F4E5D">
      <w:pPr>
        <w:pStyle w:val="Default"/>
        <w:rPr>
          <w:rFonts w:asciiTheme="minorHAnsi" w:hAnsiTheme="minorHAnsi" w:cs="Arial"/>
          <w:bCs/>
          <w:sz w:val="20"/>
          <w:szCs w:val="20"/>
        </w:rPr>
      </w:pPr>
    </w:p>
    <w:p w14:paraId="1F961674" w14:textId="77777777" w:rsidR="00DC6468" w:rsidRPr="002B0C2D" w:rsidRDefault="00DC6468" w:rsidP="008F4E5D">
      <w:pPr>
        <w:spacing w:after="200"/>
        <w:jc w:val="left"/>
        <w:rPr>
          <w:rFonts w:asciiTheme="minorHAnsi" w:hAnsiTheme="minorHAnsi" w:cs="Arial"/>
          <w:sz w:val="20"/>
          <w:szCs w:val="20"/>
          <w:lang w:val="en-GB"/>
        </w:rPr>
      </w:pPr>
      <w:r w:rsidRPr="002B0C2D">
        <w:rPr>
          <w:rFonts w:asciiTheme="minorHAnsi" w:hAnsiTheme="minorHAnsi" w:cs="Arial"/>
          <w:sz w:val="20"/>
          <w:szCs w:val="20"/>
          <w:lang w:val="en-GB"/>
        </w:rPr>
        <w:t xml:space="preserve">Tenderers may rely on the capacity of another entity for the purposes of satisfying the technical requirements stated above. In this case, the information and supporting documentation referred to above should be provided in relation to such other entity. If such other entity does not meet the relevant requirements, the Tenderer shall be required to replace the entity concerned. </w:t>
      </w:r>
    </w:p>
    <w:p w14:paraId="5BE81736" w14:textId="77777777" w:rsidR="00DC6468" w:rsidRPr="002B0C2D" w:rsidRDefault="00DC6468" w:rsidP="008F4E5D">
      <w:pPr>
        <w:spacing w:after="200"/>
        <w:jc w:val="left"/>
        <w:rPr>
          <w:rFonts w:asciiTheme="minorHAnsi" w:hAnsiTheme="minorHAnsi" w:cs="Arial"/>
          <w:sz w:val="20"/>
          <w:szCs w:val="20"/>
          <w:lang w:val="en-GB"/>
        </w:rPr>
      </w:pPr>
      <w:r w:rsidRPr="002B0C2D">
        <w:rPr>
          <w:rFonts w:asciiTheme="minorHAnsi" w:hAnsiTheme="minorHAnsi" w:cs="Arial"/>
          <w:sz w:val="20"/>
          <w:szCs w:val="20"/>
          <w:lang w:val="en-GB"/>
        </w:rPr>
        <w:t xml:space="preserve">Tenderers should note that where they are relying on the capacity of other entities must, when requested by the Authority, submit a written undertaking (letter of support) from any such entity confirming that: </w:t>
      </w:r>
    </w:p>
    <w:p w14:paraId="71CF5FDC" w14:textId="77777777" w:rsidR="00DC6468" w:rsidRPr="002B0C2D" w:rsidRDefault="00DC6468" w:rsidP="009A370B">
      <w:pPr>
        <w:numPr>
          <w:ilvl w:val="0"/>
          <w:numId w:val="24"/>
        </w:numPr>
        <w:spacing w:after="200"/>
        <w:jc w:val="left"/>
        <w:rPr>
          <w:rFonts w:asciiTheme="minorHAnsi" w:hAnsiTheme="minorHAnsi" w:cs="Arial"/>
          <w:sz w:val="20"/>
          <w:szCs w:val="20"/>
          <w:lang w:val="en-GB"/>
        </w:rPr>
      </w:pPr>
      <w:r w:rsidRPr="002B0C2D">
        <w:rPr>
          <w:rFonts w:asciiTheme="minorHAnsi" w:hAnsiTheme="minorHAnsi" w:cs="Arial"/>
          <w:sz w:val="20"/>
          <w:szCs w:val="20"/>
          <w:lang w:val="en-GB"/>
        </w:rPr>
        <w:t>it will, if required, make its relevant resources available to the Tenderer in the event that it is successful in this Competition and is awarded the Contract; and</w:t>
      </w:r>
    </w:p>
    <w:p w14:paraId="3B9D74AE" w14:textId="77777777" w:rsidR="00DC6468" w:rsidRPr="002B0C2D" w:rsidRDefault="00DC6468" w:rsidP="009A370B">
      <w:pPr>
        <w:numPr>
          <w:ilvl w:val="0"/>
          <w:numId w:val="24"/>
        </w:numPr>
        <w:spacing w:after="200"/>
        <w:jc w:val="left"/>
        <w:rPr>
          <w:rFonts w:asciiTheme="minorHAnsi" w:hAnsiTheme="minorHAnsi" w:cs="Arial"/>
          <w:sz w:val="20"/>
          <w:szCs w:val="20"/>
          <w:lang w:val="en-GB"/>
        </w:rPr>
      </w:pPr>
      <w:r w:rsidRPr="002B0C2D">
        <w:rPr>
          <w:rFonts w:asciiTheme="minorHAnsi" w:hAnsiTheme="minorHAnsi" w:cs="Arial"/>
          <w:sz w:val="20"/>
          <w:szCs w:val="20"/>
          <w:lang w:val="en-GB"/>
        </w:rPr>
        <w:t>it will, if requested, enter into a contractual commitment with the Authority or provide a guarantee in favour of the Authority in respect of such relevant resources prior to any Contract being entered into.</w:t>
      </w:r>
    </w:p>
    <w:p w14:paraId="2292177F" w14:textId="77777777" w:rsidR="00DC6468" w:rsidRPr="002B0C2D" w:rsidRDefault="00DC6468" w:rsidP="008F4E5D">
      <w:pPr>
        <w:spacing w:after="200"/>
        <w:jc w:val="left"/>
        <w:rPr>
          <w:rFonts w:asciiTheme="minorHAnsi" w:hAnsiTheme="minorHAnsi" w:cs="Arial"/>
          <w:sz w:val="20"/>
          <w:szCs w:val="20"/>
          <w:lang w:val="en-GB"/>
        </w:rPr>
      </w:pPr>
      <w:r w:rsidRPr="002B0C2D">
        <w:rPr>
          <w:rFonts w:asciiTheme="minorHAnsi" w:hAnsiTheme="minorHAnsi" w:cs="Arial"/>
          <w:sz w:val="20"/>
          <w:szCs w:val="20"/>
          <w:lang w:val="en-GB"/>
        </w:rPr>
        <w:t xml:space="preserve">The Authority reserves the right to make the Tenderer and the other entity jointly liable for the execution of contract or require any such other entity to provide a guarantee and/or enter into some other form of direct agreement with the Authority to secure the availability of those resources for the Authority in the event that the Tenderer is unable to meet its commitments to the Authority. In this event, any such guarantee or agreement will be requested prior to (and shall be a condition of) the award of any Contract. </w:t>
      </w:r>
    </w:p>
    <w:p w14:paraId="599C2645" w14:textId="77777777" w:rsidR="00DC6468" w:rsidRPr="002B0C2D" w:rsidRDefault="00DC6468" w:rsidP="008F4E5D">
      <w:pPr>
        <w:spacing w:after="200"/>
        <w:jc w:val="left"/>
        <w:rPr>
          <w:rFonts w:asciiTheme="minorHAnsi" w:hAnsiTheme="minorHAnsi" w:cs="Arial"/>
          <w:sz w:val="20"/>
          <w:szCs w:val="20"/>
          <w:lang w:val="en-GB"/>
        </w:rPr>
      </w:pPr>
      <w:r w:rsidRPr="002B0C2D">
        <w:rPr>
          <w:rFonts w:asciiTheme="minorHAnsi" w:hAnsiTheme="minorHAnsi" w:cs="Arial"/>
          <w:sz w:val="20"/>
          <w:szCs w:val="20"/>
          <w:lang w:val="en-GB"/>
        </w:rPr>
        <w:t>Failure to provide an undertaking or guarantee or other form of direct agreement (where another entity’s resources are being relied upon) will result in the Tenderer being eliminated from the Competition.</w:t>
      </w:r>
    </w:p>
    <w:p w14:paraId="56751BAD" w14:textId="77777777" w:rsidR="00DC6468" w:rsidRPr="002B0C2D" w:rsidRDefault="00DC6468" w:rsidP="008F4E5D">
      <w:pPr>
        <w:pStyle w:val="Default"/>
        <w:rPr>
          <w:rFonts w:asciiTheme="minorHAnsi" w:hAnsiTheme="minorHAnsi" w:cs="Arial"/>
          <w:b/>
          <w:color w:val="auto"/>
          <w:sz w:val="20"/>
          <w:szCs w:val="20"/>
          <w:u w:val="single"/>
        </w:rPr>
      </w:pPr>
      <w:r w:rsidRPr="002B0C2D">
        <w:rPr>
          <w:rFonts w:asciiTheme="minorHAnsi" w:hAnsiTheme="minorHAnsi" w:cs="Arial"/>
          <w:b/>
          <w:color w:val="auto"/>
          <w:sz w:val="20"/>
          <w:szCs w:val="20"/>
          <w:u w:val="single"/>
        </w:rPr>
        <w:t>Part 3 -  Response to Quality Award Criteria Questions</w:t>
      </w:r>
    </w:p>
    <w:p w14:paraId="65B3AA4A" w14:textId="77777777" w:rsidR="00DC6468" w:rsidRPr="002B0C2D" w:rsidRDefault="00DC6468" w:rsidP="008F4E5D">
      <w:pPr>
        <w:pStyle w:val="Default"/>
        <w:rPr>
          <w:rFonts w:asciiTheme="minorHAnsi" w:hAnsiTheme="minorHAnsi" w:cs="Arial"/>
          <w:bCs/>
          <w:sz w:val="20"/>
          <w:szCs w:val="20"/>
        </w:rPr>
      </w:pPr>
    </w:p>
    <w:p w14:paraId="3898CF0C" w14:textId="77777777" w:rsidR="00DC6468" w:rsidRPr="002B0C2D" w:rsidRDefault="00DC6468" w:rsidP="008F4E5D">
      <w:pPr>
        <w:pStyle w:val="Default"/>
        <w:rPr>
          <w:rFonts w:asciiTheme="minorHAnsi" w:hAnsiTheme="minorHAnsi" w:cs="Arial"/>
          <w:bCs/>
          <w:sz w:val="20"/>
          <w:szCs w:val="20"/>
        </w:rPr>
      </w:pPr>
      <w:r w:rsidRPr="002B0C2D">
        <w:rPr>
          <w:rFonts w:asciiTheme="minorHAnsi" w:hAnsiTheme="minorHAnsi" w:cs="Arial"/>
          <w:bCs/>
          <w:sz w:val="20"/>
          <w:szCs w:val="20"/>
        </w:rPr>
        <w:t xml:space="preserve">In Part 3 of the Submission, Tenderers must answer the questions set out in </w:t>
      </w:r>
      <w:r w:rsidRPr="002B0C2D">
        <w:rPr>
          <w:rFonts w:asciiTheme="minorHAnsi" w:hAnsiTheme="minorHAnsi" w:cs="Arial"/>
          <w:b/>
          <w:bCs/>
          <w:sz w:val="20"/>
          <w:szCs w:val="20"/>
        </w:rPr>
        <w:t>Appendix 9</w:t>
      </w:r>
      <w:r w:rsidRPr="002B0C2D">
        <w:rPr>
          <w:rFonts w:asciiTheme="minorHAnsi" w:hAnsiTheme="minorHAnsi" w:cs="Arial"/>
          <w:bCs/>
          <w:sz w:val="20"/>
          <w:szCs w:val="20"/>
        </w:rPr>
        <w:t xml:space="preserve"> in accordance with the requirements set out therein. </w:t>
      </w:r>
    </w:p>
    <w:p w14:paraId="594BC3FE" w14:textId="77777777" w:rsidR="00DC6468" w:rsidRPr="002B0C2D" w:rsidRDefault="00DC6468" w:rsidP="008F4E5D">
      <w:pPr>
        <w:pStyle w:val="Default"/>
        <w:rPr>
          <w:rFonts w:asciiTheme="minorHAnsi" w:hAnsiTheme="minorHAnsi" w:cs="Arial"/>
          <w:bCs/>
          <w:sz w:val="20"/>
          <w:szCs w:val="20"/>
        </w:rPr>
      </w:pPr>
    </w:p>
    <w:p w14:paraId="4AAACFCC" w14:textId="77777777" w:rsidR="00DC6468" w:rsidRPr="002B0C2D" w:rsidRDefault="00DC6468" w:rsidP="008F4E5D">
      <w:pPr>
        <w:pStyle w:val="Default"/>
        <w:rPr>
          <w:rFonts w:asciiTheme="minorHAnsi" w:hAnsiTheme="minorHAnsi" w:cs="Arial"/>
          <w:bCs/>
          <w:sz w:val="20"/>
          <w:szCs w:val="20"/>
        </w:rPr>
      </w:pPr>
      <w:r w:rsidRPr="002B0C2D">
        <w:rPr>
          <w:rFonts w:asciiTheme="minorHAnsi" w:hAnsiTheme="minorHAnsi" w:cs="Arial"/>
          <w:bCs/>
          <w:sz w:val="20"/>
          <w:szCs w:val="20"/>
        </w:rPr>
        <w:t>Responses to all of these questions will be incorporated in any Contract awarded to the Tenderer.</w:t>
      </w:r>
    </w:p>
    <w:p w14:paraId="15F2ADDD" w14:textId="77777777" w:rsidR="00DC6468" w:rsidRPr="002B0C2D" w:rsidRDefault="00DC6468" w:rsidP="008F4E5D">
      <w:pPr>
        <w:pStyle w:val="Default"/>
        <w:rPr>
          <w:rFonts w:asciiTheme="minorHAnsi" w:hAnsiTheme="minorHAnsi" w:cs="Arial"/>
          <w:bCs/>
          <w:sz w:val="20"/>
          <w:szCs w:val="20"/>
        </w:rPr>
      </w:pPr>
    </w:p>
    <w:p w14:paraId="1A04A837" w14:textId="77777777" w:rsidR="00DC6468" w:rsidRPr="002B0C2D" w:rsidRDefault="00DC6468" w:rsidP="008F4E5D">
      <w:pPr>
        <w:pStyle w:val="Default"/>
        <w:rPr>
          <w:rFonts w:asciiTheme="minorHAnsi" w:hAnsiTheme="minorHAnsi" w:cs="Arial"/>
          <w:bCs/>
          <w:sz w:val="20"/>
          <w:szCs w:val="20"/>
        </w:rPr>
      </w:pPr>
      <w:r w:rsidRPr="002B0C2D">
        <w:rPr>
          <w:rFonts w:asciiTheme="minorHAnsi" w:hAnsiTheme="minorHAnsi" w:cs="Arial"/>
          <w:bCs/>
          <w:sz w:val="20"/>
          <w:szCs w:val="20"/>
        </w:rPr>
        <w:t xml:space="preserve">The responses to the questions will be evaluated and scored in accordance with the procedures and the Award Criteria set out in Section 6 below. </w:t>
      </w:r>
    </w:p>
    <w:p w14:paraId="3FB610E9" w14:textId="77777777" w:rsidR="00DC6468" w:rsidRPr="002B0C2D" w:rsidRDefault="00DC6468" w:rsidP="008F4E5D">
      <w:pPr>
        <w:pStyle w:val="Default"/>
        <w:rPr>
          <w:rFonts w:asciiTheme="minorHAnsi" w:hAnsiTheme="minorHAnsi" w:cs="Arial"/>
          <w:sz w:val="20"/>
          <w:szCs w:val="20"/>
          <w:u w:val="single"/>
        </w:rPr>
      </w:pPr>
    </w:p>
    <w:p w14:paraId="46B386B2" w14:textId="77777777" w:rsidR="00DC6468" w:rsidRPr="002B0C2D" w:rsidRDefault="00DC6468" w:rsidP="008F4E5D">
      <w:pPr>
        <w:pStyle w:val="Default"/>
        <w:rPr>
          <w:rFonts w:asciiTheme="minorHAnsi" w:hAnsiTheme="minorHAnsi" w:cs="Arial"/>
          <w:b/>
          <w:sz w:val="20"/>
          <w:szCs w:val="20"/>
          <w:u w:val="single"/>
        </w:rPr>
      </w:pPr>
      <w:r w:rsidRPr="002B0C2D">
        <w:rPr>
          <w:rFonts w:asciiTheme="minorHAnsi" w:hAnsiTheme="minorHAnsi" w:cs="Arial"/>
          <w:b/>
          <w:sz w:val="20"/>
          <w:szCs w:val="20"/>
          <w:u w:val="single"/>
        </w:rPr>
        <w:t>Part 4 – Pricing Document</w:t>
      </w:r>
    </w:p>
    <w:p w14:paraId="70434283" w14:textId="77777777" w:rsidR="00DC6468" w:rsidRPr="002B0C2D" w:rsidRDefault="00DC6468" w:rsidP="008F4E5D">
      <w:pPr>
        <w:pStyle w:val="Default"/>
        <w:rPr>
          <w:rFonts w:asciiTheme="minorHAnsi" w:hAnsiTheme="minorHAnsi" w:cs="Arial"/>
          <w:b/>
          <w:sz w:val="20"/>
          <w:szCs w:val="20"/>
          <w:u w:val="single"/>
        </w:rPr>
      </w:pPr>
    </w:p>
    <w:p w14:paraId="5F5B9259" w14:textId="77777777" w:rsidR="00DC6468" w:rsidRPr="002B0C2D" w:rsidRDefault="00DC6468" w:rsidP="008F4E5D">
      <w:pPr>
        <w:pStyle w:val="Default"/>
        <w:rPr>
          <w:rFonts w:asciiTheme="minorHAnsi" w:hAnsiTheme="minorHAnsi" w:cs="Arial"/>
          <w:sz w:val="20"/>
          <w:szCs w:val="20"/>
        </w:rPr>
      </w:pPr>
      <w:r w:rsidRPr="002B0C2D">
        <w:rPr>
          <w:rFonts w:asciiTheme="minorHAnsi" w:hAnsiTheme="minorHAnsi" w:cs="Arial"/>
          <w:sz w:val="20"/>
          <w:szCs w:val="20"/>
        </w:rPr>
        <w:t xml:space="preserve">Tenderers must provide their pricing proposals by completing the Pricing Document at </w:t>
      </w:r>
      <w:r w:rsidRPr="002B0C2D">
        <w:rPr>
          <w:rFonts w:asciiTheme="minorHAnsi" w:hAnsiTheme="minorHAnsi" w:cs="Arial"/>
          <w:b/>
          <w:sz w:val="20"/>
          <w:szCs w:val="20"/>
        </w:rPr>
        <w:t>Appendix 10</w:t>
      </w:r>
      <w:r w:rsidRPr="002B0C2D">
        <w:rPr>
          <w:rFonts w:asciiTheme="minorHAnsi" w:hAnsiTheme="minorHAnsi" w:cs="Arial"/>
          <w:sz w:val="20"/>
          <w:szCs w:val="20"/>
        </w:rPr>
        <w:t xml:space="preserve"> in accordance with the instructions contained therein. </w:t>
      </w:r>
    </w:p>
    <w:p w14:paraId="570A5CC9" w14:textId="77777777" w:rsidR="00DC6468" w:rsidRPr="002B0C2D" w:rsidRDefault="00DC6468" w:rsidP="008F4E5D">
      <w:pPr>
        <w:pStyle w:val="Default"/>
        <w:rPr>
          <w:rFonts w:asciiTheme="minorHAnsi" w:hAnsiTheme="minorHAnsi" w:cs="Arial"/>
          <w:sz w:val="20"/>
          <w:szCs w:val="20"/>
        </w:rPr>
      </w:pPr>
    </w:p>
    <w:p w14:paraId="43967FE8" w14:textId="77777777" w:rsidR="00DC6468" w:rsidRPr="002B0C2D" w:rsidRDefault="00DC6468" w:rsidP="008F4E5D">
      <w:pPr>
        <w:pStyle w:val="Default"/>
        <w:rPr>
          <w:rFonts w:asciiTheme="minorHAnsi" w:hAnsiTheme="minorHAnsi" w:cs="Arial"/>
          <w:sz w:val="20"/>
          <w:szCs w:val="20"/>
        </w:rPr>
      </w:pPr>
      <w:r w:rsidRPr="002B0C2D">
        <w:rPr>
          <w:rFonts w:asciiTheme="minorHAnsi" w:hAnsiTheme="minorHAnsi" w:cs="Arial"/>
          <w:sz w:val="20"/>
          <w:szCs w:val="20"/>
        </w:rPr>
        <w:t xml:space="preserve">The Pricing Document will be evaluated separately from the other Parts of the Tender. The Pricing Document will be evaluated and scored in accordance with the procedures and the Award Criteria set out in Section 6. </w:t>
      </w:r>
    </w:p>
    <w:p w14:paraId="7FB5CEE7" w14:textId="77777777" w:rsidR="00DC6468" w:rsidRPr="002B0C2D" w:rsidRDefault="00DC6468" w:rsidP="008F4E5D">
      <w:pPr>
        <w:pStyle w:val="Default"/>
        <w:rPr>
          <w:rFonts w:asciiTheme="minorHAnsi" w:hAnsiTheme="minorHAnsi" w:cs="Arial"/>
          <w:sz w:val="20"/>
          <w:szCs w:val="20"/>
        </w:rPr>
      </w:pPr>
    </w:p>
    <w:p w14:paraId="7CCF7C22" w14:textId="77777777" w:rsidR="00DC6468" w:rsidRPr="002B0C2D" w:rsidRDefault="00DC6468" w:rsidP="008F4E5D">
      <w:pPr>
        <w:pStyle w:val="Default"/>
        <w:rPr>
          <w:rFonts w:asciiTheme="minorHAnsi" w:hAnsiTheme="minorHAnsi" w:cs="Arial"/>
          <w:bCs/>
          <w:sz w:val="20"/>
          <w:szCs w:val="20"/>
        </w:rPr>
      </w:pPr>
      <w:r w:rsidRPr="002B0C2D">
        <w:rPr>
          <w:rFonts w:asciiTheme="minorHAnsi" w:hAnsiTheme="minorHAnsi" w:cs="Arial"/>
          <w:sz w:val="20"/>
          <w:szCs w:val="20"/>
        </w:rPr>
        <w:t xml:space="preserve">Responses to the Pricing Document will be </w:t>
      </w:r>
      <w:r w:rsidRPr="002B0C2D">
        <w:rPr>
          <w:rFonts w:asciiTheme="minorHAnsi" w:hAnsiTheme="minorHAnsi" w:cs="Arial"/>
          <w:bCs/>
          <w:sz w:val="20"/>
          <w:szCs w:val="20"/>
        </w:rPr>
        <w:t>incorporated in any Contract awarded to the Tenderer.</w:t>
      </w:r>
    </w:p>
    <w:p w14:paraId="3EDA2D3F" w14:textId="77777777" w:rsidR="00DC6468" w:rsidRPr="002B0C2D" w:rsidRDefault="00DC6468" w:rsidP="008F4E5D">
      <w:pPr>
        <w:pStyle w:val="Default"/>
        <w:rPr>
          <w:rFonts w:asciiTheme="minorHAnsi" w:hAnsiTheme="minorHAnsi" w:cs="Arial"/>
          <w:sz w:val="20"/>
          <w:szCs w:val="20"/>
        </w:rPr>
      </w:pPr>
    </w:p>
    <w:p w14:paraId="53069E54" w14:textId="77777777" w:rsidR="00DC6468" w:rsidRPr="002B0C2D" w:rsidRDefault="00DC6468" w:rsidP="008F4E5D">
      <w:pPr>
        <w:pStyle w:val="Default"/>
        <w:rPr>
          <w:rFonts w:asciiTheme="minorHAnsi" w:hAnsiTheme="minorHAnsi" w:cs="Arial"/>
          <w:color w:val="auto"/>
          <w:sz w:val="20"/>
          <w:szCs w:val="20"/>
        </w:rPr>
      </w:pPr>
      <w:r w:rsidRPr="002B0C2D">
        <w:rPr>
          <w:rFonts w:asciiTheme="minorHAnsi" w:hAnsiTheme="minorHAnsi" w:cs="Arial"/>
          <w:sz w:val="20"/>
          <w:szCs w:val="20"/>
        </w:rPr>
        <w:t xml:space="preserve">Please note that if a Tenderer is successful in the Competition, its pricing may be  disclosed to unsuccessful Tenderers as part of the feedback given to them by </w:t>
      </w:r>
      <w:r w:rsidRPr="002B0C2D">
        <w:rPr>
          <w:rFonts w:asciiTheme="minorHAnsi" w:hAnsiTheme="minorHAnsi" w:cs="Arial"/>
          <w:bCs/>
          <w:sz w:val="20"/>
          <w:szCs w:val="20"/>
        </w:rPr>
        <w:t>DPC</w:t>
      </w:r>
      <w:r w:rsidRPr="002B0C2D">
        <w:rPr>
          <w:rFonts w:asciiTheme="minorHAnsi" w:hAnsiTheme="minorHAnsi" w:cs="Arial"/>
          <w:sz w:val="20"/>
          <w:szCs w:val="20"/>
        </w:rPr>
        <w:t xml:space="preserve"> and every Tenderer accepts this irrevocably.</w:t>
      </w:r>
    </w:p>
    <w:p w14:paraId="3FF4F18E" w14:textId="77777777" w:rsidR="00DC6468" w:rsidRPr="002B0C2D" w:rsidRDefault="00DC6468" w:rsidP="00DC6468">
      <w:pPr>
        <w:pStyle w:val="Default"/>
        <w:jc w:val="both"/>
        <w:rPr>
          <w:rFonts w:asciiTheme="minorHAnsi" w:hAnsiTheme="minorHAnsi" w:cs="Arial"/>
          <w:color w:val="auto"/>
          <w:sz w:val="20"/>
          <w:szCs w:val="20"/>
        </w:rPr>
      </w:pPr>
    </w:p>
    <w:p w14:paraId="7B79E275" w14:textId="77777777" w:rsidR="0093463A" w:rsidRDefault="0093463A" w:rsidP="00DC6468">
      <w:pPr>
        <w:pStyle w:val="Default"/>
        <w:jc w:val="both"/>
        <w:rPr>
          <w:rFonts w:asciiTheme="minorHAnsi" w:hAnsiTheme="minorHAnsi" w:cs="Arial"/>
          <w:b/>
          <w:i/>
          <w:color w:val="auto"/>
          <w:sz w:val="20"/>
          <w:szCs w:val="20"/>
        </w:rPr>
      </w:pPr>
    </w:p>
    <w:p w14:paraId="09243521" w14:textId="77777777" w:rsidR="0093463A" w:rsidRDefault="0093463A" w:rsidP="00DC6468">
      <w:pPr>
        <w:pStyle w:val="Default"/>
        <w:jc w:val="both"/>
        <w:rPr>
          <w:rFonts w:asciiTheme="minorHAnsi" w:hAnsiTheme="minorHAnsi" w:cs="Arial"/>
          <w:b/>
          <w:i/>
          <w:color w:val="auto"/>
          <w:sz w:val="20"/>
          <w:szCs w:val="20"/>
        </w:rPr>
      </w:pPr>
    </w:p>
    <w:p w14:paraId="02D651EF" w14:textId="77777777" w:rsidR="0093463A" w:rsidRDefault="0093463A" w:rsidP="00DC6468">
      <w:pPr>
        <w:pStyle w:val="Default"/>
        <w:jc w:val="both"/>
        <w:rPr>
          <w:rFonts w:asciiTheme="minorHAnsi" w:hAnsiTheme="minorHAnsi" w:cs="Arial"/>
          <w:b/>
          <w:i/>
          <w:color w:val="auto"/>
          <w:sz w:val="20"/>
          <w:szCs w:val="20"/>
        </w:rPr>
      </w:pPr>
    </w:p>
    <w:p w14:paraId="32E3A3C9" w14:textId="4D16E830" w:rsidR="00DC6468" w:rsidRPr="002B0C2D" w:rsidRDefault="00DC6468" w:rsidP="00DC6468">
      <w:pPr>
        <w:pStyle w:val="Default"/>
        <w:jc w:val="both"/>
        <w:rPr>
          <w:rFonts w:asciiTheme="minorHAnsi" w:hAnsiTheme="minorHAnsi" w:cs="Arial"/>
          <w:b/>
          <w:i/>
          <w:color w:val="auto"/>
          <w:sz w:val="20"/>
          <w:szCs w:val="20"/>
        </w:rPr>
      </w:pPr>
      <w:r w:rsidRPr="002B0C2D">
        <w:rPr>
          <w:rFonts w:asciiTheme="minorHAnsi" w:hAnsiTheme="minorHAnsi" w:cs="Arial"/>
          <w:b/>
          <w:i/>
          <w:color w:val="auto"/>
          <w:sz w:val="20"/>
          <w:szCs w:val="20"/>
        </w:rPr>
        <w:lastRenderedPageBreak/>
        <w:t>5.5</w:t>
      </w:r>
      <w:r w:rsidRPr="002B0C2D">
        <w:rPr>
          <w:rFonts w:asciiTheme="minorHAnsi" w:hAnsiTheme="minorHAnsi" w:cs="Arial"/>
          <w:b/>
          <w:i/>
          <w:color w:val="auto"/>
          <w:sz w:val="20"/>
          <w:szCs w:val="20"/>
        </w:rPr>
        <w:tab/>
        <w:t>Delivery of Submissions</w:t>
      </w:r>
    </w:p>
    <w:p w14:paraId="620F2FA2" w14:textId="77777777" w:rsidR="00DC6468" w:rsidRPr="002B0C2D" w:rsidRDefault="00DC6468" w:rsidP="00DC6468">
      <w:pPr>
        <w:pStyle w:val="Default"/>
        <w:jc w:val="both"/>
        <w:rPr>
          <w:rFonts w:asciiTheme="minorHAnsi" w:hAnsiTheme="minorHAnsi" w:cs="Arial"/>
          <w:color w:val="auto"/>
          <w:sz w:val="20"/>
          <w:szCs w:val="20"/>
        </w:rPr>
      </w:pPr>
    </w:p>
    <w:p w14:paraId="7BA33CFA" w14:textId="77777777" w:rsidR="00DC6468" w:rsidRPr="002B0C2D" w:rsidRDefault="00DC6468" w:rsidP="00DC6468">
      <w:pPr>
        <w:pStyle w:val="Default"/>
        <w:jc w:val="both"/>
        <w:rPr>
          <w:rFonts w:asciiTheme="minorHAnsi" w:hAnsiTheme="minorHAnsi" w:cs="Arial"/>
          <w:color w:val="auto"/>
          <w:sz w:val="20"/>
          <w:szCs w:val="20"/>
        </w:rPr>
      </w:pPr>
      <w:r w:rsidRPr="002B0C2D">
        <w:rPr>
          <w:rFonts w:asciiTheme="minorHAnsi" w:hAnsiTheme="minorHAnsi" w:cs="Arial"/>
          <w:color w:val="auto"/>
          <w:sz w:val="20"/>
          <w:szCs w:val="20"/>
        </w:rPr>
        <w:t xml:space="preserve">If the Tenderer wishes to participate in the Competition, its completed Submission including all attachments referred to therein must be delivered to the Authority in accordance with this RFT via </w:t>
      </w:r>
      <w:r w:rsidRPr="002B0C2D">
        <w:rPr>
          <w:rFonts w:asciiTheme="minorHAnsi" w:hAnsiTheme="minorHAnsi" w:cs="Arial"/>
          <w:b/>
          <w:color w:val="auto"/>
          <w:sz w:val="20"/>
          <w:szCs w:val="20"/>
        </w:rPr>
        <w:t>www.eTenders.gov.ie</w:t>
      </w:r>
      <w:r w:rsidRPr="002B0C2D">
        <w:rPr>
          <w:rFonts w:asciiTheme="minorHAnsi" w:hAnsiTheme="minorHAnsi" w:cs="Arial"/>
          <w:color w:val="auto"/>
          <w:sz w:val="20"/>
          <w:szCs w:val="20"/>
        </w:rPr>
        <w:t xml:space="preserve">, no later than the Closing Date and Time. </w:t>
      </w:r>
    </w:p>
    <w:p w14:paraId="40674EF0" w14:textId="77777777" w:rsidR="00DC6468" w:rsidRPr="002B0C2D" w:rsidRDefault="00DC6468" w:rsidP="00DC6468">
      <w:pPr>
        <w:pStyle w:val="Default"/>
        <w:rPr>
          <w:rFonts w:asciiTheme="minorHAnsi" w:hAnsiTheme="minorHAnsi" w:cs="Arial"/>
          <w:color w:val="auto"/>
          <w:sz w:val="20"/>
          <w:szCs w:val="20"/>
        </w:rPr>
      </w:pPr>
    </w:p>
    <w:p w14:paraId="564C1A70" w14:textId="77777777" w:rsidR="00DC6468" w:rsidRPr="002B0C2D" w:rsidRDefault="00DC6468" w:rsidP="00DC6468">
      <w:pPr>
        <w:pStyle w:val="Default"/>
        <w:jc w:val="both"/>
        <w:rPr>
          <w:rFonts w:asciiTheme="minorHAnsi" w:hAnsiTheme="minorHAnsi" w:cs="Arial"/>
          <w:b/>
          <w:sz w:val="20"/>
          <w:szCs w:val="20"/>
        </w:rPr>
      </w:pPr>
      <w:r w:rsidRPr="002B0C2D">
        <w:rPr>
          <w:rFonts w:asciiTheme="minorHAnsi" w:hAnsiTheme="minorHAnsi" w:cs="Arial"/>
          <w:b/>
          <w:sz w:val="20"/>
          <w:szCs w:val="20"/>
        </w:rPr>
        <w:t xml:space="preserve">Each Part of the Submission referred to in section 5.4 above must be  submitted </w:t>
      </w:r>
      <w:r w:rsidRPr="002B0C2D">
        <w:rPr>
          <w:rFonts w:asciiTheme="minorHAnsi" w:hAnsiTheme="minorHAnsi" w:cs="Arial"/>
          <w:b/>
          <w:sz w:val="20"/>
          <w:szCs w:val="20"/>
          <w:u w:val="single"/>
        </w:rPr>
        <w:t>via the electronic post-box</w:t>
      </w:r>
      <w:r w:rsidRPr="002B0C2D">
        <w:rPr>
          <w:rFonts w:asciiTheme="minorHAnsi" w:hAnsiTheme="minorHAnsi" w:cs="Arial"/>
          <w:b/>
          <w:sz w:val="20"/>
          <w:szCs w:val="20"/>
        </w:rPr>
        <w:t xml:space="preserve"> available at www.etenders.gov.ie. </w:t>
      </w:r>
    </w:p>
    <w:p w14:paraId="409F1EF1" w14:textId="77777777" w:rsidR="00DC6468" w:rsidRPr="002B0C2D" w:rsidRDefault="00DC6468" w:rsidP="00DC6468">
      <w:pPr>
        <w:pStyle w:val="Default"/>
        <w:jc w:val="both"/>
        <w:rPr>
          <w:rFonts w:asciiTheme="minorHAnsi" w:hAnsiTheme="minorHAnsi" w:cs="Arial"/>
          <w:b/>
          <w:sz w:val="20"/>
          <w:szCs w:val="20"/>
        </w:rPr>
      </w:pPr>
    </w:p>
    <w:p w14:paraId="3372DEBD" w14:textId="77777777" w:rsidR="00DC6468" w:rsidRPr="002B0C2D" w:rsidRDefault="00DC6468" w:rsidP="00DC6468">
      <w:pPr>
        <w:pStyle w:val="Default"/>
        <w:jc w:val="both"/>
        <w:rPr>
          <w:rFonts w:asciiTheme="minorHAnsi" w:hAnsiTheme="minorHAnsi" w:cs="Arial"/>
          <w:b/>
          <w:sz w:val="20"/>
          <w:szCs w:val="20"/>
        </w:rPr>
      </w:pPr>
      <w:r w:rsidRPr="002B0C2D">
        <w:rPr>
          <w:rFonts w:asciiTheme="minorHAnsi" w:hAnsiTheme="minorHAnsi" w:cs="Arial"/>
          <w:b/>
          <w:sz w:val="20"/>
          <w:szCs w:val="20"/>
        </w:rPr>
        <w:t>It is the sole responsibility of Tenderers to ensure that all of their Submissions are made on time. Submissions received by any other means may not be accepted.</w:t>
      </w:r>
    </w:p>
    <w:p w14:paraId="58D7D4AC" w14:textId="77777777" w:rsidR="00DC6468" w:rsidRPr="002B0C2D" w:rsidRDefault="00DC6468" w:rsidP="00DC6468">
      <w:pPr>
        <w:pStyle w:val="Default"/>
        <w:jc w:val="both"/>
        <w:rPr>
          <w:rFonts w:asciiTheme="minorHAnsi" w:hAnsiTheme="minorHAnsi" w:cs="Arial"/>
          <w:b/>
          <w:sz w:val="20"/>
          <w:szCs w:val="20"/>
        </w:rPr>
      </w:pPr>
    </w:p>
    <w:p w14:paraId="6B06A66B" w14:textId="77777777" w:rsidR="00DC6468" w:rsidRPr="002B0C2D" w:rsidRDefault="00DC6468" w:rsidP="00DC6468">
      <w:pPr>
        <w:pStyle w:val="Default"/>
        <w:rPr>
          <w:rFonts w:asciiTheme="minorHAnsi" w:hAnsiTheme="minorHAnsi" w:cs="Arial"/>
          <w:sz w:val="20"/>
          <w:szCs w:val="20"/>
        </w:rPr>
      </w:pPr>
      <w:r w:rsidRPr="002B0C2D">
        <w:rPr>
          <w:rFonts w:asciiTheme="minorHAnsi" w:hAnsiTheme="minorHAnsi" w:cs="Arial"/>
          <w:sz w:val="20"/>
          <w:szCs w:val="20"/>
        </w:rPr>
        <w:t xml:space="preserve">Please note there is a maximum of 4 GB for the total (combined) documents sent to the </w:t>
      </w:r>
      <w:proofErr w:type="spellStart"/>
      <w:r w:rsidRPr="002B0C2D">
        <w:rPr>
          <w:rFonts w:asciiTheme="minorHAnsi" w:hAnsiTheme="minorHAnsi" w:cs="Arial"/>
          <w:sz w:val="20"/>
          <w:szCs w:val="20"/>
        </w:rPr>
        <w:t>eTenders</w:t>
      </w:r>
      <w:proofErr w:type="spellEnd"/>
      <w:r w:rsidRPr="002B0C2D">
        <w:rPr>
          <w:rFonts w:asciiTheme="minorHAnsi" w:hAnsiTheme="minorHAnsi" w:cs="Arial"/>
          <w:sz w:val="20"/>
          <w:szCs w:val="20"/>
        </w:rPr>
        <w:t xml:space="preserve"> post-box. </w:t>
      </w:r>
    </w:p>
    <w:p w14:paraId="792B5233" w14:textId="77777777" w:rsidR="00DC6468" w:rsidRPr="002B0C2D" w:rsidRDefault="00DC6468" w:rsidP="00DC6468">
      <w:pPr>
        <w:pStyle w:val="Default"/>
        <w:rPr>
          <w:rFonts w:asciiTheme="minorHAnsi" w:hAnsiTheme="minorHAnsi" w:cs="Arial"/>
          <w:sz w:val="20"/>
          <w:szCs w:val="20"/>
        </w:rPr>
      </w:pPr>
    </w:p>
    <w:p w14:paraId="0DFD6E22" w14:textId="77777777" w:rsidR="00DC6468" w:rsidRPr="002B0C2D" w:rsidRDefault="00DC6468" w:rsidP="00DC6468">
      <w:pPr>
        <w:pStyle w:val="Default"/>
        <w:jc w:val="both"/>
        <w:rPr>
          <w:rFonts w:asciiTheme="minorHAnsi" w:hAnsiTheme="minorHAnsi" w:cs="Arial"/>
          <w:sz w:val="20"/>
          <w:szCs w:val="20"/>
        </w:rPr>
      </w:pPr>
      <w:r w:rsidRPr="002B0C2D">
        <w:rPr>
          <w:rFonts w:asciiTheme="minorHAnsi" w:hAnsiTheme="minorHAnsi" w:cs="Arial"/>
          <w:sz w:val="20"/>
          <w:szCs w:val="20"/>
        </w:rPr>
        <w:t xml:space="preserve">Please allow for adequate uploading time. Upload speeds may vary. In order to submit a document to the </w:t>
      </w:r>
      <w:proofErr w:type="spellStart"/>
      <w:r w:rsidRPr="002B0C2D">
        <w:rPr>
          <w:rFonts w:asciiTheme="minorHAnsi" w:hAnsiTheme="minorHAnsi" w:cs="Arial"/>
          <w:sz w:val="20"/>
          <w:szCs w:val="20"/>
        </w:rPr>
        <w:t>eTenders</w:t>
      </w:r>
      <w:proofErr w:type="spellEnd"/>
      <w:r w:rsidRPr="002B0C2D">
        <w:rPr>
          <w:rFonts w:asciiTheme="minorHAnsi" w:hAnsiTheme="minorHAnsi" w:cs="Arial"/>
          <w:sz w:val="20"/>
          <w:szCs w:val="20"/>
        </w:rPr>
        <w:t xml:space="preserve"> post-box, </w:t>
      </w:r>
      <w:r w:rsidRPr="002B0C2D">
        <w:rPr>
          <w:rFonts w:asciiTheme="minorHAnsi" w:hAnsiTheme="minorHAnsi" w:cs="Arial"/>
          <w:b/>
          <w:sz w:val="20"/>
          <w:szCs w:val="20"/>
        </w:rPr>
        <w:t>please note that Tenderers must click ‘Submit Response’</w:t>
      </w:r>
      <w:r w:rsidRPr="002B0C2D">
        <w:rPr>
          <w:rFonts w:asciiTheme="minorHAnsi" w:hAnsiTheme="minorHAnsi" w:cs="Arial"/>
          <w:sz w:val="20"/>
          <w:szCs w:val="20"/>
        </w:rPr>
        <w:t>; this button will be disabled automatically after the Closing Date and Time.</w:t>
      </w:r>
    </w:p>
    <w:p w14:paraId="4E76CEB7" w14:textId="77777777" w:rsidR="00DC6468" w:rsidRPr="002B0C2D" w:rsidRDefault="00DC6468" w:rsidP="00DC6468">
      <w:pPr>
        <w:pStyle w:val="Default"/>
        <w:jc w:val="both"/>
        <w:rPr>
          <w:rFonts w:asciiTheme="minorHAnsi" w:hAnsiTheme="minorHAnsi" w:cs="Arial"/>
          <w:sz w:val="20"/>
          <w:szCs w:val="20"/>
        </w:rPr>
      </w:pPr>
    </w:p>
    <w:p w14:paraId="3EE51D72" w14:textId="77777777" w:rsidR="00DC6468" w:rsidRPr="002B0C2D" w:rsidRDefault="00DC6468" w:rsidP="00DC6468">
      <w:pPr>
        <w:pStyle w:val="Default"/>
        <w:jc w:val="both"/>
        <w:rPr>
          <w:rFonts w:asciiTheme="minorHAnsi" w:hAnsiTheme="minorHAnsi" w:cs="Arial"/>
          <w:sz w:val="20"/>
          <w:szCs w:val="20"/>
        </w:rPr>
      </w:pPr>
      <w:r w:rsidRPr="002B0C2D">
        <w:rPr>
          <w:rFonts w:asciiTheme="minorHAnsi" w:hAnsiTheme="minorHAnsi" w:cs="Arial"/>
          <w:sz w:val="20"/>
          <w:szCs w:val="20"/>
        </w:rPr>
        <w:t xml:space="preserve">The Authority is not responsible for corruption in electronic documents. Tenderers must ensure electronic documents are not corrupt.  </w:t>
      </w:r>
    </w:p>
    <w:p w14:paraId="76A76585" w14:textId="77777777" w:rsidR="00DC6468" w:rsidRPr="002B0C2D" w:rsidRDefault="00DC6468" w:rsidP="00DC6468">
      <w:pPr>
        <w:pStyle w:val="Default"/>
        <w:jc w:val="both"/>
        <w:rPr>
          <w:rFonts w:asciiTheme="minorHAnsi" w:hAnsiTheme="minorHAnsi" w:cs="Arial"/>
          <w:sz w:val="20"/>
          <w:szCs w:val="20"/>
        </w:rPr>
      </w:pPr>
    </w:p>
    <w:p w14:paraId="0EEE879F" w14:textId="77777777" w:rsidR="00DC6468" w:rsidRPr="002B0C2D" w:rsidRDefault="00DC6468" w:rsidP="00DC6468">
      <w:pPr>
        <w:pStyle w:val="Default"/>
        <w:jc w:val="both"/>
        <w:rPr>
          <w:rFonts w:asciiTheme="minorHAnsi" w:hAnsiTheme="minorHAnsi" w:cs="Arial"/>
          <w:sz w:val="20"/>
          <w:szCs w:val="20"/>
        </w:rPr>
      </w:pPr>
      <w:r w:rsidRPr="002B0C2D">
        <w:rPr>
          <w:rFonts w:asciiTheme="minorHAnsi" w:hAnsiTheme="minorHAnsi" w:cs="Arial"/>
          <w:sz w:val="20"/>
          <w:szCs w:val="20"/>
        </w:rPr>
        <w:t>If possible, please sign documents using blue ink.</w:t>
      </w:r>
    </w:p>
    <w:p w14:paraId="6FD58C3E" w14:textId="77777777" w:rsidR="00DC6468" w:rsidRPr="002B0C2D" w:rsidRDefault="00DC6468" w:rsidP="00DC6468">
      <w:pPr>
        <w:pStyle w:val="Default"/>
        <w:jc w:val="both"/>
        <w:rPr>
          <w:rFonts w:asciiTheme="minorHAnsi" w:hAnsiTheme="minorHAnsi" w:cs="Arial"/>
          <w:sz w:val="20"/>
          <w:szCs w:val="20"/>
        </w:rPr>
      </w:pPr>
    </w:p>
    <w:p w14:paraId="6E720A2D" w14:textId="77777777" w:rsidR="00DC6468" w:rsidRPr="002B0C2D" w:rsidRDefault="00DC6468" w:rsidP="00DC6468">
      <w:pPr>
        <w:pStyle w:val="Default"/>
        <w:jc w:val="both"/>
        <w:rPr>
          <w:rFonts w:asciiTheme="minorHAnsi" w:hAnsiTheme="minorHAnsi" w:cs="Arial"/>
          <w:bCs/>
          <w:color w:val="auto"/>
          <w:sz w:val="20"/>
          <w:szCs w:val="20"/>
        </w:rPr>
      </w:pPr>
      <w:r w:rsidRPr="002B0C2D">
        <w:rPr>
          <w:rFonts w:asciiTheme="minorHAnsi" w:hAnsiTheme="minorHAnsi" w:cs="Arial"/>
          <w:bCs/>
          <w:color w:val="auto"/>
          <w:sz w:val="20"/>
          <w:szCs w:val="20"/>
        </w:rPr>
        <w:t xml:space="preserve">Submissions may be retracted and re-submitted at any time until the Closing Date and Time. Submissions cannot  - and will not - be opened by the Authority until after the Closing Date and Time. </w:t>
      </w:r>
    </w:p>
    <w:p w14:paraId="27FD50AB" w14:textId="77777777" w:rsidR="00DC6468" w:rsidRPr="002B0C2D" w:rsidRDefault="00DC6468" w:rsidP="00DC6468">
      <w:pPr>
        <w:pStyle w:val="Default"/>
        <w:jc w:val="both"/>
        <w:rPr>
          <w:rFonts w:asciiTheme="minorHAnsi" w:hAnsiTheme="minorHAnsi" w:cs="Arial"/>
          <w:bCs/>
          <w:color w:val="auto"/>
          <w:sz w:val="20"/>
          <w:szCs w:val="20"/>
        </w:rPr>
      </w:pPr>
    </w:p>
    <w:p w14:paraId="3C0C6E63" w14:textId="77777777" w:rsidR="00DC6468" w:rsidRPr="002B0C2D" w:rsidRDefault="00DC6468" w:rsidP="00DC6468">
      <w:pPr>
        <w:pStyle w:val="Default"/>
        <w:jc w:val="both"/>
        <w:rPr>
          <w:rFonts w:asciiTheme="minorHAnsi" w:hAnsiTheme="minorHAnsi" w:cs="Arial"/>
          <w:bCs/>
          <w:color w:val="auto"/>
          <w:sz w:val="20"/>
          <w:szCs w:val="20"/>
        </w:rPr>
      </w:pPr>
      <w:r w:rsidRPr="002B0C2D">
        <w:rPr>
          <w:rFonts w:asciiTheme="minorHAnsi" w:hAnsiTheme="minorHAnsi" w:cs="Arial"/>
          <w:bCs/>
          <w:color w:val="auto"/>
          <w:sz w:val="20"/>
          <w:szCs w:val="20"/>
        </w:rPr>
        <w:t>Submissions made after the Closing Date and Time may not be assessed by the Authority. The Authority, exercising its discretion and having regard to relevant considerations, will decide whether to assess the late Submission and its decision in this regard shall be final.</w:t>
      </w:r>
    </w:p>
    <w:p w14:paraId="43F3A3A2" w14:textId="77777777" w:rsidR="00DC6468" w:rsidRPr="002B0C2D" w:rsidRDefault="00DC6468" w:rsidP="00DC6468">
      <w:pPr>
        <w:pStyle w:val="Default"/>
        <w:jc w:val="both"/>
        <w:rPr>
          <w:rFonts w:asciiTheme="minorHAnsi" w:hAnsiTheme="minorHAnsi" w:cs="Arial"/>
          <w:color w:val="auto"/>
          <w:sz w:val="20"/>
          <w:szCs w:val="20"/>
        </w:rPr>
      </w:pPr>
    </w:p>
    <w:p w14:paraId="74D94541" w14:textId="77777777" w:rsidR="00DC6468" w:rsidRPr="002B0C2D" w:rsidRDefault="00DC6468" w:rsidP="00DC6468">
      <w:pPr>
        <w:pStyle w:val="Default"/>
        <w:jc w:val="both"/>
        <w:rPr>
          <w:rFonts w:asciiTheme="minorHAnsi" w:hAnsiTheme="minorHAnsi" w:cs="Arial"/>
          <w:sz w:val="20"/>
          <w:szCs w:val="20"/>
        </w:rPr>
      </w:pPr>
      <w:r w:rsidRPr="002B0C2D">
        <w:rPr>
          <w:rFonts w:asciiTheme="minorHAnsi" w:hAnsiTheme="minorHAnsi" w:cs="Arial"/>
          <w:sz w:val="20"/>
          <w:szCs w:val="20"/>
        </w:rPr>
        <w:t xml:space="preserve">Neither the Authority nor any of its respective servants, consultants, agents or advisers will be responsible for any expense incurred by a Tenderer in the preparation and/or delivery of Submissions. </w:t>
      </w:r>
    </w:p>
    <w:p w14:paraId="4E42D2C9" w14:textId="77777777" w:rsidR="00DC6468" w:rsidRPr="002B0C2D" w:rsidRDefault="00DC6468" w:rsidP="00DC6468">
      <w:pPr>
        <w:pStyle w:val="Default"/>
        <w:rPr>
          <w:rFonts w:asciiTheme="minorHAnsi" w:hAnsiTheme="minorHAnsi" w:cs="Arial"/>
          <w:sz w:val="20"/>
          <w:szCs w:val="20"/>
        </w:rPr>
      </w:pPr>
    </w:p>
    <w:p w14:paraId="749D52BE" w14:textId="253670D3" w:rsidR="00DC6468" w:rsidRPr="002B0C2D" w:rsidRDefault="00DC6468" w:rsidP="00DC6468">
      <w:pPr>
        <w:pStyle w:val="Default"/>
        <w:jc w:val="both"/>
        <w:rPr>
          <w:rFonts w:asciiTheme="minorHAnsi" w:hAnsiTheme="minorHAnsi" w:cs="Arial"/>
          <w:b/>
          <w:sz w:val="20"/>
          <w:szCs w:val="20"/>
        </w:rPr>
      </w:pPr>
      <w:r w:rsidRPr="002B0C2D">
        <w:rPr>
          <w:rFonts w:asciiTheme="minorHAnsi" w:hAnsiTheme="minorHAnsi" w:cs="Arial"/>
          <w:b/>
          <w:sz w:val="20"/>
          <w:szCs w:val="20"/>
        </w:rPr>
        <w:br w:type="page"/>
      </w:r>
    </w:p>
    <w:p w14:paraId="12B2FFF8"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lastRenderedPageBreak/>
        <w:t>SECTION 6:  EVALUATION AND AWARD</w:t>
      </w:r>
    </w:p>
    <w:p w14:paraId="7812947F" w14:textId="77777777" w:rsidR="00C41175" w:rsidRPr="00C41175" w:rsidRDefault="00C41175" w:rsidP="00C41175">
      <w:pPr>
        <w:pStyle w:val="Default"/>
        <w:rPr>
          <w:rFonts w:asciiTheme="minorHAnsi" w:hAnsiTheme="minorHAnsi" w:cs="Arial"/>
          <w:sz w:val="20"/>
          <w:szCs w:val="20"/>
        </w:rPr>
      </w:pPr>
    </w:p>
    <w:p w14:paraId="7BD7D04F" w14:textId="77777777" w:rsidR="00C41175" w:rsidRPr="00C41175" w:rsidRDefault="00C41175" w:rsidP="00C41175">
      <w:pPr>
        <w:pStyle w:val="Default"/>
        <w:rPr>
          <w:rFonts w:asciiTheme="minorHAnsi" w:hAnsiTheme="minorHAnsi" w:cs="Arial"/>
          <w:b/>
          <w:i/>
          <w:sz w:val="20"/>
          <w:szCs w:val="20"/>
        </w:rPr>
      </w:pPr>
      <w:r w:rsidRPr="00C41175">
        <w:rPr>
          <w:rFonts w:asciiTheme="minorHAnsi" w:hAnsiTheme="minorHAnsi" w:cs="Arial"/>
          <w:b/>
          <w:i/>
          <w:sz w:val="20"/>
          <w:szCs w:val="20"/>
        </w:rPr>
        <w:t xml:space="preserve"> 6.1</w:t>
      </w:r>
      <w:r w:rsidRPr="00C41175">
        <w:rPr>
          <w:rFonts w:asciiTheme="minorHAnsi" w:hAnsiTheme="minorHAnsi" w:cs="Arial"/>
          <w:b/>
          <w:i/>
          <w:sz w:val="20"/>
          <w:szCs w:val="20"/>
        </w:rPr>
        <w:tab/>
        <w:t>Award Criteria</w:t>
      </w:r>
    </w:p>
    <w:p w14:paraId="215F506D" w14:textId="77777777" w:rsidR="00C41175" w:rsidRPr="00C41175" w:rsidRDefault="00C41175" w:rsidP="00C41175">
      <w:pPr>
        <w:pStyle w:val="Default"/>
        <w:rPr>
          <w:rFonts w:asciiTheme="minorHAnsi" w:hAnsiTheme="minorHAnsi" w:cs="Arial"/>
          <w:i/>
          <w:sz w:val="20"/>
          <w:szCs w:val="20"/>
        </w:rPr>
      </w:pPr>
    </w:p>
    <w:p w14:paraId="609D2476"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The Contract will be awarded to the Tenderer who submits the most economically advantageous tender, using the award criteria and weightings specified below.</w:t>
      </w:r>
    </w:p>
    <w:p w14:paraId="078CABEC" w14:textId="77777777" w:rsidR="00C41175" w:rsidRPr="00C41175" w:rsidRDefault="00C41175" w:rsidP="00C41175">
      <w:pPr>
        <w:pStyle w:val="Default"/>
        <w:rPr>
          <w:rFonts w:asciiTheme="minorHAnsi" w:hAnsiTheme="minorHAnsi" w:cs="Arial"/>
          <w:sz w:val="20"/>
          <w:szCs w:val="20"/>
        </w:rPr>
      </w:pPr>
    </w:p>
    <w:p w14:paraId="3AAC232C"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Where a Tenderer:-</w:t>
      </w:r>
    </w:p>
    <w:p w14:paraId="78CE2FCA" w14:textId="77777777" w:rsidR="00C41175" w:rsidRPr="00C41175" w:rsidRDefault="00C41175" w:rsidP="00C41175">
      <w:pPr>
        <w:pStyle w:val="Default"/>
        <w:rPr>
          <w:rFonts w:asciiTheme="minorHAnsi" w:hAnsiTheme="minorHAnsi" w:cs="Arial"/>
          <w:sz w:val="20"/>
          <w:szCs w:val="20"/>
        </w:rPr>
      </w:pPr>
    </w:p>
    <w:p w14:paraId="190C4C4D" w14:textId="77777777" w:rsidR="00C41175" w:rsidRPr="00C41175" w:rsidRDefault="00C41175" w:rsidP="00C41175">
      <w:pPr>
        <w:pStyle w:val="Default"/>
        <w:numPr>
          <w:ilvl w:val="0"/>
          <w:numId w:val="25"/>
        </w:numPr>
        <w:rPr>
          <w:rFonts w:asciiTheme="minorHAnsi" w:hAnsiTheme="minorHAnsi" w:cs="Arial"/>
          <w:sz w:val="20"/>
          <w:szCs w:val="20"/>
        </w:rPr>
      </w:pPr>
      <w:r w:rsidRPr="00C41175">
        <w:rPr>
          <w:rFonts w:asciiTheme="minorHAnsi" w:hAnsiTheme="minorHAnsi" w:cs="Arial"/>
          <w:sz w:val="20"/>
          <w:szCs w:val="20"/>
        </w:rPr>
        <w:t>has submitted a compliant Submission; and</w:t>
      </w:r>
    </w:p>
    <w:p w14:paraId="07D7D974" w14:textId="77777777" w:rsidR="00C41175" w:rsidRPr="00C41175" w:rsidRDefault="00C41175" w:rsidP="00C41175">
      <w:pPr>
        <w:pStyle w:val="Default"/>
        <w:rPr>
          <w:rFonts w:asciiTheme="minorHAnsi" w:hAnsiTheme="minorHAnsi" w:cs="Arial"/>
          <w:sz w:val="20"/>
          <w:szCs w:val="20"/>
        </w:rPr>
      </w:pPr>
    </w:p>
    <w:p w14:paraId="7EBDE272" w14:textId="77777777" w:rsidR="00C41175" w:rsidRPr="00C41175" w:rsidRDefault="00C41175" w:rsidP="00C41175">
      <w:pPr>
        <w:pStyle w:val="Default"/>
        <w:numPr>
          <w:ilvl w:val="0"/>
          <w:numId w:val="25"/>
        </w:numPr>
        <w:rPr>
          <w:rFonts w:asciiTheme="minorHAnsi" w:hAnsiTheme="minorHAnsi" w:cs="Arial"/>
          <w:sz w:val="20"/>
          <w:szCs w:val="20"/>
        </w:rPr>
      </w:pPr>
      <w:r w:rsidRPr="00C41175">
        <w:rPr>
          <w:rFonts w:asciiTheme="minorHAnsi" w:hAnsiTheme="minorHAnsi" w:cs="Arial"/>
          <w:sz w:val="20"/>
          <w:szCs w:val="20"/>
        </w:rPr>
        <w:t xml:space="preserve">has declared by way of completing </w:t>
      </w:r>
      <w:r w:rsidRPr="00C41175">
        <w:rPr>
          <w:rFonts w:asciiTheme="minorHAnsi" w:hAnsiTheme="minorHAnsi" w:cs="Arial"/>
          <w:b/>
          <w:sz w:val="20"/>
          <w:szCs w:val="20"/>
        </w:rPr>
        <w:t>Appendix 6</w:t>
      </w:r>
      <w:r w:rsidRPr="00C41175">
        <w:rPr>
          <w:rFonts w:asciiTheme="minorHAnsi" w:hAnsiTheme="minorHAnsi" w:cs="Arial"/>
          <w:sz w:val="20"/>
          <w:szCs w:val="20"/>
        </w:rPr>
        <w:t xml:space="preserve"> that no grounds for exclusion pursuant to Regulation 57 of the </w:t>
      </w:r>
      <w:r w:rsidRPr="00C41175">
        <w:rPr>
          <w:rFonts w:asciiTheme="minorHAnsi" w:hAnsiTheme="minorHAnsi" w:cs="Arial"/>
          <w:bCs/>
          <w:sz w:val="20"/>
          <w:szCs w:val="20"/>
        </w:rPr>
        <w:t xml:space="preserve">European Union (Award of Public Authority Contracts) Regulations 2016 </w:t>
      </w:r>
      <w:r w:rsidRPr="00C41175">
        <w:rPr>
          <w:rFonts w:asciiTheme="minorHAnsi" w:hAnsiTheme="minorHAnsi" w:cs="Arial"/>
          <w:sz w:val="20"/>
          <w:szCs w:val="20"/>
        </w:rPr>
        <w:t>apply OR where grounds for exclusion do exist, has not been excluded by the Authority pursuant to Regulation 57; and</w:t>
      </w:r>
    </w:p>
    <w:p w14:paraId="55A52F2A" w14:textId="77777777" w:rsidR="00C41175" w:rsidRPr="00C41175" w:rsidRDefault="00C41175" w:rsidP="00C41175">
      <w:pPr>
        <w:pStyle w:val="Default"/>
        <w:rPr>
          <w:rFonts w:asciiTheme="minorHAnsi" w:hAnsiTheme="minorHAnsi" w:cs="Arial"/>
          <w:sz w:val="20"/>
          <w:szCs w:val="20"/>
        </w:rPr>
      </w:pPr>
    </w:p>
    <w:p w14:paraId="3D0F52EC" w14:textId="77777777" w:rsidR="00C41175" w:rsidRPr="00C41175" w:rsidRDefault="00C41175" w:rsidP="00C41175">
      <w:pPr>
        <w:pStyle w:val="Default"/>
        <w:numPr>
          <w:ilvl w:val="0"/>
          <w:numId w:val="25"/>
        </w:numPr>
        <w:rPr>
          <w:rFonts w:asciiTheme="minorHAnsi" w:hAnsiTheme="minorHAnsi" w:cs="Arial"/>
          <w:sz w:val="20"/>
          <w:szCs w:val="20"/>
        </w:rPr>
      </w:pPr>
      <w:r w:rsidRPr="00C41175">
        <w:rPr>
          <w:rFonts w:asciiTheme="minorHAnsi" w:hAnsiTheme="minorHAnsi" w:cs="Arial"/>
          <w:sz w:val="20"/>
          <w:szCs w:val="20"/>
        </w:rPr>
        <w:t xml:space="preserve">has declared by way of completing </w:t>
      </w:r>
      <w:r w:rsidRPr="00C41175">
        <w:rPr>
          <w:rFonts w:asciiTheme="minorHAnsi" w:hAnsiTheme="minorHAnsi" w:cs="Arial"/>
          <w:b/>
          <w:sz w:val="20"/>
          <w:szCs w:val="20"/>
        </w:rPr>
        <w:t>Appendix 8</w:t>
      </w:r>
      <w:r w:rsidRPr="00C41175">
        <w:rPr>
          <w:rFonts w:asciiTheme="minorHAnsi" w:hAnsiTheme="minorHAnsi" w:cs="Arial"/>
          <w:sz w:val="20"/>
          <w:szCs w:val="20"/>
        </w:rPr>
        <w:t xml:space="preserve"> that they satisfy the Selection Criteria for the Competition as set out Section 5.4 above and provided the necessary evidence (where requested to do so);  and</w:t>
      </w:r>
    </w:p>
    <w:p w14:paraId="0FECFA75" w14:textId="77777777" w:rsidR="00C41175" w:rsidRPr="00C41175" w:rsidRDefault="00C41175" w:rsidP="00C41175">
      <w:pPr>
        <w:pStyle w:val="Default"/>
        <w:rPr>
          <w:rFonts w:asciiTheme="minorHAnsi" w:hAnsiTheme="minorHAnsi" w:cs="Arial"/>
          <w:sz w:val="20"/>
          <w:szCs w:val="20"/>
        </w:rPr>
      </w:pPr>
    </w:p>
    <w:p w14:paraId="1151225D" w14:textId="77777777" w:rsidR="00C41175" w:rsidRPr="00C41175" w:rsidRDefault="00C41175" w:rsidP="00C41175">
      <w:pPr>
        <w:pStyle w:val="Default"/>
        <w:numPr>
          <w:ilvl w:val="0"/>
          <w:numId w:val="25"/>
        </w:numPr>
        <w:rPr>
          <w:rFonts w:asciiTheme="minorHAnsi" w:hAnsiTheme="minorHAnsi" w:cs="Arial"/>
          <w:sz w:val="20"/>
          <w:szCs w:val="20"/>
        </w:rPr>
      </w:pPr>
      <w:r w:rsidRPr="00C41175">
        <w:rPr>
          <w:rFonts w:asciiTheme="minorHAnsi" w:hAnsiTheme="minorHAnsi" w:cs="Arial"/>
          <w:sz w:val="20"/>
          <w:szCs w:val="20"/>
        </w:rPr>
        <w:t>is not otherwise excluded from the Competition in accordance with this RFT,</w:t>
      </w:r>
    </w:p>
    <w:p w14:paraId="70A004AD" w14:textId="77777777" w:rsidR="00C41175" w:rsidRPr="00C41175" w:rsidRDefault="00C41175" w:rsidP="00C41175">
      <w:pPr>
        <w:pStyle w:val="Default"/>
        <w:rPr>
          <w:rFonts w:asciiTheme="minorHAnsi" w:hAnsiTheme="minorHAnsi" w:cs="Arial"/>
          <w:sz w:val="20"/>
          <w:szCs w:val="20"/>
        </w:rPr>
      </w:pPr>
    </w:p>
    <w:p w14:paraId="45E05835"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that Tenderer shall proceed to have Part 3 and Part 4 of its Submission evaluated and scored in accordance with the following Award Criteria:</w:t>
      </w:r>
    </w:p>
    <w:p w14:paraId="4AA4D0BB" w14:textId="77777777" w:rsidR="00C41175" w:rsidRPr="00C41175" w:rsidRDefault="00C41175" w:rsidP="00C41175">
      <w:pPr>
        <w:pStyle w:val="Default"/>
        <w:rPr>
          <w:rFonts w:asciiTheme="minorHAnsi" w:hAnsiTheme="minorHAnsi" w:cs="Arial"/>
          <w:sz w:val="20"/>
          <w:szCs w:val="20"/>
        </w:rPr>
      </w:pPr>
    </w:p>
    <w:p w14:paraId="2FE869DB" w14:textId="3493159C"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sz w:val="20"/>
          <w:szCs w:val="20"/>
        </w:rPr>
        <w:tab/>
      </w:r>
      <w:r w:rsidRPr="00C41175">
        <w:rPr>
          <w:rFonts w:asciiTheme="minorHAnsi" w:hAnsiTheme="minorHAnsi" w:cs="Arial"/>
          <w:b/>
          <w:sz w:val="20"/>
          <w:szCs w:val="20"/>
        </w:rPr>
        <w:t>Quality</w:t>
      </w:r>
      <w:r w:rsidRPr="00C41175">
        <w:rPr>
          <w:rFonts w:asciiTheme="minorHAnsi" w:hAnsiTheme="minorHAnsi" w:cs="Arial"/>
          <w:b/>
          <w:sz w:val="20"/>
          <w:szCs w:val="20"/>
        </w:rPr>
        <w:tab/>
      </w:r>
      <w:r w:rsidRPr="00C41175">
        <w:rPr>
          <w:rFonts w:asciiTheme="minorHAnsi" w:hAnsiTheme="minorHAnsi" w:cs="Arial"/>
          <w:b/>
          <w:sz w:val="20"/>
          <w:szCs w:val="20"/>
        </w:rPr>
        <w:tab/>
      </w:r>
      <w:r w:rsidRPr="00C41175">
        <w:rPr>
          <w:rFonts w:asciiTheme="minorHAnsi" w:hAnsiTheme="minorHAnsi" w:cs="Arial"/>
          <w:b/>
          <w:sz w:val="20"/>
          <w:szCs w:val="20"/>
        </w:rPr>
        <w:tab/>
      </w:r>
      <w:r>
        <w:rPr>
          <w:rFonts w:asciiTheme="minorHAnsi" w:hAnsiTheme="minorHAnsi" w:cs="Arial"/>
          <w:b/>
          <w:sz w:val="20"/>
          <w:szCs w:val="20"/>
        </w:rPr>
        <w:tab/>
      </w:r>
      <w:r w:rsidRPr="00C41175">
        <w:rPr>
          <w:rFonts w:asciiTheme="minorHAnsi" w:hAnsiTheme="minorHAnsi" w:cs="Arial"/>
          <w:b/>
          <w:sz w:val="20"/>
          <w:szCs w:val="20"/>
        </w:rPr>
        <w:t>7000 marks</w:t>
      </w:r>
    </w:p>
    <w:p w14:paraId="0231BAD3"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ab/>
        <w:t xml:space="preserve">Cost </w:t>
      </w:r>
      <w:r w:rsidRPr="00C41175">
        <w:rPr>
          <w:rFonts w:asciiTheme="minorHAnsi" w:hAnsiTheme="minorHAnsi" w:cs="Arial"/>
          <w:b/>
          <w:sz w:val="20"/>
          <w:szCs w:val="20"/>
        </w:rPr>
        <w:tab/>
      </w:r>
      <w:r w:rsidRPr="00C41175">
        <w:rPr>
          <w:rFonts w:asciiTheme="minorHAnsi" w:hAnsiTheme="minorHAnsi" w:cs="Arial"/>
          <w:b/>
          <w:sz w:val="20"/>
          <w:szCs w:val="20"/>
        </w:rPr>
        <w:tab/>
      </w:r>
      <w:r w:rsidRPr="00C41175">
        <w:rPr>
          <w:rFonts w:asciiTheme="minorHAnsi" w:hAnsiTheme="minorHAnsi" w:cs="Arial"/>
          <w:b/>
          <w:sz w:val="20"/>
          <w:szCs w:val="20"/>
        </w:rPr>
        <w:tab/>
      </w:r>
      <w:r w:rsidRPr="00C41175">
        <w:rPr>
          <w:rFonts w:asciiTheme="minorHAnsi" w:hAnsiTheme="minorHAnsi" w:cs="Arial"/>
          <w:b/>
          <w:sz w:val="20"/>
          <w:szCs w:val="20"/>
        </w:rPr>
        <w:tab/>
        <w:t>3000 marks</w:t>
      </w:r>
    </w:p>
    <w:p w14:paraId="48D8CFF9" w14:textId="77777777" w:rsidR="00C41175" w:rsidRPr="00C41175" w:rsidRDefault="00C41175" w:rsidP="00C41175">
      <w:pPr>
        <w:pStyle w:val="Default"/>
        <w:rPr>
          <w:rFonts w:asciiTheme="minorHAnsi" w:hAnsiTheme="minorHAnsi" w:cs="Arial"/>
          <w:b/>
          <w:sz w:val="20"/>
          <w:szCs w:val="20"/>
        </w:rPr>
      </w:pPr>
    </w:p>
    <w:p w14:paraId="40AF5A74"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The award criterion of Quality is further sub-divided as shown in Table 1 below:</w:t>
      </w:r>
    </w:p>
    <w:p w14:paraId="222DDA33" w14:textId="77777777" w:rsidR="00C41175" w:rsidRPr="00C41175" w:rsidRDefault="00C41175" w:rsidP="00C41175">
      <w:pPr>
        <w:pStyle w:val="Default"/>
        <w:rPr>
          <w:rFonts w:asciiTheme="minorHAnsi" w:hAnsiTheme="minorHAnsi"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6"/>
        <w:gridCol w:w="2125"/>
      </w:tblGrid>
      <w:tr w:rsidR="00C41175" w:rsidRPr="00C41175" w14:paraId="0DAC0D22" w14:textId="77777777" w:rsidTr="00627689">
        <w:tc>
          <w:tcPr>
            <w:tcW w:w="6345" w:type="dxa"/>
            <w:shd w:val="clear" w:color="auto" w:fill="D9D9D9"/>
          </w:tcPr>
          <w:p w14:paraId="5418A9FF" w14:textId="77777777" w:rsidR="00C41175" w:rsidRPr="00C41175" w:rsidRDefault="00C41175" w:rsidP="00C41175">
            <w:pPr>
              <w:pStyle w:val="Default"/>
              <w:rPr>
                <w:rFonts w:asciiTheme="minorHAnsi" w:hAnsiTheme="minorHAnsi" w:cs="Arial"/>
                <w:b/>
                <w:sz w:val="20"/>
                <w:szCs w:val="20"/>
              </w:rPr>
            </w:pPr>
          </w:p>
          <w:p w14:paraId="513E82D0"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Quality Sub-Criteria</w:t>
            </w:r>
          </w:p>
        </w:tc>
        <w:tc>
          <w:tcPr>
            <w:tcW w:w="2127" w:type="dxa"/>
            <w:shd w:val="clear" w:color="auto" w:fill="D9D9D9"/>
          </w:tcPr>
          <w:p w14:paraId="662D43F8" w14:textId="77777777" w:rsidR="00C41175" w:rsidRPr="00C41175" w:rsidRDefault="00C41175" w:rsidP="00C41175">
            <w:pPr>
              <w:pStyle w:val="Default"/>
              <w:rPr>
                <w:rFonts w:asciiTheme="minorHAnsi" w:hAnsiTheme="minorHAnsi" w:cs="Arial"/>
                <w:b/>
                <w:sz w:val="20"/>
                <w:szCs w:val="20"/>
              </w:rPr>
            </w:pPr>
          </w:p>
          <w:p w14:paraId="71957C33"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Maximum Marks Available</w:t>
            </w:r>
          </w:p>
          <w:p w14:paraId="0ECA9B14" w14:textId="77777777" w:rsidR="00C41175" w:rsidRPr="00C41175" w:rsidRDefault="00C41175" w:rsidP="00C41175">
            <w:pPr>
              <w:pStyle w:val="Default"/>
              <w:rPr>
                <w:rFonts w:asciiTheme="minorHAnsi" w:hAnsiTheme="minorHAnsi" w:cs="Arial"/>
                <w:b/>
                <w:sz w:val="20"/>
                <w:szCs w:val="20"/>
              </w:rPr>
            </w:pPr>
          </w:p>
        </w:tc>
      </w:tr>
      <w:tr w:rsidR="00C41175" w:rsidRPr="00C41175" w14:paraId="48CF5322" w14:textId="77777777" w:rsidTr="00627689">
        <w:tc>
          <w:tcPr>
            <w:tcW w:w="6345" w:type="dxa"/>
          </w:tcPr>
          <w:p w14:paraId="1C80940A" w14:textId="1EE709C9" w:rsidR="00C41175" w:rsidRPr="00C41175" w:rsidRDefault="00C41175" w:rsidP="00C41175">
            <w:pPr>
              <w:pStyle w:val="Default"/>
              <w:rPr>
                <w:rFonts w:asciiTheme="minorHAnsi" w:hAnsiTheme="minorHAnsi" w:cs="Arial"/>
                <w:i/>
                <w:sz w:val="20"/>
                <w:szCs w:val="20"/>
              </w:rPr>
            </w:pPr>
            <w:r w:rsidRPr="00C41175">
              <w:rPr>
                <w:rFonts w:asciiTheme="minorHAnsi" w:hAnsiTheme="minorHAnsi" w:cs="Arial"/>
                <w:sz w:val="20"/>
                <w:szCs w:val="20"/>
              </w:rPr>
              <w:t xml:space="preserve">Fitness for Purpose and Quality of proposed solution  - Service structure and delivery methodology proposed, with demonstrated understanding of </w:t>
            </w:r>
            <w:r w:rsidR="000F2B70">
              <w:rPr>
                <w:rFonts w:asciiTheme="minorHAnsi" w:hAnsiTheme="minorHAnsi" w:cs="Arial"/>
                <w:sz w:val="20"/>
                <w:szCs w:val="20"/>
              </w:rPr>
              <w:t>RCÉ’S</w:t>
            </w:r>
            <w:r w:rsidRPr="00C41175">
              <w:rPr>
                <w:rFonts w:asciiTheme="minorHAnsi" w:hAnsiTheme="minorHAnsi" w:cs="Arial"/>
                <w:sz w:val="20"/>
                <w:szCs w:val="20"/>
              </w:rPr>
              <w:t>’s requirement</w:t>
            </w:r>
          </w:p>
        </w:tc>
        <w:tc>
          <w:tcPr>
            <w:tcW w:w="2127" w:type="dxa"/>
            <w:vAlign w:val="center"/>
          </w:tcPr>
          <w:p w14:paraId="0BBC1070"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3000</w:t>
            </w:r>
          </w:p>
        </w:tc>
      </w:tr>
      <w:tr w:rsidR="00C41175" w:rsidRPr="00C41175" w14:paraId="2711AB48" w14:textId="77777777" w:rsidTr="00627689">
        <w:tc>
          <w:tcPr>
            <w:tcW w:w="6345" w:type="dxa"/>
          </w:tcPr>
          <w:p w14:paraId="54B50CE7" w14:textId="5DFC3F3B"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 xml:space="preserve">Qualification &amp; Relevant experience of team in providing similar services to entities similar to </w:t>
            </w:r>
            <w:r w:rsidR="000F2B70">
              <w:rPr>
                <w:rFonts w:asciiTheme="minorHAnsi" w:hAnsiTheme="minorHAnsi" w:cs="Arial"/>
                <w:sz w:val="20"/>
                <w:szCs w:val="20"/>
              </w:rPr>
              <w:t>RCÉ</w:t>
            </w:r>
          </w:p>
        </w:tc>
        <w:tc>
          <w:tcPr>
            <w:tcW w:w="2127" w:type="dxa"/>
            <w:vAlign w:val="center"/>
          </w:tcPr>
          <w:p w14:paraId="40BCD3AF"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3000</w:t>
            </w:r>
          </w:p>
        </w:tc>
      </w:tr>
      <w:tr w:rsidR="00C41175" w:rsidRPr="00C41175" w14:paraId="764F66C9" w14:textId="77777777" w:rsidTr="00627689">
        <w:tc>
          <w:tcPr>
            <w:tcW w:w="6345" w:type="dxa"/>
          </w:tcPr>
          <w:p w14:paraId="6BE4A04D" w14:textId="6F6DC3D3" w:rsidR="00C41175" w:rsidRPr="00C41175" w:rsidRDefault="00C41175" w:rsidP="00C41175">
            <w:pPr>
              <w:pStyle w:val="Default"/>
              <w:rPr>
                <w:rFonts w:asciiTheme="minorHAnsi" w:hAnsiTheme="minorHAnsi" w:cs="Arial"/>
                <w:i/>
                <w:sz w:val="20"/>
                <w:szCs w:val="20"/>
              </w:rPr>
            </w:pPr>
            <w:r w:rsidRPr="00C41175">
              <w:rPr>
                <w:rFonts w:asciiTheme="minorHAnsi" w:hAnsiTheme="minorHAnsi" w:cs="Arial"/>
                <w:i/>
                <w:sz w:val="20"/>
                <w:szCs w:val="20"/>
              </w:rPr>
              <w:t xml:space="preserve">Added Value - additional benefits to the service provision sought: The tenderer may describe a product, service, or process not mentioned elsewhere, which in their opinion may add value to the proposal and/or differentiate them from other tenderers. The item(s) offered must be presented on the basis of no cost to </w:t>
            </w:r>
            <w:r w:rsidR="000F2B70">
              <w:rPr>
                <w:rFonts w:asciiTheme="minorHAnsi" w:hAnsiTheme="minorHAnsi" w:cs="Arial"/>
                <w:i/>
                <w:sz w:val="20"/>
                <w:szCs w:val="20"/>
              </w:rPr>
              <w:t>RCÉ</w:t>
            </w:r>
            <w:r w:rsidRPr="00C41175">
              <w:rPr>
                <w:rFonts w:asciiTheme="minorHAnsi" w:hAnsiTheme="minorHAnsi" w:cs="Arial"/>
                <w:i/>
                <w:sz w:val="20"/>
                <w:szCs w:val="20"/>
              </w:rPr>
              <w:t>.</w:t>
            </w:r>
          </w:p>
        </w:tc>
        <w:tc>
          <w:tcPr>
            <w:tcW w:w="2127" w:type="dxa"/>
            <w:vAlign w:val="center"/>
          </w:tcPr>
          <w:p w14:paraId="3CE69E30"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1000</w:t>
            </w:r>
          </w:p>
        </w:tc>
      </w:tr>
      <w:tr w:rsidR="00C41175" w:rsidRPr="00C41175" w14:paraId="1A08CD58" w14:textId="77777777" w:rsidTr="00627689">
        <w:tc>
          <w:tcPr>
            <w:tcW w:w="6345" w:type="dxa"/>
          </w:tcPr>
          <w:p w14:paraId="5F271492" w14:textId="77777777" w:rsidR="00C41175" w:rsidRPr="00C41175" w:rsidRDefault="00C41175" w:rsidP="00C41175">
            <w:pPr>
              <w:pStyle w:val="Default"/>
              <w:rPr>
                <w:rFonts w:asciiTheme="minorHAnsi" w:hAnsiTheme="minorHAnsi" w:cs="Arial"/>
                <w:b/>
                <w:i/>
                <w:sz w:val="20"/>
                <w:szCs w:val="20"/>
              </w:rPr>
            </w:pPr>
            <w:r w:rsidRPr="00C41175">
              <w:rPr>
                <w:rFonts w:asciiTheme="minorHAnsi" w:hAnsiTheme="minorHAnsi" w:cs="Arial"/>
                <w:b/>
                <w:i/>
                <w:sz w:val="20"/>
                <w:szCs w:val="20"/>
              </w:rPr>
              <w:t>Total</w:t>
            </w:r>
          </w:p>
        </w:tc>
        <w:tc>
          <w:tcPr>
            <w:tcW w:w="2127" w:type="dxa"/>
          </w:tcPr>
          <w:p w14:paraId="794D0013"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7000</w:t>
            </w:r>
          </w:p>
        </w:tc>
      </w:tr>
    </w:tbl>
    <w:p w14:paraId="5EBA66EF" w14:textId="77777777" w:rsidR="00C41175" w:rsidRPr="00C41175" w:rsidRDefault="00C41175" w:rsidP="00C41175">
      <w:pPr>
        <w:pStyle w:val="Default"/>
        <w:rPr>
          <w:rFonts w:asciiTheme="minorHAnsi" w:hAnsiTheme="minorHAnsi" w:cs="Arial"/>
          <w:i/>
          <w:sz w:val="20"/>
          <w:szCs w:val="20"/>
        </w:rPr>
      </w:pPr>
      <w:r w:rsidRPr="00C41175">
        <w:rPr>
          <w:rFonts w:asciiTheme="minorHAnsi" w:hAnsiTheme="minorHAnsi" w:cs="Arial"/>
          <w:i/>
          <w:sz w:val="20"/>
          <w:szCs w:val="20"/>
        </w:rPr>
        <w:t>Table 1</w:t>
      </w:r>
    </w:p>
    <w:p w14:paraId="300BC0FB" w14:textId="77777777" w:rsidR="00C41175" w:rsidRPr="00C41175" w:rsidRDefault="00C41175" w:rsidP="00C41175">
      <w:pPr>
        <w:pStyle w:val="Default"/>
        <w:rPr>
          <w:rFonts w:asciiTheme="minorHAnsi" w:hAnsiTheme="minorHAnsi" w:cs="Arial"/>
          <w:sz w:val="20"/>
          <w:szCs w:val="20"/>
        </w:rPr>
      </w:pPr>
    </w:p>
    <w:p w14:paraId="4131B76B" w14:textId="77777777" w:rsidR="004F4EEF" w:rsidRDefault="004F4EEF" w:rsidP="00C41175">
      <w:pPr>
        <w:pStyle w:val="Default"/>
        <w:rPr>
          <w:rFonts w:asciiTheme="minorHAnsi" w:hAnsiTheme="minorHAnsi" w:cs="Arial"/>
          <w:sz w:val="20"/>
          <w:szCs w:val="20"/>
        </w:rPr>
      </w:pPr>
    </w:p>
    <w:p w14:paraId="2B8C7E55" w14:textId="77777777" w:rsidR="004F4EEF" w:rsidRDefault="004F4EEF" w:rsidP="00C41175">
      <w:pPr>
        <w:pStyle w:val="Default"/>
        <w:rPr>
          <w:rFonts w:asciiTheme="minorHAnsi" w:hAnsiTheme="minorHAnsi" w:cs="Arial"/>
          <w:sz w:val="20"/>
          <w:szCs w:val="20"/>
        </w:rPr>
      </w:pPr>
    </w:p>
    <w:p w14:paraId="2BBF3402" w14:textId="77777777" w:rsidR="004F4EEF" w:rsidRDefault="004F4EEF" w:rsidP="00C41175">
      <w:pPr>
        <w:pStyle w:val="Default"/>
        <w:rPr>
          <w:rFonts w:asciiTheme="minorHAnsi" w:hAnsiTheme="minorHAnsi" w:cs="Arial"/>
          <w:sz w:val="20"/>
          <w:szCs w:val="20"/>
        </w:rPr>
      </w:pPr>
    </w:p>
    <w:p w14:paraId="306D55B8" w14:textId="77777777" w:rsidR="004F4EEF" w:rsidRDefault="004F4EEF" w:rsidP="00C41175">
      <w:pPr>
        <w:pStyle w:val="Default"/>
        <w:rPr>
          <w:rFonts w:asciiTheme="minorHAnsi" w:hAnsiTheme="minorHAnsi" w:cs="Arial"/>
          <w:sz w:val="20"/>
          <w:szCs w:val="20"/>
        </w:rPr>
      </w:pPr>
    </w:p>
    <w:p w14:paraId="221ADCE0" w14:textId="77777777" w:rsidR="004F4EEF" w:rsidRDefault="004F4EEF" w:rsidP="00C41175">
      <w:pPr>
        <w:pStyle w:val="Default"/>
        <w:rPr>
          <w:rFonts w:asciiTheme="minorHAnsi" w:hAnsiTheme="minorHAnsi" w:cs="Arial"/>
          <w:sz w:val="20"/>
          <w:szCs w:val="20"/>
        </w:rPr>
      </w:pPr>
    </w:p>
    <w:p w14:paraId="1D933373" w14:textId="77777777" w:rsidR="004F4EEF" w:rsidRDefault="004F4EEF" w:rsidP="00C41175">
      <w:pPr>
        <w:pStyle w:val="Default"/>
        <w:rPr>
          <w:rFonts w:asciiTheme="minorHAnsi" w:hAnsiTheme="minorHAnsi" w:cs="Arial"/>
          <w:sz w:val="20"/>
          <w:szCs w:val="20"/>
        </w:rPr>
      </w:pPr>
    </w:p>
    <w:p w14:paraId="5A5F59A0" w14:textId="77777777" w:rsidR="004F4EEF" w:rsidRDefault="004F4EEF" w:rsidP="00C41175">
      <w:pPr>
        <w:pStyle w:val="Default"/>
        <w:rPr>
          <w:rFonts w:asciiTheme="minorHAnsi" w:hAnsiTheme="minorHAnsi" w:cs="Arial"/>
          <w:sz w:val="20"/>
          <w:szCs w:val="20"/>
        </w:rPr>
      </w:pPr>
    </w:p>
    <w:p w14:paraId="3341F1B1" w14:textId="77777777" w:rsidR="004F4EEF" w:rsidRDefault="004F4EEF" w:rsidP="00C41175">
      <w:pPr>
        <w:pStyle w:val="Default"/>
        <w:rPr>
          <w:rFonts w:asciiTheme="minorHAnsi" w:hAnsiTheme="minorHAnsi" w:cs="Arial"/>
          <w:sz w:val="20"/>
          <w:szCs w:val="20"/>
        </w:rPr>
      </w:pPr>
    </w:p>
    <w:p w14:paraId="0B7BE4F7" w14:textId="77777777" w:rsidR="004F4EEF" w:rsidRDefault="004F4EEF" w:rsidP="00C41175">
      <w:pPr>
        <w:pStyle w:val="Default"/>
        <w:rPr>
          <w:rFonts w:asciiTheme="minorHAnsi" w:hAnsiTheme="minorHAnsi" w:cs="Arial"/>
          <w:sz w:val="20"/>
          <w:szCs w:val="20"/>
        </w:rPr>
      </w:pPr>
    </w:p>
    <w:p w14:paraId="72A39C0C" w14:textId="77777777" w:rsidR="004F4EEF" w:rsidRDefault="004F4EEF" w:rsidP="00C41175">
      <w:pPr>
        <w:pStyle w:val="Default"/>
        <w:rPr>
          <w:rFonts w:asciiTheme="minorHAnsi" w:hAnsiTheme="minorHAnsi" w:cs="Arial"/>
          <w:sz w:val="20"/>
          <w:szCs w:val="20"/>
        </w:rPr>
      </w:pPr>
    </w:p>
    <w:p w14:paraId="50A012C0" w14:textId="77777777" w:rsidR="004F4EEF" w:rsidRDefault="004F4EEF" w:rsidP="00C41175">
      <w:pPr>
        <w:pStyle w:val="Default"/>
        <w:rPr>
          <w:rFonts w:asciiTheme="minorHAnsi" w:hAnsiTheme="minorHAnsi" w:cs="Arial"/>
          <w:sz w:val="20"/>
          <w:szCs w:val="20"/>
        </w:rPr>
      </w:pPr>
    </w:p>
    <w:p w14:paraId="11E25FDD" w14:textId="77777777" w:rsidR="004F4EEF" w:rsidRDefault="004F4EEF" w:rsidP="00C41175">
      <w:pPr>
        <w:pStyle w:val="Default"/>
        <w:rPr>
          <w:rFonts w:asciiTheme="minorHAnsi" w:hAnsiTheme="minorHAnsi" w:cs="Arial"/>
          <w:sz w:val="20"/>
          <w:szCs w:val="20"/>
        </w:rPr>
      </w:pPr>
    </w:p>
    <w:p w14:paraId="4DF73513" w14:textId="3484616D"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lastRenderedPageBreak/>
        <w:t>The award criterion of Cost is further sub-divided as shown in Table 2 below:</w:t>
      </w:r>
    </w:p>
    <w:p w14:paraId="1FBBF637" w14:textId="77777777" w:rsidR="00C41175" w:rsidRPr="00C41175" w:rsidRDefault="00C41175" w:rsidP="00C41175">
      <w:pPr>
        <w:pStyle w:val="Default"/>
        <w:rPr>
          <w:rFonts w:asciiTheme="minorHAnsi" w:hAnsiTheme="minorHAnsi"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6"/>
        <w:gridCol w:w="2125"/>
      </w:tblGrid>
      <w:tr w:rsidR="00C41175" w:rsidRPr="00C41175" w14:paraId="629AFAE5" w14:textId="77777777" w:rsidTr="00627689">
        <w:tc>
          <w:tcPr>
            <w:tcW w:w="6345" w:type="dxa"/>
            <w:shd w:val="clear" w:color="auto" w:fill="D9D9D9"/>
          </w:tcPr>
          <w:p w14:paraId="08E16D6E" w14:textId="77777777" w:rsidR="00C41175" w:rsidRPr="00C41175" w:rsidRDefault="00C41175" w:rsidP="00C41175">
            <w:pPr>
              <w:pStyle w:val="Default"/>
              <w:rPr>
                <w:rFonts w:asciiTheme="minorHAnsi" w:hAnsiTheme="minorHAnsi" w:cs="Arial"/>
                <w:b/>
                <w:sz w:val="20"/>
                <w:szCs w:val="20"/>
              </w:rPr>
            </w:pPr>
          </w:p>
          <w:p w14:paraId="4B2FD972"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Cost Sub-Criteria</w:t>
            </w:r>
          </w:p>
        </w:tc>
        <w:tc>
          <w:tcPr>
            <w:tcW w:w="2127" w:type="dxa"/>
            <w:shd w:val="clear" w:color="auto" w:fill="D9D9D9"/>
          </w:tcPr>
          <w:p w14:paraId="05B5C502" w14:textId="77777777" w:rsidR="00C41175" w:rsidRPr="00C41175" w:rsidRDefault="00C41175" w:rsidP="00C41175">
            <w:pPr>
              <w:pStyle w:val="Default"/>
              <w:rPr>
                <w:rFonts w:asciiTheme="minorHAnsi" w:hAnsiTheme="minorHAnsi" w:cs="Arial"/>
                <w:b/>
                <w:sz w:val="20"/>
                <w:szCs w:val="20"/>
              </w:rPr>
            </w:pPr>
          </w:p>
          <w:p w14:paraId="295381FE"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Maximum Marks Available</w:t>
            </w:r>
          </w:p>
          <w:p w14:paraId="03AEC3D2" w14:textId="77777777" w:rsidR="00C41175" w:rsidRPr="00C41175" w:rsidRDefault="00C41175" w:rsidP="00C41175">
            <w:pPr>
              <w:pStyle w:val="Default"/>
              <w:rPr>
                <w:rFonts w:asciiTheme="minorHAnsi" w:hAnsiTheme="minorHAnsi" w:cs="Arial"/>
                <w:b/>
                <w:sz w:val="20"/>
                <w:szCs w:val="20"/>
              </w:rPr>
            </w:pPr>
          </w:p>
        </w:tc>
      </w:tr>
      <w:tr w:rsidR="00C41175" w:rsidRPr="00C41175" w14:paraId="7A9C8422" w14:textId="77777777" w:rsidTr="00627689">
        <w:tc>
          <w:tcPr>
            <w:tcW w:w="6345" w:type="dxa"/>
          </w:tcPr>
          <w:p w14:paraId="6E981874"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A fixed professional fee for carrying out all the work required to satisfy the requirement specification set out at 3.1 above;</w:t>
            </w:r>
            <w:r w:rsidRPr="00C41175">
              <w:rPr>
                <w:rFonts w:asciiTheme="minorHAnsi" w:hAnsiTheme="minorHAnsi" w:cs="Arial"/>
                <w:bCs/>
                <w:i/>
                <w:sz w:val="20"/>
                <w:szCs w:val="20"/>
              </w:rPr>
              <w:t xml:space="preserve"> (to be advised in the Table provided at Appendix 10 of this RFT)</w:t>
            </w:r>
          </w:p>
        </w:tc>
        <w:tc>
          <w:tcPr>
            <w:tcW w:w="2127" w:type="dxa"/>
            <w:vAlign w:val="center"/>
          </w:tcPr>
          <w:p w14:paraId="5BEEFE3E"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2000</w:t>
            </w:r>
          </w:p>
        </w:tc>
      </w:tr>
      <w:tr w:rsidR="00C41175" w:rsidRPr="00C41175" w14:paraId="638C7CE8" w14:textId="77777777" w:rsidTr="00627689">
        <w:tc>
          <w:tcPr>
            <w:tcW w:w="6345" w:type="dxa"/>
          </w:tcPr>
          <w:p w14:paraId="618616F8" w14:textId="77777777" w:rsidR="00C41175" w:rsidRPr="00C41175" w:rsidRDefault="00C41175" w:rsidP="00C41175">
            <w:pPr>
              <w:pStyle w:val="Default"/>
              <w:rPr>
                <w:rFonts w:asciiTheme="minorHAnsi" w:hAnsiTheme="minorHAnsi" w:cs="Arial"/>
                <w:b/>
                <w:bCs/>
                <w:i/>
                <w:sz w:val="20"/>
                <w:szCs w:val="20"/>
              </w:rPr>
            </w:pPr>
            <w:r w:rsidRPr="00C41175">
              <w:rPr>
                <w:rFonts w:asciiTheme="minorHAnsi" w:hAnsiTheme="minorHAnsi" w:cs="Arial"/>
                <w:sz w:val="20"/>
                <w:szCs w:val="20"/>
              </w:rPr>
              <w:t>Total Hourly Rates for Other Areas of Internal Audit advice/ consultancy, on an ‘as required’ &amp; non routine basis – (</w:t>
            </w:r>
            <w:r w:rsidRPr="00C41175">
              <w:rPr>
                <w:rFonts w:asciiTheme="minorHAnsi" w:hAnsiTheme="minorHAnsi" w:cs="Arial"/>
                <w:bCs/>
                <w:i/>
                <w:sz w:val="20"/>
                <w:szCs w:val="20"/>
              </w:rPr>
              <w:t>to be advised in the Table provided at Appendix 10 of this RFT)</w:t>
            </w:r>
          </w:p>
        </w:tc>
        <w:tc>
          <w:tcPr>
            <w:tcW w:w="2127" w:type="dxa"/>
            <w:vAlign w:val="center"/>
          </w:tcPr>
          <w:p w14:paraId="702C036E"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1000</w:t>
            </w:r>
          </w:p>
        </w:tc>
      </w:tr>
      <w:tr w:rsidR="00C41175" w:rsidRPr="00C41175" w14:paraId="6786B2FA" w14:textId="77777777" w:rsidTr="00627689">
        <w:tc>
          <w:tcPr>
            <w:tcW w:w="6345" w:type="dxa"/>
          </w:tcPr>
          <w:p w14:paraId="1FA0CA7E" w14:textId="77777777" w:rsidR="00C41175" w:rsidRPr="00C41175" w:rsidRDefault="00C41175" w:rsidP="00C41175">
            <w:pPr>
              <w:pStyle w:val="Default"/>
              <w:rPr>
                <w:rFonts w:asciiTheme="minorHAnsi" w:hAnsiTheme="minorHAnsi" w:cs="Arial"/>
                <w:b/>
                <w:i/>
                <w:sz w:val="20"/>
                <w:szCs w:val="20"/>
              </w:rPr>
            </w:pPr>
            <w:r w:rsidRPr="00C41175">
              <w:rPr>
                <w:rFonts w:asciiTheme="minorHAnsi" w:hAnsiTheme="minorHAnsi" w:cs="Arial"/>
                <w:b/>
                <w:i/>
                <w:sz w:val="20"/>
                <w:szCs w:val="20"/>
              </w:rPr>
              <w:t>Total</w:t>
            </w:r>
          </w:p>
        </w:tc>
        <w:tc>
          <w:tcPr>
            <w:tcW w:w="2127" w:type="dxa"/>
          </w:tcPr>
          <w:p w14:paraId="76850110"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3000</w:t>
            </w:r>
          </w:p>
        </w:tc>
      </w:tr>
    </w:tbl>
    <w:p w14:paraId="358D1DE0" w14:textId="77777777" w:rsidR="00C41175" w:rsidRPr="00C41175" w:rsidRDefault="00C41175" w:rsidP="00C41175">
      <w:pPr>
        <w:pStyle w:val="Default"/>
        <w:rPr>
          <w:rFonts w:asciiTheme="minorHAnsi" w:hAnsiTheme="minorHAnsi" w:cs="Arial"/>
          <w:i/>
          <w:sz w:val="20"/>
          <w:szCs w:val="20"/>
        </w:rPr>
      </w:pPr>
      <w:r w:rsidRPr="00C41175">
        <w:rPr>
          <w:rFonts w:asciiTheme="minorHAnsi" w:hAnsiTheme="minorHAnsi" w:cs="Arial"/>
          <w:i/>
          <w:sz w:val="20"/>
          <w:szCs w:val="20"/>
        </w:rPr>
        <w:t>Table 2</w:t>
      </w:r>
    </w:p>
    <w:p w14:paraId="01BFFA4A" w14:textId="77777777" w:rsidR="00C41175" w:rsidRPr="00C41175" w:rsidRDefault="00C41175" w:rsidP="00C41175">
      <w:pPr>
        <w:pStyle w:val="Default"/>
        <w:rPr>
          <w:rFonts w:asciiTheme="minorHAnsi" w:hAnsiTheme="minorHAnsi" w:cs="Arial"/>
          <w:sz w:val="20"/>
          <w:szCs w:val="20"/>
        </w:rPr>
      </w:pPr>
    </w:p>
    <w:p w14:paraId="3CF1892D" w14:textId="77777777" w:rsidR="00C41175" w:rsidRPr="00C41175" w:rsidRDefault="00C41175" w:rsidP="00C41175">
      <w:pPr>
        <w:pStyle w:val="Default"/>
        <w:rPr>
          <w:rFonts w:asciiTheme="minorHAnsi" w:hAnsiTheme="minorHAnsi" w:cs="Arial"/>
          <w:b/>
          <w:i/>
          <w:sz w:val="20"/>
          <w:szCs w:val="20"/>
        </w:rPr>
      </w:pPr>
      <w:r w:rsidRPr="00C41175">
        <w:rPr>
          <w:rFonts w:asciiTheme="minorHAnsi" w:hAnsiTheme="minorHAnsi" w:cs="Arial"/>
          <w:b/>
          <w:i/>
          <w:sz w:val="20"/>
          <w:szCs w:val="20"/>
        </w:rPr>
        <w:t>6.2</w:t>
      </w:r>
      <w:r w:rsidRPr="00C41175">
        <w:rPr>
          <w:rFonts w:asciiTheme="minorHAnsi" w:hAnsiTheme="minorHAnsi" w:cs="Arial"/>
          <w:b/>
          <w:i/>
          <w:sz w:val="20"/>
          <w:szCs w:val="20"/>
        </w:rPr>
        <w:tab/>
        <w:t>Scoring of the Quality Award Criteria Questions</w:t>
      </w:r>
    </w:p>
    <w:p w14:paraId="19286835" w14:textId="77777777" w:rsidR="00C41175" w:rsidRPr="00C41175" w:rsidRDefault="00C41175" w:rsidP="00C41175">
      <w:pPr>
        <w:pStyle w:val="Default"/>
        <w:rPr>
          <w:rFonts w:asciiTheme="minorHAnsi" w:hAnsiTheme="minorHAnsi" w:cs="Arial"/>
          <w:sz w:val="20"/>
          <w:szCs w:val="20"/>
        </w:rPr>
      </w:pPr>
    </w:p>
    <w:p w14:paraId="3E32701A"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 xml:space="preserve">Each response to the Questions in </w:t>
      </w:r>
      <w:r w:rsidRPr="00C41175">
        <w:rPr>
          <w:rFonts w:asciiTheme="minorHAnsi" w:hAnsiTheme="minorHAnsi" w:cs="Arial"/>
          <w:b/>
          <w:sz w:val="20"/>
          <w:szCs w:val="20"/>
        </w:rPr>
        <w:t>Appendix 9</w:t>
      </w:r>
      <w:r w:rsidRPr="00C41175">
        <w:rPr>
          <w:rFonts w:asciiTheme="minorHAnsi" w:hAnsiTheme="minorHAnsi" w:cs="Arial"/>
          <w:sz w:val="20"/>
          <w:szCs w:val="20"/>
        </w:rPr>
        <w:t xml:space="preserve"> shall be scored using the following scoring matrix;</w:t>
      </w:r>
    </w:p>
    <w:p w14:paraId="30036DC9" w14:textId="77777777" w:rsidR="00C41175" w:rsidRPr="00C41175" w:rsidRDefault="00C41175" w:rsidP="00C41175">
      <w:pPr>
        <w:pStyle w:val="Default"/>
        <w:rPr>
          <w:rFonts w:asciiTheme="minorHAnsi" w:hAnsiTheme="minorHAnsi"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6803"/>
      </w:tblGrid>
      <w:tr w:rsidR="00C41175" w:rsidRPr="00C41175" w14:paraId="05E2334A" w14:textId="77777777" w:rsidTr="00627689">
        <w:tc>
          <w:tcPr>
            <w:tcW w:w="1668" w:type="dxa"/>
            <w:shd w:val="clear" w:color="auto" w:fill="D9D9D9"/>
          </w:tcPr>
          <w:p w14:paraId="0E9797C8" w14:textId="77777777" w:rsidR="00C41175" w:rsidRPr="00C41175" w:rsidRDefault="00C41175" w:rsidP="00C41175">
            <w:pPr>
              <w:pStyle w:val="Default"/>
              <w:rPr>
                <w:rFonts w:asciiTheme="minorHAnsi" w:hAnsiTheme="minorHAnsi" w:cs="Arial"/>
                <w:b/>
                <w:sz w:val="20"/>
                <w:szCs w:val="20"/>
              </w:rPr>
            </w:pPr>
          </w:p>
          <w:p w14:paraId="68A68C60"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 Score</w:t>
            </w:r>
          </w:p>
        </w:tc>
        <w:tc>
          <w:tcPr>
            <w:tcW w:w="6854" w:type="dxa"/>
            <w:shd w:val="clear" w:color="auto" w:fill="D9D9D9"/>
          </w:tcPr>
          <w:p w14:paraId="58642BF8" w14:textId="77777777" w:rsidR="00C41175" w:rsidRPr="00C41175" w:rsidRDefault="00C41175" w:rsidP="00C41175">
            <w:pPr>
              <w:pStyle w:val="Default"/>
              <w:rPr>
                <w:rFonts w:asciiTheme="minorHAnsi" w:hAnsiTheme="minorHAnsi" w:cs="Arial"/>
                <w:b/>
                <w:sz w:val="20"/>
                <w:szCs w:val="20"/>
              </w:rPr>
            </w:pPr>
          </w:p>
          <w:p w14:paraId="15F7B4EB"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Indicators</w:t>
            </w:r>
          </w:p>
          <w:p w14:paraId="5AE45D75" w14:textId="77777777" w:rsidR="00C41175" w:rsidRPr="00C41175" w:rsidRDefault="00C41175" w:rsidP="00C41175">
            <w:pPr>
              <w:pStyle w:val="Default"/>
              <w:rPr>
                <w:rFonts w:asciiTheme="minorHAnsi" w:hAnsiTheme="minorHAnsi" w:cs="Arial"/>
                <w:b/>
                <w:sz w:val="20"/>
                <w:szCs w:val="20"/>
              </w:rPr>
            </w:pPr>
          </w:p>
        </w:tc>
      </w:tr>
      <w:tr w:rsidR="00C41175" w:rsidRPr="00C41175" w14:paraId="030346A9" w14:textId="77777777" w:rsidTr="00627689">
        <w:tc>
          <w:tcPr>
            <w:tcW w:w="1668" w:type="dxa"/>
            <w:tcBorders>
              <w:top w:val="single" w:sz="4" w:space="0" w:color="auto"/>
              <w:left w:val="single" w:sz="4" w:space="0" w:color="auto"/>
              <w:bottom w:val="single" w:sz="4" w:space="0" w:color="auto"/>
              <w:right w:val="single" w:sz="4" w:space="0" w:color="auto"/>
            </w:tcBorders>
            <w:hideMark/>
          </w:tcPr>
          <w:p w14:paraId="51D652EE"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0 – 19%</w:t>
            </w:r>
          </w:p>
        </w:tc>
        <w:tc>
          <w:tcPr>
            <w:tcW w:w="6854" w:type="dxa"/>
            <w:tcBorders>
              <w:top w:val="single" w:sz="4" w:space="0" w:color="auto"/>
              <w:left w:val="single" w:sz="4" w:space="0" w:color="auto"/>
              <w:bottom w:val="single" w:sz="4" w:space="0" w:color="auto"/>
              <w:right w:val="single" w:sz="4" w:space="0" w:color="auto"/>
            </w:tcBorders>
          </w:tcPr>
          <w:p w14:paraId="26386561" w14:textId="77777777" w:rsidR="00C41175" w:rsidRPr="00C41175" w:rsidRDefault="00C41175" w:rsidP="00C41175">
            <w:pPr>
              <w:pStyle w:val="Default"/>
              <w:rPr>
                <w:rFonts w:asciiTheme="minorHAnsi" w:hAnsiTheme="minorHAnsi" w:cs="Arial"/>
                <w:bCs/>
                <w:sz w:val="20"/>
                <w:szCs w:val="20"/>
              </w:rPr>
            </w:pPr>
            <w:r w:rsidRPr="00C41175">
              <w:rPr>
                <w:rFonts w:asciiTheme="minorHAnsi" w:hAnsiTheme="minorHAnsi" w:cs="Arial"/>
                <w:bCs/>
                <w:sz w:val="20"/>
                <w:szCs w:val="20"/>
              </w:rPr>
              <w:t>No response at all or insufficient information provided in the response such that it is not assessable and/or incomprehensible.</w:t>
            </w:r>
          </w:p>
          <w:p w14:paraId="5C9609D0" w14:textId="77777777" w:rsidR="00C41175" w:rsidRPr="00C41175" w:rsidRDefault="00C41175" w:rsidP="00C41175">
            <w:pPr>
              <w:pStyle w:val="Default"/>
              <w:rPr>
                <w:rFonts w:asciiTheme="minorHAnsi" w:hAnsiTheme="minorHAnsi" w:cs="Arial"/>
                <w:sz w:val="20"/>
                <w:szCs w:val="20"/>
              </w:rPr>
            </w:pPr>
          </w:p>
        </w:tc>
      </w:tr>
      <w:tr w:rsidR="00C41175" w:rsidRPr="00C41175" w14:paraId="495BE5A2" w14:textId="77777777" w:rsidTr="00627689">
        <w:tc>
          <w:tcPr>
            <w:tcW w:w="1668" w:type="dxa"/>
            <w:tcBorders>
              <w:top w:val="single" w:sz="4" w:space="0" w:color="auto"/>
              <w:left w:val="single" w:sz="4" w:space="0" w:color="auto"/>
              <w:bottom w:val="single" w:sz="4" w:space="0" w:color="auto"/>
              <w:right w:val="single" w:sz="4" w:space="0" w:color="auto"/>
            </w:tcBorders>
            <w:hideMark/>
          </w:tcPr>
          <w:p w14:paraId="2FBA698F"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20-39%</w:t>
            </w:r>
          </w:p>
        </w:tc>
        <w:tc>
          <w:tcPr>
            <w:tcW w:w="6854" w:type="dxa"/>
            <w:tcBorders>
              <w:top w:val="single" w:sz="4" w:space="0" w:color="auto"/>
              <w:left w:val="single" w:sz="4" w:space="0" w:color="auto"/>
              <w:bottom w:val="single" w:sz="4" w:space="0" w:color="auto"/>
              <w:right w:val="single" w:sz="4" w:space="0" w:color="auto"/>
            </w:tcBorders>
          </w:tcPr>
          <w:p w14:paraId="1D705437"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Very poor response in most or all respects</w:t>
            </w:r>
          </w:p>
          <w:p w14:paraId="795B9479" w14:textId="77777777" w:rsidR="00C41175" w:rsidRPr="00C41175" w:rsidRDefault="00C41175" w:rsidP="00C41175">
            <w:pPr>
              <w:pStyle w:val="Default"/>
              <w:rPr>
                <w:rFonts w:asciiTheme="minorHAnsi" w:hAnsiTheme="minorHAnsi" w:cs="Arial"/>
                <w:sz w:val="20"/>
                <w:szCs w:val="20"/>
              </w:rPr>
            </w:pPr>
          </w:p>
        </w:tc>
      </w:tr>
      <w:tr w:rsidR="00C41175" w:rsidRPr="00C41175" w14:paraId="012FD197" w14:textId="77777777" w:rsidTr="00627689">
        <w:tc>
          <w:tcPr>
            <w:tcW w:w="1668" w:type="dxa"/>
            <w:tcBorders>
              <w:top w:val="single" w:sz="4" w:space="0" w:color="auto"/>
              <w:left w:val="single" w:sz="4" w:space="0" w:color="auto"/>
              <w:bottom w:val="single" w:sz="4" w:space="0" w:color="auto"/>
              <w:right w:val="single" w:sz="4" w:space="0" w:color="auto"/>
            </w:tcBorders>
            <w:hideMark/>
          </w:tcPr>
          <w:p w14:paraId="65856578"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40-59%</w:t>
            </w:r>
          </w:p>
        </w:tc>
        <w:tc>
          <w:tcPr>
            <w:tcW w:w="6854" w:type="dxa"/>
            <w:tcBorders>
              <w:top w:val="single" w:sz="4" w:space="0" w:color="auto"/>
              <w:left w:val="single" w:sz="4" w:space="0" w:color="auto"/>
              <w:bottom w:val="single" w:sz="4" w:space="0" w:color="auto"/>
              <w:right w:val="single" w:sz="4" w:space="0" w:color="auto"/>
            </w:tcBorders>
            <w:hideMark/>
          </w:tcPr>
          <w:p w14:paraId="4992A2D5"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Poor response in most or all respects</w:t>
            </w:r>
          </w:p>
          <w:p w14:paraId="197D90FC" w14:textId="77777777" w:rsidR="00C41175" w:rsidRPr="00C41175" w:rsidRDefault="00C41175" w:rsidP="00C41175">
            <w:pPr>
              <w:pStyle w:val="Default"/>
              <w:rPr>
                <w:rFonts w:asciiTheme="minorHAnsi" w:hAnsiTheme="minorHAnsi" w:cs="Arial"/>
                <w:sz w:val="20"/>
                <w:szCs w:val="20"/>
              </w:rPr>
            </w:pPr>
          </w:p>
        </w:tc>
      </w:tr>
      <w:tr w:rsidR="00C41175" w:rsidRPr="00C41175" w14:paraId="6D790FCF" w14:textId="77777777" w:rsidTr="00627689">
        <w:tc>
          <w:tcPr>
            <w:tcW w:w="1668" w:type="dxa"/>
            <w:tcBorders>
              <w:top w:val="single" w:sz="4" w:space="0" w:color="auto"/>
              <w:left w:val="single" w:sz="4" w:space="0" w:color="auto"/>
              <w:bottom w:val="single" w:sz="4" w:space="0" w:color="auto"/>
              <w:right w:val="single" w:sz="4" w:space="0" w:color="auto"/>
            </w:tcBorders>
            <w:hideMark/>
          </w:tcPr>
          <w:p w14:paraId="2288509E"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60-69%</w:t>
            </w:r>
          </w:p>
        </w:tc>
        <w:tc>
          <w:tcPr>
            <w:tcW w:w="6854" w:type="dxa"/>
            <w:tcBorders>
              <w:top w:val="single" w:sz="4" w:space="0" w:color="auto"/>
              <w:left w:val="single" w:sz="4" w:space="0" w:color="auto"/>
              <w:bottom w:val="single" w:sz="4" w:space="0" w:color="auto"/>
              <w:right w:val="single" w:sz="4" w:space="0" w:color="auto"/>
            </w:tcBorders>
          </w:tcPr>
          <w:p w14:paraId="6289912B"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Reasonable response in most or all respects</w:t>
            </w:r>
          </w:p>
          <w:p w14:paraId="529306CF" w14:textId="77777777" w:rsidR="00C41175" w:rsidRPr="00C41175" w:rsidRDefault="00C41175" w:rsidP="00C41175">
            <w:pPr>
              <w:pStyle w:val="Default"/>
              <w:rPr>
                <w:rFonts w:asciiTheme="minorHAnsi" w:hAnsiTheme="minorHAnsi" w:cs="Arial"/>
                <w:sz w:val="20"/>
                <w:szCs w:val="20"/>
              </w:rPr>
            </w:pPr>
          </w:p>
        </w:tc>
      </w:tr>
      <w:tr w:rsidR="00C41175" w:rsidRPr="00C41175" w14:paraId="2E2C8468" w14:textId="77777777" w:rsidTr="00627689">
        <w:tc>
          <w:tcPr>
            <w:tcW w:w="1668" w:type="dxa"/>
            <w:tcBorders>
              <w:top w:val="single" w:sz="4" w:space="0" w:color="auto"/>
              <w:left w:val="single" w:sz="4" w:space="0" w:color="auto"/>
              <w:bottom w:val="single" w:sz="4" w:space="0" w:color="auto"/>
              <w:right w:val="single" w:sz="4" w:space="0" w:color="auto"/>
            </w:tcBorders>
            <w:hideMark/>
          </w:tcPr>
          <w:p w14:paraId="58606585"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70-79%</w:t>
            </w:r>
          </w:p>
        </w:tc>
        <w:tc>
          <w:tcPr>
            <w:tcW w:w="6854" w:type="dxa"/>
            <w:tcBorders>
              <w:top w:val="single" w:sz="4" w:space="0" w:color="auto"/>
              <w:left w:val="single" w:sz="4" w:space="0" w:color="auto"/>
              <w:bottom w:val="single" w:sz="4" w:space="0" w:color="auto"/>
              <w:right w:val="single" w:sz="4" w:space="0" w:color="auto"/>
            </w:tcBorders>
          </w:tcPr>
          <w:p w14:paraId="052379C2"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Good response in most or all respects</w:t>
            </w:r>
          </w:p>
          <w:p w14:paraId="3D02C42B" w14:textId="77777777" w:rsidR="00C41175" w:rsidRPr="00C41175" w:rsidRDefault="00C41175" w:rsidP="00C41175">
            <w:pPr>
              <w:pStyle w:val="Default"/>
              <w:rPr>
                <w:rFonts w:asciiTheme="minorHAnsi" w:hAnsiTheme="minorHAnsi" w:cs="Arial"/>
                <w:sz w:val="20"/>
                <w:szCs w:val="20"/>
              </w:rPr>
            </w:pPr>
          </w:p>
        </w:tc>
      </w:tr>
      <w:tr w:rsidR="00C41175" w:rsidRPr="00C41175" w14:paraId="292B3E43" w14:textId="77777777" w:rsidTr="00627689">
        <w:tc>
          <w:tcPr>
            <w:tcW w:w="1668" w:type="dxa"/>
            <w:tcBorders>
              <w:top w:val="single" w:sz="4" w:space="0" w:color="auto"/>
              <w:left w:val="single" w:sz="4" w:space="0" w:color="auto"/>
              <w:bottom w:val="single" w:sz="4" w:space="0" w:color="auto"/>
              <w:right w:val="single" w:sz="4" w:space="0" w:color="auto"/>
            </w:tcBorders>
          </w:tcPr>
          <w:p w14:paraId="7CE05B00"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80-89%</w:t>
            </w:r>
          </w:p>
        </w:tc>
        <w:tc>
          <w:tcPr>
            <w:tcW w:w="6854" w:type="dxa"/>
            <w:tcBorders>
              <w:top w:val="single" w:sz="4" w:space="0" w:color="auto"/>
              <w:left w:val="single" w:sz="4" w:space="0" w:color="auto"/>
              <w:bottom w:val="single" w:sz="4" w:space="0" w:color="auto"/>
              <w:right w:val="single" w:sz="4" w:space="0" w:color="auto"/>
            </w:tcBorders>
          </w:tcPr>
          <w:p w14:paraId="46100B4E"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Very good response in most or all respects</w:t>
            </w:r>
          </w:p>
          <w:p w14:paraId="708E965C" w14:textId="77777777" w:rsidR="00C41175" w:rsidRPr="00C41175" w:rsidRDefault="00C41175" w:rsidP="00C41175">
            <w:pPr>
              <w:pStyle w:val="Default"/>
              <w:rPr>
                <w:rFonts w:asciiTheme="minorHAnsi" w:hAnsiTheme="minorHAnsi" w:cs="Arial"/>
                <w:sz w:val="20"/>
                <w:szCs w:val="20"/>
              </w:rPr>
            </w:pPr>
          </w:p>
        </w:tc>
      </w:tr>
      <w:tr w:rsidR="00C41175" w:rsidRPr="00C41175" w14:paraId="34905F59" w14:textId="77777777" w:rsidTr="00627689">
        <w:tc>
          <w:tcPr>
            <w:tcW w:w="1668" w:type="dxa"/>
            <w:tcBorders>
              <w:top w:val="single" w:sz="4" w:space="0" w:color="auto"/>
              <w:left w:val="single" w:sz="4" w:space="0" w:color="auto"/>
              <w:bottom w:val="single" w:sz="4" w:space="0" w:color="auto"/>
              <w:right w:val="single" w:sz="4" w:space="0" w:color="auto"/>
            </w:tcBorders>
            <w:hideMark/>
          </w:tcPr>
          <w:p w14:paraId="7B00471C"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90-100%</w:t>
            </w:r>
          </w:p>
        </w:tc>
        <w:tc>
          <w:tcPr>
            <w:tcW w:w="6854" w:type="dxa"/>
            <w:tcBorders>
              <w:top w:val="single" w:sz="4" w:space="0" w:color="auto"/>
              <w:left w:val="single" w:sz="4" w:space="0" w:color="auto"/>
              <w:bottom w:val="single" w:sz="4" w:space="0" w:color="auto"/>
              <w:right w:val="single" w:sz="4" w:space="0" w:color="auto"/>
            </w:tcBorders>
          </w:tcPr>
          <w:p w14:paraId="54B4F4E8"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Excellent response in most or all respects</w:t>
            </w:r>
          </w:p>
          <w:p w14:paraId="3D244C50" w14:textId="77777777" w:rsidR="00C41175" w:rsidRPr="00C41175" w:rsidRDefault="00C41175" w:rsidP="00C41175">
            <w:pPr>
              <w:pStyle w:val="Default"/>
              <w:rPr>
                <w:rFonts w:asciiTheme="minorHAnsi" w:hAnsiTheme="minorHAnsi" w:cs="Arial"/>
                <w:sz w:val="20"/>
                <w:szCs w:val="20"/>
              </w:rPr>
            </w:pPr>
          </w:p>
        </w:tc>
      </w:tr>
    </w:tbl>
    <w:p w14:paraId="21A69B59" w14:textId="77777777" w:rsidR="00C41175" w:rsidRPr="00C41175" w:rsidRDefault="00C41175" w:rsidP="00C41175">
      <w:pPr>
        <w:pStyle w:val="Default"/>
        <w:rPr>
          <w:rFonts w:asciiTheme="minorHAnsi" w:hAnsiTheme="minorHAnsi" w:cs="Arial"/>
          <w:sz w:val="20"/>
          <w:szCs w:val="20"/>
        </w:rPr>
      </w:pPr>
    </w:p>
    <w:p w14:paraId="0FA259C9"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 xml:space="preserve">The percentage score attributed to the response to each of the questions in </w:t>
      </w:r>
      <w:r w:rsidRPr="00C41175">
        <w:rPr>
          <w:rFonts w:asciiTheme="minorHAnsi" w:hAnsiTheme="minorHAnsi" w:cs="Arial"/>
          <w:b/>
          <w:sz w:val="20"/>
          <w:szCs w:val="20"/>
        </w:rPr>
        <w:t>Appendix 9</w:t>
      </w:r>
      <w:r w:rsidRPr="00C41175">
        <w:rPr>
          <w:rFonts w:asciiTheme="minorHAnsi" w:hAnsiTheme="minorHAnsi" w:cs="Arial"/>
          <w:sz w:val="20"/>
          <w:szCs w:val="20"/>
        </w:rPr>
        <w:t xml:space="preserve"> shall be converted into a weighted score for that response using the following formula:</w:t>
      </w:r>
    </w:p>
    <w:p w14:paraId="625B2D30" w14:textId="77777777" w:rsidR="00C41175" w:rsidRPr="00C41175" w:rsidRDefault="00C41175" w:rsidP="00C41175">
      <w:pPr>
        <w:pStyle w:val="Default"/>
        <w:rPr>
          <w:rFonts w:asciiTheme="minorHAnsi" w:hAnsiTheme="minorHAnsi" w:cs="Arial"/>
          <w:sz w:val="20"/>
          <w:szCs w:val="20"/>
        </w:rPr>
      </w:pPr>
    </w:p>
    <w:p w14:paraId="5EE17AFA" w14:textId="77777777" w:rsidR="00C41175" w:rsidRPr="00C41175" w:rsidRDefault="00C41175" w:rsidP="00C41175">
      <w:pPr>
        <w:pStyle w:val="Default"/>
        <w:rPr>
          <w:rFonts w:asciiTheme="minorHAnsi" w:hAnsiTheme="minorHAnsi" w:cs="Arial"/>
          <w:i/>
          <w:sz w:val="20"/>
          <w:szCs w:val="20"/>
        </w:rPr>
      </w:pPr>
      <w:r w:rsidRPr="00C41175">
        <w:rPr>
          <w:rFonts w:asciiTheme="minorHAnsi" w:hAnsiTheme="minorHAnsi" w:cs="Arial"/>
          <w:i/>
          <w:sz w:val="20"/>
          <w:szCs w:val="20"/>
        </w:rPr>
        <w:t>Percentage score for response  X Maximum Available Marks for sub-criterion</w:t>
      </w:r>
    </w:p>
    <w:p w14:paraId="0B37C248"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ab/>
      </w:r>
    </w:p>
    <w:p w14:paraId="7525087D"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The weighted scores for each response (calculated in accordance with the above formula) will then be aggregated to provide a Tenderer with its overall score out of 7000 for Quality.</w:t>
      </w:r>
    </w:p>
    <w:p w14:paraId="28C3966D" w14:textId="77777777" w:rsidR="00C41175" w:rsidRPr="00C41175" w:rsidRDefault="00C41175" w:rsidP="00C41175">
      <w:pPr>
        <w:pStyle w:val="Default"/>
        <w:rPr>
          <w:rFonts w:asciiTheme="minorHAnsi" w:hAnsiTheme="minorHAnsi" w:cs="Arial"/>
          <w:sz w:val="20"/>
          <w:szCs w:val="20"/>
        </w:rPr>
      </w:pPr>
    </w:p>
    <w:p w14:paraId="6D152DAD" w14:textId="77777777" w:rsidR="004F4EEF" w:rsidRDefault="004F4EEF" w:rsidP="00C41175">
      <w:pPr>
        <w:pStyle w:val="Default"/>
        <w:rPr>
          <w:rFonts w:asciiTheme="minorHAnsi" w:hAnsiTheme="minorHAnsi" w:cs="Arial"/>
          <w:b/>
          <w:i/>
          <w:sz w:val="20"/>
          <w:szCs w:val="20"/>
        </w:rPr>
      </w:pPr>
    </w:p>
    <w:p w14:paraId="1529CCB9" w14:textId="77777777" w:rsidR="004F4EEF" w:rsidRDefault="004F4EEF" w:rsidP="00C41175">
      <w:pPr>
        <w:pStyle w:val="Default"/>
        <w:rPr>
          <w:rFonts w:asciiTheme="minorHAnsi" w:hAnsiTheme="minorHAnsi" w:cs="Arial"/>
          <w:b/>
          <w:i/>
          <w:sz w:val="20"/>
          <w:szCs w:val="20"/>
        </w:rPr>
      </w:pPr>
    </w:p>
    <w:p w14:paraId="28CC7668" w14:textId="77777777" w:rsidR="004F4EEF" w:rsidRDefault="004F4EEF" w:rsidP="00C41175">
      <w:pPr>
        <w:pStyle w:val="Default"/>
        <w:rPr>
          <w:rFonts w:asciiTheme="minorHAnsi" w:hAnsiTheme="minorHAnsi" w:cs="Arial"/>
          <w:b/>
          <w:i/>
          <w:sz w:val="20"/>
          <w:szCs w:val="20"/>
        </w:rPr>
      </w:pPr>
    </w:p>
    <w:p w14:paraId="32CD5C1B" w14:textId="77777777" w:rsidR="004F4EEF" w:rsidRDefault="004F4EEF" w:rsidP="00C41175">
      <w:pPr>
        <w:pStyle w:val="Default"/>
        <w:rPr>
          <w:rFonts w:asciiTheme="minorHAnsi" w:hAnsiTheme="minorHAnsi" w:cs="Arial"/>
          <w:b/>
          <w:i/>
          <w:sz w:val="20"/>
          <w:szCs w:val="20"/>
        </w:rPr>
      </w:pPr>
    </w:p>
    <w:p w14:paraId="16C09B5C" w14:textId="77777777" w:rsidR="004F4EEF" w:rsidRDefault="004F4EEF" w:rsidP="00C41175">
      <w:pPr>
        <w:pStyle w:val="Default"/>
        <w:rPr>
          <w:rFonts w:asciiTheme="minorHAnsi" w:hAnsiTheme="minorHAnsi" w:cs="Arial"/>
          <w:b/>
          <w:i/>
          <w:sz w:val="20"/>
          <w:szCs w:val="20"/>
        </w:rPr>
      </w:pPr>
    </w:p>
    <w:p w14:paraId="16C24986" w14:textId="77777777" w:rsidR="004F4EEF" w:rsidRDefault="004F4EEF" w:rsidP="00C41175">
      <w:pPr>
        <w:pStyle w:val="Default"/>
        <w:rPr>
          <w:rFonts w:asciiTheme="minorHAnsi" w:hAnsiTheme="minorHAnsi" w:cs="Arial"/>
          <w:b/>
          <w:i/>
          <w:sz w:val="20"/>
          <w:szCs w:val="20"/>
        </w:rPr>
      </w:pPr>
    </w:p>
    <w:p w14:paraId="1977C511" w14:textId="77777777" w:rsidR="004F4EEF" w:rsidRDefault="004F4EEF" w:rsidP="00C41175">
      <w:pPr>
        <w:pStyle w:val="Default"/>
        <w:rPr>
          <w:rFonts w:asciiTheme="minorHAnsi" w:hAnsiTheme="minorHAnsi" w:cs="Arial"/>
          <w:b/>
          <w:i/>
          <w:sz w:val="20"/>
          <w:szCs w:val="20"/>
        </w:rPr>
      </w:pPr>
    </w:p>
    <w:p w14:paraId="1CAF03DF" w14:textId="77777777" w:rsidR="004F4EEF" w:rsidRDefault="004F4EEF" w:rsidP="00C41175">
      <w:pPr>
        <w:pStyle w:val="Default"/>
        <w:rPr>
          <w:rFonts w:asciiTheme="minorHAnsi" w:hAnsiTheme="minorHAnsi" w:cs="Arial"/>
          <w:b/>
          <w:i/>
          <w:sz w:val="20"/>
          <w:szCs w:val="20"/>
        </w:rPr>
      </w:pPr>
    </w:p>
    <w:p w14:paraId="4EF4200B" w14:textId="77777777" w:rsidR="004F4EEF" w:rsidRDefault="004F4EEF" w:rsidP="00C41175">
      <w:pPr>
        <w:pStyle w:val="Default"/>
        <w:rPr>
          <w:rFonts w:asciiTheme="minorHAnsi" w:hAnsiTheme="minorHAnsi" w:cs="Arial"/>
          <w:b/>
          <w:i/>
          <w:sz w:val="20"/>
          <w:szCs w:val="20"/>
        </w:rPr>
      </w:pPr>
    </w:p>
    <w:p w14:paraId="2E2282B1" w14:textId="77777777" w:rsidR="004F4EEF" w:rsidRDefault="004F4EEF" w:rsidP="00C41175">
      <w:pPr>
        <w:pStyle w:val="Default"/>
        <w:rPr>
          <w:rFonts w:asciiTheme="minorHAnsi" w:hAnsiTheme="minorHAnsi" w:cs="Arial"/>
          <w:b/>
          <w:i/>
          <w:sz w:val="20"/>
          <w:szCs w:val="20"/>
        </w:rPr>
      </w:pPr>
    </w:p>
    <w:p w14:paraId="003999B2" w14:textId="77777777" w:rsidR="004F4EEF" w:rsidRDefault="004F4EEF" w:rsidP="00C41175">
      <w:pPr>
        <w:pStyle w:val="Default"/>
        <w:rPr>
          <w:rFonts w:asciiTheme="minorHAnsi" w:hAnsiTheme="minorHAnsi" w:cs="Arial"/>
          <w:b/>
          <w:i/>
          <w:sz w:val="20"/>
          <w:szCs w:val="20"/>
        </w:rPr>
      </w:pPr>
    </w:p>
    <w:p w14:paraId="2B2A339D" w14:textId="77777777" w:rsidR="004F4EEF" w:rsidRDefault="004F4EEF" w:rsidP="00C41175">
      <w:pPr>
        <w:pStyle w:val="Default"/>
        <w:rPr>
          <w:rFonts w:asciiTheme="minorHAnsi" w:hAnsiTheme="minorHAnsi" w:cs="Arial"/>
          <w:b/>
          <w:i/>
          <w:sz w:val="20"/>
          <w:szCs w:val="20"/>
        </w:rPr>
      </w:pPr>
    </w:p>
    <w:p w14:paraId="760112F5" w14:textId="77777777" w:rsidR="004F4EEF" w:rsidRDefault="004F4EEF" w:rsidP="00C41175">
      <w:pPr>
        <w:pStyle w:val="Default"/>
        <w:rPr>
          <w:rFonts w:asciiTheme="minorHAnsi" w:hAnsiTheme="minorHAnsi" w:cs="Arial"/>
          <w:b/>
          <w:i/>
          <w:sz w:val="20"/>
          <w:szCs w:val="20"/>
        </w:rPr>
      </w:pPr>
    </w:p>
    <w:p w14:paraId="3CD6DB58" w14:textId="77777777" w:rsidR="004F4EEF" w:rsidRDefault="004F4EEF" w:rsidP="00C41175">
      <w:pPr>
        <w:pStyle w:val="Default"/>
        <w:rPr>
          <w:rFonts w:asciiTheme="minorHAnsi" w:hAnsiTheme="minorHAnsi" w:cs="Arial"/>
          <w:b/>
          <w:i/>
          <w:sz w:val="20"/>
          <w:szCs w:val="20"/>
        </w:rPr>
      </w:pPr>
    </w:p>
    <w:p w14:paraId="726EA68A" w14:textId="224143E8" w:rsidR="00C41175" w:rsidRPr="00C41175" w:rsidRDefault="00C41175" w:rsidP="00C41175">
      <w:pPr>
        <w:pStyle w:val="Default"/>
        <w:rPr>
          <w:rFonts w:asciiTheme="minorHAnsi" w:hAnsiTheme="minorHAnsi" w:cs="Arial"/>
          <w:b/>
          <w:i/>
          <w:sz w:val="20"/>
          <w:szCs w:val="20"/>
        </w:rPr>
      </w:pPr>
      <w:r w:rsidRPr="00C41175">
        <w:rPr>
          <w:rFonts w:asciiTheme="minorHAnsi" w:hAnsiTheme="minorHAnsi" w:cs="Arial"/>
          <w:b/>
          <w:i/>
          <w:sz w:val="20"/>
          <w:szCs w:val="20"/>
        </w:rPr>
        <w:lastRenderedPageBreak/>
        <w:t>6.3</w:t>
      </w:r>
      <w:r w:rsidRPr="00C41175">
        <w:rPr>
          <w:rFonts w:asciiTheme="minorHAnsi" w:hAnsiTheme="minorHAnsi" w:cs="Arial"/>
          <w:b/>
          <w:i/>
          <w:sz w:val="20"/>
          <w:szCs w:val="20"/>
        </w:rPr>
        <w:tab/>
        <w:t>Scoring of Cost</w:t>
      </w:r>
    </w:p>
    <w:p w14:paraId="19F7FF43" w14:textId="77777777" w:rsidR="00C41175" w:rsidRPr="00C41175" w:rsidRDefault="00C41175" w:rsidP="00C41175">
      <w:pPr>
        <w:pStyle w:val="Default"/>
        <w:rPr>
          <w:rFonts w:asciiTheme="minorHAnsi" w:hAnsiTheme="minorHAnsi" w:cs="Arial"/>
          <w:sz w:val="20"/>
          <w:szCs w:val="20"/>
        </w:rPr>
      </w:pPr>
    </w:p>
    <w:p w14:paraId="5A085C05"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 xml:space="preserve">Each Tenderer’s Cost in the Pricing Document at </w:t>
      </w:r>
      <w:r w:rsidRPr="00C41175">
        <w:rPr>
          <w:rFonts w:asciiTheme="minorHAnsi" w:hAnsiTheme="minorHAnsi" w:cs="Arial"/>
          <w:b/>
          <w:sz w:val="20"/>
          <w:szCs w:val="20"/>
        </w:rPr>
        <w:t>Appendix 10</w:t>
      </w:r>
      <w:r w:rsidRPr="00C41175">
        <w:rPr>
          <w:rFonts w:asciiTheme="minorHAnsi" w:hAnsiTheme="minorHAnsi" w:cs="Arial"/>
          <w:sz w:val="20"/>
          <w:szCs w:val="20"/>
        </w:rPr>
        <w:t xml:space="preserve"> shall be evaluated and scored in accordance with the following process: </w:t>
      </w:r>
    </w:p>
    <w:p w14:paraId="0DBF0BE1" w14:textId="77777777" w:rsidR="00C41175" w:rsidRPr="00C41175" w:rsidRDefault="00C41175" w:rsidP="00C41175">
      <w:pPr>
        <w:pStyle w:val="Default"/>
        <w:rPr>
          <w:rFonts w:asciiTheme="minorHAnsi" w:hAnsiTheme="minorHAnsi" w:cs="Arial"/>
          <w:sz w:val="20"/>
          <w:szCs w:val="20"/>
        </w:rPr>
      </w:pPr>
    </w:p>
    <w:p w14:paraId="753764F7"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The lowest Cost proposed on the Fixed Fee Element shall receive the Maximum Available Marks and all other Costs proposed shall be scored relative to the lowest Cost, according to the following formula:</w:t>
      </w:r>
    </w:p>
    <w:p w14:paraId="69295AB4" w14:textId="77777777" w:rsidR="00C41175" w:rsidRPr="00C41175" w:rsidRDefault="00C41175" w:rsidP="00C41175">
      <w:pPr>
        <w:pStyle w:val="Default"/>
        <w:rPr>
          <w:rFonts w:asciiTheme="minorHAnsi" w:hAnsiTheme="minorHAnsi" w:cs="Arial"/>
          <w:sz w:val="20"/>
          <w:szCs w:val="20"/>
        </w:rPr>
      </w:pPr>
    </w:p>
    <w:p w14:paraId="728998B5"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 xml:space="preserve">Lowest Cost Tendered </w:t>
      </w:r>
      <w:r w:rsidRPr="00C41175">
        <w:rPr>
          <w:rFonts w:asciiTheme="minorHAnsi" w:hAnsiTheme="minorHAnsi" w:cs="Arial"/>
          <w:b/>
          <w:sz w:val="20"/>
          <w:szCs w:val="20"/>
        </w:rPr>
        <w:tab/>
        <w:t xml:space="preserve">         </w:t>
      </w:r>
    </w:p>
    <w:p w14:paraId="23B4587C"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ab/>
      </w:r>
      <w:r w:rsidRPr="00C41175">
        <w:rPr>
          <w:rFonts w:asciiTheme="minorHAnsi" w:hAnsiTheme="minorHAnsi" w:cs="Arial"/>
          <w:b/>
          <w:sz w:val="20"/>
          <w:szCs w:val="20"/>
        </w:rPr>
        <w:tab/>
      </w:r>
      <w:r w:rsidRPr="00C41175">
        <w:rPr>
          <w:rFonts w:asciiTheme="minorHAnsi" w:hAnsiTheme="minorHAnsi" w:cs="Arial"/>
          <w:b/>
          <w:sz w:val="20"/>
          <w:szCs w:val="20"/>
        </w:rPr>
        <w:tab/>
        <w:t>____________________________</w:t>
      </w:r>
      <w:r w:rsidRPr="00C41175">
        <w:rPr>
          <w:rFonts w:asciiTheme="minorHAnsi" w:hAnsiTheme="minorHAnsi" w:cs="Arial"/>
          <w:b/>
          <w:sz w:val="20"/>
          <w:szCs w:val="20"/>
        </w:rPr>
        <w:tab/>
      </w:r>
      <w:r w:rsidRPr="00C41175">
        <w:rPr>
          <w:rFonts w:asciiTheme="minorHAnsi" w:hAnsiTheme="minorHAnsi" w:cs="Arial"/>
          <w:b/>
          <w:sz w:val="20"/>
          <w:szCs w:val="20"/>
        </w:rPr>
        <w:tab/>
        <w:t>X 2000</w:t>
      </w:r>
    </w:p>
    <w:p w14:paraId="58B342EB" w14:textId="77777777" w:rsidR="00C41175" w:rsidRPr="00C41175" w:rsidRDefault="00C41175" w:rsidP="00C41175">
      <w:pPr>
        <w:pStyle w:val="Default"/>
        <w:rPr>
          <w:rFonts w:asciiTheme="minorHAnsi" w:hAnsiTheme="minorHAnsi" w:cs="Arial"/>
          <w:b/>
          <w:sz w:val="20"/>
          <w:szCs w:val="20"/>
        </w:rPr>
      </w:pPr>
    </w:p>
    <w:p w14:paraId="701B2236"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ab/>
      </w:r>
      <w:r w:rsidRPr="00C41175">
        <w:rPr>
          <w:rFonts w:asciiTheme="minorHAnsi" w:hAnsiTheme="minorHAnsi" w:cs="Arial"/>
          <w:b/>
          <w:sz w:val="20"/>
          <w:szCs w:val="20"/>
        </w:rPr>
        <w:tab/>
      </w:r>
      <w:r w:rsidRPr="00C41175">
        <w:rPr>
          <w:rFonts w:asciiTheme="minorHAnsi" w:hAnsiTheme="minorHAnsi" w:cs="Arial"/>
          <w:b/>
          <w:sz w:val="20"/>
          <w:szCs w:val="20"/>
        </w:rPr>
        <w:tab/>
        <w:t xml:space="preserve">  Cost being evaluated</w:t>
      </w:r>
    </w:p>
    <w:p w14:paraId="5BFC6096" w14:textId="77777777" w:rsidR="00C41175" w:rsidRPr="00C41175" w:rsidRDefault="00C41175" w:rsidP="00C41175">
      <w:pPr>
        <w:pStyle w:val="Default"/>
        <w:rPr>
          <w:rFonts w:asciiTheme="minorHAnsi" w:hAnsiTheme="minorHAnsi" w:cs="Arial"/>
          <w:sz w:val="20"/>
          <w:szCs w:val="20"/>
        </w:rPr>
      </w:pPr>
    </w:p>
    <w:p w14:paraId="7C1234C7" w14:textId="77777777" w:rsidR="00C41175" w:rsidRPr="00C41175" w:rsidRDefault="00C41175" w:rsidP="00C41175">
      <w:pPr>
        <w:pStyle w:val="Default"/>
        <w:rPr>
          <w:rFonts w:asciiTheme="minorHAnsi" w:hAnsiTheme="minorHAnsi" w:cs="Arial"/>
          <w:sz w:val="20"/>
          <w:szCs w:val="20"/>
        </w:rPr>
      </w:pPr>
    </w:p>
    <w:p w14:paraId="617FB1C6" w14:textId="77777777" w:rsidR="00C41175" w:rsidRPr="00C41175" w:rsidRDefault="00C41175" w:rsidP="00C41175">
      <w:pPr>
        <w:pStyle w:val="Default"/>
        <w:rPr>
          <w:rFonts w:asciiTheme="minorHAnsi" w:hAnsiTheme="minorHAnsi" w:cs="Arial"/>
          <w:sz w:val="20"/>
          <w:szCs w:val="20"/>
        </w:rPr>
      </w:pPr>
    </w:p>
    <w:p w14:paraId="7AD3DFF4"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The lowest Costs proposed on the Total Hourly Rates for Other Areas of Internal Audit advice/ consultancy, on an ‘as required’ &amp; non routine basis Element shall receive the Maximum Available Marks and all other Costs proposed shall be scored relative to the lowest Cost, according to the following formula:</w:t>
      </w:r>
    </w:p>
    <w:p w14:paraId="2D438A7A" w14:textId="77777777" w:rsidR="00C41175" w:rsidRPr="00C41175" w:rsidRDefault="00C41175" w:rsidP="00C41175">
      <w:pPr>
        <w:pStyle w:val="Default"/>
        <w:rPr>
          <w:rFonts w:asciiTheme="minorHAnsi" w:hAnsiTheme="minorHAnsi" w:cs="Arial"/>
          <w:sz w:val="20"/>
          <w:szCs w:val="20"/>
        </w:rPr>
      </w:pPr>
    </w:p>
    <w:p w14:paraId="13244776"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 xml:space="preserve">Lowest Cost Tendered </w:t>
      </w:r>
      <w:r w:rsidRPr="00C41175">
        <w:rPr>
          <w:rFonts w:asciiTheme="minorHAnsi" w:hAnsiTheme="minorHAnsi" w:cs="Arial"/>
          <w:b/>
          <w:sz w:val="20"/>
          <w:szCs w:val="20"/>
        </w:rPr>
        <w:tab/>
        <w:t xml:space="preserve">         </w:t>
      </w:r>
    </w:p>
    <w:p w14:paraId="71D624E0"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ab/>
      </w:r>
      <w:r w:rsidRPr="00C41175">
        <w:rPr>
          <w:rFonts w:asciiTheme="minorHAnsi" w:hAnsiTheme="minorHAnsi" w:cs="Arial"/>
          <w:b/>
          <w:sz w:val="20"/>
          <w:szCs w:val="20"/>
        </w:rPr>
        <w:tab/>
      </w:r>
      <w:r w:rsidRPr="00C41175">
        <w:rPr>
          <w:rFonts w:asciiTheme="minorHAnsi" w:hAnsiTheme="minorHAnsi" w:cs="Arial"/>
          <w:b/>
          <w:sz w:val="20"/>
          <w:szCs w:val="20"/>
        </w:rPr>
        <w:tab/>
        <w:t>____________________________</w:t>
      </w:r>
      <w:r w:rsidRPr="00C41175">
        <w:rPr>
          <w:rFonts w:asciiTheme="minorHAnsi" w:hAnsiTheme="minorHAnsi" w:cs="Arial"/>
          <w:b/>
          <w:sz w:val="20"/>
          <w:szCs w:val="20"/>
        </w:rPr>
        <w:tab/>
      </w:r>
      <w:r w:rsidRPr="00C41175">
        <w:rPr>
          <w:rFonts w:asciiTheme="minorHAnsi" w:hAnsiTheme="minorHAnsi" w:cs="Arial"/>
          <w:b/>
          <w:sz w:val="20"/>
          <w:szCs w:val="20"/>
        </w:rPr>
        <w:tab/>
        <w:t>X 1000</w:t>
      </w:r>
    </w:p>
    <w:p w14:paraId="3F518941" w14:textId="77777777" w:rsidR="00C41175" w:rsidRPr="00C41175" w:rsidRDefault="00C41175" w:rsidP="00C41175">
      <w:pPr>
        <w:pStyle w:val="Default"/>
        <w:rPr>
          <w:rFonts w:asciiTheme="minorHAnsi" w:hAnsiTheme="minorHAnsi" w:cs="Arial"/>
          <w:b/>
          <w:sz w:val="20"/>
          <w:szCs w:val="20"/>
        </w:rPr>
      </w:pPr>
    </w:p>
    <w:p w14:paraId="360B6166" w14:textId="77777777" w:rsidR="00C41175" w:rsidRPr="00C41175" w:rsidRDefault="00C41175" w:rsidP="00C41175">
      <w:pPr>
        <w:pStyle w:val="Default"/>
        <w:rPr>
          <w:rFonts w:asciiTheme="minorHAnsi" w:hAnsiTheme="minorHAnsi" w:cs="Arial"/>
          <w:b/>
          <w:sz w:val="20"/>
          <w:szCs w:val="20"/>
        </w:rPr>
      </w:pPr>
      <w:r w:rsidRPr="00C41175">
        <w:rPr>
          <w:rFonts w:asciiTheme="minorHAnsi" w:hAnsiTheme="minorHAnsi" w:cs="Arial"/>
          <w:b/>
          <w:sz w:val="20"/>
          <w:szCs w:val="20"/>
        </w:rPr>
        <w:tab/>
      </w:r>
      <w:r w:rsidRPr="00C41175">
        <w:rPr>
          <w:rFonts w:asciiTheme="minorHAnsi" w:hAnsiTheme="minorHAnsi" w:cs="Arial"/>
          <w:b/>
          <w:sz w:val="20"/>
          <w:szCs w:val="20"/>
        </w:rPr>
        <w:tab/>
      </w:r>
      <w:r w:rsidRPr="00C41175">
        <w:rPr>
          <w:rFonts w:asciiTheme="minorHAnsi" w:hAnsiTheme="minorHAnsi" w:cs="Arial"/>
          <w:b/>
          <w:sz w:val="20"/>
          <w:szCs w:val="20"/>
        </w:rPr>
        <w:tab/>
        <w:t xml:space="preserve">  Cost being evaluated</w:t>
      </w:r>
    </w:p>
    <w:p w14:paraId="6DA45746" w14:textId="77777777" w:rsidR="00C41175" w:rsidRPr="00C41175" w:rsidRDefault="00C41175" w:rsidP="00C41175">
      <w:pPr>
        <w:pStyle w:val="Default"/>
        <w:rPr>
          <w:rFonts w:asciiTheme="minorHAnsi" w:hAnsiTheme="minorHAnsi" w:cs="Arial"/>
          <w:sz w:val="20"/>
          <w:szCs w:val="20"/>
        </w:rPr>
      </w:pPr>
    </w:p>
    <w:p w14:paraId="54B514BC"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The best costs proposed in each of the Cost Proposal Sub-sections shall receive the Maximum Available Marks for that sub-section and all other Costs/Fee’s proposed shall be scored relative to the best Cost/fee’s proposed, The Overall score will be a combination of scores achieved in each Sub-section. Scores shall be rounded to two decimal points.</w:t>
      </w:r>
    </w:p>
    <w:p w14:paraId="41E95753"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 xml:space="preserve"> </w:t>
      </w:r>
    </w:p>
    <w:p w14:paraId="2FC7DBA0"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 xml:space="preserve">If, in the Authority’s opinion, a tendered sum is abnormally low, the Authority shall require the Tenderer to provide further written details of the constituent elements of the overall tendered sum or any other information which the Authority considers relevant. Any failure to provide such information, where requested, may exclude the Tenderer from further consideration. If, having considered the information provided, the Authority is of the view that the overall tendered sum is abnormally low or any tendered sum or percentage is abnormally low, the Authority may reject the Submission. </w:t>
      </w:r>
    </w:p>
    <w:p w14:paraId="2141661D" w14:textId="77777777" w:rsidR="00C41175" w:rsidRPr="00C41175" w:rsidRDefault="00C41175" w:rsidP="00C41175">
      <w:pPr>
        <w:pStyle w:val="Default"/>
        <w:rPr>
          <w:rFonts w:asciiTheme="minorHAnsi" w:hAnsiTheme="minorHAnsi" w:cs="Arial"/>
          <w:sz w:val="20"/>
          <w:szCs w:val="20"/>
        </w:rPr>
      </w:pPr>
    </w:p>
    <w:p w14:paraId="64F729F8" w14:textId="77777777" w:rsidR="00C41175" w:rsidRPr="00C41175" w:rsidRDefault="00C41175" w:rsidP="00C41175">
      <w:pPr>
        <w:pStyle w:val="Default"/>
        <w:rPr>
          <w:rFonts w:asciiTheme="minorHAnsi" w:hAnsiTheme="minorHAnsi" w:cs="Arial"/>
          <w:b/>
          <w:i/>
          <w:sz w:val="20"/>
          <w:szCs w:val="20"/>
        </w:rPr>
      </w:pPr>
      <w:r w:rsidRPr="00C41175">
        <w:rPr>
          <w:rFonts w:asciiTheme="minorHAnsi" w:hAnsiTheme="minorHAnsi" w:cs="Arial"/>
          <w:b/>
          <w:i/>
          <w:sz w:val="20"/>
          <w:szCs w:val="20"/>
        </w:rPr>
        <w:t>6.4</w:t>
      </w:r>
      <w:r w:rsidRPr="00C41175">
        <w:rPr>
          <w:rFonts w:asciiTheme="minorHAnsi" w:hAnsiTheme="minorHAnsi" w:cs="Arial"/>
          <w:b/>
          <w:i/>
          <w:sz w:val="20"/>
          <w:szCs w:val="20"/>
        </w:rPr>
        <w:tab/>
        <w:t>Finalising Scores</w:t>
      </w:r>
    </w:p>
    <w:p w14:paraId="7911FB36" w14:textId="77777777" w:rsidR="00C41175" w:rsidRPr="00C41175" w:rsidRDefault="00C41175" w:rsidP="00C41175">
      <w:pPr>
        <w:pStyle w:val="Default"/>
        <w:rPr>
          <w:rFonts w:asciiTheme="minorHAnsi" w:hAnsiTheme="minorHAnsi" w:cs="Arial"/>
          <w:sz w:val="20"/>
          <w:szCs w:val="20"/>
        </w:rPr>
      </w:pPr>
    </w:p>
    <w:p w14:paraId="41DF4AF1"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To assist in finalising the evaluation process, Tenderers may be invited to clarify aspects of their Tenders.</w:t>
      </w:r>
    </w:p>
    <w:p w14:paraId="2E4AD100" w14:textId="77777777" w:rsidR="00C41175" w:rsidRPr="00C41175" w:rsidRDefault="00C41175" w:rsidP="00C41175">
      <w:pPr>
        <w:pStyle w:val="Default"/>
        <w:rPr>
          <w:rFonts w:asciiTheme="minorHAnsi" w:hAnsiTheme="minorHAnsi" w:cs="Arial"/>
          <w:sz w:val="20"/>
          <w:szCs w:val="20"/>
        </w:rPr>
      </w:pPr>
    </w:p>
    <w:p w14:paraId="0740B17D"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 xml:space="preserve">All Tenderers who have had responses to </w:t>
      </w:r>
      <w:r w:rsidRPr="00C41175">
        <w:rPr>
          <w:rFonts w:asciiTheme="minorHAnsi" w:hAnsiTheme="minorHAnsi" w:cs="Arial"/>
          <w:b/>
          <w:sz w:val="20"/>
          <w:szCs w:val="20"/>
        </w:rPr>
        <w:t>Appendix 9</w:t>
      </w:r>
      <w:r w:rsidRPr="00C41175">
        <w:rPr>
          <w:rFonts w:asciiTheme="minorHAnsi" w:hAnsiTheme="minorHAnsi" w:cs="Arial"/>
          <w:sz w:val="20"/>
          <w:szCs w:val="20"/>
        </w:rPr>
        <w:t xml:space="preserve"> (Quality Award Criteria Questions) and </w:t>
      </w:r>
      <w:r w:rsidRPr="00C41175">
        <w:rPr>
          <w:rFonts w:asciiTheme="minorHAnsi" w:hAnsiTheme="minorHAnsi" w:cs="Arial"/>
          <w:b/>
          <w:sz w:val="20"/>
          <w:szCs w:val="20"/>
        </w:rPr>
        <w:t>Appendix 10</w:t>
      </w:r>
      <w:r w:rsidRPr="00C41175">
        <w:rPr>
          <w:rFonts w:asciiTheme="minorHAnsi" w:hAnsiTheme="minorHAnsi" w:cs="Arial"/>
          <w:sz w:val="20"/>
          <w:szCs w:val="20"/>
        </w:rPr>
        <w:t xml:space="preserve"> (Pricing Document) evaluated and scored will proceed to be ranked based on their combined scores for Quality and Cost.</w:t>
      </w:r>
    </w:p>
    <w:p w14:paraId="57E5BCA2" w14:textId="77777777" w:rsidR="00C41175" w:rsidRPr="00C41175" w:rsidRDefault="00C41175" w:rsidP="00C41175">
      <w:pPr>
        <w:pStyle w:val="Default"/>
        <w:rPr>
          <w:rFonts w:asciiTheme="minorHAnsi" w:hAnsiTheme="minorHAnsi" w:cs="Arial"/>
          <w:sz w:val="20"/>
          <w:szCs w:val="20"/>
        </w:rPr>
      </w:pPr>
    </w:p>
    <w:p w14:paraId="238283D8"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The Tenderer who receives the highest combined score will be judged to have submitted the most economically advantageous tender and will be awarded ‘</w:t>
      </w:r>
      <w:r w:rsidRPr="00C41175">
        <w:rPr>
          <w:rFonts w:asciiTheme="minorHAnsi" w:hAnsiTheme="minorHAnsi" w:cs="Arial"/>
          <w:b/>
          <w:sz w:val="20"/>
          <w:szCs w:val="20"/>
        </w:rPr>
        <w:t>Preferred Tenderer</w:t>
      </w:r>
      <w:r w:rsidRPr="00C41175">
        <w:rPr>
          <w:rFonts w:asciiTheme="minorHAnsi" w:hAnsiTheme="minorHAnsi" w:cs="Arial"/>
          <w:sz w:val="20"/>
          <w:szCs w:val="20"/>
        </w:rPr>
        <w:t xml:space="preserve">’ status. </w:t>
      </w:r>
    </w:p>
    <w:p w14:paraId="6108CC02" w14:textId="77777777" w:rsidR="00C41175" w:rsidRPr="00C41175" w:rsidRDefault="00C41175" w:rsidP="00C41175">
      <w:pPr>
        <w:pStyle w:val="Default"/>
        <w:rPr>
          <w:rFonts w:asciiTheme="minorHAnsi" w:hAnsiTheme="minorHAnsi" w:cs="Arial"/>
          <w:sz w:val="20"/>
          <w:szCs w:val="20"/>
        </w:rPr>
      </w:pPr>
    </w:p>
    <w:p w14:paraId="29876110"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Should there be a tie in the combined scores achieved by two or more Tenderers,  those Tenderers will be ranked in accordance with their overall scores for Quality with the Tenderer with the highest overall score for Quality being ranked first and awarded ‘Preferred Tenderer’ status.</w:t>
      </w:r>
    </w:p>
    <w:p w14:paraId="49A371B6" w14:textId="77777777" w:rsidR="00C41175" w:rsidRPr="00C41175" w:rsidRDefault="00C41175" w:rsidP="00C41175">
      <w:pPr>
        <w:pStyle w:val="Default"/>
        <w:rPr>
          <w:rFonts w:asciiTheme="minorHAnsi" w:hAnsiTheme="minorHAnsi" w:cs="Arial"/>
          <w:sz w:val="20"/>
          <w:szCs w:val="20"/>
        </w:rPr>
      </w:pPr>
    </w:p>
    <w:p w14:paraId="1E4E3739"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Any notification of ‘Preferred Tenderer’ status shall not give rise to any enforceable rights of the Tenderer.</w:t>
      </w:r>
    </w:p>
    <w:p w14:paraId="39A952F5" w14:textId="77777777" w:rsidR="00C41175" w:rsidRPr="00C41175" w:rsidRDefault="00C41175" w:rsidP="00C41175">
      <w:pPr>
        <w:pStyle w:val="Default"/>
        <w:rPr>
          <w:rFonts w:asciiTheme="minorHAnsi" w:hAnsiTheme="minorHAnsi" w:cs="Arial"/>
          <w:sz w:val="20"/>
          <w:szCs w:val="20"/>
        </w:rPr>
      </w:pPr>
    </w:p>
    <w:p w14:paraId="2FE06542"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The Authority is not bound to appoint or award a contract to any Preferred Tenderer.</w:t>
      </w:r>
    </w:p>
    <w:p w14:paraId="4E99702A" w14:textId="77777777" w:rsidR="00C41175" w:rsidRPr="00C41175" w:rsidRDefault="00C41175" w:rsidP="00C41175">
      <w:pPr>
        <w:pStyle w:val="Default"/>
        <w:rPr>
          <w:rFonts w:asciiTheme="minorHAnsi" w:hAnsiTheme="minorHAnsi" w:cs="Arial"/>
          <w:sz w:val="20"/>
          <w:szCs w:val="20"/>
        </w:rPr>
      </w:pPr>
    </w:p>
    <w:p w14:paraId="6F70D744"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The Preferred Tenderer shall be required to provide the following, upon request and without delay, prior to being awarded the Contract:</w:t>
      </w:r>
    </w:p>
    <w:p w14:paraId="56FF4E01" w14:textId="77777777" w:rsidR="00C41175" w:rsidRPr="00C41175" w:rsidRDefault="00C41175" w:rsidP="00C41175">
      <w:pPr>
        <w:pStyle w:val="Default"/>
        <w:rPr>
          <w:rFonts w:asciiTheme="minorHAnsi" w:hAnsiTheme="minorHAnsi" w:cs="Arial"/>
          <w:sz w:val="20"/>
          <w:szCs w:val="20"/>
        </w:rPr>
      </w:pPr>
    </w:p>
    <w:p w14:paraId="1B605169" w14:textId="77777777" w:rsidR="00C41175" w:rsidRPr="00C41175" w:rsidRDefault="00C41175" w:rsidP="00C41175">
      <w:pPr>
        <w:pStyle w:val="Default"/>
        <w:numPr>
          <w:ilvl w:val="0"/>
          <w:numId w:val="26"/>
        </w:numPr>
        <w:rPr>
          <w:rFonts w:asciiTheme="minorHAnsi" w:hAnsiTheme="minorHAnsi" w:cs="Arial"/>
          <w:sz w:val="20"/>
          <w:szCs w:val="20"/>
        </w:rPr>
      </w:pPr>
      <w:r w:rsidRPr="00C41175">
        <w:rPr>
          <w:rFonts w:asciiTheme="minorHAnsi" w:hAnsiTheme="minorHAnsi" w:cs="Arial"/>
          <w:sz w:val="20"/>
          <w:szCs w:val="20"/>
        </w:rPr>
        <w:t xml:space="preserve">(if necessary) evidence to the effect that measures taken by the entity concerned are sufficient to demonstrate its reliability despite the existence of any relevant ground for exclusion under Regulation 57 of the </w:t>
      </w:r>
      <w:r w:rsidRPr="00C41175">
        <w:rPr>
          <w:rFonts w:asciiTheme="minorHAnsi" w:hAnsiTheme="minorHAnsi" w:cs="Arial"/>
          <w:bCs/>
          <w:sz w:val="20"/>
          <w:szCs w:val="20"/>
        </w:rPr>
        <w:t>European Union (Award of Public Authority Contracts) Regulations 2016</w:t>
      </w:r>
      <w:r w:rsidRPr="00C41175">
        <w:rPr>
          <w:rFonts w:asciiTheme="minorHAnsi" w:hAnsiTheme="minorHAnsi" w:cs="Arial"/>
          <w:sz w:val="20"/>
          <w:szCs w:val="20"/>
        </w:rPr>
        <w:t>;</w:t>
      </w:r>
    </w:p>
    <w:p w14:paraId="591FE2D7" w14:textId="77777777" w:rsidR="00C41175" w:rsidRPr="00C41175" w:rsidRDefault="00C41175" w:rsidP="00C41175">
      <w:pPr>
        <w:pStyle w:val="Default"/>
        <w:rPr>
          <w:rFonts w:asciiTheme="minorHAnsi" w:hAnsiTheme="minorHAnsi" w:cs="Arial"/>
          <w:sz w:val="20"/>
          <w:szCs w:val="20"/>
        </w:rPr>
      </w:pPr>
    </w:p>
    <w:p w14:paraId="374E26B3" w14:textId="77777777" w:rsidR="00C41175" w:rsidRPr="00C41175" w:rsidRDefault="00C41175" w:rsidP="00C41175">
      <w:pPr>
        <w:pStyle w:val="Default"/>
        <w:numPr>
          <w:ilvl w:val="0"/>
          <w:numId w:val="26"/>
        </w:numPr>
        <w:rPr>
          <w:rFonts w:asciiTheme="minorHAnsi" w:hAnsiTheme="minorHAnsi" w:cs="Arial"/>
          <w:sz w:val="20"/>
          <w:szCs w:val="20"/>
        </w:rPr>
      </w:pPr>
      <w:r w:rsidRPr="00C41175">
        <w:rPr>
          <w:rFonts w:asciiTheme="minorHAnsi" w:hAnsiTheme="minorHAnsi" w:cs="Arial"/>
          <w:sz w:val="20"/>
          <w:szCs w:val="20"/>
        </w:rPr>
        <w:t>the supporting documentation referred to in Section 5.4 above, to evidence that the Preferred Tenderer passes each of the Selection Criteria.</w:t>
      </w:r>
    </w:p>
    <w:p w14:paraId="4C2F7DA3" w14:textId="77777777" w:rsidR="00C41175" w:rsidRPr="00C41175" w:rsidRDefault="00C41175" w:rsidP="00C41175">
      <w:pPr>
        <w:pStyle w:val="Default"/>
        <w:rPr>
          <w:rFonts w:asciiTheme="minorHAnsi" w:hAnsiTheme="minorHAnsi" w:cs="Arial"/>
          <w:sz w:val="20"/>
          <w:szCs w:val="20"/>
        </w:rPr>
      </w:pPr>
    </w:p>
    <w:p w14:paraId="54F3C389"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It</w:t>
      </w:r>
      <w:r w:rsidRPr="00C41175">
        <w:rPr>
          <w:rFonts w:asciiTheme="minorHAnsi" w:hAnsiTheme="minorHAnsi" w:cs="Arial"/>
          <w:sz w:val="20"/>
          <w:szCs w:val="20"/>
          <w:lang w:val="en-US"/>
        </w:rPr>
        <w:t xml:space="preserve"> shall be a condition of the award of a Contract that the Preferred Tenderer</w:t>
      </w:r>
      <w:r w:rsidRPr="00C41175">
        <w:rPr>
          <w:rFonts w:asciiTheme="minorHAnsi" w:hAnsiTheme="minorHAnsi" w:cs="Arial"/>
          <w:sz w:val="20"/>
          <w:szCs w:val="20"/>
        </w:rPr>
        <w:t xml:space="preserve"> meets all other requirements of this RFT and that all other necessary due diligence carried out by the Authority renders results satisfactory to the Authority.</w:t>
      </w:r>
    </w:p>
    <w:p w14:paraId="26A13923" w14:textId="77777777" w:rsidR="00C41175" w:rsidRPr="00C41175" w:rsidRDefault="00C41175" w:rsidP="00C41175">
      <w:pPr>
        <w:pStyle w:val="Default"/>
        <w:rPr>
          <w:rFonts w:asciiTheme="minorHAnsi" w:hAnsiTheme="minorHAnsi" w:cs="Arial"/>
          <w:sz w:val="20"/>
          <w:szCs w:val="20"/>
        </w:rPr>
      </w:pPr>
    </w:p>
    <w:p w14:paraId="1219A971"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Should the Preferred Tenderer not submit the required documentation or not otherwise satisfy the due diligence enquiries of the Authority, that Tenderer will be eliminated from the Competition and the Contract may be awarded to the next highest-ranked Tenderer (subject to it fulfilling similar requirements).</w:t>
      </w:r>
    </w:p>
    <w:p w14:paraId="7D861097" w14:textId="77777777" w:rsidR="00C41175" w:rsidRPr="00C41175" w:rsidRDefault="00C41175" w:rsidP="00C41175">
      <w:pPr>
        <w:pStyle w:val="Default"/>
        <w:rPr>
          <w:rFonts w:asciiTheme="minorHAnsi" w:hAnsiTheme="minorHAnsi" w:cs="Arial"/>
          <w:sz w:val="20"/>
          <w:szCs w:val="20"/>
        </w:rPr>
      </w:pPr>
    </w:p>
    <w:p w14:paraId="1B376812"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 xml:space="preserve">Notwithstanding the foregoing, the Authority reserves the right to ask </w:t>
      </w:r>
      <w:r w:rsidRPr="00C41175">
        <w:rPr>
          <w:rFonts w:asciiTheme="minorHAnsi" w:hAnsiTheme="minorHAnsi" w:cs="Arial"/>
          <w:i/>
          <w:sz w:val="20"/>
          <w:szCs w:val="20"/>
        </w:rPr>
        <w:t xml:space="preserve">any </w:t>
      </w:r>
      <w:r w:rsidRPr="00C41175">
        <w:rPr>
          <w:rFonts w:asciiTheme="minorHAnsi" w:hAnsiTheme="minorHAnsi" w:cs="Arial"/>
          <w:sz w:val="20"/>
          <w:szCs w:val="20"/>
        </w:rPr>
        <w:t>Tenderer at any time during the Competition to submit supporting documentation for the purposes of verifying the status of the Tenderer (including, where relevant, members of a Group or third parties).</w:t>
      </w:r>
    </w:p>
    <w:p w14:paraId="37A02DB7" w14:textId="77777777" w:rsidR="00C41175" w:rsidRPr="00C41175" w:rsidRDefault="00C41175" w:rsidP="00C41175">
      <w:pPr>
        <w:pStyle w:val="Default"/>
        <w:rPr>
          <w:rFonts w:asciiTheme="minorHAnsi" w:hAnsiTheme="minorHAnsi" w:cs="Arial"/>
          <w:b/>
          <w:i/>
          <w:sz w:val="20"/>
          <w:szCs w:val="20"/>
        </w:rPr>
      </w:pPr>
      <w:r w:rsidRPr="00C41175">
        <w:rPr>
          <w:rFonts w:asciiTheme="minorHAnsi" w:hAnsiTheme="minorHAnsi" w:cs="Arial"/>
          <w:b/>
          <w:i/>
          <w:sz w:val="20"/>
          <w:szCs w:val="20"/>
        </w:rPr>
        <w:t>6.5</w:t>
      </w:r>
      <w:r w:rsidRPr="00C41175">
        <w:rPr>
          <w:rFonts w:asciiTheme="minorHAnsi" w:hAnsiTheme="minorHAnsi" w:cs="Arial"/>
          <w:b/>
          <w:i/>
          <w:sz w:val="20"/>
          <w:szCs w:val="20"/>
        </w:rPr>
        <w:tab/>
        <w:t>Outcome of the Competition and Award</w:t>
      </w:r>
    </w:p>
    <w:p w14:paraId="1706A1A5" w14:textId="77777777" w:rsidR="00C41175" w:rsidRPr="00C41175" w:rsidRDefault="00C41175" w:rsidP="00C41175">
      <w:pPr>
        <w:pStyle w:val="Default"/>
        <w:rPr>
          <w:rFonts w:asciiTheme="minorHAnsi" w:hAnsiTheme="minorHAnsi" w:cs="Arial"/>
          <w:b/>
          <w:i/>
          <w:sz w:val="20"/>
          <w:szCs w:val="20"/>
        </w:rPr>
      </w:pPr>
    </w:p>
    <w:p w14:paraId="7473FA73"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 xml:space="preserve">The Authority shall notify the Tenderers by electronic means of the outcome of the Competition. </w:t>
      </w:r>
    </w:p>
    <w:p w14:paraId="205C00DF" w14:textId="77777777" w:rsidR="00C41175" w:rsidRPr="00C41175" w:rsidRDefault="00C41175" w:rsidP="00C41175">
      <w:pPr>
        <w:pStyle w:val="Default"/>
        <w:rPr>
          <w:rFonts w:asciiTheme="minorHAnsi" w:hAnsiTheme="minorHAnsi" w:cs="Arial"/>
          <w:sz w:val="20"/>
          <w:szCs w:val="20"/>
        </w:rPr>
      </w:pPr>
    </w:p>
    <w:p w14:paraId="049A1E7E"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A standstill period shall commence the day after the notification of the award decision is sent and the standstill period shall be 14 calendar days.</w:t>
      </w:r>
    </w:p>
    <w:p w14:paraId="27907315" w14:textId="77777777" w:rsidR="00C41175" w:rsidRPr="00C41175" w:rsidRDefault="00C41175" w:rsidP="00C41175">
      <w:pPr>
        <w:pStyle w:val="Default"/>
        <w:rPr>
          <w:rFonts w:asciiTheme="minorHAnsi" w:hAnsiTheme="minorHAnsi" w:cs="Arial"/>
          <w:sz w:val="20"/>
          <w:szCs w:val="20"/>
        </w:rPr>
      </w:pPr>
    </w:p>
    <w:p w14:paraId="6B9BC604"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Provided that:</w:t>
      </w:r>
    </w:p>
    <w:p w14:paraId="52087C0A" w14:textId="77777777" w:rsidR="00C41175" w:rsidRPr="00C41175" w:rsidRDefault="00C41175" w:rsidP="00C41175">
      <w:pPr>
        <w:pStyle w:val="Default"/>
        <w:rPr>
          <w:rFonts w:asciiTheme="minorHAnsi" w:hAnsiTheme="minorHAnsi" w:cs="Arial"/>
          <w:sz w:val="20"/>
          <w:szCs w:val="20"/>
        </w:rPr>
      </w:pPr>
    </w:p>
    <w:p w14:paraId="2A8B7DC0" w14:textId="77777777" w:rsidR="00C41175" w:rsidRPr="00C41175" w:rsidRDefault="00C41175" w:rsidP="00C41175">
      <w:pPr>
        <w:pStyle w:val="Default"/>
        <w:numPr>
          <w:ilvl w:val="0"/>
          <w:numId w:val="8"/>
        </w:numPr>
        <w:rPr>
          <w:rFonts w:asciiTheme="minorHAnsi" w:hAnsiTheme="minorHAnsi" w:cs="Arial"/>
          <w:sz w:val="20"/>
          <w:szCs w:val="20"/>
        </w:rPr>
      </w:pPr>
      <w:r w:rsidRPr="00C41175">
        <w:rPr>
          <w:rFonts w:asciiTheme="minorHAnsi" w:hAnsiTheme="minorHAnsi" w:cs="Arial"/>
          <w:sz w:val="20"/>
          <w:szCs w:val="20"/>
        </w:rPr>
        <w:t>there is no legal challenge to the conduct of the Competition or the award of the Contract to a Preferred Tenderer;</w:t>
      </w:r>
    </w:p>
    <w:p w14:paraId="4463FABA" w14:textId="77777777" w:rsidR="00C41175" w:rsidRPr="00C41175" w:rsidRDefault="00C41175" w:rsidP="00C41175">
      <w:pPr>
        <w:pStyle w:val="Default"/>
        <w:rPr>
          <w:rFonts w:asciiTheme="minorHAnsi" w:hAnsiTheme="minorHAnsi" w:cs="Arial"/>
          <w:sz w:val="20"/>
          <w:szCs w:val="20"/>
        </w:rPr>
      </w:pPr>
    </w:p>
    <w:p w14:paraId="4A969274" w14:textId="77777777" w:rsidR="00C41175" w:rsidRPr="00C41175" w:rsidRDefault="00C41175" w:rsidP="00C41175">
      <w:pPr>
        <w:pStyle w:val="Default"/>
        <w:numPr>
          <w:ilvl w:val="0"/>
          <w:numId w:val="8"/>
        </w:numPr>
        <w:rPr>
          <w:rFonts w:asciiTheme="minorHAnsi" w:hAnsiTheme="minorHAnsi" w:cs="Arial"/>
          <w:sz w:val="20"/>
          <w:szCs w:val="20"/>
        </w:rPr>
      </w:pPr>
      <w:r w:rsidRPr="00C41175">
        <w:rPr>
          <w:rFonts w:asciiTheme="minorHAnsi" w:hAnsiTheme="minorHAnsi" w:cs="Arial"/>
          <w:sz w:val="20"/>
          <w:szCs w:val="20"/>
        </w:rPr>
        <w:t>the conditions precedent and requirements specified above in Section 6.4 are satisfied by the Preferred Tenderer; and</w:t>
      </w:r>
    </w:p>
    <w:p w14:paraId="0D7D40AA" w14:textId="77777777" w:rsidR="00C41175" w:rsidRPr="00C41175" w:rsidRDefault="00C41175" w:rsidP="00C41175">
      <w:pPr>
        <w:pStyle w:val="Default"/>
        <w:rPr>
          <w:rFonts w:asciiTheme="minorHAnsi" w:hAnsiTheme="minorHAnsi" w:cs="Arial"/>
          <w:sz w:val="20"/>
          <w:szCs w:val="20"/>
        </w:rPr>
      </w:pPr>
    </w:p>
    <w:p w14:paraId="1926690A" w14:textId="77777777" w:rsidR="00C41175" w:rsidRPr="00C41175" w:rsidRDefault="00C41175" w:rsidP="00C41175">
      <w:pPr>
        <w:pStyle w:val="Default"/>
        <w:numPr>
          <w:ilvl w:val="0"/>
          <w:numId w:val="8"/>
        </w:numPr>
        <w:rPr>
          <w:rFonts w:asciiTheme="minorHAnsi" w:hAnsiTheme="minorHAnsi" w:cs="Arial"/>
          <w:sz w:val="20"/>
          <w:szCs w:val="20"/>
        </w:rPr>
      </w:pPr>
      <w:r w:rsidRPr="00C41175">
        <w:rPr>
          <w:rFonts w:asciiTheme="minorHAnsi" w:hAnsiTheme="minorHAnsi" w:cs="Arial"/>
          <w:sz w:val="20"/>
          <w:szCs w:val="20"/>
        </w:rPr>
        <w:t xml:space="preserve">all final due diligence conducted by the Authority renders satisfactory results and the Authority is otherwise content to proceed, </w:t>
      </w:r>
    </w:p>
    <w:p w14:paraId="71986FB5" w14:textId="77777777" w:rsidR="00C41175" w:rsidRPr="00C41175" w:rsidRDefault="00C41175" w:rsidP="00C41175">
      <w:pPr>
        <w:pStyle w:val="Default"/>
        <w:rPr>
          <w:rFonts w:asciiTheme="minorHAnsi" w:hAnsiTheme="minorHAnsi" w:cs="Arial"/>
          <w:sz w:val="20"/>
          <w:szCs w:val="20"/>
        </w:rPr>
      </w:pPr>
    </w:p>
    <w:p w14:paraId="0002731C" w14:textId="77777777" w:rsidR="00C41175" w:rsidRPr="00C41175" w:rsidRDefault="00C41175" w:rsidP="00C41175">
      <w:pPr>
        <w:pStyle w:val="Default"/>
        <w:rPr>
          <w:rFonts w:asciiTheme="minorHAnsi" w:hAnsiTheme="minorHAnsi" w:cs="Arial"/>
          <w:sz w:val="20"/>
          <w:szCs w:val="20"/>
        </w:rPr>
      </w:pPr>
      <w:r w:rsidRPr="00C41175">
        <w:rPr>
          <w:rFonts w:asciiTheme="minorHAnsi" w:hAnsiTheme="minorHAnsi" w:cs="Arial"/>
          <w:sz w:val="20"/>
          <w:szCs w:val="20"/>
        </w:rPr>
        <w:t>the Authority may enter into a Contract with a Preferred Tenderer.</w:t>
      </w:r>
    </w:p>
    <w:p w14:paraId="7906B27D" w14:textId="77777777" w:rsidR="00C41175" w:rsidRPr="00C41175" w:rsidRDefault="00C41175" w:rsidP="00C41175">
      <w:pPr>
        <w:pStyle w:val="Default"/>
        <w:rPr>
          <w:rFonts w:asciiTheme="minorHAnsi" w:hAnsiTheme="minorHAnsi" w:cs="Arial"/>
          <w:sz w:val="20"/>
          <w:szCs w:val="20"/>
        </w:rPr>
      </w:pPr>
    </w:p>
    <w:p w14:paraId="527C282D" w14:textId="77777777" w:rsidR="00DC6468" w:rsidRPr="00A85D7A" w:rsidRDefault="00DC6468" w:rsidP="008F4E5D">
      <w:pPr>
        <w:pStyle w:val="Default"/>
        <w:rPr>
          <w:rFonts w:asciiTheme="minorHAnsi" w:hAnsiTheme="minorHAnsi" w:cs="Arial"/>
          <w:sz w:val="20"/>
          <w:szCs w:val="20"/>
        </w:rPr>
      </w:pPr>
    </w:p>
    <w:p w14:paraId="60C7ECC1" w14:textId="77777777" w:rsidR="00C41175" w:rsidRDefault="00C41175" w:rsidP="00DC6468">
      <w:pPr>
        <w:jc w:val="center"/>
        <w:rPr>
          <w:rFonts w:ascii="Arial" w:hAnsi="Arial" w:cs="Arial"/>
          <w:b/>
          <w:szCs w:val="20"/>
        </w:rPr>
      </w:pPr>
    </w:p>
    <w:p w14:paraId="579F3600" w14:textId="77777777" w:rsidR="00C41175" w:rsidRDefault="00C41175" w:rsidP="00DC6468">
      <w:pPr>
        <w:jc w:val="center"/>
        <w:rPr>
          <w:rFonts w:ascii="Arial" w:hAnsi="Arial" w:cs="Arial"/>
          <w:b/>
          <w:szCs w:val="20"/>
        </w:rPr>
      </w:pPr>
    </w:p>
    <w:p w14:paraId="7968B3B4" w14:textId="77777777" w:rsidR="00C41175" w:rsidRDefault="00C41175" w:rsidP="00DC6468">
      <w:pPr>
        <w:jc w:val="center"/>
        <w:rPr>
          <w:rFonts w:ascii="Arial" w:hAnsi="Arial" w:cs="Arial"/>
          <w:b/>
          <w:szCs w:val="20"/>
        </w:rPr>
      </w:pPr>
    </w:p>
    <w:p w14:paraId="12E0E5A4" w14:textId="77777777" w:rsidR="00C41175" w:rsidRDefault="00C41175" w:rsidP="00DC6468">
      <w:pPr>
        <w:jc w:val="center"/>
        <w:rPr>
          <w:rFonts w:ascii="Arial" w:hAnsi="Arial" w:cs="Arial"/>
          <w:b/>
          <w:szCs w:val="20"/>
        </w:rPr>
      </w:pPr>
    </w:p>
    <w:p w14:paraId="3ACAB497" w14:textId="77777777" w:rsidR="00C41175" w:rsidRDefault="00C41175" w:rsidP="00DC6468">
      <w:pPr>
        <w:jc w:val="center"/>
        <w:rPr>
          <w:rFonts w:ascii="Arial" w:hAnsi="Arial" w:cs="Arial"/>
          <w:b/>
          <w:szCs w:val="20"/>
        </w:rPr>
      </w:pPr>
    </w:p>
    <w:p w14:paraId="551E5C43" w14:textId="77777777" w:rsidR="00C41175" w:rsidRDefault="00C41175" w:rsidP="00DC6468">
      <w:pPr>
        <w:jc w:val="center"/>
        <w:rPr>
          <w:rFonts w:ascii="Arial" w:hAnsi="Arial" w:cs="Arial"/>
          <w:b/>
          <w:szCs w:val="20"/>
        </w:rPr>
      </w:pPr>
    </w:p>
    <w:p w14:paraId="3A32AF91" w14:textId="77777777" w:rsidR="00C41175" w:rsidRDefault="00C41175" w:rsidP="00DC6468">
      <w:pPr>
        <w:jc w:val="center"/>
        <w:rPr>
          <w:rFonts w:ascii="Arial" w:hAnsi="Arial" w:cs="Arial"/>
          <w:b/>
          <w:szCs w:val="20"/>
        </w:rPr>
      </w:pPr>
    </w:p>
    <w:p w14:paraId="44707E1A" w14:textId="77777777" w:rsidR="00C41175" w:rsidRDefault="00C41175" w:rsidP="00DC6468">
      <w:pPr>
        <w:jc w:val="center"/>
        <w:rPr>
          <w:rFonts w:ascii="Arial" w:hAnsi="Arial" w:cs="Arial"/>
          <w:b/>
          <w:szCs w:val="20"/>
        </w:rPr>
      </w:pPr>
    </w:p>
    <w:p w14:paraId="38BD693C" w14:textId="77777777" w:rsidR="00C41175" w:rsidRDefault="00C41175" w:rsidP="00DC6468">
      <w:pPr>
        <w:jc w:val="center"/>
        <w:rPr>
          <w:rFonts w:ascii="Arial" w:hAnsi="Arial" w:cs="Arial"/>
          <w:b/>
          <w:szCs w:val="20"/>
        </w:rPr>
      </w:pPr>
    </w:p>
    <w:p w14:paraId="6899FDA3" w14:textId="77777777" w:rsidR="00C41175" w:rsidRDefault="00C41175" w:rsidP="00DC6468">
      <w:pPr>
        <w:jc w:val="center"/>
        <w:rPr>
          <w:rFonts w:ascii="Arial" w:hAnsi="Arial" w:cs="Arial"/>
          <w:b/>
          <w:szCs w:val="20"/>
        </w:rPr>
      </w:pPr>
    </w:p>
    <w:p w14:paraId="0193B477" w14:textId="77777777" w:rsidR="00C41175" w:rsidRDefault="00C41175" w:rsidP="004F4EEF">
      <w:pPr>
        <w:jc w:val="both"/>
        <w:rPr>
          <w:rFonts w:ascii="Arial" w:hAnsi="Arial" w:cs="Arial"/>
          <w:b/>
          <w:szCs w:val="20"/>
        </w:rPr>
      </w:pPr>
    </w:p>
    <w:p w14:paraId="0F8E4CFC" w14:textId="77777777" w:rsidR="00C41175" w:rsidRDefault="00C41175" w:rsidP="00DC6468">
      <w:pPr>
        <w:jc w:val="center"/>
        <w:rPr>
          <w:rFonts w:ascii="Arial" w:hAnsi="Arial" w:cs="Arial"/>
          <w:b/>
          <w:szCs w:val="20"/>
        </w:rPr>
      </w:pPr>
    </w:p>
    <w:p w14:paraId="75C10DCE" w14:textId="77777777" w:rsidR="00C41175" w:rsidRDefault="00C41175" w:rsidP="00DC6468">
      <w:pPr>
        <w:jc w:val="center"/>
        <w:rPr>
          <w:rFonts w:ascii="Arial" w:hAnsi="Arial" w:cs="Arial"/>
          <w:b/>
          <w:szCs w:val="20"/>
        </w:rPr>
      </w:pPr>
    </w:p>
    <w:p w14:paraId="2B80E697" w14:textId="77777777" w:rsidR="00C41175" w:rsidRDefault="00C41175" w:rsidP="00DC6468">
      <w:pPr>
        <w:jc w:val="center"/>
        <w:rPr>
          <w:rFonts w:ascii="Arial" w:hAnsi="Arial" w:cs="Arial"/>
          <w:b/>
          <w:szCs w:val="20"/>
        </w:rPr>
      </w:pPr>
    </w:p>
    <w:p w14:paraId="17168F7F" w14:textId="0B1AFE6F" w:rsidR="00DC6468" w:rsidRPr="00CF501A" w:rsidRDefault="00DC6468" w:rsidP="00DC6468">
      <w:pPr>
        <w:jc w:val="center"/>
        <w:rPr>
          <w:rFonts w:ascii="Arial" w:hAnsi="Arial" w:cs="Arial"/>
          <w:b/>
          <w:szCs w:val="20"/>
        </w:rPr>
      </w:pPr>
      <w:r w:rsidRPr="00CF501A">
        <w:rPr>
          <w:rFonts w:ascii="Arial" w:hAnsi="Arial" w:cs="Arial"/>
          <w:b/>
          <w:szCs w:val="20"/>
        </w:rPr>
        <w:t>APPENDIX 1</w:t>
      </w:r>
    </w:p>
    <w:p w14:paraId="578BC58A" w14:textId="77777777" w:rsidR="00DC6468" w:rsidRPr="00CF501A" w:rsidRDefault="00DC6468" w:rsidP="00DC6468">
      <w:pPr>
        <w:jc w:val="center"/>
        <w:rPr>
          <w:rFonts w:ascii="Arial" w:hAnsi="Arial" w:cs="Arial"/>
          <w:b/>
          <w:szCs w:val="20"/>
        </w:rPr>
      </w:pPr>
    </w:p>
    <w:p w14:paraId="28262723" w14:textId="77777777" w:rsidR="00DC6468" w:rsidRPr="002F0EDC" w:rsidRDefault="00DC6468" w:rsidP="00DC6468">
      <w:pPr>
        <w:jc w:val="center"/>
        <w:rPr>
          <w:rFonts w:ascii="Arial" w:hAnsi="Arial" w:cs="Arial"/>
          <w:b/>
          <w:szCs w:val="20"/>
        </w:rPr>
      </w:pPr>
      <w:r w:rsidRPr="00CF501A">
        <w:rPr>
          <w:rFonts w:ascii="Arial" w:hAnsi="Arial" w:cs="Arial"/>
          <w:b/>
          <w:szCs w:val="20"/>
        </w:rPr>
        <w:t>DEFINITIONS</w:t>
      </w:r>
    </w:p>
    <w:p w14:paraId="5AB821AF" w14:textId="77777777" w:rsidR="00DC6468" w:rsidRPr="00CF501A" w:rsidRDefault="00DC6468" w:rsidP="00DC6468">
      <w:pPr>
        <w:pStyle w:val="Default"/>
        <w:jc w:val="both"/>
        <w:rPr>
          <w:rFonts w:ascii="Arial" w:hAnsi="Arial" w:cs="Arial"/>
          <w:sz w:val="20"/>
          <w:szCs w:val="20"/>
        </w:rPr>
      </w:pPr>
      <w:r w:rsidRPr="00CF501A">
        <w:rPr>
          <w:rFonts w:ascii="Arial" w:hAnsi="Arial" w:cs="Arial"/>
          <w:sz w:val="20"/>
          <w:szCs w:val="20"/>
        </w:rPr>
        <w:t>In this RFT, the following terms and expressions shall have the meanings given to them below unless expressly provided otherwise:</w:t>
      </w:r>
    </w:p>
    <w:p w14:paraId="64F12AB6" w14:textId="77777777" w:rsidR="00DC6468" w:rsidRPr="00CF501A" w:rsidRDefault="00DC6468" w:rsidP="00DC6468">
      <w:pPr>
        <w:pStyle w:val="Default"/>
        <w:jc w:val="both"/>
        <w:rPr>
          <w:rFonts w:ascii="Arial" w:hAnsi="Arial" w:cs="Arial"/>
          <w:b/>
          <w:sz w:val="20"/>
          <w:szCs w:val="20"/>
        </w:rPr>
      </w:pPr>
    </w:p>
    <w:p w14:paraId="130076CA" w14:textId="55D0726F" w:rsidR="00DC6468" w:rsidRPr="00CF501A" w:rsidRDefault="00DC6468" w:rsidP="00DC6468">
      <w:pPr>
        <w:pStyle w:val="Default"/>
        <w:jc w:val="both"/>
        <w:rPr>
          <w:rFonts w:ascii="Arial" w:hAnsi="Arial" w:cs="Arial"/>
          <w:b/>
          <w:sz w:val="20"/>
          <w:szCs w:val="20"/>
        </w:rPr>
      </w:pPr>
      <w:r w:rsidRPr="00CF501A">
        <w:rPr>
          <w:rFonts w:ascii="Arial" w:hAnsi="Arial" w:cs="Arial"/>
          <w:b/>
          <w:sz w:val="20"/>
          <w:szCs w:val="20"/>
        </w:rPr>
        <w:t>‘Authority’</w:t>
      </w:r>
      <w:r w:rsidRPr="00CF501A">
        <w:rPr>
          <w:rFonts w:ascii="Arial" w:hAnsi="Arial" w:cs="Arial"/>
          <w:sz w:val="20"/>
          <w:szCs w:val="20"/>
        </w:rPr>
        <w:t xml:space="preserve"> means the </w:t>
      </w:r>
      <w:proofErr w:type="spellStart"/>
      <w:r w:rsidR="008F4E5D">
        <w:rPr>
          <w:rFonts w:ascii="Arial" w:hAnsi="Arial" w:cs="Arial"/>
          <w:sz w:val="20"/>
          <w:szCs w:val="20"/>
        </w:rPr>
        <w:t>Rásaíocht</w:t>
      </w:r>
      <w:proofErr w:type="spellEnd"/>
      <w:r w:rsidR="008F4E5D">
        <w:rPr>
          <w:rFonts w:ascii="Arial" w:hAnsi="Arial" w:cs="Arial"/>
          <w:sz w:val="20"/>
          <w:szCs w:val="20"/>
        </w:rPr>
        <w:t xml:space="preserve"> Con Éireann/</w:t>
      </w:r>
      <w:r w:rsidRPr="00CF501A">
        <w:rPr>
          <w:rFonts w:ascii="Arial" w:hAnsi="Arial" w:cs="Arial"/>
          <w:sz w:val="20"/>
          <w:szCs w:val="20"/>
        </w:rPr>
        <w:t xml:space="preserve"> </w:t>
      </w:r>
      <w:r w:rsidR="00A05CBD">
        <w:rPr>
          <w:rFonts w:ascii="Arial" w:hAnsi="Arial" w:cs="Arial"/>
          <w:sz w:val="20"/>
          <w:szCs w:val="20"/>
        </w:rPr>
        <w:t>RCÉ</w:t>
      </w:r>
      <w:r w:rsidRPr="00CF501A">
        <w:rPr>
          <w:rFonts w:ascii="Arial" w:hAnsi="Arial" w:cs="Arial"/>
          <w:sz w:val="20"/>
          <w:szCs w:val="20"/>
        </w:rPr>
        <w:t xml:space="preserve"> its lawful successors or assigns;</w:t>
      </w:r>
    </w:p>
    <w:p w14:paraId="13D9E1BA" w14:textId="77777777" w:rsidR="00DC6468" w:rsidRPr="00CF501A" w:rsidRDefault="00DC6468" w:rsidP="00DC6468">
      <w:pPr>
        <w:pStyle w:val="Default"/>
        <w:jc w:val="both"/>
        <w:rPr>
          <w:rFonts w:ascii="Arial" w:hAnsi="Arial" w:cs="Arial"/>
          <w:b/>
          <w:sz w:val="20"/>
          <w:szCs w:val="20"/>
        </w:rPr>
      </w:pPr>
    </w:p>
    <w:p w14:paraId="28B554D8" w14:textId="77777777" w:rsidR="00DC6468" w:rsidRPr="00CF501A" w:rsidRDefault="00DC6468" w:rsidP="00DC6468">
      <w:pPr>
        <w:pStyle w:val="Default"/>
        <w:jc w:val="both"/>
        <w:rPr>
          <w:rFonts w:ascii="Arial" w:hAnsi="Arial" w:cs="Arial"/>
          <w:sz w:val="20"/>
          <w:szCs w:val="20"/>
        </w:rPr>
      </w:pPr>
      <w:r w:rsidRPr="00CF501A">
        <w:rPr>
          <w:rFonts w:ascii="Arial" w:hAnsi="Arial" w:cs="Arial"/>
          <w:b/>
          <w:sz w:val="20"/>
          <w:szCs w:val="20"/>
        </w:rPr>
        <w:t xml:space="preserve">‘Closing Date and Time’ </w:t>
      </w:r>
      <w:r w:rsidRPr="00CF501A">
        <w:rPr>
          <w:rFonts w:ascii="Arial" w:hAnsi="Arial" w:cs="Arial"/>
          <w:sz w:val="20"/>
          <w:szCs w:val="20"/>
        </w:rPr>
        <w:t>means the date and time by which Submissions should be made, as specified in Section 4.1;</w:t>
      </w:r>
    </w:p>
    <w:p w14:paraId="4F84A5C1" w14:textId="77777777" w:rsidR="00DC6468" w:rsidRPr="00CF501A" w:rsidRDefault="00DC6468" w:rsidP="00DC6468">
      <w:pPr>
        <w:pStyle w:val="Default"/>
        <w:jc w:val="both"/>
        <w:rPr>
          <w:rFonts w:ascii="Arial" w:hAnsi="Arial" w:cs="Arial"/>
          <w:b/>
          <w:sz w:val="20"/>
          <w:szCs w:val="20"/>
        </w:rPr>
      </w:pPr>
    </w:p>
    <w:p w14:paraId="2ED7BB4D" w14:textId="77777777" w:rsidR="00DC6468" w:rsidRPr="00CF501A" w:rsidRDefault="00DC6468" w:rsidP="00DC6468">
      <w:pPr>
        <w:pStyle w:val="Default"/>
        <w:jc w:val="both"/>
        <w:rPr>
          <w:rFonts w:ascii="Arial" w:hAnsi="Arial" w:cs="Arial"/>
          <w:sz w:val="20"/>
          <w:szCs w:val="20"/>
        </w:rPr>
      </w:pPr>
      <w:r w:rsidRPr="00CF501A">
        <w:rPr>
          <w:rFonts w:ascii="Arial" w:hAnsi="Arial" w:cs="Arial"/>
          <w:b/>
          <w:sz w:val="20"/>
          <w:szCs w:val="20"/>
        </w:rPr>
        <w:t>‘Competition’</w:t>
      </w:r>
      <w:r w:rsidRPr="00CF501A">
        <w:rPr>
          <w:rFonts w:ascii="Arial" w:hAnsi="Arial" w:cs="Arial"/>
          <w:sz w:val="20"/>
          <w:szCs w:val="20"/>
        </w:rPr>
        <w:t xml:space="preserve"> means the competition described in this RFT;</w:t>
      </w:r>
    </w:p>
    <w:p w14:paraId="253938D0" w14:textId="77777777" w:rsidR="00DC6468" w:rsidRPr="00CF501A" w:rsidRDefault="00DC6468" w:rsidP="00DC6468">
      <w:pPr>
        <w:pStyle w:val="Default"/>
        <w:jc w:val="both"/>
        <w:rPr>
          <w:rFonts w:ascii="Arial" w:hAnsi="Arial" w:cs="Arial"/>
          <w:sz w:val="20"/>
          <w:szCs w:val="20"/>
        </w:rPr>
      </w:pPr>
    </w:p>
    <w:p w14:paraId="1F45541D" w14:textId="77777777" w:rsidR="00DC6468" w:rsidRPr="00CF501A" w:rsidRDefault="00DC6468" w:rsidP="00DC6468">
      <w:pPr>
        <w:pStyle w:val="Default"/>
        <w:jc w:val="both"/>
        <w:rPr>
          <w:rFonts w:ascii="Arial" w:hAnsi="Arial" w:cs="Arial"/>
          <w:sz w:val="20"/>
          <w:szCs w:val="20"/>
        </w:rPr>
      </w:pPr>
      <w:r w:rsidRPr="00CF501A">
        <w:rPr>
          <w:rFonts w:ascii="Arial" w:hAnsi="Arial" w:cs="Arial"/>
          <w:b/>
          <w:sz w:val="20"/>
          <w:szCs w:val="20"/>
        </w:rPr>
        <w:t xml:space="preserve">‘Conflict of Interest’ </w:t>
      </w:r>
      <w:r w:rsidRPr="00CF501A">
        <w:rPr>
          <w:rFonts w:ascii="Arial" w:hAnsi="Arial" w:cs="Arial"/>
          <w:sz w:val="20"/>
          <w:szCs w:val="20"/>
        </w:rPr>
        <w:t>means any conflict of interest or bias or any other factor, whether arising through personal interest, current or prospective contractual obligations or any other activity or association that the Tenderer or any of its personnel has which would compromise the independence of the Tenderer in its performance of the Contract or any aspect of the Contract or which could create the perception that the independence of the Tenderer in its performance of the Contract might be so compromised and includes, without limitation:</w:t>
      </w:r>
    </w:p>
    <w:p w14:paraId="41B89A20" w14:textId="77777777" w:rsidR="00DC6468" w:rsidRPr="00CF501A" w:rsidRDefault="00DC6468" w:rsidP="008F4E5D">
      <w:pPr>
        <w:pStyle w:val="Default"/>
        <w:rPr>
          <w:rFonts w:ascii="Arial" w:hAnsi="Arial" w:cs="Arial"/>
          <w:sz w:val="20"/>
          <w:szCs w:val="20"/>
        </w:rPr>
      </w:pPr>
    </w:p>
    <w:p w14:paraId="61FDA34D" w14:textId="77777777" w:rsidR="00DC6468" w:rsidRPr="00CF501A" w:rsidRDefault="00DC6468" w:rsidP="009A370B">
      <w:pPr>
        <w:pStyle w:val="Default"/>
        <w:numPr>
          <w:ilvl w:val="0"/>
          <w:numId w:val="21"/>
        </w:numPr>
        <w:rPr>
          <w:rFonts w:ascii="Arial" w:hAnsi="Arial" w:cs="Arial"/>
          <w:sz w:val="20"/>
          <w:szCs w:val="20"/>
        </w:rPr>
      </w:pPr>
      <w:r w:rsidRPr="00CF501A">
        <w:rPr>
          <w:rFonts w:ascii="Arial" w:hAnsi="Arial" w:cs="Arial"/>
          <w:sz w:val="20"/>
          <w:szCs w:val="20"/>
        </w:rPr>
        <w:t xml:space="preserve">a substantial pecuniary interest (whether by way of a shareholding or otherwise) in any person regulated by the Authority or potentially affected by any decisions of the Authority; </w:t>
      </w:r>
    </w:p>
    <w:p w14:paraId="5A6EAD78" w14:textId="77777777" w:rsidR="00DC6468" w:rsidRPr="00CF501A" w:rsidRDefault="00DC6468" w:rsidP="008F4E5D">
      <w:pPr>
        <w:pStyle w:val="Default"/>
        <w:rPr>
          <w:rFonts w:ascii="Arial" w:hAnsi="Arial" w:cs="Arial"/>
          <w:sz w:val="20"/>
          <w:szCs w:val="20"/>
        </w:rPr>
      </w:pPr>
    </w:p>
    <w:p w14:paraId="6301AF08" w14:textId="77777777" w:rsidR="00DC6468" w:rsidRPr="00CF501A" w:rsidRDefault="00DC6468" w:rsidP="009A370B">
      <w:pPr>
        <w:pStyle w:val="Default"/>
        <w:numPr>
          <w:ilvl w:val="0"/>
          <w:numId w:val="21"/>
        </w:numPr>
        <w:rPr>
          <w:rFonts w:ascii="Arial" w:hAnsi="Arial" w:cs="Arial"/>
          <w:sz w:val="20"/>
          <w:szCs w:val="20"/>
        </w:rPr>
      </w:pPr>
      <w:r w:rsidRPr="00CF501A">
        <w:rPr>
          <w:rFonts w:ascii="Arial" w:hAnsi="Arial" w:cs="Arial"/>
          <w:sz w:val="20"/>
          <w:szCs w:val="20"/>
        </w:rPr>
        <w:t>an agreement (whether oral or written) with any person regulated by the Authority or potentially affected by any decisions of the Authority or which represent any persons regulated or potentially affected by decisions of the Authority; and/or</w:t>
      </w:r>
    </w:p>
    <w:p w14:paraId="52A4A8F6" w14:textId="77777777" w:rsidR="00DC6468" w:rsidRPr="00CF501A" w:rsidRDefault="00DC6468" w:rsidP="008F4E5D">
      <w:pPr>
        <w:pStyle w:val="Default"/>
        <w:rPr>
          <w:rFonts w:ascii="Arial" w:hAnsi="Arial" w:cs="Arial"/>
          <w:sz w:val="20"/>
          <w:szCs w:val="20"/>
        </w:rPr>
      </w:pPr>
    </w:p>
    <w:p w14:paraId="11F2C428" w14:textId="77777777" w:rsidR="00DC6468" w:rsidRPr="00CF501A" w:rsidRDefault="00DC6468" w:rsidP="009A370B">
      <w:pPr>
        <w:pStyle w:val="Default"/>
        <w:numPr>
          <w:ilvl w:val="0"/>
          <w:numId w:val="21"/>
        </w:numPr>
        <w:rPr>
          <w:rFonts w:ascii="Arial" w:hAnsi="Arial" w:cs="Arial"/>
          <w:b/>
          <w:sz w:val="20"/>
          <w:szCs w:val="20"/>
        </w:rPr>
      </w:pPr>
      <w:r w:rsidRPr="00CF501A">
        <w:rPr>
          <w:rFonts w:ascii="Arial" w:hAnsi="Arial" w:cs="Arial"/>
          <w:sz w:val="20"/>
          <w:szCs w:val="20"/>
        </w:rPr>
        <w:t>a position of employment, directorship (whether executive or non-executive) or any position of emolument with any person regulated by the Authority or potentially affected by any decisions of the Authority or which represent any persons regulated or potentially affected by decisions of the Authority.</w:t>
      </w:r>
    </w:p>
    <w:p w14:paraId="295BDD64" w14:textId="77777777" w:rsidR="00DC6468" w:rsidRPr="00CF501A" w:rsidRDefault="00DC6468" w:rsidP="008F4E5D">
      <w:pPr>
        <w:pStyle w:val="Default"/>
        <w:rPr>
          <w:rFonts w:ascii="Arial" w:hAnsi="Arial" w:cs="Arial"/>
          <w:b/>
          <w:sz w:val="20"/>
          <w:szCs w:val="20"/>
        </w:rPr>
      </w:pPr>
    </w:p>
    <w:p w14:paraId="44491B45" w14:textId="77777777" w:rsidR="00DC6468" w:rsidRPr="00CF501A" w:rsidRDefault="00DC6468" w:rsidP="008F4E5D">
      <w:pPr>
        <w:pStyle w:val="Default"/>
        <w:rPr>
          <w:rFonts w:ascii="Arial" w:hAnsi="Arial" w:cs="Arial"/>
          <w:sz w:val="20"/>
          <w:szCs w:val="20"/>
        </w:rPr>
      </w:pPr>
      <w:r w:rsidRPr="00CF501A">
        <w:rPr>
          <w:rFonts w:ascii="Arial" w:hAnsi="Arial" w:cs="Arial"/>
          <w:b/>
          <w:sz w:val="20"/>
          <w:szCs w:val="20"/>
        </w:rPr>
        <w:t>‘Contract’</w:t>
      </w:r>
      <w:r w:rsidRPr="00CF501A">
        <w:rPr>
          <w:rFonts w:ascii="Arial" w:hAnsi="Arial" w:cs="Arial"/>
          <w:sz w:val="20"/>
          <w:szCs w:val="20"/>
        </w:rPr>
        <w:t xml:space="preserve"> means the proposed contract which is the subject of this Competition, a draft of which is set out in </w:t>
      </w:r>
      <w:r w:rsidRPr="00CF501A">
        <w:rPr>
          <w:rFonts w:ascii="Arial" w:hAnsi="Arial" w:cs="Arial"/>
          <w:b/>
          <w:sz w:val="20"/>
          <w:szCs w:val="20"/>
        </w:rPr>
        <w:t>Appendix 2</w:t>
      </w:r>
      <w:r w:rsidRPr="00CF501A">
        <w:rPr>
          <w:rFonts w:ascii="Arial" w:hAnsi="Arial" w:cs="Arial"/>
          <w:sz w:val="20"/>
          <w:szCs w:val="20"/>
        </w:rPr>
        <w:t>;</w:t>
      </w:r>
    </w:p>
    <w:p w14:paraId="43A80D05" w14:textId="77777777" w:rsidR="00DC6468" w:rsidRPr="00CF501A" w:rsidRDefault="00DC6468" w:rsidP="008F4E5D">
      <w:pPr>
        <w:pStyle w:val="Default"/>
        <w:rPr>
          <w:rFonts w:ascii="Arial" w:hAnsi="Arial" w:cs="Arial"/>
          <w:sz w:val="20"/>
          <w:szCs w:val="20"/>
        </w:rPr>
      </w:pPr>
    </w:p>
    <w:p w14:paraId="21084253" w14:textId="77777777" w:rsidR="00DC6468" w:rsidRPr="00CF501A" w:rsidRDefault="00DC6468" w:rsidP="008F4E5D">
      <w:pPr>
        <w:pStyle w:val="Default"/>
        <w:rPr>
          <w:rFonts w:ascii="Arial" w:hAnsi="Arial" w:cs="Arial"/>
          <w:b/>
          <w:sz w:val="20"/>
          <w:szCs w:val="20"/>
        </w:rPr>
      </w:pPr>
      <w:r w:rsidRPr="00CF501A">
        <w:rPr>
          <w:rFonts w:ascii="Arial" w:hAnsi="Arial" w:cs="Arial"/>
          <w:b/>
          <w:sz w:val="20"/>
          <w:szCs w:val="20"/>
        </w:rPr>
        <w:t xml:space="preserve">‘Data Protection Legislation’ </w:t>
      </w:r>
      <w:r w:rsidRPr="00CF501A">
        <w:rPr>
          <w:rFonts w:ascii="Arial" w:hAnsi="Arial" w:cs="Arial"/>
          <w:sz w:val="20"/>
          <w:szCs w:val="20"/>
        </w:rPr>
        <w:t>means the Data Protection Acts 1988 and 2003, Statutory Instrument 336 of 2011 and from 25 May 2018 onwards, the General Data Protection Regulation, or any amendment or replacement thereof and any other applicable laws which relate to personal data and any codes of conduct or guidance issued by the Data Protection Commissioner;</w:t>
      </w:r>
    </w:p>
    <w:p w14:paraId="54E524E5" w14:textId="77777777" w:rsidR="00DC6468" w:rsidRPr="00CF501A" w:rsidRDefault="00DC6468" w:rsidP="008F4E5D">
      <w:pPr>
        <w:pStyle w:val="Default"/>
        <w:rPr>
          <w:rFonts w:ascii="Arial" w:hAnsi="Arial" w:cs="Arial"/>
          <w:b/>
          <w:sz w:val="20"/>
          <w:szCs w:val="20"/>
        </w:rPr>
      </w:pPr>
    </w:p>
    <w:p w14:paraId="75C54E9D" w14:textId="77777777" w:rsidR="00DC6468" w:rsidRPr="00CF501A" w:rsidRDefault="00DC6468" w:rsidP="008F4E5D">
      <w:pPr>
        <w:pStyle w:val="Default"/>
        <w:rPr>
          <w:rFonts w:ascii="Arial" w:hAnsi="Arial" w:cs="Arial"/>
          <w:sz w:val="20"/>
          <w:szCs w:val="20"/>
        </w:rPr>
      </w:pPr>
      <w:r w:rsidRPr="00CF501A">
        <w:rPr>
          <w:rFonts w:ascii="Arial" w:hAnsi="Arial" w:cs="Arial"/>
          <w:b/>
          <w:sz w:val="20"/>
          <w:szCs w:val="20"/>
        </w:rPr>
        <w:t xml:space="preserve">‘Group’ </w:t>
      </w:r>
      <w:r w:rsidRPr="00CF501A">
        <w:rPr>
          <w:rFonts w:ascii="Arial" w:hAnsi="Arial" w:cs="Arial"/>
          <w:sz w:val="20"/>
          <w:szCs w:val="20"/>
        </w:rPr>
        <w:t>means a group of economic operators who make or wish to make a Submission and who propose to enter into a Contract with the Authority if successful in the Competition;</w:t>
      </w:r>
    </w:p>
    <w:p w14:paraId="2D65CCAE" w14:textId="77777777" w:rsidR="00DC6468" w:rsidRPr="00CF501A" w:rsidRDefault="00DC6468" w:rsidP="008F4E5D">
      <w:pPr>
        <w:pStyle w:val="Default"/>
        <w:rPr>
          <w:rFonts w:ascii="Arial" w:hAnsi="Arial" w:cs="Arial"/>
          <w:sz w:val="20"/>
          <w:szCs w:val="20"/>
        </w:rPr>
      </w:pPr>
    </w:p>
    <w:p w14:paraId="3569FB90" w14:textId="77777777" w:rsidR="00DC6468" w:rsidRPr="00CF501A" w:rsidRDefault="00DC6468" w:rsidP="008F4E5D">
      <w:pPr>
        <w:pStyle w:val="Default"/>
        <w:rPr>
          <w:rFonts w:ascii="Arial" w:hAnsi="Arial" w:cs="Arial"/>
          <w:sz w:val="20"/>
          <w:szCs w:val="20"/>
        </w:rPr>
      </w:pPr>
      <w:r w:rsidRPr="00CF501A">
        <w:rPr>
          <w:rFonts w:ascii="Arial" w:hAnsi="Arial" w:cs="Arial"/>
          <w:b/>
          <w:sz w:val="20"/>
          <w:szCs w:val="20"/>
        </w:rPr>
        <w:t>‘Preferred Tenderer’</w:t>
      </w:r>
      <w:r w:rsidRPr="00CF501A">
        <w:rPr>
          <w:rFonts w:ascii="Arial" w:hAnsi="Arial" w:cs="Arial"/>
          <w:sz w:val="20"/>
          <w:szCs w:val="20"/>
        </w:rPr>
        <w:t xml:space="preserve"> shall have the meaning given to it in Section 6.4;</w:t>
      </w:r>
    </w:p>
    <w:p w14:paraId="3DE4A0AC" w14:textId="77777777" w:rsidR="00DC6468" w:rsidRPr="00CF501A" w:rsidRDefault="00DC6468" w:rsidP="008F4E5D">
      <w:pPr>
        <w:pStyle w:val="Default"/>
        <w:rPr>
          <w:rFonts w:ascii="Arial" w:hAnsi="Arial" w:cs="Arial"/>
          <w:sz w:val="20"/>
          <w:szCs w:val="20"/>
        </w:rPr>
      </w:pPr>
    </w:p>
    <w:p w14:paraId="06F4CCC4" w14:textId="77777777" w:rsidR="00DC6468" w:rsidRPr="00CF501A" w:rsidRDefault="00DC6468" w:rsidP="008F4E5D">
      <w:pPr>
        <w:pStyle w:val="Default"/>
        <w:rPr>
          <w:rFonts w:ascii="Arial" w:hAnsi="Arial" w:cs="Arial"/>
          <w:sz w:val="20"/>
          <w:szCs w:val="20"/>
        </w:rPr>
      </w:pPr>
      <w:r w:rsidRPr="00CF501A">
        <w:rPr>
          <w:rFonts w:ascii="Arial" w:hAnsi="Arial" w:cs="Arial"/>
          <w:b/>
          <w:sz w:val="20"/>
          <w:szCs w:val="20"/>
        </w:rPr>
        <w:t>‘RFT’</w:t>
      </w:r>
      <w:r w:rsidRPr="00CF501A">
        <w:rPr>
          <w:rFonts w:ascii="Arial" w:hAnsi="Arial" w:cs="Arial"/>
          <w:sz w:val="20"/>
          <w:szCs w:val="20"/>
        </w:rPr>
        <w:t xml:space="preserve"> means this Request for Tenders document and any other information (whether written, oral or in machine-readable form) or opinions made available during the Competition by or on behalf of the Authority in connection with this RFT or the Contract to which the Competition relates;</w:t>
      </w:r>
    </w:p>
    <w:p w14:paraId="78602C5A" w14:textId="77777777" w:rsidR="00DC6468" w:rsidRPr="00CF501A" w:rsidRDefault="00DC6468" w:rsidP="008F4E5D">
      <w:pPr>
        <w:pStyle w:val="Default"/>
        <w:rPr>
          <w:rFonts w:ascii="Arial" w:hAnsi="Arial" w:cs="Arial"/>
          <w:sz w:val="20"/>
          <w:szCs w:val="20"/>
        </w:rPr>
      </w:pPr>
    </w:p>
    <w:p w14:paraId="1C927EE5" w14:textId="77777777" w:rsidR="00DC6468" w:rsidRPr="00CF501A" w:rsidRDefault="00DC6468" w:rsidP="008F4E5D">
      <w:pPr>
        <w:pStyle w:val="Default"/>
        <w:rPr>
          <w:rFonts w:ascii="Arial" w:hAnsi="Arial" w:cs="Arial"/>
          <w:sz w:val="20"/>
          <w:szCs w:val="20"/>
        </w:rPr>
      </w:pPr>
      <w:r w:rsidRPr="00CF501A">
        <w:rPr>
          <w:rFonts w:ascii="Arial" w:hAnsi="Arial" w:cs="Arial"/>
          <w:sz w:val="20"/>
          <w:szCs w:val="20"/>
        </w:rPr>
        <w:t>‘</w:t>
      </w:r>
      <w:r w:rsidRPr="00CF501A">
        <w:rPr>
          <w:rFonts w:ascii="Arial" w:hAnsi="Arial" w:cs="Arial"/>
          <w:b/>
          <w:sz w:val="20"/>
          <w:szCs w:val="20"/>
        </w:rPr>
        <w:t>Selection Criteria</w:t>
      </w:r>
      <w:r w:rsidRPr="00CF501A">
        <w:rPr>
          <w:rFonts w:ascii="Arial" w:hAnsi="Arial" w:cs="Arial"/>
          <w:sz w:val="20"/>
          <w:szCs w:val="20"/>
        </w:rPr>
        <w:t>’ means the selection criteria specified in Section 5.4 which must be met to avoid elimination from the Competition and allow Part 3 and Part 4 of a Submission to be evaluated;</w:t>
      </w:r>
    </w:p>
    <w:p w14:paraId="3B1AD6F5" w14:textId="77777777" w:rsidR="00DC6468" w:rsidRPr="00CF501A" w:rsidRDefault="00DC6468" w:rsidP="008F4E5D">
      <w:pPr>
        <w:pStyle w:val="Default"/>
        <w:rPr>
          <w:rFonts w:ascii="Arial" w:hAnsi="Arial" w:cs="Arial"/>
          <w:sz w:val="20"/>
          <w:szCs w:val="20"/>
        </w:rPr>
      </w:pPr>
    </w:p>
    <w:p w14:paraId="0FB53E96" w14:textId="77777777" w:rsidR="00DC6468" w:rsidRPr="00CF501A" w:rsidRDefault="00DC6468" w:rsidP="008F4E5D">
      <w:pPr>
        <w:pStyle w:val="Default"/>
        <w:rPr>
          <w:rFonts w:ascii="Arial" w:hAnsi="Arial" w:cs="Arial"/>
          <w:sz w:val="20"/>
          <w:szCs w:val="20"/>
        </w:rPr>
      </w:pPr>
      <w:r w:rsidRPr="00CF501A">
        <w:rPr>
          <w:rFonts w:ascii="Arial" w:hAnsi="Arial" w:cs="Arial"/>
          <w:b/>
          <w:sz w:val="20"/>
          <w:szCs w:val="20"/>
        </w:rPr>
        <w:t>‘Services’</w:t>
      </w:r>
      <w:r w:rsidRPr="00CF501A">
        <w:rPr>
          <w:rFonts w:ascii="Arial" w:hAnsi="Arial" w:cs="Arial"/>
          <w:sz w:val="20"/>
          <w:szCs w:val="20"/>
        </w:rPr>
        <w:t xml:space="preserve"> means the services to be provided pursuant to the Contract, and which are more particularly specified therein;</w:t>
      </w:r>
    </w:p>
    <w:p w14:paraId="372EC235" w14:textId="77777777" w:rsidR="00DC6468" w:rsidRPr="00CF501A" w:rsidRDefault="00DC6468" w:rsidP="008F4E5D">
      <w:pPr>
        <w:jc w:val="left"/>
        <w:rPr>
          <w:rFonts w:ascii="Arial" w:hAnsi="Arial" w:cs="Arial"/>
          <w:szCs w:val="20"/>
        </w:rPr>
      </w:pPr>
    </w:p>
    <w:p w14:paraId="17DD2A32" w14:textId="77777777" w:rsidR="00DC6468" w:rsidRPr="00CF501A" w:rsidRDefault="00DC6468" w:rsidP="008F4E5D">
      <w:pPr>
        <w:jc w:val="left"/>
        <w:rPr>
          <w:rFonts w:ascii="Arial" w:hAnsi="Arial" w:cs="Arial"/>
          <w:b/>
          <w:szCs w:val="20"/>
        </w:rPr>
      </w:pPr>
      <w:r w:rsidRPr="00CF501A">
        <w:rPr>
          <w:rFonts w:ascii="Arial" w:hAnsi="Arial" w:cs="Arial"/>
          <w:b/>
          <w:szCs w:val="20"/>
        </w:rPr>
        <w:t xml:space="preserve">‘Submission’ </w:t>
      </w:r>
      <w:r w:rsidRPr="00CF501A">
        <w:rPr>
          <w:rFonts w:ascii="Arial" w:hAnsi="Arial" w:cs="Arial"/>
          <w:szCs w:val="20"/>
        </w:rPr>
        <w:t>means a submission made by a Tenderer to the Authority pursuant to this RFT; and</w:t>
      </w:r>
    </w:p>
    <w:p w14:paraId="1AA889D2" w14:textId="77777777" w:rsidR="00DC6468" w:rsidRPr="00CF501A" w:rsidRDefault="00DC6468" w:rsidP="008F4E5D">
      <w:pPr>
        <w:jc w:val="left"/>
        <w:rPr>
          <w:rFonts w:ascii="Arial" w:hAnsi="Arial" w:cs="Arial"/>
          <w:b/>
          <w:szCs w:val="20"/>
        </w:rPr>
      </w:pPr>
    </w:p>
    <w:p w14:paraId="4EBC05F8" w14:textId="77777777" w:rsidR="00DC6468" w:rsidRPr="00CF501A" w:rsidRDefault="00DC6468" w:rsidP="008F4E5D">
      <w:pPr>
        <w:jc w:val="left"/>
        <w:rPr>
          <w:rFonts w:ascii="Arial" w:hAnsi="Arial" w:cs="Arial"/>
          <w:b/>
          <w:szCs w:val="20"/>
        </w:rPr>
      </w:pPr>
      <w:r w:rsidRPr="00CF501A">
        <w:rPr>
          <w:rFonts w:ascii="Arial" w:hAnsi="Arial" w:cs="Arial"/>
          <w:b/>
          <w:szCs w:val="20"/>
        </w:rPr>
        <w:t>‘Tenderer’</w:t>
      </w:r>
      <w:r w:rsidRPr="00CF501A">
        <w:rPr>
          <w:rFonts w:ascii="Arial" w:hAnsi="Arial" w:cs="Arial"/>
          <w:szCs w:val="20"/>
        </w:rPr>
        <w:t xml:space="preserve"> means any economic operator who makes a Submission in response to this RFT.</w:t>
      </w:r>
    </w:p>
    <w:p w14:paraId="1E3DDC47" w14:textId="77777777" w:rsidR="00DC6468" w:rsidRPr="005831D8" w:rsidRDefault="00DC6468" w:rsidP="00DC6468">
      <w:pPr>
        <w:jc w:val="center"/>
        <w:rPr>
          <w:rFonts w:ascii="Arial" w:hAnsi="Arial" w:cs="Arial"/>
          <w:b/>
        </w:rPr>
      </w:pPr>
      <w:r w:rsidRPr="00CF501A">
        <w:rPr>
          <w:rFonts w:ascii="Arial" w:hAnsi="Arial" w:cs="Arial"/>
          <w:b/>
          <w:szCs w:val="20"/>
        </w:rPr>
        <w:br w:type="page"/>
      </w:r>
      <w:r w:rsidRPr="005831D8">
        <w:rPr>
          <w:rFonts w:ascii="Arial" w:hAnsi="Arial" w:cs="Arial"/>
          <w:b/>
        </w:rPr>
        <w:lastRenderedPageBreak/>
        <w:t>APPENDIX 2</w:t>
      </w:r>
    </w:p>
    <w:p w14:paraId="463859D2" w14:textId="77777777" w:rsidR="00DC6468" w:rsidRPr="005831D8" w:rsidRDefault="00DC6468" w:rsidP="00DC6468">
      <w:pPr>
        <w:jc w:val="center"/>
        <w:rPr>
          <w:rFonts w:ascii="Arial" w:hAnsi="Arial" w:cs="Arial"/>
          <w:b/>
        </w:rPr>
      </w:pPr>
    </w:p>
    <w:p w14:paraId="7ADAB8CF" w14:textId="77777777" w:rsidR="00DC6468" w:rsidRPr="005831D8" w:rsidRDefault="00DC6468" w:rsidP="00DC6468">
      <w:pPr>
        <w:jc w:val="center"/>
        <w:rPr>
          <w:rFonts w:ascii="Arial" w:hAnsi="Arial" w:cs="Arial"/>
          <w:b/>
        </w:rPr>
      </w:pPr>
      <w:r w:rsidRPr="005831D8">
        <w:rPr>
          <w:rFonts w:ascii="Arial" w:hAnsi="Arial" w:cs="Arial"/>
          <w:b/>
        </w:rPr>
        <w:t>DRAFT CONTRACT AND SPECIFICATION</w:t>
      </w:r>
    </w:p>
    <w:p w14:paraId="33F0D024" w14:textId="77777777" w:rsidR="00DC6468" w:rsidRPr="005831D8" w:rsidRDefault="00DC6468" w:rsidP="00DC6468">
      <w:pPr>
        <w:rPr>
          <w:rFonts w:ascii="Arial" w:hAnsi="Arial" w:cs="Arial"/>
          <w:b/>
        </w:rPr>
      </w:pPr>
    </w:p>
    <w:p w14:paraId="386DC122" w14:textId="77777777" w:rsidR="00DC6468" w:rsidRPr="005831D8" w:rsidRDefault="00DC6468" w:rsidP="008F4E5D">
      <w:pPr>
        <w:jc w:val="left"/>
        <w:rPr>
          <w:rFonts w:ascii="Arial" w:hAnsi="Arial" w:cs="Arial"/>
        </w:rPr>
      </w:pPr>
    </w:p>
    <w:p w14:paraId="6596F6D6" w14:textId="77777777" w:rsidR="00DC6468" w:rsidRPr="001248B6" w:rsidRDefault="00DC6468" w:rsidP="008F4E5D">
      <w:pPr>
        <w:keepNext/>
        <w:keepLines/>
        <w:widowControl w:val="0"/>
        <w:spacing w:after="176" w:line="276" w:lineRule="auto"/>
        <w:jc w:val="left"/>
        <w:outlineLvl w:val="1"/>
        <w:rPr>
          <w:b/>
          <w:bCs/>
          <w:color w:val="000000"/>
          <w:sz w:val="18"/>
          <w:szCs w:val="18"/>
          <w:lang w:val="en-US" w:eastAsia="en-IE"/>
        </w:rPr>
      </w:pPr>
      <w:bookmarkStart w:id="1" w:name="bookmark0"/>
      <w:r w:rsidRPr="001248B6">
        <w:rPr>
          <w:b/>
          <w:bCs/>
          <w:color w:val="000000"/>
          <w:sz w:val="18"/>
          <w:szCs w:val="18"/>
          <w:u w:val="single"/>
          <w:lang w:val="en-US" w:eastAsia="en-IE"/>
        </w:rPr>
        <w:t>AGREEMENT FOR THE SUPPLY OF SERVICES</w:t>
      </w:r>
    </w:p>
    <w:p w14:paraId="6B886680" w14:textId="77777777" w:rsidR="00DC6468" w:rsidRPr="001248B6" w:rsidRDefault="00DC6468" w:rsidP="008F4E5D">
      <w:pPr>
        <w:widowControl w:val="0"/>
        <w:jc w:val="left"/>
        <w:rPr>
          <w:b/>
          <w:color w:val="000000"/>
          <w:sz w:val="18"/>
          <w:szCs w:val="18"/>
          <w:lang w:val="en-US" w:eastAsia="en-IE"/>
        </w:rPr>
      </w:pPr>
    </w:p>
    <w:p w14:paraId="6AD138E1" w14:textId="77777777" w:rsidR="00DC6468" w:rsidRPr="001248B6" w:rsidRDefault="00DC6468" w:rsidP="008F4E5D">
      <w:pPr>
        <w:spacing w:line="276" w:lineRule="auto"/>
        <w:jc w:val="left"/>
        <w:rPr>
          <w:b/>
          <w:color w:val="000000"/>
          <w:sz w:val="18"/>
          <w:szCs w:val="18"/>
          <w:lang w:val="en-US" w:eastAsia="en-IE"/>
        </w:rPr>
      </w:pPr>
      <w:r w:rsidRPr="001248B6">
        <w:rPr>
          <w:b/>
          <w:color w:val="000000"/>
          <w:sz w:val="18"/>
          <w:szCs w:val="18"/>
          <w:lang w:val="en-US" w:eastAsia="en-IE"/>
        </w:rPr>
        <w:t>THIS AGREEMENT IS MADE ON THE DATE SET OUT IN THE SCHEDULE HERETO</w:t>
      </w:r>
    </w:p>
    <w:p w14:paraId="777FFDA8" w14:textId="77777777" w:rsidR="00DC6468" w:rsidRPr="001248B6" w:rsidRDefault="00DC6468" w:rsidP="008F4E5D">
      <w:pPr>
        <w:spacing w:line="276" w:lineRule="auto"/>
        <w:jc w:val="left"/>
        <w:rPr>
          <w:b/>
          <w:color w:val="000000"/>
          <w:sz w:val="18"/>
          <w:szCs w:val="18"/>
          <w:lang w:val="en-US" w:eastAsia="en-IE"/>
        </w:rPr>
      </w:pPr>
    </w:p>
    <w:p w14:paraId="043301DB" w14:textId="77777777" w:rsidR="00DC6468" w:rsidRPr="001248B6" w:rsidRDefault="00DC6468" w:rsidP="008F4E5D">
      <w:pPr>
        <w:spacing w:line="276" w:lineRule="auto"/>
        <w:jc w:val="left"/>
        <w:rPr>
          <w:b/>
          <w:sz w:val="18"/>
          <w:szCs w:val="18"/>
        </w:rPr>
      </w:pPr>
      <w:r w:rsidRPr="001248B6">
        <w:rPr>
          <w:b/>
          <w:sz w:val="18"/>
          <w:szCs w:val="18"/>
        </w:rPr>
        <w:t>PARTIES</w:t>
      </w:r>
    </w:p>
    <w:p w14:paraId="33DAF0B9" w14:textId="77777777" w:rsidR="00DC6468" w:rsidRPr="001248B6" w:rsidRDefault="00DC6468" w:rsidP="008F4E5D">
      <w:pPr>
        <w:spacing w:line="276" w:lineRule="auto"/>
        <w:jc w:val="left"/>
        <w:rPr>
          <w:sz w:val="18"/>
          <w:szCs w:val="18"/>
        </w:rPr>
      </w:pPr>
    </w:p>
    <w:p w14:paraId="7151AB97" w14:textId="17A1F358" w:rsidR="00DC6468" w:rsidRPr="001248B6" w:rsidRDefault="00B8376E" w:rsidP="009A370B">
      <w:pPr>
        <w:widowControl w:val="0"/>
        <w:numPr>
          <w:ilvl w:val="0"/>
          <w:numId w:val="35"/>
        </w:numPr>
        <w:tabs>
          <w:tab w:val="left" w:pos="720"/>
        </w:tabs>
        <w:spacing w:after="0" w:line="276" w:lineRule="auto"/>
        <w:jc w:val="left"/>
        <w:rPr>
          <w:sz w:val="18"/>
          <w:szCs w:val="18"/>
        </w:rPr>
      </w:pPr>
      <w:proofErr w:type="spellStart"/>
      <w:r>
        <w:rPr>
          <w:rFonts w:cs="Verdana"/>
          <w:b/>
          <w:color w:val="000000"/>
          <w:sz w:val="18"/>
          <w:szCs w:val="18"/>
        </w:rPr>
        <w:t>Rásaíocht</w:t>
      </w:r>
      <w:proofErr w:type="spellEnd"/>
      <w:r>
        <w:rPr>
          <w:rFonts w:cs="Verdana"/>
          <w:b/>
          <w:color w:val="000000"/>
          <w:sz w:val="18"/>
          <w:szCs w:val="18"/>
        </w:rPr>
        <w:t xml:space="preserve"> Con Éireann</w:t>
      </w:r>
      <w:r w:rsidR="00DC6468" w:rsidRPr="001248B6">
        <w:rPr>
          <w:rFonts w:cs="Verdana"/>
          <w:b/>
          <w:color w:val="000000"/>
          <w:sz w:val="18"/>
          <w:szCs w:val="18"/>
        </w:rPr>
        <w:t xml:space="preserve"> (“</w:t>
      </w:r>
      <w:r w:rsidR="000F1A37">
        <w:rPr>
          <w:rFonts w:cs="Verdana"/>
          <w:b/>
          <w:color w:val="000000"/>
          <w:sz w:val="18"/>
          <w:szCs w:val="18"/>
        </w:rPr>
        <w:t>RCÉ</w:t>
      </w:r>
      <w:r w:rsidR="00DC6468" w:rsidRPr="001248B6">
        <w:rPr>
          <w:rFonts w:cs="Verdana"/>
          <w:b/>
          <w:color w:val="000000"/>
          <w:sz w:val="18"/>
          <w:szCs w:val="18"/>
        </w:rPr>
        <w:t>”)</w:t>
      </w:r>
      <w:r w:rsidR="00DC6468" w:rsidRPr="001248B6">
        <w:rPr>
          <w:rFonts w:cs="Verdana"/>
          <w:bCs/>
          <w:color w:val="000000"/>
          <w:sz w:val="18"/>
          <w:szCs w:val="18"/>
        </w:rPr>
        <w:t>,</w:t>
      </w:r>
      <w:r w:rsidR="00DC6468" w:rsidRPr="001248B6">
        <w:rPr>
          <w:rFonts w:cs="Verdana"/>
          <w:b/>
          <w:bCs/>
          <w:color w:val="000000"/>
          <w:sz w:val="18"/>
          <w:szCs w:val="18"/>
        </w:rPr>
        <w:t xml:space="preserve"> </w:t>
      </w:r>
      <w:r w:rsidR="00DC6468" w:rsidRPr="001248B6">
        <w:rPr>
          <w:rFonts w:cs="Verdana"/>
          <w:bCs/>
          <w:color w:val="000000"/>
          <w:sz w:val="18"/>
          <w:szCs w:val="18"/>
        </w:rPr>
        <w:t>with a registered address at Greenpark, Dock Road, Limerick</w:t>
      </w:r>
      <w:r w:rsidR="00DC6468" w:rsidRPr="001248B6">
        <w:rPr>
          <w:sz w:val="18"/>
          <w:szCs w:val="18"/>
        </w:rPr>
        <w:t>; and</w:t>
      </w:r>
    </w:p>
    <w:p w14:paraId="6530BD82" w14:textId="77777777" w:rsidR="00DC6468" w:rsidRPr="001248B6" w:rsidRDefault="00DC6468" w:rsidP="008F4E5D">
      <w:pPr>
        <w:tabs>
          <w:tab w:val="left" w:pos="720"/>
        </w:tabs>
        <w:spacing w:line="276" w:lineRule="auto"/>
        <w:ind w:left="720"/>
        <w:jc w:val="left"/>
        <w:rPr>
          <w:sz w:val="18"/>
          <w:szCs w:val="18"/>
        </w:rPr>
      </w:pPr>
    </w:p>
    <w:p w14:paraId="19E31599" w14:textId="77777777" w:rsidR="00DC6468" w:rsidRPr="001248B6" w:rsidRDefault="00DC6468" w:rsidP="009A370B">
      <w:pPr>
        <w:widowControl w:val="0"/>
        <w:numPr>
          <w:ilvl w:val="0"/>
          <w:numId w:val="35"/>
        </w:numPr>
        <w:tabs>
          <w:tab w:val="left" w:pos="720"/>
        </w:tabs>
        <w:spacing w:after="0" w:line="276" w:lineRule="auto"/>
        <w:jc w:val="left"/>
        <w:rPr>
          <w:sz w:val="18"/>
          <w:szCs w:val="18"/>
        </w:rPr>
      </w:pPr>
      <w:r w:rsidRPr="001248B6">
        <w:rPr>
          <w:sz w:val="18"/>
          <w:szCs w:val="18"/>
        </w:rPr>
        <w:t xml:space="preserve">The </w:t>
      </w:r>
      <w:r w:rsidRPr="001248B6">
        <w:rPr>
          <w:b/>
          <w:sz w:val="18"/>
          <w:szCs w:val="18"/>
        </w:rPr>
        <w:t>SERVICE PROVIDER</w:t>
      </w:r>
      <w:r w:rsidRPr="001248B6">
        <w:rPr>
          <w:sz w:val="18"/>
          <w:szCs w:val="18"/>
        </w:rPr>
        <w:t>, whose name and address are set out in the Schedule hereto (the “</w:t>
      </w:r>
      <w:r w:rsidRPr="001248B6">
        <w:rPr>
          <w:b/>
          <w:sz w:val="18"/>
          <w:szCs w:val="18"/>
        </w:rPr>
        <w:t>Service Provider</w:t>
      </w:r>
      <w:r w:rsidRPr="001248B6">
        <w:rPr>
          <w:sz w:val="18"/>
          <w:szCs w:val="18"/>
        </w:rPr>
        <w:t>”), and</w:t>
      </w:r>
    </w:p>
    <w:p w14:paraId="37C03B3D" w14:textId="77777777" w:rsidR="00DC6468" w:rsidRPr="001248B6" w:rsidRDefault="00DC6468" w:rsidP="008F4E5D">
      <w:pPr>
        <w:tabs>
          <w:tab w:val="left" w:pos="720"/>
        </w:tabs>
        <w:spacing w:line="276" w:lineRule="auto"/>
        <w:ind w:left="720"/>
        <w:jc w:val="left"/>
        <w:rPr>
          <w:sz w:val="18"/>
          <w:szCs w:val="18"/>
        </w:rPr>
      </w:pPr>
    </w:p>
    <w:p w14:paraId="64AD76E3" w14:textId="77777777" w:rsidR="00DC6468" w:rsidRPr="001248B6" w:rsidRDefault="00DC6468" w:rsidP="008F4E5D">
      <w:pPr>
        <w:tabs>
          <w:tab w:val="left" w:pos="720"/>
        </w:tabs>
        <w:spacing w:line="276" w:lineRule="auto"/>
        <w:ind w:left="720"/>
        <w:jc w:val="left"/>
        <w:rPr>
          <w:sz w:val="18"/>
          <w:szCs w:val="18"/>
          <w:lang w:val="en"/>
        </w:rPr>
      </w:pPr>
      <w:r w:rsidRPr="001248B6">
        <w:rPr>
          <w:sz w:val="18"/>
          <w:szCs w:val="18"/>
        </w:rPr>
        <w:t>(each a “</w:t>
      </w:r>
      <w:r w:rsidRPr="001248B6">
        <w:rPr>
          <w:b/>
          <w:sz w:val="18"/>
          <w:szCs w:val="18"/>
        </w:rPr>
        <w:t>Party</w:t>
      </w:r>
      <w:r w:rsidRPr="001248B6">
        <w:rPr>
          <w:sz w:val="18"/>
          <w:szCs w:val="18"/>
        </w:rPr>
        <w:t>” and together, the “</w:t>
      </w:r>
      <w:r w:rsidRPr="001248B6">
        <w:rPr>
          <w:b/>
          <w:sz w:val="18"/>
          <w:szCs w:val="18"/>
        </w:rPr>
        <w:t>Parties</w:t>
      </w:r>
      <w:r w:rsidRPr="001248B6">
        <w:rPr>
          <w:sz w:val="18"/>
          <w:szCs w:val="18"/>
        </w:rPr>
        <w:t>”).</w:t>
      </w:r>
    </w:p>
    <w:bookmarkEnd w:id="1"/>
    <w:p w14:paraId="6DB6D999" w14:textId="77777777" w:rsidR="00DC6468" w:rsidRPr="001248B6" w:rsidRDefault="00DC6468" w:rsidP="008F4E5D">
      <w:pPr>
        <w:widowControl w:val="0"/>
        <w:tabs>
          <w:tab w:val="left" w:pos="6518"/>
        </w:tabs>
        <w:spacing w:after="22" w:line="276" w:lineRule="auto"/>
        <w:ind w:right="20"/>
        <w:jc w:val="left"/>
        <w:rPr>
          <w:b/>
          <w:bCs/>
          <w:color w:val="000000"/>
          <w:sz w:val="18"/>
          <w:szCs w:val="18"/>
          <w:lang w:val="en-US" w:eastAsia="en-IE"/>
        </w:rPr>
      </w:pPr>
      <w:r w:rsidRPr="001248B6">
        <w:rPr>
          <w:color w:val="000000"/>
          <w:sz w:val="18"/>
          <w:szCs w:val="18"/>
          <w:lang w:val="en-US" w:eastAsia="en-IE"/>
        </w:rPr>
        <w:tab/>
      </w:r>
    </w:p>
    <w:p w14:paraId="1AC6BB72" w14:textId="77777777" w:rsidR="00DC6468" w:rsidRPr="001248B6" w:rsidRDefault="00DC6468" w:rsidP="008F4E5D">
      <w:pPr>
        <w:widowControl w:val="0"/>
        <w:spacing w:after="193" w:line="276" w:lineRule="auto"/>
        <w:ind w:left="20" w:right="-34"/>
        <w:jc w:val="left"/>
        <w:rPr>
          <w:b/>
          <w:bCs/>
          <w:color w:val="000000"/>
          <w:sz w:val="18"/>
          <w:szCs w:val="18"/>
          <w:lang w:val="en-US" w:eastAsia="en-IE"/>
        </w:rPr>
      </w:pPr>
      <w:r w:rsidRPr="001248B6">
        <w:rPr>
          <w:b/>
          <w:bCs/>
          <w:color w:val="000000"/>
          <w:sz w:val="18"/>
          <w:szCs w:val="18"/>
          <w:lang w:val="en-US" w:eastAsia="en-IE"/>
        </w:rPr>
        <w:t xml:space="preserve">NOW IT IS HEREBY AGREED BY THE PARTIES AS FOLLOWS:- </w:t>
      </w:r>
    </w:p>
    <w:p w14:paraId="5511B770" w14:textId="77777777" w:rsidR="00DC6468" w:rsidRPr="001248B6" w:rsidRDefault="00DC6468" w:rsidP="008F4E5D">
      <w:pPr>
        <w:widowControl w:val="0"/>
        <w:spacing w:after="193" w:line="276" w:lineRule="auto"/>
        <w:ind w:left="20" w:right="4076"/>
        <w:jc w:val="left"/>
        <w:rPr>
          <w:b/>
          <w:bCs/>
          <w:color w:val="000000"/>
          <w:sz w:val="18"/>
          <w:szCs w:val="18"/>
          <w:lang w:val="en-US" w:eastAsia="en-IE"/>
        </w:rPr>
      </w:pPr>
      <w:r w:rsidRPr="001248B6">
        <w:rPr>
          <w:b/>
          <w:bCs/>
          <w:color w:val="000000"/>
          <w:sz w:val="18"/>
          <w:szCs w:val="18"/>
          <w:lang w:val="en-US" w:eastAsia="en-IE"/>
        </w:rPr>
        <w:t>1       INTERPRETATION</w:t>
      </w:r>
    </w:p>
    <w:p w14:paraId="23B73847" w14:textId="77777777" w:rsidR="00DC6468" w:rsidRPr="001248B6" w:rsidRDefault="00DC6468" w:rsidP="009A370B">
      <w:pPr>
        <w:widowControl w:val="0"/>
        <w:numPr>
          <w:ilvl w:val="0"/>
          <w:numId w:val="30"/>
        </w:numPr>
        <w:tabs>
          <w:tab w:val="left" w:pos="594"/>
        </w:tabs>
        <w:spacing w:after="184"/>
        <w:ind w:left="580" w:hanging="540"/>
        <w:contextualSpacing/>
        <w:jc w:val="left"/>
        <w:rPr>
          <w:color w:val="000000"/>
          <w:sz w:val="18"/>
          <w:szCs w:val="18"/>
          <w:lang w:val="en-US" w:eastAsia="en-IE"/>
        </w:rPr>
      </w:pPr>
      <w:r w:rsidRPr="001248B6">
        <w:rPr>
          <w:color w:val="000000"/>
          <w:sz w:val="18"/>
          <w:szCs w:val="18"/>
          <w:lang w:val="en-US" w:eastAsia="en-IE"/>
        </w:rPr>
        <w:t>In this Agreement, the following expressions shall have the following meanings:-</w:t>
      </w:r>
    </w:p>
    <w:p w14:paraId="46F6C78C" w14:textId="77777777" w:rsidR="00DC6468" w:rsidRPr="001248B6" w:rsidRDefault="00DC6468" w:rsidP="008F4E5D">
      <w:pPr>
        <w:widowControl w:val="0"/>
        <w:ind w:left="580" w:right="20"/>
        <w:contextualSpacing/>
        <w:jc w:val="left"/>
        <w:rPr>
          <w:b/>
          <w:bCs/>
          <w:color w:val="000000"/>
          <w:sz w:val="18"/>
          <w:szCs w:val="18"/>
          <w:lang w:val="en-US" w:eastAsia="en-IE"/>
        </w:rPr>
      </w:pPr>
    </w:p>
    <w:p w14:paraId="045211D7" w14:textId="0D479FFC" w:rsidR="00DC6468" w:rsidRPr="001248B6" w:rsidRDefault="00DC6468" w:rsidP="008F4E5D">
      <w:pPr>
        <w:widowControl w:val="0"/>
        <w:ind w:left="580" w:right="20"/>
        <w:contextualSpacing/>
        <w:jc w:val="left"/>
        <w:rPr>
          <w:color w:val="000000"/>
          <w:sz w:val="18"/>
          <w:szCs w:val="18"/>
          <w:lang w:val="en-US" w:eastAsia="en-IE"/>
        </w:rPr>
      </w:pPr>
      <w:r w:rsidRPr="001248B6">
        <w:rPr>
          <w:b/>
          <w:bCs/>
          <w:color w:val="000000"/>
          <w:sz w:val="18"/>
          <w:szCs w:val="18"/>
          <w:lang w:val="en-US" w:eastAsia="en-IE"/>
        </w:rPr>
        <w:t>"Agreement"</w:t>
      </w:r>
      <w:r w:rsidRPr="001248B6">
        <w:rPr>
          <w:color w:val="000000"/>
          <w:sz w:val="18"/>
          <w:szCs w:val="18"/>
          <w:lang w:val="en-US" w:eastAsia="en-IE"/>
        </w:rPr>
        <w:t xml:space="preserve"> means the terms and conditions set out herein and in the Schedule,  and any Purchase Order issued by </w:t>
      </w:r>
      <w:r w:rsidR="000F1A37">
        <w:rPr>
          <w:color w:val="000000"/>
          <w:sz w:val="18"/>
          <w:szCs w:val="18"/>
          <w:lang w:val="en-US" w:eastAsia="en-IE"/>
        </w:rPr>
        <w:t>RCÉ</w:t>
      </w:r>
      <w:r w:rsidRPr="001248B6">
        <w:rPr>
          <w:color w:val="000000"/>
          <w:sz w:val="18"/>
          <w:szCs w:val="18"/>
          <w:lang w:val="en-US" w:eastAsia="en-IE"/>
        </w:rPr>
        <w:t xml:space="preserve"> which refers to and incorporates these terms and conditions. For the avoidance of doubt, these terms and conditions supersede and replace the terms and conditions set out on the reverse of any Purchase Order;</w:t>
      </w:r>
    </w:p>
    <w:p w14:paraId="5B831FA0" w14:textId="77777777" w:rsidR="00DC6468" w:rsidRPr="001248B6" w:rsidRDefault="00DC6468" w:rsidP="008F4E5D">
      <w:pPr>
        <w:widowControl w:val="0"/>
        <w:tabs>
          <w:tab w:val="left" w:pos="6383"/>
        </w:tabs>
        <w:spacing w:after="155"/>
        <w:ind w:left="580" w:right="20"/>
        <w:contextualSpacing/>
        <w:jc w:val="left"/>
        <w:rPr>
          <w:color w:val="000000"/>
          <w:sz w:val="18"/>
          <w:szCs w:val="18"/>
          <w:lang w:val="en-US" w:eastAsia="en-IE"/>
        </w:rPr>
      </w:pPr>
    </w:p>
    <w:p w14:paraId="506111A5" w14:textId="77777777" w:rsidR="00DC6468" w:rsidRPr="001248B6" w:rsidRDefault="00DC6468" w:rsidP="008F4E5D">
      <w:pPr>
        <w:widowControl w:val="0"/>
        <w:tabs>
          <w:tab w:val="left" w:pos="6383"/>
        </w:tabs>
        <w:spacing w:after="155"/>
        <w:ind w:left="580" w:right="20"/>
        <w:contextualSpacing/>
        <w:jc w:val="left"/>
        <w:rPr>
          <w:b/>
          <w:bCs/>
          <w:color w:val="000000"/>
          <w:sz w:val="18"/>
          <w:szCs w:val="18"/>
          <w:lang w:val="en-US" w:eastAsia="en-IE"/>
        </w:rPr>
      </w:pPr>
      <w:r w:rsidRPr="001248B6">
        <w:rPr>
          <w:color w:val="000000"/>
          <w:sz w:val="18"/>
          <w:szCs w:val="18"/>
          <w:lang w:val="en-US" w:eastAsia="en-IE"/>
        </w:rPr>
        <w:t>“</w:t>
      </w:r>
      <w:r w:rsidRPr="001248B6">
        <w:rPr>
          <w:rFonts w:cs="Verdana"/>
          <w:b/>
          <w:bCs/>
          <w:color w:val="000000"/>
          <w:sz w:val="18"/>
          <w:szCs w:val="18"/>
          <w:lang w:val="en-US" w:eastAsia="en-IE"/>
        </w:rPr>
        <w:t>Applicable Law</w:t>
      </w:r>
      <w:r w:rsidRPr="001248B6">
        <w:rPr>
          <w:color w:val="000000"/>
          <w:sz w:val="18"/>
          <w:szCs w:val="18"/>
          <w:lang w:val="en-US" w:eastAsia="en-IE"/>
        </w:rPr>
        <w:t>” means</w:t>
      </w:r>
      <w:r w:rsidRPr="001248B6">
        <w:rPr>
          <w:rFonts w:cs="Verdana"/>
          <w:color w:val="000000"/>
          <w:sz w:val="18"/>
          <w:szCs w:val="18"/>
          <w:lang w:val="en-US" w:eastAsia="en-IE"/>
        </w:rPr>
        <w:t xml:space="preserve"> any law applicable in Ireland and shall include without limitation, common law, statutes, statutory instruments, bye-laws, rules, codes, regulations, decisions, proclamations, notices, directives, constitutions, instruments, rules of court, and also includes without limitation and any regulatory requirements and/or constraints as may be imposed on the Parties from time to time including (without limitation) any regulations and procedures and requirements of any relevant governmental bodies relating to the performance and provision of the Services;</w:t>
      </w:r>
    </w:p>
    <w:p w14:paraId="36EEBC96" w14:textId="77777777" w:rsidR="00DC6468" w:rsidRPr="001248B6" w:rsidRDefault="00DC6468" w:rsidP="008F4E5D">
      <w:pPr>
        <w:widowControl w:val="0"/>
        <w:tabs>
          <w:tab w:val="left" w:pos="6383"/>
        </w:tabs>
        <w:spacing w:after="155"/>
        <w:ind w:left="580" w:right="20"/>
        <w:contextualSpacing/>
        <w:jc w:val="left"/>
        <w:rPr>
          <w:b/>
          <w:bCs/>
          <w:color w:val="000000"/>
          <w:sz w:val="18"/>
          <w:szCs w:val="18"/>
          <w:lang w:val="en-US" w:eastAsia="en-IE"/>
        </w:rPr>
      </w:pPr>
    </w:p>
    <w:p w14:paraId="7FC59191" w14:textId="6B1A8188" w:rsidR="00DC6468" w:rsidRPr="001248B6" w:rsidRDefault="00DC6468" w:rsidP="008F4E5D">
      <w:pPr>
        <w:widowControl w:val="0"/>
        <w:tabs>
          <w:tab w:val="left" w:pos="6383"/>
        </w:tabs>
        <w:spacing w:after="155"/>
        <w:ind w:left="580" w:right="20"/>
        <w:contextualSpacing/>
        <w:jc w:val="left"/>
        <w:rPr>
          <w:color w:val="000000"/>
          <w:sz w:val="18"/>
          <w:szCs w:val="18"/>
          <w:lang w:val="en-US" w:eastAsia="en-IE"/>
        </w:rPr>
      </w:pPr>
      <w:r w:rsidRPr="001248B6">
        <w:rPr>
          <w:b/>
          <w:bCs/>
          <w:color w:val="000000"/>
          <w:sz w:val="18"/>
          <w:szCs w:val="18"/>
          <w:lang w:val="en-US" w:eastAsia="en-IE"/>
        </w:rPr>
        <w:t>"Confidential Information"</w:t>
      </w:r>
      <w:r w:rsidRPr="001248B6">
        <w:rPr>
          <w:color w:val="000000"/>
          <w:sz w:val="18"/>
          <w:szCs w:val="18"/>
          <w:lang w:val="en-US" w:eastAsia="en-IE"/>
        </w:rPr>
        <w:t xml:space="preserve"> means all information in whatever form (including but without limitation written, oral, visual and electronic forms) relating to </w:t>
      </w:r>
      <w:r w:rsidR="000F1A37">
        <w:rPr>
          <w:color w:val="000000"/>
          <w:sz w:val="18"/>
          <w:szCs w:val="18"/>
          <w:lang w:val="en-US" w:eastAsia="en-IE"/>
        </w:rPr>
        <w:t>RCÉ</w:t>
      </w:r>
      <w:r w:rsidRPr="001248B6">
        <w:rPr>
          <w:color w:val="000000"/>
          <w:sz w:val="18"/>
          <w:szCs w:val="18"/>
          <w:lang w:val="en-US" w:eastAsia="en-IE"/>
        </w:rPr>
        <w:t xml:space="preserve">, its subsidiary and associated companies, their business or affairs, including but without limitation, any information relating to the Services and any other information which might reasonably be regarded as confidential in nature to </w:t>
      </w:r>
      <w:r w:rsidR="000F1A37">
        <w:rPr>
          <w:color w:val="000000"/>
          <w:sz w:val="18"/>
          <w:szCs w:val="18"/>
          <w:lang w:val="en-US" w:eastAsia="en-IE"/>
        </w:rPr>
        <w:t>RCÉ</w:t>
      </w:r>
      <w:r w:rsidRPr="001248B6">
        <w:rPr>
          <w:color w:val="000000"/>
          <w:sz w:val="18"/>
          <w:szCs w:val="18"/>
          <w:lang w:val="en-US" w:eastAsia="en-IE"/>
        </w:rPr>
        <w:t xml:space="preserve">. There shall be excluded from the definition of Confidential Information (a) any information which at the time it is disclosed to the Service Provider is already in the public domain otherwise than by breach of this Agreement and (b) any information which the Service Provider is legally compelled to disclose or which it is ordered to disclose by the Courts or any other competent authority; </w:t>
      </w:r>
    </w:p>
    <w:p w14:paraId="596E6807" w14:textId="77777777" w:rsidR="00DC6468" w:rsidRPr="001248B6" w:rsidRDefault="00DC6468" w:rsidP="008F4E5D">
      <w:pPr>
        <w:widowControl w:val="0"/>
        <w:tabs>
          <w:tab w:val="left" w:pos="6383"/>
        </w:tabs>
        <w:spacing w:after="155"/>
        <w:ind w:left="580" w:right="20"/>
        <w:contextualSpacing/>
        <w:jc w:val="left"/>
        <w:rPr>
          <w:b/>
          <w:bCs/>
          <w:color w:val="000000"/>
          <w:sz w:val="18"/>
          <w:szCs w:val="18"/>
          <w:lang w:eastAsia="en-IE"/>
        </w:rPr>
      </w:pPr>
    </w:p>
    <w:p w14:paraId="7B99B439" w14:textId="77777777" w:rsidR="00DC6468" w:rsidRPr="001248B6" w:rsidRDefault="00DC6468" w:rsidP="008F4E5D">
      <w:pPr>
        <w:widowControl w:val="0"/>
        <w:tabs>
          <w:tab w:val="left" w:pos="6383"/>
        </w:tabs>
        <w:spacing w:after="155"/>
        <w:ind w:left="580" w:right="20"/>
        <w:contextualSpacing/>
        <w:jc w:val="left"/>
        <w:rPr>
          <w:color w:val="000000"/>
          <w:sz w:val="18"/>
          <w:szCs w:val="18"/>
          <w:lang w:val="en-US" w:eastAsia="en-IE"/>
        </w:rPr>
      </w:pPr>
      <w:r w:rsidRPr="001248B6">
        <w:rPr>
          <w:b/>
          <w:bCs/>
          <w:color w:val="000000"/>
          <w:sz w:val="18"/>
          <w:szCs w:val="18"/>
          <w:lang w:eastAsia="en-IE"/>
        </w:rPr>
        <w:t xml:space="preserve">“Conflict of Interest”  </w:t>
      </w:r>
      <w:r w:rsidRPr="001248B6">
        <w:rPr>
          <w:rFonts w:cs="Verdana"/>
          <w:color w:val="000000"/>
          <w:sz w:val="18"/>
          <w:szCs w:val="18"/>
          <w:lang w:eastAsia="en-IE"/>
        </w:rPr>
        <w:t>means</w:t>
      </w:r>
      <w:r w:rsidRPr="001248B6">
        <w:rPr>
          <w:rFonts w:cs="Verdana"/>
          <w:b/>
          <w:bCs/>
          <w:color w:val="000000"/>
          <w:sz w:val="18"/>
          <w:szCs w:val="18"/>
          <w:lang w:eastAsia="en-IE"/>
        </w:rPr>
        <w:t xml:space="preserve"> </w:t>
      </w:r>
      <w:r w:rsidRPr="001248B6">
        <w:rPr>
          <w:rFonts w:cs="Verdana"/>
          <w:color w:val="000000"/>
          <w:sz w:val="18"/>
          <w:szCs w:val="18"/>
          <w:lang w:eastAsia="en-IE"/>
        </w:rPr>
        <w:t>any conflict of interest or bias or any other factor, whether arising through personal interest, current or prospective contractual obligations or any other activity or association that the Service Provider or any of the Service Provider personnel has which would compromise the independence of the Service Provider in its performance of the Services or any aspect of the Services or the  Agreement and any of their subject matter or which could create the perception that the independence of the Service Provider in its performance of the Services might be so compromised and includes, without limitation:</w:t>
      </w:r>
    </w:p>
    <w:p w14:paraId="52A3ED2F" w14:textId="4F38C090" w:rsidR="00DC6468" w:rsidRPr="001248B6" w:rsidRDefault="00DC6468" w:rsidP="009A370B">
      <w:pPr>
        <w:widowControl w:val="0"/>
        <w:numPr>
          <w:ilvl w:val="0"/>
          <w:numId w:val="36"/>
        </w:numPr>
        <w:autoSpaceDE w:val="0"/>
        <w:autoSpaceDN w:val="0"/>
        <w:adjustRightInd w:val="0"/>
        <w:spacing w:after="0"/>
        <w:ind w:left="1080"/>
        <w:contextualSpacing/>
        <w:jc w:val="left"/>
        <w:rPr>
          <w:rFonts w:cs="Verdana"/>
          <w:color w:val="000000"/>
          <w:sz w:val="18"/>
          <w:szCs w:val="18"/>
          <w:lang w:eastAsia="en-IE"/>
        </w:rPr>
      </w:pPr>
      <w:r w:rsidRPr="001248B6">
        <w:rPr>
          <w:rFonts w:cs="Verdana"/>
          <w:color w:val="000000"/>
          <w:sz w:val="18"/>
          <w:szCs w:val="18"/>
          <w:lang w:eastAsia="en-IE"/>
        </w:rPr>
        <w:t xml:space="preserve">a substantial pecuniary interest (whether by way of a shareholding or otherwise) in any person potentially affected by any decisions of </w:t>
      </w:r>
      <w:r w:rsidR="000F1A37">
        <w:rPr>
          <w:rFonts w:cs="Verdana"/>
          <w:color w:val="000000"/>
          <w:sz w:val="18"/>
          <w:szCs w:val="18"/>
          <w:lang w:eastAsia="en-IE"/>
        </w:rPr>
        <w:t>RCÉ</w:t>
      </w:r>
      <w:r w:rsidRPr="001248B6">
        <w:rPr>
          <w:rFonts w:cs="Verdana"/>
          <w:color w:val="000000"/>
          <w:sz w:val="18"/>
          <w:szCs w:val="18"/>
          <w:lang w:eastAsia="en-IE"/>
        </w:rPr>
        <w:t>; and/or</w:t>
      </w:r>
    </w:p>
    <w:p w14:paraId="75CF154A" w14:textId="77777777" w:rsidR="00DC6468" w:rsidRPr="001248B6" w:rsidRDefault="00DC6468" w:rsidP="008F4E5D">
      <w:pPr>
        <w:autoSpaceDE w:val="0"/>
        <w:autoSpaceDN w:val="0"/>
        <w:adjustRightInd w:val="0"/>
        <w:ind w:left="1080"/>
        <w:contextualSpacing/>
        <w:jc w:val="left"/>
        <w:rPr>
          <w:rFonts w:cs="Verdana"/>
          <w:color w:val="000000"/>
          <w:sz w:val="18"/>
          <w:szCs w:val="18"/>
          <w:lang w:eastAsia="en-IE"/>
        </w:rPr>
      </w:pPr>
    </w:p>
    <w:p w14:paraId="2470A355" w14:textId="057183CE" w:rsidR="00DC6468" w:rsidRPr="001248B6" w:rsidRDefault="00DC6468" w:rsidP="009A370B">
      <w:pPr>
        <w:widowControl w:val="0"/>
        <w:numPr>
          <w:ilvl w:val="0"/>
          <w:numId w:val="36"/>
        </w:numPr>
        <w:autoSpaceDE w:val="0"/>
        <w:autoSpaceDN w:val="0"/>
        <w:adjustRightInd w:val="0"/>
        <w:spacing w:after="0"/>
        <w:ind w:left="1080"/>
        <w:contextualSpacing/>
        <w:jc w:val="left"/>
        <w:rPr>
          <w:rFonts w:cs="Verdana"/>
          <w:color w:val="000000"/>
          <w:sz w:val="18"/>
          <w:szCs w:val="18"/>
          <w:lang w:eastAsia="en-IE"/>
        </w:rPr>
      </w:pPr>
      <w:r w:rsidRPr="001248B6">
        <w:rPr>
          <w:rFonts w:cs="Verdana"/>
          <w:color w:val="000000"/>
          <w:sz w:val="18"/>
          <w:szCs w:val="18"/>
          <w:lang w:eastAsia="en-IE"/>
        </w:rPr>
        <w:t xml:space="preserve">an agreement (whether oral or written) with any person potentially affected by any decisions of </w:t>
      </w:r>
      <w:r w:rsidR="000F1A37">
        <w:rPr>
          <w:rFonts w:cs="Verdana"/>
          <w:color w:val="000000"/>
          <w:sz w:val="18"/>
          <w:szCs w:val="18"/>
          <w:lang w:eastAsia="en-IE"/>
        </w:rPr>
        <w:t>RCÉ</w:t>
      </w:r>
      <w:r w:rsidRPr="001248B6">
        <w:rPr>
          <w:rFonts w:cs="Verdana"/>
          <w:color w:val="000000"/>
          <w:sz w:val="18"/>
          <w:szCs w:val="18"/>
          <w:lang w:eastAsia="en-IE"/>
        </w:rPr>
        <w:t xml:space="preserve"> </w:t>
      </w:r>
      <w:r w:rsidRPr="001248B6">
        <w:rPr>
          <w:rFonts w:cs="Verdana"/>
          <w:color w:val="000000"/>
          <w:sz w:val="18"/>
          <w:szCs w:val="18"/>
          <w:lang w:eastAsia="en-IE"/>
        </w:rPr>
        <w:lastRenderedPageBreak/>
        <w:t xml:space="preserve">or which represent any persons potentially affected by decisions of </w:t>
      </w:r>
      <w:r w:rsidR="000F1A37">
        <w:rPr>
          <w:rFonts w:cs="Verdana"/>
          <w:color w:val="000000"/>
          <w:sz w:val="18"/>
          <w:szCs w:val="18"/>
          <w:lang w:eastAsia="en-IE"/>
        </w:rPr>
        <w:t>RCÉ</w:t>
      </w:r>
      <w:r w:rsidRPr="001248B6">
        <w:rPr>
          <w:rFonts w:cs="Verdana"/>
          <w:color w:val="000000"/>
          <w:sz w:val="18"/>
          <w:szCs w:val="18"/>
          <w:lang w:eastAsia="en-IE"/>
        </w:rPr>
        <w:t xml:space="preserve"> ; and/or</w:t>
      </w:r>
    </w:p>
    <w:p w14:paraId="1036B9A4" w14:textId="77777777" w:rsidR="00DC6468" w:rsidRPr="001248B6" w:rsidRDefault="00DC6468" w:rsidP="008F4E5D">
      <w:pPr>
        <w:autoSpaceDE w:val="0"/>
        <w:autoSpaceDN w:val="0"/>
        <w:adjustRightInd w:val="0"/>
        <w:ind w:left="360"/>
        <w:contextualSpacing/>
        <w:jc w:val="left"/>
        <w:rPr>
          <w:rFonts w:cs="Verdana"/>
          <w:color w:val="000000"/>
          <w:sz w:val="18"/>
          <w:szCs w:val="18"/>
          <w:lang w:eastAsia="en-IE"/>
        </w:rPr>
      </w:pPr>
    </w:p>
    <w:p w14:paraId="1E7C802D" w14:textId="52138328" w:rsidR="00DC6468" w:rsidRPr="001248B6" w:rsidRDefault="00DC6468" w:rsidP="009A370B">
      <w:pPr>
        <w:widowControl w:val="0"/>
        <w:numPr>
          <w:ilvl w:val="0"/>
          <w:numId w:val="36"/>
        </w:numPr>
        <w:autoSpaceDE w:val="0"/>
        <w:autoSpaceDN w:val="0"/>
        <w:adjustRightInd w:val="0"/>
        <w:spacing w:after="0"/>
        <w:ind w:left="1080"/>
        <w:contextualSpacing/>
        <w:jc w:val="left"/>
        <w:rPr>
          <w:color w:val="000000"/>
          <w:sz w:val="18"/>
          <w:szCs w:val="18"/>
          <w:lang w:val="en-US" w:eastAsia="en-IE"/>
        </w:rPr>
      </w:pPr>
      <w:r w:rsidRPr="001248B6">
        <w:rPr>
          <w:rFonts w:cs="Verdana"/>
          <w:color w:val="000000"/>
          <w:sz w:val="18"/>
          <w:szCs w:val="18"/>
          <w:lang w:eastAsia="en-IE"/>
        </w:rPr>
        <w:t xml:space="preserve">a position of employment, directorship (whether executive or non-executive) or any position of emolument with any person potentially affected by any decisions of </w:t>
      </w:r>
      <w:r w:rsidR="000F1A37">
        <w:rPr>
          <w:rFonts w:cs="Verdana"/>
          <w:color w:val="000000"/>
          <w:sz w:val="18"/>
          <w:szCs w:val="18"/>
          <w:lang w:eastAsia="en-IE"/>
        </w:rPr>
        <w:t>RCÉ</w:t>
      </w:r>
      <w:r w:rsidRPr="001248B6">
        <w:rPr>
          <w:rFonts w:cs="Verdana"/>
          <w:color w:val="000000"/>
          <w:sz w:val="18"/>
          <w:szCs w:val="18"/>
          <w:lang w:eastAsia="en-IE"/>
        </w:rPr>
        <w:t xml:space="preserve"> or which represent any persons potentially affected by decisions of </w:t>
      </w:r>
      <w:r w:rsidR="000F1A37">
        <w:rPr>
          <w:rFonts w:cs="Verdana"/>
          <w:color w:val="000000"/>
          <w:sz w:val="18"/>
          <w:szCs w:val="18"/>
          <w:lang w:eastAsia="en-IE"/>
        </w:rPr>
        <w:t>RCÉ</w:t>
      </w:r>
      <w:r w:rsidRPr="001248B6">
        <w:rPr>
          <w:rFonts w:cs="Verdana"/>
          <w:color w:val="000000"/>
          <w:sz w:val="18"/>
          <w:szCs w:val="18"/>
          <w:lang w:eastAsia="en-IE"/>
        </w:rPr>
        <w:t>;</w:t>
      </w:r>
    </w:p>
    <w:p w14:paraId="294E0FA6" w14:textId="77777777" w:rsidR="00DC6468" w:rsidRPr="001248B6" w:rsidRDefault="00DC6468" w:rsidP="008F4E5D">
      <w:pPr>
        <w:autoSpaceDE w:val="0"/>
        <w:autoSpaceDN w:val="0"/>
        <w:adjustRightInd w:val="0"/>
        <w:contextualSpacing/>
        <w:jc w:val="left"/>
        <w:rPr>
          <w:color w:val="000000"/>
          <w:sz w:val="18"/>
          <w:szCs w:val="18"/>
          <w:lang w:val="en-US" w:eastAsia="en-IE"/>
        </w:rPr>
      </w:pPr>
    </w:p>
    <w:p w14:paraId="32BB09DB" w14:textId="77777777" w:rsidR="00DC6468" w:rsidRPr="001248B6" w:rsidRDefault="00DC6468" w:rsidP="008F4E5D">
      <w:pPr>
        <w:widowControl w:val="0"/>
        <w:ind w:left="567"/>
        <w:contextualSpacing/>
        <w:jc w:val="left"/>
        <w:rPr>
          <w:rFonts w:cs="Verdana"/>
          <w:color w:val="000000"/>
          <w:sz w:val="18"/>
          <w:szCs w:val="18"/>
          <w:lang w:val="en-US" w:eastAsia="en-IE"/>
        </w:rPr>
      </w:pPr>
      <w:r w:rsidRPr="001248B6">
        <w:rPr>
          <w:b/>
          <w:bCs/>
          <w:color w:val="000000"/>
          <w:sz w:val="18"/>
          <w:szCs w:val="18"/>
          <w:lang w:val="en-US" w:eastAsia="en-IE"/>
        </w:rPr>
        <w:t xml:space="preserve">“Intellectual Property” </w:t>
      </w:r>
      <w:r w:rsidRPr="001248B6">
        <w:rPr>
          <w:bCs/>
          <w:color w:val="000000"/>
          <w:sz w:val="18"/>
          <w:szCs w:val="18"/>
          <w:lang w:val="en-US" w:eastAsia="en-IE"/>
        </w:rPr>
        <w:t xml:space="preserve">means </w:t>
      </w:r>
      <w:r w:rsidRPr="001248B6">
        <w:rPr>
          <w:rFonts w:cs="Verdana"/>
          <w:color w:val="000000"/>
          <w:sz w:val="18"/>
          <w:szCs w:val="18"/>
          <w:lang w:val="en-US" w:eastAsia="en-IE"/>
        </w:rPr>
        <w:t>any and all intellectual property rights of any nature anywhere in the world whether registered, registrable or otherwise, including patents, utility models, trade-marks, registered designs and domain names, applications for any of the foregoing, trade or business names, goodwill, copyright and rights in the nature of copyright, design rights, rights in databases, moral rights, know-how and any other intellectual property rights which subsist in computer software, computer programs, websites, documents, information, techniques, business methods, drawings, logos, instruction manuals, lists and procedures and particulars of customers, marketing methods and procedures and advertising literature, including the “look and feel” of any websites;</w:t>
      </w:r>
    </w:p>
    <w:p w14:paraId="4C75D306" w14:textId="77777777" w:rsidR="00DC6468" w:rsidRPr="001248B6" w:rsidRDefault="00DC6468" w:rsidP="008F4E5D">
      <w:pPr>
        <w:widowControl w:val="0"/>
        <w:ind w:left="567"/>
        <w:contextualSpacing/>
        <w:jc w:val="left"/>
        <w:rPr>
          <w:b/>
          <w:bCs/>
          <w:color w:val="000000"/>
          <w:sz w:val="18"/>
          <w:szCs w:val="18"/>
          <w:lang w:val="en-US" w:eastAsia="en-IE"/>
        </w:rPr>
      </w:pPr>
    </w:p>
    <w:p w14:paraId="5F2D7D6C" w14:textId="5551070F" w:rsidR="00DC6468" w:rsidRPr="001248B6" w:rsidRDefault="00DC6468" w:rsidP="008F4E5D">
      <w:pPr>
        <w:widowControl w:val="0"/>
        <w:spacing w:after="184"/>
        <w:ind w:left="580"/>
        <w:contextualSpacing/>
        <w:jc w:val="left"/>
        <w:rPr>
          <w:color w:val="000000"/>
          <w:sz w:val="18"/>
          <w:szCs w:val="18"/>
          <w:lang w:val="en-US" w:eastAsia="en-IE"/>
        </w:rPr>
      </w:pPr>
      <w:r w:rsidRPr="001248B6">
        <w:rPr>
          <w:b/>
          <w:bCs/>
          <w:color w:val="000000"/>
          <w:sz w:val="18"/>
          <w:szCs w:val="18"/>
          <w:lang w:val="en-US" w:eastAsia="en-IE"/>
        </w:rPr>
        <w:t>"Parties"</w:t>
      </w:r>
      <w:r w:rsidRPr="001248B6">
        <w:rPr>
          <w:color w:val="000000"/>
          <w:sz w:val="18"/>
          <w:szCs w:val="18"/>
          <w:lang w:val="en-US" w:eastAsia="en-IE"/>
        </w:rPr>
        <w:t xml:space="preserve"> means </w:t>
      </w:r>
      <w:r w:rsidR="000F1A37">
        <w:rPr>
          <w:color w:val="000000"/>
          <w:sz w:val="18"/>
          <w:szCs w:val="18"/>
          <w:lang w:val="en-US" w:eastAsia="en-IE"/>
        </w:rPr>
        <w:t>RCÉ</w:t>
      </w:r>
      <w:r w:rsidRPr="001248B6">
        <w:rPr>
          <w:color w:val="000000"/>
          <w:sz w:val="18"/>
          <w:szCs w:val="18"/>
          <w:lang w:val="en-US" w:eastAsia="en-IE"/>
        </w:rPr>
        <w:t xml:space="preserve"> and the Service Provider and</w:t>
      </w:r>
      <w:r w:rsidRPr="001248B6">
        <w:rPr>
          <w:b/>
          <w:bCs/>
          <w:color w:val="000000"/>
          <w:sz w:val="18"/>
          <w:szCs w:val="18"/>
          <w:lang w:val="en-US" w:eastAsia="en-IE"/>
        </w:rPr>
        <w:t xml:space="preserve"> 'Party'</w:t>
      </w:r>
      <w:r w:rsidRPr="001248B6">
        <w:rPr>
          <w:color w:val="000000"/>
          <w:sz w:val="18"/>
          <w:szCs w:val="18"/>
          <w:lang w:val="en-US" w:eastAsia="en-IE"/>
        </w:rPr>
        <w:t xml:space="preserve"> shall be construed accordingly;</w:t>
      </w:r>
    </w:p>
    <w:p w14:paraId="6F3175D1" w14:textId="77777777" w:rsidR="00DC6468" w:rsidRPr="001248B6" w:rsidRDefault="00DC6468" w:rsidP="008F4E5D">
      <w:pPr>
        <w:widowControl w:val="0"/>
        <w:spacing w:after="117"/>
        <w:ind w:left="580" w:right="20"/>
        <w:contextualSpacing/>
        <w:jc w:val="left"/>
        <w:rPr>
          <w:b/>
          <w:color w:val="000000"/>
          <w:sz w:val="18"/>
          <w:szCs w:val="18"/>
          <w:lang w:val="en-US" w:eastAsia="en-IE"/>
        </w:rPr>
      </w:pPr>
    </w:p>
    <w:p w14:paraId="5781CE1B" w14:textId="77777777" w:rsidR="00DC6468" w:rsidRPr="001248B6" w:rsidRDefault="00DC6468" w:rsidP="008F4E5D">
      <w:pPr>
        <w:widowControl w:val="0"/>
        <w:spacing w:after="117"/>
        <w:ind w:left="580" w:right="20"/>
        <w:contextualSpacing/>
        <w:jc w:val="left"/>
        <w:rPr>
          <w:color w:val="000000"/>
          <w:sz w:val="18"/>
          <w:szCs w:val="18"/>
          <w:lang w:val="en-US" w:eastAsia="en-IE"/>
        </w:rPr>
      </w:pPr>
      <w:r w:rsidRPr="001248B6">
        <w:rPr>
          <w:b/>
          <w:color w:val="000000"/>
          <w:sz w:val="18"/>
          <w:szCs w:val="18"/>
          <w:lang w:val="en-US" w:eastAsia="en-IE"/>
        </w:rPr>
        <w:t>"Personnel"</w:t>
      </w:r>
      <w:r w:rsidRPr="001248B6">
        <w:rPr>
          <w:color w:val="000000"/>
          <w:sz w:val="18"/>
          <w:szCs w:val="18"/>
          <w:lang w:val="en-US" w:eastAsia="en-IE"/>
        </w:rPr>
        <w:t xml:space="preserve"> means any employees, agents or servants of the Service Provider (including any permitted sub-contractors) who may be involved in the performance of the Services on behalf of the Service Provider;</w:t>
      </w:r>
    </w:p>
    <w:p w14:paraId="29CCD354" w14:textId="77777777" w:rsidR="00DC6468" w:rsidRPr="001248B6" w:rsidRDefault="00DC6468" w:rsidP="008F4E5D">
      <w:pPr>
        <w:widowControl w:val="0"/>
        <w:spacing w:after="123"/>
        <w:ind w:left="580" w:right="20"/>
        <w:contextualSpacing/>
        <w:jc w:val="left"/>
        <w:rPr>
          <w:b/>
          <w:bCs/>
          <w:color w:val="000000"/>
          <w:sz w:val="18"/>
          <w:szCs w:val="18"/>
          <w:lang w:val="en-US" w:eastAsia="en-IE"/>
        </w:rPr>
      </w:pPr>
    </w:p>
    <w:p w14:paraId="31D3F81C" w14:textId="36BCE96A" w:rsidR="00DC6468" w:rsidRPr="001248B6" w:rsidRDefault="00DC6468" w:rsidP="008F4E5D">
      <w:pPr>
        <w:widowControl w:val="0"/>
        <w:spacing w:after="123"/>
        <w:ind w:left="580" w:right="20"/>
        <w:contextualSpacing/>
        <w:jc w:val="left"/>
        <w:rPr>
          <w:color w:val="000000"/>
          <w:sz w:val="18"/>
          <w:szCs w:val="18"/>
          <w:lang w:val="en-US" w:eastAsia="en-IE"/>
        </w:rPr>
      </w:pPr>
      <w:r w:rsidRPr="001248B6">
        <w:rPr>
          <w:b/>
          <w:bCs/>
          <w:color w:val="000000"/>
          <w:sz w:val="18"/>
          <w:szCs w:val="18"/>
          <w:lang w:val="en-US" w:eastAsia="en-IE"/>
        </w:rPr>
        <w:t>"Purchase Order"</w:t>
      </w:r>
      <w:r w:rsidRPr="001248B6">
        <w:rPr>
          <w:color w:val="000000"/>
          <w:sz w:val="18"/>
          <w:szCs w:val="18"/>
          <w:lang w:val="en-US" w:eastAsia="en-IE"/>
        </w:rPr>
        <w:t xml:space="preserve"> means a document identified</w:t>
      </w:r>
      <w:r w:rsidRPr="001248B6">
        <w:rPr>
          <w:b/>
          <w:bCs/>
          <w:color w:val="000000"/>
          <w:sz w:val="18"/>
          <w:szCs w:val="18"/>
          <w:lang w:val="en-US" w:eastAsia="en-IE"/>
        </w:rPr>
        <w:t xml:space="preserve"> </w:t>
      </w:r>
      <w:r w:rsidRPr="001248B6">
        <w:rPr>
          <w:bCs/>
          <w:color w:val="000000"/>
          <w:sz w:val="18"/>
          <w:szCs w:val="18"/>
          <w:lang w:val="en-US" w:eastAsia="en-IE"/>
        </w:rPr>
        <w:t>as</w:t>
      </w:r>
      <w:r w:rsidRPr="001248B6">
        <w:rPr>
          <w:color w:val="000000"/>
          <w:sz w:val="18"/>
          <w:szCs w:val="18"/>
          <w:lang w:val="en-US" w:eastAsia="en-IE"/>
        </w:rPr>
        <w:t xml:space="preserve"> such, produced by </w:t>
      </w:r>
      <w:r w:rsidR="000F1A37">
        <w:rPr>
          <w:color w:val="000000"/>
          <w:sz w:val="18"/>
          <w:szCs w:val="18"/>
          <w:lang w:val="en-US" w:eastAsia="en-IE"/>
        </w:rPr>
        <w:t>RCÉ</w:t>
      </w:r>
      <w:r w:rsidRPr="001248B6">
        <w:rPr>
          <w:color w:val="000000"/>
          <w:sz w:val="18"/>
          <w:szCs w:val="18"/>
          <w:lang w:val="en-US" w:eastAsia="en-IE"/>
        </w:rPr>
        <w:t xml:space="preserve"> and issued to the Service Provider which shall constitute an order for the particular Services referred to therein;</w:t>
      </w:r>
    </w:p>
    <w:p w14:paraId="2BE225A9" w14:textId="77777777" w:rsidR="00DC6468" w:rsidRPr="001248B6" w:rsidRDefault="00DC6468" w:rsidP="008F4E5D">
      <w:pPr>
        <w:widowControl w:val="0"/>
        <w:tabs>
          <w:tab w:val="left" w:pos="6383"/>
        </w:tabs>
        <w:spacing w:after="155"/>
        <w:ind w:left="580" w:right="20"/>
        <w:contextualSpacing/>
        <w:jc w:val="left"/>
        <w:rPr>
          <w:rFonts w:cs="Verdana"/>
          <w:b/>
          <w:color w:val="000000"/>
          <w:sz w:val="18"/>
          <w:szCs w:val="18"/>
          <w:lang w:eastAsia="en-IE"/>
        </w:rPr>
      </w:pPr>
    </w:p>
    <w:p w14:paraId="1DCB95EB" w14:textId="024E9F0F" w:rsidR="00DC6468" w:rsidRPr="001248B6" w:rsidRDefault="00DC6468" w:rsidP="008F4E5D">
      <w:pPr>
        <w:widowControl w:val="0"/>
        <w:tabs>
          <w:tab w:val="left" w:pos="6383"/>
        </w:tabs>
        <w:spacing w:after="155"/>
        <w:ind w:left="580" w:right="20"/>
        <w:contextualSpacing/>
        <w:jc w:val="left"/>
        <w:rPr>
          <w:b/>
          <w:color w:val="000000"/>
          <w:sz w:val="18"/>
          <w:szCs w:val="18"/>
          <w:lang w:val="en-US" w:eastAsia="en-IE"/>
        </w:rPr>
      </w:pPr>
      <w:r w:rsidRPr="001248B6">
        <w:rPr>
          <w:rFonts w:cs="Verdana"/>
          <w:b/>
          <w:color w:val="000000"/>
          <w:sz w:val="18"/>
          <w:szCs w:val="18"/>
          <w:lang w:eastAsia="en-IE"/>
        </w:rPr>
        <w:t>“Request for Tenders</w:t>
      </w:r>
      <w:r w:rsidRPr="001248B6">
        <w:rPr>
          <w:rFonts w:cs="Verdana"/>
          <w:color w:val="000000"/>
          <w:sz w:val="18"/>
          <w:szCs w:val="18"/>
          <w:lang w:eastAsia="en-IE"/>
        </w:rPr>
        <w:t xml:space="preserve">”  means the invitation to tender for this contract published by </w:t>
      </w:r>
      <w:r w:rsidR="000F1A37">
        <w:rPr>
          <w:rFonts w:cs="Verdana"/>
          <w:color w:val="000000"/>
          <w:sz w:val="18"/>
          <w:szCs w:val="18"/>
          <w:lang w:eastAsia="en-IE"/>
        </w:rPr>
        <w:t>RCÉ</w:t>
      </w:r>
      <w:r w:rsidRPr="001248B6">
        <w:rPr>
          <w:rFonts w:cs="Verdana"/>
          <w:color w:val="000000"/>
          <w:sz w:val="18"/>
          <w:szCs w:val="18"/>
          <w:lang w:eastAsia="en-IE"/>
        </w:rPr>
        <w:t xml:space="preserve"> (as amended and/or clarified);</w:t>
      </w:r>
    </w:p>
    <w:p w14:paraId="264323D3" w14:textId="77777777" w:rsidR="00DC6468" w:rsidRPr="001248B6" w:rsidRDefault="00DC6468" w:rsidP="008F4E5D">
      <w:pPr>
        <w:widowControl w:val="0"/>
        <w:tabs>
          <w:tab w:val="left" w:pos="6383"/>
        </w:tabs>
        <w:spacing w:after="155"/>
        <w:ind w:left="580" w:right="20"/>
        <w:contextualSpacing/>
        <w:jc w:val="left"/>
        <w:rPr>
          <w:b/>
          <w:color w:val="000000"/>
          <w:sz w:val="18"/>
          <w:szCs w:val="18"/>
          <w:lang w:val="en-US" w:eastAsia="en-IE"/>
        </w:rPr>
      </w:pPr>
    </w:p>
    <w:p w14:paraId="78C22C1E" w14:textId="23ED13AC" w:rsidR="00DC6468" w:rsidRPr="001248B6" w:rsidRDefault="00DC6468" w:rsidP="008F4E5D">
      <w:pPr>
        <w:widowControl w:val="0"/>
        <w:tabs>
          <w:tab w:val="left" w:pos="6383"/>
        </w:tabs>
        <w:spacing w:after="155"/>
        <w:ind w:left="580" w:right="20"/>
        <w:contextualSpacing/>
        <w:jc w:val="left"/>
        <w:rPr>
          <w:color w:val="000000"/>
          <w:sz w:val="18"/>
          <w:szCs w:val="18"/>
          <w:lang w:val="en-US" w:eastAsia="en-IE"/>
        </w:rPr>
      </w:pPr>
      <w:r w:rsidRPr="001248B6">
        <w:rPr>
          <w:b/>
          <w:color w:val="000000"/>
          <w:sz w:val="18"/>
          <w:szCs w:val="18"/>
          <w:lang w:val="en-US" w:eastAsia="en-IE"/>
        </w:rPr>
        <w:t>"Services"</w:t>
      </w:r>
      <w:r w:rsidRPr="001248B6">
        <w:rPr>
          <w:color w:val="000000"/>
          <w:sz w:val="18"/>
          <w:szCs w:val="18"/>
          <w:lang w:val="en-US" w:eastAsia="en-IE"/>
        </w:rPr>
        <w:t xml:space="preserve"> means the services (of the kind set out in the Schedule) to be performed by the Service Provider for </w:t>
      </w:r>
      <w:r w:rsidR="000F1A37">
        <w:rPr>
          <w:color w:val="000000"/>
          <w:sz w:val="18"/>
          <w:szCs w:val="18"/>
          <w:lang w:val="en-US" w:eastAsia="en-IE"/>
        </w:rPr>
        <w:t>RCÉ</w:t>
      </w:r>
      <w:r w:rsidRPr="001248B6">
        <w:rPr>
          <w:color w:val="000000"/>
          <w:sz w:val="18"/>
          <w:szCs w:val="18"/>
          <w:lang w:val="en-US" w:eastAsia="en-IE"/>
        </w:rPr>
        <w:t xml:space="preserve"> pursuant to this Agreement and which may be more particularly described in individual Purchase Orders issued from time to time; </w:t>
      </w:r>
    </w:p>
    <w:p w14:paraId="4C236C44" w14:textId="77777777" w:rsidR="00DC6468" w:rsidRPr="001248B6" w:rsidRDefault="00DC6468" w:rsidP="008F4E5D">
      <w:pPr>
        <w:widowControl w:val="0"/>
        <w:tabs>
          <w:tab w:val="left" w:pos="6383"/>
        </w:tabs>
        <w:spacing w:after="155"/>
        <w:ind w:left="580" w:right="20"/>
        <w:contextualSpacing/>
        <w:jc w:val="left"/>
        <w:rPr>
          <w:color w:val="000000"/>
          <w:sz w:val="18"/>
          <w:szCs w:val="18"/>
          <w:lang w:val="en-US" w:eastAsia="en-IE"/>
        </w:rPr>
      </w:pPr>
    </w:p>
    <w:p w14:paraId="05FD3FCD" w14:textId="175AEE65" w:rsidR="00DC6468" w:rsidRPr="001248B6" w:rsidRDefault="00DC6468" w:rsidP="008F4E5D">
      <w:pPr>
        <w:widowControl w:val="0"/>
        <w:tabs>
          <w:tab w:val="left" w:pos="6383"/>
        </w:tabs>
        <w:spacing w:after="155"/>
        <w:ind w:left="580" w:right="20"/>
        <w:contextualSpacing/>
        <w:jc w:val="left"/>
        <w:rPr>
          <w:color w:val="000000"/>
          <w:sz w:val="18"/>
          <w:szCs w:val="18"/>
          <w:vertAlign w:val="superscript"/>
          <w:lang w:val="en-US" w:eastAsia="en-IE"/>
        </w:rPr>
      </w:pPr>
      <w:r w:rsidRPr="001248B6">
        <w:rPr>
          <w:color w:val="000000"/>
          <w:sz w:val="18"/>
          <w:szCs w:val="18"/>
          <w:lang w:val="en-US" w:eastAsia="en-IE"/>
        </w:rPr>
        <w:t>“</w:t>
      </w:r>
      <w:r w:rsidRPr="001248B6">
        <w:rPr>
          <w:b/>
          <w:color w:val="000000"/>
          <w:sz w:val="18"/>
          <w:szCs w:val="18"/>
          <w:lang w:val="en-US" w:eastAsia="en-IE"/>
        </w:rPr>
        <w:t>Tender Response Document</w:t>
      </w:r>
      <w:r w:rsidRPr="001248B6">
        <w:rPr>
          <w:color w:val="000000"/>
          <w:sz w:val="18"/>
          <w:szCs w:val="18"/>
          <w:lang w:val="en-US" w:eastAsia="en-IE"/>
        </w:rPr>
        <w:t xml:space="preserve">”  means the tender submitted by the Service Provider in response to </w:t>
      </w:r>
      <w:r w:rsidR="000F1A37">
        <w:rPr>
          <w:color w:val="000000"/>
          <w:sz w:val="18"/>
          <w:szCs w:val="18"/>
          <w:lang w:val="en-US" w:eastAsia="en-IE"/>
        </w:rPr>
        <w:t>RCÉ</w:t>
      </w:r>
      <w:r w:rsidRPr="001248B6">
        <w:rPr>
          <w:color w:val="000000"/>
          <w:sz w:val="18"/>
          <w:szCs w:val="18"/>
          <w:lang w:val="en-US" w:eastAsia="en-IE"/>
        </w:rPr>
        <w:t>’s Request for Tenders and any further clarifications provided by the Service Provider in respect of same; and</w:t>
      </w:r>
    </w:p>
    <w:p w14:paraId="5F855FCE" w14:textId="77777777" w:rsidR="00DC6468" w:rsidRPr="001248B6" w:rsidRDefault="00DC6468" w:rsidP="008F4E5D">
      <w:pPr>
        <w:widowControl w:val="0"/>
        <w:spacing w:after="191"/>
        <w:ind w:left="580"/>
        <w:contextualSpacing/>
        <w:jc w:val="left"/>
        <w:rPr>
          <w:b/>
          <w:bCs/>
          <w:color w:val="000000"/>
          <w:sz w:val="18"/>
          <w:szCs w:val="18"/>
          <w:lang w:val="en-US" w:eastAsia="en-IE"/>
        </w:rPr>
      </w:pPr>
    </w:p>
    <w:p w14:paraId="1AB954DA" w14:textId="77777777" w:rsidR="00DC6468" w:rsidRPr="001248B6" w:rsidRDefault="00DC6468" w:rsidP="008F4E5D">
      <w:pPr>
        <w:widowControl w:val="0"/>
        <w:spacing w:after="191"/>
        <w:ind w:left="580"/>
        <w:contextualSpacing/>
        <w:jc w:val="left"/>
        <w:rPr>
          <w:color w:val="000000"/>
          <w:sz w:val="18"/>
          <w:szCs w:val="18"/>
          <w:lang w:val="en-US" w:eastAsia="en-IE"/>
        </w:rPr>
      </w:pPr>
      <w:r w:rsidRPr="001248B6">
        <w:rPr>
          <w:b/>
          <w:bCs/>
          <w:color w:val="000000"/>
          <w:sz w:val="18"/>
          <w:szCs w:val="18"/>
          <w:lang w:val="en-US" w:eastAsia="en-IE"/>
        </w:rPr>
        <w:t>"Term"</w:t>
      </w:r>
      <w:r w:rsidRPr="001248B6">
        <w:rPr>
          <w:color w:val="000000"/>
          <w:sz w:val="18"/>
          <w:szCs w:val="18"/>
          <w:lang w:val="en-US" w:eastAsia="en-IE"/>
        </w:rPr>
        <w:t xml:space="preserve"> means the term of this Agreement, and for the avoidance of doubt, includes the Initial Term and any Additional Period as referred to in Clause 6.1.</w:t>
      </w:r>
    </w:p>
    <w:p w14:paraId="52F90211" w14:textId="77777777" w:rsidR="00DC6468" w:rsidRPr="001248B6" w:rsidRDefault="00DC6468" w:rsidP="008F4E5D">
      <w:pPr>
        <w:widowControl w:val="0"/>
        <w:tabs>
          <w:tab w:val="left" w:pos="591"/>
          <w:tab w:val="left" w:pos="5454"/>
        </w:tabs>
        <w:spacing w:after="155"/>
        <w:ind w:left="579" w:right="20"/>
        <w:contextualSpacing/>
        <w:jc w:val="left"/>
        <w:rPr>
          <w:color w:val="000000"/>
          <w:sz w:val="18"/>
          <w:szCs w:val="18"/>
          <w:lang w:val="en-US" w:eastAsia="en-IE"/>
        </w:rPr>
      </w:pPr>
    </w:p>
    <w:p w14:paraId="35D11BF8" w14:textId="77777777" w:rsidR="00DC6468" w:rsidRPr="001248B6" w:rsidRDefault="00DC6468" w:rsidP="009A370B">
      <w:pPr>
        <w:widowControl w:val="0"/>
        <w:numPr>
          <w:ilvl w:val="0"/>
          <w:numId w:val="30"/>
        </w:numPr>
        <w:tabs>
          <w:tab w:val="left" w:pos="591"/>
          <w:tab w:val="left" w:pos="5454"/>
        </w:tabs>
        <w:spacing w:after="155"/>
        <w:ind w:left="579" w:right="20" w:hanging="539"/>
        <w:contextualSpacing/>
        <w:jc w:val="left"/>
        <w:rPr>
          <w:color w:val="000000"/>
          <w:sz w:val="18"/>
          <w:szCs w:val="18"/>
          <w:lang w:val="en-US" w:eastAsia="en-IE"/>
        </w:rPr>
      </w:pPr>
      <w:r w:rsidRPr="001248B6">
        <w:rPr>
          <w:color w:val="000000"/>
          <w:sz w:val="18"/>
          <w:szCs w:val="18"/>
          <w:lang w:val="en-US" w:eastAsia="en-IE"/>
        </w:rPr>
        <w:t>The masculine gender shall include the feminine and neuter and vice versa and the singular number shall include the plural and vice versa. Words such as "hereunder", "hereto", "hereof and "herein" and other words commencing with "here" shall, unless the context clearly indicates to the contrary, refer to the whole of this Agreement and not to any particular Article or section thereof.</w:t>
      </w:r>
      <w:r w:rsidRPr="001248B6">
        <w:rPr>
          <w:color w:val="000000"/>
          <w:sz w:val="18"/>
          <w:szCs w:val="18"/>
          <w:lang w:val="en-US" w:eastAsia="en-IE"/>
        </w:rPr>
        <w:tab/>
      </w:r>
    </w:p>
    <w:p w14:paraId="322AD21C" w14:textId="77777777" w:rsidR="00DC6468" w:rsidRPr="001248B6" w:rsidRDefault="00DC6468" w:rsidP="008F4E5D">
      <w:pPr>
        <w:widowControl w:val="0"/>
        <w:tabs>
          <w:tab w:val="left" w:pos="591"/>
          <w:tab w:val="left" w:pos="5454"/>
        </w:tabs>
        <w:spacing w:after="155"/>
        <w:ind w:left="579" w:right="20"/>
        <w:contextualSpacing/>
        <w:jc w:val="left"/>
        <w:rPr>
          <w:color w:val="000000"/>
          <w:sz w:val="18"/>
          <w:szCs w:val="18"/>
          <w:lang w:val="en-US" w:eastAsia="en-IE"/>
        </w:rPr>
      </w:pPr>
    </w:p>
    <w:p w14:paraId="2FCB4DEC" w14:textId="77777777" w:rsidR="00DC6468" w:rsidRPr="001248B6" w:rsidRDefault="00DC6468" w:rsidP="009A370B">
      <w:pPr>
        <w:widowControl w:val="0"/>
        <w:numPr>
          <w:ilvl w:val="0"/>
          <w:numId w:val="30"/>
        </w:numPr>
        <w:tabs>
          <w:tab w:val="left" w:pos="591"/>
        </w:tabs>
        <w:spacing w:after="67"/>
        <w:ind w:left="579" w:hanging="539"/>
        <w:contextualSpacing/>
        <w:jc w:val="left"/>
        <w:rPr>
          <w:color w:val="000000"/>
          <w:sz w:val="18"/>
          <w:szCs w:val="18"/>
          <w:lang w:val="en-US" w:eastAsia="en-IE"/>
        </w:rPr>
      </w:pPr>
      <w:r w:rsidRPr="001248B6">
        <w:rPr>
          <w:color w:val="000000"/>
          <w:sz w:val="18"/>
          <w:szCs w:val="18"/>
          <w:lang w:val="en-US" w:eastAsia="en-IE"/>
        </w:rPr>
        <w:t>The headings in this Agreement are for convenience only and shall not affect the interruption or construction hereof.</w:t>
      </w:r>
    </w:p>
    <w:p w14:paraId="257910BB" w14:textId="77777777" w:rsidR="00DC6468" w:rsidRPr="001248B6" w:rsidRDefault="00DC6468" w:rsidP="008F4E5D">
      <w:pPr>
        <w:widowControl w:val="0"/>
        <w:tabs>
          <w:tab w:val="left" w:pos="591"/>
        </w:tabs>
        <w:spacing w:after="67"/>
        <w:contextualSpacing/>
        <w:jc w:val="left"/>
        <w:rPr>
          <w:color w:val="000000"/>
          <w:sz w:val="18"/>
          <w:szCs w:val="18"/>
          <w:lang w:val="en-US" w:eastAsia="en-IE"/>
        </w:rPr>
      </w:pPr>
    </w:p>
    <w:p w14:paraId="3083A00A" w14:textId="77777777" w:rsidR="00DC6468" w:rsidRPr="001248B6" w:rsidRDefault="00DC6468" w:rsidP="009A370B">
      <w:pPr>
        <w:widowControl w:val="0"/>
        <w:numPr>
          <w:ilvl w:val="0"/>
          <w:numId w:val="30"/>
        </w:numPr>
        <w:tabs>
          <w:tab w:val="left" w:pos="594"/>
        </w:tabs>
        <w:spacing w:after="117"/>
        <w:ind w:left="579" w:right="20" w:hanging="539"/>
        <w:contextualSpacing/>
        <w:jc w:val="left"/>
        <w:rPr>
          <w:color w:val="000000"/>
          <w:sz w:val="18"/>
          <w:szCs w:val="18"/>
          <w:lang w:val="en-US" w:eastAsia="en-IE"/>
        </w:rPr>
      </w:pPr>
      <w:r w:rsidRPr="001248B6">
        <w:rPr>
          <w:color w:val="000000"/>
          <w:sz w:val="18"/>
          <w:szCs w:val="18"/>
          <w:lang w:val="en-US" w:eastAsia="en-IE"/>
        </w:rPr>
        <w:t>Unless the context otherwise requires, a reference to any clause, sub-clause or schedule is to a clause, sub-clause or schedule (as the case may be) of or to this Agreement. The provisions of the Schedule shall form part of this Agreement as if they were expressed in its main body.</w:t>
      </w:r>
    </w:p>
    <w:p w14:paraId="449F6BC3" w14:textId="77777777" w:rsidR="00DC6468" w:rsidRPr="001248B6" w:rsidRDefault="00DC6468" w:rsidP="008F4E5D">
      <w:pPr>
        <w:widowControl w:val="0"/>
        <w:tabs>
          <w:tab w:val="left" w:pos="594"/>
        </w:tabs>
        <w:spacing w:after="117"/>
        <w:ind w:right="20"/>
        <w:contextualSpacing/>
        <w:jc w:val="left"/>
        <w:rPr>
          <w:color w:val="000000"/>
          <w:sz w:val="18"/>
          <w:szCs w:val="18"/>
          <w:lang w:val="en-US" w:eastAsia="en-IE"/>
        </w:rPr>
      </w:pPr>
    </w:p>
    <w:p w14:paraId="32F5E04C" w14:textId="77777777" w:rsidR="00DC6468" w:rsidRPr="001248B6" w:rsidRDefault="00DC6468" w:rsidP="009A370B">
      <w:pPr>
        <w:widowControl w:val="0"/>
        <w:numPr>
          <w:ilvl w:val="0"/>
          <w:numId w:val="30"/>
        </w:numPr>
        <w:tabs>
          <w:tab w:val="left" w:pos="594"/>
        </w:tabs>
        <w:spacing w:after="158"/>
        <w:ind w:left="579" w:right="20" w:hanging="539"/>
        <w:contextualSpacing/>
        <w:jc w:val="left"/>
        <w:rPr>
          <w:color w:val="000000"/>
          <w:sz w:val="18"/>
          <w:szCs w:val="18"/>
          <w:lang w:val="en-US" w:eastAsia="en-IE"/>
        </w:rPr>
      </w:pPr>
      <w:r w:rsidRPr="001248B6">
        <w:rPr>
          <w:color w:val="000000"/>
          <w:sz w:val="18"/>
          <w:szCs w:val="18"/>
          <w:lang w:val="en-US" w:eastAsia="en-IE"/>
        </w:rPr>
        <w:t>References to any statute or other similar legislative instrument shall be construed as a reference to the statute or instrument as amended, modified, consolidated or extended.</w:t>
      </w:r>
    </w:p>
    <w:p w14:paraId="1DAA8FE4" w14:textId="77777777" w:rsidR="00DC6468" w:rsidRPr="001248B6" w:rsidRDefault="00DC6468" w:rsidP="009A370B">
      <w:pPr>
        <w:widowControl w:val="0"/>
        <w:numPr>
          <w:ilvl w:val="0"/>
          <w:numId w:val="37"/>
        </w:numPr>
        <w:spacing w:after="71"/>
        <w:ind w:left="567" w:hanging="567"/>
        <w:contextualSpacing/>
        <w:jc w:val="left"/>
        <w:rPr>
          <w:color w:val="000000"/>
          <w:sz w:val="18"/>
          <w:szCs w:val="18"/>
          <w:lang w:val="en-US" w:eastAsia="en-IE"/>
        </w:rPr>
      </w:pPr>
      <w:r w:rsidRPr="001248B6">
        <w:rPr>
          <w:b/>
          <w:bCs/>
          <w:color w:val="000000"/>
          <w:sz w:val="18"/>
          <w:szCs w:val="18"/>
          <w:lang w:val="en-US" w:eastAsia="en-IE"/>
        </w:rPr>
        <w:t>PROVISION OF SERVICES</w:t>
      </w:r>
    </w:p>
    <w:p w14:paraId="335ECDDC" w14:textId="77777777" w:rsidR="00DC6468" w:rsidRPr="001248B6" w:rsidRDefault="00DC6468" w:rsidP="008F4E5D">
      <w:pPr>
        <w:widowControl w:val="0"/>
        <w:spacing w:after="71"/>
        <w:ind w:left="720"/>
        <w:contextualSpacing/>
        <w:jc w:val="left"/>
        <w:rPr>
          <w:b/>
          <w:bCs/>
          <w:color w:val="000000"/>
          <w:sz w:val="18"/>
          <w:szCs w:val="18"/>
          <w:lang w:val="en-US" w:eastAsia="en-IE"/>
        </w:rPr>
      </w:pPr>
    </w:p>
    <w:p w14:paraId="570C34F5" w14:textId="22A6E16C" w:rsidR="00DC6468" w:rsidRPr="001248B6" w:rsidRDefault="00DC6468" w:rsidP="009A370B">
      <w:pPr>
        <w:widowControl w:val="0"/>
        <w:numPr>
          <w:ilvl w:val="0"/>
          <w:numId w:val="31"/>
        </w:numPr>
        <w:tabs>
          <w:tab w:val="left" w:pos="609"/>
        </w:tabs>
        <w:spacing w:after="155"/>
        <w:ind w:left="580" w:right="20" w:hanging="540"/>
        <w:contextualSpacing/>
        <w:jc w:val="left"/>
        <w:rPr>
          <w:color w:val="000000"/>
          <w:sz w:val="18"/>
          <w:szCs w:val="18"/>
          <w:lang w:val="en-US" w:eastAsia="en-IE"/>
        </w:rPr>
      </w:pPr>
      <w:r w:rsidRPr="001248B6">
        <w:rPr>
          <w:color w:val="000000"/>
          <w:sz w:val="18"/>
          <w:szCs w:val="18"/>
          <w:lang w:val="en-US" w:eastAsia="en-IE"/>
        </w:rPr>
        <w:t xml:space="preserve">The Service Provider shall, on a non-exclusive basis, perform the Services in accordance with this Agreement following the execution by </w:t>
      </w:r>
      <w:r w:rsidR="000F1A37">
        <w:rPr>
          <w:color w:val="000000"/>
          <w:sz w:val="18"/>
          <w:szCs w:val="18"/>
          <w:lang w:val="en-US" w:eastAsia="en-IE"/>
        </w:rPr>
        <w:t>RCÉ</w:t>
      </w:r>
      <w:r w:rsidRPr="001248B6">
        <w:rPr>
          <w:color w:val="000000"/>
          <w:sz w:val="18"/>
          <w:szCs w:val="18"/>
          <w:lang w:val="en-US" w:eastAsia="en-IE"/>
        </w:rPr>
        <w:t xml:space="preserve"> of a Purchase Order and its issue to the Service Provider. No services are to be performed unless a Purchase Order is issued to the Service Provider. </w:t>
      </w:r>
    </w:p>
    <w:p w14:paraId="0A587226" w14:textId="77777777" w:rsidR="00DC6468" w:rsidRPr="001248B6" w:rsidRDefault="00DC6468" w:rsidP="008F4E5D">
      <w:pPr>
        <w:widowControl w:val="0"/>
        <w:tabs>
          <w:tab w:val="left" w:pos="609"/>
        </w:tabs>
        <w:spacing w:after="155"/>
        <w:ind w:left="580" w:right="20"/>
        <w:contextualSpacing/>
        <w:jc w:val="left"/>
        <w:rPr>
          <w:color w:val="000000"/>
          <w:sz w:val="18"/>
          <w:szCs w:val="18"/>
          <w:lang w:val="en-US" w:eastAsia="en-IE"/>
        </w:rPr>
      </w:pPr>
    </w:p>
    <w:p w14:paraId="7E1FD8CB" w14:textId="072D4C13" w:rsidR="00DC6468" w:rsidRPr="001248B6" w:rsidRDefault="00DC6468" w:rsidP="009A370B">
      <w:pPr>
        <w:widowControl w:val="0"/>
        <w:numPr>
          <w:ilvl w:val="0"/>
          <w:numId w:val="31"/>
        </w:numPr>
        <w:tabs>
          <w:tab w:val="left" w:pos="609"/>
        </w:tabs>
        <w:spacing w:after="155"/>
        <w:ind w:left="580" w:right="20" w:hanging="540"/>
        <w:contextualSpacing/>
        <w:jc w:val="left"/>
        <w:rPr>
          <w:color w:val="000000"/>
          <w:sz w:val="18"/>
          <w:szCs w:val="18"/>
          <w:lang w:val="en-US" w:eastAsia="en-IE"/>
        </w:rPr>
      </w:pPr>
      <w:r w:rsidRPr="001248B6">
        <w:rPr>
          <w:color w:val="000000"/>
          <w:sz w:val="18"/>
          <w:szCs w:val="18"/>
          <w:lang w:val="en-US" w:eastAsia="en-IE"/>
        </w:rPr>
        <w:t xml:space="preserve">It is hereby expressly acknowledged and agreed by the Parties that neither the Service Provider nor any of its Personnel is an employee of </w:t>
      </w:r>
      <w:r w:rsidR="000F1A37">
        <w:rPr>
          <w:color w:val="000000"/>
          <w:sz w:val="18"/>
          <w:szCs w:val="18"/>
          <w:lang w:val="en-US" w:eastAsia="en-IE"/>
        </w:rPr>
        <w:t>RCÉ</w:t>
      </w:r>
      <w:r w:rsidRPr="001248B6">
        <w:rPr>
          <w:color w:val="000000"/>
          <w:sz w:val="18"/>
          <w:szCs w:val="18"/>
          <w:lang w:val="en-US" w:eastAsia="en-IE"/>
        </w:rPr>
        <w:t xml:space="preserve"> and that this Agreement is a contract for services with </w:t>
      </w:r>
      <w:r w:rsidR="000F1A37">
        <w:rPr>
          <w:color w:val="000000"/>
          <w:sz w:val="18"/>
          <w:szCs w:val="18"/>
          <w:lang w:val="en-US" w:eastAsia="en-IE"/>
        </w:rPr>
        <w:t>RCÉ</w:t>
      </w:r>
      <w:r w:rsidRPr="001248B6">
        <w:rPr>
          <w:color w:val="000000"/>
          <w:sz w:val="18"/>
          <w:szCs w:val="18"/>
          <w:lang w:val="en-US" w:eastAsia="en-IE"/>
        </w:rPr>
        <w:t>.</w:t>
      </w:r>
    </w:p>
    <w:p w14:paraId="26CCDE68" w14:textId="77777777" w:rsidR="00DC6468" w:rsidRPr="001248B6" w:rsidRDefault="00DC6468" w:rsidP="008F4E5D">
      <w:pPr>
        <w:widowControl w:val="0"/>
        <w:tabs>
          <w:tab w:val="left" w:pos="609"/>
        </w:tabs>
        <w:spacing w:after="155"/>
        <w:ind w:left="580" w:right="20"/>
        <w:contextualSpacing/>
        <w:jc w:val="left"/>
        <w:rPr>
          <w:color w:val="000000"/>
          <w:sz w:val="18"/>
          <w:szCs w:val="18"/>
          <w:lang w:val="en-US" w:eastAsia="en-IE"/>
        </w:rPr>
      </w:pPr>
    </w:p>
    <w:p w14:paraId="1C7CFC99" w14:textId="77777777" w:rsidR="00DC6468" w:rsidRPr="001248B6" w:rsidRDefault="00DC6468" w:rsidP="009A370B">
      <w:pPr>
        <w:widowControl w:val="0"/>
        <w:numPr>
          <w:ilvl w:val="0"/>
          <w:numId w:val="31"/>
        </w:numPr>
        <w:tabs>
          <w:tab w:val="left" w:pos="609"/>
        </w:tabs>
        <w:spacing w:after="67"/>
        <w:ind w:left="580" w:hanging="540"/>
        <w:contextualSpacing/>
        <w:jc w:val="left"/>
        <w:rPr>
          <w:color w:val="000000"/>
          <w:sz w:val="18"/>
          <w:szCs w:val="18"/>
          <w:lang w:val="en-US" w:eastAsia="en-IE"/>
        </w:rPr>
      </w:pPr>
      <w:r w:rsidRPr="001248B6">
        <w:rPr>
          <w:color w:val="000000"/>
          <w:sz w:val="18"/>
          <w:szCs w:val="18"/>
          <w:lang w:val="en-US" w:eastAsia="en-IE"/>
        </w:rPr>
        <w:t>The Service Provider shall (and shall ensure that its Personnel shall) during the Term:-</w:t>
      </w:r>
    </w:p>
    <w:p w14:paraId="01F331A2" w14:textId="77777777" w:rsidR="00DC6468" w:rsidRPr="001248B6" w:rsidRDefault="00DC6468" w:rsidP="008F4E5D">
      <w:pPr>
        <w:widowControl w:val="0"/>
        <w:tabs>
          <w:tab w:val="left" w:pos="609"/>
        </w:tabs>
        <w:spacing w:after="67"/>
        <w:ind w:left="580"/>
        <w:contextualSpacing/>
        <w:jc w:val="left"/>
        <w:rPr>
          <w:color w:val="000000"/>
          <w:sz w:val="18"/>
          <w:szCs w:val="18"/>
          <w:lang w:val="en-US" w:eastAsia="en-IE"/>
        </w:rPr>
      </w:pPr>
    </w:p>
    <w:p w14:paraId="69C3C23B" w14:textId="3788328C" w:rsidR="00DC6468" w:rsidRPr="001248B6" w:rsidRDefault="00DC6468" w:rsidP="009A370B">
      <w:pPr>
        <w:widowControl w:val="0"/>
        <w:numPr>
          <w:ilvl w:val="1"/>
          <w:numId w:val="31"/>
        </w:numPr>
        <w:tabs>
          <w:tab w:val="left" w:pos="1132"/>
        </w:tabs>
        <w:ind w:left="1160" w:right="20" w:hanging="600"/>
        <w:contextualSpacing/>
        <w:jc w:val="left"/>
        <w:rPr>
          <w:color w:val="000000"/>
          <w:sz w:val="18"/>
          <w:szCs w:val="18"/>
          <w:lang w:val="en-US" w:eastAsia="en-IE"/>
        </w:rPr>
      </w:pPr>
      <w:r w:rsidRPr="001248B6">
        <w:rPr>
          <w:color w:val="000000"/>
          <w:sz w:val="18"/>
          <w:szCs w:val="18"/>
          <w:lang w:val="en-US" w:eastAsia="en-IE"/>
        </w:rPr>
        <w:t xml:space="preserve">provide the Services to </w:t>
      </w:r>
      <w:r w:rsidR="000F1A37">
        <w:rPr>
          <w:color w:val="000000"/>
          <w:sz w:val="18"/>
          <w:szCs w:val="18"/>
          <w:lang w:val="en-US" w:eastAsia="en-IE"/>
        </w:rPr>
        <w:t>RCÉ</w:t>
      </w:r>
      <w:r w:rsidRPr="001248B6">
        <w:rPr>
          <w:color w:val="000000"/>
          <w:sz w:val="18"/>
          <w:szCs w:val="18"/>
          <w:lang w:val="en-US" w:eastAsia="en-IE"/>
        </w:rPr>
        <w:t xml:space="preserve"> at such places and at such times as </w:t>
      </w:r>
      <w:r w:rsidR="000F1A37">
        <w:rPr>
          <w:color w:val="000000"/>
          <w:sz w:val="18"/>
          <w:szCs w:val="18"/>
          <w:lang w:val="en-US" w:eastAsia="en-IE"/>
        </w:rPr>
        <w:t>RCÉ</w:t>
      </w:r>
      <w:r w:rsidRPr="001248B6">
        <w:rPr>
          <w:color w:val="000000"/>
          <w:sz w:val="18"/>
          <w:szCs w:val="18"/>
          <w:lang w:val="en-US" w:eastAsia="en-IE"/>
        </w:rPr>
        <w:t xml:space="preserve"> or its duly </w:t>
      </w:r>
      <w:proofErr w:type="spellStart"/>
      <w:r w:rsidRPr="001248B6">
        <w:rPr>
          <w:color w:val="000000"/>
          <w:sz w:val="18"/>
          <w:szCs w:val="18"/>
          <w:lang w:val="en-US" w:eastAsia="en-IE"/>
        </w:rPr>
        <w:t>authorised</w:t>
      </w:r>
      <w:proofErr w:type="spellEnd"/>
      <w:r w:rsidRPr="001248B6">
        <w:rPr>
          <w:color w:val="000000"/>
          <w:sz w:val="18"/>
          <w:szCs w:val="18"/>
          <w:lang w:val="en-US" w:eastAsia="en-IE"/>
        </w:rPr>
        <w:t xml:space="preserve"> agents shall specify in the Schedule or in a Purchase Order, or otherwise;</w:t>
      </w:r>
    </w:p>
    <w:p w14:paraId="15FF3BFD" w14:textId="77777777" w:rsidR="00DC6468" w:rsidRPr="001248B6" w:rsidRDefault="00DC6468" w:rsidP="008F4E5D">
      <w:pPr>
        <w:widowControl w:val="0"/>
        <w:tabs>
          <w:tab w:val="left" w:pos="1132"/>
        </w:tabs>
        <w:ind w:left="1160" w:right="20"/>
        <w:contextualSpacing/>
        <w:jc w:val="left"/>
        <w:rPr>
          <w:color w:val="000000"/>
          <w:sz w:val="18"/>
          <w:szCs w:val="18"/>
          <w:lang w:val="en-US" w:eastAsia="en-IE"/>
        </w:rPr>
      </w:pPr>
    </w:p>
    <w:p w14:paraId="7BAD0843" w14:textId="6E0B49FE" w:rsidR="00DC6468" w:rsidRPr="001248B6" w:rsidRDefault="00DC6468" w:rsidP="009A370B">
      <w:pPr>
        <w:widowControl w:val="0"/>
        <w:numPr>
          <w:ilvl w:val="1"/>
          <w:numId w:val="31"/>
        </w:numPr>
        <w:tabs>
          <w:tab w:val="left" w:pos="1129"/>
        </w:tabs>
        <w:spacing w:after="155"/>
        <w:ind w:left="1160" w:right="20" w:hanging="600"/>
        <w:contextualSpacing/>
        <w:jc w:val="left"/>
        <w:rPr>
          <w:color w:val="000000"/>
          <w:sz w:val="18"/>
          <w:szCs w:val="18"/>
          <w:lang w:val="en-US" w:eastAsia="en-IE"/>
        </w:rPr>
      </w:pPr>
      <w:r w:rsidRPr="001248B6">
        <w:rPr>
          <w:color w:val="000000"/>
          <w:sz w:val="18"/>
          <w:szCs w:val="18"/>
          <w:lang w:val="en-US" w:eastAsia="en-IE"/>
        </w:rPr>
        <w:t xml:space="preserve">co-operate with and comply with all reasonable directions or instructions of </w:t>
      </w:r>
      <w:r w:rsidR="000F1A37">
        <w:rPr>
          <w:color w:val="000000"/>
          <w:sz w:val="18"/>
          <w:szCs w:val="18"/>
          <w:lang w:val="en-US" w:eastAsia="en-IE"/>
        </w:rPr>
        <w:t>RCÉ</w:t>
      </w:r>
      <w:r w:rsidRPr="001248B6">
        <w:rPr>
          <w:color w:val="000000"/>
          <w:sz w:val="18"/>
          <w:szCs w:val="18"/>
          <w:lang w:val="en-US" w:eastAsia="en-IE"/>
        </w:rPr>
        <w:t>, its servants and agents in connection with the performance of the Services;</w:t>
      </w:r>
    </w:p>
    <w:p w14:paraId="3822EAC0" w14:textId="77777777" w:rsidR="00DC6468" w:rsidRPr="001248B6" w:rsidRDefault="00DC6468" w:rsidP="008F4E5D">
      <w:pPr>
        <w:widowControl w:val="0"/>
        <w:tabs>
          <w:tab w:val="left" w:pos="1129"/>
        </w:tabs>
        <w:spacing w:after="155"/>
        <w:ind w:right="20"/>
        <w:contextualSpacing/>
        <w:jc w:val="left"/>
        <w:rPr>
          <w:color w:val="000000"/>
          <w:sz w:val="18"/>
          <w:szCs w:val="18"/>
          <w:lang w:val="en-US" w:eastAsia="en-IE"/>
        </w:rPr>
      </w:pPr>
    </w:p>
    <w:p w14:paraId="2E949DB2" w14:textId="65135F40" w:rsidR="00DC6468" w:rsidRPr="001248B6" w:rsidRDefault="00DC6468" w:rsidP="009A370B">
      <w:pPr>
        <w:widowControl w:val="0"/>
        <w:numPr>
          <w:ilvl w:val="1"/>
          <w:numId w:val="31"/>
        </w:numPr>
        <w:tabs>
          <w:tab w:val="left" w:pos="1129"/>
        </w:tabs>
        <w:spacing w:after="155"/>
        <w:ind w:left="1160" w:right="20" w:hanging="600"/>
        <w:contextualSpacing/>
        <w:jc w:val="left"/>
        <w:rPr>
          <w:color w:val="000000"/>
          <w:sz w:val="18"/>
          <w:szCs w:val="18"/>
          <w:lang w:val="en-US" w:eastAsia="en-IE"/>
        </w:rPr>
      </w:pPr>
      <w:r w:rsidRPr="001248B6">
        <w:rPr>
          <w:color w:val="000000"/>
          <w:sz w:val="18"/>
          <w:szCs w:val="18"/>
          <w:lang w:val="en-US" w:eastAsia="en-IE"/>
        </w:rPr>
        <w:t xml:space="preserve">supply </w:t>
      </w:r>
      <w:r w:rsidR="000F1A37">
        <w:rPr>
          <w:color w:val="000000"/>
          <w:sz w:val="18"/>
          <w:szCs w:val="18"/>
          <w:lang w:val="en-US" w:eastAsia="en-IE"/>
        </w:rPr>
        <w:t>RCÉ</w:t>
      </w:r>
      <w:r w:rsidRPr="001248B6">
        <w:rPr>
          <w:color w:val="000000"/>
          <w:sz w:val="18"/>
          <w:szCs w:val="18"/>
          <w:lang w:val="en-US" w:eastAsia="en-IE"/>
        </w:rPr>
        <w:t xml:space="preserve"> in good time with any instructions or other information required to enable </w:t>
      </w:r>
      <w:r w:rsidR="000F1A37">
        <w:rPr>
          <w:color w:val="000000"/>
          <w:sz w:val="18"/>
          <w:szCs w:val="18"/>
          <w:lang w:val="en-US" w:eastAsia="en-IE"/>
        </w:rPr>
        <w:t>RCÉ</w:t>
      </w:r>
      <w:r w:rsidRPr="001248B6">
        <w:rPr>
          <w:color w:val="000000"/>
          <w:sz w:val="18"/>
          <w:szCs w:val="18"/>
          <w:lang w:val="en-US" w:eastAsia="en-IE"/>
        </w:rPr>
        <w:t xml:space="preserve"> to accept performance of the Services;</w:t>
      </w:r>
    </w:p>
    <w:p w14:paraId="16727641" w14:textId="77777777" w:rsidR="00DC6468" w:rsidRPr="001248B6" w:rsidRDefault="00DC6468" w:rsidP="008F4E5D">
      <w:pPr>
        <w:widowControl w:val="0"/>
        <w:tabs>
          <w:tab w:val="left" w:pos="1149"/>
        </w:tabs>
        <w:spacing w:after="155"/>
        <w:ind w:left="1160" w:right="20"/>
        <w:contextualSpacing/>
        <w:jc w:val="left"/>
        <w:rPr>
          <w:color w:val="000000"/>
          <w:sz w:val="18"/>
          <w:szCs w:val="18"/>
          <w:lang w:val="en-US" w:eastAsia="en-IE"/>
        </w:rPr>
      </w:pPr>
    </w:p>
    <w:p w14:paraId="402F651E" w14:textId="77777777" w:rsidR="00DC6468" w:rsidRPr="001248B6" w:rsidRDefault="00DC6468" w:rsidP="009A370B">
      <w:pPr>
        <w:widowControl w:val="0"/>
        <w:numPr>
          <w:ilvl w:val="1"/>
          <w:numId w:val="31"/>
        </w:numPr>
        <w:tabs>
          <w:tab w:val="left" w:pos="1149"/>
        </w:tabs>
        <w:spacing w:after="155"/>
        <w:ind w:left="1160" w:right="20" w:hanging="600"/>
        <w:contextualSpacing/>
        <w:jc w:val="left"/>
        <w:rPr>
          <w:color w:val="000000"/>
          <w:sz w:val="18"/>
          <w:szCs w:val="18"/>
          <w:lang w:val="en-US" w:eastAsia="en-IE"/>
        </w:rPr>
      </w:pPr>
      <w:r w:rsidRPr="001248B6">
        <w:rPr>
          <w:color w:val="000000"/>
          <w:sz w:val="18"/>
          <w:szCs w:val="18"/>
          <w:lang w:val="en-US" w:eastAsia="en-IE"/>
        </w:rPr>
        <w:t xml:space="preserve">perform the Services in accordance with the Tender Response Document. In the event of any conflict or inconsistency between the </w:t>
      </w:r>
      <w:r w:rsidRPr="001248B6">
        <w:rPr>
          <w:color w:val="000000"/>
          <w:sz w:val="18"/>
          <w:szCs w:val="18"/>
          <w:lang w:eastAsia="en-IE"/>
        </w:rPr>
        <w:t xml:space="preserve">main body or the Schedule to </w:t>
      </w:r>
      <w:r w:rsidRPr="001248B6">
        <w:rPr>
          <w:color w:val="000000"/>
          <w:sz w:val="18"/>
          <w:szCs w:val="18"/>
          <w:lang w:val="en-US" w:eastAsia="en-IE"/>
        </w:rPr>
        <w:t xml:space="preserve">this Agreement and the Tender Response Document, the terms and conditions of </w:t>
      </w:r>
      <w:r w:rsidRPr="001248B6">
        <w:rPr>
          <w:color w:val="000000"/>
          <w:sz w:val="18"/>
          <w:szCs w:val="18"/>
          <w:lang w:eastAsia="en-IE"/>
        </w:rPr>
        <w:t xml:space="preserve">main body or the Schedule to </w:t>
      </w:r>
      <w:r w:rsidRPr="001248B6">
        <w:rPr>
          <w:color w:val="000000"/>
          <w:sz w:val="18"/>
          <w:szCs w:val="18"/>
          <w:lang w:val="en-US" w:eastAsia="en-IE"/>
        </w:rPr>
        <w:t xml:space="preserve">this Agreement shall prevail; </w:t>
      </w:r>
    </w:p>
    <w:p w14:paraId="75471101" w14:textId="77777777" w:rsidR="00DC6468" w:rsidRPr="001248B6" w:rsidRDefault="00DC6468" w:rsidP="008F4E5D">
      <w:pPr>
        <w:widowControl w:val="0"/>
        <w:tabs>
          <w:tab w:val="left" w:pos="1149"/>
        </w:tabs>
        <w:spacing w:after="155"/>
        <w:ind w:right="20"/>
        <w:contextualSpacing/>
        <w:jc w:val="left"/>
        <w:rPr>
          <w:color w:val="000000"/>
          <w:sz w:val="18"/>
          <w:szCs w:val="18"/>
          <w:lang w:val="en-US" w:eastAsia="en-IE"/>
        </w:rPr>
      </w:pPr>
    </w:p>
    <w:p w14:paraId="42643CCA" w14:textId="77777777" w:rsidR="00DC6468" w:rsidRPr="001248B6" w:rsidRDefault="00DC6468" w:rsidP="009A370B">
      <w:pPr>
        <w:widowControl w:val="0"/>
        <w:numPr>
          <w:ilvl w:val="1"/>
          <w:numId w:val="31"/>
        </w:numPr>
        <w:tabs>
          <w:tab w:val="left" w:pos="1149"/>
        </w:tabs>
        <w:spacing w:after="155"/>
        <w:ind w:left="1160" w:right="20" w:hanging="600"/>
        <w:contextualSpacing/>
        <w:jc w:val="left"/>
        <w:rPr>
          <w:color w:val="000000"/>
          <w:sz w:val="18"/>
          <w:szCs w:val="18"/>
          <w:lang w:val="en-US" w:eastAsia="en-IE"/>
        </w:rPr>
      </w:pPr>
      <w:r w:rsidRPr="001248B6">
        <w:rPr>
          <w:color w:val="000000"/>
          <w:sz w:val="18"/>
          <w:szCs w:val="18"/>
          <w:lang w:val="en-US" w:eastAsia="en-IE"/>
        </w:rPr>
        <w:t>comply with all Applicable Laws concerning the performance of the Services in question;</w:t>
      </w:r>
    </w:p>
    <w:p w14:paraId="1A7CDABD" w14:textId="77777777" w:rsidR="00DC6468" w:rsidRPr="001248B6" w:rsidRDefault="00DC6468" w:rsidP="008F4E5D">
      <w:pPr>
        <w:widowControl w:val="0"/>
        <w:tabs>
          <w:tab w:val="left" w:pos="1129"/>
        </w:tabs>
        <w:ind w:left="1160" w:right="20"/>
        <w:contextualSpacing/>
        <w:jc w:val="left"/>
        <w:rPr>
          <w:color w:val="000000"/>
          <w:sz w:val="18"/>
          <w:szCs w:val="18"/>
          <w:lang w:val="en-US" w:eastAsia="en-IE"/>
        </w:rPr>
      </w:pPr>
    </w:p>
    <w:p w14:paraId="42E057D5" w14:textId="5380AF11" w:rsidR="00DC6468" w:rsidRPr="001248B6" w:rsidRDefault="00DC6468" w:rsidP="009A370B">
      <w:pPr>
        <w:widowControl w:val="0"/>
        <w:numPr>
          <w:ilvl w:val="1"/>
          <w:numId w:val="31"/>
        </w:numPr>
        <w:tabs>
          <w:tab w:val="left" w:pos="1129"/>
        </w:tabs>
        <w:ind w:left="1160" w:right="20" w:hanging="600"/>
        <w:contextualSpacing/>
        <w:jc w:val="left"/>
        <w:rPr>
          <w:color w:val="000000"/>
          <w:sz w:val="18"/>
          <w:szCs w:val="18"/>
          <w:lang w:val="en-US" w:eastAsia="en-IE"/>
        </w:rPr>
      </w:pPr>
      <w:r w:rsidRPr="001248B6">
        <w:rPr>
          <w:color w:val="000000"/>
          <w:sz w:val="18"/>
          <w:szCs w:val="18"/>
          <w:lang w:val="en-US" w:eastAsia="en-IE"/>
        </w:rPr>
        <w:t xml:space="preserve">comply with all policies, rules, regulations and/or codes of conduct operated by or affecting </w:t>
      </w:r>
      <w:r w:rsidR="000F1A37">
        <w:rPr>
          <w:color w:val="000000"/>
          <w:sz w:val="18"/>
          <w:szCs w:val="18"/>
          <w:lang w:val="en-US" w:eastAsia="en-IE"/>
        </w:rPr>
        <w:t>RCÉ</w:t>
      </w:r>
      <w:r w:rsidRPr="001248B6">
        <w:rPr>
          <w:color w:val="000000"/>
          <w:sz w:val="18"/>
          <w:szCs w:val="18"/>
          <w:lang w:val="en-US" w:eastAsia="en-IE"/>
        </w:rPr>
        <w:t xml:space="preserve"> from time to time and advised to the Service Provider;</w:t>
      </w:r>
    </w:p>
    <w:p w14:paraId="339651AF" w14:textId="77777777" w:rsidR="00DC6468" w:rsidRPr="001248B6" w:rsidRDefault="00DC6468" w:rsidP="008F4E5D">
      <w:pPr>
        <w:widowControl w:val="0"/>
        <w:tabs>
          <w:tab w:val="left" w:pos="1129"/>
        </w:tabs>
        <w:ind w:left="1160" w:right="20"/>
        <w:contextualSpacing/>
        <w:jc w:val="left"/>
        <w:rPr>
          <w:color w:val="000000"/>
          <w:sz w:val="18"/>
          <w:szCs w:val="18"/>
          <w:lang w:val="en-US" w:eastAsia="en-IE"/>
        </w:rPr>
      </w:pPr>
    </w:p>
    <w:p w14:paraId="28C86F1B" w14:textId="77777777" w:rsidR="00DC6468" w:rsidRPr="001248B6" w:rsidRDefault="00DC6468" w:rsidP="009A370B">
      <w:pPr>
        <w:widowControl w:val="0"/>
        <w:numPr>
          <w:ilvl w:val="1"/>
          <w:numId w:val="31"/>
        </w:numPr>
        <w:tabs>
          <w:tab w:val="left" w:pos="1129"/>
        </w:tabs>
        <w:ind w:left="1160" w:right="20" w:hanging="600"/>
        <w:contextualSpacing/>
        <w:jc w:val="left"/>
        <w:rPr>
          <w:color w:val="000000"/>
          <w:sz w:val="18"/>
          <w:szCs w:val="18"/>
          <w:lang w:val="en-US" w:eastAsia="en-IE"/>
        </w:rPr>
      </w:pPr>
      <w:r w:rsidRPr="001248B6">
        <w:rPr>
          <w:color w:val="000000"/>
          <w:sz w:val="18"/>
          <w:szCs w:val="18"/>
          <w:lang w:val="en-US" w:eastAsia="en-IE"/>
        </w:rPr>
        <w:t xml:space="preserve">obtain and comply with all </w:t>
      </w:r>
      <w:proofErr w:type="spellStart"/>
      <w:r w:rsidRPr="001248B6">
        <w:rPr>
          <w:color w:val="000000"/>
          <w:sz w:val="18"/>
          <w:szCs w:val="18"/>
          <w:lang w:val="en-US" w:eastAsia="en-IE"/>
        </w:rPr>
        <w:t>licences</w:t>
      </w:r>
      <w:proofErr w:type="spellEnd"/>
      <w:r w:rsidRPr="001248B6">
        <w:rPr>
          <w:color w:val="000000"/>
          <w:sz w:val="18"/>
          <w:szCs w:val="18"/>
          <w:lang w:val="en-US" w:eastAsia="en-IE"/>
        </w:rPr>
        <w:t xml:space="preserve">, permits and </w:t>
      </w:r>
      <w:proofErr w:type="spellStart"/>
      <w:r w:rsidRPr="001248B6">
        <w:rPr>
          <w:color w:val="000000"/>
          <w:sz w:val="18"/>
          <w:szCs w:val="18"/>
          <w:lang w:val="en-US" w:eastAsia="en-IE"/>
        </w:rPr>
        <w:t>authorisations</w:t>
      </w:r>
      <w:proofErr w:type="spellEnd"/>
      <w:r w:rsidRPr="001248B6">
        <w:rPr>
          <w:color w:val="000000"/>
          <w:sz w:val="18"/>
          <w:szCs w:val="18"/>
          <w:lang w:val="en-US" w:eastAsia="en-IE"/>
        </w:rPr>
        <w:t xml:space="preserve"> necessary for the performance of the Services (at its own cost); and</w:t>
      </w:r>
    </w:p>
    <w:p w14:paraId="2C5B320E" w14:textId="77777777" w:rsidR="00DC6468" w:rsidRPr="001248B6" w:rsidRDefault="00DC6468" w:rsidP="008F4E5D">
      <w:pPr>
        <w:widowControl w:val="0"/>
        <w:tabs>
          <w:tab w:val="left" w:pos="1129"/>
        </w:tabs>
        <w:ind w:right="20"/>
        <w:contextualSpacing/>
        <w:jc w:val="left"/>
        <w:rPr>
          <w:color w:val="000000"/>
          <w:sz w:val="18"/>
          <w:szCs w:val="18"/>
          <w:lang w:val="en-US" w:eastAsia="en-IE"/>
        </w:rPr>
      </w:pPr>
    </w:p>
    <w:p w14:paraId="419C155C" w14:textId="5C7E6F2F" w:rsidR="00DC6468" w:rsidRPr="001248B6" w:rsidRDefault="00DC6468" w:rsidP="009A370B">
      <w:pPr>
        <w:widowControl w:val="0"/>
        <w:numPr>
          <w:ilvl w:val="1"/>
          <w:numId w:val="31"/>
        </w:numPr>
        <w:tabs>
          <w:tab w:val="left" w:pos="1129"/>
        </w:tabs>
        <w:ind w:left="1160" w:right="20" w:hanging="600"/>
        <w:contextualSpacing/>
        <w:jc w:val="left"/>
        <w:rPr>
          <w:color w:val="000000"/>
          <w:sz w:val="18"/>
          <w:szCs w:val="18"/>
          <w:lang w:val="en-US" w:eastAsia="en-IE"/>
        </w:rPr>
      </w:pPr>
      <w:r w:rsidRPr="001248B6">
        <w:rPr>
          <w:color w:val="000000"/>
          <w:sz w:val="18"/>
          <w:szCs w:val="18"/>
          <w:lang w:val="en-US" w:eastAsia="en-IE"/>
        </w:rPr>
        <w:t xml:space="preserve">take all necessary precautions to prevent injury or damage to any person or property on </w:t>
      </w:r>
      <w:r w:rsidR="000F1A37">
        <w:rPr>
          <w:color w:val="000000"/>
          <w:sz w:val="18"/>
          <w:szCs w:val="18"/>
          <w:lang w:val="en-US" w:eastAsia="en-IE"/>
        </w:rPr>
        <w:t>RCÉ</w:t>
      </w:r>
      <w:r w:rsidRPr="001248B6">
        <w:rPr>
          <w:color w:val="000000"/>
          <w:sz w:val="18"/>
          <w:szCs w:val="18"/>
          <w:lang w:val="en-US" w:eastAsia="en-IE"/>
        </w:rPr>
        <w:t>’s premises and comply strictly with all relevant health and safety laws, regulations and codes of practice.</w:t>
      </w:r>
    </w:p>
    <w:p w14:paraId="1BEC2ED5" w14:textId="77777777" w:rsidR="00DC6468" w:rsidRPr="001248B6" w:rsidRDefault="00DC6468" w:rsidP="008F4E5D">
      <w:pPr>
        <w:widowControl w:val="0"/>
        <w:tabs>
          <w:tab w:val="left" w:pos="1129"/>
        </w:tabs>
        <w:ind w:left="1160" w:right="20"/>
        <w:contextualSpacing/>
        <w:jc w:val="left"/>
        <w:rPr>
          <w:color w:val="000000"/>
          <w:sz w:val="18"/>
          <w:szCs w:val="18"/>
          <w:lang w:val="en-US" w:eastAsia="en-IE"/>
        </w:rPr>
      </w:pPr>
    </w:p>
    <w:p w14:paraId="4ECD7500" w14:textId="77777777" w:rsidR="00DC6468" w:rsidRPr="001248B6" w:rsidRDefault="00DC6468" w:rsidP="009A370B">
      <w:pPr>
        <w:widowControl w:val="0"/>
        <w:numPr>
          <w:ilvl w:val="0"/>
          <w:numId w:val="31"/>
        </w:numPr>
        <w:tabs>
          <w:tab w:val="left" w:pos="569"/>
        </w:tabs>
        <w:spacing w:after="98"/>
        <w:ind w:left="580" w:right="23" w:hanging="580"/>
        <w:contextualSpacing/>
        <w:jc w:val="left"/>
        <w:rPr>
          <w:color w:val="000000"/>
          <w:sz w:val="18"/>
          <w:szCs w:val="18"/>
          <w:lang w:val="en-US" w:eastAsia="en-IE"/>
        </w:rPr>
      </w:pPr>
      <w:r w:rsidRPr="001248B6">
        <w:rPr>
          <w:color w:val="000000"/>
          <w:sz w:val="18"/>
          <w:szCs w:val="18"/>
          <w:lang w:val="en-US" w:eastAsia="en-IE"/>
        </w:rPr>
        <w:t>The Service Provider warrants and represents that:</w:t>
      </w:r>
    </w:p>
    <w:p w14:paraId="3B0E4FC0" w14:textId="77777777" w:rsidR="00DC6468" w:rsidRPr="001248B6" w:rsidRDefault="00DC6468" w:rsidP="008F4E5D">
      <w:pPr>
        <w:widowControl w:val="0"/>
        <w:tabs>
          <w:tab w:val="left" w:pos="569"/>
        </w:tabs>
        <w:spacing w:after="98"/>
        <w:ind w:left="580" w:right="23"/>
        <w:contextualSpacing/>
        <w:jc w:val="left"/>
        <w:rPr>
          <w:color w:val="000000"/>
          <w:sz w:val="18"/>
          <w:szCs w:val="18"/>
          <w:lang w:val="en-US" w:eastAsia="en-IE"/>
        </w:rPr>
      </w:pPr>
    </w:p>
    <w:p w14:paraId="2F164EEB" w14:textId="77777777" w:rsidR="00DC6468" w:rsidRPr="001248B6" w:rsidRDefault="00DC6468" w:rsidP="009A370B">
      <w:pPr>
        <w:widowControl w:val="0"/>
        <w:numPr>
          <w:ilvl w:val="1"/>
          <w:numId w:val="31"/>
        </w:numPr>
        <w:tabs>
          <w:tab w:val="left" w:pos="569"/>
        </w:tabs>
        <w:spacing w:after="98"/>
        <w:ind w:left="1149" w:right="23" w:hanging="580"/>
        <w:contextualSpacing/>
        <w:jc w:val="left"/>
        <w:rPr>
          <w:color w:val="000000"/>
          <w:sz w:val="18"/>
          <w:szCs w:val="18"/>
          <w:lang w:val="en-US" w:eastAsia="en-IE"/>
        </w:rPr>
      </w:pPr>
      <w:r w:rsidRPr="001248B6">
        <w:rPr>
          <w:color w:val="000000"/>
          <w:sz w:val="18"/>
          <w:szCs w:val="18"/>
          <w:lang w:val="en-US" w:eastAsia="en-IE"/>
        </w:rPr>
        <w:t>it shall perform the Services with all due care, skill and diligence and that all Personnel involved in performing the Services are suitably experienced, qualified and competent;</w:t>
      </w:r>
    </w:p>
    <w:p w14:paraId="05DE62DE" w14:textId="77777777" w:rsidR="00DC6468" w:rsidRPr="001248B6" w:rsidRDefault="00DC6468" w:rsidP="008F4E5D">
      <w:pPr>
        <w:widowControl w:val="0"/>
        <w:tabs>
          <w:tab w:val="left" w:pos="569"/>
        </w:tabs>
        <w:spacing w:after="98"/>
        <w:ind w:left="1149" w:right="23"/>
        <w:contextualSpacing/>
        <w:jc w:val="left"/>
        <w:rPr>
          <w:color w:val="000000"/>
          <w:sz w:val="18"/>
          <w:szCs w:val="18"/>
          <w:lang w:val="en-US" w:eastAsia="en-IE"/>
        </w:rPr>
      </w:pPr>
    </w:p>
    <w:p w14:paraId="3F839BCA" w14:textId="41588A53" w:rsidR="00DC6468" w:rsidRPr="001248B6" w:rsidRDefault="00DC6468" w:rsidP="009A370B">
      <w:pPr>
        <w:widowControl w:val="0"/>
        <w:numPr>
          <w:ilvl w:val="1"/>
          <w:numId w:val="31"/>
        </w:numPr>
        <w:tabs>
          <w:tab w:val="left" w:pos="569"/>
        </w:tabs>
        <w:spacing w:after="98"/>
        <w:ind w:left="1149" w:right="23" w:hanging="580"/>
        <w:contextualSpacing/>
        <w:jc w:val="left"/>
        <w:rPr>
          <w:color w:val="000000"/>
          <w:sz w:val="18"/>
          <w:szCs w:val="18"/>
          <w:lang w:val="en-US" w:eastAsia="en-IE"/>
        </w:rPr>
      </w:pPr>
      <w:r w:rsidRPr="001248B6">
        <w:rPr>
          <w:color w:val="000000"/>
          <w:sz w:val="18"/>
          <w:szCs w:val="18"/>
          <w:lang w:val="en-US" w:eastAsia="en-IE"/>
        </w:rPr>
        <w:t xml:space="preserve">the quantity, quality and description of the Services shall be as specified in the Purchase Order and/or in any specification supplied by </w:t>
      </w:r>
      <w:r w:rsidR="000F1A37">
        <w:rPr>
          <w:color w:val="000000"/>
          <w:sz w:val="18"/>
          <w:szCs w:val="18"/>
          <w:lang w:val="en-US" w:eastAsia="en-IE"/>
        </w:rPr>
        <w:t>RCÉ</w:t>
      </w:r>
      <w:r w:rsidRPr="001248B6">
        <w:rPr>
          <w:color w:val="000000"/>
          <w:sz w:val="18"/>
          <w:szCs w:val="18"/>
          <w:lang w:val="en-US" w:eastAsia="en-IE"/>
        </w:rPr>
        <w:t xml:space="preserve"> to the Service Provider or agreed in writing by </w:t>
      </w:r>
      <w:r w:rsidR="000F1A37">
        <w:rPr>
          <w:color w:val="000000"/>
          <w:sz w:val="18"/>
          <w:szCs w:val="18"/>
          <w:lang w:val="en-US" w:eastAsia="en-IE"/>
        </w:rPr>
        <w:t>RCÉ</w:t>
      </w:r>
      <w:r w:rsidRPr="001248B6">
        <w:rPr>
          <w:color w:val="000000"/>
          <w:sz w:val="18"/>
          <w:szCs w:val="18"/>
          <w:lang w:val="en-US" w:eastAsia="en-IE"/>
        </w:rPr>
        <w:t xml:space="preserve"> and the Service Provider;</w:t>
      </w:r>
    </w:p>
    <w:p w14:paraId="36FC769D" w14:textId="77777777" w:rsidR="00DC6468" w:rsidRPr="001248B6" w:rsidRDefault="00DC6468" w:rsidP="008F4E5D">
      <w:pPr>
        <w:widowControl w:val="0"/>
        <w:tabs>
          <w:tab w:val="left" w:pos="569"/>
        </w:tabs>
        <w:spacing w:after="98"/>
        <w:ind w:right="23"/>
        <w:contextualSpacing/>
        <w:jc w:val="left"/>
        <w:rPr>
          <w:color w:val="000000"/>
          <w:sz w:val="18"/>
          <w:szCs w:val="18"/>
          <w:lang w:val="en-US" w:eastAsia="en-IE"/>
        </w:rPr>
      </w:pPr>
    </w:p>
    <w:p w14:paraId="0E5F43E6" w14:textId="77777777" w:rsidR="00DC6468" w:rsidRPr="001248B6" w:rsidRDefault="00DC6468" w:rsidP="009A370B">
      <w:pPr>
        <w:widowControl w:val="0"/>
        <w:numPr>
          <w:ilvl w:val="1"/>
          <w:numId w:val="31"/>
        </w:numPr>
        <w:tabs>
          <w:tab w:val="left" w:pos="569"/>
        </w:tabs>
        <w:spacing w:after="98"/>
        <w:ind w:left="1149" w:right="23" w:hanging="580"/>
        <w:contextualSpacing/>
        <w:jc w:val="left"/>
        <w:rPr>
          <w:color w:val="000000"/>
          <w:sz w:val="18"/>
          <w:szCs w:val="18"/>
          <w:lang w:val="en-US" w:eastAsia="en-IE"/>
        </w:rPr>
      </w:pPr>
      <w:r w:rsidRPr="001248B6">
        <w:rPr>
          <w:color w:val="000000"/>
          <w:sz w:val="18"/>
          <w:szCs w:val="18"/>
          <w:lang w:val="en-US" w:eastAsia="en-IE"/>
        </w:rPr>
        <w:t xml:space="preserve">the execution, delivery and performance by the Service Provider has been </w:t>
      </w:r>
      <w:proofErr w:type="spellStart"/>
      <w:r w:rsidRPr="001248B6">
        <w:rPr>
          <w:color w:val="000000"/>
          <w:sz w:val="18"/>
          <w:szCs w:val="18"/>
          <w:lang w:val="en-US" w:eastAsia="en-IE"/>
        </w:rPr>
        <w:t>authorised</w:t>
      </w:r>
      <w:proofErr w:type="spellEnd"/>
      <w:r w:rsidRPr="001248B6">
        <w:rPr>
          <w:color w:val="000000"/>
          <w:sz w:val="18"/>
          <w:szCs w:val="18"/>
          <w:lang w:val="en-US" w:eastAsia="en-IE"/>
        </w:rPr>
        <w:t xml:space="preserve"> by all necessary action on its part; </w:t>
      </w:r>
    </w:p>
    <w:p w14:paraId="77BC8061" w14:textId="77777777" w:rsidR="00DC6468" w:rsidRPr="001248B6" w:rsidRDefault="00DC6468" w:rsidP="008F4E5D">
      <w:pPr>
        <w:widowControl w:val="0"/>
        <w:tabs>
          <w:tab w:val="left" w:pos="569"/>
        </w:tabs>
        <w:spacing w:after="98"/>
        <w:ind w:left="1149" w:right="23"/>
        <w:contextualSpacing/>
        <w:jc w:val="left"/>
        <w:rPr>
          <w:color w:val="000000"/>
          <w:sz w:val="18"/>
          <w:szCs w:val="18"/>
          <w:lang w:val="en-US" w:eastAsia="en-IE"/>
        </w:rPr>
      </w:pPr>
    </w:p>
    <w:p w14:paraId="1596016D" w14:textId="77777777" w:rsidR="00DC6468" w:rsidRPr="001248B6" w:rsidRDefault="00DC6468" w:rsidP="009A370B">
      <w:pPr>
        <w:widowControl w:val="0"/>
        <w:numPr>
          <w:ilvl w:val="1"/>
          <w:numId w:val="31"/>
        </w:numPr>
        <w:tabs>
          <w:tab w:val="left" w:pos="569"/>
        </w:tabs>
        <w:spacing w:after="98"/>
        <w:ind w:left="1149" w:right="23" w:hanging="580"/>
        <w:contextualSpacing/>
        <w:jc w:val="left"/>
        <w:rPr>
          <w:color w:val="000000"/>
          <w:sz w:val="18"/>
          <w:szCs w:val="18"/>
          <w:lang w:val="en-US" w:eastAsia="en-IE"/>
        </w:rPr>
      </w:pPr>
      <w:r w:rsidRPr="001248B6">
        <w:rPr>
          <w:color w:val="000000"/>
          <w:sz w:val="18"/>
          <w:szCs w:val="18"/>
          <w:lang w:val="en-US" w:eastAsia="en-IE"/>
        </w:rPr>
        <w:t>the execution and performance of this Agreement by it does not conflict with or constitute a breach or default under any contract or agreement of any kind to which it is a party or any judgment, order, or Applicable Law which is applicable to it;</w:t>
      </w:r>
    </w:p>
    <w:p w14:paraId="36C17390" w14:textId="77777777" w:rsidR="00DC6468" w:rsidRPr="001248B6" w:rsidRDefault="00DC6468" w:rsidP="008F4E5D">
      <w:pPr>
        <w:widowControl w:val="0"/>
        <w:tabs>
          <w:tab w:val="left" w:pos="569"/>
        </w:tabs>
        <w:spacing w:after="98"/>
        <w:ind w:left="1149" w:right="23"/>
        <w:contextualSpacing/>
        <w:jc w:val="left"/>
        <w:rPr>
          <w:color w:val="000000"/>
          <w:sz w:val="18"/>
          <w:szCs w:val="18"/>
          <w:lang w:val="en-US" w:eastAsia="en-IE"/>
        </w:rPr>
      </w:pPr>
    </w:p>
    <w:p w14:paraId="367B214C" w14:textId="77777777" w:rsidR="00DC6468" w:rsidRPr="001248B6" w:rsidRDefault="00DC6468" w:rsidP="009A370B">
      <w:pPr>
        <w:widowControl w:val="0"/>
        <w:numPr>
          <w:ilvl w:val="1"/>
          <w:numId w:val="31"/>
        </w:numPr>
        <w:tabs>
          <w:tab w:val="left" w:pos="569"/>
        </w:tabs>
        <w:spacing w:after="98"/>
        <w:ind w:left="1149" w:right="23" w:hanging="580"/>
        <w:contextualSpacing/>
        <w:jc w:val="left"/>
        <w:rPr>
          <w:color w:val="000000"/>
          <w:sz w:val="18"/>
          <w:szCs w:val="18"/>
          <w:lang w:val="en-US" w:eastAsia="en-IE"/>
        </w:rPr>
      </w:pPr>
      <w:r w:rsidRPr="001248B6">
        <w:rPr>
          <w:color w:val="000000"/>
          <w:sz w:val="18"/>
          <w:szCs w:val="18"/>
          <w:lang w:val="en-US" w:eastAsia="en-IE"/>
        </w:rPr>
        <w:t>there are no actions, suits or proceedings or regulatory investigations pending or, to the Service Provider’s knowledge, threatened against or affecting the Service Provider before any court or administrative body or arbitration tribunal that might affect the ability of the Service Provider to meet and carry out its obligations under this Agreement;</w:t>
      </w:r>
    </w:p>
    <w:p w14:paraId="2CB92D1D" w14:textId="77777777" w:rsidR="00DC6468" w:rsidRPr="001248B6" w:rsidRDefault="00DC6468" w:rsidP="008F4E5D">
      <w:pPr>
        <w:widowControl w:val="0"/>
        <w:ind w:left="720"/>
        <w:contextualSpacing/>
        <w:jc w:val="left"/>
        <w:rPr>
          <w:color w:val="000000"/>
          <w:sz w:val="18"/>
          <w:szCs w:val="18"/>
          <w:lang w:val="en-US" w:eastAsia="en-IE"/>
        </w:rPr>
      </w:pPr>
    </w:p>
    <w:p w14:paraId="57047678" w14:textId="77777777" w:rsidR="00DC6468" w:rsidRPr="001248B6" w:rsidRDefault="00DC6468" w:rsidP="009A370B">
      <w:pPr>
        <w:widowControl w:val="0"/>
        <w:numPr>
          <w:ilvl w:val="1"/>
          <w:numId w:val="31"/>
        </w:numPr>
        <w:tabs>
          <w:tab w:val="left" w:pos="569"/>
        </w:tabs>
        <w:spacing w:after="98"/>
        <w:ind w:left="1149" w:right="23" w:hanging="580"/>
        <w:contextualSpacing/>
        <w:jc w:val="left"/>
        <w:rPr>
          <w:color w:val="000000"/>
          <w:sz w:val="18"/>
          <w:szCs w:val="18"/>
          <w:lang w:val="en-US" w:eastAsia="en-IE"/>
        </w:rPr>
      </w:pPr>
      <w:r w:rsidRPr="001248B6">
        <w:rPr>
          <w:color w:val="000000"/>
          <w:sz w:val="18"/>
          <w:szCs w:val="18"/>
          <w:lang w:val="en-US" w:eastAsia="en-IE"/>
        </w:rPr>
        <w:t>in performing the Services it shall not infringe any patent, trademark or other Intellectual Property of any third party;</w:t>
      </w:r>
    </w:p>
    <w:p w14:paraId="6141B7A1" w14:textId="77777777" w:rsidR="00DC6468" w:rsidRPr="001248B6" w:rsidRDefault="00DC6468" w:rsidP="008F4E5D">
      <w:pPr>
        <w:widowControl w:val="0"/>
        <w:ind w:left="1289"/>
        <w:contextualSpacing/>
        <w:jc w:val="left"/>
        <w:rPr>
          <w:color w:val="000000"/>
          <w:sz w:val="18"/>
          <w:szCs w:val="18"/>
          <w:lang w:val="en-US" w:eastAsia="en-IE"/>
        </w:rPr>
      </w:pPr>
    </w:p>
    <w:p w14:paraId="312E73C1" w14:textId="77777777" w:rsidR="00DC6468" w:rsidRPr="001248B6" w:rsidRDefault="00DC6468" w:rsidP="009A370B">
      <w:pPr>
        <w:widowControl w:val="0"/>
        <w:numPr>
          <w:ilvl w:val="1"/>
          <w:numId w:val="31"/>
        </w:numPr>
        <w:tabs>
          <w:tab w:val="left" w:pos="569"/>
        </w:tabs>
        <w:spacing w:after="98"/>
        <w:ind w:left="1149" w:right="23" w:hanging="580"/>
        <w:contextualSpacing/>
        <w:jc w:val="left"/>
        <w:rPr>
          <w:color w:val="000000"/>
          <w:sz w:val="18"/>
          <w:szCs w:val="18"/>
          <w:lang w:val="en-US" w:eastAsia="en-IE"/>
        </w:rPr>
      </w:pPr>
      <w:r w:rsidRPr="001248B6">
        <w:rPr>
          <w:color w:val="000000"/>
          <w:sz w:val="18"/>
          <w:szCs w:val="18"/>
          <w:lang w:val="en-US" w:eastAsia="en-IE"/>
        </w:rPr>
        <w:t>it has the capacity, power and authority to enter into and perform this Agreement.</w:t>
      </w:r>
    </w:p>
    <w:p w14:paraId="5E1B8BE7" w14:textId="77777777" w:rsidR="00DC6468" w:rsidRPr="001248B6" w:rsidRDefault="00DC6468" w:rsidP="008F4E5D">
      <w:pPr>
        <w:widowControl w:val="0"/>
        <w:tabs>
          <w:tab w:val="left" w:pos="569"/>
        </w:tabs>
        <w:spacing w:after="98"/>
        <w:ind w:right="23"/>
        <w:contextualSpacing/>
        <w:jc w:val="left"/>
        <w:rPr>
          <w:color w:val="000000"/>
          <w:sz w:val="18"/>
          <w:szCs w:val="18"/>
          <w:lang w:val="en-US" w:eastAsia="en-IE"/>
        </w:rPr>
      </w:pPr>
    </w:p>
    <w:p w14:paraId="61D3001F" w14:textId="77777777" w:rsidR="00DC6468" w:rsidRPr="001248B6" w:rsidRDefault="00DC6468" w:rsidP="009A370B">
      <w:pPr>
        <w:widowControl w:val="0"/>
        <w:numPr>
          <w:ilvl w:val="0"/>
          <w:numId w:val="31"/>
        </w:numPr>
        <w:tabs>
          <w:tab w:val="left" w:pos="569"/>
        </w:tabs>
        <w:spacing w:after="11"/>
        <w:ind w:left="580" w:hanging="580"/>
        <w:contextualSpacing/>
        <w:jc w:val="left"/>
        <w:rPr>
          <w:color w:val="000000"/>
          <w:sz w:val="18"/>
          <w:szCs w:val="18"/>
          <w:lang w:val="en-US" w:eastAsia="en-IE"/>
        </w:rPr>
      </w:pPr>
      <w:r w:rsidRPr="001248B6">
        <w:rPr>
          <w:color w:val="000000"/>
          <w:sz w:val="18"/>
          <w:szCs w:val="18"/>
          <w:lang w:val="en-US" w:eastAsia="en-IE"/>
        </w:rPr>
        <w:t>Time shall be of the essence in relation to the performance of the Services.</w:t>
      </w:r>
    </w:p>
    <w:p w14:paraId="76B891FB" w14:textId="77777777" w:rsidR="00DC6468" w:rsidRPr="001248B6" w:rsidRDefault="00DC6468" w:rsidP="008F4E5D">
      <w:pPr>
        <w:widowControl w:val="0"/>
        <w:tabs>
          <w:tab w:val="left" w:pos="569"/>
        </w:tabs>
        <w:spacing w:after="11"/>
        <w:ind w:left="580"/>
        <w:contextualSpacing/>
        <w:jc w:val="left"/>
        <w:rPr>
          <w:color w:val="000000"/>
          <w:sz w:val="18"/>
          <w:szCs w:val="18"/>
          <w:lang w:val="en-US" w:eastAsia="en-IE"/>
        </w:rPr>
      </w:pPr>
    </w:p>
    <w:p w14:paraId="21C53987" w14:textId="422630D0" w:rsidR="00DC6468" w:rsidRPr="001248B6" w:rsidRDefault="00DC6468" w:rsidP="009A370B">
      <w:pPr>
        <w:widowControl w:val="0"/>
        <w:numPr>
          <w:ilvl w:val="0"/>
          <w:numId w:val="31"/>
        </w:numPr>
        <w:tabs>
          <w:tab w:val="left" w:pos="576"/>
          <w:tab w:val="left" w:pos="6379"/>
        </w:tabs>
        <w:spacing w:after="63"/>
        <w:ind w:left="580" w:right="20" w:hanging="580"/>
        <w:contextualSpacing/>
        <w:jc w:val="left"/>
        <w:rPr>
          <w:color w:val="000000"/>
          <w:sz w:val="18"/>
          <w:szCs w:val="18"/>
          <w:lang w:val="en-US" w:eastAsia="en-IE"/>
        </w:rPr>
      </w:pPr>
      <w:bookmarkStart w:id="2" w:name="_Ref489448986"/>
      <w:r w:rsidRPr="001248B6">
        <w:rPr>
          <w:color w:val="000000"/>
          <w:sz w:val="18"/>
          <w:szCs w:val="18"/>
          <w:lang w:val="en-US" w:eastAsia="en-IE"/>
        </w:rPr>
        <w:t xml:space="preserve">In the event that Services provided to </w:t>
      </w:r>
      <w:r w:rsidR="000F1A37">
        <w:rPr>
          <w:color w:val="000000"/>
          <w:sz w:val="18"/>
          <w:szCs w:val="18"/>
          <w:lang w:val="en-US" w:eastAsia="en-IE"/>
        </w:rPr>
        <w:t>RCÉ</w:t>
      </w:r>
      <w:r w:rsidRPr="001248B6">
        <w:rPr>
          <w:color w:val="000000"/>
          <w:sz w:val="18"/>
          <w:szCs w:val="18"/>
          <w:lang w:val="en-US" w:eastAsia="en-IE"/>
        </w:rPr>
        <w:t xml:space="preserve"> fail to comply with the provisions of this Agreement or any particular requirements or specifications specified in a Purchase Order or otherwise agreed by the Parties, </w:t>
      </w:r>
      <w:r w:rsidR="000F1A37">
        <w:rPr>
          <w:color w:val="000000"/>
          <w:sz w:val="18"/>
          <w:szCs w:val="18"/>
          <w:lang w:val="en-US" w:eastAsia="en-IE"/>
        </w:rPr>
        <w:t>RCÉ</w:t>
      </w:r>
      <w:r w:rsidRPr="001248B6">
        <w:rPr>
          <w:color w:val="000000"/>
          <w:sz w:val="18"/>
          <w:szCs w:val="18"/>
          <w:lang w:val="en-US" w:eastAsia="en-IE"/>
        </w:rPr>
        <w:t xml:space="preserve"> may, at its sole option, be entitled, without incurring any liability and without prejudice to any other rights or remedies it may have, to either:</w:t>
      </w:r>
      <w:bookmarkEnd w:id="2"/>
    </w:p>
    <w:p w14:paraId="263CC6E3" w14:textId="77777777" w:rsidR="00DC6468" w:rsidRPr="001248B6" w:rsidRDefault="00DC6468" w:rsidP="008F4E5D">
      <w:pPr>
        <w:widowControl w:val="0"/>
        <w:tabs>
          <w:tab w:val="left" w:pos="576"/>
          <w:tab w:val="left" w:pos="6379"/>
        </w:tabs>
        <w:spacing w:after="63"/>
        <w:ind w:right="20"/>
        <w:contextualSpacing/>
        <w:jc w:val="left"/>
        <w:rPr>
          <w:color w:val="000000"/>
          <w:sz w:val="18"/>
          <w:szCs w:val="18"/>
          <w:lang w:val="en-US" w:eastAsia="en-IE"/>
        </w:rPr>
      </w:pPr>
    </w:p>
    <w:p w14:paraId="04A6B9F3" w14:textId="0C93A13C" w:rsidR="00DC6468" w:rsidRPr="001248B6" w:rsidRDefault="00DC6468" w:rsidP="009A370B">
      <w:pPr>
        <w:widowControl w:val="0"/>
        <w:numPr>
          <w:ilvl w:val="1"/>
          <w:numId w:val="31"/>
        </w:numPr>
        <w:tabs>
          <w:tab w:val="left" w:pos="1172"/>
        </w:tabs>
        <w:spacing w:after="57"/>
        <w:ind w:left="1160" w:right="20" w:hanging="560"/>
        <w:contextualSpacing/>
        <w:jc w:val="left"/>
        <w:rPr>
          <w:color w:val="000000"/>
          <w:sz w:val="18"/>
          <w:szCs w:val="18"/>
          <w:lang w:val="en-US" w:eastAsia="en-IE"/>
        </w:rPr>
      </w:pPr>
      <w:r w:rsidRPr="001248B6">
        <w:rPr>
          <w:color w:val="000000"/>
          <w:sz w:val="18"/>
          <w:szCs w:val="18"/>
          <w:lang w:val="en-US" w:eastAsia="en-IE"/>
        </w:rPr>
        <w:t xml:space="preserve">cancel the relevant Purchase Order (or any part of it) in which case the Service Provider shall promptly and at its sole expense cease providing the Services and refund </w:t>
      </w:r>
      <w:r w:rsidR="000F1A37">
        <w:rPr>
          <w:color w:val="000000"/>
          <w:sz w:val="18"/>
          <w:szCs w:val="18"/>
          <w:lang w:val="en-US" w:eastAsia="en-IE"/>
        </w:rPr>
        <w:t>RCÉ</w:t>
      </w:r>
      <w:r w:rsidRPr="001248B6">
        <w:rPr>
          <w:color w:val="000000"/>
          <w:sz w:val="18"/>
          <w:szCs w:val="18"/>
          <w:lang w:val="en-US" w:eastAsia="en-IE"/>
        </w:rPr>
        <w:t xml:space="preserve"> in full any sums paid in respect of same; or</w:t>
      </w:r>
    </w:p>
    <w:p w14:paraId="0B385DB2" w14:textId="77777777" w:rsidR="00DC6468" w:rsidRPr="001248B6" w:rsidRDefault="00DC6468" w:rsidP="008F4E5D">
      <w:pPr>
        <w:widowControl w:val="0"/>
        <w:tabs>
          <w:tab w:val="left" w:pos="1172"/>
        </w:tabs>
        <w:spacing w:after="57"/>
        <w:ind w:left="1160" w:right="20"/>
        <w:contextualSpacing/>
        <w:jc w:val="left"/>
        <w:rPr>
          <w:color w:val="000000"/>
          <w:sz w:val="18"/>
          <w:szCs w:val="18"/>
          <w:lang w:val="en-US" w:eastAsia="en-IE"/>
        </w:rPr>
      </w:pPr>
    </w:p>
    <w:p w14:paraId="0C6F34E8" w14:textId="24F70846" w:rsidR="00DC6468" w:rsidRPr="001248B6" w:rsidRDefault="00DC6468" w:rsidP="009A370B">
      <w:pPr>
        <w:widowControl w:val="0"/>
        <w:numPr>
          <w:ilvl w:val="1"/>
          <w:numId w:val="31"/>
        </w:numPr>
        <w:tabs>
          <w:tab w:val="left" w:pos="1169"/>
        </w:tabs>
        <w:spacing w:after="60"/>
        <w:ind w:left="1160" w:right="20" w:hanging="560"/>
        <w:contextualSpacing/>
        <w:jc w:val="left"/>
        <w:rPr>
          <w:color w:val="000000"/>
          <w:sz w:val="18"/>
          <w:szCs w:val="18"/>
          <w:lang w:val="en-US" w:eastAsia="en-IE"/>
        </w:rPr>
      </w:pPr>
      <w:r w:rsidRPr="001248B6">
        <w:rPr>
          <w:color w:val="000000"/>
          <w:sz w:val="18"/>
          <w:szCs w:val="18"/>
          <w:lang w:val="en-US" w:eastAsia="en-IE"/>
        </w:rPr>
        <w:t xml:space="preserve">require the Service Provider to re-perform the Services in compliance with this Agreement and all particular requirements or specifications specified in the relevant Purchase Order or otherwise agreed by the Parties, which the Service Provider shall do promptly and at no additional cost or expense to </w:t>
      </w:r>
      <w:r w:rsidR="000F1A37">
        <w:rPr>
          <w:color w:val="000000"/>
          <w:sz w:val="18"/>
          <w:szCs w:val="18"/>
          <w:lang w:val="en-US" w:eastAsia="en-IE"/>
        </w:rPr>
        <w:t>RCÉ</w:t>
      </w:r>
      <w:r w:rsidRPr="001248B6">
        <w:rPr>
          <w:color w:val="000000"/>
          <w:sz w:val="18"/>
          <w:szCs w:val="18"/>
          <w:lang w:val="en-US" w:eastAsia="en-IE"/>
        </w:rPr>
        <w:t>.</w:t>
      </w:r>
    </w:p>
    <w:p w14:paraId="214D6773" w14:textId="77777777" w:rsidR="00DC6468" w:rsidRPr="001248B6" w:rsidRDefault="00DC6468" w:rsidP="008F4E5D">
      <w:pPr>
        <w:widowControl w:val="0"/>
        <w:tabs>
          <w:tab w:val="left" w:pos="1169"/>
        </w:tabs>
        <w:spacing w:after="60"/>
        <w:ind w:left="1160" w:right="20"/>
        <w:contextualSpacing/>
        <w:jc w:val="left"/>
        <w:rPr>
          <w:color w:val="000000"/>
          <w:sz w:val="18"/>
          <w:szCs w:val="18"/>
          <w:lang w:val="en-US" w:eastAsia="en-IE"/>
        </w:rPr>
      </w:pPr>
    </w:p>
    <w:p w14:paraId="31865EFA" w14:textId="7CB5F8FB" w:rsidR="00DC6468" w:rsidRPr="001248B6" w:rsidRDefault="00DC6468" w:rsidP="009A370B">
      <w:pPr>
        <w:widowControl w:val="0"/>
        <w:numPr>
          <w:ilvl w:val="0"/>
          <w:numId w:val="31"/>
        </w:numPr>
        <w:tabs>
          <w:tab w:val="left" w:pos="536"/>
          <w:tab w:val="left" w:pos="6574"/>
        </w:tabs>
        <w:spacing w:after="60"/>
        <w:ind w:left="580" w:right="20" w:hanging="580"/>
        <w:contextualSpacing/>
        <w:jc w:val="left"/>
        <w:rPr>
          <w:color w:val="000000"/>
          <w:sz w:val="18"/>
          <w:szCs w:val="18"/>
          <w:lang w:val="en-US" w:eastAsia="en-IE"/>
        </w:rPr>
      </w:pPr>
      <w:r w:rsidRPr="001248B6">
        <w:rPr>
          <w:color w:val="000000"/>
          <w:sz w:val="18"/>
          <w:szCs w:val="18"/>
          <w:lang w:val="en-US" w:eastAsia="en-IE"/>
        </w:rPr>
        <w:t xml:space="preserve">If </w:t>
      </w:r>
      <w:r w:rsidR="000F1A37">
        <w:rPr>
          <w:color w:val="000000"/>
          <w:sz w:val="18"/>
          <w:szCs w:val="18"/>
          <w:lang w:val="en-US" w:eastAsia="en-IE"/>
        </w:rPr>
        <w:t>RCÉ</w:t>
      </w:r>
      <w:r w:rsidRPr="001248B6">
        <w:rPr>
          <w:color w:val="000000"/>
          <w:sz w:val="18"/>
          <w:szCs w:val="18"/>
          <w:lang w:val="en-US" w:eastAsia="en-IE"/>
        </w:rPr>
        <w:t xml:space="preserve"> cancels provision of the Services,  it may require the Service Provider to, </w:t>
      </w:r>
      <w:r w:rsidRPr="001248B6">
        <w:rPr>
          <w:rFonts w:cs="Arial"/>
          <w:color w:val="000000"/>
          <w:sz w:val="18"/>
          <w:szCs w:val="18"/>
          <w:lang w:val="en-US" w:eastAsia="en-IE"/>
        </w:rPr>
        <w:t xml:space="preserve">at its own cost, deliver to </w:t>
      </w:r>
      <w:r w:rsidR="000F1A37">
        <w:rPr>
          <w:rFonts w:cs="Arial"/>
          <w:color w:val="000000"/>
          <w:sz w:val="18"/>
          <w:szCs w:val="18"/>
          <w:lang w:val="en-US" w:eastAsia="en-IE"/>
        </w:rPr>
        <w:t>RCÉ</w:t>
      </w:r>
      <w:r w:rsidRPr="001248B6">
        <w:rPr>
          <w:rFonts w:cs="Arial"/>
          <w:color w:val="000000"/>
          <w:sz w:val="18"/>
          <w:szCs w:val="18"/>
          <w:lang w:val="en-US" w:eastAsia="en-IE"/>
        </w:rPr>
        <w:t xml:space="preserve"> (or any third party nominated by </w:t>
      </w:r>
      <w:r w:rsidR="000F1A37">
        <w:rPr>
          <w:rFonts w:cs="Arial"/>
          <w:color w:val="000000"/>
          <w:sz w:val="18"/>
          <w:szCs w:val="18"/>
          <w:lang w:val="en-US" w:eastAsia="en-IE"/>
        </w:rPr>
        <w:t>RCÉ</w:t>
      </w:r>
      <w:r w:rsidRPr="001248B6">
        <w:rPr>
          <w:rFonts w:cs="Arial"/>
          <w:color w:val="000000"/>
          <w:sz w:val="18"/>
          <w:szCs w:val="18"/>
          <w:lang w:val="en-US" w:eastAsia="en-IE"/>
        </w:rPr>
        <w:t xml:space="preserve">) all documentation, files information, materials, reports and data </w:t>
      </w:r>
      <w:r w:rsidRPr="001248B6">
        <w:rPr>
          <w:rFonts w:cs="Arial"/>
          <w:color w:val="000000"/>
          <w:sz w:val="18"/>
          <w:szCs w:val="18"/>
          <w:lang w:val="en-US" w:eastAsia="en-IE"/>
        </w:rPr>
        <w:lastRenderedPageBreak/>
        <w:t>and all other documentation in its custody or control that it has obtained, produced, generated or prepared (in electronic format or otherwise) relating to the Agreement including all Intellectual Property.</w:t>
      </w:r>
    </w:p>
    <w:p w14:paraId="0AF65924" w14:textId="77777777" w:rsidR="00DC6468" w:rsidRPr="001248B6" w:rsidRDefault="00DC6468" w:rsidP="008F4E5D">
      <w:pPr>
        <w:widowControl w:val="0"/>
        <w:tabs>
          <w:tab w:val="left" w:pos="536"/>
          <w:tab w:val="left" w:pos="6574"/>
        </w:tabs>
        <w:spacing w:after="60"/>
        <w:ind w:left="580" w:right="20"/>
        <w:contextualSpacing/>
        <w:jc w:val="left"/>
        <w:rPr>
          <w:color w:val="000000"/>
          <w:sz w:val="18"/>
          <w:szCs w:val="18"/>
          <w:lang w:val="en-US" w:eastAsia="en-IE"/>
        </w:rPr>
      </w:pPr>
    </w:p>
    <w:p w14:paraId="27C67606" w14:textId="2010BAD0" w:rsidR="00DC6468" w:rsidRPr="001248B6" w:rsidRDefault="00DC6468" w:rsidP="009A370B">
      <w:pPr>
        <w:widowControl w:val="0"/>
        <w:numPr>
          <w:ilvl w:val="0"/>
          <w:numId w:val="31"/>
        </w:numPr>
        <w:tabs>
          <w:tab w:val="left" w:pos="536"/>
          <w:tab w:val="left" w:pos="6574"/>
        </w:tabs>
        <w:spacing w:after="60"/>
        <w:ind w:left="580" w:right="20" w:hanging="580"/>
        <w:contextualSpacing/>
        <w:jc w:val="left"/>
        <w:rPr>
          <w:color w:val="000000"/>
          <w:sz w:val="18"/>
          <w:szCs w:val="18"/>
          <w:lang w:val="en-US" w:eastAsia="en-IE"/>
        </w:rPr>
      </w:pPr>
      <w:r w:rsidRPr="001248B6">
        <w:rPr>
          <w:color w:val="000000"/>
          <w:sz w:val="18"/>
          <w:szCs w:val="18"/>
          <w:lang w:val="en-US" w:eastAsia="en-IE"/>
        </w:rPr>
        <w:t xml:space="preserve">The Service Provider shall permit </w:t>
      </w:r>
      <w:proofErr w:type="spellStart"/>
      <w:r w:rsidRPr="001248B6">
        <w:rPr>
          <w:color w:val="000000"/>
          <w:sz w:val="18"/>
          <w:szCs w:val="18"/>
          <w:lang w:val="en-US" w:eastAsia="en-IE"/>
        </w:rPr>
        <w:t>authorised</w:t>
      </w:r>
      <w:proofErr w:type="spellEnd"/>
      <w:r w:rsidRPr="001248B6">
        <w:rPr>
          <w:color w:val="000000"/>
          <w:sz w:val="18"/>
          <w:szCs w:val="18"/>
          <w:lang w:val="en-US" w:eastAsia="en-IE"/>
        </w:rPr>
        <w:t xml:space="preserve"> representatives of </w:t>
      </w:r>
      <w:r w:rsidR="000F1A37">
        <w:rPr>
          <w:color w:val="000000"/>
          <w:sz w:val="18"/>
          <w:szCs w:val="18"/>
          <w:lang w:val="en-US" w:eastAsia="en-IE"/>
        </w:rPr>
        <w:t>RCÉ</w:t>
      </w:r>
      <w:r w:rsidRPr="001248B6">
        <w:rPr>
          <w:color w:val="000000"/>
          <w:sz w:val="18"/>
          <w:szCs w:val="18"/>
          <w:lang w:val="en-US" w:eastAsia="en-IE"/>
        </w:rPr>
        <w:t xml:space="preserve"> (including external auditors) to visit its premises or any other location from which the Services may be provided at reasonable times in order to inspect relevant facilities and records relating to the provision of the Services and ensure that the Service Provider is discharging its duties and obligations to </w:t>
      </w:r>
      <w:r w:rsidR="000F1A37">
        <w:rPr>
          <w:color w:val="000000"/>
          <w:sz w:val="18"/>
          <w:szCs w:val="18"/>
          <w:lang w:val="en-US" w:eastAsia="en-IE"/>
        </w:rPr>
        <w:t>RCÉ</w:t>
      </w:r>
      <w:r w:rsidRPr="001248B6">
        <w:rPr>
          <w:color w:val="000000"/>
          <w:sz w:val="18"/>
          <w:szCs w:val="18"/>
          <w:lang w:val="en-US" w:eastAsia="en-IE"/>
        </w:rPr>
        <w:t xml:space="preserve">’s reasonable satisfaction. Nothing herein shall in any way relieve the Service Provider from performing its duties and obligations in accordance with this Agreement. </w:t>
      </w:r>
      <w:r w:rsidR="000F1A37">
        <w:rPr>
          <w:color w:val="000000"/>
          <w:sz w:val="18"/>
          <w:szCs w:val="18"/>
          <w:lang w:val="en-US" w:eastAsia="en-IE"/>
        </w:rPr>
        <w:t>RCÉ</w:t>
      </w:r>
      <w:r w:rsidRPr="001248B6">
        <w:rPr>
          <w:color w:val="000000"/>
          <w:sz w:val="18"/>
          <w:szCs w:val="18"/>
          <w:lang w:val="en-US" w:eastAsia="en-IE"/>
        </w:rPr>
        <w:t xml:space="preserve"> shall use its reasonable </w:t>
      </w:r>
      <w:proofErr w:type="spellStart"/>
      <w:r w:rsidRPr="001248B6">
        <w:rPr>
          <w:color w:val="000000"/>
          <w:sz w:val="18"/>
          <w:szCs w:val="18"/>
          <w:lang w:val="en-US" w:eastAsia="en-IE"/>
        </w:rPr>
        <w:t>endeavours</w:t>
      </w:r>
      <w:proofErr w:type="spellEnd"/>
      <w:r w:rsidRPr="001248B6">
        <w:rPr>
          <w:color w:val="000000"/>
          <w:sz w:val="18"/>
          <w:szCs w:val="18"/>
          <w:lang w:val="en-US" w:eastAsia="en-IE"/>
        </w:rPr>
        <w:t xml:space="preserve"> to ensure that the conduct of each inspection does not unreasonably disrupt the Service Provider or delay the provision of the Services by the Service Provider and that, where possible, individual inspections are coordinated with each other to </w:t>
      </w:r>
      <w:proofErr w:type="spellStart"/>
      <w:r w:rsidRPr="001248B6">
        <w:rPr>
          <w:color w:val="000000"/>
          <w:sz w:val="18"/>
          <w:szCs w:val="18"/>
          <w:lang w:val="en-US" w:eastAsia="en-IE"/>
        </w:rPr>
        <w:t>minimise</w:t>
      </w:r>
      <w:proofErr w:type="spellEnd"/>
      <w:r w:rsidRPr="001248B6">
        <w:rPr>
          <w:color w:val="000000"/>
          <w:sz w:val="18"/>
          <w:szCs w:val="18"/>
          <w:lang w:val="en-US" w:eastAsia="en-IE"/>
        </w:rPr>
        <w:t xml:space="preserve"> any disruption. </w:t>
      </w:r>
      <w:r w:rsidR="000F1A37">
        <w:rPr>
          <w:color w:val="000000"/>
          <w:sz w:val="18"/>
          <w:szCs w:val="18"/>
          <w:lang w:val="en-US" w:eastAsia="en-IE"/>
        </w:rPr>
        <w:t>RCÉ</w:t>
      </w:r>
      <w:r w:rsidRPr="001248B6">
        <w:rPr>
          <w:color w:val="000000"/>
          <w:sz w:val="18"/>
          <w:szCs w:val="18"/>
          <w:lang w:val="en-US" w:eastAsia="en-IE"/>
        </w:rPr>
        <w:t xml:space="preserve"> shall provide at least 5 Business Days’ notice of its intention to conduct such an inspection, unless such an inspection is conducted in respect of a suspected fraud, in which event no notice shall be required.</w:t>
      </w:r>
    </w:p>
    <w:p w14:paraId="03AA83A6" w14:textId="77777777" w:rsidR="00DC6468" w:rsidRPr="001248B6" w:rsidRDefault="00DC6468" w:rsidP="008F4E5D">
      <w:pPr>
        <w:widowControl w:val="0"/>
        <w:tabs>
          <w:tab w:val="left" w:pos="536"/>
          <w:tab w:val="left" w:pos="6574"/>
        </w:tabs>
        <w:spacing w:after="60"/>
        <w:ind w:left="580" w:right="20"/>
        <w:contextualSpacing/>
        <w:jc w:val="left"/>
        <w:rPr>
          <w:color w:val="000000"/>
          <w:sz w:val="18"/>
          <w:szCs w:val="18"/>
          <w:lang w:val="en-US" w:eastAsia="en-IE"/>
        </w:rPr>
      </w:pPr>
    </w:p>
    <w:p w14:paraId="3F892503" w14:textId="4A66D47A" w:rsidR="00DC6468" w:rsidRPr="001248B6" w:rsidRDefault="000F1A37" w:rsidP="009A370B">
      <w:pPr>
        <w:widowControl w:val="0"/>
        <w:numPr>
          <w:ilvl w:val="0"/>
          <w:numId w:val="31"/>
        </w:numPr>
        <w:tabs>
          <w:tab w:val="left" w:pos="572"/>
        </w:tabs>
        <w:spacing w:after="60"/>
        <w:ind w:left="580" w:right="20" w:hanging="580"/>
        <w:contextualSpacing/>
        <w:jc w:val="left"/>
        <w:rPr>
          <w:color w:val="000000"/>
          <w:sz w:val="18"/>
          <w:szCs w:val="18"/>
          <w:lang w:val="en-US" w:eastAsia="en-IE"/>
        </w:rPr>
      </w:pPr>
      <w:bookmarkStart w:id="3" w:name="_Ref489448998"/>
      <w:r>
        <w:rPr>
          <w:color w:val="000000"/>
          <w:sz w:val="18"/>
          <w:szCs w:val="18"/>
          <w:lang w:val="en-US" w:eastAsia="en-IE"/>
        </w:rPr>
        <w:t>RCÉ</w:t>
      </w:r>
      <w:r w:rsidR="00DC6468" w:rsidRPr="001248B6">
        <w:rPr>
          <w:color w:val="000000"/>
          <w:sz w:val="18"/>
          <w:szCs w:val="18"/>
          <w:lang w:val="en-US" w:eastAsia="en-IE"/>
        </w:rPr>
        <w:t xml:space="preserve"> shall be under no obligation to accept the performance of Services in advance of the time and date specified for such performance (if any) in a Purchase Order or in the Schedule.</w:t>
      </w:r>
      <w:bookmarkEnd w:id="3"/>
      <w:r w:rsidR="00DC6468" w:rsidRPr="001248B6">
        <w:rPr>
          <w:color w:val="000000"/>
          <w:sz w:val="18"/>
          <w:szCs w:val="18"/>
          <w:lang w:val="en-US" w:eastAsia="en-IE"/>
        </w:rPr>
        <w:t xml:space="preserve"> </w:t>
      </w:r>
    </w:p>
    <w:p w14:paraId="0B5DB64A" w14:textId="77777777" w:rsidR="00DC6468" w:rsidRPr="001248B6" w:rsidRDefault="00DC6468" w:rsidP="008F4E5D">
      <w:pPr>
        <w:widowControl w:val="0"/>
        <w:tabs>
          <w:tab w:val="left" w:pos="572"/>
        </w:tabs>
        <w:spacing w:after="60"/>
        <w:ind w:right="20"/>
        <w:contextualSpacing/>
        <w:jc w:val="left"/>
        <w:rPr>
          <w:color w:val="000000"/>
          <w:sz w:val="18"/>
          <w:szCs w:val="18"/>
          <w:lang w:val="en-US" w:eastAsia="en-IE"/>
        </w:rPr>
      </w:pPr>
    </w:p>
    <w:p w14:paraId="2526F253" w14:textId="33615E23" w:rsidR="00DC6468" w:rsidRPr="001248B6" w:rsidRDefault="00DC6468" w:rsidP="009A370B">
      <w:pPr>
        <w:widowControl w:val="0"/>
        <w:numPr>
          <w:ilvl w:val="0"/>
          <w:numId w:val="31"/>
        </w:numPr>
        <w:tabs>
          <w:tab w:val="left" w:pos="572"/>
        </w:tabs>
        <w:spacing w:after="60"/>
        <w:ind w:left="580" w:right="20" w:hanging="580"/>
        <w:contextualSpacing/>
        <w:jc w:val="left"/>
        <w:rPr>
          <w:color w:val="000000"/>
          <w:sz w:val="18"/>
          <w:szCs w:val="18"/>
          <w:lang w:val="en-US" w:eastAsia="en-IE"/>
        </w:rPr>
      </w:pPr>
      <w:r w:rsidRPr="001248B6">
        <w:rPr>
          <w:color w:val="000000"/>
          <w:sz w:val="18"/>
          <w:szCs w:val="18"/>
          <w:lang w:val="en-US" w:eastAsia="en-IE"/>
        </w:rPr>
        <w:t xml:space="preserve">If notified promptly in writing of any action brought against </w:t>
      </w:r>
      <w:r w:rsidR="000F1A37">
        <w:rPr>
          <w:color w:val="000000"/>
          <w:sz w:val="18"/>
          <w:szCs w:val="18"/>
          <w:lang w:val="en-US" w:eastAsia="en-IE"/>
        </w:rPr>
        <w:t>RCÉ</w:t>
      </w:r>
      <w:r w:rsidRPr="001248B6">
        <w:rPr>
          <w:color w:val="000000"/>
          <w:sz w:val="18"/>
          <w:szCs w:val="18"/>
          <w:lang w:val="en-US" w:eastAsia="en-IE"/>
        </w:rPr>
        <w:t xml:space="preserve"> based upon a claim that Services provided by the Service Provider infringe any patent, trade mark, copyright or other Intellectual Property right, the Service Provider will defend such action at its expense and pay any costs and damages awarded and any expenses incurred by </w:t>
      </w:r>
      <w:r w:rsidR="000F1A37">
        <w:rPr>
          <w:color w:val="000000"/>
          <w:sz w:val="18"/>
          <w:szCs w:val="18"/>
          <w:lang w:val="en-US" w:eastAsia="en-IE"/>
        </w:rPr>
        <w:t>RCÉ</w:t>
      </w:r>
      <w:r w:rsidRPr="001248B6">
        <w:rPr>
          <w:color w:val="000000"/>
          <w:sz w:val="18"/>
          <w:szCs w:val="18"/>
          <w:lang w:val="en-US" w:eastAsia="en-IE"/>
        </w:rPr>
        <w:t xml:space="preserve"> in connection with the claim (including legal and other expert fees). The Service Provider shall have sole control of the </w:t>
      </w:r>
      <w:proofErr w:type="spellStart"/>
      <w:r w:rsidRPr="001248B6">
        <w:rPr>
          <w:color w:val="000000"/>
          <w:sz w:val="18"/>
          <w:szCs w:val="18"/>
          <w:lang w:val="en-US" w:eastAsia="en-IE"/>
        </w:rPr>
        <w:t>defence</w:t>
      </w:r>
      <w:proofErr w:type="spellEnd"/>
      <w:r w:rsidRPr="001248B6">
        <w:rPr>
          <w:color w:val="000000"/>
          <w:sz w:val="18"/>
          <w:szCs w:val="18"/>
          <w:lang w:val="en-US" w:eastAsia="en-IE"/>
        </w:rPr>
        <w:t xml:space="preserve"> of any such action and all negotiations for its settlement or compromise. If as a result of such claim </w:t>
      </w:r>
      <w:r w:rsidR="000F1A37">
        <w:rPr>
          <w:color w:val="000000"/>
          <w:sz w:val="18"/>
          <w:szCs w:val="18"/>
          <w:lang w:val="en-US" w:eastAsia="en-IE"/>
        </w:rPr>
        <w:t>RCÉ</w:t>
      </w:r>
      <w:r w:rsidRPr="001248B6">
        <w:rPr>
          <w:color w:val="000000"/>
          <w:sz w:val="18"/>
          <w:szCs w:val="18"/>
          <w:lang w:val="en-US" w:eastAsia="en-IE"/>
        </w:rPr>
        <w:t xml:space="preserve"> is prohibited from using or otherwise unable to use the Services or if such a claim is likely to be made, the Service Provider will either procure for </w:t>
      </w:r>
      <w:r w:rsidR="000F1A37">
        <w:rPr>
          <w:color w:val="000000"/>
          <w:sz w:val="18"/>
          <w:szCs w:val="18"/>
          <w:lang w:val="en-US" w:eastAsia="en-IE"/>
        </w:rPr>
        <w:t>RCÉ</w:t>
      </w:r>
      <w:r w:rsidRPr="001248B6">
        <w:rPr>
          <w:color w:val="000000"/>
          <w:sz w:val="18"/>
          <w:szCs w:val="18"/>
          <w:lang w:val="en-US" w:eastAsia="en-IE"/>
        </w:rPr>
        <w:t xml:space="preserve"> the right to continue using the Services, or replace or modify the infringing parts without detracting from the Services overall performance so that they become non-infringing. The Service Provider shall indemnify </w:t>
      </w:r>
      <w:r w:rsidR="000F1A37">
        <w:rPr>
          <w:color w:val="000000"/>
          <w:sz w:val="18"/>
          <w:szCs w:val="18"/>
          <w:lang w:val="en-US" w:eastAsia="en-IE"/>
        </w:rPr>
        <w:t>RCÉ</w:t>
      </w:r>
      <w:r w:rsidRPr="001248B6">
        <w:rPr>
          <w:color w:val="000000"/>
          <w:sz w:val="18"/>
          <w:szCs w:val="18"/>
          <w:lang w:val="en-US" w:eastAsia="en-IE"/>
        </w:rPr>
        <w:t xml:space="preserve"> against any loss of use during such modification or replacement.</w:t>
      </w:r>
    </w:p>
    <w:p w14:paraId="622B31E4" w14:textId="77777777" w:rsidR="00DC6468" w:rsidRPr="001248B6" w:rsidRDefault="00DC6468" w:rsidP="008F4E5D">
      <w:pPr>
        <w:widowControl w:val="0"/>
        <w:ind w:left="720"/>
        <w:contextualSpacing/>
        <w:jc w:val="left"/>
        <w:rPr>
          <w:color w:val="000000"/>
          <w:sz w:val="18"/>
          <w:szCs w:val="18"/>
          <w:lang w:val="en-US" w:eastAsia="en-IE"/>
        </w:rPr>
      </w:pPr>
    </w:p>
    <w:p w14:paraId="2E25EC91" w14:textId="24D7269A" w:rsidR="00DC6468" w:rsidRPr="001248B6" w:rsidRDefault="000F1A37" w:rsidP="009A370B">
      <w:pPr>
        <w:widowControl w:val="0"/>
        <w:numPr>
          <w:ilvl w:val="0"/>
          <w:numId w:val="31"/>
        </w:numPr>
        <w:tabs>
          <w:tab w:val="left" w:pos="572"/>
        </w:tabs>
        <w:spacing w:after="60"/>
        <w:ind w:left="580" w:right="20" w:hanging="580"/>
        <w:contextualSpacing/>
        <w:jc w:val="left"/>
        <w:rPr>
          <w:color w:val="000000"/>
          <w:sz w:val="18"/>
          <w:szCs w:val="18"/>
          <w:lang w:val="en-US" w:eastAsia="en-IE"/>
        </w:rPr>
      </w:pPr>
      <w:r>
        <w:rPr>
          <w:color w:val="000000"/>
          <w:sz w:val="18"/>
          <w:szCs w:val="18"/>
          <w:lang w:val="en-US" w:eastAsia="en-IE"/>
        </w:rPr>
        <w:t>RCÉ</w:t>
      </w:r>
      <w:r w:rsidR="00DC6468" w:rsidRPr="001248B6">
        <w:rPr>
          <w:color w:val="000000"/>
          <w:sz w:val="18"/>
          <w:szCs w:val="18"/>
          <w:lang w:val="en-US" w:eastAsia="en-IE"/>
        </w:rPr>
        <w:t xml:space="preserve"> shall  provide the Service Provider with reasonable access at reasonable times to </w:t>
      </w:r>
      <w:r>
        <w:rPr>
          <w:color w:val="000000"/>
          <w:sz w:val="18"/>
          <w:szCs w:val="18"/>
          <w:lang w:val="en-US" w:eastAsia="en-IE"/>
        </w:rPr>
        <w:t>RCÉ</w:t>
      </w:r>
      <w:r w:rsidR="00DC6468" w:rsidRPr="001248B6">
        <w:rPr>
          <w:color w:val="000000"/>
          <w:sz w:val="18"/>
          <w:szCs w:val="18"/>
          <w:lang w:val="en-US" w:eastAsia="en-IE"/>
        </w:rPr>
        <w:t xml:space="preserve">’s premises for the purpose of providing the Services. The Service Provider shall comply with all policies and procedures of </w:t>
      </w:r>
      <w:r>
        <w:rPr>
          <w:color w:val="000000"/>
          <w:sz w:val="18"/>
          <w:szCs w:val="18"/>
          <w:lang w:val="en-US" w:eastAsia="en-IE"/>
        </w:rPr>
        <w:t>RCÉ</w:t>
      </w:r>
      <w:r w:rsidR="00DC6468" w:rsidRPr="001248B6">
        <w:rPr>
          <w:color w:val="000000"/>
          <w:sz w:val="18"/>
          <w:szCs w:val="18"/>
          <w:lang w:val="en-US" w:eastAsia="en-IE"/>
        </w:rPr>
        <w:t xml:space="preserve"> when present on the premises.</w:t>
      </w:r>
    </w:p>
    <w:p w14:paraId="7FF1505D" w14:textId="77777777" w:rsidR="00DC6468" w:rsidRPr="001248B6" w:rsidRDefault="00DC6468" w:rsidP="008F4E5D">
      <w:pPr>
        <w:widowControl w:val="0"/>
        <w:tabs>
          <w:tab w:val="left" w:pos="572"/>
        </w:tabs>
        <w:spacing w:after="60"/>
        <w:ind w:right="20"/>
        <w:contextualSpacing/>
        <w:jc w:val="left"/>
        <w:rPr>
          <w:color w:val="000000"/>
          <w:sz w:val="18"/>
          <w:szCs w:val="18"/>
          <w:lang w:val="en-US" w:eastAsia="en-IE"/>
        </w:rPr>
      </w:pPr>
    </w:p>
    <w:p w14:paraId="67A4E9E2" w14:textId="77777777" w:rsidR="00DC6468" w:rsidRPr="001248B6" w:rsidRDefault="00DC6468" w:rsidP="009A370B">
      <w:pPr>
        <w:widowControl w:val="0"/>
        <w:numPr>
          <w:ilvl w:val="0"/>
          <w:numId w:val="32"/>
        </w:numPr>
        <w:tabs>
          <w:tab w:val="left" w:pos="572"/>
        </w:tabs>
        <w:spacing w:after="131"/>
        <w:ind w:left="580" w:hanging="580"/>
        <w:contextualSpacing/>
        <w:jc w:val="left"/>
        <w:rPr>
          <w:color w:val="000000"/>
          <w:sz w:val="18"/>
          <w:szCs w:val="18"/>
          <w:lang w:val="en-US" w:eastAsia="en-IE"/>
        </w:rPr>
      </w:pPr>
      <w:r w:rsidRPr="001248B6">
        <w:rPr>
          <w:b/>
          <w:color w:val="000000"/>
          <w:sz w:val="18"/>
          <w:szCs w:val="18"/>
          <w:lang w:val="en-US" w:eastAsia="en-IE"/>
        </w:rPr>
        <w:t>PERSONNEL</w:t>
      </w:r>
      <w:r w:rsidRPr="001248B6">
        <w:rPr>
          <w:color w:val="000000"/>
          <w:sz w:val="18"/>
          <w:szCs w:val="18"/>
          <w:lang w:val="en-US" w:eastAsia="en-IE"/>
        </w:rPr>
        <w:tab/>
      </w:r>
    </w:p>
    <w:p w14:paraId="3CAD64BC" w14:textId="77777777" w:rsidR="00DC6468" w:rsidRPr="001248B6" w:rsidRDefault="00DC6468" w:rsidP="008F4E5D">
      <w:pPr>
        <w:widowControl w:val="0"/>
        <w:tabs>
          <w:tab w:val="left" w:pos="572"/>
        </w:tabs>
        <w:spacing w:after="131"/>
        <w:ind w:left="580"/>
        <w:contextualSpacing/>
        <w:jc w:val="left"/>
        <w:rPr>
          <w:color w:val="000000"/>
          <w:sz w:val="18"/>
          <w:szCs w:val="18"/>
          <w:lang w:val="en-US" w:eastAsia="en-IE"/>
        </w:rPr>
      </w:pPr>
    </w:p>
    <w:p w14:paraId="62FE4DC5" w14:textId="730DCEB1" w:rsidR="00DC6468" w:rsidRPr="001248B6" w:rsidRDefault="000F1A37" w:rsidP="009A370B">
      <w:pPr>
        <w:widowControl w:val="0"/>
        <w:numPr>
          <w:ilvl w:val="1"/>
          <w:numId w:val="32"/>
        </w:numPr>
        <w:tabs>
          <w:tab w:val="left" w:pos="572"/>
          <w:tab w:val="left" w:pos="4284"/>
        </w:tabs>
        <w:spacing w:after="60"/>
        <w:ind w:left="580" w:right="20" w:hanging="580"/>
        <w:contextualSpacing/>
        <w:jc w:val="left"/>
        <w:rPr>
          <w:color w:val="000000"/>
          <w:sz w:val="18"/>
          <w:szCs w:val="18"/>
          <w:lang w:val="en-US" w:eastAsia="en-IE"/>
        </w:rPr>
      </w:pPr>
      <w:r>
        <w:rPr>
          <w:color w:val="000000"/>
          <w:sz w:val="18"/>
          <w:szCs w:val="18"/>
          <w:lang w:val="en-US" w:eastAsia="en-IE"/>
        </w:rPr>
        <w:t>RCÉ</w:t>
      </w:r>
      <w:r w:rsidR="00DC6468" w:rsidRPr="001248B6">
        <w:rPr>
          <w:color w:val="000000"/>
          <w:sz w:val="18"/>
          <w:szCs w:val="18"/>
          <w:lang w:val="en-US" w:eastAsia="en-IE"/>
        </w:rPr>
        <w:t xml:space="preserve"> reserves the right to refuse to admit to, or remove from, any premises occupied by or on behalf of it, any Personnel whose admission or presence would, in the reasonable opinion of </w:t>
      </w:r>
      <w:r>
        <w:rPr>
          <w:color w:val="000000"/>
          <w:sz w:val="18"/>
          <w:szCs w:val="18"/>
          <w:lang w:val="en-US" w:eastAsia="en-IE"/>
        </w:rPr>
        <w:t>RCÉ</w:t>
      </w:r>
      <w:r w:rsidR="00DC6468" w:rsidRPr="001248B6">
        <w:rPr>
          <w:color w:val="000000"/>
          <w:sz w:val="18"/>
          <w:szCs w:val="18"/>
          <w:lang w:val="en-US" w:eastAsia="en-IE"/>
        </w:rPr>
        <w:t xml:space="preserve"> be undesirable. The reasonable exclusion of any such individual from the premises of </w:t>
      </w:r>
      <w:r>
        <w:rPr>
          <w:color w:val="000000"/>
          <w:sz w:val="18"/>
          <w:szCs w:val="18"/>
          <w:lang w:val="en-US" w:eastAsia="en-IE"/>
        </w:rPr>
        <w:t>RCÉ</w:t>
      </w:r>
      <w:r w:rsidR="00DC6468" w:rsidRPr="001248B6">
        <w:rPr>
          <w:color w:val="000000"/>
          <w:sz w:val="18"/>
          <w:szCs w:val="18"/>
          <w:lang w:val="en-US" w:eastAsia="en-IE"/>
        </w:rPr>
        <w:t xml:space="preserve"> shall not relieve the Service Provider from the performance of its obligations under this Agreement. </w:t>
      </w:r>
    </w:p>
    <w:p w14:paraId="50FA77BA" w14:textId="77777777" w:rsidR="00DC6468" w:rsidRPr="001248B6" w:rsidRDefault="00DC6468" w:rsidP="008F4E5D">
      <w:pPr>
        <w:widowControl w:val="0"/>
        <w:tabs>
          <w:tab w:val="left" w:pos="572"/>
          <w:tab w:val="left" w:pos="4284"/>
        </w:tabs>
        <w:spacing w:after="60"/>
        <w:ind w:left="580" w:right="20"/>
        <w:contextualSpacing/>
        <w:jc w:val="left"/>
        <w:rPr>
          <w:color w:val="000000"/>
          <w:sz w:val="18"/>
          <w:szCs w:val="18"/>
          <w:lang w:val="en-US" w:eastAsia="en-IE"/>
        </w:rPr>
      </w:pPr>
    </w:p>
    <w:p w14:paraId="33CFE965" w14:textId="0B9DBD08" w:rsidR="00DC6468" w:rsidRPr="001248B6" w:rsidRDefault="00DC6468" w:rsidP="009A370B">
      <w:pPr>
        <w:widowControl w:val="0"/>
        <w:numPr>
          <w:ilvl w:val="1"/>
          <w:numId w:val="32"/>
        </w:numPr>
        <w:tabs>
          <w:tab w:val="left" w:pos="569"/>
          <w:tab w:val="left" w:pos="4727"/>
        </w:tabs>
        <w:spacing w:after="60"/>
        <w:ind w:left="580" w:right="20" w:hanging="580"/>
        <w:contextualSpacing/>
        <w:jc w:val="left"/>
        <w:rPr>
          <w:color w:val="000000"/>
          <w:sz w:val="18"/>
          <w:szCs w:val="18"/>
          <w:lang w:val="en-US" w:eastAsia="en-IE"/>
        </w:rPr>
      </w:pPr>
      <w:r w:rsidRPr="001248B6">
        <w:rPr>
          <w:color w:val="000000"/>
          <w:sz w:val="18"/>
          <w:szCs w:val="18"/>
          <w:lang w:val="en-US" w:eastAsia="en-IE"/>
        </w:rPr>
        <w:t xml:space="preserve">The Service Provider shall ensure that Personnel are fully and suitably trained, qualified and competent to provide the Services and that there is an adequate number of Personnel to provide the Services. In respect of the Agreement the Services Provider shall and shall use its best </w:t>
      </w:r>
      <w:proofErr w:type="spellStart"/>
      <w:r w:rsidRPr="001248B6">
        <w:rPr>
          <w:color w:val="000000"/>
          <w:sz w:val="18"/>
          <w:szCs w:val="18"/>
          <w:lang w:val="en-US" w:eastAsia="en-IE"/>
        </w:rPr>
        <w:t>endeavours</w:t>
      </w:r>
      <w:proofErr w:type="spellEnd"/>
      <w:r w:rsidRPr="001248B6">
        <w:rPr>
          <w:color w:val="000000"/>
          <w:sz w:val="18"/>
          <w:szCs w:val="18"/>
          <w:lang w:val="en-US" w:eastAsia="en-IE"/>
        </w:rPr>
        <w:t xml:space="preserve"> to ensure that the Personnel are made aware of and comply with all relevant terms and conditions of this Agreement and all policies, rules, regulations and/or codes of conduct operated by or affecting </w:t>
      </w:r>
      <w:r w:rsidR="000F1A37">
        <w:rPr>
          <w:color w:val="000000"/>
          <w:sz w:val="18"/>
          <w:szCs w:val="18"/>
          <w:lang w:val="en-US" w:eastAsia="en-IE"/>
        </w:rPr>
        <w:t>RCÉ</w:t>
      </w:r>
      <w:r w:rsidRPr="001248B6">
        <w:rPr>
          <w:color w:val="000000"/>
          <w:sz w:val="18"/>
          <w:szCs w:val="18"/>
          <w:lang w:val="en-US" w:eastAsia="en-IE"/>
        </w:rPr>
        <w:t xml:space="preserve"> from time to time. The Service Provider shall be liable for all damage caused to persons or property, or any other losses caused by the default of its Personnel. </w:t>
      </w:r>
    </w:p>
    <w:p w14:paraId="4A39A4D4" w14:textId="77777777" w:rsidR="00DC6468" w:rsidRPr="001248B6" w:rsidRDefault="00DC6468" w:rsidP="008F4E5D">
      <w:pPr>
        <w:widowControl w:val="0"/>
        <w:tabs>
          <w:tab w:val="left" w:pos="569"/>
          <w:tab w:val="left" w:pos="4727"/>
        </w:tabs>
        <w:spacing w:after="60"/>
        <w:ind w:right="20"/>
        <w:contextualSpacing/>
        <w:jc w:val="left"/>
        <w:rPr>
          <w:color w:val="000000"/>
          <w:sz w:val="18"/>
          <w:szCs w:val="18"/>
          <w:lang w:val="en-US" w:eastAsia="en-IE"/>
        </w:rPr>
      </w:pPr>
    </w:p>
    <w:p w14:paraId="20752A64" w14:textId="77777777" w:rsidR="00DC6468" w:rsidRPr="001248B6" w:rsidRDefault="00DC6468" w:rsidP="009A370B">
      <w:pPr>
        <w:widowControl w:val="0"/>
        <w:numPr>
          <w:ilvl w:val="1"/>
          <w:numId w:val="32"/>
        </w:numPr>
        <w:tabs>
          <w:tab w:val="left" w:pos="569"/>
        </w:tabs>
        <w:spacing w:after="215"/>
        <w:ind w:left="580" w:right="20" w:hanging="580"/>
        <w:contextualSpacing/>
        <w:jc w:val="left"/>
        <w:rPr>
          <w:color w:val="000000"/>
          <w:sz w:val="18"/>
          <w:szCs w:val="18"/>
          <w:lang w:val="en-US" w:eastAsia="en-IE"/>
        </w:rPr>
      </w:pPr>
      <w:r w:rsidRPr="001248B6">
        <w:rPr>
          <w:color w:val="000000"/>
          <w:sz w:val="18"/>
          <w:szCs w:val="18"/>
          <w:lang w:val="en-US" w:eastAsia="en-IE"/>
        </w:rPr>
        <w:t>The Service Provider shall be solely responsible for all relevant employment matters, in particular: (</w:t>
      </w:r>
      <w:proofErr w:type="spellStart"/>
      <w:r w:rsidRPr="001248B6">
        <w:rPr>
          <w:color w:val="000000"/>
          <w:sz w:val="18"/>
          <w:szCs w:val="18"/>
          <w:lang w:val="en-US" w:eastAsia="en-IE"/>
        </w:rPr>
        <w:t>i</w:t>
      </w:r>
      <w:proofErr w:type="spellEnd"/>
      <w:r w:rsidRPr="001248B6">
        <w:rPr>
          <w:color w:val="000000"/>
          <w:sz w:val="18"/>
          <w:szCs w:val="18"/>
          <w:lang w:val="en-US" w:eastAsia="en-IE"/>
        </w:rPr>
        <w:t xml:space="preserve">) monitoring absences and leave; (ii) being available to assist the Personnel with any queries  which they may have in relation to any aspect of their tasks in the performance of the Services; (iii) paying all salaries, wages, benefits and other compensation that the Personnel may be entitled to receive in connection with the performance of the Services; (iv) paying and reimbursing all Personnel for all related travel, housing and other expenses which such Personnel may be entitled to receive in connection with performing the Services, and (v) </w:t>
      </w:r>
      <w:r w:rsidRPr="001248B6">
        <w:rPr>
          <w:rFonts w:cs="Verdana"/>
          <w:color w:val="000000"/>
          <w:sz w:val="18"/>
          <w:szCs w:val="18"/>
          <w:lang w:val="en-US" w:eastAsia="en-IE"/>
        </w:rPr>
        <w:t>for the deduction of income tax liabilities and pay related social insurance (PRSI) or similar contributions, if applicable, arising from any payments to the Service Provider under this Agreement.</w:t>
      </w:r>
    </w:p>
    <w:p w14:paraId="49E7FBD8" w14:textId="77777777" w:rsidR="00DC6468" w:rsidRPr="001248B6" w:rsidRDefault="00DC6468" w:rsidP="008F4E5D">
      <w:pPr>
        <w:widowControl w:val="0"/>
        <w:tabs>
          <w:tab w:val="left" w:pos="569"/>
        </w:tabs>
        <w:spacing w:after="215"/>
        <w:ind w:right="20"/>
        <w:contextualSpacing/>
        <w:jc w:val="left"/>
        <w:rPr>
          <w:color w:val="000000"/>
          <w:sz w:val="18"/>
          <w:szCs w:val="18"/>
          <w:lang w:val="en-US" w:eastAsia="en-IE"/>
        </w:rPr>
      </w:pPr>
    </w:p>
    <w:p w14:paraId="63B56C2D" w14:textId="77777777" w:rsidR="00DC6468" w:rsidRPr="001248B6" w:rsidRDefault="00DC6468" w:rsidP="009A370B">
      <w:pPr>
        <w:widowControl w:val="0"/>
        <w:numPr>
          <w:ilvl w:val="1"/>
          <w:numId w:val="32"/>
        </w:numPr>
        <w:tabs>
          <w:tab w:val="left" w:pos="569"/>
        </w:tabs>
        <w:spacing w:after="215"/>
        <w:ind w:left="580" w:right="20" w:hanging="580"/>
        <w:contextualSpacing/>
        <w:jc w:val="left"/>
        <w:rPr>
          <w:color w:val="000000"/>
          <w:sz w:val="18"/>
          <w:szCs w:val="18"/>
          <w:lang w:val="en-US" w:eastAsia="en-IE"/>
        </w:rPr>
      </w:pPr>
      <w:r w:rsidRPr="001248B6">
        <w:rPr>
          <w:rFonts w:cs="Verdana"/>
          <w:color w:val="000000"/>
          <w:sz w:val="18"/>
          <w:szCs w:val="18"/>
          <w:lang w:val="en-US" w:eastAsia="en-IE"/>
        </w:rPr>
        <w:t xml:space="preserve">The Service Provider shall at all times be directly accountable to the Revenue Commissioners for any income tax, PRSI, VAT, Corporation Tax or any other government impost.  </w:t>
      </w:r>
    </w:p>
    <w:p w14:paraId="4203EAF7" w14:textId="77777777" w:rsidR="00DC6468" w:rsidRPr="001248B6" w:rsidRDefault="00DC6468" w:rsidP="008F4E5D">
      <w:pPr>
        <w:widowControl w:val="0"/>
        <w:tabs>
          <w:tab w:val="left" w:pos="569"/>
        </w:tabs>
        <w:spacing w:after="215"/>
        <w:ind w:right="20"/>
        <w:contextualSpacing/>
        <w:jc w:val="left"/>
        <w:rPr>
          <w:color w:val="000000"/>
          <w:sz w:val="18"/>
          <w:szCs w:val="18"/>
          <w:lang w:val="en-US" w:eastAsia="en-IE"/>
        </w:rPr>
      </w:pPr>
    </w:p>
    <w:p w14:paraId="2B59DFCC" w14:textId="18045960" w:rsidR="00DC6468" w:rsidRPr="001248B6" w:rsidRDefault="00DC6468" w:rsidP="009A370B">
      <w:pPr>
        <w:widowControl w:val="0"/>
        <w:numPr>
          <w:ilvl w:val="1"/>
          <w:numId w:val="32"/>
        </w:numPr>
        <w:tabs>
          <w:tab w:val="left" w:pos="569"/>
        </w:tabs>
        <w:spacing w:after="215"/>
        <w:ind w:left="580" w:right="20" w:hanging="580"/>
        <w:contextualSpacing/>
        <w:jc w:val="left"/>
        <w:rPr>
          <w:color w:val="000000"/>
          <w:sz w:val="18"/>
          <w:szCs w:val="18"/>
          <w:lang w:val="en-US" w:eastAsia="en-IE"/>
        </w:rPr>
      </w:pPr>
      <w:r w:rsidRPr="001248B6">
        <w:rPr>
          <w:rFonts w:cs="Verdana"/>
          <w:color w:val="000000"/>
          <w:sz w:val="18"/>
          <w:szCs w:val="18"/>
          <w:lang w:val="en-US" w:eastAsia="en-IE"/>
        </w:rPr>
        <w:t xml:space="preserve">The Service Provider agrees to indemnify and hold harmless </w:t>
      </w:r>
      <w:r w:rsidR="000F1A37">
        <w:rPr>
          <w:rFonts w:cs="Verdana"/>
          <w:color w:val="000000"/>
          <w:sz w:val="18"/>
          <w:szCs w:val="18"/>
          <w:lang w:val="en-US" w:eastAsia="en-IE"/>
        </w:rPr>
        <w:t>RCÉ</w:t>
      </w:r>
      <w:r w:rsidRPr="001248B6">
        <w:rPr>
          <w:rFonts w:cs="Verdana"/>
          <w:color w:val="000000"/>
          <w:sz w:val="18"/>
          <w:szCs w:val="18"/>
          <w:lang w:val="en-US" w:eastAsia="en-IE"/>
        </w:rPr>
        <w:t xml:space="preserve"> against any claims or demands that may be made by any relevant authority in respect of income tax, PRSI, penalties or interest relating to such payments in respect of the provision of the Services.</w:t>
      </w:r>
    </w:p>
    <w:p w14:paraId="31EB5553" w14:textId="77777777" w:rsidR="00DC6468" w:rsidRPr="001248B6" w:rsidRDefault="00DC6468" w:rsidP="008F4E5D">
      <w:pPr>
        <w:widowControl w:val="0"/>
        <w:tabs>
          <w:tab w:val="left" w:pos="569"/>
        </w:tabs>
        <w:spacing w:after="215"/>
        <w:ind w:right="20"/>
        <w:contextualSpacing/>
        <w:jc w:val="left"/>
        <w:rPr>
          <w:color w:val="000000"/>
          <w:sz w:val="18"/>
          <w:szCs w:val="18"/>
          <w:lang w:val="en-US" w:eastAsia="en-IE"/>
        </w:rPr>
      </w:pPr>
    </w:p>
    <w:p w14:paraId="2C351E2E" w14:textId="77777777" w:rsidR="00DC6468" w:rsidRPr="001248B6" w:rsidRDefault="00DC6468" w:rsidP="009A370B">
      <w:pPr>
        <w:widowControl w:val="0"/>
        <w:numPr>
          <w:ilvl w:val="0"/>
          <w:numId w:val="32"/>
        </w:numPr>
        <w:tabs>
          <w:tab w:val="left" w:pos="572"/>
        </w:tabs>
        <w:spacing w:after="131"/>
        <w:ind w:left="580" w:hanging="580"/>
        <w:contextualSpacing/>
        <w:jc w:val="left"/>
        <w:rPr>
          <w:b/>
          <w:color w:val="000000"/>
          <w:sz w:val="18"/>
          <w:szCs w:val="18"/>
          <w:lang w:val="en-US" w:eastAsia="en-IE"/>
        </w:rPr>
      </w:pPr>
      <w:r w:rsidRPr="001248B6">
        <w:rPr>
          <w:b/>
          <w:color w:val="000000"/>
          <w:sz w:val="18"/>
          <w:szCs w:val="18"/>
          <w:lang w:val="en-US" w:eastAsia="en-IE"/>
        </w:rPr>
        <w:t>PRICES AND EXPENSES</w:t>
      </w:r>
    </w:p>
    <w:p w14:paraId="0CD39A10" w14:textId="77777777" w:rsidR="00DC6468" w:rsidRPr="001248B6" w:rsidRDefault="00DC6468" w:rsidP="008F4E5D">
      <w:pPr>
        <w:widowControl w:val="0"/>
        <w:tabs>
          <w:tab w:val="left" w:pos="572"/>
        </w:tabs>
        <w:spacing w:after="131"/>
        <w:ind w:left="580"/>
        <w:contextualSpacing/>
        <w:jc w:val="left"/>
        <w:rPr>
          <w:b/>
          <w:color w:val="000000"/>
          <w:sz w:val="18"/>
          <w:szCs w:val="18"/>
          <w:lang w:val="en-US" w:eastAsia="en-IE"/>
        </w:rPr>
      </w:pPr>
    </w:p>
    <w:p w14:paraId="2CCA1900" w14:textId="134BD181" w:rsidR="00DC6468" w:rsidRPr="001248B6" w:rsidRDefault="00DC6468" w:rsidP="008F4E5D">
      <w:pPr>
        <w:widowControl w:val="0"/>
        <w:tabs>
          <w:tab w:val="left" w:pos="592"/>
        </w:tabs>
        <w:spacing w:after="60"/>
        <w:ind w:left="570" w:right="220" w:hanging="570"/>
        <w:contextualSpacing/>
        <w:jc w:val="left"/>
        <w:rPr>
          <w:color w:val="000000"/>
          <w:sz w:val="18"/>
          <w:szCs w:val="18"/>
          <w:lang w:eastAsia="en-IE"/>
        </w:rPr>
      </w:pPr>
      <w:r w:rsidRPr="001248B6">
        <w:rPr>
          <w:color w:val="000000"/>
          <w:sz w:val="18"/>
          <w:szCs w:val="18"/>
          <w:lang w:eastAsia="en-IE"/>
        </w:rPr>
        <w:lastRenderedPageBreak/>
        <w:t>4.1</w:t>
      </w:r>
      <w:r w:rsidRPr="001248B6">
        <w:rPr>
          <w:color w:val="000000"/>
          <w:sz w:val="18"/>
          <w:szCs w:val="18"/>
          <w:lang w:eastAsia="en-IE"/>
        </w:rPr>
        <w:tab/>
        <w:t xml:space="preserve">In consideration for the Service Provider’s performance of the Services in accordance with the provisions of this Agreement, </w:t>
      </w:r>
      <w:r w:rsidR="000F1A37">
        <w:rPr>
          <w:color w:val="000000"/>
          <w:sz w:val="18"/>
          <w:szCs w:val="18"/>
          <w:lang w:eastAsia="en-IE"/>
        </w:rPr>
        <w:t>RCÉ</w:t>
      </w:r>
      <w:r w:rsidRPr="001248B6">
        <w:rPr>
          <w:color w:val="000000"/>
          <w:sz w:val="18"/>
          <w:szCs w:val="18"/>
          <w:lang w:eastAsia="en-IE"/>
        </w:rPr>
        <w:t xml:space="preserve"> shall pay the Service Provider such prices as are set out in the relevant Purchase Order (which shall be deemed to include all applicable taxes (and shall show prices inclusive and exclusive of VAT), duties and levies and all packing, packaging, carriage, freight shipping, insurance and delivery costs), in accordance with the payment terms set out therein. A pricing matrix may, if applicable, be set out in the Schedule in which case this shall apply for the Term and no increase in any price may be made for any reason without </w:t>
      </w:r>
      <w:r w:rsidR="000F1A37">
        <w:rPr>
          <w:color w:val="000000"/>
          <w:sz w:val="18"/>
          <w:szCs w:val="18"/>
          <w:lang w:eastAsia="en-IE"/>
        </w:rPr>
        <w:t>RCÉ</w:t>
      </w:r>
      <w:r w:rsidRPr="001248B6">
        <w:rPr>
          <w:color w:val="000000"/>
          <w:sz w:val="18"/>
          <w:szCs w:val="18"/>
          <w:lang w:eastAsia="en-IE"/>
        </w:rPr>
        <w:t xml:space="preserve">’s consent. Following receipt of an </w:t>
      </w:r>
      <w:r w:rsidR="000F1A37">
        <w:rPr>
          <w:color w:val="000000"/>
          <w:sz w:val="18"/>
          <w:szCs w:val="18"/>
          <w:lang w:eastAsia="en-IE"/>
        </w:rPr>
        <w:t>RCÉ</w:t>
      </w:r>
      <w:r w:rsidRPr="001248B6">
        <w:rPr>
          <w:color w:val="000000"/>
          <w:sz w:val="18"/>
          <w:szCs w:val="18"/>
          <w:lang w:eastAsia="en-IE"/>
        </w:rPr>
        <w:t xml:space="preserve"> Purchase Order, the Service Provider shall send an invoice (clearly indicating the relevant Purchase Order number) to </w:t>
      </w:r>
      <w:r w:rsidR="000F1A37">
        <w:rPr>
          <w:color w:val="000000"/>
          <w:sz w:val="18"/>
          <w:szCs w:val="18"/>
          <w:lang w:eastAsia="en-IE"/>
        </w:rPr>
        <w:t>RCÉ</w:t>
      </w:r>
      <w:r w:rsidRPr="001248B6">
        <w:rPr>
          <w:color w:val="000000"/>
          <w:sz w:val="18"/>
          <w:szCs w:val="18"/>
          <w:lang w:eastAsia="en-IE"/>
        </w:rPr>
        <w:t xml:space="preserve"> in accordance with the instructions specified in the Purchase Order together with all other relevant supporting documentation as may be required. Payment shall be made within 30 days of receipt of a correct, complete and appropriately vouched invoice at </w:t>
      </w:r>
      <w:r w:rsidR="000F1A37">
        <w:rPr>
          <w:color w:val="000000"/>
          <w:sz w:val="18"/>
          <w:szCs w:val="18"/>
          <w:lang w:eastAsia="en-IE"/>
        </w:rPr>
        <w:t>RCÉ</w:t>
      </w:r>
      <w:r w:rsidRPr="001248B6">
        <w:rPr>
          <w:color w:val="000000"/>
          <w:sz w:val="18"/>
          <w:szCs w:val="18"/>
          <w:lang w:eastAsia="en-IE"/>
        </w:rPr>
        <w:t xml:space="preserve">, provided there is no dispute in relation to the performance of the relevant Services or the payment amount. In the event of any such dispute, payment may be </w:t>
      </w:r>
      <w:r w:rsidRPr="001248B6">
        <w:rPr>
          <w:color w:val="000000"/>
          <w:sz w:val="18"/>
          <w:szCs w:val="18"/>
          <w:lang w:val="en-US" w:eastAsia="en-IE"/>
        </w:rPr>
        <w:t>withheld in respect of any disputed amount until the dispute is resolved.</w:t>
      </w:r>
    </w:p>
    <w:p w14:paraId="602DEFE3" w14:textId="77777777" w:rsidR="00DC6468" w:rsidRPr="001248B6" w:rsidRDefault="00DC6468" w:rsidP="008F4E5D">
      <w:pPr>
        <w:widowControl w:val="0"/>
        <w:tabs>
          <w:tab w:val="left" w:pos="580"/>
        </w:tabs>
        <w:spacing w:after="60"/>
        <w:ind w:left="570" w:right="20" w:hanging="570"/>
        <w:contextualSpacing/>
        <w:jc w:val="left"/>
        <w:rPr>
          <w:color w:val="000000"/>
          <w:sz w:val="18"/>
          <w:szCs w:val="18"/>
          <w:lang w:val="en-US" w:eastAsia="en-IE"/>
        </w:rPr>
      </w:pPr>
    </w:p>
    <w:p w14:paraId="5D58BDF7" w14:textId="67834AC7" w:rsidR="00DC6468" w:rsidRPr="001248B6" w:rsidRDefault="00DC6468" w:rsidP="008F4E5D">
      <w:pPr>
        <w:widowControl w:val="0"/>
        <w:tabs>
          <w:tab w:val="left" w:pos="580"/>
        </w:tabs>
        <w:spacing w:after="60"/>
        <w:ind w:left="570" w:right="20" w:hanging="570"/>
        <w:contextualSpacing/>
        <w:jc w:val="left"/>
        <w:rPr>
          <w:color w:val="000000"/>
          <w:sz w:val="18"/>
          <w:szCs w:val="18"/>
          <w:lang w:val="en-US" w:eastAsia="en-IE"/>
        </w:rPr>
      </w:pPr>
      <w:r w:rsidRPr="001248B6">
        <w:rPr>
          <w:color w:val="000000"/>
          <w:sz w:val="18"/>
          <w:szCs w:val="18"/>
          <w:lang w:val="en-US" w:eastAsia="en-IE"/>
        </w:rPr>
        <w:t>4.2</w:t>
      </w:r>
      <w:r w:rsidRPr="001248B6">
        <w:rPr>
          <w:color w:val="000000"/>
          <w:sz w:val="18"/>
          <w:szCs w:val="18"/>
          <w:lang w:val="en-US" w:eastAsia="en-IE"/>
        </w:rPr>
        <w:tab/>
        <w:t xml:space="preserve">The Service Provider shall not be reimbursed any costs or expenses incurred by it or its Personnel in the course of providing the Services unless these are agreed in advance and in writing by </w:t>
      </w:r>
      <w:r w:rsidR="000F1A37">
        <w:rPr>
          <w:color w:val="000000"/>
          <w:sz w:val="18"/>
          <w:szCs w:val="18"/>
          <w:lang w:val="en-US" w:eastAsia="en-IE"/>
        </w:rPr>
        <w:t>RCÉ</w:t>
      </w:r>
      <w:r w:rsidRPr="001248B6">
        <w:rPr>
          <w:color w:val="000000"/>
          <w:sz w:val="18"/>
          <w:szCs w:val="18"/>
          <w:lang w:val="en-US" w:eastAsia="en-IE"/>
        </w:rPr>
        <w:t xml:space="preserve"> or expressly provided for in the Schedule or in a Purchase Order. Any permitted expenses which are claimed must be properly vouched and supporting documentation shall be provided as a condition of payment.</w:t>
      </w:r>
    </w:p>
    <w:p w14:paraId="307C9927" w14:textId="77777777" w:rsidR="00DC6468" w:rsidRPr="001248B6" w:rsidRDefault="00DC6468" w:rsidP="008F4E5D">
      <w:pPr>
        <w:widowControl w:val="0"/>
        <w:tabs>
          <w:tab w:val="left" w:pos="572"/>
        </w:tabs>
        <w:spacing w:after="60"/>
        <w:ind w:left="570" w:right="20" w:hanging="570"/>
        <w:contextualSpacing/>
        <w:jc w:val="left"/>
        <w:rPr>
          <w:color w:val="000000"/>
          <w:sz w:val="18"/>
          <w:szCs w:val="18"/>
          <w:lang w:val="en-US" w:eastAsia="en-IE"/>
        </w:rPr>
      </w:pPr>
    </w:p>
    <w:p w14:paraId="370C40A4" w14:textId="14F3DFBC" w:rsidR="00DC6468" w:rsidRPr="001248B6" w:rsidRDefault="00DC6468" w:rsidP="008F4E5D">
      <w:pPr>
        <w:widowControl w:val="0"/>
        <w:tabs>
          <w:tab w:val="left" w:pos="572"/>
        </w:tabs>
        <w:spacing w:after="60"/>
        <w:ind w:left="570" w:right="20" w:hanging="570"/>
        <w:contextualSpacing/>
        <w:jc w:val="left"/>
        <w:rPr>
          <w:color w:val="000000"/>
          <w:sz w:val="18"/>
          <w:szCs w:val="18"/>
          <w:lang w:val="en-US" w:eastAsia="en-IE"/>
        </w:rPr>
      </w:pPr>
      <w:r w:rsidRPr="001248B6">
        <w:rPr>
          <w:color w:val="000000"/>
          <w:sz w:val="18"/>
          <w:szCs w:val="18"/>
          <w:lang w:val="en-US" w:eastAsia="en-IE"/>
        </w:rPr>
        <w:t>4.3</w:t>
      </w:r>
      <w:r w:rsidRPr="001248B6">
        <w:rPr>
          <w:color w:val="000000"/>
          <w:sz w:val="18"/>
          <w:szCs w:val="18"/>
          <w:lang w:val="en-US" w:eastAsia="en-IE"/>
        </w:rPr>
        <w:tab/>
      </w:r>
      <w:r w:rsidR="000F1A37">
        <w:rPr>
          <w:color w:val="000000"/>
          <w:sz w:val="18"/>
          <w:szCs w:val="18"/>
          <w:lang w:val="en-US" w:eastAsia="en-IE"/>
        </w:rPr>
        <w:t>RCÉ</w:t>
      </w:r>
      <w:r w:rsidRPr="001248B6">
        <w:rPr>
          <w:color w:val="000000"/>
          <w:sz w:val="18"/>
          <w:szCs w:val="18"/>
          <w:lang w:val="en-US" w:eastAsia="en-IE"/>
        </w:rPr>
        <w:t xml:space="preserve"> shall pay the Service Provider any applicable Value Added Tax (VAT) at the rate and in the manner prescribed by law from time to time, provided VAT is shown separately on the relevant invoice. The Service Provider shall, upon request, provide such information, as may be reasonably required by </w:t>
      </w:r>
      <w:r w:rsidR="000F1A37">
        <w:rPr>
          <w:color w:val="000000"/>
          <w:sz w:val="18"/>
          <w:szCs w:val="18"/>
          <w:lang w:val="en-US" w:eastAsia="en-IE"/>
        </w:rPr>
        <w:t>RCÉ</w:t>
      </w:r>
      <w:r w:rsidRPr="001248B6">
        <w:rPr>
          <w:color w:val="000000"/>
          <w:sz w:val="18"/>
          <w:szCs w:val="18"/>
          <w:lang w:val="en-US" w:eastAsia="en-IE"/>
        </w:rPr>
        <w:t xml:space="preserve"> regarding the amount of Value Added Tax charged on invoices submitted. Any prices set out in the Schedule are stated exclusive of VAT.</w:t>
      </w:r>
    </w:p>
    <w:p w14:paraId="6C189464" w14:textId="77777777" w:rsidR="00DC6468" w:rsidRPr="001248B6" w:rsidRDefault="00DC6468" w:rsidP="008F4E5D">
      <w:pPr>
        <w:widowControl w:val="0"/>
        <w:ind w:left="720"/>
        <w:contextualSpacing/>
        <w:jc w:val="left"/>
        <w:rPr>
          <w:color w:val="000000"/>
          <w:sz w:val="18"/>
          <w:szCs w:val="18"/>
          <w:lang w:val="en-US" w:eastAsia="en-IE"/>
        </w:rPr>
      </w:pPr>
    </w:p>
    <w:p w14:paraId="06019EBE" w14:textId="69C4BCE7" w:rsidR="00DC6468" w:rsidRPr="001248B6" w:rsidRDefault="00DC6468" w:rsidP="008F4E5D">
      <w:pPr>
        <w:widowControl w:val="0"/>
        <w:tabs>
          <w:tab w:val="left" w:pos="572"/>
          <w:tab w:val="left" w:pos="6739"/>
        </w:tabs>
        <w:spacing w:after="60"/>
        <w:ind w:left="570" w:right="40" w:hanging="570"/>
        <w:contextualSpacing/>
        <w:jc w:val="left"/>
        <w:rPr>
          <w:color w:val="000000"/>
          <w:sz w:val="18"/>
          <w:szCs w:val="18"/>
          <w:lang w:val="en-US" w:eastAsia="en-IE"/>
        </w:rPr>
      </w:pPr>
      <w:r w:rsidRPr="001248B6">
        <w:rPr>
          <w:color w:val="000000"/>
          <w:sz w:val="18"/>
          <w:szCs w:val="18"/>
          <w:lang w:val="en-US" w:eastAsia="en-IE"/>
        </w:rPr>
        <w:t>4.4</w:t>
      </w:r>
      <w:r w:rsidRPr="001248B6">
        <w:rPr>
          <w:color w:val="000000"/>
          <w:sz w:val="18"/>
          <w:szCs w:val="18"/>
          <w:lang w:val="en-US" w:eastAsia="en-IE"/>
        </w:rPr>
        <w:tab/>
        <w:t xml:space="preserve">The Service Provider shall provide </w:t>
      </w:r>
      <w:r w:rsidR="000F1A37">
        <w:rPr>
          <w:color w:val="000000"/>
          <w:sz w:val="18"/>
          <w:szCs w:val="18"/>
          <w:lang w:val="en-US" w:eastAsia="en-IE"/>
        </w:rPr>
        <w:t>RCÉ</w:t>
      </w:r>
      <w:r w:rsidRPr="001248B6">
        <w:rPr>
          <w:color w:val="000000"/>
          <w:sz w:val="18"/>
          <w:szCs w:val="18"/>
          <w:lang w:val="en-US" w:eastAsia="en-IE"/>
        </w:rPr>
        <w:t xml:space="preserve"> with a current e-tax clearance certificate (or equivalent document) promptly upon request.</w:t>
      </w:r>
    </w:p>
    <w:p w14:paraId="07338D68" w14:textId="77777777" w:rsidR="00DC6468" w:rsidRPr="001248B6" w:rsidRDefault="00DC6468" w:rsidP="008F4E5D">
      <w:pPr>
        <w:widowControl w:val="0"/>
        <w:tabs>
          <w:tab w:val="left" w:pos="572"/>
          <w:tab w:val="left" w:pos="6739"/>
        </w:tabs>
        <w:spacing w:after="60"/>
        <w:ind w:left="580" w:right="40"/>
        <w:contextualSpacing/>
        <w:jc w:val="left"/>
        <w:rPr>
          <w:color w:val="000000"/>
          <w:sz w:val="18"/>
          <w:szCs w:val="18"/>
          <w:lang w:val="en-US" w:eastAsia="en-IE"/>
        </w:rPr>
      </w:pPr>
    </w:p>
    <w:p w14:paraId="5FC492F7" w14:textId="5C08E759" w:rsidR="00DC6468" w:rsidRPr="001248B6" w:rsidRDefault="00DC6468" w:rsidP="008F4E5D">
      <w:pPr>
        <w:widowControl w:val="0"/>
        <w:tabs>
          <w:tab w:val="left" w:pos="569"/>
        </w:tabs>
        <w:spacing w:after="212"/>
        <w:ind w:left="569" w:right="40" w:hanging="569"/>
        <w:contextualSpacing/>
        <w:jc w:val="left"/>
        <w:rPr>
          <w:color w:val="000000"/>
          <w:sz w:val="18"/>
          <w:szCs w:val="18"/>
          <w:lang w:val="en-US" w:eastAsia="en-IE"/>
        </w:rPr>
      </w:pPr>
      <w:r w:rsidRPr="001248B6">
        <w:rPr>
          <w:color w:val="000000"/>
          <w:sz w:val="18"/>
          <w:szCs w:val="18"/>
          <w:lang w:val="en-US" w:eastAsia="en-IE"/>
        </w:rPr>
        <w:t>4.5</w:t>
      </w:r>
      <w:r w:rsidRPr="001248B6">
        <w:rPr>
          <w:color w:val="000000"/>
          <w:sz w:val="18"/>
          <w:szCs w:val="18"/>
          <w:lang w:val="en-US" w:eastAsia="en-IE"/>
        </w:rPr>
        <w:tab/>
        <w:t xml:space="preserve">The Service Provider shall notify </w:t>
      </w:r>
      <w:r w:rsidR="000F1A37">
        <w:rPr>
          <w:color w:val="000000"/>
          <w:sz w:val="18"/>
          <w:szCs w:val="18"/>
          <w:lang w:val="en-US" w:eastAsia="en-IE"/>
        </w:rPr>
        <w:t>RCÉ</w:t>
      </w:r>
      <w:r w:rsidRPr="001248B6">
        <w:rPr>
          <w:color w:val="000000"/>
          <w:sz w:val="18"/>
          <w:szCs w:val="18"/>
          <w:lang w:val="en-US" w:eastAsia="en-IE"/>
        </w:rPr>
        <w:t xml:space="preserve"> of and pass on to </w:t>
      </w:r>
      <w:r w:rsidR="000F1A37">
        <w:rPr>
          <w:color w:val="000000"/>
          <w:sz w:val="18"/>
          <w:szCs w:val="18"/>
          <w:lang w:val="en-US" w:eastAsia="en-IE"/>
        </w:rPr>
        <w:t>RCÉ</w:t>
      </w:r>
      <w:r w:rsidRPr="001248B6">
        <w:rPr>
          <w:color w:val="000000"/>
          <w:sz w:val="18"/>
          <w:szCs w:val="18"/>
          <w:lang w:val="en-US" w:eastAsia="en-IE"/>
        </w:rPr>
        <w:t xml:space="preserve"> any cost savings to the Service Provider resulting from the redirection of raw material costs or process charges. </w:t>
      </w:r>
    </w:p>
    <w:p w14:paraId="1346F2D0" w14:textId="77777777" w:rsidR="00DC6468" w:rsidRPr="001248B6" w:rsidRDefault="00DC6468" w:rsidP="008F4E5D">
      <w:pPr>
        <w:widowControl w:val="0"/>
        <w:tabs>
          <w:tab w:val="left" w:pos="569"/>
        </w:tabs>
        <w:spacing w:after="212"/>
        <w:ind w:left="580" w:right="40"/>
        <w:contextualSpacing/>
        <w:jc w:val="left"/>
        <w:rPr>
          <w:color w:val="000000"/>
          <w:sz w:val="18"/>
          <w:szCs w:val="18"/>
          <w:lang w:val="en-US" w:eastAsia="en-IE"/>
        </w:rPr>
      </w:pPr>
    </w:p>
    <w:p w14:paraId="23DDCA50" w14:textId="05C372B6" w:rsidR="00DC6468" w:rsidRPr="001248B6" w:rsidRDefault="00DC6468" w:rsidP="008F4E5D">
      <w:pPr>
        <w:widowControl w:val="0"/>
        <w:tabs>
          <w:tab w:val="left" w:pos="569"/>
        </w:tabs>
        <w:spacing w:after="212"/>
        <w:ind w:left="569" w:right="40" w:hanging="569"/>
        <w:contextualSpacing/>
        <w:jc w:val="left"/>
        <w:rPr>
          <w:color w:val="000000"/>
          <w:sz w:val="18"/>
          <w:szCs w:val="18"/>
          <w:lang w:val="en-US" w:eastAsia="en-IE"/>
        </w:rPr>
      </w:pPr>
      <w:r w:rsidRPr="001248B6">
        <w:rPr>
          <w:color w:val="000000"/>
          <w:sz w:val="18"/>
          <w:szCs w:val="18"/>
          <w:lang w:val="en-US" w:eastAsia="en-IE"/>
        </w:rPr>
        <w:t>4.6</w:t>
      </w:r>
      <w:r w:rsidRPr="001248B6">
        <w:rPr>
          <w:color w:val="000000"/>
          <w:sz w:val="18"/>
          <w:szCs w:val="18"/>
          <w:lang w:val="en-US" w:eastAsia="en-IE"/>
        </w:rPr>
        <w:tab/>
        <w:t xml:space="preserve">Professional Services Withholding Tax, if applicable, shall be deducted at the  standard rate from any payments made by </w:t>
      </w:r>
      <w:r w:rsidR="000F1A37">
        <w:rPr>
          <w:color w:val="000000"/>
          <w:sz w:val="18"/>
          <w:szCs w:val="18"/>
          <w:lang w:val="en-US" w:eastAsia="en-IE"/>
        </w:rPr>
        <w:t>RCÉ</w:t>
      </w:r>
      <w:r w:rsidRPr="001248B6">
        <w:rPr>
          <w:color w:val="000000"/>
          <w:sz w:val="18"/>
          <w:szCs w:val="18"/>
          <w:lang w:val="en-US" w:eastAsia="en-IE"/>
        </w:rPr>
        <w:t xml:space="preserve"> for Services pursuant to the Purchase Order.</w:t>
      </w:r>
      <w:bookmarkStart w:id="4" w:name="_Ref489449009"/>
    </w:p>
    <w:p w14:paraId="0EA7341C" w14:textId="77777777" w:rsidR="00DC6468" w:rsidRPr="001248B6" w:rsidRDefault="00DC6468" w:rsidP="008F4E5D">
      <w:pPr>
        <w:widowControl w:val="0"/>
        <w:tabs>
          <w:tab w:val="left" w:pos="569"/>
        </w:tabs>
        <w:spacing w:after="212"/>
        <w:ind w:right="40"/>
        <w:contextualSpacing/>
        <w:jc w:val="left"/>
        <w:rPr>
          <w:color w:val="000000"/>
          <w:sz w:val="18"/>
          <w:szCs w:val="18"/>
          <w:lang w:val="en-US" w:eastAsia="en-IE"/>
        </w:rPr>
      </w:pPr>
    </w:p>
    <w:p w14:paraId="3F86CFDE" w14:textId="77777777" w:rsidR="00DC6468" w:rsidRPr="001248B6" w:rsidRDefault="00DC6468" w:rsidP="009A370B">
      <w:pPr>
        <w:widowControl w:val="0"/>
        <w:numPr>
          <w:ilvl w:val="0"/>
          <w:numId w:val="32"/>
        </w:numPr>
        <w:tabs>
          <w:tab w:val="left" w:pos="569"/>
        </w:tabs>
        <w:spacing w:after="131"/>
        <w:ind w:left="580" w:hanging="580"/>
        <w:contextualSpacing/>
        <w:jc w:val="left"/>
        <w:rPr>
          <w:b/>
          <w:color w:val="000000"/>
          <w:sz w:val="18"/>
          <w:szCs w:val="18"/>
          <w:lang w:val="en-US" w:eastAsia="en-IE"/>
        </w:rPr>
      </w:pPr>
      <w:r w:rsidRPr="001248B6">
        <w:rPr>
          <w:b/>
          <w:color w:val="000000"/>
          <w:sz w:val="18"/>
          <w:szCs w:val="18"/>
          <w:lang w:val="en-US" w:eastAsia="en-IE"/>
        </w:rPr>
        <w:t>CONFIDENTIALITY</w:t>
      </w:r>
      <w:bookmarkEnd w:id="4"/>
      <w:r w:rsidRPr="001248B6">
        <w:rPr>
          <w:b/>
          <w:color w:val="000000"/>
          <w:sz w:val="18"/>
          <w:szCs w:val="18"/>
          <w:lang w:val="en-US" w:eastAsia="en-IE"/>
        </w:rPr>
        <w:t xml:space="preserve"> AND CONFLICTS OF INTEREST</w:t>
      </w:r>
    </w:p>
    <w:p w14:paraId="31E14C3E" w14:textId="77777777" w:rsidR="00DC6468" w:rsidRPr="001248B6" w:rsidRDefault="00DC6468" w:rsidP="008F4E5D">
      <w:pPr>
        <w:widowControl w:val="0"/>
        <w:tabs>
          <w:tab w:val="left" w:pos="569"/>
        </w:tabs>
        <w:spacing w:after="131"/>
        <w:ind w:left="580"/>
        <w:contextualSpacing/>
        <w:jc w:val="left"/>
        <w:rPr>
          <w:b/>
          <w:color w:val="000000"/>
          <w:sz w:val="18"/>
          <w:szCs w:val="18"/>
          <w:lang w:val="en-US" w:eastAsia="en-IE"/>
        </w:rPr>
      </w:pPr>
    </w:p>
    <w:p w14:paraId="2B36C323" w14:textId="77777777" w:rsidR="00DC6468" w:rsidRPr="001248B6" w:rsidRDefault="00DC6468" w:rsidP="009A370B">
      <w:pPr>
        <w:widowControl w:val="0"/>
        <w:numPr>
          <w:ilvl w:val="1"/>
          <w:numId w:val="32"/>
        </w:numPr>
        <w:tabs>
          <w:tab w:val="left" w:pos="567"/>
        </w:tabs>
        <w:spacing w:after="60"/>
        <w:ind w:left="580" w:right="20" w:hanging="580"/>
        <w:contextualSpacing/>
        <w:jc w:val="left"/>
        <w:rPr>
          <w:color w:val="000000"/>
          <w:sz w:val="18"/>
          <w:szCs w:val="18"/>
          <w:lang w:val="en-US" w:eastAsia="en-IE"/>
        </w:rPr>
      </w:pPr>
      <w:r w:rsidRPr="001248B6">
        <w:rPr>
          <w:color w:val="000000"/>
          <w:sz w:val="18"/>
          <w:szCs w:val="18"/>
          <w:lang w:val="en-US" w:eastAsia="en-IE"/>
        </w:rPr>
        <w:t>The Service Provider hereby undertakes and agrees that at any time during the Term or after the termination or expiry of this Agreement:-</w:t>
      </w:r>
    </w:p>
    <w:p w14:paraId="6EE8DCAB" w14:textId="77777777" w:rsidR="00DC6468" w:rsidRPr="001248B6" w:rsidRDefault="00DC6468" w:rsidP="008F4E5D">
      <w:pPr>
        <w:widowControl w:val="0"/>
        <w:tabs>
          <w:tab w:val="left" w:pos="567"/>
        </w:tabs>
        <w:spacing w:after="60"/>
        <w:ind w:left="580" w:right="20"/>
        <w:contextualSpacing/>
        <w:jc w:val="left"/>
        <w:rPr>
          <w:color w:val="000000"/>
          <w:sz w:val="18"/>
          <w:szCs w:val="18"/>
          <w:lang w:val="en-US" w:eastAsia="en-IE"/>
        </w:rPr>
      </w:pPr>
    </w:p>
    <w:p w14:paraId="76668CD8" w14:textId="47828CC9" w:rsidR="00DC6468" w:rsidRPr="001248B6" w:rsidRDefault="00DC6468" w:rsidP="009A370B">
      <w:pPr>
        <w:widowControl w:val="0"/>
        <w:numPr>
          <w:ilvl w:val="0"/>
          <w:numId w:val="33"/>
        </w:numPr>
        <w:tabs>
          <w:tab w:val="left" w:pos="1176"/>
          <w:tab w:val="left" w:pos="6594"/>
        </w:tabs>
        <w:spacing w:after="60"/>
        <w:ind w:left="1160" w:right="40" w:hanging="560"/>
        <w:contextualSpacing/>
        <w:jc w:val="left"/>
        <w:rPr>
          <w:color w:val="000000"/>
          <w:sz w:val="18"/>
          <w:szCs w:val="18"/>
          <w:lang w:val="en-US" w:eastAsia="en-IE"/>
        </w:rPr>
      </w:pPr>
      <w:r w:rsidRPr="001248B6">
        <w:rPr>
          <w:color w:val="000000"/>
          <w:sz w:val="18"/>
          <w:szCs w:val="18"/>
          <w:lang w:val="en-US" w:eastAsia="en-IE"/>
        </w:rPr>
        <w:t xml:space="preserve">it shall not disclose or allow to be disclosed any Confidential Information to any third party whatsoever without the express prior written consent of </w:t>
      </w:r>
      <w:r w:rsidR="000F1A37">
        <w:rPr>
          <w:color w:val="000000"/>
          <w:sz w:val="18"/>
          <w:szCs w:val="18"/>
          <w:lang w:val="en-US" w:eastAsia="en-IE"/>
        </w:rPr>
        <w:t>RCÉ</w:t>
      </w:r>
      <w:r w:rsidRPr="001248B6">
        <w:rPr>
          <w:color w:val="000000"/>
          <w:sz w:val="18"/>
          <w:szCs w:val="18"/>
          <w:lang w:val="en-US" w:eastAsia="en-IE"/>
        </w:rPr>
        <w:t>;</w:t>
      </w:r>
      <w:r w:rsidRPr="001248B6">
        <w:rPr>
          <w:color w:val="000000"/>
          <w:sz w:val="18"/>
          <w:szCs w:val="18"/>
          <w:lang w:val="en-US" w:eastAsia="en-IE"/>
        </w:rPr>
        <w:tab/>
      </w:r>
    </w:p>
    <w:p w14:paraId="57363D11" w14:textId="77777777" w:rsidR="00DC6468" w:rsidRPr="001248B6" w:rsidRDefault="00DC6468" w:rsidP="008F4E5D">
      <w:pPr>
        <w:widowControl w:val="0"/>
        <w:tabs>
          <w:tab w:val="left" w:pos="1176"/>
          <w:tab w:val="left" w:pos="6594"/>
        </w:tabs>
        <w:spacing w:after="60"/>
        <w:ind w:left="1160" w:right="40"/>
        <w:contextualSpacing/>
        <w:jc w:val="left"/>
        <w:rPr>
          <w:color w:val="000000"/>
          <w:sz w:val="18"/>
          <w:szCs w:val="18"/>
          <w:lang w:val="en-US" w:eastAsia="en-IE"/>
        </w:rPr>
      </w:pPr>
    </w:p>
    <w:p w14:paraId="56D1A617" w14:textId="7A460E7A" w:rsidR="00DC6468" w:rsidRPr="001248B6" w:rsidRDefault="00DC6468" w:rsidP="009A370B">
      <w:pPr>
        <w:keepNext/>
        <w:keepLines/>
        <w:widowControl w:val="0"/>
        <w:numPr>
          <w:ilvl w:val="0"/>
          <w:numId w:val="33"/>
        </w:numPr>
        <w:tabs>
          <w:tab w:val="left" w:pos="1176"/>
          <w:tab w:val="left" w:pos="3255"/>
          <w:tab w:val="left" w:pos="5120"/>
        </w:tabs>
        <w:spacing w:after="0"/>
        <w:ind w:left="1160" w:right="40" w:hanging="560"/>
        <w:contextualSpacing/>
        <w:jc w:val="left"/>
        <w:rPr>
          <w:color w:val="000000"/>
          <w:sz w:val="18"/>
          <w:szCs w:val="18"/>
          <w:lang w:val="en-US" w:eastAsia="en-IE"/>
        </w:rPr>
      </w:pPr>
      <w:r w:rsidRPr="001248B6">
        <w:rPr>
          <w:color w:val="000000"/>
          <w:sz w:val="18"/>
          <w:szCs w:val="18"/>
          <w:lang w:val="en-US" w:eastAsia="en-IE"/>
        </w:rPr>
        <w:t xml:space="preserve">it shall not use or attempt to use any Confidential Information for any purpose other than that for which it was generated or disclosed or in any manner which may or may be likely to injure or cause loss (either directly or indirectly) to </w:t>
      </w:r>
      <w:r w:rsidR="000F1A37">
        <w:rPr>
          <w:color w:val="000000"/>
          <w:sz w:val="18"/>
          <w:szCs w:val="18"/>
          <w:lang w:val="en-US" w:eastAsia="en-IE"/>
        </w:rPr>
        <w:t>RCÉ</w:t>
      </w:r>
      <w:r w:rsidRPr="001248B6">
        <w:rPr>
          <w:color w:val="000000"/>
          <w:sz w:val="18"/>
          <w:szCs w:val="18"/>
          <w:lang w:val="en-US" w:eastAsia="en-IE"/>
        </w:rPr>
        <w:t xml:space="preserve"> or to assist any third party to gain any commercial advantage over, or knowledge in relation </w:t>
      </w:r>
      <w:bookmarkStart w:id="5" w:name="bookmark1"/>
      <w:r w:rsidRPr="001248B6">
        <w:rPr>
          <w:color w:val="000000"/>
          <w:sz w:val="18"/>
          <w:szCs w:val="18"/>
          <w:lang w:val="en-US" w:eastAsia="en-IE"/>
        </w:rPr>
        <w:t xml:space="preserve">to, </w:t>
      </w:r>
      <w:r w:rsidR="000F1A37">
        <w:rPr>
          <w:color w:val="000000"/>
          <w:sz w:val="18"/>
          <w:szCs w:val="18"/>
          <w:lang w:val="en-US" w:eastAsia="en-IE"/>
        </w:rPr>
        <w:t>RCÉ</w:t>
      </w:r>
      <w:r w:rsidRPr="001248B6">
        <w:rPr>
          <w:color w:val="000000"/>
          <w:sz w:val="18"/>
          <w:szCs w:val="18"/>
          <w:lang w:val="en-US" w:eastAsia="en-IE"/>
        </w:rPr>
        <w:t>;</w:t>
      </w:r>
      <w:r w:rsidRPr="001248B6">
        <w:rPr>
          <w:i/>
          <w:iCs/>
          <w:color w:val="000000"/>
          <w:sz w:val="18"/>
          <w:szCs w:val="18"/>
          <w:lang w:val="en-US" w:eastAsia="en-IE"/>
        </w:rPr>
        <w:tab/>
      </w:r>
    </w:p>
    <w:bookmarkEnd w:id="5"/>
    <w:p w14:paraId="43DDB64B" w14:textId="77777777" w:rsidR="00DC6468" w:rsidRPr="001248B6" w:rsidRDefault="00DC6468" w:rsidP="008F4E5D">
      <w:pPr>
        <w:keepNext/>
        <w:keepLines/>
        <w:widowControl w:val="0"/>
        <w:tabs>
          <w:tab w:val="left" w:pos="1176"/>
          <w:tab w:val="left" w:pos="3255"/>
          <w:tab w:val="left" w:pos="5120"/>
        </w:tabs>
        <w:ind w:left="1160" w:right="40"/>
        <w:contextualSpacing/>
        <w:jc w:val="left"/>
        <w:rPr>
          <w:color w:val="000000"/>
          <w:sz w:val="18"/>
          <w:szCs w:val="18"/>
          <w:lang w:val="en-US" w:eastAsia="en-IE"/>
        </w:rPr>
      </w:pPr>
    </w:p>
    <w:p w14:paraId="2BA73157" w14:textId="77777777" w:rsidR="00DC6468" w:rsidRPr="001248B6" w:rsidRDefault="00DC6468" w:rsidP="009A370B">
      <w:pPr>
        <w:widowControl w:val="0"/>
        <w:numPr>
          <w:ilvl w:val="0"/>
          <w:numId w:val="33"/>
        </w:numPr>
        <w:tabs>
          <w:tab w:val="left" w:pos="1176"/>
        </w:tabs>
        <w:spacing w:after="95"/>
        <w:ind w:left="1160" w:right="40" w:hanging="560"/>
        <w:contextualSpacing/>
        <w:jc w:val="left"/>
        <w:rPr>
          <w:color w:val="000000"/>
          <w:sz w:val="18"/>
          <w:szCs w:val="18"/>
          <w:lang w:val="en-US" w:eastAsia="en-IE"/>
        </w:rPr>
      </w:pPr>
      <w:r w:rsidRPr="001248B6">
        <w:rPr>
          <w:color w:val="000000"/>
          <w:sz w:val="18"/>
          <w:szCs w:val="18"/>
          <w:lang w:val="en-US" w:eastAsia="en-IE"/>
        </w:rPr>
        <w:t xml:space="preserve">it shall use best </w:t>
      </w:r>
      <w:proofErr w:type="spellStart"/>
      <w:r w:rsidRPr="001248B6">
        <w:rPr>
          <w:color w:val="000000"/>
          <w:sz w:val="18"/>
          <w:szCs w:val="18"/>
          <w:lang w:val="en-US" w:eastAsia="en-IE"/>
        </w:rPr>
        <w:t>endeavours</w:t>
      </w:r>
      <w:proofErr w:type="spellEnd"/>
      <w:r w:rsidRPr="001248B6">
        <w:rPr>
          <w:color w:val="000000"/>
          <w:sz w:val="18"/>
          <w:szCs w:val="18"/>
          <w:lang w:val="en-US" w:eastAsia="en-IE"/>
        </w:rPr>
        <w:t xml:space="preserve"> to ensure that Confidential Information is protected against theft, loss or </w:t>
      </w:r>
      <w:proofErr w:type="spellStart"/>
      <w:r w:rsidRPr="001248B6">
        <w:rPr>
          <w:color w:val="000000"/>
          <w:sz w:val="18"/>
          <w:szCs w:val="18"/>
          <w:lang w:val="en-US" w:eastAsia="en-IE"/>
        </w:rPr>
        <w:t>unauthorised</w:t>
      </w:r>
      <w:proofErr w:type="spellEnd"/>
      <w:r w:rsidRPr="001248B6">
        <w:rPr>
          <w:color w:val="000000"/>
          <w:sz w:val="18"/>
          <w:szCs w:val="18"/>
          <w:lang w:val="en-US" w:eastAsia="en-IE"/>
        </w:rPr>
        <w:t xml:space="preserve"> access by third parties and shall only be disclosed to Personnel who need to know such information in order that the Services may be provided; and</w:t>
      </w:r>
    </w:p>
    <w:p w14:paraId="481CA521" w14:textId="77777777" w:rsidR="00DC6468" w:rsidRPr="001248B6" w:rsidRDefault="00DC6468" w:rsidP="008F4E5D">
      <w:pPr>
        <w:widowControl w:val="0"/>
        <w:tabs>
          <w:tab w:val="left" w:pos="1176"/>
        </w:tabs>
        <w:spacing w:after="166"/>
        <w:ind w:left="1160"/>
        <w:contextualSpacing/>
        <w:jc w:val="left"/>
        <w:rPr>
          <w:color w:val="000000"/>
          <w:sz w:val="18"/>
          <w:szCs w:val="18"/>
          <w:lang w:val="en-US" w:eastAsia="en-IE"/>
        </w:rPr>
      </w:pPr>
    </w:p>
    <w:p w14:paraId="0DF7CA9E" w14:textId="77777777" w:rsidR="00DC6468" w:rsidRPr="001248B6" w:rsidRDefault="00DC6468" w:rsidP="009A370B">
      <w:pPr>
        <w:widowControl w:val="0"/>
        <w:numPr>
          <w:ilvl w:val="0"/>
          <w:numId w:val="33"/>
        </w:numPr>
        <w:tabs>
          <w:tab w:val="left" w:pos="1176"/>
        </w:tabs>
        <w:spacing w:after="166"/>
        <w:ind w:left="1160" w:hanging="560"/>
        <w:contextualSpacing/>
        <w:jc w:val="left"/>
        <w:rPr>
          <w:color w:val="000000"/>
          <w:sz w:val="18"/>
          <w:szCs w:val="18"/>
          <w:lang w:val="en-US" w:eastAsia="en-IE"/>
        </w:rPr>
      </w:pPr>
      <w:r w:rsidRPr="001248B6">
        <w:rPr>
          <w:color w:val="000000"/>
          <w:sz w:val="18"/>
          <w:szCs w:val="18"/>
          <w:lang w:val="en-US" w:eastAsia="en-IE"/>
        </w:rPr>
        <w:t>it shall ensure that its Personnel are fully aware of and comply with these confidentiality provisions.</w:t>
      </w:r>
    </w:p>
    <w:p w14:paraId="7624CAE3" w14:textId="77777777" w:rsidR="00DC6468" w:rsidRPr="001248B6" w:rsidRDefault="00DC6468" w:rsidP="008F4E5D">
      <w:pPr>
        <w:widowControl w:val="0"/>
        <w:tabs>
          <w:tab w:val="left" w:pos="567"/>
        </w:tabs>
        <w:spacing w:after="60"/>
        <w:ind w:left="580" w:right="20"/>
        <w:contextualSpacing/>
        <w:jc w:val="left"/>
        <w:rPr>
          <w:color w:val="000000"/>
          <w:sz w:val="18"/>
          <w:szCs w:val="18"/>
          <w:lang w:val="en-US" w:eastAsia="en-IE"/>
        </w:rPr>
      </w:pPr>
    </w:p>
    <w:p w14:paraId="7C886F35" w14:textId="77D309F0" w:rsidR="00DC6468" w:rsidRPr="001248B6" w:rsidRDefault="00DC6468" w:rsidP="009A370B">
      <w:pPr>
        <w:widowControl w:val="0"/>
        <w:numPr>
          <w:ilvl w:val="1"/>
          <w:numId w:val="32"/>
        </w:numPr>
        <w:tabs>
          <w:tab w:val="left" w:pos="567"/>
        </w:tabs>
        <w:spacing w:after="60"/>
        <w:ind w:left="580" w:right="20" w:hanging="580"/>
        <w:contextualSpacing/>
        <w:jc w:val="left"/>
        <w:rPr>
          <w:color w:val="000000"/>
          <w:sz w:val="18"/>
          <w:szCs w:val="18"/>
          <w:lang w:val="en-US" w:eastAsia="en-IE"/>
        </w:rPr>
      </w:pPr>
      <w:r w:rsidRPr="001248B6">
        <w:rPr>
          <w:color w:val="000000"/>
          <w:sz w:val="18"/>
          <w:szCs w:val="18"/>
          <w:lang w:val="en-US" w:eastAsia="en-IE"/>
        </w:rPr>
        <w:t xml:space="preserve">The Service Provider hereby undertakes and agrees with </w:t>
      </w:r>
      <w:r w:rsidR="000F1A37">
        <w:rPr>
          <w:color w:val="000000"/>
          <w:sz w:val="18"/>
          <w:szCs w:val="18"/>
          <w:lang w:val="en-US" w:eastAsia="en-IE"/>
        </w:rPr>
        <w:t>RCÉ</w:t>
      </w:r>
      <w:r w:rsidRPr="001248B6">
        <w:rPr>
          <w:color w:val="000000"/>
          <w:sz w:val="18"/>
          <w:szCs w:val="18"/>
          <w:lang w:val="en-US" w:eastAsia="en-IE"/>
        </w:rPr>
        <w:t xml:space="preserve"> that during the Term it shall not without the express prior written consent of </w:t>
      </w:r>
      <w:r w:rsidR="000F1A37">
        <w:rPr>
          <w:color w:val="000000"/>
          <w:sz w:val="18"/>
          <w:szCs w:val="18"/>
          <w:lang w:val="en-US" w:eastAsia="en-IE"/>
        </w:rPr>
        <w:t>RCÉ</w:t>
      </w:r>
      <w:r w:rsidRPr="001248B6">
        <w:rPr>
          <w:color w:val="000000"/>
          <w:sz w:val="18"/>
          <w:szCs w:val="18"/>
          <w:lang w:val="en-US" w:eastAsia="en-IE"/>
        </w:rPr>
        <w:t xml:space="preserve"> place itself in a position, whether directly or indirectly, whereby there is a Conflict of Interest (in the opinion of </w:t>
      </w:r>
      <w:r w:rsidR="000F1A37">
        <w:rPr>
          <w:color w:val="000000"/>
          <w:sz w:val="18"/>
          <w:szCs w:val="18"/>
          <w:lang w:val="en-US" w:eastAsia="en-IE"/>
        </w:rPr>
        <w:t>RCÉ</w:t>
      </w:r>
      <w:r w:rsidRPr="001248B6">
        <w:rPr>
          <w:color w:val="000000"/>
          <w:sz w:val="18"/>
          <w:szCs w:val="18"/>
          <w:lang w:val="en-US" w:eastAsia="en-IE"/>
        </w:rPr>
        <w:t xml:space="preserve">) between the interests of the Service Provider and </w:t>
      </w:r>
      <w:r w:rsidR="000F1A37">
        <w:rPr>
          <w:color w:val="000000"/>
          <w:sz w:val="18"/>
          <w:szCs w:val="18"/>
          <w:lang w:val="en-US" w:eastAsia="en-IE"/>
        </w:rPr>
        <w:t>RCÉ</w:t>
      </w:r>
      <w:r w:rsidRPr="001248B6">
        <w:rPr>
          <w:color w:val="000000"/>
          <w:sz w:val="18"/>
          <w:szCs w:val="18"/>
          <w:lang w:val="en-US" w:eastAsia="en-IE"/>
        </w:rPr>
        <w:t>.</w:t>
      </w:r>
    </w:p>
    <w:p w14:paraId="191F3121" w14:textId="77777777" w:rsidR="00DC6468" w:rsidRPr="001248B6" w:rsidRDefault="00DC6468" w:rsidP="008F4E5D">
      <w:pPr>
        <w:widowControl w:val="0"/>
        <w:contextualSpacing/>
        <w:jc w:val="left"/>
        <w:rPr>
          <w:color w:val="000000"/>
          <w:sz w:val="18"/>
          <w:szCs w:val="18"/>
          <w:lang w:val="en-US" w:eastAsia="en-IE"/>
        </w:rPr>
      </w:pPr>
    </w:p>
    <w:p w14:paraId="5CAC6F9E" w14:textId="77777777" w:rsidR="00DC6468" w:rsidRPr="001248B6" w:rsidRDefault="00DC6468" w:rsidP="009A370B">
      <w:pPr>
        <w:widowControl w:val="0"/>
        <w:numPr>
          <w:ilvl w:val="1"/>
          <w:numId w:val="33"/>
        </w:numPr>
        <w:tabs>
          <w:tab w:val="left" w:pos="565"/>
          <w:tab w:val="left" w:pos="2858"/>
        </w:tabs>
        <w:spacing w:after="131"/>
        <w:ind w:left="580" w:hanging="580"/>
        <w:contextualSpacing/>
        <w:jc w:val="left"/>
        <w:rPr>
          <w:b/>
          <w:bCs/>
          <w:color w:val="000000"/>
          <w:sz w:val="18"/>
          <w:szCs w:val="18"/>
          <w:lang w:val="en-US" w:eastAsia="en-IE"/>
        </w:rPr>
      </w:pPr>
      <w:bookmarkStart w:id="6" w:name="_Ref489449016"/>
      <w:r w:rsidRPr="001248B6">
        <w:rPr>
          <w:b/>
          <w:bCs/>
          <w:color w:val="000000"/>
          <w:sz w:val="18"/>
          <w:szCs w:val="18"/>
          <w:lang w:val="en-US" w:eastAsia="en-IE"/>
        </w:rPr>
        <w:t>TERMINATION</w:t>
      </w:r>
      <w:bookmarkEnd w:id="6"/>
      <w:r w:rsidRPr="001248B6">
        <w:rPr>
          <w:b/>
          <w:bCs/>
          <w:color w:val="000000"/>
          <w:sz w:val="18"/>
          <w:szCs w:val="18"/>
          <w:lang w:val="en-US" w:eastAsia="en-IE"/>
        </w:rPr>
        <w:tab/>
      </w:r>
    </w:p>
    <w:p w14:paraId="5E42D5D1" w14:textId="593FE193" w:rsidR="00DC6468" w:rsidRPr="001248B6" w:rsidRDefault="00DC6468" w:rsidP="009A370B">
      <w:pPr>
        <w:widowControl w:val="0"/>
        <w:numPr>
          <w:ilvl w:val="2"/>
          <w:numId w:val="33"/>
        </w:numPr>
        <w:tabs>
          <w:tab w:val="left" w:pos="569"/>
        </w:tabs>
        <w:spacing w:after="60"/>
        <w:ind w:left="580" w:right="40" w:hanging="580"/>
        <w:contextualSpacing/>
        <w:jc w:val="left"/>
        <w:rPr>
          <w:color w:val="000000"/>
          <w:sz w:val="18"/>
          <w:szCs w:val="18"/>
          <w:lang w:val="en-US" w:eastAsia="en-IE"/>
        </w:rPr>
      </w:pPr>
      <w:r w:rsidRPr="001248B6">
        <w:rPr>
          <w:color w:val="000000"/>
          <w:sz w:val="18"/>
          <w:szCs w:val="18"/>
          <w:lang w:val="en-US" w:eastAsia="en-IE"/>
        </w:rPr>
        <w:t>Subject to any earlier termination in accordance with the provisions herein, this Agreement shall be for the period set out in the Schedule hereto (the</w:t>
      </w:r>
      <w:r w:rsidRPr="001248B6">
        <w:rPr>
          <w:b/>
          <w:bCs/>
          <w:color w:val="000000"/>
          <w:sz w:val="18"/>
          <w:szCs w:val="18"/>
          <w:lang w:val="en-US" w:eastAsia="en-IE"/>
        </w:rPr>
        <w:t xml:space="preserve"> </w:t>
      </w:r>
      <w:r w:rsidRPr="001248B6">
        <w:rPr>
          <w:bCs/>
          <w:color w:val="000000"/>
          <w:sz w:val="18"/>
          <w:szCs w:val="18"/>
          <w:lang w:val="en-US" w:eastAsia="en-IE"/>
        </w:rPr>
        <w:t>“</w:t>
      </w:r>
      <w:r w:rsidRPr="001248B6">
        <w:rPr>
          <w:b/>
          <w:bCs/>
          <w:color w:val="000000"/>
          <w:sz w:val="18"/>
          <w:szCs w:val="18"/>
          <w:lang w:val="en-US" w:eastAsia="en-IE"/>
        </w:rPr>
        <w:t>Initial Term</w:t>
      </w:r>
      <w:r w:rsidRPr="001248B6">
        <w:rPr>
          <w:bCs/>
          <w:color w:val="000000"/>
          <w:sz w:val="18"/>
          <w:szCs w:val="18"/>
          <w:lang w:val="en-US" w:eastAsia="en-IE"/>
        </w:rPr>
        <w:t>”)</w:t>
      </w:r>
      <w:r w:rsidRPr="001248B6">
        <w:rPr>
          <w:color w:val="000000"/>
          <w:sz w:val="18"/>
          <w:szCs w:val="18"/>
          <w:lang w:val="en-US" w:eastAsia="en-IE"/>
        </w:rPr>
        <w:t xml:space="preserve"> unless </w:t>
      </w:r>
      <w:r w:rsidR="000F1A37">
        <w:rPr>
          <w:color w:val="000000"/>
          <w:sz w:val="18"/>
          <w:szCs w:val="18"/>
          <w:lang w:val="en-US" w:eastAsia="en-IE"/>
        </w:rPr>
        <w:t>RCÉ</w:t>
      </w:r>
      <w:r w:rsidRPr="001248B6">
        <w:rPr>
          <w:color w:val="000000"/>
          <w:sz w:val="18"/>
          <w:szCs w:val="18"/>
          <w:lang w:val="en-US" w:eastAsia="en-IE"/>
        </w:rPr>
        <w:t>, at its sole discretion, wishes to extend the Initial Term by such additional period (the</w:t>
      </w:r>
      <w:r w:rsidRPr="001248B6">
        <w:rPr>
          <w:b/>
          <w:bCs/>
          <w:color w:val="000000"/>
          <w:sz w:val="18"/>
          <w:szCs w:val="18"/>
          <w:lang w:val="en-US" w:eastAsia="en-IE"/>
        </w:rPr>
        <w:t xml:space="preserve"> </w:t>
      </w:r>
      <w:r w:rsidRPr="001248B6">
        <w:rPr>
          <w:bCs/>
          <w:color w:val="000000"/>
          <w:sz w:val="18"/>
          <w:szCs w:val="18"/>
          <w:lang w:val="en-US" w:eastAsia="en-IE"/>
        </w:rPr>
        <w:t>“</w:t>
      </w:r>
      <w:r w:rsidRPr="001248B6">
        <w:rPr>
          <w:b/>
          <w:bCs/>
          <w:color w:val="000000"/>
          <w:sz w:val="18"/>
          <w:szCs w:val="18"/>
          <w:lang w:val="en-US" w:eastAsia="en-IE"/>
        </w:rPr>
        <w:t>Additional Period</w:t>
      </w:r>
      <w:r w:rsidRPr="001248B6">
        <w:rPr>
          <w:bCs/>
          <w:color w:val="000000"/>
          <w:sz w:val="18"/>
          <w:szCs w:val="18"/>
          <w:lang w:val="en-US" w:eastAsia="en-IE"/>
        </w:rPr>
        <w:t>”)</w:t>
      </w:r>
      <w:r w:rsidRPr="001248B6">
        <w:rPr>
          <w:color w:val="000000"/>
          <w:sz w:val="18"/>
          <w:szCs w:val="18"/>
          <w:lang w:val="en-US" w:eastAsia="en-IE"/>
        </w:rPr>
        <w:t xml:space="preserve"> as is specified in the Schedule, in which case it shall notify the Service Provider of such Additional Period at least thirty (30) days prior to the expiry of the Initial Term, and the Agreement shall then continue until the expiry of the Additional Period (again, subject to any earlier termination in accordance with this Agreement).</w:t>
      </w:r>
    </w:p>
    <w:p w14:paraId="45118F76" w14:textId="77777777" w:rsidR="00DC6468" w:rsidRPr="001248B6" w:rsidRDefault="00DC6468" w:rsidP="008F4E5D">
      <w:pPr>
        <w:widowControl w:val="0"/>
        <w:tabs>
          <w:tab w:val="left" w:pos="569"/>
        </w:tabs>
        <w:spacing w:after="60"/>
        <w:ind w:left="580" w:right="40"/>
        <w:contextualSpacing/>
        <w:jc w:val="left"/>
        <w:rPr>
          <w:color w:val="000000"/>
          <w:sz w:val="18"/>
          <w:szCs w:val="18"/>
          <w:lang w:val="en-US" w:eastAsia="en-IE"/>
        </w:rPr>
      </w:pPr>
    </w:p>
    <w:p w14:paraId="4DB98838" w14:textId="04046397" w:rsidR="00DC6468" w:rsidRPr="001248B6" w:rsidRDefault="00DC6468" w:rsidP="009A370B">
      <w:pPr>
        <w:widowControl w:val="0"/>
        <w:numPr>
          <w:ilvl w:val="2"/>
          <w:numId w:val="33"/>
        </w:numPr>
        <w:tabs>
          <w:tab w:val="left" w:pos="565"/>
          <w:tab w:val="left" w:pos="3809"/>
        </w:tabs>
        <w:spacing w:after="60"/>
        <w:ind w:left="580" w:right="40" w:hanging="580"/>
        <w:contextualSpacing/>
        <w:jc w:val="left"/>
        <w:rPr>
          <w:color w:val="000000"/>
          <w:sz w:val="18"/>
          <w:szCs w:val="18"/>
          <w:lang w:val="en-US" w:eastAsia="en-IE"/>
        </w:rPr>
      </w:pPr>
      <w:r w:rsidRPr="001248B6">
        <w:rPr>
          <w:color w:val="000000"/>
          <w:sz w:val="18"/>
          <w:szCs w:val="18"/>
          <w:lang w:val="en-US" w:eastAsia="en-IE"/>
        </w:rPr>
        <w:t xml:space="preserve">Notwithstanding the foregoing, </w:t>
      </w:r>
      <w:r w:rsidR="000F1A37">
        <w:rPr>
          <w:color w:val="000000"/>
          <w:sz w:val="18"/>
          <w:szCs w:val="18"/>
          <w:lang w:val="en-US" w:eastAsia="en-IE"/>
        </w:rPr>
        <w:t>RCÉ</w:t>
      </w:r>
      <w:r w:rsidRPr="001248B6">
        <w:rPr>
          <w:color w:val="000000"/>
          <w:sz w:val="18"/>
          <w:szCs w:val="18"/>
          <w:lang w:val="en-US" w:eastAsia="en-IE"/>
        </w:rPr>
        <w:t xml:space="preserve"> may at any time during the currency of this Agreement and on giving </w:t>
      </w:r>
      <w:r w:rsidRPr="001248B6">
        <w:rPr>
          <w:color w:val="000000"/>
          <w:sz w:val="18"/>
          <w:szCs w:val="18"/>
          <w:lang w:val="en-US" w:eastAsia="en-IE"/>
        </w:rPr>
        <w:lastRenderedPageBreak/>
        <w:t xml:space="preserve">the Service Provider thirty (30) days’ notice in writing  terminate the Agreement for any reason whatsoever without liability or compensation to the Service Provider save that it is expressly agreed that the Service Provider shall be entitled to payment in respect of Services provided prior to the date of termination only (provided they are subsequently delivered in accordance with the agreed terms) and the Service Provider shall not have any other claim or demand for payment against </w:t>
      </w:r>
      <w:r w:rsidR="000F1A37">
        <w:rPr>
          <w:color w:val="000000"/>
          <w:sz w:val="18"/>
          <w:szCs w:val="18"/>
          <w:lang w:val="en-US" w:eastAsia="en-IE"/>
        </w:rPr>
        <w:t>RCÉ</w:t>
      </w:r>
      <w:r w:rsidRPr="001248B6">
        <w:rPr>
          <w:color w:val="000000"/>
          <w:sz w:val="18"/>
          <w:szCs w:val="18"/>
          <w:lang w:val="en-US" w:eastAsia="en-IE"/>
        </w:rPr>
        <w:t>.</w:t>
      </w:r>
      <w:r w:rsidRPr="001248B6">
        <w:rPr>
          <w:color w:val="000000"/>
          <w:sz w:val="18"/>
          <w:szCs w:val="18"/>
          <w:lang w:val="en-US" w:eastAsia="en-IE"/>
        </w:rPr>
        <w:tab/>
      </w:r>
    </w:p>
    <w:p w14:paraId="61ABAAD4" w14:textId="77777777" w:rsidR="00DC6468" w:rsidRPr="001248B6" w:rsidRDefault="00DC6468" w:rsidP="008F4E5D">
      <w:pPr>
        <w:widowControl w:val="0"/>
        <w:ind w:left="720"/>
        <w:contextualSpacing/>
        <w:jc w:val="left"/>
        <w:rPr>
          <w:color w:val="000000"/>
          <w:sz w:val="18"/>
          <w:szCs w:val="18"/>
          <w:lang w:val="en-US" w:eastAsia="en-IE"/>
        </w:rPr>
      </w:pPr>
    </w:p>
    <w:p w14:paraId="11C562BB" w14:textId="73FEAF6E" w:rsidR="00DC6468" w:rsidRPr="001248B6" w:rsidRDefault="00DC6468" w:rsidP="009A370B">
      <w:pPr>
        <w:widowControl w:val="0"/>
        <w:numPr>
          <w:ilvl w:val="2"/>
          <w:numId w:val="33"/>
        </w:numPr>
        <w:tabs>
          <w:tab w:val="left" w:pos="565"/>
          <w:tab w:val="left" w:pos="4734"/>
        </w:tabs>
        <w:spacing w:after="60"/>
        <w:ind w:left="580" w:right="40" w:hanging="580"/>
        <w:contextualSpacing/>
        <w:jc w:val="left"/>
        <w:rPr>
          <w:color w:val="000000"/>
          <w:sz w:val="18"/>
          <w:szCs w:val="18"/>
          <w:lang w:val="en-US" w:eastAsia="en-IE"/>
        </w:rPr>
      </w:pPr>
      <w:r w:rsidRPr="001248B6">
        <w:rPr>
          <w:color w:val="000000"/>
          <w:sz w:val="18"/>
          <w:szCs w:val="18"/>
          <w:lang w:val="en-US" w:eastAsia="en-IE"/>
        </w:rPr>
        <w:t xml:space="preserve">This Agreement may be terminated by </w:t>
      </w:r>
      <w:r w:rsidR="000F1A37">
        <w:rPr>
          <w:color w:val="000000"/>
          <w:sz w:val="18"/>
          <w:szCs w:val="18"/>
          <w:lang w:val="en-US" w:eastAsia="en-IE"/>
        </w:rPr>
        <w:t>RCÉ</w:t>
      </w:r>
      <w:r w:rsidRPr="001248B6">
        <w:rPr>
          <w:color w:val="000000"/>
          <w:sz w:val="18"/>
          <w:szCs w:val="18"/>
          <w:lang w:val="en-US" w:eastAsia="en-IE"/>
        </w:rPr>
        <w:t xml:space="preserve"> forthwith by notice in writing to the Service Provider if the Service Provider (or its Personnel) shall at any time:-</w:t>
      </w:r>
      <w:r w:rsidRPr="001248B6">
        <w:rPr>
          <w:color w:val="000000"/>
          <w:sz w:val="18"/>
          <w:szCs w:val="18"/>
          <w:lang w:val="en-US" w:eastAsia="en-IE"/>
        </w:rPr>
        <w:tab/>
      </w:r>
    </w:p>
    <w:p w14:paraId="5C695FFF" w14:textId="77777777" w:rsidR="00DC6468" w:rsidRPr="001248B6" w:rsidRDefault="00DC6468" w:rsidP="008F4E5D">
      <w:pPr>
        <w:widowControl w:val="0"/>
        <w:ind w:left="720"/>
        <w:contextualSpacing/>
        <w:jc w:val="left"/>
        <w:rPr>
          <w:color w:val="000000"/>
          <w:sz w:val="18"/>
          <w:szCs w:val="18"/>
          <w:lang w:val="en-US" w:eastAsia="en-IE"/>
        </w:rPr>
      </w:pPr>
    </w:p>
    <w:p w14:paraId="51949F17" w14:textId="011F0737" w:rsidR="00DC6468" w:rsidRPr="001248B6" w:rsidRDefault="00DC6468" w:rsidP="009A370B">
      <w:pPr>
        <w:widowControl w:val="0"/>
        <w:numPr>
          <w:ilvl w:val="3"/>
          <w:numId w:val="33"/>
        </w:numPr>
        <w:tabs>
          <w:tab w:val="left" w:pos="1169"/>
          <w:tab w:val="left" w:pos="3865"/>
        </w:tabs>
        <w:spacing w:after="60"/>
        <w:ind w:left="1160" w:right="40" w:hanging="560"/>
        <w:contextualSpacing/>
        <w:jc w:val="left"/>
        <w:rPr>
          <w:color w:val="000000"/>
          <w:sz w:val="18"/>
          <w:szCs w:val="18"/>
          <w:lang w:val="en-US" w:eastAsia="en-IE"/>
        </w:rPr>
      </w:pPr>
      <w:r w:rsidRPr="001248B6">
        <w:rPr>
          <w:color w:val="000000"/>
          <w:sz w:val="18"/>
          <w:szCs w:val="18"/>
          <w:lang w:val="en-US" w:eastAsia="en-IE"/>
        </w:rPr>
        <w:t xml:space="preserve">commit any serious or persistent breach or non-observance of the terms or provisions of this Agreement which either cannot be remedied or, if capable of; remedy, has not been remedied by the Service Provider within such period as </w:t>
      </w:r>
      <w:r w:rsidR="000F1A37">
        <w:rPr>
          <w:color w:val="000000"/>
          <w:sz w:val="18"/>
          <w:szCs w:val="18"/>
          <w:lang w:val="en-US" w:eastAsia="en-IE"/>
        </w:rPr>
        <w:t>RCÉ</w:t>
      </w:r>
      <w:r w:rsidRPr="001248B6">
        <w:rPr>
          <w:color w:val="000000"/>
          <w:sz w:val="18"/>
          <w:szCs w:val="18"/>
          <w:lang w:val="en-US" w:eastAsia="en-IE"/>
        </w:rPr>
        <w:t xml:space="preserve"> may specify; or</w:t>
      </w:r>
      <w:r w:rsidRPr="001248B6">
        <w:rPr>
          <w:color w:val="000000"/>
          <w:sz w:val="18"/>
          <w:szCs w:val="18"/>
          <w:lang w:val="en-US" w:eastAsia="en-IE"/>
        </w:rPr>
        <w:tab/>
      </w:r>
    </w:p>
    <w:p w14:paraId="4DA80CF2" w14:textId="77777777" w:rsidR="00DC6468" w:rsidRPr="001248B6" w:rsidRDefault="00DC6468" w:rsidP="008F4E5D">
      <w:pPr>
        <w:widowControl w:val="0"/>
        <w:tabs>
          <w:tab w:val="left" w:pos="1169"/>
          <w:tab w:val="left" w:pos="3865"/>
        </w:tabs>
        <w:spacing w:after="60"/>
        <w:ind w:left="1160" w:right="40"/>
        <w:contextualSpacing/>
        <w:jc w:val="left"/>
        <w:rPr>
          <w:color w:val="000000"/>
          <w:sz w:val="18"/>
          <w:szCs w:val="18"/>
          <w:lang w:val="en-US" w:eastAsia="en-IE"/>
        </w:rPr>
      </w:pPr>
    </w:p>
    <w:p w14:paraId="430586B7" w14:textId="77777777" w:rsidR="00DC6468" w:rsidRPr="001248B6" w:rsidRDefault="00DC6468" w:rsidP="009A370B">
      <w:pPr>
        <w:widowControl w:val="0"/>
        <w:numPr>
          <w:ilvl w:val="3"/>
          <w:numId w:val="33"/>
        </w:numPr>
        <w:tabs>
          <w:tab w:val="left" w:pos="1169"/>
        </w:tabs>
        <w:spacing w:after="60"/>
        <w:ind w:left="1160" w:right="40" w:hanging="560"/>
        <w:contextualSpacing/>
        <w:jc w:val="left"/>
        <w:rPr>
          <w:color w:val="000000"/>
          <w:sz w:val="18"/>
          <w:szCs w:val="18"/>
          <w:lang w:val="en-US" w:eastAsia="en-IE"/>
        </w:rPr>
      </w:pPr>
      <w:r w:rsidRPr="001248B6">
        <w:rPr>
          <w:color w:val="000000"/>
          <w:sz w:val="18"/>
          <w:szCs w:val="18"/>
          <w:lang w:val="en-US" w:eastAsia="en-IE"/>
        </w:rPr>
        <w:t>be guilty of any fraud or serious misconduct or neglect in the discharge of his duties hereunder or be convicted of any criminal offence or commit any act of dishonesty; or</w:t>
      </w:r>
    </w:p>
    <w:p w14:paraId="460DFC69" w14:textId="77777777" w:rsidR="00DC6468" w:rsidRPr="001248B6" w:rsidRDefault="00DC6468" w:rsidP="008F4E5D">
      <w:pPr>
        <w:widowControl w:val="0"/>
        <w:ind w:left="720"/>
        <w:contextualSpacing/>
        <w:jc w:val="left"/>
        <w:rPr>
          <w:color w:val="000000"/>
          <w:sz w:val="18"/>
          <w:szCs w:val="18"/>
          <w:lang w:val="en-US" w:eastAsia="en-IE"/>
        </w:rPr>
      </w:pPr>
    </w:p>
    <w:p w14:paraId="2199317F" w14:textId="77777777" w:rsidR="00DC6468" w:rsidRPr="001248B6" w:rsidRDefault="00DC6468" w:rsidP="009A370B">
      <w:pPr>
        <w:widowControl w:val="0"/>
        <w:numPr>
          <w:ilvl w:val="3"/>
          <w:numId w:val="33"/>
        </w:numPr>
        <w:tabs>
          <w:tab w:val="left" w:pos="1169"/>
        </w:tabs>
        <w:spacing w:after="60"/>
        <w:ind w:left="1160" w:right="40" w:hanging="560"/>
        <w:contextualSpacing/>
        <w:jc w:val="left"/>
        <w:rPr>
          <w:color w:val="000000"/>
          <w:sz w:val="18"/>
          <w:szCs w:val="18"/>
          <w:lang w:val="en-US" w:eastAsia="en-IE"/>
        </w:rPr>
      </w:pPr>
      <w:r w:rsidRPr="001248B6">
        <w:rPr>
          <w:color w:val="000000"/>
          <w:sz w:val="18"/>
          <w:szCs w:val="18"/>
          <w:lang w:val="en-US" w:eastAsia="en-IE"/>
        </w:rPr>
        <w:t>have a receiver, manager or examiner appointed over it or over any part of its undertaking or assets, or shall pass a resolution for winding up (otherwise than for the purpose of a bona fide scheme of solvent amalgamation or reconstruction) or have a petition presented for its winding up or for the appointment of an examiner to it or shall enter into any composition or arrangement with its creditors or cease or threaten to cease to carry on its business.</w:t>
      </w:r>
    </w:p>
    <w:p w14:paraId="0D0C9774" w14:textId="77777777" w:rsidR="00DC6468" w:rsidRPr="001248B6" w:rsidRDefault="00DC6468" w:rsidP="008F4E5D">
      <w:pPr>
        <w:widowControl w:val="0"/>
        <w:ind w:left="720"/>
        <w:contextualSpacing/>
        <w:jc w:val="left"/>
        <w:rPr>
          <w:color w:val="000000"/>
          <w:sz w:val="18"/>
          <w:szCs w:val="18"/>
          <w:lang w:val="en-US" w:eastAsia="en-IE"/>
        </w:rPr>
      </w:pPr>
    </w:p>
    <w:p w14:paraId="371AE71A" w14:textId="77777777" w:rsidR="00DC6468" w:rsidRPr="001248B6" w:rsidRDefault="00DC6468" w:rsidP="009A370B">
      <w:pPr>
        <w:widowControl w:val="0"/>
        <w:numPr>
          <w:ilvl w:val="3"/>
          <w:numId w:val="33"/>
        </w:numPr>
        <w:tabs>
          <w:tab w:val="left" w:pos="1169"/>
        </w:tabs>
        <w:spacing w:after="9"/>
        <w:ind w:left="1160" w:hanging="560"/>
        <w:contextualSpacing/>
        <w:jc w:val="left"/>
        <w:rPr>
          <w:color w:val="000000"/>
          <w:sz w:val="18"/>
          <w:szCs w:val="18"/>
          <w:lang w:val="en-US" w:eastAsia="en-IE"/>
        </w:rPr>
      </w:pPr>
      <w:r w:rsidRPr="001248B6">
        <w:rPr>
          <w:color w:val="000000"/>
          <w:sz w:val="18"/>
          <w:szCs w:val="18"/>
          <w:lang w:val="en-US" w:eastAsia="en-IE"/>
        </w:rPr>
        <w:t>be convicted of any criminal offence or commit any act of dishonesty;</w:t>
      </w:r>
      <w:r w:rsidRPr="001248B6">
        <w:rPr>
          <w:color w:val="000000"/>
          <w:sz w:val="18"/>
          <w:szCs w:val="18"/>
          <w:vertAlign w:val="superscript"/>
          <w:lang w:val="en-US" w:eastAsia="en-IE"/>
        </w:rPr>
        <w:t xml:space="preserve"> </w:t>
      </w:r>
      <w:r w:rsidRPr="001248B6">
        <w:rPr>
          <w:color w:val="000000"/>
          <w:sz w:val="18"/>
          <w:szCs w:val="18"/>
          <w:lang w:val="en-US" w:eastAsia="en-IE"/>
        </w:rPr>
        <w:t>or</w:t>
      </w:r>
    </w:p>
    <w:p w14:paraId="1E209F7F" w14:textId="77777777" w:rsidR="00DC6468" w:rsidRPr="001248B6" w:rsidRDefault="00DC6468" w:rsidP="008F4E5D">
      <w:pPr>
        <w:widowControl w:val="0"/>
        <w:ind w:left="720"/>
        <w:contextualSpacing/>
        <w:jc w:val="left"/>
        <w:rPr>
          <w:color w:val="000000"/>
          <w:sz w:val="18"/>
          <w:szCs w:val="18"/>
          <w:lang w:val="en-US" w:eastAsia="en-IE"/>
        </w:rPr>
      </w:pPr>
    </w:p>
    <w:p w14:paraId="649396D0" w14:textId="1DF5B00C" w:rsidR="00DC6468" w:rsidRPr="001248B6" w:rsidRDefault="00DC6468" w:rsidP="009A370B">
      <w:pPr>
        <w:widowControl w:val="0"/>
        <w:numPr>
          <w:ilvl w:val="3"/>
          <w:numId w:val="33"/>
        </w:numPr>
        <w:tabs>
          <w:tab w:val="left" w:pos="1169"/>
        </w:tabs>
        <w:spacing w:after="9"/>
        <w:ind w:left="1160" w:hanging="560"/>
        <w:contextualSpacing/>
        <w:jc w:val="left"/>
        <w:rPr>
          <w:color w:val="000000"/>
          <w:sz w:val="18"/>
          <w:szCs w:val="18"/>
          <w:lang w:val="en-US" w:eastAsia="en-IE"/>
        </w:rPr>
      </w:pPr>
      <w:r w:rsidRPr="001248B6">
        <w:rPr>
          <w:color w:val="000000"/>
          <w:sz w:val="18"/>
          <w:szCs w:val="18"/>
          <w:lang w:val="en-US" w:eastAsia="en-IE"/>
        </w:rPr>
        <w:t xml:space="preserve">be, in the opinion of </w:t>
      </w:r>
      <w:r w:rsidR="000F1A37">
        <w:rPr>
          <w:color w:val="000000"/>
          <w:sz w:val="18"/>
          <w:szCs w:val="18"/>
          <w:lang w:val="en-US" w:eastAsia="en-IE"/>
        </w:rPr>
        <w:t>RCÉ</w:t>
      </w:r>
      <w:r w:rsidRPr="001248B6">
        <w:rPr>
          <w:color w:val="000000"/>
          <w:sz w:val="18"/>
          <w:szCs w:val="18"/>
          <w:lang w:val="en-US" w:eastAsia="en-IE"/>
        </w:rPr>
        <w:t xml:space="preserve">, incompetent to perform any element of the Services under the Agreement, or conduct itself (or its Personnel conduct themselves) in a manner which </w:t>
      </w:r>
      <w:r w:rsidR="000F1A37">
        <w:rPr>
          <w:color w:val="000000"/>
          <w:sz w:val="18"/>
          <w:szCs w:val="18"/>
          <w:lang w:val="en-US" w:eastAsia="en-IE"/>
        </w:rPr>
        <w:t>RCÉ</w:t>
      </w:r>
      <w:r w:rsidRPr="001248B6">
        <w:rPr>
          <w:color w:val="000000"/>
          <w:sz w:val="18"/>
          <w:szCs w:val="18"/>
          <w:lang w:val="en-US" w:eastAsia="en-IE"/>
        </w:rPr>
        <w:t xml:space="preserve"> considers incompatible with the proper performance of the Services; or</w:t>
      </w:r>
    </w:p>
    <w:p w14:paraId="0D0D94F0" w14:textId="77777777" w:rsidR="00DC6468" w:rsidRPr="001248B6" w:rsidRDefault="00DC6468" w:rsidP="008F4E5D">
      <w:pPr>
        <w:widowControl w:val="0"/>
        <w:tabs>
          <w:tab w:val="left" w:pos="1169"/>
        </w:tabs>
        <w:spacing w:after="9"/>
        <w:contextualSpacing/>
        <w:jc w:val="left"/>
        <w:rPr>
          <w:color w:val="000000"/>
          <w:sz w:val="18"/>
          <w:szCs w:val="18"/>
          <w:lang w:val="en-US" w:eastAsia="en-IE"/>
        </w:rPr>
      </w:pPr>
    </w:p>
    <w:p w14:paraId="5D1779D3" w14:textId="4F0297D6" w:rsidR="00DC6468" w:rsidRPr="001248B6" w:rsidRDefault="00DC6468" w:rsidP="009A370B">
      <w:pPr>
        <w:widowControl w:val="0"/>
        <w:numPr>
          <w:ilvl w:val="3"/>
          <w:numId w:val="33"/>
        </w:numPr>
        <w:tabs>
          <w:tab w:val="left" w:pos="1169"/>
        </w:tabs>
        <w:spacing w:after="101"/>
        <w:ind w:left="1160" w:right="-34" w:hanging="560"/>
        <w:contextualSpacing/>
        <w:jc w:val="left"/>
        <w:rPr>
          <w:color w:val="000000"/>
          <w:sz w:val="18"/>
          <w:szCs w:val="18"/>
          <w:lang w:val="en-US" w:eastAsia="en-IE"/>
        </w:rPr>
      </w:pPr>
      <w:r w:rsidRPr="001248B6">
        <w:rPr>
          <w:color w:val="000000"/>
          <w:sz w:val="18"/>
          <w:szCs w:val="18"/>
          <w:lang w:val="en-US" w:eastAsia="en-IE"/>
        </w:rPr>
        <w:t xml:space="preserve">where any representation or warranty made by the Service Provider in connection with this Agreement (including in the Tender Response Document) shall, in the opinion of </w:t>
      </w:r>
      <w:r w:rsidR="000F1A37">
        <w:rPr>
          <w:color w:val="000000"/>
          <w:sz w:val="18"/>
          <w:szCs w:val="18"/>
          <w:lang w:val="en-US" w:eastAsia="en-IE"/>
        </w:rPr>
        <w:t>RCÉ</w:t>
      </w:r>
      <w:r w:rsidRPr="001248B6">
        <w:rPr>
          <w:color w:val="000000"/>
          <w:sz w:val="18"/>
          <w:szCs w:val="18"/>
          <w:lang w:val="en-US" w:eastAsia="en-IE"/>
        </w:rPr>
        <w:t>, prove to be untrue or incorrect in a material respect as at the date when made; or</w:t>
      </w:r>
    </w:p>
    <w:p w14:paraId="68A98E28" w14:textId="77777777" w:rsidR="00DC6468" w:rsidRPr="001248B6" w:rsidRDefault="00DC6468" w:rsidP="008F4E5D">
      <w:pPr>
        <w:widowControl w:val="0"/>
        <w:tabs>
          <w:tab w:val="left" w:pos="1169"/>
        </w:tabs>
        <w:spacing w:after="101"/>
        <w:ind w:left="1160" w:right="-34"/>
        <w:contextualSpacing/>
        <w:jc w:val="left"/>
        <w:rPr>
          <w:color w:val="000000"/>
          <w:sz w:val="18"/>
          <w:szCs w:val="18"/>
          <w:lang w:val="en-US" w:eastAsia="en-IE"/>
        </w:rPr>
      </w:pPr>
    </w:p>
    <w:p w14:paraId="4BBF940F" w14:textId="2C03165B" w:rsidR="00DC6468" w:rsidRPr="001248B6" w:rsidRDefault="00DC6468" w:rsidP="009A370B">
      <w:pPr>
        <w:widowControl w:val="0"/>
        <w:numPr>
          <w:ilvl w:val="3"/>
          <w:numId w:val="33"/>
        </w:numPr>
        <w:tabs>
          <w:tab w:val="left" w:pos="1169"/>
        </w:tabs>
        <w:spacing w:after="101"/>
        <w:ind w:left="1160" w:right="-34" w:hanging="560"/>
        <w:contextualSpacing/>
        <w:jc w:val="left"/>
        <w:rPr>
          <w:color w:val="000000"/>
          <w:sz w:val="18"/>
          <w:szCs w:val="18"/>
          <w:lang w:val="en-US" w:eastAsia="en-IE"/>
        </w:rPr>
      </w:pPr>
      <w:r w:rsidRPr="001248B6">
        <w:rPr>
          <w:color w:val="000000"/>
          <w:sz w:val="18"/>
          <w:szCs w:val="18"/>
          <w:lang w:val="en-US" w:eastAsia="en-IE"/>
        </w:rPr>
        <w:t xml:space="preserve">be in a position whereby either directly or indirectly there is a Conflict of Interest (in the opinion of </w:t>
      </w:r>
      <w:r w:rsidR="000F1A37">
        <w:rPr>
          <w:color w:val="000000"/>
          <w:sz w:val="18"/>
          <w:szCs w:val="18"/>
          <w:lang w:val="en-US" w:eastAsia="en-IE"/>
        </w:rPr>
        <w:t>RCÉ</w:t>
      </w:r>
      <w:r w:rsidRPr="001248B6">
        <w:rPr>
          <w:color w:val="000000"/>
          <w:sz w:val="18"/>
          <w:szCs w:val="18"/>
          <w:lang w:val="en-US" w:eastAsia="en-IE"/>
        </w:rPr>
        <w:t xml:space="preserve">) between the interests of the Service Provider and </w:t>
      </w:r>
      <w:r w:rsidR="000F1A37">
        <w:rPr>
          <w:color w:val="000000"/>
          <w:sz w:val="18"/>
          <w:szCs w:val="18"/>
          <w:lang w:val="en-US" w:eastAsia="en-IE"/>
        </w:rPr>
        <w:t>RCÉ</w:t>
      </w:r>
      <w:r w:rsidRPr="001248B6">
        <w:rPr>
          <w:color w:val="000000"/>
          <w:sz w:val="18"/>
          <w:szCs w:val="18"/>
          <w:lang w:val="en-US" w:eastAsia="en-IE"/>
        </w:rPr>
        <w:t>; or</w:t>
      </w:r>
    </w:p>
    <w:p w14:paraId="0F9FE323" w14:textId="77777777" w:rsidR="00DC6468" w:rsidRPr="001248B6" w:rsidRDefault="00DC6468" w:rsidP="009A370B">
      <w:pPr>
        <w:widowControl w:val="0"/>
        <w:numPr>
          <w:ilvl w:val="3"/>
          <w:numId w:val="33"/>
        </w:numPr>
        <w:tabs>
          <w:tab w:val="left" w:pos="851"/>
          <w:tab w:val="left" w:pos="1169"/>
        </w:tabs>
        <w:spacing w:after="60"/>
        <w:ind w:left="1140" w:right="-23" w:hanging="560"/>
        <w:contextualSpacing/>
        <w:jc w:val="left"/>
        <w:rPr>
          <w:sz w:val="18"/>
          <w:szCs w:val="18"/>
        </w:rPr>
      </w:pPr>
      <w:r w:rsidRPr="001248B6">
        <w:rPr>
          <w:sz w:val="18"/>
          <w:szCs w:val="18"/>
        </w:rPr>
        <w:t xml:space="preserve"> fail to disclose a Conflict of Interest; or</w:t>
      </w:r>
    </w:p>
    <w:p w14:paraId="03D96779" w14:textId="77777777" w:rsidR="00DC6468" w:rsidRPr="001248B6" w:rsidRDefault="00DC6468" w:rsidP="008F4E5D">
      <w:pPr>
        <w:widowControl w:val="0"/>
        <w:tabs>
          <w:tab w:val="left" w:pos="1169"/>
        </w:tabs>
        <w:spacing w:after="60"/>
        <w:ind w:left="1160" w:right="40"/>
        <w:contextualSpacing/>
        <w:jc w:val="left"/>
        <w:rPr>
          <w:color w:val="000000"/>
          <w:sz w:val="18"/>
          <w:szCs w:val="18"/>
          <w:lang w:val="en-US" w:eastAsia="en-IE"/>
        </w:rPr>
      </w:pPr>
    </w:p>
    <w:p w14:paraId="46633172" w14:textId="77777777" w:rsidR="00DC6468" w:rsidRPr="001248B6" w:rsidRDefault="00DC6468" w:rsidP="009A370B">
      <w:pPr>
        <w:widowControl w:val="0"/>
        <w:numPr>
          <w:ilvl w:val="3"/>
          <w:numId w:val="33"/>
        </w:numPr>
        <w:tabs>
          <w:tab w:val="left" w:pos="1169"/>
        </w:tabs>
        <w:spacing w:after="60"/>
        <w:ind w:left="1160" w:right="40" w:hanging="560"/>
        <w:contextualSpacing/>
        <w:jc w:val="left"/>
        <w:rPr>
          <w:color w:val="000000"/>
          <w:sz w:val="18"/>
          <w:szCs w:val="18"/>
          <w:lang w:val="en-US" w:eastAsia="en-IE"/>
        </w:rPr>
      </w:pPr>
      <w:r w:rsidRPr="001248B6">
        <w:rPr>
          <w:color w:val="000000"/>
          <w:sz w:val="18"/>
          <w:szCs w:val="18"/>
          <w:lang w:val="en-US" w:eastAsia="en-IE"/>
        </w:rPr>
        <w:t>breach the provisions of Clause 5.</w:t>
      </w:r>
    </w:p>
    <w:p w14:paraId="666CCDDC" w14:textId="77777777" w:rsidR="00DC6468" w:rsidRPr="001248B6" w:rsidRDefault="00DC6468" w:rsidP="008F4E5D">
      <w:pPr>
        <w:widowControl w:val="0"/>
        <w:tabs>
          <w:tab w:val="left" w:pos="1169"/>
        </w:tabs>
        <w:spacing w:after="60"/>
        <w:ind w:right="40"/>
        <w:contextualSpacing/>
        <w:jc w:val="left"/>
        <w:rPr>
          <w:color w:val="000000"/>
          <w:sz w:val="18"/>
          <w:szCs w:val="18"/>
          <w:lang w:val="en-US" w:eastAsia="en-IE"/>
        </w:rPr>
      </w:pPr>
    </w:p>
    <w:p w14:paraId="77225CE4" w14:textId="77777777" w:rsidR="00DC6468" w:rsidRPr="001248B6" w:rsidRDefault="00DC6468" w:rsidP="009A370B">
      <w:pPr>
        <w:widowControl w:val="0"/>
        <w:numPr>
          <w:ilvl w:val="2"/>
          <w:numId w:val="33"/>
        </w:numPr>
        <w:tabs>
          <w:tab w:val="left" w:pos="565"/>
        </w:tabs>
        <w:spacing w:after="215"/>
        <w:ind w:left="580" w:right="40" w:hanging="580"/>
        <w:contextualSpacing/>
        <w:jc w:val="left"/>
        <w:rPr>
          <w:color w:val="000000"/>
          <w:sz w:val="18"/>
          <w:szCs w:val="18"/>
          <w:lang w:val="en-US" w:eastAsia="en-IE"/>
        </w:rPr>
      </w:pPr>
      <w:r w:rsidRPr="001248B6">
        <w:rPr>
          <w:color w:val="000000"/>
          <w:sz w:val="18"/>
          <w:szCs w:val="18"/>
          <w:lang w:val="en-US" w:eastAsia="en-IE"/>
        </w:rPr>
        <w:t xml:space="preserve">The expiry or earlier termination of this Agreement shall not prejudice or affect any right of action, remedy or liability which shall have accrued or shall thereafter accrue to the Parties; neither shall it affect the coming into force or the continuance in force of any provision of this Agreement or any Purchase Order which is expressly or by implication intended to come into or continue in force on or after such expiry or termination including for the avoidance of doubt Clauses </w:t>
      </w:r>
      <w:r w:rsidRPr="001248B6">
        <w:rPr>
          <w:color w:val="000000"/>
          <w:sz w:val="18"/>
          <w:szCs w:val="18"/>
          <w:lang w:val="en-US" w:eastAsia="en-IE"/>
        </w:rPr>
        <w:fldChar w:fldCharType="begin"/>
      </w:r>
      <w:r w:rsidRPr="001248B6">
        <w:rPr>
          <w:color w:val="000000"/>
          <w:sz w:val="18"/>
          <w:szCs w:val="18"/>
          <w:lang w:val="en-US" w:eastAsia="en-IE"/>
        </w:rPr>
        <w:instrText xml:space="preserve"> REF _Ref489448986 \r \h  \* MERGEFORMAT </w:instrText>
      </w:r>
      <w:r w:rsidRPr="001248B6">
        <w:rPr>
          <w:color w:val="000000"/>
          <w:sz w:val="18"/>
          <w:szCs w:val="18"/>
          <w:lang w:val="en-US" w:eastAsia="en-IE"/>
        </w:rPr>
      </w:r>
      <w:r w:rsidRPr="001248B6">
        <w:rPr>
          <w:color w:val="000000"/>
          <w:sz w:val="18"/>
          <w:szCs w:val="18"/>
          <w:lang w:val="en-US" w:eastAsia="en-IE"/>
        </w:rPr>
        <w:fldChar w:fldCharType="separate"/>
      </w:r>
      <w:r>
        <w:rPr>
          <w:color w:val="000000"/>
          <w:sz w:val="18"/>
          <w:szCs w:val="18"/>
          <w:lang w:val="en-US" w:eastAsia="en-IE"/>
        </w:rPr>
        <w:t>2.6</w:t>
      </w:r>
      <w:r w:rsidRPr="001248B6">
        <w:rPr>
          <w:color w:val="000000"/>
          <w:sz w:val="18"/>
          <w:szCs w:val="18"/>
          <w:lang w:val="en-US" w:eastAsia="en-IE"/>
        </w:rPr>
        <w:fldChar w:fldCharType="end"/>
      </w:r>
      <w:r w:rsidRPr="001248B6">
        <w:rPr>
          <w:color w:val="000000"/>
          <w:sz w:val="18"/>
          <w:szCs w:val="18"/>
          <w:lang w:val="en-US" w:eastAsia="en-IE"/>
        </w:rPr>
        <w:t xml:space="preserve">, </w:t>
      </w:r>
      <w:r w:rsidRPr="001248B6">
        <w:rPr>
          <w:color w:val="000000"/>
          <w:sz w:val="18"/>
          <w:szCs w:val="18"/>
          <w:lang w:val="en-US" w:eastAsia="en-IE"/>
        </w:rPr>
        <w:fldChar w:fldCharType="begin"/>
      </w:r>
      <w:r w:rsidRPr="001248B6">
        <w:rPr>
          <w:color w:val="000000"/>
          <w:sz w:val="18"/>
          <w:szCs w:val="18"/>
          <w:lang w:val="en-US" w:eastAsia="en-IE"/>
        </w:rPr>
        <w:instrText xml:space="preserve"> REF _Ref489448998 \r \h  \* MERGEFORMAT </w:instrText>
      </w:r>
      <w:r w:rsidRPr="001248B6">
        <w:rPr>
          <w:color w:val="000000"/>
          <w:sz w:val="18"/>
          <w:szCs w:val="18"/>
          <w:lang w:val="en-US" w:eastAsia="en-IE"/>
        </w:rPr>
      </w:r>
      <w:r w:rsidRPr="001248B6">
        <w:rPr>
          <w:color w:val="000000"/>
          <w:sz w:val="18"/>
          <w:szCs w:val="18"/>
          <w:lang w:val="en-US" w:eastAsia="en-IE"/>
        </w:rPr>
        <w:fldChar w:fldCharType="separate"/>
      </w:r>
      <w:r>
        <w:rPr>
          <w:color w:val="000000"/>
          <w:sz w:val="18"/>
          <w:szCs w:val="18"/>
          <w:lang w:val="en-US" w:eastAsia="en-IE"/>
        </w:rPr>
        <w:t>2.9</w:t>
      </w:r>
      <w:r w:rsidRPr="001248B6">
        <w:rPr>
          <w:color w:val="000000"/>
          <w:sz w:val="18"/>
          <w:szCs w:val="18"/>
          <w:lang w:val="en-US" w:eastAsia="en-IE"/>
        </w:rPr>
        <w:fldChar w:fldCharType="end"/>
      </w:r>
      <w:r w:rsidRPr="001248B6">
        <w:rPr>
          <w:color w:val="000000"/>
          <w:sz w:val="18"/>
          <w:szCs w:val="18"/>
          <w:lang w:val="en-US" w:eastAsia="en-IE"/>
        </w:rPr>
        <w:t xml:space="preserve">, </w:t>
      </w:r>
      <w:r w:rsidRPr="001248B6">
        <w:rPr>
          <w:color w:val="000000"/>
          <w:sz w:val="18"/>
          <w:szCs w:val="18"/>
          <w:lang w:val="en-US" w:eastAsia="en-IE"/>
        </w:rPr>
        <w:fldChar w:fldCharType="begin"/>
      </w:r>
      <w:r w:rsidRPr="001248B6">
        <w:rPr>
          <w:color w:val="000000"/>
          <w:sz w:val="18"/>
          <w:szCs w:val="18"/>
          <w:lang w:val="en-US" w:eastAsia="en-IE"/>
        </w:rPr>
        <w:instrText xml:space="preserve"> REF _Ref489449009 \r \h  \* MERGEFORMAT </w:instrText>
      </w:r>
      <w:r w:rsidRPr="001248B6">
        <w:rPr>
          <w:color w:val="000000"/>
          <w:sz w:val="18"/>
          <w:szCs w:val="18"/>
          <w:lang w:val="en-US" w:eastAsia="en-IE"/>
        </w:rPr>
      </w:r>
      <w:r w:rsidRPr="001248B6">
        <w:rPr>
          <w:color w:val="000000"/>
          <w:sz w:val="18"/>
          <w:szCs w:val="18"/>
          <w:lang w:val="en-US" w:eastAsia="en-IE"/>
        </w:rPr>
        <w:fldChar w:fldCharType="separate"/>
      </w:r>
      <w:r>
        <w:rPr>
          <w:color w:val="000000"/>
          <w:sz w:val="18"/>
          <w:szCs w:val="18"/>
          <w:lang w:val="en-US" w:eastAsia="en-IE"/>
        </w:rPr>
        <w:t>0</w:t>
      </w:r>
      <w:r w:rsidRPr="001248B6">
        <w:rPr>
          <w:color w:val="000000"/>
          <w:sz w:val="18"/>
          <w:szCs w:val="18"/>
          <w:lang w:val="en-US" w:eastAsia="en-IE"/>
        </w:rPr>
        <w:fldChar w:fldCharType="end"/>
      </w:r>
      <w:r w:rsidRPr="001248B6">
        <w:rPr>
          <w:color w:val="000000"/>
          <w:sz w:val="18"/>
          <w:szCs w:val="18"/>
          <w:lang w:val="en-US" w:eastAsia="en-IE"/>
        </w:rPr>
        <w:t xml:space="preserve">, </w:t>
      </w:r>
      <w:r w:rsidRPr="001248B6">
        <w:rPr>
          <w:color w:val="000000"/>
          <w:sz w:val="18"/>
          <w:szCs w:val="18"/>
          <w:lang w:val="en-US" w:eastAsia="en-IE"/>
        </w:rPr>
        <w:fldChar w:fldCharType="begin"/>
      </w:r>
      <w:r w:rsidRPr="001248B6">
        <w:rPr>
          <w:color w:val="000000"/>
          <w:sz w:val="18"/>
          <w:szCs w:val="18"/>
          <w:lang w:val="en-US" w:eastAsia="en-IE"/>
        </w:rPr>
        <w:instrText xml:space="preserve"> REF _Ref489449016 \r \h  \* MERGEFORMAT </w:instrText>
      </w:r>
      <w:r w:rsidRPr="001248B6">
        <w:rPr>
          <w:color w:val="000000"/>
          <w:sz w:val="18"/>
          <w:szCs w:val="18"/>
          <w:lang w:val="en-US" w:eastAsia="en-IE"/>
        </w:rPr>
      </w:r>
      <w:r w:rsidRPr="001248B6">
        <w:rPr>
          <w:color w:val="000000"/>
          <w:sz w:val="18"/>
          <w:szCs w:val="18"/>
          <w:lang w:val="en-US" w:eastAsia="en-IE"/>
        </w:rPr>
        <w:fldChar w:fldCharType="separate"/>
      </w:r>
      <w:r>
        <w:rPr>
          <w:color w:val="000000"/>
          <w:sz w:val="18"/>
          <w:szCs w:val="18"/>
          <w:lang w:val="en-US" w:eastAsia="en-IE"/>
        </w:rPr>
        <w:t>6</w:t>
      </w:r>
      <w:r w:rsidRPr="001248B6">
        <w:rPr>
          <w:color w:val="000000"/>
          <w:sz w:val="18"/>
          <w:szCs w:val="18"/>
          <w:lang w:val="en-US" w:eastAsia="en-IE"/>
        </w:rPr>
        <w:fldChar w:fldCharType="end"/>
      </w:r>
      <w:r w:rsidRPr="001248B6">
        <w:rPr>
          <w:color w:val="000000"/>
          <w:sz w:val="18"/>
          <w:szCs w:val="18"/>
          <w:lang w:val="en-US" w:eastAsia="en-IE"/>
        </w:rPr>
        <w:t xml:space="preserve">, </w:t>
      </w:r>
      <w:r w:rsidRPr="001248B6">
        <w:rPr>
          <w:color w:val="000000"/>
          <w:sz w:val="18"/>
          <w:szCs w:val="18"/>
          <w:lang w:val="en-US" w:eastAsia="en-IE"/>
        </w:rPr>
        <w:fldChar w:fldCharType="begin"/>
      </w:r>
      <w:r w:rsidRPr="001248B6">
        <w:rPr>
          <w:color w:val="000000"/>
          <w:sz w:val="18"/>
          <w:szCs w:val="18"/>
          <w:lang w:val="en-US" w:eastAsia="en-IE"/>
        </w:rPr>
        <w:instrText xml:space="preserve"> REF _Ref489449022 \r \h  \* MERGEFORMAT </w:instrText>
      </w:r>
      <w:r w:rsidRPr="001248B6">
        <w:rPr>
          <w:color w:val="000000"/>
          <w:sz w:val="18"/>
          <w:szCs w:val="18"/>
          <w:lang w:val="en-US" w:eastAsia="en-IE"/>
        </w:rPr>
      </w:r>
      <w:r w:rsidRPr="001248B6">
        <w:rPr>
          <w:color w:val="000000"/>
          <w:sz w:val="18"/>
          <w:szCs w:val="18"/>
          <w:lang w:val="en-US" w:eastAsia="en-IE"/>
        </w:rPr>
        <w:fldChar w:fldCharType="separate"/>
      </w:r>
      <w:r>
        <w:rPr>
          <w:color w:val="000000"/>
          <w:sz w:val="18"/>
          <w:szCs w:val="18"/>
          <w:lang w:val="en-US" w:eastAsia="en-IE"/>
        </w:rPr>
        <w:t>7.1</w:t>
      </w:r>
      <w:r w:rsidRPr="001248B6">
        <w:rPr>
          <w:color w:val="000000"/>
          <w:sz w:val="18"/>
          <w:szCs w:val="18"/>
          <w:lang w:val="en-US" w:eastAsia="en-IE"/>
        </w:rPr>
        <w:fldChar w:fldCharType="end"/>
      </w:r>
      <w:r w:rsidRPr="001248B6">
        <w:rPr>
          <w:color w:val="000000"/>
          <w:sz w:val="18"/>
          <w:szCs w:val="18"/>
          <w:lang w:val="en-US" w:eastAsia="en-IE"/>
        </w:rPr>
        <w:t>-</w:t>
      </w:r>
      <w:r w:rsidRPr="001248B6">
        <w:rPr>
          <w:color w:val="000000"/>
          <w:sz w:val="18"/>
          <w:szCs w:val="18"/>
          <w:lang w:val="en-US" w:eastAsia="en-IE"/>
        </w:rPr>
        <w:fldChar w:fldCharType="begin"/>
      </w:r>
      <w:r w:rsidRPr="001248B6">
        <w:rPr>
          <w:color w:val="000000"/>
          <w:sz w:val="18"/>
          <w:szCs w:val="18"/>
          <w:lang w:val="en-US" w:eastAsia="en-IE"/>
        </w:rPr>
        <w:instrText xml:space="preserve"> REF _Ref489449028 \r \h  \* MERGEFORMAT </w:instrText>
      </w:r>
      <w:r w:rsidRPr="001248B6">
        <w:rPr>
          <w:color w:val="000000"/>
          <w:sz w:val="18"/>
          <w:szCs w:val="18"/>
          <w:lang w:val="en-US" w:eastAsia="en-IE"/>
        </w:rPr>
      </w:r>
      <w:r w:rsidRPr="001248B6">
        <w:rPr>
          <w:color w:val="000000"/>
          <w:sz w:val="18"/>
          <w:szCs w:val="18"/>
          <w:lang w:val="en-US" w:eastAsia="en-IE"/>
        </w:rPr>
        <w:fldChar w:fldCharType="separate"/>
      </w:r>
      <w:r>
        <w:rPr>
          <w:color w:val="000000"/>
          <w:sz w:val="18"/>
          <w:szCs w:val="18"/>
          <w:lang w:val="en-US" w:eastAsia="en-IE"/>
        </w:rPr>
        <w:t>7.3</w:t>
      </w:r>
      <w:r w:rsidRPr="001248B6">
        <w:rPr>
          <w:color w:val="000000"/>
          <w:sz w:val="18"/>
          <w:szCs w:val="18"/>
          <w:lang w:val="en-US" w:eastAsia="en-IE"/>
        </w:rPr>
        <w:fldChar w:fldCharType="end"/>
      </w:r>
      <w:r w:rsidRPr="001248B6">
        <w:rPr>
          <w:color w:val="000000"/>
          <w:sz w:val="18"/>
          <w:szCs w:val="18"/>
          <w:lang w:val="en-US" w:eastAsia="en-IE"/>
        </w:rPr>
        <w:t xml:space="preserve">, </w:t>
      </w:r>
      <w:r w:rsidRPr="001248B6">
        <w:rPr>
          <w:color w:val="000000"/>
          <w:sz w:val="18"/>
          <w:szCs w:val="18"/>
          <w:lang w:val="en-US" w:eastAsia="en-IE"/>
        </w:rPr>
        <w:fldChar w:fldCharType="begin"/>
      </w:r>
      <w:r w:rsidRPr="001248B6">
        <w:rPr>
          <w:color w:val="000000"/>
          <w:sz w:val="18"/>
          <w:szCs w:val="18"/>
          <w:lang w:val="en-US" w:eastAsia="en-IE"/>
        </w:rPr>
        <w:instrText xml:space="preserve"> REF _Ref489454476 \r \h  \* MERGEFORMAT </w:instrText>
      </w:r>
      <w:r w:rsidRPr="001248B6">
        <w:rPr>
          <w:color w:val="000000"/>
          <w:sz w:val="18"/>
          <w:szCs w:val="18"/>
          <w:lang w:val="en-US" w:eastAsia="en-IE"/>
        </w:rPr>
      </w:r>
      <w:r w:rsidRPr="001248B6">
        <w:rPr>
          <w:color w:val="000000"/>
          <w:sz w:val="18"/>
          <w:szCs w:val="18"/>
          <w:lang w:val="en-US" w:eastAsia="en-IE"/>
        </w:rPr>
        <w:fldChar w:fldCharType="separate"/>
      </w:r>
      <w:r>
        <w:rPr>
          <w:color w:val="000000"/>
          <w:sz w:val="18"/>
          <w:szCs w:val="18"/>
          <w:lang w:val="en-US" w:eastAsia="en-IE"/>
        </w:rPr>
        <w:t>0</w:t>
      </w:r>
      <w:r w:rsidRPr="001248B6">
        <w:rPr>
          <w:color w:val="000000"/>
          <w:sz w:val="18"/>
          <w:szCs w:val="18"/>
          <w:lang w:val="en-US" w:eastAsia="en-IE"/>
        </w:rPr>
        <w:fldChar w:fldCharType="end"/>
      </w:r>
      <w:r w:rsidRPr="001248B6">
        <w:rPr>
          <w:color w:val="000000"/>
          <w:sz w:val="18"/>
          <w:szCs w:val="18"/>
          <w:lang w:val="en-US" w:eastAsia="en-IE"/>
        </w:rPr>
        <w:t xml:space="preserve">, </w:t>
      </w:r>
      <w:r w:rsidRPr="001248B6">
        <w:rPr>
          <w:color w:val="000000"/>
          <w:sz w:val="18"/>
          <w:szCs w:val="18"/>
          <w:lang w:val="en-US" w:eastAsia="en-IE"/>
        </w:rPr>
        <w:fldChar w:fldCharType="begin"/>
      </w:r>
      <w:r w:rsidRPr="001248B6">
        <w:rPr>
          <w:color w:val="000000"/>
          <w:sz w:val="18"/>
          <w:szCs w:val="18"/>
          <w:lang w:val="en-US" w:eastAsia="en-IE"/>
        </w:rPr>
        <w:instrText xml:space="preserve"> REF _Ref489449042 \r \h  \* MERGEFORMAT </w:instrText>
      </w:r>
      <w:r w:rsidRPr="001248B6">
        <w:rPr>
          <w:color w:val="000000"/>
          <w:sz w:val="18"/>
          <w:szCs w:val="18"/>
          <w:lang w:val="en-US" w:eastAsia="en-IE"/>
        </w:rPr>
      </w:r>
      <w:r w:rsidRPr="001248B6">
        <w:rPr>
          <w:color w:val="000000"/>
          <w:sz w:val="18"/>
          <w:szCs w:val="18"/>
          <w:lang w:val="en-US" w:eastAsia="en-IE"/>
        </w:rPr>
        <w:fldChar w:fldCharType="separate"/>
      </w:r>
      <w:r>
        <w:rPr>
          <w:color w:val="000000"/>
          <w:sz w:val="18"/>
          <w:szCs w:val="18"/>
          <w:lang w:val="en-US" w:eastAsia="en-IE"/>
        </w:rPr>
        <w:t>0</w:t>
      </w:r>
      <w:r w:rsidRPr="001248B6">
        <w:rPr>
          <w:color w:val="000000"/>
          <w:sz w:val="18"/>
          <w:szCs w:val="18"/>
          <w:lang w:val="en-US" w:eastAsia="en-IE"/>
        </w:rPr>
        <w:fldChar w:fldCharType="end"/>
      </w:r>
      <w:r w:rsidRPr="001248B6">
        <w:rPr>
          <w:color w:val="000000"/>
          <w:sz w:val="18"/>
          <w:szCs w:val="18"/>
          <w:lang w:val="en-US" w:eastAsia="en-IE"/>
        </w:rPr>
        <w:t xml:space="preserve">, </w:t>
      </w:r>
      <w:r w:rsidRPr="001248B6">
        <w:rPr>
          <w:color w:val="000000"/>
          <w:sz w:val="18"/>
          <w:szCs w:val="18"/>
          <w:lang w:val="en-US" w:eastAsia="en-IE"/>
        </w:rPr>
        <w:fldChar w:fldCharType="begin"/>
      </w:r>
      <w:r w:rsidRPr="001248B6">
        <w:rPr>
          <w:color w:val="000000"/>
          <w:sz w:val="18"/>
          <w:szCs w:val="18"/>
          <w:lang w:val="en-US" w:eastAsia="en-IE"/>
        </w:rPr>
        <w:instrText xml:space="preserve"> REF _Ref489449048 \r \h  \* MERGEFORMAT </w:instrText>
      </w:r>
      <w:r w:rsidRPr="001248B6">
        <w:rPr>
          <w:color w:val="000000"/>
          <w:sz w:val="18"/>
          <w:szCs w:val="18"/>
          <w:lang w:val="en-US" w:eastAsia="en-IE"/>
        </w:rPr>
      </w:r>
      <w:r w:rsidRPr="001248B6">
        <w:rPr>
          <w:color w:val="000000"/>
          <w:sz w:val="18"/>
          <w:szCs w:val="18"/>
          <w:lang w:val="en-US" w:eastAsia="en-IE"/>
        </w:rPr>
        <w:fldChar w:fldCharType="separate"/>
      </w:r>
      <w:r>
        <w:rPr>
          <w:color w:val="000000"/>
          <w:sz w:val="18"/>
          <w:szCs w:val="18"/>
          <w:lang w:val="en-US" w:eastAsia="en-IE"/>
        </w:rPr>
        <w:t>0</w:t>
      </w:r>
      <w:r w:rsidRPr="001248B6">
        <w:rPr>
          <w:color w:val="000000"/>
          <w:sz w:val="18"/>
          <w:szCs w:val="18"/>
          <w:lang w:val="en-US" w:eastAsia="en-IE"/>
        </w:rPr>
        <w:fldChar w:fldCharType="end"/>
      </w:r>
      <w:r w:rsidRPr="001248B6">
        <w:rPr>
          <w:color w:val="000000"/>
          <w:sz w:val="18"/>
          <w:szCs w:val="18"/>
          <w:lang w:val="en-US" w:eastAsia="en-IE"/>
        </w:rPr>
        <w:t xml:space="preserve"> to </w:t>
      </w:r>
      <w:r w:rsidRPr="001248B6">
        <w:rPr>
          <w:color w:val="000000"/>
          <w:sz w:val="18"/>
          <w:szCs w:val="18"/>
          <w:lang w:val="en-US" w:eastAsia="en-IE"/>
        </w:rPr>
        <w:fldChar w:fldCharType="begin"/>
      </w:r>
      <w:r w:rsidRPr="001248B6">
        <w:rPr>
          <w:color w:val="000000"/>
          <w:sz w:val="18"/>
          <w:szCs w:val="18"/>
          <w:lang w:val="en-US" w:eastAsia="en-IE"/>
        </w:rPr>
        <w:instrText xml:space="preserve"> REF _Ref489449053 \r \h  \* MERGEFORMAT </w:instrText>
      </w:r>
      <w:r w:rsidRPr="001248B6">
        <w:rPr>
          <w:color w:val="000000"/>
          <w:sz w:val="18"/>
          <w:szCs w:val="18"/>
          <w:lang w:val="en-US" w:eastAsia="en-IE"/>
        </w:rPr>
      </w:r>
      <w:r w:rsidRPr="001248B6">
        <w:rPr>
          <w:color w:val="000000"/>
          <w:sz w:val="18"/>
          <w:szCs w:val="18"/>
          <w:lang w:val="en-US" w:eastAsia="en-IE"/>
        </w:rPr>
        <w:fldChar w:fldCharType="separate"/>
      </w:r>
      <w:r>
        <w:rPr>
          <w:color w:val="000000"/>
          <w:sz w:val="18"/>
          <w:szCs w:val="18"/>
          <w:lang w:val="en-US" w:eastAsia="en-IE"/>
        </w:rPr>
        <w:t>7.18</w:t>
      </w:r>
      <w:r w:rsidRPr="001248B6">
        <w:rPr>
          <w:color w:val="000000"/>
          <w:sz w:val="18"/>
          <w:szCs w:val="18"/>
          <w:lang w:val="en-US" w:eastAsia="en-IE"/>
        </w:rPr>
        <w:fldChar w:fldCharType="end"/>
      </w:r>
      <w:r w:rsidRPr="001248B6">
        <w:rPr>
          <w:color w:val="000000"/>
          <w:sz w:val="18"/>
          <w:szCs w:val="18"/>
          <w:lang w:val="en-US" w:eastAsia="en-IE"/>
        </w:rPr>
        <w:t xml:space="preserve"> and </w:t>
      </w:r>
      <w:r w:rsidRPr="001248B6">
        <w:rPr>
          <w:color w:val="000000"/>
          <w:sz w:val="18"/>
          <w:szCs w:val="18"/>
          <w:lang w:val="en-US" w:eastAsia="en-IE"/>
        </w:rPr>
        <w:fldChar w:fldCharType="begin"/>
      </w:r>
      <w:r w:rsidRPr="001248B6">
        <w:rPr>
          <w:color w:val="000000"/>
          <w:sz w:val="18"/>
          <w:szCs w:val="18"/>
          <w:lang w:val="en-US" w:eastAsia="en-IE"/>
        </w:rPr>
        <w:instrText xml:space="preserve"> REF _Ref489449060 \r \h  \* MERGEFORMAT </w:instrText>
      </w:r>
      <w:r w:rsidRPr="001248B6">
        <w:rPr>
          <w:color w:val="000000"/>
          <w:sz w:val="18"/>
          <w:szCs w:val="18"/>
          <w:lang w:val="en-US" w:eastAsia="en-IE"/>
        </w:rPr>
      </w:r>
      <w:r w:rsidRPr="001248B6">
        <w:rPr>
          <w:color w:val="000000"/>
          <w:sz w:val="18"/>
          <w:szCs w:val="18"/>
          <w:lang w:val="en-US" w:eastAsia="en-IE"/>
        </w:rPr>
        <w:fldChar w:fldCharType="separate"/>
      </w:r>
      <w:r>
        <w:rPr>
          <w:color w:val="000000"/>
          <w:sz w:val="18"/>
          <w:szCs w:val="18"/>
          <w:lang w:val="en-US" w:eastAsia="en-IE"/>
        </w:rPr>
        <w:t>0</w:t>
      </w:r>
      <w:r w:rsidRPr="001248B6">
        <w:rPr>
          <w:color w:val="000000"/>
          <w:sz w:val="18"/>
          <w:szCs w:val="18"/>
          <w:lang w:val="en-US" w:eastAsia="en-IE"/>
        </w:rPr>
        <w:fldChar w:fldCharType="end"/>
      </w:r>
      <w:r w:rsidRPr="001248B6">
        <w:rPr>
          <w:color w:val="000000"/>
          <w:sz w:val="18"/>
          <w:szCs w:val="18"/>
          <w:lang w:val="en-US" w:eastAsia="en-IE"/>
        </w:rPr>
        <w:t>.</w:t>
      </w:r>
    </w:p>
    <w:p w14:paraId="7C528D36" w14:textId="77777777" w:rsidR="00DC6468" w:rsidRPr="001248B6" w:rsidRDefault="00DC6468" w:rsidP="009A370B">
      <w:pPr>
        <w:widowControl w:val="0"/>
        <w:numPr>
          <w:ilvl w:val="1"/>
          <w:numId w:val="33"/>
        </w:numPr>
        <w:tabs>
          <w:tab w:val="left" w:pos="565"/>
          <w:tab w:val="left" w:pos="2858"/>
        </w:tabs>
        <w:spacing w:after="131"/>
        <w:ind w:left="580" w:hanging="580"/>
        <w:contextualSpacing/>
        <w:jc w:val="left"/>
        <w:rPr>
          <w:b/>
          <w:bCs/>
          <w:color w:val="000000"/>
          <w:sz w:val="18"/>
          <w:szCs w:val="18"/>
          <w:lang w:val="en-US" w:eastAsia="en-IE"/>
        </w:rPr>
      </w:pPr>
      <w:r w:rsidRPr="001248B6">
        <w:rPr>
          <w:b/>
          <w:bCs/>
          <w:color w:val="000000"/>
          <w:sz w:val="18"/>
          <w:szCs w:val="18"/>
          <w:lang w:val="en-US" w:eastAsia="en-IE"/>
        </w:rPr>
        <w:t>MISCELLANEOUS PROVISIONS</w:t>
      </w:r>
    </w:p>
    <w:p w14:paraId="06005086" w14:textId="74080D43" w:rsidR="00DC6468" w:rsidRPr="001248B6" w:rsidRDefault="00DC6468" w:rsidP="009A370B">
      <w:pPr>
        <w:widowControl w:val="0"/>
        <w:numPr>
          <w:ilvl w:val="0"/>
          <w:numId w:val="34"/>
        </w:numPr>
        <w:tabs>
          <w:tab w:val="left" w:pos="565"/>
        </w:tabs>
        <w:spacing w:after="57"/>
        <w:ind w:left="580" w:right="40" w:hanging="580"/>
        <w:contextualSpacing/>
        <w:jc w:val="left"/>
        <w:rPr>
          <w:color w:val="000000"/>
          <w:sz w:val="18"/>
          <w:szCs w:val="18"/>
          <w:lang w:val="en-US" w:eastAsia="en-IE"/>
        </w:rPr>
      </w:pPr>
      <w:bookmarkStart w:id="7" w:name="_Ref489449022"/>
      <w:r w:rsidRPr="001248B6">
        <w:rPr>
          <w:color w:val="000000"/>
          <w:sz w:val="18"/>
          <w:szCs w:val="18"/>
          <w:lang w:val="en-US" w:eastAsia="en-IE"/>
        </w:rPr>
        <w:t xml:space="preserve">The Service Provider is engaged for its ability to perform the Services with expertise and </w:t>
      </w:r>
      <w:r w:rsidR="000F1A37">
        <w:rPr>
          <w:color w:val="000000"/>
          <w:sz w:val="18"/>
          <w:szCs w:val="18"/>
          <w:lang w:val="en-US" w:eastAsia="en-IE"/>
        </w:rPr>
        <w:t>RCÉ</w:t>
      </w:r>
      <w:r w:rsidRPr="001248B6">
        <w:rPr>
          <w:color w:val="000000"/>
          <w:sz w:val="18"/>
          <w:szCs w:val="18"/>
          <w:lang w:val="en-US" w:eastAsia="en-IE"/>
        </w:rPr>
        <w:t xml:space="preserve"> shall rely on such expertise. In the event that </w:t>
      </w:r>
      <w:r w:rsidR="000F1A37">
        <w:rPr>
          <w:color w:val="000000"/>
          <w:sz w:val="18"/>
          <w:szCs w:val="18"/>
          <w:lang w:val="en-US" w:eastAsia="en-IE"/>
        </w:rPr>
        <w:t>RCÉ</w:t>
      </w:r>
      <w:r w:rsidRPr="001248B6">
        <w:rPr>
          <w:color w:val="000000"/>
          <w:sz w:val="18"/>
          <w:szCs w:val="18"/>
          <w:lang w:val="en-US" w:eastAsia="en-IE"/>
        </w:rPr>
        <w:t xml:space="preserve"> suffers any loss or damage arising from any act or omission or breach of this Agreement or any statutory duty by the Service Provider or its Personnel, the Service Provider shall be liable for such loss or damage in full. The Service Provider shall indemnify </w:t>
      </w:r>
      <w:r w:rsidR="000F1A37">
        <w:rPr>
          <w:color w:val="000000"/>
          <w:sz w:val="18"/>
          <w:szCs w:val="18"/>
          <w:lang w:val="en-US" w:eastAsia="en-IE"/>
        </w:rPr>
        <w:t>RCÉ</w:t>
      </w:r>
      <w:r w:rsidRPr="001248B6">
        <w:rPr>
          <w:color w:val="000000"/>
          <w:sz w:val="18"/>
          <w:szCs w:val="18"/>
          <w:lang w:val="en-US" w:eastAsia="en-IE"/>
        </w:rPr>
        <w:t xml:space="preserve"> against any claims, proceedings or actions and any losses, costs, expenses or damages (including management and legal expenses) incurred by it arising out of any act or omission or breach of this Agreement or of any warranty or of any statutory duty by the Service Provider or its Personnel (including as a result of any such losses, costs, expenses or damages being incurred by a third party).</w:t>
      </w:r>
      <w:bookmarkEnd w:id="7"/>
    </w:p>
    <w:p w14:paraId="551DDA8D" w14:textId="77777777" w:rsidR="00DC6468" w:rsidRPr="001248B6" w:rsidRDefault="00DC6468" w:rsidP="008F4E5D">
      <w:pPr>
        <w:widowControl w:val="0"/>
        <w:tabs>
          <w:tab w:val="left" w:pos="565"/>
        </w:tabs>
        <w:spacing w:after="57"/>
        <w:ind w:left="580" w:right="40"/>
        <w:contextualSpacing/>
        <w:jc w:val="left"/>
        <w:rPr>
          <w:color w:val="000000"/>
          <w:sz w:val="18"/>
          <w:szCs w:val="18"/>
          <w:lang w:val="en-US" w:eastAsia="en-IE"/>
        </w:rPr>
      </w:pPr>
    </w:p>
    <w:p w14:paraId="75564410" w14:textId="579203E7" w:rsidR="00DC6468" w:rsidRPr="001248B6" w:rsidRDefault="00DC6468" w:rsidP="009A370B">
      <w:pPr>
        <w:widowControl w:val="0"/>
        <w:numPr>
          <w:ilvl w:val="0"/>
          <w:numId w:val="34"/>
        </w:numPr>
        <w:tabs>
          <w:tab w:val="left" w:pos="562"/>
        </w:tabs>
        <w:spacing w:after="11"/>
        <w:ind w:left="580" w:right="40" w:hanging="580"/>
        <w:contextualSpacing/>
        <w:jc w:val="left"/>
        <w:rPr>
          <w:color w:val="000000"/>
          <w:sz w:val="18"/>
          <w:szCs w:val="18"/>
          <w:lang w:val="en-US" w:eastAsia="en-IE"/>
        </w:rPr>
      </w:pPr>
      <w:r w:rsidRPr="001248B6">
        <w:rPr>
          <w:color w:val="000000"/>
          <w:sz w:val="18"/>
          <w:szCs w:val="18"/>
          <w:lang w:val="en-US" w:eastAsia="en-IE"/>
        </w:rPr>
        <w:t xml:space="preserve">The Service Provider shall take out and maintain in force during the Term and for six (6) years thereafter adequate policies of insurance covering all usual risks which may arise pursuant to this Agreement (which shall be sufficient to cover the replacement value of any goods or property which may be damaged) and upon request shall produce to </w:t>
      </w:r>
      <w:r w:rsidR="000F1A37">
        <w:rPr>
          <w:color w:val="000000"/>
          <w:sz w:val="18"/>
          <w:szCs w:val="18"/>
          <w:lang w:val="en-US" w:eastAsia="en-IE"/>
        </w:rPr>
        <w:t>RCÉ</w:t>
      </w:r>
      <w:r w:rsidRPr="001248B6">
        <w:rPr>
          <w:color w:val="000000"/>
          <w:sz w:val="18"/>
          <w:szCs w:val="18"/>
          <w:lang w:val="en-US" w:eastAsia="en-IE"/>
        </w:rPr>
        <w:t xml:space="preserve"> copies of relevant policies and evidence that premiums have been paid. Without prejudice to the generality of the foregoing, the Service Provider shall take out and maintain at a minimum the particular insurances set out in the Schedule.</w:t>
      </w:r>
    </w:p>
    <w:p w14:paraId="097E08C9" w14:textId="77777777" w:rsidR="00DC6468" w:rsidRPr="001248B6" w:rsidRDefault="00DC6468" w:rsidP="008F4E5D">
      <w:pPr>
        <w:widowControl w:val="0"/>
        <w:ind w:left="720"/>
        <w:contextualSpacing/>
        <w:jc w:val="left"/>
        <w:rPr>
          <w:color w:val="000000"/>
          <w:sz w:val="18"/>
          <w:szCs w:val="18"/>
          <w:lang w:val="en-US" w:eastAsia="en-IE"/>
        </w:rPr>
      </w:pPr>
    </w:p>
    <w:p w14:paraId="4323BAF2" w14:textId="6B2AD633" w:rsidR="00DC6468" w:rsidRPr="001248B6" w:rsidRDefault="000F1A37" w:rsidP="009A370B">
      <w:pPr>
        <w:widowControl w:val="0"/>
        <w:numPr>
          <w:ilvl w:val="0"/>
          <w:numId w:val="34"/>
        </w:numPr>
        <w:tabs>
          <w:tab w:val="left" w:pos="589"/>
        </w:tabs>
        <w:spacing w:after="60"/>
        <w:ind w:left="580" w:right="40" w:hanging="560"/>
        <w:contextualSpacing/>
        <w:jc w:val="left"/>
        <w:rPr>
          <w:color w:val="000000"/>
          <w:sz w:val="18"/>
          <w:szCs w:val="18"/>
          <w:lang w:val="en-US" w:eastAsia="en-IE"/>
        </w:rPr>
      </w:pPr>
      <w:bookmarkStart w:id="8" w:name="_Ref489449028"/>
      <w:r>
        <w:rPr>
          <w:color w:val="000000"/>
          <w:sz w:val="18"/>
          <w:szCs w:val="18"/>
          <w:lang w:val="en-US" w:eastAsia="en-IE"/>
        </w:rPr>
        <w:t>RCÉ</w:t>
      </w:r>
      <w:r w:rsidR="00DC6468" w:rsidRPr="001248B6">
        <w:rPr>
          <w:color w:val="000000"/>
          <w:sz w:val="18"/>
          <w:szCs w:val="18"/>
          <w:lang w:val="en-US" w:eastAsia="en-IE"/>
        </w:rPr>
        <w:t xml:space="preserve">’s aggregate liability to the Service Provider under this Agreement shall not exceed the balance of any sums which remain unpaid under any Purchase Order. </w:t>
      </w:r>
      <w:r>
        <w:rPr>
          <w:color w:val="000000"/>
          <w:sz w:val="18"/>
          <w:szCs w:val="18"/>
          <w:lang w:val="en-US" w:eastAsia="en-IE"/>
        </w:rPr>
        <w:t>RCÉ</w:t>
      </w:r>
      <w:r w:rsidR="00DC6468" w:rsidRPr="001248B6">
        <w:rPr>
          <w:color w:val="000000"/>
          <w:sz w:val="18"/>
          <w:szCs w:val="18"/>
          <w:lang w:val="en-US" w:eastAsia="en-IE"/>
        </w:rPr>
        <w:t xml:space="preserve"> shall not in any event be liable to the Service Provider for any indirect, consequential or special losses or damages or for any loss of revenue or profits. Liability is not limited or excluded where this is not permitted by law.</w:t>
      </w:r>
      <w:bookmarkEnd w:id="8"/>
    </w:p>
    <w:p w14:paraId="4CC7AB08" w14:textId="77777777" w:rsidR="00DC6468" w:rsidRPr="001248B6" w:rsidRDefault="00DC6468" w:rsidP="008F4E5D">
      <w:pPr>
        <w:widowControl w:val="0"/>
        <w:tabs>
          <w:tab w:val="left" w:pos="582"/>
        </w:tabs>
        <w:spacing w:after="60"/>
        <w:ind w:left="580" w:right="40"/>
        <w:contextualSpacing/>
        <w:jc w:val="left"/>
        <w:rPr>
          <w:color w:val="000000"/>
          <w:sz w:val="18"/>
          <w:szCs w:val="18"/>
          <w:lang w:val="en-US" w:eastAsia="en-IE"/>
        </w:rPr>
      </w:pPr>
    </w:p>
    <w:p w14:paraId="22F938EF" w14:textId="77777777" w:rsidR="00DC6468" w:rsidRPr="001248B6" w:rsidRDefault="00DC6468" w:rsidP="009A370B">
      <w:pPr>
        <w:widowControl w:val="0"/>
        <w:numPr>
          <w:ilvl w:val="0"/>
          <w:numId w:val="34"/>
        </w:numPr>
        <w:tabs>
          <w:tab w:val="left" w:pos="582"/>
        </w:tabs>
        <w:spacing w:after="60"/>
        <w:ind w:left="580" w:right="40" w:hanging="560"/>
        <w:contextualSpacing/>
        <w:jc w:val="left"/>
        <w:rPr>
          <w:color w:val="000000"/>
          <w:sz w:val="18"/>
          <w:szCs w:val="18"/>
          <w:lang w:val="en-US" w:eastAsia="en-IE"/>
        </w:rPr>
      </w:pPr>
      <w:r w:rsidRPr="001248B6">
        <w:rPr>
          <w:color w:val="000000"/>
          <w:sz w:val="18"/>
          <w:szCs w:val="18"/>
          <w:lang w:val="en-US" w:eastAsia="en-IE"/>
        </w:rPr>
        <w:t xml:space="preserve">Additional terms or conditions relevant to the provision of the Services (if any) are set out in the Schedule </w:t>
      </w:r>
      <w:r w:rsidRPr="001248B6">
        <w:rPr>
          <w:color w:val="000000"/>
          <w:sz w:val="18"/>
          <w:szCs w:val="18"/>
          <w:lang w:val="en-US" w:eastAsia="en-IE"/>
        </w:rPr>
        <w:lastRenderedPageBreak/>
        <w:t>and/or in any relevant Purchase Order. If there is any inconsistency or conflict between these terms and conditions and the terms and conditions stated on the face of a Purchase Order, the latter shall take precedence.</w:t>
      </w:r>
    </w:p>
    <w:p w14:paraId="4E09F94C" w14:textId="77777777" w:rsidR="00DC6468" w:rsidRPr="001248B6" w:rsidRDefault="00DC6468" w:rsidP="008F4E5D">
      <w:pPr>
        <w:widowControl w:val="0"/>
        <w:tabs>
          <w:tab w:val="left" w:pos="585"/>
        </w:tabs>
        <w:spacing w:after="60"/>
        <w:ind w:left="580" w:right="40"/>
        <w:contextualSpacing/>
        <w:jc w:val="left"/>
        <w:rPr>
          <w:color w:val="000000"/>
          <w:sz w:val="18"/>
          <w:szCs w:val="18"/>
          <w:lang w:val="en-US" w:eastAsia="en-IE"/>
        </w:rPr>
      </w:pPr>
    </w:p>
    <w:p w14:paraId="6FADB598" w14:textId="0A961675" w:rsidR="00DC6468" w:rsidRPr="001248B6" w:rsidRDefault="00DC6468" w:rsidP="009A370B">
      <w:pPr>
        <w:widowControl w:val="0"/>
        <w:numPr>
          <w:ilvl w:val="0"/>
          <w:numId w:val="34"/>
        </w:numPr>
        <w:tabs>
          <w:tab w:val="left" w:pos="585"/>
        </w:tabs>
        <w:spacing w:after="60"/>
        <w:ind w:left="580" w:right="40" w:hanging="560"/>
        <w:contextualSpacing/>
        <w:jc w:val="left"/>
        <w:rPr>
          <w:color w:val="000000"/>
          <w:sz w:val="18"/>
          <w:szCs w:val="18"/>
          <w:lang w:val="en-US" w:eastAsia="en-IE"/>
        </w:rPr>
      </w:pPr>
      <w:r w:rsidRPr="001248B6">
        <w:rPr>
          <w:color w:val="000000"/>
          <w:sz w:val="18"/>
          <w:szCs w:val="18"/>
          <w:lang w:val="en-US" w:eastAsia="en-IE"/>
        </w:rPr>
        <w:t xml:space="preserve">The Parties agree at all times in performing their obligations under this Agreement to comply with the Ethics in Public Office Acts, 1995 and 2001. The Service Provider shall not give, provide or offer to any employee, servant or agent of </w:t>
      </w:r>
      <w:r w:rsidR="000F1A37">
        <w:rPr>
          <w:color w:val="000000"/>
          <w:sz w:val="18"/>
          <w:szCs w:val="18"/>
          <w:lang w:val="en-US" w:eastAsia="en-IE"/>
        </w:rPr>
        <w:t>RCÉ</w:t>
      </w:r>
      <w:r w:rsidRPr="001248B6">
        <w:rPr>
          <w:color w:val="000000"/>
          <w:sz w:val="18"/>
          <w:szCs w:val="18"/>
          <w:lang w:val="en-US" w:eastAsia="en-IE"/>
        </w:rPr>
        <w:t xml:space="preserve"> a loan, fee, reward, gift, advantage, benefit or other payment unless it is provided for in this Agreement.</w:t>
      </w:r>
    </w:p>
    <w:p w14:paraId="761C7204" w14:textId="77777777" w:rsidR="00DC6468" w:rsidRPr="001248B6" w:rsidRDefault="00DC6468" w:rsidP="008F4E5D">
      <w:pPr>
        <w:widowControl w:val="0"/>
        <w:tabs>
          <w:tab w:val="left" w:pos="585"/>
        </w:tabs>
        <w:spacing w:after="60"/>
        <w:ind w:left="580" w:right="40"/>
        <w:contextualSpacing/>
        <w:jc w:val="left"/>
        <w:rPr>
          <w:color w:val="000000"/>
          <w:sz w:val="18"/>
          <w:szCs w:val="18"/>
          <w:lang w:val="en-US" w:eastAsia="en-IE"/>
        </w:rPr>
      </w:pPr>
      <w:bookmarkStart w:id="9" w:name="_Ref489454476"/>
    </w:p>
    <w:p w14:paraId="3C4EEF93" w14:textId="31EBAB7D" w:rsidR="00DC6468" w:rsidRPr="001248B6" w:rsidRDefault="00DC6468" w:rsidP="009A370B">
      <w:pPr>
        <w:widowControl w:val="0"/>
        <w:numPr>
          <w:ilvl w:val="0"/>
          <w:numId w:val="34"/>
        </w:numPr>
        <w:tabs>
          <w:tab w:val="left" w:pos="585"/>
        </w:tabs>
        <w:spacing w:after="60"/>
        <w:ind w:left="580" w:right="40" w:hanging="560"/>
        <w:contextualSpacing/>
        <w:jc w:val="left"/>
        <w:rPr>
          <w:color w:val="000000"/>
          <w:sz w:val="18"/>
          <w:szCs w:val="18"/>
          <w:lang w:val="en-US" w:eastAsia="en-IE"/>
        </w:rPr>
      </w:pPr>
      <w:r w:rsidRPr="001248B6">
        <w:rPr>
          <w:rFonts w:cs="Verdana"/>
          <w:color w:val="000000"/>
          <w:sz w:val="18"/>
          <w:szCs w:val="18"/>
          <w:lang w:val="en-US" w:eastAsia="en-IE"/>
        </w:rPr>
        <w:t xml:space="preserve">In the event of </w:t>
      </w:r>
      <w:r w:rsidR="000F1A37">
        <w:rPr>
          <w:rFonts w:cs="Verdana"/>
          <w:color w:val="000000"/>
          <w:sz w:val="18"/>
          <w:szCs w:val="18"/>
          <w:lang w:val="en-US" w:eastAsia="en-IE"/>
        </w:rPr>
        <w:t>RCÉ</w:t>
      </w:r>
      <w:r w:rsidRPr="001248B6">
        <w:rPr>
          <w:rFonts w:cs="Verdana"/>
          <w:color w:val="000000"/>
          <w:sz w:val="18"/>
          <w:szCs w:val="18"/>
          <w:lang w:val="en-US" w:eastAsia="en-IE"/>
        </w:rPr>
        <w:t xml:space="preserve"> receiving a request for information related to this Agreement or the Services under the Freedom of Information Act 2014, </w:t>
      </w:r>
      <w:r w:rsidR="000F1A37">
        <w:rPr>
          <w:rFonts w:cs="Verdana"/>
          <w:color w:val="000000"/>
          <w:sz w:val="18"/>
          <w:szCs w:val="18"/>
          <w:lang w:val="en-US" w:eastAsia="en-IE"/>
        </w:rPr>
        <w:t>RCÉ</w:t>
      </w:r>
      <w:r w:rsidRPr="001248B6">
        <w:rPr>
          <w:rFonts w:cs="Verdana"/>
          <w:color w:val="000000"/>
          <w:sz w:val="18"/>
          <w:szCs w:val="18"/>
          <w:lang w:val="en-US" w:eastAsia="en-IE"/>
        </w:rPr>
        <w:t xml:space="preserve"> may consult with the Service Provider in respect of the request insofar as it relates to the Service Provider. The Service Provider shall identify any such information that is not to be disclosed on grounds of commercial sensitivity, and shall state the reasons for this sensitivity. </w:t>
      </w:r>
      <w:r w:rsidR="000F1A37">
        <w:rPr>
          <w:rFonts w:cs="Verdana"/>
          <w:color w:val="000000"/>
          <w:sz w:val="18"/>
          <w:szCs w:val="18"/>
          <w:lang w:val="en-US" w:eastAsia="en-IE"/>
        </w:rPr>
        <w:t>RCÉ</w:t>
      </w:r>
      <w:r w:rsidRPr="001248B6">
        <w:rPr>
          <w:rFonts w:cs="Verdana"/>
          <w:color w:val="000000"/>
          <w:sz w:val="18"/>
          <w:szCs w:val="18"/>
          <w:lang w:val="en-US" w:eastAsia="en-IE"/>
        </w:rPr>
        <w:t xml:space="preserve"> will consult the Service Provider about this commercially sensitive information before making a decision on any Freedom of Information request received. The final decision on disclosure rests with the Office of the Information Commission and ultimately the courts.</w:t>
      </w:r>
      <w:bookmarkEnd w:id="9"/>
    </w:p>
    <w:p w14:paraId="3B49B870" w14:textId="77777777" w:rsidR="00DC6468" w:rsidRPr="001248B6" w:rsidRDefault="00DC6468" w:rsidP="008F4E5D">
      <w:pPr>
        <w:widowControl w:val="0"/>
        <w:tabs>
          <w:tab w:val="left" w:pos="582"/>
        </w:tabs>
        <w:spacing w:after="60"/>
        <w:ind w:left="580" w:right="40"/>
        <w:contextualSpacing/>
        <w:jc w:val="left"/>
        <w:rPr>
          <w:color w:val="000000"/>
          <w:sz w:val="18"/>
          <w:szCs w:val="18"/>
          <w:lang w:val="en-US" w:eastAsia="en-IE"/>
        </w:rPr>
      </w:pPr>
    </w:p>
    <w:p w14:paraId="163578F5" w14:textId="2E2E90F5" w:rsidR="00DC6468" w:rsidRPr="001248B6" w:rsidRDefault="00DC6468" w:rsidP="009A370B">
      <w:pPr>
        <w:widowControl w:val="0"/>
        <w:numPr>
          <w:ilvl w:val="0"/>
          <w:numId w:val="34"/>
        </w:numPr>
        <w:tabs>
          <w:tab w:val="left" w:pos="582"/>
        </w:tabs>
        <w:spacing w:after="60"/>
        <w:ind w:left="580" w:right="40" w:hanging="560"/>
        <w:contextualSpacing/>
        <w:jc w:val="left"/>
        <w:rPr>
          <w:color w:val="000000"/>
          <w:sz w:val="18"/>
          <w:szCs w:val="18"/>
          <w:lang w:val="en-US" w:eastAsia="en-IE"/>
        </w:rPr>
      </w:pPr>
      <w:r w:rsidRPr="001248B6">
        <w:rPr>
          <w:color w:val="000000"/>
          <w:sz w:val="18"/>
          <w:szCs w:val="18"/>
          <w:lang w:val="en-US" w:eastAsia="en-IE"/>
        </w:rPr>
        <w:t xml:space="preserve">No delay or failure in performance by either Party hereto shall constitute default hereunder or give rise to any claim for damages or loss including anticipated profits if such delay or failure is caused by Force Majeure. Unless otherwise instructed by </w:t>
      </w:r>
      <w:r w:rsidR="000F1A37">
        <w:rPr>
          <w:color w:val="000000"/>
          <w:sz w:val="18"/>
          <w:szCs w:val="18"/>
          <w:lang w:val="en-US" w:eastAsia="en-IE"/>
        </w:rPr>
        <w:t>RCÉ</w:t>
      </w:r>
      <w:r w:rsidRPr="001248B6">
        <w:rPr>
          <w:color w:val="000000"/>
          <w:sz w:val="18"/>
          <w:szCs w:val="18"/>
          <w:lang w:val="en-US" w:eastAsia="en-IE"/>
        </w:rPr>
        <w:t>, the Service Provider shall recommence performance as soon as possible after the Force Majeure has ceased. ‘</w:t>
      </w:r>
      <w:r w:rsidRPr="001248B6">
        <w:rPr>
          <w:b/>
          <w:color w:val="000000"/>
          <w:sz w:val="18"/>
          <w:szCs w:val="18"/>
          <w:lang w:val="en-US" w:eastAsia="en-IE"/>
        </w:rPr>
        <w:t>Force Majeure</w:t>
      </w:r>
      <w:r w:rsidRPr="001248B6">
        <w:rPr>
          <w:color w:val="000000"/>
          <w:sz w:val="18"/>
          <w:szCs w:val="18"/>
          <w:lang w:val="en-US" w:eastAsia="en-IE"/>
        </w:rPr>
        <w:t xml:space="preserve">’ shall mean an occurrence beyond the control and without the fault or negligence of the Party affected and which the said Party is unable to prevent or provide against by the exercise of reasonable diligence including, but not limited to acts of God or the public enemy; expropriation or confiscation of facilities; any form of Government intervention; war, hostilities, rebellion, terrorist activity, local or national emergency, sabotage or riots; floods, unusually severe weather conditions which could not reasonably have been anticipated; fires, explosions or other catastrophes; national or district strikes or other similar occurrences other than strikes or concerted acts of the Service Provider’s workforce. If any such delay or failure in performance persists for 28 days or more, </w:t>
      </w:r>
      <w:r w:rsidR="000F1A37">
        <w:rPr>
          <w:color w:val="000000"/>
          <w:sz w:val="18"/>
          <w:szCs w:val="18"/>
          <w:lang w:val="en-US" w:eastAsia="en-IE"/>
        </w:rPr>
        <w:t>RCÉ</w:t>
      </w:r>
      <w:r w:rsidRPr="001248B6">
        <w:rPr>
          <w:color w:val="000000"/>
          <w:sz w:val="18"/>
          <w:szCs w:val="18"/>
          <w:lang w:val="en-US" w:eastAsia="en-IE"/>
        </w:rPr>
        <w:t xml:space="preserve"> shall have the right to terminate this Agreement by giving notice in writing to the Service Provider.</w:t>
      </w:r>
    </w:p>
    <w:p w14:paraId="1C6E016F" w14:textId="77777777" w:rsidR="00DC6468" w:rsidRPr="001248B6" w:rsidRDefault="00DC6468" w:rsidP="008F4E5D">
      <w:pPr>
        <w:widowControl w:val="0"/>
        <w:tabs>
          <w:tab w:val="left" w:pos="592"/>
          <w:tab w:val="left" w:pos="6586"/>
        </w:tabs>
        <w:spacing w:after="60"/>
        <w:ind w:left="580" w:right="40"/>
        <w:contextualSpacing/>
        <w:jc w:val="left"/>
        <w:rPr>
          <w:color w:val="000000"/>
          <w:sz w:val="18"/>
          <w:szCs w:val="18"/>
          <w:lang w:val="en-US" w:eastAsia="en-IE"/>
        </w:rPr>
      </w:pPr>
    </w:p>
    <w:p w14:paraId="4339BC2B" w14:textId="65585EEA" w:rsidR="00DC6468" w:rsidRPr="001248B6" w:rsidRDefault="00DC6468" w:rsidP="009A370B">
      <w:pPr>
        <w:widowControl w:val="0"/>
        <w:numPr>
          <w:ilvl w:val="0"/>
          <w:numId w:val="34"/>
        </w:numPr>
        <w:tabs>
          <w:tab w:val="left" w:pos="592"/>
          <w:tab w:val="left" w:pos="6586"/>
        </w:tabs>
        <w:spacing w:after="60"/>
        <w:ind w:left="580" w:right="40" w:hanging="560"/>
        <w:contextualSpacing/>
        <w:jc w:val="left"/>
        <w:rPr>
          <w:color w:val="000000"/>
          <w:sz w:val="18"/>
          <w:szCs w:val="18"/>
          <w:lang w:val="en-US" w:eastAsia="en-IE"/>
        </w:rPr>
      </w:pPr>
      <w:r w:rsidRPr="001248B6">
        <w:rPr>
          <w:color w:val="000000"/>
          <w:sz w:val="18"/>
          <w:szCs w:val="18"/>
          <w:lang w:val="en-US" w:eastAsia="en-IE"/>
        </w:rPr>
        <w:t xml:space="preserve">If any sum of money shall be due from the Service Provider to </w:t>
      </w:r>
      <w:r w:rsidR="000F1A37">
        <w:rPr>
          <w:color w:val="000000"/>
          <w:sz w:val="18"/>
          <w:szCs w:val="18"/>
          <w:lang w:val="en-US" w:eastAsia="en-IE"/>
        </w:rPr>
        <w:t>RCÉ</w:t>
      </w:r>
      <w:r w:rsidRPr="001248B6">
        <w:rPr>
          <w:color w:val="000000"/>
          <w:sz w:val="18"/>
          <w:szCs w:val="18"/>
          <w:lang w:val="en-US" w:eastAsia="en-IE"/>
        </w:rPr>
        <w:t xml:space="preserve">, the same may be deducted from any sum then due or which at any time thereafter may become due to the Service Provider under this Agreement or any other agreement with </w:t>
      </w:r>
      <w:r w:rsidR="000F1A37">
        <w:rPr>
          <w:color w:val="000000"/>
          <w:sz w:val="18"/>
          <w:szCs w:val="18"/>
          <w:lang w:val="en-US" w:eastAsia="en-IE"/>
        </w:rPr>
        <w:t>RCÉ</w:t>
      </w:r>
      <w:r w:rsidRPr="001248B6">
        <w:rPr>
          <w:color w:val="000000"/>
          <w:sz w:val="18"/>
          <w:szCs w:val="18"/>
          <w:lang w:val="en-US" w:eastAsia="en-IE"/>
        </w:rPr>
        <w:t>.</w:t>
      </w:r>
      <w:r w:rsidRPr="001248B6">
        <w:rPr>
          <w:color w:val="000000"/>
          <w:sz w:val="18"/>
          <w:szCs w:val="18"/>
          <w:lang w:val="en-US" w:eastAsia="en-IE"/>
        </w:rPr>
        <w:tab/>
      </w:r>
    </w:p>
    <w:p w14:paraId="18F483FB" w14:textId="77777777" w:rsidR="00DC6468" w:rsidRPr="001248B6" w:rsidRDefault="00DC6468" w:rsidP="008F4E5D">
      <w:pPr>
        <w:widowControl w:val="0"/>
        <w:tabs>
          <w:tab w:val="left" w:pos="585"/>
        </w:tabs>
        <w:spacing w:after="95"/>
        <w:ind w:left="580" w:right="40"/>
        <w:contextualSpacing/>
        <w:jc w:val="left"/>
        <w:rPr>
          <w:color w:val="000000"/>
          <w:sz w:val="18"/>
          <w:szCs w:val="18"/>
          <w:lang w:val="en-US" w:eastAsia="en-IE"/>
        </w:rPr>
      </w:pPr>
      <w:bookmarkStart w:id="10" w:name="_Ref489449042"/>
    </w:p>
    <w:p w14:paraId="7777FD29" w14:textId="16CFAC75" w:rsidR="00DC6468" w:rsidRPr="001248B6" w:rsidRDefault="00DC6468" w:rsidP="009A370B">
      <w:pPr>
        <w:widowControl w:val="0"/>
        <w:numPr>
          <w:ilvl w:val="0"/>
          <w:numId w:val="34"/>
        </w:numPr>
        <w:tabs>
          <w:tab w:val="left" w:pos="585"/>
        </w:tabs>
        <w:spacing w:after="95"/>
        <w:ind w:left="580" w:right="40" w:hanging="560"/>
        <w:contextualSpacing/>
        <w:jc w:val="left"/>
        <w:rPr>
          <w:color w:val="000000"/>
          <w:sz w:val="18"/>
          <w:szCs w:val="18"/>
          <w:lang w:val="en-US" w:eastAsia="en-IE"/>
        </w:rPr>
      </w:pPr>
      <w:r w:rsidRPr="001248B6">
        <w:rPr>
          <w:color w:val="000000"/>
          <w:sz w:val="18"/>
          <w:szCs w:val="18"/>
          <w:lang w:val="en-US" w:eastAsia="en-IE"/>
        </w:rPr>
        <w:t xml:space="preserve">The Service Provider shall not sub-contract any aspect of the Services to any third party without the prior written consent of </w:t>
      </w:r>
      <w:r w:rsidR="000F1A37">
        <w:rPr>
          <w:color w:val="000000"/>
          <w:sz w:val="18"/>
          <w:szCs w:val="18"/>
          <w:lang w:val="en-US" w:eastAsia="en-IE"/>
        </w:rPr>
        <w:t>RCÉ</w:t>
      </w:r>
      <w:r w:rsidRPr="001248B6">
        <w:rPr>
          <w:color w:val="000000"/>
          <w:sz w:val="18"/>
          <w:szCs w:val="18"/>
          <w:lang w:val="en-US" w:eastAsia="en-IE"/>
        </w:rPr>
        <w:t xml:space="preserve">. In the event that </w:t>
      </w:r>
      <w:r w:rsidR="000F1A37">
        <w:rPr>
          <w:color w:val="000000"/>
          <w:sz w:val="18"/>
          <w:szCs w:val="18"/>
          <w:lang w:val="en-US" w:eastAsia="en-IE"/>
        </w:rPr>
        <w:t>RCÉ</w:t>
      </w:r>
      <w:r w:rsidRPr="001248B6">
        <w:rPr>
          <w:color w:val="000000"/>
          <w:sz w:val="18"/>
          <w:szCs w:val="18"/>
          <w:lang w:val="en-US" w:eastAsia="en-IE"/>
        </w:rPr>
        <w:t xml:space="preserve"> does consent to a sub-contractor, the Service Provider shall remain fully responsible for the provision of the Services and for the acts and omissions of that sub-contractor as if they were its own. The Service Provider shall also maintain during the Term and for six (6) years thereafter records and documentation relating to the sub-contractor and the services provided by it and shall make same available to </w:t>
      </w:r>
      <w:r w:rsidR="000F1A37">
        <w:rPr>
          <w:color w:val="000000"/>
          <w:sz w:val="18"/>
          <w:szCs w:val="18"/>
          <w:lang w:val="en-US" w:eastAsia="en-IE"/>
        </w:rPr>
        <w:t>RCÉ</w:t>
      </w:r>
      <w:r w:rsidRPr="001248B6">
        <w:rPr>
          <w:color w:val="000000"/>
          <w:sz w:val="18"/>
          <w:szCs w:val="18"/>
          <w:lang w:val="en-US" w:eastAsia="en-IE"/>
        </w:rPr>
        <w:t xml:space="preserve"> upon request.</w:t>
      </w:r>
      <w:bookmarkEnd w:id="10"/>
    </w:p>
    <w:p w14:paraId="51380AF3" w14:textId="77777777" w:rsidR="00DC6468" w:rsidRPr="001248B6" w:rsidRDefault="00DC6468" w:rsidP="008F4E5D">
      <w:pPr>
        <w:widowControl w:val="0"/>
        <w:tabs>
          <w:tab w:val="left" w:pos="585"/>
        </w:tabs>
        <w:spacing w:after="15"/>
        <w:ind w:left="580"/>
        <w:contextualSpacing/>
        <w:jc w:val="left"/>
        <w:rPr>
          <w:color w:val="000000"/>
          <w:sz w:val="18"/>
          <w:szCs w:val="18"/>
          <w:lang w:val="en-US" w:eastAsia="en-IE"/>
        </w:rPr>
      </w:pPr>
    </w:p>
    <w:p w14:paraId="6E08EC42" w14:textId="20A44CEA" w:rsidR="00DC6468" w:rsidRPr="001248B6" w:rsidRDefault="00DC6468" w:rsidP="009A370B">
      <w:pPr>
        <w:widowControl w:val="0"/>
        <w:numPr>
          <w:ilvl w:val="0"/>
          <w:numId w:val="34"/>
        </w:numPr>
        <w:tabs>
          <w:tab w:val="left" w:pos="585"/>
        </w:tabs>
        <w:spacing w:after="15"/>
        <w:ind w:left="580" w:hanging="560"/>
        <w:contextualSpacing/>
        <w:jc w:val="left"/>
        <w:rPr>
          <w:color w:val="000000"/>
          <w:sz w:val="18"/>
          <w:szCs w:val="18"/>
          <w:lang w:val="en-US" w:eastAsia="en-IE"/>
        </w:rPr>
      </w:pPr>
      <w:r w:rsidRPr="001248B6">
        <w:rPr>
          <w:color w:val="000000"/>
          <w:sz w:val="18"/>
          <w:szCs w:val="18"/>
          <w:lang w:val="en-US" w:eastAsia="en-IE"/>
        </w:rPr>
        <w:t xml:space="preserve">This Agreement shall be assignable in whole or in part by </w:t>
      </w:r>
      <w:r w:rsidR="000F1A37">
        <w:rPr>
          <w:color w:val="000000"/>
          <w:sz w:val="18"/>
          <w:szCs w:val="18"/>
          <w:lang w:val="en-US" w:eastAsia="en-IE"/>
        </w:rPr>
        <w:t>RCÉ</w:t>
      </w:r>
      <w:r w:rsidRPr="001248B6">
        <w:rPr>
          <w:color w:val="000000"/>
          <w:sz w:val="18"/>
          <w:szCs w:val="18"/>
          <w:lang w:val="en-US" w:eastAsia="en-IE"/>
        </w:rPr>
        <w:t xml:space="preserve"> but shall not be assignable by the Service Provider.</w:t>
      </w:r>
    </w:p>
    <w:p w14:paraId="675C93F7" w14:textId="77777777" w:rsidR="00DC6468" w:rsidRPr="001248B6" w:rsidRDefault="00DC6468" w:rsidP="008F4E5D">
      <w:pPr>
        <w:widowControl w:val="0"/>
        <w:ind w:left="720"/>
        <w:contextualSpacing/>
        <w:jc w:val="left"/>
        <w:rPr>
          <w:color w:val="000000"/>
          <w:sz w:val="18"/>
          <w:szCs w:val="18"/>
          <w:lang w:val="en-US" w:eastAsia="en-IE"/>
        </w:rPr>
      </w:pPr>
    </w:p>
    <w:p w14:paraId="65A54B76" w14:textId="77777777" w:rsidR="00DC6468" w:rsidRPr="001248B6" w:rsidRDefault="00DC6468" w:rsidP="009A370B">
      <w:pPr>
        <w:widowControl w:val="0"/>
        <w:numPr>
          <w:ilvl w:val="0"/>
          <w:numId w:val="34"/>
        </w:numPr>
        <w:tabs>
          <w:tab w:val="left" w:pos="585"/>
          <w:tab w:val="left" w:pos="4387"/>
        </w:tabs>
        <w:spacing w:after="57"/>
        <w:ind w:left="580" w:right="40" w:hanging="560"/>
        <w:contextualSpacing/>
        <w:jc w:val="left"/>
        <w:rPr>
          <w:color w:val="000000"/>
          <w:sz w:val="18"/>
          <w:szCs w:val="18"/>
          <w:lang w:val="en-US" w:eastAsia="en-IE"/>
        </w:rPr>
      </w:pPr>
      <w:r w:rsidRPr="001248B6">
        <w:rPr>
          <w:color w:val="000000"/>
          <w:sz w:val="18"/>
          <w:szCs w:val="18"/>
          <w:lang w:val="en-US" w:eastAsia="en-IE"/>
        </w:rPr>
        <w:t>The Service Provider shall act at all times as an independent entity. Nothing contained in this Agreement and no action by the Parties pursuant to this Agreement, shall constitute or be deemed to constitute or imply a joint venture, partnership, association or principal-agent relationship between the Parties; and neither Party by virtue of this Agreement shall have the right, power, or authority to act or create any obligation, express or implied, on behalf of the other Party.</w:t>
      </w:r>
      <w:r w:rsidRPr="001248B6">
        <w:rPr>
          <w:color w:val="000000"/>
          <w:sz w:val="18"/>
          <w:szCs w:val="18"/>
          <w:lang w:val="en-US" w:eastAsia="en-IE"/>
        </w:rPr>
        <w:tab/>
      </w:r>
    </w:p>
    <w:p w14:paraId="114CDAD1" w14:textId="77777777" w:rsidR="00DC6468" w:rsidRPr="001248B6" w:rsidRDefault="00DC6468" w:rsidP="008F4E5D">
      <w:pPr>
        <w:widowControl w:val="0"/>
        <w:tabs>
          <w:tab w:val="left" w:pos="585"/>
        </w:tabs>
        <w:spacing w:after="60"/>
        <w:ind w:left="580" w:right="40"/>
        <w:contextualSpacing/>
        <w:jc w:val="left"/>
        <w:rPr>
          <w:color w:val="000000"/>
          <w:sz w:val="18"/>
          <w:szCs w:val="18"/>
          <w:lang w:val="en-US" w:eastAsia="en-IE"/>
        </w:rPr>
      </w:pPr>
    </w:p>
    <w:p w14:paraId="4C733B72" w14:textId="77777777" w:rsidR="00DC6468" w:rsidRPr="001248B6" w:rsidRDefault="00DC6468" w:rsidP="009A370B">
      <w:pPr>
        <w:widowControl w:val="0"/>
        <w:numPr>
          <w:ilvl w:val="0"/>
          <w:numId w:val="34"/>
        </w:numPr>
        <w:tabs>
          <w:tab w:val="left" w:pos="585"/>
        </w:tabs>
        <w:spacing w:after="60"/>
        <w:ind w:left="580" w:right="40" w:hanging="560"/>
        <w:contextualSpacing/>
        <w:jc w:val="left"/>
        <w:rPr>
          <w:color w:val="000000"/>
          <w:sz w:val="18"/>
          <w:szCs w:val="18"/>
          <w:lang w:val="en-US" w:eastAsia="en-IE"/>
        </w:rPr>
      </w:pPr>
      <w:r w:rsidRPr="001248B6">
        <w:rPr>
          <w:color w:val="000000"/>
          <w:sz w:val="18"/>
          <w:szCs w:val="18"/>
          <w:lang w:val="en-US" w:eastAsia="en-IE"/>
        </w:rPr>
        <w:t xml:space="preserve">This Agreement shall </w:t>
      </w:r>
      <w:proofErr w:type="spellStart"/>
      <w:r w:rsidRPr="001248B6">
        <w:rPr>
          <w:color w:val="000000"/>
          <w:sz w:val="18"/>
          <w:szCs w:val="18"/>
          <w:lang w:val="en-US" w:eastAsia="en-IE"/>
        </w:rPr>
        <w:t>enure</w:t>
      </w:r>
      <w:proofErr w:type="spellEnd"/>
      <w:r w:rsidRPr="001248B6">
        <w:rPr>
          <w:color w:val="000000"/>
          <w:sz w:val="18"/>
          <w:szCs w:val="18"/>
          <w:lang w:val="en-US" w:eastAsia="en-IE"/>
        </w:rPr>
        <w:t xml:space="preserve"> to the benefit of and be binding upon the respective Parties hereto and their respective heirs, administrators, successors and permitted assigns.</w:t>
      </w:r>
    </w:p>
    <w:p w14:paraId="7BBC751A" w14:textId="77777777" w:rsidR="00DC6468" w:rsidRPr="001248B6" w:rsidRDefault="00DC6468" w:rsidP="008F4E5D">
      <w:pPr>
        <w:widowControl w:val="0"/>
        <w:tabs>
          <w:tab w:val="left" w:pos="585"/>
          <w:tab w:val="left" w:pos="2893"/>
        </w:tabs>
        <w:spacing w:after="63"/>
        <w:ind w:left="580" w:right="40"/>
        <w:contextualSpacing/>
        <w:jc w:val="left"/>
        <w:rPr>
          <w:color w:val="000000"/>
          <w:sz w:val="18"/>
          <w:szCs w:val="18"/>
          <w:lang w:val="en-US" w:eastAsia="en-IE"/>
        </w:rPr>
      </w:pPr>
    </w:p>
    <w:p w14:paraId="07E56DD8" w14:textId="77777777" w:rsidR="00DC6468" w:rsidRPr="001248B6" w:rsidRDefault="00DC6468" w:rsidP="009A370B">
      <w:pPr>
        <w:widowControl w:val="0"/>
        <w:numPr>
          <w:ilvl w:val="0"/>
          <w:numId w:val="34"/>
        </w:numPr>
        <w:tabs>
          <w:tab w:val="left" w:pos="585"/>
          <w:tab w:val="left" w:pos="2893"/>
        </w:tabs>
        <w:spacing w:after="63"/>
        <w:ind w:left="580" w:right="40" w:hanging="560"/>
        <w:contextualSpacing/>
        <w:jc w:val="left"/>
        <w:rPr>
          <w:color w:val="000000"/>
          <w:sz w:val="18"/>
          <w:szCs w:val="18"/>
          <w:lang w:val="en-US" w:eastAsia="en-IE"/>
        </w:rPr>
      </w:pPr>
      <w:r w:rsidRPr="001248B6">
        <w:rPr>
          <w:color w:val="000000"/>
          <w:sz w:val="18"/>
          <w:szCs w:val="18"/>
          <w:lang w:val="en-US" w:eastAsia="en-IE"/>
        </w:rPr>
        <w:t xml:space="preserve">This Agreement may only be amended by written agreement of those </w:t>
      </w:r>
      <w:proofErr w:type="spellStart"/>
      <w:r w:rsidRPr="001248B6">
        <w:rPr>
          <w:color w:val="000000"/>
          <w:sz w:val="18"/>
          <w:szCs w:val="18"/>
          <w:lang w:val="en-US" w:eastAsia="en-IE"/>
        </w:rPr>
        <w:t>authorised</w:t>
      </w:r>
      <w:proofErr w:type="spellEnd"/>
      <w:r w:rsidRPr="001248B6">
        <w:rPr>
          <w:color w:val="000000"/>
          <w:sz w:val="18"/>
          <w:szCs w:val="18"/>
          <w:lang w:val="en-US" w:eastAsia="en-IE"/>
        </w:rPr>
        <w:t xml:space="preserve"> representatives of the Parties who are specified in the Schedule.</w:t>
      </w:r>
      <w:r w:rsidRPr="001248B6">
        <w:rPr>
          <w:color w:val="000000"/>
          <w:w w:val="75"/>
          <w:sz w:val="18"/>
          <w:szCs w:val="18"/>
          <w:lang w:val="en-US" w:eastAsia="en-IE"/>
        </w:rPr>
        <w:tab/>
      </w:r>
    </w:p>
    <w:p w14:paraId="07B3B3A4" w14:textId="77777777" w:rsidR="00DC6468" w:rsidRPr="001248B6" w:rsidRDefault="00DC6468" w:rsidP="008F4E5D">
      <w:pPr>
        <w:widowControl w:val="0"/>
        <w:tabs>
          <w:tab w:val="left" w:pos="585"/>
        </w:tabs>
        <w:spacing w:after="60"/>
        <w:ind w:left="580" w:right="40"/>
        <w:contextualSpacing/>
        <w:jc w:val="left"/>
        <w:rPr>
          <w:color w:val="000000"/>
          <w:sz w:val="18"/>
          <w:szCs w:val="18"/>
          <w:lang w:val="en-US" w:eastAsia="en-IE"/>
        </w:rPr>
      </w:pPr>
      <w:bookmarkStart w:id="11" w:name="_Ref489449048"/>
    </w:p>
    <w:p w14:paraId="13FF4896" w14:textId="5FE7327D" w:rsidR="00DC6468" w:rsidRPr="001248B6" w:rsidRDefault="00DC6468" w:rsidP="009A370B">
      <w:pPr>
        <w:widowControl w:val="0"/>
        <w:numPr>
          <w:ilvl w:val="0"/>
          <w:numId w:val="34"/>
        </w:numPr>
        <w:tabs>
          <w:tab w:val="left" w:pos="585"/>
        </w:tabs>
        <w:spacing w:after="60"/>
        <w:ind w:left="580" w:right="40" w:hanging="560"/>
        <w:contextualSpacing/>
        <w:jc w:val="left"/>
        <w:rPr>
          <w:color w:val="000000"/>
          <w:sz w:val="18"/>
          <w:szCs w:val="18"/>
          <w:lang w:val="en-US" w:eastAsia="en-IE"/>
        </w:rPr>
      </w:pPr>
      <w:r w:rsidRPr="001248B6">
        <w:rPr>
          <w:color w:val="000000"/>
          <w:sz w:val="18"/>
          <w:szCs w:val="18"/>
          <w:lang w:val="en-US" w:eastAsia="en-IE"/>
        </w:rPr>
        <w:t xml:space="preserve">The rights of </w:t>
      </w:r>
      <w:r w:rsidR="000F1A37">
        <w:rPr>
          <w:color w:val="000000"/>
          <w:sz w:val="18"/>
          <w:szCs w:val="18"/>
          <w:lang w:val="en-US" w:eastAsia="en-IE"/>
        </w:rPr>
        <w:t>RCÉ</w:t>
      </w:r>
      <w:r w:rsidRPr="001248B6">
        <w:rPr>
          <w:color w:val="000000"/>
          <w:sz w:val="18"/>
          <w:szCs w:val="18"/>
          <w:lang w:val="en-US" w:eastAsia="en-IE"/>
        </w:rPr>
        <w:t xml:space="preserve"> shall not be prejudiced or restricted by any indulgence or forbearance extended to the Service Provider, and no waiver by </w:t>
      </w:r>
      <w:r w:rsidR="000F1A37">
        <w:rPr>
          <w:color w:val="000000"/>
          <w:sz w:val="18"/>
          <w:szCs w:val="18"/>
          <w:lang w:val="en-US" w:eastAsia="en-IE"/>
        </w:rPr>
        <w:t>RCÉ</w:t>
      </w:r>
      <w:r w:rsidRPr="001248B6">
        <w:rPr>
          <w:color w:val="000000"/>
          <w:sz w:val="18"/>
          <w:szCs w:val="18"/>
          <w:lang w:val="en-US" w:eastAsia="en-IE"/>
        </w:rPr>
        <w:t xml:space="preserve"> in respect of any breach will operate as a waiver in respect of any subsequent breach. No failure or delay by </w:t>
      </w:r>
      <w:r w:rsidR="000F1A37">
        <w:rPr>
          <w:color w:val="000000"/>
          <w:sz w:val="18"/>
          <w:szCs w:val="18"/>
          <w:lang w:val="en-US" w:eastAsia="en-IE"/>
        </w:rPr>
        <w:t>RCÉ</w:t>
      </w:r>
      <w:r w:rsidRPr="001248B6">
        <w:rPr>
          <w:color w:val="000000"/>
          <w:sz w:val="18"/>
          <w:szCs w:val="18"/>
          <w:lang w:val="en-US" w:eastAsia="en-IE"/>
        </w:rPr>
        <w:t xml:space="preserve"> in exercising any rights or remedy will operate as a waiver thereof, nor will any single or partial exercise or waiver of any right or remedy by </w:t>
      </w:r>
      <w:r w:rsidR="000F1A37">
        <w:rPr>
          <w:color w:val="000000"/>
          <w:sz w:val="18"/>
          <w:szCs w:val="18"/>
          <w:lang w:val="en-US" w:eastAsia="en-IE"/>
        </w:rPr>
        <w:t>RCÉ</w:t>
      </w:r>
      <w:r w:rsidRPr="001248B6">
        <w:rPr>
          <w:color w:val="000000"/>
          <w:sz w:val="18"/>
          <w:szCs w:val="18"/>
          <w:lang w:val="en-US" w:eastAsia="en-IE"/>
        </w:rPr>
        <w:t xml:space="preserve"> prejudice its further exercise or the exercise of any other right or remedy by </w:t>
      </w:r>
      <w:r w:rsidR="000F1A37">
        <w:rPr>
          <w:color w:val="000000"/>
          <w:sz w:val="18"/>
          <w:szCs w:val="18"/>
          <w:lang w:val="en-US" w:eastAsia="en-IE"/>
        </w:rPr>
        <w:t>RCÉ</w:t>
      </w:r>
      <w:r w:rsidRPr="001248B6">
        <w:rPr>
          <w:color w:val="000000"/>
          <w:sz w:val="18"/>
          <w:szCs w:val="18"/>
          <w:lang w:val="en-US" w:eastAsia="en-IE"/>
        </w:rPr>
        <w:t>.</w:t>
      </w:r>
      <w:bookmarkEnd w:id="11"/>
    </w:p>
    <w:p w14:paraId="43906A33" w14:textId="77777777" w:rsidR="00DC6468" w:rsidRPr="001248B6" w:rsidRDefault="00DC6468" w:rsidP="008F4E5D">
      <w:pPr>
        <w:widowControl w:val="0"/>
        <w:tabs>
          <w:tab w:val="left" w:pos="585"/>
        </w:tabs>
        <w:spacing w:after="60"/>
        <w:ind w:left="580" w:right="40"/>
        <w:contextualSpacing/>
        <w:jc w:val="left"/>
        <w:rPr>
          <w:color w:val="000000"/>
          <w:sz w:val="18"/>
          <w:szCs w:val="18"/>
          <w:lang w:val="en-US" w:eastAsia="en-IE"/>
        </w:rPr>
      </w:pPr>
    </w:p>
    <w:p w14:paraId="1646F9DA" w14:textId="77777777" w:rsidR="00DC6468" w:rsidRPr="001248B6" w:rsidRDefault="00DC6468" w:rsidP="009A370B">
      <w:pPr>
        <w:widowControl w:val="0"/>
        <w:numPr>
          <w:ilvl w:val="0"/>
          <w:numId w:val="34"/>
        </w:numPr>
        <w:tabs>
          <w:tab w:val="left" w:pos="585"/>
        </w:tabs>
        <w:spacing w:after="60"/>
        <w:ind w:left="580" w:right="40" w:hanging="560"/>
        <w:contextualSpacing/>
        <w:jc w:val="left"/>
        <w:rPr>
          <w:color w:val="000000"/>
          <w:sz w:val="18"/>
          <w:szCs w:val="18"/>
          <w:lang w:val="en-US" w:eastAsia="en-IE"/>
        </w:rPr>
      </w:pPr>
      <w:r w:rsidRPr="001248B6">
        <w:rPr>
          <w:color w:val="000000"/>
          <w:sz w:val="18"/>
          <w:szCs w:val="18"/>
          <w:lang w:val="en-US" w:eastAsia="en-IE"/>
        </w:rPr>
        <w:t xml:space="preserve">The provisions of this Agreement, and the rights and remedies of the Parties under this Agreement, are cumulative and without prejudice and in addition to any rights or remedies which a party may have at law or in equity. No exercise by a party of any one right or remedy under this Agreement or at law or in equity shall (save to the extent, if any, provided expressly in this Agreement, or at law or in equity) operate so as </w:t>
      </w:r>
      <w:r w:rsidRPr="001248B6">
        <w:rPr>
          <w:color w:val="000000"/>
          <w:sz w:val="18"/>
          <w:szCs w:val="18"/>
          <w:lang w:val="en-US" w:eastAsia="en-IE"/>
        </w:rPr>
        <w:lastRenderedPageBreak/>
        <w:t>to hinder or prevent the exercise by it of any other such right or remedy.</w:t>
      </w:r>
    </w:p>
    <w:p w14:paraId="3BEBD312" w14:textId="77777777" w:rsidR="00DC6468" w:rsidRPr="001248B6" w:rsidRDefault="00DC6468" w:rsidP="008F4E5D">
      <w:pPr>
        <w:widowControl w:val="0"/>
        <w:tabs>
          <w:tab w:val="left" w:pos="592"/>
        </w:tabs>
        <w:spacing w:after="63"/>
        <w:ind w:left="580" w:right="40"/>
        <w:contextualSpacing/>
        <w:jc w:val="left"/>
        <w:rPr>
          <w:color w:val="000000"/>
          <w:sz w:val="18"/>
          <w:szCs w:val="18"/>
          <w:lang w:val="en-US" w:eastAsia="en-IE"/>
        </w:rPr>
      </w:pPr>
    </w:p>
    <w:p w14:paraId="610D4030" w14:textId="77777777" w:rsidR="00DC6468" w:rsidRPr="001248B6" w:rsidRDefault="00DC6468" w:rsidP="009A370B">
      <w:pPr>
        <w:widowControl w:val="0"/>
        <w:numPr>
          <w:ilvl w:val="0"/>
          <w:numId w:val="34"/>
        </w:numPr>
        <w:tabs>
          <w:tab w:val="left" w:pos="592"/>
        </w:tabs>
        <w:spacing w:after="63"/>
        <w:ind w:left="580" w:right="40" w:hanging="560"/>
        <w:contextualSpacing/>
        <w:jc w:val="left"/>
        <w:rPr>
          <w:color w:val="000000"/>
          <w:sz w:val="18"/>
          <w:szCs w:val="18"/>
          <w:lang w:val="en-US" w:eastAsia="en-IE"/>
        </w:rPr>
      </w:pPr>
      <w:r w:rsidRPr="001248B6">
        <w:rPr>
          <w:color w:val="000000"/>
          <w:sz w:val="18"/>
          <w:szCs w:val="18"/>
          <w:lang w:val="en-US" w:eastAsia="en-IE"/>
        </w:rPr>
        <w:t>Each of the provisions in this Agreement are distinct and severable, and if any provision, or part of a provision is held unenforceable, illegal or void in whole or in part by any court, regulatory authority or other competent authority, it shall to that extent be deemed not to be part of this Agreement and the enforceability, legality and validity of the remainder of this Agreement will not be affected.</w:t>
      </w:r>
    </w:p>
    <w:p w14:paraId="54646BCB" w14:textId="77777777" w:rsidR="00DC6468" w:rsidRPr="001248B6" w:rsidRDefault="00DC6468" w:rsidP="008F4E5D">
      <w:pPr>
        <w:widowControl w:val="0"/>
        <w:tabs>
          <w:tab w:val="left" w:pos="592"/>
        </w:tabs>
        <w:spacing w:after="4"/>
        <w:ind w:left="580" w:right="40"/>
        <w:contextualSpacing/>
        <w:jc w:val="left"/>
        <w:rPr>
          <w:color w:val="000000"/>
          <w:sz w:val="18"/>
          <w:szCs w:val="18"/>
          <w:lang w:val="en-US" w:eastAsia="en-IE"/>
        </w:rPr>
      </w:pPr>
    </w:p>
    <w:p w14:paraId="2B883C57" w14:textId="77777777" w:rsidR="00DC6468" w:rsidRPr="001248B6" w:rsidRDefault="00DC6468" w:rsidP="009A370B">
      <w:pPr>
        <w:widowControl w:val="0"/>
        <w:numPr>
          <w:ilvl w:val="0"/>
          <w:numId w:val="34"/>
        </w:numPr>
        <w:tabs>
          <w:tab w:val="left" w:pos="592"/>
        </w:tabs>
        <w:spacing w:after="4"/>
        <w:ind w:left="580" w:right="40" w:hanging="560"/>
        <w:contextualSpacing/>
        <w:jc w:val="left"/>
        <w:rPr>
          <w:color w:val="000000"/>
          <w:sz w:val="18"/>
          <w:szCs w:val="18"/>
          <w:lang w:val="en-US" w:eastAsia="en-IE"/>
        </w:rPr>
      </w:pPr>
      <w:r w:rsidRPr="001248B6">
        <w:rPr>
          <w:color w:val="000000"/>
          <w:sz w:val="18"/>
          <w:szCs w:val="18"/>
          <w:lang w:val="en-US" w:eastAsia="en-IE"/>
        </w:rPr>
        <w:t xml:space="preserve">In the event of any dispute between the Parties in relation to this Agreement, the First Level Representatives of the Parties referred to in the Schedule shall </w:t>
      </w:r>
      <w:proofErr w:type="spellStart"/>
      <w:r w:rsidRPr="001248B6">
        <w:rPr>
          <w:color w:val="000000"/>
          <w:sz w:val="18"/>
          <w:szCs w:val="18"/>
          <w:lang w:val="en-US" w:eastAsia="en-IE"/>
        </w:rPr>
        <w:t>endeavour</w:t>
      </w:r>
      <w:proofErr w:type="spellEnd"/>
      <w:r w:rsidRPr="001248B6">
        <w:rPr>
          <w:color w:val="000000"/>
          <w:sz w:val="18"/>
          <w:szCs w:val="18"/>
          <w:lang w:val="en-US" w:eastAsia="en-IE"/>
        </w:rPr>
        <w:t xml:space="preserve"> to resolve it within 30 days of the matter being referred to them. If they are unable to resolve the dispute within this period the matter shall be referred to the Second Level Representatives of the Parties referred to in the Schedule, who shall </w:t>
      </w:r>
      <w:proofErr w:type="spellStart"/>
      <w:r w:rsidRPr="001248B6">
        <w:rPr>
          <w:color w:val="000000"/>
          <w:sz w:val="18"/>
          <w:szCs w:val="18"/>
          <w:lang w:val="en-US" w:eastAsia="en-IE"/>
        </w:rPr>
        <w:t>endeavour</w:t>
      </w:r>
      <w:proofErr w:type="spellEnd"/>
      <w:r w:rsidRPr="001248B6">
        <w:rPr>
          <w:color w:val="000000"/>
          <w:sz w:val="18"/>
          <w:szCs w:val="18"/>
          <w:lang w:val="en-US" w:eastAsia="en-IE"/>
        </w:rPr>
        <w:t xml:space="preserve"> to resolve it within a further 30 days from the date it was referred to them. In the event that they are unable to resolve the dispute within this period, the Parties may seek to resolve the dispute in the Irish Courts unless they agree to use some other dispute resolution procedure.</w:t>
      </w:r>
    </w:p>
    <w:p w14:paraId="247F972B" w14:textId="77777777" w:rsidR="00DC6468" w:rsidRPr="001248B6" w:rsidRDefault="00DC6468" w:rsidP="008F4E5D">
      <w:pPr>
        <w:widowControl w:val="0"/>
        <w:ind w:left="720"/>
        <w:contextualSpacing/>
        <w:jc w:val="left"/>
        <w:rPr>
          <w:color w:val="000000"/>
          <w:sz w:val="18"/>
          <w:szCs w:val="18"/>
          <w:lang w:val="en-US" w:eastAsia="en-IE"/>
        </w:rPr>
      </w:pPr>
    </w:p>
    <w:p w14:paraId="4DD723FD" w14:textId="77777777" w:rsidR="00DC6468" w:rsidRPr="001248B6" w:rsidRDefault="00DC6468" w:rsidP="009A370B">
      <w:pPr>
        <w:widowControl w:val="0"/>
        <w:numPr>
          <w:ilvl w:val="0"/>
          <w:numId w:val="34"/>
        </w:numPr>
        <w:tabs>
          <w:tab w:val="left" w:pos="585"/>
        </w:tabs>
        <w:spacing w:after="60"/>
        <w:ind w:left="580" w:right="20" w:hanging="560"/>
        <w:contextualSpacing/>
        <w:jc w:val="left"/>
        <w:rPr>
          <w:color w:val="000000"/>
          <w:sz w:val="18"/>
          <w:szCs w:val="18"/>
          <w:lang w:val="en-US" w:eastAsia="en-IE"/>
        </w:rPr>
      </w:pPr>
      <w:bookmarkStart w:id="12" w:name="_Ref489449053"/>
      <w:r w:rsidRPr="001248B6">
        <w:rPr>
          <w:color w:val="000000"/>
          <w:sz w:val="18"/>
          <w:szCs w:val="18"/>
          <w:lang w:val="en-US" w:eastAsia="en-IE"/>
        </w:rPr>
        <w:t>This Agreement (and any Purchase Order issued pursuant to it and any documents referred to specifically therein) supersedes all prior representations, arrangements, understanding and agreements between the Parties hereto relating to the subject matter hereof and sets forth the entire complete and exclusive agreement and understanding between the Parties relating to the subject matter hereof. It is expressly agreed, without prejudice to the foregoing, that any standard terms or conditions of sale or supply of the Service Provider (including those which appear on any invoice or other document furnished in the course of providing the Services) shall not be applicable.</w:t>
      </w:r>
      <w:bookmarkEnd w:id="12"/>
    </w:p>
    <w:p w14:paraId="518C72CE" w14:textId="77777777" w:rsidR="00DC6468" w:rsidRPr="001248B6" w:rsidRDefault="00DC6468" w:rsidP="008F4E5D">
      <w:pPr>
        <w:widowControl w:val="0"/>
        <w:tabs>
          <w:tab w:val="left" w:pos="585"/>
        </w:tabs>
        <w:spacing w:after="95"/>
        <w:ind w:left="580" w:right="20"/>
        <w:contextualSpacing/>
        <w:jc w:val="left"/>
        <w:rPr>
          <w:color w:val="000000"/>
          <w:sz w:val="18"/>
          <w:szCs w:val="18"/>
          <w:lang w:val="en-US" w:eastAsia="en-IE"/>
        </w:rPr>
      </w:pPr>
    </w:p>
    <w:p w14:paraId="141D3722" w14:textId="77777777" w:rsidR="00DC6468" w:rsidRPr="001248B6" w:rsidRDefault="00DC6468" w:rsidP="009A370B">
      <w:pPr>
        <w:widowControl w:val="0"/>
        <w:numPr>
          <w:ilvl w:val="0"/>
          <w:numId w:val="34"/>
        </w:numPr>
        <w:tabs>
          <w:tab w:val="left" w:pos="585"/>
        </w:tabs>
        <w:spacing w:after="95"/>
        <w:ind w:left="580" w:right="20" w:hanging="560"/>
        <w:contextualSpacing/>
        <w:jc w:val="left"/>
        <w:rPr>
          <w:color w:val="000000"/>
          <w:sz w:val="18"/>
          <w:szCs w:val="18"/>
          <w:lang w:val="en-US" w:eastAsia="en-IE"/>
        </w:rPr>
      </w:pPr>
      <w:r w:rsidRPr="001248B6">
        <w:rPr>
          <w:color w:val="000000"/>
          <w:sz w:val="18"/>
          <w:szCs w:val="18"/>
          <w:lang w:val="en-US" w:eastAsia="en-IE"/>
        </w:rPr>
        <w:t>Any notice or other communication required to be given under this Agreement shall be in writing addressed to the relevant party at the address set out in this Agreement for such party and may be sent by prepaid registered post or facsimile transmission. Any such notice or other communication will be deemed to have been duly served or given:</w:t>
      </w:r>
    </w:p>
    <w:p w14:paraId="3FD8D537" w14:textId="77777777" w:rsidR="00DC6468" w:rsidRPr="001248B6" w:rsidRDefault="00DC6468" w:rsidP="008F4E5D">
      <w:pPr>
        <w:widowControl w:val="0"/>
        <w:tabs>
          <w:tab w:val="left" w:pos="1156"/>
        </w:tabs>
        <w:spacing w:after="39"/>
        <w:ind w:left="580"/>
        <w:contextualSpacing/>
        <w:jc w:val="left"/>
        <w:rPr>
          <w:color w:val="000000"/>
          <w:sz w:val="18"/>
          <w:szCs w:val="18"/>
          <w:lang w:val="en-US" w:eastAsia="en-IE"/>
        </w:rPr>
      </w:pPr>
    </w:p>
    <w:p w14:paraId="7C786BDB" w14:textId="77777777" w:rsidR="00DC6468" w:rsidRPr="001248B6" w:rsidRDefault="00DC6468" w:rsidP="009A370B">
      <w:pPr>
        <w:widowControl w:val="0"/>
        <w:numPr>
          <w:ilvl w:val="1"/>
          <w:numId w:val="34"/>
        </w:numPr>
        <w:tabs>
          <w:tab w:val="left" w:pos="1156"/>
        </w:tabs>
        <w:spacing w:after="39"/>
        <w:ind w:left="580"/>
        <w:contextualSpacing/>
        <w:jc w:val="left"/>
        <w:rPr>
          <w:color w:val="000000"/>
          <w:sz w:val="18"/>
          <w:szCs w:val="18"/>
          <w:lang w:val="en-US" w:eastAsia="en-IE"/>
        </w:rPr>
      </w:pPr>
      <w:r w:rsidRPr="001248B6">
        <w:rPr>
          <w:color w:val="000000"/>
          <w:sz w:val="18"/>
          <w:szCs w:val="18"/>
          <w:lang w:val="en-US" w:eastAsia="en-IE"/>
        </w:rPr>
        <w:t>in the case of posting thirty six (36) hours after dispatch; or</w:t>
      </w:r>
    </w:p>
    <w:p w14:paraId="32CE9856" w14:textId="77777777" w:rsidR="00DC6468" w:rsidRPr="001248B6" w:rsidRDefault="00DC6468" w:rsidP="008F4E5D">
      <w:pPr>
        <w:widowControl w:val="0"/>
        <w:tabs>
          <w:tab w:val="left" w:pos="1156"/>
        </w:tabs>
        <w:spacing w:after="39"/>
        <w:ind w:left="580"/>
        <w:contextualSpacing/>
        <w:jc w:val="left"/>
        <w:rPr>
          <w:color w:val="000000"/>
          <w:sz w:val="18"/>
          <w:szCs w:val="18"/>
          <w:lang w:val="en-US" w:eastAsia="en-IE"/>
        </w:rPr>
      </w:pPr>
    </w:p>
    <w:p w14:paraId="3AB6E4BF" w14:textId="77777777" w:rsidR="00DC6468" w:rsidRPr="001248B6" w:rsidRDefault="00DC6468" w:rsidP="009A370B">
      <w:pPr>
        <w:widowControl w:val="0"/>
        <w:numPr>
          <w:ilvl w:val="1"/>
          <w:numId w:val="34"/>
        </w:numPr>
        <w:tabs>
          <w:tab w:val="left" w:pos="1156"/>
        </w:tabs>
        <w:spacing w:after="39"/>
        <w:ind w:left="1156" w:hanging="576"/>
        <w:contextualSpacing/>
        <w:jc w:val="left"/>
        <w:rPr>
          <w:color w:val="000000"/>
          <w:sz w:val="18"/>
          <w:szCs w:val="18"/>
          <w:lang w:val="en-US" w:eastAsia="en-IE"/>
        </w:rPr>
      </w:pPr>
      <w:r w:rsidRPr="001248B6">
        <w:rPr>
          <w:color w:val="000000"/>
          <w:sz w:val="18"/>
          <w:szCs w:val="18"/>
          <w:lang w:val="en-US" w:eastAsia="en-IE"/>
        </w:rPr>
        <w:t xml:space="preserve">in the case of facsimile, on senders receipt of the transmission receipt. </w:t>
      </w:r>
    </w:p>
    <w:p w14:paraId="1572547F" w14:textId="77777777" w:rsidR="00DC6468" w:rsidRPr="001248B6" w:rsidRDefault="00DC6468" w:rsidP="008F4E5D">
      <w:pPr>
        <w:widowControl w:val="0"/>
        <w:ind w:left="720"/>
        <w:contextualSpacing/>
        <w:jc w:val="left"/>
        <w:rPr>
          <w:color w:val="000000"/>
          <w:sz w:val="18"/>
          <w:szCs w:val="18"/>
          <w:lang w:val="en-US" w:eastAsia="en-IE"/>
        </w:rPr>
      </w:pPr>
    </w:p>
    <w:p w14:paraId="5E204F32" w14:textId="77777777" w:rsidR="00DC6468" w:rsidRPr="001248B6" w:rsidRDefault="00DC6468" w:rsidP="008F4E5D">
      <w:pPr>
        <w:widowControl w:val="0"/>
        <w:ind w:left="578" w:right="-23"/>
        <w:contextualSpacing/>
        <w:jc w:val="left"/>
        <w:rPr>
          <w:color w:val="000000"/>
          <w:sz w:val="18"/>
          <w:szCs w:val="18"/>
          <w:lang w:eastAsia="en-IE"/>
        </w:rPr>
      </w:pPr>
      <w:r w:rsidRPr="001248B6">
        <w:rPr>
          <w:color w:val="000000"/>
          <w:sz w:val="18"/>
          <w:szCs w:val="18"/>
          <w:lang w:eastAsia="en-IE"/>
        </w:rPr>
        <w:t>If notice is not given or served during usual business hours on a day other than a Saturday or Sunday or a statutory or public holiday in Ireland it will be deemed to have been given or served on the next day which is not a Saturday or Sunday or a statutory or public holiday.</w:t>
      </w:r>
    </w:p>
    <w:p w14:paraId="188B20CF" w14:textId="77777777" w:rsidR="00DC6468" w:rsidRPr="001248B6" w:rsidRDefault="00DC6468" w:rsidP="009A370B">
      <w:pPr>
        <w:widowControl w:val="0"/>
        <w:numPr>
          <w:ilvl w:val="0"/>
          <w:numId w:val="34"/>
        </w:numPr>
        <w:tabs>
          <w:tab w:val="left" w:pos="585"/>
        </w:tabs>
        <w:spacing w:after="63"/>
        <w:ind w:left="580" w:right="20" w:hanging="560"/>
        <w:contextualSpacing/>
        <w:jc w:val="left"/>
        <w:rPr>
          <w:color w:val="000000"/>
          <w:sz w:val="18"/>
          <w:szCs w:val="18"/>
          <w:lang w:val="en-US" w:eastAsia="en-IE"/>
        </w:rPr>
      </w:pPr>
      <w:r w:rsidRPr="001248B6">
        <w:rPr>
          <w:color w:val="000000"/>
          <w:sz w:val="18"/>
          <w:szCs w:val="18"/>
          <w:lang w:val="en-US" w:eastAsia="en-IE"/>
        </w:rPr>
        <w:t>This Agreement may be executed simultaneously in two (2) counterparts each of which shall be deemed an original, both of which together constitute one and the same instrument.</w:t>
      </w:r>
    </w:p>
    <w:p w14:paraId="2C767167" w14:textId="77777777" w:rsidR="00DC6468" w:rsidRPr="001248B6" w:rsidRDefault="00DC6468" w:rsidP="008F4E5D">
      <w:pPr>
        <w:widowControl w:val="0"/>
        <w:tabs>
          <w:tab w:val="left" w:pos="582"/>
        </w:tabs>
        <w:ind w:left="580" w:right="20"/>
        <w:contextualSpacing/>
        <w:jc w:val="left"/>
        <w:rPr>
          <w:color w:val="000000"/>
          <w:sz w:val="18"/>
          <w:szCs w:val="18"/>
          <w:lang w:val="en-US" w:eastAsia="en-IE"/>
        </w:rPr>
      </w:pPr>
      <w:bookmarkStart w:id="13" w:name="_Ref489449060"/>
    </w:p>
    <w:p w14:paraId="56E94BD7" w14:textId="77777777" w:rsidR="00DC6468" w:rsidRPr="001248B6" w:rsidRDefault="00DC6468" w:rsidP="009A370B">
      <w:pPr>
        <w:widowControl w:val="0"/>
        <w:numPr>
          <w:ilvl w:val="0"/>
          <w:numId w:val="34"/>
        </w:numPr>
        <w:tabs>
          <w:tab w:val="left" w:pos="582"/>
        </w:tabs>
        <w:spacing w:after="0"/>
        <w:ind w:left="580" w:right="20" w:hanging="560"/>
        <w:contextualSpacing/>
        <w:jc w:val="left"/>
        <w:rPr>
          <w:color w:val="000000"/>
          <w:sz w:val="18"/>
          <w:szCs w:val="18"/>
          <w:lang w:val="en-US" w:eastAsia="en-IE"/>
        </w:rPr>
      </w:pPr>
      <w:r w:rsidRPr="001248B6">
        <w:rPr>
          <w:color w:val="000000"/>
          <w:sz w:val="18"/>
          <w:szCs w:val="18"/>
          <w:lang w:val="en-US" w:eastAsia="en-IE"/>
        </w:rPr>
        <w:t>This Agreement shall in all respects be construed in accordance with Irish law, and the Parties hereto submit to the exclusive jurisdiction of the Irish Courts</w:t>
      </w:r>
      <w:bookmarkEnd w:id="13"/>
      <w:r w:rsidRPr="001248B6">
        <w:rPr>
          <w:color w:val="000000"/>
          <w:sz w:val="18"/>
          <w:szCs w:val="18"/>
          <w:lang w:val="en-US" w:eastAsia="en-IE"/>
        </w:rPr>
        <w:t>.</w:t>
      </w:r>
    </w:p>
    <w:p w14:paraId="4F0F65A0" w14:textId="77777777" w:rsidR="00DC6468" w:rsidRPr="001248B6" w:rsidRDefault="00DC6468" w:rsidP="008F4E5D">
      <w:pPr>
        <w:widowControl w:val="0"/>
        <w:jc w:val="left"/>
        <w:rPr>
          <w:color w:val="000000"/>
          <w:sz w:val="18"/>
          <w:szCs w:val="18"/>
          <w:lang w:val="en-US" w:eastAsia="en-IE"/>
        </w:rPr>
      </w:pPr>
      <w:r w:rsidRPr="001248B6">
        <w:rPr>
          <w:color w:val="000000"/>
          <w:sz w:val="18"/>
          <w:szCs w:val="18"/>
          <w:lang w:val="en-US" w:eastAsia="en-IE"/>
        </w:rPr>
        <w:br w:type="page"/>
      </w:r>
    </w:p>
    <w:p w14:paraId="1CBA81E5" w14:textId="77777777" w:rsidR="00DC6468" w:rsidRPr="001248B6" w:rsidRDefault="00DC6468" w:rsidP="008F4E5D">
      <w:pPr>
        <w:jc w:val="left"/>
        <w:rPr>
          <w:sz w:val="18"/>
          <w:szCs w:val="18"/>
        </w:rPr>
      </w:pPr>
      <w:r w:rsidRPr="001248B6">
        <w:rPr>
          <w:b/>
          <w:sz w:val="18"/>
          <w:szCs w:val="18"/>
        </w:rPr>
        <w:lastRenderedPageBreak/>
        <w:t>IN WITNESS</w:t>
      </w:r>
      <w:r w:rsidRPr="001248B6">
        <w:rPr>
          <w:sz w:val="18"/>
          <w:szCs w:val="18"/>
        </w:rPr>
        <w:t xml:space="preserve"> whereof this Agreement is duly executed the day and year first written above.</w:t>
      </w:r>
    </w:p>
    <w:p w14:paraId="3A15EEB5" w14:textId="77777777" w:rsidR="00DC6468" w:rsidRPr="001248B6" w:rsidRDefault="00DC6468" w:rsidP="008F4E5D">
      <w:pPr>
        <w:jc w:val="left"/>
        <w:rPr>
          <w:sz w:val="18"/>
          <w:szCs w:val="18"/>
        </w:rPr>
      </w:pPr>
    </w:p>
    <w:tbl>
      <w:tblPr>
        <w:tblpPr w:leftFromText="180" w:rightFromText="180" w:vertAnchor="text" w:tblpY="1"/>
        <w:tblOverlap w:val="never"/>
        <w:tblW w:w="0" w:type="auto"/>
        <w:tblLook w:val="01E0" w:firstRow="1" w:lastRow="1" w:firstColumn="1" w:lastColumn="1" w:noHBand="0" w:noVBand="0"/>
      </w:tblPr>
      <w:tblGrid>
        <w:gridCol w:w="3420"/>
        <w:gridCol w:w="1279"/>
        <w:gridCol w:w="3772"/>
      </w:tblGrid>
      <w:tr w:rsidR="00DC6468" w:rsidRPr="001248B6" w14:paraId="222AB54C" w14:textId="77777777" w:rsidTr="0088529E">
        <w:tc>
          <w:tcPr>
            <w:tcW w:w="4734" w:type="dxa"/>
            <w:gridSpan w:val="2"/>
            <w:hideMark/>
          </w:tcPr>
          <w:p w14:paraId="420EF41C" w14:textId="27BCC125" w:rsidR="00DC6468" w:rsidRPr="001248B6" w:rsidRDefault="00A05CBD" w:rsidP="008F4E5D">
            <w:pPr>
              <w:jc w:val="left"/>
              <w:rPr>
                <w:sz w:val="18"/>
                <w:szCs w:val="18"/>
              </w:rPr>
            </w:pPr>
            <w:bookmarkStart w:id="14" w:name="OLE_LINK1"/>
            <w:bookmarkStart w:id="15" w:name="OLE_LINK2"/>
            <w:proofErr w:type="spellStart"/>
            <w:r>
              <w:rPr>
                <w:b/>
                <w:sz w:val="18"/>
                <w:szCs w:val="18"/>
              </w:rPr>
              <w:t>R</w:t>
            </w:r>
            <w:r w:rsidR="002738F3">
              <w:rPr>
                <w:b/>
                <w:sz w:val="18"/>
                <w:szCs w:val="18"/>
              </w:rPr>
              <w:t>asaíocht</w:t>
            </w:r>
            <w:proofErr w:type="spellEnd"/>
            <w:r w:rsidR="002738F3">
              <w:rPr>
                <w:b/>
                <w:sz w:val="18"/>
                <w:szCs w:val="18"/>
              </w:rPr>
              <w:t xml:space="preserve"> Con Éireann </w:t>
            </w:r>
            <w:r w:rsidR="00DC6468" w:rsidRPr="001248B6">
              <w:rPr>
                <w:b/>
                <w:sz w:val="18"/>
                <w:szCs w:val="18"/>
              </w:rPr>
              <w:t xml:space="preserve"> </w:t>
            </w:r>
            <w:bookmarkEnd w:id="14"/>
            <w:bookmarkEnd w:id="15"/>
            <w:r w:rsidR="00DC6468" w:rsidRPr="001248B6">
              <w:rPr>
                <w:sz w:val="18"/>
                <w:szCs w:val="18"/>
              </w:rPr>
              <w:t>by:</w:t>
            </w:r>
          </w:p>
          <w:p w14:paraId="52B7BF4C" w14:textId="77777777" w:rsidR="00DC6468" w:rsidRPr="001248B6" w:rsidRDefault="00DC6468" w:rsidP="008F4E5D">
            <w:pPr>
              <w:jc w:val="left"/>
              <w:rPr>
                <w:sz w:val="18"/>
                <w:szCs w:val="18"/>
              </w:rPr>
            </w:pPr>
          </w:p>
          <w:p w14:paraId="6E329A60" w14:textId="77777777" w:rsidR="00DC6468" w:rsidRPr="001248B6" w:rsidRDefault="00DC6468" w:rsidP="008F4E5D">
            <w:pPr>
              <w:tabs>
                <w:tab w:val="left" w:pos="960"/>
              </w:tabs>
              <w:jc w:val="left"/>
              <w:rPr>
                <w:sz w:val="18"/>
                <w:szCs w:val="18"/>
              </w:rPr>
            </w:pPr>
            <w:r w:rsidRPr="001248B6">
              <w:rPr>
                <w:sz w:val="18"/>
                <w:szCs w:val="18"/>
              </w:rPr>
              <w:tab/>
            </w:r>
          </w:p>
        </w:tc>
        <w:tc>
          <w:tcPr>
            <w:tcW w:w="3788" w:type="dxa"/>
          </w:tcPr>
          <w:p w14:paraId="265957ED" w14:textId="77777777" w:rsidR="00DC6468" w:rsidRPr="001248B6" w:rsidRDefault="00DC6468" w:rsidP="008F4E5D">
            <w:pPr>
              <w:spacing w:before="240" w:after="240"/>
              <w:jc w:val="left"/>
              <w:rPr>
                <w:sz w:val="18"/>
                <w:szCs w:val="18"/>
              </w:rPr>
            </w:pPr>
          </w:p>
          <w:p w14:paraId="4C8EED19" w14:textId="77777777" w:rsidR="00DC6468" w:rsidRPr="001248B6" w:rsidRDefault="00DC6468" w:rsidP="008F4E5D">
            <w:pPr>
              <w:spacing w:before="240" w:after="240"/>
              <w:jc w:val="left"/>
              <w:rPr>
                <w:sz w:val="18"/>
                <w:szCs w:val="18"/>
              </w:rPr>
            </w:pPr>
            <w:r w:rsidRPr="001248B6">
              <w:rPr>
                <w:sz w:val="18"/>
                <w:szCs w:val="18"/>
              </w:rPr>
              <w:t xml:space="preserve">_____________________________ </w:t>
            </w:r>
          </w:p>
        </w:tc>
      </w:tr>
      <w:tr w:rsidR="00DC6468" w:rsidRPr="001248B6" w14:paraId="6C2A1840" w14:textId="77777777" w:rsidTr="0088529E">
        <w:trPr>
          <w:gridAfter w:val="2"/>
          <w:wAfter w:w="5082" w:type="dxa"/>
        </w:trPr>
        <w:tc>
          <w:tcPr>
            <w:tcW w:w="3440" w:type="dxa"/>
          </w:tcPr>
          <w:p w14:paraId="5B79D696" w14:textId="77777777" w:rsidR="00DC6468" w:rsidRPr="001248B6" w:rsidRDefault="00DC6468" w:rsidP="008F4E5D">
            <w:pPr>
              <w:jc w:val="left"/>
              <w:rPr>
                <w:sz w:val="18"/>
                <w:szCs w:val="18"/>
              </w:rPr>
            </w:pPr>
          </w:p>
        </w:tc>
      </w:tr>
      <w:tr w:rsidR="00DC6468" w:rsidRPr="001248B6" w14:paraId="6DF09F26" w14:textId="77777777" w:rsidTr="0088529E">
        <w:tc>
          <w:tcPr>
            <w:tcW w:w="4734" w:type="dxa"/>
            <w:gridSpan w:val="2"/>
            <w:hideMark/>
          </w:tcPr>
          <w:p w14:paraId="25F12E56" w14:textId="77777777" w:rsidR="00DC6468" w:rsidRPr="001248B6" w:rsidRDefault="00DC6468" w:rsidP="008F4E5D">
            <w:pPr>
              <w:jc w:val="left"/>
              <w:rPr>
                <w:sz w:val="18"/>
                <w:szCs w:val="18"/>
              </w:rPr>
            </w:pPr>
            <w:r w:rsidRPr="001248B6">
              <w:rPr>
                <w:sz w:val="18"/>
                <w:szCs w:val="18"/>
              </w:rPr>
              <w:t>in the presence of:</w:t>
            </w:r>
          </w:p>
        </w:tc>
        <w:tc>
          <w:tcPr>
            <w:tcW w:w="3788" w:type="dxa"/>
          </w:tcPr>
          <w:p w14:paraId="308B600D" w14:textId="77777777" w:rsidR="00DC6468" w:rsidRPr="001248B6" w:rsidRDefault="00DC6468" w:rsidP="008F4E5D">
            <w:pPr>
              <w:jc w:val="left"/>
              <w:rPr>
                <w:sz w:val="18"/>
                <w:szCs w:val="18"/>
              </w:rPr>
            </w:pPr>
          </w:p>
        </w:tc>
      </w:tr>
      <w:tr w:rsidR="00DC6468" w:rsidRPr="001248B6" w14:paraId="2F07E5FD" w14:textId="77777777" w:rsidTr="0088529E">
        <w:tc>
          <w:tcPr>
            <w:tcW w:w="4734" w:type="dxa"/>
            <w:gridSpan w:val="2"/>
          </w:tcPr>
          <w:p w14:paraId="43165922" w14:textId="77777777" w:rsidR="00DC6468" w:rsidRPr="001248B6" w:rsidRDefault="00DC6468" w:rsidP="008F4E5D">
            <w:pPr>
              <w:jc w:val="left"/>
              <w:rPr>
                <w:sz w:val="18"/>
                <w:szCs w:val="18"/>
              </w:rPr>
            </w:pPr>
          </w:p>
        </w:tc>
        <w:tc>
          <w:tcPr>
            <w:tcW w:w="3788" w:type="dxa"/>
          </w:tcPr>
          <w:p w14:paraId="4B664F95" w14:textId="77777777" w:rsidR="00DC6468" w:rsidRPr="001248B6" w:rsidRDefault="00DC6468" w:rsidP="008F4E5D">
            <w:pPr>
              <w:jc w:val="left"/>
              <w:rPr>
                <w:sz w:val="18"/>
                <w:szCs w:val="18"/>
              </w:rPr>
            </w:pPr>
          </w:p>
        </w:tc>
      </w:tr>
      <w:tr w:rsidR="00DC6468" w:rsidRPr="001248B6" w14:paraId="52775E07" w14:textId="77777777" w:rsidTr="0088529E">
        <w:tc>
          <w:tcPr>
            <w:tcW w:w="4734" w:type="dxa"/>
            <w:gridSpan w:val="2"/>
          </w:tcPr>
          <w:p w14:paraId="5D0EF319" w14:textId="77777777" w:rsidR="00DC6468" w:rsidRPr="001248B6" w:rsidRDefault="00DC6468" w:rsidP="008F4E5D">
            <w:pPr>
              <w:jc w:val="left"/>
              <w:rPr>
                <w:sz w:val="18"/>
                <w:szCs w:val="18"/>
              </w:rPr>
            </w:pPr>
          </w:p>
        </w:tc>
        <w:tc>
          <w:tcPr>
            <w:tcW w:w="3788" w:type="dxa"/>
          </w:tcPr>
          <w:p w14:paraId="2190FE45" w14:textId="77777777" w:rsidR="00DC6468" w:rsidRPr="001248B6" w:rsidRDefault="00DC6468" w:rsidP="008F4E5D">
            <w:pPr>
              <w:jc w:val="left"/>
              <w:rPr>
                <w:sz w:val="18"/>
                <w:szCs w:val="18"/>
              </w:rPr>
            </w:pPr>
          </w:p>
        </w:tc>
      </w:tr>
      <w:tr w:rsidR="00DC6468" w:rsidRPr="001248B6" w14:paraId="7D1C6B98" w14:textId="77777777" w:rsidTr="0088529E">
        <w:tc>
          <w:tcPr>
            <w:tcW w:w="4734" w:type="dxa"/>
            <w:gridSpan w:val="2"/>
            <w:hideMark/>
          </w:tcPr>
          <w:p w14:paraId="485F1EE4" w14:textId="77777777" w:rsidR="00DC6468" w:rsidRPr="001248B6" w:rsidRDefault="00DC6468" w:rsidP="008F4E5D">
            <w:pPr>
              <w:jc w:val="left"/>
              <w:rPr>
                <w:sz w:val="18"/>
                <w:szCs w:val="18"/>
              </w:rPr>
            </w:pPr>
            <w:r w:rsidRPr="001248B6">
              <w:rPr>
                <w:sz w:val="18"/>
                <w:szCs w:val="18"/>
              </w:rPr>
              <w:t xml:space="preserve">___________________________ </w:t>
            </w:r>
          </w:p>
          <w:p w14:paraId="0430DD55" w14:textId="77777777" w:rsidR="00DC6468" w:rsidRPr="001248B6" w:rsidRDefault="00DC6468" w:rsidP="008F4E5D">
            <w:pPr>
              <w:jc w:val="left"/>
              <w:rPr>
                <w:sz w:val="18"/>
                <w:szCs w:val="18"/>
              </w:rPr>
            </w:pPr>
            <w:r w:rsidRPr="001248B6">
              <w:rPr>
                <w:sz w:val="18"/>
                <w:szCs w:val="18"/>
              </w:rPr>
              <w:t>Witness to signature</w:t>
            </w:r>
          </w:p>
        </w:tc>
        <w:tc>
          <w:tcPr>
            <w:tcW w:w="3788" w:type="dxa"/>
          </w:tcPr>
          <w:p w14:paraId="61A7CAD0" w14:textId="77777777" w:rsidR="00DC6468" w:rsidRPr="001248B6" w:rsidRDefault="00DC6468" w:rsidP="008F4E5D">
            <w:pPr>
              <w:jc w:val="left"/>
              <w:rPr>
                <w:sz w:val="18"/>
                <w:szCs w:val="18"/>
              </w:rPr>
            </w:pPr>
          </w:p>
        </w:tc>
      </w:tr>
      <w:tr w:rsidR="00DC6468" w:rsidRPr="001248B6" w14:paraId="3F2003B5" w14:textId="77777777" w:rsidTr="0088529E">
        <w:tc>
          <w:tcPr>
            <w:tcW w:w="4734" w:type="dxa"/>
            <w:gridSpan w:val="2"/>
          </w:tcPr>
          <w:p w14:paraId="4658A4D9" w14:textId="77777777" w:rsidR="00DC6468" w:rsidRPr="001248B6" w:rsidRDefault="00DC6468" w:rsidP="008F4E5D">
            <w:pPr>
              <w:jc w:val="left"/>
              <w:rPr>
                <w:sz w:val="18"/>
                <w:szCs w:val="18"/>
              </w:rPr>
            </w:pPr>
          </w:p>
        </w:tc>
        <w:tc>
          <w:tcPr>
            <w:tcW w:w="3788" w:type="dxa"/>
          </w:tcPr>
          <w:p w14:paraId="51B8F1C5" w14:textId="77777777" w:rsidR="00DC6468" w:rsidRPr="001248B6" w:rsidRDefault="00DC6468" w:rsidP="008F4E5D">
            <w:pPr>
              <w:jc w:val="left"/>
              <w:rPr>
                <w:sz w:val="18"/>
                <w:szCs w:val="18"/>
              </w:rPr>
            </w:pPr>
          </w:p>
        </w:tc>
      </w:tr>
      <w:tr w:rsidR="00DC6468" w:rsidRPr="001248B6" w14:paraId="3DEB88B1" w14:textId="77777777" w:rsidTr="0088529E">
        <w:tc>
          <w:tcPr>
            <w:tcW w:w="4734" w:type="dxa"/>
            <w:gridSpan w:val="2"/>
          </w:tcPr>
          <w:p w14:paraId="4A3B1B3C" w14:textId="77777777" w:rsidR="00DC6468" w:rsidRPr="001248B6" w:rsidRDefault="00DC6468" w:rsidP="008F4E5D">
            <w:pPr>
              <w:jc w:val="left"/>
              <w:rPr>
                <w:sz w:val="18"/>
                <w:szCs w:val="18"/>
              </w:rPr>
            </w:pPr>
          </w:p>
        </w:tc>
        <w:tc>
          <w:tcPr>
            <w:tcW w:w="3788" w:type="dxa"/>
          </w:tcPr>
          <w:p w14:paraId="58909686" w14:textId="77777777" w:rsidR="00DC6468" w:rsidRPr="001248B6" w:rsidRDefault="00DC6468" w:rsidP="008F4E5D">
            <w:pPr>
              <w:jc w:val="left"/>
              <w:rPr>
                <w:sz w:val="18"/>
                <w:szCs w:val="18"/>
              </w:rPr>
            </w:pPr>
          </w:p>
        </w:tc>
      </w:tr>
      <w:tr w:rsidR="00DC6468" w:rsidRPr="001248B6" w14:paraId="7E430E6F" w14:textId="77777777" w:rsidTr="0088529E">
        <w:tc>
          <w:tcPr>
            <w:tcW w:w="4734" w:type="dxa"/>
            <w:gridSpan w:val="2"/>
          </w:tcPr>
          <w:p w14:paraId="0FE7CB5D" w14:textId="77777777" w:rsidR="00DC6468" w:rsidRPr="001248B6" w:rsidRDefault="00DC6468" w:rsidP="008F4E5D">
            <w:pPr>
              <w:jc w:val="left"/>
              <w:rPr>
                <w:sz w:val="18"/>
                <w:szCs w:val="18"/>
              </w:rPr>
            </w:pPr>
          </w:p>
        </w:tc>
        <w:tc>
          <w:tcPr>
            <w:tcW w:w="3788" w:type="dxa"/>
          </w:tcPr>
          <w:p w14:paraId="4A717930" w14:textId="77777777" w:rsidR="00DC6468" w:rsidRPr="001248B6" w:rsidRDefault="00DC6468" w:rsidP="008F4E5D">
            <w:pPr>
              <w:jc w:val="left"/>
              <w:rPr>
                <w:sz w:val="18"/>
                <w:szCs w:val="18"/>
              </w:rPr>
            </w:pPr>
          </w:p>
        </w:tc>
      </w:tr>
      <w:tr w:rsidR="00DC6468" w:rsidRPr="001248B6" w14:paraId="518C643D" w14:textId="77777777" w:rsidTr="0088529E">
        <w:tc>
          <w:tcPr>
            <w:tcW w:w="4734" w:type="dxa"/>
            <w:gridSpan w:val="2"/>
            <w:hideMark/>
          </w:tcPr>
          <w:p w14:paraId="6D8DBD05" w14:textId="77777777" w:rsidR="00DC6468" w:rsidRPr="001248B6" w:rsidRDefault="00DC6468" w:rsidP="008F4E5D">
            <w:pPr>
              <w:jc w:val="left"/>
              <w:rPr>
                <w:sz w:val="18"/>
                <w:szCs w:val="18"/>
              </w:rPr>
            </w:pPr>
            <w:r w:rsidRPr="001248B6">
              <w:rPr>
                <w:sz w:val="18"/>
                <w:szCs w:val="18"/>
              </w:rPr>
              <w:t xml:space="preserve">___________________________ </w:t>
            </w:r>
          </w:p>
          <w:p w14:paraId="71995D07" w14:textId="77777777" w:rsidR="00DC6468" w:rsidRPr="001248B6" w:rsidRDefault="00DC6468" w:rsidP="008F4E5D">
            <w:pPr>
              <w:jc w:val="left"/>
              <w:rPr>
                <w:sz w:val="18"/>
                <w:szCs w:val="18"/>
              </w:rPr>
            </w:pPr>
            <w:r w:rsidRPr="001248B6">
              <w:rPr>
                <w:sz w:val="18"/>
                <w:szCs w:val="18"/>
              </w:rPr>
              <w:t>Witness’ address</w:t>
            </w:r>
          </w:p>
        </w:tc>
        <w:tc>
          <w:tcPr>
            <w:tcW w:w="3788" w:type="dxa"/>
          </w:tcPr>
          <w:p w14:paraId="2392CB42" w14:textId="77777777" w:rsidR="00DC6468" w:rsidRPr="001248B6" w:rsidRDefault="00DC6468" w:rsidP="008F4E5D">
            <w:pPr>
              <w:jc w:val="left"/>
              <w:rPr>
                <w:sz w:val="18"/>
                <w:szCs w:val="18"/>
              </w:rPr>
            </w:pPr>
          </w:p>
        </w:tc>
      </w:tr>
      <w:tr w:rsidR="00DC6468" w:rsidRPr="001248B6" w14:paraId="21EB312D" w14:textId="77777777" w:rsidTr="0088529E">
        <w:tc>
          <w:tcPr>
            <w:tcW w:w="4734" w:type="dxa"/>
            <w:gridSpan w:val="2"/>
          </w:tcPr>
          <w:p w14:paraId="11EE5A05" w14:textId="77777777" w:rsidR="00DC6468" w:rsidRPr="001248B6" w:rsidRDefault="00DC6468" w:rsidP="008F4E5D">
            <w:pPr>
              <w:jc w:val="left"/>
              <w:rPr>
                <w:sz w:val="18"/>
                <w:szCs w:val="18"/>
              </w:rPr>
            </w:pPr>
          </w:p>
        </w:tc>
        <w:tc>
          <w:tcPr>
            <w:tcW w:w="3788" w:type="dxa"/>
          </w:tcPr>
          <w:p w14:paraId="00002DD7" w14:textId="77777777" w:rsidR="00DC6468" w:rsidRPr="001248B6" w:rsidRDefault="00DC6468" w:rsidP="008F4E5D">
            <w:pPr>
              <w:jc w:val="left"/>
              <w:rPr>
                <w:sz w:val="18"/>
                <w:szCs w:val="18"/>
              </w:rPr>
            </w:pPr>
          </w:p>
        </w:tc>
      </w:tr>
      <w:tr w:rsidR="00DC6468" w:rsidRPr="001248B6" w14:paraId="7C04BE32" w14:textId="77777777" w:rsidTr="0088529E">
        <w:tc>
          <w:tcPr>
            <w:tcW w:w="4734" w:type="dxa"/>
            <w:gridSpan w:val="2"/>
          </w:tcPr>
          <w:p w14:paraId="56CA5B4C" w14:textId="77777777" w:rsidR="00DC6468" w:rsidRPr="001248B6" w:rsidRDefault="00DC6468" w:rsidP="008F4E5D">
            <w:pPr>
              <w:jc w:val="left"/>
              <w:rPr>
                <w:sz w:val="18"/>
                <w:szCs w:val="18"/>
              </w:rPr>
            </w:pPr>
          </w:p>
        </w:tc>
        <w:tc>
          <w:tcPr>
            <w:tcW w:w="3788" w:type="dxa"/>
          </w:tcPr>
          <w:p w14:paraId="2C1D52F8" w14:textId="77777777" w:rsidR="00DC6468" w:rsidRPr="001248B6" w:rsidRDefault="00DC6468" w:rsidP="008F4E5D">
            <w:pPr>
              <w:jc w:val="left"/>
              <w:rPr>
                <w:sz w:val="18"/>
                <w:szCs w:val="18"/>
              </w:rPr>
            </w:pPr>
          </w:p>
        </w:tc>
      </w:tr>
      <w:tr w:rsidR="00DC6468" w:rsidRPr="001248B6" w14:paraId="3E8B2EB0" w14:textId="77777777" w:rsidTr="0088529E">
        <w:tc>
          <w:tcPr>
            <w:tcW w:w="4734" w:type="dxa"/>
            <w:gridSpan w:val="2"/>
          </w:tcPr>
          <w:p w14:paraId="5D0176A7" w14:textId="77777777" w:rsidR="00DC6468" w:rsidRPr="001248B6" w:rsidRDefault="00DC6468" w:rsidP="008F4E5D">
            <w:pPr>
              <w:jc w:val="left"/>
              <w:rPr>
                <w:sz w:val="18"/>
                <w:szCs w:val="18"/>
              </w:rPr>
            </w:pPr>
          </w:p>
        </w:tc>
        <w:tc>
          <w:tcPr>
            <w:tcW w:w="3788" w:type="dxa"/>
          </w:tcPr>
          <w:p w14:paraId="1C31D37D" w14:textId="77777777" w:rsidR="00DC6468" w:rsidRPr="001248B6" w:rsidRDefault="00DC6468" w:rsidP="008F4E5D">
            <w:pPr>
              <w:jc w:val="left"/>
              <w:rPr>
                <w:sz w:val="18"/>
                <w:szCs w:val="18"/>
              </w:rPr>
            </w:pPr>
          </w:p>
        </w:tc>
      </w:tr>
      <w:tr w:rsidR="00DC6468" w:rsidRPr="001248B6" w14:paraId="2D85F93C" w14:textId="77777777" w:rsidTr="0088529E">
        <w:tc>
          <w:tcPr>
            <w:tcW w:w="4734" w:type="dxa"/>
            <w:gridSpan w:val="2"/>
            <w:hideMark/>
          </w:tcPr>
          <w:p w14:paraId="7C8AEC54" w14:textId="77777777" w:rsidR="00DC6468" w:rsidRPr="001248B6" w:rsidRDefault="00DC6468" w:rsidP="008F4E5D">
            <w:pPr>
              <w:jc w:val="left"/>
              <w:rPr>
                <w:sz w:val="18"/>
                <w:szCs w:val="18"/>
              </w:rPr>
            </w:pPr>
            <w:r w:rsidRPr="001248B6">
              <w:rPr>
                <w:sz w:val="18"/>
                <w:szCs w:val="18"/>
              </w:rPr>
              <w:t xml:space="preserve">___________________________ </w:t>
            </w:r>
          </w:p>
          <w:p w14:paraId="78993CE9" w14:textId="77777777" w:rsidR="00DC6468" w:rsidRPr="001248B6" w:rsidRDefault="00DC6468" w:rsidP="008F4E5D">
            <w:pPr>
              <w:jc w:val="left"/>
              <w:rPr>
                <w:sz w:val="18"/>
                <w:szCs w:val="18"/>
              </w:rPr>
            </w:pPr>
            <w:r w:rsidRPr="001248B6">
              <w:rPr>
                <w:sz w:val="18"/>
                <w:szCs w:val="18"/>
              </w:rPr>
              <w:t>Witness’ occupation</w:t>
            </w:r>
          </w:p>
        </w:tc>
        <w:tc>
          <w:tcPr>
            <w:tcW w:w="3788" w:type="dxa"/>
          </w:tcPr>
          <w:p w14:paraId="29C2B427" w14:textId="77777777" w:rsidR="00DC6468" w:rsidRPr="001248B6" w:rsidRDefault="00DC6468" w:rsidP="008F4E5D">
            <w:pPr>
              <w:jc w:val="left"/>
              <w:rPr>
                <w:sz w:val="18"/>
                <w:szCs w:val="18"/>
              </w:rPr>
            </w:pPr>
          </w:p>
        </w:tc>
      </w:tr>
      <w:tr w:rsidR="00DC6468" w:rsidRPr="001248B6" w14:paraId="442AEBC7" w14:textId="77777777" w:rsidTr="0088529E">
        <w:tc>
          <w:tcPr>
            <w:tcW w:w="4734" w:type="dxa"/>
            <w:gridSpan w:val="2"/>
          </w:tcPr>
          <w:p w14:paraId="07B74E10" w14:textId="77777777" w:rsidR="00DC6468" w:rsidRPr="001248B6" w:rsidRDefault="00DC6468" w:rsidP="008F4E5D">
            <w:pPr>
              <w:jc w:val="left"/>
              <w:rPr>
                <w:sz w:val="18"/>
                <w:szCs w:val="18"/>
              </w:rPr>
            </w:pPr>
          </w:p>
        </w:tc>
        <w:tc>
          <w:tcPr>
            <w:tcW w:w="3788" w:type="dxa"/>
          </w:tcPr>
          <w:p w14:paraId="1E3A786F" w14:textId="77777777" w:rsidR="00DC6468" w:rsidRPr="001248B6" w:rsidRDefault="00DC6468" w:rsidP="008F4E5D">
            <w:pPr>
              <w:jc w:val="left"/>
              <w:rPr>
                <w:sz w:val="18"/>
                <w:szCs w:val="18"/>
              </w:rPr>
            </w:pPr>
          </w:p>
        </w:tc>
      </w:tr>
      <w:tr w:rsidR="00DC6468" w:rsidRPr="001248B6" w14:paraId="73280DCE" w14:textId="77777777" w:rsidTr="0088529E">
        <w:tc>
          <w:tcPr>
            <w:tcW w:w="4734" w:type="dxa"/>
            <w:gridSpan w:val="2"/>
          </w:tcPr>
          <w:p w14:paraId="3DA406A3" w14:textId="77777777" w:rsidR="00DC6468" w:rsidRPr="001248B6" w:rsidRDefault="00DC6468" w:rsidP="008F4E5D">
            <w:pPr>
              <w:jc w:val="left"/>
              <w:rPr>
                <w:b/>
                <w:sz w:val="18"/>
                <w:szCs w:val="18"/>
              </w:rPr>
            </w:pPr>
          </w:p>
          <w:p w14:paraId="589F70C8" w14:textId="77777777" w:rsidR="00DC6468" w:rsidRPr="001248B6" w:rsidRDefault="00DC6468" w:rsidP="008F4E5D">
            <w:pPr>
              <w:jc w:val="left"/>
              <w:rPr>
                <w:sz w:val="18"/>
                <w:szCs w:val="18"/>
              </w:rPr>
            </w:pPr>
            <w:r w:rsidRPr="001248B6">
              <w:rPr>
                <w:b/>
                <w:sz w:val="18"/>
                <w:szCs w:val="18"/>
              </w:rPr>
              <w:t xml:space="preserve">SIGNED </w:t>
            </w:r>
            <w:r w:rsidRPr="001248B6">
              <w:rPr>
                <w:sz w:val="18"/>
                <w:szCs w:val="18"/>
              </w:rPr>
              <w:t>for and on behalf of the</w:t>
            </w:r>
          </w:p>
          <w:p w14:paraId="77B69320" w14:textId="77777777" w:rsidR="00DC6468" w:rsidRPr="001248B6" w:rsidRDefault="00DC6468" w:rsidP="008F4E5D">
            <w:pPr>
              <w:jc w:val="left"/>
              <w:rPr>
                <w:b/>
                <w:sz w:val="18"/>
                <w:szCs w:val="18"/>
              </w:rPr>
            </w:pPr>
            <w:r w:rsidRPr="001248B6">
              <w:rPr>
                <w:b/>
                <w:sz w:val="18"/>
                <w:szCs w:val="18"/>
              </w:rPr>
              <w:t xml:space="preserve">SERVICE PROVIDER </w:t>
            </w:r>
            <w:r w:rsidRPr="001248B6">
              <w:rPr>
                <w:sz w:val="18"/>
                <w:szCs w:val="18"/>
              </w:rPr>
              <w:t>by:</w:t>
            </w:r>
          </w:p>
          <w:p w14:paraId="32373719" w14:textId="77777777" w:rsidR="00DC6468" w:rsidRPr="001248B6" w:rsidRDefault="00DC6468" w:rsidP="008F4E5D">
            <w:pPr>
              <w:jc w:val="left"/>
              <w:rPr>
                <w:sz w:val="18"/>
                <w:szCs w:val="18"/>
              </w:rPr>
            </w:pPr>
          </w:p>
          <w:p w14:paraId="0B499952" w14:textId="77777777" w:rsidR="00DC6468" w:rsidRPr="001248B6" w:rsidRDefault="00DC6468" w:rsidP="008F4E5D">
            <w:pPr>
              <w:tabs>
                <w:tab w:val="left" w:pos="960"/>
              </w:tabs>
              <w:jc w:val="left"/>
              <w:rPr>
                <w:sz w:val="18"/>
                <w:szCs w:val="18"/>
              </w:rPr>
            </w:pPr>
            <w:r w:rsidRPr="001248B6">
              <w:rPr>
                <w:sz w:val="18"/>
                <w:szCs w:val="18"/>
              </w:rPr>
              <w:tab/>
            </w:r>
          </w:p>
        </w:tc>
        <w:tc>
          <w:tcPr>
            <w:tcW w:w="3788" w:type="dxa"/>
          </w:tcPr>
          <w:p w14:paraId="218B8D19" w14:textId="77777777" w:rsidR="00DC6468" w:rsidRPr="001248B6" w:rsidRDefault="00DC6468" w:rsidP="008F4E5D">
            <w:pPr>
              <w:spacing w:before="240" w:after="240"/>
              <w:jc w:val="left"/>
              <w:rPr>
                <w:sz w:val="18"/>
                <w:szCs w:val="18"/>
              </w:rPr>
            </w:pPr>
          </w:p>
          <w:p w14:paraId="01B0B54D" w14:textId="77777777" w:rsidR="00DC6468" w:rsidRPr="001248B6" w:rsidRDefault="00DC6468" w:rsidP="008F4E5D">
            <w:pPr>
              <w:spacing w:before="240" w:after="240"/>
              <w:jc w:val="left"/>
              <w:rPr>
                <w:sz w:val="18"/>
                <w:szCs w:val="18"/>
              </w:rPr>
            </w:pPr>
            <w:r w:rsidRPr="001248B6">
              <w:rPr>
                <w:sz w:val="18"/>
                <w:szCs w:val="18"/>
              </w:rPr>
              <w:t xml:space="preserve">_____________________________ </w:t>
            </w:r>
          </w:p>
        </w:tc>
      </w:tr>
      <w:tr w:rsidR="00DC6468" w:rsidRPr="001248B6" w14:paraId="1916BDB7" w14:textId="77777777" w:rsidTr="0088529E">
        <w:trPr>
          <w:trHeight w:val="477"/>
        </w:trPr>
        <w:tc>
          <w:tcPr>
            <w:tcW w:w="4734" w:type="dxa"/>
            <w:gridSpan w:val="2"/>
          </w:tcPr>
          <w:p w14:paraId="62A698F0" w14:textId="77777777" w:rsidR="00DC6468" w:rsidRPr="001248B6" w:rsidRDefault="00DC6468" w:rsidP="008F4E5D">
            <w:pPr>
              <w:jc w:val="left"/>
              <w:rPr>
                <w:sz w:val="18"/>
                <w:szCs w:val="18"/>
              </w:rPr>
            </w:pPr>
          </w:p>
        </w:tc>
        <w:tc>
          <w:tcPr>
            <w:tcW w:w="3788" w:type="dxa"/>
          </w:tcPr>
          <w:p w14:paraId="2C461EC2" w14:textId="77777777" w:rsidR="00DC6468" w:rsidRPr="001248B6" w:rsidRDefault="00DC6468" w:rsidP="008F4E5D">
            <w:pPr>
              <w:spacing w:before="240" w:after="240"/>
              <w:jc w:val="left"/>
              <w:rPr>
                <w:sz w:val="18"/>
                <w:szCs w:val="18"/>
              </w:rPr>
            </w:pPr>
          </w:p>
        </w:tc>
      </w:tr>
      <w:tr w:rsidR="00DC6468" w:rsidRPr="001248B6" w14:paraId="41B7776C" w14:textId="77777777" w:rsidTr="0088529E">
        <w:tc>
          <w:tcPr>
            <w:tcW w:w="4734" w:type="dxa"/>
            <w:gridSpan w:val="2"/>
          </w:tcPr>
          <w:p w14:paraId="1878C2AA" w14:textId="77777777" w:rsidR="00DC6468" w:rsidRPr="001248B6" w:rsidRDefault="00DC6468" w:rsidP="008F4E5D">
            <w:pPr>
              <w:jc w:val="left"/>
              <w:rPr>
                <w:sz w:val="18"/>
                <w:szCs w:val="18"/>
              </w:rPr>
            </w:pPr>
            <w:r w:rsidRPr="001248B6">
              <w:rPr>
                <w:sz w:val="18"/>
                <w:szCs w:val="18"/>
              </w:rPr>
              <w:t>in the presence of:</w:t>
            </w:r>
          </w:p>
        </w:tc>
        <w:tc>
          <w:tcPr>
            <w:tcW w:w="3788" w:type="dxa"/>
          </w:tcPr>
          <w:p w14:paraId="6BD0BB89" w14:textId="77777777" w:rsidR="00DC6468" w:rsidRPr="001248B6" w:rsidRDefault="00DC6468" w:rsidP="008F4E5D">
            <w:pPr>
              <w:jc w:val="left"/>
              <w:rPr>
                <w:sz w:val="18"/>
                <w:szCs w:val="18"/>
              </w:rPr>
            </w:pPr>
          </w:p>
        </w:tc>
      </w:tr>
      <w:tr w:rsidR="00DC6468" w:rsidRPr="001248B6" w14:paraId="31006192" w14:textId="77777777" w:rsidTr="0088529E">
        <w:trPr>
          <w:trHeight w:val="243"/>
        </w:trPr>
        <w:tc>
          <w:tcPr>
            <w:tcW w:w="4734" w:type="dxa"/>
            <w:gridSpan w:val="2"/>
          </w:tcPr>
          <w:p w14:paraId="366D3F6E" w14:textId="77777777" w:rsidR="00DC6468" w:rsidRPr="001248B6" w:rsidRDefault="00DC6468" w:rsidP="008F4E5D">
            <w:pPr>
              <w:jc w:val="left"/>
              <w:rPr>
                <w:sz w:val="18"/>
                <w:szCs w:val="18"/>
              </w:rPr>
            </w:pPr>
          </w:p>
        </w:tc>
        <w:tc>
          <w:tcPr>
            <w:tcW w:w="3788" w:type="dxa"/>
          </w:tcPr>
          <w:p w14:paraId="18272698" w14:textId="77777777" w:rsidR="00DC6468" w:rsidRPr="001248B6" w:rsidRDefault="00DC6468" w:rsidP="008F4E5D">
            <w:pPr>
              <w:jc w:val="left"/>
              <w:rPr>
                <w:sz w:val="18"/>
                <w:szCs w:val="18"/>
              </w:rPr>
            </w:pPr>
          </w:p>
        </w:tc>
      </w:tr>
      <w:tr w:rsidR="00DC6468" w:rsidRPr="001248B6" w14:paraId="0DA7BA79" w14:textId="77777777" w:rsidTr="0088529E">
        <w:tc>
          <w:tcPr>
            <w:tcW w:w="4734" w:type="dxa"/>
            <w:gridSpan w:val="2"/>
          </w:tcPr>
          <w:p w14:paraId="76ABFB66" w14:textId="77777777" w:rsidR="00DC6468" w:rsidRPr="001248B6" w:rsidRDefault="00DC6468" w:rsidP="008F4E5D">
            <w:pPr>
              <w:jc w:val="left"/>
              <w:rPr>
                <w:sz w:val="18"/>
                <w:szCs w:val="18"/>
              </w:rPr>
            </w:pPr>
          </w:p>
        </w:tc>
        <w:tc>
          <w:tcPr>
            <w:tcW w:w="3788" w:type="dxa"/>
          </w:tcPr>
          <w:p w14:paraId="3ED85E55" w14:textId="77777777" w:rsidR="00DC6468" w:rsidRPr="001248B6" w:rsidRDefault="00DC6468" w:rsidP="008F4E5D">
            <w:pPr>
              <w:jc w:val="left"/>
              <w:rPr>
                <w:sz w:val="18"/>
                <w:szCs w:val="18"/>
              </w:rPr>
            </w:pPr>
          </w:p>
        </w:tc>
      </w:tr>
      <w:tr w:rsidR="00DC6468" w:rsidRPr="001248B6" w14:paraId="2F5D0BB8" w14:textId="77777777" w:rsidTr="0088529E">
        <w:tc>
          <w:tcPr>
            <w:tcW w:w="4734" w:type="dxa"/>
            <w:gridSpan w:val="2"/>
          </w:tcPr>
          <w:p w14:paraId="76A97464" w14:textId="77777777" w:rsidR="00DC6468" w:rsidRPr="001248B6" w:rsidRDefault="00DC6468" w:rsidP="008F4E5D">
            <w:pPr>
              <w:jc w:val="left"/>
              <w:rPr>
                <w:sz w:val="18"/>
                <w:szCs w:val="18"/>
              </w:rPr>
            </w:pPr>
            <w:r w:rsidRPr="001248B6">
              <w:rPr>
                <w:sz w:val="18"/>
                <w:szCs w:val="18"/>
              </w:rPr>
              <w:t xml:space="preserve">___________________________ </w:t>
            </w:r>
          </w:p>
          <w:p w14:paraId="5DE3289F" w14:textId="77777777" w:rsidR="00DC6468" w:rsidRPr="001248B6" w:rsidRDefault="00DC6468" w:rsidP="008F4E5D">
            <w:pPr>
              <w:jc w:val="left"/>
              <w:rPr>
                <w:sz w:val="18"/>
                <w:szCs w:val="18"/>
              </w:rPr>
            </w:pPr>
            <w:r w:rsidRPr="001248B6">
              <w:rPr>
                <w:sz w:val="18"/>
                <w:szCs w:val="18"/>
              </w:rPr>
              <w:t>Witness to signature</w:t>
            </w:r>
          </w:p>
        </w:tc>
        <w:tc>
          <w:tcPr>
            <w:tcW w:w="3788" w:type="dxa"/>
          </w:tcPr>
          <w:p w14:paraId="6E9A452F" w14:textId="77777777" w:rsidR="00DC6468" w:rsidRPr="001248B6" w:rsidRDefault="00DC6468" w:rsidP="008F4E5D">
            <w:pPr>
              <w:jc w:val="left"/>
              <w:rPr>
                <w:sz w:val="18"/>
                <w:szCs w:val="18"/>
              </w:rPr>
            </w:pPr>
          </w:p>
        </w:tc>
      </w:tr>
      <w:tr w:rsidR="00DC6468" w:rsidRPr="001248B6" w14:paraId="2746D7F5" w14:textId="77777777" w:rsidTr="0088529E">
        <w:tc>
          <w:tcPr>
            <w:tcW w:w="4734" w:type="dxa"/>
            <w:gridSpan w:val="2"/>
          </w:tcPr>
          <w:p w14:paraId="1F975E33" w14:textId="77777777" w:rsidR="00DC6468" w:rsidRPr="001248B6" w:rsidRDefault="00DC6468" w:rsidP="008F4E5D">
            <w:pPr>
              <w:jc w:val="left"/>
              <w:rPr>
                <w:sz w:val="18"/>
                <w:szCs w:val="18"/>
              </w:rPr>
            </w:pPr>
          </w:p>
        </w:tc>
        <w:tc>
          <w:tcPr>
            <w:tcW w:w="3788" w:type="dxa"/>
          </w:tcPr>
          <w:p w14:paraId="0D058187" w14:textId="77777777" w:rsidR="00DC6468" w:rsidRPr="001248B6" w:rsidRDefault="00DC6468" w:rsidP="008F4E5D">
            <w:pPr>
              <w:jc w:val="left"/>
              <w:rPr>
                <w:sz w:val="18"/>
                <w:szCs w:val="18"/>
              </w:rPr>
            </w:pPr>
          </w:p>
        </w:tc>
      </w:tr>
      <w:tr w:rsidR="00DC6468" w:rsidRPr="001248B6" w14:paraId="07AA1EDC" w14:textId="77777777" w:rsidTr="0088529E">
        <w:tc>
          <w:tcPr>
            <w:tcW w:w="4734" w:type="dxa"/>
            <w:gridSpan w:val="2"/>
          </w:tcPr>
          <w:p w14:paraId="63D7A985" w14:textId="77777777" w:rsidR="00DC6468" w:rsidRPr="001248B6" w:rsidRDefault="00DC6468" w:rsidP="008F4E5D">
            <w:pPr>
              <w:jc w:val="left"/>
              <w:rPr>
                <w:sz w:val="18"/>
                <w:szCs w:val="18"/>
              </w:rPr>
            </w:pPr>
          </w:p>
        </w:tc>
        <w:tc>
          <w:tcPr>
            <w:tcW w:w="3788" w:type="dxa"/>
          </w:tcPr>
          <w:p w14:paraId="638F3326" w14:textId="77777777" w:rsidR="00DC6468" w:rsidRPr="001248B6" w:rsidRDefault="00DC6468" w:rsidP="008F4E5D">
            <w:pPr>
              <w:jc w:val="left"/>
              <w:rPr>
                <w:sz w:val="18"/>
                <w:szCs w:val="18"/>
              </w:rPr>
            </w:pPr>
          </w:p>
        </w:tc>
      </w:tr>
      <w:tr w:rsidR="00DC6468" w:rsidRPr="001248B6" w14:paraId="0EA691E1" w14:textId="77777777" w:rsidTr="0088529E">
        <w:tc>
          <w:tcPr>
            <w:tcW w:w="4734" w:type="dxa"/>
            <w:gridSpan w:val="2"/>
          </w:tcPr>
          <w:p w14:paraId="246EA089" w14:textId="77777777" w:rsidR="00DC6468" w:rsidRPr="001248B6" w:rsidRDefault="00DC6468" w:rsidP="008F4E5D">
            <w:pPr>
              <w:jc w:val="left"/>
              <w:rPr>
                <w:sz w:val="18"/>
                <w:szCs w:val="18"/>
              </w:rPr>
            </w:pPr>
          </w:p>
        </w:tc>
        <w:tc>
          <w:tcPr>
            <w:tcW w:w="3788" w:type="dxa"/>
          </w:tcPr>
          <w:p w14:paraId="43116D9A" w14:textId="77777777" w:rsidR="00DC6468" w:rsidRPr="001248B6" w:rsidRDefault="00DC6468" w:rsidP="008F4E5D">
            <w:pPr>
              <w:jc w:val="left"/>
              <w:rPr>
                <w:sz w:val="18"/>
                <w:szCs w:val="18"/>
              </w:rPr>
            </w:pPr>
          </w:p>
        </w:tc>
      </w:tr>
      <w:tr w:rsidR="00DC6468" w:rsidRPr="001248B6" w14:paraId="011FBA69" w14:textId="77777777" w:rsidTr="0088529E">
        <w:tc>
          <w:tcPr>
            <w:tcW w:w="4734" w:type="dxa"/>
            <w:gridSpan w:val="2"/>
          </w:tcPr>
          <w:p w14:paraId="27370B8E" w14:textId="77777777" w:rsidR="00DC6468" w:rsidRPr="001248B6" w:rsidRDefault="00DC6468" w:rsidP="008F4E5D">
            <w:pPr>
              <w:jc w:val="left"/>
              <w:rPr>
                <w:sz w:val="18"/>
                <w:szCs w:val="18"/>
              </w:rPr>
            </w:pPr>
            <w:r w:rsidRPr="001248B6">
              <w:rPr>
                <w:sz w:val="18"/>
                <w:szCs w:val="18"/>
              </w:rPr>
              <w:t xml:space="preserve">___________________________ </w:t>
            </w:r>
          </w:p>
          <w:p w14:paraId="05C2FD83" w14:textId="77777777" w:rsidR="00DC6468" w:rsidRPr="001248B6" w:rsidRDefault="00DC6468" w:rsidP="008F4E5D">
            <w:pPr>
              <w:jc w:val="left"/>
              <w:rPr>
                <w:sz w:val="18"/>
                <w:szCs w:val="18"/>
              </w:rPr>
            </w:pPr>
            <w:r w:rsidRPr="001248B6">
              <w:rPr>
                <w:sz w:val="18"/>
                <w:szCs w:val="18"/>
              </w:rPr>
              <w:t>Witness’ address</w:t>
            </w:r>
          </w:p>
        </w:tc>
        <w:tc>
          <w:tcPr>
            <w:tcW w:w="3788" w:type="dxa"/>
          </w:tcPr>
          <w:p w14:paraId="2484438A" w14:textId="77777777" w:rsidR="00DC6468" w:rsidRPr="001248B6" w:rsidRDefault="00DC6468" w:rsidP="008F4E5D">
            <w:pPr>
              <w:jc w:val="left"/>
              <w:rPr>
                <w:sz w:val="18"/>
                <w:szCs w:val="18"/>
              </w:rPr>
            </w:pPr>
          </w:p>
        </w:tc>
      </w:tr>
      <w:tr w:rsidR="00DC6468" w:rsidRPr="001248B6" w14:paraId="6BC146FA" w14:textId="77777777" w:rsidTr="0088529E">
        <w:tc>
          <w:tcPr>
            <w:tcW w:w="4734" w:type="dxa"/>
            <w:gridSpan w:val="2"/>
          </w:tcPr>
          <w:p w14:paraId="393F073E" w14:textId="77777777" w:rsidR="00DC6468" w:rsidRPr="001248B6" w:rsidRDefault="00DC6468" w:rsidP="008F4E5D">
            <w:pPr>
              <w:jc w:val="left"/>
              <w:rPr>
                <w:sz w:val="18"/>
                <w:szCs w:val="18"/>
              </w:rPr>
            </w:pPr>
          </w:p>
        </w:tc>
        <w:tc>
          <w:tcPr>
            <w:tcW w:w="3788" w:type="dxa"/>
          </w:tcPr>
          <w:p w14:paraId="420598BC" w14:textId="77777777" w:rsidR="00DC6468" w:rsidRPr="001248B6" w:rsidRDefault="00DC6468" w:rsidP="008F4E5D">
            <w:pPr>
              <w:jc w:val="left"/>
              <w:rPr>
                <w:sz w:val="18"/>
                <w:szCs w:val="18"/>
              </w:rPr>
            </w:pPr>
          </w:p>
        </w:tc>
      </w:tr>
      <w:tr w:rsidR="00DC6468" w:rsidRPr="001248B6" w14:paraId="4984C249" w14:textId="77777777" w:rsidTr="0088529E">
        <w:tc>
          <w:tcPr>
            <w:tcW w:w="4734" w:type="dxa"/>
            <w:gridSpan w:val="2"/>
          </w:tcPr>
          <w:p w14:paraId="70CCC720" w14:textId="77777777" w:rsidR="00DC6468" w:rsidRPr="001248B6" w:rsidRDefault="00DC6468" w:rsidP="008F4E5D">
            <w:pPr>
              <w:jc w:val="left"/>
              <w:rPr>
                <w:sz w:val="18"/>
                <w:szCs w:val="18"/>
              </w:rPr>
            </w:pPr>
          </w:p>
        </w:tc>
        <w:tc>
          <w:tcPr>
            <w:tcW w:w="3788" w:type="dxa"/>
          </w:tcPr>
          <w:p w14:paraId="7AFFFC73" w14:textId="77777777" w:rsidR="00DC6468" w:rsidRPr="001248B6" w:rsidRDefault="00DC6468" w:rsidP="008F4E5D">
            <w:pPr>
              <w:jc w:val="left"/>
              <w:rPr>
                <w:sz w:val="18"/>
                <w:szCs w:val="18"/>
              </w:rPr>
            </w:pPr>
          </w:p>
        </w:tc>
      </w:tr>
      <w:tr w:rsidR="00DC6468" w:rsidRPr="001248B6" w14:paraId="0D80D5FC" w14:textId="77777777" w:rsidTr="0088529E">
        <w:tc>
          <w:tcPr>
            <w:tcW w:w="4734" w:type="dxa"/>
            <w:gridSpan w:val="2"/>
          </w:tcPr>
          <w:p w14:paraId="051E43C3" w14:textId="77777777" w:rsidR="00DC6468" w:rsidRPr="001248B6" w:rsidRDefault="00DC6468" w:rsidP="008F4E5D">
            <w:pPr>
              <w:jc w:val="left"/>
              <w:rPr>
                <w:sz w:val="18"/>
                <w:szCs w:val="18"/>
              </w:rPr>
            </w:pPr>
          </w:p>
        </w:tc>
        <w:tc>
          <w:tcPr>
            <w:tcW w:w="3788" w:type="dxa"/>
          </w:tcPr>
          <w:p w14:paraId="751A5020" w14:textId="77777777" w:rsidR="00DC6468" w:rsidRPr="001248B6" w:rsidRDefault="00DC6468" w:rsidP="008F4E5D">
            <w:pPr>
              <w:jc w:val="left"/>
              <w:rPr>
                <w:sz w:val="18"/>
                <w:szCs w:val="18"/>
              </w:rPr>
            </w:pPr>
          </w:p>
        </w:tc>
      </w:tr>
      <w:tr w:rsidR="00DC6468" w:rsidRPr="001248B6" w14:paraId="41C4C432" w14:textId="77777777" w:rsidTr="0088529E">
        <w:tc>
          <w:tcPr>
            <w:tcW w:w="4734" w:type="dxa"/>
            <w:gridSpan w:val="2"/>
          </w:tcPr>
          <w:p w14:paraId="229DEFDA" w14:textId="77777777" w:rsidR="00DC6468" w:rsidRPr="001248B6" w:rsidRDefault="00DC6468" w:rsidP="008F4E5D">
            <w:pPr>
              <w:jc w:val="left"/>
              <w:rPr>
                <w:sz w:val="18"/>
                <w:szCs w:val="18"/>
              </w:rPr>
            </w:pPr>
            <w:r w:rsidRPr="001248B6">
              <w:rPr>
                <w:sz w:val="18"/>
                <w:szCs w:val="18"/>
              </w:rPr>
              <w:lastRenderedPageBreak/>
              <w:t xml:space="preserve">___________________________ </w:t>
            </w:r>
          </w:p>
          <w:p w14:paraId="200746BA" w14:textId="77777777" w:rsidR="00DC6468" w:rsidRPr="001248B6" w:rsidRDefault="00DC6468" w:rsidP="008F4E5D">
            <w:pPr>
              <w:jc w:val="left"/>
              <w:rPr>
                <w:sz w:val="18"/>
                <w:szCs w:val="18"/>
              </w:rPr>
            </w:pPr>
            <w:r w:rsidRPr="001248B6">
              <w:rPr>
                <w:sz w:val="18"/>
                <w:szCs w:val="18"/>
              </w:rPr>
              <w:t>Witness’ occupation</w:t>
            </w:r>
          </w:p>
        </w:tc>
        <w:tc>
          <w:tcPr>
            <w:tcW w:w="3788" w:type="dxa"/>
          </w:tcPr>
          <w:p w14:paraId="523120D1" w14:textId="77777777" w:rsidR="00DC6468" w:rsidRPr="001248B6" w:rsidRDefault="00DC6468" w:rsidP="008F4E5D">
            <w:pPr>
              <w:jc w:val="left"/>
              <w:rPr>
                <w:sz w:val="18"/>
                <w:szCs w:val="18"/>
              </w:rPr>
            </w:pPr>
          </w:p>
        </w:tc>
      </w:tr>
    </w:tbl>
    <w:p w14:paraId="34A79CF0" w14:textId="77777777" w:rsidR="00DC6468" w:rsidRPr="001248B6" w:rsidRDefault="00DC6468" w:rsidP="008F4E5D">
      <w:pPr>
        <w:jc w:val="left"/>
        <w:rPr>
          <w:b/>
          <w:sz w:val="18"/>
          <w:szCs w:val="18"/>
        </w:rPr>
      </w:pPr>
    </w:p>
    <w:p w14:paraId="1D3C76CF" w14:textId="77777777" w:rsidR="00DC6468" w:rsidRPr="001248B6" w:rsidRDefault="00DC6468" w:rsidP="008F4E5D">
      <w:pPr>
        <w:widowControl w:val="0"/>
        <w:jc w:val="left"/>
        <w:rPr>
          <w:b/>
          <w:bCs/>
          <w:color w:val="000000"/>
          <w:sz w:val="18"/>
          <w:szCs w:val="18"/>
          <w:lang w:val="en-US" w:eastAsia="en-IE"/>
        </w:rPr>
      </w:pPr>
      <w:r w:rsidRPr="001248B6">
        <w:rPr>
          <w:color w:val="000000"/>
          <w:sz w:val="18"/>
          <w:szCs w:val="18"/>
          <w:lang w:val="en-US" w:eastAsia="en-IE"/>
        </w:rPr>
        <w:br w:type="page"/>
      </w:r>
    </w:p>
    <w:p w14:paraId="33A6B1F3" w14:textId="77777777" w:rsidR="00DC6468" w:rsidRPr="001248B6" w:rsidRDefault="00DC6468" w:rsidP="008F4E5D">
      <w:pPr>
        <w:widowControl w:val="0"/>
        <w:ind w:left="720"/>
        <w:contextualSpacing/>
        <w:jc w:val="left"/>
        <w:rPr>
          <w:color w:val="000000"/>
          <w:sz w:val="18"/>
          <w:szCs w:val="18"/>
          <w:lang w:val="en-US" w:eastAsia="en-IE"/>
        </w:rPr>
      </w:pPr>
    </w:p>
    <w:p w14:paraId="1D058D73" w14:textId="77777777" w:rsidR="00DC6468" w:rsidRPr="001248B6" w:rsidRDefault="00DC6468" w:rsidP="008F4E5D">
      <w:pPr>
        <w:keepNext/>
        <w:keepLines/>
        <w:widowControl w:val="0"/>
        <w:spacing w:after="332"/>
        <w:contextualSpacing/>
        <w:jc w:val="left"/>
        <w:outlineLvl w:val="2"/>
        <w:rPr>
          <w:b/>
          <w:color w:val="000000"/>
          <w:sz w:val="18"/>
          <w:szCs w:val="18"/>
          <w:lang w:val="en-US" w:eastAsia="en-IE"/>
        </w:rPr>
      </w:pPr>
      <w:r w:rsidRPr="001248B6">
        <w:rPr>
          <w:b/>
          <w:color w:val="000000"/>
          <w:sz w:val="18"/>
          <w:szCs w:val="18"/>
          <w:u w:val="single"/>
          <w:lang w:val="en-US" w:eastAsia="en-IE"/>
        </w:rPr>
        <w:t>Schedule</w:t>
      </w:r>
    </w:p>
    <w:tbl>
      <w:tblPr>
        <w:tblW w:w="4261" w:type="dxa"/>
        <w:tblCellMar>
          <w:left w:w="0" w:type="dxa"/>
          <w:right w:w="0" w:type="dxa"/>
        </w:tblCellMar>
        <w:tblLook w:val="04A0" w:firstRow="1" w:lastRow="0" w:firstColumn="1" w:lastColumn="0" w:noHBand="0" w:noVBand="1"/>
      </w:tblPr>
      <w:tblGrid>
        <w:gridCol w:w="4261"/>
      </w:tblGrid>
      <w:tr w:rsidR="00DC6468" w:rsidRPr="001248B6" w14:paraId="7B3E5EC8" w14:textId="77777777" w:rsidTr="0088529E">
        <w:tc>
          <w:tcPr>
            <w:tcW w:w="4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1023E7" w14:textId="77777777" w:rsidR="00DC6468" w:rsidRPr="001248B6" w:rsidRDefault="00DC6468" w:rsidP="008F4E5D">
            <w:pPr>
              <w:widowControl w:val="0"/>
              <w:shd w:val="clear" w:color="auto" w:fill="FFFFFF"/>
              <w:spacing w:before="60" w:line="276" w:lineRule="auto"/>
              <w:jc w:val="left"/>
              <w:rPr>
                <w:b/>
                <w:color w:val="000000"/>
                <w:sz w:val="18"/>
                <w:szCs w:val="18"/>
                <w:lang w:val="en-US" w:eastAsia="en-IE"/>
              </w:rPr>
            </w:pPr>
            <w:r w:rsidRPr="001248B6">
              <w:rPr>
                <w:b/>
                <w:color w:val="000000"/>
                <w:sz w:val="18"/>
                <w:szCs w:val="18"/>
                <w:lang w:val="en-US"/>
              </w:rPr>
              <w:t>Date of Agreement</w:t>
            </w:r>
          </w:p>
        </w:tc>
      </w:tr>
      <w:tr w:rsidR="00DC6468" w:rsidRPr="001248B6" w14:paraId="4D39A12F" w14:textId="77777777" w:rsidTr="0088529E">
        <w:tc>
          <w:tcPr>
            <w:tcW w:w="4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C72741" w14:textId="77777777" w:rsidR="00DC6468" w:rsidRPr="001248B6" w:rsidRDefault="00DC6468" w:rsidP="008F4E5D">
            <w:pPr>
              <w:widowControl w:val="0"/>
              <w:spacing w:line="276" w:lineRule="auto"/>
              <w:jc w:val="left"/>
              <w:rPr>
                <w:b/>
                <w:color w:val="000000"/>
                <w:sz w:val="18"/>
                <w:szCs w:val="18"/>
                <w:lang w:val="en-US"/>
              </w:rPr>
            </w:pPr>
            <w:r w:rsidRPr="001248B6">
              <w:rPr>
                <w:b/>
                <w:color w:val="000000"/>
                <w:sz w:val="18"/>
                <w:szCs w:val="18"/>
                <w:lang w:val="en-US" w:eastAsia="en-IE"/>
              </w:rPr>
              <w:t>Service Provider</w:t>
            </w:r>
          </w:p>
        </w:tc>
      </w:tr>
      <w:tr w:rsidR="00DC6468" w:rsidRPr="001248B6" w14:paraId="332A3680" w14:textId="77777777" w:rsidTr="0088529E">
        <w:tc>
          <w:tcPr>
            <w:tcW w:w="4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E9673C" w14:textId="77777777" w:rsidR="00DC6468" w:rsidRPr="001248B6" w:rsidRDefault="00DC6468" w:rsidP="008F4E5D">
            <w:pPr>
              <w:widowControl w:val="0"/>
              <w:spacing w:line="276" w:lineRule="auto"/>
              <w:jc w:val="left"/>
              <w:rPr>
                <w:b/>
                <w:color w:val="000000"/>
                <w:sz w:val="18"/>
                <w:szCs w:val="18"/>
                <w:lang w:val="en-US"/>
              </w:rPr>
            </w:pPr>
            <w:r w:rsidRPr="001248B6">
              <w:rPr>
                <w:b/>
                <w:color w:val="000000"/>
                <w:sz w:val="18"/>
                <w:szCs w:val="18"/>
                <w:lang w:val="en-US" w:eastAsia="en-IE"/>
              </w:rPr>
              <w:t>Services</w:t>
            </w:r>
          </w:p>
        </w:tc>
      </w:tr>
      <w:tr w:rsidR="00DC6468" w:rsidRPr="001248B6" w14:paraId="53433391" w14:textId="77777777" w:rsidTr="0088529E">
        <w:tc>
          <w:tcPr>
            <w:tcW w:w="4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798DD6" w14:textId="77777777" w:rsidR="00DC6468" w:rsidRPr="001248B6" w:rsidRDefault="00DC6468" w:rsidP="008F4E5D">
            <w:pPr>
              <w:widowControl w:val="0"/>
              <w:spacing w:line="276" w:lineRule="auto"/>
              <w:jc w:val="left"/>
              <w:rPr>
                <w:b/>
                <w:color w:val="000000"/>
                <w:sz w:val="18"/>
                <w:szCs w:val="18"/>
                <w:lang w:val="en-US"/>
              </w:rPr>
            </w:pPr>
            <w:r w:rsidRPr="001248B6">
              <w:rPr>
                <w:b/>
                <w:color w:val="000000"/>
                <w:sz w:val="18"/>
                <w:szCs w:val="18"/>
                <w:lang w:val="en-US" w:eastAsia="en-IE"/>
              </w:rPr>
              <w:t>Initial Term</w:t>
            </w:r>
          </w:p>
        </w:tc>
      </w:tr>
      <w:tr w:rsidR="00DC6468" w:rsidRPr="001248B6" w14:paraId="22BEE0DE" w14:textId="77777777" w:rsidTr="0088529E">
        <w:tc>
          <w:tcPr>
            <w:tcW w:w="4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1E2002" w14:textId="77777777" w:rsidR="00DC6468" w:rsidRPr="001248B6" w:rsidRDefault="00DC6468" w:rsidP="008F4E5D">
            <w:pPr>
              <w:widowControl w:val="0"/>
              <w:spacing w:line="276" w:lineRule="auto"/>
              <w:jc w:val="left"/>
              <w:rPr>
                <w:b/>
                <w:color w:val="000000"/>
                <w:sz w:val="18"/>
                <w:szCs w:val="18"/>
                <w:lang w:val="en-US"/>
              </w:rPr>
            </w:pPr>
            <w:r w:rsidRPr="001248B6">
              <w:rPr>
                <w:b/>
                <w:color w:val="000000"/>
                <w:sz w:val="18"/>
                <w:szCs w:val="18"/>
                <w:lang w:val="en-US" w:eastAsia="en-IE"/>
              </w:rPr>
              <w:t>Additional Period</w:t>
            </w:r>
          </w:p>
        </w:tc>
      </w:tr>
      <w:tr w:rsidR="00DC6468" w:rsidRPr="001248B6" w14:paraId="23F1B159" w14:textId="77777777" w:rsidTr="0088529E">
        <w:tc>
          <w:tcPr>
            <w:tcW w:w="4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C56CF5" w14:textId="77777777" w:rsidR="00DC6468" w:rsidRPr="001248B6" w:rsidRDefault="00DC6468" w:rsidP="008F4E5D">
            <w:pPr>
              <w:widowControl w:val="0"/>
              <w:spacing w:line="276" w:lineRule="auto"/>
              <w:jc w:val="left"/>
              <w:rPr>
                <w:b/>
                <w:color w:val="000000"/>
                <w:sz w:val="18"/>
                <w:szCs w:val="18"/>
                <w:lang w:val="en-US"/>
              </w:rPr>
            </w:pPr>
            <w:r w:rsidRPr="001248B6">
              <w:rPr>
                <w:b/>
                <w:color w:val="000000"/>
                <w:sz w:val="18"/>
                <w:szCs w:val="18"/>
                <w:lang w:val="en-US" w:eastAsia="en-IE"/>
              </w:rPr>
              <w:t xml:space="preserve">Parties’ Representatives who are </w:t>
            </w:r>
            <w:proofErr w:type="spellStart"/>
            <w:r w:rsidRPr="001248B6">
              <w:rPr>
                <w:b/>
                <w:color w:val="000000"/>
                <w:sz w:val="18"/>
                <w:szCs w:val="18"/>
                <w:lang w:val="en-US" w:eastAsia="en-IE"/>
              </w:rPr>
              <w:t>Authorised</w:t>
            </w:r>
            <w:proofErr w:type="spellEnd"/>
            <w:r w:rsidRPr="001248B6">
              <w:rPr>
                <w:b/>
                <w:color w:val="000000"/>
                <w:sz w:val="18"/>
                <w:szCs w:val="18"/>
                <w:lang w:val="en-US" w:eastAsia="en-IE"/>
              </w:rPr>
              <w:t xml:space="preserve"> to Amend this Agreement</w:t>
            </w:r>
          </w:p>
        </w:tc>
      </w:tr>
      <w:tr w:rsidR="00DC6468" w:rsidRPr="001248B6" w14:paraId="09200C99" w14:textId="77777777" w:rsidTr="0088529E">
        <w:tc>
          <w:tcPr>
            <w:tcW w:w="42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2D5B9B" w14:textId="77777777" w:rsidR="00DC6468" w:rsidRPr="001248B6" w:rsidRDefault="00DC6468" w:rsidP="008F4E5D">
            <w:pPr>
              <w:widowControl w:val="0"/>
              <w:shd w:val="clear" w:color="auto" w:fill="FFFFFF"/>
              <w:spacing w:line="276" w:lineRule="auto"/>
              <w:jc w:val="left"/>
              <w:rPr>
                <w:b/>
                <w:color w:val="000000"/>
                <w:sz w:val="18"/>
                <w:szCs w:val="18"/>
                <w:lang w:val="en-US" w:eastAsia="en-IE"/>
              </w:rPr>
            </w:pPr>
            <w:r w:rsidRPr="001248B6">
              <w:rPr>
                <w:b/>
                <w:color w:val="000000"/>
                <w:sz w:val="18"/>
                <w:szCs w:val="18"/>
                <w:lang w:val="en-US" w:eastAsia="en-IE"/>
              </w:rPr>
              <w:t>Parties’ Representatives for purposes of Dispute Resolution</w:t>
            </w:r>
          </w:p>
        </w:tc>
      </w:tr>
      <w:tr w:rsidR="00DC6468" w:rsidRPr="001248B6" w14:paraId="0892B2A0" w14:textId="77777777" w:rsidTr="0088529E">
        <w:tc>
          <w:tcPr>
            <w:tcW w:w="42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900168" w14:textId="77777777" w:rsidR="00DC6468" w:rsidRPr="001248B6" w:rsidRDefault="00DC6468" w:rsidP="008F4E5D">
            <w:pPr>
              <w:widowControl w:val="0"/>
              <w:shd w:val="clear" w:color="auto" w:fill="FFFFFF"/>
              <w:spacing w:line="276" w:lineRule="auto"/>
              <w:jc w:val="left"/>
              <w:rPr>
                <w:b/>
                <w:color w:val="000000"/>
                <w:sz w:val="18"/>
                <w:szCs w:val="18"/>
                <w:lang w:val="en-US" w:eastAsia="en-IE"/>
              </w:rPr>
            </w:pPr>
            <w:r w:rsidRPr="001248B6">
              <w:rPr>
                <w:b/>
                <w:color w:val="000000"/>
                <w:sz w:val="18"/>
                <w:szCs w:val="18"/>
                <w:lang w:val="en-US" w:eastAsia="en-IE"/>
              </w:rPr>
              <w:t>Price Matrix</w:t>
            </w:r>
          </w:p>
        </w:tc>
      </w:tr>
      <w:tr w:rsidR="00DC6468" w:rsidRPr="001248B6" w14:paraId="3E5810A7" w14:textId="77777777" w:rsidTr="0088529E">
        <w:tc>
          <w:tcPr>
            <w:tcW w:w="4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DB4E4E" w14:textId="77777777" w:rsidR="00DC6468" w:rsidRPr="001248B6" w:rsidRDefault="00DC6468" w:rsidP="008F4E5D">
            <w:pPr>
              <w:widowControl w:val="0"/>
              <w:shd w:val="clear" w:color="auto" w:fill="FFFFFF"/>
              <w:spacing w:before="60" w:line="276" w:lineRule="auto"/>
              <w:jc w:val="left"/>
              <w:rPr>
                <w:b/>
                <w:color w:val="000000"/>
                <w:sz w:val="18"/>
                <w:szCs w:val="18"/>
                <w:lang w:val="en-US" w:eastAsia="en-IE"/>
              </w:rPr>
            </w:pPr>
            <w:r w:rsidRPr="001248B6">
              <w:rPr>
                <w:b/>
                <w:color w:val="000000"/>
                <w:sz w:val="18"/>
                <w:szCs w:val="18"/>
                <w:lang w:val="en-US" w:eastAsia="en-IE"/>
              </w:rPr>
              <w:t>Permitted Expenses</w:t>
            </w:r>
          </w:p>
        </w:tc>
      </w:tr>
      <w:tr w:rsidR="00DC6468" w:rsidRPr="001248B6" w14:paraId="7FE32834" w14:textId="77777777" w:rsidTr="0088529E">
        <w:tc>
          <w:tcPr>
            <w:tcW w:w="42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83BC7F" w14:textId="77777777" w:rsidR="00DC6468" w:rsidRPr="001248B6" w:rsidRDefault="00DC6468" w:rsidP="008F4E5D">
            <w:pPr>
              <w:widowControl w:val="0"/>
              <w:shd w:val="clear" w:color="auto" w:fill="FFFFFF"/>
              <w:spacing w:before="60" w:line="276" w:lineRule="auto"/>
              <w:jc w:val="left"/>
              <w:rPr>
                <w:b/>
                <w:color w:val="000000"/>
                <w:sz w:val="18"/>
                <w:szCs w:val="18"/>
                <w:lang w:val="en-US" w:eastAsia="en-IE"/>
              </w:rPr>
            </w:pPr>
            <w:r w:rsidRPr="001248B6">
              <w:rPr>
                <w:b/>
                <w:color w:val="000000"/>
                <w:sz w:val="18"/>
                <w:szCs w:val="18"/>
                <w:lang w:val="en-US" w:eastAsia="en-IE"/>
              </w:rPr>
              <w:t>Insurances Required</w:t>
            </w:r>
          </w:p>
        </w:tc>
      </w:tr>
      <w:tr w:rsidR="00DC6468" w:rsidRPr="001248B6" w14:paraId="7C7D5EA7" w14:textId="77777777" w:rsidTr="0088529E">
        <w:tc>
          <w:tcPr>
            <w:tcW w:w="42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88A4B73" w14:textId="77777777" w:rsidR="00DC6468" w:rsidRPr="001248B6" w:rsidRDefault="00DC6468" w:rsidP="008F4E5D">
            <w:pPr>
              <w:widowControl w:val="0"/>
              <w:shd w:val="clear" w:color="auto" w:fill="FFFFFF"/>
              <w:spacing w:before="60" w:line="276" w:lineRule="auto"/>
              <w:jc w:val="left"/>
              <w:rPr>
                <w:b/>
                <w:color w:val="000000"/>
                <w:sz w:val="18"/>
                <w:szCs w:val="18"/>
                <w:lang w:val="en-US" w:eastAsia="en-IE"/>
              </w:rPr>
            </w:pPr>
            <w:r w:rsidRPr="001248B6">
              <w:rPr>
                <w:b/>
                <w:color w:val="000000"/>
                <w:sz w:val="18"/>
                <w:szCs w:val="18"/>
                <w:lang w:val="en-US" w:eastAsia="en-IE"/>
              </w:rPr>
              <w:t xml:space="preserve">Tender Response Document </w:t>
            </w:r>
          </w:p>
        </w:tc>
      </w:tr>
      <w:tr w:rsidR="00DC6468" w:rsidRPr="001248B6" w14:paraId="0C721048" w14:textId="77777777" w:rsidTr="0088529E">
        <w:tc>
          <w:tcPr>
            <w:tcW w:w="42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A531BD" w14:textId="77777777" w:rsidR="00DC6468" w:rsidRPr="001248B6" w:rsidRDefault="00DC6468" w:rsidP="008F4E5D">
            <w:pPr>
              <w:widowControl w:val="0"/>
              <w:shd w:val="clear" w:color="auto" w:fill="FFFFFF"/>
              <w:spacing w:before="60" w:line="276" w:lineRule="auto"/>
              <w:jc w:val="left"/>
              <w:rPr>
                <w:b/>
                <w:color w:val="000000"/>
                <w:sz w:val="18"/>
                <w:szCs w:val="18"/>
                <w:lang w:val="en-US" w:eastAsia="en-IE"/>
              </w:rPr>
            </w:pPr>
            <w:r w:rsidRPr="001248B6">
              <w:rPr>
                <w:b/>
                <w:color w:val="000000"/>
                <w:sz w:val="18"/>
                <w:szCs w:val="18"/>
                <w:lang w:val="en-US" w:eastAsia="en-IE"/>
              </w:rPr>
              <w:t>Additional Terms and Conditions</w:t>
            </w:r>
          </w:p>
        </w:tc>
      </w:tr>
    </w:tbl>
    <w:p w14:paraId="0EE74DEF" w14:textId="77777777" w:rsidR="00DC6468" w:rsidRPr="001248B6" w:rsidRDefault="00DC6468" w:rsidP="008F4E5D">
      <w:pPr>
        <w:widowControl w:val="0"/>
        <w:tabs>
          <w:tab w:val="left" w:pos="582"/>
        </w:tabs>
        <w:spacing w:line="276" w:lineRule="auto"/>
        <w:ind w:right="20"/>
        <w:jc w:val="left"/>
        <w:rPr>
          <w:color w:val="000000"/>
          <w:sz w:val="18"/>
          <w:szCs w:val="18"/>
          <w:lang w:val="en-US" w:eastAsia="en-IE"/>
        </w:rPr>
      </w:pPr>
    </w:p>
    <w:p w14:paraId="5AA59101" w14:textId="77777777" w:rsidR="00DC6468" w:rsidRPr="001248B6" w:rsidRDefault="00DC6468" w:rsidP="008F4E5D">
      <w:pPr>
        <w:keepNext/>
        <w:keepLines/>
        <w:widowControl w:val="0"/>
        <w:spacing w:after="332" w:line="276" w:lineRule="auto"/>
        <w:jc w:val="left"/>
        <w:outlineLvl w:val="2"/>
        <w:rPr>
          <w:color w:val="000000"/>
          <w:sz w:val="18"/>
          <w:szCs w:val="18"/>
          <w:lang w:val="en-US" w:eastAsia="en-IE"/>
        </w:rPr>
      </w:pPr>
    </w:p>
    <w:p w14:paraId="1CB8C2A2" w14:textId="77777777" w:rsidR="00DC6468" w:rsidRPr="001248B6" w:rsidRDefault="00DC6468" w:rsidP="008F4E5D">
      <w:pPr>
        <w:widowControl w:val="0"/>
        <w:spacing w:line="276" w:lineRule="auto"/>
        <w:jc w:val="left"/>
        <w:rPr>
          <w:color w:val="000000"/>
          <w:sz w:val="18"/>
          <w:szCs w:val="18"/>
          <w:lang w:val="en-US" w:eastAsia="en-IE"/>
        </w:rPr>
      </w:pPr>
    </w:p>
    <w:p w14:paraId="770F9092" w14:textId="77777777" w:rsidR="00DC6468" w:rsidRPr="001248B6" w:rsidRDefault="00DC6468" w:rsidP="008F4E5D">
      <w:pPr>
        <w:widowControl w:val="0"/>
        <w:spacing w:after="304" w:line="276" w:lineRule="auto"/>
        <w:jc w:val="left"/>
        <w:rPr>
          <w:b/>
          <w:bCs/>
          <w:color w:val="000000"/>
          <w:sz w:val="18"/>
          <w:szCs w:val="18"/>
          <w:lang w:val="en-US" w:eastAsia="en-IE"/>
        </w:rPr>
        <w:sectPr w:rsidR="00DC6468" w:rsidRPr="001248B6" w:rsidSect="001248B6">
          <w:footerReference w:type="even" r:id="rId18"/>
          <w:footerReference w:type="default" r:id="rId19"/>
          <w:footerReference w:type="first" r:id="rId20"/>
          <w:pgSz w:w="11909" w:h="16834"/>
          <w:pgMar w:top="1001" w:right="1719" w:bottom="1166" w:left="1719" w:header="567" w:footer="567" w:gutter="0"/>
          <w:cols w:space="720"/>
          <w:noEndnote/>
          <w:docGrid w:linePitch="360"/>
        </w:sectPr>
      </w:pPr>
    </w:p>
    <w:p w14:paraId="2B2A3B6F" w14:textId="77777777" w:rsidR="00DC6468" w:rsidRPr="001248B6" w:rsidRDefault="00DC6468" w:rsidP="008F4E5D">
      <w:pPr>
        <w:widowControl w:val="0"/>
        <w:spacing w:after="304" w:line="276" w:lineRule="auto"/>
        <w:jc w:val="left"/>
        <w:rPr>
          <w:b/>
          <w:bCs/>
          <w:color w:val="000000"/>
          <w:sz w:val="18"/>
          <w:szCs w:val="18"/>
          <w:lang w:val="en-US" w:eastAsia="en-IE"/>
        </w:rPr>
      </w:pPr>
      <w:r w:rsidRPr="001248B6">
        <w:rPr>
          <w:b/>
          <w:bCs/>
          <w:color w:val="000000"/>
          <w:sz w:val="18"/>
          <w:szCs w:val="18"/>
          <w:lang w:val="en-US" w:eastAsia="en-IE"/>
        </w:rPr>
        <w:lastRenderedPageBreak/>
        <w:t>APPENDIX 1</w:t>
      </w:r>
    </w:p>
    <w:p w14:paraId="0E36D7AF" w14:textId="77777777" w:rsidR="00DC6468" w:rsidRPr="001248B6" w:rsidRDefault="00DC6468" w:rsidP="008F4E5D">
      <w:pPr>
        <w:widowControl w:val="0"/>
        <w:spacing w:after="304" w:line="276" w:lineRule="auto"/>
        <w:jc w:val="left"/>
        <w:rPr>
          <w:b/>
          <w:bCs/>
          <w:color w:val="000000"/>
          <w:sz w:val="18"/>
          <w:szCs w:val="18"/>
          <w:lang w:val="en-US" w:eastAsia="en-IE"/>
        </w:rPr>
      </w:pPr>
      <w:r w:rsidRPr="001248B6">
        <w:rPr>
          <w:b/>
          <w:bCs/>
          <w:color w:val="000000"/>
          <w:sz w:val="18"/>
          <w:szCs w:val="18"/>
          <w:lang w:val="en-US" w:eastAsia="en-IE"/>
        </w:rPr>
        <w:t>SERVICES</w:t>
      </w:r>
    </w:p>
    <w:p w14:paraId="68FD1D8D" w14:textId="77777777" w:rsidR="00DC6468" w:rsidRPr="001248B6" w:rsidRDefault="00DC6468" w:rsidP="008F4E5D">
      <w:pPr>
        <w:widowControl w:val="0"/>
        <w:spacing w:after="304" w:line="276" w:lineRule="auto"/>
        <w:jc w:val="left"/>
        <w:rPr>
          <w:b/>
          <w:bCs/>
          <w:color w:val="000000"/>
          <w:sz w:val="18"/>
          <w:szCs w:val="18"/>
          <w:lang w:val="en-US" w:eastAsia="en-IE"/>
        </w:rPr>
      </w:pPr>
      <w:r w:rsidRPr="001248B6">
        <w:rPr>
          <w:b/>
          <w:bCs/>
          <w:color w:val="000000"/>
          <w:sz w:val="18"/>
          <w:szCs w:val="18"/>
          <w:lang w:val="en-US" w:eastAsia="en-IE"/>
        </w:rPr>
        <w:t>[•]</w:t>
      </w:r>
    </w:p>
    <w:p w14:paraId="5163A747" w14:textId="77777777" w:rsidR="00DC6468" w:rsidRPr="001248B6" w:rsidRDefault="00DC6468" w:rsidP="008F4E5D">
      <w:pPr>
        <w:widowControl w:val="0"/>
        <w:jc w:val="left"/>
        <w:rPr>
          <w:b/>
          <w:bCs/>
          <w:color w:val="000000"/>
          <w:sz w:val="18"/>
          <w:szCs w:val="18"/>
          <w:lang w:val="en-US" w:eastAsia="en-IE"/>
        </w:rPr>
      </w:pPr>
    </w:p>
    <w:p w14:paraId="77152EB3" w14:textId="77777777" w:rsidR="00DC6468" w:rsidRPr="001248B6" w:rsidRDefault="00DC6468" w:rsidP="008F4E5D">
      <w:pPr>
        <w:widowControl w:val="0"/>
        <w:jc w:val="left"/>
        <w:rPr>
          <w:b/>
          <w:bCs/>
          <w:color w:val="000000"/>
          <w:sz w:val="18"/>
          <w:szCs w:val="18"/>
          <w:lang w:val="en-US" w:eastAsia="en-IE"/>
        </w:rPr>
      </w:pPr>
      <w:r w:rsidRPr="001248B6">
        <w:rPr>
          <w:color w:val="000000"/>
          <w:sz w:val="18"/>
          <w:szCs w:val="18"/>
          <w:lang w:val="en-US" w:eastAsia="en-IE"/>
        </w:rPr>
        <w:br w:type="page"/>
      </w:r>
    </w:p>
    <w:p w14:paraId="02AD760D" w14:textId="77777777" w:rsidR="00DC6468" w:rsidRPr="001248B6" w:rsidRDefault="00DC6468" w:rsidP="008F4E5D">
      <w:pPr>
        <w:widowControl w:val="0"/>
        <w:spacing w:after="304" w:line="276" w:lineRule="auto"/>
        <w:jc w:val="left"/>
        <w:rPr>
          <w:b/>
          <w:bCs/>
          <w:color w:val="000000"/>
          <w:sz w:val="18"/>
          <w:szCs w:val="18"/>
          <w:lang w:val="en-US" w:eastAsia="en-IE"/>
        </w:rPr>
      </w:pPr>
      <w:r w:rsidRPr="001248B6">
        <w:rPr>
          <w:b/>
          <w:bCs/>
          <w:color w:val="000000"/>
          <w:sz w:val="18"/>
          <w:szCs w:val="18"/>
          <w:lang w:val="en-US" w:eastAsia="en-IE"/>
        </w:rPr>
        <w:lastRenderedPageBreak/>
        <w:t>APPENDIX 2</w:t>
      </w:r>
    </w:p>
    <w:p w14:paraId="53968F49" w14:textId="77777777" w:rsidR="00DC6468" w:rsidRPr="001248B6" w:rsidRDefault="00DC6468" w:rsidP="008F4E5D">
      <w:pPr>
        <w:widowControl w:val="0"/>
        <w:spacing w:after="304" w:line="276" w:lineRule="auto"/>
        <w:jc w:val="left"/>
        <w:rPr>
          <w:b/>
          <w:bCs/>
          <w:color w:val="000000"/>
          <w:sz w:val="18"/>
          <w:szCs w:val="18"/>
          <w:lang w:val="en-US" w:eastAsia="en-IE"/>
        </w:rPr>
      </w:pPr>
      <w:r w:rsidRPr="001248B6">
        <w:rPr>
          <w:b/>
          <w:bCs/>
          <w:color w:val="000000"/>
          <w:sz w:val="18"/>
          <w:szCs w:val="18"/>
          <w:lang w:val="en-US" w:eastAsia="en-IE"/>
        </w:rPr>
        <w:t>TENDER RESPONSE DOCUMENT</w:t>
      </w:r>
    </w:p>
    <w:p w14:paraId="5203D70F" w14:textId="77777777" w:rsidR="00DC6468" w:rsidRPr="001248B6" w:rsidRDefault="00DC6468" w:rsidP="008F4E5D">
      <w:pPr>
        <w:widowControl w:val="0"/>
        <w:spacing w:after="304" w:line="276" w:lineRule="auto"/>
        <w:jc w:val="left"/>
        <w:rPr>
          <w:b/>
          <w:bCs/>
          <w:color w:val="000000"/>
          <w:sz w:val="18"/>
          <w:szCs w:val="18"/>
          <w:lang w:val="en-US" w:eastAsia="en-IE"/>
        </w:rPr>
      </w:pPr>
      <w:r w:rsidRPr="001248B6">
        <w:rPr>
          <w:b/>
          <w:bCs/>
          <w:color w:val="000000"/>
          <w:sz w:val="18"/>
          <w:szCs w:val="18"/>
          <w:lang w:val="en-US" w:eastAsia="en-IE"/>
        </w:rPr>
        <w:t>[•]</w:t>
      </w:r>
    </w:p>
    <w:p w14:paraId="785E4EBC" w14:textId="77777777" w:rsidR="00DC6468" w:rsidRPr="00675BF1" w:rsidRDefault="00DC6468" w:rsidP="008F4E5D">
      <w:pPr>
        <w:jc w:val="left"/>
        <w:rPr>
          <w:rFonts w:ascii="Arial" w:hAnsi="Arial" w:cs="Arial"/>
          <w:b/>
        </w:rPr>
        <w:sectPr w:rsidR="00DC6468" w:rsidRPr="00675BF1" w:rsidSect="00E9750E">
          <w:footerReference w:type="even" r:id="rId21"/>
          <w:footerReference w:type="default" r:id="rId22"/>
          <w:headerReference w:type="first" r:id="rId23"/>
          <w:footerReference w:type="first" r:id="rId24"/>
          <w:pgSz w:w="11906" w:h="16838"/>
          <w:pgMar w:top="1440" w:right="1800" w:bottom="1440" w:left="1800" w:header="708" w:footer="708" w:gutter="0"/>
          <w:cols w:space="708"/>
          <w:docGrid w:linePitch="360"/>
        </w:sectPr>
      </w:pPr>
    </w:p>
    <w:p w14:paraId="54FF7EE7" w14:textId="77777777" w:rsidR="00DC6468" w:rsidRPr="005831D8" w:rsidRDefault="00DC6468" w:rsidP="008F4E5D">
      <w:pPr>
        <w:jc w:val="left"/>
        <w:rPr>
          <w:rFonts w:ascii="Arial" w:hAnsi="Arial" w:cs="Arial"/>
          <w:b/>
        </w:rPr>
      </w:pPr>
      <w:r w:rsidRPr="005831D8">
        <w:rPr>
          <w:rFonts w:ascii="Arial" w:hAnsi="Arial" w:cs="Arial"/>
          <w:b/>
        </w:rPr>
        <w:lastRenderedPageBreak/>
        <w:t>APPENDIX 3</w:t>
      </w:r>
    </w:p>
    <w:p w14:paraId="68B44074" w14:textId="77777777" w:rsidR="00DC6468" w:rsidRPr="005831D8" w:rsidRDefault="00DC6468" w:rsidP="008F4E5D">
      <w:pPr>
        <w:jc w:val="left"/>
        <w:rPr>
          <w:rFonts w:ascii="Arial" w:hAnsi="Arial" w:cs="Arial"/>
          <w:b/>
        </w:rPr>
      </w:pPr>
    </w:p>
    <w:p w14:paraId="6619887E" w14:textId="77777777" w:rsidR="00DC6468" w:rsidRDefault="00DC6468" w:rsidP="008F4E5D">
      <w:pPr>
        <w:jc w:val="left"/>
        <w:rPr>
          <w:rFonts w:ascii="Arial" w:hAnsi="Arial" w:cs="Arial"/>
          <w:b/>
        </w:rPr>
      </w:pPr>
      <w:r>
        <w:rPr>
          <w:rFonts w:ascii="Arial" w:hAnsi="Arial" w:cs="Arial"/>
          <w:b/>
        </w:rPr>
        <w:t>TENDERER’S STATEMENT</w:t>
      </w:r>
    </w:p>
    <w:p w14:paraId="7C962841" w14:textId="77777777" w:rsidR="00DC6468" w:rsidRDefault="00DC6468" w:rsidP="008F4E5D">
      <w:pPr>
        <w:pStyle w:val="ListParagraph"/>
        <w:tabs>
          <w:tab w:val="left" w:pos="709"/>
          <w:tab w:val="left" w:pos="6237"/>
        </w:tabs>
        <w:ind w:left="0"/>
        <w:jc w:val="left"/>
        <w:rPr>
          <w:rFonts w:ascii="Arial" w:hAnsi="Arial" w:cs="Arial"/>
          <w:b/>
          <w:i/>
        </w:rPr>
      </w:pPr>
      <w:r w:rsidRPr="005831D8">
        <w:rPr>
          <w:rFonts w:ascii="Arial" w:hAnsi="Arial" w:cs="Arial"/>
          <w:b/>
          <w:i/>
        </w:rPr>
        <w:t xml:space="preserve"> </w:t>
      </w:r>
    </w:p>
    <w:p w14:paraId="279347B1" w14:textId="77777777" w:rsidR="00DC6468" w:rsidRPr="005831D8" w:rsidRDefault="00DC6468" w:rsidP="008F4E5D">
      <w:pPr>
        <w:pStyle w:val="ListParagraph"/>
        <w:tabs>
          <w:tab w:val="left" w:pos="709"/>
          <w:tab w:val="left" w:pos="6237"/>
        </w:tabs>
        <w:ind w:left="0"/>
        <w:jc w:val="left"/>
        <w:rPr>
          <w:rFonts w:ascii="Arial" w:hAnsi="Arial" w:cs="Arial"/>
          <w:b/>
          <w:i/>
        </w:rPr>
      </w:pPr>
      <w:r w:rsidRPr="005831D8">
        <w:rPr>
          <w:rFonts w:ascii="Arial" w:hAnsi="Arial" w:cs="Arial"/>
          <w:b/>
          <w:i/>
        </w:rPr>
        <w:t>[to be completed by the Tenderer or by the lead entity within the Tenderer’s Group on its headed notepaper]</w:t>
      </w:r>
    </w:p>
    <w:p w14:paraId="5832115D" w14:textId="77777777" w:rsidR="00DC6468" w:rsidRPr="005831D8" w:rsidRDefault="00DC6468" w:rsidP="008F4E5D">
      <w:pPr>
        <w:pStyle w:val="ListParagraph"/>
        <w:tabs>
          <w:tab w:val="left" w:pos="709"/>
          <w:tab w:val="left" w:pos="6237"/>
        </w:tabs>
        <w:ind w:left="2340"/>
        <w:jc w:val="left"/>
        <w:rPr>
          <w:rFonts w:ascii="Arial" w:hAnsi="Arial" w:cs="Arial"/>
          <w:b/>
        </w:rPr>
      </w:pPr>
    </w:p>
    <w:p w14:paraId="13D1023E" w14:textId="5D8AE6F2" w:rsidR="00DC6468" w:rsidRPr="005831D8" w:rsidRDefault="00DC6468" w:rsidP="008F4E5D">
      <w:pPr>
        <w:pStyle w:val="ListParagraph"/>
        <w:tabs>
          <w:tab w:val="left" w:pos="709"/>
          <w:tab w:val="left" w:pos="6237"/>
        </w:tabs>
        <w:ind w:left="0"/>
        <w:jc w:val="left"/>
        <w:rPr>
          <w:rFonts w:ascii="Arial" w:hAnsi="Arial" w:cs="Arial"/>
        </w:rPr>
      </w:pPr>
      <w:r w:rsidRPr="005831D8">
        <w:rPr>
          <w:rFonts w:ascii="Arial" w:hAnsi="Arial" w:cs="Arial"/>
        </w:rPr>
        <w:t xml:space="preserve">To: </w:t>
      </w:r>
      <w:r w:rsidR="00A05CBD">
        <w:rPr>
          <w:rFonts w:ascii="Arial" w:hAnsi="Arial" w:cs="Arial"/>
        </w:rPr>
        <w:t>RCÉ</w:t>
      </w:r>
    </w:p>
    <w:p w14:paraId="544FB5C0" w14:textId="677046D7" w:rsidR="00DC6468" w:rsidRPr="003E738F" w:rsidRDefault="00DC6468" w:rsidP="000F2B70">
      <w:pPr>
        <w:pStyle w:val="ListParagraph"/>
        <w:tabs>
          <w:tab w:val="left" w:pos="709"/>
          <w:tab w:val="left" w:pos="6237"/>
        </w:tabs>
        <w:jc w:val="left"/>
        <w:rPr>
          <w:rFonts w:ascii="Arial" w:hAnsi="Arial" w:cs="Arial"/>
        </w:rPr>
      </w:pPr>
      <w:r w:rsidRPr="005831D8">
        <w:rPr>
          <w:rFonts w:ascii="Arial" w:hAnsi="Arial" w:cs="Arial"/>
        </w:rPr>
        <w:t xml:space="preserve">Re: Request </w:t>
      </w:r>
      <w:r w:rsidRPr="003E738F">
        <w:rPr>
          <w:rFonts w:ascii="Arial" w:hAnsi="Arial" w:cs="Arial"/>
        </w:rPr>
        <w:t xml:space="preserve">for </w:t>
      </w:r>
      <w:r w:rsidR="000F2B70" w:rsidRPr="003E738F">
        <w:rPr>
          <w:rFonts w:ascii="Arial" w:hAnsi="Arial" w:cs="Arial"/>
        </w:rPr>
        <w:t xml:space="preserve">Tenders in relation to the provision of Internal Audit Service </w:t>
      </w:r>
      <w:r w:rsidRPr="003E738F">
        <w:rPr>
          <w:rFonts w:ascii="Arial" w:hAnsi="Arial" w:cs="Arial"/>
        </w:rPr>
        <w:t>(‘RFT’)</w:t>
      </w:r>
    </w:p>
    <w:p w14:paraId="10FC6D8E" w14:textId="316F9FBB" w:rsidR="00DC6468" w:rsidRPr="005831D8" w:rsidRDefault="00DC6468" w:rsidP="008F4E5D">
      <w:pPr>
        <w:pStyle w:val="ListParagraph"/>
        <w:tabs>
          <w:tab w:val="left" w:pos="709"/>
          <w:tab w:val="left" w:pos="6237"/>
        </w:tabs>
        <w:ind w:left="0"/>
        <w:jc w:val="left"/>
        <w:rPr>
          <w:rFonts w:ascii="Arial" w:hAnsi="Arial" w:cs="Arial"/>
        </w:rPr>
      </w:pPr>
      <w:r w:rsidRPr="003E738F">
        <w:rPr>
          <w:rFonts w:ascii="Arial" w:hAnsi="Arial" w:cs="Arial"/>
        </w:rPr>
        <w:t xml:space="preserve">Ref: </w:t>
      </w:r>
      <w:r w:rsidR="000F1A37" w:rsidRPr="003E738F">
        <w:rPr>
          <w:rFonts w:ascii="Arial" w:hAnsi="Arial" w:cs="Arial"/>
        </w:rPr>
        <w:t>RCÉ</w:t>
      </w:r>
      <w:r w:rsidRPr="003E738F">
        <w:rPr>
          <w:rFonts w:ascii="Arial" w:hAnsi="Arial" w:cs="Arial"/>
        </w:rPr>
        <w:t>10</w:t>
      </w:r>
      <w:r w:rsidR="003C78C9" w:rsidRPr="003E738F">
        <w:rPr>
          <w:rFonts w:ascii="Arial" w:hAnsi="Arial" w:cs="Arial"/>
        </w:rPr>
        <w:t>9</w:t>
      </w:r>
      <w:r w:rsidR="001B1570" w:rsidRPr="003E738F">
        <w:rPr>
          <w:rFonts w:ascii="Arial" w:hAnsi="Arial" w:cs="Arial"/>
        </w:rPr>
        <w:t>6</w:t>
      </w:r>
      <w:r w:rsidR="003C78C9" w:rsidRPr="003E738F">
        <w:rPr>
          <w:rFonts w:ascii="Arial" w:hAnsi="Arial" w:cs="Arial"/>
        </w:rPr>
        <w:t>MC</w:t>
      </w:r>
    </w:p>
    <w:p w14:paraId="3F039C28" w14:textId="77777777" w:rsidR="00DC6468" w:rsidRPr="005831D8" w:rsidRDefault="00DC6468" w:rsidP="008F4E5D">
      <w:pPr>
        <w:pStyle w:val="ListParagraph"/>
        <w:tabs>
          <w:tab w:val="left" w:pos="709"/>
          <w:tab w:val="left" w:pos="6237"/>
        </w:tabs>
        <w:ind w:left="0"/>
        <w:jc w:val="left"/>
        <w:rPr>
          <w:rFonts w:ascii="Arial" w:hAnsi="Arial" w:cs="Arial"/>
        </w:rPr>
      </w:pPr>
    </w:p>
    <w:p w14:paraId="088A6D85" w14:textId="77777777" w:rsidR="00DC6468" w:rsidRPr="005831D8" w:rsidRDefault="00DC6468" w:rsidP="008F4E5D">
      <w:pPr>
        <w:pStyle w:val="ListParagraph"/>
        <w:tabs>
          <w:tab w:val="left" w:pos="709"/>
          <w:tab w:val="left" w:pos="6237"/>
        </w:tabs>
        <w:ind w:left="0"/>
        <w:jc w:val="left"/>
        <w:rPr>
          <w:rFonts w:ascii="Arial" w:hAnsi="Arial" w:cs="Arial"/>
        </w:rPr>
      </w:pPr>
      <w:r w:rsidRPr="005831D8">
        <w:rPr>
          <w:rFonts w:ascii="Arial" w:hAnsi="Arial" w:cs="Arial"/>
        </w:rPr>
        <w:t>Having examined your Request for Tenders (RFT), we hereby include our Submission and agree and declare the following on o</w:t>
      </w:r>
      <w:r>
        <w:rPr>
          <w:rFonts w:ascii="Arial" w:hAnsi="Arial" w:cs="Arial"/>
        </w:rPr>
        <w:t>u</w:t>
      </w:r>
      <w:r w:rsidRPr="005831D8">
        <w:rPr>
          <w:rFonts w:ascii="Arial" w:hAnsi="Arial" w:cs="Arial"/>
        </w:rPr>
        <w:t>r own behalf (and where we are a Group, on behalf of all members of our Group):</w:t>
      </w:r>
    </w:p>
    <w:p w14:paraId="419849A1" w14:textId="77777777" w:rsidR="00DC6468" w:rsidRPr="005831D8" w:rsidRDefault="00DC6468" w:rsidP="008F4E5D">
      <w:pPr>
        <w:pStyle w:val="ListParagraph"/>
        <w:tabs>
          <w:tab w:val="left" w:pos="709"/>
          <w:tab w:val="left" w:pos="6237"/>
        </w:tabs>
        <w:ind w:left="0"/>
        <w:jc w:val="left"/>
        <w:rPr>
          <w:rFonts w:ascii="Arial" w:hAnsi="Arial" w:cs="Arial"/>
        </w:rPr>
      </w:pPr>
    </w:p>
    <w:p w14:paraId="0A4D75D1" w14:textId="447E2483" w:rsidR="00DC6468" w:rsidRPr="005831D8" w:rsidRDefault="00DC6468" w:rsidP="000F2B70">
      <w:pPr>
        <w:pStyle w:val="ListParagraph"/>
        <w:tabs>
          <w:tab w:val="left" w:pos="709"/>
          <w:tab w:val="left" w:pos="6237"/>
        </w:tabs>
        <w:jc w:val="left"/>
        <w:rPr>
          <w:rFonts w:ascii="Arial" w:hAnsi="Arial" w:cs="Arial"/>
        </w:rPr>
      </w:pPr>
      <w:r w:rsidRPr="005831D8">
        <w:rPr>
          <w:rFonts w:ascii="Arial" w:hAnsi="Arial" w:cs="Arial"/>
        </w:rPr>
        <w:t xml:space="preserve">We understand the nature and extent of </w:t>
      </w:r>
      <w:r w:rsidR="00847D0F">
        <w:rPr>
          <w:rFonts w:ascii="Arial" w:hAnsi="Arial" w:cs="Arial"/>
        </w:rPr>
        <w:t xml:space="preserve">the </w:t>
      </w:r>
      <w:r w:rsidR="000F2B70" w:rsidRPr="000F2B70">
        <w:rPr>
          <w:rFonts w:ascii="Arial" w:hAnsi="Arial" w:cs="Arial"/>
        </w:rPr>
        <w:t>Tenders</w:t>
      </w:r>
      <w:r w:rsidR="000F2B70">
        <w:rPr>
          <w:rFonts w:ascii="Arial" w:hAnsi="Arial" w:cs="Arial"/>
        </w:rPr>
        <w:t xml:space="preserve"> i</w:t>
      </w:r>
      <w:r w:rsidR="000F2B70" w:rsidRPr="000F2B70">
        <w:rPr>
          <w:rFonts w:ascii="Arial" w:hAnsi="Arial" w:cs="Arial"/>
        </w:rPr>
        <w:t>n relation to the provision of Internal Audit Service</w:t>
      </w:r>
      <w:r w:rsidR="000F2B70">
        <w:rPr>
          <w:rFonts w:ascii="Arial" w:hAnsi="Arial" w:cs="Arial"/>
        </w:rPr>
        <w:t xml:space="preserve"> </w:t>
      </w:r>
      <w:r w:rsidRPr="005831D8">
        <w:rPr>
          <w:rFonts w:ascii="Arial" w:hAnsi="Arial" w:cs="Arial"/>
        </w:rPr>
        <w:t>required to be provided under the Contract, and the risks associated therewith, and we have carried out all necessary due diligence in relation to same.</w:t>
      </w:r>
    </w:p>
    <w:p w14:paraId="58AD7B9C" w14:textId="77777777" w:rsidR="00DC6468" w:rsidRPr="005831D8" w:rsidRDefault="00DC6468" w:rsidP="008F4E5D">
      <w:pPr>
        <w:pStyle w:val="ListParagraph"/>
        <w:tabs>
          <w:tab w:val="left" w:pos="709"/>
          <w:tab w:val="left" w:pos="6237"/>
        </w:tabs>
        <w:ind w:left="0"/>
        <w:jc w:val="left"/>
        <w:rPr>
          <w:rFonts w:ascii="Arial" w:hAnsi="Arial" w:cs="Arial"/>
        </w:rPr>
      </w:pPr>
    </w:p>
    <w:p w14:paraId="126C01B7" w14:textId="77777777" w:rsidR="00DC6468" w:rsidRPr="005831D8" w:rsidRDefault="00DC6468" w:rsidP="008F4E5D">
      <w:pPr>
        <w:pStyle w:val="ListParagraph"/>
        <w:tabs>
          <w:tab w:val="left" w:pos="709"/>
          <w:tab w:val="left" w:pos="6237"/>
        </w:tabs>
        <w:ind w:left="0"/>
        <w:jc w:val="left"/>
        <w:rPr>
          <w:rFonts w:ascii="Arial" w:hAnsi="Arial" w:cs="Arial"/>
        </w:rPr>
      </w:pPr>
      <w:r w:rsidRPr="005831D8">
        <w:rPr>
          <w:rFonts w:ascii="Arial" w:hAnsi="Arial" w:cs="Arial"/>
        </w:rPr>
        <w:t>We confirm that we have made our Submission in accordance with the instructions set out in the RFT.</w:t>
      </w:r>
    </w:p>
    <w:p w14:paraId="548A8E7D" w14:textId="77777777" w:rsidR="00DC6468" w:rsidRPr="005831D8" w:rsidRDefault="00DC6468" w:rsidP="008F4E5D">
      <w:pPr>
        <w:pStyle w:val="ListParagraph"/>
        <w:tabs>
          <w:tab w:val="left" w:pos="709"/>
          <w:tab w:val="left" w:pos="6237"/>
        </w:tabs>
        <w:ind w:left="0"/>
        <w:jc w:val="left"/>
        <w:rPr>
          <w:rFonts w:ascii="Arial" w:hAnsi="Arial" w:cs="Arial"/>
        </w:rPr>
      </w:pPr>
    </w:p>
    <w:p w14:paraId="62893669" w14:textId="77777777" w:rsidR="00DC6468" w:rsidRPr="005831D8" w:rsidRDefault="00DC6468" w:rsidP="008F4E5D">
      <w:pPr>
        <w:pStyle w:val="ListParagraph"/>
        <w:tabs>
          <w:tab w:val="left" w:pos="709"/>
          <w:tab w:val="left" w:pos="6237"/>
        </w:tabs>
        <w:ind w:left="0"/>
        <w:jc w:val="left"/>
        <w:rPr>
          <w:rFonts w:ascii="Arial" w:hAnsi="Arial" w:cs="Arial"/>
        </w:rPr>
      </w:pPr>
      <w:r w:rsidRPr="005831D8">
        <w:rPr>
          <w:rFonts w:ascii="Arial" w:hAnsi="Arial" w:cs="Arial"/>
        </w:rPr>
        <w:t>We confirm that our Submission shall remain valid for acceptance by the Authority for a period of 6 months from the Closing Date and Time.</w:t>
      </w:r>
    </w:p>
    <w:p w14:paraId="44F954A7" w14:textId="77777777" w:rsidR="00DC6468" w:rsidRPr="005831D8" w:rsidRDefault="00DC6468" w:rsidP="008F4E5D">
      <w:pPr>
        <w:pStyle w:val="ListParagraph"/>
        <w:tabs>
          <w:tab w:val="left" w:pos="709"/>
          <w:tab w:val="left" w:pos="6237"/>
        </w:tabs>
        <w:ind w:left="0"/>
        <w:jc w:val="left"/>
        <w:rPr>
          <w:rFonts w:ascii="Arial" w:hAnsi="Arial" w:cs="Arial"/>
        </w:rPr>
      </w:pPr>
    </w:p>
    <w:p w14:paraId="2C3163D6" w14:textId="5A436B17" w:rsidR="00DC6468" w:rsidRDefault="00DC6468" w:rsidP="000F2B70">
      <w:pPr>
        <w:pStyle w:val="ListParagraph"/>
        <w:tabs>
          <w:tab w:val="left" w:pos="709"/>
          <w:tab w:val="left" w:pos="6237"/>
        </w:tabs>
        <w:jc w:val="left"/>
        <w:rPr>
          <w:rFonts w:ascii="Arial" w:hAnsi="Arial" w:cs="Arial"/>
        </w:rPr>
      </w:pPr>
      <w:r w:rsidRPr="005831D8">
        <w:rPr>
          <w:rFonts w:ascii="Arial" w:hAnsi="Arial" w:cs="Arial"/>
        </w:rPr>
        <w:t>We have taken account of our legal obligations relating to employment protection and working conditions relating to the provision</w:t>
      </w:r>
      <w:r w:rsidR="00847D0F" w:rsidRPr="005831D8">
        <w:rPr>
          <w:rFonts w:ascii="Arial" w:hAnsi="Arial" w:cs="Arial"/>
        </w:rPr>
        <w:t xml:space="preserve"> of</w:t>
      </w:r>
      <w:r w:rsidR="00847D0F">
        <w:rPr>
          <w:rFonts w:ascii="Arial" w:hAnsi="Arial" w:cs="Arial"/>
        </w:rPr>
        <w:t xml:space="preserve"> </w:t>
      </w:r>
      <w:r w:rsidR="000F2B70" w:rsidRPr="000F2B70">
        <w:rPr>
          <w:rFonts w:ascii="Arial" w:hAnsi="Arial" w:cs="Arial"/>
        </w:rPr>
        <w:t>Tenders</w:t>
      </w:r>
      <w:r w:rsidR="000F2B70">
        <w:rPr>
          <w:rFonts w:ascii="Arial" w:hAnsi="Arial" w:cs="Arial"/>
        </w:rPr>
        <w:t xml:space="preserve"> </w:t>
      </w:r>
      <w:r w:rsidR="000F2B70" w:rsidRPr="000F2B70">
        <w:rPr>
          <w:rFonts w:ascii="Arial" w:hAnsi="Arial" w:cs="Arial"/>
        </w:rPr>
        <w:t>in relation to the provision of Internal Audit Service</w:t>
      </w:r>
      <w:r w:rsidR="00847D0F">
        <w:rPr>
          <w:rFonts w:ascii="Arial" w:hAnsi="Arial" w:cs="Arial"/>
        </w:rPr>
        <w:t xml:space="preserve"> </w:t>
      </w:r>
      <w:r w:rsidR="00B8376E">
        <w:rPr>
          <w:rFonts w:ascii="Arial" w:hAnsi="Arial" w:cs="Arial"/>
        </w:rPr>
        <w:t>to</w:t>
      </w:r>
      <w:r w:rsidRPr="00295F57">
        <w:rPr>
          <w:rFonts w:ascii="Arial" w:hAnsi="Arial" w:cs="Arial"/>
        </w:rPr>
        <w:t xml:space="preserve"> Irish Greyhound Racing Industry needs</w:t>
      </w:r>
    </w:p>
    <w:p w14:paraId="7DCFC20F" w14:textId="77777777" w:rsidR="00DC6468" w:rsidRPr="005831D8" w:rsidRDefault="00DC6468" w:rsidP="008F4E5D">
      <w:pPr>
        <w:pStyle w:val="ListParagraph"/>
        <w:tabs>
          <w:tab w:val="left" w:pos="709"/>
          <w:tab w:val="left" w:pos="6237"/>
        </w:tabs>
        <w:ind w:left="0"/>
        <w:jc w:val="left"/>
        <w:rPr>
          <w:rFonts w:ascii="Arial" w:hAnsi="Arial" w:cs="Arial"/>
        </w:rPr>
      </w:pPr>
    </w:p>
    <w:p w14:paraId="2654B7EE" w14:textId="77777777" w:rsidR="00DC6468" w:rsidRPr="005831D8" w:rsidRDefault="00DC6468" w:rsidP="008F4E5D">
      <w:pPr>
        <w:pStyle w:val="ListParagraph"/>
        <w:tabs>
          <w:tab w:val="left" w:pos="709"/>
          <w:tab w:val="left" w:pos="6237"/>
        </w:tabs>
        <w:ind w:left="0"/>
        <w:jc w:val="left"/>
        <w:rPr>
          <w:rFonts w:ascii="Arial" w:hAnsi="Arial" w:cs="Arial"/>
        </w:rPr>
      </w:pPr>
      <w:r w:rsidRPr="005831D8">
        <w:rPr>
          <w:rFonts w:ascii="Arial" w:hAnsi="Arial" w:cs="Arial"/>
        </w:rPr>
        <w:t>We accept the terms and conditions set out in the RFT and the Contract and we agree that, if we are awarded the Contract, we will execute it upon request of the Authority. We understand and accept that the Contract takes precedence over any previous communications or correspondence and any terms, conditions, stipulations or provisos which may appear on or be annexed to any correspondence submitted by us in connection with this Competition.</w:t>
      </w:r>
    </w:p>
    <w:p w14:paraId="1B20F051" w14:textId="77777777" w:rsidR="00DC6468" w:rsidRPr="005831D8" w:rsidRDefault="00DC6468" w:rsidP="008F4E5D">
      <w:pPr>
        <w:pStyle w:val="ListParagraph"/>
        <w:tabs>
          <w:tab w:val="left" w:pos="709"/>
          <w:tab w:val="left" w:pos="6237"/>
        </w:tabs>
        <w:ind w:left="0"/>
        <w:jc w:val="left"/>
        <w:rPr>
          <w:rFonts w:ascii="Arial" w:hAnsi="Arial" w:cs="Arial"/>
        </w:rPr>
      </w:pPr>
    </w:p>
    <w:p w14:paraId="59B01882" w14:textId="77777777" w:rsidR="00DC6468" w:rsidRPr="005831D8" w:rsidRDefault="00DC6468" w:rsidP="008F4E5D">
      <w:pPr>
        <w:pStyle w:val="ListParagraph"/>
        <w:tabs>
          <w:tab w:val="left" w:pos="709"/>
          <w:tab w:val="left" w:pos="6237"/>
        </w:tabs>
        <w:ind w:left="0"/>
        <w:jc w:val="left"/>
        <w:rPr>
          <w:rFonts w:ascii="Arial" w:hAnsi="Arial" w:cs="Arial"/>
        </w:rPr>
      </w:pPr>
      <w:r w:rsidRPr="005831D8">
        <w:rPr>
          <w:rFonts w:ascii="Arial" w:hAnsi="Arial" w:cs="Arial"/>
        </w:rPr>
        <w:t>We understand that the Authority does not bind itself to accept the lowest or any Submission made in response to the RFT.</w:t>
      </w:r>
    </w:p>
    <w:p w14:paraId="53A91F33" w14:textId="77777777" w:rsidR="00DC6468" w:rsidRPr="005831D8" w:rsidRDefault="00DC6468" w:rsidP="008F4E5D">
      <w:pPr>
        <w:pStyle w:val="ListParagraph"/>
        <w:tabs>
          <w:tab w:val="left" w:pos="709"/>
          <w:tab w:val="left" w:pos="6237"/>
        </w:tabs>
        <w:ind w:left="0"/>
        <w:jc w:val="left"/>
        <w:rPr>
          <w:rFonts w:ascii="Arial" w:hAnsi="Arial" w:cs="Arial"/>
        </w:rPr>
      </w:pPr>
    </w:p>
    <w:p w14:paraId="1A1EB78E" w14:textId="77777777" w:rsidR="00DC6468" w:rsidRDefault="00DC6468" w:rsidP="008F4E5D">
      <w:pPr>
        <w:pStyle w:val="ListParagraph"/>
        <w:tabs>
          <w:tab w:val="left" w:pos="709"/>
          <w:tab w:val="left" w:pos="6237"/>
        </w:tabs>
        <w:ind w:left="0"/>
        <w:jc w:val="left"/>
        <w:rPr>
          <w:rFonts w:ascii="Arial" w:hAnsi="Arial" w:cs="Arial"/>
        </w:rPr>
      </w:pPr>
      <w:r w:rsidRPr="005831D8">
        <w:rPr>
          <w:rFonts w:ascii="Arial" w:hAnsi="Arial" w:cs="Arial"/>
        </w:rPr>
        <w:t>We understand the Authority reserves the right to discontinue the award procedure in the event of irregular Submissions or in the absence of appropriate Submissions.</w:t>
      </w:r>
    </w:p>
    <w:p w14:paraId="277475C4" w14:textId="77777777" w:rsidR="00DC6468" w:rsidRDefault="00DC6468" w:rsidP="008F4E5D">
      <w:pPr>
        <w:pStyle w:val="ListParagraph"/>
        <w:tabs>
          <w:tab w:val="left" w:pos="709"/>
          <w:tab w:val="left" w:pos="6237"/>
        </w:tabs>
        <w:ind w:left="0"/>
        <w:jc w:val="left"/>
        <w:rPr>
          <w:rFonts w:ascii="Arial" w:hAnsi="Arial" w:cs="Arial"/>
        </w:rPr>
      </w:pPr>
    </w:p>
    <w:p w14:paraId="39D69601" w14:textId="77777777" w:rsidR="00DC6468" w:rsidRPr="005831D8" w:rsidRDefault="00DC6468" w:rsidP="008F4E5D">
      <w:pPr>
        <w:pStyle w:val="ListParagraph"/>
        <w:tabs>
          <w:tab w:val="left" w:pos="709"/>
          <w:tab w:val="left" w:pos="6237"/>
        </w:tabs>
        <w:ind w:left="0"/>
        <w:jc w:val="left"/>
        <w:rPr>
          <w:rFonts w:ascii="Arial" w:hAnsi="Arial" w:cs="Arial"/>
        </w:rPr>
      </w:pPr>
      <w:r>
        <w:rPr>
          <w:rFonts w:ascii="Arial" w:hAnsi="Arial" w:cs="Arial"/>
        </w:rPr>
        <w:t>We understand and accept that if we are successful with our Submission, our pricing information may be provided to unsuccessful Tenderers in the course of any debriefing exercise undertaken by the Authority.</w:t>
      </w:r>
    </w:p>
    <w:p w14:paraId="784567DF" w14:textId="77777777" w:rsidR="00DC6468" w:rsidRPr="005831D8" w:rsidRDefault="00DC6468" w:rsidP="008F4E5D">
      <w:pPr>
        <w:pStyle w:val="ListParagraph"/>
        <w:tabs>
          <w:tab w:val="left" w:pos="709"/>
          <w:tab w:val="left" w:pos="6237"/>
        </w:tabs>
        <w:ind w:left="0"/>
        <w:jc w:val="left"/>
        <w:rPr>
          <w:rFonts w:ascii="Arial" w:hAnsi="Arial" w:cs="Arial"/>
        </w:rPr>
      </w:pPr>
    </w:p>
    <w:p w14:paraId="19AEC91B" w14:textId="77777777" w:rsidR="00DC6468" w:rsidRPr="005831D8" w:rsidRDefault="00DC6468" w:rsidP="008F4E5D">
      <w:pPr>
        <w:pStyle w:val="ListParagraph"/>
        <w:tabs>
          <w:tab w:val="left" w:pos="709"/>
          <w:tab w:val="left" w:pos="6237"/>
        </w:tabs>
        <w:ind w:left="0"/>
        <w:jc w:val="left"/>
        <w:rPr>
          <w:rFonts w:ascii="Arial" w:hAnsi="Arial" w:cs="Arial"/>
        </w:rPr>
      </w:pPr>
      <w:r w:rsidRPr="005831D8">
        <w:rPr>
          <w:rFonts w:ascii="Arial" w:hAnsi="Arial" w:cs="Arial"/>
        </w:rPr>
        <w:t xml:space="preserve">We warrant and represent that we have all the requisite corporate authority to submit </w:t>
      </w:r>
      <w:r>
        <w:rPr>
          <w:rFonts w:ascii="Arial" w:hAnsi="Arial" w:cs="Arial"/>
        </w:rPr>
        <w:t>our Submission</w:t>
      </w:r>
      <w:r w:rsidRPr="005831D8">
        <w:rPr>
          <w:rFonts w:ascii="Arial" w:hAnsi="Arial" w:cs="Arial"/>
        </w:rPr>
        <w:t>.</w:t>
      </w:r>
    </w:p>
    <w:p w14:paraId="6165C448" w14:textId="77777777" w:rsidR="00DC6468" w:rsidRPr="005831D8" w:rsidRDefault="00DC6468" w:rsidP="008F4E5D">
      <w:pPr>
        <w:pStyle w:val="ListParagraph"/>
        <w:tabs>
          <w:tab w:val="left" w:pos="709"/>
          <w:tab w:val="left" w:pos="6237"/>
        </w:tabs>
        <w:ind w:left="0"/>
        <w:jc w:val="left"/>
        <w:rPr>
          <w:rFonts w:ascii="Arial" w:hAnsi="Arial" w:cs="Arial"/>
        </w:rPr>
      </w:pPr>
    </w:p>
    <w:p w14:paraId="1827F632" w14:textId="77777777" w:rsidR="00DC6468" w:rsidRDefault="00DC6468" w:rsidP="008F4E5D">
      <w:pPr>
        <w:pStyle w:val="ListParagraph"/>
        <w:tabs>
          <w:tab w:val="left" w:pos="709"/>
          <w:tab w:val="left" w:pos="6237"/>
        </w:tabs>
        <w:ind w:left="0"/>
        <w:jc w:val="left"/>
        <w:rPr>
          <w:rFonts w:ascii="Arial" w:hAnsi="Arial" w:cs="Arial"/>
        </w:rPr>
      </w:pPr>
      <w:r w:rsidRPr="005831D8">
        <w:rPr>
          <w:rFonts w:ascii="Arial" w:hAnsi="Arial" w:cs="Arial"/>
        </w:rPr>
        <w:t>We undertake to ensure that all appropriate technical and organisational resources shall be taken to prevent the unauthorised or unlawful processing of personal data and to prevent accidental loss or damage or destruction of personal data entrusted to us in the course of the Competition.</w:t>
      </w:r>
    </w:p>
    <w:p w14:paraId="501C8F31" w14:textId="77777777" w:rsidR="00DC6468" w:rsidRDefault="00DC6468" w:rsidP="008F4E5D">
      <w:pPr>
        <w:pStyle w:val="ListParagraph"/>
        <w:tabs>
          <w:tab w:val="left" w:pos="709"/>
          <w:tab w:val="left" w:pos="6237"/>
        </w:tabs>
        <w:ind w:left="0"/>
        <w:jc w:val="left"/>
        <w:rPr>
          <w:rFonts w:ascii="Arial" w:hAnsi="Arial" w:cs="Arial"/>
        </w:rPr>
      </w:pPr>
      <w:r w:rsidRPr="005831D8">
        <w:rPr>
          <w:rFonts w:ascii="Arial" w:hAnsi="Arial" w:cs="Arial"/>
        </w:rPr>
        <w:lastRenderedPageBreak/>
        <w:t>We undertake that if we are successful and are</w:t>
      </w:r>
      <w:r>
        <w:rPr>
          <w:rFonts w:ascii="Arial" w:hAnsi="Arial" w:cs="Arial"/>
        </w:rPr>
        <w:t xml:space="preserve"> awarded the Contract, we shall, insofar as these may be applicable, </w:t>
      </w:r>
      <w:r w:rsidRPr="005831D8">
        <w:rPr>
          <w:rFonts w:ascii="Arial" w:hAnsi="Arial" w:cs="Arial"/>
        </w:rPr>
        <w:t xml:space="preserve">comply fully with the provisions of Council Directive 2001/23 of 12 March 2001 on the approximation of the laws of the Member States relating to the safeguarding of employees’ rights in the event of transfers of undertakings, business or parts of undertakings or business and as implemented in Irish law by the European Communities (Protection of Employees on Transfer of Undertakings Regulations 2003 (Statutory Instrument No. 131 of 2003) and </w:t>
      </w:r>
      <w:r>
        <w:rPr>
          <w:rFonts w:ascii="Arial" w:hAnsi="Arial" w:cs="Arial"/>
        </w:rPr>
        <w:t xml:space="preserve">we shall </w:t>
      </w:r>
      <w:r w:rsidRPr="005831D8">
        <w:rPr>
          <w:rFonts w:ascii="Arial" w:hAnsi="Arial" w:cs="Arial"/>
        </w:rPr>
        <w:t xml:space="preserve">indemnify the Authority for any claim arising or loss or costs incurred as a result of our failure or incapacity to fulfil </w:t>
      </w:r>
      <w:r>
        <w:rPr>
          <w:rFonts w:ascii="Arial" w:hAnsi="Arial" w:cs="Arial"/>
        </w:rPr>
        <w:t>our</w:t>
      </w:r>
      <w:r w:rsidRPr="005831D8">
        <w:rPr>
          <w:rFonts w:ascii="Arial" w:hAnsi="Arial" w:cs="Arial"/>
        </w:rPr>
        <w:t xml:space="preserve"> obligations under the said Directive and Statutory Instrument. </w:t>
      </w:r>
    </w:p>
    <w:p w14:paraId="72AE1906" w14:textId="77777777" w:rsidR="00DC6468" w:rsidRPr="005831D8" w:rsidRDefault="00DC6468" w:rsidP="008F4E5D">
      <w:pPr>
        <w:tabs>
          <w:tab w:val="left" w:pos="709"/>
          <w:tab w:val="left" w:pos="6237"/>
        </w:tabs>
        <w:jc w:val="left"/>
        <w:rPr>
          <w:rFonts w:ascii="Arial" w:hAnsi="Arial" w:cs="Arial"/>
        </w:rPr>
      </w:pPr>
    </w:p>
    <w:p w14:paraId="1C02ED4C" w14:textId="77777777" w:rsidR="00DC6468" w:rsidRPr="003C1B66" w:rsidRDefault="00DC6468" w:rsidP="008F4E5D">
      <w:pPr>
        <w:tabs>
          <w:tab w:val="left" w:pos="709"/>
          <w:tab w:val="left" w:pos="6237"/>
        </w:tabs>
        <w:jc w:val="left"/>
        <w:rPr>
          <w:rFonts w:ascii="Arial" w:hAnsi="Arial" w:cs="Arial"/>
        </w:rPr>
      </w:pPr>
      <w:r w:rsidRPr="005831D8">
        <w:rPr>
          <w:rFonts w:ascii="Arial" w:hAnsi="Arial" w:cs="Arial"/>
        </w:rPr>
        <w:t xml:space="preserve">If applicable, </w:t>
      </w:r>
      <w:r w:rsidRPr="00E35F27">
        <w:rPr>
          <w:rFonts w:ascii="Arial" w:hAnsi="Arial" w:cs="Arial"/>
          <w:b/>
          <w:u w:val="single"/>
        </w:rPr>
        <w:t>we enclose with this Statement any relevant</w:t>
      </w:r>
      <w:r w:rsidRPr="00E35F27">
        <w:rPr>
          <w:rFonts w:ascii="Arial" w:hAnsi="Arial" w:cs="Arial"/>
          <w:u w:val="single"/>
        </w:rPr>
        <w:t xml:space="preserve"> </w:t>
      </w:r>
      <w:r w:rsidRPr="00E35F27">
        <w:rPr>
          <w:rFonts w:ascii="Arial" w:hAnsi="Arial" w:cs="Arial"/>
          <w:b/>
          <w:u w:val="single"/>
        </w:rPr>
        <w:t>letters of support</w:t>
      </w:r>
      <w:r w:rsidRPr="005831D8">
        <w:rPr>
          <w:rFonts w:ascii="Arial" w:hAnsi="Arial" w:cs="Arial"/>
        </w:rPr>
        <w:t xml:space="preserve"> from parent companies or third parties </w:t>
      </w:r>
      <w:r>
        <w:rPr>
          <w:rFonts w:ascii="Arial" w:hAnsi="Arial" w:cs="Arial"/>
        </w:rPr>
        <w:t xml:space="preserve">upon </w:t>
      </w:r>
      <w:r w:rsidRPr="005831D8">
        <w:rPr>
          <w:rFonts w:ascii="Arial" w:hAnsi="Arial" w:cs="Arial"/>
        </w:rPr>
        <w:t>whose resources we intend to rely.</w:t>
      </w:r>
      <w:r>
        <w:rPr>
          <w:rStyle w:val="FootnoteReference"/>
          <w:rFonts w:ascii="Arial" w:hAnsi="Arial" w:cs="Arial"/>
        </w:rPr>
        <w:footnoteReference w:id="1"/>
      </w:r>
      <w:r w:rsidRPr="005831D8">
        <w:rPr>
          <w:rFonts w:ascii="Arial" w:hAnsi="Arial" w:cs="Arial"/>
        </w:rPr>
        <w:t xml:space="preserve"> These letters </w:t>
      </w:r>
      <w:r w:rsidRPr="003C1B66">
        <w:rPr>
          <w:rFonts w:ascii="Arial" w:hAnsi="Arial" w:cs="Arial"/>
        </w:rPr>
        <w:t>(which are on the headed notepaper of the entity concerned):</w:t>
      </w:r>
    </w:p>
    <w:p w14:paraId="375648AA" w14:textId="77777777" w:rsidR="00DC6468" w:rsidRDefault="00DC6468" w:rsidP="008F4E5D">
      <w:pPr>
        <w:tabs>
          <w:tab w:val="left" w:pos="709"/>
          <w:tab w:val="left" w:pos="6237"/>
        </w:tabs>
        <w:jc w:val="left"/>
        <w:rPr>
          <w:rFonts w:ascii="Arial" w:hAnsi="Arial" w:cs="Arial"/>
        </w:rPr>
      </w:pPr>
    </w:p>
    <w:p w14:paraId="042E6340" w14:textId="77777777" w:rsidR="00DC6468" w:rsidRPr="005831D8" w:rsidRDefault="00DC6468" w:rsidP="009A370B">
      <w:pPr>
        <w:numPr>
          <w:ilvl w:val="0"/>
          <w:numId w:val="27"/>
        </w:numPr>
        <w:tabs>
          <w:tab w:val="left" w:pos="709"/>
          <w:tab w:val="left" w:pos="6237"/>
        </w:tabs>
        <w:suppressAutoHyphens/>
        <w:spacing w:after="0"/>
        <w:jc w:val="left"/>
        <w:rPr>
          <w:rFonts w:ascii="Arial" w:hAnsi="Arial" w:cs="Arial"/>
        </w:rPr>
      </w:pPr>
      <w:r w:rsidRPr="005831D8">
        <w:rPr>
          <w:rFonts w:ascii="Arial" w:hAnsi="Arial" w:cs="Arial"/>
        </w:rPr>
        <w:t>confirm that any such third party will make its relevant resources available to the Tenderer in the event that the Tenderer is successful in this Competition and is awarded the Contract; and</w:t>
      </w:r>
    </w:p>
    <w:p w14:paraId="02A2384A" w14:textId="77777777" w:rsidR="00DC6468" w:rsidRPr="005831D8" w:rsidRDefault="00DC6468" w:rsidP="008F4E5D">
      <w:pPr>
        <w:tabs>
          <w:tab w:val="left" w:pos="709"/>
          <w:tab w:val="left" w:pos="6237"/>
        </w:tabs>
        <w:jc w:val="left"/>
        <w:rPr>
          <w:rFonts w:ascii="Arial" w:hAnsi="Arial" w:cs="Arial"/>
        </w:rPr>
      </w:pPr>
    </w:p>
    <w:p w14:paraId="24561E8A" w14:textId="77777777" w:rsidR="00DC6468" w:rsidRPr="005831D8" w:rsidRDefault="00DC6468" w:rsidP="009A370B">
      <w:pPr>
        <w:numPr>
          <w:ilvl w:val="0"/>
          <w:numId w:val="27"/>
        </w:numPr>
        <w:tabs>
          <w:tab w:val="left" w:pos="709"/>
          <w:tab w:val="left" w:pos="6237"/>
        </w:tabs>
        <w:suppressAutoHyphens/>
        <w:spacing w:after="0"/>
        <w:jc w:val="left"/>
        <w:rPr>
          <w:rFonts w:ascii="Arial" w:hAnsi="Arial" w:cs="Arial"/>
        </w:rPr>
      </w:pPr>
      <w:r>
        <w:rPr>
          <w:rFonts w:ascii="Arial" w:hAnsi="Arial" w:cs="Arial"/>
        </w:rPr>
        <w:t xml:space="preserve">confirm that the third party </w:t>
      </w:r>
      <w:r w:rsidRPr="005831D8">
        <w:rPr>
          <w:rFonts w:ascii="Arial" w:hAnsi="Arial" w:cs="Arial"/>
        </w:rPr>
        <w:t>will</w:t>
      </w:r>
      <w:r>
        <w:rPr>
          <w:rFonts w:ascii="Arial" w:hAnsi="Arial" w:cs="Arial"/>
        </w:rPr>
        <w:t>, if requested,</w:t>
      </w:r>
      <w:r w:rsidRPr="005831D8">
        <w:rPr>
          <w:rFonts w:ascii="Arial" w:hAnsi="Arial" w:cs="Arial"/>
        </w:rPr>
        <w:t xml:space="preserve"> enter into a contractual commitment with the Authority or a guarantee in favour of the Authority in respect of such relevant resources </w:t>
      </w:r>
      <w:r>
        <w:rPr>
          <w:rFonts w:ascii="Arial" w:hAnsi="Arial" w:cs="Arial"/>
        </w:rPr>
        <w:t>prior to or at the same time</w:t>
      </w:r>
      <w:r w:rsidRPr="005831D8">
        <w:rPr>
          <w:rFonts w:ascii="Arial" w:hAnsi="Arial" w:cs="Arial"/>
        </w:rPr>
        <w:t xml:space="preserve"> any Contract is entered into with the Tenderer.</w:t>
      </w:r>
    </w:p>
    <w:p w14:paraId="16DE5BB2" w14:textId="77777777" w:rsidR="00DC6468" w:rsidRPr="005831D8" w:rsidRDefault="00DC6468" w:rsidP="008F4E5D">
      <w:pPr>
        <w:tabs>
          <w:tab w:val="left" w:pos="709"/>
          <w:tab w:val="left" w:pos="6237"/>
        </w:tabs>
        <w:jc w:val="left"/>
        <w:rPr>
          <w:rFonts w:ascii="Arial" w:hAnsi="Arial" w:cs="Arial"/>
        </w:rPr>
      </w:pPr>
    </w:p>
    <w:p w14:paraId="6B7071AF" w14:textId="77777777" w:rsidR="00DC6468" w:rsidRPr="005831D8" w:rsidRDefault="00DC6468" w:rsidP="008F4E5D">
      <w:pPr>
        <w:tabs>
          <w:tab w:val="left" w:pos="709"/>
          <w:tab w:val="left" w:pos="6237"/>
        </w:tabs>
        <w:jc w:val="left"/>
        <w:rPr>
          <w:rFonts w:ascii="Arial" w:hAnsi="Arial" w:cs="Arial"/>
        </w:rPr>
      </w:pPr>
      <w:r w:rsidRPr="005831D8">
        <w:rPr>
          <w:rFonts w:ascii="Arial" w:hAnsi="Arial" w:cs="Arial"/>
        </w:rPr>
        <w:t>We acknowledge that the RFT does not constitute an offer to enter into a contract and should not be regarded as a commitment or representation on the part of the Authority to enter into a contractual arrangement. No commitment of any kind, contractual or otherwise, binding the Authority shall exist unless and until a formal written contract is executed by or on behalf of the Authority. We understand that the Authority may, at its absolute discretion, terminate this Competition at any time prior to a formal written contract being executed on behalf of the Authority</w:t>
      </w:r>
      <w:r>
        <w:rPr>
          <w:rFonts w:ascii="Arial" w:hAnsi="Arial" w:cs="Arial"/>
        </w:rPr>
        <w:t xml:space="preserve"> and without incurring any liability for the costs of our participation in the Competition</w:t>
      </w:r>
      <w:r w:rsidRPr="005831D8">
        <w:rPr>
          <w:rFonts w:ascii="Arial" w:hAnsi="Arial" w:cs="Arial"/>
        </w:rPr>
        <w:t>.</w:t>
      </w:r>
    </w:p>
    <w:p w14:paraId="53C6455A" w14:textId="77777777" w:rsidR="00DC6468" w:rsidRPr="005831D8" w:rsidRDefault="00DC6468" w:rsidP="008F4E5D">
      <w:pPr>
        <w:tabs>
          <w:tab w:val="left" w:pos="709"/>
          <w:tab w:val="left" w:pos="6237"/>
        </w:tabs>
        <w:jc w:val="left"/>
        <w:rPr>
          <w:rFonts w:ascii="Arial" w:hAnsi="Arial" w:cs="Arial"/>
        </w:rPr>
      </w:pPr>
    </w:p>
    <w:p w14:paraId="785F746B" w14:textId="77777777" w:rsidR="00DC6468" w:rsidRDefault="00DC6468" w:rsidP="008F4E5D">
      <w:pPr>
        <w:tabs>
          <w:tab w:val="left" w:pos="709"/>
          <w:tab w:val="left" w:pos="6237"/>
        </w:tabs>
        <w:jc w:val="left"/>
        <w:rPr>
          <w:rFonts w:ascii="Arial" w:hAnsi="Arial" w:cs="Arial"/>
        </w:rPr>
      </w:pPr>
      <w:r w:rsidRPr="005831D8">
        <w:rPr>
          <w:rFonts w:ascii="Arial" w:hAnsi="Arial" w:cs="Arial"/>
        </w:rPr>
        <w:t>Capitalised terms in this letter have the meaning given to them in the RFT.</w:t>
      </w:r>
    </w:p>
    <w:p w14:paraId="01022E34" w14:textId="77777777" w:rsidR="00DC6468" w:rsidRPr="005831D8" w:rsidRDefault="00DC6468" w:rsidP="008F4E5D">
      <w:pPr>
        <w:tabs>
          <w:tab w:val="left" w:pos="709"/>
          <w:tab w:val="left" w:pos="6237"/>
        </w:tabs>
        <w:jc w:val="left"/>
        <w:rPr>
          <w:rFonts w:ascii="Arial" w:hAnsi="Arial" w:cs="Arial"/>
        </w:rPr>
      </w:pPr>
    </w:p>
    <w:p w14:paraId="4BB321C9" w14:textId="77777777" w:rsidR="00DC6468" w:rsidRDefault="00DC6468" w:rsidP="008F4E5D">
      <w:pPr>
        <w:tabs>
          <w:tab w:val="left" w:pos="709"/>
          <w:tab w:val="left" w:pos="5103"/>
          <w:tab w:val="left" w:pos="6237"/>
        </w:tabs>
        <w:jc w:val="left"/>
        <w:rPr>
          <w:rFonts w:ascii="Arial" w:hAnsi="Arial" w:cs="Arial"/>
          <w:b/>
        </w:rPr>
      </w:pPr>
      <w:r>
        <w:rPr>
          <w:rFonts w:ascii="Arial" w:hAnsi="Arial" w:cs="Arial"/>
          <w:b/>
        </w:rPr>
        <w:t>Registrable Interests</w:t>
      </w:r>
    </w:p>
    <w:p w14:paraId="3223EBE5" w14:textId="77777777" w:rsidR="00DC6468" w:rsidRDefault="00DC6468" w:rsidP="008F4E5D">
      <w:pPr>
        <w:tabs>
          <w:tab w:val="left" w:pos="709"/>
          <w:tab w:val="left" w:pos="5103"/>
          <w:tab w:val="left" w:pos="6237"/>
        </w:tabs>
        <w:jc w:val="left"/>
        <w:rPr>
          <w:rFonts w:ascii="Arial" w:hAnsi="Arial" w:cs="Arial"/>
          <w:b/>
        </w:rPr>
      </w:pPr>
    </w:p>
    <w:p w14:paraId="271D8743" w14:textId="4ECB62BE" w:rsidR="00DC6468" w:rsidRPr="005831D8" w:rsidRDefault="00DC6468" w:rsidP="008F4E5D">
      <w:pPr>
        <w:tabs>
          <w:tab w:val="left" w:pos="709"/>
          <w:tab w:val="left" w:pos="5103"/>
          <w:tab w:val="left" w:pos="6237"/>
        </w:tabs>
        <w:jc w:val="left"/>
        <w:rPr>
          <w:rFonts w:ascii="Arial" w:hAnsi="Arial" w:cs="Arial"/>
        </w:rPr>
      </w:pPr>
      <w:r w:rsidRPr="005831D8">
        <w:rPr>
          <w:rFonts w:ascii="Arial" w:hAnsi="Arial" w:cs="Arial"/>
        </w:rPr>
        <w:t xml:space="preserve">Any </w:t>
      </w:r>
      <w:r>
        <w:rPr>
          <w:rFonts w:ascii="Arial" w:hAnsi="Arial" w:cs="Arial"/>
        </w:rPr>
        <w:t>‘</w:t>
      </w:r>
      <w:r w:rsidRPr="005831D8">
        <w:rPr>
          <w:rFonts w:ascii="Arial" w:hAnsi="Arial" w:cs="Arial"/>
        </w:rPr>
        <w:t>registrable interest</w:t>
      </w:r>
      <w:r>
        <w:rPr>
          <w:rFonts w:ascii="Arial" w:hAnsi="Arial" w:cs="Arial"/>
        </w:rPr>
        <w:t>’</w:t>
      </w:r>
      <w:r w:rsidRPr="005831D8">
        <w:rPr>
          <w:rFonts w:ascii="Arial" w:hAnsi="Arial" w:cs="Arial"/>
        </w:rPr>
        <w:t xml:space="preserve"> involving the Tenderers or any sub-contractors and any of the members of  </w:t>
      </w:r>
      <w:r w:rsidR="00A05CBD">
        <w:rPr>
          <w:rFonts w:ascii="Arial" w:hAnsi="Arial" w:cs="Arial"/>
        </w:rPr>
        <w:t>RCÉ</w:t>
      </w:r>
      <w:r w:rsidRPr="005831D8">
        <w:rPr>
          <w:rFonts w:ascii="Arial" w:hAnsi="Arial" w:cs="Arial"/>
        </w:rPr>
        <w:t xml:space="preserve"> of the Authority, members of the Government, members of the Oireachtas, or employees or officers of the Authority or their relatives must be fully disclosed. </w:t>
      </w:r>
    </w:p>
    <w:p w14:paraId="32DACB5D" w14:textId="77777777" w:rsidR="00DC6468" w:rsidRPr="005831D8" w:rsidRDefault="00DC6468" w:rsidP="008F4E5D">
      <w:pPr>
        <w:tabs>
          <w:tab w:val="left" w:pos="709"/>
          <w:tab w:val="left" w:pos="5103"/>
          <w:tab w:val="left" w:pos="6237"/>
        </w:tabs>
        <w:jc w:val="left"/>
        <w:rPr>
          <w:rFonts w:ascii="Arial" w:hAnsi="Arial" w:cs="Arial"/>
        </w:rPr>
      </w:pPr>
    </w:p>
    <w:p w14:paraId="0EB88734" w14:textId="77777777" w:rsidR="00DC6468" w:rsidRPr="005831D8" w:rsidRDefault="00DC6468" w:rsidP="008F4E5D">
      <w:pPr>
        <w:tabs>
          <w:tab w:val="left" w:pos="709"/>
          <w:tab w:val="left" w:pos="5103"/>
          <w:tab w:val="left" w:pos="6237"/>
        </w:tabs>
        <w:jc w:val="left"/>
        <w:rPr>
          <w:rFonts w:ascii="Arial" w:hAnsi="Arial" w:cs="Arial"/>
        </w:rPr>
      </w:pPr>
      <w:r w:rsidRPr="005831D8">
        <w:rPr>
          <w:rFonts w:ascii="Arial" w:hAnsi="Arial" w:cs="Arial"/>
        </w:rPr>
        <w:t xml:space="preserve">The terms 'registrable interest' and 'relative' shall be interpreted as per Section 2 and Schedule 2 of the Ethics in Public Office Act 1995 a copy of which is available to download at </w:t>
      </w:r>
      <w:hyperlink r:id="rId25" w:history="1">
        <w:r w:rsidRPr="005831D8">
          <w:rPr>
            <w:rStyle w:val="Hyperlink"/>
            <w:rFonts w:ascii="Arial" w:hAnsi="Arial" w:cs="Arial"/>
          </w:rPr>
          <w:t>www.finance.gov.ie</w:t>
        </w:r>
      </w:hyperlink>
      <w:r w:rsidRPr="005831D8">
        <w:rPr>
          <w:rFonts w:ascii="Arial" w:hAnsi="Arial" w:cs="Arial"/>
        </w:rPr>
        <w:t xml:space="preserve">. </w:t>
      </w:r>
    </w:p>
    <w:p w14:paraId="58279641" w14:textId="77777777" w:rsidR="00DC6468" w:rsidRPr="005831D8" w:rsidRDefault="00DC6468" w:rsidP="008F4E5D">
      <w:pPr>
        <w:tabs>
          <w:tab w:val="left" w:pos="709"/>
          <w:tab w:val="left" w:pos="5103"/>
          <w:tab w:val="left" w:pos="6237"/>
        </w:tabs>
        <w:jc w:val="left"/>
        <w:rPr>
          <w:rFonts w:ascii="Arial" w:hAnsi="Arial" w:cs="Arial"/>
        </w:rPr>
      </w:pPr>
    </w:p>
    <w:p w14:paraId="01BC1695" w14:textId="77777777" w:rsidR="00DC6468" w:rsidRPr="005831D8" w:rsidRDefault="00DC6468" w:rsidP="008F4E5D">
      <w:pPr>
        <w:tabs>
          <w:tab w:val="left" w:pos="709"/>
          <w:tab w:val="left" w:pos="5103"/>
          <w:tab w:val="left" w:pos="6237"/>
        </w:tabs>
        <w:jc w:val="left"/>
        <w:rPr>
          <w:rFonts w:ascii="Arial" w:hAnsi="Arial" w:cs="Arial"/>
        </w:rPr>
      </w:pPr>
      <w:r w:rsidRPr="005831D8">
        <w:rPr>
          <w:rFonts w:ascii="Arial" w:hAnsi="Arial" w:cs="Arial"/>
        </w:rPr>
        <w:t>We wish to notify the Authority of the following registrable interests:</w:t>
      </w:r>
    </w:p>
    <w:p w14:paraId="27BAF2E0" w14:textId="77777777" w:rsidR="00DC6468" w:rsidRPr="005831D8" w:rsidRDefault="00DC6468" w:rsidP="008F4E5D">
      <w:pPr>
        <w:tabs>
          <w:tab w:val="left" w:pos="709"/>
          <w:tab w:val="left" w:pos="5103"/>
          <w:tab w:val="left" w:pos="6237"/>
        </w:tabs>
        <w:jc w:val="left"/>
        <w:rPr>
          <w:rFonts w:ascii="Arial" w:hAnsi="Arial" w:cs="Arial"/>
        </w:rPr>
      </w:pPr>
    </w:p>
    <w:p w14:paraId="4A043D50" w14:textId="77777777" w:rsidR="00DC6468" w:rsidRPr="005831D8" w:rsidRDefault="00DC6468" w:rsidP="008F4E5D">
      <w:pPr>
        <w:tabs>
          <w:tab w:val="left" w:pos="709"/>
          <w:tab w:val="left" w:pos="5103"/>
          <w:tab w:val="left" w:pos="6237"/>
        </w:tabs>
        <w:jc w:val="left"/>
        <w:rPr>
          <w:rFonts w:ascii="Arial" w:hAnsi="Arial" w:cs="Arial"/>
        </w:rPr>
      </w:pPr>
      <w:r w:rsidRPr="005831D8">
        <w:rPr>
          <w:rFonts w:ascii="Arial" w:hAnsi="Arial" w:cs="Arial"/>
        </w:rPr>
        <w:lastRenderedPageBreak/>
        <w:t xml:space="preserve">_________________________________________________________________ </w:t>
      </w:r>
    </w:p>
    <w:p w14:paraId="1FB110EA" w14:textId="77777777" w:rsidR="00DC6468" w:rsidRPr="005831D8" w:rsidRDefault="00DC6468" w:rsidP="008F4E5D">
      <w:pPr>
        <w:tabs>
          <w:tab w:val="left" w:pos="709"/>
          <w:tab w:val="left" w:pos="5103"/>
          <w:tab w:val="left" w:pos="6237"/>
        </w:tabs>
        <w:jc w:val="left"/>
        <w:rPr>
          <w:rFonts w:ascii="Arial" w:hAnsi="Arial" w:cs="Arial"/>
        </w:rPr>
      </w:pPr>
    </w:p>
    <w:p w14:paraId="66E2953B" w14:textId="77777777" w:rsidR="00DC6468" w:rsidRPr="005831D8" w:rsidRDefault="00DC6468" w:rsidP="008F4E5D">
      <w:pPr>
        <w:tabs>
          <w:tab w:val="left" w:pos="709"/>
          <w:tab w:val="left" w:pos="5103"/>
          <w:tab w:val="left" w:pos="6237"/>
        </w:tabs>
        <w:jc w:val="left"/>
        <w:rPr>
          <w:rFonts w:ascii="Arial" w:hAnsi="Arial" w:cs="Arial"/>
        </w:rPr>
      </w:pPr>
      <w:r w:rsidRPr="005831D8">
        <w:rPr>
          <w:rFonts w:ascii="Arial" w:hAnsi="Arial" w:cs="Arial"/>
        </w:rPr>
        <w:t>_________________________________________________________________</w:t>
      </w:r>
    </w:p>
    <w:p w14:paraId="1D83E96E" w14:textId="77777777" w:rsidR="00DC6468" w:rsidRPr="005831D8" w:rsidRDefault="00DC6468" w:rsidP="008F4E5D">
      <w:pPr>
        <w:tabs>
          <w:tab w:val="left" w:pos="709"/>
          <w:tab w:val="left" w:pos="5103"/>
          <w:tab w:val="left" w:pos="6237"/>
        </w:tabs>
        <w:jc w:val="left"/>
        <w:rPr>
          <w:rFonts w:ascii="Arial" w:hAnsi="Arial" w:cs="Arial"/>
        </w:rPr>
      </w:pPr>
    </w:p>
    <w:p w14:paraId="689ED123" w14:textId="77777777" w:rsidR="00DC6468" w:rsidRPr="005831D8" w:rsidRDefault="00DC6468" w:rsidP="008F4E5D">
      <w:pPr>
        <w:tabs>
          <w:tab w:val="left" w:pos="709"/>
          <w:tab w:val="left" w:pos="6237"/>
        </w:tabs>
        <w:jc w:val="left"/>
        <w:rPr>
          <w:rFonts w:ascii="Arial" w:hAnsi="Arial" w:cs="Arial"/>
          <w:b/>
        </w:rPr>
      </w:pPr>
    </w:p>
    <w:p w14:paraId="2FCA240D" w14:textId="77777777" w:rsidR="00DC6468" w:rsidRPr="005831D8" w:rsidRDefault="00DC6468" w:rsidP="008F4E5D">
      <w:pPr>
        <w:tabs>
          <w:tab w:val="left" w:pos="709"/>
          <w:tab w:val="left" w:pos="6237"/>
        </w:tabs>
        <w:jc w:val="left"/>
        <w:rPr>
          <w:rFonts w:ascii="Arial" w:hAnsi="Arial" w:cs="Arial"/>
        </w:rPr>
      </w:pPr>
    </w:p>
    <w:p w14:paraId="78D5D59E" w14:textId="51BC5B43" w:rsidR="00DC6468" w:rsidRPr="005831D8" w:rsidRDefault="00DC6468" w:rsidP="008F4E5D">
      <w:pPr>
        <w:tabs>
          <w:tab w:val="left" w:pos="709"/>
          <w:tab w:val="left" w:pos="6237"/>
        </w:tabs>
        <w:jc w:val="left"/>
        <w:rPr>
          <w:rFonts w:ascii="Arial" w:hAnsi="Arial" w:cs="Arial"/>
        </w:rPr>
      </w:pPr>
      <w:r w:rsidRPr="005831D8">
        <w:rPr>
          <w:rFonts w:ascii="Arial" w:hAnsi="Arial" w:cs="Arial"/>
        </w:rPr>
        <w:t xml:space="preserve">Dated this                        day of                               </w:t>
      </w:r>
      <w:r w:rsidRPr="00E35F27">
        <w:rPr>
          <w:rFonts w:ascii="Arial" w:hAnsi="Arial" w:cs="Arial"/>
        </w:rPr>
        <w:t>20</w:t>
      </w:r>
      <w:r w:rsidR="000735F9">
        <w:rPr>
          <w:rFonts w:ascii="Arial" w:hAnsi="Arial" w:cs="Arial"/>
        </w:rPr>
        <w:t>2</w:t>
      </w:r>
      <w:r w:rsidRPr="00E35F27">
        <w:rPr>
          <w:rFonts w:ascii="Arial" w:hAnsi="Arial" w:cs="Arial"/>
        </w:rPr>
        <w:t>[   ]</w:t>
      </w:r>
    </w:p>
    <w:p w14:paraId="3E7118DE" w14:textId="77777777" w:rsidR="00DC6468" w:rsidRPr="005831D8" w:rsidRDefault="00DC6468" w:rsidP="008F4E5D">
      <w:pPr>
        <w:tabs>
          <w:tab w:val="left" w:pos="709"/>
          <w:tab w:val="left" w:pos="6237"/>
        </w:tabs>
        <w:jc w:val="left"/>
        <w:rPr>
          <w:rFonts w:ascii="Arial" w:hAnsi="Arial" w:cs="Arial"/>
        </w:rPr>
      </w:pPr>
    </w:p>
    <w:p w14:paraId="13D3C9E7" w14:textId="77777777" w:rsidR="00DC6468" w:rsidRPr="005831D8" w:rsidRDefault="00DC6468" w:rsidP="008F4E5D">
      <w:pPr>
        <w:tabs>
          <w:tab w:val="left" w:pos="709"/>
          <w:tab w:val="left" w:pos="5103"/>
          <w:tab w:val="left" w:pos="6237"/>
        </w:tabs>
        <w:jc w:val="left"/>
        <w:rPr>
          <w:rFonts w:ascii="Arial" w:hAnsi="Arial" w:cs="Arial"/>
        </w:rPr>
      </w:pPr>
    </w:p>
    <w:p w14:paraId="3EF560CF" w14:textId="77777777" w:rsidR="00DC6468" w:rsidRPr="005831D8" w:rsidRDefault="00DC6468" w:rsidP="008F4E5D">
      <w:pPr>
        <w:tabs>
          <w:tab w:val="left" w:pos="709"/>
          <w:tab w:val="left" w:pos="5103"/>
          <w:tab w:val="left" w:pos="6237"/>
        </w:tabs>
        <w:jc w:val="left"/>
        <w:rPr>
          <w:rFonts w:ascii="Arial" w:hAnsi="Arial" w:cs="Arial"/>
        </w:rPr>
      </w:pPr>
      <w:r w:rsidRPr="005831D8">
        <w:rPr>
          <w:rFonts w:ascii="Arial" w:hAnsi="Arial" w:cs="Arial"/>
        </w:rPr>
        <w:t>Signed by or on behalf of the Tenderer:</w:t>
      </w:r>
      <w:r w:rsidRPr="005831D8">
        <w:rPr>
          <w:rFonts w:ascii="Arial" w:hAnsi="Arial" w:cs="Arial"/>
        </w:rPr>
        <w:tab/>
        <w:t xml:space="preserve">_________________________ </w:t>
      </w:r>
    </w:p>
    <w:p w14:paraId="668FC063" w14:textId="77777777" w:rsidR="00DC6468" w:rsidRPr="005831D8" w:rsidRDefault="00DC6468" w:rsidP="008F4E5D">
      <w:pPr>
        <w:tabs>
          <w:tab w:val="left" w:pos="709"/>
          <w:tab w:val="left" w:pos="5103"/>
          <w:tab w:val="left" w:pos="6237"/>
        </w:tabs>
        <w:jc w:val="left"/>
        <w:rPr>
          <w:rFonts w:ascii="Arial" w:hAnsi="Arial" w:cs="Arial"/>
        </w:rPr>
      </w:pPr>
    </w:p>
    <w:p w14:paraId="33D471FA" w14:textId="77777777" w:rsidR="00DC6468" w:rsidRPr="005831D8" w:rsidRDefault="00DC6468" w:rsidP="008F4E5D">
      <w:pPr>
        <w:tabs>
          <w:tab w:val="left" w:pos="709"/>
          <w:tab w:val="left" w:pos="5103"/>
          <w:tab w:val="left" w:pos="6237"/>
        </w:tabs>
        <w:jc w:val="left"/>
        <w:rPr>
          <w:rFonts w:ascii="Arial" w:hAnsi="Arial" w:cs="Arial"/>
        </w:rPr>
      </w:pPr>
      <w:r w:rsidRPr="005831D8">
        <w:rPr>
          <w:rFonts w:ascii="Arial" w:hAnsi="Arial" w:cs="Arial"/>
        </w:rPr>
        <w:t>Print Name of Signatory:</w:t>
      </w:r>
      <w:r w:rsidRPr="005831D8">
        <w:rPr>
          <w:rFonts w:ascii="Arial" w:hAnsi="Arial" w:cs="Arial"/>
        </w:rPr>
        <w:tab/>
        <w:t xml:space="preserve">_________________________ </w:t>
      </w:r>
    </w:p>
    <w:p w14:paraId="78255FC1" w14:textId="77777777" w:rsidR="00DC6468" w:rsidRPr="005831D8" w:rsidRDefault="00DC6468" w:rsidP="008F4E5D">
      <w:pPr>
        <w:tabs>
          <w:tab w:val="left" w:pos="709"/>
          <w:tab w:val="left" w:pos="5103"/>
          <w:tab w:val="left" w:pos="6237"/>
        </w:tabs>
        <w:jc w:val="left"/>
        <w:rPr>
          <w:rFonts w:ascii="Arial" w:hAnsi="Arial" w:cs="Arial"/>
        </w:rPr>
      </w:pPr>
    </w:p>
    <w:p w14:paraId="4CD76A72" w14:textId="77777777" w:rsidR="00DC6468" w:rsidRPr="005831D8" w:rsidRDefault="00DC6468" w:rsidP="008F4E5D">
      <w:pPr>
        <w:tabs>
          <w:tab w:val="left" w:pos="709"/>
          <w:tab w:val="left" w:pos="5103"/>
          <w:tab w:val="left" w:pos="6237"/>
        </w:tabs>
        <w:jc w:val="left"/>
        <w:rPr>
          <w:rFonts w:ascii="Arial" w:hAnsi="Arial" w:cs="Arial"/>
        </w:rPr>
      </w:pPr>
      <w:r w:rsidRPr="005831D8">
        <w:rPr>
          <w:rFonts w:ascii="Arial" w:hAnsi="Arial" w:cs="Arial"/>
        </w:rPr>
        <w:t>Name of Tenderer</w:t>
      </w:r>
      <w:r w:rsidRPr="005831D8">
        <w:rPr>
          <w:rStyle w:val="FootnoteReference"/>
          <w:rFonts w:ascii="Arial" w:hAnsi="Arial" w:cs="Arial"/>
        </w:rPr>
        <w:footnoteReference w:id="2"/>
      </w:r>
      <w:r w:rsidRPr="005831D8">
        <w:rPr>
          <w:rFonts w:ascii="Arial" w:hAnsi="Arial" w:cs="Arial"/>
        </w:rPr>
        <w:t xml:space="preserve">: </w:t>
      </w:r>
      <w:r w:rsidRPr="005831D8">
        <w:rPr>
          <w:rFonts w:ascii="Arial" w:hAnsi="Arial" w:cs="Arial"/>
        </w:rPr>
        <w:tab/>
        <w:t xml:space="preserve">_________________________ </w:t>
      </w:r>
    </w:p>
    <w:p w14:paraId="7F1B70A6" w14:textId="77777777" w:rsidR="00DC6468" w:rsidRPr="005831D8" w:rsidRDefault="00DC6468" w:rsidP="008F4E5D">
      <w:pPr>
        <w:tabs>
          <w:tab w:val="left" w:pos="709"/>
          <w:tab w:val="left" w:pos="5103"/>
          <w:tab w:val="left" w:pos="6237"/>
        </w:tabs>
        <w:jc w:val="left"/>
        <w:rPr>
          <w:rFonts w:ascii="Arial" w:hAnsi="Arial" w:cs="Arial"/>
        </w:rPr>
      </w:pPr>
      <w:r w:rsidRPr="005831D8">
        <w:rPr>
          <w:rFonts w:ascii="Arial" w:hAnsi="Arial" w:cs="Arial"/>
        </w:rPr>
        <w:tab/>
      </w:r>
      <w:r w:rsidRPr="005831D8">
        <w:rPr>
          <w:rFonts w:ascii="Arial" w:hAnsi="Arial" w:cs="Arial"/>
        </w:rPr>
        <w:tab/>
      </w:r>
    </w:p>
    <w:p w14:paraId="5ABD9D52" w14:textId="77777777" w:rsidR="00DC6468" w:rsidRPr="005831D8" w:rsidRDefault="00DC6468" w:rsidP="008F4E5D">
      <w:pPr>
        <w:tabs>
          <w:tab w:val="left" w:pos="709"/>
          <w:tab w:val="left" w:pos="5103"/>
          <w:tab w:val="left" w:pos="6237"/>
        </w:tabs>
        <w:jc w:val="left"/>
        <w:rPr>
          <w:rFonts w:ascii="Arial" w:hAnsi="Arial" w:cs="Arial"/>
        </w:rPr>
      </w:pPr>
      <w:r w:rsidRPr="005831D8">
        <w:rPr>
          <w:rFonts w:ascii="Arial" w:hAnsi="Arial" w:cs="Arial"/>
        </w:rPr>
        <w:t>Registered Address:</w:t>
      </w:r>
      <w:r w:rsidRPr="005831D8">
        <w:rPr>
          <w:rFonts w:ascii="Arial" w:hAnsi="Arial" w:cs="Arial"/>
        </w:rPr>
        <w:tab/>
        <w:t xml:space="preserve">_________________________ </w:t>
      </w:r>
    </w:p>
    <w:p w14:paraId="374926EF" w14:textId="77777777" w:rsidR="00DC6468" w:rsidRDefault="00DC6468" w:rsidP="008F4E5D">
      <w:pPr>
        <w:tabs>
          <w:tab w:val="left" w:pos="709"/>
          <w:tab w:val="left" w:pos="5103"/>
          <w:tab w:val="left" w:pos="6237"/>
        </w:tabs>
        <w:jc w:val="left"/>
        <w:rPr>
          <w:rFonts w:ascii="Arial" w:hAnsi="Arial" w:cs="Arial"/>
          <w:b/>
        </w:rPr>
      </w:pPr>
    </w:p>
    <w:p w14:paraId="0C6777FE" w14:textId="77777777" w:rsidR="00DC6468" w:rsidRDefault="00DC6468" w:rsidP="008F4E5D">
      <w:pPr>
        <w:tabs>
          <w:tab w:val="left" w:pos="709"/>
          <w:tab w:val="left" w:pos="5103"/>
          <w:tab w:val="left" w:pos="6237"/>
        </w:tabs>
        <w:jc w:val="left"/>
        <w:rPr>
          <w:rFonts w:ascii="Arial" w:hAnsi="Arial" w:cs="Arial"/>
          <w:b/>
        </w:rPr>
      </w:pPr>
    </w:p>
    <w:p w14:paraId="78730497" w14:textId="77777777" w:rsidR="00DC6468" w:rsidRPr="005831D8" w:rsidRDefault="00DC6468" w:rsidP="008F4E5D">
      <w:pPr>
        <w:tabs>
          <w:tab w:val="left" w:pos="709"/>
          <w:tab w:val="left" w:pos="5103"/>
          <w:tab w:val="left" w:pos="6237"/>
        </w:tabs>
        <w:jc w:val="left"/>
        <w:rPr>
          <w:rFonts w:ascii="Arial" w:hAnsi="Arial" w:cs="Arial"/>
        </w:rPr>
      </w:pPr>
    </w:p>
    <w:p w14:paraId="6F841355" w14:textId="77777777" w:rsidR="00DC6468" w:rsidRPr="005831D8" w:rsidRDefault="00DC6468" w:rsidP="008F4E5D">
      <w:pPr>
        <w:tabs>
          <w:tab w:val="left" w:pos="709"/>
          <w:tab w:val="left" w:pos="5103"/>
          <w:tab w:val="left" w:pos="6237"/>
        </w:tabs>
        <w:jc w:val="left"/>
        <w:rPr>
          <w:rFonts w:ascii="Arial" w:hAnsi="Arial" w:cs="Arial"/>
        </w:rPr>
      </w:pPr>
    </w:p>
    <w:p w14:paraId="38E69519" w14:textId="77777777" w:rsidR="00DC6468" w:rsidRPr="005831D8" w:rsidRDefault="00DC6468" w:rsidP="008F4E5D">
      <w:pPr>
        <w:jc w:val="left"/>
        <w:rPr>
          <w:rFonts w:ascii="Arial" w:hAnsi="Arial" w:cs="Arial"/>
          <w:b/>
        </w:rPr>
      </w:pPr>
      <w:r>
        <w:rPr>
          <w:rFonts w:ascii="Arial" w:hAnsi="Arial" w:cs="Arial"/>
          <w:b/>
        </w:rPr>
        <w:br w:type="page"/>
      </w:r>
      <w:r>
        <w:rPr>
          <w:rFonts w:ascii="Arial" w:hAnsi="Arial" w:cs="Arial"/>
          <w:b/>
        </w:rPr>
        <w:lastRenderedPageBreak/>
        <w:t>APPENDIX 4</w:t>
      </w:r>
    </w:p>
    <w:p w14:paraId="00F2A53F" w14:textId="77777777" w:rsidR="00DC6468" w:rsidRDefault="00DC6468" w:rsidP="008F4E5D">
      <w:pPr>
        <w:tabs>
          <w:tab w:val="left" w:pos="709"/>
          <w:tab w:val="left" w:pos="5103"/>
          <w:tab w:val="left" w:pos="6237"/>
        </w:tabs>
        <w:jc w:val="left"/>
        <w:rPr>
          <w:rFonts w:ascii="Arial" w:hAnsi="Arial" w:cs="Arial"/>
          <w:b/>
        </w:rPr>
      </w:pPr>
    </w:p>
    <w:p w14:paraId="77BA0819" w14:textId="77777777" w:rsidR="00DC6468" w:rsidRPr="007B3A71" w:rsidRDefault="00DC6468" w:rsidP="008F4E5D">
      <w:pPr>
        <w:tabs>
          <w:tab w:val="left" w:pos="709"/>
          <w:tab w:val="left" w:pos="5103"/>
          <w:tab w:val="left" w:pos="6237"/>
        </w:tabs>
        <w:jc w:val="left"/>
        <w:rPr>
          <w:rFonts w:ascii="Arial" w:hAnsi="Arial" w:cs="Arial"/>
          <w:b/>
        </w:rPr>
      </w:pPr>
      <w:r w:rsidRPr="007B3A71">
        <w:rPr>
          <w:rFonts w:ascii="Arial" w:hAnsi="Arial" w:cs="Arial"/>
          <w:b/>
        </w:rPr>
        <w:t>TENDERER INFORMATION</w:t>
      </w:r>
    </w:p>
    <w:p w14:paraId="36D5995A" w14:textId="77777777" w:rsidR="00DC6468" w:rsidRPr="007B3A71" w:rsidRDefault="00DC6468" w:rsidP="008F4E5D">
      <w:pPr>
        <w:tabs>
          <w:tab w:val="left" w:pos="709"/>
          <w:tab w:val="left" w:pos="5103"/>
          <w:tab w:val="left" w:pos="6237"/>
        </w:tabs>
        <w:jc w:val="left"/>
        <w:rPr>
          <w:rFonts w:ascii="Arial" w:hAnsi="Arial" w:cs="Arial"/>
          <w:b/>
        </w:rPr>
      </w:pPr>
    </w:p>
    <w:p w14:paraId="3B68D0DC" w14:textId="77777777" w:rsidR="00DC6468" w:rsidRPr="007B3A71" w:rsidRDefault="00DC6468" w:rsidP="008F4E5D">
      <w:pPr>
        <w:pStyle w:val="ListParagraph"/>
        <w:tabs>
          <w:tab w:val="left" w:pos="709"/>
          <w:tab w:val="left" w:pos="6237"/>
        </w:tabs>
        <w:ind w:left="0"/>
        <w:jc w:val="left"/>
        <w:rPr>
          <w:rFonts w:ascii="Arial" w:hAnsi="Arial" w:cs="Arial"/>
          <w:b/>
          <w:i/>
        </w:rPr>
      </w:pPr>
      <w:r w:rsidRPr="007B3A71">
        <w:rPr>
          <w:rFonts w:ascii="Arial" w:hAnsi="Arial" w:cs="Arial"/>
          <w:b/>
          <w:i/>
        </w:rPr>
        <w:t>[to be completed by the Tenderer and (in the case of a Group) where indicated, by a Group Member]</w:t>
      </w:r>
    </w:p>
    <w:p w14:paraId="3F21667B" w14:textId="77777777" w:rsidR="00DC6468" w:rsidRPr="007B3A71" w:rsidRDefault="00DC6468" w:rsidP="008F4E5D">
      <w:pPr>
        <w:tabs>
          <w:tab w:val="left" w:pos="709"/>
          <w:tab w:val="left" w:pos="5103"/>
          <w:tab w:val="left" w:pos="6237"/>
        </w:tabs>
        <w:jc w:val="left"/>
        <w:rPr>
          <w:rFonts w:ascii="Arial" w:hAnsi="Arial" w:cs="Arial"/>
          <w:b/>
        </w:rPr>
      </w:pPr>
    </w:p>
    <w:p w14:paraId="7F655F5C" w14:textId="77777777" w:rsidR="00DC6468" w:rsidRPr="007B3A71" w:rsidRDefault="00DC6468" w:rsidP="008F4E5D">
      <w:pPr>
        <w:tabs>
          <w:tab w:val="left" w:pos="709"/>
          <w:tab w:val="left" w:pos="5103"/>
          <w:tab w:val="left" w:pos="6237"/>
        </w:tabs>
        <w:jc w:val="left"/>
        <w:rPr>
          <w:rFonts w:ascii="Arial" w:hAnsi="Arial" w:cs="Arial"/>
          <w:b/>
        </w:rPr>
      </w:pPr>
      <w:r w:rsidRPr="007B3A71">
        <w:rPr>
          <w:rFonts w:ascii="Arial" w:hAnsi="Arial" w:cs="Arial"/>
          <w:b/>
        </w:rPr>
        <w:t>Tenderer (or lead entity only in case of Group)</w:t>
      </w:r>
    </w:p>
    <w:p w14:paraId="6F085517" w14:textId="77777777" w:rsidR="00DC6468" w:rsidRPr="007B3A71" w:rsidRDefault="00DC6468" w:rsidP="008F4E5D">
      <w:pPr>
        <w:tabs>
          <w:tab w:val="left" w:pos="709"/>
          <w:tab w:val="left" w:pos="5103"/>
          <w:tab w:val="left" w:pos="6237"/>
        </w:tabs>
        <w:jc w:val="lef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DC6468" w:rsidRPr="007B3A71" w14:paraId="19C60183" w14:textId="77777777" w:rsidTr="0088529E">
        <w:tc>
          <w:tcPr>
            <w:tcW w:w="4261" w:type="dxa"/>
          </w:tcPr>
          <w:p w14:paraId="2DB5392F"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Full Name</w:t>
            </w:r>
          </w:p>
        </w:tc>
        <w:tc>
          <w:tcPr>
            <w:tcW w:w="4261" w:type="dxa"/>
          </w:tcPr>
          <w:p w14:paraId="1C5F9439"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6BCE2CB1" w14:textId="77777777" w:rsidTr="0088529E">
        <w:tc>
          <w:tcPr>
            <w:tcW w:w="4261" w:type="dxa"/>
          </w:tcPr>
          <w:p w14:paraId="5C34B7E9"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Address</w:t>
            </w:r>
          </w:p>
        </w:tc>
        <w:tc>
          <w:tcPr>
            <w:tcW w:w="4261" w:type="dxa"/>
          </w:tcPr>
          <w:p w14:paraId="6D803DC2"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42E8F735" w14:textId="77777777" w:rsidTr="0088529E">
        <w:tc>
          <w:tcPr>
            <w:tcW w:w="4261" w:type="dxa"/>
          </w:tcPr>
          <w:p w14:paraId="5F956DD2"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Previous Name(s) if applicable</w:t>
            </w:r>
          </w:p>
        </w:tc>
        <w:tc>
          <w:tcPr>
            <w:tcW w:w="4261" w:type="dxa"/>
          </w:tcPr>
          <w:p w14:paraId="02A3044F"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171DAFFF" w14:textId="77777777" w:rsidTr="0088529E">
        <w:tc>
          <w:tcPr>
            <w:tcW w:w="4261" w:type="dxa"/>
          </w:tcPr>
          <w:p w14:paraId="7E60820C"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Registered Address if different</w:t>
            </w:r>
          </w:p>
        </w:tc>
        <w:tc>
          <w:tcPr>
            <w:tcW w:w="4261" w:type="dxa"/>
          </w:tcPr>
          <w:p w14:paraId="5769F660"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2C1E32C3" w14:textId="77777777" w:rsidTr="0088529E">
        <w:tc>
          <w:tcPr>
            <w:tcW w:w="4261" w:type="dxa"/>
          </w:tcPr>
          <w:p w14:paraId="68F58B6C"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Registration Number (if applicable)</w:t>
            </w:r>
          </w:p>
        </w:tc>
        <w:tc>
          <w:tcPr>
            <w:tcW w:w="4261" w:type="dxa"/>
          </w:tcPr>
          <w:p w14:paraId="2EF29A82"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3B83FFFC" w14:textId="77777777" w:rsidTr="0088529E">
        <w:tc>
          <w:tcPr>
            <w:tcW w:w="4261" w:type="dxa"/>
          </w:tcPr>
          <w:p w14:paraId="1D8E2BE6"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Telephone</w:t>
            </w:r>
          </w:p>
        </w:tc>
        <w:tc>
          <w:tcPr>
            <w:tcW w:w="4261" w:type="dxa"/>
          </w:tcPr>
          <w:p w14:paraId="7236CDD9"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2FA9C8F1" w14:textId="77777777" w:rsidTr="0088529E">
        <w:tc>
          <w:tcPr>
            <w:tcW w:w="4261" w:type="dxa"/>
          </w:tcPr>
          <w:p w14:paraId="52002DA7"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Fax</w:t>
            </w:r>
          </w:p>
        </w:tc>
        <w:tc>
          <w:tcPr>
            <w:tcW w:w="4261" w:type="dxa"/>
          </w:tcPr>
          <w:p w14:paraId="6BE447F7"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179357F1" w14:textId="77777777" w:rsidTr="0088529E">
        <w:tc>
          <w:tcPr>
            <w:tcW w:w="4261" w:type="dxa"/>
          </w:tcPr>
          <w:p w14:paraId="1F8E82EB"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Contact Name &amp; Details</w:t>
            </w:r>
          </w:p>
        </w:tc>
        <w:tc>
          <w:tcPr>
            <w:tcW w:w="4261" w:type="dxa"/>
          </w:tcPr>
          <w:p w14:paraId="39414225"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139FA423" w14:textId="77777777" w:rsidTr="0088529E">
        <w:tc>
          <w:tcPr>
            <w:tcW w:w="4261" w:type="dxa"/>
          </w:tcPr>
          <w:p w14:paraId="0AA16B81"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E-mail address:</w:t>
            </w:r>
          </w:p>
        </w:tc>
        <w:tc>
          <w:tcPr>
            <w:tcW w:w="4261" w:type="dxa"/>
          </w:tcPr>
          <w:p w14:paraId="6DA5FB1E"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55A51B12" w14:textId="77777777" w:rsidTr="0088529E">
        <w:tc>
          <w:tcPr>
            <w:tcW w:w="4261" w:type="dxa"/>
          </w:tcPr>
          <w:p w14:paraId="6E689E77"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Website address</w:t>
            </w:r>
          </w:p>
        </w:tc>
        <w:tc>
          <w:tcPr>
            <w:tcW w:w="4261" w:type="dxa"/>
          </w:tcPr>
          <w:p w14:paraId="3E942D92"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24FF7A76" w14:textId="77777777" w:rsidTr="0088529E">
        <w:tc>
          <w:tcPr>
            <w:tcW w:w="4261" w:type="dxa"/>
          </w:tcPr>
          <w:p w14:paraId="3A0C63FF"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Year Established</w:t>
            </w:r>
          </w:p>
        </w:tc>
        <w:tc>
          <w:tcPr>
            <w:tcW w:w="4261" w:type="dxa"/>
          </w:tcPr>
          <w:p w14:paraId="0864FB0B"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70E1C819" w14:textId="77777777" w:rsidTr="0088529E">
        <w:tc>
          <w:tcPr>
            <w:tcW w:w="4261" w:type="dxa"/>
          </w:tcPr>
          <w:p w14:paraId="7809D3CF"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Legal Form</w:t>
            </w:r>
          </w:p>
          <w:p w14:paraId="2C0FAF53" w14:textId="77777777" w:rsidR="00DC6468" w:rsidRPr="007B3A71" w:rsidRDefault="00DC6468" w:rsidP="008F4E5D">
            <w:pPr>
              <w:tabs>
                <w:tab w:val="left" w:pos="709"/>
                <w:tab w:val="left" w:pos="5103"/>
                <w:tab w:val="left" w:pos="6237"/>
              </w:tabs>
              <w:jc w:val="left"/>
              <w:rPr>
                <w:rFonts w:ascii="Arial" w:hAnsi="Arial" w:cs="Arial"/>
              </w:rPr>
            </w:pPr>
          </w:p>
          <w:p w14:paraId="70C5D831"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(Tick One)</w:t>
            </w:r>
          </w:p>
        </w:tc>
        <w:tc>
          <w:tcPr>
            <w:tcW w:w="4261" w:type="dxa"/>
          </w:tcPr>
          <w:p w14:paraId="7103D638" w14:textId="7A2DC765"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noProof/>
                <w:lang w:eastAsia="en-IE"/>
              </w:rPr>
              <mc:AlternateContent>
                <mc:Choice Requires="wps">
                  <w:drawing>
                    <wp:anchor distT="0" distB="0" distL="114300" distR="114300" simplePos="0" relativeHeight="251664384" behindDoc="0" locked="0" layoutInCell="1" allowOverlap="1" wp14:anchorId="05BCE06B" wp14:editId="7AF09269">
                      <wp:simplePos x="0" y="0"/>
                      <wp:positionH relativeFrom="column">
                        <wp:posOffset>1075690</wp:posOffset>
                      </wp:positionH>
                      <wp:positionV relativeFrom="paragraph">
                        <wp:posOffset>30480</wp:posOffset>
                      </wp:positionV>
                      <wp:extent cx="257175" cy="152400"/>
                      <wp:effectExtent l="9525" t="6985" r="9525" b="1206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71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EF8C4" id="Rectangle 18" o:spid="_x0000_s1026" style="position:absolute;margin-left:84.7pt;margin-top:2.4pt;width:20.25pt;height:12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"/>
                  </w:pict>
                </mc:Fallback>
              </mc:AlternateContent>
            </w:r>
            <w:r w:rsidRPr="007B3A71">
              <w:rPr>
                <w:rFonts w:ascii="Arial" w:hAnsi="Arial" w:cs="Arial"/>
                <w:noProof/>
                <w:lang w:eastAsia="en-IE"/>
              </w:rPr>
              <mc:AlternateContent>
                <mc:Choice Requires="wps">
                  <w:drawing>
                    <wp:anchor distT="0" distB="0" distL="114300" distR="114300" simplePos="0" relativeHeight="251662336" behindDoc="0" locked="0" layoutInCell="1" allowOverlap="1" wp14:anchorId="39FA1CF2" wp14:editId="2A165C49">
                      <wp:simplePos x="0" y="0"/>
                      <wp:positionH relativeFrom="column">
                        <wp:posOffset>-35560</wp:posOffset>
                      </wp:positionH>
                      <wp:positionV relativeFrom="paragraph">
                        <wp:posOffset>25400</wp:posOffset>
                      </wp:positionV>
                      <wp:extent cx="257175" cy="157480"/>
                      <wp:effectExtent l="12700" t="11430" r="6350" b="1206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C4EBB7" id="Rectangle 17" o:spid="_x0000_s1026" style="position:absolute;margin-left:-2.8pt;margin-top:2pt;width:20.25pt;height:1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"/>
                  </w:pict>
                </mc:Fallback>
              </mc:AlternateContent>
            </w:r>
            <w:r w:rsidRPr="007B3A71">
              <w:rPr>
                <w:rFonts w:ascii="Arial" w:hAnsi="Arial" w:cs="Arial"/>
              </w:rPr>
              <w:t xml:space="preserve">       Company             Joint Venture</w:t>
            </w:r>
          </w:p>
          <w:p w14:paraId="3B3E1D74" w14:textId="229E4BB6"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noProof/>
                <w:lang w:eastAsia="en-IE"/>
              </w:rPr>
              <mc:AlternateContent>
                <mc:Choice Requires="wps">
                  <w:drawing>
                    <wp:anchor distT="0" distB="0" distL="114300" distR="114300" simplePos="0" relativeHeight="251663360" behindDoc="0" locked="0" layoutInCell="1" allowOverlap="1" wp14:anchorId="4B3552F8" wp14:editId="60F142D8">
                      <wp:simplePos x="0" y="0"/>
                      <wp:positionH relativeFrom="column">
                        <wp:posOffset>-35560</wp:posOffset>
                      </wp:positionH>
                      <wp:positionV relativeFrom="paragraph">
                        <wp:posOffset>149225</wp:posOffset>
                      </wp:positionV>
                      <wp:extent cx="257175" cy="157480"/>
                      <wp:effectExtent l="12700" t="8255" r="6350" b="571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C2157E" id="Rectangle 16" o:spid="_x0000_s1026" style="position:absolute;margin-left:-2.8pt;margin-top:11.75pt;width:20.25pt;height:1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"/>
                  </w:pict>
                </mc:Fallback>
              </mc:AlternateContent>
            </w:r>
          </w:p>
          <w:p w14:paraId="58FCAF66" w14:textId="1FC2D52E"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noProof/>
                <w:lang w:eastAsia="en-IE"/>
              </w:rPr>
              <mc:AlternateContent>
                <mc:Choice Requires="wps">
                  <w:drawing>
                    <wp:anchor distT="0" distB="0" distL="114300" distR="114300" simplePos="0" relativeHeight="251665408" behindDoc="0" locked="0" layoutInCell="1" allowOverlap="1" wp14:anchorId="57BCD2E0" wp14:editId="552C4E40">
                      <wp:simplePos x="0" y="0"/>
                      <wp:positionH relativeFrom="column">
                        <wp:posOffset>1075690</wp:posOffset>
                      </wp:positionH>
                      <wp:positionV relativeFrom="paragraph">
                        <wp:posOffset>28575</wp:posOffset>
                      </wp:positionV>
                      <wp:extent cx="257175" cy="152400"/>
                      <wp:effectExtent l="9525" t="8255" r="9525" b="1079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71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C5609" id="Rectangle 15" o:spid="_x0000_s1026" style="position:absolute;margin-left:84.7pt;margin-top:2.25pt;width:20.25pt;height:12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"/>
                  </w:pict>
                </mc:Fallback>
              </mc:AlternateContent>
            </w:r>
            <w:r w:rsidRPr="007B3A71">
              <w:rPr>
                <w:rFonts w:ascii="Arial" w:hAnsi="Arial" w:cs="Arial"/>
              </w:rPr>
              <w:t xml:space="preserve">       Partnership          Other (specify):</w:t>
            </w:r>
          </w:p>
        </w:tc>
      </w:tr>
      <w:tr w:rsidR="00DC6468" w:rsidRPr="007B3A71" w14:paraId="29E2B238" w14:textId="77777777" w:rsidTr="0088529E">
        <w:tc>
          <w:tcPr>
            <w:tcW w:w="4261" w:type="dxa"/>
          </w:tcPr>
          <w:p w14:paraId="20C66470"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VAT Registration Number (if applicable)</w:t>
            </w:r>
          </w:p>
        </w:tc>
        <w:tc>
          <w:tcPr>
            <w:tcW w:w="4261" w:type="dxa"/>
          </w:tcPr>
          <w:p w14:paraId="7607F22D"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6CF418A9" w14:textId="77777777" w:rsidTr="0088529E">
        <w:tc>
          <w:tcPr>
            <w:tcW w:w="4261" w:type="dxa"/>
          </w:tcPr>
          <w:p w14:paraId="78DBCA35"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Directors’ names and titles</w:t>
            </w:r>
          </w:p>
        </w:tc>
        <w:tc>
          <w:tcPr>
            <w:tcW w:w="4261" w:type="dxa"/>
          </w:tcPr>
          <w:p w14:paraId="22E9587B"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653C4229" w14:textId="77777777" w:rsidTr="0088529E">
        <w:tc>
          <w:tcPr>
            <w:tcW w:w="4261" w:type="dxa"/>
          </w:tcPr>
          <w:p w14:paraId="6B62EB27"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Parent Company</w:t>
            </w:r>
          </w:p>
        </w:tc>
        <w:tc>
          <w:tcPr>
            <w:tcW w:w="4261" w:type="dxa"/>
          </w:tcPr>
          <w:p w14:paraId="4CE41667"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5B26E21A" w14:textId="77777777" w:rsidTr="0088529E">
        <w:tc>
          <w:tcPr>
            <w:tcW w:w="4261" w:type="dxa"/>
          </w:tcPr>
          <w:p w14:paraId="53C30971"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Ownership (Ultimate Beneficial)</w:t>
            </w:r>
          </w:p>
        </w:tc>
        <w:tc>
          <w:tcPr>
            <w:tcW w:w="4261" w:type="dxa"/>
          </w:tcPr>
          <w:p w14:paraId="7C4E1920" w14:textId="77777777" w:rsidR="00DC6468" w:rsidRPr="007B3A71" w:rsidRDefault="00DC6468" w:rsidP="008F4E5D">
            <w:pPr>
              <w:tabs>
                <w:tab w:val="left" w:pos="709"/>
                <w:tab w:val="left" w:pos="5103"/>
                <w:tab w:val="left" w:pos="6237"/>
              </w:tabs>
              <w:jc w:val="left"/>
              <w:rPr>
                <w:rFonts w:ascii="Arial" w:hAnsi="Arial" w:cs="Arial"/>
              </w:rPr>
            </w:pPr>
          </w:p>
        </w:tc>
      </w:tr>
    </w:tbl>
    <w:p w14:paraId="7DBCD47C" w14:textId="77777777" w:rsidR="00DC6468" w:rsidRPr="007B3A71" w:rsidRDefault="00DC6468" w:rsidP="008F4E5D">
      <w:pPr>
        <w:tabs>
          <w:tab w:val="left" w:pos="709"/>
          <w:tab w:val="left" w:pos="5103"/>
          <w:tab w:val="left" w:pos="6237"/>
        </w:tabs>
        <w:jc w:val="left"/>
        <w:rPr>
          <w:rFonts w:ascii="Arial" w:hAnsi="Arial" w:cs="Arial"/>
        </w:rPr>
      </w:pPr>
    </w:p>
    <w:p w14:paraId="50309F78" w14:textId="77777777" w:rsidR="00DC6468" w:rsidRPr="007B3A71" w:rsidRDefault="00DC6468" w:rsidP="008F4E5D">
      <w:pPr>
        <w:tabs>
          <w:tab w:val="left" w:pos="709"/>
          <w:tab w:val="left" w:pos="5103"/>
          <w:tab w:val="left" w:pos="6237"/>
        </w:tabs>
        <w:jc w:val="left"/>
        <w:rPr>
          <w:rFonts w:ascii="Arial" w:hAnsi="Arial" w:cs="Arial"/>
          <w:b/>
        </w:rPr>
      </w:pPr>
      <w:r w:rsidRPr="007B3A71">
        <w:rPr>
          <w:rFonts w:ascii="Arial" w:hAnsi="Arial" w:cs="Arial"/>
          <w:b/>
        </w:rPr>
        <w:t xml:space="preserve">Tenderer’s authorised representative </w:t>
      </w:r>
    </w:p>
    <w:p w14:paraId="74629356" w14:textId="77777777" w:rsidR="00DC6468" w:rsidRPr="007B3A71" w:rsidRDefault="00DC6468" w:rsidP="008F4E5D">
      <w:pPr>
        <w:tabs>
          <w:tab w:val="left" w:pos="709"/>
          <w:tab w:val="left" w:pos="5103"/>
          <w:tab w:val="left" w:pos="6237"/>
        </w:tabs>
        <w:jc w:val="left"/>
        <w:rPr>
          <w:rFonts w:ascii="Arial" w:hAnsi="Arial" w:cs="Arial"/>
          <w:b/>
        </w:rPr>
      </w:pPr>
      <w:r w:rsidRPr="007B3A71">
        <w:rPr>
          <w:rFonts w:ascii="Arial" w:hAnsi="Arial" w:cs="Arial"/>
          <w:b/>
        </w:rPr>
        <w:t>(or lead member’s representative in case of Group)</w:t>
      </w:r>
    </w:p>
    <w:p w14:paraId="04BB34CB" w14:textId="77777777" w:rsidR="00DC6468" w:rsidRPr="007B3A71" w:rsidRDefault="00DC6468" w:rsidP="008F4E5D">
      <w:pPr>
        <w:tabs>
          <w:tab w:val="left" w:pos="709"/>
          <w:tab w:val="left" w:pos="5103"/>
          <w:tab w:val="left" w:pos="6237"/>
        </w:tabs>
        <w:jc w:val="lef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DC6468" w:rsidRPr="007B3A71" w14:paraId="1A757289" w14:textId="77777777" w:rsidTr="0088529E">
        <w:tc>
          <w:tcPr>
            <w:tcW w:w="4261" w:type="dxa"/>
          </w:tcPr>
          <w:p w14:paraId="1CE50E9D" w14:textId="77777777" w:rsidR="00DC6468" w:rsidRPr="007B3A71" w:rsidRDefault="00DC6468" w:rsidP="008F4E5D">
            <w:pPr>
              <w:jc w:val="left"/>
              <w:rPr>
                <w:rFonts w:ascii="Arial" w:hAnsi="Arial" w:cs="Arial"/>
              </w:rPr>
            </w:pPr>
            <w:r w:rsidRPr="007B3A71">
              <w:rPr>
                <w:rFonts w:ascii="Arial" w:hAnsi="Arial" w:cs="Arial"/>
              </w:rPr>
              <w:t>Name:</w:t>
            </w:r>
          </w:p>
          <w:p w14:paraId="1A6E5FB9" w14:textId="77777777" w:rsidR="00DC6468" w:rsidRPr="007B3A71" w:rsidRDefault="00DC6468" w:rsidP="008F4E5D">
            <w:pPr>
              <w:jc w:val="left"/>
              <w:rPr>
                <w:rFonts w:ascii="Arial" w:hAnsi="Arial" w:cs="Arial"/>
              </w:rPr>
            </w:pPr>
          </w:p>
        </w:tc>
        <w:tc>
          <w:tcPr>
            <w:tcW w:w="4261" w:type="dxa"/>
          </w:tcPr>
          <w:p w14:paraId="175B0903"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3386B478" w14:textId="77777777" w:rsidTr="0088529E">
        <w:tc>
          <w:tcPr>
            <w:tcW w:w="4261" w:type="dxa"/>
          </w:tcPr>
          <w:p w14:paraId="26B7BF52"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Contact Name &amp; Details:</w:t>
            </w:r>
          </w:p>
          <w:p w14:paraId="7233868D"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3DBDC04A"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796F152E" w14:textId="77777777" w:rsidTr="0088529E">
        <w:tc>
          <w:tcPr>
            <w:tcW w:w="4261" w:type="dxa"/>
          </w:tcPr>
          <w:p w14:paraId="51C63469"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Address:</w:t>
            </w:r>
          </w:p>
          <w:p w14:paraId="3BD591A9"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0B41E15B"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1451E2AB" w14:textId="77777777" w:rsidTr="0088529E">
        <w:tc>
          <w:tcPr>
            <w:tcW w:w="4261" w:type="dxa"/>
          </w:tcPr>
          <w:p w14:paraId="358C7D99"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lastRenderedPageBreak/>
              <w:t>Telephone:</w:t>
            </w:r>
          </w:p>
          <w:p w14:paraId="69BB2208"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4B1589BD"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7EFE6522" w14:textId="77777777" w:rsidTr="0088529E">
        <w:tc>
          <w:tcPr>
            <w:tcW w:w="4261" w:type="dxa"/>
          </w:tcPr>
          <w:p w14:paraId="247166C8"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Facsimile:</w:t>
            </w:r>
          </w:p>
          <w:p w14:paraId="2D80C406"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3FECEAF4"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76FDF573" w14:textId="77777777" w:rsidTr="0088529E">
        <w:tc>
          <w:tcPr>
            <w:tcW w:w="4261" w:type="dxa"/>
          </w:tcPr>
          <w:p w14:paraId="007AC909"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Email Address:</w:t>
            </w:r>
          </w:p>
          <w:p w14:paraId="017EFF2B"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000FBE23" w14:textId="77777777" w:rsidR="00DC6468" w:rsidRPr="007B3A71" w:rsidRDefault="00DC6468" w:rsidP="008F4E5D">
            <w:pPr>
              <w:tabs>
                <w:tab w:val="left" w:pos="709"/>
                <w:tab w:val="left" w:pos="5103"/>
                <w:tab w:val="left" w:pos="6237"/>
              </w:tabs>
              <w:jc w:val="left"/>
              <w:rPr>
                <w:rFonts w:ascii="Arial" w:hAnsi="Arial" w:cs="Arial"/>
              </w:rPr>
            </w:pPr>
          </w:p>
        </w:tc>
      </w:tr>
    </w:tbl>
    <w:p w14:paraId="07BE3F34" w14:textId="77777777" w:rsidR="00DC6468" w:rsidRPr="007B3A71" w:rsidRDefault="00DC6468" w:rsidP="008F4E5D">
      <w:pPr>
        <w:tabs>
          <w:tab w:val="left" w:pos="709"/>
          <w:tab w:val="left" w:pos="5103"/>
          <w:tab w:val="left" w:pos="6237"/>
        </w:tabs>
        <w:jc w:val="left"/>
        <w:rPr>
          <w:rFonts w:ascii="Arial" w:hAnsi="Arial" w:cs="Arial"/>
        </w:rPr>
      </w:pPr>
    </w:p>
    <w:p w14:paraId="288B59BA" w14:textId="77777777" w:rsidR="00DC6468" w:rsidRPr="007B3A71" w:rsidRDefault="00DC6468" w:rsidP="008F4E5D">
      <w:pPr>
        <w:tabs>
          <w:tab w:val="left" w:pos="709"/>
          <w:tab w:val="left" w:pos="5103"/>
          <w:tab w:val="left" w:pos="6237"/>
        </w:tabs>
        <w:jc w:val="left"/>
        <w:rPr>
          <w:rFonts w:ascii="Arial" w:hAnsi="Arial" w:cs="Arial"/>
          <w:b/>
        </w:rPr>
      </w:pPr>
      <w:r w:rsidRPr="007B3A71">
        <w:rPr>
          <w:rFonts w:ascii="Arial" w:hAnsi="Arial" w:cs="Arial"/>
          <w:b/>
        </w:rPr>
        <w:t xml:space="preserve">Group Members (if applicable) </w:t>
      </w:r>
    </w:p>
    <w:p w14:paraId="04FDF204" w14:textId="77777777" w:rsidR="00DC6468" w:rsidRPr="007B3A71" w:rsidRDefault="00DC6468" w:rsidP="008F4E5D">
      <w:pPr>
        <w:tabs>
          <w:tab w:val="left" w:pos="709"/>
          <w:tab w:val="left" w:pos="5103"/>
          <w:tab w:val="left" w:pos="6237"/>
        </w:tabs>
        <w:jc w:val="left"/>
        <w:rPr>
          <w:rFonts w:ascii="Arial" w:hAnsi="Arial" w:cs="Arial"/>
        </w:rPr>
      </w:pPr>
    </w:p>
    <w:p w14:paraId="1D3A34D5"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We, the other members of the Tenderer’s Group, confirm that the Tenderer’s authorised representative named above is authorised to act on behalf of the Tenderer and as the principal contact for the Tenderer in dealings with the Contracting Authority. (If not applicable, state ‘n/a’).</w:t>
      </w:r>
    </w:p>
    <w:p w14:paraId="5D099DC1" w14:textId="77777777" w:rsidR="00DC6468" w:rsidRPr="007B3A71" w:rsidRDefault="00DC6468" w:rsidP="008F4E5D">
      <w:pPr>
        <w:tabs>
          <w:tab w:val="left" w:pos="709"/>
          <w:tab w:val="left" w:pos="5103"/>
          <w:tab w:val="left" w:pos="6237"/>
        </w:tabs>
        <w:jc w:val="left"/>
        <w:rPr>
          <w:rFonts w:ascii="Arial" w:hAnsi="Arial" w:cs="Arial"/>
        </w:rPr>
      </w:pPr>
    </w:p>
    <w:p w14:paraId="54F5CECD" w14:textId="77777777" w:rsidR="00DC6468" w:rsidRPr="007B3A71" w:rsidRDefault="00DC6468" w:rsidP="008F4E5D">
      <w:pPr>
        <w:tabs>
          <w:tab w:val="left" w:pos="709"/>
          <w:tab w:val="left" w:pos="5103"/>
          <w:tab w:val="left" w:pos="6237"/>
        </w:tabs>
        <w:jc w:val="lef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887"/>
        <w:gridCol w:w="2658"/>
      </w:tblGrid>
      <w:tr w:rsidR="00DC6468" w:rsidRPr="007B3A71" w14:paraId="0E87A109" w14:textId="77777777" w:rsidTr="0088529E">
        <w:tc>
          <w:tcPr>
            <w:tcW w:w="2977" w:type="dxa"/>
          </w:tcPr>
          <w:p w14:paraId="750B7891" w14:textId="77777777" w:rsidR="00DC6468" w:rsidRPr="007B3A71" w:rsidRDefault="00DC6468" w:rsidP="008F4E5D">
            <w:pPr>
              <w:tabs>
                <w:tab w:val="left" w:pos="709"/>
                <w:tab w:val="left" w:pos="5103"/>
                <w:tab w:val="left" w:pos="6237"/>
              </w:tabs>
              <w:jc w:val="left"/>
              <w:rPr>
                <w:rFonts w:ascii="Arial" w:hAnsi="Arial" w:cs="Arial"/>
                <w:b/>
              </w:rPr>
            </w:pPr>
            <w:r w:rsidRPr="007B3A71">
              <w:rPr>
                <w:rFonts w:ascii="Arial" w:hAnsi="Arial" w:cs="Arial"/>
                <w:b/>
              </w:rPr>
              <w:t>Group Member</w:t>
            </w:r>
          </w:p>
        </w:tc>
        <w:tc>
          <w:tcPr>
            <w:tcW w:w="2887" w:type="dxa"/>
          </w:tcPr>
          <w:p w14:paraId="541D5AAB" w14:textId="77777777" w:rsidR="00DC6468" w:rsidRPr="007B3A71" w:rsidRDefault="00DC6468" w:rsidP="008F4E5D">
            <w:pPr>
              <w:tabs>
                <w:tab w:val="left" w:pos="709"/>
                <w:tab w:val="left" w:pos="5103"/>
                <w:tab w:val="left" w:pos="6237"/>
              </w:tabs>
              <w:jc w:val="left"/>
              <w:rPr>
                <w:rFonts w:ascii="Arial" w:hAnsi="Arial" w:cs="Arial"/>
                <w:b/>
              </w:rPr>
            </w:pPr>
            <w:r w:rsidRPr="007B3A71">
              <w:rPr>
                <w:rFonts w:ascii="Arial" w:hAnsi="Arial" w:cs="Arial"/>
                <w:b/>
              </w:rPr>
              <w:t>Name and Title</w:t>
            </w:r>
          </w:p>
        </w:tc>
        <w:tc>
          <w:tcPr>
            <w:tcW w:w="2658" w:type="dxa"/>
          </w:tcPr>
          <w:p w14:paraId="052C460A" w14:textId="77777777" w:rsidR="00DC6468" w:rsidRPr="007B3A71" w:rsidRDefault="00DC6468" w:rsidP="008F4E5D">
            <w:pPr>
              <w:tabs>
                <w:tab w:val="left" w:pos="709"/>
                <w:tab w:val="left" w:pos="5103"/>
                <w:tab w:val="left" w:pos="6237"/>
              </w:tabs>
              <w:jc w:val="left"/>
              <w:rPr>
                <w:rFonts w:ascii="Arial" w:hAnsi="Arial" w:cs="Arial"/>
                <w:b/>
              </w:rPr>
            </w:pPr>
            <w:r w:rsidRPr="007B3A71">
              <w:rPr>
                <w:rFonts w:ascii="Arial" w:hAnsi="Arial" w:cs="Arial"/>
                <w:b/>
              </w:rPr>
              <w:t>Signature</w:t>
            </w:r>
          </w:p>
        </w:tc>
      </w:tr>
      <w:tr w:rsidR="00DC6468" w:rsidRPr="007B3A71" w14:paraId="526FC3D3" w14:textId="77777777" w:rsidTr="0088529E">
        <w:tc>
          <w:tcPr>
            <w:tcW w:w="2977" w:type="dxa"/>
          </w:tcPr>
          <w:p w14:paraId="0439A0FA" w14:textId="77777777" w:rsidR="00DC6468" w:rsidRPr="007B3A71" w:rsidRDefault="00DC6468" w:rsidP="008F4E5D">
            <w:pPr>
              <w:tabs>
                <w:tab w:val="left" w:pos="709"/>
                <w:tab w:val="left" w:pos="5103"/>
                <w:tab w:val="left" w:pos="6237"/>
              </w:tabs>
              <w:jc w:val="left"/>
              <w:rPr>
                <w:rFonts w:ascii="Arial" w:hAnsi="Arial" w:cs="Arial"/>
              </w:rPr>
            </w:pPr>
          </w:p>
          <w:p w14:paraId="31E14DF8" w14:textId="77777777" w:rsidR="00DC6468" w:rsidRPr="007B3A71" w:rsidRDefault="00DC6468" w:rsidP="008F4E5D">
            <w:pPr>
              <w:tabs>
                <w:tab w:val="left" w:pos="709"/>
                <w:tab w:val="left" w:pos="5103"/>
                <w:tab w:val="left" w:pos="6237"/>
              </w:tabs>
              <w:jc w:val="left"/>
              <w:rPr>
                <w:rFonts w:ascii="Arial" w:hAnsi="Arial" w:cs="Arial"/>
              </w:rPr>
            </w:pPr>
          </w:p>
          <w:p w14:paraId="2B78F0F2" w14:textId="77777777" w:rsidR="00DC6468" w:rsidRPr="007B3A71" w:rsidRDefault="00DC6468" w:rsidP="008F4E5D">
            <w:pPr>
              <w:tabs>
                <w:tab w:val="left" w:pos="709"/>
                <w:tab w:val="left" w:pos="5103"/>
                <w:tab w:val="left" w:pos="6237"/>
              </w:tabs>
              <w:jc w:val="left"/>
              <w:rPr>
                <w:rFonts w:ascii="Arial" w:hAnsi="Arial" w:cs="Arial"/>
              </w:rPr>
            </w:pPr>
          </w:p>
        </w:tc>
        <w:tc>
          <w:tcPr>
            <w:tcW w:w="2887" w:type="dxa"/>
          </w:tcPr>
          <w:p w14:paraId="59C04330" w14:textId="77777777" w:rsidR="00DC6468" w:rsidRPr="007B3A71" w:rsidRDefault="00DC6468" w:rsidP="008F4E5D">
            <w:pPr>
              <w:tabs>
                <w:tab w:val="left" w:pos="709"/>
                <w:tab w:val="left" w:pos="5103"/>
                <w:tab w:val="left" w:pos="6237"/>
              </w:tabs>
              <w:jc w:val="left"/>
              <w:rPr>
                <w:rFonts w:ascii="Arial" w:hAnsi="Arial" w:cs="Arial"/>
              </w:rPr>
            </w:pPr>
          </w:p>
        </w:tc>
        <w:tc>
          <w:tcPr>
            <w:tcW w:w="2658" w:type="dxa"/>
          </w:tcPr>
          <w:p w14:paraId="3FDE6905" w14:textId="77777777" w:rsidR="00DC6468" w:rsidRPr="007B3A71" w:rsidRDefault="00DC6468" w:rsidP="008F4E5D">
            <w:pPr>
              <w:tabs>
                <w:tab w:val="left" w:pos="709"/>
                <w:tab w:val="left" w:pos="5103"/>
                <w:tab w:val="left" w:pos="6237"/>
              </w:tabs>
              <w:jc w:val="left"/>
              <w:rPr>
                <w:rFonts w:ascii="Arial" w:hAnsi="Arial" w:cs="Arial"/>
              </w:rPr>
            </w:pPr>
          </w:p>
        </w:tc>
      </w:tr>
    </w:tbl>
    <w:p w14:paraId="24B85BC8" w14:textId="77777777" w:rsidR="00DC6468" w:rsidRPr="007B3A71" w:rsidRDefault="00DC6468" w:rsidP="008F4E5D">
      <w:pPr>
        <w:tabs>
          <w:tab w:val="left" w:pos="709"/>
          <w:tab w:val="left" w:pos="5103"/>
          <w:tab w:val="left" w:pos="6237"/>
        </w:tabs>
        <w:jc w:val="left"/>
        <w:rPr>
          <w:rFonts w:ascii="Arial" w:hAnsi="Arial" w:cs="Arial"/>
        </w:rPr>
      </w:pPr>
    </w:p>
    <w:p w14:paraId="4FA5D13C"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b/>
        </w:rPr>
        <w:t>Status of Tenderer</w:t>
      </w:r>
    </w:p>
    <w:p w14:paraId="2758D2E0" w14:textId="77777777" w:rsidR="00DC6468" w:rsidRPr="007B3A71" w:rsidRDefault="00DC6468" w:rsidP="008F4E5D">
      <w:pPr>
        <w:tabs>
          <w:tab w:val="left" w:pos="709"/>
          <w:tab w:val="left" w:pos="5103"/>
          <w:tab w:val="left" w:pos="6237"/>
        </w:tabs>
        <w:jc w:val="left"/>
        <w:rPr>
          <w:rFonts w:ascii="Arial" w:hAnsi="Arial" w:cs="Arial"/>
        </w:rPr>
      </w:pPr>
    </w:p>
    <w:p w14:paraId="159E9A51"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Please confirm whether the Tenderer is a single bidder, a partnership, a Group or other type of joint venture.</w:t>
      </w:r>
    </w:p>
    <w:p w14:paraId="0092DF16" w14:textId="77777777" w:rsidR="00DC6468" w:rsidRPr="007B3A71" w:rsidRDefault="00DC6468" w:rsidP="008F4E5D">
      <w:pPr>
        <w:tabs>
          <w:tab w:val="left" w:pos="709"/>
          <w:tab w:val="left" w:pos="5103"/>
          <w:tab w:val="left" w:pos="6237"/>
        </w:tabs>
        <w:jc w:val="lef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DC6468" w:rsidRPr="007B3A71" w14:paraId="6DB80554" w14:textId="77777777" w:rsidTr="0088529E">
        <w:tc>
          <w:tcPr>
            <w:tcW w:w="8522" w:type="dxa"/>
          </w:tcPr>
          <w:p w14:paraId="1D84F150" w14:textId="77777777" w:rsidR="00DC6468" w:rsidRPr="007B3A71" w:rsidRDefault="00DC6468" w:rsidP="008F4E5D">
            <w:pPr>
              <w:tabs>
                <w:tab w:val="left" w:pos="709"/>
                <w:tab w:val="left" w:pos="5103"/>
                <w:tab w:val="left" w:pos="6237"/>
              </w:tabs>
              <w:jc w:val="left"/>
              <w:rPr>
                <w:rFonts w:ascii="Arial" w:hAnsi="Arial" w:cs="Arial"/>
              </w:rPr>
            </w:pPr>
          </w:p>
          <w:p w14:paraId="102A44E3" w14:textId="181771A4" w:rsidR="00DC6468" w:rsidRPr="007B3A71" w:rsidRDefault="00DC6468" w:rsidP="008F4E5D">
            <w:pPr>
              <w:tabs>
                <w:tab w:val="left" w:pos="709"/>
                <w:tab w:val="left" w:pos="3828"/>
                <w:tab w:val="left" w:pos="6237"/>
              </w:tabs>
              <w:jc w:val="left"/>
              <w:rPr>
                <w:rFonts w:ascii="Arial" w:hAnsi="Arial" w:cs="Arial"/>
              </w:rPr>
            </w:pPr>
            <w:r w:rsidRPr="007B3A71">
              <w:rPr>
                <w:rFonts w:ascii="Arial" w:hAnsi="Arial" w:cs="Arial"/>
                <w:noProof/>
                <w:lang w:eastAsia="en-IE"/>
              </w:rPr>
              <mc:AlternateContent>
                <mc:Choice Requires="wps">
                  <w:drawing>
                    <wp:anchor distT="0" distB="0" distL="114300" distR="114300" simplePos="0" relativeHeight="251668480" behindDoc="0" locked="0" layoutInCell="1" allowOverlap="1" wp14:anchorId="01F2D2F7" wp14:editId="77B28EA6">
                      <wp:simplePos x="0" y="0"/>
                      <wp:positionH relativeFrom="column">
                        <wp:posOffset>4667250</wp:posOffset>
                      </wp:positionH>
                      <wp:positionV relativeFrom="paragraph">
                        <wp:posOffset>48895</wp:posOffset>
                      </wp:positionV>
                      <wp:extent cx="257175" cy="157480"/>
                      <wp:effectExtent l="9525" t="7620" r="9525" b="63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6F4BC9" id="Rectangle 14" o:spid="_x0000_s1026" style="position:absolute;margin-left:367.5pt;margin-top:3.85pt;width:20.25pt;height:1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"/>
                  </w:pict>
                </mc:Fallback>
              </mc:AlternateContent>
            </w:r>
            <w:r w:rsidRPr="007B3A71">
              <w:rPr>
                <w:rFonts w:ascii="Arial" w:hAnsi="Arial" w:cs="Arial"/>
                <w:noProof/>
                <w:lang w:eastAsia="en-IE"/>
              </w:rPr>
              <mc:AlternateContent>
                <mc:Choice Requires="wps">
                  <w:drawing>
                    <wp:anchor distT="0" distB="0" distL="114300" distR="114300" simplePos="0" relativeHeight="251666432" behindDoc="0" locked="0" layoutInCell="1" allowOverlap="1" wp14:anchorId="5B93FD4F" wp14:editId="35617E41">
                      <wp:simplePos x="0" y="0"/>
                      <wp:positionH relativeFrom="column">
                        <wp:posOffset>1457325</wp:posOffset>
                      </wp:positionH>
                      <wp:positionV relativeFrom="paragraph">
                        <wp:posOffset>48895</wp:posOffset>
                      </wp:positionV>
                      <wp:extent cx="257175" cy="157480"/>
                      <wp:effectExtent l="9525" t="7620" r="9525" b="63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E8D45D" id="Rectangle 13" o:spid="_x0000_s1026" style="position:absolute;margin-left:114.75pt;margin-top:3.85pt;width:20.25pt;height:1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"/>
                  </w:pict>
                </mc:Fallback>
              </mc:AlternateContent>
            </w:r>
            <w:r w:rsidRPr="007B3A71">
              <w:rPr>
                <w:rFonts w:ascii="Arial" w:hAnsi="Arial" w:cs="Arial"/>
              </w:rPr>
              <w:t>Single Bidder</w:t>
            </w:r>
            <w:r w:rsidRPr="007B3A71">
              <w:rPr>
                <w:rFonts w:ascii="Arial" w:hAnsi="Arial" w:cs="Arial"/>
              </w:rPr>
              <w:tab/>
              <w:t>Partnership</w:t>
            </w:r>
          </w:p>
          <w:p w14:paraId="40A167A2" w14:textId="77777777" w:rsidR="00DC6468" w:rsidRPr="007B3A71" w:rsidRDefault="00DC6468" w:rsidP="008F4E5D">
            <w:pPr>
              <w:tabs>
                <w:tab w:val="left" w:pos="709"/>
                <w:tab w:val="left" w:pos="3828"/>
                <w:tab w:val="left" w:pos="6237"/>
              </w:tabs>
              <w:jc w:val="left"/>
              <w:rPr>
                <w:rFonts w:ascii="Arial" w:hAnsi="Arial" w:cs="Arial"/>
              </w:rPr>
            </w:pPr>
          </w:p>
          <w:p w14:paraId="0B1185AA" w14:textId="402B19EB" w:rsidR="00DC6468" w:rsidRPr="007B3A71" w:rsidRDefault="00DC6468" w:rsidP="008F4E5D">
            <w:pPr>
              <w:tabs>
                <w:tab w:val="left" w:pos="709"/>
                <w:tab w:val="left" w:pos="3828"/>
                <w:tab w:val="left" w:pos="6237"/>
              </w:tabs>
              <w:jc w:val="left"/>
              <w:rPr>
                <w:rFonts w:ascii="Arial" w:hAnsi="Arial" w:cs="Arial"/>
              </w:rPr>
            </w:pPr>
            <w:r w:rsidRPr="007B3A71">
              <w:rPr>
                <w:rFonts w:ascii="Arial" w:hAnsi="Arial" w:cs="Arial"/>
                <w:noProof/>
                <w:lang w:eastAsia="en-IE"/>
              </w:rPr>
              <mc:AlternateContent>
                <mc:Choice Requires="wps">
                  <w:drawing>
                    <wp:anchor distT="0" distB="0" distL="114300" distR="114300" simplePos="0" relativeHeight="251669504" behindDoc="0" locked="0" layoutInCell="1" allowOverlap="1" wp14:anchorId="5769A6A7" wp14:editId="3F7D2CC3">
                      <wp:simplePos x="0" y="0"/>
                      <wp:positionH relativeFrom="column">
                        <wp:posOffset>4667250</wp:posOffset>
                      </wp:positionH>
                      <wp:positionV relativeFrom="paragraph">
                        <wp:posOffset>64770</wp:posOffset>
                      </wp:positionV>
                      <wp:extent cx="257175" cy="157480"/>
                      <wp:effectExtent l="9525" t="7620" r="9525" b="63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E0F76" id="Rectangle 12" o:spid="_x0000_s1026" style="position:absolute;margin-left:367.5pt;margin-top:5.1pt;width:20.25pt;height:1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"/>
                  </w:pict>
                </mc:Fallback>
              </mc:AlternateContent>
            </w:r>
            <w:r w:rsidRPr="007B3A71">
              <w:rPr>
                <w:rFonts w:ascii="Arial" w:hAnsi="Arial" w:cs="Arial"/>
                <w:noProof/>
                <w:lang w:eastAsia="en-IE"/>
              </w:rPr>
              <mc:AlternateContent>
                <mc:Choice Requires="wps">
                  <w:drawing>
                    <wp:anchor distT="0" distB="0" distL="114300" distR="114300" simplePos="0" relativeHeight="251667456" behindDoc="0" locked="0" layoutInCell="1" allowOverlap="1" wp14:anchorId="0B2B352E" wp14:editId="516CEC0A">
                      <wp:simplePos x="0" y="0"/>
                      <wp:positionH relativeFrom="column">
                        <wp:posOffset>1457325</wp:posOffset>
                      </wp:positionH>
                      <wp:positionV relativeFrom="paragraph">
                        <wp:posOffset>64770</wp:posOffset>
                      </wp:positionV>
                      <wp:extent cx="257175" cy="157480"/>
                      <wp:effectExtent l="9525" t="7620" r="9525" b="63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ECB95D" id="Rectangle 11" o:spid="_x0000_s1026" style="position:absolute;margin-left:114.75pt;margin-top:5.1pt;width:20.25pt;height:1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"/>
                  </w:pict>
                </mc:Fallback>
              </mc:AlternateContent>
            </w:r>
            <w:r w:rsidRPr="007B3A71">
              <w:rPr>
                <w:rFonts w:ascii="Arial" w:hAnsi="Arial" w:cs="Arial"/>
              </w:rPr>
              <w:t>Group</w:t>
            </w:r>
            <w:r w:rsidRPr="007B3A71">
              <w:rPr>
                <w:rFonts w:ascii="Arial" w:hAnsi="Arial" w:cs="Arial"/>
              </w:rPr>
              <w:tab/>
              <w:t xml:space="preserve">                                         Other Type of Joint Venture</w:t>
            </w:r>
          </w:p>
          <w:p w14:paraId="3A41716C" w14:textId="77777777" w:rsidR="00DC6468" w:rsidRPr="007B3A71" w:rsidRDefault="00DC6468" w:rsidP="008F4E5D">
            <w:pPr>
              <w:tabs>
                <w:tab w:val="left" w:pos="709"/>
                <w:tab w:val="left" w:pos="3828"/>
                <w:tab w:val="left" w:pos="6237"/>
              </w:tabs>
              <w:jc w:val="left"/>
              <w:rPr>
                <w:rFonts w:ascii="Arial" w:hAnsi="Arial" w:cs="Arial"/>
              </w:rPr>
            </w:pPr>
          </w:p>
          <w:p w14:paraId="7BA90B95" w14:textId="77777777" w:rsidR="00DC6468" w:rsidRPr="007B3A71" w:rsidRDefault="00DC6468" w:rsidP="008F4E5D">
            <w:pPr>
              <w:tabs>
                <w:tab w:val="left" w:pos="709"/>
                <w:tab w:val="left" w:pos="3828"/>
                <w:tab w:val="left" w:pos="6237"/>
              </w:tabs>
              <w:jc w:val="left"/>
              <w:rPr>
                <w:rFonts w:ascii="Arial" w:hAnsi="Arial" w:cs="Arial"/>
              </w:rPr>
            </w:pPr>
          </w:p>
          <w:p w14:paraId="1F2E3AAF" w14:textId="77777777" w:rsidR="00DC6468" w:rsidRPr="007B3A71" w:rsidRDefault="00DC6468" w:rsidP="008F4E5D">
            <w:pPr>
              <w:tabs>
                <w:tab w:val="left" w:pos="709"/>
                <w:tab w:val="left" w:pos="3828"/>
                <w:tab w:val="left" w:pos="6237"/>
              </w:tabs>
              <w:jc w:val="left"/>
              <w:rPr>
                <w:rFonts w:ascii="Arial" w:hAnsi="Arial" w:cs="Arial"/>
              </w:rPr>
            </w:pPr>
            <w:r w:rsidRPr="007B3A71">
              <w:rPr>
                <w:rFonts w:ascii="Arial" w:hAnsi="Arial" w:cs="Arial"/>
              </w:rPr>
              <w:t>If other type of joint venture, please specify:</w:t>
            </w:r>
          </w:p>
          <w:p w14:paraId="4B8E0040" w14:textId="77777777" w:rsidR="00DC6468" w:rsidRPr="007B3A71" w:rsidRDefault="00DC6468" w:rsidP="008F4E5D">
            <w:pPr>
              <w:tabs>
                <w:tab w:val="left" w:pos="709"/>
                <w:tab w:val="left" w:pos="3828"/>
                <w:tab w:val="left" w:pos="6237"/>
              </w:tabs>
              <w:jc w:val="left"/>
              <w:rPr>
                <w:rFonts w:ascii="Arial" w:hAnsi="Arial" w:cs="Arial"/>
              </w:rPr>
            </w:pPr>
          </w:p>
          <w:p w14:paraId="21AC6554" w14:textId="77777777" w:rsidR="00DC6468" w:rsidRPr="007B3A71" w:rsidRDefault="00DC6468" w:rsidP="008F4E5D">
            <w:pPr>
              <w:tabs>
                <w:tab w:val="left" w:pos="709"/>
                <w:tab w:val="left" w:pos="3828"/>
                <w:tab w:val="left" w:pos="6237"/>
              </w:tabs>
              <w:jc w:val="left"/>
              <w:rPr>
                <w:rFonts w:ascii="Arial" w:hAnsi="Arial" w:cs="Arial"/>
              </w:rPr>
            </w:pPr>
          </w:p>
        </w:tc>
      </w:tr>
    </w:tbl>
    <w:p w14:paraId="47B16219" w14:textId="77777777" w:rsidR="00DC6468" w:rsidRPr="007B3A71" w:rsidRDefault="00DC6468" w:rsidP="008F4E5D">
      <w:pPr>
        <w:tabs>
          <w:tab w:val="left" w:pos="709"/>
          <w:tab w:val="left" w:pos="5103"/>
          <w:tab w:val="left" w:pos="6237"/>
        </w:tabs>
        <w:jc w:val="left"/>
        <w:rPr>
          <w:rFonts w:ascii="Arial" w:hAnsi="Arial" w:cs="Arial"/>
        </w:rPr>
      </w:pPr>
    </w:p>
    <w:p w14:paraId="7B0D3936"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If the Tenderer is not a single bidder, the Tenderer’s authorised representative should provide details of the structure proposed by means of an organisational chart.  Where available, please provide a copy of any agreement evidencing the relationship between the Tenderer, and/or any team members.</w:t>
      </w:r>
    </w:p>
    <w:p w14:paraId="4558CE8B" w14:textId="77777777" w:rsidR="00DC6468" w:rsidRPr="007B3A71" w:rsidRDefault="00DC6468" w:rsidP="008F4E5D">
      <w:pPr>
        <w:tabs>
          <w:tab w:val="left" w:pos="709"/>
          <w:tab w:val="left" w:pos="5103"/>
          <w:tab w:val="left" w:pos="6237"/>
        </w:tabs>
        <w:jc w:val="left"/>
        <w:rPr>
          <w:rFonts w:ascii="Arial" w:hAnsi="Arial" w:cs="Arial"/>
        </w:rPr>
      </w:pPr>
    </w:p>
    <w:p w14:paraId="7AF88322"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b/>
        </w:rPr>
        <w:lastRenderedPageBreak/>
        <w:t>Proposed legal form</w:t>
      </w:r>
    </w:p>
    <w:p w14:paraId="2ACBAAFC" w14:textId="77777777" w:rsidR="00DC6468" w:rsidRPr="007B3A71" w:rsidRDefault="00DC6468" w:rsidP="008F4E5D">
      <w:pPr>
        <w:tabs>
          <w:tab w:val="left" w:pos="709"/>
          <w:tab w:val="left" w:pos="5103"/>
          <w:tab w:val="left" w:pos="6237"/>
        </w:tabs>
        <w:jc w:val="left"/>
        <w:rPr>
          <w:rFonts w:ascii="Arial" w:hAnsi="Arial" w:cs="Arial"/>
        </w:rPr>
      </w:pPr>
    </w:p>
    <w:p w14:paraId="626B544B"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Is the Tenderer already a limited company or is it intended that it will (if successful in the Competition) be incorporated?</w:t>
      </w:r>
    </w:p>
    <w:p w14:paraId="4A8DBDC7" w14:textId="77777777" w:rsidR="00DC6468" w:rsidRPr="007B3A71" w:rsidRDefault="00DC6468" w:rsidP="008F4E5D">
      <w:pPr>
        <w:tabs>
          <w:tab w:val="left" w:pos="709"/>
          <w:tab w:val="left" w:pos="5103"/>
          <w:tab w:val="left" w:pos="6237"/>
        </w:tabs>
        <w:jc w:val="lef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DC6468" w:rsidRPr="007B3A71" w14:paraId="24E4FEF3" w14:textId="77777777" w:rsidTr="0088529E">
        <w:tc>
          <w:tcPr>
            <w:tcW w:w="8522" w:type="dxa"/>
          </w:tcPr>
          <w:p w14:paraId="3AB650C9" w14:textId="77777777" w:rsidR="00DC6468" w:rsidRPr="007B3A71" w:rsidRDefault="00DC6468" w:rsidP="008F4E5D">
            <w:pPr>
              <w:tabs>
                <w:tab w:val="left" w:pos="709"/>
                <w:tab w:val="left" w:pos="5103"/>
                <w:tab w:val="left" w:pos="6237"/>
              </w:tabs>
              <w:jc w:val="left"/>
              <w:rPr>
                <w:rFonts w:ascii="Arial" w:hAnsi="Arial" w:cs="Arial"/>
              </w:rPr>
            </w:pPr>
          </w:p>
          <w:p w14:paraId="7F461285" w14:textId="49B4677F" w:rsidR="00DC6468" w:rsidRPr="007B3A71" w:rsidRDefault="00DC6468" w:rsidP="008F4E5D">
            <w:pPr>
              <w:tabs>
                <w:tab w:val="left" w:pos="709"/>
                <w:tab w:val="left" w:pos="3828"/>
                <w:tab w:val="left" w:pos="6237"/>
              </w:tabs>
              <w:jc w:val="left"/>
              <w:rPr>
                <w:rFonts w:ascii="Arial" w:hAnsi="Arial" w:cs="Arial"/>
              </w:rPr>
            </w:pPr>
            <w:r w:rsidRPr="007B3A71">
              <w:rPr>
                <w:rFonts w:ascii="Arial" w:hAnsi="Arial" w:cs="Arial"/>
                <w:noProof/>
                <w:lang w:eastAsia="en-IE"/>
              </w:rPr>
              <mc:AlternateContent>
                <mc:Choice Requires="wps">
                  <w:drawing>
                    <wp:anchor distT="0" distB="0" distL="114300" distR="114300" simplePos="0" relativeHeight="251671552" behindDoc="0" locked="0" layoutInCell="1" allowOverlap="1" wp14:anchorId="13A3D764" wp14:editId="7C9DB84D">
                      <wp:simplePos x="0" y="0"/>
                      <wp:positionH relativeFrom="column">
                        <wp:posOffset>4476750</wp:posOffset>
                      </wp:positionH>
                      <wp:positionV relativeFrom="paragraph">
                        <wp:posOffset>-1905</wp:posOffset>
                      </wp:positionV>
                      <wp:extent cx="257175" cy="157480"/>
                      <wp:effectExtent l="9525" t="10795" r="9525"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109F6" id="Rectangle 10" o:spid="_x0000_s1026" style="position:absolute;margin-left:352.5pt;margin-top:-.15pt;width:20.25pt;height:1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"/>
                  </w:pict>
                </mc:Fallback>
              </mc:AlternateContent>
            </w:r>
            <w:r w:rsidRPr="007B3A71">
              <w:rPr>
                <w:rFonts w:ascii="Arial" w:hAnsi="Arial" w:cs="Arial"/>
                <w:noProof/>
                <w:lang w:eastAsia="en-IE"/>
              </w:rPr>
              <mc:AlternateContent>
                <mc:Choice Requires="wps">
                  <w:drawing>
                    <wp:anchor distT="0" distB="0" distL="114300" distR="114300" simplePos="0" relativeHeight="251670528" behindDoc="0" locked="0" layoutInCell="1" allowOverlap="1" wp14:anchorId="0F8ADB37" wp14:editId="1DFAE257">
                      <wp:simplePos x="0" y="0"/>
                      <wp:positionH relativeFrom="column">
                        <wp:posOffset>1962150</wp:posOffset>
                      </wp:positionH>
                      <wp:positionV relativeFrom="paragraph">
                        <wp:posOffset>-1905</wp:posOffset>
                      </wp:positionV>
                      <wp:extent cx="257175" cy="157480"/>
                      <wp:effectExtent l="9525" t="10795" r="9525"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A11C1" id="Rectangle 9" o:spid="_x0000_s1026" style="position:absolute;margin-left:154.5pt;margin-top:-.15pt;width:20.25pt;height:1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"/>
                  </w:pict>
                </mc:Fallback>
              </mc:AlternateContent>
            </w:r>
            <w:r w:rsidRPr="007B3A71">
              <w:rPr>
                <w:rFonts w:ascii="Arial" w:hAnsi="Arial" w:cs="Arial"/>
              </w:rPr>
              <w:t xml:space="preserve">Already a Limited Company </w:t>
            </w:r>
            <w:r w:rsidRPr="007B3A71">
              <w:rPr>
                <w:rFonts w:ascii="Arial" w:hAnsi="Arial" w:cs="Arial"/>
              </w:rPr>
              <w:tab/>
              <w:t>Will be Incorporated</w:t>
            </w:r>
          </w:p>
          <w:p w14:paraId="3E4180E9" w14:textId="77777777" w:rsidR="00DC6468" w:rsidRPr="007B3A71" w:rsidRDefault="00DC6468" w:rsidP="008F4E5D">
            <w:pPr>
              <w:tabs>
                <w:tab w:val="left" w:pos="709"/>
                <w:tab w:val="left" w:pos="3828"/>
                <w:tab w:val="left" w:pos="6237"/>
              </w:tabs>
              <w:jc w:val="left"/>
              <w:rPr>
                <w:rFonts w:ascii="Arial" w:hAnsi="Arial" w:cs="Arial"/>
              </w:rPr>
            </w:pPr>
          </w:p>
          <w:p w14:paraId="71FB4993" w14:textId="7936BE09" w:rsidR="00DC6468" w:rsidRPr="007B3A71" w:rsidRDefault="00DC6468" w:rsidP="008F4E5D">
            <w:pPr>
              <w:tabs>
                <w:tab w:val="left" w:pos="709"/>
                <w:tab w:val="left" w:pos="3828"/>
                <w:tab w:val="left" w:pos="6237"/>
              </w:tabs>
              <w:jc w:val="left"/>
              <w:rPr>
                <w:rFonts w:ascii="Arial" w:hAnsi="Arial" w:cs="Arial"/>
              </w:rPr>
            </w:pPr>
            <w:r w:rsidRPr="007B3A71">
              <w:rPr>
                <w:rFonts w:ascii="Arial" w:hAnsi="Arial" w:cs="Arial"/>
                <w:noProof/>
                <w:lang w:eastAsia="en-IE"/>
              </w:rPr>
              <mc:AlternateContent>
                <mc:Choice Requires="wps">
                  <w:drawing>
                    <wp:anchor distT="0" distB="0" distL="114300" distR="114300" simplePos="0" relativeHeight="251672576" behindDoc="0" locked="0" layoutInCell="1" allowOverlap="1" wp14:anchorId="5D08962F" wp14:editId="72BA896B">
                      <wp:simplePos x="0" y="0"/>
                      <wp:positionH relativeFrom="column">
                        <wp:posOffset>4476750</wp:posOffset>
                      </wp:positionH>
                      <wp:positionV relativeFrom="paragraph">
                        <wp:posOffset>4445</wp:posOffset>
                      </wp:positionV>
                      <wp:extent cx="257175" cy="157480"/>
                      <wp:effectExtent l="9525" t="10795" r="9525" b="127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2F14C" id="Rectangle 8" o:spid="_x0000_s1026" style="position:absolute;margin-left:352.5pt;margin-top:.35pt;width:20.25pt;height:1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"/>
                  </w:pict>
                </mc:Fallback>
              </mc:AlternateContent>
            </w:r>
            <w:r w:rsidRPr="007B3A71">
              <w:rPr>
                <w:rFonts w:ascii="Arial" w:hAnsi="Arial" w:cs="Arial"/>
              </w:rPr>
              <w:tab/>
            </w:r>
            <w:r w:rsidRPr="007B3A71">
              <w:rPr>
                <w:rFonts w:ascii="Arial" w:hAnsi="Arial" w:cs="Arial"/>
              </w:rPr>
              <w:tab/>
              <w:t>Will not be Incorporated</w:t>
            </w:r>
          </w:p>
          <w:p w14:paraId="504291ED" w14:textId="77777777" w:rsidR="00DC6468" w:rsidRPr="007B3A71" w:rsidRDefault="00DC6468" w:rsidP="008F4E5D">
            <w:pPr>
              <w:tabs>
                <w:tab w:val="left" w:pos="709"/>
                <w:tab w:val="left" w:pos="3828"/>
                <w:tab w:val="left" w:pos="6237"/>
              </w:tabs>
              <w:jc w:val="left"/>
              <w:rPr>
                <w:rFonts w:ascii="Arial" w:hAnsi="Arial" w:cs="Arial"/>
              </w:rPr>
            </w:pPr>
          </w:p>
        </w:tc>
      </w:tr>
    </w:tbl>
    <w:p w14:paraId="00157F8E" w14:textId="77777777" w:rsidR="00DC6468" w:rsidRPr="007B3A71" w:rsidRDefault="00DC6468" w:rsidP="008F4E5D">
      <w:pPr>
        <w:tabs>
          <w:tab w:val="left" w:pos="709"/>
          <w:tab w:val="left" w:pos="5103"/>
          <w:tab w:val="left" w:pos="6237"/>
        </w:tabs>
        <w:jc w:val="left"/>
        <w:rPr>
          <w:rFonts w:ascii="Arial" w:hAnsi="Arial" w:cs="Arial"/>
        </w:rPr>
      </w:pPr>
    </w:p>
    <w:p w14:paraId="53CB24CE"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If the Tenderer is already incorporated, please provide the following information:</w:t>
      </w:r>
    </w:p>
    <w:p w14:paraId="334FD1D9" w14:textId="77777777" w:rsidR="00DC6468" w:rsidRPr="007B3A71" w:rsidRDefault="00DC6468" w:rsidP="008F4E5D">
      <w:pPr>
        <w:tabs>
          <w:tab w:val="left" w:pos="709"/>
          <w:tab w:val="left" w:pos="5103"/>
          <w:tab w:val="left" w:pos="6237"/>
        </w:tabs>
        <w:jc w:val="lef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DC6468" w:rsidRPr="007B3A71" w14:paraId="658F144C" w14:textId="77777777" w:rsidTr="0088529E">
        <w:tc>
          <w:tcPr>
            <w:tcW w:w="4261" w:type="dxa"/>
          </w:tcPr>
          <w:p w14:paraId="18323F3C"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Registered Number:</w:t>
            </w:r>
          </w:p>
          <w:p w14:paraId="5AB0AC9F"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46DB4912"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11405549" w14:textId="77777777" w:rsidTr="0088529E">
        <w:tc>
          <w:tcPr>
            <w:tcW w:w="4261" w:type="dxa"/>
          </w:tcPr>
          <w:p w14:paraId="3D0AA2DE"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Year of Incorporation:</w:t>
            </w:r>
          </w:p>
          <w:p w14:paraId="5C16F0C5"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771F9266"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0A2CECB2" w14:textId="77777777" w:rsidTr="0088529E">
        <w:tc>
          <w:tcPr>
            <w:tcW w:w="4261" w:type="dxa"/>
          </w:tcPr>
          <w:p w14:paraId="6C14794E"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Issued Share Capital:</w:t>
            </w:r>
          </w:p>
          <w:p w14:paraId="687E907B"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5A79B54B"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3668ED22" w14:textId="77777777" w:rsidTr="0088529E">
        <w:tc>
          <w:tcPr>
            <w:tcW w:w="4261" w:type="dxa"/>
          </w:tcPr>
          <w:p w14:paraId="78811219"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Place of Registration:</w:t>
            </w:r>
          </w:p>
          <w:p w14:paraId="0AA03415"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3EFACBCA"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3D5D6A8D" w14:textId="77777777" w:rsidTr="0088529E">
        <w:tc>
          <w:tcPr>
            <w:tcW w:w="4261" w:type="dxa"/>
          </w:tcPr>
          <w:p w14:paraId="725E08A4"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Certified up to date copy of Memorandum of Association / Association</w:t>
            </w:r>
          </w:p>
          <w:p w14:paraId="1C7E6CDF" w14:textId="77777777" w:rsidR="00DC6468" w:rsidRPr="007B3A71" w:rsidRDefault="00DC6468" w:rsidP="008F4E5D">
            <w:pPr>
              <w:tabs>
                <w:tab w:val="left" w:pos="709"/>
                <w:tab w:val="left" w:pos="5103"/>
                <w:tab w:val="left" w:pos="6237"/>
              </w:tabs>
              <w:jc w:val="left"/>
              <w:rPr>
                <w:rFonts w:ascii="Arial" w:hAnsi="Arial" w:cs="Arial"/>
              </w:rPr>
            </w:pPr>
          </w:p>
          <w:p w14:paraId="39237311"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Foundation Deed (or similar)</w:t>
            </w:r>
          </w:p>
          <w:p w14:paraId="200214AA"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0ADF8E29"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6258BB70" w14:textId="77777777" w:rsidTr="0088529E">
        <w:tc>
          <w:tcPr>
            <w:tcW w:w="4261" w:type="dxa"/>
          </w:tcPr>
          <w:p w14:paraId="43CD6AC7"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VAT Registration Number (if applicable)</w:t>
            </w:r>
          </w:p>
          <w:p w14:paraId="3A86400A"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4B53A11D"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607299FB" w14:textId="77777777" w:rsidTr="0088529E">
        <w:tc>
          <w:tcPr>
            <w:tcW w:w="4261" w:type="dxa"/>
          </w:tcPr>
          <w:p w14:paraId="011B92BB"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Directors names and title:</w:t>
            </w:r>
          </w:p>
          <w:p w14:paraId="19D8B7A6"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2A0A1920"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372AED69" w14:textId="77777777" w:rsidTr="0088529E">
        <w:tc>
          <w:tcPr>
            <w:tcW w:w="4261" w:type="dxa"/>
          </w:tcPr>
          <w:p w14:paraId="278A20F8"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Parent Company:</w:t>
            </w:r>
          </w:p>
          <w:p w14:paraId="791F7FBD"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487477F6"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22C1875B" w14:textId="77777777" w:rsidTr="0088529E">
        <w:tc>
          <w:tcPr>
            <w:tcW w:w="4261" w:type="dxa"/>
          </w:tcPr>
          <w:p w14:paraId="04E2B535"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Ownership (Ultimate Beneficial)</w:t>
            </w:r>
          </w:p>
          <w:p w14:paraId="084E607D"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41D851A9" w14:textId="77777777" w:rsidR="00DC6468" w:rsidRPr="007B3A71" w:rsidRDefault="00DC6468" w:rsidP="008F4E5D">
            <w:pPr>
              <w:tabs>
                <w:tab w:val="left" w:pos="709"/>
                <w:tab w:val="left" w:pos="5103"/>
                <w:tab w:val="left" w:pos="6237"/>
              </w:tabs>
              <w:jc w:val="left"/>
              <w:rPr>
                <w:rFonts w:ascii="Arial" w:hAnsi="Arial" w:cs="Arial"/>
              </w:rPr>
            </w:pPr>
          </w:p>
        </w:tc>
      </w:tr>
    </w:tbl>
    <w:p w14:paraId="7572620E" w14:textId="77777777" w:rsidR="00DC6468" w:rsidRPr="007B3A71" w:rsidRDefault="00DC6468" w:rsidP="008F4E5D">
      <w:pPr>
        <w:tabs>
          <w:tab w:val="left" w:pos="709"/>
          <w:tab w:val="left" w:pos="5103"/>
          <w:tab w:val="left" w:pos="6237"/>
        </w:tabs>
        <w:jc w:val="left"/>
        <w:rPr>
          <w:rFonts w:ascii="Arial" w:hAnsi="Arial" w:cs="Arial"/>
        </w:rPr>
      </w:pPr>
    </w:p>
    <w:p w14:paraId="4028B589" w14:textId="77777777" w:rsidR="00DC6468" w:rsidRPr="007B3A71" w:rsidRDefault="00DC6468" w:rsidP="008F4E5D">
      <w:pPr>
        <w:tabs>
          <w:tab w:val="left" w:pos="709"/>
          <w:tab w:val="left" w:pos="5103"/>
          <w:tab w:val="left" w:pos="6237"/>
        </w:tabs>
        <w:jc w:val="left"/>
        <w:rPr>
          <w:rFonts w:ascii="Arial" w:hAnsi="Arial" w:cs="Arial"/>
          <w:b/>
        </w:rPr>
      </w:pPr>
      <w:r w:rsidRPr="007B3A71">
        <w:rPr>
          <w:rFonts w:ascii="Arial" w:hAnsi="Arial" w:cs="Arial"/>
          <w:b/>
        </w:rPr>
        <w:t>Group Members (if applicable)</w:t>
      </w:r>
    </w:p>
    <w:p w14:paraId="74C92BBF" w14:textId="77777777" w:rsidR="00DC6468" w:rsidRPr="007B3A71" w:rsidRDefault="00DC6468" w:rsidP="008F4E5D">
      <w:pPr>
        <w:tabs>
          <w:tab w:val="left" w:pos="709"/>
          <w:tab w:val="left" w:pos="5103"/>
          <w:tab w:val="left" w:pos="6237"/>
        </w:tabs>
        <w:jc w:val="left"/>
        <w:rPr>
          <w:rFonts w:ascii="Arial" w:hAnsi="Arial" w:cs="Arial"/>
        </w:rPr>
      </w:pPr>
    </w:p>
    <w:p w14:paraId="64A03C90"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lastRenderedPageBreak/>
        <w:t>If the Tenderer is a Group then for each of the Group members, please provide the following information. (If not applicable, state ‘n/a’).</w:t>
      </w:r>
    </w:p>
    <w:p w14:paraId="72405C04" w14:textId="77777777" w:rsidR="00DC6468" w:rsidRPr="007B3A71" w:rsidRDefault="00DC6468" w:rsidP="008F4E5D">
      <w:pPr>
        <w:tabs>
          <w:tab w:val="left" w:pos="709"/>
          <w:tab w:val="left" w:pos="5103"/>
          <w:tab w:val="left" w:pos="6237"/>
        </w:tabs>
        <w:jc w:val="lef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DC6468" w:rsidRPr="007B3A71" w14:paraId="4F12901B" w14:textId="77777777" w:rsidTr="0088529E">
        <w:tc>
          <w:tcPr>
            <w:tcW w:w="4261" w:type="dxa"/>
          </w:tcPr>
          <w:p w14:paraId="2A170163"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Full Name:</w:t>
            </w:r>
          </w:p>
          <w:p w14:paraId="4F9CF739"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53C531C1"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643E7BE1" w14:textId="77777777" w:rsidTr="0088529E">
        <w:tc>
          <w:tcPr>
            <w:tcW w:w="4261" w:type="dxa"/>
          </w:tcPr>
          <w:p w14:paraId="162F313B"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Address:</w:t>
            </w:r>
          </w:p>
          <w:p w14:paraId="2B805A9C"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7620D2A8"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5D0D43D6" w14:textId="77777777" w:rsidTr="0088529E">
        <w:tc>
          <w:tcPr>
            <w:tcW w:w="4261" w:type="dxa"/>
          </w:tcPr>
          <w:p w14:paraId="4C234286"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Previous Name(s) if applicable</w:t>
            </w:r>
          </w:p>
          <w:p w14:paraId="7FBBFC12"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69C2463B"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1DFA8CEB" w14:textId="77777777" w:rsidTr="0088529E">
        <w:tc>
          <w:tcPr>
            <w:tcW w:w="4261" w:type="dxa"/>
          </w:tcPr>
          <w:p w14:paraId="60F052FD"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Registered Address, if different</w:t>
            </w:r>
          </w:p>
          <w:p w14:paraId="7EACA37A"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40086AEB"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501A8CCA" w14:textId="77777777" w:rsidTr="0088529E">
        <w:tc>
          <w:tcPr>
            <w:tcW w:w="4261" w:type="dxa"/>
          </w:tcPr>
          <w:p w14:paraId="2FFCDB27"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Telephone:</w:t>
            </w:r>
          </w:p>
          <w:p w14:paraId="12704176"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778BFA9F"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716DD291" w14:textId="77777777" w:rsidTr="0088529E">
        <w:tc>
          <w:tcPr>
            <w:tcW w:w="4261" w:type="dxa"/>
          </w:tcPr>
          <w:p w14:paraId="2597F1EF"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Fax:</w:t>
            </w:r>
          </w:p>
          <w:p w14:paraId="51291B6A"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310D9730"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261D07A9" w14:textId="77777777" w:rsidTr="0088529E">
        <w:tc>
          <w:tcPr>
            <w:tcW w:w="4261" w:type="dxa"/>
          </w:tcPr>
          <w:p w14:paraId="1D34057B"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Contact Name &amp; Details:</w:t>
            </w:r>
          </w:p>
          <w:p w14:paraId="6FC2FC73"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265BAD88"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2709D924" w14:textId="77777777" w:rsidTr="0088529E">
        <w:tc>
          <w:tcPr>
            <w:tcW w:w="4261" w:type="dxa"/>
          </w:tcPr>
          <w:p w14:paraId="42BB9C49"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E-mail Address:</w:t>
            </w:r>
          </w:p>
          <w:p w14:paraId="326777B5"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466836C4"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1D59DA03" w14:textId="77777777" w:rsidTr="0088529E">
        <w:tc>
          <w:tcPr>
            <w:tcW w:w="4261" w:type="dxa"/>
          </w:tcPr>
          <w:p w14:paraId="3FDC0F0C"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Website address:</w:t>
            </w:r>
          </w:p>
          <w:p w14:paraId="783A1872"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67C8CC7E"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0AA86CAF" w14:textId="77777777" w:rsidTr="0088529E">
        <w:tc>
          <w:tcPr>
            <w:tcW w:w="4261" w:type="dxa"/>
          </w:tcPr>
          <w:p w14:paraId="1B0D6F92"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Year Established:</w:t>
            </w:r>
          </w:p>
          <w:p w14:paraId="6D7DFCA4"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15522028" w14:textId="77777777" w:rsidR="00DC6468" w:rsidRPr="007B3A71" w:rsidRDefault="00DC6468" w:rsidP="008F4E5D">
            <w:pPr>
              <w:tabs>
                <w:tab w:val="left" w:pos="709"/>
                <w:tab w:val="left" w:pos="2543"/>
                <w:tab w:val="left" w:pos="5103"/>
                <w:tab w:val="left" w:pos="6237"/>
              </w:tabs>
              <w:jc w:val="left"/>
              <w:rPr>
                <w:rFonts w:ascii="Arial" w:hAnsi="Arial" w:cs="Arial"/>
                <w:noProof/>
                <w:lang w:eastAsia="en-IE"/>
              </w:rPr>
            </w:pPr>
          </w:p>
        </w:tc>
      </w:tr>
      <w:tr w:rsidR="00DC6468" w:rsidRPr="007B3A71" w14:paraId="115FDA9E" w14:textId="77777777" w:rsidTr="0088529E">
        <w:tc>
          <w:tcPr>
            <w:tcW w:w="4261" w:type="dxa"/>
          </w:tcPr>
          <w:p w14:paraId="7A5E3A5B"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Legal Form</w:t>
            </w:r>
          </w:p>
          <w:p w14:paraId="0BF1AB86" w14:textId="77777777" w:rsidR="00DC6468" w:rsidRPr="007B3A71" w:rsidRDefault="00DC6468" w:rsidP="008F4E5D">
            <w:pPr>
              <w:tabs>
                <w:tab w:val="left" w:pos="709"/>
                <w:tab w:val="left" w:pos="5103"/>
                <w:tab w:val="left" w:pos="6237"/>
              </w:tabs>
              <w:jc w:val="left"/>
              <w:rPr>
                <w:rFonts w:ascii="Arial" w:hAnsi="Arial" w:cs="Arial"/>
              </w:rPr>
            </w:pPr>
          </w:p>
          <w:p w14:paraId="514DEDE6"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(Tick one)</w:t>
            </w:r>
          </w:p>
        </w:tc>
        <w:tc>
          <w:tcPr>
            <w:tcW w:w="4261" w:type="dxa"/>
          </w:tcPr>
          <w:p w14:paraId="35AC6F91" w14:textId="3CC21650" w:rsidR="00DC6468" w:rsidRPr="007B3A71" w:rsidRDefault="00DC6468" w:rsidP="008F4E5D">
            <w:pPr>
              <w:tabs>
                <w:tab w:val="left" w:pos="709"/>
                <w:tab w:val="left" w:pos="2543"/>
                <w:tab w:val="left" w:pos="5103"/>
                <w:tab w:val="left" w:pos="6237"/>
              </w:tabs>
              <w:jc w:val="left"/>
              <w:rPr>
                <w:rFonts w:ascii="Arial" w:hAnsi="Arial" w:cs="Arial"/>
              </w:rPr>
            </w:pPr>
            <w:r w:rsidRPr="007B3A71">
              <w:rPr>
                <w:rFonts w:ascii="Arial" w:hAnsi="Arial" w:cs="Arial"/>
                <w:noProof/>
                <w:lang w:eastAsia="en-IE"/>
              </w:rPr>
              <mc:AlternateContent>
                <mc:Choice Requires="wps">
                  <w:drawing>
                    <wp:anchor distT="0" distB="0" distL="114300" distR="114300" simplePos="0" relativeHeight="251674624" behindDoc="0" locked="0" layoutInCell="1" allowOverlap="1" wp14:anchorId="2D7674AC" wp14:editId="3AE6A12D">
                      <wp:simplePos x="0" y="0"/>
                      <wp:positionH relativeFrom="column">
                        <wp:posOffset>1266190</wp:posOffset>
                      </wp:positionH>
                      <wp:positionV relativeFrom="paragraph">
                        <wp:posOffset>45720</wp:posOffset>
                      </wp:positionV>
                      <wp:extent cx="257175" cy="157480"/>
                      <wp:effectExtent l="9525" t="10795" r="9525" b="1270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64763" id="Rectangle 7" o:spid="_x0000_s1026" style="position:absolute;margin-left:99.7pt;margin-top:3.6pt;width:20.25pt;height:12.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"/>
                  </w:pict>
                </mc:Fallback>
              </mc:AlternateContent>
            </w:r>
            <w:r w:rsidRPr="007B3A71">
              <w:rPr>
                <w:rFonts w:ascii="Arial" w:hAnsi="Arial" w:cs="Arial"/>
                <w:noProof/>
                <w:lang w:eastAsia="en-IE"/>
              </w:rPr>
              <mc:AlternateContent>
                <mc:Choice Requires="wps">
                  <w:drawing>
                    <wp:anchor distT="0" distB="0" distL="114300" distR="114300" simplePos="0" relativeHeight="251673600" behindDoc="0" locked="0" layoutInCell="1" allowOverlap="1" wp14:anchorId="3466BE08" wp14:editId="79776752">
                      <wp:simplePos x="0" y="0"/>
                      <wp:positionH relativeFrom="column">
                        <wp:posOffset>37465</wp:posOffset>
                      </wp:positionH>
                      <wp:positionV relativeFrom="paragraph">
                        <wp:posOffset>45720</wp:posOffset>
                      </wp:positionV>
                      <wp:extent cx="257175" cy="157480"/>
                      <wp:effectExtent l="9525" t="10795" r="9525" b="1270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558A0" id="Rectangle 6" o:spid="_x0000_s1026" style="position:absolute;margin-left:2.95pt;margin-top:3.6pt;width:20.25pt;height:1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"/>
                  </w:pict>
                </mc:Fallback>
              </mc:AlternateContent>
            </w:r>
            <w:r w:rsidRPr="007B3A71">
              <w:rPr>
                <w:rFonts w:ascii="Arial" w:hAnsi="Arial" w:cs="Arial"/>
              </w:rPr>
              <w:tab/>
              <w:t>Company</w:t>
            </w:r>
            <w:r w:rsidRPr="007B3A71">
              <w:rPr>
                <w:rFonts w:ascii="Arial" w:hAnsi="Arial" w:cs="Arial"/>
              </w:rPr>
              <w:tab/>
              <w:t>Joint Venture</w:t>
            </w:r>
          </w:p>
          <w:p w14:paraId="3340CD71" w14:textId="77777777" w:rsidR="00DC6468" w:rsidRPr="007B3A71" w:rsidRDefault="00DC6468" w:rsidP="008F4E5D">
            <w:pPr>
              <w:tabs>
                <w:tab w:val="left" w:pos="709"/>
                <w:tab w:val="left" w:pos="2543"/>
                <w:tab w:val="left" w:pos="5103"/>
                <w:tab w:val="left" w:pos="6237"/>
              </w:tabs>
              <w:jc w:val="left"/>
              <w:rPr>
                <w:rFonts w:ascii="Arial" w:hAnsi="Arial" w:cs="Arial"/>
              </w:rPr>
            </w:pPr>
          </w:p>
          <w:p w14:paraId="581631A1" w14:textId="45FD5226" w:rsidR="00DC6468" w:rsidRPr="007B3A71" w:rsidRDefault="00DC6468" w:rsidP="008F4E5D">
            <w:pPr>
              <w:tabs>
                <w:tab w:val="left" w:pos="709"/>
                <w:tab w:val="left" w:pos="2543"/>
                <w:tab w:val="left" w:pos="5103"/>
                <w:tab w:val="left" w:pos="6237"/>
              </w:tabs>
              <w:jc w:val="left"/>
              <w:rPr>
                <w:rFonts w:ascii="Arial" w:hAnsi="Arial" w:cs="Arial"/>
              </w:rPr>
            </w:pPr>
            <w:r w:rsidRPr="007B3A71">
              <w:rPr>
                <w:rFonts w:ascii="Arial" w:hAnsi="Arial" w:cs="Arial"/>
                <w:noProof/>
                <w:lang w:eastAsia="en-IE"/>
              </w:rPr>
              <mc:AlternateContent>
                <mc:Choice Requires="wps">
                  <w:drawing>
                    <wp:anchor distT="0" distB="0" distL="114300" distR="114300" simplePos="0" relativeHeight="251676672" behindDoc="0" locked="0" layoutInCell="1" allowOverlap="1" wp14:anchorId="649500B0" wp14:editId="1859BEE7">
                      <wp:simplePos x="0" y="0"/>
                      <wp:positionH relativeFrom="column">
                        <wp:posOffset>37465</wp:posOffset>
                      </wp:positionH>
                      <wp:positionV relativeFrom="paragraph">
                        <wp:posOffset>52070</wp:posOffset>
                      </wp:positionV>
                      <wp:extent cx="257175" cy="157480"/>
                      <wp:effectExtent l="9525" t="10795" r="9525" b="1270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1EF4A0" id="Rectangle 5" o:spid="_x0000_s1026" style="position:absolute;margin-left:2.95pt;margin-top:4.1pt;width:20.25pt;height:1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"/>
                  </w:pict>
                </mc:Fallback>
              </mc:AlternateContent>
            </w:r>
            <w:r w:rsidRPr="007B3A71">
              <w:rPr>
                <w:rFonts w:ascii="Arial" w:hAnsi="Arial" w:cs="Arial"/>
                <w:noProof/>
                <w:lang w:eastAsia="en-IE"/>
              </w:rPr>
              <mc:AlternateContent>
                <mc:Choice Requires="wps">
                  <w:drawing>
                    <wp:anchor distT="0" distB="0" distL="114300" distR="114300" simplePos="0" relativeHeight="251675648" behindDoc="0" locked="0" layoutInCell="1" allowOverlap="1" wp14:anchorId="43483A3A" wp14:editId="7DAF1DCA">
                      <wp:simplePos x="0" y="0"/>
                      <wp:positionH relativeFrom="column">
                        <wp:posOffset>1266190</wp:posOffset>
                      </wp:positionH>
                      <wp:positionV relativeFrom="paragraph">
                        <wp:posOffset>52070</wp:posOffset>
                      </wp:positionV>
                      <wp:extent cx="257175" cy="157480"/>
                      <wp:effectExtent l="9525" t="10795" r="9525" b="127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DBC45E" id="Rectangle 4" o:spid="_x0000_s1026" style="position:absolute;margin-left:99.7pt;margin-top:4.1pt;width:20.25pt;height:12.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"/>
                  </w:pict>
                </mc:Fallback>
              </mc:AlternateContent>
            </w:r>
            <w:r w:rsidRPr="007B3A71">
              <w:rPr>
                <w:rFonts w:ascii="Arial" w:hAnsi="Arial" w:cs="Arial"/>
              </w:rPr>
              <w:tab/>
              <w:t>Partnership</w:t>
            </w:r>
            <w:r w:rsidRPr="007B3A71">
              <w:rPr>
                <w:rFonts w:ascii="Arial" w:hAnsi="Arial" w:cs="Arial"/>
              </w:rPr>
              <w:tab/>
              <w:t>Other</w:t>
            </w:r>
          </w:p>
          <w:p w14:paraId="667AD590" w14:textId="77777777" w:rsidR="00DC6468" w:rsidRPr="007B3A71" w:rsidRDefault="00DC6468" w:rsidP="008F4E5D">
            <w:pPr>
              <w:tabs>
                <w:tab w:val="left" w:pos="709"/>
                <w:tab w:val="left" w:pos="2543"/>
                <w:tab w:val="left" w:pos="5103"/>
                <w:tab w:val="left" w:pos="6237"/>
              </w:tabs>
              <w:jc w:val="left"/>
              <w:rPr>
                <w:rFonts w:ascii="Arial" w:hAnsi="Arial" w:cs="Arial"/>
              </w:rPr>
            </w:pPr>
            <w:r w:rsidRPr="007B3A71">
              <w:rPr>
                <w:rFonts w:ascii="Arial" w:hAnsi="Arial" w:cs="Arial"/>
              </w:rPr>
              <w:tab/>
            </w:r>
            <w:r w:rsidRPr="007B3A71">
              <w:rPr>
                <w:rFonts w:ascii="Arial" w:hAnsi="Arial" w:cs="Arial"/>
              </w:rPr>
              <w:tab/>
              <w:t>(specify)</w:t>
            </w:r>
          </w:p>
        </w:tc>
      </w:tr>
      <w:tr w:rsidR="00DC6468" w:rsidRPr="007B3A71" w14:paraId="7265D611" w14:textId="77777777" w:rsidTr="0088529E">
        <w:tc>
          <w:tcPr>
            <w:tcW w:w="4261" w:type="dxa"/>
          </w:tcPr>
          <w:p w14:paraId="2552A90E"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VAT Registration Number (if applicable)</w:t>
            </w:r>
          </w:p>
          <w:p w14:paraId="6F2C46C4"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10A3AE63"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05CA2264" w14:textId="77777777" w:rsidTr="0088529E">
        <w:tc>
          <w:tcPr>
            <w:tcW w:w="4261" w:type="dxa"/>
          </w:tcPr>
          <w:p w14:paraId="47D23CAB"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Directors Names and Titles</w:t>
            </w:r>
          </w:p>
          <w:p w14:paraId="676E3493"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09E3DE0C"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346F9970" w14:textId="77777777" w:rsidTr="0088529E">
        <w:tc>
          <w:tcPr>
            <w:tcW w:w="4261" w:type="dxa"/>
          </w:tcPr>
          <w:p w14:paraId="36961A5D"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Parent Company:</w:t>
            </w:r>
          </w:p>
          <w:p w14:paraId="377E38ED"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005ABF75"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079D4052" w14:textId="77777777" w:rsidTr="0088529E">
        <w:tc>
          <w:tcPr>
            <w:tcW w:w="4261" w:type="dxa"/>
          </w:tcPr>
          <w:p w14:paraId="385E1E6E"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Ownership (Ultimate Beneficial)</w:t>
            </w:r>
          </w:p>
          <w:p w14:paraId="0DC2216E"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6B8926AA" w14:textId="77777777" w:rsidR="00DC6468" w:rsidRPr="007B3A71" w:rsidRDefault="00DC6468" w:rsidP="008F4E5D">
            <w:pPr>
              <w:tabs>
                <w:tab w:val="left" w:pos="709"/>
                <w:tab w:val="left" w:pos="5103"/>
                <w:tab w:val="left" w:pos="6237"/>
              </w:tabs>
              <w:jc w:val="left"/>
              <w:rPr>
                <w:rFonts w:ascii="Arial" w:hAnsi="Arial" w:cs="Arial"/>
              </w:rPr>
            </w:pPr>
          </w:p>
        </w:tc>
      </w:tr>
      <w:tr w:rsidR="00DC6468" w:rsidRPr="007B3A71" w14:paraId="08A6892D" w14:textId="77777777" w:rsidTr="0088529E">
        <w:tc>
          <w:tcPr>
            <w:tcW w:w="4261" w:type="dxa"/>
          </w:tcPr>
          <w:p w14:paraId="36B9474E"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Position in Grouping (Specify role to be carried out by Team Member)</w:t>
            </w:r>
          </w:p>
          <w:p w14:paraId="7CF15A0B" w14:textId="77777777" w:rsidR="00DC6468" w:rsidRPr="007B3A71" w:rsidRDefault="00DC6468" w:rsidP="008F4E5D">
            <w:pPr>
              <w:tabs>
                <w:tab w:val="left" w:pos="709"/>
                <w:tab w:val="left" w:pos="5103"/>
                <w:tab w:val="left" w:pos="6237"/>
              </w:tabs>
              <w:jc w:val="left"/>
              <w:rPr>
                <w:rFonts w:ascii="Arial" w:hAnsi="Arial" w:cs="Arial"/>
              </w:rPr>
            </w:pPr>
          </w:p>
        </w:tc>
        <w:tc>
          <w:tcPr>
            <w:tcW w:w="4261" w:type="dxa"/>
          </w:tcPr>
          <w:p w14:paraId="5218489D" w14:textId="77777777" w:rsidR="00DC6468" w:rsidRPr="007B3A71" w:rsidRDefault="00DC6468" w:rsidP="008F4E5D">
            <w:pPr>
              <w:tabs>
                <w:tab w:val="left" w:pos="709"/>
                <w:tab w:val="left" w:pos="5103"/>
                <w:tab w:val="left" w:pos="6237"/>
              </w:tabs>
              <w:jc w:val="left"/>
              <w:rPr>
                <w:rFonts w:ascii="Arial" w:hAnsi="Arial" w:cs="Arial"/>
              </w:rPr>
            </w:pPr>
          </w:p>
        </w:tc>
      </w:tr>
    </w:tbl>
    <w:p w14:paraId="77E94A87" w14:textId="77777777" w:rsidR="00DC6468" w:rsidRPr="007B3A71" w:rsidRDefault="00DC6468" w:rsidP="008F4E5D">
      <w:pPr>
        <w:tabs>
          <w:tab w:val="left" w:pos="709"/>
          <w:tab w:val="left" w:pos="5103"/>
          <w:tab w:val="left" w:pos="6237"/>
        </w:tabs>
        <w:jc w:val="left"/>
        <w:rPr>
          <w:rFonts w:ascii="Arial" w:hAnsi="Arial" w:cs="Arial"/>
        </w:rPr>
      </w:pPr>
    </w:p>
    <w:p w14:paraId="4BDD0C50" w14:textId="77777777" w:rsidR="00DC6468" w:rsidRPr="007B3A71" w:rsidRDefault="00DC6468" w:rsidP="008F4E5D">
      <w:pPr>
        <w:tabs>
          <w:tab w:val="left" w:pos="709"/>
          <w:tab w:val="left" w:pos="5103"/>
          <w:tab w:val="left" w:pos="6237"/>
        </w:tabs>
        <w:jc w:val="left"/>
        <w:rPr>
          <w:rFonts w:ascii="Arial" w:hAnsi="Arial" w:cs="Arial"/>
          <w:b/>
        </w:rPr>
      </w:pPr>
    </w:p>
    <w:p w14:paraId="7A2E28DC" w14:textId="77777777" w:rsidR="00DC6468" w:rsidRPr="007B3A71" w:rsidRDefault="00DC6468" w:rsidP="008F4E5D">
      <w:pPr>
        <w:jc w:val="left"/>
        <w:rPr>
          <w:rFonts w:ascii="Arial" w:hAnsi="Arial" w:cs="Arial"/>
          <w:b/>
        </w:rPr>
      </w:pPr>
      <w:r>
        <w:rPr>
          <w:rFonts w:ascii="Arial" w:hAnsi="Arial" w:cs="Arial"/>
          <w:b/>
        </w:rPr>
        <w:br w:type="page"/>
      </w:r>
      <w:r>
        <w:rPr>
          <w:rFonts w:ascii="Arial" w:hAnsi="Arial" w:cs="Arial"/>
          <w:b/>
        </w:rPr>
        <w:lastRenderedPageBreak/>
        <w:t>APPENDIX 5</w:t>
      </w:r>
    </w:p>
    <w:p w14:paraId="57E26AEB" w14:textId="77777777" w:rsidR="00DC6468" w:rsidRPr="007B3A71" w:rsidRDefault="00DC6468" w:rsidP="008F4E5D">
      <w:pPr>
        <w:jc w:val="left"/>
        <w:rPr>
          <w:rFonts w:ascii="Arial" w:hAnsi="Arial" w:cs="Arial"/>
          <w:b/>
        </w:rPr>
      </w:pPr>
    </w:p>
    <w:p w14:paraId="242CA1E6" w14:textId="77777777" w:rsidR="00DC6468" w:rsidRPr="007B3A71" w:rsidRDefault="00DC6468" w:rsidP="008F4E5D">
      <w:pPr>
        <w:tabs>
          <w:tab w:val="left" w:pos="709"/>
          <w:tab w:val="left" w:pos="5103"/>
          <w:tab w:val="left" w:pos="6237"/>
        </w:tabs>
        <w:jc w:val="left"/>
        <w:rPr>
          <w:rFonts w:ascii="Arial" w:hAnsi="Arial" w:cs="Arial"/>
          <w:b/>
        </w:rPr>
      </w:pPr>
      <w:r w:rsidRPr="007B3A71">
        <w:rPr>
          <w:rFonts w:ascii="Arial" w:hAnsi="Arial" w:cs="Arial"/>
          <w:b/>
        </w:rPr>
        <w:t>BONA FIDE SUBMISSIONS</w:t>
      </w:r>
    </w:p>
    <w:p w14:paraId="5F4BB6F1" w14:textId="77777777" w:rsidR="00DC6468" w:rsidRPr="007B3A71" w:rsidRDefault="00DC6468" w:rsidP="008F4E5D">
      <w:pPr>
        <w:tabs>
          <w:tab w:val="left" w:pos="709"/>
          <w:tab w:val="left" w:pos="5103"/>
          <w:tab w:val="left" w:pos="6237"/>
        </w:tabs>
        <w:jc w:val="left"/>
        <w:rPr>
          <w:rFonts w:ascii="Arial" w:hAnsi="Arial" w:cs="Arial"/>
          <w:b/>
        </w:rPr>
      </w:pPr>
    </w:p>
    <w:p w14:paraId="76B612D7" w14:textId="77777777" w:rsidR="00DC6468" w:rsidRPr="007B3A71" w:rsidRDefault="00DC6468" w:rsidP="008F4E5D">
      <w:pPr>
        <w:pStyle w:val="ListParagraph"/>
        <w:tabs>
          <w:tab w:val="left" w:pos="709"/>
          <w:tab w:val="left" w:pos="6237"/>
        </w:tabs>
        <w:ind w:left="0"/>
        <w:jc w:val="left"/>
        <w:rPr>
          <w:rFonts w:ascii="Arial" w:hAnsi="Arial" w:cs="Arial"/>
          <w:b/>
          <w:i/>
        </w:rPr>
      </w:pPr>
      <w:r w:rsidRPr="007B3A71">
        <w:rPr>
          <w:rFonts w:ascii="Arial" w:hAnsi="Arial" w:cs="Arial"/>
          <w:b/>
          <w:i/>
        </w:rPr>
        <w:t>[to be completed by the Tenderer and, in the case of a Group, by the lead entity on behalf of the Group]</w:t>
      </w:r>
    </w:p>
    <w:p w14:paraId="41FDB366" w14:textId="77777777" w:rsidR="00DC6468" w:rsidRPr="007B3A71" w:rsidRDefault="00DC6468" w:rsidP="008F4E5D">
      <w:pPr>
        <w:tabs>
          <w:tab w:val="left" w:pos="709"/>
          <w:tab w:val="left" w:pos="5103"/>
          <w:tab w:val="left" w:pos="6237"/>
        </w:tabs>
        <w:jc w:val="left"/>
        <w:rPr>
          <w:rFonts w:ascii="Arial" w:hAnsi="Arial" w:cs="Arial"/>
        </w:rPr>
      </w:pPr>
    </w:p>
    <w:p w14:paraId="3CD81C1C"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 xml:space="preserve">The essence of tendering is that the </w:t>
      </w:r>
      <w:r>
        <w:rPr>
          <w:rFonts w:ascii="Arial" w:hAnsi="Arial" w:cs="Arial"/>
        </w:rPr>
        <w:t>Authority</w:t>
      </w:r>
      <w:r w:rsidRPr="007B3A71">
        <w:rPr>
          <w:rFonts w:ascii="Arial" w:hAnsi="Arial" w:cs="Arial"/>
        </w:rPr>
        <w:t xml:space="preserve"> shall receive bona fide competitive tenders from all firms tendering. In recognition of this principle, we certify that we are submitting a bona fide submission which is intended to be competitive and we have not fixed or adjusted any amount specified in our Submission by or under or in accordance with any agreement or arrangements with any other person.</w:t>
      </w:r>
    </w:p>
    <w:p w14:paraId="49BB1FA9" w14:textId="77777777" w:rsidR="00DC6468" w:rsidRPr="007B3A71" w:rsidRDefault="00DC6468" w:rsidP="008F4E5D">
      <w:pPr>
        <w:tabs>
          <w:tab w:val="left" w:pos="709"/>
          <w:tab w:val="left" w:pos="5103"/>
          <w:tab w:val="left" w:pos="6237"/>
        </w:tabs>
        <w:jc w:val="left"/>
        <w:rPr>
          <w:rFonts w:ascii="Arial" w:hAnsi="Arial" w:cs="Arial"/>
        </w:rPr>
      </w:pPr>
    </w:p>
    <w:p w14:paraId="2ABA66CB"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We also certify that we have not:</w:t>
      </w:r>
    </w:p>
    <w:p w14:paraId="4C064FC3" w14:textId="77777777" w:rsidR="00DC6468" w:rsidRPr="007B3A71" w:rsidRDefault="00DC6468" w:rsidP="008F4E5D">
      <w:pPr>
        <w:tabs>
          <w:tab w:val="left" w:pos="709"/>
          <w:tab w:val="left" w:pos="5103"/>
          <w:tab w:val="left" w:pos="6237"/>
        </w:tabs>
        <w:jc w:val="left"/>
        <w:rPr>
          <w:rFonts w:ascii="Arial" w:hAnsi="Arial" w:cs="Arial"/>
        </w:rPr>
      </w:pPr>
    </w:p>
    <w:p w14:paraId="292ED9C3" w14:textId="77777777" w:rsidR="00DC6468" w:rsidRPr="007B3A71" w:rsidRDefault="00DC6468" w:rsidP="009A370B">
      <w:pPr>
        <w:numPr>
          <w:ilvl w:val="0"/>
          <w:numId w:val="18"/>
        </w:numPr>
        <w:tabs>
          <w:tab w:val="left" w:pos="709"/>
          <w:tab w:val="left" w:pos="5103"/>
          <w:tab w:val="left" w:pos="6237"/>
        </w:tabs>
        <w:suppressAutoHyphens/>
        <w:spacing w:after="0" w:line="280" w:lineRule="exact"/>
        <w:jc w:val="left"/>
        <w:rPr>
          <w:rFonts w:ascii="Arial" w:hAnsi="Arial" w:cs="Arial"/>
        </w:rPr>
      </w:pPr>
      <w:r w:rsidRPr="007B3A71">
        <w:rPr>
          <w:rFonts w:ascii="Arial" w:hAnsi="Arial" w:cs="Arial"/>
        </w:rPr>
        <w:t xml:space="preserve">communicated to a person other than </w:t>
      </w:r>
      <w:r>
        <w:rPr>
          <w:rFonts w:ascii="Arial" w:hAnsi="Arial" w:cs="Arial"/>
        </w:rPr>
        <w:t>the Authority</w:t>
      </w:r>
      <w:r w:rsidRPr="007B3A71">
        <w:rPr>
          <w:rFonts w:ascii="Arial" w:hAnsi="Arial" w:cs="Arial"/>
        </w:rPr>
        <w:t xml:space="preserve"> the amount or approximate amount of any pricing in our Submission, except where the disclosure, in confidence, of such pricing was necessary to obtain insurance premium quotations required for the preparation thereof;</w:t>
      </w:r>
    </w:p>
    <w:p w14:paraId="0564D33A" w14:textId="77777777" w:rsidR="00DC6468" w:rsidRPr="007B3A71" w:rsidRDefault="00DC6468" w:rsidP="008F4E5D">
      <w:pPr>
        <w:tabs>
          <w:tab w:val="left" w:pos="709"/>
          <w:tab w:val="left" w:pos="5103"/>
          <w:tab w:val="left" w:pos="6237"/>
        </w:tabs>
        <w:ind w:left="720"/>
        <w:jc w:val="left"/>
        <w:rPr>
          <w:rFonts w:ascii="Arial" w:hAnsi="Arial" w:cs="Arial"/>
        </w:rPr>
      </w:pPr>
    </w:p>
    <w:p w14:paraId="08081331" w14:textId="77777777" w:rsidR="00DC6468" w:rsidRPr="007B3A71" w:rsidRDefault="00DC6468" w:rsidP="009A370B">
      <w:pPr>
        <w:numPr>
          <w:ilvl w:val="0"/>
          <w:numId w:val="18"/>
        </w:numPr>
        <w:tabs>
          <w:tab w:val="left" w:pos="709"/>
          <w:tab w:val="left" w:pos="5103"/>
          <w:tab w:val="left" w:pos="6237"/>
        </w:tabs>
        <w:suppressAutoHyphens/>
        <w:spacing w:after="0" w:line="280" w:lineRule="exact"/>
        <w:jc w:val="left"/>
        <w:rPr>
          <w:rFonts w:ascii="Arial" w:hAnsi="Arial" w:cs="Arial"/>
        </w:rPr>
      </w:pPr>
      <w:r w:rsidRPr="007B3A71">
        <w:rPr>
          <w:rFonts w:ascii="Arial" w:hAnsi="Arial" w:cs="Arial"/>
        </w:rPr>
        <w:t>entered into any agreement or arrangement with any other person that they shall refrain from tendering or as to the amount or pricing to be submitted; and</w:t>
      </w:r>
    </w:p>
    <w:p w14:paraId="38D4FE57" w14:textId="77777777" w:rsidR="00DC6468" w:rsidRPr="007B3A71" w:rsidRDefault="00DC6468" w:rsidP="008F4E5D">
      <w:pPr>
        <w:pStyle w:val="ListParagraph"/>
        <w:jc w:val="left"/>
        <w:rPr>
          <w:rFonts w:ascii="Arial" w:hAnsi="Arial" w:cs="Arial"/>
        </w:rPr>
      </w:pPr>
    </w:p>
    <w:p w14:paraId="5E2E2AA4" w14:textId="77777777" w:rsidR="00DC6468" w:rsidRPr="007B3A71" w:rsidRDefault="00DC6468" w:rsidP="009A370B">
      <w:pPr>
        <w:numPr>
          <w:ilvl w:val="0"/>
          <w:numId w:val="18"/>
        </w:numPr>
        <w:tabs>
          <w:tab w:val="left" w:pos="709"/>
          <w:tab w:val="left" w:pos="5103"/>
          <w:tab w:val="left" w:pos="6237"/>
        </w:tabs>
        <w:suppressAutoHyphens/>
        <w:spacing w:after="0" w:line="280" w:lineRule="exact"/>
        <w:jc w:val="left"/>
        <w:rPr>
          <w:rFonts w:ascii="Arial" w:hAnsi="Arial" w:cs="Arial"/>
        </w:rPr>
      </w:pPr>
      <w:r w:rsidRPr="007B3A71">
        <w:rPr>
          <w:rFonts w:ascii="Arial" w:hAnsi="Arial" w:cs="Arial"/>
        </w:rPr>
        <w:t>offered or paid or given or agreed to pay or give any sum of money or valuable consideration directly or indirectly to any person for doing or having done or causing or having caused to be done in relation to any other submissions for the said work any act or thing of the sort described above.</w:t>
      </w:r>
    </w:p>
    <w:p w14:paraId="2C26CA05" w14:textId="77777777" w:rsidR="00DC6468" w:rsidRPr="007B3A71" w:rsidRDefault="00DC6468" w:rsidP="008F4E5D">
      <w:pPr>
        <w:pStyle w:val="ListParagraph"/>
        <w:jc w:val="left"/>
        <w:rPr>
          <w:rFonts w:ascii="Arial" w:hAnsi="Arial" w:cs="Arial"/>
        </w:rPr>
      </w:pPr>
    </w:p>
    <w:p w14:paraId="6720DFA1"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We undertake that we will not do any of the acts mentioned in sections (a), (b) or (c) above at any time before the acceptance or rejection of our Submission.</w:t>
      </w:r>
    </w:p>
    <w:p w14:paraId="73301E11" w14:textId="77777777" w:rsidR="00DC6468" w:rsidRPr="007B3A71" w:rsidRDefault="00DC6468" w:rsidP="008F4E5D">
      <w:pPr>
        <w:tabs>
          <w:tab w:val="left" w:pos="709"/>
          <w:tab w:val="left" w:pos="5103"/>
          <w:tab w:val="left" w:pos="6237"/>
        </w:tabs>
        <w:jc w:val="left"/>
        <w:rPr>
          <w:rFonts w:ascii="Arial" w:hAnsi="Arial" w:cs="Arial"/>
        </w:rPr>
      </w:pPr>
    </w:p>
    <w:p w14:paraId="17FE78AD"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 xml:space="preserve">In this certificate, the word “person” includes any persons and </w:t>
      </w:r>
      <w:proofErr w:type="spellStart"/>
      <w:r w:rsidRPr="007B3A71">
        <w:rPr>
          <w:rFonts w:ascii="Arial" w:hAnsi="Arial" w:cs="Arial"/>
        </w:rPr>
        <w:t>any body</w:t>
      </w:r>
      <w:proofErr w:type="spellEnd"/>
      <w:r w:rsidRPr="007B3A71">
        <w:rPr>
          <w:rFonts w:ascii="Arial" w:hAnsi="Arial" w:cs="Arial"/>
        </w:rPr>
        <w:t xml:space="preserve"> or association, corporate or unincorporated and “any agreement or arrangement” includes any such transaction, formal or informal and whether legally binding or not.</w:t>
      </w:r>
    </w:p>
    <w:p w14:paraId="18683A20" w14:textId="77777777" w:rsidR="00DC6468" w:rsidRPr="007B3A71" w:rsidRDefault="00DC6468" w:rsidP="008F4E5D">
      <w:pPr>
        <w:tabs>
          <w:tab w:val="left" w:pos="709"/>
          <w:tab w:val="left" w:pos="5103"/>
          <w:tab w:val="left" w:pos="6237"/>
        </w:tabs>
        <w:jc w:val="left"/>
        <w:rPr>
          <w:rFonts w:ascii="Arial" w:hAnsi="Arial" w:cs="Arial"/>
        </w:rPr>
      </w:pPr>
    </w:p>
    <w:p w14:paraId="718A96B8"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Signed by or on behalf of the Tenderer</w:t>
      </w:r>
    </w:p>
    <w:p w14:paraId="6CC4FA6A"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(and the Tenderer’s Group, if applicable):</w:t>
      </w:r>
      <w:r w:rsidRPr="007B3A71">
        <w:rPr>
          <w:rFonts w:ascii="Arial" w:hAnsi="Arial" w:cs="Arial"/>
        </w:rPr>
        <w:tab/>
        <w:t xml:space="preserve">_________________________  </w:t>
      </w:r>
    </w:p>
    <w:p w14:paraId="5BC7B229" w14:textId="77777777" w:rsidR="00DC6468" w:rsidRPr="007B3A71" w:rsidRDefault="00DC6468" w:rsidP="008F4E5D">
      <w:pPr>
        <w:tabs>
          <w:tab w:val="left" w:pos="709"/>
          <w:tab w:val="left" w:pos="5103"/>
          <w:tab w:val="left" w:pos="6237"/>
        </w:tabs>
        <w:jc w:val="left"/>
        <w:rPr>
          <w:rFonts w:ascii="Arial" w:hAnsi="Arial" w:cs="Arial"/>
        </w:rPr>
      </w:pPr>
    </w:p>
    <w:p w14:paraId="170AC044"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Printed:</w:t>
      </w:r>
      <w:r w:rsidRPr="007B3A71">
        <w:rPr>
          <w:rFonts w:ascii="Arial" w:hAnsi="Arial" w:cs="Arial"/>
        </w:rPr>
        <w:tab/>
        <w:t xml:space="preserve">_________________________  </w:t>
      </w:r>
    </w:p>
    <w:p w14:paraId="127E9D5D" w14:textId="77777777" w:rsidR="00DC6468" w:rsidRPr="007B3A71" w:rsidRDefault="00DC6468" w:rsidP="008F4E5D">
      <w:pPr>
        <w:tabs>
          <w:tab w:val="left" w:pos="709"/>
          <w:tab w:val="left" w:pos="5103"/>
          <w:tab w:val="left" w:pos="6237"/>
        </w:tabs>
        <w:jc w:val="left"/>
        <w:rPr>
          <w:rFonts w:ascii="Arial" w:hAnsi="Arial" w:cs="Arial"/>
        </w:rPr>
      </w:pPr>
    </w:p>
    <w:p w14:paraId="1E67B627" w14:textId="77777777" w:rsidR="00DC6468" w:rsidRPr="007B3A71" w:rsidRDefault="00DC6468" w:rsidP="008F4E5D">
      <w:pPr>
        <w:tabs>
          <w:tab w:val="left" w:pos="709"/>
          <w:tab w:val="left" w:pos="5103"/>
          <w:tab w:val="left" w:pos="6237"/>
        </w:tabs>
        <w:jc w:val="left"/>
        <w:rPr>
          <w:rFonts w:ascii="Arial" w:hAnsi="Arial" w:cs="Arial"/>
        </w:rPr>
      </w:pPr>
      <w:r w:rsidRPr="007B3A71">
        <w:rPr>
          <w:rFonts w:ascii="Arial" w:hAnsi="Arial" w:cs="Arial"/>
        </w:rPr>
        <w:t>Name of Tenderer</w:t>
      </w:r>
      <w:r w:rsidRPr="007B3A71">
        <w:rPr>
          <w:rStyle w:val="FootnoteReference"/>
          <w:rFonts w:ascii="Arial" w:hAnsi="Arial" w:cs="Arial"/>
        </w:rPr>
        <w:footnoteReference w:id="3"/>
      </w:r>
      <w:r w:rsidRPr="007B3A71">
        <w:rPr>
          <w:rFonts w:ascii="Arial" w:hAnsi="Arial" w:cs="Arial"/>
        </w:rPr>
        <w:t>:</w:t>
      </w:r>
      <w:r w:rsidRPr="007B3A71">
        <w:rPr>
          <w:rFonts w:ascii="Arial" w:hAnsi="Arial" w:cs="Arial"/>
        </w:rPr>
        <w:tab/>
        <w:t xml:space="preserve">_________________________ </w:t>
      </w:r>
    </w:p>
    <w:p w14:paraId="0BC3C6F2" w14:textId="77777777" w:rsidR="00DC6468" w:rsidRPr="00FD3B84" w:rsidRDefault="00DC6468" w:rsidP="008F4E5D">
      <w:pPr>
        <w:jc w:val="left"/>
        <w:rPr>
          <w:rFonts w:ascii="Arial" w:hAnsi="Arial" w:cs="Arial"/>
          <w:b/>
        </w:rPr>
      </w:pPr>
      <w:r>
        <w:rPr>
          <w:rFonts w:ascii="Arial" w:hAnsi="Arial" w:cs="Arial"/>
          <w:b/>
        </w:rPr>
        <w:br w:type="page"/>
      </w:r>
      <w:r>
        <w:rPr>
          <w:rFonts w:ascii="Arial" w:hAnsi="Arial" w:cs="Arial"/>
          <w:b/>
        </w:rPr>
        <w:lastRenderedPageBreak/>
        <w:t>APPENDIX 6</w:t>
      </w:r>
    </w:p>
    <w:tbl>
      <w:tblPr>
        <w:tblW w:w="0" w:type="auto"/>
        <w:tblLook w:val="01E0" w:firstRow="1" w:lastRow="1" w:firstColumn="1" w:lastColumn="1" w:noHBand="0" w:noVBand="0"/>
      </w:tblPr>
      <w:tblGrid>
        <w:gridCol w:w="8522"/>
      </w:tblGrid>
      <w:tr w:rsidR="00DC6468" w:rsidRPr="00A91EFD" w14:paraId="3F5A4BAD" w14:textId="77777777" w:rsidTr="0088529E">
        <w:tc>
          <w:tcPr>
            <w:tcW w:w="8522" w:type="dxa"/>
          </w:tcPr>
          <w:p w14:paraId="70B3DE0B" w14:textId="77777777" w:rsidR="00DC6468" w:rsidRPr="00A91EFD" w:rsidRDefault="00DC6468" w:rsidP="008F4E5D">
            <w:pPr>
              <w:jc w:val="left"/>
              <w:rPr>
                <w:color w:val="000080"/>
              </w:rPr>
            </w:pPr>
          </w:p>
        </w:tc>
      </w:tr>
    </w:tbl>
    <w:p w14:paraId="0615F31C" w14:textId="77777777" w:rsidR="00DC6468" w:rsidRDefault="00DC6468" w:rsidP="008F4E5D">
      <w:pPr>
        <w:jc w:val="left"/>
        <w:rPr>
          <w:rFonts w:ascii="Arial" w:hAnsi="Arial" w:cs="Arial"/>
          <w:b/>
        </w:rPr>
      </w:pPr>
      <w:r w:rsidRPr="007A3559">
        <w:rPr>
          <w:rFonts w:ascii="Arial" w:hAnsi="Arial" w:cs="Arial"/>
          <w:b/>
        </w:rPr>
        <w:t>DECLARATION AS TO PERSONAL CIRCUMSTANCES OF TENDERER</w:t>
      </w:r>
    </w:p>
    <w:p w14:paraId="131C22AF" w14:textId="77777777" w:rsidR="00DC6468" w:rsidRPr="005831D8" w:rsidRDefault="00DC6468" w:rsidP="008F4E5D">
      <w:pPr>
        <w:jc w:val="left"/>
        <w:rPr>
          <w:rFonts w:ascii="Arial" w:hAnsi="Arial" w:cs="Arial"/>
          <w:b/>
        </w:rPr>
      </w:pPr>
    </w:p>
    <w:p w14:paraId="396B5F2D" w14:textId="77777777" w:rsidR="00DC6468" w:rsidRPr="00295F57" w:rsidRDefault="00DC6468" w:rsidP="008F4E5D">
      <w:pPr>
        <w:pStyle w:val="ListParagraph"/>
        <w:tabs>
          <w:tab w:val="left" w:pos="709"/>
          <w:tab w:val="left" w:pos="6237"/>
        </w:tabs>
        <w:ind w:left="0"/>
        <w:jc w:val="left"/>
        <w:rPr>
          <w:rFonts w:ascii="Arial" w:hAnsi="Arial" w:cs="Arial"/>
          <w:b/>
          <w:i/>
          <w:szCs w:val="20"/>
        </w:rPr>
      </w:pPr>
      <w:r w:rsidRPr="00295F57">
        <w:rPr>
          <w:rFonts w:ascii="Arial" w:hAnsi="Arial" w:cs="Arial"/>
          <w:b/>
          <w:i/>
          <w:szCs w:val="20"/>
        </w:rPr>
        <w:t>[to be completed by the Tenderer and, in the case of a Group, by each member of the Group. Where the Tenderer is relying on the capacities of other entities to satisfy the requirements relating to economic and financial standing and technical and professional ability (see Section 5), each such entity must also complete this declaration ]</w:t>
      </w:r>
    </w:p>
    <w:p w14:paraId="672F25C0" w14:textId="77777777" w:rsidR="00DC6468" w:rsidRPr="00D107F5" w:rsidRDefault="00DC6468" w:rsidP="008F4E5D">
      <w:pPr>
        <w:tabs>
          <w:tab w:val="left" w:pos="709"/>
          <w:tab w:val="left" w:pos="5103"/>
          <w:tab w:val="left" w:pos="6237"/>
        </w:tabs>
        <w:jc w:val="left"/>
        <w:rPr>
          <w:rFonts w:ascii="Arial" w:hAnsi="Arial" w:cs="Arial"/>
          <w:highlight w:val="yellow"/>
        </w:rPr>
      </w:pPr>
    </w:p>
    <w:p w14:paraId="16C81FE1" w14:textId="6B4C3C73" w:rsidR="00DC6468" w:rsidRPr="00273548" w:rsidRDefault="00DC6468" w:rsidP="008F4E5D">
      <w:pPr>
        <w:spacing w:after="200"/>
        <w:jc w:val="left"/>
        <w:rPr>
          <w:rFonts w:ascii="Arial" w:hAnsi="Arial" w:cs="Arial"/>
        </w:rPr>
      </w:pPr>
      <w:r w:rsidRPr="00273548">
        <w:rPr>
          <w:rFonts w:ascii="Arial" w:hAnsi="Arial" w:cs="Arial"/>
        </w:rPr>
        <w:t xml:space="preserve">Re: Request for Tenders for the Provision </w:t>
      </w:r>
      <w:r w:rsidR="00847D0F">
        <w:rPr>
          <w:rFonts w:ascii="Arial" w:hAnsi="Arial" w:cs="Arial"/>
        </w:rPr>
        <w:t xml:space="preserve">of  </w:t>
      </w:r>
      <w:r w:rsidR="000C7816">
        <w:rPr>
          <w:rFonts w:ascii="Arial" w:hAnsi="Arial" w:cs="Arial"/>
        </w:rPr>
        <w:t>Internal audit services</w:t>
      </w:r>
      <w:r w:rsidR="00847D0F">
        <w:rPr>
          <w:rFonts w:ascii="Arial" w:hAnsi="Arial" w:cs="Arial"/>
        </w:rPr>
        <w:t xml:space="preserve"> </w:t>
      </w:r>
      <w:r w:rsidR="00B04EB5">
        <w:rPr>
          <w:rFonts w:ascii="Arial" w:hAnsi="Arial" w:cs="Arial"/>
        </w:rPr>
        <w:t>.</w:t>
      </w:r>
    </w:p>
    <w:p w14:paraId="167BA826" w14:textId="77777777" w:rsidR="00DC6468" w:rsidRPr="00273548" w:rsidRDefault="00DC6468" w:rsidP="008F4E5D">
      <w:pPr>
        <w:jc w:val="left"/>
        <w:rPr>
          <w:rFonts w:ascii="Arial" w:hAnsi="Arial" w:cs="Arial"/>
        </w:rPr>
      </w:pPr>
      <w:r w:rsidRPr="00273548">
        <w:rPr>
          <w:rFonts w:ascii="Arial" w:hAnsi="Arial" w:cs="Arial"/>
          <w:b/>
        </w:rPr>
        <w:t>NAME:</w:t>
      </w:r>
      <w:r w:rsidRPr="00273548">
        <w:rPr>
          <w:rFonts w:ascii="Arial" w:hAnsi="Arial" w:cs="Arial"/>
        </w:rPr>
        <w:t xml:space="preserve"> _______________________________</w:t>
      </w:r>
    </w:p>
    <w:p w14:paraId="20EE7021" w14:textId="77777777" w:rsidR="00DC6468" w:rsidRPr="00273548" w:rsidRDefault="00DC6468" w:rsidP="008F4E5D">
      <w:pPr>
        <w:spacing w:after="200"/>
        <w:jc w:val="left"/>
        <w:rPr>
          <w:rFonts w:ascii="Arial" w:hAnsi="Arial" w:cs="Arial"/>
        </w:rPr>
      </w:pPr>
      <w:r w:rsidRPr="00273548">
        <w:rPr>
          <w:rFonts w:ascii="Arial" w:hAnsi="Arial" w:cs="Arial"/>
          <w:b/>
        </w:rPr>
        <w:t>ADDRESS:</w:t>
      </w:r>
      <w:r w:rsidRPr="00273548">
        <w:rPr>
          <w:rFonts w:ascii="Arial" w:hAnsi="Arial" w:cs="Arial"/>
        </w:rPr>
        <w:t xml:space="preserve"> __________________________________________</w:t>
      </w:r>
    </w:p>
    <w:p w14:paraId="76506FE9" w14:textId="77777777" w:rsidR="00DC6468" w:rsidRPr="00273548" w:rsidRDefault="00DC6468" w:rsidP="008F4E5D">
      <w:pPr>
        <w:jc w:val="left"/>
        <w:rPr>
          <w:rFonts w:ascii="Arial" w:hAnsi="Arial" w:cs="Arial"/>
        </w:rPr>
      </w:pPr>
      <w:r w:rsidRPr="00273548">
        <w:rPr>
          <w:rFonts w:ascii="Arial" w:hAnsi="Arial" w:cs="Arial"/>
        </w:rPr>
        <w:t xml:space="preserve">I, _____________________________ </w:t>
      </w:r>
      <w:r w:rsidRPr="00273548">
        <w:rPr>
          <w:rFonts w:ascii="Arial" w:hAnsi="Arial" w:cs="Arial"/>
          <w:i/>
        </w:rPr>
        <w:t>[insert name of Declarant]</w:t>
      </w:r>
      <w:r w:rsidRPr="00273548">
        <w:rPr>
          <w:rFonts w:ascii="Arial" w:hAnsi="Arial" w:cs="Arial"/>
        </w:rPr>
        <w:t xml:space="preserve"> having been duly authorised by___________________</w:t>
      </w:r>
      <w:r w:rsidRPr="00273548">
        <w:rPr>
          <w:rFonts w:ascii="Arial" w:hAnsi="Arial" w:cs="Arial"/>
          <w:i/>
        </w:rPr>
        <w:t xml:space="preserve"> [insert name of entity]</w:t>
      </w:r>
      <w:r w:rsidRPr="00273548">
        <w:rPr>
          <w:rFonts w:ascii="Arial" w:hAnsi="Arial" w:cs="Arial"/>
        </w:rPr>
        <w:t xml:space="preserve">, sincerely declare that______________________ </w:t>
      </w:r>
      <w:r w:rsidRPr="00273548">
        <w:rPr>
          <w:rFonts w:ascii="Arial" w:hAnsi="Arial" w:cs="Arial"/>
          <w:i/>
        </w:rPr>
        <w:t>[insert name of entity]</w:t>
      </w:r>
      <w:r w:rsidRPr="00273548">
        <w:rPr>
          <w:rFonts w:ascii="Arial" w:hAnsi="Arial" w:cs="Arial"/>
        </w:rPr>
        <w:t xml:space="preserve"> itself or any person who is a member of the administrative, management or supervisory body of_________________________ </w:t>
      </w:r>
      <w:r w:rsidRPr="00273548">
        <w:rPr>
          <w:rFonts w:ascii="Arial" w:hAnsi="Arial" w:cs="Arial"/>
          <w:i/>
        </w:rPr>
        <w:t>[insert name of entity]</w:t>
      </w:r>
      <w:r w:rsidRPr="00273548">
        <w:rPr>
          <w:rFonts w:ascii="Arial" w:hAnsi="Arial" w:cs="Arial"/>
        </w:rPr>
        <w:t xml:space="preserve"> or has powers of representation, decision or control in _________________________ </w:t>
      </w:r>
      <w:r w:rsidRPr="00273548">
        <w:rPr>
          <w:rFonts w:ascii="Arial" w:hAnsi="Arial" w:cs="Arial"/>
          <w:i/>
        </w:rPr>
        <w:t>[insert name of entity]</w:t>
      </w:r>
      <w:r w:rsidRPr="00273548">
        <w:rPr>
          <w:rFonts w:ascii="Arial" w:hAnsi="Arial" w:cs="Arial"/>
        </w:rPr>
        <w:t xml:space="preserve"> –</w:t>
      </w:r>
    </w:p>
    <w:p w14:paraId="06E23A41" w14:textId="77777777" w:rsidR="00DC6468" w:rsidRPr="00273548" w:rsidRDefault="00DC6468" w:rsidP="008F4E5D">
      <w:pPr>
        <w:jc w:val="left"/>
        <w:rPr>
          <w:rFonts w:ascii="Arial" w:hAnsi="Arial" w:cs="Arial"/>
        </w:rPr>
      </w:pPr>
    </w:p>
    <w:p w14:paraId="2FE185CA" w14:textId="77777777" w:rsidR="00DC6468" w:rsidRPr="00273548" w:rsidRDefault="00DC6468" w:rsidP="009A370B">
      <w:pPr>
        <w:numPr>
          <w:ilvl w:val="0"/>
          <w:numId w:val="22"/>
        </w:numPr>
        <w:spacing w:after="134"/>
        <w:ind w:left="792" w:right="47" w:hanging="396"/>
        <w:jc w:val="left"/>
        <w:rPr>
          <w:rFonts w:ascii="Arial" w:hAnsi="Arial" w:cs="Arial"/>
        </w:rPr>
      </w:pPr>
      <w:r w:rsidRPr="00273548">
        <w:rPr>
          <w:rFonts w:ascii="Arial" w:hAnsi="Arial" w:cs="Arial"/>
        </w:rPr>
        <w:t>H</w:t>
      </w:r>
      <w:r w:rsidRPr="00273548">
        <w:rPr>
          <w:rFonts w:ascii="Arial" w:hAnsi="Arial" w:cs="Arial"/>
          <w:lang w:val="en-US"/>
        </w:rPr>
        <w:t xml:space="preserve">as never been the subject of a conviction for </w:t>
      </w:r>
      <w:r w:rsidRPr="00273548">
        <w:rPr>
          <w:rFonts w:ascii="Arial" w:hAnsi="Arial" w:cs="Arial"/>
          <w:lang w:eastAsia="en-IE"/>
        </w:rPr>
        <w:t>participation in a criminal organisation, as defined in Article 2 of Council Framework Decision 2008/841/JHA.</w:t>
      </w:r>
    </w:p>
    <w:p w14:paraId="79D6565E" w14:textId="77777777" w:rsidR="00DC6468" w:rsidRPr="00273548" w:rsidRDefault="00DC6468" w:rsidP="009A370B">
      <w:pPr>
        <w:numPr>
          <w:ilvl w:val="0"/>
          <w:numId w:val="22"/>
        </w:numPr>
        <w:spacing w:after="134"/>
        <w:ind w:left="772" w:right="47" w:hanging="396"/>
        <w:jc w:val="left"/>
        <w:rPr>
          <w:rFonts w:ascii="Arial" w:hAnsi="Arial" w:cs="Arial"/>
        </w:rPr>
      </w:pPr>
      <w:r w:rsidRPr="00273548">
        <w:rPr>
          <w:rFonts w:ascii="Arial" w:hAnsi="Arial" w:cs="Arial"/>
        </w:rPr>
        <w:t>H</w:t>
      </w:r>
      <w:r w:rsidRPr="00273548">
        <w:rPr>
          <w:rFonts w:ascii="Arial" w:hAnsi="Arial" w:cs="Arial"/>
          <w:lang w:val="en-US"/>
        </w:rPr>
        <w:t xml:space="preserve">as never been the subject of a conviction for </w:t>
      </w:r>
      <w:r w:rsidRPr="00273548">
        <w:rPr>
          <w:rFonts w:ascii="Arial" w:hAnsi="Arial" w:cs="Arial"/>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273548">
        <w:rPr>
          <w:rFonts w:ascii="Arial" w:hAnsi="Arial" w:cs="Arial"/>
          <w:i/>
        </w:rPr>
        <w:t>[insert name of entity]</w:t>
      </w:r>
      <w:r w:rsidRPr="00273548">
        <w:rPr>
          <w:rFonts w:ascii="Arial" w:hAnsi="Arial" w:cs="Arial"/>
          <w:lang w:eastAsia="en-IE"/>
        </w:rPr>
        <w:t>.</w:t>
      </w:r>
    </w:p>
    <w:p w14:paraId="2EBC58FF" w14:textId="77777777" w:rsidR="00DC6468" w:rsidRPr="00273548" w:rsidRDefault="00DC6468" w:rsidP="009A370B">
      <w:pPr>
        <w:numPr>
          <w:ilvl w:val="0"/>
          <w:numId w:val="22"/>
        </w:numPr>
        <w:spacing w:after="134"/>
        <w:ind w:left="772" w:right="47" w:hanging="396"/>
        <w:jc w:val="left"/>
        <w:rPr>
          <w:rFonts w:ascii="Arial" w:hAnsi="Arial" w:cs="Arial"/>
        </w:rPr>
      </w:pPr>
      <w:r w:rsidRPr="00273548">
        <w:rPr>
          <w:rFonts w:ascii="Arial" w:hAnsi="Arial" w:cs="Arial"/>
        </w:rPr>
        <w:t>H</w:t>
      </w:r>
      <w:r w:rsidRPr="00273548">
        <w:rPr>
          <w:rFonts w:ascii="Arial" w:hAnsi="Arial" w:cs="Arial"/>
          <w:lang w:val="en-US"/>
        </w:rPr>
        <w:t xml:space="preserve">as never been the subject of a conviction for </w:t>
      </w:r>
      <w:r w:rsidRPr="00273548">
        <w:rPr>
          <w:rFonts w:ascii="Arial" w:hAnsi="Arial" w:cs="Arial"/>
          <w:lang w:eastAsia="en-IE"/>
        </w:rPr>
        <w:t>fraud within the meaning of Article 1 of the Convention on the protection of the European Communities’ financial interests.</w:t>
      </w:r>
    </w:p>
    <w:p w14:paraId="0AAF0A6D" w14:textId="77777777" w:rsidR="00DC6468" w:rsidRPr="00273548" w:rsidRDefault="00DC6468" w:rsidP="009A370B">
      <w:pPr>
        <w:numPr>
          <w:ilvl w:val="0"/>
          <w:numId w:val="22"/>
        </w:numPr>
        <w:spacing w:after="134"/>
        <w:ind w:left="772" w:right="47" w:hanging="396"/>
        <w:jc w:val="left"/>
        <w:rPr>
          <w:rFonts w:ascii="Arial" w:hAnsi="Arial" w:cs="Arial"/>
        </w:rPr>
      </w:pPr>
      <w:r w:rsidRPr="00273548">
        <w:rPr>
          <w:rFonts w:ascii="Arial" w:hAnsi="Arial" w:cs="Arial"/>
        </w:rPr>
        <w:t>H</w:t>
      </w:r>
      <w:r w:rsidRPr="00273548">
        <w:rPr>
          <w:rFonts w:ascii="Arial" w:hAnsi="Arial" w:cs="Arial"/>
          <w:lang w:val="en-US"/>
        </w:rPr>
        <w:t xml:space="preserve">as never been the subject of a conviction for </w:t>
      </w:r>
      <w:r w:rsidRPr="00273548">
        <w:rPr>
          <w:rFonts w:ascii="Arial" w:hAnsi="Arial" w:cs="Arial"/>
          <w:lang w:eastAsia="en-IE"/>
        </w:rPr>
        <w:t>terrorist offences or offences linked to terrorist activities, as defined in Articles 1 and 3 of Council Framework Decision 2002/475/JHA</w:t>
      </w:r>
      <w:r w:rsidRPr="00273548">
        <w:rPr>
          <w:rFonts w:ascii="Arial" w:hAnsi="Arial" w:cs="Arial"/>
          <w:u w:val="single"/>
          <w:lang w:eastAsia="en-IE"/>
        </w:rPr>
        <w:t xml:space="preserve"> </w:t>
      </w:r>
      <w:r w:rsidRPr="00273548">
        <w:rPr>
          <w:rFonts w:ascii="Arial" w:hAnsi="Arial" w:cs="Arial"/>
          <w:lang w:eastAsia="en-IE"/>
        </w:rPr>
        <w:t xml:space="preserve">respectively, or for inciting or aiding or abetting or attempting to commit an offence, as referred to in Article 4 of that Framework Decision. </w:t>
      </w:r>
    </w:p>
    <w:p w14:paraId="782FBEA0" w14:textId="77777777" w:rsidR="00DC6468" w:rsidRPr="00273548" w:rsidRDefault="00DC6468" w:rsidP="009A370B">
      <w:pPr>
        <w:numPr>
          <w:ilvl w:val="0"/>
          <w:numId w:val="22"/>
        </w:numPr>
        <w:spacing w:after="134"/>
        <w:ind w:left="772" w:right="47" w:hanging="396"/>
        <w:jc w:val="left"/>
        <w:rPr>
          <w:rFonts w:ascii="Arial" w:hAnsi="Arial" w:cs="Arial"/>
        </w:rPr>
      </w:pPr>
      <w:r w:rsidRPr="00273548">
        <w:rPr>
          <w:rFonts w:ascii="Arial" w:hAnsi="Arial" w:cs="Arial"/>
        </w:rPr>
        <w:t>H</w:t>
      </w:r>
      <w:r w:rsidRPr="00273548">
        <w:rPr>
          <w:rFonts w:ascii="Arial" w:hAnsi="Arial" w:cs="Arial"/>
          <w:lang w:val="en-US"/>
        </w:rPr>
        <w:t xml:space="preserve">as never been the subject of a conviction for </w:t>
      </w:r>
      <w:r w:rsidRPr="00273548">
        <w:rPr>
          <w:rFonts w:ascii="Arial" w:hAnsi="Arial" w:cs="Arial"/>
        </w:rPr>
        <w:t>m</w:t>
      </w:r>
      <w:r w:rsidRPr="00273548">
        <w:rPr>
          <w:rFonts w:ascii="Arial" w:hAnsi="Arial" w:cs="Arial"/>
          <w:lang w:eastAsia="en-IE"/>
        </w:rPr>
        <w:t>oney laundering or terrorist financing, as defined in Article 1 of Directive 2005/60/EC of the European Parliament and of the Council</w:t>
      </w:r>
      <w:r w:rsidRPr="00273548">
        <w:rPr>
          <w:rFonts w:ascii="Arial" w:hAnsi="Arial" w:cs="Arial"/>
          <w:u w:val="single"/>
          <w:lang w:eastAsia="en-IE"/>
        </w:rPr>
        <w:t xml:space="preserve">. </w:t>
      </w:r>
    </w:p>
    <w:p w14:paraId="5AB107D2" w14:textId="77777777" w:rsidR="00DC6468" w:rsidRPr="00273548" w:rsidRDefault="00DC6468" w:rsidP="009A370B">
      <w:pPr>
        <w:numPr>
          <w:ilvl w:val="0"/>
          <w:numId w:val="22"/>
        </w:numPr>
        <w:spacing w:after="134"/>
        <w:ind w:left="772" w:right="47" w:hanging="396"/>
        <w:jc w:val="left"/>
        <w:rPr>
          <w:rFonts w:ascii="Arial" w:hAnsi="Arial" w:cs="Arial"/>
        </w:rPr>
      </w:pPr>
      <w:r w:rsidRPr="00273548">
        <w:rPr>
          <w:rFonts w:ascii="Arial" w:hAnsi="Arial" w:cs="Arial"/>
        </w:rPr>
        <w:t>H</w:t>
      </w:r>
      <w:r w:rsidRPr="00273548">
        <w:rPr>
          <w:rFonts w:ascii="Arial" w:hAnsi="Arial" w:cs="Arial"/>
          <w:lang w:val="en-US"/>
        </w:rPr>
        <w:t xml:space="preserve">as never been the subject of a conviction for </w:t>
      </w:r>
      <w:r w:rsidRPr="00273548">
        <w:rPr>
          <w:rFonts w:ascii="Arial" w:hAnsi="Arial" w:cs="Arial"/>
          <w:lang w:eastAsia="en-IE"/>
        </w:rPr>
        <w:t>child labour and other forms of trafficking in human beings as defined in Article 2 of Directive 2011/36/EU of the European Parliament and of the Council</w:t>
      </w:r>
      <w:r w:rsidRPr="00273548">
        <w:rPr>
          <w:rFonts w:ascii="Arial" w:hAnsi="Arial" w:cs="Arial"/>
          <w:u w:val="single"/>
          <w:lang w:eastAsia="en-IE"/>
        </w:rPr>
        <w:t>.</w:t>
      </w:r>
    </w:p>
    <w:p w14:paraId="5485DB54" w14:textId="77777777" w:rsidR="00DC6468" w:rsidRPr="00273548" w:rsidRDefault="00DC6468" w:rsidP="009A370B">
      <w:pPr>
        <w:numPr>
          <w:ilvl w:val="0"/>
          <w:numId w:val="22"/>
        </w:numPr>
        <w:spacing w:after="134"/>
        <w:ind w:left="772" w:right="47" w:hanging="396"/>
        <w:jc w:val="left"/>
        <w:rPr>
          <w:rFonts w:ascii="Arial" w:hAnsi="Arial" w:cs="Arial"/>
        </w:rPr>
      </w:pPr>
      <w:r w:rsidRPr="00273548">
        <w:rPr>
          <w:rFonts w:ascii="Arial" w:hAnsi="Arial" w:cs="Arial"/>
        </w:rPr>
        <w:t>Is not in breach of its obligations relating to the payment of taxes or social security contributions.</w:t>
      </w:r>
    </w:p>
    <w:p w14:paraId="2E3C0FC4" w14:textId="77777777" w:rsidR="00DC6468" w:rsidRPr="00273548" w:rsidRDefault="00DC6468" w:rsidP="009A370B">
      <w:pPr>
        <w:numPr>
          <w:ilvl w:val="0"/>
          <w:numId w:val="22"/>
        </w:numPr>
        <w:spacing w:after="134"/>
        <w:ind w:left="772" w:right="47" w:hanging="396"/>
        <w:jc w:val="left"/>
        <w:rPr>
          <w:rFonts w:ascii="Arial" w:hAnsi="Arial" w:cs="Arial"/>
        </w:rPr>
      </w:pPr>
      <w:r w:rsidRPr="00273548">
        <w:rPr>
          <w:rFonts w:ascii="Arial" w:hAnsi="Arial" w:cs="Arial"/>
        </w:rPr>
        <w:t xml:space="preserve">Has, in the performance of all public contracts, complied with applicable obligations in the field of environmental, social and labour law that apply at the place where the works are carried out or the services provided, that have been established by EU law, </w:t>
      </w:r>
      <w:r w:rsidRPr="00273548">
        <w:rPr>
          <w:rFonts w:ascii="Arial" w:hAnsi="Arial" w:cs="Arial"/>
        </w:rPr>
        <w:lastRenderedPageBreak/>
        <w:t>national law, collective agreements or by international, environmental, social and labour law listed in Schedule 7 of the European Union ((Award of Public Authority Contracts) Regulations 2016.</w:t>
      </w:r>
    </w:p>
    <w:p w14:paraId="51359B68" w14:textId="77777777" w:rsidR="00DC6468" w:rsidRPr="00273548" w:rsidRDefault="00DC6468" w:rsidP="009A370B">
      <w:pPr>
        <w:numPr>
          <w:ilvl w:val="0"/>
          <w:numId w:val="22"/>
        </w:numPr>
        <w:spacing w:after="134"/>
        <w:ind w:left="772" w:right="47" w:hanging="396"/>
        <w:jc w:val="left"/>
        <w:rPr>
          <w:rFonts w:ascii="Arial" w:hAnsi="Arial" w:cs="Arial"/>
        </w:rPr>
      </w:pPr>
      <w:r w:rsidRPr="00273548">
        <w:rPr>
          <w:rFonts w:ascii="Arial" w:hAnsi="Arial" w:cs="Arial"/>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1097D062" w14:textId="77777777" w:rsidR="00DC6468" w:rsidRPr="00273548" w:rsidRDefault="00DC6468" w:rsidP="009A370B">
      <w:pPr>
        <w:numPr>
          <w:ilvl w:val="0"/>
          <w:numId w:val="22"/>
        </w:numPr>
        <w:spacing w:after="134"/>
        <w:ind w:left="772" w:right="47" w:hanging="396"/>
        <w:jc w:val="left"/>
        <w:rPr>
          <w:rFonts w:ascii="Arial" w:hAnsi="Arial" w:cs="Arial"/>
        </w:rPr>
      </w:pPr>
      <w:r w:rsidRPr="00273548">
        <w:rPr>
          <w:rFonts w:ascii="Arial" w:hAnsi="Arial" w:cs="Arial"/>
        </w:rPr>
        <w:t>Is not guilty of grave professional misconduct.</w:t>
      </w:r>
    </w:p>
    <w:p w14:paraId="2B21ECC9" w14:textId="77777777" w:rsidR="00DC6468" w:rsidRPr="00273548" w:rsidRDefault="00DC6468" w:rsidP="009A370B">
      <w:pPr>
        <w:numPr>
          <w:ilvl w:val="0"/>
          <w:numId w:val="22"/>
        </w:numPr>
        <w:spacing w:after="134"/>
        <w:ind w:left="772" w:right="47" w:hanging="396"/>
        <w:jc w:val="left"/>
        <w:rPr>
          <w:rFonts w:ascii="Arial" w:hAnsi="Arial" w:cs="Arial"/>
        </w:rPr>
      </w:pPr>
      <w:r w:rsidRPr="00273548">
        <w:rPr>
          <w:rFonts w:ascii="Arial" w:hAnsi="Arial" w:cs="Arial"/>
        </w:rPr>
        <w:t>Has not entered into agreements with other economic operators aimed at distorting competition.</w:t>
      </w:r>
    </w:p>
    <w:p w14:paraId="4F85A2CD" w14:textId="77777777" w:rsidR="00DC6468" w:rsidRPr="00273548" w:rsidRDefault="00DC6468" w:rsidP="009A370B">
      <w:pPr>
        <w:numPr>
          <w:ilvl w:val="0"/>
          <w:numId w:val="22"/>
        </w:numPr>
        <w:spacing w:after="134"/>
        <w:ind w:left="772" w:right="47" w:hanging="396"/>
        <w:jc w:val="left"/>
        <w:rPr>
          <w:rFonts w:ascii="Arial" w:hAnsi="Arial" w:cs="Arial"/>
        </w:rPr>
      </w:pPr>
      <w:r w:rsidRPr="00273548">
        <w:rPr>
          <w:rFonts w:ascii="Arial" w:hAnsi="Arial" w:cs="Arial"/>
        </w:rPr>
        <w:t>Is not aware of any conflict of interest due to its participation in the Competition;</w:t>
      </w:r>
    </w:p>
    <w:p w14:paraId="54C36CC3" w14:textId="77777777" w:rsidR="00DC6468" w:rsidRPr="00273548" w:rsidRDefault="00DC6468" w:rsidP="009A370B">
      <w:pPr>
        <w:numPr>
          <w:ilvl w:val="0"/>
          <w:numId w:val="22"/>
        </w:numPr>
        <w:spacing w:after="134"/>
        <w:ind w:left="772" w:right="47" w:hanging="396"/>
        <w:jc w:val="left"/>
        <w:rPr>
          <w:rFonts w:ascii="Arial" w:hAnsi="Arial" w:cs="Arial"/>
        </w:rPr>
      </w:pPr>
      <w:r w:rsidRPr="00273548">
        <w:rPr>
          <w:rFonts w:ascii="Arial" w:hAnsi="Arial" w:cs="Arial"/>
        </w:rPr>
        <w:t>Has not had any prior involvement in the preparation of the Competition;</w:t>
      </w:r>
    </w:p>
    <w:p w14:paraId="683049F5" w14:textId="77777777" w:rsidR="00DC6468" w:rsidRPr="00273548" w:rsidRDefault="00DC6468" w:rsidP="009A370B">
      <w:pPr>
        <w:numPr>
          <w:ilvl w:val="0"/>
          <w:numId w:val="22"/>
        </w:numPr>
        <w:spacing w:after="134"/>
        <w:ind w:left="772" w:right="47" w:hanging="396"/>
        <w:jc w:val="left"/>
        <w:rPr>
          <w:rFonts w:ascii="Arial" w:hAnsi="Arial" w:cs="Arial"/>
        </w:rPr>
      </w:pPr>
      <w:r w:rsidRPr="00273548">
        <w:rPr>
          <w:rFonts w:ascii="Arial" w:hAnsi="Arial" w:cs="Arial"/>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F922308" w14:textId="77777777" w:rsidR="00DC6468" w:rsidRPr="00273548" w:rsidRDefault="00DC6468" w:rsidP="009A370B">
      <w:pPr>
        <w:numPr>
          <w:ilvl w:val="0"/>
          <w:numId w:val="22"/>
        </w:numPr>
        <w:spacing w:after="134"/>
        <w:ind w:left="772" w:right="47" w:hanging="396"/>
        <w:jc w:val="left"/>
        <w:rPr>
          <w:rFonts w:ascii="Arial" w:hAnsi="Arial" w:cs="Arial"/>
        </w:rPr>
      </w:pPr>
      <w:r w:rsidRPr="00273548">
        <w:rPr>
          <w:rFonts w:ascii="Arial" w:hAnsi="Arial" w:cs="Arial"/>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to submit supporting documents in respect of this Competition as required under Article 59 of Directive 2014/24/EU of the European Parliament and of the Council on Public Procurement. </w:t>
      </w:r>
    </w:p>
    <w:p w14:paraId="4456BA61" w14:textId="77777777" w:rsidR="00DC6468" w:rsidRPr="00273548" w:rsidRDefault="00DC6468" w:rsidP="009A370B">
      <w:pPr>
        <w:numPr>
          <w:ilvl w:val="0"/>
          <w:numId w:val="22"/>
        </w:numPr>
        <w:spacing w:after="60"/>
        <w:ind w:left="772" w:right="47" w:hanging="396"/>
        <w:jc w:val="left"/>
        <w:rPr>
          <w:rFonts w:ascii="Arial" w:hAnsi="Arial" w:cs="Arial"/>
        </w:rPr>
      </w:pPr>
      <w:r w:rsidRPr="00273548">
        <w:rPr>
          <w:rFonts w:ascii="Arial" w:hAnsi="Arial" w:cs="Arial"/>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E38F839" w14:textId="77777777" w:rsidR="00DC6468" w:rsidRPr="00273548" w:rsidRDefault="00DC6468" w:rsidP="008F4E5D">
      <w:pPr>
        <w:pStyle w:val="BodyText"/>
        <w:suppressAutoHyphens w:val="0"/>
        <w:spacing w:after="60"/>
        <w:jc w:val="left"/>
        <w:rPr>
          <w:rFonts w:ascii="Arial" w:hAnsi="Arial" w:cs="Arial"/>
          <w:sz w:val="22"/>
          <w:szCs w:val="22"/>
        </w:rPr>
      </w:pPr>
    </w:p>
    <w:p w14:paraId="7A978C81" w14:textId="77777777" w:rsidR="00DC6468" w:rsidRPr="00295F57" w:rsidRDefault="00DC6468" w:rsidP="008F4E5D">
      <w:pPr>
        <w:pStyle w:val="BodyText"/>
        <w:suppressAutoHyphens w:val="0"/>
        <w:spacing w:after="60"/>
        <w:jc w:val="left"/>
        <w:rPr>
          <w:rFonts w:ascii="Arial" w:hAnsi="Arial" w:cs="Arial"/>
          <w:sz w:val="20"/>
          <w:szCs w:val="20"/>
        </w:rPr>
      </w:pPr>
      <w:r w:rsidRPr="00295F57">
        <w:rPr>
          <w:rFonts w:ascii="Arial" w:hAnsi="Arial" w:cs="Arial"/>
          <w:sz w:val="20"/>
          <w:szCs w:val="20"/>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Authority. </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52"/>
        <w:gridCol w:w="4697"/>
      </w:tblGrid>
      <w:tr w:rsidR="00DC6468" w:rsidRPr="00273548" w14:paraId="163DBC6C" w14:textId="77777777" w:rsidTr="0088529E">
        <w:trPr>
          <w:trHeight w:val="707"/>
        </w:trPr>
        <w:tc>
          <w:tcPr>
            <w:tcW w:w="4505" w:type="dxa"/>
            <w:tcBorders>
              <w:top w:val="single" w:sz="12" w:space="0" w:color="FFFFFF"/>
              <w:left w:val="single" w:sz="12" w:space="0" w:color="FFFFFF"/>
              <w:bottom w:val="single" w:sz="12" w:space="0" w:color="FFFFFF"/>
              <w:right w:val="single" w:sz="12" w:space="0" w:color="FFFFFF"/>
            </w:tcBorders>
          </w:tcPr>
          <w:p w14:paraId="22F61CFD" w14:textId="77777777" w:rsidR="00DC6468" w:rsidRPr="004F553F" w:rsidRDefault="00DC6468" w:rsidP="008F4E5D">
            <w:pPr>
              <w:jc w:val="left"/>
              <w:rPr>
                <w:rFonts w:ascii="Arial" w:hAnsi="Arial" w:cs="Arial"/>
                <w:b/>
                <w:szCs w:val="20"/>
              </w:rPr>
            </w:pPr>
          </w:p>
          <w:p w14:paraId="56C2CD95" w14:textId="7FDB5668" w:rsidR="00DC6468" w:rsidRPr="004F553F" w:rsidRDefault="00DC6468" w:rsidP="008F4E5D">
            <w:pPr>
              <w:jc w:val="left"/>
              <w:rPr>
                <w:rFonts w:ascii="Arial" w:hAnsi="Arial" w:cs="Arial"/>
                <w:b/>
                <w:szCs w:val="20"/>
              </w:rPr>
            </w:pPr>
            <w:r w:rsidRPr="00881F56">
              <w:rPr>
                <w:rFonts w:ascii="Arial" w:hAnsi="Arial" w:cs="Arial"/>
                <w:noProof/>
                <w:szCs w:val="20"/>
              </w:rPr>
              <mc:AlternateContent>
                <mc:Choice Requires="wps">
                  <w:drawing>
                    <wp:anchor distT="4294967293" distB="4294967293" distL="114300" distR="114300" simplePos="0" relativeHeight="251659264" behindDoc="0" locked="0" layoutInCell="1" allowOverlap="1" wp14:anchorId="44EE9830" wp14:editId="1D05BAC8">
                      <wp:simplePos x="0" y="0"/>
                      <wp:positionH relativeFrom="column">
                        <wp:posOffset>0</wp:posOffset>
                      </wp:positionH>
                      <wp:positionV relativeFrom="paragraph">
                        <wp:posOffset>151764</wp:posOffset>
                      </wp:positionV>
                      <wp:extent cx="25146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D7C7A" id="Straight Connector 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11.95pt" to="19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" strokecolor="navy"/>
                  </w:pict>
                </mc:Fallback>
              </mc:AlternateContent>
            </w:r>
          </w:p>
          <w:p w14:paraId="0A55A566" w14:textId="77777777" w:rsidR="00DC6468" w:rsidRPr="004F553F" w:rsidRDefault="00DC6468" w:rsidP="008F4E5D">
            <w:pPr>
              <w:jc w:val="left"/>
              <w:rPr>
                <w:rFonts w:ascii="Arial" w:hAnsi="Arial" w:cs="Arial"/>
                <w:b/>
                <w:szCs w:val="20"/>
              </w:rPr>
            </w:pPr>
            <w:r w:rsidRPr="004F553F">
              <w:rPr>
                <w:rFonts w:ascii="Arial" w:hAnsi="Arial" w:cs="Arial"/>
                <w:b/>
                <w:szCs w:val="20"/>
              </w:rPr>
              <w:t>Signature of Declarant</w:t>
            </w:r>
          </w:p>
        </w:tc>
        <w:tc>
          <w:tcPr>
            <w:tcW w:w="4782" w:type="dxa"/>
            <w:tcBorders>
              <w:top w:val="single" w:sz="12" w:space="0" w:color="FFFFFF"/>
              <w:left w:val="single" w:sz="12" w:space="0" w:color="FFFFFF"/>
              <w:bottom w:val="single" w:sz="12" w:space="0" w:color="FFFFFF"/>
              <w:right w:val="single" w:sz="12" w:space="0" w:color="FFFFFF"/>
            </w:tcBorders>
          </w:tcPr>
          <w:p w14:paraId="12B6EC7C" w14:textId="77777777" w:rsidR="00DC6468" w:rsidRPr="004F553F" w:rsidRDefault="00DC6468" w:rsidP="008F4E5D">
            <w:pPr>
              <w:jc w:val="left"/>
              <w:rPr>
                <w:rFonts w:ascii="Arial" w:hAnsi="Arial" w:cs="Arial"/>
                <w:b/>
                <w:szCs w:val="20"/>
              </w:rPr>
            </w:pPr>
          </w:p>
          <w:p w14:paraId="0E9B0DE4" w14:textId="14E5D00C" w:rsidR="00DC6468" w:rsidRPr="004F553F" w:rsidRDefault="00DC6468" w:rsidP="008F4E5D">
            <w:pPr>
              <w:jc w:val="left"/>
              <w:rPr>
                <w:rFonts w:ascii="Arial" w:hAnsi="Arial" w:cs="Arial"/>
                <w:b/>
                <w:szCs w:val="20"/>
              </w:rPr>
            </w:pPr>
            <w:r w:rsidRPr="00881F56">
              <w:rPr>
                <w:rFonts w:ascii="Arial" w:hAnsi="Arial" w:cs="Arial"/>
                <w:noProof/>
                <w:szCs w:val="20"/>
              </w:rPr>
              <mc:AlternateContent>
                <mc:Choice Requires="wps">
                  <w:drawing>
                    <wp:anchor distT="4294967293" distB="4294967293" distL="114300" distR="114300" simplePos="0" relativeHeight="251660288" behindDoc="0" locked="0" layoutInCell="1" allowOverlap="1" wp14:anchorId="10515078" wp14:editId="7E942895">
                      <wp:simplePos x="0" y="0"/>
                      <wp:positionH relativeFrom="column">
                        <wp:posOffset>-3175</wp:posOffset>
                      </wp:positionH>
                      <wp:positionV relativeFrom="paragraph">
                        <wp:posOffset>151764</wp:posOffset>
                      </wp:positionV>
                      <wp:extent cx="29718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90EC4F" id="Straight Connector 2"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pt,11.95pt" to="233.7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" strokecolor="navy"/>
                  </w:pict>
                </mc:Fallback>
              </mc:AlternateContent>
            </w:r>
          </w:p>
          <w:p w14:paraId="6D70AA2F" w14:textId="77777777" w:rsidR="00DC6468" w:rsidRPr="004F553F" w:rsidRDefault="00DC6468" w:rsidP="008F4E5D">
            <w:pPr>
              <w:jc w:val="left"/>
              <w:rPr>
                <w:rFonts w:ascii="Arial" w:hAnsi="Arial" w:cs="Arial"/>
                <w:b/>
                <w:szCs w:val="20"/>
              </w:rPr>
            </w:pPr>
            <w:r w:rsidRPr="004F553F">
              <w:rPr>
                <w:rFonts w:ascii="Arial" w:hAnsi="Arial" w:cs="Arial"/>
                <w:b/>
                <w:szCs w:val="20"/>
              </w:rPr>
              <w:t>Name of Declarant in print or block capitals</w:t>
            </w:r>
          </w:p>
        </w:tc>
      </w:tr>
      <w:tr w:rsidR="00DC6468" w:rsidRPr="00273548" w14:paraId="4DFBCD0B" w14:textId="77777777" w:rsidTr="0088529E">
        <w:trPr>
          <w:trHeight w:val="158"/>
        </w:trPr>
        <w:tc>
          <w:tcPr>
            <w:tcW w:w="9287" w:type="dxa"/>
            <w:gridSpan w:val="2"/>
            <w:tcBorders>
              <w:top w:val="single" w:sz="12" w:space="0" w:color="FFFFFF"/>
              <w:left w:val="single" w:sz="12" w:space="0" w:color="FFFFFF"/>
              <w:bottom w:val="single" w:sz="12" w:space="0" w:color="FFFFFF"/>
              <w:right w:val="single" w:sz="12" w:space="0" w:color="FFFFFF"/>
            </w:tcBorders>
            <w:hideMark/>
          </w:tcPr>
          <w:p w14:paraId="59722BB6" w14:textId="77777777" w:rsidR="00DC6468" w:rsidRPr="004F553F" w:rsidRDefault="00DC6468" w:rsidP="008F4E5D">
            <w:pPr>
              <w:jc w:val="left"/>
              <w:rPr>
                <w:rFonts w:ascii="Arial" w:hAnsi="Arial" w:cs="Arial"/>
                <w:b/>
                <w:szCs w:val="20"/>
              </w:rPr>
            </w:pPr>
            <w:r w:rsidRPr="004F553F">
              <w:rPr>
                <w:rFonts w:ascii="Arial" w:hAnsi="Arial" w:cs="Arial"/>
                <w:b/>
                <w:szCs w:val="20"/>
              </w:rPr>
              <w:t xml:space="preserve">Declared before me by _________________________________________ who is personally known to me </w:t>
            </w:r>
            <w:r w:rsidRPr="004F553F">
              <w:rPr>
                <w:rFonts w:ascii="Arial" w:hAnsi="Arial" w:cs="Arial"/>
                <w:b/>
                <w:szCs w:val="20"/>
              </w:rPr>
              <w:br/>
              <w:t>(or who is identified to me by ____________________________________who is personally known to me) at __________________________________ this ___________ day of _______________ 20__</w:t>
            </w:r>
          </w:p>
          <w:p w14:paraId="0C03D2F7" w14:textId="77777777" w:rsidR="00DC6468" w:rsidRPr="004F553F" w:rsidRDefault="00DC6468" w:rsidP="008F4E5D">
            <w:pPr>
              <w:jc w:val="left"/>
              <w:rPr>
                <w:rFonts w:ascii="Arial" w:hAnsi="Arial" w:cs="Arial"/>
                <w:b/>
                <w:szCs w:val="20"/>
              </w:rPr>
            </w:pPr>
            <w:r w:rsidRPr="004F553F">
              <w:rPr>
                <w:rFonts w:ascii="Arial" w:hAnsi="Arial" w:cs="Arial"/>
                <w:b/>
                <w:szCs w:val="20"/>
              </w:rPr>
              <w:t>________________________________</w:t>
            </w:r>
          </w:p>
          <w:p w14:paraId="09C10C26" w14:textId="77777777" w:rsidR="00DC6468" w:rsidRPr="004F553F" w:rsidRDefault="00DC6468" w:rsidP="008F4E5D">
            <w:pPr>
              <w:jc w:val="left"/>
              <w:rPr>
                <w:rFonts w:ascii="Arial" w:hAnsi="Arial" w:cs="Arial"/>
                <w:b/>
                <w:szCs w:val="20"/>
              </w:rPr>
            </w:pPr>
            <w:r w:rsidRPr="004F553F">
              <w:rPr>
                <w:rFonts w:ascii="Arial" w:hAnsi="Arial" w:cs="Arial"/>
                <w:b/>
                <w:szCs w:val="20"/>
              </w:rPr>
              <w:t>(signed)</w:t>
            </w:r>
            <w:r w:rsidRPr="004F553F">
              <w:rPr>
                <w:rFonts w:ascii="Arial" w:hAnsi="Arial" w:cs="Arial"/>
                <w:b/>
                <w:szCs w:val="20"/>
              </w:rPr>
              <w:br/>
              <w:t>Practising Solicitor/Commissioner for Oaths</w:t>
            </w:r>
          </w:p>
        </w:tc>
      </w:tr>
    </w:tbl>
    <w:p w14:paraId="4FF60486" w14:textId="77777777" w:rsidR="00DC6468" w:rsidRPr="00224349" w:rsidRDefault="00DC6468" w:rsidP="008F4E5D">
      <w:pPr>
        <w:tabs>
          <w:tab w:val="left" w:pos="709"/>
          <w:tab w:val="left" w:pos="5103"/>
          <w:tab w:val="left" w:pos="6237"/>
        </w:tabs>
        <w:jc w:val="left"/>
        <w:rPr>
          <w:rFonts w:ascii="Arial" w:hAnsi="Arial" w:cs="Arial"/>
        </w:rPr>
      </w:pPr>
      <w:r>
        <w:rPr>
          <w:rFonts w:ascii="Arial" w:hAnsi="Arial" w:cs="Arial"/>
          <w:b/>
        </w:rPr>
        <w:br w:type="page"/>
      </w:r>
      <w:r w:rsidRPr="00224349">
        <w:rPr>
          <w:rFonts w:ascii="Arial" w:hAnsi="Arial" w:cs="Arial"/>
          <w:b/>
        </w:rPr>
        <w:lastRenderedPageBreak/>
        <w:t xml:space="preserve">APPENDIX </w:t>
      </w:r>
      <w:r>
        <w:rPr>
          <w:rFonts w:ascii="Arial" w:hAnsi="Arial" w:cs="Arial"/>
          <w:b/>
        </w:rPr>
        <w:t>7</w:t>
      </w:r>
    </w:p>
    <w:p w14:paraId="2C18673E" w14:textId="77777777" w:rsidR="00DC6468" w:rsidRPr="00224349" w:rsidRDefault="00DC6468" w:rsidP="008F4E5D">
      <w:pPr>
        <w:jc w:val="left"/>
        <w:rPr>
          <w:rFonts w:ascii="Arial" w:hAnsi="Arial" w:cs="Arial"/>
          <w:b/>
        </w:rPr>
      </w:pPr>
    </w:p>
    <w:p w14:paraId="3F3D71D7" w14:textId="77777777" w:rsidR="00DC6468" w:rsidRPr="00224349" w:rsidRDefault="00DC6468" w:rsidP="008F4E5D">
      <w:pPr>
        <w:jc w:val="left"/>
        <w:rPr>
          <w:rFonts w:ascii="Arial" w:hAnsi="Arial" w:cs="Arial"/>
          <w:b/>
        </w:rPr>
      </w:pPr>
      <w:r w:rsidRPr="00224349">
        <w:rPr>
          <w:rFonts w:ascii="Arial" w:hAnsi="Arial" w:cs="Arial"/>
          <w:b/>
        </w:rPr>
        <w:t>CONFLICTS OF INTEREST DECLARATION</w:t>
      </w:r>
      <w:r w:rsidRPr="00224349">
        <w:rPr>
          <w:rStyle w:val="FootnoteReference"/>
          <w:rFonts w:ascii="Arial" w:hAnsi="Arial" w:cs="Arial"/>
          <w:b/>
        </w:rPr>
        <w:footnoteReference w:id="4"/>
      </w:r>
    </w:p>
    <w:p w14:paraId="3345276A" w14:textId="77777777" w:rsidR="00DC6468" w:rsidRDefault="00DC6468" w:rsidP="008F4E5D">
      <w:pPr>
        <w:spacing w:line="200" w:lineRule="exact"/>
        <w:jc w:val="left"/>
      </w:pPr>
    </w:p>
    <w:p w14:paraId="7F05CCF8" w14:textId="77777777" w:rsidR="00DC6468" w:rsidRPr="007B3A71" w:rsidRDefault="00DC6468" w:rsidP="008F4E5D">
      <w:pPr>
        <w:pStyle w:val="ListParagraph"/>
        <w:tabs>
          <w:tab w:val="left" w:pos="709"/>
          <w:tab w:val="left" w:pos="6237"/>
        </w:tabs>
        <w:ind w:left="0"/>
        <w:jc w:val="left"/>
        <w:rPr>
          <w:rFonts w:ascii="Arial" w:hAnsi="Arial" w:cs="Arial"/>
          <w:b/>
          <w:i/>
        </w:rPr>
      </w:pPr>
      <w:r w:rsidRPr="007B3A71">
        <w:rPr>
          <w:rFonts w:ascii="Arial" w:hAnsi="Arial" w:cs="Arial"/>
          <w:b/>
          <w:i/>
        </w:rPr>
        <w:t>[to be completed by the Tenderer and, in the case of a Group, by the lead entity on behalf of the Group]</w:t>
      </w:r>
    </w:p>
    <w:p w14:paraId="1C954087" w14:textId="77777777" w:rsidR="00DC6468" w:rsidRPr="00224349" w:rsidRDefault="00DC6468" w:rsidP="008F4E5D">
      <w:pPr>
        <w:spacing w:line="200" w:lineRule="exact"/>
        <w:jc w:val="left"/>
      </w:pPr>
    </w:p>
    <w:p w14:paraId="24D94D64" w14:textId="77777777" w:rsidR="00DC6468" w:rsidRPr="00224349" w:rsidRDefault="00DC6468" w:rsidP="008F4E5D">
      <w:pPr>
        <w:spacing w:before="34"/>
        <w:ind w:left="140" w:right="114"/>
        <w:jc w:val="left"/>
        <w:rPr>
          <w:rFonts w:ascii="Arial" w:eastAsia="Arial" w:hAnsi="Arial" w:cs="Arial"/>
        </w:rPr>
      </w:pPr>
      <w:r w:rsidRPr="00224349">
        <w:rPr>
          <w:rFonts w:ascii="Arial" w:eastAsia="Arial" w:hAnsi="Arial" w:cs="Arial"/>
        </w:rPr>
        <w:t xml:space="preserve">Tenderers are required </w:t>
      </w:r>
      <w:r w:rsidRPr="00224349">
        <w:rPr>
          <w:rFonts w:ascii="Arial" w:eastAsia="Arial" w:hAnsi="Arial" w:cs="Arial"/>
          <w:spacing w:val="4"/>
        </w:rPr>
        <w:t xml:space="preserve">to fully </w:t>
      </w:r>
      <w:r w:rsidRPr="00224349">
        <w:rPr>
          <w:rFonts w:ascii="Arial" w:eastAsia="Arial" w:hAnsi="Arial" w:cs="Arial"/>
        </w:rPr>
        <w:t>d</w:t>
      </w:r>
      <w:r w:rsidRPr="00224349">
        <w:rPr>
          <w:rFonts w:ascii="Arial" w:eastAsia="Arial" w:hAnsi="Arial" w:cs="Arial"/>
          <w:spacing w:val="-1"/>
        </w:rPr>
        <w:t>i</w:t>
      </w:r>
      <w:r w:rsidRPr="00224349">
        <w:rPr>
          <w:rFonts w:ascii="Arial" w:eastAsia="Arial" w:hAnsi="Arial" w:cs="Arial"/>
          <w:spacing w:val="1"/>
        </w:rPr>
        <w:t>sc</w:t>
      </w:r>
      <w:r w:rsidRPr="00224349">
        <w:rPr>
          <w:rFonts w:ascii="Arial" w:eastAsia="Arial" w:hAnsi="Arial" w:cs="Arial"/>
          <w:spacing w:val="-1"/>
        </w:rPr>
        <w:t>l</w:t>
      </w:r>
      <w:r w:rsidRPr="00224349">
        <w:rPr>
          <w:rFonts w:ascii="Arial" w:eastAsia="Arial" w:hAnsi="Arial" w:cs="Arial"/>
        </w:rPr>
        <w:t>o</w:t>
      </w:r>
      <w:r w:rsidRPr="00224349">
        <w:rPr>
          <w:rFonts w:ascii="Arial" w:eastAsia="Arial" w:hAnsi="Arial" w:cs="Arial"/>
          <w:spacing w:val="1"/>
        </w:rPr>
        <w:t>s</w:t>
      </w:r>
      <w:r w:rsidRPr="00224349">
        <w:rPr>
          <w:rFonts w:ascii="Arial" w:eastAsia="Arial" w:hAnsi="Arial" w:cs="Arial"/>
        </w:rPr>
        <w:t>e</w:t>
      </w:r>
      <w:r w:rsidRPr="00224349">
        <w:rPr>
          <w:rFonts w:ascii="Arial" w:eastAsia="Arial" w:hAnsi="Arial" w:cs="Arial"/>
          <w:spacing w:val="3"/>
        </w:rPr>
        <w:t xml:space="preserve"> in writing </w:t>
      </w:r>
      <w:r w:rsidRPr="00224349">
        <w:rPr>
          <w:rFonts w:ascii="Arial" w:eastAsia="Arial" w:hAnsi="Arial" w:cs="Arial"/>
        </w:rPr>
        <w:t>b</w:t>
      </w:r>
      <w:r w:rsidRPr="00224349">
        <w:rPr>
          <w:rFonts w:ascii="Arial" w:eastAsia="Arial" w:hAnsi="Arial" w:cs="Arial"/>
          <w:spacing w:val="-1"/>
        </w:rPr>
        <w:t>e</w:t>
      </w:r>
      <w:r w:rsidRPr="00224349">
        <w:rPr>
          <w:rFonts w:ascii="Arial" w:eastAsia="Arial" w:hAnsi="Arial" w:cs="Arial"/>
          <w:spacing w:val="1"/>
        </w:rPr>
        <w:t>l</w:t>
      </w:r>
      <w:r w:rsidRPr="00224349">
        <w:rPr>
          <w:rFonts w:ascii="Arial" w:eastAsia="Arial" w:hAnsi="Arial" w:cs="Arial"/>
          <w:spacing w:val="2"/>
        </w:rPr>
        <w:t>o</w:t>
      </w:r>
      <w:r w:rsidRPr="00224349">
        <w:rPr>
          <w:rFonts w:ascii="Arial" w:eastAsia="Arial" w:hAnsi="Arial" w:cs="Arial"/>
        </w:rPr>
        <w:t>w</w:t>
      </w:r>
      <w:r w:rsidRPr="00224349">
        <w:rPr>
          <w:rFonts w:ascii="Arial" w:eastAsia="Arial" w:hAnsi="Arial" w:cs="Arial"/>
          <w:spacing w:val="6"/>
        </w:rPr>
        <w:t xml:space="preserve"> </w:t>
      </w:r>
      <w:r w:rsidRPr="00224349">
        <w:rPr>
          <w:rFonts w:ascii="Arial" w:eastAsia="Arial" w:hAnsi="Arial" w:cs="Arial"/>
        </w:rPr>
        <w:t>a</w:t>
      </w:r>
      <w:r w:rsidRPr="00224349">
        <w:rPr>
          <w:rFonts w:ascii="Arial" w:eastAsia="Arial" w:hAnsi="Arial" w:cs="Arial"/>
          <w:spacing w:val="4"/>
        </w:rPr>
        <w:t>n</w:t>
      </w:r>
      <w:r w:rsidRPr="00224349">
        <w:rPr>
          <w:rFonts w:ascii="Arial" w:eastAsia="Arial" w:hAnsi="Arial" w:cs="Arial"/>
        </w:rPr>
        <w:t>y</w:t>
      </w:r>
      <w:r w:rsidRPr="00224349">
        <w:rPr>
          <w:rFonts w:ascii="Arial" w:eastAsia="Arial" w:hAnsi="Arial" w:cs="Arial"/>
          <w:spacing w:val="3"/>
        </w:rPr>
        <w:t xml:space="preserve"> actual or </w:t>
      </w:r>
      <w:r w:rsidRPr="00224349">
        <w:rPr>
          <w:rFonts w:ascii="Arial" w:eastAsia="Arial" w:hAnsi="Arial" w:cs="Arial"/>
          <w:spacing w:val="2"/>
        </w:rPr>
        <w:t>p</w:t>
      </w:r>
      <w:r w:rsidRPr="00224349">
        <w:rPr>
          <w:rFonts w:ascii="Arial" w:eastAsia="Arial" w:hAnsi="Arial" w:cs="Arial"/>
        </w:rPr>
        <w:t>ot</w:t>
      </w:r>
      <w:r w:rsidRPr="00224349">
        <w:rPr>
          <w:rFonts w:ascii="Arial" w:eastAsia="Arial" w:hAnsi="Arial" w:cs="Arial"/>
          <w:spacing w:val="1"/>
        </w:rPr>
        <w:t>e</w:t>
      </w:r>
      <w:r w:rsidRPr="00224349">
        <w:rPr>
          <w:rFonts w:ascii="Arial" w:eastAsia="Arial" w:hAnsi="Arial" w:cs="Arial"/>
        </w:rPr>
        <w:t>nt</w:t>
      </w:r>
      <w:r w:rsidRPr="00224349">
        <w:rPr>
          <w:rFonts w:ascii="Arial" w:eastAsia="Arial" w:hAnsi="Arial" w:cs="Arial"/>
          <w:spacing w:val="1"/>
        </w:rPr>
        <w:t>i</w:t>
      </w:r>
      <w:r w:rsidRPr="00224349">
        <w:rPr>
          <w:rFonts w:ascii="Arial" w:eastAsia="Arial" w:hAnsi="Arial" w:cs="Arial"/>
        </w:rPr>
        <w:t>al</w:t>
      </w:r>
      <w:r w:rsidRPr="00224349">
        <w:rPr>
          <w:rFonts w:ascii="Arial" w:eastAsia="Arial" w:hAnsi="Arial" w:cs="Arial"/>
          <w:spacing w:val="1"/>
        </w:rPr>
        <w:t xml:space="preserve"> C</w:t>
      </w:r>
      <w:r w:rsidRPr="00224349">
        <w:rPr>
          <w:rFonts w:ascii="Arial" w:eastAsia="Arial" w:hAnsi="Arial" w:cs="Arial"/>
        </w:rPr>
        <w:t>o</w:t>
      </w:r>
      <w:r w:rsidRPr="00224349">
        <w:rPr>
          <w:rFonts w:ascii="Arial" w:eastAsia="Arial" w:hAnsi="Arial" w:cs="Arial"/>
          <w:spacing w:val="-1"/>
        </w:rPr>
        <w:t>n</w:t>
      </w:r>
      <w:r w:rsidRPr="00224349">
        <w:rPr>
          <w:rFonts w:ascii="Arial" w:eastAsia="Arial" w:hAnsi="Arial" w:cs="Arial"/>
          <w:spacing w:val="2"/>
        </w:rPr>
        <w:t>f</w:t>
      </w:r>
      <w:r w:rsidRPr="00224349">
        <w:rPr>
          <w:rFonts w:ascii="Arial" w:eastAsia="Arial" w:hAnsi="Arial" w:cs="Arial"/>
          <w:spacing w:val="1"/>
        </w:rPr>
        <w:t>l</w:t>
      </w:r>
      <w:r w:rsidRPr="00224349">
        <w:rPr>
          <w:rFonts w:ascii="Arial" w:eastAsia="Arial" w:hAnsi="Arial" w:cs="Arial"/>
          <w:spacing w:val="-1"/>
        </w:rPr>
        <w:t>i</w:t>
      </w:r>
      <w:r w:rsidRPr="00224349">
        <w:rPr>
          <w:rFonts w:ascii="Arial" w:eastAsia="Arial" w:hAnsi="Arial" w:cs="Arial"/>
          <w:spacing w:val="1"/>
        </w:rPr>
        <w:t>c</w:t>
      </w:r>
      <w:r w:rsidRPr="00224349">
        <w:rPr>
          <w:rFonts w:ascii="Arial" w:eastAsia="Arial" w:hAnsi="Arial" w:cs="Arial"/>
        </w:rPr>
        <w:t>ts</w:t>
      </w:r>
      <w:r w:rsidRPr="00224349">
        <w:rPr>
          <w:rFonts w:ascii="Arial" w:eastAsia="Arial" w:hAnsi="Arial" w:cs="Arial"/>
          <w:spacing w:val="4"/>
        </w:rPr>
        <w:t xml:space="preserve"> </w:t>
      </w:r>
      <w:r w:rsidRPr="00224349">
        <w:rPr>
          <w:rFonts w:ascii="Arial" w:eastAsia="Arial" w:hAnsi="Arial" w:cs="Arial"/>
        </w:rPr>
        <w:t>of</w:t>
      </w:r>
      <w:r w:rsidRPr="00224349">
        <w:rPr>
          <w:rFonts w:ascii="Arial" w:eastAsia="Arial" w:hAnsi="Arial" w:cs="Arial"/>
          <w:spacing w:val="9"/>
        </w:rPr>
        <w:t xml:space="preserve"> </w:t>
      </w:r>
      <w:r w:rsidRPr="00224349">
        <w:rPr>
          <w:rFonts w:ascii="Arial" w:eastAsia="Arial" w:hAnsi="Arial" w:cs="Arial"/>
          <w:spacing w:val="-1"/>
        </w:rPr>
        <w:t>I</w:t>
      </w:r>
      <w:r w:rsidRPr="00224349">
        <w:rPr>
          <w:rFonts w:ascii="Arial" w:eastAsia="Arial" w:hAnsi="Arial" w:cs="Arial"/>
        </w:rPr>
        <w:t>nt</w:t>
      </w:r>
      <w:r w:rsidRPr="00224349">
        <w:rPr>
          <w:rFonts w:ascii="Arial" w:eastAsia="Arial" w:hAnsi="Arial" w:cs="Arial"/>
          <w:spacing w:val="-1"/>
        </w:rPr>
        <w:t>e</w:t>
      </w:r>
      <w:r w:rsidRPr="00224349">
        <w:rPr>
          <w:rFonts w:ascii="Arial" w:eastAsia="Arial" w:hAnsi="Arial" w:cs="Arial"/>
          <w:spacing w:val="1"/>
        </w:rPr>
        <w:t>r</w:t>
      </w:r>
      <w:r w:rsidRPr="00224349">
        <w:rPr>
          <w:rFonts w:ascii="Arial" w:eastAsia="Arial" w:hAnsi="Arial" w:cs="Arial"/>
        </w:rPr>
        <w:t>e</w:t>
      </w:r>
      <w:r w:rsidRPr="00224349">
        <w:rPr>
          <w:rFonts w:ascii="Arial" w:eastAsia="Arial" w:hAnsi="Arial" w:cs="Arial"/>
          <w:spacing w:val="1"/>
        </w:rPr>
        <w:t>s</w:t>
      </w:r>
      <w:r w:rsidRPr="00224349">
        <w:rPr>
          <w:rFonts w:ascii="Arial" w:eastAsia="Arial" w:hAnsi="Arial" w:cs="Arial"/>
        </w:rPr>
        <w:t>t</w:t>
      </w:r>
      <w:r w:rsidRPr="00224349">
        <w:rPr>
          <w:rFonts w:ascii="Arial" w:eastAsia="Arial" w:hAnsi="Arial" w:cs="Arial"/>
          <w:spacing w:val="4"/>
        </w:rPr>
        <w:t xml:space="preserve"> </w:t>
      </w:r>
      <w:r w:rsidRPr="00224349">
        <w:rPr>
          <w:rFonts w:ascii="Arial" w:eastAsia="Arial" w:hAnsi="Arial" w:cs="Arial"/>
          <w:spacing w:val="-1"/>
        </w:rPr>
        <w:t>t</w:t>
      </w:r>
      <w:r w:rsidRPr="00224349">
        <w:rPr>
          <w:rFonts w:ascii="Arial" w:eastAsia="Arial" w:hAnsi="Arial" w:cs="Arial"/>
          <w:spacing w:val="2"/>
        </w:rPr>
        <w:t>he</w:t>
      </w:r>
      <w:r w:rsidRPr="00224349">
        <w:rPr>
          <w:rFonts w:ascii="Arial" w:eastAsia="Arial" w:hAnsi="Arial" w:cs="Arial"/>
        </w:rPr>
        <w:t>y</w:t>
      </w:r>
      <w:r w:rsidRPr="00224349">
        <w:rPr>
          <w:rFonts w:ascii="Arial" w:eastAsia="Arial" w:hAnsi="Arial" w:cs="Arial"/>
          <w:spacing w:val="-8"/>
        </w:rPr>
        <w:t xml:space="preserve"> </w:t>
      </w:r>
      <w:r w:rsidRPr="00224349">
        <w:rPr>
          <w:rFonts w:ascii="Arial" w:eastAsia="Arial" w:hAnsi="Arial" w:cs="Arial"/>
          <w:spacing w:val="4"/>
        </w:rPr>
        <w:t>may</w:t>
      </w:r>
      <w:r w:rsidRPr="00224349">
        <w:rPr>
          <w:rFonts w:ascii="Arial" w:eastAsia="Arial" w:hAnsi="Arial" w:cs="Arial"/>
          <w:spacing w:val="-3"/>
        </w:rPr>
        <w:t xml:space="preserve"> </w:t>
      </w:r>
      <w:r w:rsidRPr="00224349">
        <w:rPr>
          <w:rFonts w:ascii="Arial" w:eastAsia="Arial" w:hAnsi="Arial" w:cs="Arial"/>
          <w:spacing w:val="2"/>
        </w:rPr>
        <w:t>h</w:t>
      </w:r>
      <w:r w:rsidRPr="00224349">
        <w:rPr>
          <w:rFonts w:ascii="Arial" w:eastAsia="Arial" w:hAnsi="Arial" w:cs="Arial"/>
        </w:rPr>
        <w:t>a</w:t>
      </w:r>
      <w:r w:rsidRPr="00224349">
        <w:rPr>
          <w:rFonts w:ascii="Arial" w:eastAsia="Arial" w:hAnsi="Arial" w:cs="Arial"/>
          <w:spacing w:val="-2"/>
        </w:rPr>
        <w:t>v</w:t>
      </w:r>
      <w:r w:rsidRPr="00224349">
        <w:rPr>
          <w:rFonts w:ascii="Arial" w:eastAsia="Arial" w:hAnsi="Arial" w:cs="Arial"/>
        </w:rPr>
        <w:t>e. Tenderers are referred to Section 4.8 of the RFT and to the definition of ‘Conflict of Interest’ set out in Appendix 1.</w:t>
      </w:r>
    </w:p>
    <w:p w14:paraId="3F7AC0B5" w14:textId="77777777" w:rsidR="00DC6468" w:rsidRPr="00224349" w:rsidRDefault="00DC6468" w:rsidP="008F4E5D">
      <w:pPr>
        <w:spacing w:before="34"/>
        <w:ind w:left="140" w:right="114"/>
        <w:jc w:val="left"/>
        <w:rPr>
          <w:rFonts w:ascii="Arial" w:eastAsia="Arial" w:hAnsi="Arial" w:cs="Arial"/>
        </w:rPr>
      </w:pPr>
    </w:p>
    <w:p w14:paraId="633FAF40" w14:textId="77777777" w:rsidR="00DC6468" w:rsidRPr="00224349" w:rsidRDefault="00DC6468" w:rsidP="008F4E5D">
      <w:pPr>
        <w:spacing w:before="34"/>
        <w:ind w:left="140" w:right="114"/>
        <w:jc w:val="left"/>
        <w:rPr>
          <w:rFonts w:ascii="Arial" w:eastAsia="Arial" w:hAnsi="Arial" w:cs="Arial"/>
        </w:rPr>
      </w:pPr>
      <w:r w:rsidRPr="00224349">
        <w:rPr>
          <w:rFonts w:ascii="Arial" w:eastAsia="Arial" w:hAnsi="Arial" w:cs="Arial"/>
        </w:rPr>
        <w:t xml:space="preserve">Please either confirm below that there are no actual or potential Conflicts of Interest arising or which may arise in the future </w:t>
      </w:r>
      <w:r w:rsidRPr="00224349">
        <w:rPr>
          <w:rFonts w:ascii="Arial" w:eastAsia="Arial" w:hAnsi="Arial" w:cs="Arial"/>
          <w:b/>
        </w:rPr>
        <w:t>or</w:t>
      </w:r>
      <w:r w:rsidRPr="00224349">
        <w:rPr>
          <w:rFonts w:ascii="Arial" w:eastAsia="Arial" w:hAnsi="Arial" w:cs="Arial"/>
        </w:rPr>
        <w:t xml:space="preserve"> provide full details of any actual or potential Conflicts of Interest either arising or which may arise in the future.</w:t>
      </w:r>
    </w:p>
    <w:p w14:paraId="1D331FBD" w14:textId="77777777" w:rsidR="00DC6468" w:rsidRPr="00224349" w:rsidRDefault="00DC6468" w:rsidP="008F4E5D">
      <w:pPr>
        <w:spacing w:before="10" w:line="220" w:lineRule="exact"/>
        <w:jc w:val="left"/>
        <w:rPr>
          <w:rFonts w:ascii="Arial" w:hAnsi="Arial" w:cs="Arial"/>
        </w:rPr>
      </w:pPr>
    </w:p>
    <w:p w14:paraId="4D55684E" w14:textId="77777777" w:rsidR="00DC6468" w:rsidRPr="00224349" w:rsidRDefault="00DC6468" w:rsidP="008F4E5D">
      <w:pPr>
        <w:ind w:left="140" w:right="106"/>
        <w:jc w:val="left"/>
        <w:rPr>
          <w:rFonts w:ascii="Arial" w:eastAsia="Arial" w:hAnsi="Arial" w:cs="Arial"/>
        </w:rPr>
      </w:pPr>
      <w:r w:rsidRPr="00224349">
        <w:rPr>
          <w:rFonts w:ascii="Arial" w:eastAsia="Arial" w:hAnsi="Arial" w:cs="Arial"/>
          <w:spacing w:val="-1"/>
        </w:rPr>
        <w:t>Tenderers</w:t>
      </w:r>
      <w:r w:rsidRPr="00224349">
        <w:rPr>
          <w:rFonts w:ascii="Arial" w:eastAsia="Arial" w:hAnsi="Arial" w:cs="Arial"/>
          <w:spacing w:val="3"/>
        </w:rPr>
        <w:t xml:space="preserve"> </w:t>
      </w:r>
      <w:r w:rsidRPr="00224349">
        <w:rPr>
          <w:rFonts w:ascii="Arial" w:eastAsia="Arial" w:hAnsi="Arial" w:cs="Arial"/>
          <w:spacing w:val="4"/>
        </w:rPr>
        <w:t>m</w:t>
      </w:r>
      <w:r w:rsidRPr="00224349">
        <w:rPr>
          <w:rFonts w:ascii="Arial" w:eastAsia="Arial" w:hAnsi="Arial" w:cs="Arial"/>
        </w:rPr>
        <w:t>u</w:t>
      </w:r>
      <w:r w:rsidRPr="00224349">
        <w:rPr>
          <w:rFonts w:ascii="Arial" w:eastAsia="Arial" w:hAnsi="Arial" w:cs="Arial"/>
          <w:spacing w:val="1"/>
        </w:rPr>
        <w:t>s</w:t>
      </w:r>
      <w:r w:rsidRPr="00224349">
        <w:rPr>
          <w:rFonts w:ascii="Arial" w:eastAsia="Arial" w:hAnsi="Arial" w:cs="Arial"/>
          <w:spacing w:val="3"/>
        </w:rPr>
        <w:t>t</w:t>
      </w:r>
      <w:r w:rsidRPr="00224349">
        <w:rPr>
          <w:rFonts w:ascii="Arial" w:eastAsia="Arial" w:hAnsi="Arial" w:cs="Arial"/>
        </w:rPr>
        <w:t>,</w:t>
      </w:r>
      <w:r w:rsidRPr="00224349">
        <w:rPr>
          <w:rFonts w:ascii="Arial" w:eastAsia="Arial" w:hAnsi="Arial" w:cs="Arial"/>
          <w:spacing w:val="7"/>
        </w:rPr>
        <w:t xml:space="preserve"> </w:t>
      </w:r>
      <w:r w:rsidRPr="00224349">
        <w:rPr>
          <w:rFonts w:ascii="Arial" w:eastAsia="Arial" w:hAnsi="Arial" w:cs="Arial"/>
          <w:spacing w:val="-1"/>
        </w:rPr>
        <w:t>i</w:t>
      </w:r>
      <w:r w:rsidRPr="00224349">
        <w:rPr>
          <w:rFonts w:ascii="Arial" w:eastAsia="Arial" w:hAnsi="Arial" w:cs="Arial"/>
        </w:rPr>
        <w:t>n</w:t>
      </w:r>
      <w:r w:rsidRPr="00224349">
        <w:rPr>
          <w:rFonts w:ascii="Arial" w:eastAsia="Arial" w:hAnsi="Arial" w:cs="Arial"/>
          <w:spacing w:val="11"/>
        </w:rPr>
        <w:t xml:space="preserve"> </w:t>
      </w:r>
      <w:r w:rsidRPr="00224349">
        <w:rPr>
          <w:rFonts w:ascii="Arial" w:eastAsia="Arial" w:hAnsi="Arial" w:cs="Arial"/>
        </w:rPr>
        <w:t>p</w:t>
      </w:r>
      <w:r w:rsidRPr="00224349">
        <w:rPr>
          <w:rFonts w:ascii="Arial" w:eastAsia="Arial" w:hAnsi="Arial" w:cs="Arial"/>
          <w:spacing w:val="-1"/>
        </w:rPr>
        <w:t>a</w:t>
      </w:r>
      <w:r w:rsidRPr="00224349">
        <w:rPr>
          <w:rFonts w:ascii="Arial" w:eastAsia="Arial" w:hAnsi="Arial" w:cs="Arial"/>
          <w:spacing w:val="1"/>
        </w:rPr>
        <w:t>r</w:t>
      </w:r>
      <w:r w:rsidRPr="00224349">
        <w:rPr>
          <w:rFonts w:ascii="Arial" w:eastAsia="Arial" w:hAnsi="Arial" w:cs="Arial"/>
        </w:rPr>
        <w:t>t</w:t>
      </w:r>
      <w:r w:rsidRPr="00224349">
        <w:rPr>
          <w:rFonts w:ascii="Arial" w:eastAsia="Arial" w:hAnsi="Arial" w:cs="Arial"/>
          <w:spacing w:val="-1"/>
        </w:rPr>
        <w:t>i</w:t>
      </w:r>
      <w:r w:rsidRPr="00224349">
        <w:rPr>
          <w:rFonts w:ascii="Arial" w:eastAsia="Arial" w:hAnsi="Arial" w:cs="Arial"/>
          <w:spacing w:val="1"/>
        </w:rPr>
        <w:t>c</w:t>
      </w:r>
      <w:r w:rsidRPr="00224349">
        <w:rPr>
          <w:rFonts w:ascii="Arial" w:eastAsia="Arial" w:hAnsi="Arial" w:cs="Arial"/>
        </w:rPr>
        <w:t>u</w:t>
      </w:r>
      <w:r w:rsidRPr="00224349">
        <w:rPr>
          <w:rFonts w:ascii="Arial" w:eastAsia="Arial" w:hAnsi="Arial" w:cs="Arial"/>
          <w:spacing w:val="1"/>
        </w:rPr>
        <w:t>l</w:t>
      </w:r>
      <w:r w:rsidRPr="00224349">
        <w:rPr>
          <w:rFonts w:ascii="Arial" w:eastAsia="Arial" w:hAnsi="Arial" w:cs="Arial"/>
        </w:rPr>
        <w:t>ar,</w:t>
      </w:r>
      <w:r w:rsidRPr="00224349">
        <w:rPr>
          <w:rFonts w:ascii="Arial" w:eastAsia="Arial" w:hAnsi="Arial" w:cs="Arial"/>
          <w:spacing w:val="4"/>
        </w:rPr>
        <w:t xml:space="preserve"> </w:t>
      </w:r>
      <w:r w:rsidRPr="00224349">
        <w:rPr>
          <w:rFonts w:ascii="Arial" w:eastAsia="Arial" w:hAnsi="Arial" w:cs="Arial"/>
        </w:rPr>
        <w:t>d</w:t>
      </w:r>
      <w:r w:rsidRPr="00224349">
        <w:rPr>
          <w:rFonts w:ascii="Arial" w:eastAsia="Arial" w:hAnsi="Arial" w:cs="Arial"/>
          <w:spacing w:val="-1"/>
        </w:rPr>
        <w:t>i</w:t>
      </w:r>
      <w:r w:rsidRPr="00224349">
        <w:rPr>
          <w:rFonts w:ascii="Arial" w:eastAsia="Arial" w:hAnsi="Arial" w:cs="Arial"/>
          <w:spacing w:val="1"/>
        </w:rPr>
        <w:t>scl</w:t>
      </w:r>
      <w:r w:rsidRPr="00224349">
        <w:rPr>
          <w:rFonts w:ascii="Arial" w:eastAsia="Arial" w:hAnsi="Arial" w:cs="Arial"/>
        </w:rPr>
        <w:t>o</w:t>
      </w:r>
      <w:r w:rsidRPr="00224349">
        <w:rPr>
          <w:rFonts w:ascii="Arial" w:eastAsia="Arial" w:hAnsi="Arial" w:cs="Arial"/>
          <w:spacing w:val="1"/>
        </w:rPr>
        <w:t>s</w:t>
      </w:r>
      <w:r w:rsidRPr="00224349">
        <w:rPr>
          <w:rFonts w:ascii="Arial" w:eastAsia="Arial" w:hAnsi="Arial" w:cs="Arial"/>
        </w:rPr>
        <w:t>e</w:t>
      </w:r>
      <w:r w:rsidRPr="00224349">
        <w:rPr>
          <w:rFonts w:ascii="Arial" w:eastAsia="Arial" w:hAnsi="Arial" w:cs="Arial"/>
          <w:spacing w:val="5"/>
        </w:rPr>
        <w:t xml:space="preserve"> </w:t>
      </w:r>
      <w:r w:rsidRPr="00224349">
        <w:rPr>
          <w:rFonts w:ascii="Arial" w:eastAsia="Arial" w:hAnsi="Arial" w:cs="Arial"/>
          <w:spacing w:val="-1"/>
        </w:rPr>
        <w:t>i</w:t>
      </w:r>
      <w:r w:rsidRPr="00224349">
        <w:rPr>
          <w:rFonts w:ascii="Arial" w:eastAsia="Arial" w:hAnsi="Arial" w:cs="Arial"/>
        </w:rPr>
        <w:t>f</w:t>
      </w:r>
      <w:r w:rsidRPr="00224349">
        <w:rPr>
          <w:rFonts w:ascii="Arial" w:eastAsia="Arial" w:hAnsi="Arial" w:cs="Arial"/>
          <w:spacing w:val="16"/>
        </w:rPr>
        <w:t xml:space="preserve"> any of </w:t>
      </w:r>
      <w:r w:rsidRPr="00224349">
        <w:rPr>
          <w:rFonts w:ascii="Arial" w:eastAsia="Arial" w:hAnsi="Arial" w:cs="Arial"/>
          <w:spacing w:val="-1"/>
        </w:rPr>
        <w:t>their</w:t>
      </w:r>
      <w:r w:rsidRPr="00224349">
        <w:rPr>
          <w:rFonts w:ascii="Arial" w:eastAsia="Arial" w:hAnsi="Arial" w:cs="Arial"/>
          <w:spacing w:val="9"/>
        </w:rPr>
        <w:t xml:space="preserve"> </w:t>
      </w:r>
      <w:r w:rsidRPr="00224349">
        <w:rPr>
          <w:rFonts w:ascii="Arial" w:eastAsia="Arial" w:hAnsi="Arial" w:cs="Arial"/>
          <w:spacing w:val="4"/>
        </w:rPr>
        <w:t>m</w:t>
      </w:r>
      <w:r w:rsidRPr="00224349">
        <w:rPr>
          <w:rFonts w:ascii="Arial" w:eastAsia="Arial" w:hAnsi="Arial" w:cs="Arial"/>
        </w:rPr>
        <w:t>a</w:t>
      </w:r>
      <w:r w:rsidRPr="00224349">
        <w:rPr>
          <w:rFonts w:ascii="Arial" w:eastAsia="Arial" w:hAnsi="Arial" w:cs="Arial"/>
          <w:spacing w:val="-1"/>
        </w:rPr>
        <w:t>n</w:t>
      </w:r>
      <w:r w:rsidRPr="00224349">
        <w:rPr>
          <w:rFonts w:ascii="Arial" w:eastAsia="Arial" w:hAnsi="Arial" w:cs="Arial"/>
        </w:rPr>
        <w:t>a</w:t>
      </w:r>
      <w:r w:rsidRPr="00224349">
        <w:rPr>
          <w:rFonts w:ascii="Arial" w:eastAsia="Arial" w:hAnsi="Arial" w:cs="Arial"/>
          <w:spacing w:val="-1"/>
        </w:rPr>
        <w:t>g</w:t>
      </w:r>
      <w:r w:rsidRPr="00224349">
        <w:rPr>
          <w:rFonts w:ascii="Arial" w:eastAsia="Arial" w:hAnsi="Arial" w:cs="Arial"/>
        </w:rPr>
        <w:t>e</w:t>
      </w:r>
      <w:r w:rsidRPr="00224349">
        <w:rPr>
          <w:rFonts w:ascii="Arial" w:eastAsia="Arial" w:hAnsi="Arial" w:cs="Arial"/>
          <w:spacing w:val="4"/>
        </w:rPr>
        <w:t>m</w:t>
      </w:r>
      <w:r w:rsidRPr="00224349">
        <w:rPr>
          <w:rFonts w:ascii="Arial" w:eastAsia="Arial" w:hAnsi="Arial" w:cs="Arial"/>
        </w:rPr>
        <w:t>e</w:t>
      </w:r>
      <w:r w:rsidRPr="00224349">
        <w:rPr>
          <w:rFonts w:ascii="Arial" w:eastAsia="Arial" w:hAnsi="Arial" w:cs="Arial"/>
          <w:spacing w:val="-1"/>
        </w:rPr>
        <w:t>n</w:t>
      </w:r>
      <w:r w:rsidRPr="00224349">
        <w:rPr>
          <w:rFonts w:ascii="Arial" w:eastAsia="Arial" w:hAnsi="Arial" w:cs="Arial"/>
        </w:rPr>
        <w:t>t team, or</w:t>
      </w:r>
      <w:r w:rsidRPr="00224349">
        <w:rPr>
          <w:rFonts w:ascii="Arial" w:eastAsia="Arial" w:hAnsi="Arial" w:cs="Arial"/>
          <w:spacing w:val="11"/>
        </w:rPr>
        <w:t xml:space="preserve"> </w:t>
      </w:r>
      <w:r w:rsidRPr="00224349">
        <w:rPr>
          <w:rFonts w:ascii="Arial" w:eastAsia="Arial" w:hAnsi="Arial" w:cs="Arial"/>
        </w:rPr>
        <w:t>a</w:t>
      </w:r>
      <w:r w:rsidRPr="00224349">
        <w:rPr>
          <w:rFonts w:ascii="Arial" w:eastAsia="Arial" w:hAnsi="Arial" w:cs="Arial"/>
          <w:spacing w:val="1"/>
        </w:rPr>
        <w:t>n</w:t>
      </w:r>
      <w:r w:rsidRPr="00224349">
        <w:rPr>
          <w:rFonts w:ascii="Arial" w:eastAsia="Arial" w:hAnsi="Arial" w:cs="Arial"/>
        </w:rPr>
        <w:t>y</w:t>
      </w:r>
      <w:r w:rsidRPr="00224349">
        <w:rPr>
          <w:rFonts w:ascii="Arial" w:eastAsia="Arial" w:hAnsi="Arial" w:cs="Arial"/>
          <w:spacing w:val="8"/>
        </w:rPr>
        <w:t xml:space="preserve"> </w:t>
      </w:r>
      <w:r w:rsidRPr="00224349">
        <w:rPr>
          <w:rFonts w:ascii="Arial" w:eastAsia="Arial" w:hAnsi="Arial" w:cs="Arial"/>
        </w:rPr>
        <w:t>of</w:t>
      </w:r>
      <w:r w:rsidRPr="00224349">
        <w:rPr>
          <w:rFonts w:ascii="Arial" w:eastAsia="Arial" w:hAnsi="Arial" w:cs="Arial"/>
          <w:spacing w:val="13"/>
        </w:rPr>
        <w:t xml:space="preserve"> </w:t>
      </w:r>
      <w:r w:rsidRPr="00224349">
        <w:rPr>
          <w:rFonts w:ascii="Arial" w:eastAsia="Arial" w:hAnsi="Arial" w:cs="Arial"/>
          <w:spacing w:val="-1"/>
        </w:rPr>
        <w:t>their</w:t>
      </w:r>
      <w:r w:rsidRPr="00224349">
        <w:rPr>
          <w:rFonts w:ascii="Arial" w:eastAsia="Arial" w:hAnsi="Arial" w:cs="Arial"/>
          <w:spacing w:val="11"/>
        </w:rPr>
        <w:t xml:space="preserve"> </w:t>
      </w:r>
      <w:r w:rsidRPr="00224349">
        <w:rPr>
          <w:rFonts w:ascii="Arial" w:eastAsia="Arial" w:hAnsi="Arial" w:cs="Arial"/>
        </w:rPr>
        <w:t>proposed p</w:t>
      </w:r>
      <w:r w:rsidRPr="00224349">
        <w:rPr>
          <w:rFonts w:ascii="Arial" w:eastAsia="Arial" w:hAnsi="Arial" w:cs="Arial"/>
          <w:spacing w:val="-1"/>
        </w:rPr>
        <w:t>e</w:t>
      </w:r>
      <w:r w:rsidRPr="00224349">
        <w:rPr>
          <w:rFonts w:ascii="Arial" w:eastAsia="Arial" w:hAnsi="Arial" w:cs="Arial"/>
          <w:spacing w:val="1"/>
        </w:rPr>
        <w:t>rs</w:t>
      </w:r>
      <w:r w:rsidRPr="00224349">
        <w:rPr>
          <w:rFonts w:ascii="Arial" w:eastAsia="Arial" w:hAnsi="Arial" w:cs="Arial"/>
        </w:rPr>
        <w:t>o</w:t>
      </w:r>
      <w:r w:rsidRPr="00224349">
        <w:rPr>
          <w:rFonts w:ascii="Arial" w:eastAsia="Arial" w:hAnsi="Arial" w:cs="Arial"/>
          <w:spacing w:val="-1"/>
        </w:rPr>
        <w:t>n</w:t>
      </w:r>
      <w:r w:rsidRPr="00224349">
        <w:rPr>
          <w:rFonts w:ascii="Arial" w:eastAsia="Arial" w:hAnsi="Arial" w:cs="Arial"/>
          <w:spacing w:val="2"/>
        </w:rPr>
        <w:t>n</w:t>
      </w:r>
      <w:r w:rsidRPr="00224349">
        <w:rPr>
          <w:rFonts w:ascii="Arial" w:eastAsia="Arial" w:hAnsi="Arial" w:cs="Arial"/>
        </w:rPr>
        <w:t>e</w:t>
      </w:r>
      <w:r w:rsidRPr="00224349">
        <w:rPr>
          <w:rFonts w:ascii="Arial" w:eastAsia="Arial" w:hAnsi="Arial" w:cs="Arial"/>
          <w:spacing w:val="-1"/>
        </w:rPr>
        <w:t>l</w:t>
      </w:r>
      <w:r w:rsidRPr="00224349">
        <w:rPr>
          <w:rFonts w:ascii="Arial" w:eastAsia="Arial" w:hAnsi="Arial" w:cs="Arial"/>
        </w:rPr>
        <w:t>,</w:t>
      </w:r>
      <w:r w:rsidRPr="00224349">
        <w:rPr>
          <w:rFonts w:ascii="Arial" w:eastAsia="Arial" w:hAnsi="Arial" w:cs="Arial"/>
          <w:spacing w:val="-6"/>
        </w:rPr>
        <w:t xml:space="preserve"> </w:t>
      </w:r>
      <w:r w:rsidRPr="00224349">
        <w:rPr>
          <w:rFonts w:ascii="Arial" w:eastAsia="Arial" w:hAnsi="Arial" w:cs="Arial"/>
        </w:rPr>
        <w:t>th</w:t>
      </w:r>
      <w:r w:rsidRPr="00224349">
        <w:rPr>
          <w:rFonts w:ascii="Arial" w:eastAsia="Arial" w:hAnsi="Arial" w:cs="Arial"/>
          <w:spacing w:val="1"/>
        </w:rPr>
        <w:t>e</w:t>
      </w:r>
      <w:r w:rsidRPr="00224349">
        <w:rPr>
          <w:rFonts w:ascii="Arial" w:eastAsia="Arial" w:hAnsi="Arial" w:cs="Arial"/>
          <w:spacing w:val="-1"/>
        </w:rPr>
        <w:t>i</w:t>
      </w:r>
      <w:r w:rsidRPr="00224349">
        <w:rPr>
          <w:rFonts w:ascii="Arial" w:eastAsia="Arial" w:hAnsi="Arial" w:cs="Arial"/>
        </w:rPr>
        <w:t>r</w:t>
      </w:r>
      <w:r w:rsidRPr="00224349">
        <w:rPr>
          <w:rFonts w:ascii="Arial" w:eastAsia="Arial" w:hAnsi="Arial" w:cs="Arial"/>
          <w:spacing w:val="-4"/>
        </w:rPr>
        <w:t xml:space="preserve"> </w:t>
      </w:r>
      <w:r w:rsidRPr="00224349">
        <w:rPr>
          <w:rFonts w:ascii="Arial" w:eastAsia="Arial" w:hAnsi="Arial" w:cs="Arial"/>
          <w:spacing w:val="2"/>
        </w:rPr>
        <w:t>f</w:t>
      </w:r>
      <w:r w:rsidRPr="00224349">
        <w:rPr>
          <w:rFonts w:ascii="Arial" w:eastAsia="Arial" w:hAnsi="Arial" w:cs="Arial"/>
        </w:rPr>
        <w:t>a</w:t>
      </w:r>
      <w:r w:rsidRPr="00224349">
        <w:rPr>
          <w:rFonts w:ascii="Arial" w:eastAsia="Arial" w:hAnsi="Arial" w:cs="Arial"/>
          <w:spacing w:val="4"/>
        </w:rPr>
        <w:t>m</w:t>
      </w:r>
      <w:r w:rsidRPr="00224349">
        <w:rPr>
          <w:rFonts w:ascii="Arial" w:eastAsia="Arial" w:hAnsi="Arial" w:cs="Arial"/>
          <w:spacing w:val="-1"/>
        </w:rPr>
        <w:t>ili</w:t>
      </w:r>
      <w:r w:rsidRPr="00224349">
        <w:rPr>
          <w:rFonts w:ascii="Arial" w:eastAsia="Arial" w:hAnsi="Arial" w:cs="Arial"/>
        </w:rPr>
        <w:t>es</w:t>
      </w:r>
      <w:r w:rsidRPr="00224349">
        <w:rPr>
          <w:rFonts w:ascii="Arial" w:eastAsia="Arial" w:hAnsi="Arial" w:cs="Arial"/>
          <w:spacing w:val="-7"/>
        </w:rPr>
        <w:t xml:space="preserve"> </w:t>
      </w:r>
      <w:r w:rsidRPr="00224349">
        <w:rPr>
          <w:rFonts w:ascii="Arial" w:eastAsia="Arial" w:hAnsi="Arial" w:cs="Arial"/>
        </w:rPr>
        <w:t>or th</w:t>
      </w:r>
      <w:r w:rsidRPr="00224349">
        <w:rPr>
          <w:rFonts w:ascii="Arial" w:eastAsia="Arial" w:hAnsi="Arial" w:cs="Arial"/>
          <w:spacing w:val="-1"/>
        </w:rPr>
        <w:t>ei</w:t>
      </w:r>
      <w:r w:rsidRPr="00224349">
        <w:rPr>
          <w:rFonts w:ascii="Arial" w:eastAsia="Arial" w:hAnsi="Arial" w:cs="Arial"/>
        </w:rPr>
        <w:t>r</w:t>
      </w:r>
      <w:r w:rsidRPr="00224349">
        <w:rPr>
          <w:rFonts w:ascii="Arial" w:eastAsia="Arial" w:hAnsi="Arial" w:cs="Arial"/>
          <w:spacing w:val="-2"/>
        </w:rPr>
        <w:t xml:space="preserve"> </w:t>
      </w:r>
      <w:r w:rsidRPr="00224349">
        <w:rPr>
          <w:rFonts w:ascii="Arial" w:eastAsia="Arial" w:hAnsi="Arial" w:cs="Arial"/>
        </w:rPr>
        <w:t>a</w:t>
      </w:r>
      <w:r w:rsidRPr="00224349">
        <w:rPr>
          <w:rFonts w:ascii="Arial" w:eastAsia="Arial" w:hAnsi="Arial" w:cs="Arial"/>
          <w:spacing w:val="1"/>
        </w:rPr>
        <w:t>ss</w:t>
      </w:r>
      <w:r w:rsidRPr="00224349">
        <w:rPr>
          <w:rFonts w:ascii="Arial" w:eastAsia="Arial" w:hAnsi="Arial" w:cs="Arial"/>
        </w:rPr>
        <w:t>o</w:t>
      </w:r>
      <w:r w:rsidRPr="00224349">
        <w:rPr>
          <w:rFonts w:ascii="Arial" w:eastAsia="Arial" w:hAnsi="Arial" w:cs="Arial"/>
          <w:spacing w:val="1"/>
        </w:rPr>
        <w:t>c</w:t>
      </w:r>
      <w:r w:rsidRPr="00224349">
        <w:rPr>
          <w:rFonts w:ascii="Arial" w:eastAsia="Arial" w:hAnsi="Arial" w:cs="Arial"/>
          <w:spacing w:val="-1"/>
        </w:rPr>
        <w:t>i</w:t>
      </w:r>
      <w:r w:rsidRPr="00224349">
        <w:rPr>
          <w:rFonts w:ascii="Arial" w:eastAsia="Arial" w:hAnsi="Arial" w:cs="Arial"/>
        </w:rPr>
        <w:t>at</w:t>
      </w:r>
      <w:r w:rsidRPr="00224349">
        <w:rPr>
          <w:rFonts w:ascii="Arial" w:eastAsia="Arial" w:hAnsi="Arial" w:cs="Arial"/>
          <w:spacing w:val="-1"/>
        </w:rPr>
        <w:t>e</w:t>
      </w:r>
      <w:r w:rsidRPr="00224349">
        <w:rPr>
          <w:rFonts w:ascii="Arial" w:eastAsia="Arial" w:hAnsi="Arial" w:cs="Arial"/>
        </w:rPr>
        <w:t>s</w:t>
      </w:r>
      <w:r w:rsidRPr="00224349">
        <w:rPr>
          <w:rFonts w:ascii="Arial" w:eastAsia="Arial" w:hAnsi="Arial" w:cs="Arial"/>
          <w:spacing w:val="-3"/>
        </w:rPr>
        <w:t xml:space="preserve"> </w:t>
      </w:r>
      <w:r w:rsidRPr="00224349">
        <w:rPr>
          <w:rFonts w:ascii="Arial" w:eastAsia="Arial" w:hAnsi="Arial" w:cs="Arial"/>
        </w:rPr>
        <w:t>h</w:t>
      </w:r>
      <w:r w:rsidRPr="00224349">
        <w:rPr>
          <w:rFonts w:ascii="Arial" w:eastAsia="Arial" w:hAnsi="Arial" w:cs="Arial"/>
          <w:spacing w:val="1"/>
        </w:rPr>
        <w:t>a</w:t>
      </w:r>
      <w:r w:rsidRPr="00224349">
        <w:rPr>
          <w:rFonts w:ascii="Arial" w:eastAsia="Arial" w:hAnsi="Arial" w:cs="Arial"/>
          <w:spacing w:val="-1"/>
        </w:rPr>
        <w:t>v</w:t>
      </w:r>
      <w:r w:rsidRPr="00224349">
        <w:rPr>
          <w:rFonts w:ascii="Arial" w:eastAsia="Arial" w:hAnsi="Arial" w:cs="Arial"/>
        </w:rPr>
        <w:t>e</w:t>
      </w:r>
      <w:r w:rsidRPr="00224349">
        <w:rPr>
          <w:rFonts w:ascii="Arial" w:eastAsia="Arial" w:hAnsi="Arial" w:cs="Arial"/>
          <w:spacing w:val="-4"/>
        </w:rPr>
        <w:t xml:space="preserve"> </w:t>
      </w:r>
      <w:r w:rsidRPr="00224349">
        <w:rPr>
          <w:rFonts w:ascii="Arial" w:eastAsia="Arial" w:hAnsi="Arial" w:cs="Arial"/>
          <w:spacing w:val="1"/>
        </w:rPr>
        <w:t>(</w:t>
      </w:r>
      <w:r w:rsidRPr="00224349">
        <w:rPr>
          <w:rFonts w:ascii="Arial" w:eastAsia="Arial" w:hAnsi="Arial" w:cs="Arial"/>
        </w:rPr>
        <w:t xml:space="preserve">or </w:t>
      </w:r>
      <w:r w:rsidRPr="00224349">
        <w:rPr>
          <w:rFonts w:ascii="Arial" w:eastAsia="Arial" w:hAnsi="Arial" w:cs="Arial"/>
          <w:spacing w:val="2"/>
        </w:rPr>
        <w:t>h</w:t>
      </w:r>
      <w:r w:rsidRPr="00224349">
        <w:rPr>
          <w:rFonts w:ascii="Arial" w:eastAsia="Arial" w:hAnsi="Arial" w:cs="Arial"/>
        </w:rPr>
        <w:t>a</w:t>
      </w:r>
      <w:r w:rsidRPr="00224349">
        <w:rPr>
          <w:rFonts w:ascii="Arial" w:eastAsia="Arial" w:hAnsi="Arial" w:cs="Arial"/>
          <w:spacing w:val="-2"/>
        </w:rPr>
        <w:t>v</w:t>
      </w:r>
      <w:r w:rsidRPr="00224349">
        <w:rPr>
          <w:rFonts w:ascii="Arial" w:eastAsia="Arial" w:hAnsi="Arial" w:cs="Arial"/>
        </w:rPr>
        <w:t>e</w:t>
      </w:r>
      <w:r w:rsidRPr="00224349">
        <w:rPr>
          <w:rFonts w:ascii="Arial" w:eastAsia="Arial" w:hAnsi="Arial" w:cs="Arial"/>
          <w:spacing w:val="-2"/>
        </w:rPr>
        <w:t xml:space="preserve"> </w:t>
      </w:r>
      <w:r w:rsidRPr="00224349">
        <w:rPr>
          <w:rFonts w:ascii="Arial" w:eastAsia="Arial" w:hAnsi="Arial" w:cs="Arial"/>
        </w:rPr>
        <w:t>h</w:t>
      </w:r>
      <w:r w:rsidRPr="00224349">
        <w:rPr>
          <w:rFonts w:ascii="Arial" w:eastAsia="Arial" w:hAnsi="Arial" w:cs="Arial"/>
          <w:spacing w:val="1"/>
        </w:rPr>
        <w:t>a</w:t>
      </w:r>
      <w:r w:rsidRPr="00224349">
        <w:rPr>
          <w:rFonts w:ascii="Arial" w:eastAsia="Arial" w:hAnsi="Arial" w:cs="Arial"/>
        </w:rPr>
        <w:t>d)</w:t>
      </w:r>
      <w:r w:rsidRPr="00224349">
        <w:rPr>
          <w:rFonts w:ascii="Arial" w:eastAsia="Arial" w:hAnsi="Arial" w:cs="Arial"/>
          <w:spacing w:val="-4"/>
        </w:rPr>
        <w:t xml:space="preserve"> </w:t>
      </w:r>
      <w:r w:rsidRPr="00224349">
        <w:rPr>
          <w:rFonts w:ascii="Arial" w:eastAsia="Arial" w:hAnsi="Arial" w:cs="Arial"/>
        </w:rPr>
        <w:t>a</w:t>
      </w:r>
      <w:r w:rsidRPr="00224349">
        <w:rPr>
          <w:rFonts w:ascii="Arial" w:eastAsia="Arial" w:hAnsi="Arial" w:cs="Arial"/>
          <w:spacing w:val="4"/>
        </w:rPr>
        <w:t>n</w:t>
      </w:r>
      <w:r w:rsidRPr="00224349">
        <w:rPr>
          <w:rFonts w:ascii="Arial" w:eastAsia="Arial" w:hAnsi="Arial" w:cs="Arial"/>
        </w:rPr>
        <w:t>y</w:t>
      </w:r>
      <w:r w:rsidRPr="00224349">
        <w:rPr>
          <w:rFonts w:ascii="Arial" w:eastAsia="Arial" w:hAnsi="Arial" w:cs="Arial"/>
          <w:spacing w:val="-5"/>
        </w:rPr>
        <w:t xml:space="preserve"> </w:t>
      </w:r>
      <w:r w:rsidRPr="00224349">
        <w:rPr>
          <w:rFonts w:ascii="Arial" w:eastAsia="Arial" w:hAnsi="Arial" w:cs="Arial"/>
          <w:spacing w:val="-1"/>
        </w:rPr>
        <w:t>i</w:t>
      </w:r>
      <w:r w:rsidRPr="00224349">
        <w:rPr>
          <w:rFonts w:ascii="Arial" w:eastAsia="Arial" w:hAnsi="Arial" w:cs="Arial"/>
          <w:spacing w:val="2"/>
        </w:rPr>
        <w:t>n</w:t>
      </w:r>
      <w:r w:rsidRPr="00224349">
        <w:rPr>
          <w:rFonts w:ascii="Arial" w:eastAsia="Arial" w:hAnsi="Arial" w:cs="Arial"/>
        </w:rPr>
        <w:t>tere</w:t>
      </w:r>
      <w:r w:rsidRPr="00224349">
        <w:rPr>
          <w:rFonts w:ascii="Arial" w:eastAsia="Arial" w:hAnsi="Arial" w:cs="Arial"/>
          <w:spacing w:val="1"/>
        </w:rPr>
        <w:t>s</w:t>
      </w:r>
      <w:r w:rsidRPr="00224349">
        <w:rPr>
          <w:rFonts w:ascii="Arial" w:eastAsia="Arial" w:hAnsi="Arial" w:cs="Arial"/>
        </w:rPr>
        <w:t>t</w:t>
      </w:r>
      <w:r w:rsidRPr="00224349">
        <w:rPr>
          <w:rFonts w:ascii="Arial" w:eastAsia="Arial" w:hAnsi="Arial" w:cs="Arial"/>
          <w:spacing w:val="-5"/>
        </w:rPr>
        <w:t xml:space="preserve"> </w:t>
      </w:r>
      <w:r w:rsidRPr="00224349">
        <w:rPr>
          <w:rFonts w:ascii="Arial" w:eastAsia="Arial" w:hAnsi="Arial" w:cs="Arial"/>
          <w:spacing w:val="-1"/>
        </w:rPr>
        <w:t>o</w:t>
      </w:r>
      <w:r w:rsidRPr="00224349">
        <w:rPr>
          <w:rFonts w:ascii="Arial" w:eastAsia="Arial" w:hAnsi="Arial" w:cs="Arial"/>
        </w:rPr>
        <w:t xml:space="preserve">r </w:t>
      </w:r>
      <w:r w:rsidRPr="00224349">
        <w:rPr>
          <w:rFonts w:ascii="Arial" w:eastAsia="Arial" w:hAnsi="Arial" w:cs="Arial"/>
          <w:spacing w:val="-1"/>
        </w:rPr>
        <w:t>i</w:t>
      </w:r>
      <w:r w:rsidRPr="00224349">
        <w:rPr>
          <w:rFonts w:ascii="Arial" w:eastAsia="Arial" w:hAnsi="Arial" w:cs="Arial"/>
          <w:spacing w:val="2"/>
        </w:rPr>
        <w:t>n</w:t>
      </w:r>
      <w:r w:rsidRPr="00224349">
        <w:rPr>
          <w:rFonts w:ascii="Arial" w:eastAsia="Arial" w:hAnsi="Arial" w:cs="Arial"/>
          <w:spacing w:val="-1"/>
        </w:rPr>
        <w:t>v</w:t>
      </w:r>
      <w:r w:rsidRPr="00224349">
        <w:rPr>
          <w:rFonts w:ascii="Arial" w:eastAsia="Arial" w:hAnsi="Arial" w:cs="Arial"/>
          <w:spacing w:val="2"/>
        </w:rPr>
        <w:t>o</w:t>
      </w:r>
      <w:r w:rsidRPr="00224349">
        <w:rPr>
          <w:rFonts w:ascii="Arial" w:eastAsia="Arial" w:hAnsi="Arial" w:cs="Arial"/>
          <w:spacing w:val="1"/>
        </w:rPr>
        <w:t>l</w:t>
      </w:r>
      <w:r w:rsidRPr="00224349">
        <w:rPr>
          <w:rFonts w:ascii="Arial" w:eastAsia="Arial" w:hAnsi="Arial" w:cs="Arial"/>
          <w:spacing w:val="-1"/>
        </w:rPr>
        <w:t>v</w:t>
      </w:r>
      <w:r w:rsidRPr="00224349">
        <w:rPr>
          <w:rFonts w:ascii="Arial" w:eastAsia="Arial" w:hAnsi="Arial" w:cs="Arial"/>
        </w:rPr>
        <w:t>e</w:t>
      </w:r>
      <w:r w:rsidRPr="00224349">
        <w:rPr>
          <w:rFonts w:ascii="Arial" w:eastAsia="Arial" w:hAnsi="Arial" w:cs="Arial"/>
          <w:spacing w:val="4"/>
        </w:rPr>
        <w:t>m</w:t>
      </w:r>
      <w:r w:rsidRPr="00224349">
        <w:rPr>
          <w:rFonts w:ascii="Arial" w:eastAsia="Arial" w:hAnsi="Arial" w:cs="Arial"/>
        </w:rPr>
        <w:t>e</w:t>
      </w:r>
      <w:r w:rsidRPr="00224349">
        <w:rPr>
          <w:rFonts w:ascii="Arial" w:eastAsia="Arial" w:hAnsi="Arial" w:cs="Arial"/>
          <w:spacing w:val="-1"/>
        </w:rPr>
        <w:t>n</w:t>
      </w:r>
      <w:r w:rsidRPr="00224349">
        <w:rPr>
          <w:rFonts w:ascii="Arial" w:eastAsia="Arial" w:hAnsi="Arial" w:cs="Arial"/>
        </w:rPr>
        <w:t>t</w:t>
      </w:r>
      <w:r w:rsidRPr="00224349">
        <w:rPr>
          <w:rFonts w:ascii="Arial" w:eastAsia="Arial" w:hAnsi="Arial" w:cs="Arial"/>
          <w:spacing w:val="-11"/>
        </w:rPr>
        <w:t xml:space="preserve"> </w:t>
      </w:r>
      <w:r w:rsidRPr="00224349">
        <w:rPr>
          <w:rFonts w:ascii="Arial" w:eastAsia="Arial" w:hAnsi="Arial" w:cs="Arial"/>
          <w:spacing w:val="-1"/>
        </w:rPr>
        <w:t>i</w:t>
      </w:r>
      <w:r w:rsidRPr="00224349">
        <w:rPr>
          <w:rFonts w:ascii="Arial" w:eastAsia="Arial" w:hAnsi="Arial" w:cs="Arial"/>
        </w:rPr>
        <w:t xml:space="preserve">n </w:t>
      </w:r>
      <w:r w:rsidRPr="00224349">
        <w:rPr>
          <w:rFonts w:ascii="Arial" w:eastAsia="Arial" w:hAnsi="Arial" w:cs="Arial"/>
          <w:spacing w:val="1"/>
        </w:rPr>
        <w:t>r</w:t>
      </w:r>
      <w:r w:rsidRPr="00224349">
        <w:rPr>
          <w:rFonts w:ascii="Arial" w:eastAsia="Arial" w:hAnsi="Arial" w:cs="Arial"/>
        </w:rPr>
        <w:t>e</w:t>
      </w:r>
      <w:r w:rsidRPr="00224349">
        <w:rPr>
          <w:rFonts w:ascii="Arial" w:eastAsia="Arial" w:hAnsi="Arial" w:cs="Arial"/>
          <w:spacing w:val="-1"/>
        </w:rPr>
        <w:t>l</w:t>
      </w:r>
      <w:r w:rsidRPr="00224349">
        <w:rPr>
          <w:rFonts w:ascii="Arial" w:eastAsia="Arial" w:hAnsi="Arial" w:cs="Arial"/>
        </w:rPr>
        <w:t>a</w:t>
      </w:r>
      <w:r w:rsidRPr="00224349">
        <w:rPr>
          <w:rFonts w:ascii="Arial" w:eastAsia="Arial" w:hAnsi="Arial" w:cs="Arial"/>
          <w:spacing w:val="2"/>
        </w:rPr>
        <w:t>t</w:t>
      </w:r>
      <w:r w:rsidRPr="00224349">
        <w:rPr>
          <w:rFonts w:ascii="Arial" w:eastAsia="Arial" w:hAnsi="Arial" w:cs="Arial"/>
          <w:spacing w:val="-1"/>
        </w:rPr>
        <w:t>i</w:t>
      </w:r>
      <w:r w:rsidRPr="00224349">
        <w:rPr>
          <w:rFonts w:ascii="Arial" w:eastAsia="Arial" w:hAnsi="Arial" w:cs="Arial"/>
        </w:rPr>
        <w:t>on</w:t>
      </w:r>
      <w:r w:rsidRPr="00224349">
        <w:rPr>
          <w:rFonts w:ascii="Arial" w:eastAsia="Arial" w:hAnsi="Arial" w:cs="Arial"/>
          <w:spacing w:val="-6"/>
        </w:rPr>
        <w:t xml:space="preserve"> </w:t>
      </w:r>
      <w:r w:rsidRPr="00224349">
        <w:rPr>
          <w:rFonts w:ascii="Arial" w:eastAsia="Arial" w:hAnsi="Arial" w:cs="Arial"/>
        </w:rPr>
        <w:t>to</w:t>
      </w:r>
      <w:r w:rsidRPr="00224349">
        <w:rPr>
          <w:rFonts w:ascii="Arial" w:eastAsia="Arial" w:hAnsi="Arial" w:cs="Arial"/>
          <w:spacing w:val="-3"/>
        </w:rPr>
        <w:t xml:space="preserve"> </w:t>
      </w:r>
      <w:r w:rsidRPr="00224349">
        <w:rPr>
          <w:rFonts w:ascii="Arial" w:eastAsia="Arial" w:hAnsi="Arial" w:cs="Arial"/>
          <w:spacing w:val="2"/>
        </w:rPr>
        <w:t>t</w:t>
      </w:r>
      <w:r w:rsidRPr="00224349">
        <w:rPr>
          <w:rFonts w:ascii="Arial" w:eastAsia="Arial" w:hAnsi="Arial" w:cs="Arial"/>
        </w:rPr>
        <w:t>he</w:t>
      </w:r>
      <w:r w:rsidRPr="00224349">
        <w:rPr>
          <w:rFonts w:ascii="Arial" w:eastAsia="Arial" w:hAnsi="Arial" w:cs="Arial"/>
          <w:spacing w:val="-2"/>
        </w:rPr>
        <w:t xml:space="preserve"> </w:t>
      </w:r>
      <w:r w:rsidRPr="00224349">
        <w:rPr>
          <w:rFonts w:ascii="Arial" w:eastAsia="Arial" w:hAnsi="Arial" w:cs="Arial"/>
        </w:rPr>
        <w:t>propos</w:t>
      </w:r>
      <w:r w:rsidRPr="00224349">
        <w:rPr>
          <w:rFonts w:ascii="Arial" w:eastAsia="Arial" w:hAnsi="Arial" w:cs="Arial"/>
          <w:spacing w:val="2"/>
        </w:rPr>
        <w:t>e</w:t>
      </w:r>
      <w:r w:rsidRPr="00224349">
        <w:rPr>
          <w:rFonts w:ascii="Arial" w:eastAsia="Arial" w:hAnsi="Arial" w:cs="Arial"/>
        </w:rPr>
        <w:t>d</w:t>
      </w:r>
      <w:r w:rsidRPr="00224349">
        <w:rPr>
          <w:rFonts w:ascii="Arial" w:eastAsia="Arial" w:hAnsi="Arial" w:cs="Arial"/>
          <w:spacing w:val="-7"/>
        </w:rPr>
        <w:t xml:space="preserve"> </w:t>
      </w:r>
      <w:r w:rsidRPr="00224349">
        <w:rPr>
          <w:rFonts w:ascii="Arial" w:eastAsia="Arial" w:hAnsi="Arial" w:cs="Arial"/>
          <w:spacing w:val="1"/>
        </w:rPr>
        <w:t>C</w:t>
      </w:r>
      <w:r w:rsidRPr="00224349">
        <w:rPr>
          <w:rFonts w:ascii="Arial" w:eastAsia="Arial" w:hAnsi="Arial" w:cs="Arial"/>
          <w:spacing w:val="2"/>
        </w:rPr>
        <w:t>o</w:t>
      </w:r>
      <w:r w:rsidRPr="00224349">
        <w:rPr>
          <w:rFonts w:ascii="Arial" w:eastAsia="Arial" w:hAnsi="Arial" w:cs="Arial"/>
        </w:rPr>
        <w:t>ntra</w:t>
      </w:r>
      <w:r w:rsidRPr="00224349">
        <w:rPr>
          <w:rFonts w:ascii="Arial" w:eastAsia="Arial" w:hAnsi="Arial" w:cs="Arial"/>
          <w:spacing w:val="1"/>
        </w:rPr>
        <w:t>c</w:t>
      </w:r>
      <w:r w:rsidRPr="00224349">
        <w:rPr>
          <w:rFonts w:ascii="Arial" w:eastAsia="Arial" w:hAnsi="Arial" w:cs="Arial"/>
        </w:rPr>
        <w:t>t</w:t>
      </w:r>
      <w:r w:rsidRPr="00224349">
        <w:rPr>
          <w:rFonts w:ascii="Arial" w:eastAsia="Arial" w:hAnsi="Arial" w:cs="Arial"/>
          <w:spacing w:val="-6"/>
        </w:rPr>
        <w:t xml:space="preserve"> </w:t>
      </w:r>
      <w:r w:rsidRPr="00224349">
        <w:rPr>
          <w:rFonts w:ascii="Arial" w:eastAsia="Arial" w:hAnsi="Arial" w:cs="Arial"/>
        </w:rPr>
        <w:t>or</w:t>
      </w:r>
      <w:r w:rsidRPr="00224349">
        <w:rPr>
          <w:rFonts w:ascii="Arial" w:eastAsia="Arial" w:hAnsi="Arial" w:cs="Arial"/>
          <w:spacing w:val="-2"/>
        </w:rPr>
        <w:t xml:space="preserve"> </w:t>
      </w:r>
      <w:r w:rsidRPr="00224349">
        <w:rPr>
          <w:rFonts w:ascii="Arial" w:eastAsia="Arial" w:hAnsi="Arial" w:cs="Arial"/>
          <w:spacing w:val="2"/>
        </w:rPr>
        <w:t>an</w:t>
      </w:r>
      <w:r w:rsidRPr="00224349">
        <w:rPr>
          <w:rFonts w:ascii="Arial" w:eastAsia="Arial" w:hAnsi="Arial" w:cs="Arial"/>
        </w:rPr>
        <w:t>y other</w:t>
      </w:r>
      <w:r w:rsidRPr="00224349">
        <w:rPr>
          <w:rFonts w:ascii="Arial" w:eastAsia="Arial" w:hAnsi="Arial" w:cs="Arial"/>
          <w:spacing w:val="-5"/>
        </w:rPr>
        <w:t xml:space="preserve"> </w:t>
      </w:r>
      <w:r w:rsidRPr="00224349">
        <w:rPr>
          <w:rFonts w:ascii="Arial" w:eastAsia="Arial" w:hAnsi="Arial" w:cs="Arial"/>
        </w:rPr>
        <w:t>p</w:t>
      </w:r>
      <w:r w:rsidRPr="00224349">
        <w:rPr>
          <w:rFonts w:ascii="Arial" w:eastAsia="Arial" w:hAnsi="Arial" w:cs="Arial"/>
          <w:spacing w:val="3"/>
        </w:rPr>
        <w:t>r</w:t>
      </w:r>
      <w:r w:rsidRPr="00224349">
        <w:rPr>
          <w:rFonts w:ascii="Arial" w:eastAsia="Arial" w:hAnsi="Arial" w:cs="Arial"/>
        </w:rPr>
        <w:t>o</w:t>
      </w:r>
      <w:r w:rsidRPr="00224349">
        <w:rPr>
          <w:rFonts w:ascii="Arial" w:eastAsia="Arial" w:hAnsi="Arial" w:cs="Arial"/>
          <w:spacing w:val="1"/>
        </w:rPr>
        <w:t>j</w:t>
      </w:r>
      <w:r w:rsidRPr="00224349">
        <w:rPr>
          <w:rFonts w:ascii="Arial" w:eastAsia="Arial" w:hAnsi="Arial" w:cs="Arial"/>
        </w:rPr>
        <w:t>e</w:t>
      </w:r>
      <w:r w:rsidRPr="00224349">
        <w:rPr>
          <w:rFonts w:ascii="Arial" w:eastAsia="Arial" w:hAnsi="Arial" w:cs="Arial"/>
          <w:spacing w:val="1"/>
        </w:rPr>
        <w:t>c</w:t>
      </w:r>
      <w:r w:rsidRPr="00224349">
        <w:rPr>
          <w:rFonts w:ascii="Arial" w:eastAsia="Arial" w:hAnsi="Arial" w:cs="Arial"/>
        </w:rPr>
        <w:t>ts</w:t>
      </w:r>
      <w:r w:rsidRPr="00224349">
        <w:rPr>
          <w:rFonts w:ascii="Arial" w:eastAsia="Arial" w:hAnsi="Arial" w:cs="Arial"/>
          <w:spacing w:val="-4"/>
        </w:rPr>
        <w:t xml:space="preserve"> </w:t>
      </w:r>
      <w:r w:rsidRPr="00224349">
        <w:rPr>
          <w:rFonts w:ascii="Arial" w:eastAsia="Arial" w:hAnsi="Arial" w:cs="Arial"/>
        </w:rPr>
        <w:t>of</w:t>
      </w:r>
      <w:r w:rsidRPr="00224349">
        <w:rPr>
          <w:rFonts w:ascii="Arial" w:eastAsia="Arial" w:hAnsi="Arial" w:cs="Arial"/>
          <w:spacing w:val="-1"/>
        </w:rPr>
        <w:t xml:space="preserve"> </w:t>
      </w:r>
      <w:r w:rsidRPr="00224349">
        <w:rPr>
          <w:rFonts w:ascii="Arial" w:eastAsia="Arial" w:hAnsi="Arial" w:cs="Arial"/>
        </w:rPr>
        <w:t>the Authority.</w:t>
      </w:r>
    </w:p>
    <w:p w14:paraId="608F5F96" w14:textId="77777777" w:rsidR="00DC6468" w:rsidRPr="00224349" w:rsidRDefault="00DC6468" w:rsidP="008F4E5D">
      <w:pPr>
        <w:spacing w:before="6" w:line="180" w:lineRule="exact"/>
        <w:jc w:val="left"/>
        <w:rPr>
          <w:rFonts w:ascii="Arial" w:hAnsi="Arial" w:cs="Arial"/>
        </w:rPr>
      </w:pPr>
    </w:p>
    <w:p w14:paraId="7752E2DE" w14:textId="77777777" w:rsidR="00DC6468" w:rsidRPr="00224349" w:rsidRDefault="00DC6468" w:rsidP="008F4E5D">
      <w:pPr>
        <w:spacing w:before="4" w:line="130" w:lineRule="exact"/>
        <w:jc w:val="left"/>
        <w:rPr>
          <w:rFonts w:ascii="Arial" w:hAnsi="Arial" w:cs="Arial"/>
        </w:rPr>
      </w:pPr>
    </w:p>
    <w:p w14:paraId="41D655A3" w14:textId="155D2A48" w:rsidR="00DC6468" w:rsidRPr="00224349" w:rsidRDefault="00DC6468" w:rsidP="008F4E5D">
      <w:pPr>
        <w:spacing w:before="34"/>
        <w:ind w:right="-20"/>
        <w:jc w:val="left"/>
        <w:rPr>
          <w:rFonts w:ascii="Arial" w:eastAsia="Arial" w:hAnsi="Arial" w:cs="Arial"/>
        </w:rPr>
      </w:pPr>
      <w:r w:rsidRPr="00224349">
        <w:rPr>
          <w:rFonts w:ascii="Arial" w:hAnsi="Arial" w:cs="Arial"/>
          <w:noProof/>
        </w:rPr>
        <mc:AlternateContent>
          <mc:Choice Requires="wpg">
            <w:drawing>
              <wp:anchor distT="0" distB="0" distL="114300" distR="114300" simplePos="0" relativeHeight="251661312" behindDoc="1" locked="0" layoutInCell="1" allowOverlap="1" wp14:anchorId="1A88B5B5" wp14:editId="40804ED5">
                <wp:simplePos x="0" y="0"/>
                <wp:positionH relativeFrom="page">
                  <wp:posOffset>1144270</wp:posOffset>
                </wp:positionH>
                <wp:positionV relativeFrom="paragraph">
                  <wp:posOffset>168910</wp:posOffset>
                </wp:positionV>
                <wp:extent cx="5116830" cy="2141855"/>
                <wp:effectExtent l="0" t="0" r="26670" b="10795"/>
                <wp:wrapNone/>
                <wp:docPr id="489" name="Group 4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6830" cy="2141855"/>
                          <a:chOff x="1440" y="266"/>
                          <a:chExt cx="8640" cy="3373"/>
                        </a:xfrm>
                      </wpg:grpSpPr>
                      <wps:wsp>
                        <wps:cNvPr id="490" name="Freeform 481"/>
                        <wps:cNvSpPr>
                          <a:spLocks/>
                        </wps:cNvSpPr>
                        <wps:spPr bwMode="auto">
                          <a:xfrm>
                            <a:off x="1440" y="266"/>
                            <a:ext cx="8640" cy="3373"/>
                          </a:xfrm>
                          <a:custGeom>
                            <a:avLst/>
                            <a:gdLst>
                              <a:gd name="T0" fmla="+- 0 1440 1440"/>
                              <a:gd name="T1" fmla="*/ T0 w 8640"/>
                              <a:gd name="T2" fmla="+- 0 3639 266"/>
                              <a:gd name="T3" fmla="*/ 3639 h 3373"/>
                              <a:gd name="T4" fmla="+- 0 10080 1440"/>
                              <a:gd name="T5" fmla="*/ T4 w 8640"/>
                              <a:gd name="T6" fmla="+- 0 3639 266"/>
                              <a:gd name="T7" fmla="*/ 3639 h 3373"/>
                              <a:gd name="T8" fmla="+- 0 10080 1440"/>
                              <a:gd name="T9" fmla="*/ T8 w 8640"/>
                              <a:gd name="T10" fmla="+- 0 266 266"/>
                              <a:gd name="T11" fmla="*/ 266 h 3373"/>
                              <a:gd name="T12" fmla="+- 0 1440 1440"/>
                              <a:gd name="T13" fmla="*/ T12 w 8640"/>
                              <a:gd name="T14" fmla="+- 0 266 266"/>
                              <a:gd name="T15" fmla="*/ 266 h 3373"/>
                              <a:gd name="T16" fmla="+- 0 1440 1440"/>
                              <a:gd name="T17" fmla="*/ T16 w 8640"/>
                              <a:gd name="T18" fmla="+- 0 3639 266"/>
                              <a:gd name="T19" fmla="*/ 3639 h 3373"/>
                            </a:gdLst>
                            <a:ahLst/>
                            <a:cxnLst>
                              <a:cxn ang="0">
                                <a:pos x="T1" y="T3"/>
                              </a:cxn>
                              <a:cxn ang="0">
                                <a:pos x="T5" y="T7"/>
                              </a:cxn>
                              <a:cxn ang="0">
                                <a:pos x="T9" y="T11"/>
                              </a:cxn>
                              <a:cxn ang="0">
                                <a:pos x="T13" y="T15"/>
                              </a:cxn>
                              <a:cxn ang="0">
                                <a:pos x="T17" y="T19"/>
                              </a:cxn>
                            </a:cxnLst>
                            <a:rect l="0" t="0" r="r" b="b"/>
                            <a:pathLst>
                              <a:path w="8640" h="3373">
                                <a:moveTo>
                                  <a:pt x="0" y="3373"/>
                                </a:moveTo>
                                <a:lnTo>
                                  <a:pt x="8640" y="3373"/>
                                </a:lnTo>
                                <a:lnTo>
                                  <a:pt x="8640" y="0"/>
                                </a:lnTo>
                                <a:lnTo>
                                  <a:pt x="0" y="0"/>
                                </a:lnTo>
                                <a:lnTo>
                                  <a:pt x="0" y="337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1A324D" id="Group 489" o:spid="_x0000_s1026" style="position:absolute;margin-left:90.1pt;margin-top:13.3pt;width:402.9pt;height:168.65pt;z-index:-251655168;mso-position-horizontal-relative:page" coordorigin="1440,266" coordsize="8640,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">
                <v:shape id="Freeform 481" o:spid="_x0000_s1027" style="position:absolute;left:1440;top:266;width:8640;height:3373;visibility:visible;mso-wrap-style:square;v-text-anchor:top" coordsize="8640,3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" path="m,3373r8640,l8640,,,,,3373xe" filled="f">
                  <v:path arrowok="t" o:connecttype="custom" o:connectlocs="0,3639;8640,3639;8640,266;0,266;0,3639" o:connectangles="0,0,0,0,0"/>
                </v:shape>
                <w10:wrap anchorx="page"/>
              </v:group>
            </w:pict>
          </mc:Fallback>
        </mc:AlternateContent>
      </w:r>
    </w:p>
    <w:p w14:paraId="56A012C6" w14:textId="77777777" w:rsidR="00DC6468" w:rsidRPr="00224349" w:rsidRDefault="00DC6468" w:rsidP="008F4E5D">
      <w:pPr>
        <w:spacing w:before="34"/>
        <w:ind w:left="140" w:right="-20"/>
        <w:jc w:val="left"/>
        <w:rPr>
          <w:rFonts w:ascii="Arial" w:eastAsia="Arial" w:hAnsi="Arial" w:cs="Arial"/>
        </w:rPr>
      </w:pPr>
    </w:p>
    <w:p w14:paraId="55FD177C" w14:textId="77777777" w:rsidR="00DC6468" w:rsidRPr="00224349" w:rsidRDefault="00DC6468" w:rsidP="008F4E5D">
      <w:pPr>
        <w:spacing w:before="34"/>
        <w:ind w:left="140" w:right="-20"/>
        <w:jc w:val="left"/>
        <w:rPr>
          <w:rFonts w:ascii="Arial" w:eastAsia="Arial" w:hAnsi="Arial" w:cs="Arial"/>
        </w:rPr>
      </w:pPr>
    </w:p>
    <w:p w14:paraId="697ADCEA" w14:textId="77777777" w:rsidR="00DC6468" w:rsidRPr="00224349" w:rsidRDefault="00DC6468" w:rsidP="008F4E5D">
      <w:pPr>
        <w:spacing w:before="1" w:line="100" w:lineRule="exact"/>
        <w:jc w:val="left"/>
        <w:rPr>
          <w:rFonts w:ascii="Arial" w:hAnsi="Arial" w:cs="Arial"/>
        </w:rPr>
      </w:pPr>
    </w:p>
    <w:p w14:paraId="2979FA4A" w14:textId="77777777" w:rsidR="00DC6468" w:rsidRPr="00224349" w:rsidRDefault="00DC6468" w:rsidP="008F4E5D">
      <w:pPr>
        <w:spacing w:line="200" w:lineRule="exact"/>
        <w:jc w:val="left"/>
        <w:rPr>
          <w:rFonts w:ascii="Arial" w:hAnsi="Arial" w:cs="Arial"/>
        </w:rPr>
      </w:pPr>
    </w:p>
    <w:p w14:paraId="4783B755" w14:textId="77777777" w:rsidR="00DC6468" w:rsidRPr="00224349" w:rsidRDefault="00DC6468" w:rsidP="008F4E5D">
      <w:pPr>
        <w:spacing w:line="200" w:lineRule="exact"/>
        <w:jc w:val="left"/>
        <w:rPr>
          <w:rFonts w:ascii="Arial" w:hAnsi="Arial" w:cs="Arial"/>
        </w:rPr>
      </w:pPr>
    </w:p>
    <w:p w14:paraId="231D188A" w14:textId="77777777" w:rsidR="00DC6468" w:rsidRPr="00224349" w:rsidRDefault="00DC6468" w:rsidP="008F4E5D">
      <w:pPr>
        <w:spacing w:line="200" w:lineRule="exact"/>
        <w:jc w:val="left"/>
        <w:rPr>
          <w:rFonts w:ascii="Arial" w:hAnsi="Arial" w:cs="Arial"/>
        </w:rPr>
      </w:pPr>
    </w:p>
    <w:p w14:paraId="2E4325C0" w14:textId="77777777" w:rsidR="00DC6468" w:rsidRPr="00224349" w:rsidRDefault="00DC6468" w:rsidP="008F4E5D">
      <w:pPr>
        <w:spacing w:line="200" w:lineRule="exact"/>
        <w:jc w:val="left"/>
        <w:rPr>
          <w:rFonts w:ascii="Arial" w:hAnsi="Arial" w:cs="Arial"/>
        </w:rPr>
      </w:pPr>
    </w:p>
    <w:p w14:paraId="610BF264" w14:textId="77777777" w:rsidR="00DC6468" w:rsidRPr="00224349" w:rsidRDefault="00DC6468" w:rsidP="008F4E5D">
      <w:pPr>
        <w:spacing w:line="200" w:lineRule="exact"/>
        <w:jc w:val="left"/>
        <w:rPr>
          <w:rFonts w:ascii="Arial" w:hAnsi="Arial" w:cs="Arial"/>
        </w:rPr>
      </w:pPr>
    </w:p>
    <w:p w14:paraId="225ED6A6" w14:textId="77777777" w:rsidR="00DC6468" w:rsidRPr="00224349" w:rsidRDefault="00DC6468" w:rsidP="008F4E5D">
      <w:pPr>
        <w:spacing w:line="200" w:lineRule="exact"/>
        <w:jc w:val="left"/>
        <w:rPr>
          <w:rFonts w:ascii="Arial" w:hAnsi="Arial" w:cs="Arial"/>
        </w:rPr>
      </w:pPr>
    </w:p>
    <w:p w14:paraId="2B5D5C7F" w14:textId="77777777" w:rsidR="00DC6468" w:rsidRPr="00224349" w:rsidRDefault="00DC6468" w:rsidP="008F4E5D">
      <w:pPr>
        <w:spacing w:line="200" w:lineRule="exact"/>
        <w:jc w:val="left"/>
        <w:rPr>
          <w:rFonts w:ascii="Arial" w:hAnsi="Arial" w:cs="Arial"/>
        </w:rPr>
      </w:pPr>
    </w:p>
    <w:p w14:paraId="37B244D6" w14:textId="77777777" w:rsidR="00DC6468" w:rsidRPr="00224349" w:rsidRDefault="00DC6468" w:rsidP="008F4E5D">
      <w:pPr>
        <w:spacing w:line="200" w:lineRule="exact"/>
        <w:jc w:val="left"/>
        <w:rPr>
          <w:rFonts w:ascii="Arial" w:hAnsi="Arial" w:cs="Arial"/>
        </w:rPr>
      </w:pPr>
    </w:p>
    <w:p w14:paraId="4D079145" w14:textId="77777777" w:rsidR="00DC6468" w:rsidRPr="00224349" w:rsidRDefault="00DC6468" w:rsidP="008F4E5D">
      <w:pPr>
        <w:spacing w:line="200" w:lineRule="exact"/>
        <w:jc w:val="left"/>
        <w:rPr>
          <w:rFonts w:ascii="Arial" w:hAnsi="Arial" w:cs="Arial"/>
        </w:rPr>
      </w:pPr>
    </w:p>
    <w:p w14:paraId="365CE181" w14:textId="77777777" w:rsidR="00DC6468" w:rsidRPr="00224349" w:rsidRDefault="00DC6468" w:rsidP="008F4E5D">
      <w:pPr>
        <w:spacing w:line="200" w:lineRule="exact"/>
        <w:jc w:val="left"/>
        <w:rPr>
          <w:rFonts w:ascii="Arial" w:hAnsi="Arial" w:cs="Arial"/>
        </w:rPr>
      </w:pPr>
    </w:p>
    <w:p w14:paraId="2443D8BF" w14:textId="77777777" w:rsidR="00DC6468" w:rsidRPr="00224349" w:rsidRDefault="00DC6468" w:rsidP="008F4E5D">
      <w:pPr>
        <w:spacing w:line="200" w:lineRule="exact"/>
        <w:jc w:val="left"/>
        <w:rPr>
          <w:rFonts w:ascii="Arial" w:hAnsi="Arial" w:cs="Arial"/>
        </w:rPr>
      </w:pPr>
    </w:p>
    <w:p w14:paraId="59DEEAC8" w14:textId="77777777" w:rsidR="00DC6468" w:rsidRPr="00224349" w:rsidRDefault="00DC6468" w:rsidP="008F4E5D">
      <w:pPr>
        <w:spacing w:line="200" w:lineRule="exact"/>
        <w:jc w:val="left"/>
        <w:rPr>
          <w:rFonts w:ascii="Arial" w:hAnsi="Arial" w:cs="Arial"/>
        </w:rPr>
      </w:pPr>
    </w:p>
    <w:p w14:paraId="57E1DADD" w14:textId="77777777" w:rsidR="00DC6468" w:rsidRPr="00224349" w:rsidRDefault="00DC6468" w:rsidP="008F4E5D">
      <w:pPr>
        <w:spacing w:line="200" w:lineRule="exact"/>
        <w:jc w:val="left"/>
        <w:rPr>
          <w:rFonts w:ascii="Arial" w:hAnsi="Arial" w:cs="Arial"/>
        </w:rPr>
      </w:pPr>
    </w:p>
    <w:p w14:paraId="0E9632D2" w14:textId="77777777" w:rsidR="00DC6468" w:rsidRPr="00224349" w:rsidRDefault="00DC6468" w:rsidP="008F4E5D">
      <w:pPr>
        <w:spacing w:line="200" w:lineRule="exact"/>
        <w:jc w:val="left"/>
        <w:rPr>
          <w:rFonts w:ascii="Arial" w:hAnsi="Arial" w:cs="Arial"/>
        </w:rPr>
      </w:pPr>
    </w:p>
    <w:p w14:paraId="3328504C" w14:textId="77777777" w:rsidR="00DC6468" w:rsidRPr="00224349" w:rsidRDefault="00DC6468" w:rsidP="008F4E5D">
      <w:pPr>
        <w:spacing w:line="200" w:lineRule="exact"/>
        <w:jc w:val="left"/>
        <w:rPr>
          <w:rFonts w:ascii="Arial" w:hAnsi="Arial" w:cs="Arial"/>
        </w:rPr>
      </w:pPr>
    </w:p>
    <w:p w14:paraId="2C9D3B51" w14:textId="77777777" w:rsidR="00DC6468" w:rsidRPr="00224349" w:rsidRDefault="00DC6468" w:rsidP="008F4E5D">
      <w:pPr>
        <w:spacing w:line="200" w:lineRule="exact"/>
        <w:jc w:val="left"/>
        <w:rPr>
          <w:rFonts w:ascii="Arial" w:hAnsi="Arial" w:cs="Arial"/>
        </w:rPr>
      </w:pPr>
    </w:p>
    <w:p w14:paraId="26F965BF" w14:textId="77777777" w:rsidR="00DC6468" w:rsidRPr="00224349" w:rsidRDefault="00DC6468" w:rsidP="008F4E5D">
      <w:pPr>
        <w:spacing w:line="200" w:lineRule="exact"/>
        <w:jc w:val="left"/>
        <w:rPr>
          <w:rFonts w:ascii="Arial" w:hAnsi="Arial" w:cs="Arial"/>
        </w:rPr>
      </w:pPr>
    </w:p>
    <w:p w14:paraId="48C129A0" w14:textId="77777777" w:rsidR="00DC6468" w:rsidRPr="00224349" w:rsidRDefault="00DC6468" w:rsidP="008F4E5D">
      <w:pPr>
        <w:spacing w:line="200" w:lineRule="exact"/>
        <w:jc w:val="left"/>
        <w:rPr>
          <w:rFonts w:ascii="Arial" w:hAnsi="Arial" w:cs="Arial"/>
        </w:rPr>
      </w:pPr>
    </w:p>
    <w:p w14:paraId="3566C5C7" w14:textId="77777777" w:rsidR="00DC6468" w:rsidRPr="00224349" w:rsidRDefault="00DC6468" w:rsidP="008F4E5D">
      <w:pPr>
        <w:spacing w:line="200" w:lineRule="exact"/>
        <w:jc w:val="left"/>
        <w:rPr>
          <w:rFonts w:ascii="Arial" w:hAnsi="Arial" w:cs="Arial"/>
        </w:rPr>
      </w:pPr>
    </w:p>
    <w:tbl>
      <w:tblPr>
        <w:tblW w:w="0" w:type="auto"/>
        <w:tblInd w:w="129" w:type="dxa"/>
        <w:tblLayout w:type="fixed"/>
        <w:tblCellMar>
          <w:left w:w="0" w:type="dxa"/>
          <w:right w:w="0" w:type="dxa"/>
        </w:tblCellMar>
        <w:tblLook w:val="01E0" w:firstRow="1" w:lastRow="1" w:firstColumn="1" w:lastColumn="1" w:noHBand="0" w:noVBand="0"/>
      </w:tblPr>
      <w:tblGrid>
        <w:gridCol w:w="1810"/>
        <w:gridCol w:w="2693"/>
        <w:gridCol w:w="1419"/>
        <w:gridCol w:w="2034"/>
      </w:tblGrid>
      <w:tr w:rsidR="00DC6468" w:rsidRPr="00224349" w14:paraId="087B46AD" w14:textId="77777777" w:rsidTr="0088529E">
        <w:trPr>
          <w:trHeight w:hRule="exact" w:val="699"/>
        </w:trPr>
        <w:tc>
          <w:tcPr>
            <w:tcW w:w="1810" w:type="dxa"/>
            <w:tcBorders>
              <w:top w:val="single" w:sz="5" w:space="0" w:color="000000"/>
              <w:left w:val="single" w:sz="4" w:space="0" w:color="000000"/>
              <w:bottom w:val="single" w:sz="4" w:space="0" w:color="000000"/>
              <w:right w:val="single" w:sz="4" w:space="0" w:color="000000"/>
            </w:tcBorders>
          </w:tcPr>
          <w:p w14:paraId="42BE374A" w14:textId="77777777" w:rsidR="00DC6468" w:rsidRPr="00224349" w:rsidRDefault="00DC6468" w:rsidP="008F4E5D">
            <w:pPr>
              <w:spacing w:line="223" w:lineRule="exact"/>
              <w:ind w:left="102" w:right="-20"/>
              <w:jc w:val="left"/>
              <w:rPr>
                <w:rFonts w:ascii="Arial" w:eastAsia="Arial" w:hAnsi="Arial" w:cs="Arial"/>
              </w:rPr>
            </w:pPr>
            <w:r w:rsidRPr="00224349">
              <w:rPr>
                <w:rFonts w:ascii="Arial" w:eastAsia="Arial" w:hAnsi="Arial" w:cs="Arial"/>
                <w:b/>
                <w:bCs/>
                <w:spacing w:val="-1"/>
              </w:rPr>
              <w:lastRenderedPageBreak/>
              <w:t>Name</w:t>
            </w:r>
          </w:p>
        </w:tc>
        <w:tc>
          <w:tcPr>
            <w:tcW w:w="2693" w:type="dxa"/>
            <w:tcBorders>
              <w:top w:val="single" w:sz="5" w:space="0" w:color="000000"/>
              <w:left w:val="single" w:sz="4" w:space="0" w:color="000000"/>
              <w:bottom w:val="single" w:sz="4" w:space="0" w:color="000000"/>
              <w:right w:val="single" w:sz="4" w:space="0" w:color="000000"/>
            </w:tcBorders>
          </w:tcPr>
          <w:p w14:paraId="165BDD1D" w14:textId="77777777" w:rsidR="00DC6468" w:rsidRPr="00224349" w:rsidRDefault="00DC6468" w:rsidP="008F4E5D">
            <w:pPr>
              <w:jc w:val="left"/>
              <w:rPr>
                <w:rFonts w:ascii="Arial" w:hAnsi="Arial" w:cs="Arial"/>
              </w:rPr>
            </w:pPr>
          </w:p>
        </w:tc>
        <w:tc>
          <w:tcPr>
            <w:tcW w:w="1419" w:type="dxa"/>
            <w:tcBorders>
              <w:top w:val="single" w:sz="5" w:space="0" w:color="000000"/>
              <w:left w:val="single" w:sz="4" w:space="0" w:color="000000"/>
              <w:bottom w:val="single" w:sz="4" w:space="0" w:color="000000"/>
              <w:right w:val="single" w:sz="4" w:space="0" w:color="000000"/>
            </w:tcBorders>
          </w:tcPr>
          <w:p w14:paraId="5D3E6319" w14:textId="77777777" w:rsidR="00DC6468" w:rsidRPr="00224349" w:rsidRDefault="00DC6468" w:rsidP="008F4E5D">
            <w:pPr>
              <w:spacing w:line="223" w:lineRule="exact"/>
              <w:ind w:left="102" w:right="-20"/>
              <w:jc w:val="left"/>
              <w:rPr>
                <w:rFonts w:ascii="Arial" w:eastAsia="Arial" w:hAnsi="Arial" w:cs="Arial"/>
              </w:rPr>
            </w:pPr>
            <w:r w:rsidRPr="00224349">
              <w:rPr>
                <w:rFonts w:ascii="Arial" w:eastAsia="Arial" w:hAnsi="Arial" w:cs="Arial"/>
                <w:b/>
                <w:bCs/>
                <w:spacing w:val="2"/>
              </w:rPr>
              <w:t>Position</w:t>
            </w:r>
          </w:p>
        </w:tc>
        <w:tc>
          <w:tcPr>
            <w:tcW w:w="2034" w:type="dxa"/>
            <w:tcBorders>
              <w:top w:val="single" w:sz="5" w:space="0" w:color="000000"/>
              <w:left w:val="single" w:sz="4" w:space="0" w:color="000000"/>
              <w:bottom w:val="single" w:sz="4" w:space="0" w:color="000000"/>
              <w:right w:val="single" w:sz="4" w:space="0" w:color="000000"/>
            </w:tcBorders>
          </w:tcPr>
          <w:p w14:paraId="3D6C8D73" w14:textId="77777777" w:rsidR="00DC6468" w:rsidRPr="00224349" w:rsidRDefault="00DC6468" w:rsidP="008F4E5D">
            <w:pPr>
              <w:jc w:val="left"/>
              <w:rPr>
                <w:rFonts w:ascii="Arial" w:hAnsi="Arial" w:cs="Arial"/>
              </w:rPr>
            </w:pPr>
          </w:p>
        </w:tc>
      </w:tr>
      <w:tr w:rsidR="00DC6468" w:rsidRPr="00224349" w14:paraId="46927B16" w14:textId="77777777" w:rsidTr="0088529E">
        <w:trPr>
          <w:trHeight w:hRule="exact" w:val="699"/>
        </w:trPr>
        <w:tc>
          <w:tcPr>
            <w:tcW w:w="1810" w:type="dxa"/>
            <w:tcBorders>
              <w:top w:val="single" w:sz="4" w:space="0" w:color="000000"/>
              <w:left w:val="single" w:sz="4" w:space="0" w:color="000000"/>
              <w:bottom w:val="single" w:sz="5" w:space="0" w:color="000000"/>
              <w:right w:val="single" w:sz="4" w:space="0" w:color="000000"/>
            </w:tcBorders>
          </w:tcPr>
          <w:p w14:paraId="7C5322C7" w14:textId="77777777" w:rsidR="00DC6468" w:rsidRPr="00224349" w:rsidRDefault="00DC6468" w:rsidP="008F4E5D">
            <w:pPr>
              <w:spacing w:line="224" w:lineRule="exact"/>
              <w:ind w:left="102" w:right="-20"/>
              <w:jc w:val="left"/>
              <w:rPr>
                <w:rFonts w:ascii="Arial" w:eastAsia="Arial" w:hAnsi="Arial" w:cs="Arial"/>
              </w:rPr>
            </w:pPr>
            <w:r w:rsidRPr="00224349">
              <w:rPr>
                <w:rFonts w:ascii="Arial" w:eastAsia="Arial" w:hAnsi="Arial" w:cs="Arial"/>
                <w:b/>
                <w:bCs/>
                <w:spacing w:val="2"/>
              </w:rPr>
              <w:t>Signature</w:t>
            </w:r>
          </w:p>
        </w:tc>
        <w:tc>
          <w:tcPr>
            <w:tcW w:w="2693" w:type="dxa"/>
            <w:tcBorders>
              <w:top w:val="single" w:sz="4" w:space="0" w:color="000000"/>
              <w:left w:val="single" w:sz="4" w:space="0" w:color="000000"/>
              <w:bottom w:val="single" w:sz="5" w:space="0" w:color="000000"/>
              <w:right w:val="single" w:sz="4" w:space="0" w:color="000000"/>
            </w:tcBorders>
          </w:tcPr>
          <w:p w14:paraId="1C6A1485" w14:textId="77777777" w:rsidR="00DC6468" w:rsidRPr="00224349" w:rsidRDefault="00DC6468" w:rsidP="008F4E5D">
            <w:pPr>
              <w:jc w:val="left"/>
              <w:rPr>
                <w:rFonts w:ascii="Arial" w:hAnsi="Arial" w:cs="Arial"/>
              </w:rPr>
            </w:pPr>
          </w:p>
        </w:tc>
        <w:tc>
          <w:tcPr>
            <w:tcW w:w="1419" w:type="dxa"/>
            <w:tcBorders>
              <w:top w:val="single" w:sz="4" w:space="0" w:color="000000"/>
              <w:left w:val="single" w:sz="4" w:space="0" w:color="000000"/>
              <w:bottom w:val="single" w:sz="5" w:space="0" w:color="000000"/>
              <w:right w:val="single" w:sz="4" w:space="0" w:color="000000"/>
            </w:tcBorders>
          </w:tcPr>
          <w:p w14:paraId="2CA1FF45" w14:textId="77777777" w:rsidR="00DC6468" w:rsidRPr="00224349" w:rsidRDefault="00DC6468" w:rsidP="008F4E5D">
            <w:pPr>
              <w:spacing w:line="224" w:lineRule="exact"/>
              <w:ind w:left="102" w:right="-20"/>
              <w:jc w:val="left"/>
              <w:rPr>
                <w:rFonts w:ascii="Arial" w:eastAsia="Arial" w:hAnsi="Arial" w:cs="Arial"/>
              </w:rPr>
            </w:pPr>
            <w:r w:rsidRPr="00224349">
              <w:rPr>
                <w:rFonts w:ascii="Arial" w:eastAsia="Arial" w:hAnsi="Arial" w:cs="Arial"/>
                <w:b/>
                <w:bCs/>
                <w:spacing w:val="-1"/>
              </w:rPr>
              <w:t>Date</w:t>
            </w:r>
          </w:p>
        </w:tc>
        <w:tc>
          <w:tcPr>
            <w:tcW w:w="2034" w:type="dxa"/>
            <w:tcBorders>
              <w:top w:val="single" w:sz="4" w:space="0" w:color="000000"/>
              <w:left w:val="single" w:sz="4" w:space="0" w:color="000000"/>
              <w:bottom w:val="single" w:sz="5" w:space="0" w:color="000000"/>
              <w:right w:val="single" w:sz="4" w:space="0" w:color="000000"/>
            </w:tcBorders>
          </w:tcPr>
          <w:p w14:paraId="5DCAC272" w14:textId="77777777" w:rsidR="00DC6468" w:rsidRPr="00224349" w:rsidRDefault="00DC6468" w:rsidP="008F4E5D">
            <w:pPr>
              <w:jc w:val="left"/>
              <w:rPr>
                <w:rFonts w:ascii="Arial" w:hAnsi="Arial" w:cs="Arial"/>
              </w:rPr>
            </w:pPr>
          </w:p>
        </w:tc>
      </w:tr>
    </w:tbl>
    <w:p w14:paraId="7C88D581" w14:textId="77777777" w:rsidR="00DC6468" w:rsidRPr="00224349" w:rsidRDefault="00DC6468" w:rsidP="008F4E5D">
      <w:pPr>
        <w:spacing w:line="170" w:lineRule="exact"/>
        <w:jc w:val="left"/>
        <w:rPr>
          <w:rFonts w:ascii="Arial" w:hAnsi="Arial" w:cs="Arial"/>
        </w:rPr>
      </w:pPr>
    </w:p>
    <w:p w14:paraId="28739FE3" w14:textId="77777777" w:rsidR="00DC6468" w:rsidRPr="00224349" w:rsidRDefault="00DC6468" w:rsidP="008F4E5D">
      <w:pPr>
        <w:spacing w:before="34"/>
        <w:ind w:left="140" w:right="286"/>
        <w:jc w:val="left"/>
        <w:rPr>
          <w:rFonts w:ascii="Arial" w:eastAsia="Arial" w:hAnsi="Arial" w:cs="Arial"/>
        </w:rPr>
      </w:pPr>
    </w:p>
    <w:p w14:paraId="76C9A233" w14:textId="77777777" w:rsidR="00DC6468" w:rsidRPr="00224349" w:rsidRDefault="00DC6468" w:rsidP="008F4E5D">
      <w:pPr>
        <w:spacing w:before="34"/>
        <w:ind w:left="140" w:right="286"/>
        <w:jc w:val="left"/>
        <w:rPr>
          <w:rFonts w:ascii="Arial" w:eastAsia="Arial" w:hAnsi="Arial" w:cs="Arial"/>
        </w:rPr>
      </w:pPr>
    </w:p>
    <w:p w14:paraId="30607D75" w14:textId="77777777" w:rsidR="00DC6468" w:rsidRPr="006834E3" w:rsidRDefault="00DC6468" w:rsidP="008F4E5D">
      <w:pPr>
        <w:jc w:val="left"/>
        <w:rPr>
          <w:rFonts w:ascii="Arial" w:hAnsi="Arial" w:cs="Arial"/>
          <w:b/>
        </w:rPr>
      </w:pPr>
    </w:p>
    <w:p w14:paraId="00B9BFF5" w14:textId="77777777" w:rsidR="00DC6468" w:rsidRPr="006834E3" w:rsidRDefault="00DC6468" w:rsidP="008F4E5D">
      <w:pPr>
        <w:jc w:val="left"/>
        <w:rPr>
          <w:rFonts w:ascii="Arial" w:hAnsi="Arial" w:cs="Arial"/>
          <w:b/>
        </w:rPr>
      </w:pPr>
    </w:p>
    <w:p w14:paraId="7105D44C" w14:textId="77777777" w:rsidR="00DC6468" w:rsidRDefault="00DC6468" w:rsidP="008F4E5D">
      <w:pPr>
        <w:jc w:val="left"/>
        <w:rPr>
          <w:rFonts w:ascii="Arial" w:hAnsi="Arial" w:cs="Arial"/>
          <w:b/>
        </w:rPr>
      </w:pPr>
      <w:r>
        <w:br w:type="page"/>
      </w:r>
      <w:r>
        <w:rPr>
          <w:rFonts w:ascii="Arial" w:hAnsi="Arial" w:cs="Arial"/>
          <w:b/>
        </w:rPr>
        <w:lastRenderedPageBreak/>
        <w:t>APPENDIX 8</w:t>
      </w:r>
    </w:p>
    <w:p w14:paraId="07AE4D97" w14:textId="77777777" w:rsidR="00DC6468" w:rsidRDefault="00DC6468" w:rsidP="008F4E5D">
      <w:pPr>
        <w:jc w:val="left"/>
        <w:rPr>
          <w:rFonts w:ascii="Arial" w:hAnsi="Arial" w:cs="Arial"/>
          <w:b/>
        </w:rPr>
      </w:pPr>
    </w:p>
    <w:p w14:paraId="44E3611D" w14:textId="77777777" w:rsidR="00DC6468" w:rsidRDefault="00DC6468" w:rsidP="008F4E5D">
      <w:pPr>
        <w:jc w:val="left"/>
        <w:rPr>
          <w:rFonts w:ascii="Arial" w:hAnsi="Arial" w:cs="Arial"/>
          <w:b/>
        </w:rPr>
      </w:pPr>
      <w:r>
        <w:rPr>
          <w:rFonts w:ascii="Arial" w:hAnsi="Arial" w:cs="Arial"/>
          <w:b/>
        </w:rPr>
        <w:t>SELECTION CRITERIA – SELF-DECLARATIONS</w:t>
      </w:r>
    </w:p>
    <w:p w14:paraId="62116568" w14:textId="77777777" w:rsidR="00DC6468" w:rsidRDefault="00DC6468" w:rsidP="008F4E5D">
      <w:pPr>
        <w:jc w:val="left"/>
        <w:rPr>
          <w:rFonts w:ascii="Arial" w:hAnsi="Arial" w:cs="Arial"/>
          <w:b/>
        </w:rPr>
      </w:pPr>
    </w:p>
    <w:p w14:paraId="506C38BF" w14:textId="77777777" w:rsidR="00DC6468" w:rsidRPr="005831D8" w:rsidRDefault="00DC6468" w:rsidP="008F4E5D">
      <w:pPr>
        <w:pStyle w:val="ListParagraph"/>
        <w:tabs>
          <w:tab w:val="left" w:pos="709"/>
          <w:tab w:val="left" w:pos="6237"/>
        </w:tabs>
        <w:ind w:left="0"/>
        <w:jc w:val="left"/>
        <w:rPr>
          <w:rFonts w:ascii="Arial" w:hAnsi="Arial" w:cs="Arial"/>
          <w:b/>
          <w:i/>
        </w:rPr>
      </w:pPr>
      <w:r w:rsidRPr="00A144A1">
        <w:rPr>
          <w:rFonts w:ascii="Arial" w:hAnsi="Arial" w:cs="Arial"/>
          <w:b/>
          <w:i/>
        </w:rPr>
        <w:t>[to be completed by the Tenderer and, in the case of a Group,</w:t>
      </w:r>
      <w:r w:rsidRPr="00DA2A13">
        <w:rPr>
          <w:rFonts w:ascii="Arial" w:hAnsi="Arial" w:cs="Arial"/>
          <w:b/>
          <w:i/>
        </w:rPr>
        <w:t xml:space="preserve"> </w:t>
      </w:r>
      <w:r w:rsidRPr="005831D8">
        <w:rPr>
          <w:rFonts w:ascii="Arial" w:hAnsi="Arial" w:cs="Arial"/>
          <w:b/>
          <w:i/>
        </w:rPr>
        <w:t>by the lead entity within the Tenderer’s Group]</w:t>
      </w:r>
    </w:p>
    <w:p w14:paraId="62C9DBCA" w14:textId="77777777" w:rsidR="00DC6468" w:rsidRDefault="00DC6468" w:rsidP="008F4E5D">
      <w:pPr>
        <w:jc w:val="left"/>
        <w:rPr>
          <w:rFonts w:ascii="Arial" w:hAnsi="Arial" w:cs="Arial"/>
          <w:b/>
        </w:rPr>
      </w:pPr>
    </w:p>
    <w:p w14:paraId="7501BD81" w14:textId="77777777" w:rsidR="00DC6468" w:rsidRPr="005831D8" w:rsidRDefault="00DC6468" w:rsidP="009A370B">
      <w:pPr>
        <w:pStyle w:val="Default"/>
        <w:numPr>
          <w:ilvl w:val="0"/>
          <w:numId w:val="28"/>
        </w:numPr>
        <w:rPr>
          <w:rFonts w:ascii="Arial" w:hAnsi="Arial" w:cs="Arial"/>
          <w:b/>
          <w:bCs/>
          <w:i/>
          <w:sz w:val="22"/>
          <w:szCs w:val="22"/>
        </w:rPr>
      </w:pPr>
      <w:r w:rsidRPr="005831D8">
        <w:rPr>
          <w:rFonts w:ascii="Arial" w:hAnsi="Arial" w:cs="Arial"/>
          <w:b/>
          <w:bCs/>
          <w:i/>
          <w:sz w:val="22"/>
          <w:szCs w:val="22"/>
        </w:rPr>
        <w:t>Tax Clearance</w:t>
      </w:r>
    </w:p>
    <w:p w14:paraId="5ECFF7FF" w14:textId="77777777" w:rsidR="00DC6468" w:rsidRPr="005831D8" w:rsidRDefault="00DC6468" w:rsidP="008F4E5D">
      <w:pPr>
        <w:pStyle w:val="Default"/>
        <w:ind w:left="720"/>
        <w:rPr>
          <w:rFonts w:ascii="Arial" w:hAnsi="Arial" w:cs="Arial"/>
          <w:bCs/>
          <w:i/>
          <w:sz w:val="22"/>
          <w:szCs w:val="22"/>
        </w:rPr>
      </w:pPr>
    </w:p>
    <w:p w14:paraId="6B69CE78" w14:textId="77777777" w:rsidR="00DC6468" w:rsidRPr="003A4E27" w:rsidRDefault="00DC6468" w:rsidP="008F4E5D">
      <w:pPr>
        <w:pStyle w:val="Default"/>
        <w:rPr>
          <w:rFonts w:ascii="Arial" w:hAnsi="Arial" w:cs="Arial"/>
          <w:sz w:val="22"/>
          <w:szCs w:val="22"/>
        </w:rPr>
      </w:pPr>
      <w:r>
        <w:rPr>
          <w:rFonts w:ascii="Arial" w:hAnsi="Arial" w:cs="Arial"/>
          <w:bCs/>
          <w:sz w:val="22"/>
          <w:szCs w:val="22"/>
        </w:rPr>
        <w:t>We</w:t>
      </w:r>
      <w:r w:rsidRPr="00C20DD9">
        <w:rPr>
          <w:rFonts w:ascii="Arial" w:hAnsi="Arial" w:cs="Arial"/>
          <w:b/>
          <w:bCs/>
          <w:sz w:val="22"/>
          <w:szCs w:val="22"/>
        </w:rPr>
        <w:t xml:space="preserve"> declare </w:t>
      </w:r>
      <w:r>
        <w:rPr>
          <w:rFonts w:ascii="Arial" w:hAnsi="Arial" w:cs="Arial"/>
          <w:b/>
          <w:bCs/>
          <w:sz w:val="22"/>
          <w:szCs w:val="22"/>
        </w:rPr>
        <w:t xml:space="preserve">(and where we are a Group, all members of the Group declare) </w:t>
      </w:r>
      <w:r w:rsidRPr="00EB5C58">
        <w:rPr>
          <w:rFonts w:ascii="Arial" w:hAnsi="Arial" w:cs="Arial"/>
          <w:bCs/>
          <w:sz w:val="22"/>
          <w:szCs w:val="22"/>
        </w:rPr>
        <w:t>t</w:t>
      </w:r>
      <w:r w:rsidRPr="005831D8">
        <w:rPr>
          <w:rFonts w:ascii="Arial" w:hAnsi="Arial" w:cs="Arial"/>
          <w:bCs/>
          <w:sz w:val="22"/>
          <w:szCs w:val="22"/>
        </w:rPr>
        <w:t xml:space="preserve">hat </w:t>
      </w:r>
      <w:r>
        <w:rPr>
          <w:rFonts w:ascii="Arial" w:hAnsi="Arial" w:cs="Arial"/>
          <w:bCs/>
          <w:sz w:val="22"/>
          <w:szCs w:val="22"/>
        </w:rPr>
        <w:t>we</w:t>
      </w:r>
      <w:r w:rsidRPr="005831D8">
        <w:rPr>
          <w:rFonts w:ascii="Arial" w:hAnsi="Arial" w:cs="Arial"/>
          <w:bCs/>
          <w:sz w:val="22"/>
          <w:szCs w:val="22"/>
        </w:rPr>
        <w:t xml:space="preserve"> </w:t>
      </w:r>
      <w:r>
        <w:rPr>
          <w:rFonts w:ascii="Arial" w:hAnsi="Arial" w:cs="Arial"/>
          <w:bCs/>
          <w:sz w:val="22"/>
          <w:szCs w:val="22"/>
        </w:rPr>
        <w:t xml:space="preserve">are tax compliant and that we shall, </w:t>
      </w:r>
      <w:r w:rsidRPr="00623103">
        <w:rPr>
          <w:rFonts w:ascii="Arial" w:hAnsi="Arial" w:cs="Arial"/>
          <w:sz w:val="22"/>
          <w:szCs w:val="22"/>
        </w:rPr>
        <w:t>upon request and without delay, provide s</w:t>
      </w:r>
      <w:r>
        <w:rPr>
          <w:rFonts w:ascii="Arial" w:hAnsi="Arial" w:cs="Arial"/>
          <w:sz w:val="22"/>
          <w:szCs w:val="22"/>
        </w:rPr>
        <w:t>upporting documentation to evidence</w:t>
      </w:r>
      <w:r w:rsidRPr="00623103">
        <w:rPr>
          <w:rFonts w:ascii="Arial" w:hAnsi="Arial" w:cs="Arial"/>
          <w:sz w:val="22"/>
          <w:szCs w:val="22"/>
        </w:rPr>
        <w:t xml:space="preserve"> </w:t>
      </w:r>
      <w:r>
        <w:rPr>
          <w:rFonts w:ascii="Arial" w:hAnsi="Arial" w:cs="Arial"/>
          <w:sz w:val="22"/>
          <w:szCs w:val="22"/>
        </w:rPr>
        <w:t>this.</w:t>
      </w:r>
      <w:r>
        <w:rPr>
          <w:rFonts w:ascii="Arial" w:hAnsi="Arial" w:cs="Arial"/>
          <w:bCs/>
          <w:sz w:val="22"/>
          <w:szCs w:val="22"/>
        </w:rPr>
        <w:t xml:space="preserve"> </w:t>
      </w:r>
    </w:p>
    <w:p w14:paraId="5522D3D1" w14:textId="77777777" w:rsidR="00DC6468" w:rsidRDefault="00DC6468" w:rsidP="008F4E5D">
      <w:pPr>
        <w:pStyle w:val="Default"/>
        <w:rPr>
          <w:rFonts w:ascii="Arial" w:hAnsi="Arial" w:cs="Arial"/>
          <w:bCs/>
          <w:sz w:val="22"/>
          <w:szCs w:val="22"/>
        </w:rPr>
      </w:pPr>
    </w:p>
    <w:p w14:paraId="3424ED71" w14:textId="77777777" w:rsidR="00DC6468" w:rsidRPr="00D107F5" w:rsidRDefault="00DC6468" w:rsidP="009A370B">
      <w:pPr>
        <w:pStyle w:val="Default"/>
        <w:numPr>
          <w:ilvl w:val="0"/>
          <w:numId w:val="28"/>
        </w:numPr>
        <w:rPr>
          <w:rFonts w:ascii="Arial" w:hAnsi="Arial" w:cs="Arial"/>
          <w:b/>
          <w:bCs/>
          <w:i/>
          <w:sz w:val="22"/>
          <w:szCs w:val="22"/>
        </w:rPr>
      </w:pPr>
      <w:r w:rsidRPr="00D107F5">
        <w:rPr>
          <w:rFonts w:ascii="Arial" w:hAnsi="Arial" w:cs="Arial"/>
          <w:b/>
          <w:bCs/>
          <w:i/>
          <w:sz w:val="22"/>
          <w:szCs w:val="22"/>
        </w:rPr>
        <w:t>Relevant Insurances</w:t>
      </w:r>
    </w:p>
    <w:p w14:paraId="07B5CCD7" w14:textId="77777777" w:rsidR="00DC6468" w:rsidRPr="005831D8" w:rsidRDefault="00DC6468" w:rsidP="008F4E5D">
      <w:pPr>
        <w:pStyle w:val="Default"/>
        <w:ind w:left="720"/>
        <w:rPr>
          <w:rFonts w:ascii="Arial" w:hAnsi="Arial" w:cs="Arial"/>
          <w:bCs/>
          <w:sz w:val="22"/>
          <w:szCs w:val="22"/>
        </w:rPr>
      </w:pPr>
    </w:p>
    <w:p w14:paraId="647FFDD7" w14:textId="77777777" w:rsidR="00DC6468" w:rsidRPr="003A4E27" w:rsidRDefault="00DC6468" w:rsidP="008F4E5D">
      <w:pPr>
        <w:pStyle w:val="Default"/>
        <w:rPr>
          <w:rFonts w:ascii="Arial" w:hAnsi="Arial" w:cs="Arial"/>
          <w:sz w:val="22"/>
          <w:szCs w:val="22"/>
        </w:rPr>
      </w:pPr>
      <w:r>
        <w:rPr>
          <w:rFonts w:ascii="Arial" w:hAnsi="Arial" w:cs="Arial"/>
          <w:bCs/>
          <w:sz w:val="22"/>
          <w:szCs w:val="22"/>
        </w:rPr>
        <w:t>We</w:t>
      </w:r>
      <w:r w:rsidRPr="00C20DD9">
        <w:rPr>
          <w:rFonts w:ascii="Arial" w:hAnsi="Arial" w:cs="Arial"/>
          <w:b/>
          <w:bCs/>
          <w:sz w:val="22"/>
          <w:szCs w:val="22"/>
        </w:rPr>
        <w:t xml:space="preserve"> declare </w:t>
      </w:r>
      <w:r>
        <w:rPr>
          <w:rFonts w:ascii="Arial" w:hAnsi="Arial" w:cs="Arial"/>
          <w:b/>
          <w:bCs/>
          <w:sz w:val="22"/>
          <w:szCs w:val="22"/>
        </w:rPr>
        <w:t xml:space="preserve">(and where we are a Group, all members of the Group declare) </w:t>
      </w:r>
      <w:r w:rsidRPr="00EB5C58">
        <w:rPr>
          <w:rFonts w:ascii="Arial" w:hAnsi="Arial" w:cs="Arial"/>
          <w:bCs/>
          <w:sz w:val="22"/>
          <w:szCs w:val="22"/>
        </w:rPr>
        <w:t>t</w:t>
      </w:r>
      <w:r w:rsidRPr="005831D8">
        <w:rPr>
          <w:rFonts w:ascii="Arial" w:hAnsi="Arial" w:cs="Arial"/>
          <w:bCs/>
          <w:sz w:val="22"/>
          <w:szCs w:val="22"/>
        </w:rPr>
        <w:t xml:space="preserve">hat </w:t>
      </w:r>
      <w:r>
        <w:rPr>
          <w:rFonts w:ascii="Arial" w:hAnsi="Arial" w:cs="Arial"/>
          <w:bCs/>
          <w:sz w:val="22"/>
          <w:szCs w:val="22"/>
        </w:rPr>
        <w:t>we</w:t>
      </w:r>
      <w:r w:rsidRPr="005831D8">
        <w:rPr>
          <w:rFonts w:ascii="Arial" w:hAnsi="Arial" w:cs="Arial"/>
          <w:bCs/>
          <w:sz w:val="22"/>
          <w:szCs w:val="22"/>
        </w:rPr>
        <w:t xml:space="preserve"> have</w:t>
      </w:r>
      <w:r>
        <w:rPr>
          <w:rFonts w:ascii="Arial" w:hAnsi="Arial" w:cs="Arial"/>
          <w:bCs/>
          <w:sz w:val="22"/>
          <w:szCs w:val="22"/>
        </w:rPr>
        <w:t>/</w:t>
      </w:r>
      <w:r w:rsidRPr="005831D8">
        <w:rPr>
          <w:rFonts w:ascii="Arial" w:hAnsi="Arial" w:cs="Arial"/>
          <w:bCs/>
          <w:sz w:val="22"/>
          <w:szCs w:val="22"/>
        </w:rPr>
        <w:t>will obtain and (if awarded the Contract) will maintain in place</w:t>
      </w:r>
      <w:r>
        <w:rPr>
          <w:rFonts w:ascii="Arial" w:hAnsi="Arial" w:cs="Arial"/>
          <w:bCs/>
          <w:sz w:val="22"/>
          <w:szCs w:val="22"/>
        </w:rPr>
        <w:t xml:space="preserve"> </w:t>
      </w:r>
      <w:r w:rsidRPr="005831D8">
        <w:rPr>
          <w:rFonts w:ascii="Arial" w:hAnsi="Arial" w:cs="Arial"/>
          <w:bCs/>
          <w:sz w:val="22"/>
          <w:szCs w:val="22"/>
        </w:rPr>
        <w:t>the insurances</w:t>
      </w:r>
      <w:r>
        <w:rPr>
          <w:rFonts w:ascii="Arial" w:hAnsi="Arial" w:cs="Arial"/>
          <w:bCs/>
          <w:sz w:val="22"/>
          <w:szCs w:val="22"/>
        </w:rPr>
        <w:t xml:space="preserve"> specified in section 5.4 of the RFT with the minimum indemnity limits specified in section 5.4 and that we shall, </w:t>
      </w:r>
      <w:r w:rsidRPr="00623103">
        <w:rPr>
          <w:rFonts w:ascii="Arial" w:hAnsi="Arial" w:cs="Arial"/>
          <w:sz w:val="22"/>
          <w:szCs w:val="22"/>
        </w:rPr>
        <w:t>upon request and without delay, provide s</w:t>
      </w:r>
      <w:r>
        <w:rPr>
          <w:rFonts w:ascii="Arial" w:hAnsi="Arial" w:cs="Arial"/>
          <w:sz w:val="22"/>
          <w:szCs w:val="22"/>
        </w:rPr>
        <w:t>upporting documentation to evidence</w:t>
      </w:r>
      <w:r w:rsidRPr="00623103">
        <w:rPr>
          <w:rFonts w:ascii="Arial" w:hAnsi="Arial" w:cs="Arial"/>
          <w:sz w:val="22"/>
          <w:szCs w:val="22"/>
        </w:rPr>
        <w:t xml:space="preserve"> </w:t>
      </w:r>
      <w:r>
        <w:rPr>
          <w:rFonts w:ascii="Arial" w:hAnsi="Arial" w:cs="Arial"/>
          <w:sz w:val="22"/>
          <w:szCs w:val="22"/>
        </w:rPr>
        <w:t>this.</w:t>
      </w:r>
      <w:r>
        <w:rPr>
          <w:rFonts w:ascii="Arial" w:hAnsi="Arial" w:cs="Arial"/>
          <w:bCs/>
          <w:sz w:val="22"/>
          <w:szCs w:val="22"/>
        </w:rPr>
        <w:t xml:space="preserve"> </w:t>
      </w:r>
    </w:p>
    <w:p w14:paraId="1D3A019E" w14:textId="77777777" w:rsidR="00DC6468" w:rsidRDefault="00DC6468" w:rsidP="008F4E5D">
      <w:pPr>
        <w:jc w:val="left"/>
        <w:rPr>
          <w:rFonts w:ascii="Arial" w:hAnsi="Arial" w:cs="Arial"/>
          <w:bCs/>
        </w:rPr>
      </w:pPr>
    </w:p>
    <w:p w14:paraId="555CBC13" w14:textId="77777777" w:rsidR="00DC6468" w:rsidRPr="005334E4" w:rsidRDefault="00DC6468" w:rsidP="009A370B">
      <w:pPr>
        <w:pStyle w:val="Default"/>
        <w:numPr>
          <w:ilvl w:val="0"/>
          <w:numId w:val="28"/>
        </w:numPr>
        <w:rPr>
          <w:rFonts w:ascii="Arial" w:hAnsi="Arial" w:cs="Arial"/>
          <w:b/>
          <w:bCs/>
          <w:i/>
          <w:sz w:val="22"/>
          <w:szCs w:val="22"/>
        </w:rPr>
      </w:pPr>
      <w:r w:rsidRPr="005334E4">
        <w:rPr>
          <w:rFonts w:ascii="Arial" w:hAnsi="Arial" w:cs="Arial"/>
          <w:b/>
          <w:bCs/>
          <w:i/>
          <w:sz w:val="22"/>
          <w:szCs w:val="22"/>
        </w:rPr>
        <w:t>Financial and Economic Standing</w:t>
      </w:r>
    </w:p>
    <w:p w14:paraId="61A80F26" w14:textId="77777777" w:rsidR="00DC6468" w:rsidRPr="005831D8" w:rsidRDefault="00DC6468" w:rsidP="008F4E5D">
      <w:pPr>
        <w:pStyle w:val="Default"/>
        <w:ind w:left="720"/>
        <w:rPr>
          <w:rFonts w:ascii="Arial" w:hAnsi="Arial" w:cs="Arial"/>
          <w:bCs/>
          <w:sz w:val="22"/>
          <w:szCs w:val="22"/>
        </w:rPr>
      </w:pPr>
    </w:p>
    <w:p w14:paraId="075A1460" w14:textId="77777777" w:rsidR="00DC6468" w:rsidRDefault="00DC6468" w:rsidP="008F4E5D">
      <w:pPr>
        <w:pStyle w:val="Default"/>
        <w:rPr>
          <w:rFonts w:ascii="Arial" w:hAnsi="Arial" w:cs="Arial"/>
          <w:bCs/>
          <w:sz w:val="22"/>
          <w:szCs w:val="22"/>
        </w:rPr>
      </w:pPr>
      <w:r>
        <w:rPr>
          <w:rFonts w:ascii="Arial" w:hAnsi="Arial" w:cs="Arial"/>
          <w:bCs/>
          <w:sz w:val="22"/>
          <w:szCs w:val="22"/>
        </w:rPr>
        <w:t>We</w:t>
      </w:r>
      <w:r w:rsidRPr="00C20DD9">
        <w:rPr>
          <w:rFonts w:ascii="Arial" w:hAnsi="Arial" w:cs="Arial"/>
          <w:b/>
          <w:bCs/>
          <w:sz w:val="22"/>
          <w:szCs w:val="22"/>
        </w:rPr>
        <w:t xml:space="preserve"> declare </w:t>
      </w:r>
      <w:r w:rsidRPr="00EB5C58">
        <w:rPr>
          <w:rFonts w:ascii="Arial" w:hAnsi="Arial" w:cs="Arial"/>
          <w:bCs/>
          <w:sz w:val="22"/>
          <w:szCs w:val="22"/>
        </w:rPr>
        <w:t>t</w:t>
      </w:r>
      <w:r w:rsidRPr="005831D8">
        <w:rPr>
          <w:rFonts w:ascii="Arial" w:hAnsi="Arial" w:cs="Arial"/>
          <w:bCs/>
          <w:sz w:val="22"/>
          <w:szCs w:val="22"/>
        </w:rPr>
        <w:t>hat</w:t>
      </w:r>
      <w:r>
        <w:rPr>
          <w:rFonts w:ascii="Arial" w:hAnsi="Arial" w:cs="Arial"/>
          <w:bCs/>
          <w:sz w:val="22"/>
          <w:szCs w:val="22"/>
        </w:rPr>
        <w:t xml:space="preserve"> we meet the financial and economic standing requirements specified in section 5.4 of the RFT, and that we shall, </w:t>
      </w:r>
      <w:r w:rsidRPr="00623103">
        <w:rPr>
          <w:rFonts w:ascii="Arial" w:hAnsi="Arial" w:cs="Arial"/>
          <w:sz w:val="22"/>
          <w:szCs w:val="22"/>
        </w:rPr>
        <w:t>upon request and without delay, provide s</w:t>
      </w:r>
      <w:r>
        <w:rPr>
          <w:rFonts w:ascii="Arial" w:hAnsi="Arial" w:cs="Arial"/>
          <w:sz w:val="22"/>
          <w:szCs w:val="22"/>
        </w:rPr>
        <w:t>upporting documentation to evidence</w:t>
      </w:r>
      <w:r w:rsidRPr="00623103">
        <w:rPr>
          <w:rFonts w:ascii="Arial" w:hAnsi="Arial" w:cs="Arial"/>
          <w:sz w:val="22"/>
          <w:szCs w:val="22"/>
        </w:rPr>
        <w:t xml:space="preserve"> </w:t>
      </w:r>
      <w:r>
        <w:rPr>
          <w:rFonts w:ascii="Arial" w:hAnsi="Arial" w:cs="Arial"/>
          <w:sz w:val="22"/>
          <w:szCs w:val="22"/>
        </w:rPr>
        <w:t>this.</w:t>
      </w:r>
    </w:p>
    <w:p w14:paraId="25CC6C1C" w14:textId="77777777" w:rsidR="00DC6468" w:rsidRPr="00CF23D5" w:rsidRDefault="00DC6468" w:rsidP="008F4E5D">
      <w:pPr>
        <w:pStyle w:val="Default"/>
        <w:rPr>
          <w:rFonts w:ascii="Arial" w:hAnsi="Arial" w:cs="Arial"/>
          <w:bCs/>
          <w:sz w:val="22"/>
          <w:szCs w:val="22"/>
        </w:rPr>
      </w:pPr>
    </w:p>
    <w:p w14:paraId="2E5C41B8" w14:textId="77777777" w:rsidR="00DC6468" w:rsidRPr="00CF23D5" w:rsidRDefault="00DC6468" w:rsidP="009A370B">
      <w:pPr>
        <w:pStyle w:val="Default"/>
        <w:numPr>
          <w:ilvl w:val="0"/>
          <w:numId w:val="28"/>
        </w:numPr>
        <w:rPr>
          <w:rFonts w:ascii="Arial" w:hAnsi="Arial" w:cs="Arial"/>
          <w:b/>
          <w:bCs/>
          <w:i/>
          <w:sz w:val="22"/>
          <w:szCs w:val="22"/>
        </w:rPr>
      </w:pPr>
      <w:r w:rsidRPr="00CF23D5">
        <w:rPr>
          <w:rFonts w:ascii="Arial" w:hAnsi="Arial" w:cs="Arial"/>
          <w:b/>
          <w:bCs/>
          <w:i/>
          <w:sz w:val="22"/>
          <w:szCs w:val="22"/>
        </w:rPr>
        <w:t>Technical and Professional Ability</w:t>
      </w:r>
    </w:p>
    <w:p w14:paraId="2451F7A1" w14:textId="77777777" w:rsidR="00DC6468" w:rsidRPr="00E66864" w:rsidRDefault="00DC6468" w:rsidP="008F4E5D">
      <w:pPr>
        <w:pStyle w:val="Default"/>
        <w:rPr>
          <w:rFonts w:ascii="Arial" w:hAnsi="Arial" w:cs="Arial"/>
          <w:bCs/>
          <w:sz w:val="22"/>
          <w:szCs w:val="22"/>
        </w:rPr>
      </w:pPr>
    </w:p>
    <w:p w14:paraId="77958F69" w14:textId="77777777" w:rsidR="00DC6468" w:rsidRDefault="00DC6468" w:rsidP="008F4E5D">
      <w:pPr>
        <w:pStyle w:val="Default"/>
        <w:rPr>
          <w:rFonts w:ascii="Arial" w:hAnsi="Arial" w:cs="Arial"/>
          <w:bCs/>
          <w:sz w:val="22"/>
          <w:szCs w:val="22"/>
        </w:rPr>
      </w:pPr>
      <w:r>
        <w:rPr>
          <w:rFonts w:ascii="Arial" w:hAnsi="Arial" w:cs="Arial"/>
          <w:sz w:val="22"/>
          <w:szCs w:val="22"/>
        </w:rPr>
        <w:t>We</w:t>
      </w:r>
      <w:r w:rsidRPr="00C77F2D">
        <w:rPr>
          <w:rFonts w:ascii="Arial" w:hAnsi="Arial" w:cs="Arial"/>
          <w:b/>
          <w:bCs/>
          <w:sz w:val="22"/>
          <w:szCs w:val="22"/>
        </w:rPr>
        <w:t xml:space="preserve"> declare </w:t>
      </w:r>
      <w:r w:rsidRPr="008F62F5">
        <w:rPr>
          <w:rFonts w:ascii="Arial" w:hAnsi="Arial" w:cs="Arial"/>
          <w:sz w:val="22"/>
          <w:szCs w:val="22"/>
        </w:rPr>
        <w:t xml:space="preserve">that </w:t>
      </w:r>
      <w:r>
        <w:rPr>
          <w:rFonts w:ascii="Arial" w:hAnsi="Arial" w:cs="Arial"/>
          <w:sz w:val="22"/>
          <w:szCs w:val="22"/>
        </w:rPr>
        <w:t xml:space="preserve">we </w:t>
      </w:r>
      <w:r w:rsidRPr="00E66864">
        <w:rPr>
          <w:rFonts w:ascii="Arial" w:hAnsi="Arial" w:cs="Arial"/>
          <w:sz w:val="22"/>
          <w:szCs w:val="22"/>
        </w:rPr>
        <w:t xml:space="preserve">have the requisite </w:t>
      </w:r>
      <w:r>
        <w:rPr>
          <w:rFonts w:ascii="Arial" w:hAnsi="Arial" w:cs="Arial"/>
          <w:sz w:val="22"/>
          <w:szCs w:val="22"/>
        </w:rPr>
        <w:t xml:space="preserve">experience </w:t>
      </w:r>
      <w:r w:rsidRPr="00E66864">
        <w:rPr>
          <w:rFonts w:ascii="Arial" w:hAnsi="Arial" w:cs="Arial"/>
          <w:sz w:val="22"/>
          <w:szCs w:val="22"/>
        </w:rPr>
        <w:t>to perform the Contract</w:t>
      </w:r>
      <w:r>
        <w:rPr>
          <w:rFonts w:ascii="Arial" w:hAnsi="Arial" w:cs="Arial"/>
          <w:sz w:val="22"/>
          <w:szCs w:val="22"/>
        </w:rPr>
        <w:t xml:space="preserve">, as specified </w:t>
      </w:r>
      <w:r>
        <w:rPr>
          <w:rFonts w:ascii="Arial" w:hAnsi="Arial" w:cs="Arial"/>
          <w:bCs/>
          <w:sz w:val="22"/>
          <w:szCs w:val="22"/>
        </w:rPr>
        <w:t xml:space="preserve">in section 5.4 of the RFT, and that </w:t>
      </w:r>
      <w:r w:rsidRPr="00AD66AD">
        <w:rPr>
          <w:rFonts w:ascii="Arial" w:hAnsi="Arial" w:cs="Arial"/>
          <w:b/>
          <w:bCs/>
          <w:sz w:val="22"/>
          <w:szCs w:val="22"/>
          <w:u w:val="single"/>
        </w:rPr>
        <w:t>we attach herewith</w:t>
      </w:r>
      <w:r>
        <w:rPr>
          <w:rFonts w:ascii="Arial" w:hAnsi="Arial" w:cs="Arial"/>
          <w:bCs/>
          <w:sz w:val="22"/>
          <w:szCs w:val="22"/>
        </w:rPr>
        <w:t xml:space="preserve"> </w:t>
      </w:r>
      <w:r>
        <w:rPr>
          <w:rFonts w:ascii="Arial" w:hAnsi="Arial" w:cs="Arial"/>
          <w:sz w:val="22"/>
          <w:szCs w:val="22"/>
        </w:rPr>
        <w:t xml:space="preserve">the </w:t>
      </w:r>
      <w:r w:rsidRPr="00623103">
        <w:rPr>
          <w:rFonts w:ascii="Arial" w:hAnsi="Arial" w:cs="Arial"/>
          <w:sz w:val="22"/>
          <w:szCs w:val="22"/>
        </w:rPr>
        <w:t>s</w:t>
      </w:r>
      <w:r>
        <w:rPr>
          <w:rFonts w:ascii="Arial" w:hAnsi="Arial" w:cs="Arial"/>
          <w:sz w:val="22"/>
          <w:szCs w:val="22"/>
        </w:rPr>
        <w:t>upporting documentation to evidence</w:t>
      </w:r>
      <w:r w:rsidRPr="00623103">
        <w:rPr>
          <w:rFonts w:ascii="Arial" w:hAnsi="Arial" w:cs="Arial"/>
          <w:sz w:val="22"/>
          <w:szCs w:val="22"/>
        </w:rPr>
        <w:t xml:space="preserve"> </w:t>
      </w:r>
      <w:r>
        <w:rPr>
          <w:rFonts w:ascii="Arial" w:hAnsi="Arial" w:cs="Arial"/>
          <w:sz w:val="22"/>
          <w:szCs w:val="22"/>
        </w:rPr>
        <w:t>this.</w:t>
      </w:r>
    </w:p>
    <w:p w14:paraId="3FABAAA0" w14:textId="77777777" w:rsidR="00DC6468" w:rsidRDefault="00DC6468" w:rsidP="008F4E5D">
      <w:pPr>
        <w:pStyle w:val="Default"/>
        <w:rPr>
          <w:rFonts w:ascii="Arial" w:hAnsi="Arial" w:cs="Arial"/>
          <w:sz w:val="22"/>
          <w:szCs w:val="22"/>
        </w:rPr>
      </w:pPr>
    </w:p>
    <w:p w14:paraId="37BDA327" w14:textId="77777777" w:rsidR="00DC6468" w:rsidRDefault="00DC6468" w:rsidP="008F4E5D">
      <w:pPr>
        <w:pStyle w:val="Default"/>
        <w:rPr>
          <w:rFonts w:ascii="Arial" w:hAnsi="Arial" w:cs="Arial"/>
          <w:sz w:val="22"/>
          <w:szCs w:val="22"/>
        </w:rPr>
      </w:pPr>
    </w:p>
    <w:p w14:paraId="0128DFA5" w14:textId="77777777" w:rsidR="00DC6468" w:rsidRPr="00224349" w:rsidRDefault="00DC6468" w:rsidP="008F4E5D">
      <w:pPr>
        <w:spacing w:line="200" w:lineRule="exact"/>
        <w:jc w:val="left"/>
        <w:rPr>
          <w:rFonts w:ascii="Arial" w:hAnsi="Arial" w:cs="Arial"/>
        </w:rPr>
      </w:pPr>
    </w:p>
    <w:p w14:paraId="18187391" w14:textId="77777777" w:rsidR="00DC6468" w:rsidRPr="00224349" w:rsidRDefault="00DC6468" w:rsidP="008F4E5D">
      <w:pPr>
        <w:spacing w:line="200" w:lineRule="exact"/>
        <w:jc w:val="left"/>
        <w:rPr>
          <w:rFonts w:ascii="Arial" w:hAnsi="Arial" w:cs="Arial"/>
        </w:rPr>
      </w:pPr>
    </w:p>
    <w:tbl>
      <w:tblPr>
        <w:tblW w:w="8240" w:type="dxa"/>
        <w:tblInd w:w="129" w:type="dxa"/>
        <w:tblLayout w:type="fixed"/>
        <w:tblCellMar>
          <w:left w:w="0" w:type="dxa"/>
          <w:right w:w="0" w:type="dxa"/>
        </w:tblCellMar>
        <w:tblLook w:val="01E0" w:firstRow="1" w:lastRow="1" w:firstColumn="1" w:lastColumn="1" w:noHBand="0" w:noVBand="0"/>
      </w:tblPr>
      <w:tblGrid>
        <w:gridCol w:w="2144"/>
        <w:gridCol w:w="2359"/>
        <w:gridCol w:w="1419"/>
        <w:gridCol w:w="2318"/>
      </w:tblGrid>
      <w:tr w:rsidR="00DC6468" w:rsidRPr="00224349" w14:paraId="72B74C17" w14:textId="77777777" w:rsidTr="0088529E">
        <w:trPr>
          <w:trHeight w:hRule="exact" w:val="699"/>
        </w:trPr>
        <w:tc>
          <w:tcPr>
            <w:tcW w:w="2144" w:type="dxa"/>
            <w:tcBorders>
              <w:top w:val="single" w:sz="5" w:space="0" w:color="000000"/>
              <w:left w:val="single" w:sz="4" w:space="0" w:color="000000"/>
              <w:bottom w:val="single" w:sz="4" w:space="0" w:color="000000"/>
              <w:right w:val="single" w:sz="4" w:space="0" w:color="000000"/>
            </w:tcBorders>
          </w:tcPr>
          <w:p w14:paraId="7D16451C" w14:textId="77777777" w:rsidR="00DC6468" w:rsidRPr="00224349" w:rsidRDefault="00DC6468" w:rsidP="008F4E5D">
            <w:pPr>
              <w:spacing w:line="223" w:lineRule="exact"/>
              <w:ind w:left="102" w:right="-20"/>
              <w:jc w:val="left"/>
              <w:rPr>
                <w:rFonts w:ascii="Arial" w:eastAsia="Arial" w:hAnsi="Arial" w:cs="Arial"/>
              </w:rPr>
            </w:pPr>
            <w:r w:rsidRPr="00224349">
              <w:rPr>
                <w:rFonts w:ascii="Arial" w:eastAsia="Arial" w:hAnsi="Arial" w:cs="Arial"/>
                <w:b/>
                <w:bCs/>
                <w:spacing w:val="-1"/>
              </w:rPr>
              <w:t>Name</w:t>
            </w:r>
          </w:p>
        </w:tc>
        <w:tc>
          <w:tcPr>
            <w:tcW w:w="2359" w:type="dxa"/>
            <w:tcBorders>
              <w:top w:val="single" w:sz="5" w:space="0" w:color="000000"/>
              <w:left w:val="single" w:sz="4" w:space="0" w:color="000000"/>
              <w:bottom w:val="single" w:sz="4" w:space="0" w:color="000000"/>
              <w:right w:val="single" w:sz="4" w:space="0" w:color="000000"/>
            </w:tcBorders>
          </w:tcPr>
          <w:p w14:paraId="5A663ACB" w14:textId="77777777" w:rsidR="00DC6468" w:rsidRPr="00224349" w:rsidRDefault="00DC6468" w:rsidP="008F4E5D">
            <w:pPr>
              <w:jc w:val="left"/>
              <w:rPr>
                <w:rFonts w:ascii="Arial" w:hAnsi="Arial" w:cs="Arial"/>
              </w:rPr>
            </w:pPr>
          </w:p>
        </w:tc>
        <w:tc>
          <w:tcPr>
            <w:tcW w:w="1419" w:type="dxa"/>
            <w:tcBorders>
              <w:top w:val="single" w:sz="5" w:space="0" w:color="000000"/>
              <w:left w:val="single" w:sz="4" w:space="0" w:color="000000"/>
              <w:bottom w:val="single" w:sz="4" w:space="0" w:color="000000"/>
              <w:right w:val="single" w:sz="4" w:space="0" w:color="000000"/>
            </w:tcBorders>
          </w:tcPr>
          <w:p w14:paraId="1EEA6A78" w14:textId="77777777" w:rsidR="00DC6468" w:rsidRPr="00224349" w:rsidRDefault="00DC6468" w:rsidP="008F4E5D">
            <w:pPr>
              <w:spacing w:line="223" w:lineRule="exact"/>
              <w:ind w:left="102" w:right="-20"/>
              <w:jc w:val="left"/>
              <w:rPr>
                <w:rFonts w:ascii="Arial" w:eastAsia="Arial" w:hAnsi="Arial" w:cs="Arial"/>
              </w:rPr>
            </w:pPr>
            <w:r w:rsidRPr="00224349">
              <w:rPr>
                <w:rFonts w:ascii="Arial" w:eastAsia="Arial" w:hAnsi="Arial" w:cs="Arial"/>
                <w:b/>
                <w:bCs/>
                <w:spacing w:val="2"/>
              </w:rPr>
              <w:t>Position</w:t>
            </w:r>
          </w:p>
        </w:tc>
        <w:tc>
          <w:tcPr>
            <w:tcW w:w="2318" w:type="dxa"/>
            <w:tcBorders>
              <w:top w:val="single" w:sz="5" w:space="0" w:color="000000"/>
              <w:left w:val="single" w:sz="4" w:space="0" w:color="000000"/>
              <w:bottom w:val="single" w:sz="4" w:space="0" w:color="000000"/>
              <w:right w:val="single" w:sz="4" w:space="0" w:color="000000"/>
            </w:tcBorders>
          </w:tcPr>
          <w:p w14:paraId="22034693" w14:textId="77777777" w:rsidR="00DC6468" w:rsidRPr="00224349" w:rsidRDefault="00DC6468" w:rsidP="008F4E5D">
            <w:pPr>
              <w:jc w:val="left"/>
              <w:rPr>
                <w:rFonts w:ascii="Arial" w:hAnsi="Arial" w:cs="Arial"/>
              </w:rPr>
            </w:pPr>
          </w:p>
        </w:tc>
      </w:tr>
      <w:tr w:rsidR="00DC6468" w:rsidRPr="00224349" w14:paraId="238038C7" w14:textId="77777777" w:rsidTr="0088529E">
        <w:trPr>
          <w:trHeight w:hRule="exact" w:val="699"/>
        </w:trPr>
        <w:tc>
          <w:tcPr>
            <w:tcW w:w="2144" w:type="dxa"/>
            <w:tcBorders>
              <w:top w:val="single" w:sz="4" w:space="0" w:color="000000"/>
              <w:left w:val="single" w:sz="4" w:space="0" w:color="000000"/>
              <w:bottom w:val="single" w:sz="5" w:space="0" w:color="000000"/>
              <w:right w:val="single" w:sz="4" w:space="0" w:color="000000"/>
            </w:tcBorders>
          </w:tcPr>
          <w:p w14:paraId="7CEF14A0" w14:textId="77777777" w:rsidR="00DC6468" w:rsidRDefault="00DC6468" w:rsidP="008F4E5D">
            <w:pPr>
              <w:spacing w:line="224" w:lineRule="exact"/>
              <w:ind w:left="102" w:right="-20"/>
              <w:jc w:val="left"/>
              <w:rPr>
                <w:rFonts w:ascii="Arial" w:eastAsia="Arial" w:hAnsi="Arial" w:cs="Arial"/>
                <w:b/>
                <w:bCs/>
                <w:spacing w:val="2"/>
              </w:rPr>
            </w:pPr>
            <w:r w:rsidRPr="00224349">
              <w:rPr>
                <w:rFonts w:ascii="Arial" w:eastAsia="Arial" w:hAnsi="Arial" w:cs="Arial"/>
                <w:b/>
                <w:bCs/>
                <w:spacing w:val="2"/>
              </w:rPr>
              <w:t>Signature</w:t>
            </w:r>
            <w:r>
              <w:rPr>
                <w:rFonts w:ascii="Arial" w:eastAsia="Arial" w:hAnsi="Arial" w:cs="Arial"/>
                <w:b/>
                <w:bCs/>
                <w:spacing w:val="2"/>
              </w:rPr>
              <w:t xml:space="preserve"> </w:t>
            </w:r>
          </w:p>
          <w:p w14:paraId="7AF72B24" w14:textId="77777777" w:rsidR="00DC6468" w:rsidRPr="00224349" w:rsidRDefault="00DC6468" w:rsidP="008F4E5D">
            <w:pPr>
              <w:spacing w:line="224" w:lineRule="exact"/>
              <w:ind w:left="102" w:right="-20"/>
              <w:jc w:val="left"/>
              <w:rPr>
                <w:rFonts w:ascii="Arial" w:eastAsia="Arial" w:hAnsi="Arial" w:cs="Arial"/>
              </w:rPr>
            </w:pPr>
            <w:r>
              <w:rPr>
                <w:rFonts w:ascii="Arial" w:eastAsia="Arial" w:hAnsi="Arial" w:cs="Arial"/>
                <w:b/>
                <w:bCs/>
                <w:spacing w:val="2"/>
              </w:rPr>
              <w:t>of Declarant</w:t>
            </w:r>
          </w:p>
        </w:tc>
        <w:tc>
          <w:tcPr>
            <w:tcW w:w="2359" w:type="dxa"/>
            <w:tcBorders>
              <w:top w:val="single" w:sz="4" w:space="0" w:color="000000"/>
              <w:left w:val="single" w:sz="4" w:space="0" w:color="000000"/>
              <w:bottom w:val="single" w:sz="5" w:space="0" w:color="000000"/>
              <w:right w:val="single" w:sz="4" w:space="0" w:color="000000"/>
            </w:tcBorders>
          </w:tcPr>
          <w:p w14:paraId="773F0F5E" w14:textId="77777777" w:rsidR="00DC6468" w:rsidRPr="00224349" w:rsidRDefault="00DC6468" w:rsidP="008F4E5D">
            <w:pPr>
              <w:jc w:val="left"/>
              <w:rPr>
                <w:rFonts w:ascii="Arial" w:hAnsi="Arial" w:cs="Arial"/>
              </w:rPr>
            </w:pPr>
          </w:p>
        </w:tc>
        <w:tc>
          <w:tcPr>
            <w:tcW w:w="1419" w:type="dxa"/>
            <w:tcBorders>
              <w:top w:val="single" w:sz="4" w:space="0" w:color="000000"/>
              <w:left w:val="single" w:sz="4" w:space="0" w:color="000000"/>
              <w:bottom w:val="single" w:sz="5" w:space="0" w:color="000000"/>
              <w:right w:val="single" w:sz="4" w:space="0" w:color="000000"/>
            </w:tcBorders>
          </w:tcPr>
          <w:p w14:paraId="493D7CC3" w14:textId="77777777" w:rsidR="00DC6468" w:rsidRPr="00224349" w:rsidRDefault="00DC6468" w:rsidP="008F4E5D">
            <w:pPr>
              <w:spacing w:line="224" w:lineRule="exact"/>
              <w:ind w:left="102" w:right="-20"/>
              <w:jc w:val="left"/>
              <w:rPr>
                <w:rFonts w:ascii="Arial" w:eastAsia="Arial" w:hAnsi="Arial" w:cs="Arial"/>
              </w:rPr>
            </w:pPr>
            <w:r w:rsidRPr="00224349">
              <w:rPr>
                <w:rFonts w:ascii="Arial" w:eastAsia="Arial" w:hAnsi="Arial" w:cs="Arial"/>
                <w:b/>
                <w:bCs/>
                <w:spacing w:val="-1"/>
              </w:rPr>
              <w:t>Date</w:t>
            </w:r>
          </w:p>
        </w:tc>
        <w:tc>
          <w:tcPr>
            <w:tcW w:w="2318" w:type="dxa"/>
            <w:tcBorders>
              <w:top w:val="single" w:sz="4" w:space="0" w:color="000000"/>
              <w:left w:val="single" w:sz="4" w:space="0" w:color="000000"/>
              <w:bottom w:val="single" w:sz="5" w:space="0" w:color="000000"/>
              <w:right w:val="single" w:sz="4" w:space="0" w:color="000000"/>
            </w:tcBorders>
          </w:tcPr>
          <w:p w14:paraId="56E8292B" w14:textId="77777777" w:rsidR="00DC6468" w:rsidRPr="00224349" w:rsidRDefault="00DC6468" w:rsidP="008F4E5D">
            <w:pPr>
              <w:jc w:val="left"/>
              <w:rPr>
                <w:rFonts w:ascii="Arial" w:hAnsi="Arial" w:cs="Arial"/>
              </w:rPr>
            </w:pPr>
          </w:p>
        </w:tc>
      </w:tr>
    </w:tbl>
    <w:p w14:paraId="090F0230" w14:textId="77777777" w:rsidR="00DC6468" w:rsidRPr="00224349" w:rsidRDefault="00DC6468" w:rsidP="008F4E5D">
      <w:pPr>
        <w:spacing w:line="170" w:lineRule="exact"/>
        <w:jc w:val="left"/>
        <w:rPr>
          <w:rFonts w:ascii="Arial" w:hAnsi="Arial" w:cs="Arial"/>
        </w:rPr>
      </w:pPr>
    </w:p>
    <w:p w14:paraId="1FD3A163" w14:textId="77777777" w:rsidR="00DC6468" w:rsidRPr="00224349" w:rsidRDefault="00DC6468" w:rsidP="008F4E5D">
      <w:pPr>
        <w:spacing w:before="34"/>
        <w:ind w:left="140" w:right="286"/>
        <w:jc w:val="left"/>
        <w:rPr>
          <w:rFonts w:ascii="Arial" w:eastAsia="Arial" w:hAnsi="Arial" w:cs="Arial"/>
        </w:rPr>
      </w:pPr>
    </w:p>
    <w:p w14:paraId="14E3246A" w14:textId="77777777" w:rsidR="00DC6468" w:rsidRDefault="00DC6468" w:rsidP="008F4E5D">
      <w:pPr>
        <w:jc w:val="left"/>
        <w:rPr>
          <w:rFonts w:ascii="Arial" w:hAnsi="Arial" w:cs="Arial"/>
          <w:b/>
          <w:i/>
        </w:rPr>
      </w:pPr>
      <w:r w:rsidRPr="00AD66AD">
        <w:rPr>
          <w:rFonts w:ascii="Arial" w:hAnsi="Arial" w:cs="Arial"/>
          <w:b/>
          <w:i/>
        </w:rPr>
        <w:t xml:space="preserve">  [Attach contract experience</w:t>
      </w:r>
      <w:r>
        <w:rPr>
          <w:rFonts w:ascii="Arial" w:hAnsi="Arial" w:cs="Arial"/>
          <w:b/>
          <w:i/>
        </w:rPr>
        <w:t xml:space="preserve"> using form set out in RFT – section 5.4</w:t>
      </w:r>
      <w:r w:rsidRPr="00AD66AD">
        <w:rPr>
          <w:rFonts w:ascii="Arial" w:hAnsi="Arial" w:cs="Arial"/>
          <w:b/>
          <w:i/>
        </w:rPr>
        <w:t>]</w:t>
      </w:r>
    </w:p>
    <w:p w14:paraId="68F8BAFD" w14:textId="77777777" w:rsidR="00DC6468" w:rsidRPr="005831D8" w:rsidRDefault="00DC6468" w:rsidP="008F4E5D">
      <w:pPr>
        <w:jc w:val="left"/>
        <w:rPr>
          <w:rFonts w:ascii="Arial" w:hAnsi="Arial" w:cs="Arial"/>
          <w:b/>
        </w:rPr>
      </w:pPr>
      <w:r>
        <w:rPr>
          <w:rFonts w:ascii="Arial" w:hAnsi="Arial" w:cs="Arial"/>
          <w:b/>
        </w:rPr>
        <w:br w:type="page"/>
      </w:r>
      <w:r>
        <w:rPr>
          <w:rFonts w:ascii="Arial" w:hAnsi="Arial" w:cs="Arial"/>
          <w:b/>
        </w:rPr>
        <w:lastRenderedPageBreak/>
        <w:t>APPENDIX  9</w:t>
      </w:r>
    </w:p>
    <w:p w14:paraId="292A7CDD" w14:textId="77777777" w:rsidR="00DC6468" w:rsidRDefault="00DC6468" w:rsidP="008F4E5D">
      <w:pPr>
        <w:pStyle w:val="Default"/>
      </w:pPr>
    </w:p>
    <w:p w14:paraId="5E04F4EA" w14:textId="77777777" w:rsidR="00DC6468" w:rsidRPr="00D67F93" w:rsidRDefault="00DC6468" w:rsidP="008F4E5D">
      <w:pPr>
        <w:pStyle w:val="Default"/>
        <w:rPr>
          <w:rFonts w:ascii="Arial" w:hAnsi="Arial" w:cs="Arial"/>
          <w:b/>
          <w:color w:val="auto"/>
          <w:sz w:val="22"/>
          <w:szCs w:val="22"/>
        </w:rPr>
      </w:pPr>
      <w:r w:rsidRPr="00D67F93">
        <w:rPr>
          <w:rFonts w:ascii="Arial" w:hAnsi="Arial" w:cs="Arial"/>
          <w:b/>
          <w:color w:val="auto"/>
          <w:sz w:val="22"/>
          <w:szCs w:val="22"/>
        </w:rPr>
        <w:t>QUALITY AWARD CRITERIA QUESTIONS</w:t>
      </w:r>
    </w:p>
    <w:p w14:paraId="7F348B8C" w14:textId="77777777" w:rsidR="00DC6468" w:rsidRPr="005831D8" w:rsidRDefault="00DC6468" w:rsidP="008F4E5D">
      <w:pPr>
        <w:pStyle w:val="Default"/>
        <w:rPr>
          <w:rFonts w:ascii="Arial" w:hAnsi="Arial" w:cs="Arial"/>
          <w:bCs/>
          <w:sz w:val="22"/>
          <w:szCs w:val="22"/>
        </w:rPr>
      </w:pPr>
    </w:p>
    <w:p w14:paraId="1DDA7232" w14:textId="77777777" w:rsidR="00DC6468" w:rsidRDefault="00DC6468" w:rsidP="008F4E5D">
      <w:pPr>
        <w:pStyle w:val="Default"/>
        <w:rPr>
          <w:rFonts w:ascii="Arial" w:hAnsi="Arial" w:cs="Arial"/>
          <w:bCs/>
          <w:sz w:val="22"/>
          <w:szCs w:val="22"/>
        </w:rPr>
      </w:pPr>
      <w:r w:rsidRPr="005831D8">
        <w:rPr>
          <w:rFonts w:ascii="Arial" w:hAnsi="Arial" w:cs="Arial"/>
          <w:bCs/>
          <w:sz w:val="22"/>
          <w:szCs w:val="22"/>
        </w:rPr>
        <w:t>In Part 3 of the Submiss</w:t>
      </w:r>
      <w:r>
        <w:rPr>
          <w:rFonts w:ascii="Arial" w:hAnsi="Arial" w:cs="Arial"/>
          <w:bCs/>
          <w:sz w:val="22"/>
          <w:szCs w:val="22"/>
        </w:rPr>
        <w:t>ion, Tenderers must answer the</w:t>
      </w:r>
      <w:r w:rsidRPr="005831D8">
        <w:rPr>
          <w:rFonts w:ascii="Arial" w:hAnsi="Arial" w:cs="Arial"/>
          <w:bCs/>
          <w:sz w:val="22"/>
          <w:szCs w:val="22"/>
        </w:rPr>
        <w:t xml:space="preserve"> questions</w:t>
      </w:r>
      <w:r>
        <w:rPr>
          <w:rFonts w:ascii="Arial" w:hAnsi="Arial" w:cs="Arial"/>
          <w:bCs/>
          <w:sz w:val="22"/>
          <w:szCs w:val="22"/>
        </w:rPr>
        <w:t xml:space="preserve"> set out below in accordance with the requirements set out therein. Responses to all of the questions will be incorporated in any Contract awarded to the Tenderer.</w:t>
      </w:r>
    </w:p>
    <w:p w14:paraId="605BB736" w14:textId="77777777" w:rsidR="00DC6468" w:rsidRPr="005831D8" w:rsidRDefault="00DC6468" w:rsidP="008F4E5D">
      <w:pPr>
        <w:pStyle w:val="Default"/>
        <w:rPr>
          <w:rFonts w:ascii="Arial" w:hAnsi="Arial" w:cs="Arial"/>
          <w:bCs/>
          <w:sz w:val="22"/>
          <w:szCs w:val="22"/>
        </w:rPr>
      </w:pPr>
    </w:p>
    <w:p w14:paraId="399084A9" w14:textId="77777777" w:rsidR="00DC6468" w:rsidRPr="005831D8" w:rsidRDefault="00DC6468" w:rsidP="008F4E5D">
      <w:pPr>
        <w:pStyle w:val="Default"/>
        <w:rPr>
          <w:rFonts w:ascii="Arial" w:hAnsi="Arial" w:cs="Arial"/>
          <w:bCs/>
          <w:i/>
          <w:sz w:val="22"/>
          <w:szCs w:val="22"/>
        </w:rPr>
      </w:pPr>
    </w:p>
    <w:p w14:paraId="783E0C66" w14:textId="77777777" w:rsidR="00DC6468" w:rsidRDefault="00DC6468" w:rsidP="008F4E5D">
      <w:pPr>
        <w:pStyle w:val="Default"/>
        <w:rPr>
          <w:rFonts w:ascii="Arial" w:hAnsi="Arial" w:cs="Arial"/>
          <w:bCs/>
          <w:sz w:val="22"/>
          <w:szCs w:val="22"/>
        </w:rPr>
      </w:pPr>
      <w:r>
        <w:rPr>
          <w:rFonts w:ascii="Arial" w:hAnsi="Arial" w:cs="Arial"/>
          <w:bCs/>
          <w:sz w:val="22"/>
          <w:szCs w:val="22"/>
        </w:rPr>
        <w:t>Identify Services you can deliver in accordance with the specification</w:t>
      </w:r>
    </w:p>
    <w:p w14:paraId="7F6EB06B" w14:textId="77777777" w:rsidR="00DC6468" w:rsidRDefault="00DC6468" w:rsidP="008F4E5D">
      <w:pPr>
        <w:pStyle w:val="Default"/>
        <w:rPr>
          <w:rFonts w:ascii="Arial" w:hAnsi="Arial" w:cs="Arial"/>
          <w:bCs/>
          <w:sz w:val="22"/>
          <w:szCs w:val="22"/>
        </w:rPr>
      </w:pPr>
      <w:r w:rsidRPr="000024AC">
        <w:rPr>
          <w:rFonts w:ascii="Arial" w:hAnsi="Arial" w:cs="Arial"/>
          <w:bCs/>
          <w:sz w:val="22"/>
          <w:szCs w:val="22"/>
        </w:rPr>
        <w:t>Explain methodology for providing t</w:t>
      </w:r>
      <w:r>
        <w:rPr>
          <w:rFonts w:ascii="Arial" w:hAnsi="Arial" w:cs="Arial"/>
          <w:bCs/>
          <w:sz w:val="22"/>
          <w:szCs w:val="22"/>
        </w:rPr>
        <w:t>he Services in a timely manner</w:t>
      </w:r>
    </w:p>
    <w:p w14:paraId="5472F361" w14:textId="77777777" w:rsidR="00DC6468" w:rsidRPr="000024AC" w:rsidRDefault="00DC6468" w:rsidP="008F4E5D">
      <w:pPr>
        <w:pStyle w:val="Default"/>
        <w:rPr>
          <w:rFonts w:ascii="Arial" w:hAnsi="Arial" w:cs="Arial"/>
          <w:bCs/>
          <w:sz w:val="22"/>
          <w:szCs w:val="22"/>
        </w:rPr>
      </w:pPr>
      <w:r>
        <w:rPr>
          <w:rFonts w:ascii="Arial" w:hAnsi="Arial" w:cs="Arial"/>
          <w:bCs/>
          <w:sz w:val="22"/>
          <w:szCs w:val="22"/>
        </w:rPr>
        <w:t xml:space="preserve">Please provide detail of your </w:t>
      </w:r>
      <w:r w:rsidRPr="00E5614B">
        <w:rPr>
          <w:rFonts w:ascii="Arial" w:hAnsi="Arial" w:cs="Arial"/>
          <w:bCs/>
          <w:sz w:val="22"/>
          <w:szCs w:val="22"/>
        </w:rPr>
        <w:t>IT System and Continuity/Contingency</w:t>
      </w:r>
      <w:r>
        <w:rPr>
          <w:rFonts w:ascii="Arial" w:hAnsi="Arial" w:cs="Arial"/>
          <w:bCs/>
          <w:sz w:val="22"/>
          <w:szCs w:val="22"/>
        </w:rPr>
        <w:t xml:space="preserve"> for delivery of this service, </w:t>
      </w:r>
      <w:r w:rsidRPr="00E5614B">
        <w:rPr>
          <w:rFonts w:ascii="Arial" w:hAnsi="Arial" w:cs="Arial"/>
          <w:bCs/>
          <w:sz w:val="22"/>
          <w:szCs w:val="22"/>
        </w:rPr>
        <w:t>Management of Transition</w:t>
      </w:r>
      <w:r>
        <w:rPr>
          <w:rFonts w:ascii="Arial" w:hAnsi="Arial" w:cs="Arial"/>
          <w:bCs/>
          <w:sz w:val="22"/>
          <w:szCs w:val="22"/>
        </w:rPr>
        <w:t xml:space="preserve"> - if applicable.</w:t>
      </w:r>
    </w:p>
    <w:p w14:paraId="58EFA97A" w14:textId="77777777" w:rsidR="00DC6468" w:rsidRPr="000024AC" w:rsidRDefault="00DC6468" w:rsidP="008F4E5D">
      <w:pPr>
        <w:pStyle w:val="Default"/>
        <w:rPr>
          <w:rFonts w:ascii="Arial" w:hAnsi="Arial" w:cs="Arial"/>
          <w:bCs/>
          <w:sz w:val="22"/>
          <w:szCs w:val="22"/>
        </w:rPr>
      </w:pPr>
      <w:r w:rsidRPr="000024AC">
        <w:rPr>
          <w:rFonts w:ascii="Arial" w:hAnsi="Arial" w:cs="Arial"/>
          <w:bCs/>
          <w:sz w:val="22"/>
          <w:szCs w:val="22"/>
        </w:rPr>
        <w:t>Explain what service level</w:t>
      </w:r>
      <w:r>
        <w:rPr>
          <w:rFonts w:ascii="Arial" w:hAnsi="Arial" w:cs="Arial"/>
          <w:bCs/>
          <w:sz w:val="22"/>
          <w:szCs w:val="22"/>
        </w:rPr>
        <w:t>s you will offer the Authority</w:t>
      </w:r>
    </w:p>
    <w:p w14:paraId="7D4593F8" w14:textId="77777777" w:rsidR="00DC6468" w:rsidRPr="000024AC" w:rsidRDefault="00DC6468" w:rsidP="008F4E5D">
      <w:pPr>
        <w:pStyle w:val="Default"/>
        <w:rPr>
          <w:rFonts w:ascii="Arial" w:hAnsi="Arial" w:cs="Arial"/>
          <w:bCs/>
          <w:sz w:val="22"/>
          <w:szCs w:val="22"/>
        </w:rPr>
      </w:pPr>
      <w:r>
        <w:rPr>
          <w:rFonts w:ascii="Arial" w:hAnsi="Arial" w:cs="Arial"/>
          <w:bCs/>
          <w:sz w:val="22"/>
          <w:szCs w:val="22"/>
        </w:rPr>
        <w:t>Identify</w:t>
      </w:r>
      <w:r w:rsidRPr="000024AC">
        <w:rPr>
          <w:rFonts w:ascii="Arial" w:hAnsi="Arial" w:cs="Arial"/>
          <w:bCs/>
          <w:sz w:val="22"/>
          <w:szCs w:val="22"/>
        </w:rPr>
        <w:t xml:space="preserve"> how you will liaise with the Authority, manage service issues and respon</w:t>
      </w:r>
      <w:r>
        <w:rPr>
          <w:rFonts w:ascii="Arial" w:hAnsi="Arial" w:cs="Arial"/>
          <w:bCs/>
          <w:sz w:val="22"/>
          <w:szCs w:val="22"/>
        </w:rPr>
        <w:t>d to queries</w:t>
      </w:r>
    </w:p>
    <w:p w14:paraId="714A8B73" w14:textId="77777777" w:rsidR="00DC6468" w:rsidRPr="000024AC" w:rsidRDefault="00DC6468" w:rsidP="008F4E5D">
      <w:pPr>
        <w:pStyle w:val="Default"/>
        <w:rPr>
          <w:rFonts w:ascii="Arial" w:hAnsi="Arial" w:cs="Arial"/>
          <w:bCs/>
          <w:sz w:val="22"/>
          <w:szCs w:val="22"/>
        </w:rPr>
      </w:pPr>
      <w:r w:rsidRPr="000024AC">
        <w:rPr>
          <w:rFonts w:ascii="Arial" w:hAnsi="Arial" w:cs="Arial"/>
          <w:bCs/>
          <w:sz w:val="22"/>
          <w:szCs w:val="22"/>
        </w:rPr>
        <w:t>Explain how you will allo</w:t>
      </w:r>
      <w:r>
        <w:rPr>
          <w:rFonts w:ascii="Arial" w:hAnsi="Arial" w:cs="Arial"/>
          <w:bCs/>
          <w:sz w:val="22"/>
          <w:szCs w:val="22"/>
        </w:rPr>
        <w:t>cate resources to the Contract.</w:t>
      </w:r>
    </w:p>
    <w:p w14:paraId="53D4AC71" w14:textId="77777777" w:rsidR="00DC6468" w:rsidRPr="000024AC" w:rsidRDefault="00DC6468" w:rsidP="008F4E5D">
      <w:pPr>
        <w:pStyle w:val="Default"/>
        <w:rPr>
          <w:rFonts w:ascii="Arial" w:hAnsi="Arial" w:cs="Arial"/>
          <w:bCs/>
          <w:sz w:val="22"/>
          <w:szCs w:val="22"/>
        </w:rPr>
      </w:pPr>
      <w:r>
        <w:rPr>
          <w:rFonts w:ascii="Arial" w:hAnsi="Arial" w:cs="Arial"/>
          <w:bCs/>
          <w:sz w:val="22"/>
          <w:szCs w:val="22"/>
        </w:rPr>
        <w:t>Please provide</w:t>
      </w:r>
      <w:r w:rsidRPr="000024AC">
        <w:rPr>
          <w:rFonts w:ascii="Arial" w:hAnsi="Arial" w:cs="Arial"/>
          <w:bCs/>
          <w:sz w:val="22"/>
          <w:szCs w:val="22"/>
        </w:rPr>
        <w:t xml:space="preserve"> CVs of key personnel who </w:t>
      </w:r>
      <w:r>
        <w:rPr>
          <w:rFonts w:ascii="Arial" w:hAnsi="Arial" w:cs="Arial"/>
          <w:bCs/>
          <w:sz w:val="22"/>
          <w:szCs w:val="22"/>
        </w:rPr>
        <w:t>will be providing the services</w:t>
      </w:r>
    </w:p>
    <w:p w14:paraId="20E85A06" w14:textId="77777777" w:rsidR="00DC6468" w:rsidRPr="000024AC" w:rsidRDefault="00DC6468" w:rsidP="008F4E5D">
      <w:pPr>
        <w:pStyle w:val="Default"/>
        <w:rPr>
          <w:rFonts w:ascii="Arial" w:hAnsi="Arial" w:cs="Arial"/>
          <w:bCs/>
          <w:sz w:val="22"/>
          <w:szCs w:val="22"/>
        </w:rPr>
      </w:pPr>
      <w:r>
        <w:rPr>
          <w:rFonts w:ascii="Arial" w:hAnsi="Arial" w:cs="Arial"/>
          <w:bCs/>
          <w:sz w:val="22"/>
          <w:szCs w:val="22"/>
        </w:rPr>
        <w:t xml:space="preserve">Identify and </w:t>
      </w:r>
      <w:r w:rsidRPr="000024AC">
        <w:rPr>
          <w:rFonts w:ascii="Arial" w:hAnsi="Arial" w:cs="Arial"/>
          <w:bCs/>
          <w:sz w:val="22"/>
          <w:szCs w:val="22"/>
        </w:rPr>
        <w:t>Explain what value added services you will provide free of charge to the Authority</w:t>
      </w:r>
    </w:p>
    <w:p w14:paraId="0CD24C09" w14:textId="77777777" w:rsidR="00DC6468" w:rsidRPr="005831D8" w:rsidRDefault="00DC6468" w:rsidP="008F4E5D">
      <w:pPr>
        <w:pStyle w:val="Default"/>
        <w:rPr>
          <w:rFonts w:ascii="Arial" w:hAnsi="Arial" w:cs="Arial"/>
          <w:bCs/>
          <w:sz w:val="22"/>
          <w:szCs w:val="22"/>
        </w:rPr>
      </w:pPr>
    </w:p>
    <w:p w14:paraId="7ABB9D0E" w14:textId="77777777" w:rsidR="00DC6468" w:rsidRDefault="00DC6468" w:rsidP="008F4E5D">
      <w:pPr>
        <w:jc w:val="left"/>
        <w:rPr>
          <w:rFonts w:ascii="Arial" w:hAnsi="Arial" w:cs="Arial"/>
          <w:b/>
        </w:rPr>
      </w:pPr>
      <w:r>
        <w:br w:type="page"/>
      </w:r>
      <w:r>
        <w:rPr>
          <w:rFonts w:ascii="Arial" w:hAnsi="Arial" w:cs="Arial"/>
          <w:b/>
        </w:rPr>
        <w:lastRenderedPageBreak/>
        <w:t>APPENDIX  10</w:t>
      </w:r>
    </w:p>
    <w:p w14:paraId="0A850D3D" w14:textId="77777777" w:rsidR="00DC6468" w:rsidRDefault="00DC6468" w:rsidP="008F4E5D">
      <w:pPr>
        <w:jc w:val="left"/>
        <w:rPr>
          <w:rFonts w:ascii="Arial" w:hAnsi="Arial" w:cs="Arial"/>
          <w:b/>
        </w:rPr>
      </w:pPr>
    </w:p>
    <w:p w14:paraId="2D59870C" w14:textId="77777777" w:rsidR="00DC6468" w:rsidRDefault="00DC6468" w:rsidP="008F4E5D">
      <w:pPr>
        <w:jc w:val="left"/>
      </w:pPr>
      <w:r>
        <w:rPr>
          <w:rFonts w:ascii="Arial" w:hAnsi="Arial" w:cs="Arial"/>
          <w:b/>
        </w:rPr>
        <w:t>PRICING DOCUMENT</w:t>
      </w:r>
    </w:p>
    <w:p w14:paraId="66C3A373" w14:textId="77777777" w:rsidR="000F2B70" w:rsidRPr="005831D8" w:rsidRDefault="000F2B70" w:rsidP="000F2B70">
      <w:pPr>
        <w:pStyle w:val="Default"/>
        <w:rPr>
          <w:rFonts w:ascii="Arial" w:hAnsi="Arial" w:cs="Arial"/>
          <w:sz w:val="22"/>
          <w:szCs w:val="22"/>
        </w:rPr>
      </w:pPr>
      <w:r w:rsidRPr="005831D8">
        <w:rPr>
          <w:rFonts w:ascii="Arial" w:hAnsi="Arial" w:cs="Arial"/>
          <w:sz w:val="22"/>
          <w:szCs w:val="22"/>
        </w:rPr>
        <w:t>Tenderers must provide their pricing proposals by completing the following table:</w:t>
      </w:r>
    </w:p>
    <w:p w14:paraId="7A626ABC" w14:textId="77777777" w:rsidR="000F2B70" w:rsidRPr="005831D8" w:rsidRDefault="000F2B70" w:rsidP="000F2B70">
      <w:pPr>
        <w:pStyle w:val="Default"/>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418"/>
      </w:tblGrid>
      <w:tr w:rsidR="000F2B70" w:rsidRPr="005831D8" w14:paraId="42041C33" w14:textId="77777777" w:rsidTr="00627689">
        <w:tc>
          <w:tcPr>
            <w:tcW w:w="6804" w:type="dxa"/>
          </w:tcPr>
          <w:p w14:paraId="2CA5A715" w14:textId="77777777" w:rsidR="000F2B70" w:rsidRPr="005831D8" w:rsidRDefault="000F2B70" w:rsidP="00627689">
            <w:pPr>
              <w:pStyle w:val="Default"/>
              <w:jc w:val="center"/>
              <w:rPr>
                <w:rFonts w:ascii="Arial" w:hAnsi="Arial" w:cs="Arial"/>
                <w:bCs/>
                <w:i/>
                <w:sz w:val="22"/>
                <w:szCs w:val="22"/>
              </w:rPr>
            </w:pPr>
            <w:r>
              <w:rPr>
                <w:rFonts w:ascii="Arial" w:hAnsi="Arial" w:cs="Arial"/>
                <w:b/>
                <w:bCs/>
                <w:sz w:val="22"/>
                <w:szCs w:val="22"/>
              </w:rPr>
              <w:t>Detail/Description</w:t>
            </w:r>
          </w:p>
        </w:tc>
        <w:tc>
          <w:tcPr>
            <w:tcW w:w="1418" w:type="dxa"/>
          </w:tcPr>
          <w:p w14:paraId="6A07A2F9" w14:textId="77777777" w:rsidR="000F2B70" w:rsidRPr="005831D8" w:rsidRDefault="000F2B70" w:rsidP="00627689">
            <w:pPr>
              <w:pStyle w:val="Default"/>
              <w:jc w:val="center"/>
              <w:rPr>
                <w:rFonts w:ascii="Arial" w:hAnsi="Arial" w:cs="Arial"/>
                <w:b/>
                <w:bCs/>
                <w:sz w:val="22"/>
                <w:szCs w:val="22"/>
              </w:rPr>
            </w:pPr>
            <w:r>
              <w:rPr>
                <w:rFonts w:ascii="Arial" w:hAnsi="Arial" w:cs="Arial"/>
                <w:b/>
                <w:bCs/>
                <w:sz w:val="22"/>
                <w:szCs w:val="22"/>
              </w:rPr>
              <w:t>€Fee</w:t>
            </w:r>
          </w:p>
        </w:tc>
      </w:tr>
      <w:tr w:rsidR="000F2B70" w:rsidRPr="005831D8" w14:paraId="3542C375" w14:textId="77777777" w:rsidTr="00627689">
        <w:tc>
          <w:tcPr>
            <w:tcW w:w="6804" w:type="dxa"/>
          </w:tcPr>
          <w:p w14:paraId="32BAA007" w14:textId="77777777" w:rsidR="000F2B70" w:rsidRPr="005222C1" w:rsidRDefault="000F2B70" w:rsidP="00627689">
            <w:pPr>
              <w:pStyle w:val="ListBullet3"/>
              <w:numPr>
                <w:ilvl w:val="0"/>
                <w:numId w:val="47"/>
              </w:numPr>
            </w:pPr>
            <w:r w:rsidRPr="00380163">
              <w:rPr>
                <w:rFonts w:ascii="Arial" w:hAnsi="Arial" w:cs="Arial"/>
              </w:rPr>
              <w:t>A fixed professional fee for carrying out all the work required to satisfy the requir</w:t>
            </w:r>
            <w:r>
              <w:rPr>
                <w:rFonts w:ascii="Arial" w:hAnsi="Arial" w:cs="Arial"/>
              </w:rPr>
              <w:t>ement specification set out at 3</w:t>
            </w:r>
            <w:r w:rsidRPr="00380163">
              <w:rPr>
                <w:rFonts w:ascii="Arial" w:hAnsi="Arial" w:cs="Arial"/>
              </w:rPr>
              <w:t>.1 above;</w:t>
            </w:r>
          </w:p>
        </w:tc>
        <w:tc>
          <w:tcPr>
            <w:tcW w:w="1418" w:type="dxa"/>
            <w:vAlign w:val="center"/>
          </w:tcPr>
          <w:p w14:paraId="3C99FBAB" w14:textId="77777777" w:rsidR="000F2B70" w:rsidRDefault="000F2B70" w:rsidP="00627689">
            <w:pPr>
              <w:pStyle w:val="Default"/>
              <w:jc w:val="center"/>
              <w:rPr>
                <w:rFonts w:ascii="Arial" w:hAnsi="Arial" w:cs="Arial"/>
                <w:b/>
                <w:bCs/>
                <w:sz w:val="22"/>
                <w:szCs w:val="22"/>
              </w:rPr>
            </w:pPr>
            <w:r>
              <w:rPr>
                <w:rFonts w:ascii="Arial" w:hAnsi="Arial" w:cs="Arial"/>
                <w:b/>
                <w:bCs/>
                <w:sz w:val="22"/>
                <w:szCs w:val="22"/>
              </w:rPr>
              <w:t xml:space="preserve">Fixed Fee </w:t>
            </w:r>
          </w:p>
          <w:p w14:paraId="7A58A1C4" w14:textId="77777777" w:rsidR="000F2B70" w:rsidRPr="005831D8" w:rsidRDefault="000F2B70" w:rsidP="00627689">
            <w:pPr>
              <w:pStyle w:val="Default"/>
              <w:jc w:val="center"/>
              <w:rPr>
                <w:rFonts w:ascii="Arial" w:hAnsi="Arial" w:cs="Arial"/>
                <w:b/>
                <w:bCs/>
                <w:sz w:val="22"/>
                <w:szCs w:val="22"/>
              </w:rPr>
            </w:pPr>
            <w:r>
              <w:rPr>
                <w:rFonts w:ascii="Arial" w:hAnsi="Arial" w:cs="Arial"/>
                <w:b/>
                <w:bCs/>
                <w:sz w:val="22"/>
                <w:szCs w:val="22"/>
              </w:rPr>
              <w:t>€</w:t>
            </w:r>
          </w:p>
        </w:tc>
      </w:tr>
      <w:tr w:rsidR="000F2B70" w:rsidRPr="005831D8" w14:paraId="7E947BFE" w14:textId="77777777" w:rsidTr="00627689">
        <w:tc>
          <w:tcPr>
            <w:tcW w:w="6804" w:type="dxa"/>
          </w:tcPr>
          <w:p w14:paraId="5D511EAB" w14:textId="77777777" w:rsidR="000F2B70" w:rsidRPr="00B6668A" w:rsidRDefault="000F2B70" w:rsidP="00627689">
            <w:pPr>
              <w:pStyle w:val="ListBullet3"/>
              <w:numPr>
                <w:ilvl w:val="0"/>
                <w:numId w:val="47"/>
              </w:numPr>
              <w:spacing w:line="240" w:lineRule="auto"/>
            </w:pPr>
            <w:r w:rsidRPr="00B6668A">
              <w:t xml:space="preserve">Total Hourly Rates for Other Areas of Internal Audit advice/ consultancy, on an ‘as required’ &amp; non routine basis </w:t>
            </w:r>
            <w:r w:rsidRPr="00B6668A">
              <w:rPr>
                <w:b/>
              </w:rPr>
              <w:t xml:space="preserve">Pricing for other areas to be advised in the Table below. </w:t>
            </w:r>
          </w:p>
          <w:tbl>
            <w:tblPr>
              <w:tblW w:w="5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1559"/>
              <w:gridCol w:w="1417"/>
            </w:tblGrid>
            <w:tr w:rsidR="000F2B70" w:rsidRPr="00C51AA6" w14:paraId="5D0B082D" w14:textId="77777777" w:rsidTr="00627689">
              <w:tc>
                <w:tcPr>
                  <w:tcW w:w="2802" w:type="dxa"/>
                  <w:tcBorders>
                    <w:top w:val="single" w:sz="4" w:space="0" w:color="auto"/>
                    <w:left w:val="single" w:sz="4" w:space="0" w:color="auto"/>
                    <w:bottom w:val="single" w:sz="4" w:space="0" w:color="auto"/>
                    <w:right w:val="single" w:sz="4" w:space="0" w:color="auto"/>
                  </w:tcBorders>
                  <w:hideMark/>
                </w:tcPr>
                <w:p w14:paraId="0C1264AF" w14:textId="77777777" w:rsidR="000F2B70" w:rsidRPr="00C51AA6" w:rsidRDefault="000F2B70" w:rsidP="00627689">
                  <w:pPr>
                    <w:rPr>
                      <w:rFonts w:ascii="Arial" w:hAnsi="Arial" w:cs="Arial"/>
                      <w:b/>
                      <w:bCs/>
                      <w:lang w:val="en-GB"/>
                    </w:rPr>
                  </w:pPr>
                  <w:r w:rsidRPr="00C51AA6">
                    <w:rPr>
                      <w:rFonts w:ascii="Arial" w:hAnsi="Arial" w:cs="Arial"/>
                      <w:b/>
                      <w:bCs/>
                    </w:rPr>
                    <w:t>*Grade</w:t>
                  </w:r>
                </w:p>
              </w:tc>
              <w:tc>
                <w:tcPr>
                  <w:tcW w:w="1559" w:type="dxa"/>
                  <w:tcBorders>
                    <w:top w:val="single" w:sz="4" w:space="0" w:color="auto"/>
                    <w:left w:val="single" w:sz="4" w:space="0" w:color="auto"/>
                    <w:bottom w:val="single" w:sz="4" w:space="0" w:color="auto"/>
                    <w:right w:val="single" w:sz="4" w:space="0" w:color="auto"/>
                  </w:tcBorders>
                  <w:hideMark/>
                </w:tcPr>
                <w:p w14:paraId="38AD49E4" w14:textId="77777777" w:rsidR="000F2B70" w:rsidRPr="00C51AA6" w:rsidRDefault="000F2B70" w:rsidP="00627689">
                  <w:pPr>
                    <w:rPr>
                      <w:rFonts w:ascii="Arial" w:hAnsi="Arial" w:cs="Arial"/>
                      <w:b/>
                      <w:bCs/>
                      <w:lang w:val="en-GB"/>
                    </w:rPr>
                  </w:pPr>
                  <w:r w:rsidRPr="00C51AA6">
                    <w:rPr>
                      <w:rFonts w:ascii="Arial" w:hAnsi="Arial" w:cs="Arial"/>
                      <w:b/>
                      <w:bCs/>
                    </w:rPr>
                    <w:t>Hourly Rate €</w:t>
                  </w:r>
                </w:p>
              </w:tc>
              <w:tc>
                <w:tcPr>
                  <w:tcW w:w="1417" w:type="dxa"/>
                  <w:tcBorders>
                    <w:top w:val="single" w:sz="4" w:space="0" w:color="auto"/>
                    <w:left w:val="single" w:sz="4" w:space="0" w:color="auto"/>
                    <w:bottom w:val="single" w:sz="4" w:space="0" w:color="auto"/>
                    <w:right w:val="single" w:sz="4" w:space="0" w:color="auto"/>
                  </w:tcBorders>
                  <w:hideMark/>
                </w:tcPr>
                <w:p w14:paraId="6AF89222" w14:textId="77777777" w:rsidR="000F2B70" w:rsidRPr="00C51AA6" w:rsidRDefault="000F2B70" w:rsidP="00627689">
                  <w:pPr>
                    <w:rPr>
                      <w:rFonts w:ascii="Arial" w:hAnsi="Arial" w:cs="Arial"/>
                      <w:b/>
                      <w:bCs/>
                      <w:lang w:val="en-GB"/>
                    </w:rPr>
                  </w:pPr>
                  <w:r w:rsidRPr="00C51AA6">
                    <w:rPr>
                      <w:rFonts w:ascii="Arial" w:hAnsi="Arial" w:cs="Arial"/>
                      <w:b/>
                      <w:bCs/>
                    </w:rPr>
                    <w:t>Daily Rate €</w:t>
                  </w:r>
                </w:p>
              </w:tc>
            </w:tr>
            <w:tr w:rsidR="000F2B70" w:rsidRPr="00C51AA6" w14:paraId="6036D4F1" w14:textId="77777777" w:rsidTr="00627689">
              <w:tc>
                <w:tcPr>
                  <w:tcW w:w="2802" w:type="dxa"/>
                  <w:tcBorders>
                    <w:top w:val="single" w:sz="4" w:space="0" w:color="auto"/>
                    <w:left w:val="single" w:sz="4" w:space="0" w:color="auto"/>
                    <w:bottom w:val="single" w:sz="4" w:space="0" w:color="auto"/>
                    <w:right w:val="single" w:sz="4" w:space="0" w:color="auto"/>
                  </w:tcBorders>
                  <w:hideMark/>
                </w:tcPr>
                <w:p w14:paraId="0B45A0DC" w14:textId="77777777" w:rsidR="000F2B70" w:rsidRPr="00C51AA6" w:rsidRDefault="000F2B70" w:rsidP="00627689">
                  <w:pPr>
                    <w:rPr>
                      <w:rFonts w:ascii="Arial" w:hAnsi="Arial" w:cs="Arial"/>
                      <w:bCs/>
                      <w:lang w:val="en-GB"/>
                    </w:rPr>
                  </w:pPr>
                  <w:r w:rsidRPr="00C51AA6">
                    <w:rPr>
                      <w:rFonts w:ascii="Arial" w:hAnsi="Arial" w:cs="Arial"/>
                      <w:bCs/>
                    </w:rPr>
                    <w:t>Partners</w:t>
                  </w:r>
                </w:p>
              </w:tc>
              <w:tc>
                <w:tcPr>
                  <w:tcW w:w="1559" w:type="dxa"/>
                  <w:tcBorders>
                    <w:top w:val="single" w:sz="4" w:space="0" w:color="auto"/>
                    <w:left w:val="single" w:sz="4" w:space="0" w:color="auto"/>
                    <w:bottom w:val="single" w:sz="4" w:space="0" w:color="auto"/>
                    <w:right w:val="single" w:sz="4" w:space="0" w:color="auto"/>
                  </w:tcBorders>
                </w:tcPr>
                <w:p w14:paraId="0938CABA" w14:textId="77777777" w:rsidR="000F2B70" w:rsidRPr="00C51AA6" w:rsidRDefault="000F2B70" w:rsidP="00627689">
                  <w:pPr>
                    <w:rPr>
                      <w:rFonts w:ascii="Arial" w:hAnsi="Arial" w:cs="Arial"/>
                      <w:bCs/>
                      <w:lang w:val="en-GB"/>
                    </w:rPr>
                  </w:pPr>
                </w:p>
              </w:tc>
              <w:tc>
                <w:tcPr>
                  <w:tcW w:w="1417" w:type="dxa"/>
                  <w:tcBorders>
                    <w:top w:val="single" w:sz="4" w:space="0" w:color="auto"/>
                    <w:left w:val="single" w:sz="4" w:space="0" w:color="auto"/>
                    <w:bottom w:val="single" w:sz="4" w:space="0" w:color="auto"/>
                    <w:right w:val="single" w:sz="4" w:space="0" w:color="auto"/>
                  </w:tcBorders>
                </w:tcPr>
                <w:p w14:paraId="62C5FAE3" w14:textId="77777777" w:rsidR="000F2B70" w:rsidRPr="00C51AA6" w:rsidRDefault="000F2B70" w:rsidP="00627689">
                  <w:pPr>
                    <w:rPr>
                      <w:rFonts w:ascii="Arial" w:hAnsi="Arial" w:cs="Arial"/>
                      <w:bCs/>
                      <w:lang w:val="en-GB"/>
                    </w:rPr>
                  </w:pPr>
                </w:p>
              </w:tc>
            </w:tr>
            <w:tr w:rsidR="000F2B70" w:rsidRPr="00995ECA" w14:paraId="57E503E4" w14:textId="77777777" w:rsidTr="00627689">
              <w:tc>
                <w:tcPr>
                  <w:tcW w:w="2802" w:type="dxa"/>
                  <w:tcBorders>
                    <w:top w:val="single" w:sz="4" w:space="0" w:color="auto"/>
                    <w:left w:val="single" w:sz="4" w:space="0" w:color="auto"/>
                    <w:bottom w:val="single" w:sz="4" w:space="0" w:color="auto"/>
                    <w:right w:val="single" w:sz="4" w:space="0" w:color="auto"/>
                  </w:tcBorders>
                  <w:hideMark/>
                </w:tcPr>
                <w:p w14:paraId="329412C5" w14:textId="77777777" w:rsidR="000F2B70" w:rsidRPr="00C51AA6" w:rsidRDefault="000F2B70" w:rsidP="00627689">
                  <w:pPr>
                    <w:rPr>
                      <w:rFonts w:ascii="Arial" w:hAnsi="Arial" w:cs="Arial"/>
                      <w:bCs/>
                      <w:lang w:val="en-GB"/>
                    </w:rPr>
                  </w:pPr>
                  <w:r w:rsidRPr="00C51AA6">
                    <w:rPr>
                      <w:rFonts w:ascii="Arial" w:hAnsi="Arial" w:cs="Arial"/>
                      <w:bCs/>
                    </w:rPr>
                    <w:t>Directors</w:t>
                  </w:r>
                </w:p>
              </w:tc>
              <w:tc>
                <w:tcPr>
                  <w:tcW w:w="1559" w:type="dxa"/>
                  <w:tcBorders>
                    <w:top w:val="single" w:sz="4" w:space="0" w:color="auto"/>
                    <w:left w:val="single" w:sz="4" w:space="0" w:color="auto"/>
                    <w:bottom w:val="single" w:sz="4" w:space="0" w:color="auto"/>
                    <w:right w:val="single" w:sz="4" w:space="0" w:color="auto"/>
                  </w:tcBorders>
                </w:tcPr>
                <w:p w14:paraId="75A0D4A6" w14:textId="77777777" w:rsidR="000F2B70" w:rsidRPr="00C51AA6" w:rsidRDefault="000F2B70" w:rsidP="00627689">
                  <w:pPr>
                    <w:rPr>
                      <w:rFonts w:ascii="Arial" w:hAnsi="Arial" w:cs="Arial"/>
                      <w:bCs/>
                      <w:lang w:val="en-GB"/>
                    </w:rPr>
                  </w:pPr>
                </w:p>
              </w:tc>
              <w:tc>
                <w:tcPr>
                  <w:tcW w:w="1417" w:type="dxa"/>
                  <w:tcBorders>
                    <w:top w:val="single" w:sz="4" w:space="0" w:color="auto"/>
                    <w:left w:val="single" w:sz="4" w:space="0" w:color="auto"/>
                    <w:bottom w:val="single" w:sz="4" w:space="0" w:color="auto"/>
                    <w:right w:val="single" w:sz="4" w:space="0" w:color="auto"/>
                  </w:tcBorders>
                </w:tcPr>
                <w:p w14:paraId="360AD047" w14:textId="77777777" w:rsidR="000F2B70" w:rsidRPr="00995ECA" w:rsidRDefault="000F2B70" w:rsidP="00627689">
                  <w:pPr>
                    <w:rPr>
                      <w:rFonts w:ascii="Arial" w:hAnsi="Arial" w:cs="Arial"/>
                      <w:bCs/>
                      <w:i/>
                      <w:lang w:val="en-GB"/>
                    </w:rPr>
                  </w:pPr>
                </w:p>
              </w:tc>
            </w:tr>
            <w:tr w:rsidR="000F2B70" w:rsidRPr="00995ECA" w14:paraId="62633FFC" w14:textId="77777777" w:rsidTr="00627689">
              <w:tc>
                <w:tcPr>
                  <w:tcW w:w="2802" w:type="dxa"/>
                  <w:tcBorders>
                    <w:top w:val="single" w:sz="4" w:space="0" w:color="auto"/>
                    <w:left w:val="single" w:sz="4" w:space="0" w:color="auto"/>
                    <w:bottom w:val="single" w:sz="4" w:space="0" w:color="auto"/>
                    <w:right w:val="single" w:sz="4" w:space="0" w:color="auto"/>
                  </w:tcBorders>
                  <w:hideMark/>
                </w:tcPr>
                <w:p w14:paraId="07D32257" w14:textId="77777777" w:rsidR="000F2B70" w:rsidRPr="00C51AA6" w:rsidRDefault="000F2B70" w:rsidP="00627689">
                  <w:pPr>
                    <w:rPr>
                      <w:rFonts w:ascii="Arial" w:hAnsi="Arial" w:cs="Arial"/>
                      <w:bCs/>
                      <w:lang w:val="en-GB"/>
                    </w:rPr>
                  </w:pPr>
                  <w:r w:rsidRPr="00B6668A">
                    <w:rPr>
                      <w:rFonts w:ascii="Arial" w:hAnsi="Arial" w:cs="Arial"/>
                      <w:bCs/>
                      <w:lang w:val="en-GB"/>
                    </w:rPr>
                    <w:t>Managers</w:t>
                  </w:r>
                </w:p>
              </w:tc>
              <w:tc>
                <w:tcPr>
                  <w:tcW w:w="1559" w:type="dxa"/>
                  <w:tcBorders>
                    <w:top w:val="single" w:sz="4" w:space="0" w:color="auto"/>
                    <w:left w:val="single" w:sz="4" w:space="0" w:color="auto"/>
                    <w:bottom w:val="single" w:sz="4" w:space="0" w:color="auto"/>
                    <w:right w:val="single" w:sz="4" w:space="0" w:color="auto"/>
                  </w:tcBorders>
                </w:tcPr>
                <w:p w14:paraId="49D91548" w14:textId="77777777" w:rsidR="000F2B70" w:rsidRPr="00C51AA6" w:rsidRDefault="000F2B70" w:rsidP="00627689">
                  <w:pPr>
                    <w:rPr>
                      <w:rFonts w:ascii="Arial" w:hAnsi="Arial" w:cs="Arial"/>
                      <w:bCs/>
                      <w:lang w:val="en-GB"/>
                    </w:rPr>
                  </w:pPr>
                </w:p>
              </w:tc>
              <w:tc>
                <w:tcPr>
                  <w:tcW w:w="1417" w:type="dxa"/>
                  <w:tcBorders>
                    <w:top w:val="single" w:sz="4" w:space="0" w:color="auto"/>
                    <w:left w:val="single" w:sz="4" w:space="0" w:color="auto"/>
                    <w:bottom w:val="single" w:sz="4" w:space="0" w:color="auto"/>
                    <w:right w:val="single" w:sz="4" w:space="0" w:color="auto"/>
                  </w:tcBorders>
                </w:tcPr>
                <w:p w14:paraId="28125568" w14:textId="77777777" w:rsidR="000F2B70" w:rsidRPr="00995ECA" w:rsidRDefault="000F2B70" w:rsidP="00627689">
                  <w:pPr>
                    <w:rPr>
                      <w:rFonts w:ascii="Arial" w:hAnsi="Arial" w:cs="Arial"/>
                      <w:bCs/>
                      <w:i/>
                      <w:lang w:val="en-GB"/>
                    </w:rPr>
                  </w:pPr>
                </w:p>
              </w:tc>
            </w:tr>
            <w:tr w:rsidR="000F2B70" w:rsidRPr="00C51AA6" w14:paraId="74BE5596" w14:textId="77777777" w:rsidTr="00627689">
              <w:tc>
                <w:tcPr>
                  <w:tcW w:w="2802" w:type="dxa"/>
                  <w:tcBorders>
                    <w:top w:val="single" w:sz="4" w:space="0" w:color="auto"/>
                    <w:left w:val="single" w:sz="4" w:space="0" w:color="auto"/>
                    <w:bottom w:val="single" w:sz="4" w:space="0" w:color="auto"/>
                    <w:right w:val="single" w:sz="4" w:space="0" w:color="auto"/>
                  </w:tcBorders>
                  <w:hideMark/>
                </w:tcPr>
                <w:p w14:paraId="149A9226" w14:textId="77777777" w:rsidR="000F2B70" w:rsidRPr="00C51AA6" w:rsidRDefault="000F2B70" w:rsidP="00627689">
                  <w:pPr>
                    <w:rPr>
                      <w:rFonts w:ascii="Arial" w:hAnsi="Arial" w:cs="Arial"/>
                      <w:bCs/>
                      <w:lang w:val="en-GB"/>
                    </w:rPr>
                  </w:pPr>
                  <w:r w:rsidRPr="00B6668A">
                    <w:rPr>
                      <w:rFonts w:ascii="Arial" w:hAnsi="Arial" w:cs="Arial"/>
                      <w:bCs/>
                      <w:lang w:val="en-GB"/>
                    </w:rPr>
                    <w:t>Senior Auditors</w:t>
                  </w:r>
                </w:p>
              </w:tc>
              <w:tc>
                <w:tcPr>
                  <w:tcW w:w="1559" w:type="dxa"/>
                  <w:tcBorders>
                    <w:top w:val="single" w:sz="4" w:space="0" w:color="auto"/>
                    <w:left w:val="single" w:sz="4" w:space="0" w:color="auto"/>
                    <w:bottom w:val="single" w:sz="4" w:space="0" w:color="auto"/>
                    <w:right w:val="single" w:sz="4" w:space="0" w:color="auto"/>
                  </w:tcBorders>
                </w:tcPr>
                <w:p w14:paraId="08E568FD" w14:textId="77777777" w:rsidR="000F2B70" w:rsidRPr="00C51AA6" w:rsidRDefault="000F2B70" w:rsidP="00627689">
                  <w:pPr>
                    <w:rPr>
                      <w:rFonts w:ascii="Arial" w:hAnsi="Arial" w:cs="Arial"/>
                      <w:bCs/>
                      <w:lang w:val="en-GB"/>
                    </w:rPr>
                  </w:pPr>
                </w:p>
              </w:tc>
              <w:tc>
                <w:tcPr>
                  <w:tcW w:w="1417" w:type="dxa"/>
                  <w:tcBorders>
                    <w:top w:val="single" w:sz="4" w:space="0" w:color="auto"/>
                    <w:left w:val="single" w:sz="4" w:space="0" w:color="auto"/>
                    <w:bottom w:val="single" w:sz="4" w:space="0" w:color="auto"/>
                    <w:right w:val="single" w:sz="4" w:space="0" w:color="auto"/>
                  </w:tcBorders>
                </w:tcPr>
                <w:p w14:paraId="63F979B1" w14:textId="77777777" w:rsidR="000F2B70" w:rsidRPr="00C51AA6" w:rsidRDefault="000F2B70" w:rsidP="00627689">
                  <w:pPr>
                    <w:rPr>
                      <w:rFonts w:ascii="Arial" w:hAnsi="Arial" w:cs="Arial"/>
                      <w:bCs/>
                      <w:lang w:val="en-GB"/>
                    </w:rPr>
                  </w:pPr>
                </w:p>
              </w:tc>
            </w:tr>
            <w:tr w:rsidR="000F2B70" w:rsidRPr="00C51AA6" w14:paraId="423E594D" w14:textId="77777777" w:rsidTr="00627689">
              <w:tc>
                <w:tcPr>
                  <w:tcW w:w="2802" w:type="dxa"/>
                  <w:tcBorders>
                    <w:top w:val="single" w:sz="4" w:space="0" w:color="auto"/>
                    <w:left w:val="single" w:sz="4" w:space="0" w:color="auto"/>
                    <w:bottom w:val="single" w:sz="4" w:space="0" w:color="auto"/>
                    <w:right w:val="single" w:sz="4" w:space="0" w:color="auto"/>
                  </w:tcBorders>
                  <w:hideMark/>
                </w:tcPr>
                <w:p w14:paraId="44E656F9" w14:textId="77777777" w:rsidR="000F2B70" w:rsidRPr="00C51AA6" w:rsidRDefault="000F2B70" w:rsidP="00627689">
                  <w:pPr>
                    <w:rPr>
                      <w:rFonts w:ascii="Arial" w:hAnsi="Arial" w:cs="Arial"/>
                      <w:bCs/>
                      <w:lang w:val="en-GB"/>
                    </w:rPr>
                  </w:pPr>
                  <w:r w:rsidRPr="00C51AA6">
                    <w:rPr>
                      <w:rFonts w:ascii="Arial" w:hAnsi="Arial" w:cs="Arial"/>
                      <w:bCs/>
                    </w:rPr>
                    <w:t>Other staff</w:t>
                  </w:r>
                </w:p>
              </w:tc>
              <w:tc>
                <w:tcPr>
                  <w:tcW w:w="1559" w:type="dxa"/>
                  <w:tcBorders>
                    <w:top w:val="single" w:sz="4" w:space="0" w:color="auto"/>
                    <w:left w:val="single" w:sz="4" w:space="0" w:color="auto"/>
                    <w:bottom w:val="single" w:sz="4" w:space="0" w:color="auto"/>
                    <w:right w:val="single" w:sz="4" w:space="0" w:color="auto"/>
                  </w:tcBorders>
                </w:tcPr>
                <w:p w14:paraId="53A3757C" w14:textId="77777777" w:rsidR="000F2B70" w:rsidRPr="00C51AA6" w:rsidRDefault="000F2B70" w:rsidP="00627689">
                  <w:pPr>
                    <w:rPr>
                      <w:rFonts w:ascii="Arial" w:hAnsi="Arial" w:cs="Arial"/>
                      <w:bCs/>
                      <w:lang w:val="en-GB"/>
                    </w:rPr>
                  </w:pPr>
                </w:p>
              </w:tc>
              <w:tc>
                <w:tcPr>
                  <w:tcW w:w="1417" w:type="dxa"/>
                  <w:tcBorders>
                    <w:top w:val="single" w:sz="4" w:space="0" w:color="auto"/>
                    <w:left w:val="single" w:sz="4" w:space="0" w:color="auto"/>
                    <w:bottom w:val="single" w:sz="4" w:space="0" w:color="auto"/>
                    <w:right w:val="single" w:sz="4" w:space="0" w:color="auto"/>
                  </w:tcBorders>
                </w:tcPr>
                <w:p w14:paraId="40DEE685" w14:textId="77777777" w:rsidR="000F2B70" w:rsidRPr="00C51AA6" w:rsidRDefault="000F2B70" w:rsidP="00627689">
                  <w:pPr>
                    <w:rPr>
                      <w:rFonts w:ascii="Arial" w:hAnsi="Arial" w:cs="Arial"/>
                      <w:bCs/>
                      <w:lang w:val="en-GB"/>
                    </w:rPr>
                  </w:pPr>
                </w:p>
              </w:tc>
            </w:tr>
          </w:tbl>
          <w:p w14:paraId="6CF4C8C5" w14:textId="77777777" w:rsidR="000F2B70" w:rsidRPr="005222C1" w:rsidRDefault="000F2B70" w:rsidP="00627689">
            <w:pPr>
              <w:jc w:val="left"/>
            </w:pPr>
          </w:p>
          <w:p w14:paraId="05C719B1" w14:textId="77777777" w:rsidR="000F2B70" w:rsidRPr="005222C1" w:rsidRDefault="000F2B70" w:rsidP="00627689">
            <w:pPr>
              <w:spacing w:after="200" w:line="276" w:lineRule="auto"/>
              <w:jc w:val="left"/>
            </w:pPr>
            <w:r w:rsidRPr="005222C1">
              <w:t>(*Grades/Title pre-populated in the table are for demonstration purposes – please populate with your company grade/Title of persons to be provided – and expand table as necessary)</w:t>
            </w:r>
          </w:p>
          <w:p w14:paraId="423152F9" w14:textId="77777777" w:rsidR="000F2B70" w:rsidRPr="005831D8" w:rsidRDefault="000F2B70" w:rsidP="00627689">
            <w:pPr>
              <w:pStyle w:val="Default"/>
              <w:jc w:val="center"/>
              <w:rPr>
                <w:rFonts w:ascii="Arial" w:hAnsi="Arial" w:cs="Arial"/>
                <w:b/>
                <w:bCs/>
                <w:sz w:val="22"/>
                <w:szCs w:val="22"/>
              </w:rPr>
            </w:pPr>
          </w:p>
        </w:tc>
        <w:tc>
          <w:tcPr>
            <w:tcW w:w="1418" w:type="dxa"/>
            <w:vAlign w:val="center"/>
          </w:tcPr>
          <w:p w14:paraId="7948F2B8" w14:textId="77777777" w:rsidR="000F2B70" w:rsidRPr="005831D8" w:rsidRDefault="000F2B70" w:rsidP="00627689">
            <w:pPr>
              <w:pStyle w:val="Default"/>
              <w:jc w:val="center"/>
              <w:rPr>
                <w:rFonts w:ascii="Arial" w:hAnsi="Arial" w:cs="Arial"/>
                <w:b/>
                <w:bCs/>
                <w:sz w:val="22"/>
                <w:szCs w:val="22"/>
              </w:rPr>
            </w:pPr>
            <w:r>
              <w:rPr>
                <w:rFonts w:ascii="Arial" w:hAnsi="Arial" w:cs="Arial"/>
                <w:b/>
                <w:bCs/>
                <w:sz w:val="22"/>
                <w:szCs w:val="22"/>
              </w:rPr>
              <w:t>As per the table</w:t>
            </w:r>
          </w:p>
        </w:tc>
      </w:tr>
    </w:tbl>
    <w:p w14:paraId="2165C8EB" w14:textId="77777777" w:rsidR="000F2B70" w:rsidRPr="005831D8" w:rsidRDefault="000F2B70" w:rsidP="000F2B70">
      <w:pPr>
        <w:pStyle w:val="Default"/>
        <w:rPr>
          <w:rFonts w:ascii="Arial" w:hAnsi="Arial" w:cs="Arial"/>
          <w:sz w:val="22"/>
          <w:szCs w:val="22"/>
        </w:rPr>
      </w:pPr>
    </w:p>
    <w:p w14:paraId="79513D0A" w14:textId="475BD1FB" w:rsidR="00EB6F15" w:rsidRDefault="00EB6F15" w:rsidP="00EB6F15">
      <w:pPr>
        <w:jc w:val="left"/>
        <w:rPr>
          <w:rFonts w:asciiTheme="minorHAnsi" w:hAnsiTheme="minorHAnsi" w:cs="Arial"/>
          <w:b/>
          <w:bCs/>
          <w:sz w:val="20"/>
          <w:szCs w:val="20"/>
        </w:rPr>
      </w:pPr>
    </w:p>
    <w:p w14:paraId="024F1507" w14:textId="77777777" w:rsidR="001A34A1" w:rsidRDefault="001A34A1" w:rsidP="001A34A1">
      <w:pPr>
        <w:pStyle w:val="Default"/>
        <w:jc w:val="both"/>
        <w:rPr>
          <w:rFonts w:ascii="Arial" w:hAnsi="Arial" w:cs="Arial"/>
          <w:color w:val="auto"/>
          <w:sz w:val="22"/>
          <w:szCs w:val="22"/>
        </w:rPr>
      </w:pPr>
      <w:r w:rsidRPr="005831D8">
        <w:rPr>
          <w:rFonts w:ascii="Arial" w:hAnsi="Arial" w:cs="Arial"/>
          <w:color w:val="auto"/>
          <w:sz w:val="22"/>
          <w:szCs w:val="22"/>
        </w:rPr>
        <w:t>All prices, costs and financial data included in Submissions must be in euro (€).They must be inclusive of all costs, expenses and indexation and be exclusive of any applicable taxes such as VAT.</w:t>
      </w:r>
      <w:r w:rsidRPr="005831D8">
        <w:rPr>
          <w:rFonts w:ascii="Arial" w:hAnsi="Arial" w:cs="Arial"/>
          <w:sz w:val="22"/>
          <w:szCs w:val="22"/>
        </w:rPr>
        <w:t xml:space="preserve"> The VAT rates, where applicable should be indicated separately.</w:t>
      </w:r>
      <w:r w:rsidRPr="006D0B94">
        <w:rPr>
          <w:rFonts w:ascii="Arial" w:hAnsi="Arial" w:cs="Arial"/>
          <w:color w:val="auto"/>
          <w:sz w:val="22"/>
          <w:szCs w:val="22"/>
        </w:rPr>
        <w:t xml:space="preserve"> </w:t>
      </w:r>
    </w:p>
    <w:p w14:paraId="2EE66E22" w14:textId="77777777" w:rsidR="001A34A1" w:rsidRDefault="001A34A1" w:rsidP="001A34A1">
      <w:pPr>
        <w:pStyle w:val="Default"/>
        <w:jc w:val="both"/>
        <w:rPr>
          <w:rFonts w:ascii="Arial" w:hAnsi="Arial" w:cs="Arial"/>
          <w:color w:val="auto"/>
          <w:sz w:val="22"/>
          <w:szCs w:val="22"/>
        </w:rPr>
      </w:pPr>
    </w:p>
    <w:p w14:paraId="591BD7DB" w14:textId="77777777" w:rsidR="001A34A1" w:rsidRPr="005831D8" w:rsidRDefault="001A34A1" w:rsidP="001A34A1">
      <w:pPr>
        <w:pStyle w:val="Default"/>
        <w:jc w:val="both"/>
        <w:rPr>
          <w:rFonts w:ascii="Arial" w:hAnsi="Arial" w:cs="Arial"/>
          <w:sz w:val="22"/>
          <w:szCs w:val="22"/>
        </w:rPr>
      </w:pPr>
      <w:r w:rsidRPr="005831D8">
        <w:rPr>
          <w:rFonts w:ascii="Arial" w:hAnsi="Arial" w:cs="Arial"/>
          <w:color w:val="auto"/>
          <w:sz w:val="22"/>
          <w:szCs w:val="22"/>
        </w:rPr>
        <w:t>Tenderers must not include zero pricing in their Submissions.</w:t>
      </w:r>
      <w:r w:rsidRPr="006D0B94">
        <w:rPr>
          <w:rFonts w:ascii="Arial" w:hAnsi="Arial" w:cs="Arial"/>
          <w:sz w:val="22"/>
          <w:szCs w:val="22"/>
        </w:rPr>
        <w:t xml:space="preserve"> </w:t>
      </w:r>
      <w:r w:rsidRPr="005831D8">
        <w:rPr>
          <w:rFonts w:ascii="Arial" w:hAnsi="Arial" w:cs="Arial"/>
          <w:sz w:val="22"/>
          <w:szCs w:val="22"/>
        </w:rPr>
        <w:t xml:space="preserve">Tenderers must not alter or insert additional items in the above table or submit any other  pricing document. </w:t>
      </w:r>
    </w:p>
    <w:p w14:paraId="1C34E4AC" w14:textId="77777777" w:rsidR="001A34A1" w:rsidRPr="005831D8" w:rsidRDefault="001A34A1" w:rsidP="001A34A1">
      <w:pPr>
        <w:pStyle w:val="Default"/>
        <w:jc w:val="both"/>
        <w:rPr>
          <w:rFonts w:ascii="Arial" w:hAnsi="Arial" w:cs="Arial"/>
          <w:sz w:val="22"/>
          <w:szCs w:val="22"/>
        </w:rPr>
      </w:pPr>
    </w:p>
    <w:p w14:paraId="3435547B" w14:textId="77777777" w:rsidR="001A34A1" w:rsidRPr="006D0B94" w:rsidRDefault="001A34A1" w:rsidP="001A34A1">
      <w:pPr>
        <w:pStyle w:val="Default"/>
        <w:jc w:val="both"/>
        <w:rPr>
          <w:rFonts w:ascii="Arial" w:hAnsi="Arial" w:cs="Arial"/>
          <w:color w:val="auto"/>
          <w:sz w:val="22"/>
          <w:szCs w:val="22"/>
        </w:rPr>
      </w:pPr>
      <w:r w:rsidRPr="005831D8">
        <w:rPr>
          <w:rFonts w:ascii="Arial" w:hAnsi="Arial" w:cs="Arial"/>
          <w:color w:val="auto"/>
          <w:sz w:val="22"/>
          <w:szCs w:val="22"/>
        </w:rPr>
        <w:t xml:space="preserve">Any currency variations occurring over the term of the Contract shall be borne by the Tenderer. </w:t>
      </w:r>
    </w:p>
    <w:p w14:paraId="3C9F9DD2" w14:textId="77777777" w:rsidR="00EB6F15" w:rsidRDefault="00EB6F15" w:rsidP="00EB6F15">
      <w:pPr>
        <w:jc w:val="left"/>
        <w:rPr>
          <w:rFonts w:asciiTheme="minorHAnsi" w:hAnsiTheme="minorHAnsi" w:cs="Arial"/>
          <w:b/>
          <w:bCs/>
          <w:sz w:val="20"/>
          <w:szCs w:val="20"/>
        </w:rPr>
      </w:pPr>
    </w:p>
    <w:p w14:paraId="52765E6D" w14:textId="77777777" w:rsidR="00EB6F15" w:rsidRDefault="00EB6F15" w:rsidP="00EB6F15">
      <w:pPr>
        <w:jc w:val="left"/>
        <w:rPr>
          <w:rFonts w:asciiTheme="minorHAnsi" w:hAnsiTheme="minorHAnsi" w:cs="Arial"/>
          <w:b/>
          <w:bCs/>
          <w:sz w:val="20"/>
          <w:szCs w:val="20"/>
        </w:rPr>
      </w:pPr>
    </w:p>
    <w:p w14:paraId="22114CF9" w14:textId="77777777" w:rsidR="00EB6F15" w:rsidRDefault="00EB6F15" w:rsidP="00EB6F15">
      <w:pPr>
        <w:jc w:val="left"/>
        <w:rPr>
          <w:rFonts w:asciiTheme="minorHAnsi" w:hAnsiTheme="minorHAnsi" w:cs="Arial"/>
          <w:b/>
          <w:bCs/>
          <w:sz w:val="20"/>
          <w:szCs w:val="20"/>
        </w:rPr>
      </w:pPr>
    </w:p>
    <w:p w14:paraId="0CC2A9FA" w14:textId="77777777" w:rsidR="00EB6F15" w:rsidRDefault="00EB6F15" w:rsidP="00EB6F15">
      <w:pPr>
        <w:jc w:val="left"/>
        <w:rPr>
          <w:rFonts w:asciiTheme="minorHAnsi" w:hAnsiTheme="minorHAnsi" w:cs="Arial"/>
          <w:b/>
          <w:bCs/>
          <w:sz w:val="20"/>
          <w:szCs w:val="20"/>
        </w:rPr>
      </w:pPr>
    </w:p>
    <w:p w14:paraId="22FF942B" w14:textId="34949F03" w:rsidR="00EB6F15" w:rsidRDefault="00EB6F15" w:rsidP="00EB6F15">
      <w:pPr>
        <w:jc w:val="left"/>
        <w:rPr>
          <w:rFonts w:asciiTheme="minorHAnsi" w:hAnsiTheme="minorHAnsi" w:cs="Arial"/>
          <w:b/>
          <w:bCs/>
          <w:sz w:val="20"/>
          <w:szCs w:val="20"/>
        </w:rPr>
      </w:pPr>
    </w:p>
    <w:p w14:paraId="44A4F40E" w14:textId="194D8A3C" w:rsidR="00EB6F15" w:rsidRDefault="00EB6F15" w:rsidP="00EB6F15">
      <w:pPr>
        <w:jc w:val="left"/>
        <w:rPr>
          <w:rFonts w:asciiTheme="minorHAnsi" w:hAnsiTheme="minorHAnsi" w:cs="Arial"/>
          <w:b/>
          <w:bCs/>
          <w:sz w:val="20"/>
          <w:szCs w:val="20"/>
        </w:rPr>
      </w:pPr>
    </w:p>
    <w:p w14:paraId="4EBCF0DE" w14:textId="41716305" w:rsidR="00847D0F" w:rsidRDefault="00847D0F" w:rsidP="00EB6F15">
      <w:pPr>
        <w:jc w:val="left"/>
        <w:rPr>
          <w:rFonts w:asciiTheme="minorHAnsi" w:hAnsiTheme="minorHAnsi" w:cs="Arial"/>
          <w:b/>
          <w:bCs/>
          <w:sz w:val="20"/>
          <w:szCs w:val="20"/>
        </w:rPr>
      </w:pPr>
    </w:p>
    <w:p w14:paraId="35F07FA6" w14:textId="665DCC0F" w:rsidR="00847D0F" w:rsidRDefault="00847D0F" w:rsidP="00EB6F15">
      <w:pPr>
        <w:jc w:val="left"/>
        <w:rPr>
          <w:rFonts w:asciiTheme="minorHAnsi" w:hAnsiTheme="minorHAnsi" w:cs="Arial"/>
          <w:b/>
          <w:bCs/>
          <w:sz w:val="20"/>
          <w:szCs w:val="20"/>
        </w:rPr>
      </w:pPr>
    </w:p>
    <w:p w14:paraId="376A439A" w14:textId="77777777" w:rsidR="00847D0F" w:rsidRDefault="00847D0F" w:rsidP="00EB6F15">
      <w:pPr>
        <w:jc w:val="left"/>
        <w:rPr>
          <w:rFonts w:asciiTheme="minorHAnsi" w:hAnsiTheme="minorHAnsi" w:cs="Arial"/>
          <w:b/>
          <w:bCs/>
          <w:sz w:val="20"/>
          <w:szCs w:val="20"/>
        </w:rPr>
      </w:pPr>
    </w:p>
    <w:p w14:paraId="41E3FFE0" w14:textId="77777777" w:rsidR="00EB6F15" w:rsidRDefault="00EB6F15" w:rsidP="00EB6F15">
      <w:pPr>
        <w:jc w:val="left"/>
        <w:rPr>
          <w:rFonts w:asciiTheme="minorHAnsi" w:hAnsiTheme="minorHAnsi" w:cs="Arial"/>
          <w:b/>
          <w:bCs/>
          <w:sz w:val="20"/>
          <w:szCs w:val="20"/>
        </w:rPr>
      </w:pPr>
    </w:p>
    <w:p w14:paraId="62DC0E70" w14:textId="77777777" w:rsidR="00EB6F15" w:rsidRDefault="00EB6F15" w:rsidP="00EB6F15">
      <w:pPr>
        <w:jc w:val="left"/>
        <w:rPr>
          <w:rFonts w:asciiTheme="minorHAnsi" w:hAnsiTheme="minorHAnsi" w:cs="Arial"/>
          <w:b/>
          <w:bCs/>
          <w:sz w:val="20"/>
          <w:szCs w:val="20"/>
        </w:rPr>
      </w:pPr>
    </w:p>
    <w:p w14:paraId="4BB7C695" w14:textId="644A30DF" w:rsidR="009D476A" w:rsidRDefault="009D476A" w:rsidP="008F4E5D">
      <w:pPr>
        <w:pStyle w:val="Default"/>
        <w:rPr>
          <w:rFonts w:ascii="Arial" w:hAnsi="Arial" w:cs="Arial"/>
          <w:sz w:val="22"/>
          <w:szCs w:val="22"/>
        </w:rPr>
      </w:pPr>
    </w:p>
    <w:p w14:paraId="0D41C6B0" w14:textId="2F700217" w:rsidR="009D476A" w:rsidRDefault="009D476A" w:rsidP="008F4E5D">
      <w:pPr>
        <w:pStyle w:val="Default"/>
        <w:rPr>
          <w:rFonts w:ascii="Arial" w:hAnsi="Arial" w:cs="Arial"/>
          <w:sz w:val="22"/>
          <w:szCs w:val="22"/>
        </w:rPr>
      </w:pPr>
    </w:p>
    <w:p w14:paraId="770CF003" w14:textId="4660A41E" w:rsidR="009D476A" w:rsidRDefault="009D476A" w:rsidP="008F4E5D">
      <w:pPr>
        <w:pStyle w:val="Default"/>
        <w:rPr>
          <w:rFonts w:ascii="Arial" w:hAnsi="Arial" w:cs="Arial"/>
          <w:sz w:val="22"/>
          <w:szCs w:val="22"/>
        </w:rPr>
      </w:pPr>
    </w:p>
    <w:p w14:paraId="0484E4A6" w14:textId="79446E4C" w:rsidR="009D476A" w:rsidRDefault="009D476A" w:rsidP="008F4E5D">
      <w:pPr>
        <w:pStyle w:val="Default"/>
        <w:rPr>
          <w:rFonts w:ascii="Arial" w:hAnsi="Arial" w:cs="Arial"/>
          <w:sz w:val="22"/>
          <w:szCs w:val="22"/>
        </w:rPr>
      </w:pPr>
    </w:p>
    <w:p w14:paraId="51484A13" w14:textId="5D4EAD77" w:rsidR="009D476A" w:rsidRDefault="009D476A" w:rsidP="008F4E5D">
      <w:pPr>
        <w:pStyle w:val="Default"/>
        <w:rPr>
          <w:rFonts w:ascii="Arial" w:hAnsi="Arial" w:cs="Arial"/>
          <w:sz w:val="22"/>
          <w:szCs w:val="22"/>
        </w:rPr>
      </w:pPr>
    </w:p>
    <w:p w14:paraId="2E61A405" w14:textId="72DE1BF8" w:rsidR="009D476A" w:rsidRDefault="009D476A" w:rsidP="008F4E5D">
      <w:pPr>
        <w:pStyle w:val="Default"/>
        <w:rPr>
          <w:rFonts w:ascii="Arial" w:hAnsi="Arial" w:cs="Arial"/>
          <w:sz w:val="22"/>
          <w:szCs w:val="22"/>
        </w:rPr>
      </w:pPr>
    </w:p>
    <w:p w14:paraId="4DE3F639" w14:textId="3D69CFBC" w:rsidR="009D476A" w:rsidRDefault="009D476A" w:rsidP="008F4E5D">
      <w:pPr>
        <w:pStyle w:val="Default"/>
        <w:rPr>
          <w:rFonts w:ascii="Arial" w:hAnsi="Arial" w:cs="Arial"/>
          <w:sz w:val="22"/>
          <w:szCs w:val="22"/>
        </w:rPr>
      </w:pPr>
    </w:p>
    <w:p w14:paraId="1F532FC6" w14:textId="555C758D" w:rsidR="009D476A" w:rsidRDefault="009D476A" w:rsidP="008F4E5D">
      <w:pPr>
        <w:pStyle w:val="Default"/>
        <w:rPr>
          <w:rFonts w:ascii="Arial" w:hAnsi="Arial" w:cs="Arial"/>
          <w:sz w:val="22"/>
          <w:szCs w:val="22"/>
        </w:rPr>
      </w:pPr>
    </w:p>
    <w:p w14:paraId="57168C05" w14:textId="170687F1" w:rsidR="009D476A" w:rsidRDefault="009D476A" w:rsidP="008F4E5D">
      <w:pPr>
        <w:pStyle w:val="Default"/>
        <w:rPr>
          <w:rFonts w:ascii="Arial" w:hAnsi="Arial" w:cs="Arial"/>
          <w:sz w:val="22"/>
          <w:szCs w:val="22"/>
        </w:rPr>
      </w:pPr>
    </w:p>
    <w:p w14:paraId="7099E025" w14:textId="5A38E31A" w:rsidR="009D476A" w:rsidRDefault="009D476A" w:rsidP="008F4E5D">
      <w:pPr>
        <w:pStyle w:val="Default"/>
        <w:rPr>
          <w:rFonts w:ascii="Arial" w:hAnsi="Arial" w:cs="Arial"/>
          <w:sz w:val="22"/>
          <w:szCs w:val="22"/>
        </w:rPr>
      </w:pPr>
    </w:p>
    <w:p w14:paraId="536D396E" w14:textId="20411AC3" w:rsidR="009D476A" w:rsidRDefault="009D476A" w:rsidP="008F4E5D">
      <w:pPr>
        <w:pStyle w:val="Default"/>
        <w:rPr>
          <w:rFonts w:ascii="Arial" w:hAnsi="Arial" w:cs="Arial"/>
          <w:sz w:val="22"/>
          <w:szCs w:val="22"/>
        </w:rPr>
      </w:pPr>
    </w:p>
    <w:p w14:paraId="7CAC7098" w14:textId="7E687B8A" w:rsidR="009D476A" w:rsidRDefault="009D476A" w:rsidP="008F4E5D">
      <w:pPr>
        <w:pStyle w:val="Default"/>
        <w:rPr>
          <w:rFonts w:ascii="Arial" w:hAnsi="Arial" w:cs="Arial"/>
          <w:sz w:val="22"/>
          <w:szCs w:val="22"/>
        </w:rPr>
      </w:pPr>
    </w:p>
    <w:p w14:paraId="095854F2" w14:textId="1CBF8C7A" w:rsidR="009D476A" w:rsidRDefault="009D476A" w:rsidP="008F4E5D">
      <w:pPr>
        <w:pStyle w:val="Default"/>
        <w:rPr>
          <w:rFonts w:ascii="Arial" w:hAnsi="Arial" w:cs="Arial"/>
          <w:sz w:val="22"/>
          <w:szCs w:val="22"/>
        </w:rPr>
      </w:pPr>
    </w:p>
    <w:p w14:paraId="7B7CDF83" w14:textId="00979177" w:rsidR="009D476A" w:rsidRDefault="009D476A" w:rsidP="008F4E5D">
      <w:pPr>
        <w:pStyle w:val="Default"/>
        <w:rPr>
          <w:rFonts w:ascii="Arial" w:hAnsi="Arial" w:cs="Arial"/>
          <w:sz w:val="22"/>
          <w:szCs w:val="22"/>
        </w:rPr>
      </w:pPr>
    </w:p>
    <w:p w14:paraId="51B432DC" w14:textId="090FF758" w:rsidR="009D476A" w:rsidRDefault="009D476A" w:rsidP="008F4E5D">
      <w:pPr>
        <w:pStyle w:val="Default"/>
        <w:rPr>
          <w:rFonts w:ascii="Arial" w:hAnsi="Arial" w:cs="Arial"/>
          <w:sz w:val="22"/>
          <w:szCs w:val="22"/>
        </w:rPr>
      </w:pPr>
    </w:p>
    <w:p w14:paraId="4490AC9B" w14:textId="7D3A94A4" w:rsidR="009D476A" w:rsidRDefault="009D476A" w:rsidP="008F4E5D">
      <w:pPr>
        <w:pStyle w:val="Default"/>
        <w:rPr>
          <w:rFonts w:ascii="Arial" w:hAnsi="Arial" w:cs="Arial"/>
          <w:sz w:val="22"/>
          <w:szCs w:val="22"/>
        </w:rPr>
      </w:pPr>
    </w:p>
    <w:p w14:paraId="4B654BB7" w14:textId="08169A4E" w:rsidR="009D476A" w:rsidRDefault="009D476A" w:rsidP="008F4E5D">
      <w:pPr>
        <w:pStyle w:val="Default"/>
        <w:rPr>
          <w:rFonts w:ascii="Arial" w:hAnsi="Arial" w:cs="Arial"/>
          <w:sz w:val="22"/>
          <w:szCs w:val="22"/>
        </w:rPr>
      </w:pPr>
    </w:p>
    <w:p w14:paraId="662A483F" w14:textId="7F2295A4" w:rsidR="009D476A" w:rsidRDefault="009D476A" w:rsidP="008F4E5D">
      <w:pPr>
        <w:pStyle w:val="Default"/>
        <w:rPr>
          <w:rFonts w:ascii="Arial" w:hAnsi="Arial" w:cs="Arial"/>
          <w:sz w:val="22"/>
          <w:szCs w:val="22"/>
        </w:rPr>
      </w:pPr>
    </w:p>
    <w:p w14:paraId="6CD39EF9" w14:textId="0D86B3F7" w:rsidR="009D476A" w:rsidRDefault="009D476A" w:rsidP="008F4E5D">
      <w:pPr>
        <w:pStyle w:val="Default"/>
        <w:rPr>
          <w:rFonts w:ascii="Arial" w:hAnsi="Arial" w:cs="Arial"/>
          <w:sz w:val="22"/>
          <w:szCs w:val="22"/>
        </w:rPr>
      </w:pPr>
    </w:p>
    <w:p w14:paraId="03B2C7CD" w14:textId="7CA7B85E" w:rsidR="009D476A" w:rsidRDefault="009D476A" w:rsidP="008F4E5D">
      <w:pPr>
        <w:pStyle w:val="Default"/>
        <w:rPr>
          <w:rFonts w:ascii="Arial" w:hAnsi="Arial" w:cs="Arial"/>
          <w:sz w:val="22"/>
          <w:szCs w:val="22"/>
        </w:rPr>
      </w:pPr>
    </w:p>
    <w:p w14:paraId="4958F77E" w14:textId="751B74A9" w:rsidR="009D476A" w:rsidRDefault="009D476A" w:rsidP="008F4E5D">
      <w:pPr>
        <w:pStyle w:val="Default"/>
        <w:rPr>
          <w:rFonts w:ascii="Arial" w:hAnsi="Arial" w:cs="Arial"/>
          <w:sz w:val="22"/>
          <w:szCs w:val="22"/>
        </w:rPr>
      </w:pPr>
    </w:p>
    <w:p w14:paraId="39577A12" w14:textId="6BF2D5FC" w:rsidR="009D476A" w:rsidRDefault="009D476A" w:rsidP="008F4E5D">
      <w:pPr>
        <w:pStyle w:val="Default"/>
        <w:rPr>
          <w:rFonts w:ascii="Arial" w:hAnsi="Arial" w:cs="Arial"/>
          <w:sz w:val="22"/>
          <w:szCs w:val="22"/>
        </w:rPr>
      </w:pPr>
    </w:p>
    <w:p w14:paraId="5E080F65" w14:textId="7643706D" w:rsidR="009D476A" w:rsidRDefault="009D476A" w:rsidP="008F4E5D">
      <w:pPr>
        <w:pStyle w:val="Default"/>
        <w:rPr>
          <w:rFonts w:ascii="Arial" w:hAnsi="Arial" w:cs="Arial"/>
          <w:sz w:val="22"/>
          <w:szCs w:val="22"/>
        </w:rPr>
      </w:pPr>
    </w:p>
    <w:p w14:paraId="143D0487" w14:textId="03E37D7F" w:rsidR="009D476A" w:rsidRDefault="009D476A" w:rsidP="008F4E5D">
      <w:pPr>
        <w:pStyle w:val="Default"/>
        <w:rPr>
          <w:rFonts w:ascii="Arial" w:hAnsi="Arial" w:cs="Arial"/>
          <w:sz w:val="22"/>
          <w:szCs w:val="22"/>
        </w:rPr>
      </w:pPr>
    </w:p>
    <w:p w14:paraId="49522B6E" w14:textId="705900F0" w:rsidR="009D476A" w:rsidRDefault="009D476A" w:rsidP="008F4E5D">
      <w:pPr>
        <w:pStyle w:val="Default"/>
        <w:rPr>
          <w:rFonts w:ascii="Arial" w:hAnsi="Arial" w:cs="Arial"/>
          <w:sz w:val="22"/>
          <w:szCs w:val="22"/>
        </w:rPr>
      </w:pPr>
    </w:p>
    <w:p w14:paraId="2185D932" w14:textId="26EA1D1F" w:rsidR="009D476A" w:rsidRDefault="009D476A" w:rsidP="008F4E5D">
      <w:pPr>
        <w:pStyle w:val="Default"/>
        <w:rPr>
          <w:rFonts w:ascii="Arial" w:hAnsi="Arial" w:cs="Arial"/>
          <w:sz w:val="22"/>
          <w:szCs w:val="22"/>
        </w:rPr>
      </w:pPr>
    </w:p>
    <w:p w14:paraId="7E6BEC73" w14:textId="0D5AEED8" w:rsidR="009D476A" w:rsidRDefault="009D476A" w:rsidP="008F4E5D">
      <w:pPr>
        <w:pStyle w:val="Default"/>
        <w:rPr>
          <w:rFonts w:ascii="Arial" w:hAnsi="Arial" w:cs="Arial"/>
          <w:sz w:val="22"/>
          <w:szCs w:val="22"/>
        </w:rPr>
      </w:pPr>
    </w:p>
    <w:p w14:paraId="748979B5" w14:textId="590EF928" w:rsidR="009D476A" w:rsidRDefault="009D476A" w:rsidP="008F4E5D">
      <w:pPr>
        <w:pStyle w:val="Default"/>
        <w:rPr>
          <w:rFonts w:ascii="Arial" w:hAnsi="Arial" w:cs="Arial"/>
          <w:sz w:val="22"/>
          <w:szCs w:val="22"/>
        </w:rPr>
      </w:pPr>
    </w:p>
    <w:p w14:paraId="2E795CA8" w14:textId="00E46CCE" w:rsidR="009D476A" w:rsidRDefault="009D476A" w:rsidP="008F4E5D">
      <w:pPr>
        <w:pStyle w:val="Default"/>
        <w:rPr>
          <w:rFonts w:ascii="Arial" w:hAnsi="Arial" w:cs="Arial"/>
          <w:sz w:val="22"/>
          <w:szCs w:val="22"/>
        </w:rPr>
      </w:pPr>
    </w:p>
    <w:p w14:paraId="562ED128" w14:textId="5D1ADFD2" w:rsidR="009D476A" w:rsidRDefault="009D476A" w:rsidP="008F4E5D">
      <w:pPr>
        <w:pStyle w:val="Default"/>
        <w:rPr>
          <w:rFonts w:ascii="Arial" w:hAnsi="Arial" w:cs="Arial"/>
          <w:sz w:val="22"/>
          <w:szCs w:val="22"/>
        </w:rPr>
      </w:pPr>
    </w:p>
    <w:p w14:paraId="6B095CFE" w14:textId="61417714" w:rsidR="009D476A" w:rsidRDefault="009D476A" w:rsidP="008F4E5D">
      <w:pPr>
        <w:pStyle w:val="Default"/>
        <w:rPr>
          <w:rFonts w:ascii="Arial" w:hAnsi="Arial" w:cs="Arial"/>
          <w:sz w:val="22"/>
          <w:szCs w:val="22"/>
        </w:rPr>
      </w:pPr>
    </w:p>
    <w:p w14:paraId="27822F61" w14:textId="48607268" w:rsidR="009D476A" w:rsidRDefault="009D476A" w:rsidP="008F4E5D">
      <w:pPr>
        <w:pStyle w:val="Default"/>
        <w:rPr>
          <w:rFonts w:ascii="Arial" w:hAnsi="Arial" w:cs="Arial"/>
          <w:sz w:val="22"/>
          <w:szCs w:val="22"/>
        </w:rPr>
      </w:pPr>
    </w:p>
    <w:p w14:paraId="3711D546" w14:textId="422FC1EF" w:rsidR="009D476A" w:rsidRDefault="009D476A" w:rsidP="008F4E5D">
      <w:pPr>
        <w:pStyle w:val="Default"/>
        <w:rPr>
          <w:rFonts w:ascii="Arial" w:hAnsi="Arial" w:cs="Arial"/>
          <w:sz w:val="22"/>
          <w:szCs w:val="22"/>
        </w:rPr>
      </w:pPr>
    </w:p>
    <w:p w14:paraId="3D2FD00E" w14:textId="6E4D87F1" w:rsidR="009D476A" w:rsidRDefault="009D476A" w:rsidP="008F4E5D">
      <w:pPr>
        <w:pStyle w:val="Default"/>
        <w:rPr>
          <w:rFonts w:ascii="Arial" w:hAnsi="Arial" w:cs="Arial"/>
          <w:sz w:val="22"/>
          <w:szCs w:val="22"/>
        </w:rPr>
      </w:pPr>
    </w:p>
    <w:p w14:paraId="2F65271B" w14:textId="569A08B4" w:rsidR="009D476A" w:rsidRDefault="009D476A" w:rsidP="008F4E5D">
      <w:pPr>
        <w:pStyle w:val="Default"/>
        <w:rPr>
          <w:rFonts w:ascii="Arial" w:hAnsi="Arial" w:cs="Arial"/>
          <w:sz w:val="22"/>
          <w:szCs w:val="22"/>
        </w:rPr>
      </w:pPr>
    </w:p>
    <w:p w14:paraId="6E4CCFAF" w14:textId="13C854CD" w:rsidR="009D476A" w:rsidRDefault="009D476A" w:rsidP="008F4E5D">
      <w:pPr>
        <w:pStyle w:val="Default"/>
        <w:rPr>
          <w:rFonts w:ascii="Arial" w:hAnsi="Arial" w:cs="Arial"/>
          <w:sz w:val="22"/>
          <w:szCs w:val="22"/>
        </w:rPr>
      </w:pPr>
    </w:p>
    <w:p w14:paraId="076A096E" w14:textId="77777777" w:rsidR="009D476A" w:rsidRPr="005831D8" w:rsidRDefault="009D476A" w:rsidP="008F4E5D">
      <w:pPr>
        <w:pStyle w:val="Default"/>
        <w:rPr>
          <w:rFonts w:ascii="Arial" w:hAnsi="Arial" w:cs="Arial"/>
          <w:sz w:val="22"/>
          <w:szCs w:val="22"/>
        </w:rPr>
      </w:pPr>
    </w:p>
    <w:p w14:paraId="661D4CD4" w14:textId="77777777" w:rsidR="00DC6468" w:rsidRPr="005831D8" w:rsidRDefault="00DC6468" w:rsidP="008F4E5D">
      <w:pPr>
        <w:pStyle w:val="Default"/>
        <w:rPr>
          <w:rFonts w:ascii="Arial" w:hAnsi="Arial" w:cs="Arial"/>
          <w:sz w:val="22"/>
          <w:szCs w:val="22"/>
        </w:rPr>
      </w:pPr>
    </w:p>
    <w:p w14:paraId="313274DE" w14:textId="77777777" w:rsidR="00DC6468" w:rsidRPr="005831D8" w:rsidRDefault="00DC6468" w:rsidP="008F4E5D">
      <w:pPr>
        <w:pStyle w:val="Default"/>
        <w:rPr>
          <w:rFonts w:ascii="Arial" w:hAnsi="Arial" w:cs="Arial"/>
          <w:sz w:val="22"/>
          <w:szCs w:val="22"/>
        </w:rPr>
      </w:pPr>
    </w:p>
    <w:p w14:paraId="77BA2842" w14:textId="77777777" w:rsidR="00DC6468" w:rsidRDefault="00DC6468" w:rsidP="008F4E5D">
      <w:pPr>
        <w:pStyle w:val="Default"/>
        <w:rPr>
          <w:rFonts w:ascii="Arial" w:hAnsi="Arial" w:cs="Arial"/>
          <w:color w:val="auto"/>
          <w:sz w:val="22"/>
          <w:szCs w:val="22"/>
        </w:rPr>
      </w:pPr>
      <w:r w:rsidRPr="005831D8">
        <w:rPr>
          <w:rFonts w:ascii="Arial" w:hAnsi="Arial" w:cs="Arial"/>
          <w:color w:val="auto"/>
          <w:sz w:val="22"/>
          <w:szCs w:val="22"/>
        </w:rPr>
        <w:t>All prices, costs and financial data included in Submissions must be in euro (€).They must be inclusive of all costs, expenses and indexation and be exclusive of any applicable taxes such as VAT.</w:t>
      </w:r>
      <w:r w:rsidRPr="005831D8">
        <w:rPr>
          <w:rFonts w:ascii="Arial" w:hAnsi="Arial" w:cs="Arial"/>
          <w:sz w:val="22"/>
          <w:szCs w:val="22"/>
        </w:rPr>
        <w:t xml:space="preserve"> The VAT rates, where applicable should be indicated separately.</w:t>
      </w:r>
      <w:r w:rsidRPr="006D0B94">
        <w:rPr>
          <w:rFonts w:ascii="Arial" w:hAnsi="Arial" w:cs="Arial"/>
          <w:color w:val="auto"/>
          <w:sz w:val="22"/>
          <w:szCs w:val="22"/>
        </w:rPr>
        <w:t xml:space="preserve"> </w:t>
      </w:r>
    </w:p>
    <w:p w14:paraId="3BA77459" w14:textId="77777777" w:rsidR="00DC6468" w:rsidRDefault="00DC6468" w:rsidP="008F4E5D">
      <w:pPr>
        <w:pStyle w:val="Default"/>
        <w:rPr>
          <w:rFonts w:ascii="Arial" w:hAnsi="Arial" w:cs="Arial"/>
          <w:color w:val="auto"/>
          <w:sz w:val="22"/>
          <w:szCs w:val="22"/>
        </w:rPr>
      </w:pPr>
    </w:p>
    <w:p w14:paraId="2227444A" w14:textId="77777777" w:rsidR="00DC6468" w:rsidRPr="005831D8" w:rsidRDefault="00DC6468" w:rsidP="008F4E5D">
      <w:pPr>
        <w:pStyle w:val="Default"/>
        <w:rPr>
          <w:rFonts w:ascii="Arial" w:hAnsi="Arial" w:cs="Arial"/>
          <w:sz w:val="22"/>
          <w:szCs w:val="22"/>
        </w:rPr>
      </w:pPr>
      <w:r w:rsidRPr="005831D8">
        <w:rPr>
          <w:rFonts w:ascii="Arial" w:hAnsi="Arial" w:cs="Arial"/>
          <w:color w:val="auto"/>
          <w:sz w:val="22"/>
          <w:szCs w:val="22"/>
        </w:rPr>
        <w:t>Tenderers must not include zero pricing in their Submissions.</w:t>
      </w:r>
      <w:r w:rsidRPr="006D0B94">
        <w:rPr>
          <w:rFonts w:ascii="Arial" w:hAnsi="Arial" w:cs="Arial"/>
          <w:sz w:val="22"/>
          <w:szCs w:val="22"/>
        </w:rPr>
        <w:t xml:space="preserve"> </w:t>
      </w:r>
      <w:r w:rsidRPr="005831D8">
        <w:rPr>
          <w:rFonts w:ascii="Arial" w:hAnsi="Arial" w:cs="Arial"/>
          <w:sz w:val="22"/>
          <w:szCs w:val="22"/>
        </w:rPr>
        <w:t xml:space="preserve">Tenderers must not alter or insert additional items in the above table or submit any other  pricing document. </w:t>
      </w:r>
    </w:p>
    <w:p w14:paraId="57738912" w14:textId="77777777" w:rsidR="00DC6468" w:rsidRPr="005831D8" w:rsidRDefault="00DC6468" w:rsidP="008F4E5D">
      <w:pPr>
        <w:pStyle w:val="Default"/>
        <w:rPr>
          <w:rFonts w:ascii="Arial" w:hAnsi="Arial" w:cs="Arial"/>
          <w:sz w:val="22"/>
          <w:szCs w:val="22"/>
        </w:rPr>
      </w:pPr>
    </w:p>
    <w:p w14:paraId="065E6E9B" w14:textId="77777777" w:rsidR="00DC6468" w:rsidRPr="006D0B94" w:rsidRDefault="00DC6468" w:rsidP="008F4E5D">
      <w:pPr>
        <w:pStyle w:val="Default"/>
        <w:rPr>
          <w:rFonts w:ascii="Arial" w:hAnsi="Arial" w:cs="Arial"/>
          <w:color w:val="auto"/>
          <w:sz w:val="22"/>
          <w:szCs w:val="22"/>
        </w:rPr>
      </w:pPr>
      <w:r w:rsidRPr="005831D8">
        <w:rPr>
          <w:rFonts w:ascii="Arial" w:hAnsi="Arial" w:cs="Arial"/>
          <w:color w:val="auto"/>
          <w:sz w:val="22"/>
          <w:szCs w:val="22"/>
        </w:rPr>
        <w:t xml:space="preserve">Any currency variations occurring over the term of the Contract shall be borne by the Tenderer. </w:t>
      </w:r>
    </w:p>
    <w:p w14:paraId="6FC5D578" w14:textId="77777777" w:rsidR="00DC6468" w:rsidRPr="005831D8" w:rsidRDefault="00DC6468" w:rsidP="00DC6468">
      <w:pPr>
        <w:pStyle w:val="Default"/>
        <w:jc w:val="both"/>
        <w:rPr>
          <w:rFonts w:ascii="Arial" w:hAnsi="Arial" w:cs="Arial"/>
          <w:sz w:val="22"/>
          <w:szCs w:val="22"/>
        </w:rPr>
      </w:pPr>
    </w:p>
    <w:p w14:paraId="139B6065" w14:textId="77777777" w:rsidR="00DC6468" w:rsidRDefault="00DC6468" w:rsidP="00DC6468"/>
    <w:p w14:paraId="78BEF822" w14:textId="196BB9B2" w:rsidR="0091091D" w:rsidRPr="0091091D" w:rsidRDefault="0091091D" w:rsidP="00DC6468">
      <w:pPr>
        <w:autoSpaceDE w:val="0"/>
        <w:autoSpaceDN w:val="0"/>
        <w:adjustRightInd w:val="0"/>
        <w:spacing w:after="0"/>
        <w:jc w:val="both"/>
        <w:rPr>
          <w:sz w:val="24"/>
          <w:szCs w:val="24"/>
        </w:rPr>
      </w:pPr>
    </w:p>
    <w:sectPr w:rsidR="0091091D" w:rsidRPr="0091091D" w:rsidSect="00650E93">
      <w:headerReference w:type="even" r:id="rId26"/>
      <w:headerReference w:type="default" r:id="rId27"/>
      <w:footerReference w:type="even" r:id="rId28"/>
      <w:footerReference w:type="default" r:id="rId29"/>
      <w:headerReference w:type="first" r:id="rId30"/>
      <w:footerReference w:type="first" r:id="rId31"/>
      <w:pgSz w:w="11906" w:h="16838" w:code="9"/>
      <w:pgMar w:top="851" w:right="1287"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1A450" w14:textId="77777777" w:rsidR="00A02F27" w:rsidRDefault="00A02F27" w:rsidP="00EF00EF">
      <w:pPr>
        <w:spacing w:after="0"/>
      </w:pPr>
      <w:r>
        <w:separator/>
      </w:r>
    </w:p>
  </w:endnote>
  <w:endnote w:type="continuationSeparator" w:id="0">
    <w:p w14:paraId="45BA3909" w14:textId="77777777" w:rsidR="00A02F27" w:rsidRDefault="00A02F27" w:rsidP="00EF00E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useo Sans 700">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7166C" w14:textId="05327A87" w:rsidR="00DC6468" w:rsidRPr="003A2AD2" w:rsidRDefault="002561AC" w:rsidP="001248B6">
    <w:pPr>
      <w:rPr>
        <w:sz w:val="16"/>
        <w:szCs w:val="2"/>
      </w:rPr>
    </w:pPr>
    <w:r>
      <w:rPr>
        <w:noProof/>
      </w:rPr>
      <mc:AlternateContent>
        <mc:Choice Requires="wps">
          <w:drawing>
            <wp:anchor distT="63500" distB="63500" distL="63500" distR="63500" simplePos="0" relativeHeight="251658240" behindDoc="1" locked="0" layoutInCell="1" allowOverlap="1" wp14:anchorId="0756EA9B" wp14:editId="030580FF">
              <wp:simplePos x="0" y="0"/>
              <wp:positionH relativeFrom="page">
                <wp:posOffset>6353175</wp:posOffset>
              </wp:positionH>
              <wp:positionV relativeFrom="paragraph">
                <wp:posOffset>-906780</wp:posOffset>
              </wp:positionV>
              <wp:extent cx="276225" cy="200025"/>
              <wp:effectExtent l="0" t="0" r="9525" b="952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7622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30404" w14:textId="77777777" w:rsidR="00DC6468" w:rsidRDefault="00DC6468">
                          <w:pPr>
                            <w:pStyle w:val="Headerorfooter0"/>
                            <w:shd w:val="clear" w:color="auto" w:fill="auto"/>
                            <w:jc w:val="both"/>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756EA9B" id="_x0000_t202" coordsize="21600,21600" o:spt="202" path="m,l,21600r21600,l21600,xe">
              <v:stroke joinstyle="miter"/>
              <v:path gradientshapeok="t" o:connecttype="rect"/>
            </v:shapetype>
            <v:shape id="Text Box 20" o:spid="_x0000_s1026" type="#_x0000_t202" style="position:absolute;left:0;text-align:left;margin-left:500.25pt;margin-top:-71.4pt;width:21.75pt;height:15.75pt;flip:y;z-index:-251658240;visibility:visible;mso-wrap-style:square;mso-width-percent:0;mso-height-percent:0;mso-wrap-distance-left:5pt;mso-wrap-distance-top:5pt;mso-wrap-distance-right:5pt;mso-wrap-distance-bottom:5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" filled="f" stroked="f">
              <v:textbox inset="0,0,0,0">
                <w:txbxContent>
                  <w:p w14:paraId="2C730404" w14:textId="77777777" w:rsidR="00DC6468" w:rsidRDefault="00DC6468">
                    <w:pPr>
                      <w:pStyle w:val="Headerorfooter0"/>
                      <w:shd w:val="clear" w:color="auto" w:fill="auto"/>
                      <w:jc w:val="both"/>
                    </w:pPr>
                  </w:p>
                </w:txbxContent>
              </v:textbox>
              <w10:wrap anchorx="page"/>
            </v:shape>
          </w:pict>
        </mc:Fallback>
      </mc:AlternateContent>
    </w:r>
    <w:r w:rsidR="00DC6468">
      <w:rPr>
        <w:sz w:val="16"/>
        <w:szCs w:val="2"/>
      </w:rPr>
      <w:t>5271683.1</w:t>
    </w:r>
    <w:r w:rsidR="00DC6468" w:rsidRPr="003A2AD2">
      <w:rPr>
        <w:sz w:val="16"/>
        <w:szCs w:val="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F6C93" w14:textId="77777777" w:rsidR="00DC6468" w:rsidRPr="00557147" w:rsidRDefault="00DC6468">
    <w:pPr>
      <w:pStyle w:val="Footer"/>
      <w:jc w:val="center"/>
      <w:rPr>
        <w:sz w:val="16"/>
      </w:rPr>
    </w:pPr>
    <w:r w:rsidRPr="00557147">
      <w:rPr>
        <w:sz w:val="16"/>
      </w:rPr>
      <w:fldChar w:fldCharType="begin"/>
    </w:r>
    <w:r w:rsidRPr="00557147">
      <w:rPr>
        <w:sz w:val="16"/>
      </w:rPr>
      <w:instrText xml:space="preserve"> PAGE   \* MERGEFORMAT </w:instrText>
    </w:r>
    <w:r w:rsidRPr="00557147">
      <w:rPr>
        <w:sz w:val="16"/>
      </w:rPr>
      <w:fldChar w:fldCharType="separate"/>
    </w:r>
    <w:r>
      <w:rPr>
        <w:noProof/>
        <w:sz w:val="16"/>
      </w:rPr>
      <w:t>37</w:t>
    </w:r>
    <w:r w:rsidRPr="00557147">
      <w:rPr>
        <w:noProof/>
        <w:sz w:val="16"/>
      </w:rPr>
      <w:fldChar w:fldCharType="end"/>
    </w:r>
  </w:p>
  <w:p w14:paraId="37654122" w14:textId="77777777" w:rsidR="00DC6468" w:rsidRPr="00557147" w:rsidRDefault="00DC6468" w:rsidP="001248B6">
    <w:pPr>
      <w:rPr>
        <w:sz w:val="16"/>
        <w:szCs w:val="2"/>
      </w:rPr>
    </w:pPr>
    <w:r>
      <w:rPr>
        <w:sz w:val="16"/>
        <w:szCs w:val="2"/>
      </w:rPr>
      <w:t xml:space="preserve">5271683.1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729EC" w14:textId="77777777" w:rsidR="00DC6468" w:rsidRPr="00D54AB9" w:rsidRDefault="00DC6468" w:rsidP="001248B6">
    <w:pPr>
      <w:pStyle w:val="Footer"/>
      <w:rPr>
        <w:sz w:val="16"/>
      </w:rPr>
    </w:pPr>
    <w:r>
      <w:rPr>
        <w:sz w:val="16"/>
      </w:rPr>
      <w:t xml:space="preserve">5271683.1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0BA79" w14:textId="77777777" w:rsidR="00DC6468" w:rsidRPr="00983535" w:rsidRDefault="00DC6468" w:rsidP="009A73F1">
    <w:pPr>
      <w:pStyle w:val="Footer"/>
      <w:rPr>
        <w:sz w:val="16"/>
      </w:rPr>
    </w:pPr>
    <w:r>
      <w:rPr>
        <w:sz w:val="16"/>
      </w:rPr>
      <w:fldChar w:fldCharType="begin"/>
    </w:r>
    <w:r>
      <w:rPr>
        <w:sz w:val="16"/>
      </w:rPr>
      <w:instrText xml:space="preserve"> DOCPROPERTY  DMSDocRef  \* MERGEFORMAT </w:instrText>
    </w:r>
    <w:r>
      <w:rPr>
        <w:sz w:val="16"/>
      </w:rPr>
      <w:fldChar w:fldCharType="separate"/>
    </w:r>
    <w:r w:rsidRPr="00EB27EB">
      <w:rPr>
        <w:b/>
        <w:bCs/>
        <w:sz w:val="16"/>
        <w:lang w:val="en-US"/>
      </w:rPr>
      <w:t>5269506.1</w:t>
    </w:r>
    <w:r>
      <w:rPr>
        <w:sz w:val="16"/>
      </w:rPr>
      <w:fldChar w:fldCharType="end"/>
    </w:r>
    <w:r>
      <w:rPr>
        <w:sz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B5319" w14:textId="77777777" w:rsidR="00DC6468" w:rsidRPr="00710C9C" w:rsidRDefault="00DC6468" w:rsidP="00710C9C">
    <w:pPr>
      <w:pStyle w:val="Footer"/>
      <w:rPr>
        <w:rFonts w:ascii="Arial" w:hAnsi="Arial" w:cs="Arial"/>
        <w:sz w:val="16"/>
        <w:szCs w:val="20"/>
      </w:rPr>
    </w:pPr>
    <w:r w:rsidRPr="00B656C0">
      <w:rPr>
        <w:rFonts w:ascii="Arial" w:hAnsi="Arial" w:cs="Arial"/>
        <w:szCs w:val="20"/>
      </w:rPr>
      <w:t xml:space="preserve">Page </w:t>
    </w:r>
    <w:r w:rsidRPr="00B656C0">
      <w:rPr>
        <w:rFonts w:ascii="Arial" w:hAnsi="Arial" w:cs="Arial"/>
        <w:szCs w:val="20"/>
      </w:rPr>
      <w:fldChar w:fldCharType="begin"/>
    </w:r>
    <w:r w:rsidRPr="00B656C0">
      <w:rPr>
        <w:rFonts w:ascii="Arial" w:hAnsi="Arial" w:cs="Arial"/>
        <w:szCs w:val="20"/>
      </w:rPr>
      <w:instrText xml:space="preserve"> PAGE </w:instrText>
    </w:r>
    <w:r w:rsidRPr="00B656C0">
      <w:rPr>
        <w:rFonts w:ascii="Arial" w:hAnsi="Arial" w:cs="Arial"/>
        <w:szCs w:val="20"/>
      </w:rPr>
      <w:fldChar w:fldCharType="separate"/>
    </w:r>
    <w:r>
      <w:rPr>
        <w:rFonts w:ascii="Arial" w:hAnsi="Arial" w:cs="Arial"/>
        <w:noProof/>
        <w:szCs w:val="20"/>
      </w:rPr>
      <w:t>39</w:t>
    </w:r>
    <w:r w:rsidRPr="00B656C0">
      <w:rPr>
        <w:rFonts w:ascii="Arial" w:hAnsi="Arial" w:cs="Arial"/>
        <w:szCs w:val="20"/>
      </w:rPr>
      <w:fldChar w:fldCharType="end"/>
    </w:r>
    <w:r w:rsidRPr="00B656C0">
      <w:rPr>
        <w:rFonts w:ascii="Arial" w:hAnsi="Arial" w:cs="Arial"/>
        <w:szCs w:val="20"/>
      </w:rPr>
      <w:t xml:space="preserve"> of </w:t>
    </w:r>
    <w:r w:rsidRPr="00B656C0">
      <w:rPr>
        <w:rFonts w:ascii="Arial" w:hAnsi="Arial" w:cs="Arial"/>
        <w:szCs w:val="20"/>
      </w:rPr>
      <w:fldChar w:fldCharType="begin"/>
    </w:r>
    <w:r w:rsidRPr="00B656C0">
      <w:rPr>
        <w:rFonts w:ascii="Arial" w:hAnsi="Arial" w:cs="Arial"/>
        <w:szCs w:val="20"/>
      </w:rPr>
      <w:instrText xml:space="preserve"> NUMPAGES  </w:instrText>
    </w:r>
    <w:r w:rsidRPr="00B656C0">
      <w:rPr>
        <w:rFonts w:ascii="Arial" w:hAnsi="Arial" w:cs="Arial"/>
        <w:szCs w:val="20"/>
      </w:rPr>
      <w:fldChar w:fldCharType="separate"/>
    </w:r>
    <w:r>
      <w:rPr>
        <w:rFonts w:ascii="Arial" w:hAnsi="Arial" w:cs="Arial"/>
        <w:noProof/>
        <w:szCs w:val="20"/>
      </w:rPr>
      <w:t>53</w:t>
    </w:r>
    <w:r w:rsidRPr="00B656C0">
      <w:rPr>
        <w:rFonts w:ascii="Arial" w:hAnsi="Arial" w:cs="Arial"/>
        <w:szCs w:val="20"/>
      </w:rPr>
      <w:fldChar w:fldCharType="end"/>
    </w:r>
    <w:r>
      <w:rPr>
        <w:rFonts w:ascii="Arial" w:hAnsi="Arial" w:cs="Arial"/>
        <w:szCs w:val="20"/>
      </w:rPr>
      <w:t xml:space="preserve">                                                 </w:t>
    </w:r>
    <w:r>
      <w:rPr>
        <w:rFonts w:ascii="Arial" w:hAnsi="Arial" w:cs="Arial"/>
        <w:sz w:val="16"/>
        <w:szCs w:val="20"/>
      </w:rPr>
      <w:fldChar w:fldCharType="begin"/>
    </w:r>
    <w:r>
      <w:rPr>
        <w:rFonts w:ascii="Arial" w:hAnsi="Arial" w:cs="Arial"/>
        <w:sz w:val="16"/>
        <w:szCs w:val="20"/>
      </w:rPr>
      <w:instrText xml:space="preserve"> DOCPROPERTY  DMSDocRef  \* MERGEFORMAT </w:instrText>
    </w:r>
    <w:r>
      <w:rPr>
        <w:rFonts w:ascii="Arial" w:hAnsi="Arial" w:cs="Arial"/>
        <w:sz w:val="16"/>
        <w:szCs w:val="20"/>
      </w:rPr>
      <w:fldChar w:fldCharType="separate"/>
    </w:r>
    <w:r>
      <w:rPr>
        <w:rFonts w:ascii="Arial" w:hAnsi="Arial" w:cs="Arial"/>
        <w:sz w:val="16"/>
        <w:szCs w:val="20"/>
      </w:rPr>
      <w:t>5269506.1</w:t>
    </w:r>
    <w:r>
      <w:rPr>
        <w:rFonts w:ascii="Arial" w:hAnsi="Arial" w:cs="Arial"/>
        <w:sz w:val="16"/>
        <w:szCs w:val="20"/>
      </w:rPr>
      <w:fldChar w:fldCharType="end"/>
    </w:r>
    <w:r>
      <w:rPr>
        <w:rFonts w:ascii="Arial" w:hAnsi="Arial" w:cs="Arial"/>
        <w:sz w:val="16"/>
        <w:szCs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1CF45" w14:textId="77777777" w:rsidR="00DC6468" w:rsidRPr="00983535" w:rsidRDefault="00DC6468" w:rsidP="009A73F1">
    <w:pPr>
      <w:pStyle w:val="Footer"/>
      <w:rPr>
        <w:sz w:val="16"/>
      </w:rPr>
    </w:pPr>
    <w:r>
      <w:rPr>
        <w:sz w:val="16"/>
      </w:rPr>
      <w:fldChar w:fldCharType="begin"/>
    </w:r>
    <w:r>
      <w:rPr>
        <w:sz w:val="16"/>
      </w:rPr>
      <w:instrText xml:space="preserve"> DOCPROPERTY  DMSDocRef  \* MERGEFORMAT </w:instrText>
    </w:r>
    <w:r>
      <w:rPr>
        <w:sz w:val="16"/>
      </w:rPr>
      <w:fldChar w:fldCharType="separate"/>
    </w:r>
    <w:r w:rsidRPr="00EB27EB">
      <w:rPr>
        <w:b/>
        <w:bCs/>
        <w:sz w:val="16"/>
        <w:lang w:val="en-US"/>
      </w:rPr>
      <w:t>5269506.1</w:t>
    </w:r>
    <w:r>
      <w:rPr>
        <w:sz w:val="16"/>
      </w:rPr>
      <w:fldChar w:fldCharType="end"/>
    </w:r>
    <w:r>
      <w:rPr>
        <w:sz w:val="16"/>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D180D" w14:textId="77777777" w:rsidR="00892E77" w:rsidRDefault="00892E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4514250"/>
      <w:docPartObj>
        <w:docPartGallery w:val="Page Numbers (Bottom of Page)"/>
        <w:docPartUnique/>
      </w:docPartObj>
    </w:sdtPr>
    <w:sdtEndPr>
      <w:rPr>
        <w:noProof/>
      </w:rPr>
    </w:sdtEndPr>
    <w:sdtContent>
      <w:p w14:paraId="3721C242" w14:textId="77777777" w:rsidR="001E2C97" w:rsidRDefault="001E2C97">
        <w:pPr>
          <w:pStyle w:val="Footer"/>
        </w:pPr>
        <w:r>
          <w:fldChar w:fldCharType="begin"/>
        </w:r>
        <w:r>
          <w:instrText xml:space="preserve"> PAGE   \* MERGEFORMAT </w:instrText>
        </w:r>
        <w:r>
          <w:fldChar w:fldCharType="separate"/>
        </w:r>
        <w:r w:rsidR="006E4521">
          <w:rPr>
            <w:noProof/>
          </w:rPr>
          <w:t>19</w:t>
        </w:r>
        <w:r>
          <w:rPr>
            <w:noProof/>
          </w:rPr>
          <w:fldChar w:fldCharType="end"/>
        </w:r>
      </w:p>
    </w:sdtContent>
  </w:sdt>
  <w:p w14:paraId="25263964" w14:textId="77777777" w:rsidR="001E2C97" w:rsidRDefault="001E2C9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A69AE" w14:textId="77777777" w:rsidR="00892E77" w:rsidRDefault="00892E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02823" w14:textId="77777777" w:rsidR="00A02F27" w:rsidRDefault="00A02F27" w:rsidP="00EF00EF">
      <w:pPr>
        <w:spacing w:after="0"/>
      </w:pPr>
      <w:r>
        <w:separator/>
      </w:r>
    </w:p>
  </w:footnote>
  <w:footnote w:type="continuationSeparator" w:id="0">
    <w:p w14:paraId="6E9C7FB9" w14:textId="77777777" w:rsidR="00A02F27" w:rsidRDefault="00A02F27" w:rsidP="00EF00EF">
      <w:pPr>
        <w:spacing w:after="0"/>
      </w:pPr>
      <w:r>
        <w:continuationSeparator/>
      </w:r>
    </w:p>
  </w:footnote>
  <w:footnote w:id="1">
    <w:p w14:paraId="4ACDC9A6" w14:textId="77777777" w:rsidR="00DC6468" w:rsidRPr="00DA2A13" w:rsidRDefault="00DC6468" w:rsidP="00DC6468">
      <w:pPr>
        <w:pStyle w:val="FootnoteText"/>
        <w:rPr>
          <w:rFonts w:ascii="Arial" w:hAnsi="Arial" w:cs="Arial"/>
          <w:sz w:val="16"/>
          <w:szCs w:val="16"/>
          <w:lang w:val="en-IE"/>
        </w:rPr>
      </w:pPr>
      <w:r w:rsidRPr="00DA2A13">
        <w:rPr>
          <w:rStyle w:val="FootnoteReference"/>
          <w:rFonts w:ascii="Arial" w:hAnsi="Arial" w:cs="Arial"/>
          <w:sz w:val="16"/>
          <w:szCs w:val="16"/>
        </w:rPr>
        <w:footnoteRef/>
      </w:r>
      <w:r w:rsidRPr="00DA2A13">
        <w:rPr>
          <w:rFonts w:ascii="Arial" w:hAnsi="Arial" w:cs="Arial"/>
          <w:sz w:val="16"/>
          <w:szCs w:val="16"/>
        </w:rPr>
        <w:t xml:space="preserve"> </w:t>
      </w:r>
      <w:r w:rsidRPr="00DA2A13">
        <w:rPr>
          <w:rFonts w:ascii="Arial" w:hAnsi="Arial" w:cs="Arial"/>
          <w:b/>
          <w:sz w:val="16"/>
          <w:szCs w:val="16"/>
          <w:lang w:val="en-IE"/>
        </w:rPr>
        <w:t>Note to Tenderers</w:t>
      </w:r>
      <w:r w:rsidRPr="00DA2A13">
        <w:rPr>
          <w:rFonts w:ascii="Arial" w:hAnsi="Arial" w:cs="Arial"/>
          <w:sz w:val="16"/>
          <w:szCs w:val="16"/>
          <w:lang w:val="en-IE"/>
        </w:rPr>
        <w:t xml:space="preserve">: please refer to </w:t>
      </w:r>
      <w:r w:rsidRPr="00DA2A13">
        <w:rPr>
          <w:rFonts w:ascii="Arial" w:hAnsi="Arial" w:cs="Arial"/>
          <w:sz w:val="16"/>
          <w:szCs w:val="16"/>
        </w:rPr>
        <w:t xml:space="preserve">Section 4.6 and Section 5.4 (paragraph </w:t>
      </w:r>
      <w:r w:rsidRPr="00DA2A13">
        <w:rPr>
          <w:rFonts w:ascii="Arial" w:hAnsi="Arial" w:cs="Arial"/>
          <w:sz w:val="16"/>
          <w:szCs w:val="16"/>
          <w:lang w:val="en-IE"/>
        </w:rPr>
        <w:t>3</w:t>
      </w:r>
      <w:r w:rsidRPr="00DA2A13">
        <w:rPr>
          <w:rFonts w:ascii="Arial" w:hAnsi="Arial" w:cs="Arial"/>
          <w:sz w:val="16"/>
          <w:szCs w:val="16"/>
        </w:rPr>
        <w:t xml:space="preserve"> (Financial and Economic Standing) and paragraph </w:t>
      </w:r>
      <w:r w:rsidRPr="00DA2A13">
        <w:rPr>
          <w:rFonts w:ascii="Arial" w:hAnsi="Arial" w:cs="Arial"/>
          <w:sz w:val="16"/>
          <w:szCs w:val="16"/>
          <w:lang w:val="en-IE"/>
        </w:rPr>
        <w:t>4</w:t>
      </w:r>
      <w:r w:rsidRPr="00DA2A13">
        <w:rPr>
          <w:rFonts w:ascii="Arial" w:hAnsi="Arial" w:cs="Arial"/>
          <w:sz w:val="16"/>
          <w:szCs w:val="16"/>
        </w:rPr>
        <w:t xml:space="preserve"> (Technical and Professional Ability) of the RFT.</w:t>
      </w:r>
    </w:p>
  </w:footnote>
  <w:footnote w:id="2">
    <w:p w14:paraId="53BDBFAB" w14:textId="77777777" w:rsidR="00DC6468" w:rsidRPr="004F553F" w:rsidRDefault="00DC6468" w:rsidP="00DC6468">
      <w:pPr>
        <w:tabs>
          <w:tab w:val="left" w:pos="709"/>
          <w:tab w:val="left" w:pos="5103"/>
          <w:tab w:val="left" w:pos="6237"/>
        </w:tabs>
        <w:rPr>
          <w:rFonts w:ascii="Arial" w:hAnsi="Arial" w:cs="Arial"/>
          <w:sz w:val="16"/>
          <w:szCs w:val="16"/>
        </w:rPr>
      </w:pPr>
      <w:r w:rsidRPr="004F553F">
        <w:rPr>
          <w:rStyle w:val="FootnoteReference"/>
          <w:rFonts w:ascii="Arial" w:hAnsi="Arial" w:cs="Arial"/>
          <w:sz w:val="16"/>
          <w:szCs w:val="16"/>
        </w:rPr>
        <w:footnoteRef/>
      </w:r>
      <w:r w:rsidRPr="004F553F">
        <w:rPr>
          <w:rFonts w:ascii="Arial" w:hAnsi="Arial" w:cs="Arial"/>
          <w:sz w:val="16"/>
          <w:szCs w:val="16"/>
        </w:rPr>
        <w:t xml:space="preserve"> </w:t>
      </w:r>
      <w:r w:rsidRPr="004F553F">
        <w:rPr>
          <w:rFonts w:ascii="Arial" w:hAnsi="Arial" w:cs="Arial"/>
          <w:b/>
          <w:sz w:val="16"/>
          <w:szCs w:val="16"/>
        </w:rPr>
        <w:t>Note to Tenderers</w:t>
      </w:r>
      <w:r w:rsidRPr="004F553F">
        <w:rPr>
          <w:rFonts w:ascii="Arial" w:hAnsi="Arial" w:cs="Arial"/>
          <w:sz w:val="16"/>
          <w:szCs w:val="16"/>
        </w:rPr>
        <w:t>: Insert FULL NAME of Tenderer. In the case of a partnership insert FULL NAMES of ALL the partners.</w:t>
      </w:r>
    </w:p>
    <w:p w14:paraId="316EDF36" w14:textId="77777777" w:rsidR="00DC6468" w:rsidRPr="003A22E2" w:rsidRDefault="00DC6468" w:rsidP="00DC6468">
      <w:pPr>
        <w:pStyle w:val="FootnoteText"/>
        <w:rPr>
          <w:highlight w:val="yellow"/>
        </w:rPr>
      </w:pPr>
    </w:p>
  </w:footnote>
  <w:footnote w:id="3">
    <w:p w14:paraId="0575D72A" w14:textId="77777777" w:rsidR="00DC6468" w:rsidRPr="004F553F" w:rsidRDefault="00DC6468" w:rsidP="00DC6468">
      <w:pPr>
        <w:tabs>
          <w:tab w:val="left" w:pos="709"/>
          <w:tab w:val="left" w:pos="5103"/>
          <w:tab w:val="left" w:pos="6237"/>
        </w:tabs>
        <w:rPr>
          <w:rFonts w:ascii="Arial" w:hAnsi="Arial" w:cs="Arial"/>
          <w:sz w:val="16"/>
          <w:szCs w:val="16"/>
        </w:rPr>
      </w:pPr>
      <w:r w:rsidRPr="004F553F">
        <w:rPr>
          <w:rStyle w:val="FootnoteReference"/>
          <w:rFonts w:ascii="Arial" w:hAnsi="Arial" w:cs="Arial"/>
          <w:sz w:val="16"/>
          <w:szCs w:val="16"/>
        </w:rPr>
        <w:footnoteRef/>
      </w:r>
      <w:r w:rsidRPr="004F553F">
        <w:rPr>
          <w:rFonts w:ascii="Arial" w:hAnsi="Arial" w:cs="Arial"/>
          <w:sz w:val="16"/>
          <w:szCs w:val="16"/>
        </w:rPr>
        <w:t xml:space="preserve"> </w:t>
      </w:r>
      <w:r w:rsidRPr="004F553F">
        <w:rPr>
          <w:rFonts w:ascii="Arial" w:hAnsi="Arial" w:cs="Arial"/>
          <w:b/>
          <w:sz w:val="16"/>
          <w:szCs w:val="16"/>
        </w:rPr>
        <w:t>Note to Tenderers</w:t>
      </w:r>
      <w:r w:rsidRPr="004F553F">
        <w:rPr>
          <w:rFonts w:ascii="Arial" w:hAnsi="Arial" w:cs="Arial"/>
          <w:sz w:val="16"/>
          <w:szCs w:val="16"/>
        </w:rPr>
        <w:t>: please insert the FULL NAME of the Tenderer, or in the case of a partnership the FULL NAMES of ALL the partners.</w:t>
      </w:r>
    </w:p>
    <w:p w14:paraId="14CC10BF" w14:textId="77777777" w:rsidR="00DC6468" w:rsidRPr="003052BB" w:rsidRDefault="00DC6468" w:rsidP="00DC6468">
      <w:pPr>
        <w:pStyle w:val="FootnoteText"/>
        <w:rPr>
          <w:highlight w:val="yellow"/>
        </w:rPr>
      </w:pPr>
    </w:p>
  </w:footnote>
  <w:footnote w:id="4">
    <w:p w14:paraId="73AB227C" w14:textId="77777777" w:rsidR="00DC6468" w:rsidRPr="002250F8" w:rsidRDefault="00DC6468" w:rsidP="00DC6468">
      <w:pPr>
        <w:pStyle w:val="FootnoteText"/>
        <w:spacing w:line="240" w:lineRule="auto"/>
        <w:rPr>
          <w:rFonts w:ascii="Arial" w:hAnsi="Arial" w:cs="Arial"/>
          <w:sz w:val="16"/>
          <w:szCs w:val="16"/>
          <w:lang w:val="en-IE"/>
        </w:rPr>
      </w:pPr>
      <w:r w:rsidRPr="002250F8">
        <w:rPr>
          <w:rStyle w:val="FootnoteReference"/>
          <w:rFonts w:ascii="Arial" w:hAnsi="Arial" w:cs="Arial"/>
          <w:sz w:val="18"/>
          <w:szCs w:val="16"/>
        </w:rPr>
        <w:footnoteRef/>
      </w:r>
      <w:r w:rsidRPr="002250F8">
        <w:rPr>
          <w:rFonts w:ascii="Arial" w:hAnsi="Arial" w:cs="Arial"/>
          <w:sz w:val="16"/>
          <w:szCs w:val="16"/>
        </w:rPr>
        <w:t xml:space="preserve"> </w:t>
      </w:r>
      <w:r w:rsidRPr="002250F8">
        <w:rPr>
          <w:rFonts w:ascii="Arial" w:hAnsi="Arial" w:cs="Arial"/>
          <w:b/>
          <w:sz w:val="16"/>
          <w:szCs w:val="16"/>
          <w:lang w:val="en-IE"/>
        </w:rPr>
        <w:t xml:space="preserve">Note to Tenderers – </w:t>
      </w:r>
      <w:r w:rsidRPr="002250F8">
        <w:rPr>
          <w:rFonts w:ascii="Arial" w:hAnsi="Arial" w:cs="Arial"/>
          <w:sz w:val="16"/>
          <w:szCs w:val="16"/>
          <w:lang w:val="en-IE"/>
        </w:rPr>
        <w:t xml:space="preserve">The requirements in relation </w:t>
      </w:r>
      <w:r>
        <w:rPr>
          <w:rFonts w:ascii="Arial" w:hAnsi="Arial" w:cs="Arial"/>
          <w:sz w:val="16"/>
          <w:szCs w:val="16"/>
          <w:lang w:val="en-IE"/>
        </w:rPr>
        <w:t>to completion of this Appendix</w:t>
      </w:r>
      <w:r w:rsidRPr="002250F8">
        <w:rPr>
          <w:rFonts w:ascii="Arial" w:hAnsi="Arial" w:cs="Arial"/>
          <w:sz w:val="16"/>
          <w:szCs w:val="16"/>
          <w:lang w:val="en-IE"/>
        </w:rPr>
        <w:t xml:space="preserve"> are set out in Section </w:t>
      </w:r>
      <w:r>
        <w:rPr>
          <w:rFonts w:ascii="Arial" w:hAnsi="Arial" w:cs="Arial"/>
          <w:sz w:val="16"/>
          <w:szCs w:val="16"/>
          <w:lang w:val="en-IE"/>
        </w:rPr>
        <w:t>4.8</w:t>
      </w:r>
      <w:r w:rsidRPr="002250F8">
        <w:rPr>
          <w:rFonts w:ascii="Arial" w:hAnsi="Arial" w:cs="Arial"/>
          <w:sz w:val="16"/>
          <w:szCs w:val="16"/>
          <w:lang w:val="en-IE"/>
        </w:rPr>
        <w:t xml:space="preserve"> of the RFT.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6C777" w14:textId="77777777" w:rsidR="00C927D2" w:rsidRDefault="00F70EE0">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C0470" w14:textId="77777777" w:rsidR="00892E77" w:rsidRDefault="00892E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94D5E" w14:textId="01B871A2" w:rsidR="001E2C97" w:rsidRDefault="001E2C97">
    <w:pPr>
      <w:spacing w:after="160" w:line="264" w:lineRule="auto"/>
    </w:pPr>
    <w:r>
      <w:rPr>
        <w:noProof/>
        <w:color w:val="000000"/>
        <w:lang w:eastAsia="en-IE"/>
      </w:rPr>
      <mc:AlternateContent>
        <mc:Choice Requires="wps">
          <w:drawing>
            <wp:anchor distT="0" distB="0" distL="114300" distR="114300" simplePos="0" relativeHeight="251657216" behindDoc="0" locked="0" layoutInCell="1" allowOverlap="1" wp14:anchorId="7E0D2EF0" wp14:editId="5ACEA226">
              <wp:simplePos x="0" y="0"/>
              <wp:positionH relativeFrom="page">
                <wp:align>center</wp:align>
              </wp:positionH>
              <wp:positionV relativeFrom="page">
                <wp:align>center</wp:align>
              </wp:positionV>
              <wp:extent cx="7376160" cy="9555480"/>
              <wp:effectExtent l="0" t="0" r="7620" b="0"/>
              <wp:wrapNone/>
              <wp:docPr id="41" name="Rectangle 41"/>
              <wp:cNvGraphicFramePr/>
              <a:graphic xmlns:a="http://schemas.openxmlformats.org/drawingml/2006/main">
                <a:graphicData uri="http://schemas.microsoft.com/office/word/2010/wordprocessingShape">
                  <wps:wsp>
                    <wps:cNvSpPr/>
                    <wps:spPr>
                      <a:xfrm>
                        <a:off x="0" y="0"/>
                        <a:ext cx="7376160" cy="955548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0578241" id="Rectangle 41"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" filled="f" strokecolor="#938953 [1614]" strokeweight="2pt">
              <w10:wrap anchorx="page" anchory="page"/>
            </v:rect>
          </w:pict>
        </mc:Fallback>
      </mc:AlternateContent>
    </w:r>
    <w:sdt>
      <w:sdtPr>
        <w:rPr>
          <w:color w:val="4F81BD" w:themeColor="accent1"/>
          <w:sz w:val="20"/>
        </w:rPr>
        <w:alias w:val="Title"/>
        <w:id w:val="-1573737401"/>
        <w:placeholder>
          <w:docPart w:val="8B9F7E25366E44C8949FA284821A4441"/>
        </w:placeholder>
        <w:showingPlcHdr/>
        <w:dataBinding w:prefixMappings="xmlns:ns0='http://schemas.openxmlformats.org/package/2006/metadata/core-properties' xmlns:ns1='http://purl.org/dc/elements/1.1/'" w:xpath="/ns0:coreProperties[1]/ns1:title[1]" w:storeItemID="{6C3C8BC8-F283-45AE-878A-BAB7291924A1}"/>
        <w:text/>
      </w:sdtPr>
      <w:sdtEndPr/>
      <w:sdtContent>
        <w:r w:rsidR="00847D0F">
          <w:rPr>
            <w:color w:val="4F81BD" w:themeColor="accent1"/>
            <w:sz w:val="20"/>
          </w:rPr>
          <w:t>[Type the document title]</w:t>
        </w:r>
      </w:sdtContent>
    </w:sdt>
  </w:p>
  <w:p w14:paraId="0919D49C" w14:textId="77777777" w:rsidR="001E2C97" w:rsidRDefault="001E2C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CAFC" w14:textId="77777777" w:rsidR="00892E77" w:rsidRDefault="00892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6695"/>
    <w:multiLevelType w:val="hybridMultilevel"/>
    <w:tmpl w:val="2F10F656"/>
    <w:lvl w:ilvl="0" w:tplc="FD8ED1B6">
      <w:start w:val="1"/>
      <w:numFmt w:val="decimal"/>
      <w:lvlText w:val="%1."/>
      <w:lvlJc w:val="left"/>
      <w:pPr>
        <w:ind w:left="1316" w:hanging="360"/>
      </w:pPr>
    </w:lvl>
    <w:lvl w:ilvl="1" w:tplc="E460C7B6">
      <w:start w:val="1"/>
      <w:numFmt w:val="lowerLetter"/>
      <w:lvlText w:val="%2."/>
      <w:lvlJc w:val="left"/>
      <w:pPr>
        <w:ind w:left="2036" w:hanging="360"/>
      </w:pPr>
    </w:lvl>
    <w:lvl w:ilvl="2" w:tplc="25B285DA">
      <w:start w:val="1"/>
      <w:numFmt w:val="lowerRoman"/>
      <w:lvlText w:val="%3."/>
      <w:lvlJc w:val="right"/>
      <w:pPr>
        <w:ind w:left="2756" w:hanging="180"/>
      </w:pPr>
    </w:lvl>
    <w:lvl w:ilvl="3" w:tplc="80E8CFCC">
      <w:start w:val="1"/>
      <w:numFmt w:val="decimal"/>
      <w:lvlText w:val="%4."/>
      <w:lvlJc w:val="left"/>
      <w:pPr>
        <w:ind w:left="3476" w:hanging="360"/>
      </w:pPr>
    </w:lvl>
    <w:lvl w:ilvl="4" w:tplc="6C7A1158">
      <w:start w:val="1"/>
      <w:numFmt w:val="lowerLetter"/>
      <w:lvlText w:val="%5."/>
      <w:lvlJc w:val="left"/>
      <w:pPr>
        <w:ind w:left="4196" w:hanging="360"/>
      </w:pPr>
    </w:lvl>
    <w:lvl w:ilvl="5" w:tplc="C7080BDA">
      <w:start w:val="1"/>
      <w:numFmt w:val="lowerRoman"/>
      <w:lvlText w:val="%6."/>
      <w:lvlJc w:val="right"/>
      <w:pPr>
        <w:ind w:left="4916" w:hanging="180"/>
      </w:pPr>
    </w:lvl>
    <w:lvl w:ilvl="6" w:tplc="F6AE3888">
      <w:start w:val="1"/>
      <w:numFmt w:val="decimal"/>
      <w:lvlText w:val="%7."/>
      <w:lvlJc w:val="left"/>
      <w:pPr>
        <w:ind w:left="5636" w:hanging="360"/>
      </w:pPr>
    </w:lvl>
    <w:lvl w:ilvl="7" w:tplc="0BDA1D9C">
      <w:start w:val="1"/>
      <w:numFmt w:val="lowerLetter"/>
      <w:lvlText w:val="%8."/>
      <w:lvlJc w:val="left"/>
      <w:pPr>
        <w:ind w:left="6356" w:hanging="360"/>
      </w:pPr>
    </w:lvl>
    <w:lvl w:ilvl="8" w:tplc="720EE182">
      <w:start w:val="1"/>
      <w:numFmt w:val="lowerRoman"/>
      <w:lvlText w:val="%9."/>
      <w:lvlJc w:val="right"/>
      <w:pPr>
        <w:ind w:left="7076" w:hanging="180"/>
      </w:pPr>
    </w:lvl>
  </w:abstractNum>
  <w:abstractNum w:abstractNumId="1" w15:restartNumberingAfterBreak="0">
    <w:nsid w:val="03131B2C"/>
    <w:multiLevelType w:val="hybridMultilevel"/>
    <w:tmpl w:val="FD66B872"/>
    <w:lvl w:ilvl="0" w:tplc="CDCA761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CE6C7E"/>
    <w:multiLevelType w:val="multilevel"/>
    <w:tmpl w:val="6D2CAA4E"/>
    <w:lvl w:ilvl="0">
      <w:start w:val="1"/>
      <w:numFmt w:val="decimal"/>
      <w:lvlText w:val="2.%1"/>
      <w:lvlJc w:val="left"/>
      <w:rPr>
        <w:rFonts w:ascii="Verdana" w:eastAsia="Times New Roman" w:hAnsi="Verdana" w:cs="Times New Roman" w:hint="default"/>
        <w:b w:val="0"/>
        <w:bCs w:val="0"/>
        <w:i w:val="0"/>
        <w:iCs w:val="0"/>
        <w:smallCaps w:val="0"/>
        <w:strike w:val="0"/>
        <w:color w:val="000000"/>
        <w:spacing w:val="0"/>
        <w:w w:val="100"/>
        <w:position w:val="0"/>
        <w:sz w:val="18"/>
        <w:szCs w:val="18"/>
        <w:u w:val="none"/>
        <w:lang w:val="en-US"/>
      </w:rPr>
    </w:lvl>
    <w:lvl w:ilvl="1">
      <w:start w:val="1"/>
      <w:numFmt w:val="lowerLetter"/>
      <w:lvlText w:val="(%2)"/>
      <w:lvlJc w:val="left"/>
      <w:rPr>
        <w:rFonts w:ascii="Verdana" w:eastAsia="Times New Roman" w:hAnsi="Verdana" w:cs="Times New Roman" w:hint="default"/>
        <w:b w:val="0"/>
        <w:bCs w:val="0"/>
        <w:i w:val="0"/>
        <w:iCs w:val="0"/>
        <w:smallCaps w:val="0"/>
        <w:strike w:val="0"/>
        <w:color w:val="000000"/>
        <w:spacing w:val="0"/>
        <w:w w:val="100"/>
        <w:position w:val="0"/>
        <w:sz w:val="18"/>
        <w:szCs w:val="18"/>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B6356B"/>
    <w:multiLevelType w:val="hybridMultilevel"/>
    <w:tmpl w:val="17162716"/>
    <w:lvl w:ilvl="0" w:tplc="D5F46E16">
      <w:numFmt w:val="bullet"/>
      <w:lvlText w:val=""/>
      <w:lvlJc w:val="left"/>
      <w:pPr>
        <w:ind w:left="1560" w:hanging="360"/>
      </w:pPr>
      <w:rPr>
        <w:rFonts w:ascii="Symbol" w:eastAsia="Symbol" w:hAnsi="Symbol" w:cs="Symbol" w:hint="default"/>
        <w:b w:val="0"/>
        <w:bCs w:val="0"/>
        <w:i w:val="0"/>
        <w:iCs w:val="0"/>
        <w:w w:val="100"/>
        <w:sz w:val="24"/>
        <w:szCs w:val="24"/>
        <w:lang w:val="en-IE" w:eastAsia="en-US" w:bidi="ar-SA"/>
      </w:rPr>
    </w:lvl>
    <w:lvl w:ilvl="1" w:tplc="DDBAC572">
      <w:numFmt w:val="bullet"/>
      <w:lvlText w:val=""/>
      <w:lvlJc w:val="left"/>
      <w:pPr>
        <w:ind w:left="1920" w:hanging="360"/>
      </w:pPr>
      <w:rPr>
        <w:rFonts w:ascii="Symbol" w:eastAsia="Symbol" w:hAnsi="Symbol" w:cs="Symbol" w:hint="default"/>
        <w:b w:val="0"/>
        <w:bCs w:val="0"/>
        <w:i w:val="0"/>
        <w:iCs w:val="0"/>
        <w:w w:val="100"/>
        <w:sz w:val="24"/>
        <w:szCs w:val="24"/>
        <w:lang w:val="en-IE" w:eastAsia="en-US" w:bidi="ar-SA"/>
      </w:rPr>
    </w:lvl>
    <w:lvl w:ilvl="2" w:tplc="1C066278">
      <w:numFmt w:val="bullet"/>
      <w:lvlText w:val="•"/>
      <w:lvlJc w:val="left"/>
      <w:pPr>
        <w:ind w:left="2896" w:hanging="360"/>
      </w:pPr>
      <w:rPr>
        <w:rFonts w:hint="default"/>
        <w:lang w:val="en-IE" w:eastAsia="en-US" w:bidi="ar-SA"/>
      </w:rPr>
    </w:lvl>
    <w:lvl w:ilvl="3" w:tplc="1156770C">
      <w:numFmt w:val="bullet"/>
      <w:lvlText w:val="•"/>
      <w:lvlJc w:val="left"/>
      <w:pPr>
        <w:ind w:left="3872" w:hanging="360"/>
      </w:pPr>
      <w:rPr>
        <w:rFonts w:hint="default"/>
        <w:lang w:val="en-IE" w:eastAsia="en-US" w:bidi="ar-SA"/>
      </w:rPr>
    </w:lvl>
    <w:lvl w:ilvl="4" w:tplc="9CF6315E">
      <w:numFmt w:val="bullet"/>
      <w:lvlText w:val="•"/>
      <w:lvlJc w:val="left"/>
      <w:pPr>
        <w:ind w:left="4848" w:hanging="360"/>
      </w:pPr>
      <w:rPr>
        <w:rFonts w:hint="default"/>
        <w:lang w:val="en-IE" w:eastAsia="en-US" w:bidi="ar-SA"/>
      </w:rPr>
    </w:lvl>
    <w:lvl w:ilvl="5" w:tplc="3E5E27F4">
      <w:numFmt w:val="bullet"/>
      <w:lvlText w:val="•"/>
      <w:lvlJc w:val="left"/>
      <w:pPr>
        <w:ind w:left="5825" w:hanging="360"/>
      </w:pPr>
      <w:rPr>
        <w:rFonts w:hint="default"/>
        <w:lang w:val="en-IE" w:eastAsia="en-US" w:bidi="ar-SA"/>
      </w:rPr>
    </w:lvl>
    <w:lvl w:ilvl="6" w:tplc="037AB5A8">
      <w:numFmt w:val="bullet"/>
      <w:lvlText w:val="•"/>
      <w:lvlJc w:val="left"/>
      <w:pPr>
        <w:ind w:left="6801" w:hanging="360"/>
      </w:pPr>
      <w:rPr>
        <w:rFonts w:hint="default"/>
        <w:lang w:val="en-IE" w:eastAsia="en-US" w:bidi="ar-SA"/>
      </w:rPr>
    </w:lvl>
    <w:lvl w:ilvl="7" w:tplc="8DDEF8FC">
      <w:numFmt w:val="bullet"/>
      <w:lvlText w:val="•"/>
      <w:lvlJc w:val="left"/>
      <w:pPr>
        <w:ind w:left="7777" w:hanging="360"/>
      </w:pPr>
      <w:rPr>
        <w:rFonts w:hint="default"/>
        <w:lang w:val="en-IE" w:eastAsia="en-US" w:bidi="ar-SA"/>
      </w:rPr>
    </w:lvl>
    <w:lvl w:ilvl="8" w:tplc="99C825F2">
      <w:numFmt w:val="bullet"/>
      <w:lvlText w:val="•"/>
      <w:lvlJc w:val="left"/>
      <w:pPr>
        <w:ind w:left="8753" w:hanging="360"/>
      </w:pPr>
      <w:rPr>
        <w:rFonts w:hint="default"/>
        <w:lang w:val="en-IE" w:eastAsia="en-US" w:bidi="ar-SA"/>
      </w:rPr>
    </w:lvl>
  </w:abstractNum>
  <w:abstractNum w:abstractNumId="4" w15:restartNumberingAfterBreak="0">
    <w:nsid w:val="0A5E6511"/>
    <w:multiLevelType w:val="hybridMultilevel"/>
    <w:tmpl w:val="101074B4"/>
    <w:lvl w:ilvl="0" w:tplc="8DD6B50E">
      <w:start w:val="1"/>
      <w:numFmt w:val="lowerLetter"/>
      <w:lvlText w:val="(%1)"/>
      <w:lvlJc w:val="left"/>
      <w:pPr>
        <w:ind w:left="720" w:hanging="360"/>
      </w:pPr>
      <w:rPr>
        <w:rFonts w:ascii="Arial" w:eastAsia="Times New Roman" w:hAnsi="Arial" w:cs="Arial" w:hint="default"/>
      </w:rPr>
    </w:lvl>
    <w:lvl w:ilvl="1" w:tplc="18090019">
      <w:start w:val="1"/>
      <w:numFmt w:val="lowerLetter"/>
      <w:lvlText w:val="%2."/>
      <w:lvlJc w:val="left"/>
      <w:pPr>
        <w:ind w:left="1440" w:hanging="360"/>
      </w:pPr>
    </w:lvl>
    <w:lvl w:ilvl="2" w:tplc="74929428">
      <w:start w:val="1"/>
      <w:numFmt w:val="decimal"/>
      <w:lvlText w:val="%3."/>
      <w:lvlJc w:val="left"/>
      <w:pPr>
        <w:ind w:left="2340" w:hanging="360"/>
      </w:pPr>
      <w:rPr>
        <w:rFonts w:hint="default"/>
      </w:rPr>
    </w:lvl>
    <w:lvl w:ilvl="3" w:tplc="9AC059F2">
      <w:start w:val="1"/>
      <w:numFmt w:val="bullet"/>
      <w:lvlText w:val="-"/>
      <w:lvlJc w:val="left"/>
      <w:pPr>
        <w:ind w:left="2880" w:hanging="360"/>
      </w:pPr>
      <w:rPr>
        <w:rFonts w:ascii="Verdana" w:eastAsia="Times New Roman" w:hAnsi="Verdana" w:cs="Times New Roman" w:hint="default"/>
      </w:rPr>
    </w:lvl>
    <w:lvl w:ilvl="4" w:tplc="D0642884">
      <w:start w:val="1"/>
      <w:numFmt w:val="upperLetter"/>
      <w:lvlText w:val="%5."/>
      <w:lvlJc w:val="left"/>
      <w:pPr>
        <w:ind w:left="3600" w:hanging="360"/>
      </w:pPr>
      <w:rPr>
        <w:rFonts w:hint="default"/>
      </w:r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C780533"/>
    <w:multiLevelType w:val="hybridMultilevel"/>
    <w:tmpl w:val="D25480B2"/>
    <w:lvl w:ilvl="0" w:tplc="5E30EEC0">
      <w:start w:val="40"/>
      <w:numFmt w:val="bullet"/>
      <w:lvlText w:val="-"/>
      <w:lvlJc w:val="left"/>
      <w:pPr>
        <w:ind w:left="720" w:hanging="360"/>
      </w:pPr>
      <w:rPr>
        <w:rFonts w:ascii="Verdana" w:eastAsia="Times New Roman" w:hAnsi="Verdana"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F5D1C55"/>
    <w:multiLevelType w:val="hybridMultilevel"/>
    <w:tmpl w:val="AF8C408C"/>
    <w:lvl w:ilvl="0" w:tplc="0D34C6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1047368"/>
    <w:multiLevelType w:val="hybridMultilevel"/>
    <w:tmpl w:val="3386FAD8"/>
    <w:lvl w:ilvl="0" w:tplc="D3E22BE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E0B2C166"/>
    <w:lvl w:ilvl="0" w:tplc="162C15C0">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9" w15:restartNumberingAfterBreak="0">
    <w:nsid w:val="1D586BFF"/>
    <w:multiLevelType w:val="multilevel"/>
    <w:tmpl w:val="BB3C6A68"/>
    <w:lvl w:ilvl="0">
      <w:start w:val="1"/>
      <w:numFmt w:val="decimal"/>
      <w:lvlText w:val="%1"/>
      <w:lvlJc w:val="left"/>
      <w:pPr>
        <w:ind w:left="1400" w:hanging="720"/>
      </w:pPr>
      <w:rPr>
        <w:rFonts w:hint="default"/>
        <w:lang w:val="en-IE" w:eastAsia="en-US" w:bidi="ar-SA"/>
      </w:rPr>
    </w:lvl>
    <w:lvl w:ilvl="1">
      <w:start w:val="1"/>
      <w:numFmt w:val="decimal"/>
      <w:lvlText w:val="%1.%2"/>
      <w:lvlJc w:val="left"/>
      <w:pPr>
        <w:ind w:left="1400" w:hanging="720"/>
      </w:pPr>
      <w:rPr>
        <w:rFonts w:ascii="Calibri" w:eastAsia="Calibri" w:hAnsi="Calibri" w:cs="Calibri" w:hint="default"/>
        <w:b/>
        <w:bCs/>
        <w:i w:val="0"/>
        <w:iCs w:val="0"/>
        <w:spacing w:val="-2"/>
        <w:w w:val="100"/>
        <w:sz w:val="22"/>
        <w:szCs w:val="22"/>
        <w:lang w:val="en-IE" w:eastAsia="en-US" w:bidi="ar-SA"/>
      </w:rPr>
    </w:lvl>
    <w:lvl w:ilvl="2">
      <w:numFmt w:val="bullet"/>
      <w:lvlText w:val="•"/>
      <w:lvlJc w:val="left"/>
      <w:pPr>
        <w:ind w:left="3236" w:hanging="720"/>
      </w:pPr>
      <w:rPr>
        <w:rFonts w:hint="default"/>
        <w:lang w:val="en-IE" w:eastAsia="en-US" w:bidi="ar-SA"/>
      </w:rPr>
    </w:lvl>
    <w:lvl w:ilvl="3">
      <w:numFmt w:val="bullet"/>
      <w:lvlText w:val="•"/>
      <w:lvlJc w:val="left"/>
      <w:pPr>
        <w:ind w:left="4154" w:hanging="720"/>
      </w:pPr>
      <w:rPr>
        <w:rFonts w:hint="default"/>
        <w:lang w:val="en-IE" w:eastAsia="en-US" w:bidi="ar-SA"/>
      </w:rPr>
    </w:lvl>
    <w:lvl w:ilvl="4">
      <w:numFmt w:val="bullet"/>
      <w:lvlText w:val="•"/>
      <w:lvlJc w:val="left"/>
      <w:pPr>
        <w:ind w:left="5072" w:hanging="720"/>
      </w:pPr>
      <w:rPr>
        <w:rFonts w:hint="default"/>
        <w:lang w:val="en-IE" w:eastAsia="en-US" w:bidi="ar-SA"/>
      </w:rPr>
    </w:lvl>
    <w:lvl w:ilvl="5">
      <w:numFmt w:val="bullet"/>
      <w:lvlText w:val="•"/>
      <w:lvlJc w:val="left"/>
      <w:pPr>
        <w:ind w:left="5990" w:hanging="720"/>
      </w:pPr>
      <w:rPr>
        <w:rFonts w:hint="default"/>
        <w:lang w:val="en-IE" w:eastAsia="en-US" w:bidi="ar-SA"/>
      </w:rPr>
    </w:lvl>
    <w:lvl w:ilvl="6">
      <w:numFmt w:val="bullet"/>
      <w:lvlText w:val="•"/>
      <w:lvlJc w:val="left"/>
      <w:pPr>
        <w:ind w:left="6908" w:hanging="720"/>
      </w:pPr>
      <w:rPr>
        <w:rFonts w:hint="default"/>
        <w:lang w:val="en-IE" w:eastAsia="en-US" w:bidi="ar-SA"/>
      </w:rPr>
    </w:lvl>
    <w:lvl w:ilvl="7">
      <w:numFmt w:val="bullet"/>
      <w:lvlText w:val="•"/>
      <w:lvlJc w:val="left"/>
      <w:pPr>
        <w:ind w:left="7826" w:hanging="720"/>
      </w:pPr>
      <w:rPr>
        <w:rFonts w:hint="default"/>
        <w:lang w:val="en-IE" w:eastAsia="en-US" w:bidi="ar-SA"/>
      </w:rPr>
    </w:lvl>
    <w:lvl w:ilvl="8">
      <w:numFmt w:val="bullet"/>
      <w:lvlText w:val="•"/>
      <w:lvlJc w:val="left"/>
      <w:pPr>
        <w:ind w:left="8744" w:hanging="720"/>
      </w:pPr>
      <w:rPr>
        <w:rFonts w:hint="default"/>
        <w:lang w:val="en-IE" w:eastAsia="en-US" w:bidi="ar-SA"/>
      </w:rPr>
    </w:lvl>
  </w:abstractNum>
  <w:abstractNum w:abstractNumId="10" w15:restartNumberingAfterBreak="0">
    <w:nsid w:val="20F05842"/>
    <w:multiLevelType w:val="hybridMultilevel"/>
    <w:tmpl w:val="7604F928"/>
    <w:lvl w:ilvl="0" w:tplc="8AAC769C">
      <w:numFmt w:val="bullet"/>
      <w:lvlText w:val="-"/>
      <w:lvlJc w:val="left"/>
      <w:pPr>
        <w:ind w:left="720" w:hanging="360"/>
      </w:pPr>
      <w:rPr>
        <w:rFonts w:ascii="Verdana" w:eastAsia="Times New Roman" w:hAnsi="Verdana" w:cs="Verdana" w:hint="default"/>
      </w:rPr>
    </w:lvl>
    <w:lvl w:ilvl="1" w:tplc="D346C998" w:tentative="1">
      <w:start w:val="1"/>
      <w:numFmt w:val="bullet"/>
      <w:lvlText w:val="o"/>
      <w:lvlJc w:val="left"/>
      <w:pPr>
        <w:ind w:left="1440" w:hanging="360"/>
      </w:pPr>
      <w:rPr>
        <w:rFonts w:ascii="Courier New" w:hAnsi="Courier New" w:cs="Courier New" w:hint="default"/>
      </w:rPr>
    </w:lvl>
    <w:lvl w:ilvl="2" w:tplc="43883348" w:tentative="1">
      <w:start w:val="1"/>
      <w:numFmt w:val="bullet"/>
      <w:lvlText w:val=""/>
      <w:lvlJc w:val="left"/>
      <w:pPr>
        <w:ind w:left="2160" w:hanging="360"/>
      </w:pPr>
      <w:rPr>
        <w:rFonts w:ascii="Wingdings" w:hAnsi="Wingdings" w:hint="default"/>
      </w:rPr>
    </w:lvl>
    <w:lvl w:ilvl="3" w:tplc="9EDE4BC2" w:tentative="1">
      <w:start w:val="1"/>
      <w:numFmt w:val="bullet"/>
      <w:lvlText w:val=""/>
      <w:lvlJc w:val="left"/>
      <w:pPr>
        <w:ind w:left="2880" w:hanging="360"/>
      </w:pPr>
      <w:rPr>
        <w:rFonts w:ascii="Symbol" w:hAnsi="Symbol" w:hint="default"/>
      </w:rPr>
    </w:lvl>
    <w:lvl w:ilvl="4" w:tplc="DDB4FC3E" w:tentative="1">
      <w:start w:val="1"/>
      <w:numFmt w:val="bullet"/>
      <w:lvlText w:val="o"/>
      <w:lvlJc w:val="left"/>
      <w:pPr>
        <w:ind w:left="3600" w:hanging="360"/>
      </w:pPr>
      <w:rPr>
        <w:rFonts w:ascii="Courier New" w:hAnsi="Courier New" w:cs="Courier New" w:hint="default"/>
      </w:rPr>
    </w:lvl>
    <w:lvl w:ilvl="5" w:tplc="9E825C18" w:tentative="1">
      <w:start w:val="1"/>
      <w:numFmt w:val="bullet"/>
      <w:lvlText w:val=""/>
      <w:lvlJc w:val="left"/>
      <w:pPr>
        <w:ind w:left="4320" w:hanging="360"/>
      </w:pPr>
      <w:rPr>
        <w:rFonts w:ascii="Wingdings" w:hAnsi="Wingdings" w:hint="default"/>
      </w:rPr>
    </w:lvl>
    <w:lvl w:ilvl="6" w:tplc="78A002AA" w:tentative="1">
      <w:start w:val="1"/>
      <w:numFmt w:val="bullet"/>
      <w:lvlText w:val=""/>
      <w:lvlJc w:val="left"/>
      <w:pPr>
        <w:ind w:left="5040" w:hanging="360"/>
      </w:pPr>
      <w:rPr>
        <w:rFonts w:ascii="Symbol" w:hAnsi="Symbol" w:hint="default"/>
      </w:rPr>
    </w:lvl>
    <w:lvl w:ilvl="7" w:tplc="82BCF16A" w:tentative="1">
      <w:start w:val="1"/>
      <w:numFmt w:val="bullet"/>
      <w:lvlText w:val="o"/>
      <w:lvlJc w:val="left"/>
      <w:pPr>
        <w:ind w:left="5760" w:hanging="360"/>
      </w:pPr>
      <w:rPr>
        <w:rFonts w:ascii="Courier New" w:hAnsi="Courier New" w:cs="Courier New" w:hint="default"/>
      </w:rPr>
    </w:lvl>
    <w:lvl w:ilvl="8" w:tplc="05FCEDD2" w:tentative="1">
      <w:start w:val="1"/>
      <w:numFmt w:val="bullet"/>
      <w:lvlText w:val=""/>
      <w:lvlJc w:val="left"/>
      <w:pPr>
        <w:ind w:left="6480" w:hanging="360"/>
      </w:pPr>
      <w:rPr>
        <w:rFonts w:ascii="Wingdings" w:hAnsi="Wingdings" w:hint="default"/>
      </w:rPr>
    </w:lvl>
  </w:abstractNum>
  <w:abstractNum w:abstractNumId="11" w15:restartNumberingAfterBreak="0">
    <w:nsid w:val="250269C2"/>
    <w:multiLevelType w:val="hybridMultilevel"/>
    <w:tmpl w:val="C61A4F24"/>
    <w:lvl w:ilvl="0" w:tplc="D3E22BE2">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5823212"/>
    <w:multiLevelType w:val="hybridMultilevel"/>
    <w:tmpl w:val="052CD612"/>
    <w:lvl w:ilvl="0" w:tplc="80FEEDB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8AA4CE5"/>
    <w:multiLevelType w:val="hybridMultilevel"/>
    <w:tmpl w:val="1A407BE8"/>
    <w:lvl w:ilvl="0" w:tplc="D1AC5E5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9C114D7"/>
    <w:multiLevelType w:val="multilevel"/>
    <w:tmpl w:val="A070879E"/>
    <w:lvl w:ilvl="0">
      <w:start w:val="1"/>
      <w:numFmt w:val="decimal"/>
      <w:pStyle w:val="EODSSCHL1"/>
      <w:lvlText w:val="%1."/>
      <w:lvlJc w:val="left"/>
      <w:pPr>
        <w:tabs>
          <w:tab w:val="num" w:pos="720"/>
        </w:tabs>
        <w:ind w:left="720" w:hanging="720"/>
      </w:pPr>
      <w:rPr>
        <w:rFonts w:hint="default"/>
      </w:rPr>
    </w:lvl>
    <w:lvl w:ilvl="1">
      <w:start w:val="1"/>
      <w:numFmt w:val="decimal"/>
      <w:pStyle w:val="EODSSCHL2"/>
      <w:lvlText w:val="%1.%2."/>
      <w:lvlJc w:val="left"/>
      <w:pPr>
        <w:tabs>
          <w:tab w:val="num" w:pos="720"/>
        </w:tabs>
        <w:ind w:left="720" w:hanging="720"/>
      </w:pPr>
      <w:rPr>
        <w:rFonts w:hint="default"/>
      </w:rPr>
    </w:lvl>
    <w:lvl w:ilvl="2">
      <w:start w:val="1"/>
      <w:numFmt w:val="decimal"/>
      <w:pStyle w:val="EODSSCHL3"/>
      <w:lvlText w:val="%1.%2.%3."/>
      <w:lvlJc w:val="left"/>
      <w:pPr>
        <w:tabs>
          <w:tab w:val="num" w:pos="1440"/>
        </w:tabs>
        <w:ind w:left="1440" w:hanging="720"/>
      </w:pPr>
      <w:rPr>
        <w:rFonts w:hint="default"/>
      </w:rPr>
    </w:lvl>
    <w:lvl w:ilvl="3">
      <w:start w:val="1"/>
      <w:numFmt w:val="lowerLetter"/>
      <w:pStyle w:val="EODSSCHL4"/>
      <w:lvlText w:val="(%4)"/>
      <w:lvlJc w:val="left"/>
      <w:pPr>
        <w:tabs>
          <w:tab w:val="num" w:pos="2160"/>
        </w:tabs>
        <w:ind w:left="2160" w:hanging="720"/>
      </w:pPr>
      <w:rPr>
        <w:rFonts w:hint="default"/>
      </w:rPr>
    </w:lvl>
    <w:lvl w:ilvl="4">
      <w:start w:val="1"/>
      <w:numFmt w:val="lowerRoman"/>
      <w:pStyle w:val="EODSSCHL5"/>
      <w:lvlText w:val="(%5)"/>
      <w:lvlJc w:val="left"/>
      <w:pPr>
        <w:tabs>
          <w:tab w:val="num" w:pos="2835"/>
        </w:tabs>
        <w:ind w:left="2835" w:hanging="675"/>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5" w15:restartNumberingAfterBreak="0">
    <w:nsid w:val="2B0C266D"/>
    <w:multiLevelType w:val="hybridMultilevel"/>
    <w:tmpl w:val="CCDCB37E"/>
    <w:lvl w:ilvl="0" w:tplc="5598306A">
      <w:start w:val="1"/>
      <w:numFmt w:val="lowerLetter"/>
      <w:lvlText w:val="(%1)"/>
      <w:lvlJc w:val="left"/>
      <w:pPr>
        <w:ind w:left="1155" w:hanging="435"/>
      </w:pPr>
      <w:rPr>
        <w:rFonts w:ascii="Verdana" w:eastAsia="Times New Roman" w:hAnsi="Verdana" w:cs="Book Antiqua"/>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BCE48EB"/>
    <w:multiLevelType w:val="hybridMultilevel"/>
    <w:tmpl w:val="1246870A"/>
    <w:lvl w:ilvl="0" w:tplc="D0167EC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C3B01A1"/>
    <w:multiLevelType w:val="hybridMultilevel"/>
    <w:tmpl w:val="CEC4ECAE"/>
    <w:lvl w:ilvl="0" w:tplc="E55EE42C">
      <w:start w:val="1"/>
      <w:numFmt w:val="lowerLetter"/>
      <w:lvlText w:val="(%1)"/>
      <w:lvlJc w:val="left"/>
      <w:pPr>
        <w:ind w:left="1080" w:hanging="720"/>
      </w:pPr>
      <w:rPr>
        <w:rFonts w:hint="default"/>
        <w:color w:val="000000"/>
      </w:rPr>
    </w:lvl>
    <w:lvl w:ilvl="1" w:tplc="859AD428">
      <w:start w:val="1"/>
      <w:numFmt w:val="lowerRoman"/>
      <w:lvlText w:val="(%2)"/>
      <w:lvlJc w:val="left"/>
      <w:pPr>
        <w:ind w:left="1440" w:hanging="360"/>
      </w:pPr>
      <w:rPr>
        <w:rFonts w:ascii="Verdana" w:eastAsia="Times New Roman" w:hAnsi="Verdana" w:cs="Book Antiqua"/>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2AD4391"/>
    <w:multiLevelType w:val="hybridMultilevel"/>
    <w:tmpl w:val="C9F8A960"/>
    <w:lvl w:ilvl="0" w:tplc="2D5EEAE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34F2557"/>
    <w:multiLevelType w:val="multilevel"/>
    <w:tmpl w:val="55E00464"/>
    <w:lvl w:ilvl="0">
      <w:start w:val="1"/>
      <w:numFmt w:val="lowerLetter"/>
      <w:lvlText w:val="(%1)"/>
      <w:lvlJc w:val="left"/>
      <w:rPr>
        <w:rFonts w:ascii="Verdana" w:eastAsia="Times New Roman" w:hAnsi="Verdana" w:cs="Times New Roman" w:hint="default"/>
        <w:b w:val="0"/>
        <w:bCs w:val="0"/>
        <w:i w:val="0"/>
        <w:iCs w:val="0"/>
        <w:smallCaps w:val="0"/>
        <w:strike w:val="0"/>
        <w:color w:val="000000"/>
        <w:spacing w:val="0"/>
        <w:w w:val="100"/>
        <w:position w:val="0"/>
        <w:sz w:val="18"/>
        <w:szCs w:val="18"/>
        <w:u w:val="none"/>
        <w:lang w:val="en-US"/>
      </w:rPr>
    </w:lvl>
    <w:lvl w:ilvl="1">
      <w:start w:val="6"/>
      <w:numFmt w:val="decimal"/>
      <w:lvlText w:val="%2."/>
      <w:lvlJc w:val="left"/>
      <w:rPr>
        <w:rFonts w:ascii="Verdana" w:eastAsia="Times New Roman" w:hAnsi="Verdana" w:cs="Times New Roman" w:hint="default"/>
        <w:b/>
        <w:bCs/>
        <w:i w:val="0"/>
        <w:iCs w:val="0"/>
        <w:smallCaps w:val="0"/>
        <w:strike w:val="0"/>
        <w:color w:val="000000"/>
        <w:spacing w:val="0"/>
        <w:w w:val="100"/>
        <w:position w:val="0"/>
        <w:sz w:val="18"/>
        <w:szCs w:val="18"/>
        <w:u w:val="none"/>
        <w:lang w:val="en-US"/>
      </w:rPr>
    </w:lvl>
    <w:lvl w:ilvl="2">
      <w:start w:val="1"/>
      <w:numFmt w:val="decimal"/>
      <w:lvlText w:val="%2.%3"/>
      <w:lvlJc w:val="left"/>
      <w:rPr>
        <w:rFonts w:ascii="Verdana" w:eastAsia="Times New Roman" w:hAnsi="Verdana" w:cs="Times New Roman" w:hint="default"/>
        <w:b w:val="0"/>
        <w:bCs w:val="0"/>
        <w:i w:val="0"/>
        <w:iCs w:val="0"/>
        <w:smallCaps w:val="0"/>
        <w:strike w:val="0"/>
        <w:color w:val="000000"/>
        <w:spacing w:val="0"/>
        <w:w w:val="100"/>
        <w:position w:val="0"/>
        <w:sz w:val="18"/>
        <w:szCs w:val="18"/>
        <w:u w:val="none"/>
        <w:lang w:val="en-US"/>
      </w:rPr>
    </w:lvl>
    <w:lvl w:ilvl="3">
      <w:start w:val="1"/>
      <w:numFmt w:val="lowerLetter"/>
      <w:lvlText w:val="(%4)"/>
      <w:lvlJc w:val="left"/>
      <w:rPr>
        <w:rFonts w:ascii="Verdana" w:eastAsia="Times New Roman" w:hAnsi="Verdana" w:cs="Times New Roman" w:hint="default"/>
        <w:b w:val="0"/>
        <w:bCs w:val="0"/>
        <w:i w:val="0"/>
        <w:iCs w:val="0"/>
        <w:smallCaps w:val="0"/>
        <w:strike w:val="0"/>
        <w:color w:val="000000"/>
        <w:spacing w:val="0"/>
        <w:w w:val="100"/>
        <w:position w:val="0"/>
        <w:sz w:val="18"/>
        <w:szCs w:val="18"/>
        <w:u w:val="none"/>
        <w:lang w:val="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4EB604F"/>
    <w:multiLevelType w:val="multilevel"/>
    <w:tmpl w:val="276A5B1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35EA1831"/>
    <w:multiLevelType w:val="hybridMultilevel"/>
    <w:tmpl w:val="8AA68C4C"/>
    <w:lvl w:ilvl="0" w:tplc="18E2EA14">
      <w:start w:val="2"/>
      <w:numFmt w:val="decimal"/>
      <w:lvlText w:val="%1"/>
      <w:lvlJc w:val="left"/>
      <w:pPr>
        <w:ind w:left="360" w:hanging="360"/>
      </w:pPr>
      <w:rPr>
        <w:rFonts w:hint="default"/>
      </w:rPr>
    </w:lvl>
    <w:lvl w:ilvl="1" w:tplc="8B0E1CC0" w:tentative="1">
      <w:start w:val="1"/>
      <w:numFmt w:val="lowerLetter"/>
      <w:lvlText w:val="%2."/>
      <w:lvlJc w:val="left"/>
      <w:pPr>
        <w:ind w:left="1080" w:hanging="360"/>
      </w:pPr>
    </w:lvl>
    <w:lvl w:ilvl="2" w:tplc="7CE62082" w:tentative="1">
      <w:start w:val="1"/>
      <w:numFmt w:val="lowerRoman"/>
      <w:lvlText w:val="%3."/>
      <w:lvlJc w:val="right"/>
      <w:pPr>
        <w:ind w:left="1800" w:hanging="180"/>
      </w:pPr>
    </w:lvl>
    <w:lvl w:ilvl="3" w:tplc="9D346454" w:tentative="1">
      <w:start w:val="1"/>
      <w:numFmt w:val="decimal"/>
      <w:lvlText w:val="%4."/>
      <w:lvlJc w:val="left"/>
      <w:pPr>
        <w:ind w:left="2520" w:hanging="360"/>
      </w:pPr>
    </w:lvl>
    <w:lvl w:ilvl="4" w:tplc="8758DA04" w:tentative="1">
      <w:start w:val="1"/>
      <w:numFmt w:val="lowerLetter"/>
      <w:lvlText w:val="%5."/>
      <w:lvlJc w:val="left"/>
      <w:pPr>
        <w:ind w:left="3240" w:hanging="360"/>
      </w:pPr>
    </w:lvl>
    <w:lvl w:ilvl="5" w:tplc="75BE8C7E" w:tentative="1">
      <w:start w:val="1"/>
      <w:numFmt w:val="lowerRoman"/>
      <w:lvlText w:val="%6."/>
      <w:lvlJc w:val="right"/>
      <w:pPr>
        <w:ind w:left="3960" w:hanging="180"/>
      </w:pPr>
    </w:lvl>
    <w:lvl w:ilvl="6" w:tplc="2654B07E" w:tentative="1">
      <w:start w:val="1"/>
      <w:numFmt w:val="decimal"/>
      <w:lvlText w:val="%7."/>
      <w:lvlJc w:val="left"/>
      <w:pPr>
        <w:ind w:left="4680" w:hanging="360"/>
      </w:pPr>
    </w:lvl>
    <w:lvl w:ilvl="7" w:tplc="7C52E870" w:tentative="1">
      <w:start w:val="1"/>
      <w:numFmt w:val="lowerLetter"/>
      <w:lvlText w:val="%8."/>
      <w:lvlJc w:val="left"/>
      <w:pPr>
        <w:ind w:left="5400" w:hanging="360"/>
      </w:pPr>
    </w:lvl>
    <w:lvl w:ilvl="8" w:tplc="A28430F4" w:tentative="1">
      <w:start w:val="1"/>
      <w:numFmt w:val="lowerRoman"/>
      <w:lvlText w:val="%9."/>
      <w:lvlJc w:val="right"/>
      <w:pPr>
        <w:ind w:left="6120" w:hanging="180"/>
      </w:pPr>
    </w:lvl>
  </w:abstractNum>
  <w:abstractNum w:abstractNumId="22" w15:restartNumberingAfterBreak="0">
    <w:nsid w:val="36592EF5"/>
    <w:multiLevelType w:val="hybridMultilevel"/>
    <w:tmpl w:val="91107678"/>
    <w:lvl w:ilvl="0" w:tplc="406E2C1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3ADB1270"/>
    <w:multiLevelType w:val="hybridMultilevel"/>
    <w:tmpl w:val="992CA960"/>
    <w:lvl w:ilvl="0" w:tplc="27EE51CC">
      <w:start w:val="1"/>
      <w:numFmt w:val="decimal"/>
      <w:pStyle w:val="ListBullet3"/>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BA4320E"/>
    <w:multiLevelType w:val="multilevel"/>
    <w:tmpl w:val="5E927706"/>
    <w:lvl w:ilvl="0">
      <w:start w:val="1"/>
      <w:numFmt w:val="decimal"/>
      <w:lvlText w:val="7.%1"/>
      <w:lvlJc w:val="left"/>
      <w:rPr>
        <w:rFonts w:ascii="Verdana" w:eastAsia="Times New Roman" w:hAnsi="Verdana" w:cs="Times New Roman" w:hint="default"/>
        <w:b w:val="0"/>
        <w:bCs w:val="0"/>
        <w:i w:val="0"/>
        <w:iCs w:val="0"/>
        <w:smallCaps w:val="0"/>
        <w:strike w:val="0"/>
        <w:color w:val="000000"/>
        <w:spacing w:val="0"/>
        <w:w w:val="100"/>
        <w:position w:val="0"/>
        <w:sz w:val="18"/>
        <w:szCs w:val="18"/>
        <w:u w:val="none"/>
        <w:lang w:val="en-US"/>
      </w:rPr>
    </w:lvl>
    <w:lvl w:ilvl="1">
      <w:start w:val="1"/>
      <w:numFmt w:val="lowerLetter"/>
      <w:lvlText w:val="(%2)"/>
      <w:lvlJc w:val="left"/>
      <w:rPr>
        <w:rFonts w:ascii="Verdana" w:eastAsia="Times New Roman" w:hAnsi="Verdana" w:cs="Times New Roman" w:hint="default"/>
        <w:b w:val="0"/>
        <w:bCs w:val="0"/>
        <w:i w:val="0"/>
        <w:iCs w:val="0"/>
        <w:smallCaps w:val="0"/>
        <w:strike w:val="0"/>
        <w:color w:val="000000"/>
        <w:spacing w:val="0"/>
        <w:w w:val="100"/>
        <w:position w:val="0"/>
        <w:sz w:val="18"/>
        <w:szCs w:val="18"/>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BF201AE"/>
    <w:multiLevelType w:val="hybridMultilevel"/>
    <w:tmpl w:val="0E32E37E"/>
    <w:lvl w:ilvl="0" w:tplc="E4563F8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D1764CE"/>
    <w:multiLevelType w:val="hybridMultilevel"/>
    <w:tmpl w:val="B2482416"/>
    <w:lvl w:ilvl="0" w:tplc="40846032">
      <w:start w:val="1"/>
      <w:numFmt w:val="lowerLetter"/>
      <w:lvlText w:val="%1)"/>
      <w:lvlJc w:val="left"/>
      <w:pPr>
        <w:tabs>
          <w:tab w:val="num" w:pos="1440"/>
        </w:tabs>
        <w:ind w:left="1440" w:hanging="720"/>
      </w:pPr>
      <w:rPr>
        <w:rFonts w:hint="default"/>
      </w:rPr>
    </w:lvl>
    <w:lvl w:ilvl="1" w:tplc="DC869CA2">
      <w:start w:val="1"/>
      <w:numFmt w:val="bullet"/>
      <w:lvlText w:val=""/>
      <w:lvlJc w:val="left"/>
      <w:pPr>
        <w:tabs>
          <w:tab w:val="num" w:pos="1800"/>
        </w:tabs>
        <w:ind w:left="1797" w:hanging="357"/>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420632F7"/>
    <w:multiLevelType w:val="hybridMultilevel"/>
    <w:tmpl w:val="57CEF2AC"/>
    <w:lvl w:ilvl="0" w:tplc="D2B4F7F0">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 w15:restartNumberingAfterBreak="0">
    <w:nsid w:val="453C4C8F"/>
    <w:multiLevelType w:val="hybridMultilevel"/>
    <w:tmpl w:val="86806474"/>
    <w:lvl w:ilvl="0" w:tplc="E514D2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E62400F"/>
    <w:multiLevelType w:val="hybridMultilevel"/>
    <w:tmpl w:val="7C3EF6B4"/>
    <w:lvl w:ilvl="0" w:tplc="1809000B">
      <w:start w:val="1"/>
      <w:numFmt w:val="bullet"/>
      <w:lvlText w:val=""/>
      <w:lvlJc w:val="left"/>
      <w:pPr>
        <w:ind w:left="720" w:hanging="360"/>
      </w:pPr>
      <w:rPr>
        <w:rFonts w:ascii="Wingdings" w:hAnsi="Wingding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0953339"/>
    <w:multiLevelType w:val="hybridMultilevel"/>
    <w:tmpl w:val="3DB00FC8"/>
    <w:lvl w:ilvl="0" w:tplc="1809000F">
      <w:start w:val="1"/>
      <w:numFmt w:val="decimal"/>
      <w:lvlText w:val="%1."/>
      <w:lvlJc w:val="left"/>
      <w:pPr>
        <w:ind w:left="927" w:hanging="360"/>
      </w:pPr>
      <w:rPr>
        <w:rFonts w:hint="default"/>
      </w:rPr>
    </w:lvl>
    <w:lvl w:ilvl="1" w:tplc="18090019" w:tentative="1">
      <w:start w:val="1"/>
      <w:numFmt w:val="lowerLetter"/>
      <w:lvlText w:val="%2."/>
      <w:lvlJc w:val="left"/>
      <w:pPr>
        <w:ind w:left="1581" w:hanging="360"/>
      </w:pPr>
    </w:lvl>
    <w:lvl w:ilvl="2" w:tplc="1809001B" w:tentative="1">
      <w:start w:val="1"/>
      <w:numFmt w:val="lowerRoman"/>
      <w:lvlText w:val="%3."/>
      <w:lvlJc w:val="right"/>
      <w:pPr>
        <w:ind w:left="2301" w:hanging="180"/>
      </w:pPr>
    </w:lvl>
    <w:lvl w:ilvl="3" w:tplc="1809000F" w:tentative="1">
      <w:start w:val="1"/>
      <w:numFmt w:val="decimal"/>
      <w:lvlText w:val="%4."/>
      <w:lvlJc w:val="left"/>
      <w:pPr>
        <w:ind w:left="3021" w:hanging="360"/>
      </w:pPr>
    </w:lvl>
    <w:lvl w:ilvl="4" w:tplc="18090019" w:tentative="1">
      <w:start w:val="1"/>
      <w:numFmt w:val="lowerLetter"/>
      <w:lvlText w:val="%5."/>
      <w:lvlJc w:val="left"/>
      <w:pPr>
        <w:ind w:left="3741" w:hanging="360"/>
      </w:pPr>
    </w:lvl>
    <w:lvl w:ilvl="5" w:tplc="1809001B" w:tentative="1">
      <w:start w:val="1"/>
      <w:numFmt w:val="lowerRoman"/>
      <w:lvlText w:val="%6."/>
      <w:lvlJc w:val="right"/>
      <w:pPr>
        <w:ind w:left="4461" w:hanging="180"/>
      </w:pPr>
    </w:lvl>
    <w:lvl w:ilvl="6" w:tplc="1809000F" w:tentative="1">
      <w:start w:val="1"/>
      <w:numFmt w:val="decimal"/>
      <w:lvlText w:val="%7."/>
      <w:lvlJc w:val="left"/>
      <w:pPr>
        <w:ind w:left="5181" w:hanging="360"/>
      </w:pPr>
    </w:lvl>
    <w:lvl w:ilvl="7" w:tplc="18090019" w:tentative="1">
      <w:start w:val="1"/>
      <w:numFmt w:val="lowerLetter"/>
      <w:lvlText w:val="%8."/>
      <w:lvlJc w:val="left"/>
      <w:pPr>
        <w:ind w:left="5901" w:hanging="360"/>
      </w:pPr>
    </w:lvl>
    <w:lvl w:ilvl="8" w:tplc="1809001B" w:tentative="1">
      <w:start w:val="1"/>
      <w:numFmt w:val="lowerRoman"/>
      <w:lvlText w:val="%9."/>
      <w:lvlJc w:val="right"/>
      <w:pPr>
        <w:ind w:left="6621" w:hanging="180"/>
      </w:pPr>
    </w:lvl>
  </w:abstractNum>
  <w:abstractNum w:abstractNumId="31" w15:restartNumberingAfterBreak="0">
    <w:nsid w:val="56694BEF"/>
    <w:multiLevelType w:val="hybridMultilevel"/>
    <w:tmpl w:val="1F76505A"/>
    <w:lvl w:ilvl="0" w:tplc="0360BC5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A4B4B82"/>
    <w:multiLevelType w:val="hybridMultilevel"/>
    <w:tmpl w:val="F7C6F98E"/>
    <w:lvl w:ilvl="0" w:tplc="9E686A7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ECD246C"/>
    <w:multiLevelType w:val="hybridMultilevel"/>
    <w:tmpl w:val="7F94D638"/>
    <w:lvl w:ilvl="0" w:tplc="9FA4FF5A">
      <w:start w:val="1"/>
      <w:numFmt w:val="upperLetter"/>
      <w:pStyle w:val="A-Numbering"/>
      <w:lvlText w:val="%1."/>
      <w:lvlJc w:val="left"/>
      <w:pPr>
        <w:tabs>
          <w:tab w:val="num" w:pos="720"/>
        </w:tabs>
        <w:ind w:left="720" w:hanging="720"/>
      </w:pPr>
      <w:rPr>
        <w:rFonts w:ascii="Verdana" w:hAnsi="Verdana"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2CC7F8E"/>
    <w:multiLevelType w:val="multilevel"/>
    <w:tmpl w:val="C0BA1562"/>
    <w:lvl w:ilvl="0">
      <w:start w:val="1"/>
      <w:numFmt w:val="decimal"/>
      <w:lvlRestart w:val="0"/>
      <w:pStyle w:val="l1"/>
      <w:lvlText w:val="%1"/>
      <w:lvlJc w:val="left"/>
      <w:pPr>
        <w:tabs>
          <w:tab w:val="num" w:pos="720"/>
        </w:tabs>
        <w:ind w:left="720" w:hanging="720"/>
      </w:pPr>
      <w:rPr>
        <w:rFonts w:hint="default"/>
      </w:rPr>
    </w:lvl>
    <w:lvl w:ilvl="1">
      <w:start w:val="1"/>
      <w:numFmt w:val="decimal"/>
      <w:pStyle w:val="l2"/>
      <w:lvlText w:val="%1.%2"/>
      <w:lvlJc w:val="left"/>
      <w:pPr>
        <w:tabs>
          <w:tab w:val="num" w:pos="720"/>
        </w:tabs>
        <w:ind w:left="720" w:hanging="720"/>
      </w:pPr>
      <w:rPr>
        <w:rFonts w:hint="default"/>
      </w:rPr>
    </w:lvl>
    <w:lvl w:ilvl="2">
      <w:start w:val="1"/>
      <w:numFmt w:val="decimal"/>
      <w:pStyle w:val="l3"/>
      <w:lvlText w:val="%1.%2.%3"/>
      <w:lvlJc w:val="left"/>
      <w:pPr>
        <w:tabs>
          <w:tab w:val="num" w:pos="1440"/>
        </w:tabs>
        <w:ind w:left="1440" w:hanging="720"/>
      </w:pPr>
      <w:rPr>
        <w:rFonts w:hint="default"/>
      </w:rPr>
    </w:lvl>
    <w:lvl w:ilvl="3">
      <w:start w:val="1"/>
      <w:numFmt w:val="lowerRoman"/>
      <w:pStyle w:val="l4"/>
      <w:lvlText w:val="(%4)"/>
      <w:lvlJc w:val="left"/>
      <w:pPr>
        <w:tabs>
          <w:tab w:val="num" w:pos="1440"/>
        </w:tabs>
        <w:ind w:left="1440" w:hanging="720"/>
      </w:pPr>
      <w:rPr>
        <w:rFonts w:hint="default"/>
      </w:rPr>
    </w:lvl>
    <w:lvl w:ilvl="4">
      <w:start w:val="1"/>
      <w:numFmt w:val="lowerLetter"/>
      <w:pStyle w:val="l5"/>
      <w:lvlText w:val="(%5)"/>
      <w:lvlJc w:val="left"/>
      <w:pPr>
        <w:tabs>
          <w:tab w:val="num" w:pos="1814"/>
        </w:tabs>
        <w:ind w:left="1814" w:hanging="362"/>
      </w:pPr>
      <w:rPr>
        <w:rFonts w:hint="default"/>
      </w:rPr>
    </w:lvl>
    <w:lvl w:ilvl="5">
      <w:start w:val="1"/>
      <w:numFmt w:val="lowerLetter"/>
      <w:pStyle w:val="l6"/>
      <w:lvlText w:val="(%6)"/>
      <w:lvlJc w:val="left"/>
      <w:pPr>
        <w:tabs>
          <w:tab w:val="num" w:pos="1440"/>
        </w:tabs>
        <w:ind w:left="1440" w:hanging="720"/>
      </w:pPr>
      <w:rPr>
        <w:rFonts w:hint="default"/>
      </w:rPr>
    </w:lvl>
    <w:lvl w:ilvl="6">
      <w:start w:val="1"/>
      <w:numFmt w:val="lowerRoman"/>
      <w:pStyle w:val="l7"/>
      <w:lvlText w:val="(%7)"/>
      <w:lvlJc w:val="left"/>
      <w:pPr>
        <w:tabs>
          <w:tab w:val="num" w:pos="1814"/>
        </w:tabs>
        <w:ind w:left="1814" w:hanging="362"/>
      </w:pPr>
      <w:rPr>
        <w:rFonts w:hint="default"/>
      </w:rPr>
    </w:lvl>
    <w:lvl w:ilvl="7">
      <w:start w:val="1"/>
      <w:numFmt w:val="decimal"/>
      <w:lvlText w:val="%1.%2.%3.%4.%5.%6.%7.%8"/>
      <w:lvlJc w:val="left"/>
      <w:pPr>
        <w:tabs>
          <w:tab w:val="num" w:pos="3141"/>
        </w:tabs>
        <w:ind w:left="3141" w:hanging="1440"/>
      </w:pPr>
      <w:rPr>
        <w:rFonts w:hint="default"/>
      </w:rPr>
    </w:lvl>
    <w:lvl w:ilvl="8">
      <w:start w:val="1"/>
      <w:numFmt w:val="decimal"/>
      <w:lvlText w:val="%1.%2.%3.%4.%5.%6.%7.%8.%9"/>
      <w:lvlJc w:val="left"/>
      <w:pPr>
        <w:tabs>
          <w:tab w:val="num" w:pos="3283"/>
        </w:tabs>
        <w:ind w:left="3283" w:hanging="1582"/>
      </w:pPr>
      <w:rPr>
        <w:rFonts w:hint="default"/>
      </w:rPr>
    </w:lvl>
  </w:abstractNum>
  <w:abstractNum w:abstractNumId="35" w15:restartNumberingAfterBreak="0">
    <w:nsid w:val="69F82BF1"/>
    <w:multiLevelType w:val="hybridMultilevel"/>
    <w:tmpl w:val="BB229A26"/>
    <w:lvl w:ilvl="0" w:tplc="D51C4C12">
      <w:start w:val="1"/>
      <w:numFmt w:val="decimal"/>
      <w:pStyle w:val="1-Numbering"/>
      <w:lvlText w:val="%1."/>
      <w:lvlJc w:val="left"/>
      <w:pPr>
        <w:tabs>
          <w:tab w:val="num" w:pos="720"/>
        </w:tabs>
        <w:ind w:left="720" w:hanging="720"/>
      </w:pPr>
      <w:rPr>
        <w:rFonts w:ascii="Verdana" w:hAnsi="Verdana"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D287266"/>
    <w:multiLevelType w:val="hybridMultilevel"/>
    <w:tmpl w:val="7BC6BEF4"/>
    <w:lvl w:ilvl="0" w:tplc="F4B4581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FB55250"/>
    <w:multiLevelType w:val="multilevel"/>
    <w:tmpl w:val="9116A73C"/>
    <w:lvl w:ilvl="0">
      <w:start w:val="1"/>
      <w:numFmt w:val="decimal"/>
      <w:lvlText w:val="1.%1"/>
      <w:lvlJc w:val="left"/>
      <w:rPr>
        <w:rFonts w:ascii="Verdana" w:eastAsia="Times New Roman" w:hAnsi="Verdana" w:cs="Times New Roman" w:hint="default"/>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03B5774"/>
    <w:multiLevelType w:val="hybridMultilevel"/>
    <w:tmpl w:val="896C9310"/>
    <w:lvl w:ilvl="0" w:tplc="599063FE">
      <w:start w:val="1"/>
      <w:numFmt w:val="lowerLetter"/>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27A7A27"/>
    <w:multiLevelType w:val="hybridMultilevel"/>
    <w:tmpl w:val="1394936C"/>
    <w:lvl w:ilvl="0" w:tplc="A1D87A74">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3B36CB6"/>
    <w:multiLevelType w:val="hybridMultilevel"/>
    <w:tmpl w:val="D14AA716"/>
    <w:lvl w:ilvl="0" w:tplc="1809000F">
      <w:start w:val="1"/>
      <w:numFmt w:val="decimal"/>
      <w:lvlText w:val="%1."/>
      <w:lvlJc w:val="left"/>
      <w:pPr>
        <w:ind w:left="927" w:hanging="360"/>
      </w:pPr>
      <w:rPr>
        <w:rFonts w:hint="default"/>
      </w:rPr>
    </w:lvl>
    <w:lvl w:ilvl="1" w:tplc="18090019" w:tentative="1">
      <w:start w:val="1"/>
      <w:numFmt w:val="lowerLetter"/>
      <w:lvlText w:val="%2."/>
      <w:lvlJc w:val="left"/>
      <w:pPr>
        <w:ind w:left="1581" w:hanging="360"/>
      </w:pPr>
    </w:lvl>
    <w:lvl w:ilvl="2" w:tplc="1809001B" w:tentative="1">
      <w:start w:val="1"/>
      <w:numFmt w:val="lowerRoman"/>
      <w:lvlText w:val="%3."/>
      <w:lvlJc w:val="right"/>
      <w:pPr>
        <w:ind w:left="2301" w:hanging="180"/>
      </w:pPr>
    </w:lvl>
    <w:lvl w:ilvl="3" w:tplc="1809000F" w:tentative="1">
      <w:start w:val="1"/>
      <w:numFmt w:val="decimal"/>
      <w:lvlText w:val="%4."/>
      <w:lvlJc w:val="left"/>
      <w:pPr>
        <w:ind w:left="3021" w:hanging="360"/>
      </w:pPr>
    </w:lvl>
    <w:lvl w:ilvl="4" w:tplc="18090019" w:tentative="1">
      <w:start w:val="1"/>
      <w:numFmt w:val="lowerLetter"/>
      <w:lvlText w:val="%5."/>
      <w:lvlJc w:val="left"/>
      <w:pPr>
        <w:ind w:left="3741" w:hanging="360"/>
      </w:pPr>
    </w:lvl>
    <w:lvl w:ilvl="5" w:tplc="1809001B" w:tentative="1">
      <w:start w:val="1"/>
      <w:numFmt w:val="lowerRoman"/>
      <w:lvlText w:val="%6."/>
      <w:lvlJc w:val="right"/>
      <w:pPr>
        <w:ind w:left="4461" w:hanging="180"/>
      </w:pPr>
    </w:lvl>
    <w:lvl w:ilvl="6" w:tplc="1809000F" w:tentative="1">
      <w:start w:val="1"/>
      <w:numFmt w:val="decimal"/>
      <w:lvlText w:val="%7."/>
      <w:lvlJc w:val="left"/>
      <w:pPr>
        <w:ind w:left="5181" w:hanging="360"/>
      </w:pPr>
    </w:lvl>
    <w:lvl w:ilvl="7" w:tplc="18090019" w:tentative="1">
      <w:start w:val="1"/>
      <w:numFmt w:val="lowerLetter"/>
      <w:lvlText w:val="%8."/>
      <w:lvlJc w:val="left"/>
      <w:pPr>
        <w:ind w:left="5901" w:hanging="360"/>
      </w:pPr>
    </w:lvl>
    <w:lvl w:ilvl="8" w:tplc="1809001B" w:tentative="1">
      <w:start w:val="1"/>
      <w:numFmt w:val="lowerRoman"/>
      <w:lvlText w:val="%9."/>
      <w:lvlJc w:val="right"/>
      <w:pPr>
        <w:ind w:left="6621" w:hanging="180"/>
      </w:pPr>
    </w:lvl>
  </w:abstractNum>
  <w:abstractNum w:abstractNumId="41" w15:restartNumberingAfterBreak="0">
    <w:nsid w:val="73CC3817"/>
    <w:multiLevelType w:val="hybridMultilevel"/>
    <w:tmpl w:val="BD588DB6"/>
    <w:lvl w:ilvl="0" w:tplc="8DE62278">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B96744D"/>
    <w:multiLevelType w:val="hybridMultilevel"/>
    <w:tmpl w:val="F10E44AA"/>
    <w:lvl w:ilvl="0" w:tplc="D2D49D1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BDE576F"/>
    <w:multiLevelType w:val="hybridMultilevel"/>
    <w:tmpl w:val="1F76505A"/>
    <w:lvl w:ilvl="0" w:tplc="0360BC5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DDD68D3"/>
    <w:multiLevelType w:val="hybridMultilevel"/>
    <w:tmpl w:val="08BC7AD6"/>
    <w:lvl w:ilvl="0" w:tplc="0360BC5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FCA39A5"/>
    <w:multiLevelType w:val="multilevel"/>
    <w:tmpl w:val="7316A184"/>
    <w:lvl w:ilvl="0">
      <w:start w:val="3"/>
      <w:numFmt w:val="decimal"/>
      <w:lvlText w:val="%1."/>
      <w:lvlJc w:val="left"/>
      <w:rPr>
        <w:rFonts w:ascii="Verdana" w:eastAsia="Times New Roman" w:hAnsi="Verdana" w:cs="Times New Roman" w:hint="default"/>
        <w:b/>
        <w:bCs/>
        <w:i w:val="0"/>
        <w:iCs w:val="0"/>
        <w:smallCaps w:val="0"/>
        <w:strike w:val="0"/>
        <w:color w:val="000000"/>
        <w:spacing w:val="0"/>
        <w:w w:val="100"/>
        <w:position w:val="0"/>
        <w:sz w:val="18"/>
        <w:szCs w:val="18"/>
        <w:u w:val="none"/>
        <w:lang w:val="en-US"/>
      </w:rPr>
    </w:lvl>
    <w:lvl w:ilvl="1">
      <w:start w:val="1"/>
      <w:numFmt w:val="decimal"/>
      <w:lvlText w:val="%1.%2"/>
      <w:lvlJc w:val="left"/>
      <w:rPr>
        <w:rFonts w:ascii="Verdana" w:eastAsia="Times New Roman" w:hAnsi="Verdana" w:cs="Times New Roman" w:hint="default"/>
        <w:b w:val="0"/>
        <w:bCs w:val="0"/>
        <w:i w:val="0"/>
        <w:iCs w:val="0"/>
        <w:smallCaps w:val="0"/>
        <w:strike w:val="0"/>
        <w:color w:val="000000"/>
        <w:spacing w:val="0"/>
        <w:w w:val="100"/>
        <w:position w:val="0"/>
        <w:sz w:val="18"/>
        <w:szCs w:val="18"/>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657206">
    <w:abstractNumId w:val="33"/>
  </w:num>
  <w:num w:numId="2" w16cid:durableId="182207774">
    <w:abstractNumId w:val="14"/>
  </w:num>
  <w:num w:numId="3" w16cid:durableId="354505673">
    <w:abstractNumId w:val="34"/>
  </w:num>
  <w:num w:numId="4" w16cid:durableId="951977478">
    <w:abstractNumId w:val="35"/>
  </w:num>
  <w:num w:numId="5" w16cid:durableId="970600195">
    <w:abstractNumId w:val="4"/>
  </w:num>
  <w:num w:numId="6" w16cid:durableId="1315715940">
    <w:abstractNumId w:val="17"/>
  </w:num>
  <w:num w:numId="7" w16cid:durableId="923222098">
    <w:abstractNumId w:val="32"/>
  </w:num>
  <w:num w:numId="8" w16cid:durableId="1996645883">
    <w:abstractNumId w:val="15"/>
  </w:num>
  <w:num w:numId="9" w16cid:durableId="1438137072">
    <w:abstractNumId w:val="20"/>
  </w:num>
  <w:num w:numId="10" w16cid:durableId="956840409">
    <w:abstractNumId w:val="12"/>
  </w:num>
  <w:num w:numId="11" w16cid:durableId="1394351280">
    <w:abstractNumId w:val="36"/>
  </w:num>
  <w:num w:numId="12" w16cid:durableId="1578590066">
    <w:abstractNumId w:val="42"/>
  </w:num>
  <w:num w:numId="13" w16cid:durableId="538786342">
    <w:abstractNumId w:val="16"/>
  </w:num>
  <w:num w:numId="14" w16cid:durableId="1335647700">
    <w:abstractNumId w:val="28"/>
  </w:num>
  <w:num w:numId="15" w16cid:durableId="1185826097">
    <w:abstractNumId w:val="6"/>
  </w:num>
  <w:num w:numId="16" w16cid:durableId="1056123861">
    <w:abstractNumId w:val="1"/>
  </w:num>
  <w:num w:numId="17" w16cid:durableId="1963419201">
    <w:abstractNumId w:val="30"/>
  </w:num>
  <w:num w:numId="18" w16cid:durableId="1436247831">
    <w:abstractNumId w:val="13"/>
  </w:num>
  <w:num w:numId="19" w16cid:durableId="134107529">
    <w:abstractNumId w:val="27"/>
  </w:num>
  <w:num w:numId="20" w16cid:durableId="1650672653">
    <w:abstractNumId w:val="11"/>
  </w:num>
  <w:num w:numId="21" w16cid:durableId="1671132834">
    <w:abstractNumId w:val="5"/>
  </w:num>
  <w:num w:numId="22" w16cid:durableId="7703945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0933376">
    <w:abstractNumId w:val="43"/>
  </w:num>
  <w:num w:numId="24" w16cid:durableId="907347889">
    <w:abstractNumId w:val="31"/>
  </w:num>
  <w:num w:numId="25" w16cid:durableId="14369434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2993158">
    <w:abstractNumId w:val="44"/>
  </w:num>
  <w:num w:numId="27" w16cid:durableId="174811032">
    <w:abstractNumId w:val="7"/>
  </w:num>
  <w:num w:numId="28" w16cid:durableId="865101877">
    <w:abstractNumId w:val="40"/>
  </w:num>
  <w:num w:numId="29" w16cid:durableId="2055152137">
    <w:abstractNumId w:val="23"/>
  </w:num>
  <w:num w:numId="30" w16cid:durableId="708384442">
    <w:abstractNumId w:val="37"/>
  </w:num>
  <w:num w:numId="31" w16cid:durableId="422263541">
    <w:abstractNumId w:val="2"/>
  </w:num>
  <w:num w:numId="32" w16cid:durableId="1603218581">
    <w:abstractNumId w:val="45"/>
  </w:num>
  <w:num w:numId="33" w16cid:durableId="9727587">
    <w:abstractNumId w:val="19"/>
  </w:num>
  <w:num w:numId="34" w16cid:durableId="523322532">
    <w:abstractNumId w:val="24"/>
  </w:num>
  <w:num w:numId="35" w16cid:durableId="1592009525">
    <w:abstractNumId w:val="0"/>
  </w:num>
  <w:num w:numId="36" w16cid:durableId="277034281">
    <w:abstractNumId w:val="10"/>
  </w:num>
  <w:num w:numId="37" w16cid:durableId="1772898315">
    <w:abstractNumId w:val="21"/>
  </w:num>
  <w:num w:numId="38" w16cid:durableId="1876458128">
    <w:abstractNumId w:val="9"/>
  </w:num>
  <w:num w:numId="39" w16cid:durableId="1035959098">
    <w:abstractNumId w:val="3"/>
  </w:num>
  <w:num w:numId="40" w16cid:durableId="1026440221">
    <w:abstractNumId w:val="26"/>
  </w:num>
  <w:num w:numId="41" w16cid:durableId="1618826550">
    <w:abstractNumId w:val="18"/>
  </w:num>
  <w:num w:numId="42" w16cid:durableId="1002971227">
    <w:abstractNumId w:val="39"/>
  </w:num>
  <w:num w:numId="43" w16cid:durableId="2002276296">
    <w:abstractNumId w:val="41"/>
  </w:num>
  <w:num w:numId="44" w16cid:durableId="1662150108">
    <w:abstractNumId w:val="38"/>
  </w:num>
  <w:num w:numId="45" w16cid:durableId="63794426">
    <w:abstractNumId w:val="25"/>
  </w:num>
  <w:num w:numId="46" w16cid:durableId="117186436">
    <w:abstractNumId w:val="29"/>
  </w:num>
  <w:num w:numId="47" w16cid:durableId="1968196920">
    <w:abstractNumId w:val="23"/>
    <w:lvlOverride w:ilvl="0">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090"/>
    <w:rsid w:val="000075BB"/>
    <w:rsid w:val="000211B9"/>
    <w:rsid w:val="00024AA8"/>
    <w:rsid w:val="00033A77"/>
    <w:rsid w:val="00044381"/>
    <w:rsid w:val="000532E5"/>
    <w:rsid w:val="00054385"/>
    <w:rsid w:val="0005617D"/>
    <w:rsid w:val="000635C9"/>
    <w:rsid w:val="00067590"/>
    <w:rsid w:val="0007232F"/>
    <w:rsid w:val="000735F9"/>
    <w:rsid w:val="000C7816"/>
    <w:rsid w:val="000D6AAC"/>
    <w:rsid w:val="000F15BD"/>
    <w:rsid w:val="000F1A37"/>
    <w:rsid w:val="000F1BAA"/>
    <w:rsid w:val="000F2B70"/>
    <w:rsid w:val="00100546"/>
    <w:rsid w:val="00112785"/>
    <w:rsid w:val="00112EEA"/>
    <w:rsid w:val="00170736"/>
    <w:rsid w:val="001775A3"/>
    <w:rsid w:val="0019312C"/>
    <w:rsid w:val="001A134A"/>
    <w:rsid w:val="001A34A1"/>
    <w:rsid w:val="001B1570"/>
    <w:rsid w:val="001C61E0"/>
    <w:rsid w:val="001C6865"/>
    <w:rsid w:val="001C7633"/>
    <w:rsid w:val="001E2C97"/>
    <w:rsid w:val="001E3C3D"/>
    <w:rsid w:val="001E7DC7"/>
    <w:rsid w:val="0020397C"/>
    <w:rsid w:val="00206401"/>
    <w:rsid w:val="00207B68"/>
    <w:rsid w:val="00223276"/>
    <w:rsid w:val="0023232C"/>
    <w:rsid w:val="0023305B"/>
    <w:rsid w:val="002449AE"/>
    <w:rsid w:val="00244C7A"/>
    <w:rsid w:val="00250A76"/>
    <w:rsid w:val="00250F57"/>
    <w:rsid w:val="002561AC"/>
    <w:rsid w:val="00262E07"/>
    <w:rsid w:val="002738F3"/>
    <w:rsid w:val="00291E5D"/>
    <w:rsid w:val="00293E1B"/>
    <w:rsid w:val="002B0C2D"/>
    <w:rsid w:val="002C018D"/>
    <w:rsid w:val="002D030B"/>
    <w:rsid w:val="002D1F5F"/>
    <w:rsid w:val="002D6897"/>
    <w:rsid w:val="002F3BE4"/>
    <w:rsid w:val="00302BFC"/>
    <w:rsid w:val="00311A33"/>
    <w:rsid w:val="003142FE"/>
    <w:rsid w:val="00330D4E"/>
    <w:rsid w:val="00331885"/>
    <w:rsid w:val="00354601"/>
    <w:rsid w:val="0035642A"/>
    <w:rsid w:val="0037172A"/>
    <w:rsid w:val="003902E4"/>
    <w:rsid w:val="003A5B88"/>
    <w:rsid w:val="003B6DB8"/>
    <w:rsid w:val="003C0B5B"/>
    <w:rsid w:val="003C172D"/>
    <w:rsid w:val="003C26F5"/>
    <w:rsid w:val="003C78C9"/>
    <w:rsid w:val="003E7327"/>
    <w:rsid w:val="003E738F"/>
    <w:rsid w:val="0042240B"/>
    <w:rsid w:val="004305F4"/>
    <w:rsid w:val="004322ED"/>
    <w:rsid w:val="004455C6"/>
    <w:rsid w:val="00453D36"/>
    <w:rsid w:val="00454D0F"/>
    <w:rsid w:val="00457849"/>
    <w:rsid w:val="004A3B02"/>
    <w:rsid w:val="004A697C"/>
    <w:rsid w:val="004D4D58"/>
    <w:rsid w:val="004E486D"/>
    <w:rsid w:val="004F4EEF"/>
    <w:rsid w:val="00507012"/>
    <w:rsid w:val="00524616"/>
    <w:rsid w:val="00534B31"/>
    <w:rsid w:val="0053787F"/>
    <w:rsid w:val="005779A5"/>
    <w:rsid w:val="00597636"/>
    <w:rsid w:val="005C2A0C"/>
    <w:rsid w:val="005D6DD4"/>
    <w:rsid w:val="005D7412"/>
    <w:rsid w:val="005E0E59"/>
    <w:rsid w:val="00644426"/>
    <w:rsid w:val="00650E93"/>
    <w:rsid w:val="00652502"/>
    <w:rsid w:val="00652646"/>
    <w:rsid w:val="00656E72"/>
    <w:rsid w:val="00675985"/>
    <w:rsid w:val="00681B27"/>
    <w:rsid w:val="00682BC1"/>
    <w:rsid w:val="006A66C7"/>
    <w:rsid w:val="006B44E2"/>
    <w:rsid w:val="006E4521"/>
    <w:rsid w:val="006F32A4"/>
    <w:rsid w:val="00711282"/>
    <w:rsid w:val="00712046"/>
    <w:rsid w:val="00725F2A"/>
    <w:rsid w:val="0074446D"/>
    <w:rsid w:val="007556D5"/>
    <w:rsid w:val="007557A8"/>
    <w:rsid w:val="00764425"/>
    <w:rsid w:val="00764BB0"/>
    <w:rsid w:val="0078418A"/>
    <w:rsid w:val="007931F6"/>
    <w:rsid w:val="007A293F"/>
    <w:rsid w:val="007D0197"/>
    <w:rsid w:val="00811335"/>
    <w:rsid w:val="00811B99"/>
    <w:rsid w:val="008144C4"/>
    <w:rsid w:val="00825477"/>
    <w:rsid w:val="008362D5"/>
    <w:rsid w:val="00847D0F"/>
    <w:rsid w:val="008546F7"/>
    <w:rsid w:val="00891251"/>
    <w:rsid w:val="00891F64"/>
    <w:rsid w:val="00892E77"/>
    <w:rsid w:val="00897AEB"/>
    <w:rsid w:val="008A24B1"/>
    <w:rsid w:val="008B3461"/>
    <w:rsid w:val="008B3523"/>
    <w:rsid w:val="008C34F8"/>
    <w:rsid w:val="008C4D71"/>
    <w:rsid w:val="008E59C3"/>
    <w:rsid w:val="008F149A"/>
    <w:rsid w:val="008F2DE7"/>
    <w:rsid w:val="008F4E5D"/>
    <w:rsid w:val="008F6338"/>
    <w:rsid w:val="008F66B6"/>
    <w:rsid w:val="0091091D"/>
    <w:rsid w:val="00913997"/>
    <w:rsid w:val="00916E10"/>
    <w:rsid w:val="00923CA7"/>
    <w:rsid w:val="0093463A"/>
    <w:rsid w:val="00937FE3"/>
    <w:rsid w:val="00951CB9"/>
    <w:rsid w:val="00972296"/>
    <w:rsid w:val="00975B57"/>
    <w:rsid w:val="009761D6"/>
    <w:rsid w:val="009A370B"/>
    <w:rsid w:val="009C1815"/>
    <w:rsid w:val="009C64AB"/>
    <w:rsid w:val="009D476A"/>
    <w:rsid w:val="009F1F21"/>
    <w:rsid w:val="00A02F27"/>
    <w:rsid w:val="00A05CBD"/>
    <w:rsid w:val="00A2211E"/>
    <w:rsid w:val="00A33F37"/>
    <w:rsid w:val="00A50798"/>
    <w:rsid w:val="00A56435"/>
    <w:rsid w:val="00A604AB"/>
    <w:rsid w:val="00A671B3"/>
    <w:rsid w:val="00A73EEA"/>
    <w:rsid w:val="00A83925"/>
    <w:rsid w:val="00A85A72"/>
    <w:rsid w:val="00A85D7A"/>
    <w:rsid w:val="00A93432"/>
    <w:rsid w:val="00AA1444"/>
    <w:rsid w:val="00AA6D3D"/>
    <w:rsid w:val="00AD3090"/>
    <w:rsid w:val="00AD4EC9"/>
    <w:rsid w:val="00AD6819"/>
    <w:rsid w:val="00B00050"/>
    <w:rsid w:val="00B04EB5"/>
    <w:rsid w:val="00B16D56"/>
    <w:rsid w:val="00B2356E"/>
    <w:rsid w:val="00B27D42"/>
    <w:rsid w:val="00B52D6B"/>
    <w:rsid w:val="00B65B5F"/>
    <w:rsid w:val="00B66CE4"/>
    <w:rsid w:val="00B8376E"/>
    <w:rsid w:val="00B878E1"/>
    <w:rsid w:val="00B96FC8"/>
    <w:rsid w:val="00BA3946"/>
    <w:rsid w:val="00BB3922"/>
    <w:rsid w:val="00BD7308"/>
    <w:rsid w:val="00BE5782"/>
    <w:rsid w:val="00C06B6E"/>
    <w:rsid w:val="00C40A65"/>
    <w:rsid w:val="00C41175"/>
    <w:rsid w:val="00C473E1"/>
    <w:rsid w:val="00C51DAE"/>
    <w:rsid w:val="00C878BC"/>
    <w:rsid w:val="00C927D2"/>
    <w:rsid w:val="00C94BD4"/>
    <w:rsid w:val="00C95437"/>
    <w:rsid w:val="00CB196A"/>
    <w:rsid w:val="00CC25BA"/>
    <w:rsid w:val="00CC5E42"/>
    <w:rsid w:val="00CF7B51"/>
    <w:rsid w:val="00D03BD1"/>
    <w:rsid w:val="00D263A9"/>
    <w:rsid w:val="00D41E2A"/>
    <w:rsid w:val="00D431BF"/>
    <w:rsid w:val="00D553F9"/>
    <w:rsid w:val="00D97A5F"/>
    <w:rsid w:val="00DA16EB"/>
    <w:rsid w:val="00DA5151"/>
    <w:rsid w:val="00DB0F1F"/>
    <w:rsid w:val="00DB47F8"/>
    <w:rsid w:val="00DC489E"/>
    <w:rsid w:val="00DC6468"/>
    <w:rsid w:val="00DC690F"/>
    <w:rsid w:val="00DD74FD"/>
    <w:rsid w:val="00DF2484"/>
    <w:rsid w:val="00E03131"/>
    <w:rsid w:val="00E053EF"/>
    <w:rsid w:val="00E26FF4"/>
    <w:rsid w:val="00E3519A"/>
    <w:rsid w:val="00E5530F"/>
    <w:rsid w:val="00E91F41"/>
    <w:rsid w:val="00E95424"/>
    <w:rsid w:val="00EA1F35"/>
    <w:rsid w:val="00EA7D93"/>
    <w:rsid w:val="00EB6F15"/>
    <w:rsid w:val="00EC1E7D"/>
    <w:rsid w:val="00EC7385"/>
    <w:rsid w:val="00EE2ADA"/>
    <w:rsid w:val="00EE3D0A"/>
    <w:rsid w:val="00EF00EF"/>
    <w:rsid w:val="00EF1AC2"/>
    <w:rsid w:val="00F11D9C"/>
    <w:rsid w:val="00F26B72"/>
    <w:rsid w:val="00F3586B"/>
    <w:rsid w:val="00F4226A"/>
    <w:rsid w:val="00F42E94"/>
    <w:rsid w:val="00F47BB2"/>
    <w:rsid w:val="00F6230E"/>
    <w:rsid w:val="00F70EE0"/>
    <w:rsid w:val="00F77626"/>
    <w:rsid w:val="00F879BB"/>
    <w:rsid w:val="00F97C5F"/>
    <w:rsid w:val="00FB4A16"/>
    <w:rsid w:val="00FB54D3"/>
    <w:rsid w:val="00FE1386"/>
    <w:rsid w:val="00FE2755"/>
    <w:rsid w:val="00FE416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7A58A9"/>
  <w15:docId w15:val="{9D705175-CA6E-4DCB-B468-5453E0B6F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C3D"/>
    <w:pPr>
      <w:spacing w:after="120"/>
      <w:jc w:val="right"/>
    </w:pPr>
    <w:rPr>
      <w:sz w:val="22"/>
      <w:szCs w:val="22"/>
      <w:lang w:eastAsia="en-US"/>
    </w:rPr>
  </w:style>
  <w:style w:type="paragraph" w:styleId="Heading1">
    <w:name w:val="heading 1"/>
    <w:basedOn w:val="Normal"/>
    <w:next w:val="Normal"/>
    <w:link w:val="Heading1Char"/>
    <w:qFormat/>
    <w:locked/>
    <w:rsid w:val="00DC6468"/>
    <w:pPr>
      <w:keepNext/>
      <w:suppressAutoHyphens/>
      <w:spacing w:before="240" w:after="60" w:line="280" w:lineRule="exact"/>
      <w:jc w:val="both"/>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locked/>
    <w:rsid w:val="00DC6468"/>
    <w:pPr>
      <w:keepNext/>
      <w:suppressAutoHyphens/>
      <w:spacing w:before="240" w:after="60" w:line="280" w:lineRule="exact"/>
      <w:jc w:val="both"/>
      <w:outlineLvl w:val="1"/>
    </w:pPr>
    <w:rPr>
      <w:rFonts w:ascii="Arial" w:eastAsia="Times New Roman" w:hAnsi="Arial" w:cs="Arial"/>
      <w:b/>
      <w:bCs/>
      <w:i/>
      <w:iCs/>
      <w:sz w:val="28"/>
      <w:szCs w:val="28"/>
    </w:rPr>
  </w:style>
  <w:style w:type="paragraph" w:styleId="Heading3">
    <w:name w:val="heading 3"/>
    <w:basedOn w:val="Normal"/>
    <w:next w:val="Normal"/>
    <w:link w:val="Heading3Char"/>
    <w:qFormat/>
    <w:locked/>
    <w:rsid w:val="00DC6468"/>
    <w:pPr>
      <w:keepNext/>
      <w:suppressAutoHyphens/>
      <w:spacing w:before="240" w:after="60" w:line="280" w:lineRule="exact"/>
      <w:jc w:val="both"/>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AD3090"/>
    <w:pPr>
      <w:spacing w:after="0"/>
    </w:pPr>
    <w:rPr>
      <w:rFonts w:ascii="Tahoma" w:hAnsi="Tahoma" w:cs="Tahoma"/>
      <w:sz w:val="16"/>
      <w:szCs w:val="16"/>
    </w:rPr>
  </w:style>
  <w:style w:type="character" w:customStyle="1" w:styleId="BalloonTextChar">
    <w:name w:val="Balloon Text Char"/>
    <w:link w:val="BalloonText"/>
    <w:locked/>
    <w:rsid w:val="00AD3090"/>
    <w:rPr>
      <w:rFonts w:ascii="Tahoma" w:hAnsi="Tahoma" w:cs="Tahoma"/>
      <w:sz w:val="16"/>
      <w:szCs w:val="16"/>
    </w:rPr>
  </w:style>
  <w:style w:type="paragraph" w:styleId="ListParagraph">
    <w:name w:val="List Paragraph"/>
    <w:aliases w:val="igunore,Subtitle Cover Page"/>
    <w:basedOn w:val="Normal"/>
    <w:link w:val="ListParagraphChar"/>
    <w:uiPriority w:val="34"/>
    <w:qFormat/>
    <w:rsid w:val="001C61E0"/>
    <w:pPr>
      <w:ind w:left="720"/>
      <w:contextualSpacing/>
    </w:pPr>
  </w:style>
  <w:style w:type="character" w:styleId="Hyperlink">
    <w:name w:val="Hyperlink"/>
    <w:rsid w:val="001C61E0"/>
    <w:rPr>
      <w:rFonts w:cs="Times New Roman"/>
      <w:color w:val="0000FF"/>
      <w:u w:val="single"/>
    </w:rPr>
  </w:style>
  <w:style w:type="paragraph" w:styleId="Header">
    <w:name w:val="header"/>
    <w:aliases w:val="ho,header odd"/>
    <w:basedOn w:val="Normal"/>
    <w:link w:val="HeaderChar"/>
    <w:uiPriority w:val="99"/>
    <w:unhideWhenUsed/>
    <w:rsid w:val="00EF00EF"/>
    <w:pPr>
      <w:tabs>
        <w:tab w:val="center" w:pos="4513"/>
        <w:tab w:val="right" w:pos="9026"/>
      </w:tabs>
      <w:spacing w:after="0"/>
    </w:pPr>
  </w:style>
  <w:style w:type="character" w:customStyle="1" w:styleId="HeaderChar">
    <w:name w:val="Header Char"/>
    <w:aliases w:val="ho Char,header odd Char"/>
    <w:basedOn w:val="DefaultParagraphFont"/>
    <w:link w:val="Header"/>
    <w:uiPriority w:val="99"/>
    <w:rsid w:val="00EF00EF"/>
    <w:rPr>
      <w:sz w:val="22"/>
      <w:szCs w:val="22"/>
      <w:lang w:eastAsia="en-US"/>
    </w:rPr>
  </w:style>
  <w:style w:type="paragraph" w:styleId="Footer">
    <w:name w:val="footer"/>
    <w:basedOn w:val="Normal"/>
    <w:link w:val="FooterChar"/>
    <w:uiPriority w:val="99"/>
    <w:unhideWhenUsed/>
    <w:rsid w:val="00EF00EF"/>
    <w:pPr>
      <w:tabs>
        <w:tab w:val="center" w:pos="4513"/>
        <w:tab w:val="right" w:pos="9026"/>
      </w:tabs>
      <w:spacing w:after="0"/>
    </w:pPr>
  </w:style>
  <w:style w:type="character" w:customStyle="1" w:styleId="FooterChar">
    <w:name w:val="Footer Char"/>
    <w:basedOn w:val="DefaultParagraphFont"/>
    <w:link w:val="Footer"/>
    <w:uiPriority w:val="99"/>
    <w:rsid w:val="00EF00EF"/>
    <w:rPr>
      <w:sz w:val="22"/>
      <w:szCs w:val="22"/>
      <w:lang w:eastAsia="en-US"/>
    </w:rPr>
  </w:style>
  <w:style w:type="table" w:styleId="TableGrid">
    <w:name w:val="Table Grid"/>
    <w:basedOn w:val="TableNormal"/>
    <w:locked/>
    <w:rsid w:val="00232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3232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75B57"/>
    <w:pPr>
      <w:spacing w:after="0"/>
      <w:jc w:val="left"/>
    </w:pPr>
    <w:rPr>
      <w:rFonts w:ascii="Times New Roman" w:eastAsiaTheme="minorHAnsi" w:hAnsi="Times New Roman"/>
      <w:sz w:val="24"/>
      <w:szCs w:val="24"/>
      <w:lang w:eastAsia="en-IE"/>
    </w:rPr>
  </w:style>
  <w:style w:type="character" w:customStyle="1" w:styleId="ListParagraphChar">
    <w:name w:val="List Paragraph Char"/>
    <w:aliases w:val="igunore Char,Subtitle Cover Page Char"/>
    <w:link w:val="ListParagraph"/>
    <w:uiPriority w:val="34"/>
    <w:locked/>
    <w:rsid w:val="00024AA8"/>
    <w:rPr>
      <w:sz w:val="22"/>
      <w:szCs w:val="22"/>
      <w:lang w:eastAsia="en-US"/>
    </w:rPr>
  </w:style>
  <w:style w:type="paragraph" w:customStyle="1" w:styleId="TableParagraph">
    <w:name w:val="Table Paragraph"/>
    <w:basedOn w:val="Normal"/>
    <w:uiPriority w:val="1"/>
    <w:qFormat/>
    <w:rsid w:val="00892E77"/>
    <w:pPr>
      <w:widowControl w:val="0"/>
      <w:spacing w:after="0"/>
      <w:jc w:val="center"/>
    </w:pPr>
    <w:rPr>
      <w:rFonts w:cs="Calibri"/>
      <w:lang w:val="en-US"/>
    </w:rPr>
  </w:style>
  <w:style w:type="paragraph" w:customStyle="1" w:styleId="Default">
    <w:name w:val="Default"/>
    <w:rsid w:val="00DC6468"/>
    <w:pPr>
      <w:autoSpaceDE w:val="0"/>
      <w:autoSpaceDN w:val="0"/>
      <w:adjustRightInd w:val="0"/>
    </w:pPr>
    <w:rPr>
      <w:rFonts w:ascii="Book Antiqua" w:eastAsia="Times New Roman" w:hAnsi="Book Antiqua" w:cs="Book Antiqua"/>
      <w:color w:val="000000"/>
      <w:sz w:val="24"/>
      <w:szCs w:val="24"/>
    </w:rPr>
  </w:style>
  <w:style w:type="character" w:customStyle="1" w:styleId="Heading1Char">
    <w:name w:val="Heading 1 Char"/>
    <w:basedOn w:val="DefaultParagraphFont"/>
    <w:link w:val="Heading1"/>
    <w:rsid w:val="00DC6468"/>
    <w:rPr>
      <w:rFonts w:ascii="Arial" w:eastAsia="Times New Roman" w:hAnsi="Arial" w:cs="Arial"/>
      <w:b/>
      <w:bCs/>
      <w:kern w:val="32"/>
      <w:sz w:val="32"/>
      <w:szCs w:val="32"/>
      <w:lang w:eastAsia="en-US"/>
    </w:rPr>
  </w:style>
  <w:style w:type="character" w:customStyle="1" w:styleId="Heading2Char">
    <w:name w:val="Heading 2 Char"/>
    <w:basedOn w:val="DefaultParagraphFont"/>
    <w:link w:val="Heading2"/>
    <w:rsid w:val="00DC6468"/>
    <w:rPr>
      <w:rFonts w:ascii="Arial" w:eastAsia="Times New Roman" w:hAnsi="Arial" w:cs="Arial"/>
      <w:b/>
      <w:bCs/>
      <w:i/>
      <w:iCs/>
      <w:sz w:val="28"/>
      <w:szCs w:val="28"/>
      <w:lang w:eastAsia="en-US"/>
    </w:rPr>
  </w:style>
  <w:style w:type="character" w:customStyle="1" w:styleId="Heading3Char">
    <w:name w:val="Heading 3 Char"/>
    <w:basedOn w:val="DefaultParagraphFont"/>
    <w:link w:val="Heading3"/>
    <w:rsid w:val="00DC6468"/>
    <w:rPr>
      <w:rFonts w:ascii="Arial" w:eastAsia="Times New Roman" w:hAnsi="Arial" w:cs="Arial"/>
      <w:b/>
      <w:bCs/>
      <w:sz w:val="26"/>
      <w:szCs w:val="26"/>
      <w:lang w:eastAsia="en-US"/>
    </w:rPr>
  </w:style>
  <w:style w:type="paragraph" w:customStyle="1" w:styleId="EODSSCHL1">
    <w:name w:val="EODS SCH L1"/>
    <w:basedOn w:val="Normal"/>
    <w:rsid w:val="00DC6468"/>
    <w:pPr>
      <w:numPr>
        <w:numId w:val="2"/>
      </w:numPr>
      <w:suppressAutoHyphens/>
      <w:spacing w:after="0" w:line="280" w:lineRule="exact"/>
      <w:jc w:val="both"/>
    </w:pPr>
    <w:rPr>
      <w:rFonts w:ascii="Verdana" w:eastAsia="Times New Roman" w:hAnsi="Verdana"/>
      <w:sz w:val="20"/>
      <w:szCs w:val="24"/>
    </w:rPr>
  </w:style>
  <w:style w:type="paragraph" w:customStyle="1" w:styleId="EODSSCHL2">
    <w:name w:val="EODS SCH L2"/>
    <w:basedOn w:val="Normal"/>
    <w:rsid w:val="00DC6468"/>
    <w:pPr>
      <w:numPr>
        <w:ilvl w:val="1"/>
        <w:numId w:val="2"/>
      </w:numPr>
      <w:suppressAutoHyphens/>
      <w:spacing w:after="0" w:line="280" w:lineRule="exact"/>
      <w:jc w:val="both"/>
    </w:pPr>
    <w:rPr>
      <w:rFonts w:ascii="Verdana" w:eastAsia="Times New Roman" w:hAnsi="Verdana"/>
      <w:sz w:val="20"/>
      <w:szCs w:val="24"/>
    </w:rPr>
  </w:style>
  <w:style w:type="paragraph" w:customStyle="1" w:styleId="EODSSCHL3">
    <w:name w:val="EODS SCH L3"/>
    <w:basedOn w:val="Normal"/>
    <w:rsid w:val="00DC6468"/>
    <w:pPr>
      <w:numPr>
        <w:ilvl w:val="2"/>
        <w:numId w:val="2"/>
      </w:numPr>
      <w:suppressAutoHyphens/>
      <w:spacing w:after="0" w:line="280" w:lineRule="exact"/>
      <w:jc w:val="both"/>
    </w:pPr>
    <w:rPr>
      <w:rFonts w:ascii="Verdana" w:eastAsia="Times New Roman" w:hAnsi="Verdana"/>
      <w:sz w:val="20"/>
      <w:szCs w:val="24"/>
    </w:rPr>
  </w:style>
  <w:style w:type="paragraph" w:customStyle="1" w:styleId="EODSSCHL4">
    <w:name w:val="EODS SCH L4"/>
    <w:basedOn w:val="Normal"/>
    <w:rsid w:val="00DC6468"/>
    <w:pPr>
      <w:numPr>
        <w:ilvl w:val="3"/>
        <w:numId w:val="2"/>
      </w:numPr>
      <w:suppressAutoHyphens/>
      <w:spacing w:after="0" w:line="280" w:lineRule="exact"/>
      <w:jc w:val="both"/>
    </w:pPr>
    <w:rPr>
      <w:rFonts w:ascii="Verdana" w:eastAsia="Times New Roman" w:hAnsi="Verdana"/>
      <w:sz w:val="20"/>
      <w:szCs w:val="24"/>
    </w:rPr>
  </w:style>
  <w:style w:type="paragraph" w:customStyle="1" w:styleId="EODSSCHL5">
    <w:name w:val="EODS SCH L5"/>
    <w:basedOn w:val="Normal"/>
    <w:rsid w:val="00DC6468"/>
    <w:pPr>
      <w:numPr>
        <w:ilvl w:val="4"/>
        <w:numId w:val="2"/>
      </w:numPr>
      <w:suppressAutoHyphens/>
      <w:spacing w:after="0" w:line="280" w:lineRule="exact"/>
      <w:jc w:val="both"/>
    </w:pPr>
    <w:rPr>
      <w:rFonts w:ascii="Verdana" w:eastAsia="Times New Roman" w:hAnsi="Verdana"/>
      <w:sz w:val="20"/>
      <w:szCs w:val="24"/>
    </w:rPr>
  </w:style>
  <w:style w:type="paragraph" w:customStyle="1" w:styleId="l1">
    <w:name w:val="l1"/>
    <w:basedOn w:val="Normal"/>
    <w:next w:val="Normal"/>
    <w:rsid w:val="00DC6468"/>
    <w:pPr>
      <w:numPr>
        <w:numId w:val="3"/>
      </w:numPr>
      <w:suppressAutoHyphens/>
      <w:spacing w:after="0" w:line="280" w:lineRule="exact"/>
      <w:jc w:val="both"/>
    </w:pPr>
    <w:rPr>
      <w:rFonts w:ascii="Verdana" w:eastAsia="Times New Roman" w:hAnsi="Verdana"/>
      <w:b/>
      <w:caps/>
      <w:sz w:val="20"/>
    </w:rPr>
  </w:style>
  <w:style w:type="paragraph" w:customStyle="1" w:styleId="l2">
    <w:name w:val="l2"/>
    <w:basedOn w:val="l1"/>
    <w:next w:val="Normal"/>
    <w:rsid w:val="00DC6468"/>
    <w:pPr>
      <w:numPr>
        <w:ilvl w:val="1"/>
      </w:numPr>
    </w:pPr>
    <w:rPr>
      <w:b w:val="0"/>
      <w:caps w:val="0"/>
    </w:rPr>
  </w:style>
  <w:style w:type="paragraph" w:customStyle="1" w:styleId="l3">
    <w:name w:val="l3"/>
    <w:basedOn w:val="l2"/>
    <w:next w:val="Normal"/>
    <w:rsid w:val="00DC6468"/>
    <w:pPr>
      <w:numPr>
        <w:ilvl w:val="2"/>
      </w:numPr>
    </w:pPr>
  </w:style>
  <w:style w:type="paragraph" w:customStyle="1" w:styleId="l4">
    <w:name w:val="l4"/>
    <w:basedOn w:val="l3"/>
    <w:next w:val="Normal"/>
    <w:rsid w:val="00DC6468"/>
    <w:pPr>
      <w:numPr>
        <w:ilvl w:val="3"/>
      </w:numPr>
    </w:pPr>
  </w:style>
  <w:style w:type="paragraph" w:customStyle="1" w:styleId="l5">
    <w:name w:val="l5"/>
    <w:basedOn w:val="l4"/>
    <w:next w:val="Normal"/>
    <w:rsid w:val="00DC6468"/>
    <w:pPr>
      <w:numPr>
        <w:ilvl w:val="4"/>
      </w:numPr>
      <w:ind w:left="1815" w:hanging="363"/>
    </w:pPr>
  </w:style>
  <w:style w:type="paragraph" w:customStyle="1" w:styleId="l6">
    <w:name w:val="l6"/>
    <w:basedOn w:val="Normal"/>
    <w:next w:val="Normal"/>
    <w:rsid w:val="00DC6468"/>
    <w:pPr>
      <w:numPr>
        <w:ilvl w:val="5"/>
        <w:numId w:val="3"/>
      </w:numPr>
      <w:suppressAutoHyphens/>
      <w:spacing w:after="0" w:line="280" w:lineRule="exact"/>
      <w:jc w:val="both"/>
    </w:pPr>
    <w:rPr>
      <w:rFonts w:ascii="Verdana" w:eastAsia="Times New Roman" w:hAnsi="Verdana"/>
      <w:sz w:val="20"/>
      <w:szCs w:val="24"/>
    </w:rPr>
  </w:style>
  <w:style w:type="paragraph" w:customStyle="1" w:styleId="l7">
    <w:name w:val="l7"/>
    <w:basedOn w:val="Normal"/>
    <w:next w:val="Normal"/>
    <w:rsid w:val="00DC6468"/>
    <w:pPr>
      <w:numPr>
        <w:ilvl w:val="6"/>
        <w:numId w:val="3"/>
      </w:numPr>
      <w:suppressAutoHyphens/>
      <w:spacing w:after="0" w:line="280" w:lineRule="exact"/>
      <w:ind w:left="1815" w:hanging="363"/>
      <w:jc w:val="both"/>
    </w:pPr>
    <w:rPr>
      <w:rFonts w:ascii="Verdana" w:eastAsia="Times New Roman" w:hAnsi="Verdana"/>
      <w:sz w:val="20"/>
      <w:szCs w:val="24"/>
    </w:rPr>
  </w:style>
  <w:style w:type="paragraph" w:customStyle="1" w:styleId="Paragraph">
    <w:name w:val="Paragraph"/>
    <w:basedOn w:val="Normal"/>
    <w:next w:val="Normal"/>
    <w:rsid w:val="00DC6468"/>
    <w:pPr>
      <w:suppressAutoHyphens/>
      <w:spacing w:after="0" w:line="280" w:lineRule="exact"/>
      <w:ind w:left="720"/>
      <w:jc w:val="both"/>
    </w:pPr>
    <w:rPr>
      <w:rFonts w:ascii="Verdana" w:eastAsia="Times New Roman" w:hAnsi="Verdana"/>
      <w:sz w:val="20"/>
      <w:szCs w:val="24"/>
    </w:rPr>
  </w:style>
  <w:style w:type="paragraph" w:customStyle="1" w:styleId="ScheduleHeading">
    <w:name w:val="Schedule Heading"/>
    <w:basedOn w:val="Normal"/>
    <w:next w:val="Normal"/>
    <w:rsid w:val="00DC6468"/>
    <w:pPr>
      <w:suppressAutoHyphens/>
      <w:spacing w:after="0" w:line="280" w:lineRule="exact"/>
      <w:jc w:val="center"/>
      <w:outlineLvl w:val="0"/>
    </w:pPr>
    <w:rPr>
      <w:rFonts w:ascii="Verdana" w:eastAsia="Times New Roman" w:hAnsi="Verdana"/>
      <w:b/>
      <w:sz w:val="20"/>
      <w:szCs w:val="24"/>
    </w:rPr>
  </w:style>
  <w:style w:type="paragraph" w:customStyle="1" w:styleId="TableofContents">
    <w:name w:val="Table of Contents"/>
    <w:basedOn w:val="Normal"/>
    <w:rsid w:val="00DC6468"/>
    <w:pPr>
      <w:suppressAutoHyphens/>
      <w:spacing w:after="0" w:line="280" w:lineRule="exact"/>
      <w:jc w:val="both"/>
    </w:pPr>
    <w:rPr>
      <w:rFonts w:ascii="Verdana" w:eastAsia="Times New Roman" w:hAnsi="Verdana"/>
      <w:b/>
      <w:sz w:val="20"/>
      <w:szCs w:val="24"/>
    </w:rPr>
  </w:style>
  <w:style w:type="paragraph" w:customStyle="1" w:styleId="1-Numbering">
    <w:name w:val="1.-Numbering"/>
    <w:basedOn w:val="Normal"/>
    <w:rsid w:val="00DC6468"/>
    <w:pPr>
      <w:numPr>
        <w:numId w:val="4"/>
      </w:numPr>
      <w:suppressAutoHyphens/>
      <w:spacing w:after="0" w:line="280" w:lineRule="exact"/>
      <w:jc w:val="both"/>
    </w:pPr>
    <w:rPr>
      <w:rFonts w:ascii="Verdana" w:eastAsia="Times New Roman" w:hAnsi="Verdana"/>
      <w:sz w:val="20"/>
      <w:szCs w:val="24"/>
    </w:rPr>
  </w:style>
  <w:style w:type="paragraph" w:customStyle="1" w:styleId="A-Numbering">
    <w:name w:val="A.-Numbering"/>
    <w:basedOn w:val="Normal"/>
    <w:rsid w:val="00DC6468"/>
    <w:pPr>
      <w:numPr>
        <w:numId w:val="1"/>
      </w:numPr>
      <w:suppressAutoHyphens/>
      <w:spacing w:after="0" w:line="280" w:lineRule="exact"/>
      <w:jc w:val="both"/>
    </w:pPr>
    <w:rPr>
      <w:rFonts w:ascii="Verdana" w:eastAsia="Times New Roman" w:hAnsi="Verdana"/>
      <w:sz w:val="20"/>
      <w:szCs w:val="24"/>
    </w:rPr>
  </w:style>
  <w:style w:type="paragraph" w:styleId="TOC2">
    <w:name w:val="toc 2"/>
    <w:basedOn w:val="Normal"/>
    <w:next w:val="Normal"/>
    <w:autoRedefine/>
    <w:locked/>
    <w:rsid w:val="00DC6468"/>
    <w:pPr>
      <w:suppressAutoHyphens/>
      <w:spacing w:after="0" w:line="280" w:lineRule="exact"/>
      <w:ind w:left="200"/>
      <w:jc w:val="both"/>
    </w:pPr>
    <w:rPr>
      <w:rFonts w:ascii="Verdana" w:eastAsia="Times New Roman" w:hAnsi="Verdana"/>
      <w:sz w:val="20"/>
      <w:szCs w:val="24"/>
    </w:rPr>
  </w:style>
  <w:style w:type="paragraph" w:styleId="TOC3">
    <w:name w:val="toc 3"/>
    <w:basedOn w:val="Normal"/>
    <w:next w:val="Normal"/>
    <w:autoRedefine/>
    <w:locked/>
    <w:rsid w:val="00DC6468"/>
    <w:pPr>
      <w:suppressAutoHyphens/>
      <w:spacing w:after="0" w:line="280" w:lineRule="exact"/>
      <w:ind w:left="400"/>
      <w:jc w:val="both"/>
    </w:pPr>
    <w:rPr>
      <w:rFonts w:ascii="Verdana" w:eastAsia="Times New Roman" w:hAnsi="Verdana"/>
      <w:sz w:val="20"/>
      <w:szCs w:val="24"/>
    </w:rPr>
  </w:style>
  <w:style w:type="paragraph" w:styleId="TOC4">
    <w:name w:val="toc 4"/>
    <w:basedOn w:val="Normal"/>
    <w:next w:val="Normal"/>
    <w:autoRedefine/>
    <w:locked/>
    <w:rsid w:val="00DC6468"/>
    <w:pPr>
      <w:suppressAutoHyphens/>
      <w:spacing w:after="0" w:line="280" w:lineRule="exact"/>
      <w:ind w:left="600"/>
      <w:jc w:val="both"/>
    </w:pPr>
    <w:rPr>
      <w:rFonts w:ascii="Verdana" w:eastAsia="Times New Roman" w:hAnsi="Verdana"/>
      <w:sz w:val="20"/>
      <w:szCs w:val="24"/>
    </w:rPr>
  </w:style>
  <w:style w:type="paragraph" w:styleId="TOC1">
    <w:name w:val="toc 1"/>
    <w:basedOn w:val="Normal"/>
    <w:next w:val="Normal"/>
    <w:autoRedefine/>
    <w:locked/>
    <w:rsid w:val="00DC6468"/>
    <w:pPr>
      <w:suppressAutoHyphens/>
      <w:spacing w:after="0" w:line="280" w:lineRule="exact"/>
      <w:jc w:val="both"/>
    </w:pPr>
    <w:rPr>
      <w:rFonts w:ascii="Verdana" w:eastAsia="Times New Roman" w:hAnsi="Verdana"/>
      <w:caps/>
      <w:sz w:val="20"/>
      <w:szCs w:val="24"/>
    </w:rPr>
  </w:style>
  <w:style w:type="paragraph" w:styleId="TOC5">
    <w:name w:val="toc 5"/>
    <w:basedOn w:val="Normal"/>
    <w:next w:val="Normal"/>
    <w:autoRedefine/>
    <w:locked/>
    <w:rsid w:val="00DC6468"/>
    <w:pPr>
      <w:suppressAutoHyphens/>
      <w:spacing w:after="0" w:line="280" w:lineRule="exact"/>
      <w:ind w:left="800"/>
      <w:jc w:val="both"/>
    </w:pPr>
    <w:rPr>
      <w:rFonts w:ascii="Verdana" w:eastAsia="Times New Roman" w:hAnsi="Verdana"/>
      <w:sz w:val="20"/>
      <w:szCs w:val="24"/>
    </w:rPr>
  </w:style>
  <w:style w:type="paragraph" w:styleId="TOC6">
    <w:name w:val="toc 6"/>
    <w:basedOn w:val="Normal"/>
    <w:next w:val="Normal"/>
    <w:autoRedefine/>
    <w:locked/>
    <w:rsid w:val="00DC6468"/>
    <w:pPr>
      <w:suppressAutoHyphens/>
      <w:spacing w:after="0" w:line="280" w:lineRule="exact"/>
      <w:ind w:left="1000"/>
      <w:jc w:val="both"/>
    </w:pPr>
    <w:rPr>
      <w:rFonts w:ascii="Verdana" w:eastAsia="Times New Roman" w:hAnsi="Verdana"/>
      <w:sz w:val="20"/>
      <w:szCs w:val="24"/>
    </w:rPr>
  </w:style>
  <w:style w:type="paragraph" w:styleId="TOC7">
    <w:name w:val="toc 7"/>
    <w:basedOn w:val="Normal"/>
    <w:next w:val="Normal"/>
    <w:autoRedefine/>
    <w:locked/>
    <w:rsid w:val="00DC6468"/>
    <w:pPr>
      <w:suppressAutoHyphens/>
      <w:spacing w:after="0" w:line="280" w:lineRule="exact"/>
      <w:ind w:left="1200"/>
      <w:jc w:val="both"/>
    </w:pPr>
    <w:rPr>
      <w:rFonts w:ascii="Verdana" w:eastAsia="Times New Roman" w:hAnsi="Verdana"/>
      <w:sz w:val="20"/>
      <w:szCs w:val="24"/>
    </w:rPr>
  </w:style>
  <w:style w:type="paragraph" w:styleId="TOC8">
    <w:name w:val="toc 8"/>
    <w:basedOn w:val="Normal"/>
    <w:next w:val="Normal"/>
    <w:autoRedefine/>
    <w:locked/>
    <w:rsid w:val="00DC6468"/>
    <w:pPr>
      <w:suppressAutoHyphens/>
      <w:spacing w:after="0" w:line="280" w:lineRule="exact"/>
      <w:ind w:left="1400"/>
      <w:jc w:val="both"/>
    </w:pPr>
    <w:rPr>
      <w:rFonts w:ascii="Verdana" w:eastAsia="Times New Roman" w:hAnsi="Verdana"/>
      <w:sz w:val="20"/>
      <w:szCs w:val="24"/>
    </w:rPr>
  </w:style>
  <w:style w:type="paragraph" w:styleId="TOC9">
    <w:name w:val="toc 9"/>
    <w:basedOn w:val="Normal"/>
    <w:next w:val="Normal"/>
    <w:autoRedefine/>
    <w:locked/>
    <w:rsid w:val="00DC6468"/>
    <w:pPr>
      <w:suppressAutoHyphens/>
      <w:spacing w:after="0" w:line="280" w:lineRule="exact"/>
      <w:ind w:left="1600"/>
      <w:jc w:val="both"/>
    </w:pPr>
    <w:rPr>
      <w:rFonts w:ascii="Verdana" w:eastAsia="Times New Roman" w:hAnsi="Verdana"/>
      <w:sz w:val="20"/>
      <w:szCs w:val="24"/>
    </w:rPr>
  </w:style>
  <w:style w:type="paragraph" w:styleId="FootnoteText">
    <w:name w:val="footnote text"/>
    <w:basedOn w:val="Normal"/>
    <w:link w:val="FootnoteTextChar"/>
    <w:rsid w:val="00DC6468"/>
    <w:pPr>
      <w:suppressAutoHyphens/>
      <w:spacing w:after="0" w:line="280" w:lineRule="exact"/>
      <w:jc w:val="both"/>
    </w:pPr>
    <w:rPr>
      <w:rFonts w:ascii="Verdana" w:eastAsia="Times New Roman" w:hAnsi="Verdana"/>
      <w:sz w:val="20"/>
      <w:szCs w:val="20"/>
      <w:lang w:val="x-none"/>
    </w:rPr>
  </w:style>
  <w:style w:type="character" w:customStyle="1" w:styleId="FootnoteTextChar">
    <w:name w:val="Footnote Text Char"/>
    <w:basedOn w:val="DefaultParagraphFont"/>
    <w:link w:val="FootnoteText"/>
    <w:rsid w:val="00DC6468"/>
    <w:rPr>
      <w:rFonts w:ascii="Verdana" w:eastAsia="Times New Roman" w:hAnsi="Verdana"/>
      <w:lang w:val="x-none" w:eastAsia="en-US"/>
    </w:rPr>
  </w:style>
  <w:style w:type="character" w:styleId="FootnoteReference">
    <w:name w:val="footnote reference"/>
    <w:rsid w:val="00DC6468"/>
    <w:rPr>
      <w:vertAlign w:val="superscript"/>
    </w:rPr>
  </w:style>
  <w:style w:type="paragraph" w:styleId="NormalWeb">
    <w:name w:val="Normal (Web)"/>
    <w:basedOn w:val="Normal"/>
    <w:uiPriority w:val="99"/>
    <w:unhideWhenUsed/>
    <w:rsid w:val="00DC6468"/>
    <w:pPr>
      <w:spacing w:before="100" w:beforeAutospacing="1" w:after="100" w:afterAutospacing="1"/>
      <w:jc w:val="left"/>
    </w:pPr>
    <w:rPr>
      <w:rFonts w:ascii="Times New Roman" w:eastAsia="Times New Roman" w:hAnsi="Times New Roman"/>
      <w:sz w:val="24"/>
      <w:szCs w:val="24"/>
      <w:lang w:eastAsia="en-IE"/>
    </w:rPr>
  </w:style>
  <w:style w:type="character" w:styleId="CommentReference">
    <w:name w:val="annotation reference"/>
    <w:rsid w:val="00DC6468"/>
    <w:rPr>
      <w:sz w:val="16"/>
      <w:szCs w:val="16"/>
    </w:rPr>
  </w:style>
  <w:style w:type="paragraph" w:styleId="CommentText">
    <w:name w:val="annotation text"/>
    <w:basedOn w:val="Normal"/>
    <w:link w:val="CommentTextChar"/>
    <w:rsid w:val="00DC6468"/>
    <w:pPr>
      <w:suppressAutoHyphens/>
      <w:spacing w:after="0" w:line="280" w:lineRule="exact"/>
      <w:jc w:val="both"/>
    </w:pPr>
    <w:rPr>
      <w:rFonts w:ascii="Verdana" w:eastAsia="Times New Roman" w:hAnsi="Verdana"/>
      <w:sz w:val="20"/>
      <w:szCs w:val="20"/>
      <w:lang w:val="x-none"/>
    </w:rPr>
  </w:style>
  <w:style w:type="character" w:customStyle="1" w:styleId="CommentTextChar">
    <w:name w:val="Comment Text Char"/>
    <w:basedOn w:val="DefaultParagraphFont"/>
    <w:link w:val="CommentText"/>
    <w:rsid w:val="00DC6468"/>
    <w:rPr>
      <w:rFonts w:ascii="Verdana" w:eastAsia="Times New Roman" w:hAnsi="Verdana"/>
      <w:lang w:val="x-none" w:eastAsia="en-US"/>
    </w:rPr>
  </w:style>
  <w:style w:type="paragraph" w:styleId="CommentSubject">
    <w:name w:val="annotation subject"/>
    <w:basedOn w:val="CommentText"/>
    <w:next w:val="CommentText"/>
    <w:link w:val="CommentSubjectChar"/>
    <w:rsid w:val="00DC6468"/>
    <w:rPr>
      <w:b/>
      <w:bCs/>
    </w:rPr>
  </w:style>
  <w:style w:type="character" w:customStyle="1" w:styleId="CommentSubjectChar">
    <w:name w:val="Comment Subject Char"/>
    <w:basedOn w:val="CommentTextChar"/>
    <w:link w:val="CommentSubject"/>
    <w:rsid w:val="00DC6468"/>
    <w:rPr>
      <w:rFonts w:ascii="Verdana" w:eastAsia="Times New Roman" w:hAnsi="Verdana"/>
      <w:b/>
      <w:bCs/>
      <w:lang w:val="x-none" w:eastAsia="en-US"/>
    </w:rPr>
  </w:style>
  <w:style w:type="table" w:customStyle="1" w:styleId="TableGrid31">
    <w:name w:val="Table Grid31"/>
    <w:basedOn w:val="TableNormal"/>
    <w:next w:val="TableGrid"/>
    <w:uiPriority w:val="59"/>
    <w:rsid w:val="00DC6468"/>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nhideWhenUsed/>
    <w:rsid w:val="00DC6468"/>
    <w:pPr>
      <w:suppressAutoHyphens/>
      <w:spacing w:after="240"/>
      <w:jc w:val="both"/>
    </w:pPr>
    <w:rPr>
      <w:rFonts w:ascii="Times New Roman" w:eastAsia="Times New Roman" w:hAnsi="Times New Roman"/>
      <w:sz w:val="24"/>
      <w:szCs w:val="24"/>
      <w:lang w:val="en-GB"/>
    </w:rPr>
  </w:style>
  <w:style w:type="character" w:customStyle="1" w:styleId="BodyTextChar">
    <w:name w:val="Body Text Char"/>
    <w:basedOn w:val="DefaultParagraphFont"/>
    <w:link w:val="BodyText"/>
    <w:rsid w:val="00DC6468"/>
    <w:rPr>
      <w:rFonts w:ascii="Times New Roman" w:eastAsia="Times New Roman" w:hAnsi="Times New Roman"/>
      <w:sz w:val="24"/>
      <w:szCs w:val="24"/>
      <w:lang w:val="en-GB" w:eastAsia="en-US"/>
    </w:rPr>
  </w:style>
  <w:style w:type="paragraph" w:customStyle="1" w:styleId="Pa1">
    <w:name w:val="Pa1"/>
    <w:basedOn w:val="Default"/>
    <w:next w:val="Default"/>
    <w:uiPriority w:val="99"/>
    <w:rsid w:val="00DC6468"/>
    <w:pPr>
      <w:spacing w:line="181" w:lineRule="atLeast"/>
    </w:pPr>
    <w:rPr>
      <w:rFonts w:ascii="Museo Sans 700" w:hAnsi="Museo Sans 700" w:cs="Times New Roman"/>
      <w:color w:val="auto"/>
    </w:rPr>
  </w:style>
  <w:style w:type="paragraph" w:styleId="ListBullet3">
    <w:name w:val="List Bullet 3"/>
    <w:basedOn w:val="Normal"/>
    <w:uiPriority w:val="99"/>
    <w:unhideWhenUsed/>
    <w:rsid w:val="00DC6468"/>
    <w:pPr>
      <w:numPr>
        <w:numId w:val="29"/>
      </w:numPr>
      <w:tabs>
        <w:tab w:val="num" w:pos="720"/>
        <w:tab w:val="num" w:pos="926"/>
      </w:tabs>
      <w:spacing w:after="200" w:line="276" w:lineRule="auto"/>
      <w:ind w:left="926" w:hanging="720"/>
      <w:contextualSpacing/>
      <w:jc w:val="left"/>
    </w:pPr>
  </w:style>
  <w:style w:type="character" w:customStyle="1" w:styleId="Headerorfooter">
    <w:name w:val="Header or footer_"/>
    <w:link w:val="Headerorfooter0"/>
    <w:rsid w:val="00DC6468"/>
    <w:rPr>
      <w:shd w:val="clear" w:color="auto" w:fill="FFFFFF"/>
    </w:rPr>
  </w:style>
  <w:style w:type="paragraph" w:customStyle="1" w:styleId="Headerorfooter0">
    <w:name w:val="Header or footer"/>
    <w:basedOn w:val="Normal"/>
    <w:link w:val="Headerorfooter"/>
    <w:rsid w:val="00DC6468"/>
    <w:pPr>
      <w:widowControl w:val="0"/>
      <w:shd w:val="clear" w:color="auto" w:fill="FFFFFF"/>
      <w:spacing w:after="0"/>
      <w:jc w:val="left"/>
    </w:pPr>
    <w:rPr>
      <w:sz w:val="20"/>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020160">
      <w:bodyDiv w:val="1"/>
      <w:marLeft w:val="0"/>
      <w:marRight w:val="0"/>
      <w:marTop w:val="0"/>
      <w:marBottom w:val="0"/>
      <w:divBdr>
        <w:top w:val="none" w:sz="0" w:space="0" w:color="auto"/>
        <w:left w:val="none" w:sz="0" w:space="0" w:color="auto"/>
        <w:bottom w:val="none" w:sz="0" w:space="0" w:color="auto"/>
        <w:right w:val="none" w:sz="0" w:space="0" w:color="auto"/>
      </w:divBdr>
    </w:div>
    <w:div w:id="186675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cpcc.ie" TargetMode="External"/><Relationship Id="rId18" Type="http://schemas.openxmlformats.org/officeDocument/2006/relationships/footer" Target="footer1.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hyperlink" Target="mailto:etenders@eu-supply.com" TargetMode="External"/><Relationship Id="rId25" Type="http://schemas.openxmlformats.org/officeDocument/2006/relationships/hyperlink" Target="http://www.finance.gov.ie"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revenue.ie/" TargetMode="External"/><Relationship Id="rId20" Type="http://schemas.openxmlformats.org/officeDocument/2006/relationships/footer" Target="foot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jeu.ie" TargetMode="External"/><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inance.gov.ie/" TargetMode="External"/><Relationship Id="rId23" Type="http://schemas.openxmlformats.org/officeDocument/2006/relationships/header" Target="header1.xml"/><Relationship Id="rId28" Type="http://schemas.openxmlformats.org/officeDocument/2006/relationships/footer" Target="footer7.xml"/><Relationship Id="rId10" Type="http://schemas.openxmlformats.org/officeDocument/2006/relationships/hyperlink" Target="http://www.epa.ie" TargetMode="External"/><Relationship Id="rId19" Type="http://schemas.openxmlformats.org/officeDocument/2006/relationships/footer" Target="footer2.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http://www.revenue.ie" TargetMode="External"/><Relationship Id="rId14" Type="http://schemas.openxmlformats.org/officeDocument/2006/relationships/hyperlink" Target="http://www.finance.gov.ie" TargetMode="External"/><Relationship Id="rId22" Type="http://schemas.openxmlformats.org/officeDocument/2006/relationships/footer" Target="footer5.xml"/><Relationship Id="rId27" Type="http://schemas.openxmlformats.org/officeDocument/2006/relationships/header" Target="header3.xml"/><Relationship Id="rId30" Type="http://schemas.openxmlformats.org/officeDocument/2006/relationships/header" Target="header4.xml"/><Relationship Id="rId8"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9F7E25366E44C8949FA284821A4441"/>
        <w:category>
          <w:name w:val="General"/>
          <w:gallery w:val="placeholder"/>
        </w:category>
        <w:types>
          <w:type w:val="bbPlcHdr"/>
        </w:types>
        <w:behaviors>
          <w:behavior w:val="content"/>
        </w:behaviors>
        <w:guid w:val="{06C14603-C2A7-4A95-A537-ACFD32BBE244}"/>
      </w:docPartPr>
      <w:docPartBody>
        <w:p w:rsidR="002E7789" w:rsidRDefault="00B7307E" w:rsidP="00B7307E">
          <w:pPr>
            <w:pStyle w:val="8B9F7E25366E44C8949FA284821A4441"/>
          </w:pPr>
          <w:r>
            <w:rPr>
              <w:color w:val="156082" w:themeColor="accent1"/>
              <w:sz w:val="20"/>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useo Sans 700">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7E"/>
    <w:rsid w:val="000E21E9"/>
    <w:rsid w:val="000F3149"/>
    <w:rsid w:val="0013703F"/>
    <w:rsid w:val="001C2CA4"/>
    <w:rsid w:val="0020615E"/>
    <w:rsid w:val="002D0785"/>
    <w:rsid w:val="002E7789"/>
    <w:rsid w:val="003348A1"/>
    <w:rsid w:val="003B1E5F"/>
    <w:rsid w:val="004B013E"/>
    <w:rsid w:val="00650FA0"/>
    <w:rsid w:val="00651530"/>
    <w:rsid w:val="009761D6"/>
    <w:rsid w:val="00A3208B"/>
    <w:rsid w:val="00AB4BD3"/>
    <w:rsid w:val="00AD53B3"/>
    <w:rsid w:val="00B7307E"/>
    <w:rsid w:val="00BC767B"/>
    <w:rsid w:val="00C03897"/>
    <w:rsid w:val="00C94BD4"/>
    <w:rsid w:val="00D613B3"/>
    <w:rsid w:val="00DE4A20"/>
    <w:rsid w:val="00E024E7"/>
    <w:rsid w:val="00F70C41"/>
    <w:rsid w:val="00FF333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B9F7E25366E44C8949FA284821A4441">
    <w:name w:val="8B9F7E25366E44C8949FA284821A4441"/>
    <w:rsid w:val="00B730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0C21E-C5C7-433A-B76B-D736ACA00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59</Pages>
  <Words>19021</Words>
  <Characters>108425</Characters>
  <Application>Microsoft Office Word</Application>
  <DocSecurity>0</DocSecurity>
  <Lines>903</Lines>
  <Paragraphs>254</Paragraphs>
  <ScaleCrop>false</ScaleCrop>
  <HeadingPairs>
    <vt:vector size="2" baseType="variant">
      <vt:variant>
        <vt:lpstr>Title</vt:lpstr>
      </vt:variant>
      <vt:variant>
        <vt:i4>1</vt:i4>
      </vt:variant>
    </vt:vector>
  </HeadingPairs>
  <TitlesOfParts>
    <vt:vector size="1" baseType="lpstr">
      <vt:lpstr/>
    </vt:vector>
  </TitlesOfParts>
  <Company>IGB</Company>
  <LinksUpToDate>false</LinksUpToDate>
  <CharactersWithSpaces>127192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Kearney</dc:creator>
  <cp:lastModifiedBy>Michael Cussen</cp:lastModifiedBy>
  <cp:revision>13</cp:revision>
  <cp:lastPrinted>2021-06-08T11:02:00Z</cp:lastPrinted>
  <dcterms:created xsi:type="dcterms:W3CDTF">2022-09-14T11:21:00Z</dcterms:created>
  <dcterms:modified xsi:type="dcterms:W3CDTF">2026-10-15T15:35:00Z</dcterms:modified>
</cp:coreProperties>
</file>