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B66B" w14:textId="71FFD0EB" w:rsidR="00F650FE" w:rsidRPr="00841EAA" w:rsidRDefault="00304A4C"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noProof/>
        </w:rPr>
        <w:drawing>
          <wp:inline distT="0" distB="0" distL="0" distR="0" wp14:anchorId="6827231C" wp14:editId="407ADB4A">
            <wp:extent cx="914400" cy="8606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3"/>
                    <a:stretch>
                      <a:fillRect/>
                    </a:stretch>
                  </pic:blipFill>
                  <pic:spPr>
                    <a:xfrm>
                      <a:off x="0" y="0"/>
                      <a:ext cx="914400" cy="860612"/>
                    </a:xfrm>
                    <a:prstGeom prst="rect">
                      <a:avLst/>
                    </a:prstGeom>
                  </pic:spPr>
                </pic:pic>
              </a:graphicData>
            </a:graphic>
          </wp:inline>
        </w:drawing>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545036A0" w:rsidR="006B1A29" w:rsidRP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highlight w:val="yellow"/>
        </w:rPr>
      </w:pPr>
      <w:r w:rsidRPr="006B1A29">
        <w:rPr>
          <w:rFonts w:asciiTheme="minorHAnsi" w:eastAsia="Arial" w:hAnsiTheme="minorHAnsi" w:cstheme="minorHAnsi"/>
          <w:b/>
          <w:bCs/>
          <w:color w:val="333399"/>
          <w:sz w:val="40"/>
          <w:szCs w:val="40"/>
        </w:rPr>
        <w:t>Scoil Mhuire gan Smál, Clondulane</w:t>
      </w:r>
    </w:p>
    <w:p w14:paraId="22F0CB96" w14:textId="00B2D994" w:rsidR="006B1A29" w:rsidRPr="00451124"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6B1A29">
        <w:rPr>
          <w:rFonts w:asciiTheme="minorHAnsi" w:eastAsia="Arial" w:hAnsiTheme="minorHAnsi" w:cstheme="minorHAnsi"/>
          <w:b/>
          <w:bCs/>
          <w:color w:val="333399"/>
          <w:sz w:val="40"/>
          <w:szCs w:val="40"/>
        </w:rPr>
        <w:t>17955J</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headerReference w:type="default" r:id="rId14"/>
          <w:footerReference w:type="default" r:id="rId15"/>
          <w:headerReference w:type="first" r:id="rId16"/>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0FF5C28" w14:textId="77777777" w:rsidR="00BF4594" w:rsidRDefault="00000000">
            <w:r>
              <w:t>07/12/2026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F7F18C3" w14:textId="77777777" w:rsidR="00BF4594" w:rsidRDefault="00000000">
            <w:r>
              <w:t>Scoil Mhuire gan Smál, Clondulane</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9E5CD74" w14:textId="77777777" w:rsidR="00BF4594" w:rsidRDefault="00000000">
            <w:r>
              <w:t>17955J</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007A219" w14:textId="77777777" w:rsidR="00BF4594" w:rsidRDefault="00000000">
            <w:r>
              <w:t>Clondulane, Fermoy, Co. Cork, P61PW10</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FE27371" w14:textId="77777777" w:rsidR="00BF4594" w:rsidRDefault="00000000">
            <w:r>
              <w:t>74</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D73B881" w14:textId="77777777" w:rsidR="00BF4594" w:rsidRDefault="00000000">
            <w:r>
              <w:t>12:30pm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B79E97B" w14:textId="77777777" w:rsidR="00BF4594" w:rsidRDefault="00000000">
            <w:r>
              <w:t>€129,292.80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EFEEB80" w14:textId="77777777" w:rsidR="00BF4594" w:rsidRDefault="00000000">
            <w:r>
              <w:t>14/10/2026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49D62D8" w14:textId="54CCDEB2" w:rsidR="00BF4594" w:rsidRDefault="00000000">
            <w:r>
              <w:t>15:00hrs, on 1</w:t>
            </w:r>
            <w:r w:rsidR="002618F8">
              <w:t>3</w:t>
            </w:r>
            <w:r>
              <w:t>/11/2026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E5CE0A" w14:textId="77777777" w:rsidR="00BF4594" w:rsidRDefault="00000000">
            <w:r>
              <w:t>15:00hrs, on 04/11/2026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F1E19BE" w14:textId="77777777" w:rsidR="00BF4594" w:rsidRDefault="00000000">
            <w:r>
              <w:t>eTenders</w:t>
            </w:r>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0CE6C22" w14:textId="77777777" w:rsidR="00BF4594" w:rsidRDefault="00000000">
            <w: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A173397" w14:textId="77777777" w:rsidR="00BF4594" w:rsidRDefault="00000000">
            <w:r>
              <w:t>Mandatory site visits by appointment on 20–23 October 2026 or 2–3 November 2026</w:t>
            </w:r>
            <w:r>
              <w:br/>
              <w:t>By appointment only: info@clondulanens.org</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0722D62A" w14:textId="77777777" w:rsidR="00BF4594" w:rsidRDefault="00000000">
            <w:r>
              <w:t>Not applicable. Meals are to be prepared off-site and delivered hot to classrooms ready to eat under Service Delivery Model 1.</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E7EC679" w14:textId="77777777" w:rsidR="00BF4594" w:rsidRDefault="00000000">
            <w:r>
              <w:t>€43,097.60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090F928" w14:textId="77777777" w:rsidR="00BF4594" w:rsidRDefault="00000000">
            <w:r>
              <w:t>07/12/2026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lastRenderedPageBreak/>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67AC299B" w:rsidR="00E26F1F" w:rsidRDefault="00DA4A63" w:rsidP="00AF7D0E">
            <w:pPr>
              <w:jc w:val="both"/>
            </w:pPr>
            <w:r w:rsidRPr="220D17C0">
              <w:rPr>
                <w:rFonts w:cstheme="minorBidi"/>
              </w:rPr>
              <w:t xml:space="preserve">The Board of Management of “Scoil Mhuire gan Smál, Clondulane” (the “Contracting Authority”) invites tenders (“Tenders”) to this call for tenders (“CFT”) from economic operators “Tenderers”) for the provision of the services as described in Appendix 1 to this CFT (the “Services”).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w:t xml:space="preserve">Please note, that it is a mandatory requirement of the Contracting Authority that Tenders are submitted on the basis that all meals will be prepared and delivered/served in accordance with </w:t>
            </w:r>
            <w:r w:rsidRPr="001E36D0">
              <w:rPr>
                <w:b/>
                <w:bCs/>
                <w:noProof/>
                <w:lang w:val="en-IE" w:eastAsia="en-IE"/>
              </w:rPr>
              <w:t>service delivery model number 1</w:t>
            </w:r>
            <w:r>
              <w:rPr>
                <w:noProof/>
                <w:lang w:val="en-IE" w:eastAsia="en-IE"/>
              </w:rPr>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lastRenderedPageBreak/>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 Scoil Mhuire gan Smál, Clondulane (the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Pr>
          <w:noProof/>
        </w:rPr>
        <w:drawing>
          <wp:inline distT="0" distB="0" distL="0" distR="0" wp14:anchorId="443B71DC" wp14:editId="378BE5CE">
            <wp:extent cx="914400" cy="8606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3"/>
                    <a:stretch>
                      <a:fillRect/>
                    </a:stretch>
                  </pic:blipFill>
                  <pic:spPr>
                    <a:xfrm>
                      <a:off x="0" y="0"/>
                      <a:ext cx="914400" cy="860612"/>
                    </a:xfrm>
                    <a:prstGeom prst="rect">
                      <a:avLst/>
                    </a:prstGeom>
                  </pic:spPr>
                </pic:pic>
              </a:graphicData>
            </a:graphic>
          </wp:inline>
        </w:drawing>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rPr>
        <w:t xml:space="preserve">Scoil Mhuire gan Smál, Clondulane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rPr>
        <w:t>School Roll Number: 17955J</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1E897D0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sidR="001E36D0">
              <w:rPr>
                <w:noProof/>
                <w:webHidden/>
              </w:rPr>
              <w:t>57</w:t>
            </w:r>
            <w:r>
              <w:rPr>
                <w:noProof/>
                <w:webHidden/>
              </w:rPr>
              <w:fldChar w:fldCharType="end"/>
            </w:r>
          </w:hyperlink>
        </w:p>
        <w:p w14:paraId="42AB97E7" w14:textId="2726BDE8"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sidR="001E36D0">
              <w:rPr>
                <w:noProof/>
                <w:webHidden/>
              </w:rPr>
              <w:t>57</w:t>
            </w:r>
            <w:r>
              <w:rPr>
                <w:noProof/>
                <w:webHidden/>
              </w:rPr>
              <w:fldChar w:fldCharType="end"/>
            </w:r>
          </w:hyperlink>
        </w:p>
        <w:p w14:paraId="4BEF6184" w14:textId="61C33B9C"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sidR="001E36D0">
              <w:rPr>
                <w:noProof/>
                <w:webHidden/>
              </w:rPr>
              <w:t>58</w:t>
            </w:r>
            <w:r>
              <w:rPr>
                <w:noProof/>
                <w:webHidden/>
              </w:rPr>
              <w:fldChar w:fldCharType="end"/>
            </w:r>
          </w:hyperlink>
        </w:p>
        <w:p w14:paraId="397CF4AC" w14:textId="46E81CC6"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sidR="001E36D0">
              <w:rPr>
                <w:noProof/>
                <w:webHidden/>
              </w:rPr>
              <w:t>59</w:t>
            </w:r>
            <w:r>
              <w:rPr>
                <w:noProof/>
                <w:webHidden/>
              </w:rPr>
              <w:fldChar w:fldCharType="end"/>
            </w:r>
          </w:hyperlink>
        </w:p>
        <w:p w14:paraId="09C33DA9" w14:textId="33D2006F"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sidR="001E36D0">
              <w:rPr>
                <w:noProof/>
                <w:webHidden/>
              </w:rPr>
              <w:t>60</w:t>
            </w:r>
            <w:r>
              <w:rPr>
                <w:noProof/>
                <w:webHidden/>
              </w:rPr>
              <w:fldChar w:fldCharType="end"/>
            </w:r>
          </w:hyperlink>
        </w:p>
        <w:p w14:paraId="22212156" w14:textId="0BA95040"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sidR="001E36D0">
              <w:rPr>
                <w:noProof/>
                <w:webHidden/>
              </w:rPr>
              <w:t>61</w:t>
            </w:r>
            <w:r>
              <w:rPr>
                <w:noProof/>
                <w:webHidden/>
              </w:rPr>
              <w:fldChar w:fldCharType="end"/>
            </w:r>
          </w:hyperlink>
        </w:p>
        <w:p w14:paraId="6C08A8C5" w14:textId="17323AC8"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sidR="001E36D0">
              <w:rPr>
                <w:noProof/>
                <w:webHidden/>
              </w:rPr>
              <w:t>62</w:t>
            </w:r>
            <w:r>
              <w:rPr>
                <w:noProof/>
                <w:webHidden/>
              </w:rPr>
              <w:fldChar w:fldCharType="end"/>
            </w:r>
          </w:hyperlink>
        </w:p>
        <w:p w14:paraId="233F872D" w14:textId="63754C54"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sidR="001E36D0">
              <w:rPr>
                <w:noProof/>
                <w:webHidden/>
              </w:rPr>
              <w:t>63</w:t>
            </w:r>
            <w:r>
              <w:rPr>
                <w:noProof/>
                <w:webHidden/>
              </w:rPr>
              <w:fldChar w:fldCharType="end"/>
            </w:r>
          </w:hyperlink>
        </w:p>
        <w:p w14:paraId="57319BB1" w14:textId="2026B9F9"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sidR="001E36D0">
              <w:rPr>
                <w:noProof/>
                <w:webHidden/>
              </w:rPr>
              <w:t>64</w:t>
            </w:r>
            <w:r>
              <w:rPr>
                <w:noProof/>
                <w:webHidden/>
              </w:rPr>
              <w:fldChar w:fldCharType="end"/>
            </w:r>
          </w:hyperlink>
        </w:p>
        <w:p w14:paraId="252EC70B" w14:textId="4542B510"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sidR="001E36D0">
              <w:rPr>
                <w:noProof/>
                <w:webHidden/>
              </w:rPr>
              <w:t>65</w:t>
            </w:r>
            <w:r>
              <w:rPr>
                <w:noProof/>
                <w:webHidden/>
              </w:rPr>
              <w:fldChar w:fldCharType="end"/>
            </w:r>
          </w:hyperlink>
        </w:p>
        <w:p w14:paraId="0E96C080" w14:textId="61C838C8"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sidR="001E36D0">
              <w:rPr>
                <w:noProof/>
                <w:webHidden/>
              </w:rPr>
              <w:t>66</w:t>
            </w:r>
            <w:r>
              <w:rPr>
                <w:noProof/>
                <w:webHidden/>
              </w:rPr>
              <w:fldChar w:fldCharType="end"/>
            </w:r>
          </w:hyperlink>
        </w:p>
        <w:p w14:paraId="48639743" w14:textId="38DE2856"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sidR="001E36D0">
              <w:rPr>
                <w:noProof/>
                <w:webHidden/>
              </w:rPr>
              <w:t>67</w:t>
            </w:r>
            <w:r>
              <w:rPr>
                <w:noProof/>
                <w:webHidden/>
              </w:rPr>
              <w:fldChar w:fldCharType="end"/>
            </w:r>
          </w:hyperlink>
        </w:p>
        <w:p w14:paraId="2FAEB7FD" w14:textId="48C5F8C8"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sidR="001E36D0">
              <w:rPr>
                <w:noProof/>
                <w:webHidden/>
              </w:rPr>
              <w:t>67</w:t>
            </w:r>
            <w:r>
              <w:rPr>
                <w:noProof/>
                <w:webHidden/>
              </w:rPr>
              <w:fldChar w:fldCharType="end"/>
            </w:r>
          </w:hyperlink>
        </w:p>
        <w:p w14:paraId="5CD525CC" w14:textId="28F19558"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sidR="001E36D0">
              <w:rPr>
                <w:noProof/>
                <w:webHidden/>
              </w:rPr>
              <w:t>68</w:t>
            </w:r>
            <w:r>
              <w:rPr>
                <w:noProof/>
                <w:webHidden/>
              </w:rPr>
              <w:fldChar w:fldCharType="end"/>
            </w:r>
          </w:hyperlink>
        </w:p>
        <w:p w14:paraId="7817E87C" w14:textId="7A72B23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sidR="001E36D0">
              <w:rPr>
                <w:noProof/>
                <w:webHidden/>
              </w:rPr>
              <w:t>68</w:t>
            </w:r>
            <w:r>
              <w:rPr>
                <w:noProof/>
                <w:webHidden/>
              </w:rPr>
              <w:fldChar w:fldCharType="end"/>
            </w:r>
          </w:hyperlink>
        </w:p>
        <w:p w14:paraId="483ED408" w14:textId="38B661FA"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sidR="001E36D0">
              <w:rPr>
                <w:noProof/>
                <w:webHidden/>
              </w:rPr>
              <w:t>68</w:t>
            </w:r>
            <w:r>
              <w:rPr>
                <w:noProof/>
                <w:webHidden/>
              </w:rPr>
              <w:fldChar w:fldCharType="end"/>
            </w:r>
          </w:hyperlink>
        </w:p>
        <w:p w14:paraId="2D5921D5" w14:textId="7EFFCADE"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sidR="001E36D0">
              <w:rPr>
                <w:noProof/>
                <w:webHidden/>
              </w:rPr>
              <w:t>68</w:t>
            </w:r>
            <w:r>
              <w:rPr>
                <w:noProof/>
                <w:webHidden/>
              </w:rPr>
              <w:fldChar w:fldCharType="end"/>
            </w:r>
          </w:hyperlink>
        </w:p>
        <w:p w14:paraId="4F73A392" w14:textId="1BE103FB"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sidR="001E36D0">
              <w:rPr>
                <w:noProof/>
                <w:webHidden/>
              </w:rPr>
              <w:t>69</w:t>
            </w:r>
            <w:r>
              <w:rPr>
                <w:noProof/>
                <w:webHidden/>
              </w:rPr>
              <w:fldChar w:fldCharType="end"/>
            </w:r>
          </w:hyperlink>
        </w:p>
        <w:p w14:paraId="225704E9" w14:textId="34AB2A82"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sidR="001E36D0">
              <w:rPr>
                <w:noProof/>
                <w:webHidden/>
              </w:rPr>
              <w:t>69</w:t>
            </w:r>
            <w:r>
              <w:rPr>
                <w:noProof/>
                <w:webHidden/>
              </w:rPr>
              <w:fldChar w:fldCharType="end"/>
            </w:r>
          </w:hyperlink>
        </w:p>
        <w:p w14:paraId="7F64358F" w14:textId="4D31C29F"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sidR="001E36D0">
              <w:rPr>
                <w:noProof/>
                <w:webHidden/>
              </w:rPr>
              <w:t>69</w:t>
            </w:r>
            <w:r>
              <w:rPr>
                <w:noProof/>
                <w:webHidden/>
              </w:rPr>
              <w:fldChar w:fldCharType="end"/>
            </w:r>
          </w:hyperlink>
        </w:p>
        <w:p w14:paraId="4267A3C3" w14:textId="7DA1456F"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sidR="001E36D0">
              <w:rPr>
                <w:noProof/>
                <w:webHidden/>
              </w:rPr>
              <w:t>69</w:t>
            </w:r>
            <w:r>
              <w:rPr>
                <w:noProof/>
                <w:webHidden/>
              </w:rPr>
              <w:fldChar w:fldCharType="end"/>
            </w:r>
          </w:hyperlink>
        </w:p>
        <w:p w14:paraId="1D025093" w14:textId="0B21E0F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sidR="001E36D0">
              <w:rPr>
                <w:noProof/>
                <w:webHidden/>
              </w:rPr>
              <w:t>70</w:t>
            </w:r>
            <w:r>
              <w:rPr>
                <w:noProof/>
                <w:webHidden/>
              </w:rPr>
              <w:fldChar w:fldCharType="end"/>
            </w:r>
          </w:hyperlink>
        </w:p>
        <w:p w14:paraId="7CD9DDFB" w14:textId="3FA5A2A3"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sidR="001E36D0">
              <w:rPr>
                <w:noProof/>
                <w:webHidden/>
              </w:rPr>
              <w:t>70</w:t>
            </w:r>
            <w:r>
              <w:rPr>
                <w:noProof/>
                <w:webHidden/>
              </w:rPr>
              <w:fldChar w:fldCharType="end"/>
            </w:r>
          </w:hyperlink>
        </w:p>
        <w:p w14:paraId="4D25EA6E" w14:textId="21A4326C"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sidR="001E36D0">
              <w:rPr>
                <w:noProof/>
                <w:webHidden/>
              </w:rPr>
              <w:t>71</w:t>
            </w:r>
            <w:r>
              <w:rPr>
                <w:noProof/>
                <w:webHidden/>
              </w:rPr>
              <w:fldChar w:fldCharType="end"/>
            </w:r>
          </w:hyperlink>
        </w:p>
        <w:p w14:paraId="429F6EBA" w14:textId="308B8255"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sidR="001E36D0">
              <w:rPr>
                <w:noProof/>
                <w:webHidden/>
              </w:rPr>
              <w:t>71</w:t>
            </w:r>
            <w:r>
              <w:rPr>
                <w:noProof/>
                <w:webHidden/>
              </w:rPr>
              <w:fldChar w:fldCharType="end"/>
            </w:r>
          </w:hyperlink>
        </w:p>
        <w:p w14:paraId="7967BD91" w14:textId="5746F68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sidR="001E36D0">
              <w:rPr>
                <w:noProof/>
                <w:webHidden/>
              </w:rPr>
              <w:t>72</w:t>
            </w:r>
            <w:r>
              <w:rPr>
                <w:noProof/>
                <w:webHidden/>
              </w:rPr>
              <w:fldChar w:fldCharType="end"/>
            </w:r>
          </w:hyperlink>
        </w:p>
        <w:p w14:paraId="1BE06860" w14:textId="54E489BC"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sidR="001E36D0">
              <w:rPr>
                <w:noProof/>
                <w:webHidden/>
              </w:rPr>
              <w:t>72</w:t>
            </w:r>
            <w:r>
              <w:rPr>
                <w:noProof/>
                <w:webHidden/>
              </w:rPr>
              <w:fldChar w:fldCharType="end"/>
            </w:r>
          </w:hyperlink>
        </w:p>
        <w:p w14:paraId="0B10F8BB" w14:textId="263F58F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sidR="001E36D0">
              <w:rPr>
                <w:rFonts w:hAnsiTheme="minorHAnsi"/>
                <w:b/>
                <w:bCs/>
                <w:noProof/>
                <w:webHidden/>
                <w:lang w:val="en-US"/>
              </w:rPr>
              <w:t>Error! Bookmark not defined.</w:t>
            </w:r>
            <w:r>
              <w:rPr>
                <w:noProof/>
                <w:webHidden/>
              </w:rPr>
              <w:fldChar w:fldCharType="end"/>
            </w:r>
          </w:hyperlink>
        </w:p>
        <w:p w14:paraId="2522C6D9" w14:textId="10E11A6A"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sidR="001E36D0">
              <w:rPr>
                <w:rFonts w:hAnsiTheme="minorHAnsi"/>
                <w:b/>
                <w:bCs/>
                <w:noProof/>
                <w:webHidden/>
                <w:lang w:val="en-US"/>
              </w:rPr>
              <w:t>Error! Bookmark not defined.</w:t>
            </w:r>
            <w:r>
              <w:rPr>
                <w:noProof/>
                <w:webHidden/>
              </w:rPr>
              <w:fldChar w:fldCharType="end"/>
            </w:r>
          </w:hyperlink>
        </w:p>
        <w:p w14:paraId="42332D0D" w14:textId="533A0C4B"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sidR="001E36D0">
              <w:rPr>
                <w:rFonts w:hAnsiTheme="minorHAnsi"/>
                <w:b/>
                <w:bCs/>
                <w:noProof/>
                <w:webHidden/>
                <w:lang w:val="en-US"/>
              </w:rPr>
              <w:t>Error! Bookmark not defined.</w:t>
            </w:r>
            <w:r>
              <w:rPr>
                <w:noProof/>
                <w:webHidden/>
              </w:rPr>
              <w:fldChar w:fldCharType="end"/>
            </w:r>
          </w:hyperlink>
        </w:p>
        <w:p w14:paraId="40542ABB" w14:textId="7763BAFD"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sidR="001E36D0">
              <w:rPr>
                <w:rFonts w:hAnsiTheme="minorHAnsi"/>
                <w:b/>
                <w:bCs/>
                <w:noProof/>
                <w:webHidden/>
                <w:lang w:val="en-US"/>
              </w:rPr>
              <w:t>Error! Bookmark not defined.</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rPr>
        <w:t xml:space="preserve">Scoil Mhuire gan Smál, Clondulane, of Clondulane, Fermoy, Co. Cork, P61PW10 (“the Client”); </w:t>
      </w:r>
      <w:bookmarkStart w:id="18" w:name="Text34"/>
      <w:bookmarkEnd w:id="18"/>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lastRenderedPageBreak/>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2"/>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2"/>
      <w:r w:rsidR="00630721" w:rsidRPr="00602DF5">
        <w:rPr>
          <w:rStyle w:val="CommentReference"/>
          <w:b/>
          <w:color w:val="333399"/>
          <w:sz w:val="32"/>
          <w:szCs w:val="32"/>
          <w:lang w:val="en-US"/>
        </w:rPr>
        <w:commentReference w:id="52"/>
      </w:r>
    </w:p>
    <w:p w14:paraId="3DDD05D8" w14:textId="77777777" w:rsidR="00187600" w:rsidRDefault="00187600" w:rsidP="00187600">
      <w:pPr>
        <w:rPr>
          <w:szCs w:val="22"/>
          <w:lang w:val="en-US"/>
        </w:rPr>
      </w:pPr>
      <w: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3"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4"/>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5"/>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7"/>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8"/>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3"/>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9"/>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9"/>
      <w:r w:rsidR="00BD6F4D">
        <w:rPr>
          <w:rStyle w:val="CommentReference"/>
          <w:b/>
          <w:color w:val="333399"/>
          <w:sz w:val="32"/>
          <w:szCs w:val="32"/>
          <w:lang w:val="en-US"/>
        </w:rPr>
        <w:commentReference w:id="59"/>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0"/>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0"/>
      <w:r w:rsidR="00F00234" w:rsidRPr="00630721">
        <w:rPr>
          <w:rStyle w:val="CommentReference"/>
          <w:b/>
          <w:color w:val="333399"/>
          <w:sz w:val="32"/>
          <w:szCs w:val="32"/>
          <w:lang w:val="en-US"/>
        </w:rPr>
        <w:commentReference w:id="60"/>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2" w:author="Author" w:initials="A">
    <w:p w14:paraId="50C1A6ED" w14:textId="3BB31D12"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59"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60"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0B13C" w14:textId="77777777" w:rsidR="00271436" w:rsidRDefault="00271436" w:rsidP="003C0FB1">
      <w:r>
        <w:separator/>
      </w:r>
    </w:p>
  </w:endnote>
  <w:endnote w:type="continuationSeparator" w:id="0">
    <w:p w14:paraId="023C1D09" w14:textId="77777777" w:rsidR="00271436" w:rsidRDefault="00271436" w:rsidP="003C0FB1">
      <w:r>
        <w:continuationSeparator/>
      </w:r>
    </w:p>
  </w:endnote>
  <w:endnote w:type="continuationNotice" w:id="1">
    <w:p w14:paraId="49B33D0E" w14:textId="77777777" w:rsidR="00271436" w:rsidRDefault="002714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58E39" w14:textId="77777777" w:rsidR="00271436" w:rsidRDefault="00271436" w:rsidP="003C0FB1">
      <w:r>
        <w:separator/>
      </w:r>
    </w:p>
  </w:footnote>
  <w:footnote w:type="continuationSeparator" w:id="0">
    <w:p w14:paraId="089A805D" w14:textId="77777777" w:rsidR="00271436" w:rsidRDefault="00271436" w:rsidP="003C0FB1">
      <w:r>
        <w:continuationSeparator/>
      </w:r>
    </w:p>
  </w:footnote>
  <w:footnote w:type="continuationNotice" w:id="1">
    <w:p w14:paraId="37D90921" w14:textId="77777777" w:rsidR="00271436" w:rsidRDefault="002714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97AF9" w14:textId="77777777" w:rsidR="00BF4594" w:rsidRDefault="00BF45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36D0"/>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7DD"/>
    <w:rsid w:val="00254D65"/>
    <w:rsid w:val="0025564D"/>
    <w:rsid w:val="00257F54"/>
    <w:rsid w:val="002618F8"/>
    <w:rsid w:val="002619D8"/>
    <w:rsid w:val="00261F98"/>
    <w:rsid w:val="002628DF"/>
    <w:rsid w:val="00264F55"/>
    <w:rsid w:val="002656DE"/>
    <w:rsid w:val="00271436"/>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BF4594"/>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69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00FF70C7"/>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footer" Target="footer2.xml"/><Relationship Id="rId26" Type="http://schemas.openxmlformats.org/officeDocument/2006/relationships/hyperlink" Target="https://assets.gov.ie/static/documents/a0b2f37f/SDG_02-TN06_Rev_01.pdf" TargetMode="External"/><Relationship Id="rId39" Type="http://schemas.openxmlformats.org/officeDocument/2006/relationships/hyperlink" Target="https://assets.gov.ie/static/documents/buying-greener-green-public-procurement-strategy-and-action-plan-2024-2027.pdf"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nutrition-standards-for-hot-school-meals.pdf"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76" Type="http://schemas.microsoft.com/office/2011/relationships/commentsExtended" Target="commentsExtended.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19" Type="http://schemas.openxmlformats.org/officeDocument/2006/relationships/hyperlink" Target="http://www.etenders.gov.ie" TargetMode="Externa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78" Type="http://schemas.openxmlformats.org/officeDocument/2006/relationships/fontTable" Target="fontTable.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microsoft.com/office/2016/09/relationships/commentsIds" Target="commentsIds.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C40C0"/>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47DD"/>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94D2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8F3B34"/>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699"/>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A6E3009-A203-4AF6-8B63-BDC2DE5BA5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37200</Words>
  <Characters>212040</Characters>
  <Application>Microsoft Office Word</Application>
  <DocSecurity>0</DocSecurity>
  <Lines>1767</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2026-06-19T09:14:00Z</dcterms:created>
  <dcterms:modified xsi:type="dcterms:W3CDTF">2026-10-14T10:54:00Z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