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549CAA3D" w14:textId="77777777" w:rsidR="00215952" w:rsidRDefault="00762A23" w:rsidP="007D15EC">
            <w:pPr>
              <w:spacing w:line="276" w:lineRule="auto"/>
              <w:ind w:left="34"/>
              <w:jc w:val="center"/>
              <w:rPr>
                <w:rFonts w:ascii="Calibri" w:hAnsi="Calibri" w:cstheme="minorHAnsi"/>
                <w:b/>
                <w:color w:val="FFFFFF" w:themeColor="background1"/>
                <w:sz w:val="28"/>
                <w:szCs w:val="24"/>
              </w:rPr>
            </w:pPr>
            <w:r>
              <w:rPr>
                <w:rFonts w:ascii="Calibri" w:hAnsi="Calibri" w:cstheme="minorHAnsi"/>
                <w:b/>
                <w:color w:val="FFFFFF" w:themeColor="background1"/>
                <w:sz w:val="28"/>
                <w:szCs w:val="24"/>
              </w:rPr>
              <w:t xml:space="preserve">Tender for </w:t>
            </w:r>
            <w:r w:rsidR="005F22B5" w:rsidRPr="005F22B5">
              <w:rPr>
                <w:rFonts w:ascii="Calibri" w:hAnsi="Calibri" w:cstheme="minorHAnsi"/>
                <w:b/>
                <w:color w:val="FFFFFF" w:themeColor="background1"/>
                <w:sz w:val="28"/>
                <w:szCs w:val="24"/>
              </w:rPr>
              <w:t>Distribution Service for the HSE National Distribution Centre in Tullamore</w:t>
            </w:r>
            <w:r w:rsidR="005F22B5">
              <w:rPr>
                <w:rFonts w:ascii="Calibri" w:hAnsi="Calibri" w:cstheme="minorHAnsi"/>
                <w:b/>
                <w:color w:val="FFFFFF" w:themeColor="background1"/>
                <w:sz w:val="28"/>
                <w:szCs w:val="24"/>
              </w:rPr>
              <w:t xml:space="preserve"> – HSE 24192</w:t>
            </w:r>
          </w:p>
          <w:p w14:paraId="262FFB6E" w14:textId="77777777" w:rsidR="00AF3557" w:rsidRDefault="00AF3557" w:rsidP="007D15EC">
            <w:pPr>
              <w:spacing w:line="276" w:lineRule="auto"/>
              <w:ind w:left="34"/>
              <w:jc w:val="center"/>
              <w:rPr>
                <w:rFonts w:ascii="Calibri" w:hAnsi="Calibri" w:cstheme="minorHAnsi"/>
                <w:b/>
                <w:color w:val="000000" w:themeColor="text1"/>
                <w:sz w:val="24"/>
                <w:szCs w:val="24"/>
              </w:rPr>
            </w:pPr>
          </w:p>
          <w:p w14:paraId="2046F404" w14:textId="2B617F11" w:rsidR="00AF3557" w:rsidRPr="00AF3557" w:rsidRDefault="00AF3557" w:rsidP="007D15EC">
            <w:pPr>
              <w:spacing w:line="276" w:lineRule="auto"/>
              <w:ind w:left="34"/>
              <w:jc w:val="center"/>
              <w:rPr>
                <w:rFonts w:ascii="Calibri" w:hAnsi="Calibri" w:cstheme="minorHAnsi"/>
                <w:b/>
                <w:color w:val="000000" w:themeColor="text1"/>
                <w:sz w:val="28"/>
                <w:szCs w:val="28"/>
              </w:rPr>
            </w:pPr>
            <w:r w:rsidRPr="00AF3557">
              <w:rPr>
                <w:rFonts w:ascii="Calibri" w:hAnsi="Calibri" w:cstheme="minorHAnsi"/>
                <w:b/>
                <w:color w:val="FFFFFF" w:themeColor="background1"/>
                <w:sz w:val="28"/>
                <w:szCs w:val="28"/>
              </w:rPr>
              <w:t>Lot 1</w:t>
            </w:r>
            <w:r w:rsidR="008B1453">
              <w:rPr>
                <w:rFonts w:ascii="Calibri" w:hAnsi="Calibri" w:cstheme="minorHAnsi"/>
                <w:b/>
                <w:color w:val="FFFFFF" w:themeColor="background1"/>
                <w:sz w:val="28"/>
                <w:szCs w:val="28"/>
              </w:rPr>
              <w:t xml:space="preserve"> – National Distribution Transport Services</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291185">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CB5DEC" w:rsidRPr="00CB5DEC" w14:paraId="3BA1E005" w14:textId="77777777" w:rsidTr="006F2640">
        <w:tc>
          <w:tcPr>
            <w:tcW w:w="9781" w:type="dxa"/>
            <w:gridSpan w:val="2"/>
            <w:shd w:val="clear" w:color="auto" w:fill="235D64"/>
          </w:tcPr>
          <w:p w14:paraId="3BA1E004" w14:textId="7E533E26"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Contact Details</w:t>
            </w:r>
          </w:p>
        </w:tc>
      </w:tr>
      <w:tr w:rsidR="007158A3" w:rsidRPr="001A67EE" w14:paraId="79DDE80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971DBBF" w14:textId="290982B5" w:rsidR="007158A3" w:rsidRPr="008379F6" w:rsidRDefault="007158A3" w:rsidP="007158A3">
            <w:r>
              <w:t xml:space="preserve">Legal </w:t>
            </w:r>
            <w:r w:rsidRPr="008379F6">
              <w:t xml:space="preserve">Name of </w:t>
            </w:r>
            <w:r w:rsidR="00850D3F">
              <w:t>Tenderer</w:t>
            </w:r>
          </w:p>
        </w:tc>
        <w:tc>
          <w:tcPr>
            <w:tcW w:w="5877"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7324EC3" w14:textId="3BD4419C" w:rsidR="006F3117" w:rsidRPr="008379F6" w:rsidRDefault="006F3117" w:rsidP="004E2A1C">
            <w:r w:rsidRPr="006F3117">
              <w:t>Registered Office Postal Address</w:t>
            </w:r>
          </w:p>
        </w:tc>
        <w:tc>
          <w:tcPr>
            <w:tcW w:w="5877"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1BC43D" w14:textId="6722A35E" w:rsidR="007158A3" w:rsidRPr="008379F6" w:rsidRDefault="007158A3" w:rsidP="004E2A1C">
            <w:r w:rsidRPr="008379F6">
              <w:t xml:space="preserve">Contact Name for this </w:t>
            </w:r>
            <w:r w:rsidR="00850D3F">
              <w:t>Tender</w:t>
            </w:r>
          </w:p>
        </w:tc>
        <w:tc>
          <w:tcPr>
            <w:tcW w:w="5877"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C0F96BF" w14:textId="58657EC1" w:rsidR="007158A3" w:rsidRPr="008379F6" w:rsidRDefault="007158A3" w:rsidP="004E2A1C">
            <w:r>
              <w:t>Title and Position</w:t>
            </w:r>
          </w:p>
        </w:tc>
        <w:tc>
          <w:tcPr>
            <w:tcW w:w="5877"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D30B2F0" w14:textId="5A65ECA8" w:rsidR="007158A3" w:rsidRPr="008379F6" w:rsidRDefault="006F3117" w:rsidP="004E2A1C">
            <w:r>
              <w:t>Contact Mobile</w:t>
            </w:r>
            <w:r w:rsidR="007158A3" w:rsidRPr="008379F6">
              <w:t xml:space="preserve"> Number</w:t>
            </w:r>
          </w:p>
        </w:tc>
        <w:tc>
          <w:tcPr>
            <w:tcW w:w="5877"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897A7A3" w14:textId="6996BDC5" w:rsidR="007158A3" w:rsidRPr="008379F6" w:rsidRDefault="006F3117" w:rsidP="004E2A1C">
            <w:r>
              <w:t xml:space="preserve">Contact </w:t>
            </w:r>
            <w:r w:rsidR="007158A3" w:rsidRPr="008379F6">
              <w:t>Email Address</w:t>
            </w:r>
          </w:p>
        </w:tc>
        <w:tc>
          <w:tcPr>
            <w:tcW w:w="5877"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7158A3" w:rsidRPr="001A67EE" w14:paraId="0D8EDFA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FBB5AEE" w14:textId="0C040BCA" w:rsidR="007158A3" w:rsidRPr="008379F6" w:rsidRDefault="006F3117" w:rsidP="004E2A1C">
            <w:r>
              <w:t>How long has the Tenderer traded under the legal name provided</w:t>
            </w:r>
          </w:p>
        </w:tc>
        <w:tc>
          <w:tcPr>
            <w:tcW w:w="5877" w:type="dxa"/>
            <w:shd w:val="clear" w:color="auto" w:fill="FFE599" w:themeFill="accent4" w:themeFillTint="66"/>
            <w:vAlign w:val="center"/>
          </w:tcPr>
          <w:p w14:paraId="719C2045" w14:textId="455C67ED" w:rsidR="007158A3" w:rsidRPr="00405D5F" w:rsidRDefault="007158A3" w:rsidP="004E2A1C">
            <w:pPr>
              <w:spacing w:line="360" w:lineRule="auto"/>
              <w:rPr>
                <w:rFonts w:ascii="Calibri" w:hAnsi="Calibri" w:cs="Calibri"/>
              </w:rPr>
            </w:pPr>
          </w:p>
        </w:tc>
      </w:tr>
      <w:tr w:rsidR="006F3117" w:rsidRPr="001A67EE" w14:paraId="3B3622E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967EA14" w14:textId="613DEFCA" w:rsidR="006F3117" w:rsidRDefault="006F3117" w:rsidP="004E2A1C">
            <w:r>
              <w:t>VAT Number</w:t>
            </w:r>
          </w:p>
        </w:tc>
        <w:tc>
          <w:tcPr>
            <w:tcW w:w="5877" w:type="dxa"/>
            <w:shd w:val="clear" w:color="auto" w:fill="FFE599" w:themeFill="accent4" w:themeFillTint="66"/>
            <w:vAlign w:val="center"/>
          </w:tcPr>
          <w:p w14:paraId="328BE0A7" w14:textId="77777777" w:rsidR="006F3117" w:rsidRPr="00405D5F" w:rsidRDefault="006F3117" w:rsidP="004E2A1C">
            <w:pPr>
              <w:spacing w:line="360" w:lineRule="auto"/>
              <w:rPr>
                <w:rFonts w:ascii="Calibri" w:hAnsi="Calibri" w:cs="Calibri"/>
              </w:rPr>
            </w:pPr>
          </w:p>
        </w:tc>
      </w:tr>
      <w:tr w:rsidR="006F3117" w:rsidRPr="001A67EE" w14:paraId="5450004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CE65762" w14:textId="03A3D8AC" w:rsidR="006F3117" w:rsidRDefault="006F3117" w:rsidP="004E2A1C">
            <w:r>
              <w:t>Company Registration Number</w:t>
            </w:r>
          </w:p>
        </w:tc>
        <w:tc>
          <w:tcPr>
            <w:tcW w:w="5877" w:type="dxa"/>
            <w:shd w:val="clear" w:color="auto" w:fill="FFE599" w:themeFill="accent4" w:themeFillTint="66"/>
            <w:vAlign w:val="center"/>
          </w:tcPr>
          <w:p w14:paraId="6BB33047" w14:textId="77777777" w:rsidR="006F3117" w:rsidRPr="00405D5F" w:rsidRDefault="006F3117" w:rsidP="004E2A1C">
            <w:pPr>
              <w:spacing w:line="360" w:lineRule="auto"/>
              <w:rPr>
                <w:rFonts w:ascii="Calibri" w:hAnsi="Calibri" w:cs="Calibri"/>
              </w:rPr>
            </w:pPr>
          </w:p>
        </w:tc>
      </w:tr>
      <w:tr w:rsidR="006F3117" w:rsidRPr="001A67EE" w14:paraId="61C4D88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F4F7A8F" w14:textId="65F5B03B" w:rsidR="006F3117" w:rsidRDefault="006F3117" w:rsidP="004E2A1C">
            <w:r>
              <w:t>Date of Registration</w:t>
            </w:r>
          </w:p>
        </w:tc>
        <w:tc>
          <w:tcPr>
            <w:tcW w:w="5877" w:type="dxa"/>
            <w:shd w:val="clear" w:color="auto" w:fill="FFE599" w:themeFill="accent4" w:themeFillTint="66"/>
            <w:vAlign w:val="center"/>
          </w:tcPr>
          <w:p w14:paraId="171D8004" w14:textId="77777777" w:rsidR="006F3117" w:rsidRPr="00405D5F" w:rsidRDefault="006F3117" w:rsidP="004E2A1C">
            <w:pPr>
              <w:spacing w:line="360" w:lineRule="auto"/>
              <w:rPr>
                <w:rFonts w:ascii="Calibri" w:hAnsi="Calibri" w:cs="Calibri"/>
              </w:rPr>
            </w:pPr>
          </w:p>
        </w:tc>
      </w:tr>
      <w:tr w:rsidR="006F3117" w:rsidRPr="001A67EE" w14:paraId="68CD2258"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5B687D" w14:textId="179D0D0B" w:rsidR="006F3117" w:rsidRDefault="006F3117" w:rsidP="004E2A1C">
            <w:r>
              <w:t>Country of Registration</w:t>
            </w:r>
          </w:p>
        </w:tc>
        <w:tc>
          <w:tcPr>
            <w:tcW w:w="5877" w:type="dxa"/>
            <w:shd w:val="clear" w:color="auto" w:fill="FFE599" w:themeFill="accent4" w:themeFillTint="66"/>
            <w:vAlign w:val="center"/>
          </w:tcPr>
          <w:p w14:paraId="4AC453BC" w14:textId="77777777" w:rsidR="006F3117" w:rsidRPr="00405D5F" w:rsidRDefault="006F3117" w:rsidP="004E2A1C">
            <w:pPr>
              <w:spacing w:line="360" w:lineRule="auto"/>
              <w:rPr>
                <w:rFonts w:ascii="Calibri" w:hAnsi="Calibri" w:cs="Calibri"/>
              </w:rPr>
            </w:pPr>
          </w:p>
        </w:tc>
      </w:tr>
      <w:tr w:rsidR="006F3117" w:rsidRPr="001A67EE" w14:paraId="4E1B6D7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885A3B" w14:textId="6933C240" w:rsidR="006F3117" w:rsidRDefault="006F3117" w:rsidP="004E2A1C">
            <w:r>
              <w:t>Company Status (e.g. sole trader, private company, public company etc)</w:t>
            </w:r>
          </w:p>
        </w:tc>
        <w:tc>
          <w:tcPr>
            <w:tcW w:w="5877" w:type="dxa"/>
            <w:shd w:val="clear" w:color="auto" w:fill="FFE599" w:themeFill="accent4" w:themeFillTint="66"/>
            <w:vAlign w:val="center"/>
          </w:tcPr>
          <w:p w14:paraId="06FA5F01" w14:textId="77777777" w:rsidR="006F3117" w:rsidRPr="00405D5F" w:rsidRDefault="006F3117" w:rsidP="004E2A1C">
            <w:pPr>
              <w:spacing w:line="360" w:lineRule="auto"/>
              <w:rPr>
                <w:rFonts w:ascii="Calibri" w:hAnsi="Calibri" w:cs="Calibri"/>
              </w:rPr>
            </w:pPr>
          </w:p>
        </w:tc>
      </w:tr>
      <w:tr w:rsidR="006F3117" w:rsidRPr="001A67EE" w14:paraId="58BEE2A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C415CD3" w14:textId="2700FC2B" w:rsidR="006F3117" w:rsidRDefault="006F3117" w:rsidP="004E2A1C">
            <w:r>
              <w:t>Auditor Name &amp; Address</w:t>
            </w:r>
          </w:p>
        </w:tc>
        <w:tc>
          <w:tcPr>
            <w:tcW w:w="5877" w:type="dxa"/>
            <w:shd w:val="clear" w:color="auto" w:fill="FFE599" w:themeFill="accent4" w:themeFillTint="66"/>
            <w:vAlign w:val="center"/>
          </w:tcPr>
          <w:p w14:paraId="0292E745" w14:textId="77777777" w:rsidR="006F3117" w:rsidRPr="00405D5F" w:rsidRDefault="006F3117" w:rsidP="004E2A1C">
            <w:pPr>
              <w:spacing w:line="360" w:lineRule="auto"/>
              <w:rPr>
                <w:rFonts w:ascii="Calibri" w:hAnsi="Calibri" w:cs="Calibri"/>
              </w:rPr>
            </w:pPr>
          </w:p>
        </w:tc>
      </w:tr>
      <w:tr w:rsidR="006F3117" w:rsidRPr="001A67EE" w14:paraId="022F42B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FE3F080" w14:textId="57F2B417" w:rsidR="006F3117" w:rsidRDefault="006F3117" w:rsidP="004E2A1C">
            <w:r>
              <w:t>Banking Institution Name &amp; Address</w:t>
            </w:r>
          </w:p>
        </w:tc>
        <w:tc>
          <w:tcPr>
            <w:tcW w:w="5877" w:type="dxa"/>
            <w:shd w:val="clear" w:color="auto" w:fill="FFE599" w:themeFill="accent4" w:themeFillTint="66"/>
            <w:vAlign w:val="center"/>
          </w:tcPr>
          <w:p w14:paraId="368E0A55" w14:textId="77777777" w:rsidR="006F3117" w:rsidRPr="00405D5F" w:rsidRDefault="006F3117" w:rsidP="004E2A1C">
            <w:pPr>
              <w:spacing w:line="360" w:lineRule="auto"/>
              <w:rPr>
                <w:rFonts w:ascii="Calibri" w:hAnsi="Calibri" w:cs="Calibri"/>
              </w:rPr>
            </w:pPr>
          </w:p>
        </w:tc>
      </w:tr>
    </w:tbl>
    <w:p w14:paraId="682EFA49" w14:textId="77777777" w:rsidR="007158A3" w:rsidRDefault="007158A3" w:rsidP="007158A3"/>
    <w:p w14:paraId="753E43B6" w14:textId="77777777"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291185">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9C3E82">
      <w:pPr>
        <w:pStyle w:val="ListParagraph"/>
        <w:numPr>
          <w:ilvl w:val="0"/>
          <w:numId w:val="1"/>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6F3283C2" w:rsidR="00EA105F" w:rsidRDefault="00D52C32" w:rsidP="009C3E82">
      <w:pPr>
        <w:pStyle w:val="ListParagraph"/>
        <w:numPr>
          <w:ilvl w:val="0"/>
          <w:numId w:val="1"/>
        </w:numPr>
        <w:spacing w:after="120" w:line="276" w:lineRule="auto"/>
        <w:jc w:val="both"/>
      </w:pPr>
      <w:r>
        <w:t>Tenderers</w:t>
      </w:r>
      <w:r w:rsidR="00EA105F">
        <w:t xml:space="preserve"> should ensure to carefully read the </w:t>
      </w:r>
      <w:r w:rsidR="00271359">
        <w:t>Request for Tender (RF</w:t>
      </w:r>
      <w:r>
        <w: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9C3E82">
      <w:pPr>
        <w:pStyle w:val="ListParagraph"/>
        <w:numPr>
          <w:ilvl w:val="0"/>
          <w:numId w:val="1"/>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9C3E82">
      <w:pPr>
        <w:pStyle w:val="ListParagraph"/>
        <w:numPr>
          <w:ilvl w:val="0"/>
          <w:numId w:val="1"/>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9C3E82">
      <w:pPr>
        <w:pStyle w:val="ListParagraph"/>
        <w:numPr>
          <w:ilvl w:val="0"/>
          <w:numId w:val="1"/>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9C3E82">
      <w:pPr>
        <w:pStyle w:val="ListParagraph"/>
        <w:numPr>
          <w:ilvl w:val="0"/>
          <w:numId w:val="1"/>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9C3E82">
      <w:pPr>
        <w:pStyle w:val="ListParagraph"/>
        <w:numPr>
          <w:ilvl w:val="0"/>
          <w:numId w:val="1"/>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29FF2542" w:rsidR="009463D0" w:rsidRDefault="00961D22" w:rsidP="009C3E82">
      <w:pPr>
        <w:pStyle w:val="ListParagraph"/>
        <w:numPr>
          <w:ilvl w:val="0"/>
          <w:numId w:val="1"/>
        </w:numPr>
      </w:pPr>
      <w:r w:rsidRPr="00961D22">
        <w:t>Tenderers are requested to provide comprehensive yet conci</w:t>
      </w:r>
      <w:r>
        <w:t xml:space="preserve">se responses to each Award </w:t>
      </w:r>
      <w:r w:rsidR="00571175">
        <w:t>C</w:t>
      </w:r>
      <w:r w:rsidR="00571175" w:rsidRPr="00961D22">
        <w:t>riteria question and</w:t>
      </w:r>
      <w:r>
        <w:t xml:space="preserve">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C3E82">
      <w:pPr>
        <w:pStyle w:val="ListParagraph"/>
        <w:numPr>
          <w:ilvl w:val="0"/>
          <w:numId w:val="1"/>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9C3E82">
      <w:pPr>
        <w:pStyle w:val="ListParagraph"/>
        <w:numPr>
          <w:ilvl w:val="0"/>
          <w:numId w:val="1"/>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448F4031" w:rsidR="0044443F" w:rsidRDefault="0044443F" w:rsidP="009C3E82">
      <w:pPr>
        <w:pStyle w:val="ListParagraph"/>
        <w:numPr>
          <w:ilvl w:val="0"/>
          <w:numId w:val="1"/>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w:t>
      </w:r>
      <w:r w:rsidR="00571175" w:rsidRPr="00791053">
        <w:rPr>
          <w:rFonts w:cs="Arial"/>
          <w:lang w:eastAsia="ar-SA"/>
        </w:rPr>
        <w:t>section</w:t>
      </w:r>
      <w:r w:rsidR="00791053" w:rsidRPr="00791053">
        <w:rPr>
          <w:rFonts w:cs="Arial"/>
          <w:lang w:eastAsia="ar-SA"/>
        </w:rPr>
        <w:t xml:space="preserve"> (i.e. Part A, Part B etc).</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600C7F14" w14:textId="44979447" w:rsidR="0044443F" w:rsidRDefault="0044443F" w:rsidP="009C3E82">
      <w:pPr>
        <w:pStyle w:val="ListParagraph"/>
        <w:numPr>
          <w:ilvl w:val="0"/>
          <w:numId w:val="1"/>
        </w:numPr>
        <w:jc w:val="both"/>
        <w:rPr>
          <w:rFonts w:cs="Arial"/>
          <w:lang w:eastAsia="ar-SA"/>
        </w:rPr>
      </w:pPr>
      <w:r w:rsidRPr="00EE66BB">
        <w:rPr>
          <w:rFonts w:cs="Arial"/>
          <w:lang w:eastAsia="ar-SA"/>
        </w:rPr>
        <w:t xml:space="preserve">Please note </w:t>
      </w:r>
      <w:r w:rsidR="00791053" w:rsidRPr="00EE66BB">
        <w:rPr>
          <w:rFonts w:cs="Arial"/>
          <w:lang w:eastAsia="ar-SA"/>
        </w:rPr>
        <w:t>that all Mandatory R</w:t>
      </w:r>
      <w:r w:rsidRPr="00EE66BB">
        <w:rPr>
          <w:rFonts w:cs="Arial"/>
          <w:lang w:eastAsia="ar-SA"/>
        </w:rPr>
        <w:t>equirements</w:t>
      </w:r>
      <w:r w:rsidR="00791053" w:rsidRPr="00EE66BB">
        <w:rPr>
          <w:rFonts w:cs="Arial"/>
          <w:lang w:eastAsia="ar-SA"/>
        </w:rPr>
        <w:t xml:space="preserve"> in the Exclusion Criteria</w:t>
      </w:r>
      <w:r w:rsidR="00EE66BB" w:rsidRPr="00EE66BB">
        <w:rPr>
          <w:rFonts w:cs="Arial"/>
          <w:lang w:eastAsia="ar-SA"/>
        </w:rPr>
        <w:t xml:space="preserve"> and Selection Criteria</w:t>
      </w:r>
      <w:r w:rsidRPr="00EE66BB">
        <w:rPr>
          <w:rFonts w:cs="Arial"/>
          <w:lang w:eastAsia="ar-SA"/>
        </w:rPr>
        <w:t xml:space="preserve"> only require a YES/NO response.  </w:t>
      </w:r>
    </w:p>
    <w:p w14:paraId="062047DB" w14:textId="77777777" w:rsidR="00EE66BB" w:rsidRPr="00EE66BB" w:rsidRDefault="00EE66BB" w:rsidP="00EE66BB">
      <w:pPr>
        <w:pStyle w:val="ListParagraph"/>
        <w:jc w:val="both"/>
        <w:rPr>
          <w:rFonts w:cs="Arial"/>
          <w:lang w:eastAsia="ar-SA"/>
        </w:rPr>
      </w:pPr>
    </w:p>
    <w:p w14:paraId="1076F031" w14:textId="3D7B334E" w:rsidR="0044443F" w:rsidRPr="008D56D0" w:rsidRDefault="0044443F" w:rsidP="009C3E82">
      <w:pPr>
        <w:pStyle w:val="ListParagraph"/>
        <w:numPr>
          <w:ilvl w:val="0"/>
          <w:numId w:val="1"/>
        </w:numPr>
        <w:jc w:val="both"/>
        <w:rPr>
          <w:rFonts w:cs="Arial"/>
          <w:lang w:eastAsia="ar-SA"/>
        </w:rPr>
      </w:pPr>
      <w:r w:rsidRPr="0044443F">
        <w:rPr>
          <w:rFonts w:cs="Arial"/>
          <w:lang w:eastAsia="ar-SA"/>
        </w:rPr>
        <w:t xml:space="preserve">In the case of Award </w:t>
      </w:r>
      <w:r w:rsidR="005F22B5" w:rsidRPr="0044443F">
        <w:rPr>
          <w:rFonts w:cs="Arial"/>
          <w:lang w:eastAsia="ar-SA"/>
        </w:rPr>
        <w:t>Criteria,</w:t>
      </w:r>
      <w:r w:rsidRPr="0044443F">
        <w:rPr>
          <w:rFonts w:cs="Arial"/>
          <w:lang w:eastAsia="ar-SA"/>
        </w:rPr>
        <w:t xml:space="preserve"> a "</w:t>
      </w:r>
      <w:r w:rsidR="005F22B5" w:rsidRPr="0044443F">
        <w:rPr>
          <w:rFonts w:cs="Arial"/>
          <w:lang w:eastAsia="ar-SA"/>
        </w:rPr>
        <w:t>non-response</w:t>
      </w:r>
      <w:r w:rsidRPr="0044443F">
        <w:rPr>
          <w:rFonts w:cs="Arial"/>
          <w:lang w:eastAsia="ar-SA"/>
        </w:rPr>
        <w:t xml:space="preserve">" will be awarded zero marks.  </w:t>
      </w:r>
    </w:p>
    <w:p w14:paraId="0E7B7AE3" w14:textId="77777777" w:rsidR="0044443F" w:rsidRDefault="0044443F" w:rsidP="0044443F">
      <w:pPr>
        <w:pStyle w:val="ListParagraph"/>
        <w:jc w:val="both"/>
        <w:rPr>
          <w:rFonts w:cs="Arial"/>
          <w:lang w:eastAsia="ar-SA"/>
        </w:rPr>
      </w:pPr>
    </w:p>
    <w:p w14:paraId="279000E3" w14:textId="1395BD0B" w:rsidR="0044443F" w:rsidRDefault="0044443F" w:rsidP="009C3E82">
      <w:pPr>
        <w:pStyle w:val="ListParagraph"/>
        <w:numPr>
          <w:ilvl w:val="0"/>
          <w:numId w:val="1"/>
        </w:numPr>
        <w:jc w:val="both"/>
        <w:rPr>
          <w:rFonts w:cs="Arial"/>
          <w:lang w:eastAsia="ar-SA"/>
        </w:rPr>
      </w:pPr>
      <w:r w:rsidRPr="0044443F">
        <w:rPr>
          <w:rFonts w:cs="Arial"/>
          <w:lang w:eastAsia="ar-SA"/>
        </w:rPr>
        <w:t>The specification</w:t>
      </w:r>
      <w:r w:rsidR="00EE66BB">
        <w:rPr>
          <w:rFonts w:cs="Arial"/>
          <w:lang w:eastAsia="ar-SA"/>
        </w:rPr>
        <w:t xml:space="preserve"> for this tender is outlined in the</w:t>
      </w:r>
      <w:r w:rsidRPr="0044443F">
        <w:rPr>
          <w:rFonts w:cs="Arial"/>
          <w:lang w:eastAsia="ar-SA"/>
        </w:rPr>
        <w:t xml:space="preserve"> Mandatory Service Requirements</w:t>
      </w:r>
      <w:r w:rsidR="00EE66BB">
        <w:rPr>
          <w:rFonts w:cs="Arial"/>
          <w:lang w:eastAsia="ar-SA"/>
        </w:rPr>
        <w:t xml:space="preserve">.  </w:t>
      </w:r>
      <w:r w:rsidRPr="0044443F">
        <w:rPr>
          <w:rFonts w:cs="Arial"/>
          <w:lang w:eastAsia="ar-SA"/>
        </w:rPr>
        <w:t xml:space="preserve">Please note only those proposals that will fully meet the Mandatory Service Requirements should be tendered.  </w:t>
      </w:r>
    </w:p>
    <w:p w14:paraId="0E148FD4" w14:textId="77777777" w:rsidR="0044443F" w:rsidRDefault="0044443F" w:rsidP="0044443F">
      <w:pPr>
        <w:pStyle w:val="ListParagraph"/>
        <w:jc w:val="both"/>
        <w:rPr>
          <w:rFonts w:cs="Arial"/>
          <w:lang w:eastAsia="ar-SA"/>
        </w:rPr>
      </w:pPr>
    </w:p>
    <w:p w14:paraId="2368BE23" w14:textId="7C6EC328" w:rsidR="0044443F" w:rsidRPr="00207A19" w:rsidRDefault="00EE66BB" w:rsidP="009C3E82">
      <w:pPr>
        <w:pStyle w:val="ListParagraph"/>
        <w:numPr>
          <w:ilvl w:val="0"/>
          <w:numId w:val="1"/>
        </w:numPr>
        <w:jc w:val="both"/>
        <w:rPr>
          <w:rFonts w:cs="Arial"/>
          <w:lang w:eastAsia="ar-SA"/>
        </w:rPr>
      </w:pPr>
      <w:r>
        <w:rPr>
          <w:rFonts w:cs="Arial"/>
          <w:lang w:eastAsia="ar-SA"/>
        </w:rPr>
        <w:t>Tender r</w:t>
      </w:r>
      <w:r w:rsidR="0044443F" w:rsidRPr="0044443F">
        <w:rPr>
          <w:rFonts w:cs="Arial"/>
          <w:lang w:eastAsia="ar-SA"/>
        </w:rPr>
        <w:t>esponses will be assessed and/</w:t>
      </w:r>
      <w:r>
        <w:rPr>
          <w:rFonts w:cs="Arial"/>
          <w:lang w:eastAsia="ar-SA"/>
        </w:rPr>
        <w:t>or scored</w:t>
      </w:r>
      <w:r w:rsidR="0044443F" w:rsidRPr="0044443F">
        <w:rPr>
          <w:rFonts w:cs="Arial"/>
          <w:lang w:eastAsia="ar-SA"/>
        </w:rPr>
        <w:t xml:space="preserve"> as outlined in </w:t>
      </w:r>
      <w:r w:rsidR="0044443F" w:rsidRPr="00207A19">
        <w:rPr>
          <w:rFonts w:cs="Arial"/>
          <w:lang w:eastAsia="ar-SA"/>
        </w:rPr>
        <w:t>SECTION 7 - EVALUAT</w:t>
      </w:r>
      <w:r w:rsidRPr="00207A19">
        <w:rPr>
          <w:rFonts w:cs="Arial"/>
          <w:lang w:eastAsia="ar-SA"/>
        </w:rPr>
        <w:t>ION PROCE</w:t>
      </w:r>
      <w:r w:rsidR="00271359" w:rsidRPr="00207A19">
        <w:rPr>
          <w:rFonts w:cs="Arial"/>
          <w:lang w:eastAsia="ar-SA"/>
        </w:rPr>
        <w:t>SS AND AWARD CRITERIA in the RFT</w:t>
      </w:r>
      <w:r w:rsidRPr="00207A19">
        <w:rPr>
          <w:rFonts w:cs="Arial"/>
          <w:lang w:eastAsia="ar-SA"/>
        </w:rPr>
        <w:t>.</w:t>
      </w:r>
    </w:p>
    <w:p w14:paraId="01A4216A" w14:textId="77777777" w:rsidR="00EE66BB" w:rsidRPr="00EE66BB" w:rsidRDefault="00EE66BB" w:rsidP="00EE66BB">
      <w:pPr>
        <w:pStyle w:val="ListParagraph"/>
        <w:jc w:val="both"/>
        <w:rPr>
          <w:rFonts w:cs="Arial"/>
          <w:lang w:eastAsia="ar-SA"/>
        </w:rPr>
      </w:pPr>
    </w:p>
    <w:p w14:paraId="6B052FFA" w14:textId="630C88AF" w:rsidR="0044443F" w:rsidRPr="007158A3" w:rsidRDefault="00D52C32" w:rsidP="009C3E82">
      <w:pPr>
        <w:pStyle w:val="ListParagraph"/>
        <w:numPr>
          <w:ilvl w:val="0"/>
          <w:numId w:val="1"/>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7231861E" w14:textId="763501B0"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p w14:paraId="3BA1E01C" w14:textId="415F58CA" w:rsidR="00E95E97" w:rsidRDefault="00E95E97" w:rsidP="001736E2">
      <w:pPr>
        <w:spacing w:line="276" w:lineRule="auto"/>
      </w:pPr>
      <w:bookmarkStart w:id="5" w:name="_Toc112763931"/>
      <w:r>
        <w:rPr>
          <w:rStyle w:val="Heading1Char"/>
          <w:rFonts w:asciiTheme="minorHAnsi" w:hAnsiTheme="minorHAnsi"/>
          <w:b/>
          <w:color w:val="235D64"/>
        </w:rPr>
        <w:lastRenderedPageBreak/>
        <w:t>Part C</w:t>
      </w:r>
      <w:r w:rsidRPr="0006646C">
        <w:rPr>
          <w:rStyle w:val="Heading1Char"/>
          <w:rFonts w:asciiTheme="minorHAnsi" w:hAnsiTheme="minorHAnsi"/>
          <w:b/>
          <w:color w:val="235D64"/>
        </w:rPr>
        <w:t xml:space="preserve">: </w:t>
      </w:r>
      <w:bookmarkEnd w:id="5"/>
      <w:r w:rsidR="00AB0E3E">
        <w:rPr>
          <w:rStyle w:val="Heading1Char"/>
          <w:rFonts w:asciiTheme="minorHAnsi" w:hAnsiTheme="minorHAnsi"/>
          <w:b/>
          <w:color w:val="235D64"/>
        </w:rPr>
        <w:t>Overview</w:t>
      </w:r>
      <w:r w:rsidR="00291185">
        <w:rPr>
          <w:rFonts w:cstheme="majorBidi"/>
          <w:b/>
          <w:color w:val="235D64"/>
        </w:rPr>
        <w:pict w14:anchorId="3BA1E373">
          <v:rect id="_x0000_i1027" style="width:451.3pt;height:1.5pt;mso-position-horizontal:absolute;mso-position-vertical:absolute" o:hrstd="t" o:hrnoshade="t" o:hr="t" fillcolor="#235d64" stroked="f"/>
        </w:pict>
      </w:r>
    </w:p>
    <w:p w14:paraId="53354A27" w14:textId="22A427C6" w:rsidR="009D558C" w:rsidRPr="009D558C" w:rsidRDefault="009D558C" w:rsidP="009D558C">
      <w:pPr>
        <w:spacing w:after="278" w:line="248" w:lineRule="auto"/>
        <w:ind w:left="10" w:right="257" w:hanging="10"/>
        <w:rPr>
          <w:rFonts w:ascii="Calibri" w:eastAsia="Times New Roman" w:hAnsi="Calibri" w:cs="Calibri"/>
          <w:bCs/>
          <w:lang w:eastAsia="en-IE"/>
        </w:rPr>
      </w:pPr>
      <w:r w:rsidRPr="009D558C">
        <w:rPr>
          <w:rFonts w:ascii="Calibri" w:eastAsia="Times New Roman" w:hAnsi="Calibri" w:cs="Calibri"/>
          <w:bCs/>
          <w:lang w:eastAsia="en-IE"/>
        </w:rPr>
        <w:t>Please see Lot 1 National Distribution Routes for details of vehicle deployment and cage volumes for September 2026</w:t>
      </w:r>
      <w:r>
        <w:rPr>
          <w:rFonts w:ascii="Calibri" w:eastAsia="Times New Roman" w:hAnsi="Calibri" w:cs="Calibri"/>
          <w:bCs/>
          <w:lang w:eastAsia="en-IE"/>
        </w:rPr>
        <w:t>.</w:t>
      </w:r>
    </w:p>
    <w:p w14:paraId="5858DEDF" w14:textId="0E968E01" w:rsidR="00207A19" w:rsidRDefault="009D558C" w:rsidP="009D558C">
      <w:pPr>
        <w:spacing w:line="276" w:lineRule="auto"/>
        <w:rPr>
          <w:lang w:val="en-GB"/>
        </w:rPr>
      </w:pPr>
      <w:r w:rsidRPr="00282B4D">
        <w:t>Tenderers should use this information as a guide to help understand the scale of the service and to prepare their tender submissions. The figures are provided for illustrative purposes only and are not a guarantee of the volume of work or activity that may arise during the Contract.</w:t>
      </w:r>
    </w:p>
    <w:p w14:paraId="591739FA" w14:textId="77777777" w:rsidR="004D0155" w:rsidRDefault="004D0155">
      <w:pPr>
        <w:rPr>
          <w:i/>
          <w:iCs/>
          <w:lang w:val="en-GB"/>
        </w:rPr>
      </w:pPr>
      <w:bookmarkStart w:id="6" w:name="_Toc112763932"/>
      <w:r>
        <w:rPr>
          <w:i/>
          <w:iCs/>
          <w:lang w:val="en-GB"/>
        </w:rPr>
        <w:br w:type="page"/>
      </w:r>
    </w:p>
    <w:p w14:paraId="3BA1E24E" w14:textId="4528B881" w:rsidR="004D2AD8" w:rsidRDefault="004D2AD8" w:rsidP="001736E2">
      <w:pPr>
        <w:spacing w:line="276" w:lineRule="auto"/>
        <w:rPr>
          <w:rFonts w:cstheme="majorBidi"/>
          <w:b/>
          <w:color w:val="235D64"/>
        </w:rPr>
      </w:pPr>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8A281D">
        <w:rPr>
          <w:rStyle w:val="Heading1Char"/>
          <w:rFonts w:asciiTheme="minorHAnsi" w:hAnsiTheme="minorHAnsi"/>
          <w:b/>
          <w:color w:val="235D64"/>
        </w:rPr>
        <w:t>D</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B576ED">
        <w:rPr>
          <w:rStyle w:val="Heading1Char"/>
          <w:rFonts w:asciiTheme="minorHAnsi" w:hAnsiTheme="minorHAnsi"/>
          <w:b/>
          <w:color w:val="235D64"/>
        </w:rPr>
        <w:t>Criteria</w:t>
      </w:r>
      <w:bookmarkEnd w:id="6"/>
      <w:r w:rsidR="00291185">
        <w:rPr>
          <w:rFonts w:cstheme="majorBidi"/>
          <w:b/>
          <w:color w:val="235D64"/>
        </w:rPr>
        <w:pict w14:anchorId="3BA1E377">
          <v:rect id="_x0000_i1028" style="width:451.3pt;height:1.5pt;mso-position-horizontal:absolute;mso-position-vertical:absolute" o:hrstd="t" o:hrnoshade="t" o:hr="t" fillcolor="#235d64" stroked="f"/>
        </w:pict>
      </w:r>
    </w:p>
    <w:p w14:paraId="199C65EB" w14:textId="3285C1E0" w:rsidR="00267830" w:rsidRPr="00267830" w:rsidRDefault="00267830" w:rsidP="001736E2">
      <w:pPr>
        <w:spacing w:line="276" w:lineRule="auto"/>
        <w:rPr>
          <w:rFonts w:cstheme="majorBidi"/>
          <w:b/>
          <w:color w:val="235D64"/>
          <w:u w:val="single"/>
        </w:rPr>
      </w:pPr>
      <w:r w:rsidRPr="00C879D5">
        <w:rPr>
          <w:rFonts w:cstheme="majorBidi"/>
          <w:b/>
          <w:color w:val="235D64"/>
          <w:u w:val="single"/>
        </w:rPr>
        <w:t>Confirmation Requirements:</w:t>
      </w:r>
    </w:p>
    <w:tbl>
      <w:tblPr>
        <w:tblStyle w:val="TableGrid"/>
        <w:tblW w:w="0" w:type="auto"/>
        <w:tblLook w:val="04A0" w:firstRow="1" w:lastRow="0" w:firstColumn="1" w:lastColumn="0" w:noHBand="0" w:noVBand="1"/>
      </w:tblPr>
      <w:tblGrid>
        <w:gridCol w:w="698"/>
        <w:gridCol w:w="1474"/>
        <w:gridCol w:w="1474"/>
        <w:gridCol w:w="3592"/>
        <w:gridCol w:w="1778"/>
      </w:tblGrid>
      <w:tr w:rsidR="00534552" w14:paraId="1F5D45EA" w14:textId="77777777" w:rsidTr="00534552">
        <w:tc>
          <w:tcPr>
            <w:tcW w:w="9016" w:type="dxa"/>
            <w:gridSpan w:val="5"/>
            <w:tcBorders>
              <w:bottom w:val="single" w:sz="4" w:space="0" w:color="auto"/>
            </w:tcBorders>
          </w:tcPr>
          <w:p w14:paraId="7A88B8E2" w14:textId="05C421BA" w:rsidR="00534552" w:rsidRPr="00A97546" w:rsidRDefault="00534552" w:rsidP="002A64FB">
            <w:pPr>
              <w:rPr>
                <w:sz w:val="20"/>
                <w:szCs w:val="20"/>
              </w:rPr>
            </w:pPr>
            <w:r w:rsidRPr="00A97546">
              <w:rPr>
                <w:sz w:val="20"/>
                <w:szCs w:val="20"/>
              </w:rPr>
              <w:t>Tenderers are required to provide an affirmative statement (Yes or No)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7140EA">
        <w:tc>
          <w:tcPr>
            <w:tcW w:w="698"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74"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74"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592"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778"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7140EA">
        <w:tc>
          <w:tcPr>
            <w:tcW w:w="698" w:type="dxa"/>
          </w:tcPr>
          <w:p w14:paraId="584FD3C2" w14:textId="3E58B808" w:rsidR="00534552" w:rsidRPr="00A97546" w:rsidRDefault="008A281D" w:rsidP="00534552">
            <w:pPr>
              <w:jc w:val="center"/>
              <w:rPr>
                <w:sz w:val="20"/>
                <w:szCs w:val="20"/>
              </w:rPr>
            </w:pPr>
            <w:r>
              <w:rPr>
                <w:sz w:val="20"/>
                <w:szCs w:val="20"/>
              </w:rPr>
              <w:t>D</w:t>
            </w:r>
            <w:r w:rsidR="00534552" w:rsidRPr="00A97546">
              <w:rPr>
                <w:sz w:val="20"/>
                <w:szCs w:val="20"/>
              </w:rPr>
              <w:t>1</w:t>
            </w:r>
          </w:p>
        </w:tc>
        <w:tc>
          <w:tcPr>
            <w:tcW w:w="1474" w:type="dxa"/>
          </w:tcPr>
          <w:p w14:paraId="097BAAB2" w14:textId="7BBE7AE5" w:rsidR="00534552" w:rsidRPr="00A97546" w:rsidRDefault="00534552" w:rsidP="00534552">
            <w:pPr>
              <w:jc w:val="center"/>
              <w:rPr>
                <w:sz w:val="20"/>
                <w:szCs w:val="20"/>
              </w:rPr>
            </w:pPr>
            <w:r w:rsidRPr="00A97546">
              <w:rPr>
                <w:sz w:val="20"/>
                <w:szCs w:val="20"/>
              </w:rPr>
              <w:t>ESPD</w:t>
            </w:r>
          </w:p>
        </w:tc>
        <w:tc>
          <w:tcPr>
            <w:tcW w:w="1474" w:type="dxa"/>
          </w:tcPr>
          <w:p w14:paraId="685033BF" w14:textId="0C738F9F" w:rsidR="00534552" w:rsidRPr="00A97546" w:rsidRDefault="00534552" w:rsidP="00534552">
            <w:pPr>
              <w:jc w:val="center"/>
              <w:rPr>
                <w:sz w:val="20"/>
                <w:szCs w:val="20"/>
              </w:rPr>
            </w:pPr>
            <w:r w:rsidRPr="00A97546">
              <w:rPr>
                <w:sz w:val="20"/>
                <w:szCs w:val="20"/>
              </w:rPr>
              <w:t>Part III</w:t>
            </w:r>
          </w:p>
        </w:tc>
        <w:tc>
          <w:tcPr>
            <w:tcW w:w="3592" w:type="dxa"/>
          </w:tcPr>
          <w:p w14:paraId="67DE125B" w14:textId="670BC9A2" w:rsidR="00534552" w:rsidRPr="00DD7A26" w:rsidRDefault="00534552" w:rsidP="00DD7A26">
            <w:pPr>
              <w:rPr>
                <w:i/>
                <w:iCs/>
                <w:sz w:val="20"/>
                <w:szCs w:val="20"/>
              </w:rPr>
            </w:pPr>
            <w:r w:rsidRPr="00A97546">
              <w:rPr>
                <w:i/>
                <w:iCs/>
                <w:sz w:val="20"/>
                <w:szCs w:val="20"/>
              </w:rPr>
              <w:t xml:space="preserve">Confirm that none of the Exclusion Criteria listed in Part III of the ESPD </w:t>
            </w:r>
            <w:r w:rsidR="00EC33C4" w:rsidRPr="00A97546">
              <w:rPr>
                <w:i/>
                <w:iCs/>
                <w:sz w:val="20"/>
                <w:szCs w:val="20"/>
              </w:rPr>
              <w:t xml:space="preserve">(Part </w:t>
            </w:r>
            <w:r w:rsidR="00365152">
              <w:rPr>
                <w:i/>
                <w:iCs/>
                <w:sz w:val="20"/>
                <w:szCs w:val="20"/>
              </w:rPr>
              <w:t>F</w:t>
            </w:r>
            <w:r w:rsidR="00EC33C4" w:rsidRPr="00A97546">
              <w:rPr>
                <w:i/>
                <w:iCs/>
                <w:sz w:val="20"/>
                <w:szCs w:val="20"/>
              </w:rPr>
              <w:t xml:space="preserve"> of this TRD)</w:t>
            </w:r>
            <w:r w:rsidR="00661CA5" w:rsidRPr="00A97546">
              <w:rPr>
                <w:i/>
                <w:iCs/>
                <w:sz w:val="20"/>
                <w:szCs w:val="20"/>
              </w:rPr>
              <w:t xml:space="preserve"> </w:t>
            </w:r>
            <w:r w:rsidRPr="00A97546">
              <w:rPr>
                <w:i/>
                <w:iCs/>
                <w:sz w:val="20"/>
                <w:szCs w:val="20"/>
              </w:rPr>
              <w:t>applies to the Tenderer or to any other Economic Operators who form part of the Tender Response</w:t>
            </w:r>
            <w:r w:rsidR="00A97546">
              <w:rPr>
                <w:i/>
                <w:iCs/>
                <w:sz w:val="20"/>
                <w:szCs w:val="20"/>
              </w:rPr>
              <w:t>.</w:t>
            </w:r>
          </w:p>
        </w:tc>
        <w:tc>
          <w:tcPr>
            <w:tcW w:w="1778" w:type="dxa"/>
            <w:shd w:val="clear" w:color="auto" w:fill="FFE599" w:themeFill="accent4" w:themeFillTint="66"/>
          </w:tcPr>
          <w:p w14:paraId="4D732372" w14:textId="2B89E883" w:rsidR="00534552" w:rsidRPr="00A97546" w:rsidRDefault="00267830" w:rsidP="00267830">
            <w:pPr>
              <w:jc w:val="center"/>
              <w:rPr>
                <w:sz w:val="20"/>
                <w:szCs w:val="20"/>
              </w:rPr>
            </w:pPr>
            <w:r w:rsidRPr="00A97546">
              <w:rPr>
                <w:sz w:val="20"/>
                <w:szCs w:val="20"/>
              </w:rPr>
              <w:t>Yes / No</w:t>
            </w:r>
          </w:p>
        </w:tc>
      </w:tr>
      <w:tr w:rsidR="00534552" w14:paraId="7FC2DC4E" w14:textId="77777777" w:rsidTr="007140EA">
        <w:tc>
          <w:tcPr>
            <w:tcW w:w="698" w:type="dxa"/>
          </w:tcPr>
          <w:p w14:paraId="79AF197B" w14:textId="4024C9B7" w:rsidR="00534552" w:rsidRPr="00A97546" w:rsidRDefault="008A281D" w:rsidP="00534552">
            <w:pPr>
              <w:jc w:val="center"/>
              <w:rPr>
                <w:sz w:val="20"/>
                <w:szCs w:val="20"/>
              </w:rPr>
            </w:pPr>
            <w:r>
              <w:rPr>
                <w:sz w:val="20"/>
                <w:szCs w:val="20"/>
              </w:rPr>
              <w:t>D</w:t>
            </w:r>
            <w:r w:rsidR="00534552" w:rsidRPr="00A97546">
              <w:rPr>
                <w:sz w:val="20"/>
                <w:szCs w:val="20"/>
              </w:rPr>
              <w:t>2</w:t>
            </w:r>
          </w:p>
        </w:tc>
        <w:tc>
          <w:tcPr>
            <w:tcW w:w="1474" w:type="dxa"/>
          </w:tcPr>
          <w:p w14:paraId="4D717340" w14:textId="60162C81" w:rsidR="00534552" w:rsidRPr="00A97546" w:rsidRDefault="00E84E01" w:rsidP="00534552">
            <w:pPr>
              <w:jc w:val="center"/>
              <w:rPr>
                <w:sz w:val="20"/>
                <w:szCs w:val="20"/>
              </w:rPr>
            </w:pPr>
            <w:r w:rsidRPr="00A97546">
              <w:rPr>
                <w:sz w:val="20"/>
                <w:szCs w:val="20"/>
              </w:rPr>
              <w:t>Tender</w:t>
            </w:r>
            <w:r w:rsidR="00534552" w:rsidRPr="00A97546">
              <w:rPr>
                <w:sz w:val="20"/>
                <w:szCs w:val="20"/>
              </w:rPr>
              <w:t>er Declaration</w:t>
            </w:r>
          </w:p>
        </w:tc>
        <w:tc>
          <w:tcPr>
            <w:tcW w:w="1474" w:type="dxa"/>
          </w:tcPr>
          <w:p w14:paraId="145F49ED" w14:textId="080E5C14" w:rsidR="00534552" w:rsidRPr="00A97546" w:rsidRDefault="00E84E01" w:rsidP="00534552">
            <w:pPr>
              <w:jc w:val="center"/>
              <w:rPr>
                <w:sz w:val="20"/>
                <w:szCs w:val="20"/>
              </w:rPr>
            </w:pPr>
            <w:r w:rsidRPr="00A97546">
              <w:rPr>
                <w:sz w:val="20"/>
                <w:szCs w:val="20"/>
              </w:rPr>
              <w:t>Tender</w:t>
            </w:r>
            <w:r w:rsidR="00534552" w:rsidRPr="00A97546">
              <w:rPr>
                <w:sz w:val="20"/>
                <w:szCs w:val="20"/>
              </w:rPr>
              <w:t>er Declaration</w:t>
            </w:r>
          </w:p>
        </w:tc>
        <w:tc>
          <w:tcPr>
            <w:tcW w:w="3592" w:type="dxa"/>
          </w:tcPr>
          <w:p w14:paraId="26A3BD40" w14:textId="0D1BD0C4" w:rsidR="00534552" w:rsidRPr="00DD7A26" w:rsidRDefault="00534552" w:rsidP="00DD7A26">
            <w:pPr>
              <w:rPr>
                <w:i/>
                <w:iCs/>
                <w:sz w:val="20"/>
                <w:szCs w:val="20"/>
              </w:rPr>
            </w:pPr>
            <w:r w:rsidRPr="00A97546">
              <w:rPr>
                <w:i/>
                <w:iCs/>
                <w:sz w:val="20"/>
                <w:szCs w:val="20"/>
              </w:rPr>
              <w:t xml:space="preserve">Confirm that the tender has been submitted consistent with the requirements set out in the </w:t>
            </w:r>
            <w:r w:rsidR="00E84E01" w:rsidRPr="00A97546">
              <w:rPr>
                <w:i/>
                <w:iCs/>
                <w:sz w:val="20"/>
                <w:szCs w:val="20"/>
              </w:rPr>
              <w:t>Tender</w:t>
            </w:r>
            <w:r w:rsidRPr="00A97546">
              <w:rPr>
                <w:i/>
                <w:iCs/>
                <w:sz w:val="20"/>
                <w:szCs w:val="20"/>
              </w:rPr>
              <w:t xml:space="preserve">er Declaration (Part </w:t>
            </w:r>
            <w:r w:rsidR="00EC33C4" w:rsidRPr="00A97546">
              <w:rPr>
                <w:i/>
                <w:iCs/>
                <w:sz w:val="20"/>
                <w:szCs w:val="20"/>
              </w:rPr>
              <w:t>H</w:t>
            </w:r>
            <w:r w:rsidR="00800452" w:rsidRPr="00A97546">
              <w:rPr>
                <w:i/>
                <w:iCs/>
                <w:sz w:val="20"/>
                <w:szCs w:val="20"/>
              </w:rPr>
              <w:t xml:space="preserve"> of this</w:t>
            </w:r>
            <w:r w:rsidRPr="00A97546">
              <w:rPr>
                <w:i/>
                <w:iCs/>
                <w:sz w:val="20"/>
                <w:szCs w:val="20"/>
              </w:rPr>
              <w:t xml:space="preserve"> TRD)</w:t>
            </w:r>
            <w:r w:rsidR="00A97546">
              <w:rPr>
                <w:i/>
                <w:iCs/>
                <w:sz w:val="20"/>
                <w:szCs w:val="20"/>
              </w:rPr>
              <w:t>.</w:t>
            </w:r>
          </w:p>
        </w:tc>
        <w:tc>
          <w:tcPr>
            <w:tcW w:w="1778" w:type="dxa"/>
            <w:shd w:val="clear" w:color="auto" w:fill="FFE599" w:themeFill="accent4" w:themeFillTint="66"/>
          </w:tcPr>
          <w:p w14:paraId="72A003E8" w14:textId="5F25AB5B" w:rsidR="00534552" w:rsidRPr="00A97546" w:rsidRDefault="00267830" w:rsidP="00267830">
            <w:pPr>
              <w:jc w:val="center"/>
              <w:rPr>
                <w:sz w:val="20"/>
                <w:szCs w:val="20"/>
              </w:rPr>
            </w:pPr>
            <w:r w:rsidRPr="00A97546">
              <w:rPr>
                <w:sz w:val="20"/>
                <w:szCs w:val="20"/>
              </w:rPr>
              <w:t>Yes / No</w:t>
            </w:r>
          </w:p>
        </w:tc>
      </w:tr>
      <w:tr w:rsidR="00AC4334" w14:paraId="267B296D" w14:textId="77777777" w:rsidTr="007140EA">
        <w:tc>
          <w:tcPr>
            <w:tcW w:w="698" w:type="dxa"/>
          </w:tcPr>
          <w:p w14:paraId="717B4509" w14:textId="6E9663C5" w:rsidR="00AC4334" w:rsidRPr="00A97546" w:rsidRDefault="008A281D" w:rsidP="00534552">
            <w:pPr>
              <w:jc w:val="center"/>
              <w:rPr>
                <w:sz w:val="20"/>
                <w:szCs w:val="20"/>
              </w:rPr>
            </w:pPr>
            <w:r>
              <w:rPr>
                <w:sz w:val="20"/>
                <w:szCs w:val="20"/>
              </w:rPr>
              <w:t>D</w:t>
            </w:r>
            <w:r w:rsidR="00AC4334">
              <w:rPr>
                <w:sz w:val="20"/>
                <w:szCs w:val="20"/>
              </w:rPr>
              <w:t>3</w:t>
            </w:r>
          </w:p>
        </w:tc>
        <w:tc>
          <w:tcPr>
            <w:tcW w:w="1474" w:type="dxa"/>
          </w:tcPr>
          <w:p w14:paraId="21146B99" w14:textId="12198505" w:rsidR="00AC4334" w:rsidRPr="00A97546" w:rsidRDefault="00AC4334" w:rsidP="00534552">
            <w:pPr>
              <w:jc w:val="center"/>
              <w:rPr>
                <w:sz w:val="20"/>
                <w:szCs w:val="20"/>
              </w:rPr>
            </w:pPr>
            <w:r>
              <w:rPr>
                <w:sz w:val="20"/>
                <w:szCs w:val="20"/>
              </w:rPr>
              <w:t>Tax Clearance</w:t>
            </w:r>
          </w:p>
        </w:tc>
        <w:tc>
          <w:tcPr>
            <w:tcW w:w="1474" w:type="dxa"/>
          </w:tcPr>
          <w:p w14:paraId="277093D7" w14:textId="18DC0F04" w:rsidR="00AC4334" w:rsidRPr="00A97546" w:rsidRDefault="00AC4334" w:rsidP="00534552">
            <w:pPr>
              <w:jc w:val="center"/>
              <w:rPr>
                <w:sz w:val="20"/>
                <w:szCs w:val="20"/>
              </w:rPr>
            </w:pPr>
            <w:r>
              <w:rPr>
                <w:sz w:val="20"/>
                <w:szCs w:val="20"/>
              </w:rPr>
              <w:t>Tax Clearance</w:t>
            </w:r>
          </w:p>
        </w:tc>
        <w:tc>
          <w:tcPr>
            <w:tcW w:w="3592" w:type="dxa"/>
          </w:tcPr>
          <w:p w14:paraId="24E46EFB" w14:textId="42005485" w:rsidR="00AC4334" w:rsidRPr="00A97546" w:rsidRDefault="000F76FA" w:rsidP="00DD7A26">
            <w:pPr>
              <w:rPr>
                <w:i/>
                <w:iCs/>
                <w:sz w:val="20"/>
                <w:szCs w:val="20"/>
              </w:rPr>
            </w:pPr>
            <w:r>
              <w:rPr>
                <w:rFonts w:ascii="Calibri" w:eastAsia="Times New Roman" w:hAnsi="Calibri" w:cs="Calibri"/>
                <w:i/>
                <w:spacing w:val="-2"/>
                <w:sz w:val="20"/>
              </w:rPr>
              <w:t>C</w:t>
            </w:r>
            <w:r w:rsidRPr="000F76FA">
              <w:rPr>
                <w:rFonts w:ascii="Calibri" w:eastAsia="Times New Roman" w:hAnsi="Calibri" w:cs="Calibri"/>
                <w:i/>
                <w:spacing w:val="-2"/>
                <w:sz w:val="20"/>
              </w:rPr>
              <w:t>onfirm that, if applicable,</w:t>
            </w:r>
            <w:r w:rsidRPr="000F76FA">
              <w:rPr>
                <w:rFonts w:ascii="Book Antiqua" w:eastAsia="Times New Roman" w:hAnsi="Book Antiqua" w:cs="Times New Roman"/>
                <w:spacing w:val="-2"/>
                <w:sz w:val="24"/>
                <w:szCs w:val="24"/>
              </w:rPr>
              <w:t xml:space="preserve"> </w:t>
            </w:r>
            <w:r w:rsidRPr="000F76FA">
              <w:rPr>
                <w:rFonts w:ascii="Calibri" w:eastAsia="Times New Roman" w:hAnsi="Calibri" w:cs="Calibri"/>
                <w:i/>
                <w:iCs/>
                <w:spacing w:val="-2"/>
                <w:sz w:val="20"/>
                <w:szCs w:val="20"/>
              </w:rPr>
              <w:t>prior to the award of any contract pursuant to this RFT, they shall supply its Tax Clearance Access Number and Tax Reference Number</w:t>
            </w:r>
            <w:r w:rsidRPr="000F76FA">
              <w:rPr>
                <w:rFonts w:ascii="Book Antiqua" w:eastAsia="Times New Roman" w:hAnsi="Book Antiqua" w:cs="Calibri"/>
                <w:i/>
                <w:iCs/>
                <w:spacing w:val="-2"/>
                <w:sz w:val="24"/>
                <w:szCs w:val="24"/>
              </w:rPr>
              <w:t xml:space="preserve"> </w:t>
            </w:r>
            <w:r w:rsidRPr="000F76FA">
              <w:rPr>
                <w:rFonts w:ascii="Calibri" w:eastAsia="Times New Roman" w:hAnsi="Calibri" w:cs="Calibri"/>
                <w:i/>
                <w:spacing w:val="-2"/>
                <w:sz w:val="20"/>
              </w:rPr>
              <w:t>to facilitate the on-line verification of the Tenderers tax status.</w:t>
            </w:r>
          </w:p>
        </w:tc>
        <w:tc>
          <w:tcPr>
            <w:tcW w:w="1778" w:type="dxa"/>
            <w:shd w:val="clear" w:color="auto" w:fill="FFE599" w:themeFill="accent4" w:themeFillTint="66"/>
          </w:tcPr>
          <w:p w14:paraId="6A825EC9" w14:textId="2570F644" w:rsidR="00AC4334" w:rsidRPr="00A97546" w:rsidRDefault="00AC4334" w:rsidP="00267830">
            <w:pPr>
              <w:jc w:val="center"/>
              <w:rPr>
                <w:sz w:val="20"/>
                <w:szCs w:val="20"/>
              </w:rPr>
            </w:pPr>
            <w:r>
              <w:rPr>
                <w:sz w:val="20"/>
                <w:szCs w:val="20"/>
              </w:rPr>
              <w:t>Yes/No</w:t>
            </w:r>
          </w:p>
        </w:tc>
      </w:tr>
      <w:tr w:rsidR="00AC4334" w14:paraId="68DABE1A" w14:textId="77777777" w:rsidTr="007140EA">
        <w:tc>
          <w:tcPr>
            <w:tcW w:w="698" w:type="dxa"/>
          </w:tcPr>
          <w:p w14:paraId="17D98861" w14:textId="7FED35AD" w:rsidR="00AC4334" w:rsidRDefault="008A281D" w:rsidP="00AC4334">
            <w:pPr>
              <w:jc w:val="center"/>
              <w:rPr>
                <w:sz w:val="20"/>
                <w:szCs w:val="20"/>
              </w:rPr>
            </w:pPr>
            <w:r>
              <w:rPr>
                <w:sz w:val="20"/>
                <w:szCs w:val="20"/>
              </w:rPr>
              <w:t>D</w:t>
            </w:r>
            <w:r w:rsidR="00AC4334">
              <w:rPr>
                <w:sz w:val="20"/>
                <w:szCs w:val="20"/>
              </w:rPr>
              <w:t>4</w:t>
            </w:r>
          </w:p>
        </w:tc>
        <w:tc>
          <w:tcPr>
            <w:tcW w:w="1474" w:type="dxa"/>
          </w:tcPr>
          <w:p w14:paraId="0F519E6C" w14:textId="46E401EC" w:rsidR="00AC4334" w:rsidRDefault="00AC4334" w:rsidP="00AC4334">
            <w:pPr>
              <w:jc w:val="center"/>
              <w:rPr>
                <w:sz w:val="20"/>
                <w:szCs w:val="20"/>
              </w:rPr>
            </w:pPr>
            <w:r w:rsidRPr="00A67C7D">
              <w:rPr>
                <w:sz w:val="20"/>
                <w:szCs w:val="20"/>
              </w:rPr>
              <w:t>Company Insurance</w:t>
            </w:r>
          </w:p>
        </w:tc>
        <w:tc>
          <w:tcPr>
            <w:tcW w:w="1474" w:type="dxa"/>
          </w:tcPr>
          <w:p w14:paraId="49375D04" w14:textId="342A8C1C" w:rsidR="00AC4334" w:rsidRDefault="00AC4334" w:rsidP="00AC4334">
            <w:pPr>
              <w:jc w:val="center"/>
              <w:rPr>
                <w:sz w:val="20"/>
                <w:szCs w:val="20"/>
              </w:rPr>
            </w:pPr>
            <w:r w:rsidRPr="00A67C7D">
              <w:rPr>
                <w:sz w:val="20"/>
                <w:szCs w:val="20"/>
              </w:rPr>
              <w:t>Company Insurance</w:t>
            </w:r>
          </w:p>
        </w:tc>
        <w:tc>
          <w:tcPr>
            <w:tcW w:w="3592" w:type="dxa"/>
          </w:tcPr>
          <w:p w14:paraId="6BF83CBD" w14:textId="5F4DCBB0" w:rsidR="00AC4334" w:rsidRPr="00AC4334" w:rsidRDefault="00AC4334" w:rsidP="00AC4334">
            <w:pPr>
              <w:rPr>
                <w:rFonts w:ascii="Calibri" w:eastAsia="Times New Roman" w:hAnsi="Calibri" w:cs="Calibri"/>
                <w:i/>
                <w:spacing w:val="-2"/>
                <w:sz w:val="20"/>
              </w:rPr>
            </w:pPr>
            <w:r w:rsidRPr="00A97546">
              <w:rPr>
                <w:rFonts w:ascii="Calibri" w:hAnsi="Calibri" w:cs="Arial"/>
                <w:i/>
                <w:sz w:val="20"/>
                <w:szCs w:val="20"/>
              </w:rPr>
              <w:t xml:space="preserve">Confirm compliance with the Insurance level of cover set out in </w:t>
            </w:r>
            <w:r w:rsidRPr="00A67C7D">
              <w:rPr>
                <w:rFonts w:ascii="Calibri" w:hAnsi="Calibri" w:cs="Arial"/>
                <w:i/>
                <w:sz w:val="20"/>
                <w:szCs w:val="20"/>
              </w:rPr>
              <w:t>Section 5 of this RFT.</w:t>
            </w:r>
          </w:p>
        </w:tc>
        <w:tc>
          <w:tcPr>
            <w:tcW w:w="1778" w:type="dxa"/>
            <w:shd w:val="clear" w:color="auto" w:fill="FFE599" w:themeFill="accent4" w:themeFillTint="66"/>
          </w:tcPr>
          <w:p w14:paraId="2D3F1A25" w14:textId="468BFDA6" w:rsidR="00AC4334" w:rsidRDefault="00AC4334" w:rsidP="00AC4334">
            <w:pPr>
              <w:jc w:val="center"/>
              <w:rPr>
                <w:sz w:val="20"/>
                <w:szCs w:val="20"/>
              </w:rPr>
            </w:pPr>
            <w:r w:rsidRPr="00A97546">
              <w:rPr>
                <w:sz w:val="20"/>
                <w:szCs w:val="20"/>
              </w:rPr>
              <w:t>Yes / No</w:t>
            </w:r>
          </w:p>
        </w:tc>
      </w:tr>
      <w:tr w:rsidR="00AC4334" w14:paraId="73299AA2" w14:textId="77777777" w:rsidTr="007140EA">
        <w:tc>
          <w:tcPr>
            <w:tcW w:w="698" w:type="dxa"/>
          </w:tcPr>
          <w:p w14:paraId="47A9EFB9" w14:textId="5870808B" w:rsidR="00AC4334" w:rsidRPr="00A97546" w:rsidRDefault="008A281D" w:rsidP="00AC4334">
            <w:pPr>
              <w:jc w:val="center"/>
              <w:rPr>
                <w:sz w:val="20"/>
                <w:szCs w:val="20"/>
              </w:rPr>
            </w:pPr>
            <w:r>
              <w:rPr>
                <w:sz w:val="20"/>
                <w:szCs w:val="20"/>
              </w:rPr>
              <w:t>D</w:t>
            </w:r>
            <w:r w:rsidR="00AC4334">
              <w:rPr>
                <w:sz w:val="20"/>
                <w:szCs w:val="20"/>
              </w:rPr>
              <w:t>5</w:t>
            </w:r>
          </w:p>
        </w:tc>
        <w:tc>
          <w:tcPr>
            <w:tcW w:w="1474" w:type="dxa"/>
          </w:tcPr>
          <w:p w14:paraId="5D5E5C87" w14:textId="6D3A3E38" w:rsidR="00AC4334" w:rsidRPr="00A97546" w:rsidRDefault="00AC4334" w:rsidP="00AC4334">
            <w:pPr>
              <w:jc w:val="center"/>
              <w:rPr>
                <w:sz w:val="20"/>
                <w:szCs w:val="20"/>
              </w:rPr>
            </w:pPr>
            <w:r w:rsidRPr="00A97546">
              <w:rPr>
                <w:sz w:val="20"/>
                <w:szCs w:val="20"/>
              </w:rPr>
              <w:t>Children’s First Act, 2015 Declaration</w:t>
            </w:r>
          </w:p>
        </w:tc>
        <w:tc>
          <w:tcPr>
            <w:tcW w:w="1474" w:type="dxa"/>
          </w:tcPr>
          <w:p w14:paraId="08109C76" w14:textId="41C08A3B" w:rsidR="00AC4334" w:rsidRPr="00A97546" w:rsidRDefault="00AC4334" w:rsidP="00AC4334">
            <w:pPr>
              <w:jc w:val="center"/>
              <w:rPr>
                <w:sz w:val="20"/>
                <w:szCs w:val="20"/>
              </w:rPr>
            </w:pPr>
            <w:r w:rsidRPr="00A97546">
              <w:rPr>
                <w:sz w:val="20"/>
                <w:szCs w:val="20"/>
              </w:rPr>
              <w:t>Children’s First Act, 2015 Declaration</w:t>
            </w:r>
          </w:p>
        </w:tc>
        <w:tc>
          <w:tcPr>
            <w:tcW w:w="3592" w:type="dxa"/>
          </w:tcPr>
          <w:p w14:paraId="004F0030" w14:textId="7F24ACA4" w:rsidR="00AC4334" w:rsidRPr="00DD7A26" w:rsidRDefault="00AC4334" w:rsidP="00AC4334">
            <w:pPr>
              <w:rPr>
                <w:i/>
                <w:iCs/>
                <w:sz w:val="20"/>
                <w:szCs w:val="20"/>
              </w:rPr>
            </w:pPr>
            <w:r w:rsidRPr="00A97546">
              <w:rPr>
                <w:i/>
                <w:iCs/>
                <w:sz w:val="20"/>
                <w:szCs w:val="20"/>
              </w:rPr>
              <w:t>Confirm that the tender has been submitted consistent with the requirements set out in the Children’s First Act (2015) Declaration (Part I of this TRD)</w:t>
            </w:r>
            <w:r>
              <w:rPr>
                <w:i/>
                <w:iCs/>
                <w:sz w:val="20"/>
                <w:szCs w:val="20"/>
              </w:rPr>
              <w:t>.</w:t>
            </w:r>
          </w:p>
        </w:tc>
        <w:tc>
          <w:tcPr>
            <w:tcW w:w="1778" w:type="dxa"/>
            <w:shd w:val="clear" w:color="auto" w:fill="FFE599" w:themeFill="accent4" w:themeFillTint="66"/>
          </w:tcPr>
          <w:p w14:paraId="71C6D015" w14:textId="432BB1ED" w:rsidR="00AC4334" w:rsidRPr="00A97546" w:rsidRDefault="00AC4334" w:rsidP="00AC4334">
            <w:pPr>
              <w:jc w:val="center"/>
              <w:rPr>
                <w:sz w:val="20"/>
                <w:szCs w:val="20"/>
              </w:rPr>
            </w:pPr>
            <w:r w:rsidRPr="00A97546">
              <w:rPr>
                <w:sz w:val="20"/>
                <w:szCs w:val="20"/>
              </w:rPr>
              <w:t>Yes / No</w:t>
            </w:r>
          </w:p>
        </w:tc>
      </w:tr>
      <w:tr w:rsidR="00AC4334" w14:paraId="4E4AEFEB" w14:textId="77777777" w:rsidTr="007140EA">
        <w:tc>
          <w:tcPr>
            <w:tcW w:w="698" w:type="dxa"/>
          </w:tcPr>
          <w:p w14:paraId="0E5FA348" w14:textId="78E3DE09" w:rsidR="00AC4334" w:rsidRPr="00A97546" w:rsidRDefault="008A281D" w:rsidP="00AC4334">
            <w:pPr>
              <w:jc w:val="center"/>
              <w:rPr>
                <w:sz w:val="20"/>
                <w:szCs w:val="20"/>
              </w:rPr>
            </w:pPr>
            <w:r>
              <w:rPr>
                <w:sz w:val="20"/>
                <w:szCs w:val="20"/>
              </w:rPr>
              <w:t>D</w:t>
            </w:r>
            <w:r w:rsidR="00AC4334">
              <w:rPr>
                <w:sz w:val="20"/>
                <w:szCs w:val="20"/>
              </w:rPr>
              <w:t>6</w:t>
            </w:r>
          </w:p>
        </w:tc>
        <w:tc>
          <w:tcPr>
            <w:tcW w:w="1474" w:type="dxa"/>
          </w:tcPr>
          <w:p w14:paraId="0607A846" w14:textId="5376433D" w:rsidR="00AC4334" w:rsidRPr="00401FCE" w:rsidRDefault="00AC4334" w:rsidP="00AC4334">
            <w:pPr>
              <w:jc w:val="center"/>
              <w:rPr>
                <w:bCs/>
                <w:sz w:val="20"/>
                <w:szCs w:val="20"/>
              </w:rPr>
            </w:pPr>
            <w:r w:rsidRPr="00401FCE">
              <w:rPr>
                <w:rFonts w:cstheme="minorHAnsi"/>
                <w:bCs/>
                <w:sz w:val="20"/>
              </w:rPr>
              <w:t>Service &amp; Quality Questionnaire for GDP</w:t>
            </w:r>
          </w:p>
        </w:tc>
        <w:tc>
          <w:tcPr>
            <w:tcW w:w="1474" w:type="dxa"/>
          </w:tcPr>
          <w:p w14:paraId="6ECF403A" w14:textId="7AFE4A48" w:rsidR="00AC4334" w:rsidRPr="00401FCE" w:rsidRDefault="00AC4334" w:rsidP="00AC4334">
            <w:pPr>
              <w:jc w:val="center"/>
              <w:rPr>
                <w:bCs/>
                <w:sz w:val="20"/>
                <w:szCs w:val="20"/>
              </w:rPr>
            </w:pPr>
            <w:r w:rsidRPr="00401FCE">
              <w:rPr>
                <w:rFonts w:cstheme="minorHAnsi"/>
                <w:bCs/>
                <w:sz w:val="20"/>
              </w:rPr>
              <w:t>Service &amp; Quality Questionnaire for GDP</w:t>
            </w:r>
          </w:p>
        </w:tc>
        <w:tc>
          <w:tcPr>
            <w:tcW w:w="3592" w:type="dxa"/>
          </w:tcPr>
          <w:p w14:paraId="1FDFE950" w14:textId="1846EF64" w:rsidR="00AC4334" w:rsidRPr="00A97546" w:rsidRDefault="004055D5" w:rsidP="00AC4334">
            <w:pPr>
              <w:rPr>
                <w:rFonts w:ascii="Calibri" w:eastAsia="Times New Roman" w:hAnsi="Calibri" w:cs="Arial"/>
                <w:i/>
                <w:spacing w:val="-2"/>
                <w:sz w:val="20"/>
                <w:szCs w:val="20"/>
              </w:rPr>
            </w:pPr>
            <w:r>
              <w:rPr>
                <w:rFonts w:ascii="Calibri" w:hAnsi="Calibri" w:cs="Calibri"/>
                <w:i/>
                <w:iCs/>
                <w:sz w:val="20"/>
                <w:szCs w:val="20"/>
                <w:lang w:eastAsia="en-IE"/>
              </w:rPr>
              <w:t>C</w:t>
            </w:r>
            <w:r w:rsidR="00AC4334" w:rsidRPr="00D60066">
              <w:rPr>
                <w:rFonts w:ascii="Calibri" w:hAnsi="Calibri" w:cs="Calibri"/>
                <w:i/>
                <w:iCs/>
                <w:sz w:val="20"/>
                <w:szCs w:val="20"/>
                <w:lang w:eastAsia="en-IE"/>
              </w:rPr>
              <w:t>onfirm compliance with each Mandatory Requirement included in th</w:t>
            </w:r>
            <w:r w:rsidR="00AC4334">
              <w:rPr>
                <w:rFonts w:ascii="Calibri" w:hAnsi="Calibri" w:cs="Calibri"/>
                <w:i/>
                <w:iCs/>
                <w:sz w:val="20"/>
                <w:szCs w:val="20"/>
                <w:lang w:eastAsia="en-IE"/>
              </w:rPr>
              <w:t>e Service and Quality Questionnaire for GDP.</w:t>
            </w:r>
            <w:r w:rsidR="00AC4334" w:rsidRPr="00D60066">
              <w:rPr>
                <w:rFonts w:ascii="Calibri" w:hAnsi="Calibri" w:cs="Calibri"/>
                <w:i/>
                <w:iCs/>
                <w:sz w:val="20"/>
                <w:szCs w:val="20"/>
                <w:lang w:eastAsia="en-IE"/>
              </w:rPr>
              <w:t xml:space="preserve">  </w:t>
            </w:r>
          </w:p>
        </w:tc>
        <w:tc>
          <w:tcPr>
            <w:tcW w:w="1778" w:type="dxa"/>
            <w:shd w:val="clear" w:color="auto" w:fill="FFE599" w:themeFill="accent4" w:themeFillTint="66"/>
          </w:tcPr>
          <w:p w14:paraId="6C0671DC" w14:textId="2865A189" w:rsidR="00AC4334" w:rsidRPr="00A97546" w:rsidRDefault="00AC4334" w:rsidP="00AC4334">
            <w:pPr>
              <w:jc w:val="center"/>
              <w:rPr>
                <w:sz w:val="20"/>
                <w:szCs w:val="20"/>
              </w:rPr>
            </w:pPr>
            <w:r>
              <w:rPr>
                <w:sz w:val="20"/>
                <w:szCs w:val="20"/>
              </w:rPr>
              <w:t>Yes/No</w:t>
            </w:r>
          </w:p>
        </w:tc>
      </w:tr>
      <w:tr w:rsidR="00AF3557" w:rsidRPr="00A97546" w14:paraId="6B3605A9" w14:textId="77777777" w:rsidTr="000B20C5">
        <w:tc>
          <w:tcPr>
            <w:tcW w:w="698" w:type="dxa"/>
          </w:tcPr>
          <w:p w14:paraId="355EC886" w14:textId="56B6E996" w:rsidR="00AF3557" w:rsidRPr="00A97546" w:rsidRDefault="008A281D" w:rsidP="000B20C5">
            <w:pPr>
              <w:jc w:val="center"/>
              <w:rPr>
                <w:sz w:val="20"/>
                <w:szCs w:val="20"/>
              </w:rPr>
            </w:pPr>
            <w:r>
              <w:rPr>
                <w:sz w:val="20"/>
                <w:szCs w:val="20"/>
              </w:rPr>
              <w:t>D</w:t>
            </w:r>
            <w:r w:rsidR="00AF3557">
              <w:rPr>
                <w:sz w:val="20"/>
                <w:szCs w:val="20"/>
              </w:rPr>
              <w:t>7</w:t>
            </w:r>
          </w:p>
        </w:tc>
        <w:tc>
          <w:tcPr>
            <w:tcW w:w="1474" w:type="dxa"/>
          </w:tcPr>
          <w:p w14:paraId="103F891C" w14:textId="77777777" w:rsidR="00AF3557" w:rsidRPr="00A97546" w:rsidRDefault="00AF3557" w:rsidP="000B20C5">
            <w:pPr>
              <w:jc w:val="center"/>
              <w:rPr>
                <w:sz w:val="20"/>
                <w:szCs w:val="20"/>
              </w:rPr>
            </w:pPr>
            <w:r w:rsidRPr="00A97546">
              <w:rPr>
                <w:sz w:val="20"/>
                <w:szCs w:val="20"/>
              </w:rPr>
              <w:t>Mandatory Service Requirements</w:t>
            </w:r>
          </w:p>
        </w:tc>
        <w:tc>
          <w:tcPr>
            <w:tcW w:w="1474" w:type="dxa"/>
          </w:tcPr>
          <w:p w14:paraId="707BB523" w14:textId="77777777" w:rsidR="00AF3557" w:rsidRPr="00A97546" w:rsidRDefault="00AF3557" w:rsidP="000B20C5">
            <w:pPr>
              <w:jc w:val="center"/>
              <w:rPr>
                <w:sz w:val="20"/>
                <w:szCs w:val="20"/>
              </w:rPr>
            </w:pPr>
            <w:r w:rsidRPr="00A97546">
              <w:rPr>
                <w:sz w:val="20"/>
                <w:szCs w:val="20"/>
              </w:rPr>
              <w:t>Mandatory Service Requirements</w:t>
            </w:r>
          </w:p>
        </w:tc>
        <w:tc>
          <w:tcPr>
            <w:tcW w:w="3592" w:type="dxa"/>
          </w:tcPr>
          <w:p w14:paraId="54E0E1DF" w14:textId="77777777" w:rsidR="00AF3557" w:rsidRPr="00A97546" w:rsidRDefault="00AF3557" w:rsidP="000B20C5">
            <w:pPr>
              <w:rPr>
                <w:rFonts w:ascii="Calibri" w:eastAsia="Times New Roman" w:hAnsi="Calibri" w:cs="Arial"/>
                <w:i/>
                <w:spacing w:val="-2"/>
                <w:sz w:val="20"/>
                <w:szCs w:val="20"/>
              </w:rPr>
            </w:pPr>
            <w:r w:rsidRPr="00A97546">
              <w:rPr>
                <w:rFonts w:ascii="Calibri" w:eastAsia="Times New Roman" w:hAnsi="Calibri" w:cs="Arial"/>
                <w:i/>
                <w:spacing w:val="-2"/>
                <w:sz w:val="20"/>
                <w:szCs w:val="20"/>
              </w:rPr>
              <w:t>Confirm that the Service will be provided in compliance with each of the Mandatory Service Requirements listed in the following:</w:t>
            </w:r>
          </w:p>
          <w:p w14:paraId="5246000D" w14:textId="77777777" w:rsidR="00AF3557" w:rsidRPr="0038171B" w:rsidRDefault="00AF3557" w:rsidP="000B20C5">
            <w:pPr>
              <w:rPr>
                <w:rFonts w:ascii="Calibri" w:eastAsia="Times New Roman" w:hAnsi="Calibri" w:cs="Arial"/>
                <w:i/>
                <w:spacing w:val="-2"/>
                <w:sz w:val="20"/>
                <w:szCs w:val="20"/>
              </w:rPr>
            </w:pPr>
            <w:r w:rsidRPr="0038171B">
              <w:rPr>
                <w:rFonts w:ascii="Calibri" w:eastAsia="Times New Roman" w:hAnsi="Calibri" w:cs="Arial"/>
                <w:i/>
                <w:spacing w:val="-2"/>
                <w:sz w:val="20"/>
                <w:szCs w:val="20"/>
              </w:rPr>
              <w:t xml:space="preserve">Appendix 1 – Specification of Requirements – Lot 1 </w:t>
            </w:r>
          </w:p>
        </w:tc>
        <w:tc>
          <w:tcPr>
            <w:tcW w:w="1778" w:type="dxa"/>
            <w:shd w:val="clear" w:color="auto" w:fill="FFE599" w:themeFill="accent4" w:themeFillTint="66"/>
          </w:tcPr>
          <w:p w14:paraId="627CDCF8" w14:textId="77777777" w:rsidR="00AF3557" w:rsidRPr="00A97546" w:rsidRDefault="00AF3557" w:rsidP="000B20C5">
            <w:pPr>
              <w:jc w:val="center"/>
              <w:rPr>
                <w:sz w:val="20"/>
                <w:szCs w:val="20"/>
              </w:rPr>
            </w:pPr>
            <w:r w:rsidRPr="00A97546">
              <w:rPr>
                <w:sz w:val="20"/>
                <w:szCs w:val="20"/>
              </w:rPr>
              <w:t>Yes / No</w:t>
            </w:r>
          </w:p>
        </w:tc>
      </w:tr>
      <w:tr w:rsidR="00F96B4C" w:rsidRPr="00A97546" w14:paraId="664D3A5E" w14:textId="77777777" w:rsidTr="000B20C5">
        <w:tc>
          <w:tcPr>
            <w:tcW w:w="698" w:type="dxa"/>
          </w:tcPr>
          <w:p w14:paraId="077CE857" w14:textId="2B316D40" w:rsidR="00F96B4C" w:rsidRPr="00A97546" w:rsidRDefault="008A281D" w:rsidP="00F96B4C">
            <w:pPr>
              <w:jc w:val="center"/>
              <w:rPr>
                <w:sz w:val="20"/>
                <w:szCs w:val="20"/>
              </w:rPr>
            </w:pPr>
            <w:r>
              <w:rPr>
                <w:sz w:val="20"/>
                <w:szCs w:val="20"/>
              </w:rPr>
              <w:t>D</w:t>
            </w:r>
            <w:r w:rsidR="00F96B4C">
              <w:rPr>
                <w:sz w:val="20"/>
                <w:szCs w:val="20"/>
              </w:rPr>
              <w:t>8</w:t>
            </w:r>
          </w:p>
        </w:tc>
        <w:tc>
          <w:tcPr>
            <w:tcW w:w="1474" w:type="dxa"/>
          </w:tcPr>
          <w:p w14:paraId="5DEA15DD" w14:textId="10E7F7E3" w:rsidR="00F96B4C" w:rsidRPr="00A97546" w:rsidRDefault="00F96B4C" w:rsidP="00F96B4C">
            <w:pPr>
              <w:jc w:val="center"/>
              <w:rPr>
                <w:sz w:val="20"/>
                <w:szCs w:val="20"/>
              </w:rPr>
            </w:pPr>
            <w:r w:rsidRPr="00A97546">
              <w:rPr>
                <w:rFonts w:cs="Arial"/>
                <w:bCs/>
                <w:sz w:val="20"/>
                <w:szCs w:val="20"/>
              </w:rPr>
              <w:t xml:space="preserve">Economic and Financial Standing </w:t>
            </w:r>
          </w:p>
        </w:tc>
        <w:tc>
          <w:tcPr>
            <w:tcW w:w="1474" w:type="dxa"/>
          </w:tcPr>
          <w:p w14:paraId="7855AB54" w14:textId="2E1D81ED" w:rsidR="00F96B4C" w:rsidRPr="00A97546" w:rsidRDefault="00F96B4C" w:rsidP="00F96B4C">
            <w:pPr>
              <w:jc w:val="center"/>
              <w:rPr>
                <w:sz w:val="20"/>
                <w:szCs w:val="20"/>
              </w:rPr>
            </w:pPr>
            <w:r w:rsidRPr="00A97546">
              <w:rPr>
                <w:rFonts w:cs="Arial"/>
                <w:bCs/>
                <w:sz w:val="20"/>
                <w:szCs w:val="20"/>
              </w:rPr>
              <w:t>Overall Turnover of Tenderer’s Organisation</w:t>
            </w:r>
          </w:p>
        </w:tc>
        <w:tc>
          <w:tcPr>
            <w:tcW w:w="3592" w:type="dxa"/>
          </w:tcPr>
          <w:p w14:paraId="099AB2E0" w14:textId="3D0E3F5C" w:rsidR="00F96B4C" w:rsidRPr="00A97546" w:rsidRDefault="00F96B4C" w:rsidP="00F96B4C">
            <w:pPr>
              <w:rPr>
                <w:rFonts w:ascii="Calibri" w:eastAsia="Times New Roman" w:hAnsi="Calibri" w:cs="Arial"/>
                <w:i/>
                <w:spacing w:val="-2"/>
                <w:sz w:val="20"/>
                <w:szCs w:val="20"/>
              </w:rPr>
            </w:pPr>
            <w:r w:rsidRPr="00A97546">
              <w:rPr>
                <w:rFonts w:cstheme="minorHAnsi"/>
                <w:bCs/>
                <w:i/>
                <w:sz w:val="20"/>
                <w:szCs w:val="20"/>
              </w:rPr>
              <w:t xml:space="preserve">Confirm that the turnover of the Tenderer, or if a consortium or joint venture, that the combined turnover of the Economic Operators who are part of the consortium or joint venture </w:t>
            </w:r>
            <w:r w:rsidRPr="00A97546">
              <w:rPr>
                <w:rFonts w:cs="Calibri"/>
                <w:i/>
                <w:sz w:val="20"/>
                <w:szCs w:val="20"/>
              </w:rPr>
              <w:t xml:space="preserve">meet or exceeds a minimum of </w:t>
            </w:r>
            <w:r>
              <w:rPr>
                <w:rFonts w:cs="Calibri"/>
                <w:i/>
                <w:sz w:val="20"/>
                <w:szCs w:val="20"/>
              </w:rPr>
              <w:t>€3,500,000</w:t>
            </w:r>
            <w:r w:rsidRPr="00A97546">
              <w:rPr>
                <w:rFonts w:cs="Calibri"/>
                <w:i/>
                <w:sz w:val="20"/>
                <w:szCs w:val="20"/>
              </w:rPr>
              <w:t xml:space="preserve"> per annum in each of the last three years.</w:t>
            </w:r>
          </w:p>
        </w:tc>
        <w:tc>
          <w:tcPr>
            <w:tcW w:w="1778" w:type="dxa"/>
            <w:shd w:val="clear" w:color="auto" w:fill="FFE599" w:themeFill="accent4" w:themeFillTint="66"/>
          </w:tcPr>
          <w:p w14:paraId="0ECCEA82" w14:textId="66A1733A" w:rsidR="00F96B4C" w:rsidRPr="00A97546" w:rsidRDefault="00F96B4C" w:rsidP="00F96B4C">
            <w:pPr>
              <w:jc w:val="center"/>
              <w:rPr>
                <w:sz w:val="20"/>
                <w:szCs w:val="20"/>
              </w:rPr>
            </w:pPr>
            <w:r w:rsidRPr="00A97546">
              <w:rPr>
                <w:sz w:val="20"/>
                <w:szCs w:val="20"/>
              </w:rPr>
              <w:t>Yes / No</w:t>
            </w:r>
          </w:p>
        </w:tc>
      </w:tr>
      <w:tr w:rsidR="00F96B4C" w14:paraId="6E354BED" w14:textId="77777777" w:rsidTr="003353BA">
        <w:tc>
          <w:tcPr>
            <w:tcW w:w="9016" w:type="dxa"/>
            <w:gridSpan w:val="5"/>
          </w:tcPr>
          <w:p w14:paraId="0A8367E4" w14:textId="77777777" w:rsidR="00F96B4C" w:rsidRDefault="00F96B4C" w:rsidP="00F96B4C"/>
        </w:tc>
      </w:tr>
      <w:tr w:rsidR="00F96B4C" w14:paraId="39EDD824" w14:textId="77777777" w:rsidTr="00C8292A">
        <w:tc>
          <w:tcPr>
            <w:tcW w:w="9016" w:type="dxa"/>
            <w:gridSpan w:val="5"/>
          </w:tcPr>
          <w:p w14:paraId="7004AA6B" w14:textId="77777777" w:rsidR="00F96B4C" w:rsidRPr="002A64FB" w:rsidRDefault="00F96B4C" w:rsidP="00F96B4C">
            <w:pPr>
              <w:rPr>
                <w:sz w:val="20"/>
                <w:szCs w:val="20"/>
              </w:rPr>
            </w:pPr>
            <w:r w:rsidRPr="002A64FB">
              <w:rPr>
                <w:b/>
                <w:sz w:val="20"/>
                <w:szCs w:val="20"/>
                <w:u w:val="single"/>
              </w:rPr>
              <w:t>Note 1</w:t>
            </w:r>
            <w:r w:rsidRPr="002A64FB">
              <w:rPr>
                <w:sz w:val="20"/>
                <w:szCs w:val="20"/>
              </w:rPr>
              <w:t>: Tenderers are not required to complete and return a copy of the ESPD or the Supplier Declaration with their Tender Response.</w:t>
            </w:r>
          </w:p>
          <w:p w14:paraId="1CEC8D1A" w14:textId="7B686C03" w:rsidR="00F96B4C" w:rsidRPr="002A64FB" w:rsidRDefault="00F96B4C" w:rsidP="00F96B4C">
            <w:pPr>
              <w:rPr>
                <w:sz w:val="20"/>
                <w:szCs w:val="20"/>
              </w:rPr>
            </w:pPr>
          </w:p>
        </w:tc>
      </w:tr>
      <w:tr w:rsidR="00F96B4C" w14:paraId="58434921" w14:textId="77777777" w:rsidTr="00561866">
        <w:tc>
          <w:tcPr>
            <w:tcW w:w="9016" w:type="dxa"/>
            <w:gridSpan w:val="5"/>
          </w:tcPr>
          <w:p w14:paraId="25E51B4D" w14:textId="77777777" w:rsidR="00F96B4C" w:rsidRPr="002A64FB" w:rsidRDefault="00F96B4C" w:rsidP="00F96B4C">
            <w:pPr>
              <w:rPr>
                <w:sz w:val="20"/>
                <w:szCs w:val="20"/>
              </w:rPr>
            </w:pPr>
            <w:r w:rsidRPr="002A64FB">
              <w:rPr>
                <w:b/>
                <w:sz w:val="20"/>
                <w:szCs w:val="20"/>
                <w:u w:val="single"/>
              </w:rPr>
              <w:lastRenderedPageBreak/>
              <w:t>Note 2</w:t>
            </w:r>
            <w:r w:rsidRPr="002A64FB">
              <w:rPr>
                <w:sz w:val="20"/>
                <w:szCs w:val="20"/>
              </w:rPr>
              <w:t>: In the response to Question D1, Tenderers are required to state ‘YES’ if none of the Exclusion Criteria in Part III of the ESPD apply.</w:t>
            </w:r>
          </w:p>
          <w:p w14:paraId="5303EA60" w14:textId="729A5613" w:rsidR="00F96B4C" w:rsidRPr="002A64FB" w:rsidRDefault="00F96B4C" w:rsidP="00F96B4C">
            <w:pPr>
              <w:rPr>
                <w:sz w:val="20"/>
                <w:szCs w:val="20"/>
              </w:rPr>
            </w:pPr>
          </w:p>
        </w:tc>
      </w:tr>
    </w:tbl>
    <w:p w14:paraId="46F75AFE" w14:textId="2DC078C0" w:rsidR="003F57E6" w:rsidRDefault="003F57E6"/>
    <w:p w14:paraId="4231CA1F" w14:textId="77777777" w:rsidR="00661CA5" w:rsidRDefault="00661CA5"/>
    <w:p w14:paraId="4FD58DA5" w14:textId="4EFF344A" w:rsidR="00242D96" w:rsidRDefault="00101CA7" w:rsidP="000D3F1E">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FD3A1A">
        <w:rPr>
          <w:rStyle w:val="Heading1Char"/>
          <w:rFonts w:asciiTheme="minorHAnsi" w:hAnsiTheme="minorHAnsi"/>
          <w:b/>
          <w:color w:val="235D64"/>
        </w:rPr>
        <w:t xml:space="preserve">rt </w:t>
      </w:r>
      <w:r w:rsidR="008A281D">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FD3A1A">
        <w:rPr>
          <w:rStyle w:val="Heading1Char"/>
          <w:rFonts w:asciiTheme="minorHAnsi" w:hAnsiTheme="minorHAnsi"/>
          <w:b/>
          <w:color w:val="235D64"/>
        </w:rPr>
        <w:t>Criteria</w:t>
      </w:r>
      <w:r w:rsidR="00291185">
        <w:rPr>
          <w:rFonts w:cstheme="majorBidi"/>
          <w:b/>
          <w:color w:val="235D64"/>
        </w:rPr>
        <w:pict w14:anchorId="4D0CDB1A">
          <v:rect id="_x0000_i1029" style="width:451.3pt;height:1.5pt;mso-position-horizontal:absolute;mso-position-vertical:absolute" o:hrstd="t" o:hrnoshade="t" o:hr="t" fillcolor="#235d64" stroked="f"/>
        </w:pict>
      </w:r>
    </w:p>
    <w:p w14:paraId="62E07959" w14:textId="06EC54C8" w:rsidR="009B15C1" w:rsidRPr="009B15C1" w:rsidRDefault="009B15C1" w:rsidP="000D3F1E">
      <w:pPr>
        <w:spacing w:line="276" w:lineRule="auto"/>
        <w:rPr>
          <w:rFonts w:cstheme="majorBidi"/>
          <w:b/>
          <w:color w:val="235D64"/>
          <w:u w:val="single"/>
        </w:rPr>
      </w:pPr>
      <w:r>
        <w:rPr>
          <w:rFonts w:cstheme="majorBidi"/>
          <w:b/>
          <w:color w:val="235D64"/>
          <w:u w:val="single"/>
        </w:rPr>
        <w:t>Evidence</w:t>
      </w:r>
      <w:r w:rsidRPr="00C879D5">
        <w:rPr>
          <w:rFonts w:cstheme="majorBidi"/>
          <w:b/>
          <w:color w:val="235D64"/>
          <w:u w:val="single"/>
        </w:rPr>
        <w:t xml:space="preserve"> Requirements:</w:t>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7FF2FB4B" w:rsidR="00C91E19" w:rsidRPr="00ED39C8" w:rsidRDefault="008A281D" w:rsidP="00200670">
            <w:pPr>
              <w:spacing w:line="276" w:lineRule="auto"/>
              <w:rPr>
                <w:b/>
                <w:color w:val="FFFFFF" w:themeColor="background1"/>
                <w:sz w:val="32"/>
                <w:szCs w:val="32"/>
              </w:rPr>
            </w:pPr>
            <w:r>
              <w:rPr>
                <w:b/>
                <w:color w:val="FFFFFF" w:themeColor="background1"/>
                <w:sz w:val="32"/>
                <w:szCs w:val="32"/>
              </w:rPr>
              <w:t>D</w:t>
            </w:r>
            <w:r w:rsidR="00881BD0">
              <w:rPr>
                <w:b/>
                <w:color w:val="FFFFFF" w:themeColor="background1"/>
                <w:sz w:val="32"/>
                <w:szCs w:val="32"/>
              </w:rPr>
              <w:t>9</w:t>
            </w:r>
            <w:r w:rsidR="00200670" w:rsidRPr="00ED39C8">
              <w:rPr>
                <w:b/>
                <w:color w:val="FFFFFF" w:themeColor="background1"/>
                <w:sz w:val="32"/>
                <w:szCs w:val="32"/>
              </w:rPr>
              <w:t xml:space="preserve"> </w:t>
            </w:r>
            <w:r w:rsidR="00200670">
              <w:rPr>
                <w:b/>
                <w:color w:val="FFFFFF" w:themeColor="background1"/>
                <w:sz w:val="32"/>
                <w:szCs w:val="32"/>
              </w:rPr>
              <w:t>–</w:t>
            </w:r>
            <w:r w:rsidR="00200670" w:rsidRPr="00ED39C8">
              <w:rPr>
                <w:b/>
                <w:color w:val="FFFFFF" w:themeColor="background1"/>
                <w:sz w:val="32"/>
                <w:szCs w:val="32"/>
              </w:rPr>
              <w:t xml:space="preserve"> </w:t>
            </w:r>
            <w:r w:rsidR="003C3822">
              <w:rPr>
                <w:b/>
                <w:color w:val="FFFFFF" w:themeColor="background1"/>
                <w:sz w:val="32"/>
                <w:szCs w:val="32"/>
              </w:rPr>
              <w:t>Technical &amp; Professional Ability</w:t>
            </w:r>
            <w:r w:rsidR="00200670">
              <w:rPr>
                <w:b/>
                <w:color w:val="FFFFFF" w:themeColor="background1"/>
                <w:sz w:val="32"/>
                <w:szCs w:val="32"/>
              </w:rPr>
              <w:t xml:space="preserve"> </w:t>
            </w:r>
            <w:r w:rsidR="00C91E19">
              <w:rPr>
                <w:b/>
                <w:color w:val="FFFFFF" w:themeColor="background1"/>
                <w:sz w:val="32"/>
                <w:szCs w:val="32"/>
              </w:rPr>
              <w:t>– Staffing</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5413D9CC" w14:textId="0690E340" w:rsidR="000D3F1E" w:rsidRPr="00393491" w:rsidRDefault="00AC4334" w:rsidP="000D3F1E">
            <w:pPr>
              <w:autoSpaceDE w:val="0"/>
              <w:autoSpaceDN w:val="0"/>
              <w:adjustRightInd w:val="0"/>
              <w:rPr>
                <w:rFonts w:ascii="Calibri" w:eastAsia="Times New Roman" w:hAnsi="Calibri" w:cs="Calibri"/>
                <w:iCs/>
              </w:rPr>
            </w:pPr>
            <w:r>
              <w:rPr>
                <w:rFonts w:ascii="Calibri" w:eastAsia="Times New Roman" w:hAnsi="Calibri" w:cs="Calibri"/>
                <w:iCs/>
              </w:rPr>
              <w:t>Tenderers m</w:t>
            </w:r>
            <w:r w:rsidR="000D3F1E" w:rsidRPr="00393491">
              <w:rPr>
                <w:rFonts w:ascii="Calibri" w:eastAsia="Times New Roman" w:hAnsi="Calibri" w:cs="Calibri"/>
                <w:iCs/>
              </w:rPr>
              <w:t xml:space="preserve">ust propose a Contract Manager for the operation of the Managed Service with a minimum of 24 months experience in providing a </w:t>
            </w:r>
            <w:r>
              <w:rPr>
                <w:rFonts w:ascii="Calibri" w:eastAsia="Times New Roman" w:hAnsi="Calibri" w:cs="Calibri"/>
                <w:iCs/>
              </w:rPr>
              <w:t xml:space="preserve">national </w:t>
            </w:r>
            <w:r w:rsidR="000D3F1E" w:rsidRPr="00393491">
              <w:rPr>
                <w:rFonts w:ascii="Calibri" w:eastAsia="Times New Roman" w:hAnsi="Calibri" w:cs="Calibri"/>
                <w:iCs/>
              </w:rPr>
              <w:t>transportation distribution service</w:t>
            </w:r>
            <w:r w:rsidR="000D3F1E" w:rsidRPr="00393491">
              <w:rPr>
                <w:rFonts w:ascii="Calibri" w:eastAsia="Times New Roman" w:hAnsi="Calibri" w:cs="Calibri"/>
                <w:iCs/>
                <w:color w:val="FF0000"/>
              </w:rPr>
              <w:t xml:space="preserve"> </w:t>
            </w:r>
            <w:r w:rsidR="000D3F1E" w:rsidRPr="00393491">
              <w:rPr>
                <w:rFonts w:ascii="Calibri" w:eastAsia="Times New Roman" w:hAnsi="Calibri" w:cs="Calibri"/>
                <w:iCs/>
              </w:rPr>
              <w:t xml:space="preserve">on a scale equivalent or greater than the scope of the tendered requirement in </w:t>
            </w:r>
            <w:r w:rsidR="000D3F1E" w:rsidRPr="00393491">
              <w:rPr>
                <w:rFonts w:ascii="Calibri" w:eastAsia="Times New Roman" w:hAnsi="Calibri" w:cs="Calibri"/>
                <w:iCs/>
                <w:spacing w:val="-2"/>
              </w:rPr>
              <w:t>the National Distribution Centre, Tullamore.</w:t>
            </w:r>
          </w:p>
          <w:p w14:paraId="03397B8D" w14:textId="18974333" w:rsidR="00200670" w:rsidRPr="003C3822" w:rsidRDefault="000D3F1E" w:rsidP="000D3F1E">
            <w:pPr>
              <w:pStyle w:val="ListParagraph"/>
              <w:spacing w:line="276" w:lineRule="auto"/>
              <w:ind w:left="0"/>
            </w:pPr>
            <w:r w:rsidRPr="00393491">
              <w:rPr>
                <w:rFonts w:ascii="Calibri" w:eastAsia="Times New Roman" w:hAnsi="Calibri" w:cs="Calibri"/>
                <w:iCs/>
              </w:rPr>
              <w:t>A CV of the proposed Contract Manager must be provided with the tender submission.</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7DF9924" w14:textId="5899A8BF" w:rsidR="00C91E19" w:rsidRPr="00C91E19" w:rsidRDefault="00C91E19" w:rsidP="00200670">
            <w:pPr>
              <w:pStyle w:val="ListParagraph"/>
              <w:spacing w:line="276" w:lineRule="auto"/>
              <w:ind w:left="0"/>
              <w:rPr>
                <w:rFonts w:cs="Arial"/>
                <w:b/>
                <w:sz w:val="20"/>
                <w:szCs w:val="20"/>
              </w:rPr>
            </w:pPr>
            <w:r w:rsidRPr="00C91E19">
              <w:rPr>
                <w:rFonts w:cs="Arial"/>
                <w:b/>
                <w:sz w:val="20"/>
                <w:szCs w:val="20"/>
              </w:rPr>
              <w:t xml:space="preserve">Tenderers are required to provide Contract Manager’s name and self-confirm the </w:t>
            </w:r>
            <w:r w:rsidR="00571175" w:rsidRPr="00C91E19">
              <w:rPr>
                <w:rFonts w:cs="Arial"/>
                <w:b/>
                <w:sz w:val="20"/>
                <w:szCs w:val="20"/>
              </w:rPr>
              <w:t>12-month</w:t>
            </w:r>
            <w:r w:rsidRPr="00C91E19">
              <w:rPr>
                <w:rFonts w:cs="Arial"/>
                <w:b/>
                <w:sz w:val="20"/>
                <w:szCs w:val="20"/>
              </w:rPr>
              <w:t xml:space="preserve"> experience requirement.  A copy of the Contract Manager’s CV </w:t>
            </w:r>
            <w:r w:rsidR="009B15C1">
              <w:rPr>
                <w:rFonts w:cs="Arial"/>
                <w:b/>
                <w:sz w:val="20"/>
                <w:szCs w:val="20"/>
              </w:rPr>
              <w:t>must</w:t>
            </w:r>
            <w:r w:rsidRPr="00C91E19">
              <w:rPr>
                <w:rFonts w:cs="Arial"/>
                <w:b/>
                <w:sz w:val="20"/>
                <w:szCs w:val="20"/>
              </w:rPr>
              <w:t xml:space="preserve"> be provided as a </w:t>
            </w:r>
            <w:r w:rsidR="00571175" w:rsidRPr="00C91E19">
              <w:rPr>
                <w:rFonts w:cs="Arial"/>
                <w:b/>
                <w:sz w:val="20"/>
                <w:szCs w:val="20"/>
              </w:rPr>
              <w:t>cross-referenced</w:t>
            </w:r>
            <w:r w:rsidRPr="00C91E19">
              <w:rPr>
                <w:rFonts w:cs="Arial"/>
                <w:b/>
                <w:sz w:val="20"/>
                <w:szCs w:val="20"/>
              </w:rPr>
              <w:t xml:space="preserve"> addendum.  </w:t>
            </w:r>
          </w:p>
          <w:p w14:paraId="1AC07158" w14:textId="77777777" w:rsidR="00C91E19" w:rsidRDefault="00C91E19" w:rsidP="00200670">
            <w:pPr>
              <w:pStyle w:val="ListParagraph"/>
              <w:spacing w:line="276" w:lineRule="auto"/>
              <w:ind w:left="0"/>
              <w:rPr>
                <w:rFonts w:cs="Arial"/>
                <w:b/>
              </w:rPr>
            </w:pPr>
          </w:p>
          <w:p w14:paraId="6E535DE9" w14:textId="1110FC4B" w:rsidR="00C91E19" w:rsidRPr="00C91E19" w:rsidRDefault="00C91E19" w:rsidP="00200670">
            <w:pPr>
              <w:pStyle w:val="ListParagraph"/>
              <w:spacing w:line="276" w:lineRule="auto"/>
              <w:ind w:left="0"/>
              <w:rPr>
                <w:rFonts w:cs="Arial"/>
                <w:b/>
              </w:rPr>
            </w:pPr>
          </w:p>
        </w:tc>
      </w:tr>
    </w:tbl>
    <w:p w14:paraId="3A024E62" w14:textId="1ECAABE0" w:rsidR="00200670" w:rsidRDefault="00200670" w:rsidP="00200670">
      <w:pPr>
        <w:pStyle w:val="ListParagraph"/>
        <w:spacing w:line="276" w:lineRule="auto"/>
        <w:ind w:left="0" w:right="-613"/>
        <w:rPr>
          <w:rFonts w:eastAsia="Times New Roman" w:cs="Calibri"/>
          <w:sz w:val="24"/>
          <w:szCs w:val="24"/>
          <w:lang w:val="en-GB"/>
        </w:rPr>
      </w:pPr>
    </w:p>
    <w:p w14:paraId="603078D4" w14:textId="37C39719"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91E19" w:rsidRPr="00ED39C8" w14:paraId="08DC9AEF" w14:textId="77777777" w:rsidTr="00C91E19">
        <w:trPr>
          <w:gridAfter w:val="1"/>
          <w:wAfter w:w="10" w:type="dxa"/>
        </w:trPr>
        <w:tc>
          <w:tcPr>
            <w:tcW w:w="9639" w:type="dxa"/>
            <w:gridSpan w:val="2"/>
            <w:shd w:val="clear" w:color="auto" w:fill="235D64"/>
          </w:tcPr>
          <w:p w14:paraId="130D860F" w14:textId="27196BAB" w:rsidR="00C91E19" w:rsidRPr="00ED39C8" w:rsidRDefault="008A281D" w:rsidP="00C91E19">
            <w:pPr>
              <w:spacing w:line="276" w:lineRule="auto"/>
              <w:rPr>
                <w:b/>
                <w:color w:val="FFFFFF" w:themeColor="background1"/>
                <w:sz w:val="32"/>
                <w:szCs w:val="32"/>
              </w:rPr>
            </w:pPr>
            <w:r>
              <w:rPr>
                <w:b/>
                <w:color w:val="FFFFFF" w:themeColor="background1"/>
                <w:sz w:val="32"/>
                <w:szCs w:val="32"/>
              </w:rPr>
              <w:t>D</w:t>
            </w:r>
            <w:r w:rsidR="00881BD0">
              <w:rPr>
                <w:b/>
                <w:color w:val="FFFFFF" w:themeColor="background1"/>
                <w:sz w:val="32"/>
                <w:szCs w:val="32"/>
              </w:rPr>
              <w:t>10</w:t>
            </w:r>
            <w:r w:rsidR="00C91E19" w:rsidRPr="00ED39C8">
              <w:rPr>
                <w:b/>
                <w:color w:val="FFFFFF" w:themeColor="background1"/>
                <w:sz w:val="32"/>
                <w:szCs w:val="32"/>
              </w:rPr>
              <w:t xml:space="preserve"> </w:t>
            </w:r>
            <w:r w:rsidR="00C91E19">
              <w:rPr>
                <w:b/>
                <w:color w:val="FFFFFF" w:themeColor="background1"/>
                <w:sz w:val="32"/>
                <w:szCs w:val="32"/>
              </w:rPr>
              <w:t>–</w:t>
            </w:r>
            <w:r w:rsidR="00C91E19" w:rsidRPr="00ED39C8">
              <w:rPr>
                <w:b/>
                <w:color w:val="FFFFFF" w:themeColor="background1"/>
                <w:sz w:val="32"/>
                <w:szCs w:val="32"/>
              </w:rPr>
              <w:t xml:space="preserve"> </w:t>
            </w:r>
            <w:r w:rsidR="00C91E19">
              <w:rPr>
                <w:b/>
                <w:color w:val="FFFFFF" w:themeColor="background1"/>
                <w:sz w:val="32"/>
                <w:szCs w:val="32"/>
              </w:rPr>
              <w:t>Experience</w:t>
            </w:r>
          </w:p>
        </w:tc>
      </w:tr>
      <w:tr w:rsidR="00C91E19" w:rsidRPr="003C3822" w14:paraId="17B37803" w14:textId="77777777" w:rsidTr="00C91E19">
        <w:tblPrEx>
          <w:tblBorders>
            <w:insideH w:val="none" w:sz="0" w:space="0" w:color="auto"/>
            <w:insideV w:val="none" w:sz="0" w:space="0" w:color="auto"/>
          </w:tblBorders>
        </w:tblPrEx>
        <w:trPr>
          <w:gridBefore w:val="1"/>
          <w:wBefore w:w="10" w:type="dxa"/>
        </w:trPr>
        <w:tc>
          <w:tcPr>
            <w:tcW w:w="9639" w:type="dxa"/>
            <w:gridSpan w:val="2"/>
          </w:tcPr>
          <w:p w14:paraId="1230801E" w14:textId="77777777" w:rsidR="00C91E19" w:rsidRDefault="00C91E19" w:rsidP="004D47BA">
            <w:pPr>
              <w:pStyle w:val="ListParagraph"/>
              <w:spacing w:line="276" w:lineRule="auto"/>
              <w:ind w:left="0"/>
              <w:rPr>
                <w:rFonts w:cs="Arial"/>
              </w:rPr>
            </w:pPr>
            <w:r w:rsidRPr="00C91E19">
              <w:rPr>
                <w:rFonts w:cs="Arial"/>
                <w:b/>
              </w:rPr>
              <w:t>Mandatory Requirement</w:t>
            </w:r>
            <w:r>
              <w:rPr>
                <w:rFonts w:cs="Arial"/>
              </w:rPr>
              <w:t xml:space="preserve">: </w:t>
            </w:r>
          </w:p>
          <w:p w14:paraId="69AFC8B3" w14:textId="083E91BA" w:rsidR="00C91E19" w:rsidRPr="00393491" w:rsidRDefault="00393491" w:rsidP="004D47BA">
            <w:pPr>
              <w:pStyle w:val="ListParagraph"/>
              <w:spacing w:line="276" w:lineRule="auto"/>
              <w:ind w:left="0"/>
              <w:rPr>
                <w:iCs/>
              </w:rPr>
            </w:pPr>
            <w:r w:rsidRPr="00393491">
              <w:rPr>
                <w:rFonts w:ascii="Calibri" w:eastAsia="Times New Roman" w:hAnsi="Calibri" w:cs="Calibri"/>
                <w:iCs/>
                <w:spacing w:val="-2"/>
              </w:rPr>
              <w:t xml:space="preserve">Confirm that the Tenderer, </w:t>
            </w:r>
            <w:r w:rsidRPr="00393491">
              <w:rPr>
                <w:rFonts w:ascii="Calibri" w:eastAsia="Times New Roman" w:hAnsi="Calibri" w:cs="Calibri"/>
                <w:bCs/>
                <w:iCs/>
                <w:spacing w:val="-2"/>
              </w:rPr>
              <w:t xml:space="preserve">or if a consortium or joint venture, that the combined experience of the Economic Operators who are part of the consortium or joint venture </w:t>
            </w:r>
            <w:r w:rsidRPr="00393491">
              <w:rPr>
                <w:rFonts w:ascii="Calibri" w:eastAsia="Calibri" w:hAnsi="Calibri" w:cs="Calibri"/>
                <w:iCs/>
                <w:spacing w:val="-2"/>
              </w:rPr>
              <w:t xml:space="preserve">meet or exceeds a minimum of 24 months experience in </w:t>
            </w:r>
            <w:r w:rsidRPr="00393491">
              <w:rPr>
                <w:rFonts w:ascii="Calibri" w:eastAsia="Times New Roman" w:hAnsi="Calibri" w:cs="Calibri"/>
                <w:iCs/>
              </w:rPr>
              <w:t>providing a</w:t>
            </w:r>
            <w:r w:rsidR="00AC4334">
              <w:rPr>
                <w:rFonts w:ascii="Calibri" w:eastAsia="Times New Roman" w:hAnsi="Calibri" w:cs="Calibri"/>
                <w:iCs/>
              </w:rPr>
              <w:t xml:space="preserve"> national</w:t>
            </w:r>
            <w:r w:rsidRPr="00393491">
              <w:rPr>
                <w:rFonts w:ascii="Calibri" w:eastAsia="Times New Roman" w:hAnsi="Calibri" w:cs="Calibri"/>
                <w:iCs/>
              </w:rPr>
              <w:t xml:space="preserve"> transportation distribution service on a scale equivalent or greater than the scope of the tendered requirement in </w:t>
            </w:r>
            <w:r w:rsidRPr="00393491">
              <w:rPr>
                <w:rFonts w:ascii="Calibri" w:eastAsia="Times New Roman" w:hAnsi="Calibri" w:cs="Calibri"/>
                <w:iCs/>
                <w:spacing w:val="-2"/>
              </w:rPr>
              <w:t>National Distribution Centre, Tullamore.</w:t>
            </w:r>
          </w:p>
        </w:tc>
      </w:tr>
      <w:tr w:rsidR="00C91E19"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C91E19" w:rsidRPr="00C91E19" w:rsidRDefault="00C91E19" w:rsidP="004D47BA">
            <w:pPr>
              <w:pStyle w:val="ListParagraph"/>
              <w:spacing w:line="276" w:lineRule="auto"/>
              <w:ind w:left="0"/>
              <w:rPr>
                <w:rFonts w:cs="Arial"/>
                <w:b/>
              </w:rPr>
            </w:pPr>
          </w:p>
        </w:tc>
      </w:tr>
      <w:tr w:rsidR="00C91E19"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04C7A00" w14:textId="7C28632E" w:rsidR="00C91E19" w:rsidRPr="00393491" w:rsidRDefault="00C91E19" w:rsidP="004D47BA">
            <w:pPr>
              <w:pStyle w:val="ListParagraph"/>
              <w:spacing w:line="276" w:lineRule="auto"/>
              <w:ind w:left="0"/>
              <w:rPr>
                <w:rFonts w:cs="Arial"/>
                <w:b/>
                <w:bCs/>
              </w:rPr>
            </w:pPr>
            <w:r w:rsidRPr="00C91E19">
              <w:rPr>
                <w:rFonts w:cs="Arial"/>
                <w:b/>
                <w:sz w:val="20"/>
                <w:szCs w:val="20"/>
              </w:rPr>
              <w:t>Tenderers are required to provide</w:t>
            </w:r>
            <w:r>
              <w:rPr>
                <w:rFonts w:cs="Arial"/>
                <w:b/>
                <w:sz w:val="20"/>
                <w:szCs w:val="20"/>
              </w:rPr>
              <w:t xml:space="preserve"> an outline of their</w:t>
            </w:r>
            <w:r w:rsidR="009B472F">
              <w:rPr>
                <w:rFonts w:cs="Arial"/>
                <w:b/>
                <w:sz w:val="20"/>
                <w:szCs w:val="20"/>
              </w:rPr>
              <w:t xml:space="preserve"> company’s</w:t>
            </w:r>
            <w:r>
              <w:rPr>
                <w:rFonts w:cs="Arial"/>
                <w:b/>
                <w:sz w:val="20"/>
                <w:szCs w:val="20"/>
              </w:rPr>
              <w:t xml:space="preserve"> experience in the provision of </w:t>
            </w:r>
            <w:r w:rsidRPr="00393491">
              <w:rPr>
                <w:rFonts w:cs="Arial"/>
                <w:b/>
                <w:sz w:val="20"/>
                <w:szCs w:val="20"/>
              </w:rPr>
              <w:t xml:space="preserve">a </w:t>
            </w:r>
            <w:r w:rsidR="00393491" w:rsidRPr="00393491">
              <w:rPr>
                <w:rFonts w:ascii="Calibri" w:eastAsia="Times New Roman" w:hAnsi="Calibri" w:cs="Calibri"/>
                <w:b/>
                <w:iCs/>
                <w:sz w:val="20"/>
              </w:rPr>
              <w:t xml:space="preserve">transportation distribution service </w:t>
            </w:r>
            <w:r w:rsidR="00393491">
              <w:rPr>
                <w:rFonts w:ascii="Calibri" w:eastAsia="Times New Roman" w:hAnsi="Calibri" w:cs="Calibri"/>
                <w:b/>
                <w:iCs/>
                <w:sz w:val="20"/>
              </w:rPr>
              <w:t xml:space="preserve">which </w:t>
            </w:r>
            <w:r w:rsidR="00393491" w:rsidRPr="00393491">
              <w:rPr>
                <w:rFonts w:ascii="Calibri" w:eastAsia="Calibri" w:hAnsi="Calibri" w:cs="Calibri"/>
                <w:b/>
                <w:bCs/>
                <w:iCs/>
                <w:spacing w:val="-2"/>
                <w:sz w:val="20"/>
                <w:szCs w:val="20"/>
              </w:rPr>
              <w:t>meets or exceeds a minimum of 24 months experience</w:t>
            </w:r>
            <w:r w:rsidR="00393491">
              <w:rPr>
                <w:rFonts w:ascii="Calibri" w:eastAsia="Calibri" w:hAnsi="Calibri" w:cs="Calibri"/>
                <w:b/>
                <w:bCs/>
                <w:iCs/>
                <w:spacing w:val="-2"/>
                <w:sz w:val="20"/>
                <w:szCs w:val="20"/>
              </w:rPr>
              <w:t>.</w:t>
            </w:r>
          </w:p>
          <w:p w14:paraId="30F121A6" w14:textId="77777777" w:rsidR="00C91E19" w:rsidRDefault="00C91E19" w:rsidP="004D47BA">
            <w:pPr>
              <w:pStyle w:val="ListParagraph"/>
              <w:spacing w:line="276" w:lineRule="auto"/>
              <w:ind w:left="0"/>
              <w:rPr>
                <w:rFonts w:cs="Arial"/>
                <w:b/>
              </w:rPr>
            </w:pPr>
          </w:p>
          <w:p w14:paraId="2DA4BA5E" w14:textId="77777777" w:rsidR="00C91E19" w:rsidRDefault="00C91E19" w:rsidP="004D47BA">
            <w:pPr>
              <w:pStyle w:val="ListParagraph"/>
              <w:spacing w:line="276" w:lineRule="auto"/>
              <w:ind w:left="0"/>
              <w:rPr>
                <w:rFonts w:cs="Arial"/>
                <w:b/>
              </w:rPr>
            </w:pPr>
          </w:p>
          <w:p w14:paraId="26CA300B" w14:textId="1A74E20E" w:rsidR="00C91E19" w:rsidRPr="00C91E19" w:rsidRDefault="00C91E19" w:rsidP="004D47BA">
            <w:pPr>
              <w:pStyle w:val="ListParagraph"/>
              <w:spacing w:line="276" w:lineRule="auto"/>
              <w:ind w:left="0"/>
              <w:rPr>
                <w:rFonts w:cs="Arial"/>
                <w:b/>
              </w:rPr>
            </w:pPr>
          </w:p>
        </w:tc>
      </w:tr>
    </w:tbl>
    <w:p w14:paraId="5E1822B7" w14:textId="49E4F1A8" w:rsidR="009B472F" w:rsidRDefault="009B472F" w:rsidP="009B15C1">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B15C1" w:rsidRPr="00ED39C8" w14:paraId="368C3588" w14:textId="77777777" w:rsidTr="00E273F1">
        <w:trPr>
          <w:gridAfter w:val="1"/>
          <w:wAfter w:w="10" w:type="dxa"/>
        </w:trPr>
        <w:tc>
          <w:tcPr>
            <w:tcW w:w="9639" w:type="dxa"/>
            <w:gridSpan w:val="2"/>
            <w:shd w:val="clear" w:color="auto" w:fill="235D64"/>
          </w:tcPr>
          <w:p w14:paraId="63EDD834" w14:textId="2DDFBCD1" w:rsidR="009B15C1" w:rsidRPr="00ED39C8" w:rsidRDefault="009B15C1" w:rsidP="00E273F1">
            <w:pPr>
              <w:spacing w:line="276" w:lineRule="auto"/>
              <w:rPr>
                <w:b/>
                <w:color w:val="FFFFFF" w:themeColor="background1"/>
                <w:sz w:val="32"/>
                <w:szCs w:val="32"/>
              </w:rPr>
            </w:pPr>
            <w:r>
              <w:rPr>
                <w:b/>
                <w:color w:val="FFFFFF" w:themeColor="background1"/>
                <w:sz w:val="32"/>
                <w:szCs w:val="32"/>
              </w:rPr>
              <w:t>D11</w:t>
            </w:r>
            <w:r w:rsidRPr="00ED39C8">
              <w:rPr>
                <w:b/>
                <w:color w:val="FFFFFF" w:themeColor="background1"/>
                <w:sz w:val="32"/>
                <w:szCs w:val="32"/>
              </w:rPr>
              <w:t xml:space="preserve"> </w:t>
            </w:r>
            <w:r>
              <w:rPr>
                <w:b/>
                <w:color w:val="FFFFFF" w:themeColor="background1"/>
                <w:sz w:val="32"/>
                <w:szCs w:val="32"/>
              </w:rPr>
              <w:t>–</w:t>
            </w:r>
            <w:r w:rsidRPr="00ED39C8">
              <w:rPr>
                <w:b/>
                <w:color w:val="FFFFFF" w:themeColor="background1"/>
                <w:sz w:val="32"/>
                <w:szCs w:val="32"/>
              </w:rPr>
              <w:t xml:space="preserve"> </w:t>
            </w:r>
            <w:r>
              <w:rPr>
                <w:b/>
                <w:color w:val="FFFFFF" w:themeColor="background1"/>
                <w:sz w:val="32"/>
                <w:szCs w:val="32"/>
              </w:rPr>
              <w:t>Road Transport Operator’s Licence</w:t>
            </w:r>
          </w:p>
        </w:tc>
      </w:tr>
      <w:tr w:rsidR="009B15C1" w:rsidRPr="003C3822" w14:paraId="1328965F" w14:textId="77777777" w:rsidTr="00E273F1">
        <w:tblPrEx>
          <w:tblBorders>
            <w:insideH w:val="none" w:sz="0" w:space="0" w:color="auto"/>
            <w:insideV w:val="none" w:sz="0" w:space="0" w:color="auto"/>
          </w:tblBorders>
        </w:tblPrEx>
        <w:trPr>
          <w:gridBefore w:val="1"/>
          <w:wBefore w:w="10" w:type="dxa"/>
        </w:trPr>
        <w:tc>
          <w:tcPr>
            <w:tcW w:w="9639" w:type="dxa"/>
            <w:gridSpan w:val="2"/>
          </w:tcPr>
          <w:p w14:paraId="3BEE78CD" w14:textId="77777777" w:rsidR="009B15C1" w:rsidRPr="009B15C1" w:rsidRDefault="009B15C1" w:rsidP="00E273F1">
            <w:pPr>
              <w:pStyle w:val="ListParagraph"/>
              <w:spacing w:line="276" w:lineRule="auto"/>
              <w:ind w:left="0"/>
              <w:rPr>
                <w:rFonts w:cs="Arial"/>
                <w:b/>
              </w:rPr>
            </w:pPr>
            <w:r w:rsidRPr="009B15C1">
              <w:rPr>
                <w:rFonts w:cs="Arial"/>
                <w:b/>
              </w:rPr>
              <w:t xml:space="preserve">Mandatory Requirement: </w:t>
            </w:r>
          </w:p>
          <w:p w14:paraId="469D1482" w14:textId="64D9C442" w:rsidR="009B15C1" w:rsidRPr="009B15C1" w:rsidRDefault="009B15C1" w:rsidP="00E273F1">
            <w:pPr>
              <w:pStyle w:val="ListParagraph"/>
              <w:spacing w:line="276" w:lineRule="auto"/>
              <w:ind w:left="0"/>
              <w:rPr>
                <w:b/>
              </w:rPr>
            </w:pPr>
            <w:r w:rsidRPr="009B15C1">
              <w:rPr>
                <w:rFonts w:ascii="Calibri" w:hAnsi="Calibri" w:cs="Arial"/>
                <w:b/>
                <w:sz w:val="20"/>
              </w:rPr>
              <w:t>Tenderers must provide a Road Transport Operator’s Licence issued by the National Transport Authority</w:t>
            </w:r>
          </w:p>
        </w:tc>
      </w:tr>
      <w:tr w:rsidR="009B15C1" w:rsidRPr="00C91E19" w14:paraId="607E6428" w14:textId="77777777" w:rsidTr="00E273F1">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1D7782" w14:textId="77777777" w:rsidR="009B15C1" w:rsidRPr="00C91E19" w:rsidRDefault="009B15C1" w:rsidP="00E273F1">
            <w:pPr>
              <w:pStyle w:val="ListParagraph"/>
              <w:spacing w:line="276" w:lineRule="auto"/>
              <w:ind w:left="0"/>
              <w:rPr>
                <w:rFonts w:cs="Arial"/>
                <w:b/>
              </w:rPr>
            </w:pPr>
          </w:p>
        </w:tc>
      </w:tr>
      <w:tr w:rsidR="009B15C1" w:rsidRPr="00C91E19" w14:paraId="4C52906F" w14:textId="77777777" w:rsidTr="00E273F1">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818736A" w14:textId="415D0848" w:rsidR="009B15C1" w:rsidRDefault="009B15C1" w:rsidP="009B15C1">
            <w:pPr>
              <w:pStyle w:val="ListParagraph"/>
              <w:spacing w:line="276" w:lineRule="auto"/>
              <w:ind w:left="0"/>
              <w:rPr>
                <w:rFonts w:cs="Arial"/>
                <w:b/>
                <w:sz w:val="20"/>
                <w:szCs w:val="20"/>
              </w:rPr>
            </w:pPr>
            <w:r w:rsidRPr="00C91E19">
              <w:rPr>
                <w:rFonts w:cs="Arial"/>
                <w:b/>
                <w:sz w:val="20"/>
                <w:szCs w:val="20"/>
              </w:rPr>
              <w:t xml:space="preserve">A copy of the </w:t>
            </w:r>
            <w:r>
              <w:rPr>
                <w:rFonts w:cs="Arial"/>
                <w:b/>
                <w:sz w:val="20"/>
                <w:szCs w:val="20"/>
              </w:rPr>
              <w:t>RTOL must</w:t>
            </w:r>
            <w:r w:rsidRPr="00C91E19">
              <w:rPr>
                <w:rFonts w:cs="Arial"/>
                <w:b/>
                <w:sz w:val="20"/>
                <w:szCs w:val="20"/>
              </w:rPr>
              <w:t xml:space="preserve"> be provided as a cross-referenced addendum.  </w:t>
            </w:r>
          </w:p>
          <w:p w14:paraId="6E19A55E" w14:textId="77777777" w:rsidR="009B15C1" w:rsidRDefault="009B15C1" w:rsidP="009B15C1">
            <w:pPr>
              <w:pStyle w:val="ListParagraph"/>
              <w:spacing w:line="276" w:lineRule="auto"/>
              <w:ind w:left="0"/>
              <w:rPr>
                <w:rFonts w:cs="Arial"/>
                <w:b/>
                <w:sz w:val="20"/>
                <w:szCs w:val="20"/>
              </w:rPr>
            </w:pPr>
          </w:p>
          <w:p w14:paraId="7193E29F" w14:textId="77777777" w:rsidR="009B15C1" w:rsidRPr="00C91E19" w:rsidRDefault="009B15C1" w:rsidP="009B15C1">
            <w:pPr>
              <w:pStyle w:val="ListParagraph"/>
              <w:spacing w:line="276" w:lineRule="auto"/>
              <w:ind w:left="0"/>
              <w:rPr>
                <w:rFonts w:cs="Arial"/>
                <w:b/>
                <w:sz w:val="20"/>
                <w:szCs w:val="20"/>
              </w:rPr>
            </w:pPr>
          </w:p>
          <w:p w14:paraId="7785D83A" w14:textId="77777777" w:rsidR="009B15C1" w:rsidRDefault="009B15C1" w:rsidP="00E273F1">
            <w:pPr>
              <w:pStyle w:val="ListParagraph"/>
              <w:spacing w:line="276" w:lineRule="auto"/>
              <w:ind w:left="0"/>
              <w:rPr>
                <w:rFonts w:cs="Arial"/>
                <w:b/>
              </w:rPr>
            </w:pPr>
            <w:r>
              <w:rPr>
                <w:rFonts w:cs="Arial"/>
                <w:b/>
              </w:rPr>
              <w:t xml:space="preserve"> </w:t>
            </w:r>
          </w:p>
          <w:p w14:paraId="0624C97E" w14:textId="77777777" w:rsidR="009B15C1" w:rsidRPr="00C91E19" w:rsidRDefault="009B15C1" w:rsidP="00E273F1">
            <w:pPr>
              <w:pStyle w:val="ListParagraph"/>
              <w:spacing w:line="276" w:lineRule="auto"/>
              <w:ind w:left="0"/>
              <w:rPr>
                <w:rFonts w:cs="Arial"/>
                <w:b/>
              </w:rPr>
            </w:pPr>
          </w:p>
        </w:tc>
      </w:tr>
    </w:tbl>
    <w:p w14:paraId="21BCD2C0" w14:textId="77777777" w:rsidR="009B15C1" w:rsidRDefault="009B15C1" w:rsidP="00200670">
      <w:pPr>
        <w:pStyle w:val="ListParagraph"/>
        <w:spacing w:line="276" w:lineRule="auto"/>
      </w:pPr>
    </w:p>
    <w:p w14:paraId="526DE89C" w14:textId="77777777" w:rsidR="00E301B5" w:rsidRDefault="00E301B5">
      <w:r>
        <w:br w:type="page"/>
      </w:r>
    </w:p>
    <w:p w14:paraId="58961AF6" w14:textId="61569A64" w:rsidR="00C72A11" w:rsidRPr="00C611D5" w:rsidRDefault="00200670" w:rsidP="00C611D5">
      <w:pPr>
        <w:rPr>
          <w:rStyle w:val="Heading1Char"/>
          <w:rFonts w:asciiTheme="minorHAnsi" w:eastAsiaTheme="minorHAnsi" w:hAnsiTheme="minorHAnsi" w:cstheme="minorBidi"/>
          <w:color w:val="auto"/>
          <w:sz w:val="22"/>
          <w:szCs w:val="22"/>
        </w:rPr>
      </w:pPr>
      <w:r w:rsidRPr="00B05BCF">
        <w:rPr>
          <w:rFonts w:cstheme="minorHAnsi"/>
          <w:color w:val="000000" w:themeColor="text1"/>
          <w:kern w:val="36"/>
          <w:szCs w:val="20"/>
        </w:rPr>
        <w:lastRenderedPageBreak/>
        <w:tab/>
      </w:r>
      <w:bookmarkStart w:id="7" w:name="_Toc520809605"/>
    </w:p>
    <w:p w14:paraId="6B7A8778" w14:textId="7760E634" w:rsidR="00AC0DC3" w:rsidRPr="009315C1" w:rsidRDefault="00200670">
      <w:pPr>
        <w:rPr>
          <w:rFonts w:eastAsiaTheme="majorEastAsia" w:cstheme="majorBidi"/>
          <w:b/>
          <w:color w:val="235D64"/>
          <w:sz w:val="32"/>
          <w:szCs w:val="32"/>
        </w:rPr>
      </w:pPr>
      <w:r w:rsidRPr="0006646C">
        <w:rPr>
          <w:rStyle w:val="Heading1Char"/>
          <w:rFonts w:asciiTheme="minorHAnsi" w:hAnsiTheme="minorHAnsi"/>
          <w:b/>
          <w:color w:val="235D64"/>
        </w:rPr>
        <w:t>Pa</w:t>
      </w:r>
      <w:r w:rsidR="00C611D5">
        <w:rPr>
          <w:rStyle w:val="Heading1Char"/>
          <w:rFonts w:asciiTheme="minorHAnsi" w:hAnsiTheme="minorHAnsi"/>
          <w:b/>
          <w:color w:val="235D64"/>
        </w:rPr>
        <w:t xml:space="preserve">rt </w:t>
      </w:r>
      <w:r w:rsidR="008A281D">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Award Criteria </w:t>
      </w:r>
      <w:bookmarkEnd w:id="7"/>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6961F4" w:rsidRPr="009A565D" w14:paraId="7E68E496" w14:textId="77777777" w:rsidTr="00457F19">
        <w:trPr>
          <w:gridAfter w:val="1"/>
          <w:wAfter w:w="10" w:type="dxa"/>
        </w:trPr>
        <w:tc>
          <w:tcPr>
            <w:tcW w:w="9639" w:type="dxa"/>
            <w:gridSpan w:val="2"/>
            <w:shd w:val="clear" w:color="auto" w:fill="235D64"/>
          </w:tcPr>
          <w:p w14:paraId="586D9138" w14:textId="65EDA789" w:rsidR="006961F4" w:rsidRPr="009A565D" w:rsidRDefault="008A281D" w:rsidP="00EA4ABE">
            <w:pPr>
              <w:spacing w:after="160" w:line="276" w:lineRule="auto"/>
              <w:rPr>
                <w:b/>
                <w:sz w:val="32"/>
                <w:szCs w:val="32"/>
              </w:rPr>
            </w:pPr>
            <w:r>
              <w:rPr>
                <w:b/>
                <w:color w:val="FFFFFF" w:themeColor="background1"/>
                <w:sz w:val="32"/>
                <w:szCs w:val="32"/>
              </w:rPr>
              <w:t>E</w:t>
            </w:r>
            <w:r w:rsidR="006961F4">
              <w:rPr>
                <w:b/>
                <w:color w:val="FFFFFF" w:themeColor="background1"/>
                <w:sz w:val="32"/>
                <w:szCs w:val="32"/>
              </w:rPr>
              <w:t>1</w:t>
            </w:r>
            <w:r w:rsidR="006961F4" w:rsidRPr="009A565D">
              <w:rPr>
                <w:b/>
                <w:color w:val="FFFFFF" w:themeColor="background1"/>
                <w:sz w:val="32"/>
                <w:szCs w:val="32"/>
              </w:rPr>
              <w:t xml:space="preserve">– </w:t>
            </w:r>
            <w:r w:rsidR="00EA4ABE" w:rsidRPr="00EA4ABE">
              <w:rPr>
                <w:b/>
                <w:color w:val="FFFFFF" w:themeColor="background1"/>
                <w:sz w:val="32"/>
                <w:szCs w:val="32"/>
              </w:rPr>
              <w:t xml:space="preserve">Service Delivery </w:t>
            </w:r>
          </w:p>
        </w:tc>
      </w:tr>
      <w:tr w:rsidR="006961F4" w:rsidRPr="009A565D" w14:paraId="5D97D427" w14:textId="77777777" w:rsidTr="002853E3">
        <w:tblPrEx>
          <w:tblBorders>
            <w:insideH w:val="none" w:sz="0" w:space="0" w:color="auto"/>
            <w:insideV w:val="none" w:sz="0" w:space="0" w:color="auto"/>
          </w:tblBorders>
        </w:tblPrEx>
        <w:trPr>
          <w:gridBefore w:val="1"/>
          <w:wBefore w:w="10" w:type="dxa"/>
          <w:trHeight w:val="2621"/>
        </w:trPr>
        <w:tc>
          <w:tcPr>
            <w:tcW w:w="9639" w:type="dxa"/>
            <w:gridSpan w:val="2"/>
          </w:tcPr>
          <w:p w14:paraId="66E8B71A" w14:textId="7C3C07C1" w:rsidR="0005521A" w:rsidRDefault="00AA7669" w:rsidP="0005521A">
            <w:pPr>
              <w:tabs>
                <w:tab w:val="num" w:pos="720"/>
              </w:tabs>
              <w:spacing w:before="100" w:beforeAutospacing="1" w:after="100" w:afterAutospacing="1" w:line="300" w:lineRule="atLeast"/>
              <w:rPr>
                <w:rFonts w:eastAsia="Times New Roman" w:cstheme="minorHAnsi"/>
                <w:b/>
                <w:bCs/>
                <w:lang w:eastAsia="en-IE"/>
              </w:rPr>
            </w:pPr>
            <w:r>
              <w:rPr>
                <w:rFonts w:eastAsia="Times New Roman" w:cstheme="minorHAnsi"/>
                <w:b/>
                <w:bCs/>
                <w:lang w:eastAsia="en-IE"/>
              </w:rPr>
              <w:t xml:space="preserve">Please outline your proposed approach to Service Delivery having regard to the </w:t>
            </w:r>
            <w:r w:rsidR="0005521A">
              <w:rPr>
                <w:rFonts w:eastAsia="Times New Roman" w:cstheme="minorHAnsi"/>
                <w:b/>
                <w:bCs/>
                <w:lang w:eastAsia="en-IE"/>
              </w:rPr>
              <w:t xml:space="preserve">detailed requirements of Appendix 1 </w:t>
            </w:r>
            <w:r>
              <w:rPr>
                <w:rFonts w:eastAsia="Times New Roman" w:cstheme="minorHAnsi"/>
                <w:b/>
                <w:bCs/>
                <w:lang w:eastAsia="en-IE"/>
              </w:rPr>
              <w:t xml:space="preserve">- </w:t>
            </w:r>
            <w:r w:rsidR="0005521A">
              <w:rPr>
                <w:rFonts w:eastAsia="Times New Roman" w:cstheme="minorHAnsi"/>
                <w:b/>
                <w:bCs/>
                <w:lang w:eastAsia="en-IE"/>
              </w:rPr>
              <w:t xml:space="preserve">Specification of Requirements in the RFT.  </w:t>
            </w:r>
            <w:r w:rsidR="007B3772">
              <w:rPr>
                <w:rFonts w:eastAsia="Times New Roman" w:cstheme="minorHAnsi"/>
                <w:b/>
                <w:bCs/>
                <w:lang w:eastAsia="en-IE"/>
              </w:rPr>
              <w:t xml:space="preserve">At a minimum, </w:t>
            </w:r>
            <w:r w:rsidR="0005521A">
              <w:rPr>
                <w:rFonts w:eastAsia="Times New Roman" w:cstheme="minorHAnsi"/>
                <w:b/>
                <w:bCs/>
                <w:lang w:eastAsia="en-IE"/>
              </w:rPr>
              <w:t xml:space="preserve">Tenderers </w:t>
            </w:r>
            <w:r w:rsidR="009315C1" w:rsidRPr="009315C1">
              <w:rPr>
                <w:rFonts w:eastAsia="Times New Roman" w:cstheme="minorHAnsi"/>
                <w:b/>
                <w:bCs/>
                <w:lang w:eastAsia="en-IE"/>
              </w:rPr>
              <w:t xml:space="preserve">should </w:t>
            </w:r>
            <w:r w:rsidR="0005521A">
              <w:rPr>
                <w:rFonts w:eastAsia="Times New Roman" w:cstheme="minorHAnsi"/>
                <w:b/>
                <w:bCs/>
                <w:lang w:eastAsia="en-IE"/>
              </w:rPr>
              <w:t>ensure that their response contains the following elements:</w:t>
            </w:r>
          </w:p>
          <w:p w14:paraId="1BB65D7D" w14:textId="77777777" w:rsidR="006961F4" w:rsidRDefault="0005521A" w:rsidP="00D22582">
            <w:pPr>
              <w:tabs>
                <w:tab w:val="num" w:pos="720"/>
              </w:tabs>
              <w:spacing w:before="100" w:beforeAutospacing="1" w:after="100" w:afterAutospacing="1"/>
              <w:contextualSpacing/>
              <w:rPr>
                <w:rFonts w:eastAsia="Times New Roman" w:cstheme="minorHAnsi"/>
                <w:lang w:eastAsia="en-IE"/>
              </w:rPr>
            </w:pPr>
            <w:r w:rsidRPr="00D22582">
              <w:rPr>
                <w:rFonts w:eastAsia="Times New Roman" w:cstheme="minorHAnsi"/>
                <w:lang w:eastAsia="en-IE"/>
              </w:rPr>
              <w:t xml:space="preserve">1. </w:t>
            </w:r>
            <w:r w:rsidR="00D22582">
              <w:rPr>
                <w:rFonts w:eastAsia="Times New Roman" w:cstheme="minorHAnsi"/>
                <w:lang w:eastAsia="en-IE"/>
              </w:rPr>
              <w:t>Operating Hours &amp; Delivery Timelines</w:t>
            </w:r>
          </w:p>
          <w:p w14:paraId="11913143" w14:textId="77777777" w:rsidR="00FC61DD" w:rsidRDefault="00FC61DD" w:rsidP="00D22582">
            <w:pPr>
              <w:tabs>
                <w:tab w:val="num" w:pos="720"/>
              </w:tabs>
              <w:spacing w:before="100" w:beforeAutospacing="1" w:after="100" w:afterAutospacing="1"/>
              <w:contextualSpacing/>
              <w:rPr>
                <w:rFonts w:eastAsia="Times New Roman" w:cstheme="minorHAnsi"/>
                <w:lang w:eastAsia="en-IE"/>
              </w:rPr>
            </w:pPr>
          </w:p>
          <w:p w14:paraId="67E8F338"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2. Delivery Operations</w:t>
            </w:r>
          </w:p>
          <w:p w14:paraId="60ABA2F0" w14:textId="77777777" w:rsidR="00FC61DD" w:rsidRDefault="00FC61DD" w:rsidP="00D22582">
            <w:pPr>
              <w:tabs>
                <w:tab w:val="num" w:pos="720"/>
              </w:tabs>
              <w:spacing w:before="100" w:beforeAutospacing="1" w:after="100" w:afterAutospacing="1"/>
              <w:contextualSpacing/>
              <w:rPr>
                <w:rFonts w:eastAsia="Times New Roman" w:cstheme="minorHAnsi"/>
                <w:lang w:eastAsia="en-IE"/>
              </w:rPr>
            </w:pPr>
          </w:p>
          <w:p w14:paraId="675C59BB"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3. Technology &amp; Communications</w:t>
            </w:r>
          </w:p>
          <w:p w14:paraId="37513006" w14:textId="77777777" w:rsidR="00FC61DD" w:rsidRDefault="00FC61DD" w:rsidP="00D22582">
            <w:pPr>
              <w:tabs>
                <w:tab w:val="num" w:pos="720"/>
              </w:tabs>
              <w:spacing w:before="100" w:beforeAutospacing="1" w:after="100" w:afterAutospacing="1"/>
              <w:contextualSpacing/>
              <w:rPr>
                <w:rFonts w:eastAsia="Times New Roman" w:cstheme="minorHAnsi"/>
                <w:lang w:eastAsia="en-IE"/>
              </w:rPr>
            </w:pPr>
          </w:p>
          <w:p w14:paraId="49B04E61"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4. Loading, Unloading &amp; Handling</w:t>
            </w:r>
          </w:p>
          <w:p w14:paraId="28E8FF6C" w14:textId="77777777" w:rsidR="00FC61DD" w:rsidRDefault="00FC61DD" w:rsidP="00D22582">
            <w:pPr>
              <w:tabs>
                <w:tab w:val="num" w:pos="720"/>
              </w:tabs>
              <w:spacing w:before="100" w:beforeAutospacing="1" w:after="100" w:afterAutospacing="1"/>
              <w:contextualSpacing/>
              <w:rPr>
                <w:rFonts w:eastAsia="Times New Roman" w:cstheme="minorHAnsi"/>
                <w:lang w:eastAsia="en-IE"/>
              </w:rPr>
            </w:pPr>
          </w:p>
          <w:p w14:paraId="0EFC5D1A"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5. Additional Operations Requirements</w:t>
            </w:r>
          </w:p>
          <w:p w14:paraId="053F0462" w14:textId="40899ADF" w:rsidR="002853E3" w:rsidRPr="009315C1" w:rsidRDefault="002853E3" w:rsidP="00D22582">
            <w:pPr>
              <w:tabs>
                <w:tab w:val="num" w:pos="720"/>
              </w:tabs>
              <w:spacing w:before="100" w:beforeAutospacing="1" w:after="100" w:afterAutospacing="1"/>
              <w:contextualSpacing/>
              <w:rPr>
                <w:rFonts w:eastAsia="Times New Roman" w:cstheme="minorHAnsi"/>
                <w:lang w:eastAsia="en-IE"/>
              </w:rPr>
            </w:pPr>
          </w:p>
        </w:tc>
      </w:tr>
      <w:tr w:rsidR="006961F4" w:rsidRPr="009A565D" w14:paraId="22F64003" w14:textId="77777777" w:rsidTr="00457F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4B2D0FC" w14:textId="2ECCD83B" w:rsidR="006961F4" w:rsidRPr="009A565D" w:rsidRDefault="006961F4" w:rsidP="004D47BA">
            <w:pPr>
              <w:spacing w:after="160" w:line="276" w:lineRule="auto"/>
              <w:rPr>
                <w:b/>
              </w:rPr>
            </w:pPr>
            <w:r>
              <w:rPr>
                <w:b/>
              </w:rPr>
              <w:t>Response:</w:t>
            </w:r>
          </w:p>
          <w:p w14:paraId="7B080DD6" w14:textId="77777777" w:rsidR="006961F4" w:rsidRPr="009A565D" w:rsidRDefault="006961F4" w:rsidP="004D47BA">
            <w:pPr>
              <w:spacing w:after="160" w:line="276" w:lineRule="auto"/>
              <w:rPr>
                <w:b/>
              </w:rPr>
            </w:pPr>
          </w:p>
          <w:p w14:paraId="7F07D714" w14:textId="77777777" w:rsidR="006961F4" w:rsidRPr="009A565D" w:rsidRDefault="006961F4" w:rsidP="004D47BA">
            <w:pPr>
              <w:spacing w:after="160" w:line="276" w:lineRule="auto"/>
              <w:rPr>
                <w:b/>
              </w:rPr>
            </w:pPr>
          </w:p>
          <w:p w14:paraId="6AD322B5" w14:textId="77777777" w:rsidR="006961F4" w:rsidRPr="009A565D" w:rsidRDefault="006961F4" w:rsidP="004D47BA">
            <w:pPr>
              <w:spacing w:after="160" w:line="276" w:lineRule="auto"/>
              <w:rPr>
                <w:b/>
              </w:rPr>
            </w:pPr>
          </w:p>
          <w:p w14:paraId="40E7711D" w14:textId="77777777" w:rsidR="006961F4" w:rsidRPr="009A565D" w:rsidRDefault="006961F4" w:rsidP="004D47BA">
            <w:pPr>
              <w:spacing w:after="160" w:line="276" w:lineRule="auto"/>
              <w:rPr>
                <w:b/>
              </w:rPr>
            </w:pPr>
          </w:p>
          <w:p w14:paraId="3B10DA2F" w14:textId="77777777" w:rsidR="006961F4" w:rsidRDefault="006961F4" w:rsidP="004D47BA">
            <w:pPr>
              <w:spacing w:after="160" w:line="276" w:lineRule="auto"/>
              <w:rPr>
                <w:b/>
              </w:rPr>
            </w:pPr>
          </w:p>
          <w:p w14:paraId="61CB6E52" w14:textId="77777777" w:rsidR="00457F19" w:rsidRDefault="00457F19" w:rsidP="004D47BA">
            <w:pPr>
              <w:spacing w:after="160" w:line="276" w:lineRule="auto"/>
              <w:rPr>
                <w:b/>
              </w:rPr>
            </w:pPr>
          </w:p>
          <w:p w14:paraId="0337F674" w14:textId="77777777" w:rsidR="00457F19" w:rsidRDefault="00457F19" w:rsidP="004D47BA">
            <w:pPr>
              <w:spacing w:after="160" w:line="276" w:lineRule="auto"/>
              <w:rPr>
                <w:b/>
              </w:rPr>
            </w:pPr>
          </w:p>
          <w:p w14:paraId="7805D20E" w14:textId="77777777" w:rsidR="00457F19" w:rsidRDefault="00457F19" w:rsidP="004D47BA">
            <w:pPr>
              <w:spacing w:after="160" w:line="276" w:lineRule="auto"/>
              <w:rPr>
                <w:b/>
              </w:rPr>
            </w:pPr>
          </w:p>
          <w:p w14:paraId="09EB4D04" w14:textId="5A65CC3C" w:rsidR="00457F19" w:rsidRPr="009A565D" w:rsidRDefault="00457F19" w:rsidP="004D47BA">
            <w:pPr>
              <w:spacing w:after="160" w:line="276" w:lineRule="auto"/>
              <w:rPr>
                <w:b/>
              </w:rPr>
            </w:pPr>
          </w:p>
        </w:tc>
      </w:tr>
    </w:tbl>
    <w:p w14:paraId="3BA1E258" w14:textId="41BB8A81" w:rsidR="009315C1" w:rsidRDefault="009315C1" w:rsidP="00B53550">
      <w:pPr>
        <w:spacing w:line="276" w:lineRule="auto"/>
      </w:pPr>
    </w:p>
    <w:p w14:paraId="16792CE2" w14:textId="034B3329" w:rsidR="00457F19" w:rsidRDefault="009315C1" w:rsidP="00291185">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5894C7C7" w14:textId="77777777" w:rsidTr="00B15CC9">
        <w:trPr>
          <w:gridAfter w:val="1"/>
          <w:wAfter w:w="10" w:type="dxa"/>
        </w:trPr>
        <w:tc>
          <w:tcPr>
            <w:tcW w:w="9639" w:type="dxa"/>
            <w:gridSpan w:val="2"/>
            <w:shd w:val="clear" w:color="auto" w:fill="235D64"/>
          </w:tcPr>
          <w:p w14:paraId="7CB22079" w14:textId="03E5FC4C" w:rsidR="00C766F7" w:rsidRPr="009A565D" w:rsidRDefault="008A281D" w:rsidP="00C766F7">
            <w:pPr>
              <w:spacing w:after="160" w:line="276" w:lineRule="auto"/>
              <w:rPr>
                <w:b/>
                <w:sz w:val="32"/>
                <w:szCs w:val="32"/>
              </w:rPr>
            </w:pPr>
            <w:r>
              <w:rPr>
                <w:b/>
                <w:color w:val="FFFFFF" w:themeColor="background1"/>
                <w:sz w:val="32"/>
                <w:szCs w:val="32"/>
              </w:rPr>
              <w:lastRenderedPageBreak/>
              <w:t>E</w:t>
            </w:r>
            <w:r w:rsidR="00C766F7">
              <w:rPr>
                <w:b/>
                <w:color w:val="FFFFFF" w:themeColor="background1"/>
                <w:sz w:val="32"/>
                <w:szCs w:val="32"/>
              </w:rPr>
              <w:t>2</w:t>
            </w:r>
            <w:r w:rsidR="00C766F7" w:rsidRPr="009A565D">
              <w:rPr>
                <w:b/>
                <w:color w:val="FFFFFF" w:themeColor="background1"/>
                <w:sz w:val="32"/>
                <w:szCs w:val="32"/>
              </w:rPr>
              <w:t xml:space="preserve">– </w:t>
            </w:r>
            <w:r w:rsidR="00D22582">
              <w:rPr>
                <w:b/>
                <w:color w:val="FFFFFF" w:themeColor="background1"/>
                <w:sz w:val="32"/>
                <w:szCs w:val="32"/>
              </w:rPr>
              <w:t>Capacity &amp; Resources</w:t>
            </w:r>
          </w:p>
        </w:tc>
      </w:tr>
      <w:tr w:rsidR="00C766F7" w:rsidRPr="009A565D" w14:paraId="40AD279A" w14:textId="77777777" w:rsidTr="00B15CC9">
        <w:tblPrEx>
          <w:tblBorders>
            <w:insideH w:val="none" w:sz="0" w:space="0" w:color="auto"/>
            <w:insideV w:val="none" w:sz="0" w:space="0" w:color="auto"/>
          </w:tblBorders>
        </w:tblPrEx>
        <w:trPr>
          <w:gridBefore w:val="1"/>
          <w:wBefore w:w="10" w:type="dxa"/>
          <w:trHeight w:val="2331"/>
        </w:trPr>
        <w:tc>
          <w:tcPr>
            <w:tcW w:w="9639" w:type="dxa"/>
            <w:gridSpan w:val="2"/>
          </w:tcPr>
          <w:p w14:paraId="2C951BC5" w14:textId="77777777" w:rsidR="007B3772" w:rsidRDefault="00AA7669" w:rsidP="007B3772">
            <w:pPr>
              <w:tabs>
                <w:tab w:val="num" w:pos="720"/>
              </w:tabs>
              <w:spacing w:before="100" w:beforeAutospacing="1" w:after="100" w:afterAutospacing="1" w:line="300" w:lineRule="atLeast"/>
              <w:rPr>
                <w:rFonts w:eastAsia="Times New Roman" w:cstheme="minorHAnsi"/>
                <w:b/>
                <w:bCs/>
                <w:lang w:eastAsia="en-IE"/>
              </w:rPr>
            </w:pPr>
            <w:r>
              <w:rPr>
                <w:rFonts w:eastAsia="Times New Roman" w:cstheme="minorHAnsi"/>
                <w:b/>
                <w:bCs/>
                <w:lang w:eastAsia="en-IE"/>
              </w:rPr>
              <w:t xml:space="preserve">Please outline your proposed approach to Capacity &amp; Resources having regard to the detailed requirements of Appendix 1 - Specification of Requirements in the RFT.  </w:t>
            </w:r>
            <w:r w:rsidR="007B3772">
              <w:rPr>
                <w:rFonts w:eastAsia="Times New Roman" w:cstheme="minorHAnsi"/>
                <w:b/>
                <w:bCs/>
                <w:lang w:eastAsia="en-IE"/>
              </w:rPr>
              <w:t xml:space="preserve">At a minimum, Tenderers </w:t>
            </w:r>
            <w:r w:rsidR="007B3772" w:rsidRPr="009315C1">
              <w:rPr>
                <w:rFonts w:eastAsia="Times New Roman" w:cstheme="minorHAnsi"/>
                <w:b/>
                <w:bCs/>
                <w:lang w:eastAsia="en-IE"/>
              </w:rPr>
              <w:t xml:space="preserve">should </w:t>
            </w:r>
            <w:r w:rsidR="007B3772">
              <w:rPr>
                <w:rFonts w:eastAsia="Times New Roman" w:cstheme="minorHAnsi"/>
                <w:b/>
                <w:bCs/>
                <w:lang w:eastAsia="en-IE"/>
              </w:rPr>
              <w:t>ensure that their response contains the following elements:</w:t>
            </w:r>
          </w:p>
          <w:p w14:paraId="7F62F1B1" w14:textId="6F57256A" w:rsidR="00D22582" w:rsidRDefault="0005521A" w:rsidP="00D22582">
            <w:pPr>
              <w:spacing w:before="100" w:beforeAutospacing="1" w:after="100" w:afterAutospacing="1"/>
              <w:contextualSpacing/>
              <w:rPr>
                <w:rFonts w:eastAsia="Times New Roman" w:cstheme="minorHAnsi"/>
                <w:lang w:eastAsia="en-IE"/>
              </w:rPr>
            </w:pPr>
            <w:r w:rsidRPr="0005521A">
              <w:rPr>
                <w:rFonts w:eastAsia="Times New Roman" w:cstheme="minorHAnsi"/>
                <w:lang w:eastAsia="en-IE"/>
              </w:rPr>
              <w:t>1.</w:t>
            </w:r>
            <w:r>
              <w:rPr>
                <w:rFonts w:eastAsia="Times New Roman" w:cstheme="minorHAnsi"/>
                <w:b/>
                <w:bCs/>
                <w:lang w:eastAsia="en-IE"/>
              </w:rPr>
              <w:t xml:space="preserve"> </w:t>
            </w:r>
            <w:r w:rsidR="00D22582" w:rsidRPr="00D22582">
              <w:rPr>
                <w:rFonts w:eastAsia="Times New Roman" w:cstheme="minorHAnsi"/>
                <w:lang w:eastAsia="en-IE"/>
              </w:rPr>
              <w:t>Fleet Requirements</w:t>
            </w:r>
          </w:p>
          <w:p w14:paraId="4C6F2787" w14:textId="77777777" w:rsidR="00FC61DD" w:rsidRDefault="00FC61DD" w:rsidP="00D22582">
            <w:pPr>
              <w:spacing w:before="100" w:beforeAutospacing="1" w:after="100" w:afterAutospacing="1"/>
              <w:contextualSpacing/>
              <w:rPr>
                <w:rFonts w:eastAsia="Times New Roman" w:cstheme="minorHAnsi"/>
                <w:lang w:eastAsia="en-IE"/>
              </w:rPr>
            </w:pPr>
          </w:p>
          <w:p w14:paraId="112EFC5F" w14:textId="41B5EE5A"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2. Minimum Fleet Composition</w:t>
            </w:r>
          </w:p>
          <w:p w14:paraId="0DCDD529" w14:textId="77777777" w:rsidR="00FC61DD" w:rsidRDefault="00FC61DD" w:rsidP="00D22582">
            <w:pPr>
              <w:spacing w:before="100" w:beforeAutospacing="1" w:after="100" w:afterAutospacing="1"/>
              <w:contextualSpacing/>
              <w:rPr>
                <w:rFonts w:eastAsia="Times New Roman" w:cstheme="minorHAnsi"/>
                <w:lang w:eastAsia="en-IE"/>
              </w:rPr>
            </w:pPr>
          </w:p>
          <w:p w14:paraId="295F225C" w14:textId="18F3A048"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3. Driver Requirements</w:t>
            </w:r>
          </w:p>
          <w:p w14:paraId="771CC972" w14:textId="77777777" w:rsidR="00FC61DD" w:rsidRDefault="00FC61DD" w:rsidP="00D22582">
            <w:pPr>
              <w:spacing w:before="100" w:beforeAutospacing="1" w:after="100" w:afterAutospacing="1"/>
              <w:contextualSpacing/>
              <w:rPr>
                <w:rFonts w:eastAsia="Times New Roman" w:cstheme="minorHAnsi"/>
                <w:lang w:eastAsia="en-IE"/>
              </w:rPr>
            </w:pPr>
          </w:p>
          <w:p w14:paraId="26F2EACF" w14:textId="77777777" w:rsidR="00C766F7" w:rsidRDefault="00D22582" w:rsidP="002853E3">
            <w:pPr>
              <w:spacing w:before="100" w:beforeAutospacing="1" w:after="100" w:afterAutospacing="1"/>
              <w:contextualSpacing/>
              <w:rPr>
                <w:rFonts w:eastAsia="Times New Roman" w:cstheme="minorHAnsi"/>
                <w:lang w:eastAsia="en-IE"/>
              </w:rPr>
            </w:pPr>
            <w:r>
              <w:rPr>
                <w:rFonts w:eastAsia="Times New Roman" w:cstheme="minorHAnsi"/>
                <w:lang w:eastAsia="en-IE"/>
              </w:rPr>
              <w:t>4. Contract Scope &amp; Flexibility</w:t>
            </w:r>
          </w:p>
          <w:p w14:paraId="174B594A" w14:textId="028C7076" w:rsidR="00FC61DD" w:rsidRPr="009315C1" w:rsidRDefault="00FC61DD" w:rsidP="002853E3">
            <w:pPr>
              <w:spacing w:before="100" w:beforeAutospacing="1" w:after="100" w:afterAutospacing="1"/>
              <w:contextualSpacing/>
              <w:rPr>
                <w:rFonts w:eastAsia="Times New Roman" w:cstheme="minorHAnsi"/>
                <w:lang w:eastAsia="en-IE"/>
              </w:rPr>
            </w:pPr>
          </w:p>
        </w:tc>
      </w:tr>
      <w:tr w:rsidR="00C766F7" w:rsidRPr="009A565D" w14:paraId="0DDFFD42"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DD50FDE" w14:textId="77777777" w:rsidR="00C766F7" w:rsidRPr="009A565D" w:rsidRDefault="00C766F7" w:rsidP="00B15CC9">
            <w:pPr>
              <w:spacing w:after="160" w:line="276" w:lineRule="auto"/>
              <w:rPr>
                <w:b/>
              </w:rPr>
            </w:pPr>
            <w:r>
              <w:rPr>
                <w:b/>
              </w:rPr>
              <w:t>Response:</w:t>
            </w:r>
          </w:p>
          <w:p w14:paraId="01CE9816" w14:textId="77777777" w:rsidR="00C766F7" w:rsidRPr="009A565D" w:rsidRDefault="00C766F7" w:rsidP="00B15CC9">
            <w:pPr>
              <w:spacing w:after="160" w:line="276" w:lineRule="auto"/>
              <w:rPr>
                <w:b/>
              </w:rPr>
            </w:pPr>
          </w:p>
          <w:p w14:paraId="6DAD2EB3" w14:textId="77777777" w:rsidR="00C766F7" w:rsidRPr="009A565D" w:rsidRDefault="00C766F7" w:rsidP="00B15CC9">
            <w:pPr>
              <w:spacing w:after="160" w:line="276" w:lineRule="auto"/>
              <w:rPr>
                <w:b/>
              </w:rPr>
            </w:pPr>
          </w:p>
          <w:p w14:paraId="27E57767" w14:textId="77777777" w:rsidR="00C766F7" w:rsidRPr="009A565D" w:rsidRDefault="00C766F7" w:rsidP="00B15CC9">
            <w:pPr>
              <w:spacing w:after="160" w:line="276" w:lineRule="auto"/>
              <w:rPr>
                <w:b/>
              </w:rPr>
            </w:pPr>
          </w:p>
          <w:p w14:paraId="292263E4" w14:textId="77777777" w:rsidR="00C766F7" w:rsidRPr="009A565D" w:rsidRDefault="00C766F7" w:rsidP="00B15CC9">
            <w:pPr>
              <w:spacing w:after="160" w:line="276" w:lineRule="auto"/>
              <w:rPr>
                <w:b/>
              </w:rPr>
            </w:pPr>
          </w:p>
          <w:p w14:paraId="275EE185" w14:textId="77777777" w:rsidR="00C766F7" w:rsidRDefault="00C766F7" w:rsidP="00B15CC9">
            <w:pPr>
              <w:spacing w:after="160" w:line="276" w:lineRule="auto"/>
              <w:rPr>
                <w:b/>
              </w:rPr>
            </w:pPr>
          </w:p>
          <w:p w14:paraId="7DFE6DED" w14:textId="77777777" w:rsidR="00C766F7" w:rsidRDefault="00C766F7" w:rsidP="00B15CC9">
            <w:pPr>
              <w:spacing w:after="160" w:line="276" w:lineRule="auto"/>
              <w:rPr>
                <w:b/>
              </w:rPr>
            </w:pPr>
          </w:p>
          <w:p w14:paraId="24CC094C" w14:textId="77777777" w:rsidR="00C766F7" w:rsidRDefault="00C766F7" w:rsidP="00B15CC9">
            <w:pPr>
              <w:spacing w:after="160" w:line="276" w:lineRule="auto"/>
              <w:rPr>
                <w:b/>
              </w:rPr>
            </w:pPr>
          </w:p>
          <w:p w14:paraId="428D672D" w14:textId="77777777" w:rsidR="00C766F7" w:rsidRDefault="00C766F7" w:rsidP="00B15CC9">
            <w:pPr>
              <w:spacing w:after="160" w:line="276" w:lineRule="auto"/>
              <w:rPr>
                <w:b/>
              </w:rPr>
            </w:pPr>
          </w:p>
          <w:p w14:paraId="45BBF686" w14:textId="77777777" w:rsidR="00C766F7" w:rsidRDefault="00C766F7" w:rsidP="00B15CC9">
            <w:pPr>
              <w:spacing w:after="160" w:line="276" w:lineRule="auto"/>
              <w:rPr>
                <w:b/>
              </w:rPr>
            </w:pPr>
          </w:p>
          <w:p w14:paraId="56ED4FF7" w14:textId="77777777" w:rsidR="00C766F7" w:rsidRDefault="00C766F7" w:rsidP="00B15CC9">
            <w:pPr>
              <w:spacing w:after="160" w:line="276" w:lineRule="auto"/>
              <w:rPr>
                <w:b/>
              </w:rPr>
            </w:pPr>
          </w:p>
          <w:p w14:paraId="69219609" w14:textId="77777777" w:rsidR="00C766F7" w:rsidRDefault="00C766F7" w:rsidP="00B15CC9">
            <w:pPr>
              <w:spacing w:after="160" w:line="276" w:lineRule="auto"/>
              <w:rPr>
                <w:b/>
              </w:rPr>
            </w:pPr>
          </w:p>
          <w:p w14:paraId="4885D945" w14:textId="77777777" w:rsidR="00C766F7" w:rsidRDefault="00C766F7" w:rsidP="00B15CC9">
            <w:pPr>
              <w:spacing w:after="160" w:line="276" w:lineRule="auto"/>
              <w:rPr>
                <w:b/>
              </w:rPr>
            </w:pPr>
          </w:p>
          <w:p w14:paraId="51ED0B86" w14:textId="77777777" w:rsidR="00C766F7" w:rsidRPr="009A565D" w:rsidRDefault="00C766F7" w:rsidP="00B15CC9">
            <w:pPr>
              <w:spacing w:after="160" w:line="276" w:lineRule="auto"/>
              <w:rPr>
                <w:b/>
              </w:rPr>
            </w:pPr>
          </w:p>
        </w:tc>
      </w:tr>
    </w:tbl>
    <w:p w14:paraId="48D787CA" w14:textId="30360D04" w:rsidR="00D22582" w:rsidRDefault="00D22582"/>
    <w:p w14:paraId="0356B3A2" w14:textId="2102389E" w:rsidR="00457F19" w:rsidRDefault="00D22582">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0F04AC9A" w14:textId="77777777" w:rsidTr="00B15CC9">
        <w:trPr>
          <w:gridAfter w:val="1"/>
          <w:wAfter w:w="10" w:type="dxa"/>
        </w:trPr>
        <w:tc>
          <w:tcPr>
            <w:tcW w:w="9639" w:type="dxa"/>
            <w:gridSpan w:val="2"/>
            <w:shd w:val="clear" w:color="auto" w:fill="235D64"/>
          </w:tcPr>
          <w:p w14:paraId="3979C198" w14:textId="673D991E" w:rsidR="00C766F7" w:rsidRPr="009A565D" w:rsidRDefault="008A281D" w:rsidP="00B15CC9">
            <w:pPr>
              <w:spacing w:after="160" w:line="276" w:lineRule="auto"/>
              <w:rPr>
                <w:b/>
                <w:sz w:val="32"/>
                <w:szCs w:val="32"/>
              </w:rPr>
            </w:pPr>
            <w:r>
              <w:rPr>
                <w:b/>
                <w:color w:val="FFFFFF" w:themeColor="background1"/>
                <w:sz w:val="32"/>
                <w:szCs w:val="32"/>
              </w:rPr>
              <w:lastRenderedPageBreak/>
              <w:t>E</w:t>
            </w:r>
            <w:r w:rsidR="00C766F7">
              <w:rPr>
                <w:b/>
                <w:color w:val="FFFFFF" w:themeColor="background1"/>
                <w:sz w:val="32"/>
                <w:szCs w:val="32"/>
              </w:rPr>
              <w:t>3</w:t>
            </w:r>
            <w:r w:rsidR="00C766F7" w:rsidRPr="009A565D">
              <w:rPr>
                <w:b/>
                <w:color w:val="FFFFFF" w:themeColor="background1"/>
                <w:sz w:val="32"/>
                <w:szCs w:val="32"/>
              </w:rPr>
              <w:t xml:space="preserve">– </w:t>
            </w:r>
            <w:r w:rsidR="00D22582">
              <w:rPr>
                <w:b/>
                <w:color w:val="FFFFFF" w:themeColor="background1"/>
                <w:sz w:val="32"/>
                <w:szCs w:val="32"/>
              </w:rPr>
              <w:t>Quality Assurance</w:t>
            </w:r>
          </w:p>
        </w:tc>
      </w:tr>
      <w:tr w:rsidR="00C766F7" w:rsidRPr="009A565D" w14:paraId="74A77CF7" w14:textId="77777777" w:rsidTr="00D22582">
        <w:tblPrEx>
          <w:tblBorders>
            <w:insideH w:val="none" w:sz="0" w:space="0" w:color="auto"/>
            <w:insideV w:val="none" w:sz="0" w:space="0" w:color="auto"/>
          </w:tblBorders>
        </w:tblPrEx>
        <w:trPr>
          <w:gridBefore w:val="1"/>
          <w:wBefore w:w="10" w:type="dxa"/>
          <w:trHeight w:val="1658"/>
        </w:trPr>
        <w:tc>
          <w:tcPr>
            <w:tcW w:w="9639" w:type="dxa"/>
            <w:gridSpan w:val="2"/>
          </w:tcPr>
          <w:p w14:paraId="18939A06" w14:textId="77777777" w:rsidR="007B3772" w:rsidRDefault="002853E3" w:rsidP="007B3772">
            <w:pPr>
              <w:tabs>
                <w:tab w:val="num" w:pos="720"/>
              </w:tabs>
              <w:spacing w:before="100" w:beforeAutospacing="1" w:after="100" w:afterAutospacing="1" w:line="300" w:lineRule="atLeast"/>
              <w:rPr>
                <w:rFonts w:eastAsia="Times New Roman" w:cstheme="minorHAnsi"/>
                <w:b/>
                <w:bCs/>
                <w:lang w:eastAsia="en-IE"/>
              </w:rPr>
            </w:pPr>
            <w:r>
              <w:rPr>
                <w:rFonts w:eastAsia="Times New Roman" w:cstheme="minorHAnsi"/>
                <w:b/>
                <w:bCs/>
                <w:lang w:eastAsia="en-IE"/>
              </w:rPr>
              <w:t xml:space="preserve">Please outline your proposed approach to Quality Assurance having regard to the detailed requirements of Appendix 1 - Specification of Requirements in the RFT.  </w:t>
            </w:r>
            <w:r w:rsidR="007B3772">
              <w:rPr>
                <w:rFonts w:eastAsia="Times New Roman" w:cstheme="minorHAnsi"/>
                <w:b/>
                <w:bCs/>
                <w:lang w:eastAsia="en-IE"/>
              </w:rPr>
              <w:t xml:space="preserve">At a minimum, Tenderers </w:t>
            </w:r>
            <w:r w:rsidR="007B3772" w:rsidRPr="009315C1">
              <w:rPr>
                <w:rFonts w:eastAsia="Times New Roman" w:cstheme="minorHAnsi"/>
                <w:b/>
                <w:bCs/>
                <w:lang w:eastAsia="en-IE"/>
              </w:rPr>
              <w:t xml:space="preserve">should </w:t>
            </w:r>
            <w:r w:rsidR="007B3772">
              <w:rPr>
                <w:rFonts w:eastAsia="Times New Roman" w:cstheme="minorHAnsi"/>
                <w:b/>
                <w:bCs/>
                <w:lang w:eastAsia="en-IE"/>
              </w:rPr>
              <w:t>ensure that their response contains the following elements:</w:t>
            </w:r>
          </w:p>
          <w:p w14:paraId="753DE5DC" w14:textId="4CA2B2D9" w:rsidR="00C766F7" w:rsidRDefault="00A768FE"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 xml:space="preserve">1. </w:t>
            </w:r>
            <w:r w:rsidR="00D22582">
              <w:rPr>
                <w:rFonts w:eastAsia="Times New Roman" w:cstheme="minorHAnsi"/>
                <w:lang w:eastAsia="en-IE"/>
              </w:rPr>
              <w:t>Compliance</w:t>
            </w:r>
            <w:r w:rsidR="00FC61DD">
              <w:rPr>
                <w:rFonts w:eastAsia="Times New Roman" w:cstheme="minorHAnsi"/>
                <w:lang w:eastAsia="en-IE"/>
              </w:rPr>
              <w:t xml:space="preserve"> and Vetting</w:t>
            </w:r>
          </w:p>
          <w:p w14:paraId="4EF11251" w14:textId="77777777" w:rsidR="00FC61DD" w:rsidRDefault="00FC61DD" w:rsidP="00D22582">
            <w:pPr>
              <w:spacing w:before="100" w:beforeAutospacing="1" w:after="100" w:afterAutospacing="1"/>
              <w:contextualSpacing/>
              <w:rPr>
                <w:rFonts w:eastAsia="Times New Roman" w:cstheme="minorHAnsi"/>
                <w:lang w:eastAsia="en-IE"/>
              </w:rPr>
            </w:pPr>
          </w:p>
          <w:p w14:paraId="1E46DB9D" w14:textId="77777777"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2. Key Performance Indicators</w:t>
            </w:r>
          </w:p>
          <w:p w14:paraId="0F214CA9" w14:textId="77777777" w:rsidR="00FC61DD" w:rsidRDefault="00FC61DD" w:rsidP="00D22582">
            <w:pPr>
              <w:spacing w:before="100" w:beforeAutospacing="1" w:after="100" w:afterAutospacing="1"/>
              <w:contextualSpacing/>
              <w:rPr>
                <w:rFonts w:eastAsia="Times New Roman" w:cstheme="minorHAnsi"/>
                <w:lang w:eastAsia="en-IE"/>
              </w:rPr>
            </w:pPr>
          </w:p>
          <w:p w14:paraId="738BDC54" w14:textId="77777777"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3. Proof of Delivery &amp; ADR Paperwork</w:t>
            </w:r>
          </w:p>
          <w:p w14:paraId="460C433A" w14:textId="77777777" w:rsidR="00FC61DD" w:rsidRDefault="00FC61DD" w:rsidP="00D22582">
            <w:pPr>
              <w:spacing w:before="100" w:beforeAutospacing="1" w:after="100" w:afterAutospacing="1"/>
              <w:contextualSpacing/>
              <w:rPr>
                <w:rFonts w:eastAsia="Times New Roman" w:cstheme="minorHAnsi"/>
                <w:lang w:eastAsia="en-IE"/>
              </w:rPr>
            </w:pPr>
          </w:p>
          <w:p w14:paraId="1783EF4F" w14:textId="77777777" w:rsidR="00FC61DD" w:rsidRDefault="002853E3" w:rsidP="00FC61DD">
            <w:pPr>
              <w:spacing w:before="100" w:beforeAutospacing="1" w:after="100" w:afterAutospacing="1"/>
              <w:contextualSpacing/>
              <w:rPr>
                <w:rFonts w:eastAsia="Times New Roman" w:cstheme="minorHAnsi"/>
                <w:lang w:eastAsia="en-IE"/>
              </w:rPr>
            </w:pPr>
            <w:r>
              <w:rPr>
                <w:rFonts w:eastAsia="Times New Roman" w:cstheme="minorHAnsi"/>
                <w:lang w:eastAsia="en-IE"/>
              </w:rPr>
              <w:t xml:space="preserve">4. Equipment &amp; Safety Requirements </w:t>
            </w:r>
          </w:p>
          <w:p w14:paraId="2FA8AAA6" w14:textId="5026C8B0" w:rsidR="00F7387F" w:rsidRPr="009315C1" w:rsidRDefault="00F7387F" w:rsidP="00FC61DD">
            <w:pPr>
              <w:spacing w:before="100" w:beforeAutospacing="1" w:after="100" w:afterAutospacing="1"/>
              <w:contextualSpacing/>
              <w:rPr>
                <w:rFonts w:eastAsia="Times New Roman" w:cstheme="minorHAnsi"/>
                <w:lang w:eastAsia="en-IE"/>
              </w:rPr>
            </w:pPr>
          </w:p>
        </w:tc>
      </w:tr>
      <w:tr w:rsidR="00C766F7" w:rsidRPr="009A565D" w14:paraId="200E7228"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87207B1" w14:textId="77777777" w:rsidR="00C766F7" w:rsidRPr="009A565D" w:rsidRDefault="00C766F7" w:rsidP="00B15CC9">
            <w:pPr>
              <w:spacing w:after="160" w:line="276" w:lineRule="auto"/>
              <w:rPr>
                <w:b/>
              </w:rPr>
            </w:pPr>
            <w:r>
              <w:rPr>
                <w:b/>
              </w:rPr>
              <w:t>Response:</w:t>
            </w:r>
          </w:p>
          <w:p w14:paraId="299DE3CC" w14:textId="77777777" w:rsidR="00C766F7" w:rsidRPr="009A565D" w:rsidRDefault="00C766F7" w:rsidP="00B15CC9">
            <w:pPr>
              <w:spacing w:after="160" w:line="276" w:lineRule="auto"/>
              <w:rPr>
                <w:b/>
              </w:rPr>
            </w:pPr>
          </w:p>
          <w:p w14:paraId="2938E26D" w14:textId="77777777" w:rsidR="00C766F7" w:rsidRPr="009A565D" w:rsidRDefault="00C766F7" w:rsidP="00B15CC9">
            <w:pPr>
              <w:spacing w:after="160" w:line="276" w:lineRule="auto"/>
              <w:rPr>
                <w:b/>
              </w:rPr>
            </w:pPr>
          </w:p>
          <w:p w14:paraId="065336DC" w14:textId="77777777" w:rsidR="00C766F7" w:rsidRPr="009A565D" w:rsidRDefault="00C766F7" w:rsidP="00B15CC9">
            <w:pPr>
              <w:spacing w:after="160" w:line="276" w:lineRule="auto"/>
              <w:rPr>
                <w:b/>
              </w:rPr>
            </w:pPr>
          </w:p>
          <w:p w14:paraId="416C3F6F" w14:textId="77777777" w:rsidR="00C766F7" w:rsidRPr="009A565D" w:rsidRDefault="00C766F7" w:rsidP="00B15CC9">
            <w:pPr>
              <w:spacing w:after="160" w:line="276" w:lineRule="auto"/>
              <w:rPr>
                <w:b/>
              </w:rPr>
            </w:pPr>
          </w:p>
          <w:p w14:paraId="70CA50ED" w14:textId="77777777" w:rsidR="00C766F7" w:rsidRDefault="00C766F7" w:rsidP="00B15CC9">
            <w:pPr>
              <w:spacing w:after="160" w:line="276" w:lineRule="auto"/>
              <w:rPr>
                <w:b/>
              </w:rPr>
            </w:pPr>
          </w:p>
          <w:p w14:paraId="1C8F7881" w14:textId="77777777" w:rsidR="00C766F7" w:rsidRDefault="00C766F7" w:rsidP="00B15CC9">
            <w:pPr>
              <w:spacing w:after="160" w:line="276" w:lineRule="auto"/>
              <w:rPr>
                <w:b/>
              </w:rPr>
            </w:pPr>
          </w:p>
          <w:p w14:paraId="470EAFA0" w14:textId="77777777" w:rsidR="00C766F7" w:rsidRDefault="00C766F7" w:rsidP="00B15CC9">
            <w:pPr>
              <w:spacing w:after="160" w:line="276" w:lineRule="auto"/>
              <w:rPr>
                <w:b/>
              </w:rPr>
            </w:pPr>
          </w:p>
          <w:p w14:paraId="197460E6" w14:textId="77777777" w:rsidR="00C766F7" w:rsidRDefault="00C766F7" w:rsidP="00B15CC9">
            <w:pPr>
              <w:spacing w:after="160" w:line="276" w:lineRule="auto"/>
              <w:rPr>
                <w:b/>
              </w:rPr>
            </w:pPr>
          </w:p>
          <w:p w14:paraId="20B60DE1" w14:textId="77777777" w:rsidR="00C766F7" w:rsidRDefault="00C766F7" w:rsidP="00B15CC9">
            <w:pPr>
              <w:spacing w:after="160" w:line="276" w:lineRule="auto"/>
              <w:rPr>
                <w:b/>
              </w:rPr>
            </w:pPr>
          </w:p>
          <w:p w14:paraId="033F3EAB" w14:textId="77777777" w:rsidR="00C766F7" w:rsidRDefault="00C766F7" w:rsidP="00B15CC9">
            <w:pPr>
              <w:spacing w:after="160" w:line="276" w:lineRule="auto"/>
              <w:rPr>
                <w:b/>
              </w:rPr>
            </w:pPr>
          </w:p>
          <w:p w14:paraId="2C53D600" w14:textId="77777777" w:rsidR="00C766F7" w:rsidRDefault="00C766F7" w:rsidP="00B15CC9">
            <w:pPr>
              <w:spacing w:after="160" w:line="276" w:lineRule="auto"/>
              <w:rPr>
                <w:b/>
              </w:rPr>
            </w:pPr>
          </w:p>
          <w:p w14:paraId="27459A77" w14:textId="77777777" w:rsidR="00C766F7" w:rsidRDefault="00C766F7" w:rsidP="00B15CC9">
            <w:pPr>
              <w:spacing w:after="160" w:line="276" w:lineRule="auto"/>
              <w:rPr>
                <w:b/>
              </w:rPr>
            </w:pPr>
          </w:p>
          <w:p w14:paraId="34439741" w14:textId="77777777" w:rsidR="00C766F7" w:rsidRPr="009A565D" w:rsidRDefault="00C766F7" w:rsidP="00B15CC9">
            <w:pPr>
              <w:spacing w:after="160" w:line="276" w:lineRule="auto"/>
              <w:rPr>
                <w:b/>
              </w:rPr>
            </w:pPr>
          </w:p>
        </w:tc>
      </w:tr>
    </w:tbl>
    <w:p w14:paraId="16D73B72" w14:textId="35F9D649" w:rsidR="00D30FFC" w:rsidRDefault="00D30FFC"/>
    <w:p w14:paraId="24D3363F" w14:textId="76BA1BEC" w:rsidR="00C766F7" w:rsidRDefault="00D30FFC">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70D76BA4" w14:textId="77777777" w:rsidTr="00B15CC9">
        <w:trPr>
          <w:gridAfter w:val="1"/>
          <w:wAfter w:w="10" w:type="dxa"/>
        </w:trPr>
        <w:tc>
          <w:tcPr>
            <w:tcW w:w="9639" w:type="dxa"/>
            <w:gridSpan w:val="2"/>
            <w:shd w:val="clear" w:color="auto" w:fill="235D64"/>
          </w:tcPr>
          <w:p w14:paraId="58CDF907" w14:textId="34765638" w:rsidR="00C766F7" w:rsidRPr="009A565D" w:rsidRDefault="008A281D" w:rsidP="00B15CC9">
            <w:pPr>
              <w:spacing w:after="160" w:line="276" w:lineRule="auto"/>
              <w:rPr>
                <w:b/>
                <w:sz w:val="32"/>
                <w:szCs w:val="32"/>
              </w:rPr>
            </w:pPr>
            <w:r>
              <w:rPr>
                <w:b/>
                <w:color w:val="FFFFFF" w:themeColor="background1"/>
                <w:sz w:val="32"/>
                <w:szCs w:val="32"/>
              </w:rPr>
              <w:lastRenderedPageBreak/>
              <w:t>E</w:t>
            </w:r>
            <w:r w:rsidR="00C766F7">
              <w:rPr>
                <w:b/>
                <w:color w:val="FFFFFF" w:themeColor="background1"/>
                <w:sz w:val="32"/>
                <w:szCs w:val="32"/>
              </w:rPr>
              <w:t>4</w:t>
            </w:r>
            <w:r w:rsidR="00C766F7" w:rsidRPr="009A565D">
              <w:rPr>
                <w:b/>
                <w:color w:val="FFFFFF" w:themeColor="background1"/>
                <w:sz w:val="32"/>
                <w:szCs w:val="32"/>
              </w:rPr>
              <w:t xml:space="preserve">– </w:t>
            </w:r>
            <w:r w:rsidR="00D22582">
              <w:rPr>
                <w:b/>
                <w:color w:val="FFFFFF" w:themeColor="background1"/>
                <w:sz w:val="32"/>
                <w:szCs w:val="32"/>
              </w:rPr>
              <w:t>Contingency Plan</w:t>
            </w:r>
          </w:p>
        </w:tc>
      </w:tr>
      <w:tr w:rsidR="00C766F7" w:rsidRPr="009A565D" w14:paraId="3FC750D2" w14:textId="77777777" w:rsidTr="00D22582">
        <w:tblPrEx>
          <w:tblBorders>
            <w:insideH w:val="none" w:sz="0" w:space="0" w:color="auto"/>
            <w:insideV w:val="none" w:sz="0" w:space="0" w:color="auto"/>
          </w:tblBorders>
        </w:tblPrEx>
        <w:trPr>
          <w:gridBefore w:val="1"/>
          <w:wBefore w:w="10" w:type="dxa"/>
          <w:trHeight w:val="1233"/>
        </w:trPr>
        <w:tc>
          <w:tcPr>
            <w:tcW w:w="9639" w:type="dxa"/>
            <w:gridSpan w:val="2"/>
          </w:tcPr>
          <w:p w14:paraId="5E5BEEE3" w14:textId="77777777" w:rsidR="007B3772" w:rsidRDefault="004D056C" w:rsidP="007B3772">
            <w:pPr>
              <w:tabs>
                <w:tab w:val="num" w:pos="720"/>
              </w:tabs>
              <w:spacing w:before="100" w:beforeAutospacing="1" w:after="100" w:afterAutospacing="1" w:line="300" w:lineRule="atLeast"/>
              <w:rPr>
                <w:rFonts w:eastAsia="Times New Roman" w:cstheme="minorHAnsi"/>
                <w:b/>
                <w:bCs/>
                <w:lang w:eastAsia="en-IE"/>
              </w:rPr>
            </w:pPr>
            <w:r w:rsidRPr="00EA30C0">
              <w:rPr>
                <w:rFonts w:eastAsia="Times New Roman" w:cstheme="minorHAnsi"/>
                <w:b/>
                <w:bCs/>
                <w:lang w:eastAsia="en-IE"/>
              </w:rPr>
              <w:t xml:space="preserve">Please provide an outline of your Contingency Plan as per the detailed requirements of Appendix 1 </w:t>
            </w:r>
            <w:r w:rsidR="00EA30C0">
              <w:rPr>
                <w:rFonts w:eastAsia="Times New Roman" w:cstheme="minorHAnsi"/>
                <w:b/>
                <w:bCs/>
                <w:lang w:eastAsia="en-IE"/>
              </w:rPr>
              <w:t xml:space="preserve">- </w:t>
            </w:r>
            <w:r w:rsidRPr="00EA30C0">
              <w:rPr>
                <w:rFonts w:eastAsia="Times New Roman" w:cstheme="minorHAnsi"/>
                <w:b/>
                <w:bCs/>
                <w:lang w:eastAsia="en-IE"/>
              </w:rPr>
              <w:t xml:space="preserve">Specification of Requirements in the RFT.  </w:t>
            </w:r>
            <w:r w:rsidR="007B3772">
              <w:rPr>
                <w:rFonts w:eastAsia="Times New Roman" w:cstheme="minorHAnsi"/>
                <w:b/>
                <w:bCs/>
                <w:lang w:eastAsia="en-IE"/>
              </w:rPr>
              <w:t xml:space="preserve">At a minimum, Tenderers </w:t>
            </w:r>
            <w:r w:rsidR="007B3772" w:rsidRPr="009315C1">
              <w:rPr>
                <w:rFonts w:eastAsia="Times New Roman" w:cstheme="minorHAnsi"/>
                <w:b/>
                <w:bCs/>
                <w:lang w:eastAsia="en-IE"/>
              </w:rPr>
              <w:t xml:space="preserve">should </w:t>
            </w:r>
            <w:r w:rsidR="007B3772">
              <w:rPr>
                <w:rFonts w:eastAsia="Times New Roman" w:cstheme="minorHAnsi"/>
                <w:b/>
                <w:bCs/>
                <w:lang w:eastAsia="en-IE"/>
              </w:rPr>
              <w:t>ensure that their response contains the following elements:</w:t>
            </w:r>
          </w:p>
          <w:p w14:paraId="207FB3FE" w14:textId="2F272F48" w:rsidR="004D056C" w:rsidRPr="004D056C" w:rsidRDefault="004D056C" w:rsidP="004D056C">
            <w:pPr>
              <w:spacing w:line="300" w:lineRule="atLeast"/>
              <w:ind w:left="313" w:hanging="313"/>
              <w:rPr>
                <w:rFonts w:eastAsia="Times New Roman" w:cstheme="minorHAnsi"/>
                <w:lang w:eastAsia="en-IE"/>
              </w:rPr>
            </w:pPr>
            <w:r w:rsidRPr="004D056C">
              <w:rPr>
                <w:rFonts w:eastAsia="Times New Roman" w:cstheme="minorHAnsi"/>
                <w:lang w:eastAsia="en-IE"/>
              </w:rPr>
              <w:t xml:space="preserve">1.   </w:t>
            </w:r>
            <w:r w:rsidR="007B3772">
              <w:rPr>
                <w:rFonts w:eastAsia="Times New Roman" w:cstheme="minorHAnsi"/>
                <w:lang w:eastAsia="en-IE"/>
              </w:rPr>
              <w:t>C</w:t>
            </w:r>
            <w:r w:rsidRPr="004D056C">
              <w:rPr>
                <w:rFonts w:eastAsia="Times New Roman" w:cstheme="minorHAnsi"/>
                <w:lang w:eastAsia="en-IE"/>
              </w:rPr>
              <w:t xml:space="preserve">ontingency and business continuity arrangements for maintaining uninterrupted service delivery. </w:t>
            </w:r>
          </w:p>
          <w:p w14:paraId="1D27696F" w14:textId="77777777" w:rsidR="004D056C" w:rsidRPr="004D056C" w:rsidRDefault="004D056C" w:rsidP="004D056C">
            <w:pPr>
              <w:spacing w:line="300" w:lineRule="atLeast"/>
              <w:ind w:left="313" w:hanging="313"/>
              <w:rPr>
                <w:rFonts w:eastAsia="Times New Roman" w:cstheme="minorHAnsi"/>
                <w:lang w:eastAsia="en-IE"/>
              </w:rPr>
            </w:pPr>
          </w:p>
          <w:p w14:paraId="5E28CFC5" w14:textId="7B9D7B3F" w:rsidR="004D056C" w:rsidRDefault="004D056C" w:rsidP="004D056C">
            <w:pPr>
              <w:spacing w:line="300" w:lineRule="atLeast"/>
              <w:ind w:left="313" w:hanging="313"/>
              <w:rPr>
                <w:rFonts w:eastAsia="Times New Roman" w:cstheme="minorHAnsi"/>
                <w:lang w:eastAsia="en-IE"/>
              </w:rPr>
            </w:pPr>
            <w:r w:rsidRPr="004D056C">
              <w:rPr>
                <w:rFonts w:eastAsia="Times New Roman" w:cstheme="minorHAnsi"/>
                <w:lang w:eastAsia="en-IE"/>
              </w:rPr>
              <w:t xml:space="preserve">2.   </w:t>
            </w:r>
            <w:r w:rsidR="007B3772">
              <w:rPr>
                <w:rFonts w:eastAsia="Times New Roman" w:cstheme="minorHAnsi"/>
                <w:lang w:eastAsia="en-IE"/>
              </w:rPr>
              <w:t>R</w:t>
            </w:r>
            <w:r w:rsidRPr="004D056C">
              <w:rPr>
                <w:rFonts w:eastAsia="Times New Roman" w:cstheme="minorHAnsi"/>
                <w:lang w:eastAsia="en-IE"/>
              </w:rPr>
              <w:t>espon</w:t>
            </w:r>
            <w:r w:rsidR="007B3772">
              <w:rPr>
                <w:rFonts w:eastAsia="Times New Roman" w:cstheme="minorHAnsi"/>
                <w:lang w:eastAsia="en-IE"/>
              </w:rPr>
              <w:t>se</w:t>
            </w:r>
            <w:r w:rsidRPr="004D056C">
              <w:rPr>
                <w:rFonts w:eastAsia="Times New Roman" w:cstheme="minorHAnsi"/>
                <w:lang w:eastAsia="en-IE"/>
              </w:rPr>
              <w:t xml:space="preserve"> to vehicle breakdowns, staff absences, traffic disruptions, adverse weather events, accidents, and other operational emergencies.</w:t>
            </w:r>
          </w:p>
          <w:p w14:paraId="1D14EDA8" w14:textId="77777777" w:rsidR="004D056C" w:rsidRDefault="004D056C" w:rsidP="004D056C">
            <w:pPr>
              <w:spacing w:line="300" w:lineRule="atLeast"/>
              <w:ind w:left="313" w:hanging="313"/>
              <w:rPr>
                <w:rFonts w:eastAsia="Times New Roman" w:cstheme="minorHAnsi"/>
                <w:lang w:eastAsia="en-IE"/>
              </w:rPr>
            </w:pPr>
          </w:p>
          <w:p w14:paraId="1BFA8C5E" w14:textId="65B356F2" w:rsidR="004D056C" w:rsidRPr="004D056C" w:rsidRDefault="004D056C" w:rsidP="004D056C">
            <w:pPr>
              <w:spacing w:line="300" w:lineRule="atLeast"/>
              <w:ind w:left="313" w:hanging="313"/>
              <w:rPr>
                <w:rFonts w:eastAsia="Times New Roman" w:cstheme="minorHAnsi"/>
                <w:lang w:eastAsia="en-IE"/>
              </w:rPr>
            </w:pPr>
            <w:r w:rsidRPr="004D056C">
              <w:rPr>
                <w:rFonts w:eastAsia="Times New Roman" w:cstheme="minorHAnsi"/>
                <w:lang w:eastAsia="en-IE"/>
              </w:rPr>
              <w:t xml:space="preserve">3.   </w:t>
            </w:r>
            <w:r w:rsidR="007B3772">
              <w:rPr>
                <w:rFonts w:eastAsia="Times New Roman" w:cstheme="minorHAnsi"/>
                <w:lang w:eastAsia="en-IE"/>
              </w:rPr>
              <w:t>A</w:t>
            </w:r>
            <w:r w:rsidRPr="004D056C">
              <w:rPr>
                <w:rFonts w:eastAsia="Times New Roman" w:cstheme="minorHAnsi"/>
                <w:lang w:eastAsia="en-IE"/>
              </w:rPr>
              <w:t xml:space="preserve">pproach to accommodating unscheduled, urgent, out-of-hours, weekend, and emergency transport requests. </w:t>
            </w:r>
          </w:p>
          <w:p w14:paraId="558764DF" w14:textId="77777777" w:rsidR="004D056C" w:rsidRPr="004D056C" w:rsidRDefault="004D056C" w:rsidP="004D056C">
            <w:pPr>
              <w:spacing w:line="300" w:lineRule="atLeast"/>
              <w:rPr>
                <w:rFonts w:eastAsia="Times New Roman" w:cstheme="minorHAnsi"/>
                <w:lang w:eastAsia="en-IE"/>
              </w:rPr>
            </w:pPr>
          </w:p>
          <w:p w14:paraId="40269C59" w14:textId="76F61860" w:rsidR="00D22582" w:rsidRDefault="004D056C" w:rsidP="004D056C">
            <w:pPr>
              <w:spacing w:line="300" w:lineRule="atLeast"/>
              <w:ind w:left="313" w:hanging="313"/>
              <w:rPr>
                <w:rFonts w:eastAsia="Times New Roman" w:cstheme="minorHAnsi"/>
                <w:lang w:eastAsia="en-IE"/>
              </w:rPr>
            </w:pPr>
            <w:r>
              <w:rPr>
                <w:rFonts w:eastAsia="Times New Roman" w:cstheme="minorHAnsi"/>
                <w:lang w:eastAsia="en-IE"/>
              </w:rPr>
              <w:t xml:space="preserve">4.   </w:t>
            </w:r>
            <w:r w:rsidR="007B3772">
              <w:rPr>
                <w:rFonts w:eastAsia="Times New Roman" w:cstheme="minorHAnsi"/>
                <w:lang w:eastAsia="en-IE"/>
              </w:rPr>
              <w:t>M</w:t>
            </w:r>
            <w:r w:rsidRPr="004D056C">
              <w:rPr>
                <w:rFonts w:eastAsia="Times New Roman" w:cstheme="minorHAnsi"/>
                <w:lang w:eastAsia="en-IE"/>
              </w:rPr>
              <w:t>obilis</w:t>
            </w:r>
            <w:r w:rsidR="007B3772">
              <w:rPr>
                <w:rFonts w:eastAsia="Times New Roman" w:cstheme="minorHAnsi"/>
                <w:lang w:eastAsia="en-IE"/>
              </w:rPr>
              <w:t>ation</w:t>
            </w:r>
            <w:r w:rsidRPr="004D056C">
              <w:rPr>
                <w:rFonts w:eastAsia="Times New Roman" w:cstheme="minorHAnsi"/>
                <w:lang w:eastAsia="en-IE"/>
              </w:rPr>
              <w:t xml:space="preserve"> and availab</w:t>
            </w:r>
            <w:r w:rsidR="007B3772">
              <w:rPr>
                <w:rFonts w:eastAsia="Times New Roman" w:cstheme="minorHAnsi"/>
                <w:lang w:eastAsia="en-IE"/>
              </w:rPr>
              <w:t>ility</w:t>
            </w:r>
            <w:r w:rsidRPr="004D056C">
              <w:rPr>
                <w:rFonts w:eastAsia="Times New Roman" w:cstheme="minorHAnsi"/>
                <w:lang w:eastAsia="en-IE"/>
              </w:rPr>
              <w:t xml:space="preserve"> on-site within two (2) hours of an emergency transport requirement.</w:t>
            </w:r>
          </w:p>
          <w:p w14:paraId="7F3F7062" w14:textId="04CE8EE8" w:rsidR="004D056C" w:rsidRPr="004D056C" w:rsidRDefault="004D056C" w:rsidP="004D056C">
            <w:pPr>
              <w:spacing w:line="300" w:lineRule="atLeast"/>
              <w:ind w:left="313" w:hanging="313"/>
              <w:rPr>
                <w:rFonts w:eastAsia="Times New Roman" w:cstheme="minorHAnsi"/>
                <w:lang w:eastAsia="en-IE"/>
              </w:rPr>
            </w:pPr>
          </w:p>
        </w:tc>
      </w:tr>
      <w:tr w:rsidR="00C766F7" w:rsidRPr="009A565D" w14:paraId="55D0AAA5"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C744D72" w14:textId="77777777" w:rsidR="00C766F7" w:rsidRPr="009A565D" w:rsidRDefault="00C766F7" w:rsidP="00B15CC9">
            <w:pPr>
              <w:spacing w:after="160" w:line="276" w:lineRule="auto"/>
              <w:rPr>
                <w:b/>
              </w:rPr>
            </w:pPr>
            <w:r>
              <w:rPr>
                <w:b/>
              </w:rPr>
              <w:t>Response:</w:t>
            </w:r>
          </w:p>
          <w:p w14:paraId="74CC015A" w14:textId="77777777" w:rsidR="00C766F7" w:rsidRPr="009A565D" w:rsidRDefault="00C766F7" w:rsidP="00B15CC9">
            <w:pPr>
              <w:spacing w:after="160" w:line="276" w:lineRule="auto"/>
              <w:rPr>
                <w:b/>
              </w:rPr>
            </w:pPr>
          </w:p>
          <w:p w14:paraId="515CCBF6" w14:textId="77777777" w:rsidR="00C766F7" w:rsidRPr="009A565D" w:rsidRDefault="00C766F7" w:rsidP="00B15CC9">
            <w:pPr>
              <w:spacing w:after="160" w:line="276" w:lineRule="auto"/>
              <w:rPr>
                <w:b/>
              </w:rPr>
            </w:pPr>
          </w:p>
          <w:p w14:paraId="7009765A" w14:textId="77777777" w:rsidR="00C766F7" w:rsidRPr="009A565D" w:rsidRDefault="00C766F7" w:rsidP="00B15CC9">
            <w:pPr>
              <w:spacing w:after="160" w:line="276" w:lineRule="auto"/>
              <w:rPr>
                <w:b/>
              </w:rPr>
            </w:pPr>
          </w:p>
          <w:p w14:paraId="360E60AB" w14:textId="77777777" w:rsidR="00C766F7" w:rsidRPr="009A565D" w:rsidRDefault="00C766F7" w:rsidP="00B15CC9">
            <w:pPr>
              <w:spacing w:after="160" w:line="276" w:lineRule="auto"/>
              <w:rPr>
                <w:b/>
              </w:rPr>
            </w:pPr>
          </w:p>
          <w:p w14:paraId="609F5144" w14:textId="77777777" w:rsidR="00C766F7" w:rsidRDefault="00C766F7" w:rsidP="00B15CC9">
            <w:pPr>
              <w:spacing w:after="160" w:line="276" w:lineRule="auto"/>
              <w:rPr>
                <w:b/>
              </w:rPr>
            </w:pPr>
          </w:p>
          <w:p w14:paraId="5AFD930A" w14:textId="77777777" w:rsidR="00C766F7" w:rsidRDefault="00C766F7" w:rsidP="00B15CC9">
            <w:pPr>
              <w:spacing w:after="160" w:line="276" w:lineRule="auto"/>
              <w:rPr>
                <w:b/>
              </w:rPr>
            </w:pPr>
          </w:p>
          <w:p w14:paraId="4CFED1B4" w14:textId="77777777" w:rsidR="00C766F7" w:rsidRDefault="00C766F7" w:rsidP="00B15CC9">
            <w:pPr>
              <w:spacing w:after="160" w:line="276" w:lineRule="auto"/>
              <w:rPr>
                <w:b/>
              </w:rPr>
            </w:pPr>
          </w:p>
          <w:p w14:paraId="66BFD5E2" w14:textId="77777777" w:rsidR="00C766F7" w:rsidRDefault="00C766F7" w:rsidP="00B15CC9">
            <w:pPr>
              <w:spacing w:after="160" w:line="276" w:lineRule="auto"/>
              <w:rPr>
                <w:b/>
              </w:rPr>
            </w:pPr>
          </w:p>
          <w:p w14:paraId="687D23BA" w14:textId="77777777" w:rsidR="00C766F7" w:rsidRDefault="00C766F7" w:rsidP="00B15CC9">
            <w:pPr>
              <w:spacing w:after="160" w:line="276" w:lineRule="auto"/>
              <w:rPr>
                <w:b/>
              </w:rPr>
            </w:pPr>
          </w:p>
          <w:p w14:paraId="23D0949A" w14:textId="77777777" w:rsidR="00C766F7" w:rsidRDefault="00C766F7" w:rsidP="00B15CC9">
            <w:pPr>
              <w:spacing w:after="160" w:line="276" w:lineRule="auto"/>
              <w:rPr>
                <w:b/>
              </w:rPr>
            </w:pPr>
          </w:p>
          <w:p w14:paraId="13E19F5B" w14:textId="77777777" w:rsidR="00C766F7" w:rsidRDefault="00C766F7" w:rsidP="00B15CC9">
            <w:pPr>
              <w:spacing w:after="160" w:line="276" w:lineRule="auto"/>
              <w:rPr>
                <w:b/>
              </w:rPr>
            </w:pPr>
          </w:p>
          <w:p w14:paraId="51AB1D81" w14:textId="77777777" w:rsidR="00C766F7" w:rsidRDefault="00C766F7" w:rsidP="00B15CC9">
            <w:pPr>
              <w:spacing w:after="160" w:line="276" w:lineRule="auto"/>
              <w:rPr>
                <w:b/>
              </w:rPr>
            </w:pPr>
          </w:p>
          <w:p w14:paraId="2C97C797" w14:textId="77777777" w:rsidR="00C766F7" w:rsidRPr="009A565D" w:rsidRDefault="00C766F7" w:rsidP="00B15CC9">
            <w:pPr>
              <w:spacing w:after="160" w:line="276" w:lineRule="auto"/>
              <w:rPr>
                <w:b/>
              </w:rPr>
            </w:pPr>
          </w:p>
        </w:tc>
      </w:tr>
    </w:tbl>
    <w:p w14:paraId="6EA01B08" w14:textId="77777777" w:rsidR="00C766F7" w:rsidRDefault="00C766F7"/>
    <w:p w14:paraId="03DA2748" w14:textId="18D351D5" w:rsidR="009315C1" w:rsidRDefault="009315C1">
      <w:r>
        <w:br w:type="page"/>
      </w:r>
    </w:p>
    <w:p w14:paraId="7DF70808" w14:textId="77777777" w:rsidR="00C766F7" w:rsidRDefault="00C766F7"/>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03027" w:rsidRPr="00503027" w14:paraId="41983235" w14:textId="77777777" w:rsidTr="004D47BA">
        <w:trPr>
          <w:gridAfter w:val="1"/>
          <w:wAfter w:w="10" w:type="dxa"/>
        </w:trPr>
        <w:tc>
          <w:tcPr>
            <w:tcW w:w="9639" w:type="dxa"/>
            <w:gridSpan w:val="2"/>
            <w:shd w:val="clear" w:color="auto" w:fill="235D64"/>
          </w:tcPr>
          <w:p w14:paraId="44F9E377" w14:textId="51DCC371" w:rsidR="00503027" w:rsidRPr="00503027" w:rsidRDefault="008A281D" w:rsidP="00503027">
            <w:pPr>
              <w:rPr>
                <w:b/>
                <w:sz w:val="32"/>
                <w:szCs w:val="32"/>
              </w:rPr>
            </w:pPr>
            <w:r>
              <w:rPr>
                <w:b/>
                <w:color w:val="FFFFFF" w:themeColor="background1"/>
                <w:sz w:val="32"/>
                <w:szCs w:val="32"/>
              </w:rPr>
              <w:t>E</w:t>
            </w:r>
            <w:r w:rsidR="00C766F7">
              <w:rPr>
                <w:b/>
                <w:color w:val="FFFFFF" w:themeColor="background1"/>
                <w:sz w:val="32"/>
                <w:szCs w:val="32"/>
              </w:rPr>
              <w:t>5</w:t>
            </w:r>
            <w:r w:rsidR="00503027" w:rsidRPr="00503027">
              <w:rPr>
                <w:b/>
                <w:color w:val="FFFFFF" w:themeColor="background1"/>
                <w:sz w:val="32"/>
                <w:szCs w:val="32"/>
              </w:rPr>
              <w:t xml:space="preserve">– </w:t>
            </w:r>
            <w:r w:rsidR="00D22582">
              <w:rPr>
                <w:b/>
                <w:color w:val="FFFFFF" w:themeColor="background1"/>
                <w:sz w:val="32"/>
                <w:szCs w:val="32"/>
              </w:rPr>
              <w:t xml:space="preserve">Sustainability </w:t>
            </w:r>
            <w:r w:rsidR="00FE54A0">
              <w:rPr>
                <w:b/>
                <w:color w:val="FFFFFF" w:themeColor="background1"/>
                <w:sz w:val="32"/>
                <w:szCs w:val="32"/>
              </w:rPr>
              <w:t xml:space="preserve"> </w:t>
            </w:r>
          </w:p>
        </w:tc>
      </w:tr>
      <w:tr w:rsidR="00503027" w:rsidRPr="00503027" w14:paraId="3518F907" w14:textId="77777777" w:rsidTr="004D47BA">
        <w:tblPrEx>
          <w:tblBorders>
            <w:insideH w:val="none" w:sz="0" w:space="0" w:color="auto"/>
            <w:insideV w:val="none" w:sz="0" w:space="0" w:color="auto"/>
          </w:tblBorders>
        </w:tblPrEx>
        <w:trPr>
          <w:gridBefore w:val="1"/>
          <w:wBefore w:w="10" w:type="dxa"/>
          <w:trHeight w:val="1516"/>
        </w:trPr>
        <w:tc>
          <w:tcPr>
            <w:tcW w:w="9639" w:type="dxa"/>
            <w:gridSpan w:val="2"/>
          </w:tcPr>
          <w:p w14:paraId="02440FD9" w14:textId="77777777" w:rsidR="007B3772" w:rsidRDefault="004F041D" w:rsidP="007B3772">
            <w:pPr>
              <w:tabs>
                <w:tab w:val="num" w:pos="720"/>
              </w:tabs>
              <w:spacing w:before="100" w:beforeAutospacing="1" w:after="100" w:afterAutospacing="1" w:line="300" w:lineRule="atLeast"/>
              <w:rPr>
                <w:rFonts w:eastAsia="Times New Roman" w:cstheme="minorHAnsi"/>
                <w:b/>
                <w:bCs/>
                <w:lang w:eastAsia="en-IE"/>
              </w:rPr>
            </w:pPr>
            <w:r w:rsidRPr="00B65140">
              <w:rPr>
                <w:rFonts w:eastAsia="Times New Roman" w:cstheme="minorHAnsi"/>
                <w:b/>
                <w:bCs/>
                <w:lang w:eastAsia="en-IE"/>
              </w:rPr>
              <w:t>Please provide an outline of your approach to Sustainability</w:t>
            </w:r>
            <w:r w:rsidR="00D2743E" w:rsidRPr="00B65140">
              <w:rPr>
                <w:rFonts w:eastAsia="Times New Roman" w:cstheme="minorHAnsi"/>
                <w:b/>
                <w:bCs/>
                <w:lang w:eastAsia="en-IE"/>
              </w:rPr>
              <w:t xml:space="preserve"> as per the detailed requirements of Appendix 1 </w:t>
            </w:r>
            <w:r w:rsidR="00EA30C0" w:rsidRPr="00B65140">
              <w:rPr>
                <w:rFonts w:eastAsia="Times New Roman" w:cstheme="minorHAnsi"/>
                <w:b/>
                <w:bCs/>
                <w:lang w:eastAsia="en-IE"/>
              </w:rPr>
              <w:t xml:space="preserve">- </w:t>
            </w:r>
            <w:r w:rsidR="00D2743E" w:rsidRPr="00B65140">
              <w:rPr>
                <w:rFonts w:eastAsia="Times New Roman" w:cstheme="minorHAnsi"/>
                <w:b/>
                <w:bCs/>
                <w:lang w:eastAsia="en-IE"/>
              </w:rPr>
              <w:t xml:space="preserve">Specification of Requirements in the RFT.  </w:t>
            </w:r>
            <w:r w:rsidR="007B3772">
              <w:rPr>
                <w:rFonts w:eastAsia="Times New Roman" w:cstheme="minorHAnsi"/>
                <w:b/>
                <w:bCs/>
                <w:lang w:eastAsia="en-IE"/>
              </w:rPr>
              <w:t xml:space="preserve">At a minimum, Tenderers </w:t>
            </w:r>
            <w:r w:rsidR="007B3772" w:rsidRPr="009315C1">
              <w:rPr>
                <w:rFonts w:eastAsia="Times New Roman" w:cstheme="minorHAnsi"/>
                <w:b/>
                <w:bCs/>
                <w:lang w:eastAsia="en-IE"/>
              </w:rPr>
              <w:t xml:space="preserve">should </w:t>
            </w:r>
            <w:r w:rsidR="007B3772">
              <w:rPr>
                <w:rFonts w:eastAsia="Times New Roman" w:cstheme="minorHAnsi"/>
                <w:b/>
                <w:bCs/>
                <w:lang w:eastAsia="en-IE"/>
              </w:rPr>
              <w:t>ensure that their response contains the following elements:</w:t>
            </w:r>
          </w:p>
          <w:p w14:paraId="325A179F" w14:textId="3CD86A73" w:rsidR="00327AAB" w:rsidRDefault="00327AAB" w:rsidP="00257BD4">
            <w:pPr>
              <w:spacing w:before="100" w:beforeAutospacing="1" w:after="100" w:afterAutospacing="1" w:line="300" w:lineRule="atLeast"/>
              <w:ind w:left="313" w:hanging="313"/>
              <w:rPr>
                <w:rFonts w:eastAsia="Times New Roman" w:cstheme="minorHAnsi"/>
                <w:lang w:eastAsia="en-IE"/>
              </w:rPr>
            </w:pPr>
            <w:r w:rsidRPr="00D2743E">
              <w:rPr>
                <w:rFonts w:eastAsia="Times New Roman" w:cstheme="minorHAnsi"/>
                <w:lang w:eastAsia="en-IE"/>
              </w:rPr>
              <w:t>1.</w:t>
            </w:r>
            <w:r w:rsidR="00257BD4">
              <w:rPr>
                <w:rFonts w:eastAsia="Times New Roman" w:cstheme="minorHAnsi"/>
                <w:lang w:eastAsia="en-IE"/>
              </w:rPr>
              <w:t xml:space="preserve">   </w:t>
            </w:r>
            <w:r w:rsidR="007B3772">
              <w:rPr>
                <w:rFonts w:eastAsia="Times New Roman" w:cstheme="minorHAnsi"/>
                <w:lang w:eastAsia="en-IE"/>
              </w:rPr>
              <w:t xml:space="preserve">Implementation and operation of </w:t>
            </w:r>
            <w:r w:rsidRPr="00D2743E">
              <w:rPr>
                <w:rFonts w:eastAsia="Times New Roman" w:cstheme="minorHAnsi"/>
                <w:lang w:eastAsia="en-IE"/>
              </w:rPr>
              <w:t>Sustainability Management System</w:t>
            </w:r>
            <w:r w:rsidR="007B3772">
              <w:rPr>
                <w:rFonts w:eastAsia="Times New Roman" w:cstheme="minorHAnsi"/>
                <w:lang w:eastAsia="en-IE"/>
              </w:rPr>
              <w:t>.</w:t>
            </w:r>
            <w:r w:rsidRPr="00D2743E">
              <w:rPr>
                <w:rFonts w:eastAsia="Times New Roman" w:cstheme="minorHAnsi"/>
                <w:lang w:eastAsia="en-IE"/>
              </w:rPr>
              <w:t xml:space="preserve"> </w:t>
            </w:r>
          </w:p>
          <w:p w14:paraId="5BBB7AE4" w14:textId="621E3EEF" w:rsidR="00327AAB" w:rsidRPr="00D2743E" w:rsidRDefault="00D2743E" w:rsidP="007B3772">
            <w:pPr>
              <w:spacing w:line="300" w:lineRule="atLeast"/>
              <w:ind w:left="313" w:hanging="313"/>
              <w:rPr>
                <w:rFonts w:eastAsia="Times New Roman" w:cstheme="minorHAnsi"/>
                <w:lang w:eastAsia="en-IE"/>
              </w:rPr>
            </w:pPr>
            <w:r w:rsidRPr="00D2743E">
              <w:rPr>
                <w:rFonts w:eastAsia="Times New Roman" w:cstheme="minorHAnsi"/>
                <w:lang w:eastAsia="en-IE"/>
              </w:rPr>
              <w:t>2.</w:t>
            </w:r>
            <w:r w:rsidR="00257BD4">
              <w:rPr>
                <w:rFonts w:eastAsia="Times New Roman" w:cstheme="minorHAnsi"/>
                <w:lang w:eastAsia="en-IE"/>
              </w:rPr>
              <w:t xml:space="preserve">   </w:t>
            </w:r>
            <w:r w:rsidR="007B3772">
              <w:rPr>
                <w:rFonts w:eastAsia="Times New Roman" w:cstheme="minorHAnsi"/>
                <w:lang w:eastAsia="en-IE"/>
              </w:rPr>
              <w:t>R</w:t>
            </w:r>
            <w:r w:rsidRPr="00D2743E">
              <w:rPr>
                <w:rFonts w:eastAsia="Times New Roman" w:cstheme="minorHAnsi"/>
                <w:lang w:eastAsia="en-IE"/>
              </w:rPr>
              <w:t>elevant</w:t>
            </w:r>
            <w:r w:rsidR="007B3772">
              <w:rPr>
                <w:rFonts w:eastAsia="Times New Roman" w:cstheme="minorHAnsi"/>
                <w:lang w:eastAsia="en-IE"/>
              </w:rPr>
              <w:t xml:space="preserve"> sustainability</w:t>
            </w:r>
            <w:r w:rsidRPr="00D2743E">
              <w:rPr>
                <w:rFonts w:eastAsia="Times New Roman" w:cstheme="minorHAnsi"/>
                <w:lang w:eastAsia="en-IE"/>
              </w:rPr>
              <w:t xml:space="preserve"> certifications, accreditations</w:t>
            </w:r>
            <w:r w:rsidR="007B3772">
              <w:rPr>
                <w:rFonts w:eastAsia="Times New Roman" w:cstheme="minorHAnsi"/>
                <w:lang w:eastAsia="en-IE"/>
              </w:rPr>
              <w:t>.</w:t>
            </w:r>
          </w:p>
          <w:p w14:paraId="4021FF73" w14:textId="77777777" w:rsidR="004F041D" w:rsidRDefault="004F041D" w:rsidP="00327AAB">
            <w:pPr>
              <w:spacing w:line="300" w:lineRule="atLeast"/>
              <w:rPr>
                <w:rFonts w:ascii="Segoe UI" w:eastAsia="Times New Roman" w:hAnsi="Segoe UI" w:cs="Segoe UI"/>
                <w:sz w:val="21"/>
                <w:szCs w:val="21"/>
                <w:lang w:eastAsia="en-IE"/>
              </w:rPr>
            </w:pPr>
          </w:p>
          <w:p w14:paraId="46D7B09A" w14:textId="17D8A41F" w:rsidR="00D2743E" w:rsidRDefault="007B3772" w:rsidP="00257BD4">
            <w:pPr>
              <w:spacing w:line="300" w:lineRule="atLeast"/>
              <w:ind w:left="313" w:hanging="313"/>
              <w:rPr>
                <w:rFonts w:eastAsia="Times New Roman" w:cstheme="minorHAnsi"/>
                <w:lang w:eastAsia="en-IE"/>
              </w:rPr>
            </w:pPr>
            <w:r>
              <w:rPr>
                <w:rFonts w:ascii="Segoe UI" w:eastAsia="Times New Roman" w:hAnsi="Segoe UI" w:cs="Segoe UI"/>
                <w:sz w:val="21"/>
                <w:szCs w:val="21"/>
                <w:lang w:eastAsia="en-IE"/>
              </w:rPr>
              <w:t>3</w:t>
            </w:r>
            <w:r w:rsidR="00D2743E">
              <w:rPr>
                <w:rFonts w:ascii="Segoe UI" w:eastAsia="Times New Roman" w:hAnsi="Segoe UI" w:cs="Segoe UI"/>
                <w:sz w:val="21"/>
                <w:szCs w:val="21"/>
                <w:lang w:eastAsia="en-IE"/>
              </w:rPr>
              <w:t>.</w:t>
            </w:r>
            <w:r w:rsidR="00257BD4">
              <w:rPr>
                <w:rFonts w:ascii="Segoe UI" w:eastAsia="Times New Roman" w:hAnsi="Segoe UI" w:cs="Segoe UI"/>
                <w:sz w:val="21"/>
                <w:szCs w:val="21"/>
                <w:lang w:eastAsia="en-IE"/>
              </w:rPr>
              <w:t xml:space="preserve">   </w:t>
            </w:r>
            <w:r>
              <w:rPr>
                <w:rFonts w:ascii="Segoe UI" w:eastAsia="Times New Roman" w:hAnsi="Segoe UI" w:cs="Segoe UI"/>
                <w:sz w:val="21"/>
                <w:szCs w:val="21"/>
                <w:lang w:eastAsia="en-IE"/>
              </w:rPr>
              <w:t>M</w:t>
            </w:r>
            <w:r w:rsidR="00D2743E" w:rsidRPr="00D2743E">
              <w:rPr>
                <w:rFonts w:eastAsia="Times New Roman" w:cstheme="minorHAnsi"/>
                <w:lang w:eastAsia="en-IE"/>
              </w:rPr>
              <w:t xml:space="preserve">easures </w:t>
            </w:r>
            <w:r>
              <w:rPr>
                <w:rFonts w:eastAsia="Times New Roman" w:cstheme="minorHAnsi"/>
                <w:lang w:eastAsia="en-IE"/>
              </w:rPr>
              <w:t>for</w:t>
            </w:r>
            <w:r w:rsidR="00D2743E" w:rsidRPr="00D2743E">
              <w:rPr>
                <w:rFonts w:eastAsia="Times New Roman" w:cstheme="minorHAnsi"/>
                <w:lang w:eastAsia="en-IE"/>
              </w:rPr>
              <w:t xml:space="preserve"> reduc</w:t>
            </w:r>
            <w:r>
              <w:rPr>
                <w:rFonts w:eastAsia="Times New Roman" w:cstheme="minorHAnsi"/>
                <w:lang w:eastAsia="en-IE"/>
              </w:rPr>
              <w:t>ing</w:t>
            </w:r>
            <w:r w:rsidR="00D2743E" w:rsidRPr="00D2743E">
              <w:rPr>
                <w:rFonts w:eastAsia="Times New Roman" w:cstheme="minorHAnsi"/>
                <w:lang w:eastAsia="en-IE"/>
              </w:rPr>
              <w:t xml:space="preserve"> greenhouse gas emissions associated with the delivery of the service.</w:t>
            </w:r>
          </w:p>
          <w:p w14:paraId="4B9BD5A9" w14:textId="77777777" w:rsidR="00257BD4" w:rsidRDefault="00257BD4" w:rsidP="00257BD4">
            <w:pPr>
              <w:spacing w:line="300" w:lineRule="atLeast"/>
              <w:ind w:left="313" w:hanging="313"/>
              <w:rPr>
                <w:rFonts w:eastAsia="Times New Roman" w:cstheme="minorHAnsi"/>
                <w:lang w:eastAsia="en-IE"/>
              </w:rPr>
            </w:pPr>
          </w:p>
          <w:p w14:paraId="3790817B" w14:textId="133C33A5" w:rsidR="00257BD4" w:rsidRPr="00257BD4" w:rsidRDefault="007B3772" w:rsidP="00257BD4">
            <w:pPr>
              <w:spacing w:line="300" w:lineRule="atLeast"/>
              <w:ind w:left="313" w:hanging="313"/>
              <w:rPr>
                <w:rFonts w:eastAsia="Times New Roman" w:cstheme="minorHAnsi"/>
                <w:lang w:eastAsia="en-IE"/>
              </w:rPr>
            </w:pPr>
            <w:r>
              <w:rPr>
                <w:rFonts w:eastAsia="Times New Roman" w:cstheme="minorHAnsi"/>
                <w:lang w:eastAsia="en-IE"/>
              </w:rPr>
              <w:t>4</w:t>
            </w:r>
            <w:r w:rsidR="00257BD4" w:rsidRPr="00257BD4">
              <w:rPr>
                <w:rFonts w:eastAsia="Times New Roman" w:cstheme="minorHAnsi"/>
                <w:lang w:eastAsia="en-IE"/>
              </w:rPr>
              <w:t xml:space="preserve">. </w:t>
            </w:r>
            <w:r w:rsidR="00257BD4">
              <w:rPr>
                <w:rFonts w:eastAsia="Times New Roman" w:cstheme="minorHAnsi"/>
                <w:lang w:eastAsia="en-IE"/>
              </w:rPr>
              <w:t xml:space="preserve">  </w:t>
            </w:r>
            <w:r>
              <w:rPr>
                <w:rFonts w:eastAsia="Times New Roman" w:cstheme="minorHAnsi"/>
                <w:lang w:eastAsia="en-IE"/>
              </w:rPr>
              <w:t>S</w:t>
            </w:r>
            <w:r w:rsidR="00257BD4" w:rsidRPr="00257BD4">
              <w:rPr>
                <w:rFonts w:eastAsia="Times New Roman" w:cstheme="minorHAnsi"/>
                <w:lang w:eastAsia="en-IE"/>
              </w:rPr>
              <w:t>ustainability key performance indicators (KPIs)</w:t>
            </w:r>
            <w:r>
              <w:rPr>
                <w:rFonts w:eastAsia="Times New Roman" w:cstheme="minorHAnsi"/>
                <w:lang w:eastAsia="en-IE"/>
              </w:rPr>
              <w:t>.</w:t>
            </w:r>
            <w:r w:rsidR="00257BD4" w:rsidRPr="00257BD4">
              <w:rPr>
                <w:rFonts w:eastAsia="Times New Roman" w:cstheme="minorHAnsi"/>
                <w:lang w:eastAsia="en-IE"/>
              </w:rPr>
              <w:t xml:space="preserve"> </w:t>
            </w:r>
          </w:p>
          <w:p w14:paraId="161EC284" w14:textId="63D19800" w:rsidR="00257BD4" w:rsidRPr="00257BD4" w:rsidRDefault="00257BD4" w:rsidP="007B3772">
            <w:pPr>
              <w:spacing w:line="300" w:lineRule="atLeast"/>
              <w:rPr>
                <w:rFonts w:eastAsia="Times New Roman" w:cstheme="minorHAnsi"/>
                <w:lang w:eastAsia="en-IE"/>
              </w:rPr>
            </w:pPr>
          </w:p>
        </w:tc>
      </w:tr>
      <w:tr w:rsidR="00503027" w:rsidRPr="00503027" w14:paraId="2FE2FCD5" w14:textId="77777777" w:rsidTr="004D47BA">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3E550FE" w14:textId="69061EAE" w:rsidR="00503027" w:rsidRPr="004D056C" w:rsidRDefault="00D2743E" w:rsidP="00D2743E">
            <w:pPr>
              <w:rPr>
                <w:b/>
              </w:rPr>
            </w:pPr>
            <w:r w:rsidRPr="004D056C">
              <w:rPr>
                <w:b/>
              </w:rPr>
              <w:t>Response:</w:t>
            </w:r>
          </w:p>
          <w:p w14:paraId="6F61007B" w14:textId="77777777" w:rsidR="00503027" w:rsidRPr="00503027" w:rsidRDefault="00503027" w:rsidP="00503027">
            <w:pPr>
              <w:pStyle w:val="ListParagraph"/>
              <w:rPr>
                <w:b/>
                <w:sz w:val="24"/>
                <w:szCs w:val="24"/>
              </w:rPr>
            </w:pPr>
          </w:p>
          <w:p w14:paraId="775C5136" w14:textId="77777777" w:rsidR="00503027" w:rsidRPr="00503027" w:rsidRDefault="00503027" w:rsidP="00503027">
            <w:pPr>
              <w:pStyle w:val="ListParagraph"/>
              <w:rPr>
                <w:b/>
                <w:sz w:val="24"/>
                <w:szCs w:val="24"/>
              </w:rPr>
            </w:pPr>
          </w:p>
          <w:p w14:paraId="2BA47F6D" w14:textId="77777777" w:rsidR="00503027" w:rsidRPr="00503027" w:rsidRDefault="00503027" w:rsidP="00503027">
            <w:pPr>
              <w:pStyle w:val="ListParagraph"/>
              <w:rPr>
                <w:b/>
                <w:sz w:val="24"/>
                <w:szCs w:val="24"/>
              </w:rPr>
            </w:pPr>
          </w:p>
          <w:p w14:paraId="60B94758" w14:textId="77777777" w:rsidR="00503027" w:rsidRPr="00503027" w:rsidRDefault="00503027" w:rsidP="00503027">
            <w:pPr>
              <w:pStyle w:val="ListParagraph"/>
              <w:rPr>
                <w:b/>
                <w:sz w:val="24"/>
                <w:szCs w:val="24"/>
              </w:rPr>
            </w:pPr>
          </w:p>
          <w:p w14:paraId="3EF2F780" w14:textId="77777777" w:rsidR="00503027" w:rsidRPr="00503027" w:rsidRDefault="00503027" w:rsidP="00503027">
            <w:pPr>
              <w:pStyle w:val="ListParagraph"/>
              <w:rPr>
                <w:b/>
                <w:sz w:val="24"/>
                <w:szCs w:val="24"/>
              </w:rPr>
            </w:pPr>
          </w:p>
          <w:p w14:paraId="0A0DBEFF" w14:textId="77777777" w:rsidR="00503027" w:rsidRPr="00503027" w:rsidRDefault="00503027" w:rsidP="00503027">
            <w:pPr>
              <w:pStyle w:val="ListParagraph"/>
              <w:rPr>
                <w:b/>
                <w:sz w:val="24"/>
                <w:szCs w:val="24"/>
              </w:rPr>
            </w:pPr>
          </w:p>
          <w:p w14:paraId="4C64F9C7" w14:textId="77777777" w:rsidR="00503027" w:rsidRPr="00503027" w:rsidRDefault="00503027" w:rsidP="00503027">
            <w:pPr>
              <w:pStyle w:val="ListParagraph"/>
              <w:rPr>
                <w:b/>
                <w:sz w:val="24"/>
                <w:szCs w:val="24"/>
              </w:rPr>
            </w:pPr>
          </w:p>
          <w:p w14:paraId="58CF2986" w14:textId="77777777" w:rsidR="00503027" w:rsidRPr="00503027" w:rsidRDefault="00503027" w:rsidP="00503027">
            <w:pPr>
              <w:pStyle w:val="ListParagraph"/>
              <w:rPr>
                <w:b/>
                <w:sz w:val="24"/>
                <w:szCs w:val="24"/>
              </w:rPr>
            </w:pPr>
          </w:p>
          <w:p w14:paraId="1E78D88B" w14:textId="77777777" w:rsidR="00503027" w:rsidRPr="00503027" w:rsidRDefault="00503027" w:rsidP="00503027">
            <w:pPr>
              <w:pStyle w:val="ListParagraph"/>
              <w:rPr>
                <w:b/>
                <w:sz w:val="24"/>
                <w:szCs w:val="24"/>
              </w:rPr>
            </w:pPr>
          </w:p>
          <w:p w14:paraId="1D17FE53" w14:textId="77777777" w:rsidR="00503027" w:rsidRPr="00503027" w:rsidRDefault="00503027" w:rsidP="00503027">
            <w:pPr>
              <w:pStyle w:val="ListParagraph"/>
              <w:rPr>
                <w:b/>
                <w:sz w:val="24"/>
                <w:szCs w:val="24"/>
              </w:rPr>
            </w:pPr>
          </w:p>
          <w:p w14:paraId="3C8487F9" w14:textId="77777777" w:rsidR="00503027" w:rsidRPr="00503027" w:rsidRDefault="00503027" w:rsidP="00503027">
            <w:pPr>
              <w:pStyle w:val="ListParagraph"/>
              <w:rPr>
                <w:b/>
                <w:sz w:val="24"/>
                <w:szCs w:val="24"/>
              </w:rPr>
            </w:pPr>
          </w:p>
          <w:p w14:paraId="436142C9" w14:textId="77777777" w:rsidR="00503027" w:rsidRPr="00503027" w:rsidRDefault="00503027" w:rsidP="00503027">
            <w:pPr>
              <w:pStyle w:val="ListParagraph"/>
              <w:rPr>
                <w:b/>
                <w:sz w:val="24"/>
                <w:szCs w:val="24"/>
              </w:rPr>
            </w:pPr>
          </w:p>
          <w:p w14:paraId="054BDF02" w14:textId="77777777" w:rsidR="00503027" w:rsidRPr="00503027" w:rsidRDefault="00503027" w:rsidP="00503027">
            <w:pPr>
              <w:pStyle w:val="ListParagraph"/>
              <w:rPr>
                <w:b/>
                <w:sz w:val="24"/>
                <w:szCs w:val="24"/>
              </w:rPr>
            </w:pPr>
          </w:p>
          <w:p w14:paraId="4AB6F5DD" w14:textId="77777777" w:rsidR="00503027" w:rsidRPr="00503027" w:rsidRDefault="00503027" w:rsidP="00503027">
            <w:pPr>
              <w:pStyle w:val="ListParagraph"/>
              <w:rPr>
                <w:b/>
                <w:sz w:val="24"/>
                <w:szCs w:val="24"/>
              </w:rPr>
            </w:pPr>
          </w:p>
          <w:p w14:paraId="68030A95" w14:textId="77777777" w:rsidR="00503027" w:rsidRPr="00503027" w:rsidRDefault="00503027" w:rsidP="00503027">
            <w:pPr>
              <w:pStyle w:val="ListParagraph"/>
              <w:rPr>
                <w:b/>
                <w:sz w:val="24"/>
                <w:szCs w:val="24"/>
              </w:rPr>
            </w:pPr>
          </w:p>
          <w:p w14:paraId="57B9D42A" w14:textId="77777777" w:rsidR="00503027" w:rsidRPr="00503027" w:rsidRDefault="00503027" w:rsidP="00503027">
            <w:pPr>
              <w:pStyle w:val="ListParagraph"/>
              <w:rPr>
                <w:b/>
                <w:sz w:val="24"/>
                <w:szCs w:val="24"/>
              </w:rPr>
            </w:pPr>
          </w:p>
          <w:p w14:paraId="0F0D2787" w14:textId="77777777" w:rsidR="00503027" w:rsidRPr="00503027" w:rsidRDefault="00503027" w:rsidP="00503027">
            <w:pPr>
              <w:pStyle w:val="ListParagraph"/>
              <w:rPr>
                <w:b/>
                <w:sz w:val="24"/>
                <w:szCs w:val="24"/>
              </w:rPr>
            </w:pPr>
          </w:p>
          <w:p w14:paraId="06B21879" w14:textId="77777777" w:rsidR="00503027" w:rsidRPr="00503027" w:rsidRDefault="00503027" w:rsidP="00503027">
            <w:pPr>
              <w:pStyle w:val="ListParagraph"/>
              <w:rPr>
                <w:b/>
                <w:sz w:val="24"/>
                <w:szCs w:val="24"/>
              </w:rPr>
            </w:pPr>
          </w:p>
          <w:p w14:paraId="796196CC" w14:textId="77777777" w:rsidR="00503027" w:rsidRPr="00503027" w:rsidRDefault="00503027" w:rsidP="00503027">
            <w:pPr>
              <w:pStyle w:val="ListParagraph"/>
              <w:rPr>
                <w:b/>
                <w:sz w:val="24"/>
                <w:szCs w:val="24"/>
              </w:rPr>
            </w:pPr>
          </w:p>
        </w:tc>
      </w:tr>
    </w:tbl>
    <w:p w14:paraId="6F51D1EA" w14:textId="77777777" w:rsidR="00800452" w:rsidRDefault="00800452" w:rsidP="001736E2">
      <w:pPr>
        <w:pStyle w:val="ListParagraph"/>
        <w:spacing w:line="276" w:lineRule="auto"/>
        <w:ind w:left="0"/>
        <w:rPr>
          <w:sz w:val="24"/>
          <w:szCs w:val="24"/>
        </w:rPr>
      </w:pPr>
    </w:p>
    <w:p w14:paraId="234BE816" w14:textId="5D81934B" w:rsidR="00333D9C" w:rsidRDefault="00333D9C" w:rsidP="00800452">
      <w:pPr>
        <w:rPr>
          <w:sz w:val="24"/>
          <w:szCs w:val="24"/>
        </w:rPr>
      </w:pPr>
    </w:p>
    <w:p w14:paraId="236BE54B" w14:textId="77777777" w:rsidR="00F7387F" w:rsidRDefault="00F7387F">
      <w:pPr>
        <w:rPr>
          <w:rStyle w:val="Heading1Char"/>
          <w:rFonts w:asciiTheme="minorHAnsi" w:hAnsiTheme="minorHAnsi"/>
          <w:b/>
          <w:color w:val="235D64"/>
          <w:u w:val="single"/>
        </w:rPr>
      </w:pPr>
      <w:r>
        <w:rPr>
          <w:rStyle w:val="Heading1Char"/>
          <w:rFonts w:asciiTheme="minorHAnsi" w:hAnsiTheme="minorHAnsi"/>
          <w:b/>
          <w:color w:val="235D64"/>
          <w:u w:val="single"/>
        </w:rPr>
        <w:br w:type="page"/>
      </w:r>
    </w:p>
    <w:p w14:paraId="7D4AF6F1" w14:textId="4C423805" w:rsidR="00EC33C4" w:rsidRPr="00B96538" w:rsidRDefault="00EC33C4" w:rsidP="00EC33C4">
      <w:pPr>
        <w:rPr>
          <w:rStyle w:val="Heading1Char"/>
          <w:rFonts w:asciiTheme="minorHAnsi" w:eastAsiaTheme="minorHAnsi" w:hAnsiTheme="minorHAnsi" w:cstheme="minorBidi"/>
          <w:color w:val="auto"/>
          <w:sz w:val="24"/>
          <w:szCs w:val="24"/>
        </w:rPr>
      </w:pPr>
      <w:r w:rsidRPr="006B14CB">
        <w:rPr>
          <w:rStyle w:val="Heading1Char"/>
          <w:rFonts w:asciiTheme="minorHAnsi" w:hAnsiTheme="minorHAnsi"/>
          <w:b/>
          <w:color w:val="235D64"/>
          <w:u w:val="single"/>
        </w:rPr>
        <w:lastRenderedPageBreak/>
        <w:t xml:space="preserve">Part </w:t>
      </w:r>
      <w:r w:rsidR="008A281D">
        <w:rPr>
          <w:rStyle w:val="Heading1Char"/>
          <w:rFonts w:asciiTheme="minorHAnsi" w:hAnsiTheme="minorHAnsi"/>
          <w:b/>
          <w:color w:val="235D64"/>
          <w:u w:val="single"/>
        </w:rPr>
        <w:t>F</w:t>
      </w:r>
      <w:r w:rsidRPr="006B14CB">
        <w:rPr>
          <w:rStyle w:val="Heading1Char"/>
          <w:rFonts w:asciiTheme="minorHAnsi" w:hAnsiTheme="minorHAnsi"/>
          <w:b/>
          <w:color w:val="235D64"/>
          <w:u w:val="single"/>
        </w:rPr>
        <w:t>: ES</w:t>
      </w:r>
      <w:r>
        <w:rPr>
          <w:rStyle w:val="Heading1Char"/>
          <w:rFonts w:asciiTheme="minorHAnsi" w:hAnsiTheme="minorHAnsi"/>
          <w:b/>
          <w:color w:val="235D64"/>
          <w:u w:val="single"/>
        </w:rPr>
        <w:t>PD - Part III: Exclusion Ground</w:t>
      </w:r>
    </w:p>
    <w:p w14:paraId="3FF07610" w14:textId="77777777" w:rsidR="00EC33C4" w:rsidRPr="00E6303E" w:rsidRDefault="00EC33C4" w:rsidP="00EC33C4">
      <w:pPr>
        <w:jc w:val="center"/>
        <w:rPr>
          <w:rFonts w:ascii="Calibri" w:hAnsi="Calibri" w:cs="Calibri"/>
          <w:b/>
        </w:rPr>
      </w:pPr>
      <w:r w:rsidRPr="00E6303E">
        <w:rPr>
          <w:rFonts w:ascii="Calibri" w:hAnsi="Calibri" w:cs="Calibri"/>
          <w:b/>
        </w:rPr>
        <w:t>III.A: GROUNDS RELATING TO CRIMINAL CONVICTIONS</w:t>
      </w:r>
    </w:p>
    <w:tbl>
      <w:tblPr>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50"/>
        <w:gridCol w:w="8784"/>
      </w:tblGrid>
      <w:tr w:rsidR="00EC33C4" w:rsidRPr="00E6303E" w14:paraId="4417E73A" w14:textId="77777777" w:rsidTr="00EC33C4">
        <w:trPr>
          <w:trHeight w:val="2500"/>
        </w:trPr>
        <w:tc>
          <w:tcPr>
            <w:tcW w:w="5000" w:type="pct"/>
            <w:gridSpan w:val="2"/>
            <w:tcBorders>
              <w:top w:val="single" w:sz="4" w:space="0" w:color="4F81BD"/>
              <w:left w:val="single" w:sz="4" w:space="0" w:color="4F81BD"/>
              <w:bottom w:val="single" w:sz="4" w:space="0" w:color="4F81BD"/>
              <w:right w:val="single" w:sz="4" w:space="0" w:color="4F81BD"/>
            </w:tcBorders>
            <w:shd w:val="clear" w:color="auto" w:fill="EEECE1"/>
            <w:hideMark/>
          </w:tcPr>
          <w:p w14:paraId="06EE0D9F" w14:textId="0908C8A8" w:rsidR="00EC33C4" w:rsidRPr="00E6303E" w:rsidRDefault="00EC33C4" w:rsidP="008C60B8">
            <w:pPr>
              <w:spacing w:after="100" w:afterAutospacing="1"/>
              <w:rPr>
                <w:rFonts w:ascii="Calibri" w:hAnsi="Calibri" w:cs="Calibri"/>
                <w:i/>
              </w:rPr>
            </w:pPr>
            <w:r w:rsidRPr="00E6303E">
              <w:rPr>
                <w:rFonts w:ascii="Calibri" w:hAnsi="Calibri" w:cs="Calibri"/>
                <w:i/>
              </w:rPr>
              <w:t xml:space="preserve">Regulation 57 (1) </w:t>
            </w:r>
            <w:r w:rsidR="006D6D2C" w:rsidRPr="00E6303E">
              <w:rPr>
                <w:rFonts w:ascii="Calibri" w:hAnsi="Calibri" w:cs="Calibri"/>
                <w:i/>
              </w:rPr>
              <w:t>of S.I.</w:t>
            </w:r>
            <w:r w:rsidRPr="00E6303E">
              <w:rPr>
                <w:rFonts w:ascii="Calibri" w:hAnsi="Calibri" w:cs="Calibri"/>
                <w:i/>
              </w:rPr>
              <w:t xml:space="preserve"> No. 284 of 2016, the European Union (Award of Public Authority Contracts) Regulations 2016, sets out the following reasons for exclusions:</w:t>
            </w:r>
          </w:p>
          <w:p w14:paraId="758D3D03"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1"/>
            </w:r>
            <w:r w:rsidRPr="00E6303E">
              <w:rPr>
                <w:rFonts w:ascii="Calibri" w:hAnsi="Calibri" w:cs="Calibri"/>
                <w:i/>
                <w:lang w:val="en-GB"/>
              </w:rPr>
              <w:t xml:space="preserve">); </w:t>
            </w:r>
          </w:p>
          <w:p w14:paraId="466A9B65"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2"/>
            </w:r>
            <w:r w:rsidRPr="00E6303E">
              <w:rPr>
                <w:rFonts w:ascii="Calibri" w:hAnsi="Calibri" w:cs="Calibri"/>
                <w:i/>
                <w:lang w:val="en-GB"/>
              </w:rPr>
              <w:t>);</w:t>
            </w:r>
          </w:p>
          <w:p w14:paraId="02D83C8D" w14:textId="372C3E38" w:rsidR="00EC33C4" w:rsidRPr="00E6303E" w:rsidRDefault="00C76A7C"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Fraud (</w:t>
            </w:r>
            <w:r w:rsidR="00EC33C4" w:rsidRPr="00B96538">
              <w:rPr>
                <w:rFonts w:ascii="Calibri" w:hAnsi="Calibri" w:cs="Calibri"/>
                <w:i/>
                <w:lang w:val="en-GB"/>
              </w:rPr>
              <w:footnoteReference w:id="3"/>
            </w:r>
            <w:r w:rsidR="00EC33C4" w:rsidRPr="00E6303E">
              <w:rPr>
                <w:rFonts w:ascii="Calibri" w:hAnsi="Calibri" w:cs="Calibri"/>
                <w:i/>
                <w:lang w:val="en-GB"/>
              </w:rPr>
              <w:t xml:space="preserve">); </w:t>
            </w:r>
          </w:p>
          <w:p w14:paraId="3C978BF2"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Terrorist offences or offences linked to terrorist activities (</w:t>
            </w:r>
            <w:r w:rsidRPr="00B96538">
              <w:rPr>
                <w:rFonts w:ascii="Calibri" w:hAnsi="Calibri" w:cs="Calibri"/>
                <w:i/>
                <w:lang w:val="en-GB"/>
              </w:rPr>
              <w:footnoteReference w:id="4"/>
            </w:r>
            <w:r w:rsidRPr="00E6303E">
              <w:rPr>
                <w:rFonts w:ascii="Calibri" w:hAnsi="Calibri" w:cs="Calibri"/>
                <w:i/>
                <w:lang w:val="en-GB"/>
              </w:rPr>
              <w:t>);</w:t>
            </w:r>
          </w:p>
          <w:p w14:paraId="1CE08887"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Money laundering or terrorist financing (</w:t>
            </w:r>
            <w:r w:rsidRPr="00B96538">
              <w:rPr>
                <w:rFonts w:ascii="Calibri" w:hAnsi="Calibri" w:cs="Calibri"/>
                <w:i/>
                <w:lang w:val="en-GB"/>
              </w:rPr>
              <w:footnoteReference w:id="5"/>
            </w:r>
            <w:r w:rsidRPr="00E6303E">
              <w:rPr>
                <w:rFonts w:ascii="Calibri" w:hAnsi="Calibri" w:cs="Calibri"/>
                <w:i/>
                <w:lang w:val="en-GB"/>
              </w:rPr>
              <w:t>);</w:t>
            </w:r>
          </w:p>
          <w:p w14:paraId="6CE263B4" w14:textId="77777777" w:rsidR="00EC33C4" w:rsidRPr="00E6303E" w:rsidRDefault="00EC33C4" w:rsidP="009C3E82">
            <w:pPr>
              <w:numPr>
                <w:ilvl w:val="0"/>
                <w:numId w:val="4"/>
              </w:numPr>
              <w:spacing w:after="100" w:afterAutospacing="1" w:line="240" w:lineRule="auto"/>
              <w:rPr>
                <w:rFonts w:ascii="Calibri" w:hAnsi="Calibri" w:cs="Calibri"/>
                <w:lang w:val="en-GB"/>
              </w:rPr>
            </w:pPr>
            <w:r w:rsidRPr="00E6303E">
              <w:rPr>
                <w:rFonts w:ascii="Calibri" w:hAnsi="Calibri" w:cs="Calibri"/>
                <w:i/>
                <w:lang w:val="en-GB"/>
              </w:rPr>
              <w:t>Child labour and other forms of trafficking in human beings (</w:t>
            </w:r>
            <w:r w:rsidRPr="00B96538">
              <w:rPr>
                <w:rFonts w:ascii="Calibri" w:hAnsi="Calibri" w:cs="Calibri"/>
                <w:i/>
                <w:lang w:val="en-GB"/>
              </w:rPr>
              <w:footnoteReference w:id="6"/>
            </w:r>
            <w:r w:rsidRPr="00E6303E">
              <w:rPr>
                <w:rFonts w:ascii="Calibri" w:hAnsi="Calibri" w:cs="Calibri"/>
                <w:i/>
                <w:lang w:val="en-GB"/>
              </w:rPr>
              <w:t>).</w:t>
            </w:r>
          </w:p>
        </w:tc>
      </w:tr>
      <w:tr w:rsidR="00EC33C4" w:rsidRPr="00E6303E" w14:paraId="42BC5A13" w14:textId="77777777" w:rsidTr="00EC33C4">
        <w:tblPrEx>
          <w:shd w:val="clear" w:color="auto" w:fill="auto"/>
        </w:tblPrEx>
        <w:tc>
          <w:tcPr>
            <w:tcW w:w="441" w:type="pct"/>
            <w:tcBorders>
              <w:top w:val="single" w:sz="4" w:space="0" w:color="4F81BD"/>
              <w:left w:val="single" w:sz="4" w:space="0" w:color="4F81BD"/>
              <w:bottom w:val="single" w:sz="4" w:space="0" w:color="4F81BD"/>
              <w:right w:val="single" w:sz="4" w:space="0" w:color="4F81BD"/>
            </w:tcBorders>
            <w:shd w:val="clear" w:color="auto" w:fill="244061"/>
          </w:tcPr>
          <w:p w14:paraId="1A4CB7A1" w14:textId="77777777" w:rsidR="00EC33C4" w:rsidRPr="00E6303E" w:rsidRDefault="00EC33C4" w:rsidP="008C60B8">
            <w:pPr>
              <w:rPr>
                <w:rFonts w:ascii="Calibri" w:hAnsi="Calibri" w:cs="Calibri"/>
                <w:b/>
                <w:color w:val="FFFFFF"/>
              </w:rPr>
            </w:pPr>
          </w:p>
        </w:tc>
        <w:tc>
          <w:tcPr>
            <w:tcW w:w="4559" w:type="pct"/>
            <w:tcBorders>
              <w:top w:val="single" w:sz="4" w:space="0" w:color="4F81BD"/>
              <w:left w:val="single" w:sz="4" w:space="0" w:color="4F81BD"/>
              <w:bottom w:val="single" w:sz="4" w:space="0" w:color="4F81BD"/>
              <w:right w:val="single" w:sz="4" w:space="0" w:color="4F81BD"/>
            </w:tcBorders>
            <w:shd w:val="clear" w:color="auto" w:fill="244061"/>
            <w:hideMark/>
          </w:tcPr>
          <w:p w14:paraId="0C2D5902" w14:textId="77777777" w:rsidR="00EC33C4" w:rsidRPr="00E6303E" w:rsidRDefault="00EC33C4" w:rsidP="008C60B8">
            <w:pPr>
              <w:rPr>
                <w:rFonts w:ascii="Calibri" w:hAnsi="Calibri" w:cs="Calibri"/>
                <w:b/>
                <w:color w:val="FFFFFF"/>
              </w:rPr>
            </w:pPr>
            <w:r w:rsidRPr="00E6303E">
              <w:rPr>
                <w:rFonts w:ascii="Calibri" w:hAnsi="Calibri" w:cs="Calibri"/>
                <w:b/>
                <w:color w:val="FFFFFF"/>
              </w:rPr>
              <w:t xml:space="preserve">Grounds relating to criminal convictions </w:t>
            </w:r>
          </w:p>
        </w:tc>
      </w:tr>
      <w:tr w:rsidR="00EC33C4" w:rsidRPr="00E6303E" w14:paraId="32428DE7" w14:textId="77777777" w:rsidTr="00EC33C4">
        <w:tblPrEx>
          <w:shd w:val="clear" w:color="auto" w:fill="auto"/>
        </w:tblPrEx>
        <w:trPr>
          <w:trHeight w:val="425"/>
        </w:trPr>
        <w:tc>
          <w:tcPr>
            <w:tcW w:w="441" w:type="pct"/>
            <w:tcBorders>
              <w:top w:val="single" w:sz="4" w:space="0" w:color="4F81BD"/>
              <w:left w:val="single" w:sz="4" w:space="0" w:color="4F81BD"/>
              <w:bottom w:val="single" w:sz="4" w:space="0" w:color="4F81BD"/>
              <w:right w:val="single" w:sz="4" w:space="0" w:color="4F81BD"/>
            </w:tcBorders>
            <w:shd w:val="clear" w:color="auto" w:fill="DBE5F1"/>
            <w:hideMark/>
          </w:tcPr>
          <w:p w14:paraId="4ED85528" w14:textId="77777777" w:rsidR="00EC33C4" w:rsidRPr="00E6303E" w:rsidRDefault="00EC33C4" w:rsidP="008C60B8">
            <w:pPr>
              <w:rPr>
                <w:rFonts w:ascii="Calibri" w:hAnsi="Calibri" w:cs="Calibri"/>
              </w:rPr>
            </w:pPr>
            <w:r w:rsidRPr="00E6303E">
              <w:rPr>
                <w:rFonts w:ascii="Calibri" w:hAnsi="Calibri" w:cs="Calibri"/>
              </w:rPr>
              <w:t>3.A.1</w:t>
            </w:r>
          </w:p>
        </w:tc>
        <w:tc>
          <w:tcPr>
            <w:tcW w:w="4559" w:type="pct"/>
            <w:tcBorders>
              <w:top w:val="single" w:sz="4" w:space="0" w:color="4F81BD"/>
              <w:left w:val="single" w:sz="4" w:space="0" w:color="4F81BD"/>
              <w:bottom w:val="single" w:sz="4" w:space="0" w:color="4F81BD"/>
              <w:right w:val="single" w:sz="4" w:space="0" w:color="4F81BD"/>
            </w:tcBorders>
            <w:shd w:val="clear" w:color="auto" w:fill="DBE5F1"/>
            <w:hideMark/>
          </w:tcPr>
          <w:p w14:paraId="5C47B998" w14:textId="77777777" w:rsidR="00EC33C4" w:rsidRPr="00E6303E" w:rsidRDefault="00EC33C4" w:rsidP="008C60B8">
            <w:pPr>
              <w:rPr>
                <w:rFonts w:ascii="Calibri" w:hAnsi="Calibri" w:cs="Calibri"/>
              </w:rPr>
            </w:pPr>
            <w:r w:rsidRPr="00E6303E">
              <w:rPr>
                <w:rFonts w:ascii="Calibri" w:hAnsi="Calibri" w:cs="Calibri"/>
              </w:rPr>
              <w:t xml:space="preserve">Has the </w:t>
            </w:r>
            <w:r w:rsidRPr="00E6303E">
              <w:rPr>
                <w:rFonts w:ascii="Calibri" w:hAnsi="Calibri" w:cs="Calibri"/>
                <w:b/>
              </w:rPr>
              <w:t xml:space="preserve">economic operator itself </w:t>
            </w:r>
            <w:r w:rsidRPr="00E6303E">
              <w:rPr>
                <w:rFonts w:ascii="Calibri" w:hAnsi="Calibri" w:cs="Calibri"/>
              </w:rPr>
              <w:t xml:space="preserve">or </w:t>
            </w:r>
            <w:r w:rsidRPr="00E6303E">
              <w:rPr>
                <w:rFonts w:ascii="Calibri" w:hAnsi="Calibri" w:cs="Calibri"/>
                <w:b/>
              </w:rPr>
              <w:t>any</w:t>
            </w:r>
            <w:r w:rsidRPr="00E6303E">
              <w:rPr>
                <w:rFonts w:ascii="Calibri" w:hAnsi="Calibri" w:cs="Calibri"/>
              </w:rPr>
              <w:t xml:space="preserve"> person who is a member of its administrative, management or supervisory body or has powers of representation, decision or control therein been the </w:t>
            </w:r>
            <w:r w:rsidRPr="00E6303E">
              <w:rPr>
                <w:rFonts w:ascii="Calibri" w:hAnsi="Calibri" w:cs="Calibri"/>
                <w:b/>
              </w:rPr>
              <w:t xml:space="preserve">subject of a conviction </w:t>
            </w:r>
            <w:r w:rsidRPr="00E6303E">
              <w:rPr>
                <w:rFonts w:ascii="Calibri" w:hAnsi="Calibri" w:cs="Calibri"/>
              </w:rPr>
              <w:t>for any of the following, either within the last 5 years, or where an exclusion period set out directly in the conviction continues to be applicable:</w:t>
            </w:r>
          </w:p>
          <w:p w14:paraId="46A7E2CC"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7"/>
            </w:r>
            <w:r w:rsidRPr="00E6303E">
              <w:rPr>
                <w:rFonts w:ascii="Calibri" w:hAnsi="Calibri" w:cs="Calibri"/>
                <w:i/>
                <w:lang w:val="en-GB"/>
              </w:rPr>
              <w:t xml:space="preserve">); </w:t>
            </w:r>
          </w:p>
          <w:p w14:paraId="31B47923"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8"/>
            </w:r>
            <w:r w:rsidRPr="00E6303E">
              <w:rPr>
                <w:rFonts w:ascii="Calibri" w:hAnsi="Calibri" w:cs="Calibri"/>
                <w:i/>
                <w:lang w:val="en-GB"/>
              </w:rPr>
              <w:t>);</w:t>
            </w:r>
          </w:p>
          <w:p w14:paraId="73980310" w14:textId="0C344552" w:rsidR="00EC33C4" w:rsidRPr="00E6303E" w:rsidRDefault="00C76A7C"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Fraud (</w:t>
            </w:r>
            <w:r w:rsidR="00EC33C4" w:rsidRPr="00E6303E">
              <w:rPr>
                <w:rFonts w:ascii="Calibri" w:hAnsi="Calibri" w:cs="Calibri"/>
                <w:i/>
                <w:vertAlign w:val="superscript"/>
                <w:lang w:val="x-none"/>
              </w:rPr>
              <w:footnoteReference w:id="9"/>
            </w:r>
            <w:r w:rsidR="00EC33C4" w:rsidRPr="00E6303E">
              <w:rPr>
                <w:rFonts w:ascii="Calibri" w:hAnsi="Calibri" w:cs="Calibri"/>
                <w:i/>
                <w:lang w:val="en-GB"/>
              </w:rPr>
              <w:t xml:space="preserve">); </w:t>
            </w:r>
          </w:p>
          <w:p w14:paraId="29BA645D"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E6303E">
              <w:rPr>
                <w:rFonts w:ascii="Calibri" w:hAnsi="Calibri" w:cs="Calibri"/>
                <w:i/>
                <w:vertAlign w:val="superscript"/>
                <w:lang w:val="x-none"/>
              </w:rPr>
              <w:footnoteReference w:id="10"/>
            </w:r>
            <w:r w:rsidRPr="00E6303E">
              <w:rPr>
                <w:rFonts w:ascii="Calibri" w:hAnsi="Calibri" w:cs="Calibri"/>
                <w:i/>
                <w:lang w:val="en-GB"/>
              </w:rPr>
              <w:t>);</w:t>
            </w:r>
          </w:p>
          <w:p w14:paraId="6EA91ED2"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Money laundering or terrorist financing (</w:t>
            </w:r>
            <w:r w:rsidRPr="00E6303E">
              <w:rPr>
                <w:rFonts w:ascii="Calibri" w:hAnsi="Calibri" w:cs="Calibri"/>
                <w:i/>
                <w:vertAlign w:val="superscript"/>
                <w:lang w:val="x-none"/>
              </w:rPr>
              <w:footnoteReference w:id="11"/>
            </w:r>
            <w:r w:rsidRPr="00E6303E">
              <w:rPr>
                <w:rFonts w:ascii="Calibri" w:hAnsi="Calibri" w:cs="Calibri"/>
                <w:i/>
                <w:lang w:val="en-GB"/>
              </w:rPr>
              <w:t>);</w:t>
            </w:r>
          </w:p>
          <w:p w14:paraId="691052BA" w14:textId="77777777" w:rsidR="00EC33C4" w:rsidRPr="00231508" w:rsidRDefault="00EC33C4" w:rsidP="009C3E82">
            <w:pPr>
              <w:pStyle w:val="ListParagraph"/>
              <w:numPr>
                <w:ilvl w:val="0"/>
                <w:numId w:val="5"/>
              </w:numPr>
              <w:spacing w:after="0" w:line="240" w:lineRule="auto"/>
              <w:contextualSpacing w:val="0"/>
              <w:rPr>
                <w:rFonts w:ascii="Calibri" w:hAnsi="Calibri" w:cs="Calibri"/>
              </w:rPr>
            </w:pPr>
            <w:r w:rsidRPr="00231508">
              <w:rPr>
                <w:rFonts w:ascii="Calibri" w:hAnsi="Calibri" w:cs="Calibri"/>
                <w:i/>
                <w:lang w:val="en-GB"/>
              </w:rPr>
              <w:t>Child labour and other forms of trafficking in human beings (</w:t>
            </w:r>
            <w:r w:rsidRPr="00E6303E">
              <w:rPr>
                <w:vertAlign w:val="superscript"/>
              </w:rPr>
              <w:footnoteReference w:id="12"/>
            </w:r>
            <w:r w:rsidRPr="00231508">
              <w:rPr>
                <w:rFonts w:ascii="Calibri" w:hAnsi="Calibri" w:cs="Calibri"/>
                <w:i/>
                <w:lang w:val="en-GB"/>
              </w:rPr>
              <w:t>).</w:t>
            </w:r>
          </w:p>
        </w:tc>
      </w:tr>
    </w:tbl>
    <w:p w14:paraId="46A7D241" w14:textId="75FD4149" w:rsidR="00EC33C4" w:rsidRPr="00EC33C4" w:rsidRDefault="00EC33C4" w:rsidP="00800452">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8A281D">
        <w:rPr>
          <w:rStyle w:val="Heading1Char"/>
          <w:rFonts w:asciiTheme="minorHAnsi" w:hAnsiTheme="minorHAnsi"/>
          <w:b/>
          <w:color w:val="235D64"/>
        </w:rPr>
        <w:t>G</w:t>
      </w:r>
      <w:r w:rsidRPr="0006646C">
        <w:rPr>
          <w:rStyle w:val="Heading1Char"/>
          <w:rFonts w:asciiTheme="minorHAnsi" w:hAnsiTheme="minorHAnsi"/>
          <w:b/>
          <w:color w:val="235D64"/>
        </w:rPr>
        <w:t xml:space="preserve">: </w:t>
      </w:r>
      <w:r w:rsidR="00365152">
        <w:rPr>
          <w:rStyle w:val="Heading1Char"/>
          <w:rFonts w:asciiTheme="minorHAnsi" w:hAnsiTheme="minorHAnsi"/>
          <w:b/>
          <w:color w:val="235D64"/>
        </w:rPr>
        <w:t>Tenderer</w:t>
      </w:r>
      <w:r>
        <w:rPr>
          <w:rStyle w:val="Heading1Char"/>
          <w:rFonts w:asciiTheme="minorHAnsi" w:hAnsiTheme="minorHAnsi"/>
          <w:b/>
          <w:color w:val="235D64"/>
        </w:rPr>
        <w:t xml:space="preserve"> Declaration</w:t>
      </w:r>
    </w:p>
    <w:tbl>
      <w:tblPr>
        <w:tblStyle w:val="TableGrid"/>
        <w:tblW w:w="0" w:type="auto"/>
        <w:tblLook w:val="04A0" w:firstRow="1" w:lastRow="0" w:firstColumn="1" w:lastColumn="0" w:noHBand="0" w:noVBand="1"/>
      </w:tblPr>
      <w:tblGrid>
        <w:gridCol w:w="536"/>
        <w:gridCol w:w="8209"/>
        <w:gridCol w:w="271"/>
      </w:tblGrid>
      <w:tr w:rsidR="00503027" w:rsidRPr="00503027" w14:paraId="4E6A96C4" w14:textId="77777777" w:rsidTr="00503027">
        <w:trPr>
          <w:trHeight w:val="300"/>
        </w:trPr>
        <w:tc>
          <w:tcPr>
            <w:tcW w:w="9016" w:type="dxa"/>
            <w:gridSpan w:val="3"/>
            <w:hideMark/>
          </w:tcPr>
          <w:p w14:paraId="25285579" w14:textId="39382AF5" w:rsidR="00800452" w:rsidRPr="00800452" w:rsidRDefault="00800452" w:rsidP="00800452">
            <w:pPr>
              <w:rPr>
                <w:b/>
                <w:bCs/>
              </w:rPr>
            </w:pPr>
            <w:r w:rsidRPr="00800452">
              <w:rPr>
                <w:b/>
                <w:bCs/>
              </w:rPr>
              <w:t xml:space="preserve">Tenderers must confirm in Part D - </w:t>
            </w:r>
            <w:r w:rsidR="00A46495">
              <w:rPr>
                <w:b/>
                <w:bCs/>
              </w:rPr>
              <w:t xml:space="preserve">Minimum Eligibility </w:t>
            </w:r>
            <w:r w:rsidRPr="00800452">
              <w:rPr>
                <w:b/>
                <w:bCs/>
              </w:rPr>
              <w:t>Criteria</w:t>
            </w:r>
            <w:r w:rsidR="00A46495">
              <w:rPr>
                <w:b/>
                <w:bCs/>
              </w:rPr>
              <w:t xml:space="preserve"> – Section 1</w:t>
            </w:r>
            <w:r w:rsidRPr="00800452">
              <w:rPr>
                <w:b/>
                <w:bCs/>
              </w:rPr>
              <w:t xml:space="preserve"> that the Tenderer, and where applicable, the tender comply with the following declarations:  </w:t>
            </w:r>
          </w:p>
          <w:p w14:paraId="56066557" w14:textId="77777777" w:rsidR="00503027" w:rsidRPr="00800452" w:rsidRDefault="00503027" w:rsidP="00503027">
            <w:pPr>
              <w:rPr>
                <w:b/>
                <w:bCs/>
              </w:rPr>
            </w:pPr>
          </w:p>
        </w:tc>
      </w:tr>
      <w:tr w:rsidR="00503027" w:rsidRPr="00503027" w14:paraId="2C75A882" w14:textId="77777777" w:rsidTr="00503027">
        <w:trPr>
          <w:trHeight w:val="765"/>
        </w:trPr>
        <w:tc>
          <w:tcPr>
            <w:tcW w:w="536" w:type="dxa"/>
            <w:noWrap/>
            <w:hideMark/>
          </w:tcPr>
          <w:p w14:paraId="78B685FB" w14:textId="77777777" w:rsidR="00503027" w:rsidRPr="00800452" w:rsidRDefault="00503027" w:rsidP="00503027">
            <w:pPr>
              <w:rPr>
                <w:b/>
                <w:bCs/>
              </w:rPr>
            </w:pPr>
            <w:r w:rsidRPr="00800452">
              <w:rPr>
                <w:b/>
                <w:bCs/>
              </w:rPr>
              <w:t>1.</w:t>
            </w:r>
          </w:p>
        </w:tc>
        <w:tc>
          <w:tcPr>
            <w:tcW w:w="8209" w:type="dxa"/>
            <w:hideMark/>
          </w:tcPr>
          <w:p w14:paraId="0D3EEAF1" w14:textId="4FB9A6FC" w:rsidR="00503027" w:rsidRPr="00800452" w:rsidRDefault="00503027" w:rsidP="00503027">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14" w:history="1">
              <w:r w:rsidRPr="00800452">
                <w:rPr>
                  <w:rStyle w:val="Hyperlink"/>
                </w:rPr>
                <w:t>http://ec.europa.eu/internal_market/publicprocurement/legislation_en.htm</w:t>
              </w:r>
            </w:hyperlink>
            <w:r w:rsidRPr="00800452">
              <w:rPr>
                <w:u w:val="single"/>
              </w:rPr>
              <w:t xml:space="preserve"> </w:t>
            </w:r>
          </w:p>
        </w:tc>
        <w:tc>
          <w:tcPr>
            <w:tcW w:w="271" w:type="dxa"/>
            <w:hideMark/>
          </w:tcPr>
          <w:p w14:paraId="41C7E3A9" w14:textId="222E33BC" w:rsidR="00503027" w:rsidRPr="00503027" w:rsidRDefault="00503027">
            <w:pPr>
              <w:rPr>
                <w:sz w:val="24"/>
                <w:szCs w:val="24"/>
                <w:u w:val="single"/>
              </w:rPr>
            </w:pPr>
          </w:p>
        </w:tc>
      </w:tr>
      <w:tr w:rsidR="00503027" w:rsidRPr="00503027" w14:paraId="00C37BB8" w14:textId="77777777" w:rsidTr="00503027">
        <w:trPr>
          <w:trHeight w:val="675"/>
        </w:trPr>
        <w:tc>
          <w:tcPr>
            <w:tcW w:w="536" w:type="dxa"/>
            <w:noWrap/>
            <w:hideMark/>
          </w:tcPr>
          <w:p w14:paraId="38CE3C19" w14:textId="77777777" w:rsidR="00503027" w:rsidRPr="00800452" w:rsidRDefault="00503027" w:rsidP="00503027">
            <w:pPr>
              <w:rPr>
                <w:b/>
                <w:bCs/>
              </w:rPr>
            </w:pPr>
            <w:r w:rsidRPr="00800452">
              <w:rPr>
                <w:b/>
                <w:bCs/>
              </w:rPr>
              <w:t>2.</w:t>
            </w:r>
          </w:p>
        </w:tc>
        <w:tc>
          <w:tcPr>
            <w:tcW w:w="8209" w:type="dxa"/>
            <w:hideMark/>
          </w:tcPr>
          <w:p w14:paraId="5AE45FC0" w14:textId="1E883C1A" w:rsidR="00503027" w:rsidRPr="00800452" w:rsidRDefault="00503027" w:rsidP="00800452">
            <w:r w:rsidRPr="00800452">
              <w:t xml:space="preserve">Agrees to comply with </w:t>
            </w:r>
            <w:r w:rsidR="00D54B65" w:rsidRPr="00800452">
              <w:t>all</w:t>
            </w:r>
            <w:r w:rsidRPr="00800452">
              <w:t xml:space="preserve"> the provisions of the HSE's Tender Competition Rules</w:t>
            </w:r>
            <w:r w:rsidR="00800452">
              <w:t xml:space="preserve"> V14 referenced in</w:t>
            </w:r>
            <w:r w:rsidRPr="00800452">
              <w:t xml:space="preserve"> the tender documentation for this process.</w:t>
            </w:r>
          </w:p>
        </w:tc>
        <w:tc>
          <w:tcPr>
            <w:tcW w:w="271" w:type="dxa"/>
            <w:hideMark/>
          </w:tcPr>
          <w:p w14:paraId="063A2C55" w14:textId="77777777" w:rsidR="00503027" w:rsidRPr="00503027" w:rsidRDefault="00503027">
            <w:pPr>
              <w:rPr>
                <w:sz w:val="24"/>
                <w:szCs w:val="24"/>
              </w:rPr>
            </w:pPr>
            <w:r w:rsidRPr="00503027">
              <w:rPr>
                <w:sz w:val="24"/>
                <w:szCs w:val="24"/>
              </w:rPr>
              <w:t> </w:t>
            </w:r>
          </w:p>
        </w:tc>
      </w:tr>
      <w:tr w:rsidR="00503027" w:rsidRPr="00503027" w14:paraId="71DCA4D8" w14:textId="77777777" w:rsidTr="00503027">
        <w:trPr>
          <w:trHeight w:val="690"/>
        </w:trPr>
        <w:tc>
          <w:tcPr>
            <w:tcW w:w="536" w:type="dxa"/>
            <w:noWrap/>
            <w:hideMark/>
          </w:tcPr>
          <w:p w14:paraId="666DF637" w14:textId="77777777" w:rsidR="00503027" w:rsidRPr="00800452" w:rsidRDefault="00503027" w:rsidP="00503027">
            <w:pPr>
              <w:rPr>
                <w:b/>
                <w:bCs/>
              </w:rPr>
            </w:pPr>
            <w:r w:rsidRPr="00800452">
              <w:rPr>
                <w:b/>
                <w:bCs/>
              </w:rPr>
              <w:t>3.</w:t>
            </w:r>
          </w:p>
        </w:tc>
        <w:tc>
          <w:tcPr>
            <w:tcW w:w="8209" w:type="dxa"/>
            <w:hideMark/>
          </w:tcPr>
          <w:p w14:paraId="238B9AEA" w14:textId="75951BC8" w:rsidR="00503027" w:rsidRPr="00800452" w:rsidRDefault="00503027" w:rsidP="00800452">
            <w:r w:rsidRPr="00800452">
              <w:t>Agrees to comply with the HSE's Standard Terms for Services and Supplies</w:t>
            </w:r>
            <w:r w:rsidR="001D2CF5">
              <w:t xml:space="preserve"> V8</w:t>
            </w:r>
            <w:r w:rsidR="00EC33C4">
              <w:t>.4</w:t>
            </w:r>
            <w:r w:rsidRPr="00800452">
              <w:t xml:space="preserve"> (as amended) </w:t>
            </w:r>
            <w:r w:rsidR="00800452">
              <w:t>referenced in</w:t>
            </w:r>
            <w:r w:rsidRPr="00800452">
              <w:t xml:space="preserve"> the tender documentation for this process.</w:t>
            </w:r>
          </w:p>
        </w:tc>
        <w:tc>
          <w:tcPr>
            <w:tcW w:w="271" w:type="dxa"/>
            <w:hideMark/>
          </w:tcPr>
          <w:p w14:paraId="3DC2B669" w14:textId="00AD93B3" w:rsidR="00503027" w:rsidRPr="00503027" w:rsidRDefault="00503027">
            <w:pPr>
              <w:rPr>
                <w:sz w:val="24"/>
                <w:szCs w:val="24"/>
                <w:u w:val="single"/>
              </w:rPr>
            </w:pPr>
          </w:p>
        </w:tc>
      </w:tr>
      <w:tr w:rsidR="00503027" w:rsidRPr="00503027" w14:paraId="4483B2E5" w14:textId="77777777" w:rsidTr="00503027">
        <w:trPr>
          <w:trHeight w:val="750"/>
        </w:trPr>
        <w:tc>
          <w:tcPr>
            <w:tcW w:w="536" w:type="dxa"/>
            <w:noWrap/>
            <w:hideMark/>
          </w:tcPr>
          <w:p w14:paraId="38ACF658" w14:textId="77777777" w:rsidR="00503027" w:rsidRPr="00800452" w:rsidRDefault="00503027" w:rsidP="00503027">
            <w:pPr>
              <w:rPr>
                <w:b/>
                <w:bCs/>
              </w:rPr>
            </w:pPr>
            <w:r w:rsidRPr="00800452">
              <w:rPr>
                <w:b/>
                <w:bCs/>
              </w:rPr>
              <w:t>4.</w:t>
            </w:r>
          </w:p>
        </w:tc>
        <w:tc>
          <w:tcPr>
            <w:tcW w:w="8209" w:type="dxa"/>
            <w:hideMark/>
          </w:tcPr>
          <w:p w14:paraId="5E735BD1" w14:textId="27D22D5E" w:rsidR="00503027" w:rsidRPr="00800452" w:rsidRDefault="00503027" w:rsidP="00800452">
            <w:r w:rsidRPr="00800452">
              <w:t xml:space="preserve">Accepts that the Tender Documents and completed Tender </w:t>
            </w:r>
            <w:r w:rsidR="00800452">
              <w:t>Response</w:t>
            </w:r>
            <w:r w:rsidRPr="00800452">
              <w:t xml:space="preserve"> and all clarifications issued during the tender process, shall become legally binding and an essential portion of the Contract, if awarded.</w:t>
            </w:r>
          </w:p>
        </w:tc>
        <w:tc>
          <w:tcPr>
            <w:tcW w:w="271" w:type="dxa"/>
            <w:hideMark/>
          </w:tcPr>
          <w:p w14:paraId="0A965691" w14:textId="77777777" w:rsidR="00503027" w:rsidRPr="00503027" w:rsidRDefault="00503027">
            <w:pPr>
              <w:rPr>
                <w:sz w:val="24"/>
                <w:szCs w:val="24"/>
              </w:rPr>
            </w:pPr>
            <w:r w:rsidRPr="00503027">
              <w:rPr>
                <w:sz w:val="24"/>
                <w:szCs w:val="24"/>
              </w:rPr>
              <w:t> </w:t>
            </w:r>
          </w:p>
        </w:tc>
      </w:tr>
      <w:tr w:rsidR="00503027" w:rsidRPr="00503027" w14:paraId="1F0342C0" w14:textId="77777777" w:rsidTr="00503027">
        <w:trPr>
          <w:trHeight w:val="720"/>
        </w:trPr>
        <w:tc>
          <w:tcPr>
            <w:tcW w:w="536" w:type="dxa"/>
            <w:noWrap/>
            <w:hideMark/>
          </w:tcPr>
          <w:p w14:paraId="0B72DA34" w14:textId="77777777" w:rsidR="00503027" w:rsidRPr="00800452" w:rsidRDefault="00503027" w:rsidP="00503027">
            <w:pPr>
              <w:rPr>
                <w:b/>
                <w:bCs/>
              </w:rPr>
            </w:pPr>
            <w:r w:rsidRPr="00800452">
              <w:rPr>
                <w:b/>
                <w:bCs/>
              </w:rPr>
              <w:t>5.</w:t>
            </w:r>
          </w:p>
        </w:tc>
        <w:tc>
          <w:tcPr>
            <w:tcW w:w="8209" w:type="dxa"/>
            <w:hideMark/>
          </w:tcPr>
          <w:p w14:paraId="5029BCA7" w14:textId="00FADEE1" w:rsidR="00503027" w:rsidRPr="00800452" w:rsidRDefault="00503027" w:rsidP="00503027">
            <w:r w:rsidRPr="00800452">
              <w:t>Confirms that the Tender</w:t>
            </w:r>
            <w:r w:rsidR="00800452">
              <w:t xml:space="preserve"> Response</w:t>
            </w:r>
            <w:r w:rsidRPr="00800452">
              <w:t xml:space="preserve"> fully meets or exceeds those (minimum) requirements as specified in the Tender Documents.</w:t>
            </w:r>
          </w:p>
        </w:tc>
        <w:tc>
          <w:tcPr>
            <w:tcW w:w="271" w:type="dxa"/>
            <w:noWrap/>
            <w:hideMark/>
          </w:tcPr>
          <w:p w14:paraId="6C37429C" w14:textId="77777777" w:rsidR="00503027" w:rsidRPr="00503027" w:rsidRDefault="00503027">
            <w:pPr>
              <w:rPr>
                <w:sz w:val="24"/>
                <w:szCs w:val="24"/>
              </w:rPr>
            </w:pPr>
            <w:r w:rsidRPr="00503027">
              <w:rPr>
                <w:sz w:val="24"/>
                <w:szCs w:val="24"/>
              </w:rPr>
              <w:t> </w:t>
            </w:r>
          </w:p>
        </w:tc>
      </w:tr>
      <w:tr w:rsidR="00503027" w:rsidRPr="00503027" w14:paraId="449F0AF6" w14:textId="77777777" w:rsidTr="00503027">
        <w:trPr>
          <w:trHeight w:val="443"/>
        </w:trPr>
        <w:tc>
          <w:tcPr>
            <w:tcW w:w="536" w:type="dxa"/>
            <w:noWrap/>
            <w:hideMark/>
          </w:tcPr>
          <w:p w14:paraId="5B247EC3" w14:textId="77777777" w:rsidR="00503027" w:rsidRPr="00800452" w:rsidRDefault="00503027" w:rsidP="00503027">
            <w:pPr>
              <w:rPr>
                <w:b/>
                <w:bCs/>
              </w:rPr>
            </w:pPr>
            <w:r w:rsidRPr="00800452">
              <w:rPr>
                <w:b/>
                <w:bCs/>
              </w:rPr>
              <w:t>6.</w:t>
            </w:r>
          </w:p>
        </w:tc>
        <w:tc>
          <w:tcPr>
            <w:tcW w:w="8209" w:type="dxa"/>
            <w:noWrap/>
            <w:hideMark/>
          </w:tcPr>
          <w:p w14:paraId="221FF5D4" w14:textId="59D9D043" w:rsidR="00503027" w:rsidRPr="00800452" w:rsidRDefault="00503027" w:rsidP="00503027">
            <w:r w:rsidRPr="00800452">
              <w:t>Declares that the Tenderer has no material conflict of interest affecting the scope of the Contract.</w:t>
            </w:r>
          </w:p>
        </w:tc>
        <w:tc>
          <w:tcPr>
            <w:tcW w:w="271" w:type="dxa"/>
            <w:noWrap/>
            <w:hideMark/>
          </w:tcPr>
          <w:p w14:paraId="3F268A93" w14:textId="77777777" w:rsidR="00503027" w:rsidRPr="00503027" w:rsidRDefault="00503027">
            <w:pPr>
              <w:rPr>
                <w:sz w:val="24"/>
                <w:szCs w:val="24"/>
              </w:rPr>
            </w:pPr>
            <w:r w:rsidRPr="00503027">
              <w:rPr>
                <w:sz w:val="24"/>
                <w:szCs w:val="24"/>
              </w:rPr>
              <w:t> </w:t>
            </w:r>
          </w:p>
        </w:tc>
      </w:tr>
      <w:tr w:rsidR="00503027" w:rsidRPr="00503027" w14:paraId="21EA8D53" w14:textId="77777777" w:rsidTr="00503027">
        <w:trPr>
          <w:trHeight w:val="945"/>
        </w:trPr>
        <w:tc>
          <w:tcPr>
            <w:tcW w:w="536" w:type="dxa"/>
            <w:noWrap/>
            <w:hideMark/>
          </w:tcPr>
          <w:p w14:paraId="247445E0" w14:textId="77777777" w:rsidR="00503027" w:rsidRPr="00800452" w:rsidRDefault="00503027" w:rsidP="00503027">
            <w:pPr>
              <w:rPr>
                <w:b/>
                <w:bCs/>
              </w:rPr>
            </w:pPr>
            <w:r w:rsidRPr="00800452">
              <w:rPr>
                <w:b/>
                <w:bCs/>
              </w:rPr>
              <w:t>7.</w:t>
            </w:r>
          </w:p>
        </w:tc>
        <w:tc>
          <w:tcPr>
            <w:tcW w:w="8209" w:type="dxa"/>
            <w:hideMark/>
          </w:tcPr>
          <w:p w14:paraId="1BA9794B" w14:textId="1F126193" w:rsidR="00503027" w:rsidRPr="00800452" w:rsidRDefault="00503027" w:rsidP="00503027">
            <w:r w:rsidRPr="00800452">
              <w:t>Declares that the Tender</w:t>
            </w:r>
            <w:r w:rsidR="00800452">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271" w:type="dxa"/>
            <w:hideMark/>
          </w:tcPr>
          <w:p w14:paraId="4F9F00B2" w14:textId="77777777" w:rsidR="00503027" w:rsidRPr="00503027" w:rsidRDefault="00503027">
            <w:pPr>
              <w:rPr>
                <w:sz w:val="24"/>
                <w:szCs w:val="24"/>
              </w:rPr>
            </w:pPr>
            <w:r w:rsidRPr="00503027">
              <w:rPr>
                <w:sz w:val="24"/>
                <w:szCs w:val="24"/>
              </w:rPr>
              <w:t> </w:t>
            </w:r>
          </w:p>
        </w:tc>
      </w:tr>
      <w:tr w:rsidR="00503027" w:rsidRPr="00503027" w14:paraId="30B69398" w14:textId="77777777" w:rsidTr="00503027">
        <w:trPr>
          <w:trHeight w:val="443"/>
        </w:trPr>
        <w:tc>
          <w:tcPr>
            <w:tcW w:w="536" w:type="dxa"/>
            <w:noWrap/>
            <w:hideMark/>
          </w:tcPr>
          <w:p w14:paraId="3E3C68C4" w14:textId="77777777" w:rsidR="00503027" w:rsidRPr="00800452" w:rsidRDefault="00503027" w:rsidP="00503027">
            <w:pPr>
              <w:rPr>
                <w:b/>
                <w:bCs/>
              </w:rPr>
            </w:pPr>
            <w:r w:rsidRPr="00800452">
              <w:rPr>
                <w:b/>
                <w:bCs/>
              </w:rPr>
              <w:t>8.</w:t>
            </w:r>
          </w:p>
        </w:tc>
        <w:tc>
          <w:tcPr>
            <w:tcW w:w="8209" w:type="dxa"/>
            <w:noWrap/>
            <w:hideMark/>
          </w:tcPr>
          <w:p w14:paraId="2E8C0936" w14:textId="77777777" w:rsidR="00503027" w:rsidRPr="00800452" w:rsidRDefault="00503027" w:rsidP="00503027">
            <w:r w:rsidRPr="00800452">
              <w:t>Is prepared to put in place additional levels of insurance, if required and requested by the HSE.</w:t>
            </w:r>
          </w:p>
        </w:tc>
        <w:tc>
          <w:tcPr>
            <w:tcW w:w="271" w:type="dxa"/>
            <w:noWrap/>
            <w:hideMark/>
          </w:tcPr>
          <w:p w14:paraId="4D4A2692" w14:textId="77777777" w:rsidR="00503027" w:rsidRPr="00503027" w:rsidRDefault="00503027">
            <w:pPr>
              <w:rPr>
                <w:sz w:val="24"/>
                <w:szCs w:val="24"/>
              </w:rPr>
            </w:pPr>
            <w:r w:rsidRPr="00503027">
              <w:rPr>
                <w:sz w:val="24"/>
                <w:szCs w:val="24"/>
              </w:rPr>
              <w:t> </w:t>
            </w:r>
          </w:p>
        </w:tc>
      </w:tr>
      <w:tr w:rsidR="00503027" w:rsidRPr="00503027" w14:paraId="2EE4E33B" w14:textId="77777777" w:rsidTr="00503027">
        <w:trPr>
          <w:trHeight w:val="480"/>
        </w:trPr>
        <w:tc>
          <w:tcPr>
            <w:tcW w:w="536" w:type="dxa"/>
            <w:noWrap/>
            <w:hideMark/>
          </w:tcPr>
          <w:p w14:paraId="6748FEEA" w14:textId="77777777" w:rsidR="00503027" w:rsidRPr="00800452" w:rsidRDefault="00503027" w:rsidP="00503027">
            <w:pPr>
              <w:rPr>
                <w:b/>
                <w:bCs/>
              </w:rPr>
            </w:pPr>
            <w:r w:rsidRPr="00800452">
              <w:rPr>
                <w:b/>
                <w:bCs/>
              </w:rPr>
              <w:t>9.</w:t>
            </w:r>
          </w:p>
        </w:tc>
        <w:tc>
          <w:tcPr>
            <w:tcW w:w="8209" w:type="dxa"/>
            <w:noWrap/>
            <w:hideMark/>
          </w:tcPr>
          <w:p w14:paraId="766848E5" w14:textId="1B19B5F3" w:rsidR="00503027" w:rsidRPr="00800452" w:rsidRDefault="00503027" w:rsidP="00503027">
            <w:pPr>
              <w:rPr>
                <w:u w:val="single"/>
              </w:rPr>
            </w:pPr>
            <w:r w:rsidRPr="00800452">
              <w:t>Agrees to the HSE’s Supplier Charter available to download on:</w:t>
            </w:r>
            <w:r w:rsidRPr="00800452">
              <w:rPr>
                <w:u w:val="single"/>
              </w:rPr>
              <w:t xml:space="preserve"> </w:t>
            </w:r>
            <w:hyperlink r:id="rId15" w:history="1">
              <w:r w:rsidRPr="00800452">
                <w:rPr>
                  <w:rStyle w:val="Hyperlink"/>
                </w:rPr>
                <w:t>www.hse.ie</w:t>
              </w:r>
            </w:hyperlink>
            <w:r w:rsidRPr="00800452">
              <w:rPr>
                <w:u w:val="single"/>
              </w:rPr>
              <w:t xml:space="preserve"> </w:t>
            </w:r>
          </w:p>
        </w:tc>
        <w:tc>
          <w:tcPr>
            <w:tcW w:w="271" w:type="dxa"/>
            <w:noWrap/>
            <w:hideMark/>
          </w:tcPr>
          <w:p w14:paraId="19C17CFE" w14:textId="12D7139F" w:rsidR="00503027" w:rsidRPr="00503027" w:rsidRDefault="00503027">
            <w:pPr>
              <w:rPr>
                <w:sz w:val="24"/>
                <w:szCs w:val="24"/>
                <w:u w:val="single"/>
              </w:rPr>
            </w:pPr>
          </w:p>
        </w:tc>
      </w:tr>
      <w:tr w:rsidR="00503027" w:rsidRPr="00503027" w14:paraId="0C12E664" w14:textId="77777777" w:rsidTr="00503027">
        <w:trPr>
          <w:trHeight w:val="735"/>
        </w:trPr>
        <w:tc>
          <w:tcPr>
            <w:tcW w:w="536" w:type="dxa"/>
            <w:noWrap/>
            <w:hideMark/>
          </w:tcPr>
          <w:p w14:paraId="1DEE28CD" w14:textId="77777777" w:rsidR="00503027" w:rsidRPr="00800452" w:rsidRDefault="00503027" w:rsidP="00503027">
            <w:pPr>
              <w:rPr>
                <w:b/>
                <w:bCs/>
              </w:rPr>
            </w:pPr>
            <w:r w:rsidRPr="00800452">
              <w:rPr>
                <w:b/>
                <w:bCs/>
              </w:rPr>
              <w:t>10.</w:t>
            </w:r>
          </w:p>
        </w:tc>
        <w:tc>
          <w:tcPr>
            <w:tcW w:w="8209" w:type="dxa"/>
            <w:hideMark/>
          </w:tcPr>
          <w:p w14:paraId="549FF632" w14:textId="77777777" w:rsidR="00503027" w:rsidRPr="00800452" w:rsidRDefault="00503027" w:rsidP="00503027">
            <w:r w:rsidRPr="00800452">
              <w:t>If awarded the Contract agrees to provide such management reports and other information as may be required by the HSE or other relevant bodies from time to time.</w:t>
            </w:r>
          </w:p>
        </w:tc>
        <w:tc>
          <w:tcPr>
            <w:tcW w:w="271" w:type="dxa"/>
            <w:hideMark/>
          </w:tcPr>
          <w:p w14:paraId="17B4BF12" w14:textId="77777777" w:rsidR="00503027" w:rsidRPr="00503027" w:rsidRDefault="00503027">
            <w:pPr>
              <w:rPr>
                <w:sz w:val="24"/>
                <w:szCs w:val="24"/>
              </w:rPr>
            </w:pPr>
            <w:r w:rsidRPr="00503027">
              <w:rPr>
                <w:sz w:val="24"/>
                <w:szCs w:val="24"/>
              </w:rPr>
              <w:t> </w:t>
            </w:r>
          </w:p>
        </w:tc>
      </w:tr>
      <w:tr w:rsidR="00503027" w:rsidRPr="00503027" w14:paraId="3354CF9C" w14:textId="77777777" w:rsidTr="00503027">
        <w:trPr>
          <w:trHeight w:val="1020"/>
        </w:trPr>
        <w:tc>
          <w:tcPr>
            <w:tcW w:w="536" w:type="dxa"/>
            <w:noWrap/>
            <w:hideMark/>
          </w:tcPr>
          <w:p w14:paraId="4C1D3D6E" w14:textId="77777777" w:rsidR="00503027" w:rsidRPr="00800452" w:rsidRDefault="00503027" w:rsidP="00503027">
            <w:pPr>
              <w:rPr>
                <w:b/>
                <w:bCs/>
              </w:rPr>
            </w:pPr>
            <w:r w:rsidRPr="00800452">
              <w:rPr>
                <w:b/>
                <w:bCs/>
              </w:rPr>
              <w:t>11.</w:t>
            </w:r>
          </w:p>
        </w:tc>
        <w:tc>
          <w:tcPr>
            <w:tcW w:w="8209" w:type="dxa"/>
            <w:hideMark/>
          </w:tcPr>
          <w:p w14:paraId="18CA7A28" w14:textId="697FF7D7" w:rsidR="00503027" w:rsidRPr="00800452" w:rsidRDefault="00503027" w:rsidP="00503027">
            <w:r w:rsidRPr="00800452">
              <w:t>Certifies that this is a bona fide Tender, intended to be competitive, and that the Tenderer has not fixed or adjusted the amount of the Tender</w:t>
            </w:r>
            <w:r w:rsidR="003D682F">
              <w:t xml:space="preserve"> Response</w:t>
            </w:r>
            <w:r w:rsidRPr="00800452">
              <w:t xml:space="preserve"> by or under or in accordance with any agreement or arrangement with any other person(s).</w:t>
            </w:r>
          </w:p>
        </w:tc>
        <w:tc>
          <w:tcPr>
            <w:tcW w:w="271" w:type="dxa"/>
            <w:hideMark/>
          </w:tcPr>
          <w:p w14:paraId="2ABD182A" w14:textId="77777777" w:rsidR="00503027" w:rsidRPr="00503027" w:rsidRDefault="00503027">
            <w:pPr>
              <w:rPr>
                <w:sz w:val="24"/>
                <w:szCs w:val="24"/>
              </w:rPr>
            </w:pPr>
            <w:r w:rsidRPr="00503027">
              <w:rPr>
                <w:sz w:val="24"/>
                <w:szCs w:val="24"/>
              </w:rPr>
              <w:t> </w:t>
            </w:r>
          </w:p>
        </w:tc>
      </w:tr>
    </w:tbl>
    <w:p w14:paraId="589924B7" w14:textId="693041AF" w:rsidR="002A32D7" w:rsidRDefault="002A32D7">
      <w:pPr>
        <w:rPr>
          <w:sz w:val="24"/>
          <w:szCs w:val="24"/>
        </w:rPr>
      </w:pPr>
      <w:r>
        <w:rPr>
          <w:sz w:val="24"/>
          <w:szCs w:val="24"/>
        </w:rPr>
        <w:br w:type="page"/>
      </w:r>
    </w:p>
    <w:p w14:paraId="29787FBA" w14:textId="6A9AB9E0" w:rsidR="006468C1" w:rsidRDefault="006468C1" w:rsidP="006468C1">
      <w:bookmarkStart w:id="8" w:name="_Toc112763933"/>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8A281D">
        <w:rPr>
          <w:rStyle w:val="Heading1Char"/>
          <w:rFonts w:asciiTheme="minorHAnsi" w:hAnsiTheme="minorHAnsi"/>
          <w:b/>
          <w:color w:val="235D64"/>
        </w:rPr>
        <w:t>H</w:t>
      </w:r>
      <w:r w:rsidRPr="0006646C">
        <w:rPr>
          <w:rStyle w:val="Heading1Char"/>
          <w:rFonts w:asciiTheme="minorHAnsi" w:hAnsiTheme="minorHAnsi"/>
          <w:b/>
          <w:color w:val="235D64"/>
        </w:rPr>
        <w:t xml:space="preserve">: </w:t>
      </w:r>
      <w:r w:rsidR="00525C1D">
        <w:rPr>
          <w:rStyle w:val="Heading1Char"/>
          <w:rFonts w:asciiTheme="minorHAnsi" w:hAnsiTheme="minorHAnsi"/>
          <w:b/>
          <w:color w:val="235D64"/>
        </w:rPr>
        <w:t>Children’s First Act</w:t>
      </w:r>
      <w:r>
        <w:rPr>
          <w:rStyle w:val="Heading1Char"/>
          <w:rFonts w:asciiTheme="minorHAnsi" w:hAnsiTheme="minorHAnsi"/>
          <w:b/>
          <w:color w:val="235D64"/>
        </w:rPr>
        <w:t xml:space="preserve"> Declaration </w:t>
      </w:r>
    </w:p>
    <w:tbl>
      <w:tblPr>
        <w:tblStyle w:val="TableGrid"/>
        <w:tblW w:w="0" w:type="auto"/>
        <w:tblLook w:val="04A0" w:firstRow="1" w:lastRow="0" w:firstColumn="1" w:lastColumn="0" w:noHBand="0" w:noVBand="1"/>
      </w:tblPr>
      <w:tblGrid>
        <w:gridCol w:w="9016"/>
      </w:tblGrid>
      <w:tr w:rsidR="006468C1" w:rsidRPr="00503027" w14:paraId="556BBB1B" w14:textId="77777777" w:rsidTr="008C60B8">
        <w:trPr>
          <w:trHeight w:val="300"/>
        </w:trPr>
        <w:tc>
          <w:tcPr>
            <w:tcW w:w="9016" w:type="dxa"/>
            <w:hideMark/>
          </w:tcPr>
          <w:p w14:paraId="5E582616" w14:textId="34FFC004" w:rsidR="006468C1" w:rsidRPr="006468C1" w:rsidRDefault="00A46495" w:rsidP="006468C1">
            <w:pPr>
              <w:rPr>
                <w:b/>
                <w:bCs/>
              </w:rPr>
            </w:pPr>
            <w:r>
              <w:rPr>
                <w:b/>
                <w:bCs/>
              </w:rPr>
              <w:t>W</w:t>
            </w:r>
            <w:r w:rsidR="006468C1" w:rsidRPr="00800452">
              <w:rPr>
                <w:b/>
                <w:bCs/>
              </w:rPr>
              <w:t xml:space="preserve">here </w:t>
            </w:r>
            <w:r w:rsidR="006468C1">
              <w:rPr>
                <w:b/>
                <w:bCs/>
              </w:rPr>
              <w:t>applicable, i</w:t>
            </w:r>
            <w:r w:rsidR="006468C1" w:rsidRPr="006468C1">
              <w:rPr>
                <w:b/>
                <w:bCs/>
              </w:rPr>
              <w:t xml:space="preserve">f the Services to be provided pursuant to the Contract are “Relevant Services” within the meaning of the Children’s First Act, 2015, the following declaration must be provided </w:t>
            </w:r>
            <w:r>
              <w:rPr>
                <w:b/>
                <w:bCs/>
              </w:rPr>
              <w:t xml:space="preserve">as part of the Tender Response </w:t>
            </w:r>
            <w:r w:rsidRPr="00800452">
              <w:rPr>
                <w:b/>
                <w:bCs/>
              </w:rPr>
              <w:t xml:space="preserve">in Part D - </w:t>
            </w:r>
            <w:r>
              <w:rPr>
                <w:b/>
                <w:bCs/>
              </w:rPr>
              <w:t xml:space="preserve">Minimum Eligibility </w:t>
            </w:r>
            <w:r w:rsidRPr="00800452">
              <w:rPr>
                <w:b/>
                <w:bCs/>
              </w:rPr>
              <w:t>Criteria</w:t>
            </w:r>
            <w:r>
              <w:rPr>
                <w:b/>
                <w:bCs/>
              </w:rPr>
              <w:t xml:space="preserve"> – Section 1</w:t>
            </w:r>
            <w:r w:rsidR="006468C1" w:rsidRPr="006468C1">
              <w:rPr>
                <w:b/>
                <w:bCs/>
              </w:rPr>
              <w:t xml:space="preserve">: </w:t>
            </w:r>
          </w:p>
          <w:p w14:paraId="496C28F2" w14:textId="743F7D07" w:rsidR="006468C1" w:rsidRPr="00800452" w:rsidRDefault="006468C1" w:rsidP="008C60B8">
            <w:pPr>
              <w:rPr>
                <w:b/>
                <w:bCs/>
              </w:rPr>
            </w:pPr>
          </w:p>
        </w:tc>
      </w:tr>
      <w:tr w:rsidR="006468C1" w:rsidRPr="00503027" w14:paraId="6DDED852" w14:textId="77777777" w:rsidTr="006468C1">
        <w:trPr>
          <w:trHeight w:val="2684"/>
        </w:trPr>
        <w:tc>
          <w:tcPr>
            <w:tcW w:w="9016" w:type="dxa"/>
            <w:noWrap/>
          </w:tcPr>
          <w:p w14:paraId="50932FAE" w14:textId="11E455B8" w:rsidR="006468C1" w:rsidRPr="004046A5" w:rsidRDefault="00A46495" w:rsidP="006468C1">
            <w:pPr>
              <w:spacing w:line="312" w:lineRule="auto"/>
              <w:jc w:val="both"/>
            </w:pPr>
            <w:r>
              <w:t xml:space="preserve"> The Tenderer </w:t>
            </w:r>
            <w:r w:rsidR="006468C1">
              <w:t>confirm</w:t>
            </w:r>
            <w:r>
              <w:t>s</w:t>
            </w:r>
            <w:r w:rsidR="006468C1">
              <w:t xml:space="preserve"> that</w:t>
            </w:r>
            <w:r>
              <w:t>,</w:t>
            </w:r>
            <w:r w:rsidR="006468C1">
              <w:t xml:space="preserve"> if successful, all applicable requirements arising pursuant to the Children First Act, 2015 (the “Act”) and the </w:t>
            </w:r>
            <w:r w:rsidR="006468C1" w:rsidRPr="004046A5">
              <w:t>Children First National Guidance for the Protection and Welfare of Children 2017</w:t>
            </w:r>
            <w:r w:rsidR="006468C1">
              <w:t xml:space="preserve"> shall be complied with</w:t>
            </w:r>
            <w:r w:rsidR="006468C1" w:rsidRPr="004046A5">
              <w:t>.</w:t>
            </w:r>
            <w:r w:rsidR="006468C1">
              <w:t xml:space="preserve"> On behalf of the Tenderer, the following specific confirmations are also provided:</w:t>
            </w:r>
          </w:p>
          <w:p w14:paraId="3999115C" w14:textId="77777777" w:rsidR="006468C1" w:rsidRPr="004046A5" w:rsidRDefault="006468C1" w:rsidP="006468C1">
            <w:pPr>
              <w:spacing w:line="312" w:lineRule="auto"/>
            </w:pPr>
          </w:p>
          <w:p w14:paraId="403BC685" w14:textId="77777777" w:rsidR="006468C1" w:rsidRPr="004046A5" w:rsidRDefault="006468C1" w:rsidP="009C3E82">
            <w:pPr>
              <w:pStyle w:val="ListParagraph"/>
              <w:numPr>
                <w:ilvl w:val="0"/>
                <w:numId w:val="2"/>
              </w:numPr>
              <w:spacing w:line="312" w:lineRule="auto"/>
              <w:jc w:val="both"/>
            </w:pPr>
            <w:r>
              <w:t>A</w:t>
            </w:r>
            <w:r w:rsidRPr="004046A5">
              <w:t xml:space="preserve"> Child Safeguarding Risk Assessment </w:t>
            </w:r>
            <w:r>
              <w:t>in accordance with</w:t>
            </w:r>
            <w:r w:rsidRPr="004046A5">
              <w:t xml:space="preserve"> Section 11 (1) and (2) of the Act</w:t>
            </w:r>
            <w:r>
              <w:t xml:space="preserve"> has been completed</w:t>
            </w:r>
          </w:p>
          <w:p w14:paraId="503BBCD3" w14:textId="77777777" w:rsidR="006468C1" w:rsidRPr="004046A5" w:rsidRDefault="006468C1" w:rsidP="009C3E82">
            <w:pPr>
              <w:pStyle w:val="ListParagraph"/>
              <w:numPr>
                <w:ilvl w:val="0"/>
                <w:numId w:val="2"/>
              </w:numPr>
              <w:spacing w:line="312" w:lineRule="auto"/>
              <w:jc w:val="both"/>
              <w:rPr>
                <w:rFonts w:cs="Arial"/>
              </w:rPr>
            </w:pPr>
            <w:r>
              <w:rPr>
                <w:rFonts w:cs="Arial"/>
              </w:rPr>
              <w:t>A</w:t>
            </w:r>
            <w:r w:rsidRPr="004046A5">
              <w:rPr>
                <w:rFonts w:cs="Arial"/>
              </w:rPr>
              <w:t xml:space="preserve"> Child Safeguarding Statement (reviewed in last 24 months) </w:t>
            </w:r>
            <w:r>
              <w:rPr>
                <w:rFonts w:cs="Arial"/>
              </w:rPr>
              <w:t xml:space="preserve">is </w:t>
            </w:r>
            <w:r w:rsidRPr="004046A5">
              <w:rPr>
                <w:rFonts w:cs="Arial"/>
              </w:rPr>
              <w:t>in place</w:t>
            </w:r>
            <w:r>
              <w:rPr>
                <w:rFonts w:cs="Arial"/>
              </w:rPr>
              <w:t xml:space="preserve">. This statement </w:t>
            </w:r>
            <w:r w:rsidRPr="004046A5">
              <w:rPr>
                <w:rFonts w:cs="Arial"/>
              </w:rPr>
              <w:t xml:space="preserve">is displayed in a prominent place and </w:t>
            </w:r>
            <w:r>
              <w:rPr>
                <w:rFonts w:cs="Arial"/>
              </w:rPr>
              <w:t>has been</w:t>
            </w:r>
            <w:r w:rsidRPr="004046A5">
              <w:rPr>
                <w:rFonts w:cs="Arial"/>
              </w:rPr>
              <w:t xml:space="preserve"> furnished to all staff</w:t>
            </w:r>
            <w:r>
              <w:rPr>
                <w:rFonts w:cs="Arial"/>
              </w:rPr>
              <w:t xml:space="preserve"> and sub-contractors in accordance with </w:t>
            </w:r>
            <w:r w:rsidRPr="004046A5">
              <w:rPr>
                <w:rFonts w:cs="Arial"/>
              </w:rPr>
              <w:t xml:space="preserve">per Section 11 (3-10) of the Act. </w:t>
            </w:r>
          </w:p>
          <w:p w14:paraId="1EC7C2B2" w14:textId="77777777" w:rsidR="006468C1" w:rsidRPr="004046A5" w:rsidRDefault="006468C1" w:rsidP="009C3E82">
            <w:pPr>
              <w:pStyle w:val="ListParagraph"/>
              <w:numPr>
                <w:ilvl w:val="0"/>
                <w:numId w:val="2"/>
              </w:numPr>
              <w:spacing w:line="312" w:lineRule="auto"/>
              <w:jc w:val="both"/>
              <w:rPr>
                <w:rFonts w:cs="Arial"/>
              </w:rPr>
            </w:pPr>
            <w:r>
              <w:rPr>
                <w:rFonts w:cs="Arial"/>
              </w:rPr>
              <w:t>A p</w:t>
            </w:r>
            <w:r w:rsidRPr="004046A5">
              <w:rPr>
                <w:rFonts w:cs="Arial"/>
              </w:rPr>
              <w:t xml:space="preserve">rocedure for maintaining a list of Mandated Persons (as per Schedule 2 of the Act) </w:t>
            </w:r>
            <w:r>
              <w:rPr>
                <w:rFonts w:cs="Arial"/>
              </w:rPr>
              <w:t>is in place</w:t>
            </w:r>
          </w:p>
          <w:p w14:paraId="7084EA8C" w14:textId="77777777" w:rsidR="006468C1" w:rsidRPr="004046A5" w:rsidRDefault="006468C1" w:rsidP="009C3E82">
            <w:pPr>
              <w:pStyle w:val="ListParagraph"/>
              <w:numPr>
                <w:ilvl w:val="0"/>
                <w:numId w:val="2"/>
              </w:numPr>
              <w:spacing w:line="312" w:lineRule="auto"/>
              <w:jc w:val="both"/>
              <w:rPr>
                <w:rFonts w:cs="Arial"/>
                <w:bCs/>
              </w:rPr>
            </w:pPr>
            <w:r w:rsidRPr="004046A5">
              <w:rPr>
                <w:rFonts w:cs="Arial"/>
              </w:rPr>
              <w:t xml:space="preserve">Mandated Persons (as per Schedule 2 of the Act) </w:t>
            </w:r>
            <w:r>
              <w:rPr>
                <w:rFonts w:cs="Arial"/>
              </w:rPr>
              <w:t xml:space="preserve">have been identified and informed of </w:t>
            </w:r>
            <w:r w:rsidRPr="004046A5">
              <w:rPr>
                <w:rFonts w:cs="Arial"/>
              </w:rPr>
              <w:t xml:space="preserve">their role </w:t>
            </w:r>
          </w:p>
          <w:p w14:paraId="3626EC6E" w14:textId="77777777" w:rsidR="006468C1" w:rsidRPr="004046A5" w:rsidRDefault="006468C1" w:rsidP="009C3E82">
            <w:pPr>
              <w:pStyle w:val="ListParagraph"/>
              <w:numPr>
                <w:ilvl w:val="0"/>
                <w:numId w:val="2"/>
              </w:numPr>
              <w:spacing w:line="312" w:lineRule="auto"/>
              <w:jc w:val="both"/>
              <w:rPr>
                <w:rFonts w:cs="Arial"/>
                <w:bCs/>
              </w:rPr>
            </w:pPr>
            <w:r>
              <w:rPr>
                <w:rFonts w:cs="Arial"/>
              </w:rPr>
              <w:t>A</w:t>
            </w:r>
            <w:r w:rsidRPr="004046A5">
              <w:rPr>
                <w:rFonts w:cs="Arial"/>
              </w:rPr>
              <w:t xml:space="preserve"> Child Protection &amp; Welfare Policy </w:t>
            </w:r>
            <w:r>
              <w:rPr>
                <w:rFonts w:cs="Arial"/>
              </w:rPr>
              <w:t>is in place</w:t>
            </w:r>
          </w:p>
          <w:p w14:paraId="0E48FD46" w14:textId="77777777" w:rsidR="006468C1" w:rsidRPr="004046A5" w:rsidRDefault="006468C1" w:rsidP="009C3E82">
            <w:pPr>
              <w:pStyle w:val="ListParagraph"/>
              <w:numPr>
                <w:ilvl w:val="0"/>
                <w:numId w:val="2"/>
              </w:numPr>
              <w:spacing w:line="312" w:lineRule="auto"/>
              <w:jc w:val="both"/>
              <w:rPr>
                <w:rFonts w:cs="Arial"/>
                <w:bCs/>
              </w:rPr>
            </w:pPr>
            <w:r w:rsidRPr="004046A5">
              <w:rPr>
                <w:rFonts w:cs="Arial"/>
              </w:rPr>
              <w:t xml:space="preserve">All staff and relevant volunteers have completed the </w:t>
            </w:r>
            <w:hyperlink r:id="rId16" w:history="1">
              <w:r w:rsidRPr="004046A5">
                <w:rPr>
                  <w:rStyle w:val="Hyperlink"/>
                  <w:rFonts w:cs="Arial"/>
                </w:rPr>
                <w:t>HSE e-Learning Module</w:t>
              </w:r>
            </w:hyperlink>
            <w:r w:rsidRPr="004046A5">
              <w:rPr>
                <w:rFonts w:cs="Arial"/>
              </w:rPr>
              <w:t xml:space="preserve"> “An Introduction to Children First” </w:t>
            </w:r>
          </w:p>
          <w:p w14:paraId="21291A95" w14:textId="77777777" w:rsidR="006468C1" w:rsidRPr="004046A5" w:rsidRDefault="006468C1" w:rsidP="009C3E82">
            <w:pPr>
              <w:pStyle w:val="ListParagraph"/>
              <w:numPr>
                <w:ilvl w:val="0"/>
                <w:numId w:val="2"/>
              </w:numPr>
              <w:spacing w:line="312" w:lineRule="auto"/>
              <w:jc w:val="both"/>
              <w:rPr>
                <w:rFonts w:cs="Arial"/>
              </w:rPr>
            </w:pPr>
            <w:r w:rsidRPr="004046A5">
              <w:rPr>
                <w:rFonts w:cs="Arial"/>
              </w:rPr>
              <w:t xml:space="preserve">The HSE </w:t>
            </w:r>
            <w:hyperlink r:id="rId17" w:history="1">
              <w:r w:rsidRPr="004046A5">
                <w:rPr>
                  <w:rStyle w:val="Hyperlink"/>
                  <w:rFonts w:cs="Arial"/>
                </w:rPr>
                <w:t>Children First Implementation and Compliance Self-Audit Checklist</w:t>
              </w:r>
            </w:hyperlink>
            <w:r w:rsidRPr="004046A5">
              <w:rPr>
                <w:rFonts w:cs="Arial"/>
              </w:rPr>
              <w:t xml:space="preserve"> has been completed and is available on request </w:t>
            </w:r>
          </w:p>
          <w:p w14:paraId="40ED89CA" w14:textId="77777777" w:rsidR="006468C1" w:rsidRPr="004046A5" w:rsidRDefault="006468C1" w:rsidP="006468C1">
            <w:pPr>
              <w:spacing w:line="312" w:lineRule="auto"/>
              <w:ind w:left="426" w:right="1552"/>
              <w:outlineLvl w:val="0"/>
              <w:rPr>
                <w:rFonts w:cs="Arial"/>
                <w:bCs/>
              </w:rPr>
            </w:pPr>
          </w:p>
          <w:p w14:paraId="701ECEF4" w14:textId="147D4FD3" w:rsidR="006468C1" w:rsidRPr="006468C1" w:rsidRDefault="006468C1" w:rsidP="006468C1">
            <w:pPr>
              <w:spacing w:line="312" w:lineRule="auto"/>
              <w:ind w:right="1552"/>
              <w:rPr>
                <w:rFonts w:cs="Arial"/>
                <w:color w:val="0563C1" w:themeColor="hyperlink"/>
                <w:u w:val="single"/>
              </w:rPr>
            </w:pPr>
            <w:r w:rsidRPr="004046A5">
              <w:rPr>
                <w:rFonts w:cs="Arial"/>
              </w:rPr>
              <w:t xml:space="preserve">Please refer to the HSE Children First website for information </w:t>
            </w:r>
            <w:hyperlink r:id="rId18" w:history="1">
              <w:r w:rsidRPr="004046A5">
                <w:rPr>
                  <w:rStyle w:val="Hyperlink"/>
                  <w:rFonts w:cs="Arial"/>
                </w:rPr>
                <w:t>https://www.hse.ie/eng/services/list/2/primarycare/childrenfirst/childrenfirstnationaloffice/</w:t>
              </w:r>
            </w:hyperlink>
            <w:r w:rsidRPr="004046A5">
              <w:rPr>
                <w:rStyle w:val="Hyperlink"/>
                <w:rFonts w:cs="Arial"/>
              </w:rPr>
              <w:t>’</w:t>
            </w:r>
          </w:p>
          <w:p w14:paraId="017815F5" w14:textId="77777777" w:rsidR="00A46495" w:rsidRDefault="00A46495" w:rsidP="006468C1">
            <w:pPr>
              <w:spacing w:line="312" w:lineRule="auto"/>
              <w:jc w:val="both"/>
              <w:rPr>
                <w:b/>
                <w:bCs/>
                <w:i/>
                <w:iCs/>
              </w:rPr>
            </w:pPr>
          </w:p>
          <w:p w14:paraId="68F65F7F" w14:textId="1D0C71D7" w:rsidR="006468C1" w:rsidRDefault="006468C1" w:rsidP="006468C1">
            <w:pPr>
              <w:spacing w:line="312" w:lineRule="auto"/>
              <w:jc w:val="both"/>
              <w:rPr>
                <w:b/>
                <w:bCs/>
                <w:i/>
                <w:iCs/>
              </w:rPr>
            </w:pPr>
            <w:r>
              <w:rPr>
                <w:b/>
                <w:bCs/>
                <w:i/>
                <w:iCs/>
              </w:rPr>
              <w:t>If the Services to be provided pursuant to the Contract are n</w:t>
            </w:r>
            <w:r w:rsidRPr="00E41D8A">
              <w:rPr>
                <w:b/>
                <w:bCs/>
                <w:i/>
                <w:iCs/>
              </w:rPr>
              <w:t>ot a ‘Relevant Service’ under Schedule 2 of the Children First Act</w:t>
            </w:r>
            <w:r>
              <w:rPr>
                <w:b/>
                <w:bCs/>
                <w:i/>
                <w:iCs/>
              </w:rPr>
              <w:t xml:space="preserve">, </w:t>
            </w:r>
            <w:r w:rsidRPr="00E41D8A">
              <w:rPr>
                <w:b/>
                <w:bCs/>
                <w:i/>
                <w:iCs/>
              </w:rPr>
              <w:t xml:space="preserve">2015 </w:t>
            </w:r>
            <w:r>
              <w:rPr>
                <w:b/>
                <w:bCs/>
                <w:i/>
                <w:iCs/>
              </w:rPr>
              <w:t xml:space="preserve">but where the successful Tenderer’s </w:t>
            </w:r>
            <w:r w:rsidRPr="00E41D8A">
              <w:rPr>
                <w:b/>
                <w:bCs/>
                <w:i/>
                <w:iCs/>
              </w:rPr>
              <w:t xml:space="preserve">staff will be </w:t>
            </w:r>
            <w:r>
              <w:rPr>
                <w:b/>
                <w:bCs/>
                <w:i/>
                <w:iCs/>
              </w:rPr>
              <w:t xml:space="preserve">required to attend a HSE </w:t>
            </w:r>
            <w:r w:rsidRPr="00E41D8A">
              <w:rPr>
                <w:b/>
                <w:bCs/>
                <w:i/>
                <w:iCs/>
              </w:rPr>
              <w:t xml:space="preserve">site and/or </w:t>
            </w:r>
            <w:r>
              <w:rPr>
                <w:b/>
                <w:bCs/>
                <w:i/>
                <w:iCs/>
              </w:rPr>
              <w:t xml:space="preserve">will work </w:t>
            </w:r>
            <w:r w:rsidRPr="00E41D8A">
              <w:rPr>
                <w:b/>
                <w:bCs/>
                <w:i/>
                <w:iCs/>
              </w:rPr>
              <w:t>with service users of a HSE ‘Relevant Service’</w:t>
            </w:r>
            <w:r>
              <w:rPr>
                <w:b/>
                <w:bCs/>
                <w:i/>
                <w:iCs/>
              </w:rPr>
              <w:t xml:space="preserve"> the following declaration must be provided as part of the Tender Submission: </w:t>
            </w:r>
          </w:p>
          <w:p w14:paraId="4EBA8AE4" w14:textId="77777777" w:rsidR="006468C1" w:rsidRDefault="006468C1" w:rsidP="006468C1">
            <w:pPr>
              <w:spacing w:line="312" w:lineRule="auto"/>
              <w:jc w:val="both"/>
              <w:rPr>
                <w:b/>
                <w:bCs/>
                <w:i/>
                <w:iCs/>
              </w:rPr>
            </w:pPr>
          </w:p>
          <w:p w14:paraId="656F1B0D" w14:textId="0ADD79E8" w:rsidR="006468C1" w:rsidRDefault="00A46495" w:rsidP="006468C1">
            <w:pPr>
              <w:spacing w:line="312" w:lineRule="auto"/>
              <w:jc w:val="both"/>
            </w:pPr>
            <w:r>
              <w:t xml:space="preserve">The Tenderer </w:t>
            </w:r>
            <w:r w:rsidR="006468C1">
              <w:t>confirm</w:t>
            </w:r>
            <w:r>
              <w:t>s</w:t>
            </w:r>
            <w:r w:rsidR="006468C1">
              <w:t xml:space="preserve"> that if successful, the Tenderer agrees to cooperate and work with the HSE so that the HSE </w:t>
            </w:r>
            <w:r w:rsidR="006468C1" w:rsidRPr="00E41D8A">
              <w:t>can undertake appropriate risk assessments and put in place appropriate controls to safeguard children from harm as part of the HSE’s Child Safeguarding</w:t>
            </w:r>
            <w:r w:rsidR="006468C1">
              <w:t xml:space="preserve"> Risk Assessment and Child Safeguarding Statement. On behalf of the Tenderer, I acknowledge and accept that these child safeguarding controls may include requiring the Tenderer’s Personnel and/or sub-contractors to:</w:t>
            </w:r>
          </w:p>
          <w:p w14:paraId="726DB3D6" w14:textId="77777777" w:rsidR="006468C1" w:rsidRDefault="006468C1" w:rsidP="009C3E82">
            <w:pPr>
              <w:pStyle w:val="ListParagraph"/>
              <w:numPr>
                <w:ilvl w:val="0"/>
                <w:numId w:val="3"/>
              </w:numPr>
              <w:spacing w:line="312" w:lineRule="auto"/>
              <w:jc w:val="both"/>
            </w:pPr>
            <w:r>
              <w:lastRenderedPageBreak/>
              <w:t xml:space="preserve">be Garda Vetted in accordance with the HSE’s standard terms and conditions of contract, and/or </w:t>
            </w:r>
          </w:p>
          <w:p w14:paraId="75990B14" w14:textId="77777777" w:rsidR="006468C1" w:rsidRDefault="006468C1" w:rsidP="009C3E82">
            <w:pPr>
              <w:pStyle w:val="ListParagraph"/>
              <w:numPr>
                <w:ilvl w:val="0"/>
                <w:numId w:val="3"/>
              </w:numPr>
              <w:spacing w:line="312" w:lineRule="auto"/>
              <w:jc w:val="both"/>
            </w:pPr>
            <w:r>
              <w:t>undertake</w:t>
            </w:r>
            <w:r w:rsidRPr="002F5AA6">
              <w:t xml:space="preserve"> assigned Children First training and</w:t>
            </w:r>
            <w:r>
              <w:t xml:space="preserve">/or </w:t>
            </w:r>
          </w:p>
          <w:p w14:paraId="6961F41C" w14:textId="050E0736" w:rsidR="006468C1" w:rsidRPr="00EE1675" w:rsidRDefault="006468C1" w:rsidP="00EE1675">
            <w:pPr>
              <w:pStyle w:val="ListParagraph"/>
              <w:numPr>
                <w:ilvl w:val="0"/>
                <w:numId w:val="3"/>
              </w:numPr>
              <w:spacing w:line="312" w:lineRule="auto"/>
              <w:jc w:val="both"/>
            </w:pPr>
            <w:r>
              <w:t>adhere to</w:t>
            </w:r>
            <w:r w:rsidRPr="002F5AA6">
              <w:t xml:space="preserve"> the </w:t>
            </w:r>
            <w:r>
              <w:t>HSE’s</w:t>
            </w:r>
            <w:r w:rsidRPr="002F5AA6">
              <w:t xml:space="preserve"> Child Protection and Welfare Policies, as required.</w:t>
            </w:r>
          </w:p>
        </w:tc>
      </w:tr>
    </w:tbl>
    <w:p w14:paraId="7A5CCCCD" w14:textId="77777777" w:rsidR="006468C1" w:rsidRDefault="006468C1" w:rsidP="006468C1">
      <w:pPr>
        <w:rPr>
          <w:sz w:val="24"/>
          <w:szCs w:val="24"/>
        </w:rPr>
      </w:pPr>
      <w:r>
        <w:rPr>
          <w:sz w:val="24"/>
          <w:szCs w:val="24"/>
        </w:rPr>
        <w:lastRenderedPageBreak/>
        <w:br w:type="page"/>
      </w:r>
      <w:bookmarkEnd w:id="8"/>
    </w:p>
    <w:sectPr w:rsidR="006468C1">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90A8D" w14:textId="77777777" w:rsidR="00A35332" w:rsidRDefault="00A35332" w:rsidP="00B86DAE">
      <w:pPr>
        <w:spacing w:after="0" w:line="240" w:lineRule="auto"/>
      </w:pPr>
      <w:r>
        <w:separator/>
      </w:r>
    </w:p>
  </w:endnote>
  <w:endnote w:type="continuationSeparator" w:id="0">
    <w:p w14:paraId="55DF7FA7" w14:textId="77777777" w:rsidR="00A35332" w:rsidRDefault="00A35332"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3A105BD4" w:rsidR="00D52C32" w:rsidRPr="00A87057" w:rsidRDefault="00D52C32"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8776FD">
          <w:rPr>
            <w:noProof/>
            <w:sz w:val="16"/>
            <w:szCs w:val="16"/>
          </w:rPr>
          <w:t>10</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991D8" w14:textId="77777777" w:rsidR="00A35332" w:rsidRDefault="00A35332" w:rsidP="00B86DAE">
      <w:pPr>
        <w:spacing w:after="0" w:line="240" w:lineRule="auto"/>
      </w:pPr>
      <w:r>
        <w:separator/>
      </w:r>
    </w:p>
  </w:footnote>
  <w:footnote w:type="continuationSeparator" w:id="0">
    <w:p w14:paraId="063B5D0D" w14:textId="77777777" w:rsidR="00A35332" w:rsidRDefault="00A35332" w:rsidP="00B86DAE">
      <w:pPr>
        <w:spacing w:after="0" w:line="240" w:lineRule="auto"/>
      </w:pPr>
      <w:r>
        <w:continuationSeparator/>
      </w:r>
    </w:p>
  </w:footnote>
  <w:footnote w:id="1">
    <w:p w14:paraId="4DEB280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2">
    <w:p w14:paraId="516AB10A"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05169E15"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4">
    <w:p w14:paraId="4FBB501D"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5">
    <w:p w14:paraId="5FFD431F"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204ED4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7">
    <w:p w14:paraId="620EAD27"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8">
    <w:p w14:paraId="6815A980"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221488C4"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0">
    <w:p w14:paraId="08CF84F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1">
    <w:p w14:paraId="1C2C052B"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FCF008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447"/>
    <w:multiLevelType w:val="multilevel"/>
    <w:tmpl w:val="8F0E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6FA1"/>
    <w:multiLevelType w:val="multilevel"/>
    <w:tmpl w:val="7144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81FBE"/>
    <w:multiLevelType w:val="multilevel"/>
    <w:tmpl w:val="DB38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7211A"/>
    <w:multiLevelType w:val="multilevel"/>
    <w:tmpl w:val="1510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C2F04"/>
    <w:multiLevelType w:val="multilevel"/>
    <w:tmpl w:val="D7FC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8546A"/>
    <w:multiLevelType w:val="multilevel"/>
    <w:tmpl w:val="6D2A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71E83"/>
    <w:multiLevelType w:val="multilevel"/>
    <w:tmpl w:val="A222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34B7E"/>
    <w:multiLevelType w:val="multilevel"/>
    <w:tmpl w:val="C01A3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F40498"/>
    <w:multiLevelType w:val="hybridMultilevel"/>
    <w:tmpl w:val="CF243C2A"/>
    <w:lvl w:ilvl="0" w:tplc="D3143220">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F73CDA"/>
    <w:multiLevelType w:val="hybridMultilevel"/>
    <w:tmpl w:val="B77208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2B0CC0"/>
    <w:multiLevelType w:val="multilevel"/>
    <w:tmpl w:val="C9B4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A55390"/>
    <w:multiLevelType w:val="multilevel"/>
    <w:tmpl w:val="E486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E42F45"/>
    <w:multiLevelType w:val="hybridMultilevel"/>
    <w:tmpl w:val="438EFF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7017FC"/>
    <w:multiLevelType w:val="multilevel"/>
    <w:tmpl w:val="C17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C1F39"/>
    <w:multiLevelType w:val="hybridMultilevel"/>
    <w:tmpl w:val="C206F4DE"/>
    <w:lvl w:ilvl="0" w:tplc="09D0BE9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6" w15:restartNumberingAfterBreak="0">
    <w:nsid w:val="49E470AD"/>
    <w:multiLevelType w:val="multilevel"/>
    <w:tmpl w:val="CB40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C0832"/>
    <w:multiLevelType w:val="multilevel"/>
    <w:tmpl w:val="2C8E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207389"/>
    <w:multiLevelType w:val="multilevel"/>
    <w:tmpl w:val="5FB4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661D21"/>
    <w:multiLevelType w:val="hybridMultilevel"/>
    <w:tmpl w:val="0A524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47432A2"/>
    <w:multiLevelType w:val="multilevel"/>
    <w:tmpl w:val="67F8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706D11"/>
    <w:multiLevelType w:val="multilevel"/>
    <w:tmpl w:val="FACA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3C3161"/>
    <w:multiLevelType w:val="multilevel"/>
    <w:tmpl w:val="067E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C224FA"/>
    <w:multiLevelType w:val="multilevel"/>
    <w:tmpl w:val="AB98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9075C"/>
    <w:multiLevelType w:val="multilevel"/>
    <w:tmpl w:val="2788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3402AE"/>
    <w:multiLevelType w:val="hybridMultilevel"/>
    <w:tmpl w:val="BDDC496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52B6BF3"/>
    <w:multiLevelType w:val="multilevel"/>
    <w:tmpl w:val="10E8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003D4"/>
    <w:multiLevelType w:val="multilevel"/>
    <w:tmpl w:val="1BA4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7D52E3"/>
    <w:multiLevelType w:val="multilevel"/>
    <w:tmpl w:val="511E4A84"/>
    <w:lvl w:ilvl="0">
      <w:start w:val="1"/>
      <w:numFmt w:val="decimal"/>
      <w:lvlText w:val="%1."/>
      <w:lvlJc w:val="left"/>
      <w:pPr>
        <w:ind w:left="720" w:hanging="360"/>
      </w:pPr>
      <w:rPr>
        <w:rFonts w:hint="default"/>
        <w: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4216D39"/>
    <w:multiLevelType w:val="multilevel"/>
    <w:tmpl w:val="C600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FF01E9"/>
    <w:multiLevelType w:val="hybridMultilevel"/>
    <w:tmpl w:val="31249A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95F1443"/>
    <w:multiLevelType w:val="multilevel"/>
    <w:tmpl w:val="00AA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B955F7"/>
    <w:multiLevelType w:val="multilevel"/>
    <w:tmpl w:val="40EC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4557AA"/>
    <w:multiLevelType w:val="multilevel"/>
    <w:tmpl w:val="C5B8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15"/>
  </w:num>
  <w:num w:numId="4">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20"/>
  </w:num>
  <w:num w:numId="8">
    <w:abstractNumId w:val="13"/>
  </w:num>
  <w:num w:numId="9">
    <w:abstractNumId w:val="7"/>
  </w:num>
  <w:num w:numId="10">
    <w:abstractNumId w:val="21"/>
  </w:num>
  <w:num w:numId="11">
    <w:abstractNumId w:val="6"/>
  </w:num>
  <w:num w:numId="12">
    <w:abstractNumId w:val="30"/>
  </w:num>
  <w:num w:numId="13">
    <w:abstractNumId w:val="10"/>
  </w:num>
  <w:num w:numId="14">
    <w:abstractNumId w:val="14"/>
  </w:num>
  <w:num w:numId="15">
    <w:abstractNumId w:val="9"/>
  </w:num>
  <w:num w:numId="16">
    <w:abstractNumId w:val="31"/>
  </w:num>
  <w:num w:numId="17">
    <w:abstractNumId w:val="19"/>
  </w:num>
  <w:num w:numId="18">
    <w:abstractNumId w:val="1"/>
  </w:num>
  <w:num w:numId="19">
    <w:abstractNumId w:val="4"/>
  </w:num>
  <w:num w:numId="20">
    <w:abstractNumId w:val="22"/>
  </w:num>
  <w:num w:numId="21">
    <w:abstractNumId w:val="34"/>
  </w:num>
  <w:num w:numId="22">
    <w:abstractNumId w:val="2"/>
  </w:num>
  <w:num w:numId="23">
    <w:abstractNumId w:val="26"/>
  </w:num>
  <w:num w:numId="24">
    <w:abstractNumId w:val="11"/>
  </w:num>
  <w:num w:numId="25">
    <w:abstractNumId w:val="23"/>
  </w:num>
  <w:num w:numId="26">
    <w:abstractNumId w:val="3"/>
  </w:num>
  <w:num w:numId="27">
    <w:abstractNumId w:val="0"/>
  </w:num>
  <w:num w:numId="28">
    <w:abstractNumId w:val="17"/>
  </w:num>
  <w:num w:numId="29">
    <w:abstractNumId w:val="27"/>
  </w:num>
  <w:num w:numId="30">
    <w:abstractNumId w:val="18"/>
  </w:num>
  <w:num w:numId="31">
    <w:abstractNumId w:val="33"/>
  </w:num>
  <w:num w:numId="32">
    <w:abstractNumId w:val="32"/>
  </w:num>
  <w:num w:numId="33">
    <w:abstractNumId w:val="16"/>
  </w:num>
  <w:num w:numId="34">
    <w:abstractNumId w:val="24"/>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AE"/>
    <w:rsid w:val="00012734"/>
    <w:rsid w:val="000221B4"/>
    <w:rsid w:val="00024CA3"/>
    <w:rsid w:val="00025F84"/>
    <w:rsid w:val="000314D8"/>
    <w:rsid w:val="00031A57"/>
    <w:rsid w:val="00033FF2"/>
    <w:rsid w:val="00037A53"/>
    <w:rsid w:val="00046540"/>
    <w:rsid w:val="000533CE"/>
    <w:rsid w:val="0005521A"/>
    <w:rsid w:val="000603AD"/>
    <w:rsid w:val="00062887"/>
    <w:rsid w:val="00063534"/>
    <w:rsid w:val="000635EB"/>
    <w:rsid w:val="0006646C"/>
    <w:rsid w:val="0007789E"/>
    <w:rsid w:val="00085C48"/>
    <w:rsid w:val="00085D4A"/>
    <w:rsid w:val="000916F2"/>
    <w:rsid w:val="00093BED"/>
    <w:rsid w:val="0009577B"/>
    <w:rsid w:val="000A007A"/>
    <w:rsid w:val="000A0E0C"/>
    <w:rsid w:val="000A1DC6"/>
    <w:rsid w:val="000A384A"/>
    <w:rsid w:val="000A5220"/>
    <w:rsid w:val="000A75B6"/>
    <w:rsid w:val="000B7D74"/>
    <w:rsid w:val="000C20A3"/>
    <w:rsid w:val="000C2A3D"/>
    <w:rsid w:val="000C34F5"/>
    <w:rsid w:val="000C406D"/>
    <w:rsid w:val="000C794C"/>
    <w:rsid w:val="000D0461"/>
    <w:rsid w:val="000D3F1E"/>
    <w:rsid w:val="000D6817"/>
    <w:rsid w:val="000D7908"/>
    <w:rsid w:val="000E394E"/>
    <w:rsid w:val="000E6994"/>
    <w:rsid w:val="000F31B9"/>
    <w:rsid w:val="000F42C3"/>
    <w:rsid w:val="000F76FA"/>
    <w:rsid w:val="000F78CD"/>
    <w:rsid w:val="00100A36"/>
    <w:rsid w:val="00101CA7"/>
    <w:rsid w:val="00113BF2"/>
    <w:rsid w:val="001144ED"/>
    <w:rsid w:val="0011495A"/>
    <w:rsid w:val="00114EE1"/>
    <w:rsid w:val="001168D2"/>
    <w:rsid w:val="00117A0C"/>
    <w:rsid w:val="00121498"/>
    <w:rsid w:val="00130FA8"/>
    <w:rsid w:val="001320D7"/>
    <w:rsid w:val="001354D0"/>
    <w:rsid w:val="001354E0"/>
    <w:rsid w:val="00136C1D"/>
    <w:rsid w:val="001425D6"/>
    <w:rsid w:val="00146535"/>
    <w:rsid w:val="00153F20"/>
    <w:rsid w:val="00160F71"/>
    <w:rsid w:val="001653D6"/>
    <w:rsid w:val="00172218"/>
    <w:rsid w:val="001736E2"/>
    <w:rsid w:val="00177DEC"/>
    <w:rsid w:val="00177DF3"/>
    <w:rsid w:val="00180154"/>
    <w:rsid w:val="001833AB"/>
    <w:rsid w:val="0018529A"/>
    <w:rsid w:val="001A08BA"/>
    <w:rsid w:val="001A22FD"/>
    <w:rsid w:val="001A290C"/>
    <w:rsid w:val="001B4554"/>
    <w:rsid w:val="001B7F4F"/>
    <w:rsid w:val="001C4CD1"/>
    <w:rsid w:val="001C7FCC"/>
    <w:rsid w:val="001D0590"/>
    <w:rsid w:val="001D06AB"/>
    <w:rsid w:val="001D2CF5"/>
    <w:rsid w:val="001D4BB2"/>
    <w:rsid w:val="001E119F"/>
    <w:rsid w:val="001E1C68"/>
    <w:rsid w:val="001E75B5"/>
    <w:rsid w:val="001F473B"/>
    <w:rsid w:val="001F49CF"/>
    <w:rsid w:val="001F75C4"/>
    <w:rsid w:val="00200670"/>
    <w:rsid w:val="00200C1B"/>
    <w:rsid w:val="00202E0B"/>
    <w:rsid w:val="00206B07"/>
    <w:rsid w:val="00207A19"/>
    <w:rsid w:val="00212791"/>
    <w:rsid w:val="00215952"/>
    <w:rsid w:val="00216271"/>
    <w:rsid w:val="00216E6C"/>
    <w:rsid w:val="002217C2"/>
    <w:rsid w:val="0022651A"/>
    <w:rsid w:val="00227E3B"/>
    <w:rsid w:val="00230965"/>
    <w:rsid w:val="002326A2"/>
    <w:rsid w:val="002327DA"/>
    <w:rsid w:val="00234D2E"/>
    <w:rsid w:val="00235139"/>
    <w:rsid w:val="00242D96"/>
    <w:rsid w:val="002435E8"/>
    <w:rsid w:val="00247220"/>
    <w:rsid w:val="00251742"/>
    <w:rsid w:val="00256DEF"/>
    <w:rsid w:val="00257986"/>
    <w:rsid w:val="00257BD4"/>
    <w:rsid w:val="00260FDF"/>
    <w:rsid w:val="002637F3"/>
    <w:rsid w:val="00267116"/>
    <w:rsid w:val="00267368"/>
    <w:rsid w:val="00267830"/>
    <w:rsid w:val="00271359"/>
    <w:rsid w:val="00271A06"/>
    <w:rsid w:val="00274592"/>
    <w:rsid w:val="00274A9E"/>
    <w:rsid w:val="00281592"/>
    <w:rsid w:val="00282000"/>
    <w:rsid w:val="00282B4D"/>
    <w:rsid w:val="00283ED0"/>
    <w:rsid w:val="002848FF"/>
    <w:rsid w:val="00284FF1"/>
    <w:rsid w:val="002853E3"/>
    <w:rsid w:val="00290197"/>
    <w:rsid w:val="002908C0"/>
    <w:rsid w:val="00291185"/>
    <w:rsid w:val="00294210"/>
    <w:rsid w:val="00297B4B"/>
    <w:rsid w:val="002A32D7"/>
    <w:rsid w:val="002A64FB"/>
    <w:rsid w:val="002A7A0D"/>
    <w:rsid w:val="002B01FB"/>
    <w:rsid w:val="002B05E1"/>
    <w:rsid w:val="002B59EE"/>
    <w:rsid w:val="002B7429"/>
    <w:rsid w:val="002C41CA"/>
    <w:rsid w:val="002D3476"/>
    <w:rsid w:val="002E4BD2"/>
    <w:rsid w:val="002E6C97"/>
    <w:rsid w:val="002F6F43"/>
    <w:rsid w:val="00300D07"/>
    <w:rsid w:val="00300F76"/>
    <w:rsid w:val="003035A0"/>
    <w:rsid w:val="0030792F"/>
    <w:rsid w:val="00310A5E"/>
    <w:rsid w:val="00316255"/>
    <w:rsid w:val="00316C99"/>
    <w:rsid w:val="00317E38"/>
    <w:rsid w:val="00324BA0"/>
    <w:rsid w:val="00325177"/>
    <w:rsid w:val="003273BD"/>
    <w:rsid w:val="00327AAB"/>
    <w:rsid w:val="003306E5"/>
    <w:rsid w:val="003315E9"/>
    <w:rsid w:val="00333D9C"/>
    <w:rsid w:val="003346BF"/>
    <w:rsid w:val="0033489C"/>
    <w:rsid w:val="00335AF9"/>
    <w:rsid w:val="003411F6"/>
    <w:rsid w:val="0036193C"/>
    <w:rsid w:val="00362E16"/>
    <w:rsid w:val="00365152"/>
    <w:rsid w:val="00366A8A"/>
    <w:rsid w:val="00370C7E"/>
    <w:rsid w:val="00372D75"/>
    <w:rsid w:val="003751D5"/>
    <w:rsid w:val="003807C1"/>
    <w:rsid w:val="0038104A"/>
    <w:rsid w:val="0038171B"/>
    <w:rsid w:val="00384896"/>
    <w:rsid w:val="00384C75"/>
    <w:rsid w:val="00390833"/>
    <w:rsid w:val="00391D9B"/>
    <w:rsid w:val="00393491"/>
    <w:rsid w:val="00394D35"/>
    <w:rsid w:val="003A2900"/>
    <w:rsid w:val="003A5081"/>
    <w:rsid w:val="003A58FD"/>
    <w:rsid w:val="003A5E0F"/>
    <w:rsid w:val="003A5F91"/>
    <w:rsid w:val="003A643E"/>
    <w:rsid w:val="003A6DE4"/>
    <w:rsid w:val="003B1BDB"/>
    <w:rsid w:val="003B1D74"/>
    <w:rsid w:val="003B715D"/>
    <w:rsid w:val="003C32B8"/>
    <w:rsid w:val="003C3822"/>
    <w:rsid w:val="003C6210"/>
    <w:rsid w:val="003C6458"/>
    <w:rsid w:val="003C6F2F"/>
    <w:rsid w:val="003D3F80"/>
    <w:rsid w:val="003D5BB3"/>
    <w:rsid w:val="003D682F"/>
    <w:rsid w:val="003F4349"/>
    <w:rsid w:val="003F4A8B"/>
    <w:rsid w:val="003F57E6"/>
    <w:rsid w:val="003F6BBA"/>
    <w:rsid w:val="003F6D50"/>
    <w:rsid w:val="00400BCF"/>
    <w:rsid w:val="00401FCE"/>
    <w:rsid w:val="004031B8"/>
    <w:rsid w:val="004055D5"/>
    <w:rsid w:val="0040578F"/>
    <w:rsid w:val="004127DE"/>
    <w:rsid w:val="00414C02"/>
    <w:rsid w:val="00425198"/>
    <w:rsid w:val="0042743D"/>
    <w:rsid w:val="00427532"/>
    <w:rsid w:val="00427B75"/>
    <w:rsid w:val="0043132F"/>
    <w:rsid w:val="004358CE"/>
    <w:rsid w:val="004358F5"/>
    <w:rsid w:val="00435FE6"/>
    <w:rsid w:val="0043713F"/>
    <w:rsid w:val="00437CD0"/>
    <w:rsid w:val="00441020"/>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83E11"/>
    <w:rsid w:val="00483FF6"/>
    <w:rsid w:val="004A19C7"/>
    <w:rsid w:val="004A3F13"/>
    <w:rsid w:val="004A7333"/>
    <w:rsid w:val="004B0AEF"/>
    <w:rsid w:val="004B377F"/>
    <w:rsid w:val="004B4A9C"/>
    <w:rsid w:val="004B67F9"/>
    <w:rsid w:val="004B73AF"/>
    <w:rsid w:val="004C1649"/>
    <w:rsid w:val="004D0155"/>
    <w:rsid w:val="004D056C"/>
    <w:rsid w:val="004D21A5"/>
    <w:rsid w:val="004D2AD8"/>
    <w:rsid w:val="004D5D37"/>
    <w:rsid w:val="004E2A1C"/>
    <w:rsid w:val="004E5163"/>
    <w:rsid w:val="004F041D"/>
    <w:rsid w:val="004F0E8C"/>
    <w:rsid w:val="004F4577"/>
    <w:rsid w:val="0050150E"/>
    <w:rsid w:val="00502450"/>
    <w:rsid w:val="00503027"/>
    <w:rsid w:val="005040EA"/>
    <w:rsid w:val="00504968"/>
    <w:rsid w:val="00506F36"/>
    <w:rsid w:val="005077E1"/>
    <w:rsid w:val="00507837"/>
    <w:rsid w:val="00510FBF"/>
    <w:rsid w:val="005110D3"/>
    <w:rsid w:val="00512D87"/>
    <w:rsid w:val="00514103"/>
    <w:rsid w:val="005153D6"/>
    <w:rsid w:val="00516099"/>
    <w:rsid w:val="00522FDE"/>
    <w:rsid w:val="00525C1D"/>
    <w:rsid w:val="00527A9E"/>
    <w:rsid w:val="005315F8"/>
    <w:rsid w:val="00534552"/>
    <w:rsid w:val="00535D0B"/>
    <w:rsid w:val="005363E8"/>
    <w:rsid w:val="00552B68"/>
    <w:rsid w:val="00554F07"/>
    <w:rsid w:val="005567CD"/>
    <w:rsid w:val="00556A0F"/>
    <w:rsid w:val="00564240"/>
    <w:rsid w:val="005644D5"/>
    <w:rsid w:val="00571175"/>
    <w:rsid w:val="00571FA6"/>
    <w:rsid w:val="00574DDA"/>
    <w:rsid w:val="005809C0"/>
    <w:rsid w:val="005860D2"/>
    <w:rsid w:val="0058711B"/>
    <w:rsid w:val="00587A6D"/>
    <w:rsid w:val="005932C4"/>
    <w:rsid w:val="005941A2"/>
    <w:rsid w:val="00596EAF"/>
    <w:rsid w:val="005A2C5B"/>
    <w:rsid w:val="005A419A"/>
    <w:rsid w:val="005A4A41"/>
    <w:rsid w:val="005A512C"/>
    <w:rsid w:val="005A5397"/>
    <w:rsid w:val="005B0991"/>
    <w:rsid w:val="005B2E8C"/>
    <w:rsid w:val="005C16BE"/>
    <w:rsid w:val="005C620D"/>
    <w:rsid w:val="005D1376"/>
    <w:rsid w:val="005D5BB9"/>
    <w:rsid w:val="005D6FAC"/>
    <w:rsid w:val="005E769C"/>
    <w:rsid w:val="005F0AA9"/>
    <w:rsid w:val="005F22B5"/>
    <w:rsid w:val="005F4CDB"/>
    <w:rsid w:val="005F580F"/>
    <w:rsid w:val="005F7B0A"/>
    <w:rsid w:val="00600CEA"/>
    <w:rsid w:val="006051A0"/>
    <w:rsid w:val="006060BB"/>
    <w:rsid w:val="00611179"/>
    <w:rsid w:val="00611FAA"/>
    <w:rsid w:val="00614158"/>
    <w:rsid w:val="006209E3"/>
    <w:rsid w:val="00621C6A"/>
    <w:rsid w:val="00625E36"/>
    <w:rsid w:val="00626854"/>
    <w:rsid w:val="00641011"/>
    <w:rsid w:val="00641922"/>
    <w:rsid w:val="00644022"/>
    <w:rsid w:val="00646062"/>
    <w:rsid w:val="006468C1"/>
    <w:rsid w:val="006578BD"/>
    <w:rsid w:val="00657EC2"/>
    <w:rsid w:val="00661CA5"/>
    <w:rsid w:val="0066636D"/>
    <w:rsid w:val="00667D02"/>
    <w:rsid w:val="00671815"/>
    <w:rsid w:val="00673B23"/>
    <w:rsid w:val="00684FCD"/>
    <w:rsid w:val="00687065"/>
    <w:rsid w:val="00690E8C"/>
    <w:rsid w:val="006941A3"/>
    <w:rsid w:val="006961F4"/>
    <w:rsid w:val="006A79F6"/>
    <w:rsid w:val="006B01C5"/>
    <w:rsid w:val="006B18F9"/>
    <w:rsid w:val="006B2169"/>
    <w:rsid w:val="006B5E13"/>
    <w:rsid w:val="006B64C7"/>
    <w:rsid w:val="006C0F5B"/>
    <w:rsid w:val="006C232F"/>
    <w:rsid w:val="006C7F69"/>
    <w:rsid w:val="006D052D"/>
    <w:rsid w:val="006D07E0"/>
    <w:rsid w:val="006D1EC3"/>
    <w:rsid w:val="006D6D2C"/>
    <w:rsid w:val="006D74ED"/>
    <w:rsid w:val="006E0641"/>
    <w:rsid w:val="006E215F"/>
    <w:rsid w:val="006E33EF"/>
    <w:rsid w:val="006E3F12"/>
    <w:rsid w:val="006E5005"/>
    <w:rsid w:val="006E5C8E"/>
    <w:rsid w:val="006E6694"/>
    <w:rsid w:val="006F2640"/>
    <w:rsid w:val="006F3111"/>
    <w:rsid w:val="006F3117"/>
    <w:rsid w:val="006F3164"/>
    <w:rsid w:val="006F3320"/>
    <w:rsid w:val="006F494E"/>
    <w:rsid w:val="006F76BC"/>
    <w:rsid w:val="00710D55"/>
    <w:rsid w:val="007140EA"/>
    <w:rsid w:val="00715393"/>
    <w:rsid w:val="00715701"/>
    <w:rsid w:val="007158A3"/>
    <w:rsid w:val="0071789E"/>
    <w:rsid w:val="0072111B"/>
    <w:rsid w:val="007258AF"/>
    <w:rsid w:val="00731C3E"/>
    <w:rsid w:val="0073604E"/>
    <w:rsid w:val="00736A35"/>
    <w:rsid w:val="00744AD2"/>
    <w:rsid w:val="00744AD7"/>
    <w:rsid w:val="00751152"/>
    <w:rsid w:val="00752F00"/>
    <w:rsid w:val="007533DC"/>
    <w:rsid w:val="00754FF1"/>
    <w:rsid w:val="00756DD4"/>
    <w:rsid w:val="00762A23"/>
    <w:rsid w:val="00763186"/>
    <w:rsid w:val="00764B77"/>
    <w:rsid w:val="00766D37"/>
    <w:rsid w:val="00767206"/>
    <w:rsid w:val="00770603"/>
    <w:rsid w:val="00771165"/>
    <w:rsid w:val="0077206E"/>
    <w:rsid w:val="00772C93"/>
    <w:rsid w:val="00774904"/>
    <w:rsid w:val="00777D9D"/>
    <w:rsid w:val="007866C5"/>
    <w:rsid w:val="00791053"/>
    <w:rsid w:val="00797DF3"/>
    <w:rsid w:val="007A401D"/>
    <w:rsid w:val="007A4B57"/>
    <w:rsid w:val="007A7E9A"/>
    <w:rsid w:val="007B3772"/>
    <w:rsid w:val="007B3ABD"/>
    <w:rsid w:val="007B3EEE"/>
    <w:rsid w:val="007C66D3"/>
    <w:rsid w:val="007D15EC"/>
    <w:rsid w:val="007D2F8D"/>
    <w:rsid w:val="007D5F5C"/>
    <w:rsid w:val="007E0C4A"/>
    <w:rsid w:val="007E4F3B"/>
    <w:rsid w:val="007E74AC"/>
    <w:rsid w:val="007E7D6E"/>
    <w:rsid w:val="007F5BA7"/>
    <w:rsid w:val="007F5F0B"/>
    <w:rsid w:val="00800452"/>
    <w:rsid w:val="00802B9A"/>
    <w:rsid w:val="008046A3"/>
    <w:rsid w:val="0080713C"/>
    <w:rsid w:val="008108F4"/>
    <w:rsid w:val="00811B6F"/>
    <w:rsid w:val="00811F6A"/>
    <w:rsid w:val="00812715"/>
    <w:rsid w:val="00815EDD"/>
    <w:rsid w:val="008216E1"/>
    <w:rsid w:val="00823E55"/>
    <w:rsid w:val="008263E0"/>
    <w:rsid w:val="008300F1"/>
    <w:rsid w:val="00834887"/>
    <w:rsid w:val="008349D0"/>
    <w:rsid w:val="00840635"/>
    <w:rsid w:val="0084255E"/>
    <w:rsid w:val="00850D3F"/>
    <w:rsid w:val="008519A7"/>
    <w:rsid w:val="008571D9"/>
    <w:rsid w:val="00857B2F"/>
    <w:rsid w:val="00863C0C"/>
    <w:rsid w:val="0087454B"/>
    <w:rsid w:val="008776FD"/>
    <w:rsid w:val="00877D38"/>
    <w:rsid w:val="00881BD0"/>
    <w:rsid w:val="00882827"/>
    <w:rsid w:val="008868CC"/>
    <w:rsid w:val="00892843"/>
    <w:rsid w:val="00894F9A"/>
    <w:rsid w:val="00895EFB"/>
    <w:rsid w:val="00897304"/>
    <w:rsid w:val="008A07B0"/>
    <w:rsid w:val="008A1BFE"/>
    <w:rsid w:val="008A281D"/>
    <w:rsid w:val="008A4D7F"/>
    <w:rsid w:val="008B1453"/>
    <w:rsid w:val="008B32D0"/>
    <w:rsid w:val="008C12B9"/>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15C1"/>
    <w:rsid w:val="00933D91"/>
    <w:rsid w:val="00934845"/>
    <w:rsid w:val="009424F1"/>
    <w:rsid w:val="0094599B"/>
    <w:rsid w:val="009463D0"/>
    <w:rsid w:val="00951942"/>
    <w:rsid w:val="00960ECC"/>
    <w:rsid w:val="00961D22"/>
    <w:rsid w:val="00964F54"/>
    <w:rsid w:val="009653CA"/>
    <w:rsid w:val="009712F9"/>
    <w:rsid w:val="009769FF"/>
    <w:rsid w:val="00982F93"/>
    <w:rsid w:val="00987DAD"/>
    <w:rsid w:val="00990E32"/>
    <w:rsid w:val="0099114D"/>
    <w:rsid w:val="00996FF9"/>
    <w:rsid w:val="009A15B3"/>
    <w:rsid w:val="009A565D"/>
    <w:rsid w:val="009B0C8F"/>
    <w:rsid w:val="009B15C1"/>
    <w:rsid w:val="009B24A7"/>
    <w:rsid w:val="009B3128"/>
    <w:rsid w:val="009B343D"/>
    <w:rsid w:val="009B472F"/>
    <w:rsid w:val="009B522E"/>
    <w:rsid w:val="009B5C58"/>
    <w:rsid w:val="009B6391"/>
    <w:rsid w:val="009C3E82"/>
    <w:rsid w:val="009C5251"/>
    <w:rsid w:val="009D4697"/>
    <w:rsid w:val="009D558C"/>
    <w:rsid w:val="009D7FCB"/>
    <w:rsid w:val="009E04E5"/>
    <w:rsid w:val="009E29B1"/>
    <w:rsid w:val="009E768C"/>
    <w:rsid w:val="009F4AFB"/>
    <w:rsid w:val="00A1034C"/>
    <w:rsid w:val="00A10957"/>
    <w:rsid w:val="00A11684"/>
    <w:rsid w:val="00A15C2B"/>
    <w:rsid w:val="00A169F9"/>
    <w:rsid w:val="00A27475"/>
    <w:rsid w:val="00A35332"/>
    <w:rsid w:val="00A37F60"/>
    <w:rsid w:val="00A40291"/>
    <w:rsid w:val="00A41714"/>
    <w:rsid w:val="00A4263F"/>
    <w:rsid w:val="00A42CB2"/>
    <w:rsid w:val="00A42ED2"/>
    <w:rsid w:val="00A43921"/>
    <w:rsid w:val="00A4501B"/>
    <w:rsid w:val="00A452D0"/>
    <w:rsid w:val="00A46495"/>
    <w:rsid w:val="00A464E5"/>
    <w:rsid w:val="00A46D7C"/>
    <w:rsid w:val="00A47927"/>
    <w:rsid w:val="00A5463F"/>
    <w:rsid w:val="00A560AD"/>
    <w:rsid w:val="00A565DC"/>
    <w:rsid w:val="00A61A03"/>
    <w:rsid w:val="00A61E88"/>
    <w:rsid w:val="00A66090"/>
    <w:rsid w:val="00A67C7D"/>
    <w:rsid w:val="00A70D46"/>
    <w:rsid w:val="00A768FE"/>
    <w:rsid w:val="00A76ABA"/>
    <w:rsid w:val="00A7787F"/>
    <w:rsid w:val="00A86BB0"/>
    <w:rsid w:val="00A87057"/>
    <w:rsid w:val="00A909C2"/>
    <w:rsid w:val="00A90B05"/>
    <w:rsid w:val="00A92248"/>
    <w:rsid w:val="00A97546"/>
    <w:rsid w:val="00AA50A9"/>
    <w:rsid w:val="00AA7669"/>
    <w:rsid w:val="00AB0E3E"/>
    <w:rsid w:val="00AB55E6"/>
    <w:rsid w:val="00AB6CC1"/>
    <w:rsid w:val="00AC0DC3"/>
    <w:rsid w:val="00AC1E13"/>
    <w:rsid w:val="00AC2900"/>
    <w:rsid w:val="00AC4334"/>
    <w:rsid w:val="00AC500F"/>
    <w:rsid w:val="00AC5D3C"/>
    <w:rsid w:val="00AC6EC5"/>
    <w:rsid w:val="00AD1DD7"/>
    <w:rsid w:val="00AD2308"/>
    <w:rsid w:val="00AD2E78"/>
    <w:rsid w:val="00AD547C"/>
    <w:rsid w:val="00AE225C"/>
    <w:rsid w:val="00AE494F"/>
    <w:rsid w:val="00AF033C"/>
    <w:rsid w:val="00AF2522"/>
    <w:rsid w:val="00AF3557"/>
    <w:rsid w:val="00AF4DDE"/>
    <w:rsid w:val="00AF6F55"/>
    <w:rsid w:val="00B0322F"/>
    <w:rsid w:val="00B0493E"/>
    <w:rsid w:val="00B074FB"/>
    <w:rsid w:val="00B07A66"/>
    <w:rsid w:val="00B10E98"/>
    <w:rsid w:val="00B13E1E"/>
    <w:rsid w:val="00B14745"/>
    <w:rsid w:val="00B16C3E"/>
    <w:rsid w:val="00B24EA3"/>
    <w:rsid w:val="00B25BD2"/>
    <w:rsid w:val="00B25FBF"/>
    <w:rsid w:val="00B267A6"/>
    <w:rsid w:val="00B27D52"/>
    <w:rsid w:val="00B32D65"/>
    <w:rsid w:val="00B3597C"/>
    <w:rsid w:val="00B376F0"/>
    <w:rsid w:val="00B40905"/>
    <w:rsid w:val="00B41FB6"/>
    <w:rsid w:val="00B436FD"/>
    <w:rsid w:val="00B438C2"/>
    <w:rsid w:val="00B45813"/>
    <w:rsid w:val="00B479EE"/>
    <w:rsid w:val="00B511B5"/>
    <w:rsid w:val="00B53214"/>
    <w:rsid w:val="00B53550"/>
    <w:rsid w:val="00B56B95"/>
    <w:rsid w:val="00B57058"/>
    <w:rsid w:val="00B576ED"/>
    <w:rsid w:val="00B60C80"/>
    <w:rsid w:val="00B6150D"/>
    <w:rsid w:val="00B65140"/>
    <w:rsid w:val="00B668BE"/>
    <w:rsid w:val="00B67035"/>
    <w:rsid w:val="00B7202A"/>
    <w:rsid w:val="00B724C3"/>
    <w:rsid w:val="00B773E1"/>
    <w:rsid w:val="00B7761D"/>
    <w:rsid w:val="00B77E2C"/>
    <w:rsid w:val="00B81780"/>
    <w:rsid w:val="00B835DF"/>
    <w:rsid w:val="00B86DAE"/>
    <w:rsid w:val="00B95CBF"/>
    <w:rsid w:val="00B97698"/>
    <w:rsid w:val="00B97D52"/>
    <w:rsid w:val="00BB081B"/>
    <w:rsid w:val="00BB3637"/>
    <w:rsid w:val="00BC098A"/>
    <w:rsid w:val="00BC145F"/>
    <w:rsid w:val="00BC5020"/>
    <w:rsid w:val="00BC6480"/>
    <w:rsid w:val="00BD28DE"/>
    <w:rsid w:val="00BE0C14"/>
    <w:rsid w:val="00BE226D"/>
    <w:rsid w:val="00BE7258"/>
    <w:rsid w:val="00BE79B6"/>
    <w:rsid w:val="00BF0085"/>
    <w:rsid w:val="00BF4D70"/>
    <w:rsid w:val="00C05137"/>
    <w:rsid w:val="00C11D61"/>
    <w:rsid w:val="00C12D9F"/>
    <w:rsid w:val="00C13A8F"/>
    <w:rsid w:val="00C21C8B"/>
    <w:rsid w:val="00C2447B"/>
    <w:rsid w:val="00C25056"/>
    <w:rsid w:val="00C345BB"/>
    <w:rsid w:val="00C34B96"/>
    <w:rsid w:val="00C367AA"/>
    <w:rsid w:val="00C36EFC"/>
    <w:rsid w:val="00C468D0"/>
    <w:rsid w:val="00C46F9E"/>
    <w:rsid w:val="00C53096"/>
    <w:rsid w:val="00C611D5"/>
    <w:rsid w:val="00C613C7"/>
    <w:rsid w:val="00C61A31"/>
    <w:rsid w:val="00C62ADD"/>
    <w:rsid w:val="00C62BE0"/>
    <w:rsid w:val="00C647E1"/>
    <w:rsid w:val="00C65CAE"/>
    <w:rsid w:val="00C70C60"/>
    <w:rsid w:val="00C722A4"/>
    <w:rsid w:val="00C72A11"/>
    <w:rsid w:val="00C73B27"/>
    <w:rsid w:val="00C74216"/>
    <w:rsid w:val="00C766F7"/>
    <w:rsid w:val="00C76A7C"/>
    <w:rsid w:val="00C76AF9"/>
    <w:rsid w:val="00C859EC"/>
    <w:rsid w:val="00C87C8D"/>
    <w:rsid w:val="00C87CB0"/>
    <w:rsid w:val="00C90696"/>
    <w:rsid w:val="00C918CD"/>
    <w:rsid w:val="00C91E19"/>
    <w:rsid w:val="00CA4781"/>
    <w:rsid w:val="00CA565B"/>
    <w:rsid w:val="00CA7BDE"/>
    <w:rsid w:val="00CB05C2"/>
    <w:rsid w:val="00CB5DEC"/>
    <w:rsid w:val="00CB5ED3"/>
    <w:rsid w:val="00CB6095"/>
    <w:rsid w:val="00CB62F1"/>
    <w:rsid w:val="00CC3B8A"/>
    <w:rsid w:val="00CC4DDC"/>
    <w:rsid w:val="00CC5698"/>
    <w:rsid w:val="00CD4A55"/>
    <w:rsid w:val="00CD699A"/>
    <w:rsid w:val="00D0189A"/>
    <w:rsid w:val="00D01CF2"/>
    <w:rsid w:val="00D04EF5"/>
    <w:rsid w:val="00D0647C"/>
    <w:rsid w:val="00D06BCB"/>
    <w:rsid w:val="00D0719C"/>
    <w:rsid w:val="00D114E5"/>
    <w:rsid w:val="00D14FEB"/>
    <w:rsid w:val="00D22582"/>
    <w:rsid w:val="00D23706"/>
    <w:rsid w:val="00D25FF0"/>
    <w:rsid w:val="00D2743E"/>
    <w:rsid w:val="00D30FFC"/>
    <w:rsid w:val="00D361A2"/>
    <w:rsid w:val="00D36ACE"/>
    <w:rsid w:val="00D41B3C"/>
    <w:rsid w:val="00D42191"/>
    <w:rsid w:val="00D444F9"/>
    <w:rsid w:val="00D4503E"/>
    <w:rsid w:val="00D45772"/>
    <w:rsid w:val="00D50160"/>
    <w:rsid w:val="00D50800"/>
    <w:rsid w:val="00D519D1"/>
    <w:rsid w:val="00D52C32"/>
    <w:rsid w:val="00D54B65"/>
    <w:rsid w:val="00D561CC"/>
    <w:rsid w:val="00D611E7"/>
    <w:rsid w:val="00D704E5"/>
    <w:rsid w:val="00D7074D"/>
    <w:rsid w:val="00D725DA"/>
    <w:rsid w:val="00D72CB0"/>
    <w:rsid w:val="00D76A28"/>
    <w:rsid w:val="00D77669"/>
    <w:rsid w:val="00D80723"/>
    <w:rsid w:val="00D80EDB"/>
    <w:rsid w:val="00D81E9E"/>
    <w:rsid w:val="00D9025B"/>
    <w:rsid w:val="00D92324"/>
    <w:rsid w:val="00D95ABD"/>
    <w:rsid w:val="00DA3485"/>
    <w:rsid w:val="00DA65D8"/>
    <w:rsid w:val="00DA6657"/>
    <w:rsid w:val="00DB1FC6"/>
    <w:rsid w:val="00DB2F74"/>
    <w:rsid w:val="00DD0EDC"/>
    <w:rsid w:val="00DD7A26"/>
    <w:rsid w:val="00DE1E55"/>
    <w:rsid w:val="00DE2776"/>
    <w:rsid w:val="00DE41C2"/>
    <w:rsid w:val="00DE7010"/>
    <w:rsid w:val="00DF38B9"/>
    <w:rsid w:val="00DF77B7"/>
    <w:rsid w:val="00E0436D"/>
    <w:rsid w:val="00E104EA"/>
    <w:rsid w:val="00E14DCD"/>
    <w:rsid w:val="00E20981"/>
    <w:rsid w:val="00E218F7"/>
    <w:rsid w:val="00E21B1D"/>
    <w:rsid w:val="00E21F3A"/>
    <w:rsid w:val="00E23D54"/>
    <w:rsid w:val="00E301B5"/>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7DF0"/>
    <w:rsid w:val="00E82810"/>
    <w:rsid w:val="00E83A51"/>
    <w:rsid w:val="00E84E01"/>
    <w:rsid w:val="00E84F4F"/>
    <w:rsid w:val="00E86744"/>
    <w:rsid w:val="00E8706F"/>
    <w:rsid w:val="00E917D2"/>
    <w:rsid w:val="00E95E97"/>
    <w:rsid w:val="00EA105F"/>
    <w:rsid w:val="00EA30C0"/>
    <w:rsid w:val="00EA4ABE"/>
    <w:rsid w:val="00EA4CDA"/>
    <w:rsid w:val="00EC1582"/>
    <w:rsid w:val="00EC1E6E"/>
    <w:rsid w:val="00EC33C4"/>
    <w:rsid w:val="00EC4172"/>
    <w:rsid w:val="00ED7057"/>
    <w:rsid w:val="00EE1675"/>
    <w:rsid w:val="00EE66BB"/>
    <w:rsid w:val="00EE7180"/>
    <w:rsid w:val="00EF07B4"/>
    <w:rsid w:val="00EF0FB9"/>
    <w:rsid w:val="00EF4C3F"/>
    <w:rsid w:val="00EF5801"/>
    <w:rsid w:val="00F04DDD"/>
    <w:rsid w:val="00F1147F"/>
    <w:rsid w:val="00F17658"/>
    <w:rsid w:val="00F208BD"/>
    <w:rsid w:val="00F209D7"/>
    <w:rsid w:val="00F20B24"/>
    <w:rsid w:val="00F24940"/>
    <w:rsid w:val="00F27A1F"/>
    <w:rsid w:val="00F46FE8"/>
    <w:rsid w:val="00F50473"/>
    <w:rsid w:val="00F53B97"/>
    <w:rsid w:val="00F5525A"/>
    <w:rsid w:val="00F570AC"/>
    <w:rsid w:val="00F61260"/>
    <w:rsid w:val="00F65FE2"/>
    <w:rsid w:val="00F66707"/>
    <w:rsid w:val="00F67832"/>
    <w:rsid w:val="00F7387F"/>
    <w:rsid w:val="00F76800"/>
    <w:rsid w:val="00F80FDA"/>
    <w:rsid w:val="00F83033"/>
    <w:rsid w:val="00F8445D"/>
    <w:rsid w:val="00F8535F"/>
    <w:rsid w:val="00F859D7"/>
    <w:rsid w:val="00F86957"/>
    <w:rsid w:val="00F87CCE"/>
    <w:rsid w:val="00F96B4C"/>
    <w:rsid w:val="00FB0011"/>
    <w:rsid w:val="00FB0D8D"/>
    <w:rsid w:val="00FB0DD0"/>
    <w:rsid w:val="00FB3641"/>
    <w:rsid w:val="00FB5EFF"/>
    <w:rsid w:val="00FB78D1"/>
    <w:rsid w:val="00FC276E"/>
    <w:rsid w:val="00FC5587"/>
    <w:rsid w:val="00FC61DD"/>
    <w:rsid w:val="00FC7101"/>
    <w:rsid w:val="00FD3A1A"/>
    <w:rsid w:val="00FE177F"/>
    <w:rsid w:val="00FE25A6"/>
    <w:rsid w:val="00FE54A0"/>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F4"/>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paragraph" w:styleId="Heading3">
    <w:name w:val="heading 3"/>
    <w:basedOn w:val="Normal"/>
    <w:next w:val="Normal"/>
    <w:link w:val="Heading3Char"/>
    <w:unhideWhenUsed/>
    <w:qFormat/>
    <w:rsid w:val="00D9025B"/>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L"/>
    <w:basedOn w:val="Normal"/>
    <w:link w:val="ListParagraphChar"/>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iPriority w:val="99"/>
    <w:unhideWhenUsed/>
    <w:rsid w:val="00B3597C"/>
    <w:pPr>
      <w:spacing w:line="240" w:lineRule="auto"/>
    </w:pPr>
    <w:rPr>
      <w:sz w:val="20"/>
      <w:szCs w:val="20"/>
    </w:rPr>
  </w:style>
  <w:style w:type="character" w:customStyle="1" w:styleId="CommentTextChar">
    <w:name w:val="Comment Text Char"/>
    <w:basedOn w:val="DefaultParagraphFont"/>
    <w:link w:val="CommentText"/>
    <w:uiPriority w:val="99"/>
    <w:rsid w:val="00B3597C"/>
    <w:rPr>
      <w:sz w:val="20"/>
      <w:szCs w:val="20"/>
    </w:rPr>
  </w:style>
  <w:style w:type="paragraph" w:styleId="CommentSubject">
    <w:name w:val="annotation subject"/>
    <w:basedOn w:val="CommentText"/>
    <w:next w:val="CommentText"/>
    <w:link w:val="CommentSubjectChar"/>
    <w:unhideWhenUsed/>
    <w:rsid w:val="00B3597C"/>
    <w:rPr>
      <w:b/>
      <w:bCs/>
    </w:rPr>
  </w:style>
  <w:style w:type="character" w:customStyle="1" w:styleId="CommentSubjectChar">
    <w:name w:val="Comment Subject Char"/>
    <w:basedOn w:val="CommentTextChar"/>
    <w:link w:val="CommentSubject"/>
    <w:rsid w:val="00B3597C"/>
    <w:rPr>
      <w:b/>
      <w:bCs/>
      <w:sz w:val="20"/>
      <w:szCs w:val="20"/>
    </w:rPr>
  </w:style>
  <w:style w:type="paragraph" w:styleId="BalloonText">
    <w:name w:val="Balloon Text"/>
    <w:basedOn w:val="Normal"/>
    <w:link w:val="BalloonTextChar"/>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L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character" w:customStyle="1" w:styleId="Heading3Char">
    <w:name w:val="Heading 3 Char"/>
    <w:basedOn w:val="DefaultParagraphFont"/>
    <w:link w:val="Heading3"/>
    <w:rsid w:val="00D9025B"/>
    <w:rPr>
      <w:rFonts w:asciiTheme="majorHAnsi" w:eastAsiaTheme="majorEastAsia" w:hAnsiTheme="majorHAnsi" w:cstheme="majorBidi"/>
      <w:color w:val="1F4D78" w:themeColor="accent1" w:themeShade="7F"/>
      <w:sz w:val="24"/>
      <w:szCs w:val="24"/>
      <w:lang w:val="en-GB"/>
    </w:rPr>
  </w:style>
  <w:style w:type="paragraph" w:customStyle="1" w:styleId="lisa1">
    <w:name w:val="lisa1"/>
    <w:basedOn w:val="Normal"/>
    <w:rsid w:val="00D9025B"/>
    <w:pPr>
      <w:spacing w:after="0" w:line="480" w:lineRule="auto"/>
    </w:pPr>
    <w:rPr>
      <w:rFonts w:ascii="Times New Roman" w:eastAsia="Times New Roman" w:hAnsi="Times New Roman" w:cs="Times New Roman"/>
      <w:b/>
      <w:sz w:val="28"/>
      <w:szCs w:val="20"/>
      <w:lang w:val="en-GB"/>
    </w:rPr>
  </w:style>
  <w:style w:type="paragraph" w:customStyle="1" w:styleId="lisa2">
    <w:name w:val="lisa2"/>
    <w:basedOn w:val="lisa1"/>
    <w:rsid w:val="00D9025B"/>
    <w:pPr>
      <w:spacing w:line="240" w:lineRule="auto"/>
    </w:pPr>
    <w:rPr>
      <w:b w:val="0"/>
      <w:sz w:val="24"/>
    </w:rPr>
  </w:style>
  <w:style w:type="paragraph" w:styleId="Title">
    <w:name w:val="Title"/>
    <w:basedOn w:val="Normal"/>
    <w:link w:val="TitleChar"/>
    <w:uiPriority w:val="10"/>
    <w:qFormat/>
    <w:rsid w:val="00D9025B"/>
    <w:pPr>
      <w:spacing w:after="0" w:line="240" w:lineRule="auto"/>
      <w:jc w:val="center"/>
    </w:pPr>
    <w:rPr>
      <w:rFonts w:ascii="Times New Roman" w:eastAsia="Times New Roman" w:hAnsi="Times New Roman" w:cs="Times New Roman"/>
      <w:b/>
      <w:sz w:val="24"/>
      <w:szCs w:val="20"/>
      <w:u w:val="single"/>
      <w:lang w:val="en-GB"/>
    </w:rPr>
  </w:style>
  <w:style w:type="character" w:customStyle="1" w:styleId="TitleChar">
    <w:name w:val="Title Char"/>
    <w:basedOn w:val="DefaultParagraphFont"/>
    <w:link w:val="Title"/>
    <w:uiPriority w:val="10"/>
    <w:rsid w:val="00D9025B"/>
    <w:rPr>
      <w:rFonts w:ascii="Times New Roman" w:eastAsia="Times New Roman" w:hAnsi="Times New Roman" w:cs="Times New Roman"/>
      <w:b/>
      <w:sz w:val="24"/>
      <w:szCs w:val="20"/>
      <w:u w:val="single"/>
      <w:lang w:val="en-GB"/>
    </w:rPr>
  </w:style>
  <w:style w:type="paragraph" w:styleId="DocumentMap">
    <w:name w:val="Document Map"/>
    <w:basedOn w:val="Normal"/>
    <w:link w:val="DocumentMapChar"/>
    <w:semiHidden/>
    <w:rsid w:val="00D9025B"/>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D9025B"/>
    <w:rPr>
      <w:rFonts w:ascii="Tahoma" w:eastAsia="Times New Roman" w:hAnsi="Tahoma" w:cs="Tahoma"/>
      <w:sz w:val="20"/>
      <w:szCs w:val="20"/>
      <w:shd w:val="clear" w:color="auto" w:fill="000080"/>
      <w:lang w:val="en-GB"/>
    </w:rPr>
  </w:style>
  <w:style w:type="paragraph" w:customStyle="1" w:styleId="Default">
    <w:name w:val="Default"/>
    <w:rsid w:val="00D9025B"/>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character" w:styleId="PageNumber">
    <w:name w:val="page number"/>
    <w:basedOn w:val="DefaultParagraphFont"/>
    <w:rsid w:val="00D9025B"/>
  </w:style>
  <w:style w:type="character" w:styleId="FollowedHyperlink">
    <w:name w:val="FollowedHyperlink"/>
    <w:rsid w:val="00D9025B"/>
    <w:rPr>
      <w:color w:val="954F72"/>
      <w:u w:val="single"/>
    </w:rPr>
  </w:style>
  <w:style w:type="paragraph" w:styleId="NormalWeb">
    <w:name w:val="Normal (Web)"/>
    <w:basedOn w:val="Normal"/>
    <w:uiPriority w:val="99"/>
    <w:unhideWhenUsed/>
    <w:rsid w:val="00D9025B"/>
    <w:pPr>
      <w:spacing w:after="0" w:line="240" w:lineRule="auto"/>
    </w:pPr>
    <w:rPr>
      <w:rFonts w:ascii="Aptos" w:hAnsi="Aptos" w:cs="Aptos"/>
      <w:sz w:val="24"/>
      <w:szCs w:val="24"/>
      <w:lang w:eastAsia="en-IE"/>
    </w:rPr>
  </w:style>
  <w:style w:type="character" w:styleId="Emphasis">
    <w:name w:val="Emphasis"/>
    <w:basedOn w:val="DefaultParagraphFont"/>
    <w:uiPriority w:val="20"/>
    <w:qFormat/>
    <w:rsid w:val="00D9025B"/>
    <w:rPr>
      <w:i/>
      <w:iCs/>
    </w:rPr>
  </w:style>
  <w:style w:type="character" w:styleId="Strong">
    <w:name w:val="Strong"/>
    <w:basedOn w:val="DefaultParagraphFont"/>
    <w:uiPriority w:val="22"/>
    <w:qFormat/>
    <w:rsid w:val="00D9025B"/>
    <w:rPr>
      <w:b/>
      <w:bCs/>
    </w:rPr>
  </w:style>
  <w:style w:type="paragraph" w:styleId="Revision">
    <w:name w:val="Revision"/>
    <w:hidden/>
    <w:uiPriority w:val="99"/>
    <w:semiHidden/>
    <w:rsid w:val="00D9025B"/>
    <w:pPr>
      <w:spacing w:after="0" w:line="240" w:lineRule="auto"/>
    </w:pPr>
    <w:rPr>
      <w:rFonts w:ascii="Times New Roman" w:eastAsia="Times New Roman" w:hAnsi="Times New Roman" w:cs="Times New Roman"/>
      <w:sz w:val="24"/>
      <w:szCs w:val="20"/>
      <w:lang w:val="en-GB"/>
    </w:rPr>
  </w:style>
  <w:style w:type="paragraph" w:customStyle="1" w:styleId="pf0">
    <w:name w:val="pf0"/>
    <w:basedOn w:val="Normal"/>
    <w:rsid w:val="00D9025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D9025B"/>
    <w:rPr>
      <w:rFonts w:ascii="Segoe UI" w:hAnsi="Segoe UI" w:cs="Segoe UI" w:hint="default"/>
      <w:sz w:val="18"/>
      <w:szCs w:val="18"/>
    </w:rPr>
  </w:style>
  <w:style w:type="paragraph" w:styleId="FootnoteText">
    <w:name w:val="footnote text"/>
    <w:basedOn w:val="Normal"/>
    <w:link w:val="FootnoteTextChar"/>
    <w:uiPriority w:val="99"/>
    <w:semiHidden/>
    <w:unhideWhenUsed/>
    <w:rsid w:val="00661C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1CA5"/>
    <w:rPr>
      <w:sz w:val="20"/>
      <w:szCs w:val="20"/>
    </w:rPr>
  </w:style>
  <w:style w:type="character" w:styleId="FootnoteReference">
    <w:name w:val="footnote reference"/>
    <w:basedOn w:val="DefaultParagraphFont"/>
    <w:uiPriority w:val="99"/>
    <w:rsid w:val="00661C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327880">
      <w:bodyDiv w:val="1"/>
      <w:marLeft w:val="0"/>
      <w:marRight w:val="0"/>
      <w:marTop w:val="0"/>
      <w:marBottom w:val="0"/>
      <w:divBdr>
        <w:top w:val="none" w:sz="0" w:space="0" w:color="auto"/>
        <w:left w:val="none" w:sz="0" w:space="0" w:color="auto"/>
        <w:bottom w:val="none" w:sz="0" w:space="0" w:color="auto"/>
        <w:right w:val="none" w:sz="0" w:space="0" w:color="auto"/>
      </w:divBdr>
      <w:divsChild>
        <w:div w:id="374499727">
          <w:marLeft w:val="0"/>
          <w:marRight w:val="0"/>
          <w:marTop w:val="0"/>
          <w:marBottom w:val="0"/>
          <w:divBdr>
            <w:top w:val="none" w:sz="0" w:space="0" w:color="auto"/>
            <w:left w:val="none" w:sz="0" w:space="0" w:color="auto"/>
            <w:bottom w:val="none" w:sz="0" w:space="0" w:color="auto"/>
            <w:right w:val="none" w:sz="0" w:space="0" w:color="auto"/>
          </w:divBdr>
        </w:div>
      </w:divsChild>
    </w:div>
    <w:div w:id="1159535370">
      <w:bodyDiv w:val="1"/>
      <w:marLeft w:val="0"/>
      <w:marRight w:val="0"/>
      <w:marTop w:val="0"/>
      <w:marBottom w:val="0"/>
      <w:divBdr>
        <w:top w:val="none" w:sz="0" w:space="0" w:color="auto"/>
        <w:left w:val="none" w:sz="0" w:space="0" w:color="auto"/>
        <w:bottom w:val="none" w:sz="0" w:space="0" w:color="auto"/>
        <w:right w:val="none" w:sz="0" w:space="0" w:color="auto"/>
      </w:divBdr>
      <w:divsChild>
        <w:div w:id="2139057889">
          <w:marLeft w:val="0"/>
          <w:marRight w:val="0"/>
          <w:marTop w:val="0"/>
          <w:marBottom w:val="0"/>
          <w:divBdr>
            <w:top w:val="none" w:sz="0" w:space="0" w:color="auto"/>
            <w:left w:val="none" w:sz="0" w:space="0" w:color="auto"/>
            <w:bottom w:val="none" w:sz="0" w:space="0" w:color="auto"/>
            <w:right w:val="none" w:sz="0" w:space="0" w:color="auto"/>
          </w:divBdr>
        </w:div>
      </w:divsChild>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471677985">
      <w:bodyDiv w:val="1"/>
      <w:marLeft w:val="0"/>
      <w:marRight w:val="0"/>
      <w:marTop w:val="0"/>
      <w:marBottom w:val="0"/>
      <w:divBdr>
        <w:top w:val="none" w:sz="0" w:space="0" w:color="auto"/>
        <w:left w:val="none" w:sz="0" w:space="0" w:color="auto"/>
        <w:bottom w:val="none" w:sz="0" w:space="0" w:color="auto"/>
        <w:right w:val="none" w:sz="0" w:space="0" w:color="auto"/>
      </w:divBdr>
      <w:divsChild>
        <w:div w:id="191769405">
          <w:marLeft w:val="0"/>
          <w:marRight w:val="0"/>
          <w:marTop w:val="0"/>
          <w:marBottom w:val="0"/>
          <w:divBdr>
            <w:top w:val="none" w:sz="0" w:space="0" w:color="auto"/>
            <w:left w:val="none" w:sz="0" w:space="0" w:color="auto"/>
            <w:bottom w:val="none" w:sz="0" w:space="0" w:color="auto"/>
            <w:right w:val="none" w:sz="0" w:space="0" w:color="auto"/>
          </w:divBdr>
        </w:div>
      </w:divsChild>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695233313">
      <w:bodyDiv w:val="1"/>
      <w:marLeft w:val="0"/>
      <w:marRight w:val="0"/>
      <w:marTop w:val="0"/>
      <w:marBottom w:val="0"/>
      <w:divBdr>
        <w:top w:val="none" w:sz="0" w:space="0" w:color="auto"/>
        <w:left w:val="none" w:sz="0" w:space="0" w:color="auto"/>
        <w:bottom w:val="none" w:sz="0" w:space="0" w:color="auto"/>
        <w:right w:val="none" w:sz="0" w:space="0" w:color="auto"/>
      </w:divBdr>
      <w:divsChild>
        <w:div w:id="1281912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hse.ie/eng/services/list/2/primarycare/childrenfirst/childrenfirstnationaloffic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hse.ie/eng/services/list/2/primarycare/childrenfirst/compliance-self-audit-checklist/children-first-compliance-self-audit-checklist.html" TargetMode="External"/><Relationship Id="rId2" Type="http://schemas.openxmlformats.org/officeDocument/2006/relationships/customXml" Target="../customXml/item2.xml"/><Relationship Id="rId16" Type="http://schemas.openxmlformats.org/officeDocument/2006/relationships/hyperlink" Target="https://childrenfirst.hselan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hse.ie"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c.europa.eu/internal_market/publicprocurement/legislation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4615-411B-45AA-9E09-66DBF8474CE1}">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2.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3.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5.xml><?xml version="1.0" encoding="utf-8"?>
<ds:datastoreItem xmlns:ds="http://schemas.openxmlformats.org/officeDocument/2006/customXml" ds:itemID="{AE7007F3-0382-4612-B2B7-FDF6E9A0E0C4}">
  <ds:schemaRefs>
    <ds:schemaRef ds:uri="office.server.policy"/>
  </ds:schemaRefs>
</ds:datastoreItem>
</file>

<file path=customXml/itemProps6.xml><?xml version="1.0" encoding="utf-8"?>
<ds:datastoreItem xmlns:ds="http://schemas.openxmlformats.org/officeDocument/2006/customXml" ds:itemID="{D5268AC5-A69E-476D-A37E-B3BEC964A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2653</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Martin Quinlivan</cp:lastModifiedBy>
  <cp:revision>3</cp:revision>
  <cp:lastPrinted>2026-09-29T13:16:00Z</cp:lastPrinted>
  <dcterms:created xsi:type="dcterms:W3CDTF">2026-10-13T13:59:00Z</dcterms:created>
  <dcterms:modified xsi:type="dcterms:W3CDTF">2026-10-13T13:59:00Z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