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09FE41E7"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10-13T00:00:00Z">
            <w:dateFormat w:val="dd/MM/yyyy"/>
            <w:lid w:val="en-IE"/>
            <w:storeMappedDataAs w:val="dateTime"/>
            <w:calendar w:val="gregorian"/>
          </w:date>
        </w:sdtPr>
        <w:sdtContent>
          <w:r w:rsidR="00587A1D">
            <w:rPr>
              <w:rFonts w:ascii="Calibri" w:hAnsi="Calibri"/>
              <w:sz w:val="40"/>
              <w:szCs w:val="40"/>
              <w:highlight w:val="lightGray"/>
              <w:lang w:val="en-IE"/>
            </w:rPr>
            <w:t>13/10/2026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Content>
          <w:r w:rsidR="007329AE" w:rsidRPr="007329AE">
            <w:rPr>
              <w:rFonts w:ascii="Calibri" w:hAnsi="Calibri"/>
              <w:sz w:val="40"/>
              <w:szCs w:val="40"/>
            </w:rPr>
            <w:t>Accreditation Management Software and Associated Services for the University of Limerick (UL)</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26B8961A"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1-17T16:00:00Z">
            <w:dateFormat w:val="dd/MM/yyyy HH:mm"/>
            <w:lid w:val="en-IE"/>
            <w:storeMappedDataAs w:val="dateTime"/>
            <w:calendar w:val="gregorian"/>
          </w:date>
        </w:sdtPr>
        <w:sdtContent>
          <w:r w:rsidR="00A40B7B">
            <w:rPr>
              <w:rFonts w:ascii="Calibri" w:hAnsi="Calibri"/>
              <w:sz w:val="40"/>
              <w:szCs w:val="40"/>
              <w:highlight w:val="lightGray"/>
              <w:lang w:val="en-IE"/>
            </w:rPr>
            <w:t>17/11/2026 16:00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sdt>
              <w:sdtPr>
                <w:id w:val="1652099413"/>
                <w:placeholder>
                  <w:docPart w:val="C52F5A3A98F646D1BB8037DDFF140C81"/>
                </w:placeholder>
              </w:sdtPr>
              <w:sdtContent>
                <w:p w14:paraId="2067CC9A" w14:textId="77777777" w:rsidR="00A40B7B" w:rsidRPr="00A40B7B" w:rsidRDefault="00A40B7B" w:rsidP="00A40B7B">
                  <w:pPr>
                    <w:spacing w:after="200" w:line="320" w:lineRule="auto"/>
                    <w:jc w:val="both"/>
                  </w:pPr>
                  <w:r w:rsidRPr="00A40B7B">
                    <w:t>Part 1:</w:t>
                  </w:r>
                  <w:r w:rsidRPr="00A40B7B">
                    <w:tab/>
                  </w:r>
                  <w:r w:rsidRPr="00A40B7B">
                    <w:tab/>
                    <w:t xml:space="preserve"> </w:t>
                  </w:r>
                  <w:r w:rsidRPr="00A40B7B">
                    <w:tab/>
                    <w:t xml:space="preserve">Introduction </w:t>
                  </w:r>
                </w:p>
                <w:p w14:paraId="4920F8C6" w14:textId="77777777" w:rsidR="00A40B7B" w:rsidRPr="00A40B7B" w:rsidRDefault="00A40B7B" w:rsidP="00A40B7B">
                  <w:pPr>
                    <w:spacing w:after="200" w:line="320" w:lineRule="auto"/>
                    <w:jc w:val="both"/>
                  </w:pPr>
                  <w:r w:rsidRPr="00A40B7B">
                    <w:t>Part 2:</w:t>
                  </w:r>
                  <w:r w:rsidRPr="00A40B7B">
                    <w:tab/>
                  </w:r>
                  <w:r w:rsidRPr="00A40B7B">
                    <w:tab/>
                  </w:r>
                  <w:r w:rsidRPr="00A40B7B">
                    <w:tab/>
                    <w:t>Instructions to Tenderers</w:t>
                  </w:r>
                </w:p>
                <w:p w14:paraId="10F4B30D" w14:textId="77777777" w:rsidR="00A40B7B" w:rsidRPr="00A40B7B" w:rsidRDefault="00A40B7B" w:rsidP="00A40B7B">
                  <w:pPr>
                    <w:spacing w:after="200" w:line="320" w:lineRule="auto"/>
                    <w:jc w:val="both"/>
                  </w:pPr>
                  <w:r w:rsidRPr="00A40B7B">
                    <w:t xml:space="preserve">Part 3: </w:t>
                  </w:r>
                  <w:r w:rsidRPr="00A40B7B">
                    <w:tab/>
                  </w:r>
                  <w:r w:rsidRPr="00A40B7B">
                    <w:tab/>
                  </w:r>
                  <w:r w:rsidRPr="00A40B7B">
                    <w:tab/>
                    <w:t>Selection and Award Criteria</w:t>
                  </w:r>
                </w:p>
                <w:p w14:paraId="1685BB83" w14:textId="77777777" w:rsidR="00A40B7B" w:rsidRPr="00A40B7B" w:rsidRDefault="00A40B7B" w:rsidP="00A40B7B">
                  <w:pPr>
                    <w:spacing w:after="200" w:line="320" w:lineRule="auto"/>
                    <w:jc w:val="both"/>
                  </w:pPr>
                  <w:r w:rsidRPr="00A40B7B">
                    <w:t xml:space="preserve">Appendix 1: </w:t>
                  </w:r>
                  <w:r w:rsidRPr="00A40B7B">
                    <w:tab/>
                  </w:r>
                  <w:r w:rsidRPr="00A40B7B">
                    <w:tab/>
                    <w:t>Requirements and Specifications</w:t>
                  </w:r>
                </w:p>
                <w:p w14:paraId="23775680" w14:textId="77777777" w:rsidR="00A40B7B" w:rsidRPr="00A40B7B" w:rsidRDefault="00A40B7B" w:rsidP="00A40B7B">
                  <w:pPr>
                    <w:spacing w:after="200" w:line="320" w:lineRule="auto"/>
                    <w:jc w:val="both"/>
                  </w:pPr>
                  <w:r w:rsidRPr="00A40B7B">
                    <w:t xml:space="preserve">Appendix 2: </w:t>
                  </w:r>
                  <w:r w:rsidRPr="00A40B7B">
                    <w:tab/>
                  </w:r>
                  <w:r w:rsidRPr="00A40B7B">
                    <w:tab/>
                    <w:t xml:space="preserve">Pricing Schedule </w:t>
                  </w:r>
                </w:p>
                <w:p w14:paraId="343E3209" w14:textId="77777777" w:rsidR="00A40B7B" w:rsidRPr="00A40B7B" w:rsidRDefault="00A40B7B" w:rsidP="00A40B7B">
                  <w:pPr>
                    <w:spacing w:after="200" w:line="320" w:lineRule="auto"/>
                    <w:jc w:val="both"/>
                  </w:pPr>
                  <w:r w:rsidRPr="00A40B7B">
                    <w:t xml:space="preserve">Appendix 3: </w:t>
                  </w:r>
                  <w:r w:rsidRPr="00A40B7B">
                    <w:tab/>
                  </w:r>
                  <w:r w:rsidRPr="00A40B7B">
                    <w:tab/>
                    <w:t xml:space="preserve">Tenderer’s Statement </w:t>
                  </w:r>
                </w:p>
                <w:p w14:paraId="51124C53" w14:textId="77777777" w:rsidR="00A40B7B" w:rsidRPr="00A40B7B" w:rsidRDefault="00A40B7B" w:rsidP="00A40B7B">
                  <w:pPr>
                    <w:spacing w:after="200" w:line="320" w:lineRule="auto"/>
                    <w:jc w:val="both"/>
                  </w:pPr>
                  <w:r w:rsidRPr="00A40B7B">
                    <w:t xml:space="preserve">Appendix 4: </w:t>
                  </w:r>
                  <w:r w:rsidRPr="00A40B7B">
                    <w:tab/>
                  </w:r>
                  <w:r w:rsidRPr="00A40B7B">
                    <w:tab/>
                    <w:t xml:space="preserve">Declaration as to Personal Circumstances of Tenderer </w:t>
                  </w:r>
                </w:p>
                <w:p w14:paraId="4606E9D0" w14:textId="77777777" w:rsidR="00A40B7B" w:rsidRPr="00A40B7B" w:rsidRDefault="00A40B7B" w:rsidP="00A40B7B">
                  <w:pPr>
                    <w:spacing w:after="200" w:line="320" w:lineRule="auto"/>
                    <w:jc w:val="both"/>
                  </w:pPr>
                  <w:r w:rsidRPr="00A40B7B">
                    <w:t xml:space="preserve">Appendix 5: </w:t>
                  </w:r>
                  <w:r w:rsidRPr="00A40B7B">
                    <w:tab/>
                  </w:r>
                  <w:r w:rsidRPr="00A40B7B">
                    <w:tab/>
                    <w:t xml:space="preserve">Services Contract </w:t>
                  </w:r>
                </w:p>
                <w:p w14:paraId="1244AC5A" w14:textId="77777777" w:rsidR="00A40B7B" w:rsidRPr="00A40B7B" w:rsidRDefault="00A40B7B" w:rsidP="00A40B7B">
                  <w:pPr>
                    <w:spacing w:after="200" w:line="320" w:lineRule="auto"/>
                    <w:jc w:val="both"/>
                  </w:pPr>
                  <w:r w:rsidRPr="00A40B7B">
                    <w:t xml:space="preserve">Appendix 6: </w:t>
                  </w:r>
                  <w:r w:rsidRPr="00A40B7B">
                    <w:tab/>
                  </w:r>
                  <w:r w:rsidRPr="00A40B7B">
                    <w:tab/>
                    <w:t>Confidentiality Agreement</w:t>
                  </w:r>
                </w:p>
                <w:p w14:paraId="6F94BFBA" w14:textId="77777777" w:rsidR="00A40B7B" w:rsidRPr="00A40B7B" w:rsidRDefault="00A40B7B" w:rsidP="00A40B7B">
                  <w:pPr>
                    <w:spacing w:after="200" w:line="320" w:lineRule="auto"/>
                    <w:jc w:val="both"/>
                  </w:pPr>
                </w:p>
              </w:sdtContent>
            </w:sdt>
            <w:p w14:paraId="079E0786" w14:textId="388C23E7" w:rsidR="00234C8E" w:rsidRDefault="00234C8E" w:rsidP="00B631E0">
              <w:pPr>
                <w:spacing w:after="200" w:line="320" w:lineRule="auto"/>
                <w:jc w:val="both"/>
              </w:pPr>
            </w:p>
            <w:p w14:paraId="3FB708ED" w14:textId="77777777" w:rsidR="00A40B7B" w:rsidRDefault="00A40B7B" w:rsidP="00B631E0">
              <w:pPr>
                <w:spacing w:after="200" w:line="320" w:lineRule="auto"/>
                <w:jc w:val="both"/>
              </w:pPr>
            </w:p>
            <w:p w14:paraId="6A63207A" w14:textId="77777777" w:rsidR="00A40B7B" w:rsidRDefault="00000000" w:rsidP="00B631E0">
              <w:pPr>
                <w:spacing w:after="200" w:line="320" w:lineRule="auto"/>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3F02762A" w:rsidR="003C0FB1" w:rsidRDefault="00000000"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Content>
                <w:r w:rsidR="00851966">
                  <w:rPr>
                    <w:highlight w:val="lightGray"/>
                  </w:rPr>
                  <w:t>The University of Limerick</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117211E8" w:rsidR="003C0FB1" w:rsidRDefault="003C0FB1" w:rsidP="00B61DAD">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7329AE" w:rsidRPr="007329AE">
              <w:rPr>
                <w:noProof/>
              </w:rPr>
              <w:t xml:space="preserve">A cloud-hosted software platform for Accreditation and Certification Management, for use by </w:t>
            </w:r>
            <w:r w:rsidR="007329AE">
              <w:rPr>
                <w:noProof/>
              </w:rPr>
              <w:t>The University of Limerick</w:t>
            </w:r>
            <w:r w:rsidR="007329AE" w:rsidRPr="007329AE">
              <w:rPr>
                <w:noProof/>
              </w:rPr>
              <w:t xml:space="preserve"> Business School</w:t>
            </w:r>
            <w:r w:rsidR="00757561">
              <w:fldChar w:fldCharType="end"/>
            </w:r>
            <w:bookmarkEnd w:id="1"/>
            <w:r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0BC0E86D"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Pr>
                <w:i/>
                <w:iCs/>
                <w:noProof/>
                <w:color w:val="FF0000"/>
              </w:rPr>
              <w:t xml:space="preserve"> “Not Used” </w:t>
            </w:r>
            <w:r>
              <w:rPr>
                <w:i/>
                <w:iCs/>
                <w:color w:val="FF0000"/>
              </w:rPr>
              <w:fldChar w:fldCharType="end"/>
            </w:r>
            <w:bookmarkEnd w:id="2"/>
          </w:p>
          <w:p w14:paraId="44A17398" w14:textId="01C3B901"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sidR="00851966">
              <w:t> </w:t>
            </w:r>
            <w:r w:rsidR="00851966">
              <w:t> </w:t>
            </w:r>
            <w:r w:rsidR="00851966">
              <w:t> </w:t>
            </w:r>
            <w:r w:rsidR="00851966">
              <w:t> </w:t>
            </w:r>
            <w:r w:rsidR="00851966">
              <w:t> </w:t>
            </w:r>
            <w:r>
              <w:fldChar w:fldCharType="end"/>
            </w:r>
            <w:bookmarkEnd w:id="3"/>
            <w:r>
              <w:t xml:space="preserve"> </w:t>
            </w:r>
            <w:r w:rsidRPr="00E13A0D">
              <w:t>lots (each a “Lot”) as described below.  Each Lot will result in a separate contract.</w:t>
            </w:r>
          </w:p>
          <w:p w14:paraId="00DC7985" w14:textId="77CFC9FE"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sidR="00851966">
              <w:t> </w:t>
            </w:r>
            <w:r w:rsidR="00851966">
              <w:t> </w:t>
            </w:r>
            <w:r w:rsidR="00851966">
              <w:t> </w:t>
            </w:r>
            <w:r w:rsidR="00851966">
              <w:t> </w:t>
            </w:r>
            <w:r w:rsidR="00851966">
              <w:t> </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2188D882"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851966">
              <w:rPr>
                <w:noProof/>
              </w:rPr>
              <w:t>three (3)years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02D82A42"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851966">
              <w:rPr>
                <w:i/>
                <w:iCs/>
                <w:color w:val="FF0000"/>
              </w:rPr>
              <w:t> </w:t>
            </w:r>
            <w:r w:rsidR="00851966">
              <w:rPr>
                <w:i/>
                <w:iCs/>
                <w:color w:val="FF0000"/>
              </w:rPr>
              <w:t> </w:t>
            </w:r>
            <w:r w:rsidR="00851966">
              <w:rPr>
                <w:i/>
                <w:iCs/>
                <w:color w:val="FF0000"/>
              </w:rPr>
              <w:t> </w:t>
            </w:r>
            <w:r w:rsidR="00851966">
              <w:rPr>
                <w:i/>
                <w:iCs/>
                <w:color w:val="FF0000"/>
              </w:rPr>
              <w:t> </w:t>
            </w:r>
            <w:r w:rsidR="00851966">
              <w:rPr>
                <w:i/>
                <w:iCs/>
                <w:color w:val="FF0000"/>
              </w:rPr>
              <w:t> </w:t>
            </w:r>
            <w:r w:rsidRPr="003650CE">
              <w:rPr>
                <w:i/>
                <w:iCs/>
                <w:color w:val="FF0000"/>
              </w:rPr>
              <w:fldChar w:fldCharType="end"/>
            </w:r>
            <w:bookmarkEnd w:id="5"/>
          </w:p>
          <w:p w14:paraId="295B2DAB" w14:textId="596FA66B"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851966">
              <w:rPr>
                <w:highlight w:val="lightGray"/>
              </w:rPr>
              <w:t>twelve (12)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851966">
              <w:rPr>
                <w:highlight w:val="lightGray"/>
              </w:rPr>
              <w:t>two (2)</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6025A7D4"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Contracts]</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851966">
              <w:rPr>
                <w:i/>
                <w:color w:val="FF0000"/>
                <w:highlight w:val="lightGray"/>
              </w:rPr>
              <w:t> </w:t>
            </w:r>
            <w:r w:rsidR="00851966">
              <w:rPr>
                <w:i/>
                <w:color w:val="FF0000"/>
                <w:highlight w:val="lightGray"/>
              </w:rPr>
              <w:t> </w:t>
            </w:r>
            <w:r w:rsidR="00851966">
              <w:rPr>
                <w:i/>
                <w:color w:val="FF0000"/>
                <w:highlight w:val="lightGray"/>
              </w:rPr>
              <w:t> </w:t>
            </w:r>
            <w:r w:rsidR="00851966">
              <w:rPr>
                <w:i/>
                <w:color w:val="FF0000"/>
                <w:highlight w:val="lightGray"/>
              </w:rPr>
              <w:t> </w:t>
            </w:r>
            <w:r w:rsidR="00851966">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851966">
              <w:rPr>
                <w:noProof/>
                <w:szCs w:val="22"/>
              </w:rPr>
              <w:t>€80,000</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40063D52"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851966">
              <w:rPr>
                <w:i/>
                <w:color w:val="FF0000"/>
              </w:rPr>
              <w:t> </w:t>
            </w:r>
            <w:r w:rsidR="00851966">
              <w:rPr>
                <w:i/>
                <w:color w:val="FF0000"/>
              </w:rPr>
              <w:t> </w:t>
            </w:r>
            <w:r w:rsidR="00851966">
              <w:rPr>
                <w:i/>
                <w:color w:val="FF0000"/>
              </w:rPr>
              <w:t> </w:t>
            </w:r>
            <w:r w:rsidR="00851966">
              <w:rPr>
                <w:i/>
                <w:color w:val="FF0000"/>
              </w:rPr>
              <w:t> </w:t>
            </w:r>
            <w:r w:rsidR="00851966">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851966">
              <w:rPr>
                <w:highlight w:val="lightGray"/>
              </w:rPr>
              <w:t> </w:t>
            </w:r>
            <w:r w:rsidR="00851966">
              <w:rPr>
                <w:highlight w:val="lightGray"/>
              </w:rPr>
              <w:t> </w:t>
            </w:r>
            <w:r w:rsidR="00851966">
              <w:rPr>
                <w:highlight w:val="lightGray"/>
              </w:rPr>
              <w:t> </w:t>
            </w:r>
            <w:r w:rsidR="00851966">
              <w:rPr>
                <w:highlight w:val="lightGray"/>
              </w:rPr>
              <w:t> </w:t>
            </w:r>
            <w:r w:rsidR="00851966">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40060B68" w14:textId="5317C28A" w:rsidR="007B7D0E" w:rsidRPr="00851966" w:rsidRDefault="007B7D0E" w:rsidP="007B7D0E">
                    <w:r w:rsidRPr="009476F2">
                      <w:rPr>
                        <w:highlight w:val="lightGray"/>
                      </w:rPr>
                      <w:t xml:space="preserve">Tenders must be submitted via the ‘electronic tenderbox’ available on </w:t>
                    </w:r>
                    <w:hyperlink r:id="rId16" w:history="1">
                      <w:r w:rsidR="005520E5" w:rsidRPr="005520E5">
                        <w:rPr>
                          <w:rStyle w:val="Hyperlink"/>
                          <w:highlight w:val="lightGray"/>
                        </w:rPr>
                        <w:t>www.etenders.gov.ie</w:t>
                      </w:r>
                    </w:hyperlink>
                    <w:r w:rsidRPr="009476F2">
                      <w:rPr>
                        <w:highlight w:val="lightGray"/>
                      </w:rPr>
                      <w:t>.   Only Tenders submitted to the electronic tenderbox will be accepted.  Tenders submitted by any other means (including but not limited to: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tenderbox, there is a current file size limit of 250MB for each single file uploaded, with a maximum total limit of 2GB for all documentation (combined) in the Tender submitted.  </w:t>
                    </w:r>
                  </w:p>
                  <w:p w14:paraId="1168D322" w14:textId="78CC8249" w:rsidR="00977CC4" w:rsidRPr="00851966" w:rsidRDefault="00A76E64" w:rsidP="007B7D0E">
                    <w:pPr>
                      <w:rPr>
                        <w:highlight w:val="lightGray"/>
                      </w:rPr>
                    </w:pPr>
                    <w:r w:rsidRPr="00A76E64">
                      <w:rPr>
                        <w:highlight w:val="lightGray"/>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348A3AE6" w:rsidR="003C0FB1" w:rsidRPr="000E5DB7" w:rsidRDefault="003C0FB1" w:rsidP="007329AE">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AB6EB0">
              <w:t>16:</w:t>
            </w:r>
            <w:r w:rsidR="00851966">
              <w:rPr>
                <w:noProof/>
              </w:rPr>
              <w:t>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AB6EB0">
              <w:t>17</w:t>
            </w:r>
            <w:r w:rsidR="00851966">
              <w:rPr>
                <w:noProof/>
              </w:rPr>
              <w:t>/</w:t>
            </w:r>
            <w:r w:rsidR="00AB6EB0">
              <w:rPr>
                <w:noProof/>
              </w:rPr>
              <w:t>11</w:t>
            </w:r>
            <w:r w:rsidR="00851966">
              <w:rPr>
                <w:noProof/>
              </w:rPr>
              <w:t>/2026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002B36BA"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6E097921"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851966">
              <w:t> </w:t>
            </w:r>
            <w:r w:rsidR="00851966">
              <w:t> </w:t>
            </w:r>
            <w:r w:rsidR="00851966">
              <w:t> </w:t>
            </w:r>
            <w:r w:rsidR="00851966">
              <w:t> </w:t>
            </w:r>
            <w:r w:rsidR="00851966">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851966">
              <w:rPr>
                <w:i/>
                <w:iCs/>
                <w:color w:val="FF0000"/>
              </w:rPr>
              <w:t> </w:t>
            </w:r>
            <w:r w:rsidR="00851966">
              <w:rPr>
                <w:i/>
                <w:iCs/>
                <w:color w:val="FF0000"/>
              </w:rPr>
              <w:t> </w:t>
            </w:r>
            <w:r w:rsidR="00851966">
              <w:rPr>
                <w:i/>
                <w:iCs/>
                <w:color w:val="FF0000"/>
              </w:rPr>
              <w:t> </w:t>
            </w:r>
            <w:r w:rsidR="00851966">
              <w:rPr>
                <w:i/>
                <w:iCs/>
                <w:color w:val="FF0000"/>
              </w:rPr>
              <w:t> </w:t>
            </w:r>
            <w:r w:rsidR="00851966">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68D689D7"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851966">
              <w:rPr>
                <w:noProof/>
              </w:rPr>
              <w:t>Excel, Word, and PDF reader</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79950363"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AB6EB0">
              <w:t>16</w:t>
            </w:r>
            <w:r w:rsidR="007329AE">
              <w:rPr>
                <w:noProof/>
              </w:rPr>
              <w:t>:</w:t>
            </w:r>
            <w:r w:rsidR="00851966">
              <w:rPr>
                <w:noProof/>
              </w:rPr>
              <w:t>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AB6EB0">
              <w:t>10</w:t>
            </w:r>
            <w:r w:rsidR="00851966">
              <w:rPr>
                <w:noProof/>
              </w:rPr>
              <w:t>/</w:t>
            </w:r>
            <w:r w:rsidR="00AB6EB0">
              <w:rPr>
                <w:noProof/>
              </w:rPr>
              <w:t>11</w:t>
            </w:r>
            <w:r w:rsidR="00851966">
              <w:rPr>
                <w:noProof/>
              </w:rPr>
              <w:t>/2026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15340B5D"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181AD1">
              <w:rPr>
                <w:noProof/>
              </w:rPr>
              <w:t>the term of the contract</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2F4AD201"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Pr="004C1900">
              <w:rPr>
                <w:i/>
                <w:iCs/>
                <w:noProof/>
                <w:color w:val="FF0000"/>
                <w:highlight w:val="lightGray"/>
              </w:rPr>
              <w:t>“Not Used”</w:t>
            </w:r>
            <w:r w:rsidRPr="004C1900">
              <w:rPr>
                <w:i/>
                <w:iCs/>
                <w:color w:val="FF0000"/>
                <w:highlight w:val="lightGray"/>
              </w:rPr>
              <w:fldChar w:fldCharType="end"/>
            </w:r>
          </w:p>
          <w:p w14:paraId="0E392840" w14:textId="600F95A6"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181AD1">
              <w:rPr>
                <w:szCs w:val="22"/>
              </w:rPr>
              <w:t> </w:t>
            </w:r>
            <w:r w:rsidR="00181AD1">
              <w:rPr>
                <w:szCs w:val="22"/>
              </w:rPr>
              <w:t> </w:t>
            </w:r>
            <w:r w:rsidR="00181AD1">
              <w:rPr>
                <w:szCs w:val="22"/>
              </w:rPr>
              <w:t> </w:t>
            </w:r>
            <w:r w:rsidR="00181AD1">
              <w:rPr>
                <w:szCs w:val="22"/>
              </w:rPr>
              <w:t> </w:t>
            </w:r>
            <w:r w:rsidR="00181AD1">
              <w:rPr>
                <w:szCs w:val="22"/>
              </w:rPr>
              <w:t> </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181AD1">
              <w:rPr>
                <w:szCs w:val="22"/>
              </w:rPr>
              <w:t> </w:t>
            </w:r>
            <w:r w:rsidR="00181AD1">
              <w:rPr>
                <w:szCs w:val="22"/>
              </w:rPr>
              <w:t> </w:t>
            </w:r>
            <w:r w:rsidR="00181AD1">
              <w:rPr>
                <w:szCs w:val="22"/>
              </w:rPr>
              <w:t> </w:t>
            </w:r>
            <w:r w:rsidR="00181AD1">
              <w:rPr>
                <w:szCs w:val="22"/>
              </w:rPr>
              <w:t> </w:t>
            </w:r>
            <w:r w:rsidR="00181AD1">
              <w:rPr>
                <w:szCs w:val="22"/>
              </w:rPr>
              <w:t> </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lastRenderedPageBreak/>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A035CFB" w14:textId="77777777" w:rsidR="003C0FB1" w:rsidRDefault="003C0FB1" w:rsidP="003C0FB1">
      <w:pPr>
        <w:pStyle w:val="Heading2"/>
        <w:jc w:val="both"/>
      </w:pPr>
      <w:r w:rsidRPr="000E5DB7">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lastRenderedPageBreak/>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w:t>
      </w:r>
      <w:r w:rsidRPr="0001388F">
        <w:lastRenderedPageBreak/>
        <w:t>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Content>
              <w:p w14:paraId="23519768" w14:textId="375BCD0F"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7329AE" w:rsidRPr="007329AE">
                  <w:rPr>
                    <w:i/>
                    <w:color w:val="FF0000"/>
                    <w:highlight w:val="lightGray"/>
                  </w:rPr>
                  <w:t xml:space="preserve"> “Not Used” </w:t>
                </w:r>
                <w:r w:rsidRPr="00DC28E8">
                  <w:rPr>
                    <w:i/>
                    <w:color w:val="FF0000"/>
                    <w:highlight w:val="lightGray"/>
                  </w:rPr>
                  <w:fldChar w:fldCharType="end"/>
                </w:r>
              </w:p>
              <w:p w14:paraId="0C2A4408" w14:textId="009837FA" w:rsidR="00BB5E9D" w:rsidRPr="00DC28E8" w:rsidRDefault="00000000" w:rsidP="00DC28E8">
                <w:pPr>
                  <w:spacing w:after="200" w:line="316" w:lineRule="auto"/>
                  <w:jc w:val="both"/>
                </w:pP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30D00FE1"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181AD1">
              <w:rPr>
                <w:i/>
                <w:iCs/>
                <w:color w:val="FF0000"/>
                <w:highlight w:val="lightGray"/>
              </w:rPr>
              <w:t> </w:t>
            </w:r>
            <w:r w:rsidR="00181AD1">
              <w:rPr>
                <w:i/>
                <w:iCs/>
                <w:color w:val="FF0000"/>
                <w:highlight w:val="lightGray"/>
              </w:rPr>
              <w:t> </w:t>
            </w:r>
            <w:r w:rsidR="00181AD1">
              <w:rPr>
                <w:i/>
                <w:iCs/>
                <w:color w:val="FF0000"/>
                <w:highlight w:val="lightGray"/>
              </w:rPr>
              <w:t> </w:t>
            </w:r>
            <w:r w:rsidR="00181AD1">
              <w:rPr>
                <w:i/>
                <w:iCs/>
                <w:color w:val="FF0000"/>
                <w:highlight w:val="lightGray"/>
              </w:rPr>
              <w:t> </w:t>
            </w:r>
            <w:r w:rsidR="00181AD1">
              <w:rPr>
                <w:i/>
                <w:iCs/>
                <w:color w:val="FF0000"/>
                <w:highlight w:val="lightGray"/>
              </w:rPr>
              <w:t> </w:t>
            </w:r>
            <w:r w:rsidRPr="00215CCA">
              <w:rPr>
                <w:i/>
                <w:iCs/>
                <w:color w:val="FF0000"/>
                <w:highlight w:val="lightGray"/>
              </w:rPr>
              <w:fldChar w:fldCharType="end"/>
            </w:r>
          </w:p>
          <w:p w14:paraId="56F72B09" w14:textId="1E51C284"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00AA54DE" w:rsidRPr="00AA54DE">
              <w:rPr>
                <w:noProof/>
              </w:rPr>
              <w:t>Tenderers are required to submit their request for a site visit by 5:00pm o</w:t>
            </w:r>
            <w:r w:rsidR="00AA54DE">
              <w:rPr>
                <w:noProof/>
              </w:rPr>
              <w:t>n Friday16</w:t>
            </w:r>
            <w:r w:rsidR="00AA54DE" w:rsidRPr="00AA54DE">
              <w:rPr>
                <w:noProof/>
              </w:rPr>
              <w:t>th J</w:t>
            </w:r>
            <w:r w:rsidR="00AA54DE">
              <w:rPr>
                <w:noProof/>
              </w:rPr>
              <w:t>anuary</w:t>
            </w:r>
            <w:r w:rsidR="00AA54DE" w:rsidRPr="00AA54DE">
              <w:rPr>
                <w:noProof/>
              </w:rPr>
              <w:t xml:space="preserve"> 202</w:t>
            </w:r>
            <w:r w:rsidR="00AA54DE">
              <w:rPr>
                <w:noProof/>
              </w:rPr>
              <w:t>6</w:t>
            </w:r>
            <w:r w:rsidR="00AA54DE" w:rsidRPr="00AA54DE">
              <w:rPr>
                <w:noProof/>
              </w:rPr>
              <w:t xml:space="preserve"> via eTenders.   </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2C88B429"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AA54DE">
                    <w:rPr>
                      <w:noProof/>
                      <w:sz w:val="22"/>
                      <w:szCs w:val="22"/>
                    </w:rPr>
                    <w:t>€13,000,000</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5499BD27"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AA54DE">
                    <w:rPr>
                      <w:noProof/>
                      <w:sz w:val="22"/>
                      <w:szCs w:val="22"/>
                    </w:rPr>
                    <w:t>€6,500,000</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027F87E7"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AA54DE" w:rsidRPr="00AA54DE">
                    <w:rPr>
                      <w:noProof/>
                      <w:sz w:val="22"/>
                      <w:szCs w:val="22"/>
                    </w:rPr>
                    <w:t>€6,500,000</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0837D9B8"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D55B75">
                    <w:rPr>
                      <w:noProof/>
                      <w:sz w:val="22"/>
                      <w:szCs w:val="22"/>
                    </w:rPr>
                    <w:t>€1,300,000</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7F576B5E"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B71222">
                    <w:rPr>
                      <w:noProof/>
                      <w:sz w:val="22"/>
                      <w:szCs w:val="22"/>
                    </w:rPr>
                    <w:t>Cyber Insurance</w:t>
                  </w:r>
                  <w:r w:rsidRPr="00CA3AF8">
                    <w:rPr>
                      <w:szCs w:val="22"/>
                    </w:rPr>
                    <w:fldChar w:fldCharType="end"/>
                  </w:r>
                </w:p>
              </w:tc>
              <w:tc>
                <w:tcPr>
                  <w:tcW w:w="2500" w:type="pct"/>
                  <w:vAlign w:val="center"/>
                </w:tcPr>
                <w:p w14:paraId="474CE49A" w14:textId="536A145B"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AA54DE">
                    <w:rPr>
                      <w:noProof/>
                      <w:sz w:val="22"/>
                      <w:szCs w:val="22"/>
                    </w:rPr>
                    <w:t>€</w:t>
                  </w:r>
                  <w:r w:rsidR="00B71222">
                    <w:rPr>
                      <w:noProof/>
                      <w:sz w:val="22"/>
                      <w:szCs w:val="22"/>
                    </w:rPr>
                    <w:t>1</w:t>
                  </w:r>
                  <w:r w:rsidR="00AA54DE">
                    <w:rPr>
                      <w:noProof/>
                      <w:sz w:val="22"/>
                      <w:szCs w:val="22"/>
                    </w:rPr>
                    <w:t>,000,000</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Only those Tenderers who have:-</w:t>
            </w:r>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5A2F8D88"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D07572">
              <w:rPr>
                <w:i/>
                <w:iCs/>
                <w:color w:val="FF0000"/>
              </w:rPr>
              <w:t> </w:t>
            </w:r>
            <w:r w:rsidR="00D07572">
              <w:rPr>
                <w:i/>
                <w:iCs/>
                <w:color w:val="FF0000"/>
              </w:rPr>
              <w:t> </w:t>
            </w:r>
            <w:r w:rsidR="00D07572">
              <w:rPr>
                <w:i/>
                <w:iCs/>
                <w:color w:val="FF0000"/>
              </w:rPr>
              <w:t> </w:t>
            </w:r>
            <w:r w:rsidR="00D07572">
              <w:rPr>
                <w:i/>
                <w:iCs/>
                <w:color w:val="FF0000"/>
              </w:rPr>
              <w:t> </w:t>
            </w:r>
            <w:r w:rsidR="00D07572">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D07572">
              <w:t> </w:t>
            </w:r>
            <w:r w:rsidR="00D07572">
              <w:t> </w:t>
            </w:r>
            <w:r w:rsidR="00D07572">
              <w:t> </w:t>
            </w:r>
            <w:r w:rsidR="00D07572">
              <w:t> </w:t>
            </w:r>
            <w:r w:rsidR="00D07572">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6D5572D2"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lastRenderedPageBreak/>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3.2.A</w:t>
            </w:r>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7104A987"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714891">
              <w:rPr>
                <w:i/>
                <w:iCs/>
                <w:color w:val="FF0000"/>
                <w:szCs w:val="22"/>
              </w:rPr>
              <w:t> </w:t>
            </w:r>
            <w:r w:rsidR="00714891">
              <w:rPr>
                <w:i/>
                <w:iCs/>
                <w:color w:val="FF0000"/>
                <w:szCs w:val="22"/>
              </w:rPr>
              <w:t> </w:t>
            </w:r>
            <w:r w:rsidR="00714891">
              <w:rPr>
                <w:i/>
                <w:iCs/>
                <w:color w:val="FF0000"/>
                <w:szCs w:val="22"/>
              </w:rPr>
              <w:t> </w:t>
            </w:r>
            <w:r w:rsidR="00714891">
              <w:rPr>
                <w:i/>
                <w:iCs/>
                <w:color w:val="FF0000"/>
                <w:szCs w:val="22"/>
              </w:rPr>
              <w:t> </w:t>
            </w:r>
            <w:r w:rsidR="00714891">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714891">
              <w:rPr>
                <w:szCs w:val="22"/>
              </w:rPr>
              <w:t> </w:t>
            </w:r>
            <w:r w:rsidR="00714891">
              <w:rPr>
                <w:szCs w:val="22"/>
              </w:rPr>
              <w:t> </w:t>
            </w:r>
            <w:r w:rsidR="00714891">
              <w:rPr>
                <w:szCs w:val="22"/>
              </w:rPr>
              <w:t> </w:t>
            </w:r>
            <w:r w:rsidR="00714891">
              <w:rPr>
                <w:szCs w:val="22"/>
              </w:rPr>
              <w:t> </w:t>
            </w:r>
            <w:r w:rsidR="00714891">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C96B893A44EB4193BB782AF94E05F5C3"/>
        </w:placeholder>
      </w:sdtPr>
      <w:sdtEndPr>
        <w:rPr>
          <w:color w:val="auto"/>
        </w:rPr>
      </w:sdtEndPr>
      <w:sdtContent>
        <w:p w14:paraId="63C2BA9D" w14:textId="77777777" w:rsidR="00B631E0" w:rsidRDefault="00B631E0" w:rsidP="00B61DAD">
          <w:pPr>
            <w:spacing w:after="0"/>
            <w:rPr>
              <w:noProof/>
            </w:rPr>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6A6A6"/>
            <w:tblLook w:val="04A0" w:firstRow="1" w:lastRow="0" w:firstColumn="1" w:lastColumn="0" w:noHBand="0" w:noVBand="1"/>
          </w:tblPr>
          <w:tblGrid>
            <w:gridCol w:w="1729"/>
            <w:gridCol w:w="5780"/>
            <w:gridCol w:w="1556"/>
          </w:tblGrid>
          <w:tr w:rsidR="00B631E0" w:rsidRPr="00B631E0" w14:paraId="43218229" w14:textId="77777777" w:rsidTr="00B631E0">
            <w:trPr>
              <w:trHeight w:val="922"/>
            </w:trPr>
            <w:tc>
              <w:tcPr>
                <w:tcW w:w="954" w:type="pct"/>
                <w:shd w:val="clear" w:color="auto" w:fill="B8CCE4"/>
              </w:tcPr>
              <w:p w14:paraId="407E0D8D" w14:textId="77777777" w:rsidR="00B631E0" w:rsidRPr="00B631E0" w:rsidRDefault="00B631E0" w:rsidP="00B631E0">
                <w:pPr>
                  <w:spacing w:after="160" w:line="320" w:lineRule="exact"/>
                  <w:jc w:val="center"/>
                  <w:rPr>
                    <w:rFonts w:eastAsia="Calibri"/>
                    <w:b/>
                    <w:szCs w:val="22"/>
                    <w:lang w:val="en-IE"/>
                  </w:rPr>
                </w:pPr>
                <w:r w:rsidRPr="00B631E0">
                  <w:rPr>
                    <w:rFonts w:eastAsia="Calibri"/>
                    <w:b/>
                    <w:szCs w:val="22"/>
                    <w:lang w:val="en-IE"/>
                  </w:rPr>
                  <w:t>Type of Documentation</w:t>
                </w:r>
              </w:p>
            </w:tc>
            <w:tc>
              <w:tcPr>
                <w:tcW w:w="3188" w:type="pct"/>
                <w:shd w:val="clear" w:color="auto" w:fill="B8CCE4"/>
              </w:tcPr>
              <w:p w14:paraId="3EDA9F02" w14:textId="77777777" w:rsidR="00B631E0" w:rsidRPr="00B631E0" w:rsidRDefault="00B631E0" w:rsidP="00B631E0">
                <w:pPr>
                  <w:spacing w:after="160" w:line="320" w:lineRule="exact"/>
                  <w:jc w:val="center"/>
                  <w:rPr>
                    <w:rFonts w:eastAsia="Calibri"/>
                    <w:b/>
                    <w:szCs w:val="22"/>
                    <w:lang w:val="en-IE"/>
                  </w:rPr>
                </w:pPr>
                <w:r w:rsidRPr="00B631E0">
                  <w:rPr>
                    <w:rFonts w:eastAsia="Calibri"/>
                    <w:b/>
                    <w:szCs w:val="22"/>
                    <w:lang w:val="en-IE"/>
                  </w:rPr>
                  <w:t>Pass Requirement</w:t>
                </w:r>
              </w:p>
            </w:tc>
            <w:tc>
              <w:tcPr>
                <w:tcW w:w="858" w:type="pct"/>
                <w:shd w:val="clear" w:color="auto" w:fill="B8CCE4"/>
              </w:tcPr>
              <w:p w14:paraId="6412DFD3" w14:textId="77777777" w:rsidR="00B631E0" w:rsidRPr="00B631E0" w:rsidRDefault="00B631E0" w:rsidP="00B631E0">
                <w:pPr>
                  <w:spacing w:after="160" w:line="320" w:lineRule="exact"/>
                  <w:jc w:val="center"/>
                  <w:rPr>
                    <w:rFonts w:eastAsia="Calibri"/>
                    <w:b/>
                    <w:szCs w:val="22"/>
                    <w:lang w:val="en-IE"/>
                  </w:rPr>
                </w:pPr>
                <w:r w:rsidRPr="00B631E0">
                  <w:rPr>
                    <w:rFonts w:eastAsia="Calibri"/>
                    <w:b/>
                    <w:szCs w:val="22"/>
                    <w:lang w:val="en-IE"/>
                  </w:rPr>
                  <w:t>Pass/Fail</w:t>
                </w:r>
              </w:p>
            </w:tc>
          </w:tr>
          <w:tr w:rsidR="00B631E0" w:rsidRPr="00B631E0" w14:paraId="32C75913" w14:textId="77777777" w:rsidTr="00B631E0">
            <w:trPr>
              <w:trHeight w:val="553"/>
            </w:trPr>
            <w:tc>
              <w:tcPr>
                <w:tcW w:w="5000" w:type="pct"/>
                <w:gridSpan w:val="3"/>
                <w:shd w:val="clear" w:color="auto" w:fill="DBE5F1"/>
              </w:tcPr>
              <w:p w14:paraId="778B36EF" w14:textId="77777777" w:rsidR="00B631E0" w:rsidRPr="00B631E0" w:rsidRDefault="00B631E0" w:rsidP="00B631E0">
                <w:pPr>
                  <w:spacing w:after="160" w:line="320" w:lineRule="exact"/>
                  <w:jc w:val="center"/>
                  <w:rPr>
                    <w:rFonts w:eastAsia="Calibri"/>
                    <w:b/>
                    <w:bCs/>
                    <w:szCs w:val="22"/>
                    <w:lang w:val="en-IE"/>
                  </w:rPr>
                </w:pPr>
                <w:r w:rsidRPr="00B631E0">
                  <w:rPr>
                    <w:rFonts w:eastAsia="Calibri"/>
                    <w:b/>
                    <w:bCs/>
                    <w:szCs w:val="22"/>
                    <w:lang w:val="en-IE"/>
                  </w:rPr>
                  <w:t>A1-A4 Economic and Financial Standing</w:t>
                </w:r>
              </w:p>
            </w:tc>
          </w:tr>
          <w:tr w:rsidR="00B631E0" w:rsidRPr="00B631E0" w14:paraId="437FFDA3" w14:textId="77777777" w:rsidTr="00B631E0">
            <w:trPr>
              <w:trHeight w:val="972"/>
            </w:trPr>
            <w:tc>
              <w:tcPr>
                <w:tcW w:w="954" w:type="pct"/>
              </w:tcPr>
              <w:p w14:paraId="24B0F742" w14:textId="77777777" w:rsidR="00B631E0" w:rsidRPr="00B631E0" w:rsidRDefault="00B631E0" w:rsidP="00B631E0">
                <w:pPr>
                  <w:spacing w:after="160" w:line="320" w:lineRule="exact"/>
                  <w:rPr>
                    <w:rFonts w:eastAsia="Calibri"/>
                    <w:b/>
                    <w:bCs/>
                    <w:szCs w:val="22"/>
                    <w:lang w:val="en-IE"/>
                  </w:rPr>
                </w:pPr>
                <w:r w:rsidRPr="00B631E0">
                  <w:rPr>
                    <w:rFonts w:eastAsia="Calibri"/>
                    <w:b/>
                    <w:bCs/>
                    <w:szCs w:val="22"/>
                    <w:lang w:val="en-IE"/>
                  </w:rPr>
                  <w:t>A1 Insurance</w:t>
                </w:r>
              </w:p>
            </w:tc>
            <w:tc>
              <w:tcPr>
                <w:tcW w:w="3188" w:type="pct"/>
              </w:tcPr>
              <w:p w14:paraId="340A7226" w14:textId="77777777" w:rsidR="00B631E0" w:rsidRPr="00B631E0" w:rsidRDefault="00B631E0" w:rsidP="00B631E0">
                <w:pPr>
                  <w:spacing w:after="160" w:line="320" w:lineRule="exact"/>
                  <w:rPr>
                    <w:rFonts w:eastAsia="Calibri"/>
                    <w:szCs w:val="22"/>
                    <w:lang w:val="en-IE"/>
                  </w:rPr>
                </w:pPr>
                <w:r w:rsidRPr="00B631E0">
                  <w:rPr>
                    <w:rFonts w:eastAsia="Calibri"/>
                    <w:szCs w:val="22"/>
                    <w:lang w:val="en-IE"/>
                  </w:rPr>
                  <w:t>Details of the level of Insurances in place in accordance with that stipulated in Section 2.21</w:t>
                </w:r>
              </w:p>
              <w:p w14:paraId="0FC9E71C" w14:textId="77777777" w:rsidR="00B631E0" w:rsidRPr="00B631E0" w:rsidRDefault="00B631E0" w:rsidP="00B631E0">
                <w:pPr>
                  <w:spacing w:after="160" w:line="320" w:lineRule="exact"/>
                  <w:rPr>
                    <w:rFonts w:eastAsia="Calibri"/>
                    <w:szCs w:val="22"/>
                    <w:lang w:val="en-IE"/>
                  </w:rPr>
                </w:pPr>
                <w:r w:rsidRPr="00B631E0">
                  <w:rPr>
                    <w:rFonts w:eastAsia="Calibri"/>
                    <w:szCs w:val="22"/>
                    <w:lang w:val="en-IE"/>
                  </w:rPr>
                  <w:t>Please complete the table provided in the Tender Response Document (TRD)</w:t>
                </w:r>
              </w:p>
            </w:tc>
            <w:tc>
              <w:tcPr>
                <w:tcW w:w="858" w:type="pct"/>
                <w:shd w:val="clear" w:color="auto" w:fill="DBE5F1"/>
              </w:tcPr>
              <w:p w14:paraId="4FB3E5B4" w14:textId="77777777" w:rsidR="00B631E0" w:rsidRPr="00B631E0" w:rsidRDefault="00B631E0" w:rsidP="00B631E0">
                <w:pPr>
                  <w:spacing w:after="160" w:line="320" w:lineRule="exact"/>
                  <w:jc w:val="center"/>
                  <w:rPr>
                    <w:rFonts w:eastAsia="Calibri"/>
                    <w:szCs w:val="22"/>
                    <w:lang w:val="en-IE"/>
                  </w:rPr>
                </w:pPr>
                <w:r w:rsidRPr="00B631E0">
                  <w:rPr>
                    <w:rFonts w:eastAsia="Calibri"/>
                    <w:szCs w:val="22"/>
                    <w:lang w:val="en-IE"/>
                  </w:rPr>
                  <w:t>Pass/Fail</w:t>
                </w:r>
              </w:p>
            </w:tc>
          </w:tr>
          <w:tr w:rsidR="00B631E0" w:rsidRPr="00B631E0" w14:paraId="55EE33DC" w14:textId="77777777" w:rsidTr="00B631E0">
            <w:trPr>
              <w:trHeight w:val="1647"/>
            </w:trPr>
            <w:tc>
              <w:tcPr>
                <w:tcW w:w="954" w:type="pct"/>
              </w:tcPr>
              <w:p w14:paraId="2032287D" w14:textId="77777777" w:rsidR="00B631E0" w:rsidRPr="00B631E0" w:rsidRDefault="00B631E0" w:rsidP="00B631E0">
                <w:pPr>
                  <w:spacing w:after="160" w:line="320" w:lineRule="exact"/>
                  <w:rPr>
                    <w:rFonts w:eastAsia="Calibri"/>
                    <w:b/>
                    <w:bCs/>
                    <w:szCs w:val="22"/>
                    <w:lang w:val="en-IE"/>
                  </w:rPr>
                </w:pPr>
                <w:r w:rsidRPr="00B631E0">
                  <w:rPr>
                    <w:rFonts w:eastAsia="Calibri"/>
                    <w:b/>
                    <w:bCs/>
                    <w:szCs w:val="22"/>
                    <w:lang w:val="en-IE"/>
                  </w:rPr>
                  <w:t>A2 Tax Clearance</w:t>
                </w:r>
              </w:p>
            </w:tc>
            <w:tc>
              <w:tcPr>
                <w:tcW w:w="3188" w:type="pct"/>
              </w:tcPr>
              <w:p w14:paraId="3F4807D2" w14:textId="77777777" w:rsidR="00B631E0" w:rsidRPr="00B631E0" w:rsidRDefault="00B631E0" w:rsidP="00B631E0">
                <w:pPr>
                  <w:spacing w:after="160" w:line="320" w:lineRule="exact"/>
                  <w:rPr>
                    <w:rFonts w:eastAsia="Calibri"/>
                    <w:szCs w:val="22"/>
                    <w:lang w:val="en-IE"/>
                  </w:rPr>
                </w:pPr>
                <w:r w:rsidRPr="00B631E0">
                  <w:rPr>
                    <w:rFonts w:eastAsia="Calibri"/>
                    <w:szCs w:val="22"/>
                    <w:lang w:val="en-IE"/>
                  </w:rPr>
                  <w:t>Up to date Tax Clearance Certificate or Online Verification details.</w:t>
                </w:r>
              </w:p>
              <w:p w14:paraId="4960D6E9" w14:textId="77777777" w:rsidR="00B631E0" w:rsidRPr="00B631E0" w:rsidRDefault="00B631E0" w:rsidP="00B631E0">
                <w:pPr>
                  <w:spacing w:after="160" w:line="320" w:lineRule="exact"/>
                  <w:rPr>
                    <w:rFonts w:eastAsia="Calibri"/>
                    <w:szCs w:val="22"/>
                    <w:lang w:val="en-IE"/>
                  </w:rPr>
                </w:pPr>
                <w:r w:rsidRPr="00B631E0">
                  <w:rPr>
                    <w:rFonts w:eastAsia="Calibri"/>
                    <w:szCs w:val="22"/>
                    <w:lang w:val="en-IE"/>
                  </w:rPr>
                  <w:t>Please complete the table provided in the Tender Response Document (TRD)</w:t>
                </w:r>
              </w:p>
            </w:tc>
            <w:tc>
              <w:tcPr>
                <w:tcW w:w="858" w:type="pct"/>
                <w:shd w:val="clear" w:color="auto" w:fill="DBE5F1"/>
              </w:tcPr>
              <w:p w14:paraId="23217765" w14:textId="77777777" w:rsidR="00B631E0" w:rsidRPr="00B631E0" w:rsidRDefault="00B631E0" w:rsidP="00B631E0">
                <w:pPr>
                  <w:spacing w:after="160" w:line="320" w:lineRule="exact"/>
                  <w:jc w:val="center"/>
                  <w:outlineLvl w:val="4"/>
                  <w:rPr>
                    <w:rFonts w:eastAsia="Calibri"/>
                    <w:szCs w:val="22"/>
                    <w:lang w:val="en-IE"/>
                  </w:rPr>
                </w:pPr>
                <w:r w:rsidRPr="00B631E0">
                  <w:rPr>
                    <w:rFonts w:eastAsia="Calibri"/>
                    <w:szCs w:val="22"/>
                    <w:lang w:val="en-IE"/>
                  </w:rPr>
                  <w:t>Pass/Fail</w:t>
                </w:r>
              </w:p>
            </w:tc>
          </w:tr>
          <w:tr w:rsidR="00B631E0" w:rsidRPr="00B631E0" w14:paraId="47E42CF5" w14:textId="77777777" w:rsidTr="00B631E0">
            <w:trPr>
              <w:trHeight w:val="2242"/>
            </w:trPr>
            <w:tc>
              <w:tcPr>
                <w:tcW w:w="954" w:type="pct"/>
              </w:tcPr>
              <w:p w14:paraId="2E48546B" w14:textId="77777777" w:rsidR="00B631E0" w:rsidRPr="00B631E0" w:rsidRDefault="00B631E0" w:rsidP="00B631E0">
                <w:pPr>
                  <w:spacing w:after="160" w:line="320" w:lineRule="exact"/>
                  <w:rPr>
                    <w:rFonts w:eastAsia="Calibri"/>
                    <w:b/>
                    <w:bCs/>
                    <w:szCs w:val="22"/>
                    <w:lang w:val="en-IE"/>
                  </w:rPr>
                </w:pPr>
                <w:r w:rsidRPr="00B631E0">
                  <w:rPr>
                    <w:rFonts w:eastAsia="Calibri"/>
                    <w:b/>
                    <w:bCs/>
                    <w:szCs w:val="22"/>
                    <w:lang w:val="en-IE"/>
                  </w:rPr>
                  <w:t>A3 Statement of Turnover</w:t>
                </w:r>
              </w:p>
            </w:tc>
            <w:tc>
              <w:tcPr>
                <w:tcW w:w="3188" w:type="pct"/>
              </w:tcPr>
              <w:p w14:paraId="27DB4A04" w14:textId="744257AC" w:rsidR="00B631E0" w:rsidRPr="00B631E0" w:rsidRDefault="00B631E0" w:rsidP="00B631E0">
                <w:pPr>
                  <w:spacing w:after="160" w:line="320" w:lineRule="exact"/>
                  <w:rPr>
                    <w:rFonts w:eastAsia="Calibri"/>
                    <w:szCs w:val="22"/>
                    <w:lang w:val="en-IE"/>
                  </w:rPr>
                </w:pPr>
                <w:r w:rsidRPr="00B631E0">
                  <w:rPr>
                    <w:rFonts w:eastAsia="Calibri"/>
                    <w:szCs w:val="22"/>
                    <w:lang w:val="en-IE"/>
                  </w:rPr>
                  <w:t xml:space="preserve">Please provide, from your Auditor/Accountant, evidence that your turnover relating to the services specified, has exceeded </w:t>
                </w:r>
                <w:r w:rsidRPr="00B631E0">
                  <w:rPr>
                    <w:rFonts w:eastAsia="Calibri"/>
                    <w:b/>
                    <w:bCs/>
                    <w:szCs w:val="22"/>
                    <w:lang w:val="en-IE"/>
                  </w:rPr>
                  <w:t>€</w:t>
                </w:r>
                <w:r w:rsidR="00A554EB">
                  <w:rPr>
                    <w:rFonts w:eastAsia="Calibri"/>
                    <w:b/>
                    <w:bCs/>
                    <w:szCs w:val="22"/>
                    <w:lang w:val="en-IE"/>
                  </w:rPr>
                  <w:t>120</w:t>
                </w:r>
                <w:r w:rsidRPr="00B631E0">
                  <w:rPr>
                    <w:rFonts w:eastAsia="Calibri"/>
                    <w:b/>
                    <w:bCs/>
                    <w:szCs w:val="22"/>
                    <w:lang w:val="en-IE"/>
                  </w:rPr>
                  <w:t>,000</w:t>
                </w:r>
                <w:r w:rsidRPr="00B631E0">
                  <w:rPr>
                    <w:rFonts w:eastAsia="Calibri"/>
                    <w:szCs w:val="22"/>
                    <w:lang w:val="en-IE"/>
                  </w:rPr>
                  <w:t xml:space="preserve"> per annum averaged over the three years 2023/2024/2025.</w:t>
                </w:r>
              </w:p>
              <w:p w14:paraId="22B33753" w14:textId="77777777" w:rsidR="00B631E0" w:rsidRPr="00B631E0" w:rsidRDefault="00B631E0" w:rsidP="00B631E0">
                <w:pPr>
                  <w:spacing w:after="160" w:line="320" w:lineRule="exact"/>
                  <w:rPr>
                    <w:rFonts w:eastAsia="Calibri"/>
                    <w:szCs w:val="22"/>
                    <w:lang w:val="en-IE"/>
                  </w:rPr>
                </w:pPr>
                <w:r w:rsidRPr="00B631E0">
                  <w:rPr>
                    <w:rFonts w:eastAsia="Calibri"/>
                    <w:szCs w:val="22"/>
                    <w:lang w:val="en-IE"/>
                  </w:rPr>
                  <w:t>Details of trading levels for previous three (3) years from Auditor/Accountant.</w:t>
                </w:r>
              </w:p>
              <w:p w14:paraId="505E23A6" w14:textId="77777777" w:rsidR="00B631E0" w:rsidRPr="00B631E0" w:rsidRDefault="00B631E0" w:rsidP="00B631E0">
                <w:pPr>
                  <w:spacing w:after="160" w:line="320" w:lineRule="exact"/>
                  <w:rPr>
                    <w:rFonts w:eastAsia="Calibri"/>
                    <w:szCs w:val="22"/>
                    <w:lang w:val="en-IE"/>
                  </w:rPr>
                </w:pPr>
                <w:r w:rsidRPr="00B631E0">
                  <w:rPr>
                    <w:rFonts w:eastAsia="Calibri"/>
                    <w:szCs w:val="22"/>
                    <w:lang w:val="en-IE"/>
                  </w:rPr>
                  <w:t>Please complete the table provided in the Tender Response Document (TRD)</w:t>
                </w:r>
              </w:p>
            </w:tc>
            <w:tc>
              <w:tcPr>
                <w:tcW w:w="858" w:type="pct"/>
                <w:shd w:val="clear" w:color="auto" w:fill="DBE5F1"/>
              </w:tcPr>
              <w:p w14:paraId="468A6F7F" w14:textId="77777777" w:rsidR="00B631E0" w:rsidRPr="00B631E0" w:rsidRDefault="00B631E0" w:rsidP="00B631E0">
                <w:pPr>
                  <w:spacing w:after="160" w:line="320" w:lineRule="exact"/>
                  <w:jc w:val="center"/>
                  <w:rPr>
                    <w:rFonts w:eastAsia="Calibri"/>
                    <w:szCs w:val="22"/>
                    <w:lang w:val="en-IE"/>
                  </w:rPr>
                </w:pPr>
                <w:r w:rsidRPr="00B631E0">
                  <w:rPr>
                    <w:rFonts w:eastAsia="Calibri"/>
                    <w:szCs w:val="22"/>
                    <w:lang w:val="en-IE"/>
                  </w:rPr>
                  <w:t>Pass/Fail</w:t>
                </w:r>
              </w:p>
            </w:tc>
          </w:tr>
          <w:tr w:rsidR="00B631E0" w:rsidRPr="00B631E0" w14:paraId="3BB6A176" w14:textId="77777777" w:rsidTr="00B631E0">
            <w:trPr>
              <w:trHeight w:val="840"/>
            </w:trPr>
            <w:tc>
              <w:tcPr>
                <w:tcW w:w="954" w:type="pct"/>
              </w:tcPr>
              <w:p w14:paraId="179D9A55" w14:textId="77777777" w:rsidR="00B631E0" w:rsidRPr="00B631E0" w:rsidRDefault="00B631E0" w:rsidP="00B631E0">
                <w:pPr>
                  <w:spacing w:after="160" w:line="320" w:lineRule="exact"/>
                  <w:rPr>
                    <w:rFonts w:eastAsia="Calibri"/>
                    <w:b/>
                    <w:bCs/>
                    <w:szCs w:val="22"/>
                    <w:lang w:val="en-IE"/>
                  </w:rPr>
                </w:pPr>
                <w:r w:rsidRPr="00B631E0">
                  <w:rPr>
                    <w:rFonts w:eastAsia="Calibri"/>
                    <w:b/>
                    <w:bCs/>
                    <w:szCs w:val="22"/>
                    <w:lang w:val="en-IE"/>
                  </w:rPr>
                  <w:t>A4 Audited Accounts and Reports</w:t>
                </w:r>
              </w:p>
            </w:tc>
            <w:tc>
              <w:tcPr>
                <w:tcW w:w="3188" w:type="pct"/>
              </w:tcPr>
              <w:p w14:paraId="143674DD" w14:textId="24263298" w:rsidR="00B631E0" w:rsidRPr="00B631E0" w:rsidRDefault="00B631E0" w:rsidP="00B631E0">
                <w:pPr>
                  <w:spacing w:after="160" w:line="320" w:lineRule="exact"/>
                  <w:rPr>
                    <w:rFonts w:eastAsia="Calibri"/>
                    <w:szCs w:val="22"/>
                  </w:rPr>
                </w:pPr>
                <w:r w:rsidRPr="00B631E0">
                  <w:rPr>
                    <w:rFonts w:eastAsia="Calibri"/>
                    <w:szCs w:val="22"/>
                  </w:rPr>
                  <w:t>Three (3) Audited accounts, from your company’s Auditor/Accountant, must be provided to support the statement above. In line with current legislation where a company has an annual turnover of less than €</w:t>
                </w:r>
                <w:r w:rsidR="00A554EB">
                  <w:rPr>
                    <w:rFonts w:eastAsia="Calibri"/>
                    <w:szCs w:val="22"/>
                  </w:rPr>
                  <w:t>4.4</w:t>
                </w:r>
                <w:r w:rsidRPr="00B631E0">
                  <w:rPr>
                    <w:rFonts w:eastAsia="Calibri"/>
                    <w:szCs w:val="22"/>
                  </w:rPr>
                  <w:t xml:space="preserve"> Million then audited accounts are not necessary. In these instances, a statement of accounts from the company’s accountants will suffice.</w:t>
                </w:r>
              </w:p>
              <w:p w14:paraId="082E0ECA" w14:textId="77777777" w:rsidR="00B631E0" w:rsidRPr="00B631E0" w:rsidRDefault="00B631E0" w:rsidP="00B631E0">
                <w:pPr>
                  <w:spacing w:after="160" w:line="320" w:lineRule="exact"/>
                  <w:rPr>
                    <w:rFonts w:eastAsia="Calibri"/>
                    <w:szCs w:val="22"/>
                    <w:lang w:val="en-IE"/>
                  </w:rPr>
                </w:pPr>
                <w:r w:rsidRPr="00B631E0">
                  <w:rPr>
                    <w:rFonts w:eastAsia="Calibri"/>
                    <w:szCs w:val="22"/>
                    <w:lang w:val="en-IE"/>
                  </w:rPr>
                  <w:lastRenderedPageBreak/>
                  <w:t>Please complete the table provided in the Tender Response Document (TRD)</w:t>
                </w:r>
              </w:p>
            </w:tc>
            <w:tc>
              <w:tcPr>
                <w:tcW w:w="858" w:type="pct"/>
                <w:shd w:val="clear" w:color="auto" w:fill="DBE5F1"/>
              </w:tcPr>
              <w:p w14:paraId="69FA2051" w14:textId="77777777" w:rsidR="00B631E0" w:rsidRPr="00B631E0" w:rsidRDefault="00B631E0" w:rsidP="00B631E0">
                <w:pPr>
                  <w:spacing w:after="160" w:line="320" w:lineRule="exact"/>
                  <w:jc w:val="center"/>
                  <w:rPr>
                    <w:rFonts w:eastAsia="Calibri"/>
                    <w:szCs w:val="22"/>
                    <w:lang w:val="en-IE"/>
                  </w:rPr>
                </w:pPr>
                <w:r w:rsidRPr="00B631E0">
                  <w:rPr>
                    <w:rFonts w:eastAsia="Calibri"/>
                    <w:szCs w:val="22"/>
                    <w:lang w:val="en-IE"/>
                  </w:rPr>
                  <w:lastRenderedPageBreak/>
                  <w:t>Pass/Fail</w:t>
                </w:r>
              </w:p>
            </w:tc>
          </w:tr>
          <w:tr w:rsidR="00B631E0" w:rsidRPr="00B631E0" w14:paraId="53746524" w14:textId="77777777" w:rsidTr="00B631E0">
            <w:tc>
              <w:tcPr>
                <w:tcW w:w="5000" w:type="pct"/>
                <w:gridSpan w:val="3"/>
                <w:shd w:val="clear" w:color="auto" w:fill="DBE5F1"/>
              </w:tcPr>
              <w:p w14:paraId="685D0421" w14:textId="77777777" w:rsidR="00B631E0" w:rsidRPr="00B631E0" w:rsidRDefault="00B631E0" w:rsidP="00B631E0">
                <w:pPr>
                  <w:spacing w:after="160" w:line="319" w:lineRule="auto"/>
                  <w:jc w:val="center"/>
                  <w:rPr>
                    <w:rFonts w:eastAsia="Calibri"/>
                    <w:b/>
                    <w:bCs/>
                    <w:szCs w:val="22"/>
                    <w:lang w:val="en-IE"/>
                  </w:rPr>
                </w:pPr>
                <w:r w:rsidRPr="00B631E0">
                  <w:rPr>
                    <w:rFonts w:eastAsia="Calibri"/>
                    <w:b/>
                    <w:bCs/>
                    <w:szCs w:val="22"/>
                  </w:rPr>
                  <w:t>A5-A9 Technical and Professional Ability</w:t>
                </w:r>
              </w:p>
            </w:tc>
          </w:tr>
          <w:tr w:rsidR="00B631E0" w:rsidRPr="00B631E0" w14:paraId="0BE6A36C" w14:textId="77777777" w:rsidTr="00B631E0">
            <w:tc>
              <w:tcPr>
                <w:tcW w:w="954" w:type="pct"/>
              </w:tcPr>
              <w:p w14:paraId="3358F949" w14:textId="77777777" w:rsidR="00B631E0" w:rsidRPr="00B631E0" w:rsidRDefault="00B631E0" w:rsidP="00B631E0">
                <w:pPr>
                  <w:spacing w:after="160" w:line="320" w:lineRule="exact"/>
                  <w:rPr>
                    <w:rFonts w:eastAsia="Calibri"/>
                    <w:b/>
                    <w:bCs/>
                    <w:szCs w:val="22"/>
                    <w:lang w:val="en-IE"/>
                  </w:rPr>
                </w:pPr>
                <w:r w:rsidRPr="00B631E0">
                  <w:rPr>
                    <w:rFonts w:eastAsia="Calibri"/>
                    <w:b/>
                    <w:bCs/>
                    <w:szCs w:val="22"/>
                  </w:rPr>
                  <w:t>A5 Data Protection</w:t>
                </w:r>
              </w:p>
            </w:tc>
            <w:tc>
              <w:tcPr>
                <w:tcW w:w="3188" w:type="pct"/>
              </w:tcPr>
              <w:p w14:paraId="77602BE0" w14:textId="77777777" w:rsidR="00B631E0" w:rsidRPr="00B631E0" w:rsidRDefault="00B631E0" w:rsidP="00B631E0">
                <w:pPr>
                  <w:spacing w:after="160" w:line="319" w:lineRule="auto"/>
                  <w:rPr>
                    <w:rFonts w:eastAsia="Calibri"/>
                    <w:szCs w:val="22"/>
                  </w:rPr>
                </w:pPr>
                <w:r w:rsidRPr="00B631E0">
                  <w:rPr>
                    <w:rFonts w:eastAsia="Calibri"/>
                    <w:szCs w:val="22"/>
                  </w:rPr>
                  <w:t>Please provide Company Data Protection Summary to confirm GDPR compliance.</w:t>
                </w:r>
              </w:p>
              <w:p w14:paraId="3F801FB8" w14:textId="77777777" w:rsidR="00B631E0" w:rsidRPr="00B631E0" w:rsidRDefault="00B631E0" w:rsidP="00B631E0">
                <w:pPr>
                  <w:spacing w:after="160" w:line="319" w:lineRule="auto"/>
                  <w:rPr>
                    <w:rFonts w:eastAsia="Calibri"/>
                    <w:szCs w:val="22"/>
                    <w:lang w:val="en-IE"/>
                  </w:rPr>
                </w:pPr>
                <w:r w:rsidRPr="00B631E0">
                  <w:rPr>
                    <w:rFonts w:eastAsia="Calibri"/>
                    <w:szCs w:val="22"/>
                  </w:rPr>
                  <w:t>Please complete the table provided in the Tender Response document (TRD).</w:t>
                </w:r>
              </w:p>
            </w:tc>
            <w:tc>
              <w:tcPr>
                <w:tcW w:w="858" w:type="pct"/>
                <w:shd w:val="clear" w:color="auto" w:fill="DBE5F1"/>
              </w:tcPr>
              <w:p w14:paraId="314DACB0" w14:textId="77777777" w:rsidR="00B631E0" w:rsidRPr="00B631E0" w:rsidRDefault="00B631E0" w:rsidP="00B631E0">
                <w:pPr>
                  <w:spacing w:after="160" w:line="319" w:lineRule="auto"/>
                  <w:jc w:val="center"/>
                  <w:rPr>
                    <w:rFonts w:eastAsia="Calibri"/>
                    <w:szCs w:val="22"/>
                    <w:lang w:val="en-IE"/>
                  </w:rPr>
                </w:pPr>
                <w:r w:rsidRPr="00B631E0">
                  <w:rPr>
                    <w:rFonts w:eastAsia="Calibri"/>
                    <w:szCs w:val="22"/>
                    <w:lang w:val="en-IE"/>
                  </w:rPr>
                  <w:t>Pass/Fail</w:t>
                </w:r>
              </w:p>
            </w:tc>
          </w:tr>
          <w:tr w:rsidR="00B631E0" w:rsidRPr="00B631E0" w14:paraId="169DE042" w14:textId="77777777" w:rsidTr="00B631E0">
            <w:tc>
              <w:tcPr>
                <w:tcW w:w="954" w:type="pct"/>
              </w:tcPr>
              <w:p w14:paraId="739C7231" w14:textId="1A33995F" w:rsidR="00B631E0" w:rsidRPr="00B631E0" w:rsidRDefault="00B631E0" w:rsidP="00B631E0">
                <w:pPr>
                  <w:spacing w:after="160" w:line="320" w:lineRule="exact"/>
                  <w:rPr>
                    <w:rFonts w:eastAsia="Calibri"/>
                    <w:b/>
                    <w:bCs/>
                    <w:szCs w:val="22"/>
                    <w:lang w:val="en-IE"/>
                  </w:rPr>
                </w:pPr>
                <w:r w:rsidRPr="00B631E0">
                  <w:rPr>
                    <w:rFonts w:eastAsia="Calibri"/>
                    <w:b/>
                    <w:bCs/>
                    <w:szCs w:val="22"/>
                  </w:rPr>
                  <w:t>A</w:t>
                </w:r>
                <w:r w:rsidR="005858AD">
                  <w:rPr>
                    <w:rFonts w:eastAsia="Calibri"/>
                    <w:b/>
                    <w:bCs/>
                    <w:szCs w:val="22"/>
                  </w:rPr>
                  <w:t>6</w:t>
                </w:r>
                <w:r w:rsidRPr="00B631E0">
                  <w:rPr>
                    <w:rFonts w:eastAsia="Calibri"/>
                    <w:b/>
                    <w:bCs/>
                    <w:szCs w:val="22"/>
                  </w:rPr>
                  <w:t xml:space="preserve"> Previous Experience</w:t>
                </w:r>
              </w:p>
            </w:tc>
            <w:tc>
              <w:tcPr>
                <w:tcW w:w="3188" w:type="pct"/>
              </w:tcPr>
              <w:p w14:paraId="53D5C2FA" w14:textId="77777777" w:rsidR="00B631E0" w:rsidRPr="00B631E0" w:rsidRDefault="00B631E0" w:rsidP="00B631E0">
                <w:pPr>
                  <w:spacing w:after="160" w:line="319" w:lineRule="auto"/>
                  <w:rPr>
                    <w:rFonts w:eastAsia="Calibri"/>
                    <w:szCs w:val="22"/>
                  </w:rPr>
                </w:pPr>
                <w:r w:rsidRPr="00B631E0">
                  <w:rPr>
                    <w:rFonts w:eastAsia="Calibri"/>
                    <w:szCs w:val="22"/>
                  </w:rPr>
                  <w:t>Please provide details of two (2) contracts undertaken within the last three (3) years that demonstrate your experience of successfully providing a service of similar scope, scale and complexity to the service anticipated under this contract. Be very clear what your organisation delivered under this contract. Please ensure permission has been sought before submitting reference information.</w:t>
                </w:r>
              </w:p>
              <w:p w14:paraId="4AA5D05B" w14:textId="77777777" w:rsidR="00B631E0" w:rsidRPr="00B631E0" w:rsidRDefault="00B631E0" w:rsidP="00B631E0">
                <w:pPr>
                  <w:spacing w:after="160" w:line="319" w:lineRule="auto"/>
                  <w:rPr>
                    <w:rFonts w:eastAsia="Calibri"/>
                    <w:szCs w:val="22"/>
                    <w:lang w:val="en-IE"/>
                  </w:rPr>
                </w:pPr>
                <w:r w:rsidRPr="00B631E0">
                  <w:rPr>
                    <w:rFonts w:eastAsia="Calibri"/>
                    <w:szCs w:val="22"/>
                    <w:lang w:val="en-IE"/>
                  </w:rPr>
                  <w:t>Please complete the table provided in the Tender Response Document (TRD)</w:t>
                </w:r>
              </w:p>
            </w:tc>
            <w:tc>
              <w:tcPr>
                <w:tcW w:w="858" w:type="pct"/>
                <w:shd w:val="clear" w:color="auto" w:fill="DBE5F1"/>
              </w:tcPr>
              <w:p w14:paraId="5636FD3D" w14:textId="77777777" w:rsidR="00B631E0" w:rsidRPr="00B631E0" w:rsidRDefault="00B631E0" w:rsidP="00B631E0">
                <w:pPr>
                  <w:spacing w:after="160" w:line="319" w:lineRule="auto"/>
                  <w:jc w:val="center"/>
                  <w:rPr>
                    <w:rFonts w:eastAsia="Calibri"/>
                    <w:szCs w:val="22"/>
                    <w:lang w:val="en-IE"/>
                  </w:rPr>
                </w:pPr>
                <w:r w:rsidRPr="00B631E0">
                  <w:rPr>
                    <w:rFonts w:eastAsia="Calibri"/>
                    <w:szCs w:val="22"/>
                    <w:lang w:val="en-IE"/>
                  </w:rPr>
                  <w:t>Pass/Fail</w:t>
                </w:r>
              </w:p>
            </w:tc>
          </w:tr>
          <w:tr w:rsidR="00B631E0" w:rsidRPr="00B631E0" w14:paraId="513B4A6D" w14:textId="77777777" w:rsidTr="00B631E0">
            <w:tc>
              <w:tcPr>
                <w:tcW w:w="954" w:type="pct"/>
              </w:tcPr>
              <w:p w14:paraId="41B10850" w14:textId="0A30C532" w:rsidR="00B631E0" w:rsidRPr="00B631E0" w:rsidRDefault="00B631E0" w:rsidP="00B631E0">
                <w:pPr>
                  <w:spacing w:after="160" w:line="320" w:lineRule="exact"/>
                  <w:rPr>
                    <w:rFonts w:eastAsia="Calibri"/>
                    <w:b/>
                    <w:bCs/>
                    <w:szCs w:val="22"/>
                    <w:lang w:val="en-IE"/>
                  </w:rPr>
                </w:pPr>
                <w:r w:rsidRPr="00B631E0">
                  <w:rPr>
                    <w:rFonts w:eastAsia="Calibri"/>
                    <w:b/>
                    <w:bCs/>
                    <w:szCs w:val="22"/>
                  </w:rPr>
                  <w:t>A</w:t>
                </w:r>
                <w:r w:rsidR="005858AD">
                  <w:rPr>
                    <w:rFonts w:eastAsia="Calibri"/>
                    <w:b/>
                    <w:bCs/>
                    <w:szCs w:val="22"/>
                  </w:rPr>
                  <w:t>7</w:t>
                </w:r>
                <w:r w:rsidRPr="00B631E0">
                  <w:rPr>
                    <w:rFonts w:eastAsia="Calibri"/>
                    <w:b/>
                    <w:bCs/>
                    <w:szCs w:val="22"/>
                  </w:rPr>
                  <w:t xml:space="preserve"> </w:t>
                </w:r>
                <w:r w:rsidR="005858AD">
                  <w:rPr>
                    <w:rFonts w:eastAsia="Calibri"/>
                    <w:b/>
                    <w:bCs/>
                    <w:szCs w:val="22"/>
                  </w:rPr>
                  <w:t>Mandatory Requirements</w:t>
                </w:r>
              </w:p>
            </w:tc>
            <w:tc>
              <w:tcPr>
                <w:tcW w:w="3188" w:type="pct"/>
              </w:tcPr>
              <w:p w14:paraId="5FE68C59" w14:textId="7B6C515C" w:rsidR="00B631E0" w:rsidRPr="005858AD" w:rsidRDefault="005858AD" w:rsidP="00B631E0">
                <w:pPr>
                  <w:spacing w:after="160" w:line="319" w:lineRule="auto"/>
                  <w:rPr>
                    <w:rFonts w:eastAsia="Calibri"/>
                    <w:szCs w:val="22"/>
                  </w:rPr>
                </w:pPr>
                <w:r>
                  <w:rPr>
                    <w:rFonts w:eastAsia="Calibri"/>
                    <w:szCs w:val="22"/>
                  </w:rPr>
                  <w:t>C</w:t>
                </w:r>
                <w:r w:rsidRPr="005858AD">
                  <w:rPr>
                    <w:rFonts w:eastAsia="Calibri"/>
                    <w:szCs w:val="22"/>
                    <w:lang w:val="en-IE"/>
                  </w:rPr>
                  <w:t>onfirm ALL the Mandatory Requirements</w:t>
                </w:r>
                <w:r>
                  <w:rPr>
                    <w:rFonts w:eastAsia="Calibri"/>
                    <w:szCs w:val="22"/>
                    <w:lang w:val="en-IE"/>
                  </w:rPr>
                  <w:t xml:space="preserve"> listed in the </w:t>
                </w:r>
                <w:r w:rsidR="00B631E0" w:rsidRPr="00B631E0">
                  <w:rPr>
                    <w:rFonts w:eastAsia="Calibri"/>
                    <w:szCs w:val="22"/>
                    <w:lang w:val="en-IE"/>
                  </w:rPr>
                  <w:t>Tender Response Document (TRD)</w:t>
                </w:r>
              </w:p>
            </w:tc>
            <w:tc>
              <w:tcPr>
                <w:tcW w:w="858" w:type="pct"/>
                <w:shd w:val="clear" w:color="auto" w:fill="DBE5F1"/>
              </w:tcPr>
              <w:p w14:paraId="2AA32E7D" w14:textId="77777777" w:rsidR="00B631E0" w:rsidRPr="00B631E0" w:rsidRDefault="00B631E0" w:rsidP="00B631E0">
                <w:pPr>
                  <w:spacing w:after="160" w:line="319" w:lineRule="auto"/>
                  <w:jc w:val="center"/>
                  <w:rPr>
                    <w:rFonts w:eastAsia="Calibri"/>
                    <w:szCs w:val="22"/>
                    <w:lang w:val="en-IE"/>
                  </w:rPr>
                </w:pPr>
                <w:r w:rsidRPr="00B631E0">
                  <w:rPr>
                    <w:rFonts w:eastAsia="Calibri"/>
                    <w:szCs w:val="22"/>
                    <w:lang w:val="en-IE"/>
                  </w:rPr>
                  <w:t>Pass/Fail</w:t>
                </w:r>
              </w:p>
            </w:tc>
          </w:tr>
        </w:tbl>
        <w:p w14:paraId="7136BC66" w14:textId="384FAD93" w:rsidR="00E65184" w:rsidRDefault="00E65184" w:rsidP="00B61DAD">
          <w:pPr>
            <w:spacing w:after="0"/>
            <w:rPr>
              <w:noProof/>
            </w:rPr>
          </w:pPr>
        </w:p>
        <w:p w14:paraId="2FD95D5E" w14:textId="77777777" w:rsidR="00B631E0" w:rsidRDefault="00B631E0" w:rsidP="00B61DAD">
          <w:pPr>
            <w:spacing w:after="0"/>
            <w:rPr>
              <w:noProof/>
            </w:rPr>
          </w:pPr>
        </w:p>
        <w:p w14:paraId="13565861" w14:textId="77777777" w:rsidR="00B631E0" w:rsidRDefault="00B631E0" w:rsidP="00B61DAD">
          <w:pPr>
            <w:spacing w:after="0"/>
            <w:rPr>
              <w:noProof/>
            </w:rPr>
          </w:pPr>
        </w:p>
        <w:p w14:paraId="242DACA1" w14:textId="77777777" w:rsidR="00B631E0" w:rsidRDefault="00B631E0" w:rsidP="00B61DAD">
          <w:pPr>
            <w:spacing w:after="0"/>
            <w:rPr>
              <w:noProof/>
            </w:rPr>
          </w:pPr>
        </w:p>
        <w:p w14:paraId="4B32B170" w14:textId="77777777" w:rsidR="00B631E0" w:rsidRDefault="00B631E0" w:rsidP="00B61DAD">
          <w:pPr>
            <w:spacing w:after="0"/>
            <w:rPr>
              <w:noProof/>
            </w:rPr>
          </w:pPr>
        </w:p>
        <w:p w14:paraId="0B8CA072" w14:textId="77777777" w:rsidR="00B631E0" w:rsidRPr="007C1738" w:rsidRDefault="00000000" w:rsidP="00B61DAD">
          <w:pPr>
            <w:spacing w:after="0"/>
            <w:rPr>
              <w:color w:val="FF0000"/>
            </w:rPr>
          </w:pPr>
        </w:p>
      </w:sdtContent>
    </w:sdt>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1EB81A86"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D63C78">
              <w:rPr>
                <w:i/>
                <w:iCs/>
                <w:color w:val="FF0000"/>
                <w:szCs w:val="22"/>
              </w:rPr>
              <w:t> </w:t>
            </w:r>
            <w:r w:rsidR="00D63C78">
              <w:rPr>
                <w:i/>
                <w:iCs/>
                <w:color w:val="FF0000"/>
                <w:szCs w:val="22"/>
              </w:rPr>
              <w:t> </w:t>
            </w:r>
            <w:r w:rsidR="00D63C78">
              <w:rPr>
                <w:i/>
                <w:iCs/>
                <w:color w:val="FF0000"/>
                <w:szCs w:val="22"/>
              </w:rPr>
              <w:t> </w:t>
            </w:r>
            <w:r w:rsidR="00D63C78">
              <w:rPr>
                <w:i/>
                <w:iCs/>
                <w:color w:val="FF0000"/>
                <w:szCs w:val="22"/>
              </w:rPr>
              <w:t> </w:t>
            </w:r>
            <w:r w:rsidR="00D63C78">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B631E0">
              <w:rPr>
                <w:szCs w:val="22"/>
              </w:rPr>
              <w:t> </w:t>
            </w:r>
            <w:r w:rsidR="00B631E0">
              <w:rPr>
                <w:szCs w:val="22"/>
              </w:rPr>
              <w:t> </w:t>
            </w:r>
            <w:r w:rsidR="00B631E0">
              <w:rPr>
                <w:szCs w:val="22"/>
              </w:rPr>
              <w:t> </w:t>
            </w:r>
            <w:r w:rsidR="00B631E0">
              <w:rPr>
                <w:szCs w:val="22"/>
              </w:rPr>
              <w:t> </w:t>
            </w:r>
            <w:r w:rsidR="00B631E0">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rPr>
        <w:id w:val="1108477636"/>
        <w:placeholder>
          <w:docPart w:val="242DA34E6AED4F51A351857C0994C5C1"/>
        </w:placeholder>
      </w:sdtPr>
      <w:sdtEndPr>
        <w:rPr>
          <w:color w:val="auto"/>
        </w:rPr>
      </w:sdtEndPr>
      <w:sdtContent>
        <w:p w14:paraId="14A2EFF6" w14:textId="17DE4672" w:rsidR="00C3103B" w:rsidRDefault="00C3103B" w:rsidP="00D35AA7">
          <w:pPr>
            <w:spacing w:after="0"/>
            <w:rPr>
              <w:color w:val="FF0000"/>
            </w:rPr>
          </w:pPr>
        </w:p>
        <w:p w14:paraId="4EB3331A" w14:textId="77777777" w:rsidR="00B631E0" w:rsidRPr="007C1738" w:rsidRDefault="00000000" w:rsidP="00D35AA7">
          <w:pPr>
            <w:spacing w:after="0"/>
            <w:rPr>
              <w:color w:val="FF0000"/>
              <w:lang w:val="en-IE"/>
            </w:rPr>
          </w:pPr>
        </w:p>
      </w:sdtContent>
    </w:sdt>
    <w:p w14:paraId="49DC5F59" w14:textId="77777777" w:rsidR="00C3103B" w:rsidRPr="00BA3C02"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id w:val="7810711"/>
        <w:placeholder>
          <w:docPart w:val="DefaultPlaceholder_-1854013440"/>
        </w:placeholder>
      </w:sdtPr>
      <w:sdtContent>
        <w:p w14:paraId="520931B5" w14:textId="77777777" w:rsidR="007C1738" w:rsidRDefault="007C1738" w:rsidP="00D35AA7"/>
        <w:tbl>
          <w:tblPr>
            <w:tblW w:w="9072" w:type="dxa"/>
            <w:tblInd w:w="-5" w:type="dxa"/>
            <w:tblLayout w:type="fixed"/>
            <w:tblLook w:val="0000" w:firstRow="0" w:lastRow="0" w:firstColumn="0" w:lastColumn="0" w:noHBand="0" w:noVBand="0"/>
          </w:tblPr>
          <w:tblGrid>
            <w:gridCol w:w="567"/>
            <w:gridCol w:w="4536"/>
            <w:gridCol w:w="1134"/>
            <w:gridCol w:w="1276"/>
            <w:gridCol w:w="1559"/>
          </w:tblGrid>
          <w:tr w:rsidR="007C1738" w:rsidRPr="007C1738" w14:paraId="2B1D0EB5" w14:textId="77777777" w:rsidTr="007C1738">
            <w:trPr>
              <w:trHeight w:val="571"/>
            </w:trPr>
            <w:tc>
              <w:tcPr>
                <w:tcW w:w="9072" w:type="dxa"/>
                <w:gridSpan w:val="5"/>
                <w:tcBorders>
                  <w:top w:val="single" w:sz="4" w:space="0" w:color="auto"/>
                  <w:left w:val="single" w:sz="4" w:space="0" w:color="auto"/>
                  <w:bottom w:val="single" w:sz="4" w:space="0" w:color="auto"/>
                  <w:right w:val="single" w:sz="4" w:space="0" w:color="auto"/>
                </w:tcBorders>
                <w:shd w:val="clear" w:color="auto" w:fill="BDD6EE" w:themeFill="accent1" w:themeFillTint="66"/>
                <w:tcMar>
                  <w:left w:w="0" w:type="dxa"/>
                  <w:right w:w="0" w:type="dxa"/>
                </w:tcMar>
              </w:tcPr>
              <w:p w14:paraId="45C4D49B" w14:textId="77777777" w:rsidR="007C1738" w:rsidRPr="007C1738" w:rsidRDefault="007C1738" w:rsidP="007C1738">
                <w:pPr>
                  <w:spacing w:after="200"/>
                  <w:ind w:left="43" w:right="-20"/>
                  <w:jc w:val="center"/>
                  <w:rPr>
                    <w:rFonts w:eastAsia="Calibri" w:cs="Calibri"/>
                    <w:b/>
                    <w:bCs/>
                    <w:szCs w:val="22"/>
                    <w:lang w:val="en-IE"/>
                  </w:rPr>
                </w:pPr>
                <w:r w:rsidRPr="007C1738">
                  <w:rPr>
                    <w:rFonts w:eastAsia="Calibri" w:cs="Calibri"/>
                    <w:b/>
                    <w:bCs/>
                    <w:szCs w:val="22"/>
                    <w:lang w:val="en-IE"/>
                  </w:rPr>
                  <w:t xml:space="preserve">UL1071 – </w:t>
                </w:r>
                <w:bookmarkStart w:id="20" w:name="_Hlk69832482"/>
                <w:r w:rsidRPr="007C1738">
                  <w:rPr>
                    <w:rFonts w:eastAsia="Calibri" w:cs="Calibri"/>
                    <w:b/>
                    <w:bCs/>
                    <w:szCs w:val="22"/>
                    <w:lang w:val="en-IE"/>
                  </w:rPr>
                  <w:t xml:space="preserve">Award Criteria </w:t>
                </w:r>
                <w:bookmarkEnd w:id="20"/>
                <w:r w:rsidRPr="007C1738">
                  <w:rPr>
                    <w:rFonts w:eastAsia="Calibri" w:cs="Calibri"/>
                    <w:b/>
                    <w:bCs/>
                    <w:szCs w:val="22"/>
                    <w:lang w:val="en-IE"/>
                  </w:rPr>
                  <w:t>for</w:t>
                </w:r>
                <w:r w:rsidRPr="007C1738">
                  <w:rPr>
                    <w:rFonts w:ascii="Aptos" w:eastAsia="DengXian" w:hAnsi="Aptos" w:cs="Mangal"/>
                    <w:kern w:val="2"/>
                    <w:sz w:val="24"/>
                    <w:lang w:val="en-IE" w:eastAsia="zh-CN"/>
                    <w14:ligatures w14:val="standardContextual"/>
                  </w:rPr>
                  <w:t xml:space="preserve"> </w:t>
                </w:r>
                <w:r w:rsidRPr="007C1738">
                  <w:rPr>
                    <w:rFonts w:eastAsia="Calibri" w:cs="Calibri"/>
                    <w:b/>
                    <w:bCs/>
                    <w:szCs w:val="22"/>
                    <w:lang w:val="en-IE"/>
                  </w:rPr>
                  <w:t>the Supply of Accreditation Management Software and Associated Services for the University of Limerick (UL)</w:t>
                </w:r>
              </w:p>
            </w:tc>
          </w:tr>
          <w:tr w:rsidR="007C1738" w:rsidRPr="007C1738" w14:paraId="2632727D" w14:textId="77777777" w:rsidTr="00740063">
            <w:trPr>
              <w:trHeight w:val="571"/>
            </w:trPr>
            <w:tc>
              <w:tcPr>
                <w:tcW w:w="9072" w:type="dxa"/>
                <w:gridSpan w:val="5"/>
                <w:tcBorders>
                  <w:top w:val="single" w:sz="4" w:space="0" w:color="auto"/>
                  <w:left w:val="single" w:sz="4" w:space="0" w:color="auto"/>
                  <w:bottom w:val="single" w:sz="4" w:space="0" w:color="auto"/>
                  <w:right w:val="single" w:sz="4" w:space="0" w:color="auto"/>
                </w:tcBorders>
                <w:shd w:val="clear" w:color="auto" w:fill="D9D9D9"/>
                <w:tcMar>
                  <w:left w:w="0" w:type="dxa"/>
                  <w:right w:w="0" w:type="dxa"/>
                </w:tcMar>
              </w:tcPr>
              <w:p w14:paraId="14CA0BC6" w14:textId="77777777" w:rsidR="007C1738" w:rsidRPr="007C1738" w:rsidRDefault="007C1738" w:rsidP="007C1738">
                <w:pPr>
                  <w:spacing w:after="200"/>
                  <w:ind w:left="43" w:right="-20"/>
                  <w:jc w:val="center"/>
                  <w:rPr>
                    <w:rFonts w:eastAsia="Calibri" w:cs="Calibri"/>
                    <w:b/>
                    <w:bCs/>
                    <w:szCs w:val="22"/>
                    <w:lang w:val="en-IE"/>
                  </w:rPr>
                </w:pPr>
                <w:r w:rsidRPr="007C1738">
                  <w:rPr>
                    <w:rFonts w:eastAsia="Calibri" w:cs="Calibri"/>
                    <w:b/>
                    <w:bCs/>
                    <w:szCs w:val="22"/>
                    <w:lang w:val="en-IE"/>
                  </w:rPr>
                  <w:t>Please Note: Minimum Scores Requirement 60% for B &amp; C.  For Section A Suppliers must meet the minimum score of 60% in each sub-criteria.</w:t>
                </w:r>
              </w:p>
            </w:tc>
          </w:tr>
          <w:tr w:rsidR="007C1738" w:rsidRPr="007C1738" w14:paraId="03590FFA" w14:textId="77777777" w:rsidTr="00740063">
            <w:trPr>
              <w:trHeight w:val="1014"/>
            </w:trPr>
            <w:tc>
              <w:tcPr>
                <w:tcW w:w="5103" w:type="dxa"/>
                <w:gridSpan w:val="2"/>
                <w:tcBorders>
                  <w:top w:val="single" w:sz="4" w:space="0" w:color="auto"/>
                  <w:left w:val="single" w:sz="6" w:space="0" w:color="000000"/>
                  <w:bottom w:val="single" w:sz="6" w:space="0" w:color="000000"/>
                  <w:right w:val="single" w:sz="6" w:space="0" w:color="000000"/>
                </w:tcBorders>
                <w:shd w:val="clear" w:color="auto" w:fill="D9D9D9"/>
                <w:tcMar>
                  <w:left w:w="0" w:type="dxa"/>
                  <w:right w:w="0" w:type="dxa"/>
                </w:tcMar>
                <w:vAlign w:val="center"/>
              </w:tcPr>
              <w:p w14:paraId="785EEACA" w14:textId="77777777" w:rsidR="007C1738" w:rsidRPr="007C1738" w:rsidRDefault="007C1738" w:rsidP="007C1738">
                <w:pPr>
                  <w:spacing w:after="200"/>
                  <w:ind w:left="43" w:right="-20"/>
                  <w:jc w:val="center"/>
                  <w:rPr>
                    <w:rFonts w:eastAsia="Calibri" w:cs="Calibri"/>
                    <w:szCs w:val="22"/>
                    <w:lang w:val="en-IE"/>
                  </w:rPr>
                </w:pPr>
                <w:r w:rsidRPr="007C1738">
                  <w:rPr>
                    <w:rFonts w:eastAsia="Calibri" w:cs="Calibri"/>
                    <w:b/>
                    <w:bCs/>
                    <w:szCs w:val="22"/>
                    <w:lang w:val="en-IE"/>
                  </w:rPr>
                  <w:t xml:space="preserve">Award Criteria </w:t>
                </w:r>
              </w:p>
            </w:tc>
            <w:tc>
              <w:tcPr>
                <w:tcW w:w="1134" w:type="dxa"/>
                <w:tcBorders>
                  <w:top w:val="single" w:sz="4" w:space="0" w:color="auto"/>
                  <w:left w:val="single" w:sz="6" w:space="0" w:color="000000"/>
                  <w:bottom w:val="single" w:sz="6" w:space="0" w:color="000000"/>
                  <w:right w:val="single" w:sz="6" w:space="0" w:color="000000"/>
                </w:tcBorders>
                <w:shd w:val="clear" w:color="auto" w:fill="D8D8D8"/>
                <w:tcMar>
                  <w:left w:w="0" w:type="dxa"/>
                  <w:right w:w="0" w:type="dxa"/>
                </w:tcMar>
                <w:vAlign w:val="center"/>
              </w:tcPr>
              <w:p w14:paraId="6C624F3A" w14:textId="77777777" w:rsidR="007C1738" w:rsidRPr="007C1738" w:rsidRDefault="007C1738" w:rsidP="007C1738">
                <w:pPr>
                  <w:spacing w:after="200"/>
                  <w:ind w:left="43" w:right="-20"/>
                  <w:jc w:val="center"/>
                  <w:rPr>
                    <w:rFonts w:eastAsia="Calibri" w:cs="Calibri"/>
                    <w:szCs w:val="22"/>
                    <w:lang w:val="en-IE"/>
                  </w:rPr>
                </w:pPr>
                <w:r w:rsidRPr="007C1738">
                  <w:rPr>
                    <w:rFonts w:eastAsia="Calibri" w:cs="Calibri"/>
                    <w:b/>
                    <w:bCs/>
                    <w:szCs w:val="22"/>
                    <w:lang w:val="en-IE"/>
                  </w:rPr>
                  <w:t>Weighting</w:t>
                </w:r>
              </w:p>
            </w:tc>
            <w:tc>
              <w:tcPr>
                <w:tcW w:w="1276" w:type="dxa"/>
                <w:tcBorders>
                  <w:top w:val="single" w:sz="4" w:space="0" w:color="auto"/>
                  <w:left w:val="single" w:sz="6" w:space="0" w:color="000000"/>
                  <w:bottom w:val="single" w:sz="6" w:space="0" w:color="000000"/>
                  <w:right w:val="single" w:sz="6" w:space="0" w:color="000000"/>
                </w:tcBorders>
                <w:shd w:val="clear" w:color="auto" w:fill="D8D8D8"/>
              </w:tcPr>
              <w:p w14:paraId="12864A0D" w14:textId="77777777" w:rsidR="007C1738" w:rsidRPr="007C1738" w:rsidRDefault="007C1738" w:rsidP="007C1738">
                <w:pPr>
                  <w:spacing w:after="200"/>
                  <w:ind w:left="43" w:right="-20"/>
                  <w:jc w:val="center"/>
                  <w:rPr>
                    <w:rFonts w:eastAsia="Calibri" w:cs="Calibri"/>
                    <w:b/>
                    <w:bCs/>
                    <w:szCs w:val="22"/>
                    <w:lang w:val="en-IE"/>
                  </w:rPr>
                </w:pPr>
                <w:r w:rsidRPr="007C1738">
                  <w:rPr>
                    <w:rFonts w:eastAsia="Calibri" w:cs="Calibri"/>
                    <w:b/>
                    <w:bCs/>
                    <w:szCs w:val="22"/>
                    <w:lang w:val="en-IE"/>
                  </w:rPr>
                  <w:t>Total Maximum Score</w:t>
                </w:r>
              </w:p>
            </w:tc>
            <w:tc>
              <w:tcPr>
                <w:tcW w:w="1559" w:type="dxa"/>
                <w:tcBorders>
                  <w:top w:val="single" w:sz="4" w:space="0" w:color="auto"/>
                  <w:left w:val="single" w:sz="6" w:space="0" w:color="000000"/>
                  <w:bottom w:val="single" w:sz="6" w:space="0" w:color="000000"/>
                  <w:right w:val="single" w:sz="6" w:space="0" w:color="000000"/>
                </w:tcBorders>
                <w:shd w:val="clear" w:color="auto" w:fill="D8D8D8"/>
                <w:vAlign w:val="center"/>
              </w:tcPr>
              <w:p w14:paraId="44D39071" w14:textId="77777777" w:rsidR="007C1738" w:rsidRPr="007C1738" w:rsidRDefault="007C1738" w:rsidP="007C1738">
                <w:pPr>
                  <w:spacing w:after="200"/>
                  <w:ind w:left="43" w:right="-20"/>
                  <w:jc w:val="center"/>
                  <w:rPr>
                    <w:rFonts w:eastAsia="Calibri" w:cs="Calibri"/>
                    <w:b/>
                    <w:bCs/>
                    <w:szCs w:val="22"/>
                    <w:lang w:val="en-IE"/>
                  </w:rPr>
                </w:pPr>
                <w:r w:rsidRPr="007C1738">
                  <w:rPr>
                    <w:rFonts w:eastAsia="Calibri" w:cs="Calibri"/>
                    <w:b/>
                    <w:bCs/>
                    <w:szCs w:val="22"/>
                    <w:lang w:val="en-IE"/>
                  </w:rPr>
                  <w:t>Min Score Requirement (60%)</w:t>
                </w:r>
              </w:p>
            </w:tc>
          </w:tr>
          <w:tr w:rsidR="007C1738" w:rsidRPr="007C1738" w14:paraId="4924289C" w14:textId="77777777" w:rsidTr="00740063">
            <w:trPr>
              <w:trHeight w:val="1720"/>
            </w:trPr>
            <w:tc>
              <w:tcPr>
                <w:tcW w:w="567" w:type="dxa"/>
                <w:tcBorders>
                  <w:top w:val="single" w:sz="6" w:space="0" w:color="000000"/>
                  <w:left w:val="single" w:sz="6" w:space="0" w:color="000000"/>
                  <w:bottom w:val="single" w:sz="6" w:space="0" w:color="000000"/>
                  <w:right w:val="single" w:sz="6" w:space="0" w:color="000000"/>
                </w:tcBorders>
                <w:tcMar>
                  <w:left w:w="0" w:type="dxa"/>
                  <w:right w:w="0" w:type="dxa"/>
                </w:tcMar>
              </w:tcPr>
              <w:p w14:paraId="0AC6A3E5" w14:textId="77777777" w:rsidR="007C1738" w:rsidRPr="007C1738" w:rsidRDefault="007C1738" w:rsidP="007C1738">
                <w:pPr>
                  <w:spacing w:after="200"/>
                  <w:jc w:val="center"/>
                  <w:rPr>
                    <w:rFonts w:eastAsia="Calibri" w:cs="Calibri"/>
                    <w:b/>
                    <w:bCs/>
                    <w:szCs w:val="22"/>
                    <w:lang w:val="en-IE"/>
                  </w:rPr>
                </w:pPr>
              </w:p>
              <w:p w14:paraId="018A32E8" w14:textId="77777777" w:rsidR="007C1738" w:rsidRPr="007C1738" w:rsidRDefault="007C1738" w:rsidP="007C1738">
                <w:pPr>
                  <w:spacing w:after="200"/>
                  <w:jc w:val="center"/>
                  <w:rPr>
                    <w:rFonts w:eastAsia="Calibri" w:cs="Calibri"/>
                    <w:b/>
                    <w:bCs/>
                    <w:szCs w:val="22"/>
                    <w:lang w:val="en-IE" w:eastAsia="en-IE"/>
                  </w:rPr>
                </w:pPr>
                <w:r w:rsidRPr="007C1738">
                  <w:rPr>
                    <w:rFonts w:eastAsia="Calibri" w:cs="Calibri"/>
                    <w:b/>
                    <w:bCs/>
                    <w:szCs w:val="22"/>
                    <w:lang w:val="en-IE"/>
                  </w:rPr>
                  <w:t>A</w:t>
                </w:r>
              </w:p>
            </w:tc>
            <w:tc>
              <w:tcPr>
                <w:tcW w:w="4536" w:type="dxa"/>
                <w:tcBorders>
                  <w:top w:val="single" w:sz="6" w:space="0" w:color="000000"/>
                  <w:left w:val="single" w:sz="6" w:space="0" w:color="000000"/>
                  <w:bottom w:val="single" w:sz="6" w:space="0" w:color="000000"/>
                  <w:right w:val="single" w:sz="6" w:space="0" w:color="000000"/>
                </w:tcBorders>
              </w:tcPr>
              <w:p w14:paraId="2DCF8FED" w14:textId="77777777" w:rsidR="007C1738" w:rsidRPr="007C1738" w:rsidRDefault="007C1738" w:rsidP="007C1738">
                <w:pPr>
                  <w:spacing w:after="0" w:line="240" w:lineRule="auto"/>
                  <w:rPr>
                    <w:rFonts w:eastAsia="Calibri" w:cs="Calibri"/>
                    <w:b/>
                    <w:bCs/>
                    <w:szCs w:val="22"/>
                    <w:u w:val="single"/>
                    <w:lang w:val="en-IE" w:eastAsia="en-IE"/>
                  </w:rPr>
                </w:pPr>
              </w:p>
              <w:p w14:paraId="0ED13FEF" w14:textId="77777777" w:rsidR="007C1738" w:rsidRPr="007C1738" w:rsidRDefault="007C1738" w:rsidP="007C1738">
                <w:pPr>
                  <w:spacing w:after="0" w:line="240" w:lineRule="auto"/>
                  <w:rPr>
                    <w:rFonts w:eastAsia="Calibri" w:cs="Calibri"/>
                    <w:b/>
                    <w:bCs/>
                    <w:szCs w:val="22"/>
                    <w:u w:val="single"/>
                    <w:lang w:val="en-IE" w:eastAsia="en-IE"/>
                  </w:rPr>
                </w:pPr>
                <w:r w:rsidRPr="007C1738">
                  <w:rPr>
                    <w:rFonts w:eastAsia="Calibri" w:cs="Calibri"/>
                    <w:b/>
                    <w:bCs/>
                    <w:szCs w:val="22"/>
                    <w:u w:val="single"/>
                    <w:lang w:val="en-IE" w:eastAsia="en-IE"/>
                  </w:rPr>
                  <w:t>Technical System Requirements</w:t>
                </w:r>
              </w:p>
              <w:p w14:paraId="0C8E61B9" w14:textId="77777777" w:rsidR="007C1738" w:rsidRPr="007C1738" w:rsidRDefault="007C1738" w:rsidP="007C1738">
                <w:pPr>
                  <w:spacing w:after="0" w:line="240" w:lineRule="auto"/>
                  <w:rPr>
                    <w:rFonts w:eastAsia="Calibri" w:cs="Calibri"/>
                    <w:b/>
                    <w:bCs/>
                    <w:szCs w:val="22"/>
                    <w:u w:val="single"/>
                    <w:lang w:val="en-IE" w:eastAsia="en-IE"/>
                  </w:rPr>
                </w:pPr>
              </w:p>
              <w:p w14:paraId="4D47A047" w14:textId="77777777" w:rsidR="007C1738" w:rsidRPr="007C1738" w:rsidRDefault="007C1738" w:rsidP="007C1738">
                <w:pPr>
                  <w:numPr>
                    <w:ilvl w:val="0"/>
                    <w:numId w:val="27"/>
                  </w:numPr>
                  <w:spacing w:after="0" w:line="240" w:lineRule="auto"/>
                  <w:contextualSpacing/>
                  <w:rPr>
                    <w:rFonts w:eastAsia="Calibri" w:cs="Calibri"/>
                    <w:szCs w:val="22"/>
                    <w:lang w:val="en-IE" w:eastAsia="en-IE"/>
                  </w:rPr>
                </w:pPr>
                <w:r w:rsidRPr="007C1738">
                  <w:rPr>
                    <w:rFonts w:eastAsia="Calibri" w:cs="Calibri"/>
                    <w:szCs w:val="22"/>
                    <w:lang w:val="en-IE" w:eastAsia="en-IE"/>
                  </w:rPr>
                  <w:t>Hosting/Architecture</w:t>
                </w:r>
              </w:p>
              <w:p w14:paraId="4FDCB07A" w14:textId="77777777" w:rsidR="007C1738" w:rsidRPr="007C1738" w:rsidRDefault="007C1738" w:rsidP="007C1738">
                <w:pPr>
                  <w:numPr>
                    <w:ilvl w:val="0"/>
                    <w:numId w:val="27"/>
                  </w:numPr>
                  <w:spacing w:after="0" w:line="240" w:lineRule="auto"/>
                  <w:contextualSpacing/>
                  <w:rPr>
                    <w:rFonts w:eastAsia="Calibri" w:cs="Calibri"/>
                    <w:szCs w:val="22"/>
                    <w:lang w:val="en-IE" w:eastAsia="en-IE"/>
                  </w:rPr>
                </w:pPr>
                <w:r w:rsidRPr="007C1738">
                  <w:rPr>
                    <w:rFonts w:eastAsia="Calibri" w:cs="Calibri"/>
                    <w:szCs w:val="22"/>
                    <w:lang w:val="en-IE" w:eastAsia="en-IE"/>
                  </w:rPr>
                  <w:t>Authentication and Authorisation</w:t>
                </w:r>
              </w:p>
              <w:p w14:paraId="606B1109" w14:textId="77777777" w:rsidR="007C1738" w:rsidRPr="007C1738" w:rsidRDefault="007C1738" w:rsidP="007C1738">
                <w:pPr>
                  <w:numPr>
                    <w:ilvl w:val="0"/>
                    <w:numId w:val="27"/>
                  </w:numPr>
                  <w:spacing w:after="0" w:line="240" w:lineRule="auto"/>
                  <w:contextualSpacing/>
                  <w:rPr>
                    <w:rFonts w:eastAsia="Calibri" w:cs="Calibri"/>
                    <w:szCs w:val="22"/>
                    <w:lang w:val="en-IE" w:eastAsia="en-IE"/>
                  </w:rPr>
                </w:pPr>
                <w:r w:rsidRPr="007C1738">
                  <w:rPr>
                    <w:rFonts w:eastAsia="Calibri" w:cs="Calibri"/>
                    <w:szCs w:val="22"/>
                    <w:lang w:val="en-IE" w:eastAsia="en-IE"/>
                  </w:rPr>
                  <w:t>Security</w:t>
                </w:r>
              </w:p>
              <w:p w14:paraId="06796283" w14:textId="77777777" w:rsidR="007C1738" w:rsidRPr="007C1738" w:rsidRDefault="007C1738" w:rsidP="007C1738">
                <w:pPr>
                  <w:numPr>
                    <w:ilvl w:val="0"/>
                    <w:numId w:val="27"/>
                  </w:numPr>
                  <w:spacing w:after="0" w:line="240" w:lineRule="auto"/>
                  <w:contextualSpacing/>
                  <w:rPr>
                    <w:rFonts w:eastAsia="Calibri" w:cs="Calibri"/>
                    <w:szCs w:val="22"/>
                    <w:lang w:val="en-IE" w:eastAsia="en-IE"/>
                  </w:rPr>
                </w:pPr>
                <w:r w:rsidRPr="007C1738">
                  <w:rPr>
                    <w:rFonts w:eastAsia="Calibri" w:cs="Calibri"/>
                    <w:szCs w:val="22"/>
                    <w:lang w:val="en-IE" w:eastAsia="en-IE"/>
                  </w:rPr>
                  <w:t>Data Model, Migration &amp; Integrations</w:t>
                </w:r>
              </w:p>
              <w:p w14:paraId="79C4DFB4" w14:textId="77777777" w:rsidR="007C1738" w:rsidRPr="007C1738" w:rsidRDefault="007C1738" w:rsidP="007C1738">
                <w:pPr>
                  <w:numPr>
                    <w:ilvl w:val="0"/>
                    <w:numId w:val="27"/>
                  </w:numPr>
                  <w:spacing w:after="0" w:line="240" w:lineRule="auto"/>
                  <w:contextualSpacing/>
                  <w:rPr>
                    <w:rFonts w:eastAsia="Calibri" w:cs="Calibri"/>
                    <w:szCs w:val="22"/>
                    <w:lang w:val="en-IE" w:eastAsia="en-IE"/>
                  </w:rPr>
                </w:pPr>
                <w:r w:rsidRPr="007C1738">
                  <w:rPr>
                    <w:rFonts w:eastAsia="Calibri" w:cs="Calibri"/>
                    <w:szCs w:val="22"/>
                    <w:lang w:val="en-IE" w:eastAsia="en-IE"/>
                  </w:rPr>
                  <w:t>Data Security &amp; GDPR</w:t>
                </w:r>
              </w:p>
              <w:p w14:paraId="10C6EB5D" w14:textId="77777777" w:rsidR="007C1738" w:rsidRPr="007C1738" w:rsidRDefault="007C1738" w:rsidP="007C1738">
                <w:pPr>
                  <w:numPr>
                    <w:ilvl w:val="0"/>
                    <w:numId w:val="27"/>
                  </w:numPr>
                  <w:spacing w:after="0" w:line="240" w:lineRule="auto"/>
                  <w:contextualSpacing/>
                  <w:rPr>
                    <w:rFonts w:eastAsia="Calibri" w:cs="Calibri"/>
                    <w:szCs w:val="22"/>
                    <w:lang w:val="en-IE" w:eastAsia="en-IE"/>
                  </w:rPr>
                </w:pPr>
                <w:r w:rsidRPr="007C1738">
                  <w:rPr>
                    <w:rFonts w:eastAsia="Calibri" w:cs="Calibri"/>
                    <w:szCs w:val="22"/>
                    <w:lang w:val="en-IE" w:eastAsia="en-IE"/>
                  </w:rPr>
                  <w:t>Usability and Accessibility</w:t>
                </w:r>
              </w:p>
              <w:p w14:paraId="3A4002B6" w14:textId="77777777" w:rsidR="007C1738" w:rsidRPr="007C1738" w:rsidRDefault="007C1738" w:rsidP="007C1738">
                <w:pPr>
                  <w:spacing w:after="0" w:line="240" w:lineRule="auto"/>
                  <w:ind w:left="720"/>
                  <w:contextualSpacing/>
                  <w:rPr>
                    <w:rFonts w:eastAsia="Calibri" w:cs="Calibri"/>
                    <w:szCs w:val="22"/>
                    <w:lang w:val="en-IE" w:eastAsia="en-IE"/>
                  </w:rPr>
                </w:pPr>
              </w:p>
            </w:tc>
            <w:tc>
              <w:tcPr>
                <w:tcW w:w="1134"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44B4D53C" w14:textId="77777777" w:rsidR="007C1738" w:rsidRPr="007C1738" w:rsidRDefault="007C1738" w:rsidP="007C1738">
                <w:pPr>
                  <w:spacing w:after="200"/>
                  <w:jc w:val="center"/>
                  <w:rPr>
                    <w:rFonts w:eastAsia="Calibri" w:cs="Calibri"/>
                    <w:b/>
                    <w:bCs/>
                    <w:szCs w:val="22"/>
                    <w:lang w:val="en-IE"/>
                  </w:rPr>
                </w:pPr>
                <w:r w:rsidRPr="007C1738">
                  <w:rPr>
                    <w:rFonts w:eastAsia="Calibri" w:cs="Calibri"/>
                    <w:b/>
                    <w:bCs/>
                    <w:szCs w:val="22"/>
                    <w:lang w:val="en-IE"/>
                  </w:rPr>
                  <w:t>10%</w:t>
                </w:r>
              </w:p>
            </w:tc>
            <w:tc>
              <w:tcPr>
                <w:tcW w:w="1276" w:type="dxa"/>
                <w:tcBorders>
                  <w:top w:val="single" w:sz="6" w:space="0" w:color="000000"/>
                  <w:left w:val="single" w:sz="6" w:space="0" w:color="000000"/>
                  <w:bottom w:val="single" w:sz="6" w:space="0" w:color="000000"/>
                  <w:right w:val="single" w:sz="6" w:space="0" w:color="000000"/>
                </w:tcBorders>
                <w:vAlign w:val="center"/>
              </w:tcPr>
              <w:p w14:paraId="686545D2" w14:textId="77777777" w:rsidR="007C1738" w:rsidRPr="007C1738" w:rsidRDefault="007C1738" w:rsidP="007C1738">
                <w:pPr>
                  <w:spacing w:after="200"/>
                  <w:jc w:val="center"/>
                  <w:rPr>
                    <w:rFonts w:eastAsia="Calibri" w:cs="Calibri"/>
                    <w:b/>
                    <w:bCs/>
                    <w:szCs w:val="22"/>
                    <w:lang w:val="en-IE"/>
                  </w:rPr>
                </w:pPr>
                <w:r w:rsidRPr="007C1738">
                  <w:rPr>
                    <w:rFonts w:eastAsia="Calibri" w:cs="Calibri"/>
                    <w:b/>
                    <w:bCs/>
                    <w:szCs w:val="22"/>
                    <w:lang w:val="en-IE"/>
                  </w:rPr>
                  <w:t>100</w:t>
                </w:r>
              </w:p>
            </w:tc>
            <w:tc>
              <w:tcPr>
                <w:tcW w:w="1559" w:type="dxa"/>
                <w:tcBorders>
                  <w:top w:val="single" w:sz="6" w:space="0" w:color="000000"/>
                  <w:left w:val="single" w:sz="6" w:space="0" w:color="000000"/>
                  <w:bottom w:val="single" w:sz="6" w:space="0" w:color="000000"/>
                  <w:right w:val="single" w:sz="6" w:space="0" w:color="000000"/>
                </w:tcBorders>
                <w:vAlign w:val="center"/>
              </w:tcPr>
              <w:p w14:paraId="10348021" w14:textId="77777777" w:rsidR="007C1738" w:rsidRPr="007C1738" w:rsidRDefault="007C1738" w:rsidP="007C1738">
                <w:pPr>
                  <w:spacing w:after="200"/>
                  <w:jc w:val="center"/>
                  <w:rPr>
                    <w:rFonts w:eastAsia="Calibri" w:cs="Calibri"/>
                    <w:b/>
                    <w:bCs/>
                    <w:szCs w:val="22"/>
                    <w:lang w:val="en-IE"/>
                  </w:rPr>
                </w:pPr>
                <w:r w:rsidRPr="007C1738">
                  <w:rPr>
                    <w:rFonts w:eastAsia="Calibri" w:cs="Calibri"/>
                    <w:b/>
                    <w:bCs/>
                    <w:szCs w:val="22"/>
                    <w:lang w:val="en-IE"/>
                  </w:rPr>
                  <w:t>60</w:t>
                </w:r>
              </w:p>
            </w:tc>
          </w:tr>
          <w:tr w:rsidR="007C1738" w:rsidRPr="007C1738" w14:paraId="7B37EDFD" w14:textId="77777777" w:rsidTr="00740063">
            <w:trPr>
              <w:trHeight w:val="959"/>
            </w:trPr>
            <w:tc>
              <w:tcPr>
                <w:tcW w:w="567" w:type="dxa"/>
                <w:tcBorders>
                  <w:top w:val="single" w:sz="6" w:space="0" w:color="000000"/>
                  <w:left w:val="single" w:sz="6" w:space="0" w:color="000000"/>
                  <w:bottom w:val="single" w:sz="6" w:space="0" w:color="000000"/>
                  <w:right w:val="single" w:sz="6" w:space="0" w:color="000000"/>
                </w:tcBorders>
                <w:tcMar>
                  <w:left w:w="0" w:type="dxa"/>
                  <w:right w:w="0" w:type="dxa"/>
                </w:tcMar>
              </w:tcPr>
              <w:p w14:paraId="0B36D279" w14:textId="77777777" w:rsidR="007C1738" w:rsidRPr="007C1738" w:rsidRDefault="007C1738" w:rsidP="007C1738">
                <w:pPr>
                  <w:spacing w:after="200"/>
                  <w:ind w:right="142"/>
                  <w:jc w:val="center"/>
                  <w:rPr>
                    <w:rFonts w:eastAsia="Calibri" w:cs="Calibri"/>
                    <w:b/>
                    <w:bCs/>
                    <w:szCs w:val="22"/>
                    <w:lang w:val="en-IE"/>
                  </w:rPr>
                </w:pPr>
              </w:p>
              <w:p w14:paraId="513531B7" w14:textId="77777777" w:rsidR="007C1738" w:rsidRPr="007C1738" w:rsidRDefault="007C1738" w:rsidP="007C1738">
                <w:pPr>
                  <w:spacing w:after="200"/>
                  <w:ind w:right="142"/>
                  <w:jc w:val="center"/>
                  <w:rPr>
                    <w:rFonts w:eastAsia="Calibri" w:cs="Calibri"/>
                    <w:b/>
                    <w:bCs/>
                    <w:szCs w:val="22"/>
                    <w:lang w:val="en-IE"/>
                  </w:rPr>
                </w:pPr>
                <w:r w:rsidRPr="007C1738">
                  <w:rPr>
                    <w:rFonts w:eastAsia="Calibri" w:cs="Calibri"/>
                    <w:b/>
                    <w:bCs/>
                    <w:szCs w:val="22"/>
                    <w:lang w:val="en-IE"/>
                  </w:rPr>
                  <w:t>B</w:t>
                </w:r>
              </w:p>
            </w:tc>
            <w:tc>
              <w:tcPr>
                <w:tcW w:w="4536" w:type="dxa"/>
                <w:tcBorders>
                  <w:top w:val="single" w:sz="6" w:space="0" w:color="000000"/>
                  <w:left w:val="single" w:sz="6" w:space="0" w:color="000000"/>
                  <w:bottom w:val="single" w:sz="6" w:space="0" w:color="000000"/>
                  <w:right w:val="single" w:sz="6" w:space="0" w:color="000000"/>
                </w:tcBorders>
              </w:tcPr>
              <w:p w14:paraId="00C11772" w14:textId="77777777" w:rsidR="007C1738" w:rsidRPr="007C1738" w:rsidRDefault="007C1738" w:rsidP="007C1738">
                <w:pPr>
                  <w:spacing w:after="0" w:line="240" w:lineRule="auto"/>
                  <w:ind w:right="142"/>
                  <w:rPr>
                    <w:rFonts w:cs="Calibri"/>
                    <w:b/>
                    <w:bCs/>
                    <w:szCs w:val="22"/>
                    <w:lang w:val="en-IE"/>
                  </w:rPr>
                </w:pPr>
              </w:p>
              <w:p w14:paraId="0AAD1B5A" w14:textId="77777777" w:rsidR="007C1738" w:rsidRPr="007C1738" w:rsidRDefault="007C1738" w:rsidP="007C1738">
                <w:pPr>
                  <w:spacing w:after="0" w:line="240" w:lineRule="auto"/>
                  <w:ind w:right="142"/>
                  <w:rPr>
                    <w:rFonts w:cs="Calibri"/>
                    <w:b/>
                    <w:bCs/>
                    <w:szCs w:val="22"/>
                    <w:u w:val="single"/>
                    <w:lang w:val="en-IE"/>
                  </w:rPr>
                </w:pPr>
                <w:r w:rsidRPr="007C1738">
                  <w:rPr>
                    <w:rFonts w:cs="Calibri"/>
                    <w:b/>
                    <w:bCs/>
                    <w:szCs w:val="22"/>
                    <w:u w:val="single"/>
                    <w:lang w:val="en-IE"/>
                  </w:rPr>
                  <w:t>Data Management</w:t>
                </w:r>
              </w:p>
            </w:tc>
            <w:tc>
              <w:tcPr>
                <w:tcW w:w="1134"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2DFF023F" w14:textId="77777777" w:rsidR="007C1738" w:rsidRPr="007C1738" w:rsidRDefault="007C1738" w:rsidP="007C1738">
                <w:pPr>
                  <w:spacing w:after="200"/>
                  <w:jc w:val="center"/>
                  <w:rPr>
                    <w:rFonts w:eastAsia="Calibri" w:cs="Calibri"/>
                    <w:b/>
                    <w:bCs/>
                    <w:szCs w:val="22"/>
                    <w:lang w:val="en-IE"/>
                  </w:rPr>
                </w:pPr>
                <w:r w:rsidRPr="007C1738">
                  <w:rPr>
                    <w:rFonts w:eastAsia="Calibri" w:cs="Calibri"/>
                    <w:b/>
                    <w:bCs/>
                    <w:szCs w:val="22"/>
                    <w:lang w:val="en-IE"/>
                  </w:rPr>
                  <w:t>15%</w:t>
                </w:r>
              </w:p>
            </w:tc>
            <w:tc>
              <w:tcPr>
                <w:tcW w:w="1276" w:type="dxa"/>
                <w:tcBorders>
                  <w:top w:val="single" w:sz="6" w:space="0" w:color="000000"/>
                  <w:left w:val="single" w:sz="6" w:space="0" w:color="000000"/>
                  <w:bottom w:val="single" w:sz="6" w:space="0" w:color="000000"/>
                  <w:right w:val="single" w:sz="6" w:space="0" w:color="000000"/>
                </w:tcBorders>
                <w:vAlign w:val="center"/>
              </w:tcPr>
              <w:p w14:paraId="2B05F2DB" w14:textId="77777777" w:rsidR="007C1738" w:rsidRPr="007C1738" w:rsidRDefault="007C1738" w:rsidP="007C1738">
                <w:pPr>
                  <w:spacing w:after="200"/>
                  <w:jc w:val="center"/>
                  <w:rPr>
                    <w:rFonts w:eastAsia="Calibri" w:cs="Calibri"/>
                    <w:b/>
                    <w:bCs/>
                    <w:szCs w:val="22"/>
                    <w:lang w:val="en-IE"/>
                  </w:rPr>
                </w:pPr>
                <w:r w:rsidRPr="007C1738">
                  <w:rPr>
                    <w:rFonts w:eastAsia="Calibri" w:cs="Calibri"/>
                    <w:b/>
                    <w:bCs/>
                    <w:szCs w:val="22"/>
                    <w:lang w:val="en-IE"/>
                  </w:rPr>
                  <w:t>150</w:t>
                </w:r>
              </w:p>
            </w:tc>
            <w:tc>
              <w:tcPr>
                <w:tcW w:w="1559" w:type="dxa"/>
                <w:tcBorders>
                  <w:top w:val="single" w:sz="6" w:space="0" w:color="000000"/>
                  <w:left w:val="single" w:sz="6" w:space="0" w:color="000000"/>
                  <w:bottom w:val="single" w:sz="6" w:space="0" w:color="000000"/>
                  <w:right w:val="single" w:sz="6" w:space="0" w:color="000000"/>
                </w:tcBorders>
                <w:vAlign w:val="center"/>
              </w:tcPr>
              <w:p w14:paraId="1E429417" w14:textId="77777777" w:rsidR="007C1738" w:rsidRPr="007C1738" w:rsidRDefault="007C1738" w:rsidP="007C1738">
                <w:pPr>
                  <w:spacing w:after="200"/>
                  <w:jc w:val="center"/>
                  <w:rPr>
                    <w:rFonts w:eastAsia="Calibri" w:cs="Calibri"/>
                    <w:b/>
                    <w:bCs/>
                    <w:szCs w:val="22"/>
                    <w:lang w:val="en-IE"/>
                  </w:rPr>
                </w:pPr>
                <w:r w:rsidRPr="007C1738">
                  <w:rPr>
                    <w:rFonts w:eastAsia="Calibri" w:cs="Calibri"/>
                    <w:b/>
                    <w:szCs w:val="22"/>
                    <w:lang w:val="en-IE"/>
                  </w:rPr>
                  <w:t>90</w:t>
                </w:r>
              </w:p>
            </w:tc>
          </w:tr>
          <w:tr w:rsidR="007C1738" w:rsidRPr="007C1738" w14:paraId="2F5D9FE2" w14:textId="77777777" w:rsidTr="00740063">
            <w:trPr>
              <w:trHeight w:val="1119"/>
            </w:trPr>
            <w:tc>
              <w:tcPr>
                <w:tcW w:w="567" w:type="dxa"/>
                <w:tcBorders>
                  <w:top w:val="single" w:sz="6" w:space="0" w:color="000000"/>
                  <w:left w:val="single" w:sz="6" w:space="0" w:color="000000"/>
                  <w:bottom w:val="single" w:sz="6" w:space="0" w:color="000000"/>
                  <w:right w:val="single" w:sz="6" w:space="0" w:color="000000"/>
                </w:tcBorders>
                <w:tcMar>
                  <w:left w:w="0" w:type="dxa"/>
                  <w:right w:w="0" w:type="dxa"/>
                </w:tcMar>
              </w:tcPr>
              <w:p w14:paraId="2BB1EAE0" w14:textId="77777777" w:rsidR="007C1738" w:rsidRPr="007C1738" w:rsidRDefault="007C1738" w:rsidP="007C1738">
                <w:pPr>
                  <w:spacing w:after="200"/>
                  <w:jc w:val="center"/>
                  <w:rPr>
                    <w:rFonts w:eastAsia="Calibri" w:cs="Calibri"/>
                    <w:b/>
                    <w:bCs/>
                    <w:szCs w:val="22"/>
                    <w:lang w:val="en-IE"/>
                  </w:rPr>
                </w:pPr>
              </w:p>
              <w:p w14:paraId="638C5B14" w14:textId="77777777" w:rsidR="007C1738" w:rsidRPr="007C1738" w:rsidRDefault="007C1738" w:rsidP="007C1738">
                <w:pPr>
                  <w:spacing w:after="200"/>
                  <w:jc w:val="center"/>
                  <w:rPr>
                    <w:rFonts w:eastAsia="Calibri" w:cs="Calibri"/>
                    <w:b/>
                    <w:bCs/>
                    <w:szCs w:val="22"/>
                    <w:lang w:val="en-IE"/>
                  </w:rPr>
                </w:pPr>
                <w:r w:rsidRPr="007C1738">
                  <w:rPr>
                    <w:rFonts w:eastAsia="Calibri" w:cs="Calibri"/>
                    <w:b/>
                    <w:bCs/>
                    <w:szCs w:val="22"/>
                    <w:lang w:val="en-IE"/>
                  </w:rPr>
                  <w:t>C</w:t>
                </w:r>
              </w:p>
            </w:tc>
            <w:tc>
              <w:tcPr>
                <w:tcW w:w="4536" w:type="dxa"/>
                <w:tcBorders>
                  <w:top w:val="single" w:sz="6" w:space="0" w:color="000000"/>
                  <w:left w:val="single" w:sz="6" w:space="0" w:color="000000"/>
                  <w:bottom w:val="single" w:sz="6" w:space="0" w:color="000000"/>
                  <w:right w:val="single" w:sz="6" w:space="0" w:color="000000"/>
                </w:tcBorders>
              </w:tcPr>
              <w:p w14:paraId="1A8F07F4" w14:textId="77777777" w:rsidR="007C1738" w:rsidRPr="007C1738" w:rsidRDefault="007C1738" w:rsidP="007C1738">
                <w:pPr>
                  <w:spacing w:after="0" w:line="240" w:lineRule="auto"/>
                  <w:rPr>
                    <w:rFonts w:cs="Calibri"/>
                    <w:b/>
                    <w:bCs/>
                    <w:szCs w:val="22"/>
                    <w:u w:val="single"/>
                    <w:lang w:val="en-IE"/>
                  </w:rPr>
                </w:pPr>
              </w:p>
              <w:p w14:paraId="7C30CE83" w14:textId="77777777" w:rsidR="007C1738" w:rsidRPr="007C1738" w:rsidRDefault="007C1738" w:rsidP="007C1738">
                <w:pPr>
                  <w:spacing w:after="0" w:line="240" w:lineRule="auto"/>
                  <w:rPr>
                    <w:rFonts w:cs="Calibri"/>
                    <w:b/>
                    <w:bCs/>
                    <w:szCs w:val="22"/>
                    <w:u w:val="single"/>
                    <w:lang w:val="en-IE"/>
                  </w:rPr>
                </w:pPr>
                <w:r w:rsidRPr="007C1738">
                  <w:rPr>
                    <w:rFonts w:cs="Calibri"/>
                    <w:b/>
                    <w:bCs/>
                    <w:szCs w:val="22"/>
                    <w:u w:val="single"/>
                    <w:lang w:val="en-IE"/>
                  </w:rPr>
                  <w:t>Types of Data Required</w:t>
                </w:r>
              </w:p>
              <w:p w14:paraId="776F849A" w14:textId="77777777" w:rsidR="007C1738" w:rsidRPr="007C1738" w:rsidRDefault="007C1738" w:rsidP="007C1738">
                <w:pPr>
                  <w:spacing w:after="0" w:line="240" w:lineRule="auto"/>
                  <w:rPr>
                    <w:rFonts w:cs="Calibri"/>
                    <w:b/>
                    <w:bCs/>
                    <w:szCs w:val="22"/>
                    <w:u w:val="single"/>
                    <w:lang w:val="en-IE"/>
                  </w:rPr>
                </w:pPr>
              </w:p>
              <w:p w14:paraId="0C3F0275" w14:textId="77777777" w:rsidR="007C1738" w:rsidRPr="007C1738" w:rsidRDefault="007C1738" w:rsidP="007C1738">
                <w:pPr>
                  <w:spacing w:after="0" w:line="240" w:lineRule="auto"/>
                  <w:ind w:left="360"/>
                  <w:rPr>
                    <w:rFonts w:cs="Calibri"/>
                    <w:b/>
                    <w:bCs/>
                    <w:szCs w:val="22"/>
                    <w:u w:val="single"/>
                    <w:lang w:val="en-IE"/>
                  </w:rPr>
                </w:pPr>
              </w:p>
            </w:tc>
            <w:tc>
              <w:tcPr>
                <w:tcW w:w="1134"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684DF561" w14:textId="77777777" w:rsidR="007C1738" w:rsidRPr="007C1738" w:rsidRDefault="007C1738" w:rsidP="007C1738">
                <w:pPr>
                  <w:spacing w:after="200"/>
                  <w:jc w:val="center"/>
                  <w:rPr>
                    <w:rFonts w:eastAsia="Calibri" w:cs="Calibri"/>
                    <w:b/>
                    <w:bCs/>
                    <w:szCs w:val="22"/>
                    <w:lang w:val="en-IE"/>
                  </w:rPr>
                </w:pPr>
                <w:r w:rsidRPr="007C1738">
                  <w:rPr>
                    <w:rFonts w:eastAsia="Calibri" w:cs="Calibri"/>
                    <w:b/>
                    <w:bCs/>
                    <w:szCs w:val="22"/>
                    <w:lang w:val="en-IE"/>
                  </w:rPr>
                  <w:t>15%</w:t>
                </w:r>
              </w:p>
            </w:tc>
            <w:tc>
              <w:tcPr>
                <w:tcW w:w="1276" w:type="dxa"/>
                <w:tcBorders>
                  <w:top w:val="single" w:sz="6" w:space="0" w:color="000000"/>
                  <w:left w:val="single" w:sz="6" w:space="0" w:color="000000"/>
                  <w:bottom w:val="single" w:sz="6" w:space="0" w:color="000000"/>
                  <w:right w:val="single" w:sz="6" w:space="0" w:color="000000"/>
                </w:tcBorders>
                <w:vAlign w:val="center"/>
              </w:tcPr>
              <w:p w14:paraId="11CB70E5" w14:textId="77777777" w:rsidR="007C1738" w:rsidRPr="007C1738" w:rsidRDefault="007C1738" w:rsidP="007C1738">
                <w:pPr>
                  <w:spacing w:after="200"/>
                  <w:jc w:val="center"/>
                  <w:rPr>
                    <w:rFonts w:eastAsia="Calibri" w:cs="Calibri"/>
                    <w:b/>
                    <w:bCs/>
                    <w:szCs w:val="22"/>
                    <w:lang w:val="en-IE"/>
                  </w:rPr>
                </w:pPr>
                <w:r w:rsidRPr="007C1738">
                  <w:rPr>
                    <w:rFonts w:eastAsia="Calibri" w:cs="Calibri"/>
                    <w:b/>
                    <w:bCs/>
                    <w:szCs w:val="22"/>
                    <w:lang w:val="en-IE"/>
                  </w:rPr>
                  <w:t>150</w:t>
                </w:r>
              </w:p>
            </w:tc>
            <w:tc>
              <w:tcPr>
                <w:tcW w:w="1559" w:type="dxa"/>
                <w:tcBorders>
                  <w:top w:val="single" w:sz="6" w:space="0" w:color="000000"/>
                  <w:left w:val="single" w:sz="6" w:space="0" w:color="000000"/>
                  <w:bottom w:val="single" w:sz="6" w:space="0" w:color="000000"/>
                  <w:right w:val="single" w:sz="6" w:space="0" w:color="000000"/>
                </w:tcBorders>
                <w:vAlign w:val="center"/>
              </w:tcPr>
              <w:p w14:paraId="44B6AED3" w14:textId="77777777" w:rsidR="007C1738" w:rsidRPr="007C1738" w:rsidRDefault="007C1738" w:rsidP="007C1738">
                <w:pPr>
                  <w:spacing w:after="200"/>
                  <w:jc w:val="center"/>
                  <w:rPr>
                    <w:rFonts w:eastAsia="Calibri" w:cs="Calibri"/>
                    <w:b/>
                    <w:bCs/>
                    <w:szCs w:val="22"/>
                    <w:lang w:val="en-IE"/>
                  </w:rPr>
                </w:pPr>
                <w:r w:rsidRPr="007C1738">
                  <w:rPr>
                    <w:rFonts w:eastAsia="Calibri" w:cs="Calibri"/>
                    <w:b/>
                    <w:bCs/>
                    <w:szCs w:val="22"/>
                    <w:lang w:val="en-IE"/>
                  </w:rPr>
                  <w:t>90</w:t>
                </w:r>
              </w:p>
            </w:tc>
          </w:tr>
          <w:tr w:rsidR="007C1738" w:rsidRPr="007C1738" w14:paraId="3867146F" w14:textId="77777777" w:rsidTr="00740063">
            <w:trPr>
              <w:trHeight w:val="837"/>
            </w:trPr>
            <w:tc>
              <w:tcPr>
                <w:tcW w:w="567" w:type="dxa"/>
                <w:tcBorders>
                  <w:top w:val="single" w:sz="6" w:space="0" w:color="000000"/>
                  <w:left w:val="single" w:sz="6" w:space="0" w:color="000000"/>
                  <w:bottom w:val="single" w:sz="6" w:space="0" w:color="000000"/>
                  <w:right w:val="single" w:sz="6" w:space="0" w:color="000000"/>
                </w:tcBorders>
                <w:tcMar>
                  <w:left w:w="0" w:type="dxa"/>
                  <w:right w:w="0" w:type="dxa"/>
                </w:tcMar>
              </w:tcPr>
              <w:p w14:paraId="35CB62AA" w14:textId="77777777" w:rsidR="007C1738" w:rsidRPr="007C1738" w:rsidRDefault="007C1738" w:rsidP="007C1738">
                <w:pPr>
                  <w:spacing w:after="200"/>
                  <w:jc w:val="center"/>
                  <w:rPr>
                    <w:rFonts w:eastAsia="Calibri" w:cs="Calibri"/>
                    <w:b/>
                    <w:bCs/>
                    <w:szCs w:val="22"/>
                    <w:lang w:val="en-IE"/>
                  </w:rPr>
                </w:pPr>
                <w:r w:rsidRPr="007C1738">
                  <w:rPr>
                    <w:rFonts w:eastAsia="Calibri" w:cs="Calibri"/>
                    <w:b/>
                    <w:bCs/>
                    <w:szCs w:val="22"/>
                    <w:lang w:val="en-IE"/>
                  </w:rPr>
                  <w:t>D</w:t>
                </w:r>
              </w:p>
            </w:tc>
            <w:tc>
              <w:tcPr>
                <w:tcW w:w="4536" w:type="dxa"/>
                <w:tcBorders>
                  <w:top w:val="single" w:sz="6" w:space="0" w:color="000000"/>
                  <w:left w:val="single" w:sz="6" w:space="0" w:color="000000"/>
                  <w:bottom w:val="single" w:sz="6" w:space="0" w:color="000000"/>
                  <w:right w:val="single" w:sz="6" w:space="0" w:color="000000"/>
                </w:tcBorders>
              </w:tcPr>
              <w:p w14:paraId="5694EB20" w14:textId="77777777" w:rsidR="007C1738" w:rsidRPr="007C1738" w:rsidRDefault="007C1738" w:rsidP="007C1738">
                <w:pPr>
                  <w:spacing w:after="0" w:line="240" w:lineRule="auto"/>
                  <w:rPr>
                    <w:rFonts w:cs="Calibri"/>
                    <w:b/>
                    <w:bCs/>
                    <w:szCs w:val="22"/>
                    <w:u w:val="single"/>
                    <w:lang w:val="en-IE"/>
                  </w:rPr>
                </w:pPr>
                <w:r w:rsidRPr="007C1738">
                  <w:rPr>
                    <w:rFonts w:cs="Calibri"/>
                    <w:b/>
                    <w:bCs/>
                    <w:szCs w:val="22"/>
                    <w:u w:val="single"/>
                    <w:lang w:val="en-IE"/>
                  </w:rPr>
                  <w:t>Reporting and Data Analytics</w:t>
                </w:r>
              </w:p>
            </w:tc>
            <w:tc>
              <w:tcPr>
                <w:tcW w:w="1134"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2A0CFC86" w14:textId="77777777" w:rsidR="007C1738" w:rsidRPr="007C1738" w:rsidRDefault="007C1738" w:rsidP="007C1738">
                <w:pPr>
                  <w:spacing w:after="200"/>
                  <w:jc w:val="center"/>
                  <w:rPr>
                    <w:rFonts w:eastAsia="Calibri" w:cs="Calibri"/>
                    <w:b/>
                    <w:bCs/>
                    <w:szCs w:val="22"/>
                    <w:lang w:val="en-IE"/>
                  </w:rPr>
                </w:pPr>
                <w:r w:rsidRPr="007C1738">
                  <w:rPr>
                    <w:rFonts w:eastAsia="Calibri" w:cs="Calibri"/>
                    <w:b/>
                    <w:bCs/>
                    <w:szCs w:val="22"/>
                    <w:lang w:val="en-IE"/>
                  </w:rPr>
                  <w:t>15%</w:t>
                </w:r>
              </w:p>
            </w:tc>
            <w:tc>
              <w:tcPr>
                <w:tcW w:w="1276" w:type="dxa"/>
                <w:tcBorders>
                  <w:top w:val="single" w:sz="6" w:space="0" w:color="000000"/>
                  <w:left w:val="single" w:sz="6" w:space="0" w:color="000000"/>
                  <w:bottom w:val="single" w:sz="6" w:space="0" w:color="000000"/>
                  <w:right w:val="single" w:sz="6" w:space="0" w:color="000000"/>
                </w:tcBorders>
                <w:vAlign w:val="center"/>
              </w:tcPr>
              <w:p w14:paraId="4F40689C" w14:textId="77777777" w:rsidR="007C1738" w:rsidRPr="007C1738" w:rsidRDefault="007C1738" w:rsidP="007C1738">
                <w:pPr>
                  <w:spacing w:after="200"/>
                  <w:jc w:val="center"/>
                  <w:rPr>
                    <w:rFonts w:eastAsia="Calibri" w:cs="Calibri"/>
                    <w:b/>
                    <w:bCs/>
                    <w:szCs w:val="22"/>
                    <w:lang w:val="en-IE"/>
                  </w:rPr>
                </w:pPr>
                <w:r w:rsidRPr="007C1738">
                  <w:rPr>
                    <w:rFonts w:eastAsia="Calibri" w:cs="Calibri"/>
                    <w:b/>
                    <w:bCs/>
                    <w:szCs w:val="22"/>
                    <w:lang w:val="en-IE"/>
                  </w:rPr>
                  <w:t>150</w:t>
                </w:r>
              </w:p>
            </w:tc>
            <w:tc>
              <w:tcPr>
                <w:tcW w:w="1559" w:type="dxa"/>
                <w:tcBorders>
                  <w:top w:val="single" w:sz="6" w:space="0" w:color="000000"/>
                  <w:left w:val="single" w:sz="6" w:space="0" w:color="000000"/>
                  <w:bottom w:val="single" w:sz="6" w:space="0" w:color="000000"/>
                  <w:right w:val="single" w:sz="6" w:space="0" w:color="000000"/>
                </w:tcBorders>
                <w:vAlign w:val="center"/>
              </w:tcPr>
              <w:p w14:paraId="74FA10E5" w14:textId="77777777" w:rsidR="007C1738" w:rsidRPr="007C1738" w:rsidRDefault="007C1738" w:rsidP="007C1738">
                <w:pPr>
                  <w:spacing w:after="200"/>
                  <w:jc w:val="center"/>
                  <w:rPr>
                    <w:rFonts w:eastAsia="Calibri" w:cs="Calibri"/>
                    <w:b/>
                    <w:bCs/>
                    <w:szCs w:val="22"/>
                    <w:lang w:val="en-IE"/>
                  </w:rPr>
                </w:pPr>
                <w:r w:rsidRPr="007C1738">
                  <w:rPr>
                    <w:rFonts w:eastAsia="Calibri" w:cs="Calibri"/>
                    <w:b/>
                    <w:bCs/>
                    <w:szCs w:val="22"/>
                    <w:lang w:val="en-IE"/>
                  </w:rPr>
                  <w:t>90</w:t>
                </w:r>
              </w:p>
            </w:tc>
          </w:tr>
          <w:tr w:rsidR="007C1738" w:rsidRPr="007C1738" w14:paraId="32470634" w14:textId="77777777" w:rsidTr="00740063">
            <w:trPr>
              <w:trHeight w:val="953"/>
            </w:trPr>
            <w:tc>
              <w:tcPr>
                <w:tcW w:w="567" w:type="dxa"/>
                <w:tcBorders>
                  <w:top w:val="single" w:sz="6" w:space="0" w:color="000000"/>
                  <w:left w:val="single" w:sz="6" w:space="0" w:color="000000"/>
                  <w:bottom w:val="single" w:sz="6" w:space="0" w:color="000000"/>
                  <w:right w:val="single" w:sz="6" w:space="0" w:color="000000"/>
                </w:tcBorders>
                <w:tcMar>
                  <w:left w:w="0" w:type="dxa"/>
                  <w:right w:w="0" w:type="dxa"/>
                </w:tcMar>
              </w:tcPr>
              <w:p w14:paraId="6587A7E2" w14:textId="77777777" w:rsidR="007C1738" w:rsidRPr="007C1738" w:rsidRDefault="007C1738" w:rsidP="007C1738">
                <w:pPr>
                  <w:spacing w:after="200"/>
                  <w:jc w:val="center"/>
                  <w:rPr>
                    <w:rFonts w:eastAsia="Calibri" w:cs="Calibri"/>
                    <w:b/>
                    <w:bCs/>
                    <w:szCs w:val="22"/>
                    <w:lang w:val="en-IE"/>
                  </w:rPr>
                </w:pPr>
                <w:r w:rsidRPr="007C1738">
                  <w:rPr>
                    <w:rFonts w:eastAsia="Calibri" w:cs="Calibri"/>
                    <w:b/>
                    <w:bCs/>
                    <w:szCs w:val="22"/>
                    <w:lang w:val="en-IE"/>
                  </w:rPr>
                  <w:t>E</w:t>
                </w:r>
              </w:p>
            </w:tc>
            <w:tc>
              <w:tcPr>
                <w:tcW w:w="4536" w:type="dxa"/>
                <w:tcBorders>
                  <w:top w:val="single" w:sz="6" w:space="0" w:color="000000"/>
                  <w:left w:val="single" w:sz="6" w:space="0" w:color="000000"/>
                  <w:bottom w:val="single" w:sz="6" w:space="0" w:color="000000"/>
                  <w:right w:val="single" w:sz="6" w:space="0" w:color="000000"/>
                </w:tcBorders>
              </w:tcPr>
              <w:p w14:paraId="204086D5" w14:textId="77777777" w:rsidR="007C1738" w:rsidRPr="007C1738" w:rsidRDefault="007C1738" w:rsidP="007C1738">
                <w:pPr>
                  <w:spacing w:after="0" w:line="240" w:lineRule="auto"/>
                  <w:rPr>
                    <w:rFonts w:cs="Calibri"/>
                    <w:b/>
                    <w:bCs/>
                    <w:szCs w:val="22"/>
                    <w:u w:val="single"/>
                    <w:lang w:val="en-IE"/>
                  </w:rPr>
                </w:pPr>
                <w:r w:rsidRPr="007C1738">
                  <w:rPr>
                    <w:rFonts w:cs="Calibri"/>
                    <w:b/>
                    <w:bCs/>
                    <w:szCs w:val="22"/>
                    <w:u w:val="single"/>
                    <w:lang w:val="en-IE"/>
                  </w:rPr>
                  <w:t>Implementation and Management of Software Services</w:t>
                </w:r>
              </w:p>
            </w:tc>
            <w:tc>
              <w:tcPr>
                <w:tcW w:w="1134"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66816B46" w14:textId="77777777" w:rsidR="007C1738" w:rsidRPr="007C1738" w:rsidRDefault="007C1738" w:rsidP="007C1738">
                <w:pPr>
                  <w:spacing w:after="200"/>
                  <w:jc w:val="center"/>
                  <w:rPr>
                    <w:rFonts w:eastAsia="Calibri" w:cs="Calibri"/>
                    <w:b/>
                    <w:bCs/>
                    <w:szCs w:val="22"/>
                    <w:lang w:val="en-IE"/>
                  </w:rPr>
                </w:pPr>
                <w:r w:rsidRPr="007C1738">
                  <w:rPr>
                    <w:rFonts w:eastAsia="Calibri" w:cs="Calibri"/>
                    <w:b/>
                    <w:bCs/>
                    <w:szCs w:val="22"/>
                    <w:lang w:val="en-IE"/>
                  </w:rPr>
                  <w:t>10%</w:t>
                </w:r>
              </w:p>
            </w:tc>
            <w:tc>
              <w:tcPr>
                <w:tcW w:w="1276" w:type="dxa"/>
                <w:tcBorders>
                  <w:top w:val="single" w:sz="6" w:space="0" w:color="000000"/>
                  <w:left w:val="single" w:sz="6" w:space="0" w:color="000000"/>
                  <w:bottom w:val="single" w:sz="6" w:space="0" w:color="000000"/>
                  <w:right w:val="single" w:sz="6" w:space="0" w:color="000000"/>
                </w:tcBorders>
                <w:vAlign w:val="center"/>
              </w:tcPr>
              <w:p w14:paraId="0DFD4ABA" w14:textId="77777777" w:rsidR="007C1738" w:rsidRPr="007C1738" w:rsidRDefault="007C1738" w:rsidP="007C1738">
                <w:pPr>
                  <w:spacing w:after="200"/>
                  <w:jc w:val="center"/>
                  <w:rPr>
                    <w:rFonts w:eastAsia="Calibri" w:cs="Calibri"/>
                    <w:b/>
                    <w:bCs/>
                    <w:szCs w:val="22"/>
                    <w:lang w:val="en-IE"/>
                  </w:rPr>
                </w:pPr>
                <w:r w:rsidRPr="007C1738">
                  <w:rPr>
                    <w:rFonts w:eastAsia="Calibri" w:cs="Calibri"/>
                    <w:b/>
                    <w:bCs/>
                    <w:szCs w:val="22"/>
                    <w:lang w:val="en-IE"/>
                  </w:rPr>
                  <w:t>100</w:t>
                </w:r>
              </w:p>
            </w:tc>
            <w:tc>
              <w:tcPr>
                <w:tcW w:w="1559" w:type="dxa"/>
                <w:tcBorders>
                  <w:top w:val="single" w:sz="6" w:space="0" w:color="000000"/>
                  <w:left w:val="single" w:sz="6" w:space="0" w:color="000000"/>
                  <w:bottom w:val="single" w:sz="6" w:space="0" w:color="000000"/>
                  <w:right w:val="single" w:sz="6" w:space="0" w:color="000000"/>
                </w:tcBorders>
                <w:vAlign w:val="center"/>
              </w:tcPr>
              <w:p w14:paraId="4928836F" w14:textId="77777777" w:rsidR="007C1738" w:rsidRPr="007C1738" w:rsidRDefault="007C1738" w:rsidP="007C1738">
                <w:pPr>
                  <w:spacing w:after="200"/>
                  <w:jc w:val="center"/>
                  <w:rPr>
                    <w:rFonts w:eastAsia="Calibri" w:cs="Calibri"/>
                    <w:b/>
                    <w:bCs/>
                    <w:szCs w:val="22"/>
                    <w:lang w:val="en-IE"/>
                  </w:rPr>
                </w:pPr>
                <w:r w:rsidRPr="007C1738">
                  <w:rPr>
                    <w:rFonts w:eastAsia="Calibri" w:cs="Calibri"/>
                    <w:b/>
                    <w:bCs/>
                    <w:szCs w:val="22"/>
                    <w:lang w:val="en-IE"/>
                  </w:rPr>
                  <w:t>60</w:t>
                </w:r>
              </w:p>
            </w:tc>
          </w:tr>
          <w:tr w:rsidR="007C1738" w:rsidRPr="007C1738" w14:paraId="14222CA1" w14:textId="77777777" w:rsidTr="00740063">
            <w:trPr>
              <w:trHeight w:val="552"/>
            </w:trPr>
            <w:tc>
              <w:tcPr>
                <w:tcW w:w="567" w:type="dxa"/>
                <w:tcBorders>
                  <w:top w:val="single" w:sz="6" w:space="0" w:color="000000"/>
                  <w:left w:val="single" w:sz="6" w:space="0" w:color="000000"/>
                  <w:bottom w:val="single" w:sz="6" w:space="0" w:color="000000"/>
                  <w:right w:val="single" w:sz="6" w:space="0" w:color="000000"/>
                </w:tcBorders>
                <w:tcMar>
                  <w:left w:w="0" w:type="dxa"/>
                  <w:right w:w="0" w:type="dxa"/>
                </w:tcMar>
              </w:tcPr>
              <w:p w14:paraId="69C5BA4D" w14:textId="77777777" w:rsidR="007C1738" w:rsidRPr="007C1738" w:rsidRDefault="007C1738" w:rsidP="007C1738">
                <w:pPr>
                  <w:spacing w:after="200"/>
                  <w:jc w:val="center"/>
                  <w:rPr>
                    <w:rFonts w:eastAsia="Calibri" w:cs="Calibri"/>
                    <w:b/>
                    <w:bCs/>
                    <w:szCs w:val="22"/>
                    <w:lang w:val="en-IE"/>
                  </w:rPr>
                </w:pPr>
                <w:r w:rsidRPr="007C1738">
                  <w:rPr>
                    <w:rFonts w:eastAsia="Calibri" w:cs="Calibri"/>
                    <w:b/>
                    <w:bCs/>
                    <w:szCs w:val="22"/>
                    <w:lang w:val="en-IE"/>
                  </w:rPr>
                  <w:t>F</w:t>
                </w:r>
              </w:p>
            </w:tc>
            <w:tc>
              <w:tcPr>
                <w:tcW w:w="4536" w:type="dxa"/>
                <w:tcBorders>
                  <w:top w:val="single" w:sz="6" w:space="0" w:color="000000"/>
                  <w:left w:val="single" w:sz="6" w:space="0" w:color="000000"/>
                  <w:bottom w:val="single" w:sz="6" w:space="0" w:color="000000"/>
                  <w:right w:val="single" w:sz="6" w:space="0" w:color="000000"/>
                </w:tcBorders>
              </w:tcPr>
              <w:p w14:paraId="61890BC4" w14:textId="77777777" w:rsidR="007C1738" w:rsidRPr="007C1738" w:rsidRDefault="007C1738" w:rsidP="007C1738">
                <w:pPr>
                  <w:spacing w:after="0" w:line="240" w:lineRule="auto"/>
                  <w:rPr>
                    <w:rFonts w:cs="Calibri"/>
                    <w:b/>
                    <w:bCs/>
                    <w:szCs w:val="22"/>
                    <w:u w:val="single"/>
                    <w:lang w:val="en-IE"/>
                  </w:rPr>
                </w:pPr>
                <w:r w:rsidRPr="007C1738">
                  <w:rPr>
                    <w:rFonts w:cs="Calibri"/>
                    <w:b/>
                    <w:bCs/>
                    <w:szCs w:val="22"/>
                    <w:u w:val="single"/>
                    <w:lang w:val="en-IE"/>
                  </w:rPr>
                  <w:t>Sustainability</w:t>
                </w:r>
              </w:p>
            </w:tc>
            <w:tc>
              <w:tcPr>
                <w:tcW w:w="1134"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61953857" w14:textId="77777777" w:rsidR="007C1738" w:rsidRPr="007C1738" w:rsidRDefault="007C1738" w:rsidP="007C1738">
                <w:pPr>
                  <w:spacing w:after="200"/>
                  <w:jc w:val="center"/>
                  <w:rPr>
                    <w:rFonts w:eastAsia="Calibri" w:cs="Calibri"/>
                    <w:b/>
                    <w:bCs/>
                    <w:szCs w:val="22"/>
                    <w:lang w:val="en-IE"/>
                  </w:rPr>
                </w:pPr>
                <w:r w:rsidRPr="007C1738">
                  <w:rPr>
                    <w:rFonts w:eastAsia="Calibri" w:cs="Calibri"/>
                    <w:b/>
                    <w:bCs/>
                    <w:szCs w:val="22"/>
                    <w:lang w:val="en-IE"/>
                  </w:rPr>
                  <w:t>10%</w:t>
                </w:r>
              </w:p>
            </w:tc>
            <w:tc>
              <w:tcPr>
                <w:tcW w:w="1276" w:type="dxa"/>
                <w:tcBorders>
                  <w:top w:val="single" w:sz="6" w:space="0" w:color="000000"/>
                  <w:left w:val="single" w:sz="6" w:space="0" w:color="000000"/>
                  <w:bottom w:val="single" w:sz="6" w:space="0" w:color="000000"/>
                  <w:right w:val="single" w:sz="6" w:space="0" w:color="000000"/>
                </w:tcBorders>
                <w:vAlign w:val="center"/>
              </w:tcPr>
              <w:p w14:paraId="349F4F27" w14:textId="77777777" w:rsidR="007C1738" w:rsidRPr="007C1738" w:rsidRDefault="007C1738" w:rsidP="007C1738">
                <w:pPr>
                  <w:spacing w:after="200"/>
                  <w:jc w:val="center"/>
                  <w:rPr>
                    <w:rFonts w:eastAsia="Calibri" w:cs="Calibri"/>
                    <w:b/>
                    <w:bCs/>
                    <w:szCs w:val="22"/>
                    <w:lang w:val="en-IE"/>
                  </w:rPr>
                </w:pPr>
                <w:r w:rsidRPr="007C1738">
                  <w:rPr>
                    <w:rFonts w:eastAsia="Calibri" w:cs="Calibri"/>
                    <w:b/>
                    <w:bCs/>
                    <w:szCs w:val="22"/>
                    <w:lang w:val="en-IE"/>
                  </w:rPr>
                  <w:t>100</w:t>
                </w:r>
              </w:p>
            </w:tc>
            <w:tc>
              <w:tcPr>
                <w:tcW w:w="1559" w:type="dxa"/>
                <w:tcBorders>
                  <w:top w:val="single" w:sz="6" w:space="0" w:color="000000"/>
                  <w:left w:val="single" w:sz="6" w:space="0" w:color="000000"/>
                  <w:bottom w:val="single" w:sz="6" w:space="0" w:color="000000"/>
                  <w:right w:val="single" w:sz="6" w:space="0" w:color="000000"/>
                </w:tcBorders>
                <w:vAlign w:val="center"/>
              </w:tcPr>
              <w:p w14:paraId="5EAC5412" w14:textId="77777777" w:rsidR="007C1738" w:rsidRPr="007C1738" w:rsidRDefault="007C1738" w:rsidP="007C1738">
                <w:pPr>
                  <w:spacing w:after="200"/>
                  <w:jc w:val="center"/>
                  <w:rPr>
                    <w:rFonts w:eastAsia="Calibri" w:cs="Calibri"/>
                    <w:b/>
                    <w:bCs/>
                    <w:szCs w:val="22"/>
                    <w:lang w:val="en-IE"/>
                  </w:rPr>
                </w:pPr>
                <w:r w:rsidRPr="007C1738">
                  <w:rPr>
                    <w:rFonts w:eastAsia="Calibri" w:cs="Calibri"/>
                    <w:b/>
                    <w:bCs/>
                    <w:szCs w:val="22"/>
                    <w:lang w:val="en-IE"/>
                  </w:rPr>
                  <w:t>60</w:t>
                </w:r>
              </w:p>
            </w:tc>
          </w:tr>
          <w:tr w:rsidR="007C1738" w:rsidRPr="007C1738" w14:paraId="379CD906" w14:textId="77777777" w:rsidTr="00740063">
            <w:trPr>
              <w:trHeight w:val="1013"/>
            </w:trPr>
            <w:tc>
              <w:tcPr>
                <w:tcW w:w="567" w:type="dxa"/>
                <w:tcBorders>
                  <w:top w:val="single" w:sz="6" w:space="0" w:color="000000"/>
                  <w:left w:val="single" w:sz="6" w:space="0" w:color="000000"/>
                  <w:bottom w:val="single" w:sz="6" w:space="0" w:color="000000"/>
                  <w:right w:val="single" w:sz="6" w:space="0" w:color="000000"/>
                </w:tcBorders>
                <w:tcMar>
                  <w:left w:w="0" w:type="dxa"/>
                  <w:right w:w="0" w:type="dxa"/>
                </w:tcMar>
              </w:tcPr>
              <w:p w14:paraId="7E16DA27" w14:textId="77777777" w:rsidR="007C1738" w:rsidRPr="007C1738" w:rsidRDefault="007C1738" w:rsidP="007C1738">
                <w:pPr>
                  <w:spacing w:after="200"/>
                  <w:jc w:val="center"/>
                  <w:rPr>
                    <w:rFonts w:eastAsia="Calibri" w:cs="Calibri"/>
                    <w:b/>
                    <w:bCs/>
                    <w:szCs w:val="22"/>
                    <w:lang w:val="en-IE" w:eastAsia="en-IE"/>
                  </w:rPr>
                </w:pPr>
              </w:p>
              <w:p w14:paraId="4DBBF6D0" w14:textId="77777777" w:rsidR="007C1738" w:rsidRPr="007C1738" w:rsidRDefault="007C1738" w:rsidP="007C1738">
                <w:pPr>
                  <w:spacing w:after="200"/>
                  <w:jc w:val="center"/>
                  <w:rPr>
                    <w:rFonts w:eastAsia="Calibri" w:cs="Calibri"/>
                    <w:b/>
                    <w:bCs/>
                    <w:szCs w:val="22"/>
                    <w:lang w:val="en-IE" w:eastAsia="en-IE"/>
                  </w:rPr>
                </w:pPr>
                <w:r w:rsidRPr="007C1738">
                  <w:rPr>
                    <w:rFonts w:eastAsia="Calibri" w:cs="Calibri"/>
                    <w:b/>
                    <w:bCs/>
                    <w:szCs w:val="22"/>
                    <w:lang w:val="en-IE" w:eastAsia="en-IE"/>
                  </w:rPr>
                  <w:t>G</w:t>
                </w:r>
              </w:p>
            </w:tc>
            <w:tc>
              <w:tcPr>
                <w:tcW w:w="4536" w:type="dxa"/>
                <w:tcBorders>
                  <w:top w:val="single" w:sz="6" w:space="0" w:color="000000"/>
                  <w:left w:val="single" w:sz="6" w:space="0" w:color="000000"/>
                  <w:bottom w:val="single" w:sz="6" w:space="0" w:color="000000"/>
                  <w:right w:val="single" w:sz="6" w:space="0" w:color="000000"/>
                </w:tcBorders>
              </w:tcPr>
              <w:p w14:paraId="3EF87216" w14:textId="77777777" w:rsidR="007C1738" w:rsidRPr="007C1738" w:rsidRDefault="007C1738" w:rsidP="007C1738">
                <w:pPr>
                  <w:spacing w:after="200"/>
                  <w:rPr>
                    <w:rFonts w:eastAsia="Calibri" w:cs="Calibri"/>
                    <w:b/>
                    <w:bCs/>
                    <w:szCs w:val="22"/>
                    <w:u w:val="single"/>
                    <w:lang w:val="en-IE" w:eastAsia="en-IE"/>
                  </w:rPr>
                </w:pPr>
                <w:r w:rsidRPr="007C1738">
                  <w:rPr>
                    <w:rFonts w:eastAsia="Calibri" w:cs="Calibri"/>
                    <w:b/>
                    <w:bCs/>
                    <w:szCs w:val="22"/>
                    <w:u w:val="single"/>
                    <w:lang w:val="en-IE" w:eastAsia="en-IE"/>
                  </w:rPr>
                  <w:t>Ultimate Cost</w:t>
                </w:r>
              </w:p>
              <w:p w14:paraId="5C3D9EBE" w14:textId="77777777" w:rsidR="007C1738" w:rsidRPr="007C1738" w:rsidRDefault="007C1738" w:rsidP="007C1738">
                <w:pPr>
                  <w:spacing w:after="200"/>
                  <w:rPr>
                    <w:rFonts w:eastAsia="Calibri" w:cs="Calibri"/>
                    <w:szCs w:val="22"/>
                    <w:lang w:val="en-IE" w:eastAsia="en-IE"/>
                  </w:rPr>
                </w:pPr>
                <w:r w:rsidRPr="007C1738">
                  <w:rPr>
                    <w:rFonts w:eastAsia="Calibri" w:cs="Calibri"/>
                    <w:szCs w:val="22"/>
                    <w:lang w:val="en-IE" w:eastAsia="en-IE"/>
                  </w:rPr>
                  <w:t>See Appendix 2 -Pricing Schedule for details</w:t>
                </w:r>
              </w:p>
            </w:tc>
            <w:tc>
              <w:tcPr>
                <w:tcW w:w="1134"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42FFB651" w14:textId="77777777" w:rsidR="007C1738" w:rsidRPr="007C1738" w:rsidRDefault="007C1738" w:rsidP="007C1738">
                <w:pPr>
                  <w:spacing w:after="240"/>
                  <w:jc w:val="center"/>
                  <w:rPr>
                    <w:rFonts w:eastAsia="Calibri" w:cs="Calibri"/>
                    <w:szCs w:val="22"/>
                    <w:lang w:val="en-IE"/>
                  </w:rPr>
                </w:pPr>
                <w:r w:rsidRPr="007C1738">
                  <w:rPr>
                    <w:rFonts w:eastAsia="Calibri" w:cs="Calibri"/>
                    <w:b/>
                    <w:bCs/>
                    <w:szCs w:val="22"/>
                    <w:lang w:val="en-IE"/>
                  </w:rPr>
                  <w:t>25%</w:t>
                </w:r>
              </w:p>
            </w:tc>
            <w:tc>
              <w:tcPr>
                <w:tcW w:w="1276" w:type="dxa"/>
                <w:tcBorders>
                  <w:top w:val="single" w:sz="6" w:space="0" w:color="000000"/>
                  <w:left w:val="single" w:sz="6" w:space="0" w:color="000000"/>
                  <w:bottom w:val="single" w:sz="6" w:space="0" w:color="000000"/>
                  <w:right w:val="single" w:sz="6" w:space="0" w:color="000000"/>
                </w:tcBorders>
                <w:vAlign w:val="center"/>
              </w:tcPr>
              <w:p w14:paraId="67020C5A" w14:textId="77777777" w:rsidR="007C1738" w:rsidRPr="007C1738" w:rsidRDefault="007C1738" w:rsidP="007C1738">
                <w:pPr>
                  <w:spacing w:after="240"/>
                  <w:jc w:val="center"/>
                  <w:rPr>
                    <w:rFonts w:eastAsia="Calibri" w:cs="Calibri"/>
                    <w:b/>
                    <w:bCs/>
                    <w:szCs w:val="22"/>
                    <w:lang w:val="en-IE"/>
                  </w:rPr>
                </w:pPr>
                <w:r w:rsidRPr="007C1738">
                  <w:rPr>
                    <w:rFonts w:eastAsia="Calibri" w:cs="Calibri"/>
                    <w:b/>
                    <w:bCs/>
                    <w:szCs w:val="22"/>
                    <w:lang w:val="en-IE"/>
                  </w:rPr>
                  <w:t>250</w:t>
                </w:r>
              </w:p>
            </w:tc>
            <w:tc>
              <w:tcPr>
                <w:tcW w:w="1559" w:type="dxa"/>
                <w:tcBorders>
                  <w:top w:val="single" w:sz="6" w:space="0" w:color="000000"/>
                  <w:left w:val="single" w:sz="6" w:space="0" w:color="000000"/>
                  <w:bottom w:val="single" w:sz="6" w:space="0" w:color="000000"/>
                  <w:right w:val="single" w:sz="6" w:space="0" w:color="000000"/>
                </w:tcBorders>
                <w:vAlign w:val="center"/>
              </w:tcPr>
              <w:p w14:paraId="54A0CB1C" w14:textId="77777777" w:rsidR="007C1738" w:rsidRPr="007C1738" w:rsidRDefault="007C1738" w:rsidP="007C1738">
                <w:pPr>
                  <w:spacing w:after="240"/>
                  <w:jc w:val="center"/>
                  <w:rPr>
                    <w:rFonts w:eastAsia="Calibri" w:cs="Calibri"/>
                    <w:szCs w:val="22"/>
                    <w:lang w:val="en-IE"/>
                  </w:rPr>
                </w:pPr>
                <w:r w:rsidRPr="007C1738">
                  <w:rPr>
                    <w:rFonts w:eastAsia="Calibri" w:cs="Calibri"/>
                    <w:b/>
                    <w:bCs/>
                    <w:szCs w:val="22"/>
                    <w:lang w:val="en-IE"/>
                  </w:rPr>
                  <w:t>N/A</w:t>
                </w:r>
              </w:p>
            </w:tc>
          </w:tr>
          <w:tr w:rsidR="007C1738" w:rsidRPr="007C1738" w14:paraId="2056FA4A" w14:textId="77777777" w:rsidTr="00740063">
            <w:trPr>
              <w:trHeight w:val="65"/>
            </w:trPr>
            <w:tc>
              <w:tcPr>
                <w:tcW w:w="5103" w:type="dxa"/>
                <w:gridSpan w:val="2"/>
                <w:tcBorders>
                  <w:top w:val="single" w:sz="6" w:space="0" w:color="000000"/>
                  <w:left w:val="single" w:sz="6" w:space="0" w:color="000000"/>
                  <w:bottom w:val="single" w:sz="6" w:space="0" w:color="000000"/>
                  <w:right w:val="single" w:sz="6" w:space="0" w:color="000000"/>
                </w:tcBorders>
                <w:shd w:val="clear" w:color="auto" w:fill="D8D8D8"/>
                <w:tcMar>
                  <w:left w:w="0" w:type="dxa"/>
                  <w:right w:w="0" w:type="dxa"/>
                </w:tcMar>
                <w:vAlign w:val="center"/>
              </w:tcPr>
              <w:p w14:paraId="173E8B95" w14:textId="77777777" w:rsidR="007C1738" w:rsidRPr="007C1738" w:rsidRDefault="007C1738" w:rsidP="007C1738">
                <w:pPr>
                  <w:spacing w:after="200"/>
                  <w:ind w:left="43" w:right="-20"/>
                  <w:jc w:val="center"/>
                  <w:rPr>
                    <w:rFonts w:eastAsia="Calibri" w:cs="Calibri"/>
                    <w:szCs w:val="22"/>
                    <w:lang w:val="en-IE"/>
                  </w:rPr>
                </w:pPr>
                <w:r w:rsidRPr="007C1738">
                  <w:rPr>
                    <w:rFonts w:eastAsia="Calibri" w:cs="Calibri"/>
                    <w:b/>
                    <w:bCs/>
                    <w:szCs w:val="22"/>
                    <w:lang w:val="en-IE"/>
                  </w:rPr>
                  <w:t>Total Maximum Score Available  </w:t>
                </w:r>
              </w:p>
            </w:tc>
            <w:tc>
              <w:tcPr>
                <w:tcW w:w="1134" w:type="dxa"/>
                <w:tcBorders>
                  <w:top w:val="single" w:sz="6" w:space="0" w:color="000000"/>
                  <w:left w:val="single" w:sz="6" w:space="0" w:color="000000"/>
                  <w:bottom w:val="single" w:sz="6" w:space="0" w:color="000000"/>
                  <w:right w:val="single" w:sz="6" w:space="0" w:color="000000"/>
                </w:tcBorders>
                <w:shd w:val="clear" w:color="auto" w:fill="D8D8D8"/>
                <w:tcMar>
                  <w:left w:w="0" w:type="dxa"/>
                  <w:right w:w="0" w:type="dxa"/>
                </w:tcMar>
                <w:vAlign w:val="center"/>
              </w:tcPr>
              <w:p w14:paraId="557D82C8" w14:textId="77777777" w:rsidR="007C1738" w:rsidRPr="007C1738" w:rsidRDefault="007C1738" w:rsidP="007C1738">
                <w:pPr>
                  <w:spacing w:after="200"/>
                  <w:ind w:left="43"/>
                  <w:jc w:val="center"/>
                  <w:rPr>
                    <w:rFonts w:eastAsia="Calibri" w:cs="Calibri"/>
                    <w:szCs w:val="22"/>
                    <w:lang w:val="en-IE"/>
                  </w:rPr>
                </w:pPr>
                <w:r w:rsidRPr="007C1738">
                  <w:rPr>
                    <w:rFonts w:eastAsia="Calibri" w:cs="Calibri"/>
                    <w:b/>
                    <w:bCs/>
                    <w:szCs w:val="22"/>
                    <w:lang w:val="en-IE"/>
                  </w:rPr>
                  <w:t>100%</w:t>
                </w:r>
              </w:p>
            </w:tc>
            <w:tc>
              <w:tcPr>
                <w:tcW w:w="1276" w:type="dxa"/>
                <w:tcBorders>
                  <w:top w:val="single" w:sz="6" w:space="0" w:color="000000"/>
                  <w:left w:val="single" w:sz="6" w:space="0" w:color="000000"/>
                  <w:bottom w:val="single" w:sz="6" w:space="0" w:color="000000"/>
                  <w:right w:val="single" w:sz="6" w:space="0" w:color="000000"/>
                </w:tcBorders>
                <w:shd w:val="clear" w:color="auto" w:fill="D8D8D8"/>
              </w:tcPr>
              <w:p w14:paraId="4B0F2093" w14:textId="77777777" w:rsidR="007C1738" w:rsidRPr="007C1738" w:rsidRDefault="007C1738" w:rsidP="007C1738">
                <w:pPr>
                  <w:spacing w:after="200"/>
                  <w:ind w:left="43"/>
                  <w:jc w:val="center"/>
                  <w:rPr>
                    <w:rFonts w:eastAsia="Calibri" w:cs="Calibri"/>
                    <w:b/>
                    <w:bCs/>
                    <w:szCs w:val="22"/>
                    <w:lang w:val="en-IE"/>
                  </w:rPr>
                </w:pPr>
                <w:r w:rsidRPr="007C1738">
                  <w:rPr>
                    <w:rFonts w:eastAsia="Calibri" w:cs="Calibri"/>
                    <w:b/>
                    <w:bCs/>
                    <w:szCs w:val="22"/>
                    <w:lang w:val="en-IE"/>
                  </w:rPr>
                  <w:t>1000</w:t>
                </w:r>
              </w:p>
            </w:tc>
            <w:tc>
              <w:tcPr>
                <w:tcW w:w="1559" w:type="dxa"/>
                <w:tcBorders>
                  <w:top w:val="single" w:sz="6" w:space="0" w:color="000000"/>
                  <w:left w:val="single" w:sz="6" w:space="0" w:color="000000"/>
                  <w:bottom w:val="single" w:sz="6" w:space="0" w:color="000000"/>
                  <w:right w:val="single" w:sz="6" w:space="0" w:color="000000"/>
                </w:tcBorders>
                <w:shd w:val="clear" w:color="auto" w:fill="D8D8D8"/>
                <w:vAlign w:val="center"/>
              </w:tcPr>
              <w:p w14:paraId="1E619327" w14:textId="77777777" w:rsidR="007C1738" w:rsidRPr="007C1738" w:rsidRDefault="007C1738" w:rsidP="007C1738">
                <w:pPr>
                  <w:spacing w:after="200"/>
                  <w:ind w:left="43"/>
                  <w:jc w:val="center"/>
                  <w:rPr>
                    <w:rFonts w:eastAsia="Calibri" w:cs="Calibri"/>
                    <w:b/>
                    <w:bCs/>
                    <w:szCs w:val="22"/>
                    <w:lang w:val="en-IE"/>
                  </w:rPr>
                </w:pPr>
              </w:p>
            </w:tc>
          </w:tr>
        </w:tbl>
        <w:p w14:paraId="78141646" w14:textId="77777777" w:rsidR="00397759" w:rsidRDefault="00397759" w:rsidP="00D35AA7"/>
        <w:p w14:paraId="6CDAEF6D" w14:textId="77777777" w:rsidR="00397759" w:rsidRDefault="00397759" w:rsidP="00397759">
          <w:pPr>
            <w:jc w:val="both"/>
            <w:rPr>
              <w:rFonts w:eastAsia="Calibri"/>
            </w:rPr>
          </w:pPr>
          <w:r>
            <w:t xml:space="preserve">Tenderers must meet all the Mandatory PASS/FAIL requirements detailed in Appendix 1. </w:t>
          </w:r>
          <w:r w:rsidRPr="00A46A34">
            <w:t xml:space="preserve">Tenderers must achieve a minimum of 60% on all tender award criteria above, </w:t>
          </w:r>
          <w:r w:rsidRPr="00A46A34">
            <w:rPr>
              <w:b/>
            </w:rPr>
            <w:t>excluding Ultimate Cost</w:t>
          </w:r>
          <w:r w:rsidRPr="00A46A34">
            <w:t>, in order to avoid elimination from the competition. Only tenderers who have achieved the 60% will be evaluated against Ultimate Cost.</w:t>
          </w:r>
          <w:r>
            <w:t xml:space="preserve"> </w:t>
          </w:r>
          <w:r w:rsidRPr="00A46A34">
            <w:t xml:space="preserve"> </w:t>
          </w:r>
        </w:p>
        <w:p w14:paraId="2620255B" w14:textId="77777777" w:rsidR="00397759" w:rsidRDefault="00397759" w:rsidP="00397759">
          <w:pPr>
            <w:jc w:val="both"/>
          </w:pPr>
          <w:r>
            <w:t>No commitment of any kind, contractual or otherwise shall exist unless and until a formal written contract has been executed by or on behalf of the Contracting Authority. Any award of notification of preferred bidder status by the Contracting Authority shall not give rise to any enforceable 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3B85B64A" w14:textId="77777777" w:rsidR="00397759" w:rsidRPr="00106A8E" w:rsidRDefault="00397759" w:rsidP="00397759">
          <w:pPr>
            <w:rPr>
              <w:b/>
            </w:rPr>
          </w:pPr>
          <w:r w:rsidRPr="00106A8E">
            <w:rPr>
              <w:b/>
            </w:rPr>
            <w:t>Supplier Notes</w:t>
          </w:r>
        </w:p>
        <w:p w14:paraId="13AF1877" w14:textId="77777777" w:rsidR="00397759" w:rsidRDefault="00397759" w:rsidP="00397759">
          <w:pPr>
            <w:numPr>
              <w:ilvl w:val="0"/>
              <w:numId w:val="26"/>
            </w:numPr>
            <w:contextualSpacing/>
            <w:jc w:val="both"/>
          </w:pPr>
          <w:r w:rsidRPr="00106A8E">
            <w:t>Th</w:t>
          </w:r>
          <w:r>
            <w:t>e</w:t>
          </w:r>
          <w:r w:rsidRPr="00106A8E">
            <w:t xml:space="preserve"> </w:t>
          </w:r>
          <w:r>
            <w:t>S</w:t>
          </w:r>
          <w:r w:rsidRPr="00106A8E">
            <w:t xml:space="preserve">pecification document is designed to assist the contracting authority in its evaluation of your tender and to enable suppliers </w:t>
          </w:r>
          <w:r>
            <w:t xml:space="preserve">to </w:t>
          </w:r>
          <w:r w:rsidRPr="00106A8E">
            <w:t>provide structured responses to key deliverables. It is structured to reflect the award criteria as set out in the RFT.</w:t>
          </w:r>
        </w:p>
        <w:p w14:paraId="3F4A5011" w14:textId="77777777" w:rsidR="00397759" w:rsidRPr="00672A19" w:rsidRDefault="00397759" w:rsidP="00397759">
          <w:pPr>
            <w:pStyle w:val="ListParagraph"/>
            <w:numPr>
              <w:ilvl w:val="0"/>
              <w:numId w:val="26"/>
            </w:numPr>
            <w:jc w:val="both"/>
          </w:pPr>
          <w:r w:rsidRPr="00672A19">
            <w:t>This is the minimum specification required.</w:t>
          </w:r>
          <w:r>
            <w:t xml:space="preserve"> </w:t>
          </w:r>
          <w:r w:rsidRPr="00672A19">
            <w:t>All tenderers must meet or exceed this minimum specification to progress through the award criteria to cost evaluation.</w:t>
          </w:r>
          <w:r>
            <w:t xml:space="preserve"> </w:t>
          </w:r>
          <w:r w:rsidRPr="00672A19">
            <w:t>Additional functionality should be identified in the comments section to facilitate scoring under the award criteria.</w:t>
          </w:r>
        </w:p>
        <w:p w14:paraId="20EE76EB" w14:textId="77777777" w:rsidR="00397759" w:rsidRPr="00106A8E" w:rsidRDefault="00397759" w:rsidP="00397759">
          <w:pPr>
            <w:numPr>
              <w:ilvl w:val="0"/>
              <w:numId w:val="26"/>
            </w:numPr>
            <w:spacing w:after="0" w:line="240" w:lineRule="auto"/>
            <w:contextualSpacing/>
            <w:jc w:val="both"/>
            <w:rPr>
              <w:u w:val="single"/>
            </w:rPr>
          </w:pPr>
          <w:r w:rsidRPr="00106A8E">
            <w:t>Please note responses to individual questions will NOT be scored separately but collectively they will provide a basis for assessing the merits of the tenderer’s overall response to each award criterion and sub-criterion.</w:t>
          </w:r>
        </w:p>
        <w:p w14:paraId="7754C792" w14:textId="77777777" w:rsidR="00397759" w:rsidRPr="00106A8E" w:rsidRDefault="00397759" w:rsidP="00397759">
          <w:pPr>
            <w:ind w:left="720"/>
            <w:contextualSpacing/>
            <w:jc w:val="both"/>
            <w:rPr>
              <w:u w:val="single"/>
            </w:rPr>
          </w:pPr>
        </w:p>
        <w:p w14:paraId="0A7920B5" w14:textId="77777777" w:rsidR="00397759" w:rsidRPr="00106A8E" w:rsidRDefault="00397759" w:rsidP="00397759">
          <w:pPr>
            <w:numPr>
              <w:ilvl w:val="0"/>
              <w:numId w:val="26"/>
            </w:numPr>
            <w:contextualSpacing/>
            <w:jc w:val="both"/>
            <w:rPr>
              <w:u w:val="single"/>
            </w:rPr>
          </w:pPr>
          <w:r w:rsidRPr="00106A8E">
            <w:t>Only those Tenderers who have qualified in accordance with paragraph 3.2 of this RFT will proceed to be evaluated under this paragraph 3.3.1</w:t>
          </w:r>
        </w:p>
        <w:p w14:paraId="63E86C2F" w14:textId="77777777" w:rsidR="00397759" w:rsidRPr="00106A8E" w:rsidRDefault="00397759" w:rsidP="00397759">
          <w:pPr>
            <w:spacing w:after="0" w:line="240" w:lineRule="auto"/>
            <w:ind w:left="829"/>
            <w:contextualSpacing/>
            <w:jc w:val="both"/>
            <w:rPr>
              <w:u w:val="single"/>
            </w:rPr>
          </w:pPr>
        </w:p>
        <w:p w14:paraId="668B3C43" w14:textId="77777777" w:rsidR="00397759" w:rsidRPr="00106A8E" w:rsidRDefault="00397759" w:rsidP="00397759">
          <w:pPr>
            <w:numPr>
              <w:ilvl w:val="0"/>
              <w:numId w:val="26"/>
            </w:numPr>
            <w:spacing w:after="0" w:line="240" w:lineRule="auto"/>
            <w:contextualSpacing/>
            <w:jc w:val="both"/>
            <w:rPr>
              <w:u w:val="single"/>
            </w:rPr>
          </w:pPr>
          <w:r w:rsidRPr="00106A8E">
            <w:t>Where specifications include reference to manufacturer or brand names this is a result of difficulties in specifying the product required. In these instances the phrase “or equivalent” is inferred.</w:t>
          </w:r>
          <w:r w:rsidRPr="00106A8E">
            <w:rPr>
              <w:u w:val="single"/>
            </w:rPr>
            <w:t xml:space="preserve"> </w:t>
          </w:r>
        </w:p>
        <w:p w14:paraId="0693B37B" w14:textId="77777777" w:rsidR="00397759" w:rsidRPr="00106A8E" w:rsidRDefault="00397759" w:rsidP="00397759">
          <w:pPr>
            <w:spacing w:after="0" w:line="240" w:lineRule="auto"/>
            <w:ind w:left="829"/>
            <w:contextualSpacing/>
            <w:jc w:val="both"/>
            <w:rPr>
              <w:u w:val="single"/>
            </w:rPr>
          </w:pPr>
        </w:p>
        <w:p w14:paraId="6B5920B1" w14:textId="77777777" w:rsidR="00397759" w:rsidRPr="00106A8E" w:rsidRDefault="00397759" w:rsidP="00397759">
          <w:pPr>
            <w:numPr>
              <w:ilvl w:val="0"/>
              <w:numId w:val="26"/>
            </w:numPr>
            <w:spacing w:after="0" w:line="240" w:lineRule="auto"/>
          </w:pPr>
          <w:r w:rsidRPr="00106A8E">
            <w:t>Compliance with all the standards as regards health and safety, quality assurance and analytical protocols is expected.</w:t>
          </w:r>
        </w:p>
        <w:p w14:paraId="55480A2E" w14:textId="77777777" w:rsidR="00397759" w:rsidRPr="00106A8E" w:rsidRDefault="00397759" w:rsidP="00397759">
          <w:pPr>
            <w:spacing w:after="0" w:line="240" w:lineRule="auto"/>
            <w:ind w:left="829"/>
          </w:pPr>
        </w:p>
        <w:p w14:paraId="47BB657F" w14:textId="77777777" w:rsidR="00397759" w:rsidRPr="00106A8E" w:rsidRDefault="00397759" w:rsidP="00397759">
          <w:pPr>
            <w:numPr>
              <w:ilvl w:val="0"/>
              <w:numId w:val="26"/>
            </w:numPr>
            <w:spacing w:after="200"/>
            <w:contextualSpacing/>
          </w:pPr>
          <w:r w:rsidRPr="00106A8E">
            <w:t>It is acknowledged that each Tender’s product line may differ from these specifications.</w:t>
          </w:r>
          <w:r>
            <w:t xml:space="preserve"> </w:t>
          </w:r>
          <w:r w:rsidRPr="00106A8E">
            <w:t xml:space="preserve">As such, each seller is free to propose variances from these specifications. Alternative proposals favourable to the Contracting Authority may be suggested. It is required, however, that, whenever a variance from these specifications occurs, the proposed item must meet or </w:t>
          </w:r>
          <w:r w:rsidRPr="00106A8E">
            <w:rPr>
              <w:b/>
              <w:i/>
            </w:rPr>
            <w:t>exceed</w:t>
          </w:r>
          <w:r w:rsidRPr="00106A8E">
            <w:rPr>
              <w:i/>
            </w:rPr>
            <w:t xml:space="preserve"> </w:t>
          </w:r>
          <w:r w:rsidRPr="00106A8E">
            <w:t>the specified characteristics or level of performance.</w:t>
          </w:r>
        </w:p>
        <w:p w14:paraId="7B318A5B" w14:textId="77777777" w:rsidR="00397759" w:rsidRPr="00106A8E" w:rsidRDefault="00397759" w:rsidP="00397759"/>
        <w:p w14:paraId="4B460844" w14:textId="490B0740" w:rsidR="00397759" w:rsidRPr="00397759" w:rsidRDefault="00397759" w:rsidP="00397759">
          <w:pPr>
            <w:rPr>
              <w:i/>
              <w:iCs/>
            </w:rPr>
          </w:pPr>
          <w:r w:rsidRPr="00106A8E">
            <w:rPr>
              <w:i/>
              <w:iCs/>
            </w:rPr>
            <w:lastRenderedPageBreak/>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sidRPr="00106A8E">
            <w:rPr>
              <w:i/>
              <w:iCs/>
              <w:u w:val="single"/>
            </w:rPr>
            <w:t>ALL</w:t>
          </w:r>
          <w:r w:rsidRPr="00106A8E">
            <w:rPr>
              <w:i/>
              <w:iCs/>
            </w:rPr>
            <w:t xml:space="preserve"> sections of this questionnaire.</w:t>
          </w:r>
        </w:p>
        <w:p w14:paraId="58B7F6A9" w14:textId="77777777" w:rsidR="00397759" w:rsidRDefault="00397759" w:rsidP="00397759">
          <w:pPr>
            <w:rPr>
              <w:i/>
              <w:iCs/>
            </w:rPr>
          </w:pPr>
        </w:p>
        <w:p w14:paraId="0D8A47E2" w14:textId="77777777" w:rsidR="00397759" w:rsidRDefault="00397759" w:rsidP="00397759">
          <w:pPr>
            <w:rPr>
              <w:i/>
              <w:iCs/>
            </w:rPr>
          </w:pPr>
        </w:p>
        <w:p w14:paraId="5B06D197" w14:textId="77777777" w:rsidR="00397759" w:rsidRDefault="00397759" w:rsidP="00397759">
          <w:pPr>
            <w:rPr>
              <w:i/>
              <w:iCs/>
            </w:rPr>
          </w:pPr>
        </w:p>
        <w:p w14:paraId="2EA21D3D" w14:textId="77777777" w:rsidR="00397759" w:rsidRDefault="00397759" w:rsidP="00397759">
          <w:pPr>
            <w:rPr>
              <w:i/>
              <w:iCs/>
            </w:rPr>
          </w:pPr>
        </w:p>
        <w:p w14:paraId="144B9A0E" w14:textId="77777777" w:rsidR="00397759" w:rsidRDefault="00397759" w:rsidP="00397759">
          <w:pPr>
            <w:rPr>
              <w:i/>
              <w:iCs/>
            </w:rPr>
          </w:pPr>
        </w:p>
        <w:p w14:paraId="48934394" w14:textId="77777777" w:rsidR="00397759" w:rsidRDefault="00397759" w:rsidP="00397759">
          <w:pPr>
            <w:rPr>
              <w:i/>
              <w:iCs/>
            </w:rPr>
          </w:pPr>
        </w:p>
        <w:p w14:paraId="247EA90F" w14:textId="77777777" w:rsidR="00397759" w:rsidRPr="008C0867" w:rsidRDefault="00397759" w:rsidP="00397759">
          <w:pPr>
            <w:rPr>
              <w:rFonts w:ascii="Cambria" w:eastAsiaTheme="majorEastAsia" w:hAnsi="Cambria" w:cstheme="majorBidi"/>
              <w:color w:val="2E74B5" w:themeColor="accent1" w:themeShade="BF"/>
              <w:sz w:val="26"/>
              <w:szCs w:val="26"/>
              <w:u w:color="000000"/>
              <w:lang w:eastAsia="en-IE"/>
            </w:rPr>
          </w:pPr>
          <w:r w:rsidRPr="008C0867">
            <w:rPr>
              <w:rFonts w:ascii="Cambria" w:eastAsiaTheme="majorEastAsia" w:hAnsi="Cambria" w:cstheme="majorBidi"/>
              <w:color w:val="2E74B5" w:themeColor="accent1" w:themeShade="BF"/>
              <w:sz w:val="26"/>
              <w:szCs w:val="26"/>
              <w:u w:color="000000"/>
              <w:lang w:eastAsia="en-IE"/>
            </w:rPr>
            <w:t>Scoring Methodology</w:t>
          </w:r>
        </w:p>
        <w:p w14:paraId="2A285B00" w14:textId="77777777" w:rsidR="00397759" w:rsidRDefault="00397759" w:rsidP="00397759">
          <w:pPr>
            <w:rPr>
              <w:lang w:val="en-US"/>
            </w:rPr>
          </w:pPr>
        </w:p>
        <w:p w14:paraId="6937CB77" w14:textId="77777777" w:rsidR="00397759" w:rsidRPr="00777F78" w:rsidRDefault="00397759" w:rsidP="00397759">
          <w:pPr>
            <w:rPr>
              <w:lang w:val="en-US"/>
            </w:rPr>
          </w:pPr>
          <w:r w:rsidRPr="00777F78">
            <w:rPr>
              <w:lang w:val="en-US"/>
            </w:rPr>
            <w:t>The lowest Ultimate Cost tender will receive the maximum score achievable under this criterion.</w:t>
          </w:r>
        </w:p>
        <w:tbl>
          <w:tblPr>
            <w:tblW w:w="8843" w:type="dxa"/>
            <w:tblInd w:w="93" w:type="dxa"/>
            <w:tblLayout w:type="fixed"/>
            <w:tblLook w:val="04A0" w:firstRow="1" w:lastRow="0" w:firstColumn="1" w:lastColumn="0" w:noHBand="0" w:noVBand="1"/>
          </w:tblPr>
          <w:tblGrid>
            <w:gridCol w:w="2193"/>
            <w:gridCol w:w="6356"/>
            <w:gridCol w:w="294"/>
          </w:tblGrid>
          <w:tr w:rsidR="00397759" w:rsidRPr="00777F78" w14:paraId="0286F052" w14:textId="77777777" w:rsidTr="006441EA">
            <w:trPr>
              <w:trHeight w:val="238"/>
            </w:trPr>
            <w:tc>
              <w:tcPr>
                <w:tcW w:w="2193" w:type="dxa"/>
                <w:noWrap/>
                <w:vAlign w:val="bottom"/>
                <w:hideMark/>
              </w:tcPr>
              <w:p w14:paraId="1C85847A" w14:textId="77777777" w:rsidR="00397759" w:rsidRPr="00777F78" w:rsidRDefault="00397759" w:rsidP="006441EA">
                <w:r w:rsidRPr="00777F78">
                  <w:t>Pricing</w:t>
                </w:r>
                <w:r>
                  <w:t xml:space="preserve"> </w:t>
                </w:r>
                <w:r w:rsidRPr="00777F78">
                  <w:t>Score</w:t>
                </w:r>
                <w:r>
                  <w:t xml:space="preserve"> </w:t>
                </w:r>
                <w:r w:rsidRPr="00777F78">
                  <w:t xml:space="preserve">= </w:t>
                </w:r>
              </w:p>
            </w:tc>
            <w:tc>
              <w:tcPr>
                <w:tcW w:w="6650" w:type="dxa"/>
                <w:gridSpan w:val="2"/>
                <w:noWrap/>
                <w:vAlign w:val="bottom"/>
                <w:hideMark/>
              </w:tcPr>
              <w:p w14:paraId="4937F38B" w14:textId="16F03686" w:rsidR="00397759" w:rsidRPr="00777F78" w:rsidRDefault="00397759" w:rsidP="006441EA">
                <w:pPr>
                  <w:rPr>
                    <w:u w:val="single"/>
                  </w:rPr>
                </w:pPr>
                <w:r w:rsidRPr="00777F78">
                  <w:rPr>
                    <w:u w:val="single"/>
                  </w:rPr>
                  <w:t xml:space="preserve">Lowest Tendered Price x Max Points </w:t>
                </w:r>
              </w:p>
            </w:tc>
          </w:tr>
          <w:tr w:rsidR="00397759" w:rsidRPr="00777F78" w14:paraId="4E1AC18B" w14:textId="77777777" w:rsidTr="006441EA">
            <w:trPr>
              <w:trHeight w:val="238"/>
            </w:trPr>
            <w:tc>
              <w:tcPr>
                <w:tcW w:w="2193" w:type="dxa"/>
                <w:noWrap/>
                <w:vAlign w:val="bottom"/>
                <w:hideMark/>
              </w:tcPr>
              <w:p w14:paraId="0DBE1E95" w14:textId="77777777" w:rsidR="00397759" w:rsidRPr="00777F78" w:rsidRDefault="00397759" w:rsidP="006441EA"/>
            </w:tc>
            <w:tc>
              <w:tcPr>
                <w:tcW w:w="6356" w:type="dxa"/>
                <w:noWrap/>
                <w:vAlign w:val="bottom"/>
                <w:hideMark/>
              </w:tcPr>
              <w:p w14:paraId="51A7F4B9" w14:textId="77777777" w:rsidR="00397759" w:rsidRDefault="00397759" w:rsidP="006441EA">
                <w:r w:rsidRPr="00777F78">
                  <w:t>Price of bid being evaluated</w:t>
                </w:r>
              </w:p>
              <w:p w14:paraId="33644FB3" w14:textId="77777777" w:rsidR="00397759" w:rsidRDefault="00397759" w:rsidP="006441EA"/>
              <w:p w14:paraId="2A524E7C" w14:textId="77777777" w:rsidR="00397759" w:rsidRPr="00777F78" w:rsidRDefault="00397759" w:rsidP="006441EA"/>
            </w:tc>
            <w:tc>
              <w:tcPr>
                <w:tcW w:w="293" w:type="dxa"/>
                <w:noWrap/>
                <w:vAlign w:val="bottom"/>
                <w:hideMark/>
              </w:tcPr>
              <w:p w14:paraId="3299B753" w14:textId="77777777" w:rsidR="00397759" w:rsidRPr="00777F78" w:rsidRDefault="00397759" w:rsidP="006441EA"/>
            </w:tc>
          </w:tr>
        </w:tbl>
        <w:p w14:paraId="61F2D3A3" w14:textId="77777777" w:rsidR="00397759" w:rsidRDefault="00397759" w:rsidP="00D35AA7"/>
        <w:tbl>
          <w:tblPr>
            <w:tblW w:w="9072" w:type="dxa"/>
            <w:tblInd w:w="1" w:type="dxa"/>
            <w:tblCellMar>
              <w:left w:w="0" w:type="dxa"/>
              <w:right w:w="0" w:type="dxa"/>
            </w:tblCellMar>
            <w:tblLook w:val="04A0" w:firstRow="1" w:lastRow="0" w:firstColumn="1" w:lastColumn="0" w:noHBand="0" w:noVBand="1"/>
          </w:tblPr>
          <w:tblGrid>
            <w:gridCol w:w="848"/>
            <w:gridCol w:w="8224"/>
          </w:tblGrid>
          <w:tr w:rsidR="00397759" w:rsidRPr="007F3430" w14:paraId="76E7CBB5" w14:textId="77777777" w:rsidTr="006441EA">
            <w:trPr>
              <w:trHeight w:val="466"/>
            </w:trPr>
            <w:tc>
              <w:tcPr>
                <w:tcW w:w="848" w:type="dxa"/>
                <w:tcBorders>
                  <w:top w:val="single" w:sz="8" w:space="0" w:color="000000"/>
                  <w:left w:val="single" w:sz="8" w:space="0" w:color="000000"/>
                  <w:bottom w:val="single" w:sz="8" w:space="0" w:color="000000"/>
                  <w:right w:val="nil"/>
                </w:tcBorders>
                <w:shd w:val="clear" w:color="auto" w:fill="DEEAF6"/>
                <w:tcMar>
                  <w:top w:w="37" w:type="dxa"/>
                  <w:left w:w="108" w:type="dxa"/>
                  <w:bottom w:w="0" w:type="dxa"/>
                  <w:right w:w="74" w:type="dxa"/>
                </w:tcMar>
              </w:tcPr>
              <w:p w14:paraId="1B422B0E" w14:textId="77777777" w:rsidR="00397759" w:rsidRPr="00042ACC" w:rsidRDefault="00397759" w:rsidP="006441EA">
                <w:pPr>
                  <w:spacing w:after="0"/>
                  <w:jc w:val="both"/>
                  <w:rPr>
                    <w:b/>
                    <w:bCs/>
                  </w:rPr>
                </w:pPr>
              </w:p>
            </w:tc>
            <w:tc>
              <w:tcPr>
                <w:tcW w:w="8224" w:type="dxa"/>
                <w:tcBorders>
                  <w:top w:val="single" w:sz="8" w:space="0" w:color="000000"/>
                  <w:left w:val="nil"/>
                  <w:bottom w:val="single" w:sz="8" w:space="0" w:color="000000"/>
                  <w:right w:val="single" w:sz="8" w:space="0" w:color="000000"/>
                </w:tcBorders>
                <w:shd w:val="clear" w:color="auto" w:fill="DEEAF6"/>
                <w:tcMar>
                  <w:top w:w="37" w:type="dxa"/>
                  <w:left w:w="108" w:type="dxa"/>
                  <w:bottom w:w="0" w:type="dxa"/>
                  <w:right w:w="74" w:type="dxa"/>
                </w:tcMar>
                <w:hideMark/>
              </w:tcPr>
              <w:p w14:paraId="547A67AA" w14:textId="77777777" w:rsidR="00397759" w:rsidRPr="00042ACC" w:rsidRDefault="00397759" w:rsidP="006441EA">
                <w:pPr>
                  <w:spacing w:after="0"/>
                  <w:jc w:val="both"/>
                  <w:rPr>
                    <w:b/>
                    <w:bCs/>
                  </w:rPr>
                </w:pPr>
                <w:r w:rsidRPr="00042ACC">
                  <w:rPr>
                    <w:b/>
                    <w:bCs/>
                  </w:rPr>
                  <w:t xml:space="preserve">Scoring Methodology </w:t>
                </w:r>
              </w:p>
            </w:tc>
          </w:tr>
          <w:tr w:rsidR="00397759" w:rsidRPr="007F3430" w14:paraId="3AE42FF2" w14:textId="77777777" w:rsidTr="006441EA">
            <w:trPr>
              <w:trHeight w:val="438"/>
            </w:trPr>
            <w:tc>
              <w:tcPr>
                <w:tcW w:w="848" w:type="dxa"/>
                <w:tcBorders>
                  <w:top w:val="nil"/>
                  <w:left w:val="single" w:sz="8" w:space="0" w:color="000000"/>
                  <w:bottom w:val="single" w:sz="8" w:space="0" w:color="000000"/>
                  <w:right w:val="single" w:sz="8" w:space="0" w:color="000000"/>
                </w:tcBorders>
                <w:shd w:val="clear" w:color="auto" w:fill="DEEAF6"/>
                <w:tcMar>
                  <w:top w:w="37" w:type="dxa"/>
                  <w:left w:w="108" w:type="dxa"/>
                  <w:bottom w:w="0" w:type="dxa"/>
                  <w:right w:w="74" w:type="dxa"/>
                </w:tcMar>
                <w:hideMark/>
              </w:tcPr>
              <w:p w14:paraId="357ECE9F" w14:textId="77777777" w:rsidR="00397759" w:rsidRPr="00042ACC" w:rsidRDefault="00397759" w:rsidP="006441EA">
                <w:pPr>
                  <w:spacing w:after="0"/>
                  <w:jc w:val="both"/>
                  <w:rPr>
                    <w:b/>
                    <w:bCs/>
                  </w:rPr>
                </w:pPr>
                <w:r w:rsidRPr="00042ACC">
                  <w:rPr>
                    <w:b/>
                    <w:bCs/>
                  </w:rPr>
                  <w:t xml:space="preserve">Score </w:t>
                </w:r>
              </w:p>
            </w:tc>
            <w:tc>
              <w:tcPr>
                <w:tcW w:w="8224" w:type="dxa"/>
                <w:tcBorders>
                  <w:top w:val="nil"/>
                  <w:left w:val="nil"/>
                  <w:bottom w:val="single" w:sz="8" w:space="0" w:color="000000"/>
                  <w:right w:val="single" w:sz="8" w:space="0" w:color="000000"/>
                </w:tcBorders>
                <w:shd w:val="clear" w:color="auto" w:fill="DEEAF6"/>
                <w:tcMar>
                  <w:top w:w="37" w:type="dxa"/>
                  <w:left w:w="108" w:type="dxa"/>
                  <w:bottom w:w="0" w:type="dxa"/>
                  <w:right w:w="74" w:type="dxa"/>
                </w:tcMar>
                <w:hideMark/>
              </w:tcPr>
              <w:p w14:paraId="5CC98AF1" w14:textId="77777777" w:rsidR="00397759" w:rsidRPr="00042ACC" w:rsidRDefault="00397759" w:rsidP="006441EA">
                <w:pPr>
                  <w:spacing w:after="0"/>
                  <w:jc w:val="both"/>
                  <w:rPr>
                    <w:b/>
                    <w:bCs/>
                  </w:rPr>
                </w:pPr>
                <w:r w:rsidRPr="00042ACC">
                  <w:rPr>
                    <w:b/>
                    <w:bCs/>
                  </w:rPr>
                  <w:t xml:space="preserve">Meaning </w:t>
                </w:r>
              </w:p>
            </w:tc>
          </w:tr>
          <w:tr w:rsidR="00397759" w:rsidRPr="007F3430" w14:paraId="2E9E2796" w14:textId="77777777" w:rsidTr="006441EA">
            <w:trPr>
              <w:trHeight w:val="818"/>
            </w:trPr>
            <w:tc>
              <w:tcPr>
                <w:tcW w:w="848" w:type="dxa"/>
                <w:tcBorders>
                  <w:top w:val="nil"/>
                  <w:left w:val="single" w:sz="8" w:space="0" w:color="000000"/>
                  <w:bottom w:val="single" w:sz="8" w:space="0" w:color="000000"/>
                  <w:right w:val="single" w:sz="8" w:space="0" w:color="000000"/>
                </w:tcBorders>
                <w:tcMar>
                  <w:top w:w="37" w:type="dxa"/>
                  <w:left w:w="108" w:type="dxa"/>
                  <w:bottom w:w="0" w:type="dxa"/>
                  <w:right w:w="74" w:type="dxa"/>
                </w:tcMar>
                <w:hideMark/>
              </w:tcPr>
              <w:p w14:paraId="5F101C12" w14:textId="77777777" w:rsidR="00397759" w:rsidRPr="00042ACC" w:rsidRDefault="00397759" w:rsidP="006441EA">
                <w:pPr>
                  <w:spacing w:after="0"/>
                  <w:jc w:val="both"/>
                  <w:rPr>
                    <w:b/>
                    <w:bCs/>
                  </w:rPr>
                </w:pPr>
                <w:r w:rsidRPr="00042ACC">
                  <w:rPr>
                    <w:b/>
                    <w:bCs/>
                  </w:rPr>
                  <w:t xml:space="preserve">5 </w:t>
                </w:r>
              </w:p>
            </w:tc>
            <w:tc>
              <w:tcPr>
                <w:tcW w:w="8224" w:type="dxa"/>
                <w:tcBorders>
                  <w:top w:val="nil"/>
                  <w:left w:val="nil"/>
                  <w:bottom w:val="single" w:sz="8" w:space="0" w:color="000000"/>
                  <w:right w:val="single" w:sz="8" w:space="0" w:color="000000"/>
                </w:tcBorders>
                <w:tcMar>
                  <w:top w:w="37" w:type="dxa"/>
                  <w:left w:w="108" w:type="dxa"/>
                  <w:bottom w:w="0" w:type="dxa"/>
                  <w:right w:w="74" w:type="dxa"/>
                </w:tcMar>
                <w:hideMark/>
              </w:tcPr>
              <w:p w14:paraId="0811D17C" w14:textId="77777777" w:rsidR="00397759" w:rsidRPr="00042ACC" w:rsidRDefault="00397759" w:rsidP="006441EA">
                <w:pPr>
                  <w:spacing w:after="0"/>
                  <w:jc w:val="both"/>
                  <w:rPr>
                    <w:b/>
                    <w:bCs/>
                  </w:rPr>
                </w:pPr>
                <w:r w:rsidRPr="00042ACC">
                  <w:rPr>
                    <w:b/>
                    <w:bCs/>
                  </w:rPr>
                  <w:t xml:space="preserve">Excellent response that fully meets and exceeds the requirements, and provides very comprehensive, detailed, and convincing assurance that the Tenderer will deliver to an excellent standard. </w:t>
                </w:r>
              </w:p>
            </w:tc>
          </w:tr>
          <w:tr w:rsidR="00397759" w:rsidRPr="007F3430" w14:paraId="5914B180" w14:textId="77777777" w:rsidTr="006441EA">
            <w:trPr>
              <w:trHeight w:val="1054"/>
            </w:trPr>
            <w:tc>
              <w:tcPr>
                <w:tcW w:w="848" w:type="dxa"/>
                <w:tcBorders>
                  <w:top w:val="nil"/>
                  <w:left w:val="single" w:sz="8" w:space="0" w:color="000000"/>
                  <w:bottom w:val="single" w:sz="8" w:space="0" w:color="000000"/>
                  <w:right w:val="single" w:sz="8" w:space="0" w:color="000000"/>
                </w:tcBorders>
                <w:shd w:val="clear" w:color="auto" w:fill="F2F2F2"/>
                <w:tcMar>
                  <w:top w:w="37" w:type="dxa"/>
                  <w:left w:w="108" w:type="dxa"/>
                  <w:bottom w:w="0" w:type="dxa"/>
                  <w:right w:w="74" w:type="dxa"/>
                </w:tcMar>
                <w:hideMark/>
              </w:tcPr>
              <w:p w14:paraId="04617F69" w14:textId="77777777" w:rsidR="00397759" w:rsidRPr="00042ACC" w:rsidRDefault="00397759" w:rsidP="006441EA">
                <w:pPr>
                  <w:spacing w:after="0"/>
                  <w:jc w:val="both"/>
                  <w:rPr>
                    <w:b/>
                    <w:bCs/>
                  </w:rPr>
                </w:pPr>
                <w:r w:rsidRPr="00042ACC">
                  <w:rPr>
                    <w:b/>
                    <w:bCs/>
                  </w:rPr>
                  <w:t xml:space="preserve">4 </w:t>
                </w:r>
              </w:p>
            </w:tc>
            <w:tc>
              <w:tcPr>
                <w:tcW w:w="8224" w:type="dxa"/>
                <w:tcBorders>
                  <w:top w:val="nil"/>
                  <w:left w:val="nil"/>
                  <w:bottom w:val="single" w:sz="8" w:space="0" w:color="000000"/>
                  <w:right w:val="single" w:sz="8" w:space="0" w:color="000000"/>
                </w:tcBorders>
                <w:shd w:val="clear" w:color="auto" w:fill="F2F2F2"/>
                <w:tcMar>
                  <w:top w:w="37" w:type="dxa"/>
                  <w:left w:w="108" w:type="dxa"/>
                  <w:bottom w:w="0" w:type="dxa"/>
                  <w:right w:w="74" w:type="dxa"/>
                </w:tcMar>
                <w:hideMark/>
              </w:tcPr>
              <w:p w14:paraId="2B61916C" w14:textId="77777777" w:rsidR="00397759" w:rsidRPr="00042ACC" w:rsidRDefault="00397759" w:rsidP="006441EA">
                <w:pPr>
                  <w:spacing w:after="0"/>
                  <w:jc w:val="both"/>
                  <w:rPr>
                    <w:b/>
                    <w:bCs/>
                  </w:rPr>
                </w:pPr>
                <w:r w:rsidRPr="00042ACC">
                  <w:rPr>
                    <w:b/>
                    <w:bCs/>
                  </w:rPr>
                  <w:t xml:space="preserve">A very good response that meets the requirements and exceeds them in some respects.  Response provides detailed assurance that the Tenderer will deliver to a very good or high standard. </w:t>
                </w:r>
              </w:p>
            </w:tc>
          </w:tr>
          <w:tr w:rsidR="00397759" w:rsidRPr="007F3430" w14:paraId="6E4D859A" w14:textId="77777777" w:rsidTr="006441EA">
            <w:trPr>
              <w:trHeight w:val="818"/>
            </w:trPr>
            <w:tc>
              <w:tcPr>
                <w:tcW w:w="848" w:type="dxa"/>
                <w:tcBorders>
                  <w:top w:val="nil"/>
                  <w:left w:val="single" w:sz="8" w:space="0" w:color="000000"/>
                  <w:bottom w:val="single" w:sz="8" w:space="0" w:color="000000"/>
                  <w:right w:val="single" w:sz="8" w:space="0" w:color="000000"/>
                </w:tcBorders>
                <w:tcMar>
                  <w:top w:w="37" w:type="dxa"/>
                  <w:left w:w="108" w:type="dxa"/>
                  <w:bottom w:w="0" w:type="dxa"/>
                  <w:right w:w="74" w:type="dxa"/>
                </w:tcMar>
                <w:hideMark/>
              </w:tcPr>
              <w:p w14:paraId="09EA7077" w14:textId="77777777" w:rsidR="00397759" w:rsidRPr="00042ACC" w:rsidRDefault="00397759" w:rsidP="006441EA">
                <w:pPr>
                  <w:spacing w:after="0"/>
                  <w:jc w:val="both"/>
                  <w:rPr>
                    <w:b/>
                    <w:bCs/>
                  </w:rPr>
                </w:pPr>
                <w:r w:rsidRPr="00042ACC">
                  <w:rPr>
                    <w:b/>
                    <w:bCs/>
                  </w:rPr>
                  <w:t xml:space="preserve">3 </w:t>
                </w:r>
              </w:p>
            </w:tc>
            <w:tc>
              <w:tcPr>
                <w:tcW w:w="8224" w:type="dxa"/>
                <w:tcBorders>
                  <w:top w:val="nil"/>
                  <w:left w:val="nil"/>
                  <w:bottom w:val="single" w:sz="8" w:space="0" w:color="000000"/>
                  <w:right w:val="single" w:sz="8" w:space="0" w:color="000000"/>
                </w:tcBorders>
                <w:tcMar>
                  <w:top w:w="37" w:type="dxa"/>
                  <w:left w:w="108" w:type="dxa"/>
                  <w:bottom w:w="0" w:type="dxa"/>
                  <w:right w:w="74" w:type="dxa"/>
                </w:tcMar>
                <w:hideMark/>
              </w:tcPr>
              <w:p w14:paraId="01E94D77" w14:textId="77777777" w:rsidR="00397759" w:rsidRPr="00042ACC" w:rsidRDefault="00397759" w:rsidP="006441EA">
                <w:pPr>
                  <w:spacing w:after="0"/>
                  <w:jc w:val="both"/>
                  <w:rPr>
                    <w:b/>
                    <w:bCs/>
                  </w:rPr>
                </w:pPr>
                <w:r w:rsidRPr="00042ACC">
                  <w:rPr>
                    <w:b/>
                    <w:bCs/>
                  </w:rPr>
                  <w:t xml:space="preserve">A satisfactory response which demonstrates a reasonable understanding of requirements and gives reasonable assurance of delivery to an adequate standard but does not provide sufficiently convincing assurance to award a higher mark. </w:t>
                </w:r>
              </w:p>
            </w:tc>
          </w:tr>
          <w:tr w:rsidR="00397759" w:rsidRPr="007F3430" w14:paraId="1E2ACED9" w14:textId="77777777" w:rsidTr="006441EA">
            <w:trPr>
              <w:trHeight w:val="814"/>
            </w:trPr>
            <w:tc>
              <w:tcPr>
                <w:tcW w:w="848" w:type="dxa"/>
                <w:tcBorders>
                  <w:top w:val="nil"/>
                  <w:left w:val="single" w:sz="8" w:space="0" w:color="000000"/>
                  <w:bottom w:val="single" w:sz="8" w:space="0" w:color="000000"/>
                  <w:right w:val="single" w:sz="8" w:space="0" w:color="000000"/>
                </w:tcBorders>
                <w:shd w:val="clear" w:color="auto" w:fill="F2F2F2"/>
                <w:tcMar>
                  <w:top w:w="37" w:type="dxa"/>
                  <w:left w:w="108" w:type="dxa"/>
                  <w:bottom w:w="0" w:type="dxa"/>
                  <w:right w:w="74" w:type="dxa"/>
                </w:tcMar>
                <w:hideMark/>
              </w:tcPr>
              <w:p w14:paraId="2F0B47B4" w14:textId="77777777" w:rsidR="00397759" w:rsidRPr="00042ACC" w:rsidRDefault="00397759" w:rsidP="006441EA">
                <w:pPr>
                  <w:spacing w:after="0"/>
                  <w:jc w:val="both"/>
                  <w:rPr>
                    <w:b/>
                    <w:bCs/>
                  </w:rPr>
                </w:pPr>
                <w:r w:rsidRPr="00042ACC">
                  <w:rPr>
                    <w:b/>
                    <w:bCs/>
                  </w:rPr>
                  <w:t xml:space="preserve">2 </w:t>
                </w:r>
              </w:p>
            </w:tc>
            <w:tc>
              <w:tcPr>
                <w:tcW w:w="8224" w:type="dxa"/>
                <w:tcBorders>
                  <w:top w:val="nil"/>
                  <w:left w:val="nil"/>
                  <w:bottom w:val="single" w:sz="8" w:space="0" w:color="000000"/>
                  <w:right w:val="single" w:sz="8" w:space="0" w:color="000000"/>
                </w:tcBorders>
                <w:shd w:val="clear" w:color="auto" w:fill="F2F2F2"/>
                <w:tcMar>
                  <w:top w:w="37" w:type="dxa"/>
                  <w:left w:w="108" w:type="dxa"/>
                  <w:bottom w:w="0" w:type="dxa"/>
                  <w:right w:w="74" w:type="dxa"/>
                </w:tcMar>
                <w:hideMark/>
              </w:tcPr>
              <w:p w14:paraId="5ECA9E61" w14:textId="77777777" w:rsidR="00397759" w:rsidRPr="00042ACC" w:rsidRDefault="00397759" w:rsidP="006441EA">
                <w:pPr>
                  <w:spacing w:after="0"/>
                  <w:jc w:val="both"/>
                  <w:rPr>
                    <w:b/>
                    <w:bCs/>
                  </w:rPr>
                </w:pPr>
                <w:r w:rsidRPr="00042ACC">
                  <w:rPr>
                    <w:b/>
                    <w:bCs/>
                  </w:rPr>
                  <w:t xml:space="preserve">A response where reservations exist. Lacks full credibility/convincing detail and does not provide confidence to the Contracting Authority that the required </w:t>
                </w:r>
                <w:r>
                  <w:rPr>
                    <w:b/>
                    <w:bCs/>
                  </w:rPr>
                  <w:t>g</w:t>
                </w:r>
                <w:r w:rsidRPr="00042ACC">
                  <w:rPr>
                    <w:b/>
                    <w:bCs/>
                  </w:rPr>
                  <w:t xml:space="preserve">oods </w:t>
                </w:r>
                <w:r>
                  <w:rPr>
                    <w:b/>
                    <w:bCs/>
                  </w:rPr>
                  <w:t xml:space="preserve">or services </w:t>
                </w:r>
                <w:r w:rsidRPr="00042ACC">
                  <w:rPr>
                    <w:b/>
                    <w:bCs/>
                  </w:rPr>
                  <w:t xml:space="preserve">will be successfully delivered. </w:t>
                </w:r>
              </w:p>
            </w:tc>
          </w:tr>
          <w:tr w:rsidR="00397759" w:rsidRPr="007F3430" w14:paraId="038AE8C2" w14:textId="77777777" w:rsidTr="006441EA">
            <w:trPr>
              <w:trHeight w:val="818"/>
            </w:trPr>
            <w:tc>
              <w:tcPr>
                <w:tcW w:w="848" w:type="dxa"/>
                <w:tcBorders>
                  <w:top w:val="nil"/>
                  <w:left w:val="single" w:sz="8" w:space="0" w:color="000000"/>
                  <w:bottom w:val="single" w:sz="8" w:space="0" w:color="000000"/>
                  <w:right w:val="single" w:sz="8" w:space="0" w:color="000000"/>
                </w:tcBorders>
                <w:tcMar>
                  <w:top w:w="37" w:type="dxa"/>
                  <w:left w:w="108" w:type="dxa"/>
                  <w:bottom w:w="0" w:type="dxa"/>
                  <w:right w:w="74" w:type="dxa"/>
                </w:tcMar>
                <w:hideMark/>
              </w:tcPr>
              <w:p w14:paraId="6B4E2BFA" w14:textId="77777777" w:rsidR="00397759" w:rsidRPr="00042ACC" w:rsidRDefault="00397759" w:rsidP="006441EA">
                <w:pPr>
                  <w:spacing w:after="0"/>
                  <w:jc w:val="both"/>
                  <w:rPr>
                    <w:b/>
                    <w:bCs/>
                  </w:rPr>
                </w:pPr>
                <w:r w:rsidRPr="00042ACC">
                  <w:rPr>
                    <w:b/>
                    <w:bCs/>
                  </w:rPr>
                  <w:t xml:space="preserve">1 </w:t>
                </w:r>
              </w:p>
            </w:tc>
            <w:tc>
              <w:tcPr>
                <w:tcW w:w="8224" w:type="dxa"/>
                <w:tcBorders>
                  <w:top w:val="nil"/>
                  <w:left w:val="nil"/>
                  <w:bottom w:val="single" w:sz="8" w:space="0" w:color="000000"/>
                  <w:right w:val="single" w:sz="8" w:space="0" w:color="000000"/>
                </w:tcBorders>
                <w:tcMar>
                  <w:top w:w="37" w:type="dxa"/>
                  <w:left w:w="108" w:type="dxa"/>
                  <w:bottom w:w="0" w:type="dxa"/>
                  <w:right w:w="74" w:type="dxa"/>
                </w:tcMar>
                <w:hideMark/>
              </w:tcPr>
              <w:p w14:paraId="30FA0B29" w14:textId="77777777" w:rsidR="00397759" w:rsidRPr="00042ACC" w:rsidRDefault="00397759" w:rsidP="006441EA">
                <w:pPr>
                  <w:spacing w:after="0"/>
                  <w:jc w:val="both"/>
                  <w:rPr>
                    <w:b/>
                    <w:bCs/>
                  </w:rPr>
                </w:pPr>
                <w:r w:rsidRPr="00042ACC">
                  <w:rPr>
                    <w:b/>
                    <w:bCs/>
                  </w:rPr>
                  <w:t xml:space="preserve">A response where serious reservations exist. This may be because, for example, insufficient detail is provided, or the response has fundamental flaws, or is seriously inadequate or seriously lacks credibility with a high risk of non-delivery. </w:t>
                </w:r>
              </w:p>
            </w:tc>
          </w:tr>
          <w:tr w:rsidR="00397759" w:rsidRPr="007F3430" w14:paraId="549B5780" w14:textId="77777777" w:rsidTr="006441EA">
            <w:trPr>
              <w:trHeight w:val="545"/>
            </w:trPr>
            <w:tc>
              <w:tcPr>
                <w:tcW w:w="848" w:type="dxa"/>
                <w:tcBorders>
                  <w:top w:val="nil"/>
                  <w:left w:val="single" w:sz="8" w:space="0" w:color="000000"/>
                  <w:bottom w:val="single" w:sz="8" w:space="0" w:color="000000"/>
                  <w:right w:val="single" w:sz="8" w:space="0" w:color="000000"/>
                </w:tcBorders>
                <w:shd w:val="clear" w:color="auto" w:fill="F2F2F2"/>
                <w:tcMar>
                  <w:top w:w="37" w:type="dxa"/>
                  <w:left w:w="108" w:type="dxa"/>
                  <w:bottom w:w="0" w:type="dxa"/>
                  <w:right w:w="74" w:type="dxa"/>
                </w:tcMar>
                <w:hideMark/>
              </w:tcPr>
              <w:p w14:paraId="03100B2F" w14:textId="77777777" w:rsidR="00397759" w:rsidRPr="00042ACC" w:rsidRDefault="00397759" w:rsidP="006441EA">
                <w:pPr>
                  <w:spacing w:after="0"/>
                  <w:jc w:val="both"/>
                  <w:rPr>
                    <w:b/>
                    <w:bCs/>
                  </w:rPr>
                </w:pPr>
                <w:r w:rsidRPr="00042ACC">
                  <w:rPr>
                    <w:b/>
                    <w:bCs/>
                  </w:rPr>
                  <w:t xml:space="preserve">0 </w:t>
                </w:r>
              </w:p>
            </w:tc>
            <w:tc>
              <w:tcPr>
                <w:tcW w:w="8224" w:type="dxa"/>
                <w:tcBorders>
                  <w:top w:val="nil"/>
                  <w:left w:val="nil"/>
                  <w:bottom w:val="single" w:sz="8" w:space="0" w:color="000000"/>
                  <w:right w:val="single" w:sz="8" w:space="0" w:color="000000"/>
                </w:tcBorders>
                <w:shd w:val="clear" w:color="auto" w:fill="F2F2F2"/>
                <w:tcMar>
                  <w:top w:w="37" w:type="dxa"/>
                  <w:left w:w="108" w:type="dxa"/>
                  <w:bottom w:w="0" w:type="dxa"/>
                  <w:right w:w="74" w:type="dxa"/>
                </w:tcMar>
                <w:hideMark/>
              </w:tcPr>
              <w:p w14:paraId="1989C01A" w14:textId="77777777" w:rsidR="00397759" w:rsidRPr="00042ACC" w:rsidRDefault="00397759" w:rsidP="006441EA">
                <w:pPr>
                  <w:spacing w:after="0"/>
                  <w:jc w:val="both"/>
                  <w:rPr>
                    <w:b/>
                    <w:bCs/>
                  </w:rPr>
                </w:pPr>
                <w:r w:rsidRPr="00042ACC">
                  <w:rPr>
                    <w:b/>
                    <w:bCs/>
                  </w:rPr>
                  <w:t xml:space="preserve">No response or partial response only and poor evidence provided in support of it: failure to meet the requirements. </w:t>
                </w:r>
              </w:p>
            </w:tc>
          </w:tr>
          <w:tr w:rsidR="00397759" w:rsidRPr="00254C88" w14:paraId="34F960CB" w14:textId="77777777" w:rsidTr="006441EA">
            <w:trPr>
              <w:trHeight w:val="412"/>
            </w:trPr>
            <w:tc>
              <w:tcPr>
                <w:tcW w:w="848" w:type="dxa"/>
                <w:tcBorders>
                  <w:top w:val="nil"/>
                  <w:left w:val="single" w:sz="8" w:space="0" w:color="000000"/>
                  <w:bottom w:val="single" w:sz="8" w:space="0" w:color="000000"/>
                  <w:right w:val="nil"/>
                </w:tcBorders>
                <w:tcMar>
                  <w:top w:w="37" w:type="dxa"/>
                  <w:left w:w="108" w:type="dxa"/>
                  <w:bottom w:w="0" w:type="dxa"/>
                  <w:right w:w="74" w:type="dxa"/>
                </w:tcMar>
              </w:tcPr>
              <w:p w14:paraId="6678A0DD" w14:textId="77777777" w:rsidR="00397759" w:rsidRPr="00042ACC" w:rsidRDefault="00397759" w:rsidP="006441EA">
                <w:pPr>
                  <w:spacing w:after="0"/>
                  <w:jc w:val="both"/>
                  <w:rPr>
                    <w:b/>
                    <w:bCs/>
                  </w:rPr>
                </w:pPr>
              </w:p>
            </w:tc>
            <w:tc>
              <w:tcPr>
                <w:tcW w:w="8224" w:type="dxa"/>
                <w:tcBorders>
                  <w:top w:val="nil"/>
                  <w:left w:val="nil"/>
                  <w:bottom w:val="single" w:sz="8" w:space="0" w:color="000000"/>
                  <w:right w:val="single" w:sz="8" w:space="0" w:color="000000"/>
                </w:tcBorders>
                <w:tcMar>
                  <w:top w:w="37" w:type="dxa"/>
                  <w:left w:w="108" w:type="dxa"/>
                  <w:bottom w:w="0" w:type="dxa"/>
                  <w:right w:w="74" w:type="dxa"/>
                </w:tcMar>
                <w:hideMark/>
              </w:tcPr>
              <w:p w14:paraId="3CC0368C" w14:textId="77777777" w:rsidR="00397759" w:rsidRPr="00042ACC" w:rsidRDefault="00397759" w:rsidP="006441EA">
                <w:pPr>
                  <w:spacing w:after="0"/>
                  <w:jc w:val="both"/>
                  <w:rPr>
                    <w:b/>
                    <w:bCs/>
                  </w:rPr>
                </w:pPr>
                <w:r w:rsidRPr="00042ACC">
                  <w:rPr>
                    <w:b/>
                    <w:bCs/>
                  </w:rPr>
                  <w:t xml:space="preserve">Note: Scores will be awarded on the basis of whole numbers only. </w:t>
                </w:r>
              </w:p>
            </w:tc>
          </w:tr>
        </w:tbl>
        <w:p w14:paraId="1B0A9548" w14:textId="1001A932" w:rsidR="00564F8A" w:rsidRDefault="00564F8A" w:rsidP="00D35AA7"/>
        <w:p w14:paraId="7B580949" w14:textId="77777777" w:rsidR="007C1738" w:rsidRPr="007C1738" w:rsidRDefault="007C1738" w:rsidP="007C1738">
          <w:pPr>
            <w:rPr>
              <w:bCs/>
              <w:u w:val="single"/>
              <w:lang w:val="en-IE"/>
            </w:rPr>
          </w:pPr>
          <w:r w:rsidRPr="007C1738">
            <w:rPr>
              <w:bCs/>
              <w:u w:val="single"/>
              <w:lang w:val="en-IE"/>
            </w:rPr>
            <w:lastRenderedPageBreak/>
            <w:t>Next Ranked Supplier</w:t>
          </w:r>
        </w:p>
        <w:p w14:paraId="7B693EA3" w14:textId="77777777" w:rsidR="007C1738" w:rsidRPr="007C1738" w:rsidRDefault="007C1738" w:rsidP="007C1738">
          <w:pPr>
            <w:rPr>
              <w:bCs/>
              <w:i/>
              <w:iCs/>
              <w:lang w:val="en-IE"/>
            </w:rPr>
          </w:pPr>
        </w:p>
        <w:p w14:paraId="0F94DCA4" w14:textId="77777777" w:rsidR="007C1738" w:rsidRPr="007C1738" w:rsidRDefault="007C1738" w:rsidP="007C1738">
          <w:pPr>
            <w:rPr>
              <w:bCs/>
              <w:iCs/>
              <w:lang w:val="en-IE"/>
            </w:rPr>
          </w:pPr>
          <w:r w:rsidRPr="007C1738">
            <w:rPr>
              <w:bCs/>
              <w:iCs/>
              <w:lang w:val="en-IE"/>
            </w:rPr>
            <w:t>The award of any contract is subject to the successful tenderer meeting the required specification and standards as set out in this RFT and Appendix 1. Should the required specification and standards not be met, the EPS reserves the right, in consultation with the Contracting Authority, to award any contract to the next highest-ranked Tenderer.</w:t>
          </w:r>
        </w:p>
        <w:p w14:paraId="5CE148EE" w14:textId="77777777" w:rsidR="007C1738" w:rsidRPr="007C1738" w:rsidRDefault="007C1738" w:rsidP="007C1738">
          <w:pPr>
            <w:rPr>
              <w:bCs/>
              <w:lang w:val="en-IE"/>
            </w:rPr>
          </w:pPr>
        </w:p>
        <w:p w14:paraId="49B7CBFF" w14:textId="77777777" w:rsidR="007C1738" w:rsidRPr="007C1738" w:rsidRDefault="007C1738" w:rsidP="007C1738">
          <w:pPr>
            <w:rPr>
              <w:bCs/>
              <w:lang w:val="en-IE"/>
            </w:rPr>
          </w:pPr>
        </w:p>
        <w:p w14:paraId="2B19C0F1" w14:textId="77777777" w:rsidR="007C1738" w:rsidRPr="007C1738" w:rsidRDefault="007C1738" w:rsidP="007C1738">
          <w:pPr>
            <w:rPr>
              <w:bCs/>
              <w:u w:val="single"/>
              <w:lang w:val="en-IE"/>
            </w:rPr>
          </w:pPr>
          <w:r w:rsidRPr="007C1738">
            <w:rPr>
              <w:bCs/>
              <w:u w:val="single"/>
              <w:lang w:val="en-IE"/>
            </w:rPr>
            <w:t>Tie Break</w:t>
          </w:r>
        </w:p>
        <w:p w14:paraId="160BA616" w14:textId="77777777" w:rsidR="007C1738" w:rsidRPr="007C1738" w:rsidRDefault="007C1738" w:rsidP="007C1738">
          <w:pPr>
            <w:rPr>
              <w:bCs/>
              <w:lang w:val="en-IE"/>
            </w:rPr>
          </w:pPr>
        </w:p>
        <w:p w14:paraId="57EF46E0" w14:textId="77777777" w:rsidR="007C1738" w:rsidRPr="007C1738" w:rsidRDefault="007C1738" w:rsidP="007C1738">
          <w:pPr>
            <w:rPr>
              <w:bCs/>
              <w:iCs/>
              <w:lang w:val="en-IE"/>
            </w:rPr>
          </w:pPr>
          <w:r w:rsidRPr="007C1738">
            <w:rPr>
              <w:bCs/>
              <w:iCs/>
              <w:lang w:val="en-IE"/>
            </w:rPr>
            <w:t xml:space="preserve">If the evaluation outcome results in a tie between two or more Tenders, then the Tender with the highest score for the highest weighted criterion shall be deemed the most economically advantageous tender. If the score remains in a tie, the remaining criterion will be assessed by the highest weighted until there is no longer a tie.  If the score remains a tie after all criterion are assessed, the tenderers will be asked to submit a Best and Final Offer (BAFO). </w:t>
          </w:r>
        </w:p>
        <w:p w14:paraId="62A42565" w14:textId="77777777" w:rsidR="007C1738" w:rsidRPr="007C1738" w:rsidRDefault="007C1738" w:rsidP="00D35AA7">
          <w:pPr>
            <w:rPr>
              <w:lang w:val="en-IE"/>
            </w:rPr>
          </w:pPr>
        </w:p>
        <w:p w14:paraId="3BBD2EB7" w14:textId="77777777" w:rsidR="007C1738" w:rsidRDefault="007C1738" w:rsidP="00D35AA7"/>
        <w:p w14:paraId="2A0D1BE7" w14:textId="77777777" w:rsidR="007C1738" w:rsidRDefault="007C1738" w:rsidP="00D35AA7"/>
        <w:p w14:paraId="1A7AB681" w14:textId="77777777" w:rsidR="007C1738" w:rsidRDefault="007C1738" w:rsidP="00D35AA7"/>
        <w:p w14:paraId="6CFA37AE" w14:textId="77777777" w:rsidR="007C1738" w:rsidRDefault="007C1738" w:rsidP="00D35AA7"/>
        <w:p w14:paraId="2D5BCCF3" w14:textId="77777777" w:rsidR="007C1738" w:rsidRPr="009F2CFB" w:rsidRDefault="00000000" w:rsidP="00D35AA7"/>
      </w:sdtContent>
    </w:sdt>
    <w:p w14:paraId="000DA2D5" w14:textId="77777777" w:rsidR="00564F8A" w:rsidRDefault="00564F8A" w:rsidP="00564F8A"/>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lastRenderedPageBreak/>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05367745"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1"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397759">
              <w:rPr>
                <w:noProof/>
              </w:rPr>
              <w:t>seven (7)</w:t>
            </w:r>
            <w:r w:rsidRPr="000E5DB7">
              <w:fldChar w:fldCharType="end"/>
            </w:r>
            <w:bookmarkEnd w:id="21"/>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Content>
        <w:sdt>
          <w:sdtPr>
            <w:id w:val="1406286"/>
            <w:placeholder>
              <w:docPart w:val="F4792B88E2D344CB88D77BF6152C06F7"/>
            </w:placeholder>
          </w:sdtPr>
          <w:sdtContent>
            <w:p w14:paraId="3D772E27" w14:textId="77777777" w:rsidR="00397759" w:rsidRPr="00EF6AAD" w:rsidRDefault="00397759" w:rsidP="00397759">
              <w:pPr>
                <w:keepNext/>
                <w:spacing w:after="0" w:line="360" w:lineRule="auto"/>
                <w:jc w:val="center"/>
                <w:outlineLvl w:val="0"/>
                <w:rPr>
                  <w:b/>
                  <w:bCs/>
                  <w:smallCaps/>
                  <w:sz w:val="32"/>
                  <w:szCs w:val="32"/>
                </w:rPr>
              </w:pPr>
              <w:r w:rsidRPr="00EF6AAD">
                <w:rPr>
                  <w:b/>
                  <w:bCs/>
                  <w:smallCaps/>
                  <w:sz w:val="32"/>
                  <w:szCs w:val="32"/>
                </w:rPr>
                <w:t>APPENDIX 1: Specification &amp; Supplier Response Document</w:t>
              </w:r>
            </w:p>
            <w:p w14:paraId="203251AE" w14:textId="3FE20541" w:rsidR="00397759" w:rsidRPr="00F12106" w:rsidRDefault="00397759" w:rsidP="00397759">
              <w:pPr>
                <w:spacing w:line="240" w:lineRule="auto"/>
                <w:jc w:val="center"/>
                <w:rPr>
                  <w:b/>
                  <w:sz w:val="28"/>
                  <w:szCs w:val="28"/>
                </w:rPr>
              </w:pPr>
              <w:r w:rsidRPr="00F12106">
                <w:rPr>
                  <w:b/>
                  <w:sz w:val="28"/>
                  <w:szCs w:val="28"/>
                </w:rPr>
                <w:t xml:space="preserve">(REFERENCE: </w:t>
              </w:r>
              <w:r>
                <w:rPr>
                  <w:b/>
                  <w:sz w:val="28"/>
                  <w:szCs w:val="28"/>
                </w:rPr>
                <w:t>UL10</w:t>
              </w:r>
              <w:r w:rsidR="007A603E">
                <w:rPr>
                  <w:b/>
                  <w:sz w:val="28"/>
                  <w:szCs w:val="28"/>
                </w:rPr>
                <w:t>71</w:t>
              </w:r>
              <w:r w:rsidRPr="00F12106">
                <w:rPr>
                  <w:b/>
                  <w:sz w:val="28"/>
                  <w:szCs w:val="28"/>
                </w:rPr>
                <w:t>)</w:t>
              </w:r>
            </w:p>
            <w:p w14:paraId="45744CF0" w14:textId="77777777" w:rsidR="00397759" w:rsidRDefault="00397759" w:rsidP="00397759">
              <w:pPr>
                <w:spacing w:after="200"/>
                <w:rPr>
                  <w:noProof/>
                  <w:u w:val="single"/>
                </w:rPr>
                <w:sectPr w:rsidR="00397759" w:rsidSect="00397759">
                  <w:type w:val="continuous"/>
                  <w:pgSz w:w="11907" w:h="16840"/>
                  <w:pgMar w:top="1418" w:right="1418" w:bottom="851" w:left="1418" w:header="709" w:footer="709" w:gutter="0"/>
                  <w:cols w:space="720"/>
                  <w:formProt w:val="0"/>
                </w:sectPr>
              </w:pPr>
            </w:p>
            <w:p w14:paraId="19B86D07" w14:textId="77777777" w:rsidR="00397759" w:rsidRDefault="00397759" w:rsidP="00397759">
              <w:pPr>
                <w:spacing w:after="200"/>
                <w:rPr>
                  <w:noProof/>
                  <w:u w:val="single"/>
                </w:rPr>
              </w:pPr>
            </w:p>
            <w:p w14:paraId="2B59525F" w14:textId="4E65A1A5" w:rsidR="00397759" w:rsidRDefault="00397759" w:rsidP="00397759">
              <w:pPr>
                <w:keepNext/>
                <w:spacing w:after="0" w:line="360" w:lineRule="auto"/>
                <w:jc w:val="center"/>
                <w:outlineLvl w:val="0"/>
                <w:rPr>
                  <w:b/>
                  <w:sz w:val="28"/>
                  <w:szCs w:val="28"/>
                </w:rPr>
              </w:pPr>
              <w:r>
                <w:rPr>
                  <w:b/>
                  <w:sz w:val="28"/>
                </w:rPr>
                <w:t>Request for Tenders</w:t>
              </w:r>
              <w:r w:rsidRPr="00B307D1">
                <w:rPr>
                  <w:b/>
                  <w:sz w:val="28"/>
                </w:rPr>
                <w:t xml:space="preserve"> </w:t>
              </w:r>
              <w:r>
                <w:rPr>
                  <w:b/>
                  <w:sz w:val="28"/>
                </w:rPr>
                <w:t>u</w:t>
              </w:r>
              <w:r w:rsidRPr="00B307D1">
                <w:rPr>
                  <w:b/>
                  <w:sz w:val="28"/>
                </w:rPr>
                <w:t xml:space="preserve">nder Open Procedure </w:t>
              </w:r>
              <w:r w:rsidRPr="00567BAC">
                <w:rPr>
                  <w:b/>
                  <w:sz w:val="28"/>
                  <w:szCs w:val="28"/>
                </w:rPr>
                <w:t xml:space="preserve">for the </w:t>
              </w:r>
              <w:r w:rsidR="007A603E" w:rsidRPr="007A603E">
                <w:rPr>
                  <w:b/>
                  <w:bCs/>
                  <w:sz w:val="28"/>
                  <w:szCs w:val="28"/>
                  <w:lang w:val="en-IE"/>
                </w:rPr>
                <w:t>Supply of Accreditation Management Software and Associated Services for the University of Limerick (UL)</w:t>
              </w:r>
            </w:p>
            <w:p w14:paraId="1CB9D4BD" w14:textId="77777777" w:rsidR="00397759" w:rsidRDefault="00397759" w:rsidP="00397759">
              <w:pPr>
                <w:keepNext/>
                <w:spacing w:after="0" w:line="360" w:lineRule="auto"/>
                <w:jc w:val="center"/>
                <w:outlineLvl w:val="0"/>
                <w:rPr>
                  <w:b/>
                  <w:sz w:val="28"/>
                  <w:szCs w:val="28"/>
                </w:rPr>
              </w:pPr>
            </w:p>
            <w:p w14:paraId="2023226A" w14:textId="77777777" w:rsidR="00397759" w:rsidRPr="008A19D0" w:rsidRDefault="00397759" w:rsidP="00397759">
              <w:pPr>
                <w:keepNext/>
                <w:spacing w:after="0" w:line="360" w:lineRule="auto"/>
                <w:jc w:val="center"/>
                <w:outlineLvl w:val="0"/>
                <w:rPr>
                  <w:b/>
                  <w:bCs/>
                  <w:smallCaps/>
                  <w:sz w:val="32"/>
                  <w:szCs w:val="32"/>
                </w:rPr>
              </w:pPr>
              <w:r w:rsidRPr="008A19D0">
                <w:rPr>
                  <w:b/>
                  <w:bCs/>
                  <w:smallCaps/>
                  <w:sz w:val="32"/>
                  <w:szCs w:val="32"/>
                </w:rPr>
                <w:t xml:space="preserve"> </w:t>
              </w:r>
            </w:p>
            <w:p w14:paraId="7EEC087B" w14:textId="77777777" w:rsidR="00397759" w:rsidRPr="00B307D1" w:rsidRDefault="00397759" w:rsidP="00397759">
              <w:pPr>
                <w:widowControl w:val="0"/>
                <w:jc w:val="center"/>
                <w:rPr>
                  <w:b/>
                  <w:sz w:val="28"/>
                  <w:szCs w:val="40"/>
                  <w:u w:val="single"/>
                </w:rPr>
              </w:pPr>
              <w:r w:rsidRPr="00B307D1">
                <w:rPr>
                  <w:b/>
                  <w:sz w:val="28"/>
                  <w:szCs w:val="40"/>
                  <w:u w:val="single"/>
                </w:rPr>
                <w:t xml:space="preserve">(PLEASE DO NOT ATTACH BROCHURES - WHERE POSSIBLE USE </w:t>
              </w:r>
            </w:p>
            <w:p w14:paraId="400E5DEE" w14:textId="77777777" w:rsidR="00397759" w:rsidRPr="00B307D1" w:rsidRDefault="00397759" w:rsidP="00397759">
              <w:pPr>
                <w:widowControl w:val="0"/>
                <w:jc w:val="center"/>
                <w:rPr>
                  <w:b/>
                  <w:sz w:val="28"/>
                  <w:szCs w:val="40"/>
                  <w:u w:val="single"/>
                </w:rPr>
              </w:pPr>
              <w:r w:rsidRPr="00B307D1">
                <w:rPr>
                  <w:b/>
                  <w:sz w:val="28"/>
                  <w:szCs w:val="40"/>
                  <w:u w:val="single"/>
                </w:rPr>
                <w:t>APPENDIX-1 AS PROVIDED)</w:t>
              </w:r>
            </w:p>
            <w:p w14:paraId="535DF36E" w14:textId="0236480F" w:rsidR="00397759" w:rsidRDefault="00397759" w:rsidP="00CC7906"/>
            <w:p w14:paraId="6DB0553D" w14:textId="77777777" w:rsidR="00397759" w:rsidRDefault="00397759" w:rsidP="00CC7906"/>
            <w:p w14:paraId="18B9C077" w14:textId="7CB0BBE5" w:rsidR="00B1490E" w:rsidRPr="00310EDC" w:rsidRDefault="00000000" w:rsidP="00CC7906">
              <w:pPr>
                <w:rPr>
                  <w:highlight w:val="lightGray"/>
                </w:rPr>
              </w:pPr>
            </w:p>
          </w:sdtContent>
        </w:sdt>
      </w:sdtContent>
    </w:sdt>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sdt>
          <w:sdtPr>
            <w:id w:val="1406293"/>
            <w:placeholder>
              <w:docPart w:val="2242A3F4E0F24EC1AA874628DB11E43F"/>
            </w:placeholder>
          </w:sdtPr>
          <w:sdtContent>
            <w:p w14:paraId="3978187D" w14:textId="77777777" w:rsidR="00397759" w:rsidRPr="005E615F" w:rsidRDefault="00397759" w:rsidP="00397759">
              <w:pPr>
                <w:widowControl w:val="0"/>
                <w:spacing w:after="200"/>
                <w:jc w:val="both"/>
                <w:rPr>
                  <w:rFonts w:eastAsia="Calibri" w:cs="Calibri"/>
                </w:rPr>
              </w:pPr>
              <w:r w:rsidRPr="005E615F">
                <w:rPr>
                  <w:rFonts w:eastAsia="Calibri" w:cs="Calibri"/>
                </w:rPr>
                <w:t xml:space="preserve">The Pricing Schedule provided in the Excel file attached must be completed for the </w:t>
              </w:r>
              <w:r>
                <w:rPr>
                  <w:rFonts w:eastAsia="Calibri" w:cs="Calibri"/>
                </w:rPr>
                <w:t>services</w:t>
              </w:r>
              <w:r w:rsidRPr="005E615F">
                <w:rPr>
                  <w:rFonts w:eastAsia="Calibri" w:cs="Calibri"/>
                </w:rPr>
                <w:t xml:space="preserve"> you are tendering for. This file is entitled:</w:t>
              </w:r>
            </w:p>
            <w:p w14:paraId="4F5040E3" w14:textId="77777777" w:rsidR="00397759" w:rsidRPr="005E615F" w:rsidRDefault="00397759" w:rsidP="00397759"/>
            <w:p w14:paraId="54D61742" w14:textId="4C4A73CC" w:rsidR="00397759" w:rsidRPr="005E615F" w:rsidRDefault="00397759" w:rsidP="00397759">
              <w:pPr>
                <w:jc w:val="center"/>
                <w:rPr>
                  <w:b/>
                  <w:sz w:val="28"/>
                  <w:szCs w:val="28"/>
                </w:rPr>
              </w:pPr>
              <w:r>
                <w:rPr>
                  <w:b/>
                  <w:sz w:val="32"/>
                  <w:szCs w:val="32"/>
                </w:rPr>
                <w:t>UL10</w:t>
              </w:r>
              <w:r w:rsidR="007A603E">
                <w:rPr>
                  <w:b/>
                  <w:sz w:val="32"/>
                  <w:szCs w:val="32"/>
                </w:rPr>
                <w:t>71</w:t>
              </w:r>
              <w:r>
                <w:rPr>
                  <w:b/>
                  <w:sz w:val="32"/>
                  <w:szCs w:val="32"/>
                </w:rPr>
                <w:t xml:space="preserve"> – UL - </w:t>
              </w:r>
              <w:r w:rsidRPr="005E615F">
                <w:rPr>
                  <w:b/>
                  <w:sz w:val="32"/>
                  <w:szCs w:val="32"/>
                </w:rPr>
                <w:t xml:space="preserve">Appendix 2 – Pricing Schedule </w:t>
              </w:r>
              <w:r>
                <w:rPr>
                  <w:b/>
                  <w:sz w:val="32"/>
                  <w:szCs w:val="32"/>
                </w:rPr>
                <w:t xml:space="preserve"> </w:t>
              </w:r>
            </w:p>
            <w:p w14:paraId="3447342A" w14:textId="77777777" w:rsidR="00397759" w:rsidRPr="005E615F" w:rsidRDefault="00397759" w:rsidP="00397759">
              <w:pPr>
                <w:jc w:val="center"/>
                <w:rPr>
                  <w:sz w:val="24"/>
                </w:rPr>
              </w:pPr>
            </w:p>
            <w:p w14:paraId="2AA90C65" w14:textId="77777777" w:rsidR="00397759" w:rsidRDefault="00397759" w:rsidP="00397759">
              <w:pPr>
                <w:widowControl w:val="0"/>
                <w:spacing w:after="200"/>
                <w:jc w:val="both"/>
                <w:rPr>
                  <w:rFonts w:eastAsia="Calibri" w:cs="Calibri"/>
                  <w:b/>
                  <w:i/>
                  <w:u w:val="single"/>
                </w:rPr>
              </w:pPr>
              <w:r w:rsidRPr="005E615F">
                <w:rPr>
                  <w:rFonts w:eastAsia="Calibri" w:cs="Calibri"/>
                </w:rPr>
                <w:t>Please submit in excel format.</w:t>
              </w:r>
              <w:r>
                <w:rPr>
                  <w:rFonts w:eastAsia="Calibri" w:cs="Calibri"/>
                </w:rPr>
                <w:t xml:space="preserve"> </w:t>
              </w:r>
              <w:r w:rsidRPr="002326FC">
                <w:rPr>
                  <w:rFonts w:eastAsia="Calibri" w:cs="Calibri"/>
                  <w:b/>
                  <w:i/>
                  <w:u w:val="single"/>
                </w:rPr>
                <w:t>Please attach as a separate document.</w:t>
              </w:r>
            </w:p>
            <w:p w14:paraId="324D5011" w14:textId="77777777" w:rsidR="00397759" w:rsidRPr="005E615F" w:rsidRDefault="00397759" w:rsidP="00397759">
              <w:pPr>
                <w:widowControl w:val="0"/>
                <w:spacing w:after="200"/>
                <w:jc w:val="both"/>
                <w:rPr>
                  <w:rFonts w:eastAsia="Calibri" w:cs="Calibri"/>
                </w:rPr>
              </w:pPr>
              <w:r w:rsidRPr="005E615F">
                <w:rPr>
                  <w:rFonts w:eastAsia="Calibri" w:cs="Calibri"/>
                </w:rPr>
                <w:t xml:space="preserve">The relevant Pricing Schedule must be completed in full, totalled, and returned as part of the Tender submission. Insert “n/a” in the fields that are not applicable and include additional rows where space provided is insufficient. </w:t>
              </w:r>
            </w:p>
            <w:p w14:paraId="5B0559B1" w14:textId="77777777" w:rsidR="00397759" w:rsidRPr="005E615F" w:rsidRDefault="00397759" w:rsidP="00397759">
              <w:pPr>
                <w:widowControl w:val="0"/>
                <w:spacing w:after="200"/>
                <w:jc w:val="both"/>
                <w:rPr>
                  <w:rFonts w:eastAsia="Calibri" w:cs="Calibri"/>
                  <w:b/>
                  <w:bCs/>
                </w:rPr>
              </w:pPr>
              <w:r w:rsidRPr="005E615F">
                <w:rPr>
                  <w:rFonts w:eastAsia="Calibri" w:cs="Calibri"/>
                </w:rPr>
                <w:t xml:space="preserve">Tenderers are reminded that the prices quoted must be in compliance with the requirements set out in paragraph 2.10 of this RFT, i.e.: they must be all-inclusive, fixed, expressed in </w:t>
              </w:r>
              <w:r w:rsidRPr="005E615F">
                <w:rPr>
                  <w:rFonts w:eastAsia="Calibri" w:cs="Calibri"/>
                  <w:b/>
                  <w:bCs/>
                </w:rPr>
                <w:t xml:space="preserve">Euro </w:t>
              </w:r>
              <w:r w:rsidRPr="005E615F">
                <w:rPr>
                  <w:rFonts w:eastAsia="Calibri" w:cs="Calibri"/>
                </w:rPr>
                <w:t xml:space="preserve">and </w:t>
              </w:r>
              <w:r w:rsidRPr="005E615F">
                <w:rPr>
                  <w:rFonts w:eastAsia="Calibri" w:cs="Calibri"/>
                  <w:b/>
                  <w:bCs/>
                </w:rPr>
                <w:t xml:space="preserve">exclusive of VAT. </w:t>
              </w:r>
            </w:p>
            <w:p w14:paraId="774EBA02" w14:textId="77777777" w:rsidR="00397759" w:rsidRPr="005E615F" w:rsidRDefault="00397759" w:rsidP="00397759">
              <w:pPr>
                <w:widowControl w:val="0"/>
                <w:spacing w:after="200"/>
                <w:ind w:hanging="11"/>
                <w:jc w:val="both"/>
                <w:rPr>
                  <w:rFonts w:eastAsia="Calibri" w:cs="Calibri"/>
                </w:rPr>
              </w:pPr>
              <w:r w:rsidRPr="005E615F">
                <w:rPr>
                  <w:rFonts w:eastAsia="Calibri" w:cs="Calibri"/>
                </w:rPr>
                <w:t>Any particulars and merits should be identified in the comments section to facilitate scoring under paragraph 3.3 Award Criteria.</w:t>
              </w:r>
            </w:p>
            <w:p w14:paraId="1C0D7AC9" w14:textId="2242CF59" w:rsidR="00397759" w:rsidRDefault="00397759" w:rsidP="00CC7906"/>
            <w:p w14:paraId="3CFF4575" w14:textId="08D1C7DB" w:rsidR="003C0FB1" w:rsidRPr="00310EDC" w:rsidRDefault="00000000" w:rsidP="00CC7906"/>
          </w:sdtContent>
        </w:sdt>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50A68456"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Content>
          <w:r w:rsidR="00851966">
            <w:rPr>
              <w:highlight w:val="lightGray"/>
            </w:rPr>
            <w:t>The University of Limerick</w:t>
          </w:r>
        </w:sdtContent>
      </w:sdt>
      <w:r w:rsidR="003F3EE7">
        <w:t xml:space="preserve"> </w:t>
      </w:r>
      <w:r w:rsidR="003F3EE7" w:rsidRPr="00CC568F">
        <w:t>(the “Contracting Authority”)</w:t>
      </w:r>
    </w:p>
    <w:p w14:paraId="46FC351B" w14:textId="7FAB3B29"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Content>
          <w:r w:rsidR="007329AE">
            <w:rPr>
              <w:szCs w:val="22"/>
              <w:highlight w:val="lightGray"/>
            </w:rPr>
            <w:t>Accreditation Management Software and Associated Services for the University of Limerick (UL)</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053BB233"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Content>
          <w:r w:rsidR="00851966">
            <w:rPr>
              <w:highlight w:val="lightGray"/>
            </w:rPr>
            <w:t>The University of Limerick</w:t>
          </w:r>
        </w:sdtContent>
      </w:sdt>
      <w:r>
        <w:t xml:space="preserve"> </w:t>
      </w:r>
      <w:r w:rsidRPr="00CC568F">
        <w:t>(the “Contracting Authority”)</w:t>
      </w:r>
    </w:p>
    <w:p w14:paraId="1D1A8B25" w14:textId="0115E3E5"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Content>
          <w:r w:rsidR="007329AE">
            <w:rPr>
              <w:szCs w:val="22"/>
              <w:highlight w:val="lightGray"/>
            </w:rPr>
            <w:t>Accreditation Management Software and Associated Services for the University of Limerick (UL)</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DA6E7B">
        <w:trPr>
          <w:trHeight w:val="940"/>
        </w:trPr>
        <w:tc>
          <w:tcPr>
            <w:tcW w:w="4208" w:type="dxa"/>
          </w:tcPr>
          <w:p w14:paraId="2F139E51" w14:textId="77777777" w:rsidR="00662F78" w:rsidRDefault="00662F78" w:rsidP="00DA6E7B">
            <w:pPr>
              <w:jc w:val="both"/>
              <w:rPr>
                <w:b/>
                <w:color w:val="333399"/>
                <w:szCs w:val="22"/>
              </w:rPr>
            </w:pPr>
            <w:r>
              <w:br w:type="page"/>
            </w:r>
            <w:r w:rsidRPr="00830A49">
              <w:rPr>
                <w:b/>
                <w:color w:val="333399"/>
                <w:szCs w:val="22"/>
              </w:rPr>
              <w:t>SIGNED</w:t>
            </w:r>
          </w:p>
          <w:p w14:paraId="1EAD533C" w14:textId="77777777" w:rsidR="00662F78" w:rsidRDefault="00662F78" w:rsidP="00DA6E7B">
            <w:pPr>
              <w:jc w:val="both"/>
              <w:rPr>
                <w:b/>
                <w:color w:val="333399"/>
                <w:szCs w:val="22"/>
              </w:rPr>
            </w:pPr>
          </w:p>
          <w:p w14:paraId="7A5ED50C" w14:textId="77777777" w:rsidR="00662F78" w:rsidRDefault="00662F78" w:rsidP="00DA6E7B">
            <w:pPr>
              <w:jc w:val="both"/>
              <w:rPr>
                <w:b/>
                <w:color w:val="333399"/>
                <w:szCs w:val="22"/>
              </w:rPr>
            </w:pPr>
          </w:p>
          <w:p w14:paraId="23202CAA" w14:textId="77777777" w:rsidR="00662F78" w:rsidRDefault="00662F78" w:rsidP="00DA6E7B">
            <w:pPr>
              <w:jc w:val="both"/>
              <w:rPr>
                <w:b/>
                <w:color w:val="333399"/>
                <w:szCs w:val="22"/>
              </w:rPr>
            </w:pPr>
          </w:p>
          <w:p w14:paraId="245E409D"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DA6E7B">
            <w:pPr>
              <w:jc w:val="both"/>
              <w:rPr>
                <w:b/>
                <w:color w:val="333399"/>
                <w:szCs w:val="22"/>
              </w:rPr>
            </w:pPr>
            <w:r>
              <w:rPr>
                <w:b/>
                <w:color w:val="333399"/>
                <w:szCs w:val="22"/>
              </w:rPr>
              <w:t>Notifying Party</w:t>
            </w:r>
          </w:p>
          <w:p w14:paraId="3DC946DF" w14:textId="77777777" w:rsidR="00662F78" w:rsidRDefault="00662F78" w:rsidP="00DA6E7B">
            <w:pPr>
              <w:jc w:val="both"/>
              <w:rPr>
                <w:b/>
                <w:color w:val="333399"/>
                <w:szCs w:val="22"/>
              </w:rPr>
            </w:pPr>
          </w:p>
        </w:tc>
      </w:tr>
      <w:tr w:rsidR="00662F78" w:rsidRPr="00830A49" w14:paraId="77FEDF2A" w14:textId="77777777" w:rsidTr="00DA6E7B">
        <w:trPr>
          <w:cantSplit/>
          <w:trHeight w:val="940"/>
        </w:trPr>
        <w:tc>
          <w:tcPr>
            <w:tcW w:w="4208" w:type="dxa"/>
          </w:tcPr>
          <w:p w14:paraId="2D5197CF"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DA6E7B">
            <w:pPr>
              <w:jc w:val="both"/>
              <w:rPr>
                <w:b/>
                <w:color w:val="333399"/>
                <w:szCs w:val="22"/>
              </w:rPr>
            </w:pPr>
            <w:r w:rsidRPr="00830A49">
              <w:rPr>
                <w:b/>
                <w:color w:val="333399"/>
                <w:szCs w:val="22"/>
              </w:rPr>
              <w:t>Address</w:t>
            </w:r>
          </w:p>
        </w:tc>
      </w:tr>
      <w:tr w:rsidR="00662F78" w:rsidRPr="00830A49" w14:paraId="21AD028B" w14:textId="77777777" w:rsidTr="00DA6E7B">
        <w:trPr>
          <w:cantSplit/>
          <w:trHeight w:val="940"/>
        </w:trPr>
        <w:tc>
          <w:tcPr>
            <w:tcW w:w="4208" w:type="dxa"/>
          </w:tcPr>
          <w:p w14:paraId="07C43D3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DA6E7B">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DA6E7B">
        <w:trPr>
          <w:trHeight w:val="300"/>
        </w:trPr>
        <w:tc>
          <w:tcPr>
            <w:tcW w:w="2860" w:type="dxa"/>
            <w:noWrap/>
            <w:hideMark/>
          </w:tcPr>
          <w:p w14:paraId="1E5C05DF" w14:textId="77777777" w:rsidR="00662F78" w:rsidRPr="00401A1C" w:rsidRDefault="00662F78" w:rsidP="00DA6E7B">
            <w:pPr>
              <w:rPr>
                <w:b/>
                <w:bCs/>
                <w:lang w:val="en-IE"/>
              </w:rPr>
            </w:pPr>
            <w:r w:rsidRPr="00401A1C">
              <w:rPr>
                <w:b/>
                <w:bCs/>
              </w:rPr>
              <w:t>Third Country</w:t>
            </w:r>
          </w:p>
        </w:tc>
        <w:tc>
          <w:tcPr>
            <w:tcW w:w="5760" w:type="dxa"/>
            <w:noWrap/>
            <w:hideMark/>
          </w:tcPr>
          <w:p w14:paraId="4B59FA0D" w14:textId="77777777" w:rsidR="00662F78" w:rsidRPr="00401A1C" w:rsidRDefault="00662F78" w:rsidP="00DA6E7B">
            <w:pPr>
              <w:rPr>
                <w:b/>
                <w:bCs/>
              </w:rPr>
            </w:pPr>
            <w:r w:rsidRPr="00401A1C">
              <w:rPr>
                <w:b/>
                <w:bCs/>
              </w:rPr>
              <w:t>Brief Description of the financial contributions</w:t>
            </w:r>
          </w:p>
        </w:tc>
      </w:tr>
      <w:tr w:rsidR="00662F78" w:rsidRPr="00401A1C" w14:paraId="60D2BDC6" w14:textId="77777777" w:rsidTr="00DA6E7B">
        <w:trPr>
          <w:trHeight w:val="300"/>
        </w:trPr>
        <w:tc>
          <w:tcPr>
            <w:tcW w:w="2860" w:type="dxa"/>
            <w:noWrap/>
            <w:hideMark/>
          </w:tcPr>
          <w:p w14:paraId="414C319A" w14:textId="77777777" w:rsidR="00662F78" w:rsidRPr="00401A1C" w:rsidRDefault="00662F78" w:rsidP="00DA6E7B">
            <w:pPr>
              <w:rPr>
                <w:b/>
              </w:rPr>
            </w:pPr>
            <w:r w:rsidRPr="00401A1C">
              <w:rPr>
                <w:b/>
              </w:rPr>
              <w:t>Country A</w:t>
            </w:r>
          </w:p>
        </w:tc>
        <w:tc>
          <w:tcPr>
            <w:tcW w:w="5760" w:type="dxa"/>
            <w:noWrap/>
            <w:hideMark/>
          </w:tcPr>
          <w:p w14:paraId="2317BDA2" w14:textId="77777777" w:rsidR="00662F78" w:rsidRPr="00401A1C" w:rsidRDefault="00662F78" w:rsidP="00DA6E7B">
            <w:pPr>
              <w:rPr>
                <w:b/>
              </w:rPr>
            </w:pPr>
            <w:r w:rsidRPr="00401A1C">
              <w:rPr>
                <w:b/>
              </w:rPr>
              <w:t> </w:t>
            </w:r>
          </w:p>
        </w:tc>
      </w:tr>
      <w:tr w:rsidR="00662F78" w:rsidRPr="00401A1C" w14:paraId="645AA3D1" w14:textId="77777777" w:rsidTr="00DA6E7B">
        <w:trPr>
          <w:trHeight w:val="300"/>
        </w:trPr>
        <w:tc>
          <w:tcPr>
            <w:tcW w:w="2860" w:type="dxa"/>
            <w:noWrap/>
            <w:hideMark/>
          </w:tcPr>
          <w:p w14:paraId="0FC7518A" w14:textId="77777777" w:rsidR="00662F78" w:rsidRPr="00401A1C" w:rsidRDefault="00662F78" w:rsidP="00DA6E7B">
            <w:pPr>
              <w:rPr>
                <w:b/>
              </w:rPr>
            </w:pPr>
            <w:r w:rsidRPr="00401A1C">
              <w:rPr>
                <w:b/>
              </w:rPr>
              <w:t>Country B</w:t>
            </w:r>
          </w:p>
        </w:tc>
        <w:tc>
          <w:tcPr>
            <w:tcW w:w="5760" w:type="dxa"/>
            <w:noWrap/>
            <w:hideMark/>
          </w:tcPr>
          <w:p w14:paraId="6C8FD13B" w14:textId="77777777" w:rsidR="00662F78" w:rsidRPr="00401A1C" w:rsidRDefault="00662F78" w:rsidP="00DA6E7B">
            <w:pPr>
              <w:rPr>
                <w:b/>
              </w:rPr>
            </w:pPr>
            <w:r w:rsidRPr="00401A1C">
              <w:rPr>
                <w:b/>
              </w:rPr>
              <w:t> </w:t>
            </w:r>
          </w:p>
        </w:tc>
      </w:tr>
      <w:tr w:rsidR="00662F78" w:rsidRPr="00401A1C" w14:paraId="35A09BDD" w14:textId="77777777" w:rsidTr="00DA6E7B">
        <w:trPr>
          <w:trHeight w:val="300"/>
        </w:trPr>
        <w:tc>
          <w:tcPr>
            <w:tcW w:w="2860" w:type="dxa"/>
            <w:noWrap/>
            <w:hideMark/>
          </w:tcPr>
          <w:p w14:paraId="044B6B9C" w14:textId="77777777" w:rsidR="00662F78" w:rsidRPr="00401A1C" w:rsidRDefault="00662F78" w:rsidP="00DA6E7B">
            <w:pPr>
              <w:rPr>
                <w:b/>
              </w:rPr>
            </w:pPr>
            <w:r w:rsidRPr="00401A1C">
              <w:rPr>
                <w:b/>
              </w:rPr>
              <w:t>Country C</w:t>
            </w:r>
          </w:p>
        </w:tc>
        <w:tc>
          <w:tcPr>
            <w:tcW w:w="5760" w:type="dxa"/>
            <w:noWrap/>
            <w:hideMark/>
          </w:tcPr>
          <w:p w14:paraId="5C6BFB9D" w14:textId="77777777" w:rsidR="00662F78" w:rsidRPr="00401A1C" w:rsidRDefault="00662F78" w:rsidP="00DA6E7B">
            <w:pPr>
              <w:rPr>
                <w:b/>
              </w:rPr>
            </w:pPr>
            <w:r w:rsidRPr="00401A1C">
              <w:rPr>
                <w:b/>
              </w:rPr>
              <w:t> </w:t>
            </w:r>
          </w:p>
        </w:tc>
      </w:tr>
      <w:tr w:rsidR="00662F78" w:rsidRPr="00401A1C" w14:paraId="78092B7D" w14:textId="77777777" w:rsidTr="00DA6E7B">
        <w:trPr>
          <w:trHeight w:val="300"/>
        </w:trPr>
        <w:tc>
          <w:tcPr>
            <w:tcW w:w="2860" w:type="dxa"/>
            <w:noWrap/>
            <w:hideMark/>
          </w:tcPr>
          <w:p w14:paraId="6D88415A" w14:textId="77777777" w:rsidR="00662F78" w:rsidRPr="00401A1C" w:rsidRDefault="00662F78" w:rsidP="00DA6E7B">
            <w:pPr>
              <w:rPr>
                <w:b/>
              </w:rPr>
            </w:pPr>
            <w:r w:rsidRPr="00401A1C">
              <w:rPr>
                <w:b/>
              </w:rPr>
              <w:t>Country D</w:t>
            </w:r>
          </w:p>
        </w:tc>
        <w:tc>
          <w:tcPr>
            <w:tcW w:w="5760" w:type="dxa"/>
            <w:noWrap/>
            <w:hideMark/>
          </w:tcPr>
          <w:p w14:paraId="1F401242" w14:textId="77777777" w:rsidR="00662F78" w:rsidRPr="00401A1C" w:rsidRDefault="00662F78" w:rsidP="00DA6E7B">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DA6E7B">
        <w:trPr>
          <w:trHeight w:val="300"/>
        </w:trPr>
        <w:tc>
          <w:tcPr>
            <w:tcW w:w="2380" w:type="dxa"/>
            <w:noWrap/>
            <w:hideMark/>
          </w:tcPr>
          <w:p w14:paraId="174E8277" w14:textId="77777777" w:rsidR="00662F78" w:rsidRPr="00B85800" w:rsidRDefault="00662F78" w:rsidP="00DA6E7B">
            <w:pPr>
              <w:rPr>
                <w:b/>
                <w:bCs/>
                <w:lang w:val="en-IE"/>
              </w:rPr>
            </w:pPr>
            <w:r w:rsidRPr="00B85800">
              <w:rPr>
                <w:b/>
                <w:bCs/>
              </w:rPr>
              <w:t>Third Country</w:t>
            </w:r>
          </w:p>
        </w:tc>
        <w:tc>
          <w:tcPr>
            <w:tcW w:w="3520" w:type="dxa"/>
            <w:noWrap/>
            <w:hideMark/>
          </w:tcPr>
          <w:p w14:paraId="39EFBF56" w14:textId="77777777" w:rsidR="00662F78" w:rsidRPr="00B85800" w:rsidRDefault="00662F78" w:rsidP="00DA6E7B">
            <w:pPr>
              <w:rPr>
                <w:b/>
                <w:bCs/>
              </w:rPr>
            </w:pPr>
            <w:r w:rsidRPr="00B85800">
              <w:rPr>
                <w:b/>
                <w:bCs/>
              </w:rPr>
              <w:t>Type of Financial Contribution (FC)</w:t>
            </w:r>
          </w:p>
        </w:tc>
        <w:tc>
          <w:tcPr>
            <w:tcW w:w="7020" w:type="dxa"/>
            <w:noWrap/>
            <w:hideMark/>
          </w:tcPr>
          <w:p w14:paraId="3D8C113F"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DA6E7B">
            <w:pPr>
              <w:rPr>
                <w:b/>
                <w:bCs/>
              </w:rPr>
            </w:pPr>
            <w:r w:rsidRPr="00B85800">
              <w:rPr>
                <w:b/>
                <w:bCs/>
              </w:rPr>
              <w:t>Estimated value of the FC</w:t>
            </w:r>
          </w:p>
        </w:tc>
      </w:tr>
      <w:tr w:rsidR="00662F78" w:rsidRPr="00B85800" w14:paraId="7DB58B5A" w14:textId="77777777" w:rsidTr="00DA6E7B">
        <w:trPr>
          <w:trHeight w:val="300"/>
        </w:trPr>
        <w:tc>
          <w:tcPr>
            <w:tcW w:w="2380" w:type="dxa"/>
            <w:noWrap/>
            <w:hideMark/>
          </w:tcPr>
          <w:p w14:paraId="63433BDC" w14:textId="77777777" w:rsidR="00662F78" w:rsidRPr="00B85800" w:rsidRDefault="00662F78" w:rsidP="00DA6E7B">
            <w:r w:rsidRPr="00B85800">
              <w:t>Country A</w:t>
            </w:r>
          </w:p>
        </w:tc>
        <w:tc>
          <w:tcPr>
            <w:tcW w:w="3520" w:type="dxa"/>
            <w:noWrap/>
            <w:hideMark/>
          </w:tcPr>
          <w:p w14:paraId="255C5FC8" w14:textId="77777777" w:rsidR="00662F78" w:rsidRPr="00B85800" w:rsidRDefault="00662F78" w:rsidP="00DA6E7B">
            <w:r w:rsidRPr="00B85800">
              <w:t> </w:t>
            </w:r>
          </w:p>
        </w:tc>
        <w:tc>
          <w:tcPr>
            <w:tcW w:w="7020" w:type="dxa"/>
            <w:noWrap/>
            <w:hideMark/>
          </w:tcPr>
          <w:p w14:paraId="63D354F8" w14:textId="77777777" w:rsidR="00662F78" w:rsidRPr="00B85800" w:rsidRDefault="00662F78" w:rsidP="00DA6E7B">
            <w:r w:rsidRPr="00B85800">
              <w:t> </w:t>
            </w:r>
          </w:p>
        </w:tc>
        <w:tc>
          <w:tcPr>
            <w:tcW w:w="3320" w:type="dxa"/>
            <w:noWrap/>
            <w:hideMark/>
          </w:tcPr>
          <w:p w14:paraId="3D6F9BB7" w14:textId="77777777" w:rsidR="00662F78" w:rsidRPr="00B85800" w:rsidRDefault="00662F78" w:rsidP="00DA6E7B">
            <w:r w:rsidRPr="00B85800">
              <w:t> </w:t>
            </w:r>
          </w:p>
        </w:tc>
      </w:tr>
      <w:tr w:rsidR="00662F78" w:rsidRPr="00B85800" w14:paraId="4E06F790" w14:textId="77777777" w:rsidTr="00DA6E7B">
        <w:trPr>
          <w:trHeight w:val="300"/>
        </w:trPr>
        <w:tc>
          <w:tcPr>
            <w:tcW w:w="2380" w:type="dxa"/>
            <w:noWrap/>
            <w:hideMark/>
          </w:tcPr>
          <w:p w14:paraId="38AFEDA9" w14:textId="77777777" w:rsidR="00662F78" w:rsidRPr="00B85800" w:rsidRDefault="00662F78" w:rsidP="00DA6E7B">
            <w:r w:rsidRPr="00B85800">
              <w:t>Country B</w:t>
            </w:r>
          </w:p>
        </w:tc>
        <w:tc>
          <w:tcPr>
            <w:tcW w:w="3520" w:type="dxa"/>
            <w:noWrap/>
            <w:hideMark/>
          </w:tcPr>
          <w:p w14:paraId="503D50DF" w14:textId="77777777" w:rsidR="00662F78" w:rsidRPr="00B85800" w:rsidRDefault="00662F78" w:rsidP="00DA6E7B">
            <w:r w:rsidRPr="00B85800">
              <w:t> </w:t>
            </w:r>
          </w:p>
        </w:tc>
        <w:tc>
          <w:tcPr>
            <w:tcW w:w="7020" w:type="dxa"/>
            <w:noWrap/>
            <w:hideMark/>
          </w:tcPr>
          <w:p w14:paraId="5B546B1A" w14:textId="77777777" w:rsidR="00662F78" w:rsidRPr="00B85800" w:rsidRDefault="00662F78" w:rsidP="00DA6E7B">
            <w:r w:rsidRPr="00B85800">
              <w:t> </w:t>
            </w:r>
          </w:p>
        </w:tc>
        <w:tc>
          <w:tcPr>
            <w:tcW w:w="3320" w:type="dxa"/>
            <w:noWrap/>
            <w:hideMark/>
          </w:tcPr>
          <w:p w14:paraId="509DBA75" w14:textId="77777777" w:rsidR="00662F78" w:rsidRPr="00B85800" w:rsidRDefault="00662F78" w:rsidP="00DA6E7B">
            <w:r w:rsidRPr="00B85800">
              <w:t> </w:t>
            </w:r>
          </w:p>
        </w:tc>
      </w:tr>
      <w:tr w:rsidR="00662F78" w:rsidRPr="00B85800" w14:paraId="4A3A0773" w14:textId="77777777" w:rsidTr="00DA6E7B">
        <w:trPr>
          <w:trHeight w:val="300"/>
        </w:trPr>
        <w:tc>
          <w:tcPr>
            <w:tcW w:w="2380" w:type="dxa"/>
            <w:noWrap/>
            <w:hideMark/>
          </w:tcPr>
          <w:p w14:paraId="7C544014" w14:textId="77777777" w:rsidR="00662F78" w:rsidRPr="00B85800" w:rsidRDefault="00662F78" w:rsidP="00DA6E7B">
            <w:r w:rsidRPr="00B85800">
              <w:t>Country C</w:t>
            </w:r>
          </w:p>
        </w:tc>
        <w:tc>
          <w:tcPr>
            <w:tcW w:w="3520" w:type="dxa"/>
            <w:noWrap/>
            <w:hideMark/>
          </w:tcPr>
          <w:p w14:paraId="472B2744" w14:textId="77777777" w:rsidR="00662F78" w:rsidRPr="00B85800" w:rsidRDefault="00662F78" w:rsidP="00DA6E7B">
            <w:r w:rsidRPr="00B85800">
              <w:t> </w:t>
            </w:r>
          </w:p>
        </w:tc>
        <w:tc>
          <w:tcPr>
            <w:tcW w:w="7020" w:type="dxa"/>
            <w:noWrap/>
            <w:hideMark/>
          </w:tcPr>
          <w:p w14:paraId="5D8E3A09" w14:textId="77777777" w:rsidR="00662F78" w:rsidRPr="00B85800" w:rsidRDefault="00662F78" w:rsidP="00DA6E7B">
            <w:r w:rsidRPr="00B85800">
              <w:t> </w:t>
            </w:r>
          </w:p>
        </w:tc>
        <w:tc>
          <w:tcPr>
            <w:tcW w:w="3320" w:type="dxa"/>
            <w:noWrap/>
            <w:hideMark/>
          </w:tcPr>
          <w:p w14:paraId="34555F69" w14:textId="77777777" w:rsidR="00662F78" w:rsidRPr="00B85800" w:rsidRDefault="00662F78" w:rsidP="00DA6E7B">
            <w:r w:rsidRPr="00B85800">
              <w:t> </w:t>
            </w:r>
          </w:p>
        </w:tc>
      </w:tr>
      <w:tr w:rsidR="00662F78" w:rsidRPr="00B85800" w14:paraId="094CFE33" w14:textId="77777777" w:rsidTr="00DA6E7B">
        <w:trPr>
          <w:trHeight w:val="300"/>
        </w:trPr>
        <w:tc>
          <w:tcPr>
            <w:tcW w:w="2380" w:type="dxa"/>
            <w:noWrap/>
            <w:hideMark/>
          </w:tcPr>
          <w:p w14:paraId="2F3CAB7B" w14:textId="77777777" w:rsidR="00662F78" w:rsidRPr="00B85800" w:rsidRDefault="00662F78" w:rsidP="00DA6E7B">
            <w:r w:rsidRPr="00B85800">
              <w:t>Country D</w:t>
            </w:r>
          </w:p>
        </w:tc>
        <w:tc>
          <w:tcPr>
            <w:tcW w:w="3520" w:type="dxa"/>
            <w:noWrap/>
            <w:hideMark/>
          </w:tcPr>
          <w:p w14:paraId="458B6C51" w14:textId="77777777" w:rsidR="00662F78" w:rsidRPr="00B85800" w:rsidRDefault="00662F78" w:rsidP="00DA6E7B">
            <w:r w:rsidRPr="00B85800">
              <w:t> </w:t>
            </w:r>
          </w:p>
        </w:tc>
        <w:tc>
          <w:tcPr>
            <w:tcW w:w="7020" w:type="dxa"/>
            <w:noWrap/>
            <w:hideMark/>
          </w:tcPr>
          <w:p w14:paraId="10C74914" w14:textId="77777777" w:rsidR="00662F78" w:rsidRPr="00B85800" w:rsidRDefault="00662F78" w:rsidP="00DA6E7B">
            <w:r w:rsidRPr="00B85800">
              <w:t> </w:t>
            </w:r>
          </w:p>
        </w:tc>
        <w:tc>
          <w:tcPr>
            <w:tcW w:w="3320" w:type="dxa"/>
            <w:noWrap/>
            <w:hideMark/>
          </w:tcPr>
          <w:p w14:paraId="484B3C16" w14:textId="77777777" w:rsidR="00662F78" w:rsidRPr="00B85800" w:rsidRDefault="00662F78" w:rsidP="00DA6E7B">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as a result of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take into account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DA6E7B">
        <w:trPr>
          <w:trHeight w:val="300"/>
        </w:trPr>
        <w:tc>
          <w:tcPr>
            <w:tcW w:w="1370" w:type="dxa"/>
            <w:noWrap/>
            <w:hideMark/>
          </w:tcPr>
          <w:p w14:paraId="787CEE70" w14:textId="77777777" w:rsidR="00662F78" w:rsidRPr="00FE3D7B" w:rsidRDefault="00662F78" w:rsidP="00DA6E7B">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DA6E7B">
            <w:pPr>
              <w:rPr>
                <w:b/>
                <w:bCs/>
              </w:rPr>
            </w:pPr>
            <w:r w:rsidRPr="00FE3D7B">
              <w:rPr>
                <w:b/>
                <w:bCs/>
              </w:rPr>
              <w:t>Type of Financial Contribution (FC)*</w:t>
            </w:r>
          </w:p>
        </w:tc>
        <w:tc>
          <w:tcPr>
            <w:tcW w:w="3843" w:type="dxa"/>
            <w:noWrap/>
            <w:hideMark/>
          </w:tcPr>
          <w:p w14:paraId="49E4D255"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DA6E7B">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DA6E7B">
        <w:trPr>
          <w:trHeight w:val="300"/>
        </w:trPr>
        <w:tc>
          <w:tcPr>
            <w:tcW w:w="1370" w:type="dxa"/>
            <w:noWrap/>
            <w:hideMark/>
          </w:tcPr>
          <w:p w14:paraId="6738F5DA" w14:textId="77777777" w:rsidR="00662F78" w:rsidRPr="00FE3D7B" w:rsidRDefault="00662F78" w:rsidP="00DA6E7B">
            <w:r w:rsidRPr="00FE3D7B">
              <w:t>Country A</w:t>
            </w:r>
          </w:p>
        </w:tc>
        <w:tc>
          <w:tcPr>
            <w:tcW w:w="1977" w:type="dxa"/>
            <w:noWrap/>
            <w:hideMark/>
          </w:tcPr>
          <w:p w14:paraId="0F3C9998" w14:textId="77777777" w:rsidR="00662F78" w:rsidRPr="00FE3D7B" w:rsidRDefault="00662F78" w:rsidP="00DA6E7B">
            <w:r w:rsidRPr="00FE3D7B">
              <w:t> </w:t>
            </w:r>
          </w:p>
        </w:tc>
        <w:tc>
          <w:tcPr>
            <w:tcW w:w="3843" w:type="dxa"/>
            <w:noWrap/>
            <w:hideMark/>
          </w:tcPr>
          <w:p w14:paraId="22DD1730" w14:textId="77777777" w:rsidR="00662F78" w:rsidRPr="00FE3D7B" w:rsidRDefault="00662F78" w:rsidP="00DA6E7B">
            <w:r w:rsidRPr="00FE3D7B">
              <w:t> </w:t>
            </w:r>
          </w:p>
        </w:tc>
        <w:tc>
          <w:tcPr>
            <w:tcW w:w="1871" w:type="dxa"/>
            <w:noWrap/>
            <w:hideMark/>
          </w:tcPr>
          <w:p w14:paraId="16CF6468" w14:textId="77777777" w:rsidR="00662F78" w:rsidRPr="00FE3D7B" w:rsidRDefault="00662F78" w:rsidP="00DA6E7B">
            <w:r w:rsidRPr="00FE3D7B">
              <w:t> </w:t>
            </w:r>
          </w:p>
        </w:tc>
      </w:tr>
      <w:tr w:rsidR="00662F78" w:rsidRPr="00FE3D7B" w14:paraId="1B09F152" w14:textId="77777777" w:rsidTr="00DA6E7B">
        <w:trPr>
          <w:trHeight w:val="300"/>
        </w:trPr>
        <w:tc>
          <w:tcPr>
            <w:tcW w:w="1370" w:type="dxa"/>
            <w:noWrap/>
            <w:hideMark/>
          </w:tcPr>
          <w:p w14:paraId="4A46EE5A" w14:textId="77777777" w:rsidR="00662F78" w:rsidRPr="00FE3D7B" w:rsidRDefault="00662F78" w:rsidP="00DA6E7B">
            <w:r w:rsidRPr="00FE3D7B">
              <w:t>Country B</w:t>
            </w:r>
          </w:p>
        </w:tc>
        <w:tc>
          <w:tcPr>
            <w:tcW w:w="1977" w:type="dxa"/>
            <w:noWrap/>
            <w:hideMark/>
          </w:tcPr>
          <w:p w14:paraId="1E32DDEC" w14:textId="77777777" w:rsidR="00662F78" w:rsidRPr="00FE3D7B" w:rsidRDefault="00662F78" w:rsidP="00DA6E7B">
            <w:r w:rsidRPr="00FE3D7B">
              <w:t> </w:t>
            </w:r>
          </w:p>
        </w:tc>
        <w:tc>
          <w:tcPr>
            <w:tcW w:w="3843" w:type="dxa"/>
            <w:noWrap/>
            <w:hideMark/>
          </w:tcPr>
          <w:p w14:paraId="20785771" w14:textId="77777777" w:rsidR="00662F78" w:rsidRPr="00FE3D7B" w:rsidRDefault="00662F78" w:rsidP="00DA6E7B">
            <w:r w:rsidRPr="00FE3D7B">
              <w:t> </w:t>
            </w:r>
          </w:p>
        </w:tc>
        <w:tc>
          <w:tcPr>
            <w:tcW w:w="1871" w:type="dxa"/>
            <w:noWrap/>
            <w:hideMark/>
          </w:tcPr>
          <w:p w14:paraId="43BF4013" w14:textId="77777777" w:rsidR="00662F78" w:rsidRPr="00FE3D7B" w:rsidRDefault="00662F78" w:rsidP="00DA6E7B">
            <w:r w:rsidRPr="00FE3D7B">
              <w:t> </w:t>
            </w:r>
          </w:p>
        </w:tc>
      </w:tr>
      <w:tr w:rsidR="00662F78" w:rsidRPr="00FE3D7B" w14:paraId="0F623FAF" w14:textId="77777777" w:rsidTr="00DA6E7B">
        <w:trPr>
          <w:trHeight w:val="300"/>
        </w:trPr>
        <w:tc>
          <w:tcPr>
            <w:tcW w:w="1370" w:type="dxa"/>
            <w:noWrap/>
            <w:hideMark/>
          </w:tcPr>
          <w:p w14:paraId="677B9726" w14:textId="77777777" w:rsidR="00662F78" w:rsidRPr="00FE3D7B" w:rsidRDefault="00662F78" w:rsidP="00DA6E7B">
            <w:r w:rsidRPr="00FE3D7B">
              <w:t>Country C</w:t>
            </w:r>
          </w:p>
        </w:tc>
        <w:tc>
          <w:tcPr>
            <w:tcW w:w="1977" w:type="dxa"/>
            <w:noWrap/>
            <w:hideMark/>
          </w:tcPr>
          <w:p w14:paraId="0B628E22" w14:textId="77777777" w:rsidR="00662F78" w:rsidRPr="00FE3D7B" w:rsidRDefault="00662F78" w:rsidP="00DA6E7B">
            <w:r w:rsidRPr="00FE3D7B">
              <w:t> </w:t>
            </w:r>
          </w:p>
        </w:tc>
        <w:tc>
          <w:tcPr>
            <w:tcW w:w="3843" w:type="dxa"/>
            <w:noWrap/>
            <w:hideMark/>
          </w:tcPr>
          <w:p w14:paraId="5EF37575" w14:textId="77777777" w:rsidR="00662F78" w:rsidRPr="00FE3D7B" w:rsidRDefault="00662F78" w:rsidP="00DA6E7B">
            <w:r w:rsidRPr="00FE3D7B">
              <w:t> </w:t>
            </w:r>
          </w:p>
        </w:tc>
        <w:tc>
          <w:tcPr>
            <w:tcW w:w="1871" w:type="dxa"/>
            <w:noWrap/>
            <w:hideMark/>
          </w:tcPr>
          <w:p w14:paraId="3CEDF1CE" w14:textId="77777777" w:rsidR="00662F78" w:rsidRPr="00FE3D7B" w:rsidRDefault="00662F78" w:rsidP="00DA6E7B">
            <w:r w:rsidRPr="00FE3D7B">
              <w:t> </w:t>
            </w:r>
          </w:p>
        </w:tc>
      </w:tr>
      <w:tr w:rsidR="00662F78" w:rsidRPr="00FE3D7B" w14:paraId="6F2299B9" w14:textId="77777777" w:rsidTr="00DA6E7B">
        <w:trPr>
          <w:trHeight w:val="300"/>
        </w:trPr>
        <w:tc>
          <w:tcPr>
            <w:tcW w:w="1370" w:type="dxa"/>
            <w:noWrap/>
            <w:hideMark/>
          </w:tcPr>
          <w:p w14:paraId="4731D9DE" w14:textId="77777777" w:rsidR="00662F78" w:rsidRPr="00FE3D7B" w:rsidRDefault="00662F78" w:rsidP="00DA6E7B">
            <w:r w:rsidRPr="00FE3D7B">
              <w:t>Country D</w:t>
            </w:r>
          </w:p>
        </w:tc>
        <w:tc>
          <w:tcPr>
            <w:tcW w:w="1977" w:type="dxa"/>
            <w:noWrap/>
            <w:hideMark/>
          </w:tcPr>
          <w:p w14:paraId="5E7FE374" w14:textId="77777777" w:rsidR="00662F78" w:rsidRPr="00FE3D7B" w:rsidRDefault="00662F78" w:rsidP="00DA6E7B">
            <w:r w:rsidRPr="00FE3D7B">
              <w:t> </w:t>
            </w:r>
          </w:p>
        </w:tc>
        <w:tc>
          <w:tcPr>
            <w:tcW w:w="3843" w:type="dxa"/>
            <w:noWrap/>
            <w:hideMark/>
          </w:tcPr>
          <w:p w14:paraId="6B45AFC1" w14:textId="77777777" w:rsidR="00662F78" w:rsidRPr="00FE3D7B" w:rsidRDefault="00662F78" w:rsidP="00DA6E7B">
            <w:r w:rsidRPr="00FE3D7B">
              <w:t> </w:t>
            </w:r>
          </w:p>
        </w:tc>
        <w:tc>
          <w:tcPr>
            <w:tcW w:w="1871" w:type="dxa"/>
            <w:noWrap/>
            <w:hideMark/>
          </w:tcPr>
          <w:p w14:paraId="6B747E6A" w14:textId="77777777" w:rsidR="00662F78" w:rsidRPr="00FE3D7B" w:rsidRDefault="00662F78" w:rsidP="00DA6E7B">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in particular refer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Possible Positive Effects  - ( Section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3FB3F2FE"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Content>
          <w:r w:rsidR="007329AE">
            <w:rPr>
              <w:szCs w:val="22"/>
              <w:highlight w:val="lightGray"/>
            </w:rPr>
            <w:t>Accreditation Management Software and Associated Services for the University of Limerick (UL)</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____________________________  this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727EF565" w:rsidR="003C0FB1" w:rsidRPr="00CB5B77" w:rsidRDefault="00000000"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Content>
          <w:r w:rsidR="00851966">
            <w:rPr>
              <w:highlight w:val="lightGray"/>
            </w:rPr>
            <w:t>The University of Limerick</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21ED0935"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Content>
          <w:r w:rsidR="007329AE">
            <w:rPr>
              <w:szCs w:val="22"/>
              <w:highlight w:val="lightGray"/>
            </w:rPr>
            <w:t>Accreditation Management Software and Associated Services for the University of Limerick (UL)</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Content>
          <w:r w:rsidRPr="00830A49">
            <w:rPr>
              <w:highlight w:val="lightGray"/>
            </w:rPr>
            <w:t>[date e.g. 2nd]</w:t>
          </w:r>
        </w:sdtContent>
      </w:sdt>
      <w:r w:rsidRPr="00830A49">
        <w:t xml:space="preserve"> day of </w:t>
      </w:r>
      <w:sdt>
        <w:sdtPr>
          <w:id w:val="1406406"/>
          <w:placeholder>
            <w:docPart w:val="8901D191F8114F88B2426FBE50455036"/>
          </w:placeholder>
        </w:sdtPr>
        <w:sdtContent>
          <w:r w:rsidRPr="00830A49">
            <w:rPr>
              <w:highlight w:val="lightGray"/>
            </w:rPr>
            <w:t>[</w:t>
          </w:r>
          <w:sdt>
            <w:sdtPr>
              <w:rPr>
                <w:highlight w:val="lightGray"/>
              </w:rPr>
              <w:id w:val="1406403"/>
              <w:placeholder>
                <w:docPart w:val="8901D191F8114F88B2426FBE50455036"/>
              </w:placeholder>
            </w:sdtPr>
            <w:sdtContent>
              <w:r w:rsidRPr="00830A49">
                <w:rPr>
                  <w:highlight w:val="lightGray"/>
                </w:rPr>
                <w:t>month]</w:t>
              </w:r>
            </w:sdtContent>
          </w:sdt>
        </w:sdtContent>
      </w:sdt>
      <w:r w:rsidRPr="00830A49">
        <w:t xml:space="preserve"> 20</w:t>
      </w:r>
      <w:sdt>
        <w:sdtPr>
          <w:id w:val="1406404"/>
          <w:placeholder>
            <w:docPart w:val="8901D191F8114F88B2426FBE50455036"/>
          </w:placeholder>
        </w:sdtPr>
        <w:sdtContent>
          <w:r w:rsidRPr="00830A49">
            <w:rPr>
              <w:highlight w:val="lightGray"/>
            </w:rPr>
            <w:t>[year]</w:t>
          </w:r>
        </w:sdtContent>
      </w:sdt>
      <w:r w:rsidRPr="00830A49">
        <w:t xml:space="preserve"> BETWEEN:</w:t>
      </w:r>
    </w:p>
    <w:p w14:paraId="538D312F" w14:textId="1C112D72" w:rsidR="003C0FB1" w:rsidRDefault="00000000"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Content>
          <w:r w:rsidR="00851966">
            <w:rPr>
              <w:highlight w:val="lightGray"/>
            </w:rPr>
            <w:t>The University of Limerick</w:t>
          </w:r>
        </w:sdtContent>
      </w:sdt>
      <w:r w:rsidR="003C0FB1" w:rsidRPr="000E5DB7">
        <w:t xml:space="preserve">, of </w:t>
      </w:r>
      <w:bookmarkStart w:id="22"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2"/>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000000" w:rsidP="003C0FB1">
      <w:pPr>
        <w:spacing w:after="200"/>
        <w:jc w:val="both"/>
      </w:pPr>
      <w:sdt>
        <w:sdtPr>
          <w:rPr>
            <w:highlight w:val="lightGray"/>
          </w:rPr>
          <w:id w:val="2082614"/>
          <w:placeholder>
            <w:docPart w:val="E5B87B3FD9CB4E93885F5503286AB1BB"/>
          </w:placeholder>
        </w:sdt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2"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3" w:name="Text39"/>
            <w:r w:rsidR="00C93669">
              <w:instrText xml:space="preserve"> FORMTEXT </w:instrText>
            </w:r>
            <w:r w:rsidR="00C93669">
              <w:fldChar w:fldCharType="separate"/>
            </w:r>
            <w:r w:rsidR="00C93669">
              <w:rPr>
                <w:noProof/>
              </w:rPr>
              <w:t>[address of contact person]</w:t>
            </w:r>
            <w:r w:rsidR="00C93669">
              <w:fldChar w:fldCharType="end"/>
            </w:r>
            <w:bookmarkEnd w:id="23"/>
            <w:r w:rsidRPr="000E5DB7">
              <w:t xml:space="preserve">; the Contractor’s Contact is </w:t>
            </w:r>
            <w:sdt>
              <w:sdtPr>
                <w:rPr>
                  <w:highlight w:val="lightGray"/>
                </w:rPr>
                <w:id w:val="2082631"/>
              </w:sdt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4"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4"/>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5"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5"/>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t>E.</w:t>
            </w:r>
          </w:p>
        </w:tc>
        <w:tc>
          <w:tcPr>
            <w:tcW w:w="9540" w:type="dxa"/>
            <w:gridSpan w:val="2"/>
          </w:tcPr>
          <w:p w14:paraId="7587323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6"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6"/>
          </w:p>
          <w:p w14:paraId="7F12D406"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000000"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Prior to publication please ensure to insert amounts/figures where applicable.  When finished, delete these instructions.</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7777777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49654599"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7"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27"/>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74E53773"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sidR="00397759">
              <w:rPr>
                <w:noProof/>
                <w:szCs w:val="22"/>
              </w:rPr>
              <w:t>10%</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8" w:name="Text145"/>
            <w:r>
              <w:instrText xml:space="preserve"> FORMTEXT </w:instrText>
            </w:r>
            <w:r>
              <w:fldChar w:fldCharType="separate"/>
            </w:r>
            <w:r w:rsidR="00397759">
              <w:rPr>
                <w:noProof/>
              </w:rPr>
              <w:t>100%</w:t>
            </w:r>
            <w:r>
              <w:fldChar w:fldCharType="end"/>
            </w:r>
            <w:bookmarkEnd w:id="28"/>
            <w:r w:rsidR="00394603" w:rsidRPr="000E5DB7">
              <w:t xml:space="preserve"> per cent of the Charges. In such event the Client shall identify the particular Services </w:t>
            </w:r>
            <w:r w:rsidR="00394603" w:rsidRPr="000E5DB7">
              <w:lastRenderedPageBreak/>
              <w:t>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t>G.</w:t>
            </w:r>
          </w:p>
        </w:tc>
        <w:tc>
          <w:tcPr>
            <w:tcW w:w="8311" w:type="dxa"/>
          </w:tcPr>
          <w:p w14:paraId="106874FD" w14:textId="77777777"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77777777"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29" w:name="Text43"/>
            <w:r w:rsidR="001F7FC2">
              <w:instrText xml:space="preserve">FORMTEXT </w:instrText>
            </w:r>
            <w:r w:rsidR="001F7FC2">
              <w:fldChar w:fldCharType="separate"/>
            </w:r>
            <w:r w:rsidR="001F7FC2">
              <w:rPr>
                <w:noProof/>
              </w:rPr>
              <w:t>[insert amount]</w:t>
            </w:r>
            <w:r w:rsidR="001F7FC2">
              <w:fldChar w:fldCharType="end"/>
            </w:r>
            <w:bookmarkEnd w:id="29"/>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lastRenderedPageBreak/>
              <w:t>C.</w:t>
            </w:r>
          </w:p>
        </w:tc>
        <w:tc>
          <w:tcPr>
            <w:tcW w:w="9540" w:type="dxa"/>
            <w:gridSpan w:val="2"/>
          </w:tcPr>
          <w:p w14:paraId="3A0FB97F"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2E555093"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30" w:name="Text146"/>
            <w:r w:rsidR="00B625AA">
              <w:instrText xml:space="preserve"> FORMTEXT </w:instrText>
            </w:r>
            <w:r w:rsidR="00B625AA">
              <w:fldChar w:fldCharType="separate"/>
            </w:r>
            <w:r w:rsidR="00397759">
              <w:t>thirty (</w:t>
            </w:r>
            <w:r w:rsidR="00397759">
              <w:rPr>
                <w:noProof/>
              </w:rPr>
              <w:t>30)</w:t>
            </w:r>
            <w:r w:rsidR="00B625AA">
              <w:fldChar w:fldCharType="end"/>
            </w:r>
            <w:bookmarkEnd w:id="30"/>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w:t>
            </w:r>
            <w:r w:rsidRPr="000E5DB7">
              <w:lastRenderedPageBreak/>
              <w:t>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7813AB9A"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1" w:name="Text147"/>
            <w:r w:rsidR="00B625AA">
              <w:instrText xml:space="preserve"> FORMTEXT </w:instrText>
            </w:r>
            <w:r w:rsidR="00B625AA">
              <w:fldChar w:fldCharType="separate"/>
            </w:r>
            <w:r w:rsidR="00397759">
              <w:t>fourteen (14) days</w:t>
            </w:r>
            <w:r w:rsidR="00B625AA">
              <w:fldChar w:fldCharType="end"/>
            </w:r>
            <w:bookmarkEnd w:id="31"/>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397759">
              <w:rPr>
                <w:noProof/>
              </w:rPr>
              <w:t>fourteen (14)</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lastRenderedPageBreak/>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lastRenderedPageBreak/>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w:t>
      </w:r>
      <w:r w:rsidRPr="001F7FC2">
        <w:rPr>
          <w:szCs w:val="22"/>
        </w:rPr>
        <w:lastRenderedPageBreak/>
        <w:t>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w:t>
            </w:r>
            <w:r w:rsidRPr="000E5DB7">
              <w:lastRenderedPageBreak/>
              <w:t xml:space="preserve">(Subcontractor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lastRenderedPageBreak/>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6D6A5F96" w14:textId="77777777" w:rsidR="007A603E" w:rsidRPr="006A7016" w:rsidRDefault="00FC4084" w:rsidP="007A603E">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w:t>
          </w:r>
          <w:r w:rsidR="007A603E" w:rsidRPr="006A7016">
            <w:rPr>
              <w:rFonts w:asciiTheme="minorHAnsi" w:eastAsiaTheme="minorHAnsi" w:hAnsiTheme="minorHAnsi" w:cstheme="minorBidi"/>
              <w:szCs w:val="22"/>
              <w:lang w:val="en-IE"/>
            </w:rPr>
            <w:t>process that Personal Data only on the written instructions of the Client;</w:t>
          </w:r>
        </w:p>
        <w:p w14:paraId="62827FA9" w14:textId="24E1E2A6" w:rsidR="00FC4084" w:rsidRPr="006A7016" w:rsidRDefault="00FC4084" w:rsidP="007A603E">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6F4B27D9" w14:textId="77777777" w:rsidR="00635333" w:rsidRPr="006A7016" w:rsidRDefault="00635333" w:rsidP="00635333">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3144AB9D" w14:textId="77777777" w:rsidR="00635333" w:rsidRPr="006A7016" w:rsidRDefault="00635333" w:rsidP="00635333">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32788293" w14:textId="77777777" w:rsidR="00635333" w:rsidRPr="006A7016" w:rsidRDefault="00635333" w:rsidP="00635333">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54360164" w14:textId="77777777" w:rsidR="00635333" w:rsidRPr="006A7016" w:rsidRDefault="00635333" w:rsidP="00635333">
          <w:pPr>
            <w:spacing w:after="160" w:line="259" w:lineRule="auto"/>
            <w:ind w:left="720" w:right="-108"/>
            <w:contextualSpacing/>
            <w:jc w:val="both"/>
            <w:rPr>
              <w:rFonts w:asciiTheme="minorHAnsi" w:eastAsiaTheme="minorHAnsi" w:hAnsiTheme="minorHAnsi" w:cstheme="minorBidi"/>
              <w:szCs w:val="22"/>
              <w:lang w:val="en-IE"/>
            </w:rPr>
          </w:pPr>
        </w:p>
        <w:p w14:paraId="36E037D0" w14:textId="77777777" w:rsidR="00635333" w:rsidRPr="006A7016" w:rsidRDefault="00635333" w:rsidP="00635333">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52CA0246" w14:textId="77777777" w:rsidR="00635333" w:rsidRPr="006A7016" w:rsidRDefault="00635333" w:rsidP="00635333">
          <w:pPr>
            <w:ind w:left="720"/>
            <w:contextualSpacing/>
            <w:jc w:val="both"/>
            <w:rPr>
              <w:rFonts w:asciiTheme="minorHAnsi" w:eastAsiaTheme="minorHAnsi" w:hAnsiTheme="minorHAnsi" w:cstheme="minorBidi"/>
              <w:szCs w:val="22"/>
              <w:lang w:val="en-IE"/>
            </w:rPr>
          </w:pPr>
        </w:p>
        <w:p w14:paraId="2AC61DDC" w14:textId="77777777" w:rsidR="00635333" w:rsidRPr="006A7016" w:rsidRDefault="00635333" w:rsidP="00635333">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0D744004" w14:textId="77777777" w:rsidR="00635333" w:rsidRPr="006A7016" w:rsidRDefault="00635333" w:rsidP="00635333">
          <w:pPr>
            <w:ind w:left="720"/>
            <w:contextualSpacing/>
            <w:jc w:val="both"/>
            <w:rPr>
              <w:rFonts w:asciiTheme="minorHAnsi" w:eastAsiaTheme="minorHAnsi" w:hAnsiTheme="minorHAnsi" w:cstheme="minorBidi"/>
              <w:szCs w:val="22"/>
              <w:lang w:val="en-IE"/>
            </w:rPr>
          </w:pPr>
        </w:p>
        <w:p w14:paraId="3FC88AAE" w14:textId="77777777" w:rsidR="00635333" w:rsidRPr="006A7016" w:rsidRDefault="00635333" w:rsidP="00635333">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0B7D1C04" w14:textId="77777777" w:rsidR="00635333" w:rsidRPr="006A7016" w:rsidRDefault="00635333" w:rsidP="00635333">
          <w:pPr>
            <w:ind w:left="720"/>
            <w:contextualSpacing/>
            <w:jc w:val="both"/>
            <w:rPr>
              <w:rFonts w:asciiTheme="minorHAnsi" w:eastAsiaTheme="minorHAnsi" w:hAnsiTheme="minorHAnsi" w:cstheme="minorBidi"/>
              <w:szCs w:val="22"/>
              <w:lang w:val="en-IE"/>
            </w:rPr>
          </w:pPr>
        </w:p>
        <w:p w14:paraId="59A88105" w14:textId="77777777" w:rsidR="00635333" w:rsidRPr="006A7016" w:rsidRDefault="00635333" w:rsidP="00635333">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306A862B" w14:textId="77777777" w:rsidR="00635333" w:rsidRPr="006A7016" w:rsidRDefault="00635333" w:rsidP="00635333">
          <w:pPr>
            <w:ind w:left="720"/>
            <w:contextualSpacing/>
            <w:jc w:val="both"/>
            <w:rPr>
              <w:rFonts w:asciiTheme="minorHAnsi" w:eastAsiaTheme="minorHAnsi" w:hAnsiTheme="minorHAnsi" w:cstheme="minorBidi"/>
              <w:szCs w:val="22"/>
              <w:lang w:val="en-IE"/>
            </w:rPr>
          </w:pPr>
        </w:p>
        <w:p w14:paraId="01A9E1F0" w14:textId="77777777" w:rsidR="00635333" w:rsidRPr="006A7016" w:rsidRDefault="00635333" w:rsidP="00635333">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6D4D5E25" w14:textId="77777777" w:rsidR="00635333" w:rsidRPr="006A7016" w:rsidRDefault="00635333" w:rsidP="00635333">
          <w:pPr>
            <w:ind w:left="720"/>
            <w:contextualSpacing/>
            <w:jc w:val="both"/>
            <w:rPr>
              <w:rFonts w:asciiTheme="minorHAnsi" w:eastAsiaTheme="minorHAnsi" w:hAnsiTheme="minorHAnsi" w:cstheme="minorBidi"/>
              <w:szCs w:val="22"/>
              <w:lang w:val="en-IE"/>
            </w:rPr>
          </w:pPr>
        </w:p>
        <w:p w14:paraId="4C21A6DB" w14:textId="77777777" w:rsidR="00635333" w:rsidRPr="006A7016" w:rsidRDefault="00635333" w:rsidP="00635333">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420AF6DA" w14:textId="77777777" w:rsidR="00635333" w:rsidRPr="006A7016" w:rsidRDefault="00635333" w:rsidP="00635333">
          <w:pPr>
            <w:ind w:left="720"/>
            <w:contextualSpacing/>
            <w:jc w:val="both"/>
            <w:rPr>
              <w:rFonts w:asciiTheme="minorHAnsi" w:eastAsiaTheme="minorHAnsi" w:hAnsiTheme="minorHAnsi" w:cstheme="minorBidi"/>
              <w:szCs w:val="22"/>
              <w:lang w:val="en-IE"/>
            </w:rPr>
          </w:pPr>
        </w:p>
        <w:p w14:paraId="39ACD420" w14:textId="77777777" w:rsidR="00635333" w:rsidRPr="006A7016" w:rsidRDefault="00635333" w:rsidP="00635333">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36529BAE" w14:textId="77777777" w:rsidR="00635333" w:rsidRPr="006A7016" w:rsidRDefault="00635333" w:rsidP="00635333">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2B23B3" w14:textId="77777777" w:rsidR="00635333" w:rsidRPr="006A7016" w:rsidRDefault="00635333" w:rsidP="00635333">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04055A6E" w14:textId="77777777" w:rsidR="00635333" w:rsidRDefault="00635333" w:rsidP="00635333">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5C6ADD9D" w14:textId="77777777" w:rsidR="00635333" w:rsidRPr="0061100A" w:rsidRDefault="00635333" w:rsidP="00635333">
          <w:pPr>
            <w:pStyle w:val="ListParagraph"/>
            <w:numPr>
              <w:ilvl w:val="0"/>
              <w:numId w:val="11"/>
            </w:numPr>
            <w:rPr>
              <w:rFonts w:asciiTheme="minorHAnsi" w:hAnsiTheme="minorHAnsi"/>
              <w:color w:val="FF0000"/>
              <w:szCs w:val="22"/>
              <w:lang w:val="en-IE"/>
            </w:rPr>
          </w:pPr>
          <w:r w:rsidRPr="0061100A">
            <w:rPr>
              <w:color w:val="FF0000"/>
            </w:rPr>
            <w:t>(IF YOU ARE NOT CONSENTING TO A THIRD PARTY PROCESSOR – DELETE IF NOT IN USE)</w:t>
          </w:r>
        </w:p>
        <w:p w14:paraId="0AC4BDF5" w14:textId="77777777" w:rsidR="00635333" w:rsidRDefault="00635333" w:rsidP="00635333">
          <w:pPr>
            <w:spacing w:after="160" w:line="259" w:lineRule="auto"/>
            <w:ind w:left="720" w:right="-108"/>
            <w:contextualSpacing/>
            <w:jc w:val="both"/>
            <w:rPr>
              <w:rFonts w:asciiTheme="minorHAnsi" w:eastAsiaTheme="minorHAnsi" w:hAnsiTheme="minorHAnsi" w:cstheme="minorBidi"/>
              <w:szCs w:val="22"/>
              <w:lang w:val="en-IE"/>
            </w:rPr>
          </w:pPr>
        </w:p>
        <w:p w14:paraId="38B82563" w14:textId="77777777" w:rsidR="00635333" w:rsidRDefault="00635333" w:rsidP="00635333">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0B7F2873" w14:textId="77777777" w:rsidR="00635333" w:rsidRDefault="00635333" w:rsidP="00635333">
          <w:pPr>
            <w:spacing w:after="160" w:line="259" w:lineRule="auto"/>
            <w:ind w:left="720" w:right="-108"/>
            <w:contextualSpacing/>
            <w:jc w:val="both"/>
            <w:rPr>
              <w:rFonts w:asciiTheme="minorHAnsi" w:eastAsiaTheme="minorHAnsi" w:hAnsiTheme="minorHAnsi" w:cstheme="minorBidi"/>
              <w:szCs w:val="22"/>
              <w:lang w:val="en-IE"/>
            </w:rPr>
          </w:pPr>
        </w:p>
        <w:p w14:paraId="283F8351" w14:textId="77777777" w:rsidR="00635333" w:rsidRPr="00FC4084" w:rsidRDefault="00635333" w:rsidP="00635333">
          <w:pPr>
            <w:rPr>
              <w:rFonts w:asciiTheme="minorHAnsi" w:hAnsiTheme="minorHAnsi"/>
              <w:color w:val="FF0000"/>
              <w:szCs w:val="22"/>
              <w:lang w:val="en-IE"/>
            </w:rPr>
          </w:pPr>
          <w:r w:rsidRPr="00FC4084">
            <w:rPr>
              <w:color w:val="FF0000"/>
            </w:rPr>
            <w:t>(OR IF USING A THIRD PARTY PROCESSOR – DELETE IF NOT IN USE)</w:t>
          </w:r>
        </w:p>
        <w:p w14:paraId="279D9577" w14:textId="77777777" w:rsidR="00635333" w:rsidRPr="006A7016" w:rsidRDefault="00635333" w:rsidP="00635333">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637BC44E" w14:textId="77777777" w:rsidR="00635333" w:rsidRPr="006A7016" w:rsidRDefault="00635333" w:rsidP="00635333">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1E26C884" w14:textId="77777777" w:rsidR="00635333" w:rsidRPr="006A7016" w:rsidRDefault="00635333" w:rsidP="00635333">
          <w:pPr>
            <w:ind w:left="720"/>
            <w:contextualSpacing/>
            <w:jc w:val="both"/>
            <w:rPr>
              <w:rFonts w:asciiTheme="minorHAnsi" w:eastAsiaTheme="minorHAnsi" w:hAnsiTheme="minorHAnsi" w:cstheme="minorBidi"/>
              <w:szCs w:val="22"/>
              <w:lang w:val="en-IE"/>
            </w:rPr>
          </w:pPr>
        </w:p>
        <w:p w14:paraId="50E7442C" w14:textId="77777777" w:rsidR="00635333" w:rsidRPr="006A7016" w:rsidRDefault="00635333" w:rsidP="00635333">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35333">
          <w:pPr>
            <w:spacing w:after="0"/>
          </w:pPr>
        </w:p>
        <w:p w14:paraId="2A055D08" w14:textId="77777777" w:rsidR="00AC4D66" w:rsidRPr="005D57EC" w:rsidRDefault="00000000"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Content>
        <w:p w14:paraId="2322A2A6" w14:textId="0E9B4F05" w:rsidR="009F015F" w:rsidRPr="009F015F" w:rsidRDefault="009F015F" w:rsidP="00E26822">
          <w:pPr>
            <w:spacing w:after="0"/>
          </w:pPr>
        </w:p>
        <w:p w14:paraId="7C40B245" w14:textId="02C67A13" w:rsidR="001F7FC2" w:rsidRPr="009F015F" w:rsidRDefault="00000000" w:rsidP="00CC7906">
          <w:pPr>
            <w:spacing w:after="0"/>
            <w:rPr>
              <w:i/>
              <w:iCs/>
              <w:noProof/>
            </w:rPr>
          </w:pP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000000"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Content>
        <w:sdt>
          <w:sdtPr>
            <w:rPr>
              <w:color w:val="FF0000"/>
              <w:szCs w:val="22"/>
              <w:highlight w:val="cyan"/>
            </w:rPr>
            <w:id w:val="1899244634"/>
            <w:placeholder>
              <w:docPart w:val="9159A25A66F743BB8693B50BEFB61ED9"/>
            </w:placeholder>
          </w:sdt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2"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2"/>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3"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3"/>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60"/>
                <w:gridCol w:w="8266"/>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1D57A89"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4"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4"/>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5"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5"/>
                    <w:r w:rsidRPr="00BE4EBF">
                      <w:rPr>
                        <w:szCs w:val="22"/>
                      </w:rPr>
                      <w:t xml:space="preserve"> (the “RFT”) the Contracting Authority invited tenders (“Tenders”) for the provision of the </w:t>
                    </w:r>
                    <w:r w:rsidRPr="00BE4EBF">
                      <w:rPr>
                        <w:szCs w:val="22"/>
                        <w:highlight w:val="lightGray"/>
                      </w:rPr>
                      <w:t>Services</w:t>
                    </w:r>
                    <w:r w:rsidRPr="00BE4EBF">
                      <w:rPr>
                        <w:szCs w:val="22"/>
                      </w:rPr>
                      <w:t xml:space="preserve"> described in Appendix 1 to the RFT (the </w:t>
                    </w:r>
                    <w:r w:rsidRPr="00BE4EBF">
                      <w:rPr>
                        <w:szCs w:val="22"/>
                        <w:highlight w:val="lightGray"/>
                      </w:rPr>
                      <w:t>“Services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6"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6"/>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04A016BD"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w:t>
                    </w:r>
                    <w:r w:rsidRPr="00BE4EBF">
                      <w:rPr>
                        <w:rFonts w:asciiTheme="minorHAnsi" w:eastAsiaTheme="minorHAnsi" w:hAnsiTheme="minorHAnsi" w:cstheme="minorBidi"/>
                        <w:szCs w:val="22"/>
                        <w:lang w:val="en-IE"/>
                      </w:rPr>
                      <w:lastRenderedPageBreak/>
                      <w:t>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6D162A97" w14:textId="77777777" w:rsidTr="00385542">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4" w:type="pct"/>
                    <w:gridSpan w:val="2"/>
                  </w:tcPr>
                  <w:p w14:paraId="744A9A81"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67DC12DD" w14:textId="77777777" w:rsidTr="00385542">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4"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r w:rsidRPr="00BE4EBF">
                      <w:rPr>
                        <w:szCs w:val="22"/>
                      </w:rPr>
                      <w:t>i</w:t>
                    </w:r>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385542" w:rsidRPr="00BE4EBF" w14:paraId="1A805153" w14:textId="77777777" w:rsidTr="00385542">
                <w:tc>
                  <w:tcPr>
                    <w:tcW w:w="387" w:type="pct"/>
                  </w:tcPr>
                  <w:p w14:paraId="68FC7170" w14:textId="77777777" w:rsidR="00385542" w:rsidRPr="00BE4EBF" w:rsidRDefault="00385542" w:rsidP="00740063">
                    <w:pPr>
                      <w:jc w:val="both"/>
                      <w:rPr>
                        <w:color w:val="333399"/>
                      </w:rPr>
                    </w:pPr>
                    <w:r w:rsidRPr="00BE4EBF">
                      <w:rPr>
                        <w:color w:val="333399"/>
                      </w:rPr>
                      <w:t>10.</w:t>
                    </w:r>
                  </w:p>
                  <w:p w14:paraId="3798C1CF" w14:textId="77777777" w:rsidR="00385542" w:rsidRPr="00BE4EBF" w:rsidRDefault="00385542" w:rsidP="00740063">
                    <w:pPr>
                      <w:jc w:val="both"/>
                      <w:rPr>
                        <w:color w:val="333399"/>
                      </w:rPr>
                    </w:pPr>
                  </w:p>
                  <w:p w14:paraId="7A500028" w14:textId="77777777" w:rsidR="00385542" w:rsidRPr="00BE4EBF" w:rsidRDefault="00385542" w:rsidP="00740063">
                    <w:pPr>
                      <w:jc w:val="both"/>
                      <w:rPr>
                        <w:color w:val="333399"/>
                      </w:rPr>
                    </w:pPr>
                  </w:p>
                  <w:p w14:paraId="6A22F631" w14:textId="77777777" w:rsidR="00385542" w:rsidRPr="00385542" w:rsidRDefault="00385542" w:rsidP="00740063">
                    <w:pPr>
                      <w:jc w:val="both"/>
                      <w:rPr>
                        <w:color w:val="333399"/>
                      </w:rPr>
                    </w:pPr>
                    <w:r w:rsidRPr="00BE4EBF">
                      <w:rPr>
                        <w:color w:val="333399"/>
                      </w:rPr>
                      <w:t>11.</w:t>
                    </w:r>
                  </w:p>
                </w:tc>
                <w:tc>
                  <w:tcPr>
                    <w:tcW w:w="4613" w:type="pct"/>
                    <w:gridSpan w:val="5"/>
                  </w:tcPr>
                  <w:p w14:paraId="5A4B92C9" w14:textId="77777777" w:rsidR="00385542" w:rsidRPr="00BE4EBF" w:rsidRDefault="00385542" w:rsidP="00740063">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04B12D2" w14:textId="77777777" w:rsidR="00385542" w:rsidRPr="00BE4EBF" w:rsidRDefault="00385542" w:rsidP="00385542">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B1DC80B" w14:textId="77777777" w:rsidR="00385542" w:rsidRPr="00BE4EBF" w:rsidRDefault="00385542" w:rsidP="00385542">
                    <w:pPr>
                      <w:jc w:val="both"/>
                      <w:rPr>
                        <w:szCs w:val="22"/>
                      </w:rPr>
                    </w:pPr>
                    <w:r w:rsidRPr="00BE4EBF">
                      <w:rPr>
                        <w:szCs w:val="22"/>
                      </w:rPr>
                      <w:t xml:space="preserve">“Data Controller” has the meaning given under the Data Protection Laws; </w:t>
                    </w:r>
                  </w:p>
                  <w:p w14:paraId="40905252" w14:textId="77777777" w:rsidR="00385542" w:rsidRPr="00BE4EBF" w:rsidRDefault="00385542" w:rsidP="00385542">
                    <w:pPr>
                      <w:jc w:val="both"/>
                      <w:rPr>
                        <w:szCs w:val="22"/>
                      </w:rPr>
                    </w:pPr>
                    <w:r w:rsidRPr="00BE4EBF">
                      <w:rPr>
                        <w:szCs w:val="22"/>
                      </w:rPr>
                      <w:t xml:space="preserve">“Data Processor” has the meaning given under the Data Protection Laws; </w:t>
                    </w:r>
                  </w:p>
                  <w:p w14:paraId="7BB2E53C" w14:textId="77777777" w:rsidR="00385542" w:rsidRPr="00BE4EBF" w:rsidRDefault="00385542" w:rsidP="00385542">
                    <w:pPr>
                      <w:jc w:val="both"/>
                      <w:rPr>
                        <w:szCs w:val="22"/>
                      </w:rPr>
                    </w:pPr>
                    <w:r w:rsidRPr="00BE4EBF">
                      <w:rPr>
                        <w:szCs w:val="22"/>
                      </w:rPr>
                      <w:t xml:space="preserve">“Data Subject” has the meaning given under the Data Protection Laws; </w:t>
                    </w:r>
                  </w:p>
                  <w:p w14:paraId="191119A6" w14:textId="77777777" w:rsidR="00385542" w:rsidRPr="00BE4EBF" w:rsidRDefault="00385542" w:rsidP="00385542">
                    <w:pPr>
                      <w:jc w:val="both"/>
                      <w:rPr>
                        <w:szCs w:val="22"/>
                      </w:rPr>
                    </w:pPr>
                    <w:r w:rsidRPr="00BE4EBF">
                      <w:rPr>
                        <w:szCs w:val="22"/>
                      </w:rPr>
                      <w:t>“Data Subject Access Request” means a request made by a Data Subject in accordance with rights granted under the Data Protection Laws to access his or her Personal Data;</w:t>
                    </w:r>
                  </w:p>
                  <w:p w14:paraId="4011A9AE" w14:textId="77777777" w:rsidR="00385542" w:rsidRPr="00BE4EBF" w:rsidRDefault="00385542" w:rsidP="00385542">
                    <w:pPr>
                      <w:jc w:val="both"/>
                      <w:rPr>
                        <w:szCs w:val="22"/>
                      </w:rPr>
                    </w:pPr>
                    <w:r w:rsidRPr="00BE4EBF">
                      <w:rPr>
                        <w:szCs w:val="22"/>
                      </w:rPr>
                      <w:t>“Personal Data” has the meaning given under Data Protection Laws;</w:t>
                    </w:r>
                  </w:p>
                  <w:p w14:paraId="00A750C8" w14:textId="77777777" w:rsidR="00385542" w:rsidRPr="00BE4EBF" w:rsidRDefault="00385542" w:rsidP="00385542">
                    <w:pPr>
                      <w:jc w:val="both"/>
                      <w:rPr>
                        <w:szCs w:val="22"/>
                      </w:rPr>
                    </w:pPr>
                    <w:r w:rsidRPr="00BE4EBF">
                      <w:rPr>
                        <w:szCs w:val="22"/>
                      </w:rPr>
                      <w:t>“Processing” has the meaning given under the Data Protection Laws;</w:t>
                    </w:r>
                  </w:p>
                  <w:p w14:paraId="2DD2B098" w14:textId="77777777" w:rsidR="00385542" w:rsidRPr="00BE4EBF" w:rsidRDefault="00385542" w:rsidP="00385542">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06CD89F2" w14:textId="77777777" w:rsidR="00385542" w:rsidRPr="00BE4EBF" w:rsidRDefault="00385542" w:rsidP="00385542">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1631B5E9" w14:textId="77777777" w:rsidR="00385542" w:rsidRPr="00BE4EBF" w:rsidRDefault="00385542" w:rsidP="00385542">
                    <w:pPr>
                      <w:jc w:val="both"/>
                      <w:rPr>
                        <w:szCs w:val="22"/>
                      </w:rPr>
                    </w:pPr>
                  </w:p>
                  <w:p w14:paraId="0C1C7531" w14:textId="77777777" w:rsidR="00385542" w:rsidRPr="00BE4EBF" w:rsidRDefault="00385542" w:rsidP="00385542">
                    <w:pPr>
                      <w:numPr>
                        <w:ilvl w:val="2"/>
                        <w:numId w:val="10"/>
                      </w:numPr>
                      <w:spacing w:line="256" w:lineRule="auto"/>
                      <w:ind w:left="469" w:hanging="469"/>
                      <w:contextualSpacing/>
                      <w:jc w:val="both"/>
                      <w:rPr>
                        <w:szCs w:val="22"/>
                      </w:rPr>
                    </w:pPr>
                    <w:r w:rsidRPr="00BE4EBF">
                      <w:rPr>
                        <w:szCs w:val="22"/>
                      </w:rPr>
                      <w:lastRenderedPageBreak/>
                      <w:t xml:space="preserve">Without prejudice to the generality of clause </w:t>
                    </w:r>
                    <w:r>
                      <w:rPr>
                        <w:szCs w:val="22"/>
                      </w:rPr>
                      <w:t>11</w:t>
                    </w:r>
                    <w:r w:rsidRPr="00BE4EBF">
                      <w:rPr>
                        <w:szCs w:val="22"/>
                      </w:rPr>
                      <w:t>(B), the Contractor shall, in relation to any Confidential Information which is Personal Data:-</w:t>
                    </w:r>
                  </w:p>
                  <w:p w14:paraId="3AC883D9" w14:textId="77777777" w:rsidR="00385542" w:rsidRPr="00BE4EBF" w:rsidRDefault="00385542" w:rsidP="00385542">
                    <w:pPr>
                      <w:numPr>
                        <w:ilvl w:val="0"/>
                        <w:numId w:val="14"/>
                      </w:numPr>
                      <w:spacing w:line="256" w:lineRule="auto"/>
                      <w:contextualSpacing/>
                      <w:jc w:val="both"/>
                      <w:rPr>
                        <w:szCs w:val="22"/>
                      </w:rPr>
                    </w:pPr>
                    <w:r w:rsidRPr="00BE4EBF">
                      <w:rPr>
                        <w:szCs w:val="22"/>
                      </w:rPr>
                      <w:t xml:space="preserve">process that Personal Data only on the written instructions of the </w:t>
                    </w:r>
                    <w:r>
                      <w:rPr>
                        <w:szCs w:val="22"/>
                      </w:rPr>
                      <w:t>Contracting Authority</w:t>
                    </w:r>
                    <w:r w:rsidRPr="00BE4EBF">
                      <w:rPr>
                        <w:szCs w:val="22"/>
                      </w:rPr>
                      <w:t xml:space="preserve">; </w:t>
                    </w:r>
                  </w:p>
                  <w:p w14:paraId="3976F004" w14:textId="77777777" w:rsidR="00385542" w:rsidRPr="00BE4EBF" w:rsidRDefault="00385542" w:rsidP="00385542">
                    <w:pPr>
                      <w:jc w:val="both"/>
                      <w:rPr>
                        <w:szCs w:val="22"/>
                      </w:rPr>
                    </w:pPr>
                  </w:p>
                  <w:p w14:paraId="22E292E3" w14:textId="77777777" w:rsidR="00385542" w:rsidRPr="00BE4EBF" w:rsidRDefault="00385542" w:rsidP="00385542">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6929C23D" w14:textId="77777777" w:rsidR="00385542" w:rsidRPr="00BE4EBF" w:rsidRDefault="00385542" w:rsidP="00385542">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020D8BB6" w14:textId="77777777" w:rsidR="00385542" w:rsidRPr="00BE4EBF" w:rsidRDefault="00385542" w:rsidP="00385542">
                    <w:pPr>
                      <w:jc w:val="both"/>
                      <w:rPr>
                        <w:szCs w:val="22"/>
                      </w:rPr>
                    </w:pPr>
                  </w:p>
                  <w:p w14:paraId="5CB567A8" w14:textId="77777777" w:rsidR="00385542" w:rsidRPr="00BE4EBF" w:rsidRDefault="00385542" w:rsidP="00385542">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6568E1F" w14:textId="77777777" w:rsidR="00385542" w:rsidRPr="00BE4EBF" w:rsidRDefault="00385542" w:rsidP="00385542">
                    <w:pPr>
                      <w:jc w:val="both"/>
                      <w:rPr>
                        <w:szCs w:val="22"/>
                      </w:rPr>
                    </w:pPr>
                  </w:p>
                  <w:p w14:paraId="31970FEF" w14:textId="77777777" w:rsidR="00385542" w:rsidRPr="00BE4EBF" w:rsidRDefault="00385542" w:rsidP="00385542">
                    <w:pPr>
                      <w:jc w:val="both"/>
                      <w:rPr>
                        <w:szCs w:val="22"/>
                      </w:rPr>
                    </w:pPr>
                  </w:p>
                  <w:p w14:paraId="0B4B010B" w14:textId="77777777" w:rsidR="00385542" w:rsidRPr="00BE4EBF" w:rsidRDefault="00385542" w:rsidP="00385542">
                    <w:pPr>
                      <w:numPr>
                        <w:ilvl w:val="0"/>
                        <w:numId w:val="15"/>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5773C5D5" w14:textId="77777777" w:rsidR="00385542" w:rsidRPr="00BE4EBF" w:rsidRDefault="00385542" w:rsidP="00385542">
                    <w:pPr>
                      <w:numPr>
                        <w:ilvl w:val="0"/>
                        <w:numId w:val="15"/>
                      </w:numPr>
                      <w:spacing w:line="256" w:lineRule="auto"/>
                      <w:contextualSpacing/>
                      <w:jc w:val="both"/>
                      <w:rPr>
                        <w:szCs w:val="22"/>
                      </w:rPr>
                    </w:pPr>
                    <w:r w:rsidRPr="00BE4EBF">
                      <w:rPr>
                        <w:szCs w:val="22"/>
                      </w:rPr>
                      <w:t>the data subject has enforceable rights and effective legal remedies;</w:t>
                    </w:r>
                  </w:p>
                  <w:p w14:paraId="0F79571F" w14:textId="77777777" w:rsidR="00385542" w:rsidRPr="00BE4EBF" w:rsidRDefault="00385542" w:rsidP="00385542">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3D0FF277" w14:textId="77777777" w:rsidR="00385542" w:rsidRPr="00BE4EBF" w:rsidRDefault="00385542" w:rsidP="00385542">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27D58D88" w14:textId="77777777" w:rsidR="00385542" w:rsidRPr="00BE4EBF" w:rsidRDefault="00385542" w:rsidP="00385542">
                    <w:pPr>
                      <w:jc w:val="both"/>
                      <w:rPr>
                        <w:szCs w:val="22"/>
                      </w:rPr>
                    </w:pPr>
                    <w:r w:rsidRPr="00BE4EBF">
                      <w:rPr>
                        <w:szCs w:val="22"/>
                      </w:rPr>
                      <w:t xml:space="preserve"> </w:t>
                    </w:r>
                  </w:p>
                  <w:p w14:paraId="46A36D21" w14:textId="77777777" w:rsidR="00385542" w:rsidRPr="00BE4EBF" w:rsidRDefault="00385542" w:rsidP="00385542">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069E52D9" w14:textId="77777777" w:rsidR="00385542" w:rsidRPr="00BE4EBF" w:rsidRDefault="00385542" w:rsidP="00385542">
                    <w:pPr>
                      <w:jc w:val="both"/>
                      <w:rPr>
                        <w:szCs w:val="22"/>
                      </w:rPr>
                    </w:pPr>
                  </w:p>
                  <w:p w14:paraId="02DD09BB" w14:textId="77777777" w:rsidR="00385542" w:rsidRPr="00BE4EBF" w:rsidRDefault="00385542" w:rsidP="00385542">
                    <w:pPr>
                      <w:numPr>
                        <w:ilvl w:val="2"/>
                        <w:numId w:val="10"/>
                      </w:numPr>
                      <w:spacing w:line="256" w:lineRule="auto"/>
                      <w:ind w:left="327" w:hanging="327"/>
                      <w:contextualSpacing/>
                      <w:jc w:val="both"/>
                      <w:rPr>
                        <w:szCs w:val="22"/>
                      </w:rPr>
                    </w:pPr>
                    <w:r w:rsidRPr="00BE4EBF">
                      <w:rPr>
                        <w:szCs w:val="22"/>
                      </w:rPr>
                      <w:lastRenderedPageBreak/>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74CAF591" w14:textId="77777777" w:rsidR="00385542" w:rsidRPr="00BE4EBF" w:rsidRDefault="00385542" w:rsidP="00385542">
                    <w:pPr>
                      <w:jc w:val="both"/>
                      <w:rPr>
                        <w:szCs w:val="22"/>
                      </w:rPr>
                    </w:pPr>
                  </w:p>
                  <w:p w14:paraId="293BA315" w14:textId="77777777" w:rsidR="00385542" w:rsidRPr="00503C90" w:rsidRDefault="00385542" w:rsidP="00385542">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6FEC1A4B" w14:textId="77777777" w:rsidR="00385542" w:rsidRPr="00BE4EBF" w:rsidRDefault="00385542" w:rsidP="00385542">
                    <w:pPr>
                      <w:jc w:val="both"/>
                      <w:rPr>
                        <w:szCs w:val="22"/>
                      </w:rPr>
                    </w:pPr>
                  </w:p>
                  <w:p w14:paraId="4FB99BE4" w14:textId="77777777" w:rsidR="00385542" w:rsidRPr="00BE4EBF" w:rsidRDefault="00385542" w:rsidP="00385542">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1E9E625B" w14:textId="77777777" w:rsidR="00385542" w:rsidRPr="00BE4EBF" w:rsidRDefault="00385542" w:rsidP="00385542">
                    <w:pPr>
                      <w:jc w:val="both"/>
                      <w:rPr>
                        <w:szCs w:val="22"/>
                      </w:rPr>
                    </w:pPr>
                  </w:p>
                  <w:p w14:paraId="3D2FFF72" w14:textId="77777777" w:rsidR="00385542" w:rsidRPr="00BE4EBF" w:rsidRDefault="00385542" w:rsidP="00385542">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385542">
                      <w:rPr>
                        <w:szCs w:val="22"/>
                      </w:rPr>
                      <w:t>the Office of the Data Protection Commission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5678FB4" w14:textId="77777777" w:rsidR="00385542" w:rsidRPr="00BE4EBF" w:rsidRDefault="00385542" w:rsidP="00385542">
                    <w:pPr>
                      <w:jc w:val="both"/>
                      <w:rPr>
                        <w:szCs w:val="22"/>
                      </w:rPr>
                    </w:pPr>
                  </w:p>
                  <w:p w14:paraId="2100DDAF" w14:textId="77777777" w:rsidR="00385542" w:rsidRPr="00BE4EBF" w:rsidRDefault="00385542" w:rsidP="00385542">
                    <w:pPr>
                      <w:numPr>
                        <w:ilvl w:val="2"/>
                        <w:numId w:val="10"/>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39454EA1" w14:textId="77777777" w:rsidR="00385542" w:rsidRPr="00385542" w:rsidRDefault="00385542" w:rsidP="00385542">
                    <w:pPr>
                      <w:jc w:val="both"/>
                      <w:rPr>
                        <w:szCs w:val="22"/>
                      </w:rPr>
                    </w:pPr>
                  </w:p>
                  <w:p w14:paraId="32E637FA" w14:textId="77777777" w:rsidR="00385542" w:rsidRPr="00BE4EBF" w:rsidRDefault="00385542" w:rsidP="00385542">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44FE4238" w14:textId="77777777" w:rsidR="00385542" w:rsidRPr="00BE4EBF" w:rsidRDefault="00385542" w:rsidP="00385542">
                    <w:pPr>
                      <w:jc w:val="both"/>
                      <w:rPr>
                        <w:szCs w:val="22"/>
                      </w:rPr>
                    </w:pPr>
                  </w:p>
                  <w:p w14:paraId="693F345C" w14:textId="77777777" w:rsidR="00385542" w:rsidRPr="00BE4EBF" w:rsidRDefault="00385542" w:rsidP="00385542">
                    <w:pPr>
                      <w:numPr>
                        <w:ilvl w:val="2"/>
                        <w:numId w:val="10"/>
                      </w:numPr>
                      <w:spacing w:line="256" w:lineRule="auto"/>
                      <w:ind w:left="611" w:hanging="611"/>
                      <w:contextualSpacing/>
                      <w:jc w:val="both"/>
                      <w:rPr>
                        <w:szCs w:val="22"/>
                      </w:rPr>
                    </w:pPr>
                    <w:r w:rsidRPr="00BE4EBF">
                      <w:rPr>
                        <w:szCs w:val="22"/>
                      </w:rPr>
                      <w:t>The Contractor shall:-</w:t>
                    </w:r>
                  </w:p>
                  <w:p w14:paraId="38C89B58" w14:textId="77777777" w:rsidR="00385542" w:rsidRPr="00BE4EBF" w:rsidRDefault="00385542" w:rsidP="00385542">
                    <w:pPr>
                      <w:jc w:val="both"/>
                      <w:rPr>
                        <w:szCs w:val="22"/>
                      </w:rPr>
                    </w:pPr>
                  </w:p>
                  <w:p w14:paraId="02FC445B" w14:textId="77777777" w:rsidR="00385542" w:rsidRPr="00BE4EBF" w:rsidRDefault="00385542" w:rsidP="00385542">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385542">
                      <w:rPr>
                        <w:szCs w:val="22"/>
                      </w:rPr>
                      <w:t>Personal Data</w:t>
                    </w:r>
                    <w:r w:rsidRPr="00BE4EBF">
                      <w:rPr>
                        <w:szCs w:val="22"/>
                      </w:rPr>
                      <w:t xml:space="preserve"> which it processes and to prevent any corruption or loss of such </w:t>
                    </w:r>
                    <w:r w:rsidRPr="00385542">
                      <w:rPr>
                        <w:szCs w:val="22"/>
                      </w:rPr>
                      <w:t>Personal Data</w:t>
                    </w:r>
                    <w:r w:rsidRPr="00BE4EBF">
                      <w:rPr>
                        <w:szCs w:val="22"/>
                      </w:rPr>
                      <w:t>;</w:t>
                    </w:r>
                  </w:p>
                  <w:p w14:paraId="22D7122E" w14:textId="77777777" w:rsidR="00385542" w:rsidRPr="00BE4EBF" w:rsidRDefault="00385542" w:rsidP="00385542">
                    <w:pPr>
                      <w:numPr>
                        <w:ilvl w:val="0"/>
                        <w:numId w:val="13"/>
                      </w:numPr>
                      <w:spacing w:line="256" w:lineRule="auto"/>
                      <w:contextualSpacing/>
                      <w:jc w:val="both"/>
                      <w:rPr>
                        <w:szCs w:val="22"/>
                      </w:rPr>
                    </w:pPr>
                    <w:r w:rsidRPr="00BE4EBF">
                      <w:rPr>
                        <w:szCs w:val="22"/>
                      </w:rPr>
                      <w:t xml:space="preserve">ensure that a back-up copy of any and all such </w:t>
                    </w:r>
                    <w:r w:rsidRPr="00385542">
                      <w:rPr>
                        <w:szCs w:val="22"/>
                      </w:rPr>
                      <w:t>Personal Data</w:t>
                    </w:r>
                    <w:r w:rsidRPr="00BE4EBF">
                      <w:rPr>
                        <w:szCs w:val="22"/>
                      </w:rPr>
                      <w:t xml:space="preserve"> is made [insert frequency] and this copy is recorded on media from which the data can be reloaded if there is any corruption or loss of the data; and</w:t>
                    </w:r>
                  </w:p>
                  <w:p w14:paraId="2FE12E41" w14:textId="77777777" w:rsidR="00385542" w:rsidRPr="00BE4EBF" w:rsidRDefault="00385542" w:rsidP="00385542">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385542">
                      <w:rPr>
                        <w:szCs w:val="22"/>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385542">
                      <w:rPr>
                        <w:szCs w:val="22"/>
                      </w:rPr>
                      <w:t>Personal Data</w:t>
                    </w:r>
                    <w:r w:rsidRPr="00BE4EBF">
                      <w:rPr>
                        <w:szCs w:val="22"/>
                      </w:rPr>
                      <w:t xml:space="preserve"> restored by a third party.</w:t>
                    </w:r>
                  </w:p>
                  <w:p w14:paraId="6CB83F4A" w14:textId="77777777" w:rsidR="00385542" w:rsidRPr="00BE4EBF" w:rsidRDefault="00385542" w:rsidP="00385542">
                    <w:pPr>
                      <w:jc w:val="both"/>
                      <w:rPr>
                        <w:szCs w:val="22"/>
                      </w:rPr>
                    </w:pPr>
                  </w:p>
                  <w:p w14:paraId="7360E541" w14:textId="77777777" w:rsidR="00385542" w:rsidRPr="00BE4EBF" w:rsidRDefault="00385542" w:rsidP="00385542">
                    <w:pPr>
                      <w:jc w:val="both"/>
                      <w:rPr>
                        <w:szCs w:val="22"/>
                      </w:rPr>
                    </w:pPr>
                  </w:p>
                  <w:p w14:paraId="6747D3B1" w14:textId="77777777" w:rsidR="00385542" w:rsidRPr="00385542" w:rsidRDefault="00385542" w:rsidP="00385542">
                    <w:pPr>
                      <w:jc w:val="both"/>
                      <w:rPr>
                        <w:szCs w:val="22"/>
                      </w:rPr>
                    </w:pPr>
                    <w:r w:rsidRPr="00385542">
                      <w:rPr>
                        <w:szCs w:val="22"/>
                      </w:rPr>
                      <w:t>(IF YOU ARE NOT CONSENTING TO A THIRD PARTY PROCESSOR - DELETE IF NOT IN USE)</w:t>
                    </w:r>
                  </w:p>
                  <w:p w14:paraId="4991087D" w14:textId="77777777" w:rsidR="00385542" w:rsidRPr="00BE4EBF" w:rsidRDefault="00385542" w:rsidP="00385542">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5BFF7F6C" w14:textId="77777777" w:rsidR="00385542" w:rsidRPr="00385542" w:rsidRDefault="00385542" w:rsidP="00385542">
                    <w:pPr>
                      <w:jc w:val="both"/>
                      <w:rPr>
                        <w:szCs w:val="22"/>
                      </w:rPr>
                    </w:pPr>
                    <w:r w:rsidRPr="00385542">
                      <w:rPr>
                        <w:szCs w:val="22"/>
                      </w:rPr>
                      <w:t>(OR IF USING A THIRD PARTY PROCESSOR - DELETE IF NOT IN USE)</w:t>
                    </w:r>
                  </w:p>
                  <w:p w14:paraId="73C82E2B" w14:textId="77777777" w:rsidR="00385542" w:rsidRPr="00BE4EBF" w:rsidRDefault="00385542" w:rsidP="00385542">
                    <w:pPr>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385542">
                      <w:rPr>
                        <w:szCs w:val="22"/>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he Contractor shall remain fully liable for all acts or omissions of any third-party processor appointed by it pursuant to this clause 11.</w:t>
                    </w:r>
                  </w:p>
                  <w:p w14:paraId="61A022F4" w14:textId="77777777" w:rsidR="00385542" w:rsidRPr="00BE4EBF" w:rsidRDefault="00385542" w:rsidP="00385542">
                    <w:pPr>
                      <w:jc w:val="both"/>
                      <w:rPr>
                        <w:szCs w:val="22"/>
                      </w:rPr>
                    </w:pPr>
                  </w:p>
                  <w:p w14:paraId="5769C3E1" w14:textId="77777777" w:rsidR="00385542" w:rsidRPr="00BE4EBF" w:rsidRDefault="00385542" w:rsidP="00385542">
                    <w:pPr>
                      <w:numPr>
                        <w:ilvl w:val="2"/>
                        <w:numId w:val="10"/>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0F8C7565" w14:textId="77777777" w:rsidR="00385542" w:rsidRPr="00BE4EBF" w:rsidRDefault="00385542" w:rsidP="00740063">
                    <w:pPr>
                      <w:jc w:val="both"/>
                      <w:rPr>
                        <w:szCs w:val="22"/>
                      </w:rPr>
                    </w:pPr>
                  </w:p>
                </w:tc>
              </w:tr>
              <w:tr w:rsidR="005635BE" w:rsidRPr="00BE4EBF" w14:paraId="1E4A4381" w14:textId="77777777" w:rsidTr="00757561">
                <w:tc>
                  <w:tcPr>
                    <w:tcW w:w="387" w:type="pct"/>
                  </w:tcPr>
                  <w:p w14:paraId="1C9C6E93" w14:textId="41ED4AE8" w:rsidR="005635BE" w:rsidRPr="00BE4EBF" w:rsidRDefault="005635BE" w:rsidP="00757561">
                    <w:pPr>
                      <w:jc w:val="both"/>
                      <w:rPr>
                        <w:color w:val="333399"/>
                        <w:szCs w:val="22"/>
                      </w:rPr>
                    </w:pPr>
                  </w:p>
                </w:tc>
                <w:tc>
                  <w:tcPr>
                    <w:tcW w:w="4613" w:type="pct"/>
                    <w:gridSpan w:val="5"/>
                  </w:tcPr>
                  <w:p w14:paraId="449EE1D3" w14:textId="77777777" w:rsidR="005635BE" w:rsidRPr="00BE4EBF" w:rsidRDefault="005635BE" w:rsidP="00757561">
                    <w:pPr>
                      <w:jc w:val="both"/>
                      <w:rPr>
                        <w:szCs w:val="22"/>
                      </w:rPr>
                    </w:pPr>
                  </w:p>
                </w:tc>
              </w:tr>
            </w:tbl>
            <w:p w14:paraId="5407EC5B" w14:textId="77777777" w:rsidR="005635BE" w:rsidRPr="00BE4EBF" w:rsidRDefault="00000000"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000000"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000000"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72056" w14:textId="77777777" w:rsidR="00FC497B" w:rsidRDefault="00FC497B" w:rsidP="003C0FB1">
      <w:r>
        <w:separator/>
      </w:r>
    </w:p>
  </w:endnote>
  <w:endnote w:type="continuationSeparator" w:id="0">
    <w:p w14:paraId="6EF45785" w14:textId="77777777" w:rsidR="00FC497B" w:rsidRDefault="00FC497B" w:rsidP="003C0FB1">
      <w:r>
        <w:continuationSeparator/>
      </w:r>
    </w:p>
  </w:endnote>
  <w:endnote w:type="continuationNotice" w:id="1">
    <w:p w14:paraId="43ACAE94" w14:textId="77777777" w:rsidR="00FC497B" w:rsidRDefault="00FC49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520E5">
          <w:rPr>
            <w:rFonts w:asciiTheme="minorHAnsi" w:hAnsiTheme="minorHAnsi"/>
            <w:noProof/>
          </w:rPr>
          <w:t>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AFA58" w14:textId="77777777" w:rsidR="00FC497B" w:rsidRDefault="00FC497B" w:rsidP="003C0FB1">
      <w:r>
        <w:separator/>
      </w:r>
    </w:p>
  </w:footnote>
  <w:footnote w:type="continuationSeparator" w:id="0">
    <w:p w14:paraId="4BBFA40F" w14:textId="77777777" w:rsidR="00FC497B" w:rsidRDefault="00FC497B" w:rsidP="003C0FB1">
      <w:r>
        <w:continuationSeparator/>
      </w:r>
    </w:p>
  </w:footnote>
  <w:footnote w:type="continuationNotice" w:id="1">
    <w:p w14:paraId="019EA17C" w14:textId="77777777" w:rsidR="00FC497B" w:rsidRDefault="00FC49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753ECD"/>
    <w:multiLevelType w:val="hybridMultilevel"/>
    <w:tmpl w:val="7916CE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00524D2"/>
    <w:multiLevelType w:val="hybridMultilevel"/>
    <w:tmpl w:val="8EA02E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6"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4C608BE"/>
    <w:multiLevelType w:val="hybridMultilevel"/>
    <w:tmpl w:val="D8AA8238"/>
    <w:lvl w:ilvl="0" w:tplc="04090001">
      <w:start w:val="1"/>
      <w:numFmt w:val="bullet"/>
      <w:lvlText w:val=""/>
      <w:lvlJc w:val="left"/>
      <w:pPr>
        <w:tabs>
          <w:tab w:val="num" w:pos="829"/>
        </w:tabs>
        <w:ind w:left="829" w:hanging="360"/>
      </w:pPr>
      <w:rPr>
        <w:rFonts w:ascii="Symbol" w:hAnsi="Symbol" w:hint="default"/>
      </w:rPr>
    </w:lvl>
    <w:lvl w:ilvl="1" w:tplc="18090003" w:tentative="1">
      <w:start w:val="1"/>
      <w:numFmt w:val="bullet"/>
      <w:lvlText w:val="o"/>
      <w:lvlJc w:val="left"/>
      <w:pPr>
        <w:ind w:left="1549" w:hanging="360"/>
      </w:pPr>
      <w:rPr>
        <w:rFonts w:ascii="Courier New" w:hAnsi="Courier New" w:cs="Courier New" w:hint="default"/>
      </w:rPr>
    </w:lvl>
    <w:lvl w:ilvl="2" w:tplc="18090005" w:tentative="1">
      <w:start w:val="1"/>
      <w:numFmt w:val="bullet"/>
      <w:lvlText w:val=""/>
      <w:lvlJc w:val="left"/>
      <w:pPr>
        <w:ind w:left="2269" w:hanging="360"/>
      </w:pPr>
      <w:rPr>
        <w:rFonts w:ascii="Wingdings" w:hAnsi="Wingdings" w:hint="default"/>
      </w:rPr>
    </w:lvl>
    <w:lvl w:ilvl="3" w:tplc="18090001" w:tentative="1">
      <w:start w:val="1"/>
      <w:numFmt w:val="bullet"/>
      <w:lvlText w:val=""/>
      <w:lvlJc w:val="left"/>
      <w:pPr>
        <w:ind w:left="2989" w:hanging="360"/>
      </w:pPr>
      <w:rPr>
        <w:rFonts w:ascii="Symbol" w:hAnsi="Symbol" w:hint="default"/>
      </w:rPr>
    </w:lvl>
    <w:lvl w:ilvl="4" w:tplc="18090003" w:tentative="1">
      <w:start w:val="1"/>
      <w:numFmt w:val="bullet"/>
      <w:lvlText w:val="o"/>
      <w:lvlJc w:val="left"/>
      <w:pPr>
        <w:ind w:left="3709" w:hanging="360"/>
      </w:pPr>
      <w:rPr>
        <w:rFonts w:ascii="Courier New" w:hAnsi="Courier New" w:cs="Courier New" w:hint="default"/>
      </w:rPr>
    </w:lvl>
    <w:lvl w:ilvl="5" w:tplc="18090005" w:tentative="1">
      <w:start w:val="1"/>
      <w:numFmt w:val="bullet"/>
      <w:lvlText w:val=""/>
      <w:lvlJc w:val="left"/>
      <w:pPr>
        <w:ind w:left="4429" w:hanging="360"/>
      </w:pPr>
      <w:rPr>
        <w:rFonts w:ascii="Wingdings" w:hAnsi="Wingdings" w:hint="default"/>
      </w:rPr>
    </w:lvl>
    <w:lvl w:ilvl="6" w:tplc="18090001" w:tentative="1">
      <w:start w:val="1"/>
      <w:numFmt w:val="bullet"/>
      <w:lvlText w:val=""/>
      <w:lvlJc w:val="left"/>
      <w:pPr>
        <w:ind w:left="5149" w:hanging="360"/>
      </w:pPr>
      <w:rPr>
        <w:rFonts w:ascii="Symbol" w:hAnsi="Symbol" w:hint="default"/>
      </w:rPr>
    </w:lvl>
    <w:lvl w:ilvl="7" w:tplc="18090003" w:tentative="1">
      <w:start w:val="1"/>
      <w:numFmt w:val="bullet"/>
      <w:lvlText w:val="o"/>
      <w:lvlJc w:val="left"/>
      <w:pPr>
        <w:ind w:left="5869" w:hanging="360"/>
      </w:pPr>
      <w:rPr>
        <w:rFonts w:ascii="Courier New" w:hAnsi="Courier New" w:cs="Courier New" w:hint="default"/>
      </w:rPr>
    </w:lvl>
    <w:lvl w:ilvl="8" w:tplc="18090005" w:tentative="1">
      <w:start w:val="1"/>
      <w:numFmt w:val="bullet"/>
      <w:lvlText w:val=""/>
      <w:lvlJc w:val="left"/>
      <w:pPr>
        <w:ind w:left="6589" w:hanging="360"/>
      </w:pPr>
      <w:rPr>
        <w:rFonts w:ascii="Wingdings" w:hAnsi="Wingdings" w:hint="default"/>
      </w:rPr>
    </w:lvl>
  </w:abstractNum>
  <w:abstractNum w:abstractNumId="20"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5157450"/>
    <w:multiLevelType w:val="hybridMultilevel"/>
    <w:tmpl w:val="CBB8DB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653293472">
    <w:abstractNumId w:val="20"/>
  </w:num>
  <w:num w:numId="2" w16cid:durableId="680859806">
    <w:abstractNumId w:val="28"/>
  </w:num>
  <w:num w:numId="3" w16cid:durableId="1750148765">
    <w:abstractNumId w:val="21"/>
  </w:num>
  <w:num w:numId="4" w16cid:durableId="2052684079">
    <w:abstractNumId w:val="5"/>
  </w:num>
  <w:num w:numId="5" w16cid:durableId="1268850600">
    <w:abstractNumId w:val="27"/>
  </w:num>
  <w:num w:numId="6" w16cid:durableId="583685015">
    <w:abstractNumId w:val="9"/>
  </w:num>
  <w:num w:numId="7" w16cid:durableId="1836215414">
    <w:abstractNumId w:val="2"/>
  </w:num>
  <w:num w:numId="8" w16cid:durableId="754134200">
    <w:abstractNumId w:val="3"/>
  </w:num>
  <w:num w:numId="9" w16cid:durableId="171840188">
    <w:abstractNumId w:val="7"/>
  </w:num>
  <w:num w:numId="10" w16cid:durableId="1906448843">
    <w:abstractNumId w:val="26"/>
  </w:num>
  <w:num w:numId="11" w16cid:durableId="13964761">
    <w:abstractNumId w:val="11"/>
  </w:num>
  <w:num w:numId="12" w16cid:durableId="188643645">
    <w:abstractNumId w:val="17"/>
  </w:num>
  <w:num w:numId="13" w16cid:durableId="909466596">
    <w:abstractNumId w:val="18"/>
  </w:num>
  <w:num w:numId="14" w16cid:durableId="650716930">
    <w:abstractNumId w:val="15"/>
  </w:num>
  <w:num w:numId="15" w16cid:durableId="1019891308">
    <w:abstractNumId w:val="24"/>
  </w:num>
  <w:num w:numId="16" w16cid:durableId="286523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335112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4348118">
    <w:abstractNumId w:val="8"/>
  </w:num>
  <w:num w:numId="19" w16cid:durableId="1411855075">
    <w:abstractNumId w:val="22"/>
  </w:num>
  <w:num w:numId="20" w16cid:durableId="2143693916">
    <w:abstractNumId w:val="16"/>
  </w:num>
  <w:num w:numId="21" w16cid:durableId="1266840063">
    <w:abstractNumId w:val="14"/>
  </w:num>
  <w:num w:numId="22" w16cid:durableId="325549548">
    <w:abstractNumId w:val="23"/>
  </w:num>
  <w:num w:numId="23" w16cid:durableId="607813159">
    <w:abstractNumId w:val="1"/>
  </w:num>
  <w:num w:numId="24" w16cid:durableId="1342197283">
    <w:abstractNumId w:val="4"/>
  </w:num>
  <w:num w:numId="25" w16cid:durableId="251016747">
    <w:abstractNumId w:val="25"/>
  </w:num>
  <w:num w:numId="26" w16cid:durableId="686903629">
    <w:abstractNumId w:val="19"/>
  </w:num>
  <w:num w:numId="27" w16cid:durableId="1764449803">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7EF6"/>
    <w:rsid w:val="0001388F"/>
    <w:rsid w:val="000225C5"/>
    <w:rsid w:val="00024812"/>
    <w:rsid w:val="00026085"/>
    <w:rsid w:val="0003041E"/>
    <w:rsid w:val="00056B48"/>
    <w:rsid w:val="00061527"/>
    <w:rsid w:val="0006379F"/>
    <w:rsid w:val="00065AEE"/>
    <w:rsid w:val="00074610"/>
    <w:rsid w:val="000C0E06"/>
    <w:rsid w:val="000C0E11"/>
    <w:rsid w:val="000C65B7"/>
    <w:rsid w:val="000D10E2"/>
    <w:rsid w:val="000E283A"/>
    <w:rsid w:val="000E2CF8"/>
    <w:rsid w:val="000E4872"/>
    <w:rsid w:val="000F0378"/>
    <w:rsid w:val="000F1E1A"/>
    <w:rsid w:val="000F4D74"/>
    <w:rsid w:val="000F4FE9"/>
    <w:rsid w:val="000F5D99"/>
    <w:rsid w:val="000F751F"/>
    <w:rsid w:val="00101A30"/>
    <w:rsid w:val="00101AC8"/>
    <w:rsid w:val="00102515"/>
    <w:rsid w:val="00114317"/>
    <w:rsid w:val="00130442"/>
    <w:rsid w:val="001473BE"/>
    <w:rsid w:val="00147DAB"/>
    <w:rsid w:val="001524AB"/>
    <w:rsid w:val="00164CF1"/>
    <w:rsid w:val="001651D7"/>
    <w:rsid w:val="00173329"/>
    <w:rsid w:val="001750A8"/>
    <w:rsid w:val="00175C84"/>
    <w:rsid w:val="00181AD1"/>
    <w:rsid w:val="0018606D"/>
    <w:rsid w:val="00192D79"/>
    <w:rsid w:val="001B5C7C"/>
    <w:rsid w:val="001B602E"/>
    <w:rsid w:val="001C3A95"/>
    <w:rsid w:val="001C3D44"/>
    <w:rsid w:val="001D1C4C"/>
    <w:rsid w:val="001E59E6"/>
    <w:rsid w:val="001F6360"/>
    <w:rsid w:val="001F68D2"/>
    <w:rsid w:val="001F7FC2"/>
    <w:rsid w:val="00206CC8"/>
    <w:rsid w:val="00230102"/>
    <w:rsid w:val="00234C8E"/>
    <w:rsid w:val="0023618E"/>
    <w:rsid w:val="002418DA"/>
    <w:rsid w:val="00241925"/>
    <w:rsid w:val="00245488"/>
    <w:rsid w:val="00246362"/>
    <w:rsid w:val="002628DF"/>
    <w:rsid w:val="00272107"/>
    <w:rsid w:val="0028250A"/>
    <w:rsid w:val="00292437"/>
    <w:rsid w:val="00296C52"/>
    <w:rsid w:val="002A1879"/>
    <w:rsid w:val="002B2535"/>
    <w:rsid w:val="002B60D2"/>
    <w:rsid w:val="002C08E8"/>
    <w:rsid w:val="002C70EC"/>
    <w:rsid w:val="002C7140"/>
    <w:rsid w:val="002C72C0"/>
    <w:rsid w:val="002D062E"/>
    <w:rsid w:val="002E273D"/>
    <w:rsid w:val="002F0288"/>
    <w:rsid w:val="0030399F"/>
    <w:rsid w:val="003073E6"/>
    <w:rsid w:val="0031024C"/>
    <w:rsid w:val="00310EDC"/>
    <w:rsid w:val="00311BCB"/>
    <w:rsid w:val="00321AC6"/>
    <w:rsid w:val="00325955"/>
    <w:rsid w:val="00325B4F"/>
    <w:rsid w:val="003270FE"/>
    <w:rsid w:val="0034204D"/>
    <w:rsid w:val="00347E6B"/>
    <w:rsid w:val="00350DBC"/>
    <w:rsid w:val="003670C3"/>
    <w:rsid w:val="003700B0"/>
    <w:rsid w:val="0037287D"/>
    <w:rsid w:val="0037365C"/>
    <w:rsid w:val="00377945"/>
    <w:rsid w:val="00383C79"/>
    <w:rsid w:val="0038503C"/>
    <w:rsid w:val="00385542"/>
    <w:rsid w:val="0038799C"/>
    <w:rsid w:val="00394603"/>
    <w:rsid w:val="00397759"/>
    <w:rsid w:val="003C0FB1"/>
    <w:rsid w:val="003C19E4"/>
    <w:rsid w:val="003C2DA6"/>
    <w:rsid w:val="003D35B0"/>
    <w:rsid w:val="003E08C5"/>
    <w:rsid w:val="003E7CC4"/>
    <w:rsid w:val="003F3CA9"/>
    <w:rsid w:val="003F3EE7"/>
    <w:rsid w:val="0040134E"/>
    <w:rsid w:val="004101AD"/>
    <w:rsid w:val="00430EA8"/>
    <w:rsid w:val="00443976"/>
    <w:rsid w:val="00444730"/>
    <w:rsid w:val="00457628"/>
    <w:rsid w:val="0046000A"/>
    <w:rsid w:val="00474043"/>
    <w:rsid w:val="00483B81"/>
    <w:rsid w:val="004939B5"/>
    <w:rsid w:val="00496C17"/>
    <w:rsid w:val="004A0961"/>
    <w:rsid w:val="004A15F8"/>
    <w:rsid w:val="004A7D33"/>
    <w:rsid w:val="004B2AF8"/>
    <w:rsid w:val="004B4771"/>
    <w:rsid w:val="004B576C"/>
    <w:rsid w:val="004B65A0"/>
    <w:rsid w:val="004C7F6E"/>
    <w:rsid w:val="004D3248"/>
    <w:rsid w:val="004E00BE"/>
    <w:rsid w:val="004F3DDB"/>
    <w:rsid w:val="0050046D"/>
    <w:rsid w:val="00503F93"/>
    <w:rsid w:val="00514DFD"/>
    <w:rsid w:val="0051673A"/>
    <w:rsid w:val="00522DF9"/>
    <w:rsid w:val="005239E4"/>
    <w:rsid w:val="00533484"/>
    <w:rsid w:val="00534A1C"/>
    <w:rsid w:val="00541969"/>
    <w:rsid w:val="00542982"/>
    <w:rsid w:val="0054610F"/>
    <w:rsid w:val="00550821"/>
    <w:rsid w:val="00550B2B"/>
    <w:rsid w:val="005520E5"/>
    <w:rsid w:val="005635BE"/>
    <w:rsid w:val="005637A5"/>
    <w:rsid w:val="00564F8A"/>
    <w:rsid w:val="00580AF7"/>
    <w:rsid w:val="0058336E"/>
    <w:rsid w:val="005858AD"/>
    <w:rsid w:val="00587A1D"/>
    <w:rsid w:val="005A41B0"/>
    <w:rsid w:val="005A564A"/>
    <w:rsid w:val="005B2A6D"/>
    <w:rsid w:val="005C1535"/>
    <w:rsid w:val="005D60C5"/>
    <w:rsid w:val="005E3864"/>
    <w:rsid w:val="005F2191"/>
    <w:rsid w:val="005F67F0"/>
    <w:rsid w:val="005F7E00"/>
    <w:rsid w:val="00601E78"/>
    <w:rsid w:val="0061100A"/>
    <w:rsid w:val="006122F2"/>
    <w:rsid w:val="00635333"/>
    <w:rsid w:val="00646B48"/>
    <w:rsid w:val="006535A0"/>
    <w:rsid w:val="006565BD"/>
    <w:rsid w:val="00662F78"/>
    <w:rsid w:val="00663B2A"/>
    <w:rsid w:val="00671010"/>
    <w:rsid w:val="006761DC"/>
    <w:rsid w:val="00684357"/>
    <w:rsid w:val="006955D1"/>
    <w:rsid w:val="006A1D74"/>
    <w:rsid w:val="006A7016"/>
    <w:rsid w:val="006C6715"/>
    <w:rsid w:val="006C71B4"/>
    <w:rsid w:val="00702C39"/>
    <w:rsid w:val="00714891"/>
    <w:rsid w:val="007329AE"/>
    <w:rsid w:val="0073644F"/>
    <w:rsid w:val="007368CF"/>
    <w:rsid w:val="00746EFF"/>
    <w:rsid w:val="00756CA9"/>
    <w:rsid w:val="00757561"/>
    <w:rsid w:val="007627A2"/>
    <w:rsid w:val="007704DA"/>
    <w:rsid w:val="007712DD"/>
    <w:rsid w:val="007746D2"/>
    <w:rsid w:val="007831B0"/>
    <w:rsid w:val="00785B01"/>
    <w:rsid w:val="007879CD"/>
    <w:rsid w:val="007A3C19"/>
    <w:rsid w:val="007A49FA"/>
    <w:rsid w:val="007A603E"/>
    <w:rsid w:val="007B120C"/>
    <w:rsid w:val="007B2C0C"/>
    <w:rsid w:val="007B7D0E"/>
    <w:rsid w:val="007C1738"/>
    <w:rsid w:val="007C5D7B"/>
    <w:rsid w:val="007C5E41"/>
    <w:rsid w:val="007C793D"/>
    <w:rsid w:val="007E093F"/>
    <w:rsid w:val="007E5B65"/>
    <w:rsid w:val="007E76FD"/>
    <w:rsid w:val="007E7F2F"/>
    <w:rsid w:val="007F13F0"/>
    <w:rsid w:val="007F3458"/>
    <w:rsid w:val="00803D16"/>
    <w:rsid w:val="0080489A"/>
    <w:rsid w:val="00810B05"/>
    <w:rsid w:val="0081621E"/>
    <w:rsid w:val="0081730C"/>
    <w:rsid w:val="0082552F"/>
    <w:rsid w:val="0083112F"/>
    <w:rsid w:val="008347C3"/>
    <w:rsid w:val="00837A39"/>
    <w:rsid w:val="00851966"/>
    <w:rsid w:val="00854C0D"/>
    <w:rsid w:val="00861561"/>
    <w:rsid w:val="00867EDE"/>
    <w:rsid w:val="0088594E"/>
    <w:rsid w:val="00891A74"/>
    <w:rsid w:val="008A1C6D"/>
    <w:rsid w:val="008A5AA5"/>
    <w:rsid w:val="008C07AC"/>
    <w:rsid w:val="008C69A3"/>
    <w:rsid w:val="008D3B7E"/>
    <w:rsid w:val="008E235A"/>
    <w:rsid w:val="008F5874"/>
    <w:rsid w:val="008F637D"/>
    <w:rsid w:val="00904FCA"/>
    <w:rsid w:val="009147DA"/>
    <w:rsid w:val="00916113"/>
    <w:rsid w:val="00921E8E"/>
    <w:rsid w:val="00926F67"/>
    <w:rsid w:val="00927A61"/>
    <w:rsid w:val="00931121"/>
    <w:rsid w:val="009340FB"/>
    <w:rsid w:val="00934BC4"/>
    <w:rsid w:val="00951854"/>
    <w:rsid w:val="009528C8"/>
    <w:rsid w:val="0095374A"/>
    <w:rsid w:val="009608C5"/>
    <w:rsid w:val="00977CC4"/>
    <w:rsid w:val="009840F9"/>
    <w:rsid w:val="0099533F"/>
    <w:rsid w:val="00997226"/>
    <w:rsid w:val="009A0BAB"/>
    <w:rsid w:val="009B0FE7"/>
    <w:rsid w:val="009B1FA7"/>
    <w:rsid w:val="009B6F44"/>
    <w:rsid w:val="009C05E9"/>
    <w:rsid w:val="009C6248"/>
    <w:rsid w:val="009C6CBD"/>
    <w:rsid w:val="009D6264"/>
    <w:rsid w:val="009E6B8D"/>
    <w:rsid w:val="009F015F"/>
    <w:rsid w:val="00A034E8"/>
    <w:rsid w:val="00A0779A"/>
    <w:rsid w:val="00A25C3C"/>
    <w:rsid w:val="00A31012"/>
    <w:rsid w:val="00A40B7B"/>
    <w:rsid w:val="00A554EB"/>
    <w:rsid w:val="00A60A1D"/>
    <w:rsid w:val="00A6430B"/>
    <w:rsid w:val="00A7281F"/>
    <w:rsid w:val="00A76E64"/>
    <w:rsid w:val="00A8258F"/>
    <w:rsid w:val="00A82605"/>
    <w:rsid w:val="00A94316"/>
    <w:rsid w:val="00AA54DE"/>
    <w:rsid w:val="00AA5D03"/>
    <w:rsid w:val="00AA6837"/>
    <w:rsid w:val="00AB3391"/>
    <w:rsid w:val="00AB5697"/>
    <w:rsid w:val="00AB6EB0"/>
    <w:rsid w:val="00AC44B0"/>
    <w:rsid w:val="00AC4D66"/>
    <w:rsid w:val="00AD44D1"/>
    <w:rsid w:val="00B12CE7"/>
    <w:rsid w:val="00B1490E"/>
    <w:rsid w:val="00B35085"/>
    <w:rsid w:val="00B402FB"/>
    <w:rsid w:val="00B421F3"/>
    <w:rsid w:val="00B6057A"/>
    <w:rsid w:val="00B61934"/>
    <w:rsid w:val="00B61AEE"/>
    <w:rsid w:val="00B61DAD"/>
    <w:rsid w:val="00B625AA"/>
    <w:rsid w:val="00B631E0"/>
    <w:rsid w:val="00B66734"/>
    <w:rsid w:val="00B66FE4"/>
    <w:rsid w:val="00B71222"/>
    <w:rsid w:val="00B809C4"/>
    <w:rsid w:val="00B9639C"/>
    <w:rsid w:val="00BA3A5E"/>
    <w:rsid w:val="00BA3C02"/>
    <w:rsid w:val="00BB24E7"/>
    <w:rsid w:val="00BB5E9D"/>
    <w:rsid w:val="00BD2B8D"/>
    <w:rsid w:val="00BE0C6B"/>
    <w:rsid w:val="00BE4EBF"/>
    <w:rsid w:val="00BE69B1"/>
    <w:rsid w:val="00BF4019"/>
    <w:rsid w:val="00C11244"/>
    <w:rsid w:val="00C22B2F"/>
    <w:rsid w:val="00C25940"/>
    <w:rsid w:val="00C3103B"/>
    <w:rsid w:val="00C32309"/>
    <w:rsid w:val="00C42E06"/>
    <w:rsid w:val="00C43DF2"/>
    <w:rsid w:val="00C4598F"/>
    <w:rsid w:val="00C57446"/>
    <w:rsid w:val="00C652FF"/>
    <w:rsid w:val="00C7189F"/>
    <w:rsid w:val="00C763DC"/>
    <w:rsid w:val="00C91A8A"/>
    <w:rsid w:val="00C93669"/>
    <w:rsid w:val="00CA3AF8"/>
    <w:rsid w:val="00CC568F"/>
    <w:rsid w:val="00CC7906"/>
    <w:rsid w:val="00CE52AE"/>
    <w:rsid w:val="00CE7EE0"/>
    <w:rsid w:val="00D07572"/>
    <w:rsid w:val="00D103CA"/>
    <w:rsid w:val="00D116BB"/>
    <w:rsid w:val="00D17C44"/>
    <w:rsid w:val="00D244FD"/>
    <w:rsid w:val="00D274F1"/>
    <w:rsid w:val="00D3359A"/>
    <w:rsid w:val="00D3541F"/>
    <w:rsid w:val="00D35AA7"/>
    <w:rsid w:val="00D42F7C"/>
    <w:rsid w:val="00D55B75"/>
    <w:rsid w:val="00D61AC9"/>
    <w:rsid w:val="00D622B0"/>
    <w:rsid w:val="00D63C78"/>
    <w:rsid w:val="00D64590"/>
    <w:rsid w:val="00D74111"/>
    <w:rsid w:val="00D7420C"/>
    <w:rsid w:val="00D820BD"/>
    <w:rsid w:val="00D97FE5"/>
    <w:rsid w:val="00DA508A"/>
    <w:rsid w:val="00DA6804"/>
    <w:rsid w:val="00DB1533"/>
    <w:rsid w:val="00DB3219"/>
    <w:rsid w:val="00DB5E7D"/>
    <w:rsid w:val="00DB6F9F"/>
    <w:rsid w:val="00DC28E8"/>
    <w:rsid w:val="00DD2839"/>
    <w:rsid w:val="00DD59EC"/>
    <w:rsid w:val="00DE0448"/>
    <w:rsid w:val="00DF26D3"/>
    <w:rsid w:val="00E03583"/>
    <w:rsid w:val="00E26822"/>
    <w:rsid w:val="00E2701F"/>
    <w:rsid w:val="00E42FF2"/>
    <w:rsid w:val="00E551F2"/>
    <w:rsid w:val="00E65184"/>
    <w:rsid w:val="00E746EF"/>
    <w:rsid w:val="00E80B01"/>
    <w:rsid w:val="00E92FAE"/>
    <w:rsid w:val="00E93694"/>
    <w:rsid w:val="00E97A42"/>
    <w:rsid w:val="00EA1632"/>
    <w:rsid w:val="00EA39AD"/>
    <w:rsid w:val="00EB1547"/>
    <w:rsid w:val="00EB444F"/>
    <w:rsid w:val="00EB5352"/>
    <w:rsid w:val="00EC3227"/>
    <w:rsid w:val="00EC7568"/>
    <w:rsid w:val="00ED08A1"/>
    <w:rsid w:val="00ED1993"/>
    <w:rsid w:val="00EE08AA"/>
    <w:rsid w:val="00F27C91"/>
    <w:rsid w:val="00F36615"/>
    <w:rsid w:val="00F54F8B"/>
    <w:rsid w:val="00F92B67"/>
    <w:rsid w:val="00F934BA"/>
    <w:rsid w:val="00F9788B"/>
    <w:rsid w:val="00F979CD"/>
    <w:rsid w:val="00FA4A41"/>
    <w:rsid w:val="00FB4614"/>
    <w:rsid w:val="00FB7237"/>
    <w:rsid w:val="00FC4084"/>
    <w:rsid w:val="00FC497B"/>
    <w:rsid w:val="00FD38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List Paragraph1,Bullet List,FooterText,numbered,Paragraphe de liste1,Bulletr List Paragraph,列出段落,列出段落1,List Paragraph2,List Paragraph21,Listeafsnit1,Parágrafo da Lista1,Párrafo de lista1,リスト段落1,List Paragraph11,Foot"/>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List Paragraph1 Char,Bullet List Char,FooterText Char,numbered Char,Paragraphe de liste1 Char,Bulletr List Paragraph Char,列出段落 Char,列出段落1 Char,List Paragraph2 Char,List Paragraph21 Char,Listeafsnit1 Char"/>
    <w:link w:val="ListParagraph"/>
    <w:uiPriority w:val="34"/>
    <w:rsid w:val="00397759"/>
    <w:rPr>
      <w:rFonts w:ascii="Calibri" w:eastAsia="Times New Roman" w:hAnsi="Calibri"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531525">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799257545">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pPr>
            <w:pStyle w:val="242DA34E6AED4F51A351857C0994C5C1"/>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C52F5A3A98F646D1BB8037DDFF140C81"/>
        <w:category>
          <w:name w:val="General"/>
          <w:gallery w:val="placeholder"/>
        </w:category>
        <w:types>
          <w:type w:val="bbPlcHdr"/>
        </w:types>
        <w:behaviors>
          <w:behavior w:val="content"/>
        </w:behaviors>
        <w:guid w:val="{2676C88B-9F1B-46C2-A1F0-9299E73FEEC3}"/>
      </w:docPartPr>
      <w:docPartBody>
        <w:p w:rsidR="00000000" w:rsidRDefault="00883B14" w:rsidP="00883B14">
          <w:pPr>
            <w:pStyle w:val="C52F5A3A98F646D1BB8037DDFF140C81"/>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DengXian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5512"/>
    <w:rsid w:val="00007BFF"/>
    <w:rsid w:val="000878A3"/>
    <w:rsid w:val="00096EC6"/>
    <w:rsid w:val="000E50F2"/>
    <w:rsid w:val="000F16A3"/>
    <w:rsid w:val="00120EEE"/>
    <w:rsid w:val="0017502A"/>
    <w:rsid w:val="00202000"/>
    <w:rsid w:val="0021568F"/>
    <w:rsid w:val="00230102"/>
    <w:rsid w:val="002411F6"/>
    <w:rsid w:val="00243E81"/>
    <w:rsid w:val="002954EC"/>
    <w:rsid w:val="002B4D30"/>
    <w:rsid w:val="002E2BD1"/>
    <w:rsid w:val="00342601"/>
    <w:rsid w:val="0037287D"/>
    <w:rsid w:val="00387069"/>
    <w:rsid w:val="003C47B8"/>
    <w:rsid w:val="003D0F6C"/>
    <w:rsid w:val="003F7A40"/>
    <w:rsid w:val="00416790"/>
    <w:rsid w:val="00423548"/>
    <w:rsid w:val="004368B4"/>
    <w:rsid w:val="00461DA6"/>
    <w:rsid w:val="004631ED"/>
    <w:rsid w:val="0048189C"/>
    <w:rsid w:val="004D3DF9"/>
    <w:rsid w:val="005005BD"/>
    <w:rsid w:val="00520CC8"/>
    <w:rsid w:val="00550BBC"/>
    <w:rsid w:val="00593781"/>
    <w:rsid w:val="005F0348"/>
    <w:rsid w:val="00653685"/>
    <w:rsid w:val="006B1429"/>
    <w:rsid w:val="0073531B"/>
    <w:rsid w:val="00752271"/>
    <w:rsid w:val="007627A2"/>
    <w:rsid w:val="00790A85"/>
    <w:rsid w:val="00831B7E"/>
    <w:rsid w:val="0085602E"/>
    <w:rsid w:val="00883B14"/>
    <w:rsid w:val="008D3B7E"/>
    <w:rsid w:val="009041FA"/>
    <w:rsid w:val="00922303"/>
    <w:rsid w:val="00975DA6"/>
    <w:rsid w:val="009B3FDC"/>
    <w:rsid w:val="009D7763"/>
    <w:rsid w:val="009F5929"/>
    <w:rsid w:val="00A1185F"/>
    <w:rsid w:val="00A33272"/>
    <w:rsid w:val="00A37992"/>
    <w:rsid w:val="00A62CC7"/>
    <w:rsid w:val="00A70F35"/>
    <w:rsid w:val="00A90020"/>
    <w:rsid w:val="00A96FA1"/>
    <w:rsid w:val="00AA15E9"/>
    <w:rsid w:val="00AB4676"/>
    <w:rsid w:val="00B64619"/>
    <w:rsid w:val="00C0248A"/>
    <w:rsid w:val="00C22A3B"/>
    <w:rsid w:val="00C43F9A"/>
    <w:rsid w:val="00C61719"/>
    <w:rsid w:val="00C7052B"/>
    <w:rsid w:val="00C763DC"/>
    <w:rsid w:val="00CC6B57"/>
    <w:rsid w:val="00D274F1"/>
    <w:rsid w:val="00D3147F"/>
    <w:rsid w:val="00E0041B"/>
    <w:rsid w:val="00E74482"/>
    <w:rsid w:val="00E8465B"/>
    <w:rsid w:val="00E84A40"/>
    <w:rsid w:val="00F179AA"/>
    <w:rsid w:val="00F3224F"/>
    <w:rsid w:val="00F42675"/>
    <w:rsid w:val="00F441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883B14"/>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ED3252893D57426789858754A37D3D5C">
    <w:name w:val="ED3252893D57426789858754A37D3D5C"/>
    <w:rsid w:val="00C43F9A"/>
    <w:rPr>
      <w:lang w:val="en-IE" w:eastAsia="en-IE"/>
    </w:rPr>
  </w:style>
  <w:style w:type="paragraph" w:customStyle="1" w:styleId="9D76117E8E7A4AF4BB3569C55FF89253">
    <w:name w:val="9D76117E8E7A4AF4BB3569C55FF89253"/>
    <w:rsid w:val="00883B14"/>
    <w:pPr>
      <w:spacing w:line="278" w:lineRule="auto"/>
    </w:pPr>
    <w:rPr>
      <w:kern w:val="2"/>
      <w:sz w:val="24"/>
      <w:szCs w:val="24"/>
      <w:lang w:val="en-IE" w:eastAsia="zh-CN"/>
      <w14:ligatures w14:val="standardContextual"/>
    </w:rPr>
  </w:style>
  <w:style w:type="paragraph" w:customStyle="1" w:styleId="C52F5A3A98F646D1BB8037DDFF140C81">
    <w:name w:val="C52F5A3A98F646D1BB8037DDFF140C81"/>
    <w:rsid w:val="00883B14"/>
    <w:pPr>
      <w:spacing w:line="278" w:lineRule="auto"/>
    </w:pPr>
    <w:rPr>
      <w:kern w:val="2"/>
      <w:sz w:val="24"/>
      <w:szCs w:val="24"/>
      <w:lang w:val="en-IE"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University of Limerick</Abstract>
  <CompanyAddress/>
  <CompanyPhone/>
  <CompanyFax>Accreditation Management Software and Associated Services for the University of Limerick (UL)</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80aa5b0b-8d0e-4655-bf51-470b8dd423b9"/>
  </ds:schemaRefs>
</ds:datastoreItem>
</file>

<file path=customXml/itemProps3.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customXml/itemProps4.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5.xml><?xml version="1.0" encoding="utf-8"?>
<ds:datastoreItem xmlns:ds="http://schemas.openxmlformats.org/officeDocument/2006/customXml" ds:itemID="{8B8A25CC-5430-4C8C-9AD1-774556C18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76</Pages>
  <Words>23530</Words>
  <Characters>134127</Characters>
  <Application>Microsoft Office Word</Application>
  <DocSecurity>0</DocSecurity>
  <Lines>1117</Lines>
  <Paragraphs>314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Barry.Hofler</cp:lastModifiedBy>
  <cp:revision>9</cp:revision>
  <dcterms:created xsi:type="dcterms:W3CDTF">2026-09-23T13:16:00Z</dcterms:created>
  <dcterms:modified xsi:type="dcterms:W3CDTF">2026-10-13T11:15:00Z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