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8FE51" w14:textId="10FCF252" w:rsidR="00EC3574" w:rsidRDefault="00EC3574" w:rsidP="00EC3574">
      <w:pPr>
        <w:pStyle w:val="Heading1"/>
        <w:spacing w:before="0" w:line="240" w:lineRule="auto"/>
        <w:rPr>
          <w:rFonts w:asciiTheme="minorHAnsi" w:hAnsiTheme="minorHAnsi"/>
          <w:color w:val="235D64"/>
          <w:sz w:val="24"/>
          <w:szCs w:val="24"/>
        </w:rPr>
      </w:pPr>
      <w:bookmarkStart w:id="0" w:name="_Toc9245640"/>
      <w:r w:rsidRPr="00AC4731">
        <w:rPr>
          <w:rFonts w:asciiTheme="minorHAnsi" w:hAnsiTheme="minorHAnsi"/>
          <w:color w:val="235D64"/>
          <w:sz w:val="24"/>
          <w:szCs w:val="24"/>
        </w:rPr>
        <w:t xml:space="preserve">APPENDIX </w:t>
      </w:r>
      <w:bookmarkEnd w:id="0"/>
      <w:r w:rsidR="00E14317">
        <w:rPr>
          <w:rFonts w:asciiTheme="minorHAnsi" w:hAnsiTheme="minorHAnsi"/>
          <w:color w:val="235D64"/>
          <w:sz w:val="24"/>
          <w:szCs w:val="24"/>
        </w:rPr>
        <w:t>2 – SERVICE LEVEL AGREEMENT</w:t>
      </w:r>
    </w:p>
    <w:tbl>
      <w:tblPr>
        <w:tblStyle w:val="TableGrid31"/>
        <w:tblW w:w="9884" w:type="dxa"/>
        <w:tblInd w:w="-5" w:type="dxa"/>
        <w:tblLook w:val="04A0" w:firstRow="1" w:lastRow="0" w:firstColumn="1" w:lastColumn="0" w:noHBand="0" w:noVBand="1"/>
      </w:tblPr>
      <w:tblGrid>
        <w:gridCol w:w="2085"/>
        <w:gridCol w:w="7799"/>
      </w:tblGrid>
      <w:tr w:rsidR="00EC3574" w:rsidRPr="00A30B00" w14:paraId="432C9600" w14:textId="77777777" w:rsidTr="00601728">
        <w:trPr>
          <w:trHeight w:val="610"/>
        </w:trPr>
        <w:tc>
          <w:tcPr>
            <w:tcW w:w="9884" w:type="dxa"/>
            <w:gridSpan w:val="2"/>
            <w:noWrap/>
            <w:hideMark/>
          </w:tcPr>
          <w:p w14:paraId="33612A17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>Service Levels for</w:t>
            </w:r>
            <w:r w:rsidRPr="00A30B00">
              <w:rPr>
                <w:rFonts w:eastAsiaTheme="majorEastAsia"/>
                <w:b/>
                <w:color w:val="3A7C22" w:themeColor="accent6" w:themeShade="BF"/>
                <w:szCs w:val="28"/>
              </w:rPr>
              <w:t xml:space="preserve"> </w:t>
            </w:r>
            <w:r>
              <w:rPr>
                <w:rFonts w:eastAsiaTheme="majorEastAsia"/>
                <w:b/>
                <w:szCs w:val="28"/>
              </w:rPr>
              <w:t>Donegal</w:t>
            </w:r>
            <w:r w:rsidRPr="00A30B00">
              <w:rPr>
                <w:rFonts w:eastAsiaTheme="majorEastAsia"/>
                <w:b/>
                <w:szCs w:val="28"/>
              </w:rPr>
              <w:t xml:space="preserve"> County Council</w:t>
            </w:r>
          </w:p>
          <w:p w14:paraId="319884D4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 xml:space="preserve">NB: Time is of the essence for the provision of services and repeated and / or sustained failure to meet stipulated response times for delivery of services may be treated as a serious breach of contract and grounds for termination of Contract. </w:t>
            </w:r>
          </w:p>
        </w:tc>
      </w:tr>
      <w:tr w:rsidR="00EC3574" w:rsidRPr="00A30B00" w14:paraId="51CD5A65" w14:textId="77777777" w:rsidTr="00601728">
        <w:trPr>
          <w:trHeight w:val="675"/>
        </w:trPr>
        <w:tc>
          <w:tcPr>
            <w:tcW w:w="2085" w:type="dxa"/>
            <w:noWrap/>
            <w:hideMark/>
          </w:tcPr>
          <w:p w14:paraId="208367CD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>Requirements</w:t>
            </w:r>
          </w:p>
        </w:tc>
        <w:tc>
          <w:tcPr>
            <w:tcW w:w="7799" w:type="dxa"/>
            <w:noWrap/>
            <w:hideMark/>
          </w:tcPr>
          <w:p w14:paraId="6C31E93B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>Agreed Levels:</w:t>
            </w:r>
          </w:p>
        </w:tc>
      </w:tr>
      <w:tr w:rsidR="00EC3574" w:rsidRPr="00A30B00" w14:paraId="50B0AF34" w14:textId="77777777" w:rsidTr="00601728">
        <w:trPr>
          <w:trHeight w:val="315"/>
        </w:trPr>
        <w:tc>
          <w:tcPr>
            <w:tcW w:w="2085" w:type="dxa"/>
            <w:noWrap/>
          </w:tcPr>
          <w:p w14:paraId="4E11A623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>Service Delivery</w:t>
            </w:r>
          </w:p>
        </w:tc>
        <w:tc>
          <w:tcPr>
            <w:tcW w:w="7799" w:type="dxa"/>
            <w:noWrap/>
          </w:tcPr>
          <w:p w14:paraId="161F7791" w14:textId="77777777" w:rsidR="00EC3574" w:rsidRPr="00A30B00" w:rsidRDefault="00EC3574" w:rsidP="00601728">
            <w:pPr>
              <w:spacing w:line="360" w:lineRule="auto"/>
            </w:pPr>
            <w:r w:rsidRPr="00A30B00">
              <w:t xml:space="preserve">The contractor will ensure that it retains sufficient personnel and trained staff to ensure 100% reliable delivery of Services to </w:t>
            </w:r>
            <w:r>
              <w:t>Donegal</w:t>
            </w:r>
            <w:r w:rsidRPr="00A30B00">
              <w:t xml:space="preserve"> County Council at all times. </w:t>
            </w:r>
          </w:p>
          <w:p w14:paraId="503AA9E6" w14:textId="6BE69B31" w:rsidR="00EC3574" w:rsidRPr="00A30B00" w:rsidRDefault="00EC3574" w:rsidP="00601728">
            <w:pPr>
              <w:spacing w:line="360" w:lineRule="auto"/>
            </w:pPr>
            <w:r w:rsidRPr="00A30B00">
              <w:t>The contractor will proactively manage the service provided and ensure the ongoing and effective monitoring of its personnel’s compliance with all contract requirements.</w:t>
            </w:r>
          </w:p>
          <w:p w14:paraId="00DCBE20" w14:textId="23F5ADC6" w:rsidR="00593384" w:rsidRPr="009819CB" w:rsidRDefault="00EC3574" w:rsidP="00593384">
            <w:pPr>
              <w:spacing w:line="360" w:lineRule="auto"/>
              <w:rPr>
                <w:bCs/>
              </w:rPr>
            </w:pPr>
            <w:r w:rsidRPr="00A30B00">
              <w:t xml:space="preserve">The contractor will ensure that sufficient experienced and competent staff are available at all times to meet the requirements of </w:t>
            </w:r>
            <w:r>
              <w:t>Donegal</w:t>
            </w:r>
            <w:r w:rsidRPr="00A30B00">
              <w:t xml:space="preserve"> County Council in a prompt and efficient manner.</w:t>
            </w:r>
            <w:r w:rsidR="00593384">
              <w:t xml:space="preserve"> </w:t>
            </w:r>
            <w:r w:rsidR="00593384" w:rsidRPr="009819CB">
              <w:rPr>
                <w:bCs/>
              </w:rPr>
              <w:t>The contractor will assign a dedicated Legal Executive to deal with</w:t>
            </w:r>
            <w:r w:rsidR="00593384">
              <w:rPr>
                <w:bCs/>
              </w:rPr>
              <w:t xml:space="preserve"> files as they are referred and who can </w:t>
            </w:r>
            <w:r w:rsidR="002D5975">
              <w:rPr>
                <w:bCs/>
              </w:rPr>
              <w:t>consult</w:t>
            </w:r>
            <w:r w:rsidR="00593384">
              <w:rPr>
                <w:bCs/>
              </w:rPr>
              <w:t xml:space="preserve"> with senior legal personnel as and when required. </w:t>
            </w:r>
          </w:p>
          <w:p w14:paraId="471A1F92" w14:textId="77777777" w:rsidR="00593384" w:rsidRDefault="00593384" w:rsidP="00593384">
            <w:pPr>
              <w:spacing w:line="360" w:lineRule="auto"/>
            </w:pPr>
            <w:r w:rsidRPr="00A30B00">
              <w:t>The contractor will</w:t>
            </w:r>
            <w:r>
              <w:t xml:space="preserve"> also</w:t>
            </w:r>
            <w:r w:rsidRPr="00A30B00">
              <w:t xml:space="preserve"> assign a dedicated Key Account Manager to liaise with </w:t>
            </w:r>
            <w:r>
              <w:t>Donegal</w:t>
            </w:r>
            <w:r w:rsidRPr="00A30B00">
              <w:t xml:space="preserve"> County Council to address any service issues, complaints or accounting/invoicing matters that may be raised.</w:t>
            </w:r>
          </w:p>
          <w:p w14:paraId="3FE2E1C9" w14:textId="77777777" w:rsidR="00593384" w:rsidRDefault="00EC3574" w:rsidP="00593384">
            <w:pPr>
              <w:spacing w:line="360" w:lineRule="auto"/>
            </w:pPr>
            <w:r w:rsidRPr="00A30B00">
              <w:t xml:space="preserve"> </w:t>
            </w:r>
            <w:r>
              <w:t>Should there be a change in personnel dealing with the account</w:t>
            </w:r>
            <w:r w:rsidR="00593384">
              <w:t>, or a period of annual leave taken then the</w:t>
            </w:r>
            <w:r>
              <w:t xml:space="preserve"> contractor must notify Donegal County Council.</w:t>
            </w:r>
            <w:r w:rsidR="00593384">
              <w:t xml:space="preserve"> Arrangements must be put in place to cover staff when they are on leave to ensure there is no service interruption to Donegal County Council.</w:t>
            </w:r>
          </w:p>
          <w:p w14:paraId="626C4F82" w14:textId="77777777" w:rsidR="00593384" w:rsidRPr="00A30B00" w:rsidRDefault="00EC3574" w:rsidP="00593384">
            <w:pPr>
              <w:spacing w:line="360" w:lineRule="auto"/>
            </w:pPr>
            <w:r w:rsidRPr="00A30B00">
              <w:t xml:space="preserve">Once a referral has been made by </w:t>
            </w:r>
            <w:r>
              <w:t>Donegal</w:t>
            </w:r>
            <w:r w:rsidRPr="00A30B00">
              <w:t xml:space="preserve"> County Council, the collection and progress of the debt recovery must be in a timely manner.</w:t>
            </w:r>
            <w:r>
              <w:t xml:space="preserve"> </w:t>
            </w:r>
            <w:r w:rsidR="00593384">
              <w:t xml:space="preserve">Referrals and queries must be dealt with </w:t>
            </w:r>
            <w:r w:rsidR="00593384" w:rsidRPr="00A30B00">
              <w:t xml:space="preserve">within </w:t>
            </w:r>
            <w:r w:rsidR="00593384">
              <w:t>3</w:t>
            </w:r>
            <w:r w:rsidR="00593384" w:rsidRPr="00A30B00">
              <w:t xml:space="preserve"> working days from date of referral.</w:t>
            </w:r>
            <w:r w:rsidR="00593384">
              <w:t xml:space="preserve"> </w:t>
            </w:r>
          </w:p>
          <w:p w14:paraId="1B992378" w14:textId="70330AC3" w:rsidR="00EC3574" w:rsidRDefault="00EC3574" w:rsidP="00601728">
            <w:pPr>
              <w:spacing w:line="360" w:lineRule="auto"/>
            </w:pPr>
            <w:r>
              <w:t>Soft copies of all correspondence issued must also be sent to Donegal County Council for their files</w:t>
            </w:r>
            <w:r w:rsidR="00593384">
              <w:t>, within 5 working days</w:t>
            </w:r>
            <w:r>
              <w:t>.</w:t>
            </w:r>
          </w:p>
          <w:p w14:paraId="711671F9" w14:textId="77777777" w:rsidR="002D5975" w:rsidRDefault="002D5975" w:rsidP="00601728">
            <w:pPr>
              <w:spacing w:line="360" w:lineRule="auto"/>
            </w:pPr>
          </w:p>
          <w:p w14:paraId="725C0ECC" w14:textId="738AB1EE" w:rsidR="00EC3574" w:rsidRPr="002D5975" w:rsidRDefault="002D5975" w:rsidP="00593384">
            <w:pPr>
              <w:spacing w:line="360" w:lineRule="auto"/>
            </w:pPr>
            <w:r>
              <w:lastRenderedPageBreak/>
              <w:t xml:space="preserve">Quarterly online review meetings should also be held to review account progress and discuss more challenging accounts. Ad hoc meetings can also be requested if necessary. </w:t>
            </w:r>
          </w:p>
        </w:tc>
      </w:tr>
      <w:tr w:rsidR="00EC3574" w:rsidRPr="00A30B00" w14:paraId="0E4369D5" w14:textId="77777777" w:rsidTr="00601728">
        <w:trPr>
          <w:trHeight w:val="315"/>
        </w:trPr>
        <w:tc>
          <w:tcPr>
            <w:tcW w:w="2085" w:type="dxa"/>
            <w:noWrap/>
          </w:tcPr>
          <w:p w14:paraId="253E4AEA" w14:textId="77777777" w:rsidR="00EC3574" w:rsidRPr="00A30B00" w:rsidRDefault="00EC3574" w:rsidP="00601728">
            <w:pPr>
              <w:rPr>
                <w:b/>
                <w:bCs/>
                <w:color w:val="0F4761" w:themeColor="accent1" w:themeShade="BF"/>
                <w:szCs w:val="24"/>
              </w:rPr>
            </w:pPr>
            <w:r w:rsidRPr="00A30B00">
              <w:rPr>
                <w:b/>
                <w:bCs/>
              </w:rPr>
              <w:lastRenderedPageBreak/>
              <w:t>Quality of Service</w:t>
            </w:r>
          </w:p>
        </w:tc>
        <w:tc>
          <w:tcPr>
            <w:tcW w:w="7799" w:type="dxa"/>
            <w:noWrap/>
          </w:tcPr>
          <w:p w14:paraId="61CCB17F" w14:textId="12DA704E" w:rsidR="00EC3574" w:rsidRPr="00A30B00" w:rsidRDefault="00EC3574" w:rsidP="00601728">
            <w:pPr>
              <w:spacing w:line="360" w:lineRule="auto"/>
              <w:ind w:left="-76"/>
              <w:contextualSpacing/>
            </w:pPr>
            <w:r w:rsidRPr="00A30B00">
              <w:t xml:space="preserve">In the event of poor quality Debt Management Services (3 significant complaints or more) </w:t>
            </w:r>
            <w:r>
              <w:t>Donegal</w:t>
            </w:r>
            <w:r w:rsidRPr="00A30B00">
              <w:t xml:space="preserve"> County Council may issue a written warning asking the service provider to take remedial action to prevent recurrence. Repeated quality failures (10 separate failures or more established to the satisfaction of </w:t>
            </w:r>
            <w:r>
              <w:t>Donegal</w:t>
            </w:r>
            <w:r w:rsidRPr="00A30B00">
              <w:t xml:space="preserve"> County Council) within a </w:t>
            </w:r>
            <w:r w:rsidR="00593384" w:rsidRPr="00A30B00">
              <w:t>three-month</w:t>
            </w:r>
            <w:r w:rsidRPr="00A30B00">
              <w:t xml:space="preserve"> period shall constitute a serious breach and may result in termination of the Contract.</w:t>
            </w:r>
          </w:p>
          <w:p w14:paraId="04C241B6" w14:textId="77777777" w:rsidR="00EC3574" w:rsidRPr="00A30B00" w:rsidRDefault="00EC3574" w:rsidP="00601728">
            <w:pPr>
              <w:spacing w:line="360" w:lineRule="auto"/>
              <w:ind w:left="-76"/>
              <w:contextualSpacing/>
            </w:pPr>
          </w:p>
          <w:p w14:paraId="2B5F9E2A" w14:textId="77777777" w:rsidR="00EC3574" w:rsidRPr="00A30B00" w:rsidRDefault="00EC3574" w:rsidP="00601728">
            <w:pPr>
              <w:spacing w:line="360" w:lineRule="auto"/>
              <w:rPr>
                <w:b/>
                <w:color w:val="275317" w:themeColor="accent6" w:themeShade="80"/>
                <w:szCs w:val="24"/>
              </w:rPr>
            </w:pPr>
            <w:r>
              <w:t>Donegal</w:t>
            </w:r>
            <w:r w:rsidRPr="00A30B00">
              <w:t xml:space="preserve"> County Council may decline to use personnel at short notice in the event of serious incompetence, failure to observe agreed standards, breach or lapse in security or confidentiality and misbehaviour.</w:t>
            </w:r>
          </w:p>
        </w:tc>
      </w:tr>
      <w:tr w:rsidR="00EC3574" w:rsidRPr="00A30B00" w14:paraId="7EAC0CC3" w14:textId="77777777" w:rsidTr="00601728">
        <w:trPr>
          <w:trHeight w:val="541"/>
        </w:trPr>
        <w:tc>
          <w:tcPr>
            <w:tcW w:w="2085" w:type="dxa"/>
          </w:tcPr>
          <w:p w14:paraId="4B3FC92D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 xml:space="preserve">Complaints Management </w:t>
            </w:r>
          </w:p>
        </w:tc>
        <w:tc>
          <w:tcPr>
            <w:tcW w:w="7799" w:type="dxa"/>
          </w:tcPr>
          <w:p w14:paraId="6915910C" w14:textId="77777777" w:rsidR="00EC3574" w:rsidRPr="00A30B00" w:rsidRDefault="00EC3574" w:rsidP="00601728">
            <w:pPr>
              <w:spacing w:line="360" w:lineRule="auto"/>
            </w:pPr>
            <w:r w:rsidRPr="00A30B00">
              <w:t xml:space="preserve">Complaints to be systematically recorded by the contractor and reported to </w:t>
            </w:r>
            <w:r>
              <w:t>Donegal</w:t>
            </w:r>
            <w:r w:rsidRPr="00A30B00">
              <w:t xml:space="preserve"> County Council</w:t>
            </w:r>
            <w:r>
              <w:t>.</w:t>
            </w:r>
          </w:p>
          <w:p w14:paraId="3B1A6546" w14:textId="34A6BBD4" w:rsidR="00EC3574" w:rsidRPr="00A30B00" w:rsidRDefault="00EC3574" w:rsidP="00601728">
            <w:pPr>
              <w:spacing w:line="360" w:lineRule="auto"/>
              <w:rPr>
                <w:b/>
                <w:szCs w:val="24"/>
              </w:rPr>
            </w:pPr>
            <w:r w:rsidRPr="00A30B00">
              <w:t xml:space="preserve">Three or more failures to effectively deal with repeat complaints within a </w:t>
            </w:r>
            <w:r w:rsidR="00593384" w:rsidRPr="00A30B00">
              <w:t>three-month</w:t>
            </w:r>
            <w:r w:rsidRPr="00A30B00">
              <w:t xml:space="preserve"> period may lead to the termination of the Contract.</w:t>
            </w:r>
          </w:p>
        </w:tc>
      </w:tr>
      <w:tr w:rsidR="00EC3574" w:rsidRPr="00A30B00" w14:paraId="1B2897AE" w14:textId="77777777" w:rsidTr="00601728">
        <w:trPr>
          <w:trHeight w:val="1074"/>
        </w:trPr>
        <w:tc>
          <w:tcPr>
            <w:tcW w:w="2085" w:type="dxa"/>
            <w:noWrap/>
          </w:tcPr>
          <w:p w14:paraId="297288FB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  <w:szCs w:val="24"/>
              </w:rPr>
              <w:t>Management Information</w:t>
            </w:r>
          </w:p>
        </w:tc>
        <w:tc>
          <w:tcPr>
            <w:tcW w:w="7799" w:type="dxa"/>
            <w:noWrap/>
          </w:tcPr>
          <w:p w14:paraId="29FDCDA4" w14:textId="6D490B8C" w:rsidR="00EC3574" w:rsidRPr="00A30B00" w:rsidRDefault="00EC3574" w:rsidP="00601728">
            <w:pPr>
              <w:spacing w:line="360" w:lineRule="auto"/>
            </w:pPr>
            <w:r w:rsidRPr="00A30B00">
              <w:t>The contractor must provide</w:t>
            </w:r>
            <w:r>
              <w:t xml:space="preserve"> </w:t>
            </w:r>
            <w:r w:rsidR="00593384">
              <w:t>monthly</w:t>
            </w:r>
            <w:r w:rsidRPr="00A30B00">
              <w:t xml:space="preserve"> management information </w:t>
            </w:r>
            <w:r>
              <w:t>on all account referrals. The report must detail the up to date position in relation to account status which Donegal County Council can then review and action/update accordingly.</w:t>
            </w:r>
          </w:p>
          <w:p w14:paraId="7670536F" w14:textId="0B2760D0" w:rsidR="00593384" w:rsidRDefault="00EC3574" w:rsidP="00601728">
            <w:pPr>
              <w:spacing w:line="360" w:lineRule="auto"/>
            </w:pPr>
            <w:r w:rsidRPr="00A30B00">
              <w:t>Th</w:t>
            </w:r>
            <w:r>
              <w:t xml:space="preserve">is </w:t>
            </w:r>
            <w:r w:rsidRPr="00A30B00">
              <w:t>report</w:t>
            </w:r>
            <w:r>
              <w:t xml:space="preserve"> </w:t>
            </w:r>
            <w:r w:rsidRPr="00A30B00">
              <w:t xml:space="preserve">must be provided within </w:t>
            </w:r>
            <w:r w:rsidR="002D5975">
              <w:t>5 working</w:t>
            </w:r>
            <w:r w:rsidRPr="00A30B00">
              <w:t xml:space="preserve"> days from the end of the required period.</w:t>
            </w:r>
          </w:p>
          <w:p w14:paraId="61348248" w14:textId="169620CF" w:rsidR="00593384" w:rsidRPr="00A30B00" w:rsidRDefault="00593384" w:rsidP="00601728">
            <w:pPr>
              <w:spacing w:line="360" w:lineRule="auto"/>
            </w:pPr>
            <w:r>
              <w:t xml:space="preserve">Donegal County Council will review and respond to this report and any actions identified must followed up within 5 working days. </w:t>
            </w:r>
          </w:p>
          <w:p w14:paraId="4F7A1FF3" w14:textId="77777777" w:rsidR="00EC3574" w:rsidRPr="00A30B00" w:rsidRDefault="00EC3574" w:rsidP="00601728">
            <w:pPr>
              <w:spacing w:line="360" w:lineRule="auto"/>
              <w:ind w:left="-76"/>
              <w:contextualSpacing/>
              <w:rPr>
                <w:b/>
                <w:bCs/>
                <w:szCs w:val="24"/>
              </w:rPr>
            </w:pPr>
          </w:p>
        </w:tc>
      </w:tr>
      <w:tr w:rsidR="00EC3574" w:rsidRPr="00A30B00" w14:paraId="4CBF7B9C" w14:textId="77777777" w:rsidTr="00601728">
        <w:trPr>
          <w:trHeight w:val="841"/>
        </w:trPr>
        <w:tc>
          <w:tcPr>
            <w:tcW w:w="2085" w:type="dxa"/>
            <w:noWrap/>
          </w:tcPr>
          <w:p w14:paraId="7F4F9EFC" w14:textId="77777777" w:rsidR="00EC3574" w:rsidRPr="00A30B00" w:rsidRDefault="00EC3574" w:rsidP="00601728">
            <w:pPr>
              <w:rPr>
                <w:b/>
                <w:bCs/>
                <w:szCs w:val="24"/>
              </w:rPr>
            </w:pPr>
            <w:r w:rsidRPr="00A30B00">
              <w:rPr>
                <w:b/>
                <w:bCs/>
              </w:rPr>
              <w:t>Accounting Arrangements</w:t>
            </w:r>
          </w:p>
        </w:tc>
        <w:tc>
          <w:tcPr>
            <w:tcW w:w="7799" w:type="dxa"/>
          </w:tcPr>
          <w:p w14:paraId="2C933344" w14:textId="784DC170" w:rsidR="00EC3574" w:rsidRPr="00A30B00" w:rsidRDefault="00EC3574" w:rsidP="00601728">
            <w:pPr>
              <w:spacing w:line="360" w:lineRule="auto"/>
            </w:pPr>
            <w:r w:rsidRPr="00A30B00">
              <w:t xml:space="preserve">Invoices </w:t>
            </w:r>
            <w:r>
              <w:t xml:space="preserve">should </w:t>
            </w:r>
            <w:r w:rsidRPr="00A30B00">
              <w:t xml:space="preserve"> be issued to </w:t>
            </w:r>
            <w:r>
              <w:t>Donegal</w:t>
            </w:r>
            <w:r w:rsidRPr="00A30B00">
              <w:t xml:space="preserve"> County Council monthly in arrears or as </w:t>
            </w:r>
            <w:r>
              <w:t>Donegal</w:t>
            </w:r>
            <w:r w:rsidRPr="00A30B00">
              <w:t xml:space="preserve"> County Council require within 5 working days of months end.</w:t>
            </w:r>
            <w:r>
              <w:t xml:space="preserve"> Invoices must be accompanied by a full listing of individual account charges. </w:t>
            </w:r>
          </w:p>
          <w:p w14:paraId="26228C26" w14:textId="67EBE95B" w:rsidR="00EC3574" w:rsidRPr="00A30B00" w:rsidRDefault="00EC3574" w:rsidP="00601728">
            <w:pPr>
              <w:spacing w:line="360" w:lineRule="auto"/>
            </w:pPr>
            <w:r w:rsidRPr="00A30B00">
              <w:t>Failure to provide Invoices</w:t>
            </w:r>
            <w:r>
              <w:t xml:space="preserve"> </w:t>
            </w:r>
            <w:r w:rsidRPr="00A30B00">
              <w:t xml:space="preserve">as agreed may result in a written warning asking the service provider to take remedial action to prevent recurrence. Repeated failures to </w:t>
            </w:r>
            <w:r w:rsidRPr="00A30B00">
              <w:lastRenderedPageBreak/>
              <w:t xml:space="preserve">provide this information (3 or more) within a </w:t>
            </w:r>
            <w:r w:rsidR="00593384" w:rsidRPr="00A30B00">
              <w:t>three-month</w:t>
            </w:r>
            <w:r w:rsidRPr="00A30B00">
              <w:t xml:space="preserve"> period shall constitute a serious breach and may result in termination of contract.</w:t>
            </w:r>
          </w:p>
          <w:p w14:paraId="16675C7B" w14:textId="447231A0" w:rsidR="00EC3574" w:rsidRPr="00A30B00" w:rsidRDefault="00EC3574" w:rsidP="00601728">
            <w:pPr>
              <w:spacing w:line="360" w:lineRule="auto"/>
            </w:pPr>
            <w:r w:rsidRPr="00A30B00">
              <w:t xml:space="preserve">Payments received by </w:t>
            </w:r>
            <w:r w:rsidR="00593384">
              <w:t>the legal contractor</w:t>
            </w:r>
            <w:r w:rsidRPr="00A30B00">
              <w:t xml:space="preserve"> for Debt Management Services on behalf of </w:t>
            </w:r>
            <w:r w:rsidR="00593384">
              <w:t>customers</w:t>
            </w:r>
            <w:r w:rsidRPr="00A30B00">
              <w:t xml:space="preserve"> must be transferred to </w:t>
            </w:r>
            <w:r>
              <w:t>Donegal</w:t>
            </w:r>
            <w:r w:rsidRPr="00A30B00">
              <w:t xml:space="preserve"> County Council nominated Bank Account(s) the day after they are received or the next working day if funds are received on Friday or a Public Holiday. </w:t>
            </w:r>
            <w:r>
              <w:t xml:space="preserve">Full details of these payments must be provided in Excel format to Donegal County Council, and copied to the Councils Finance Department </w:t>
            </w:r>
            <w:hyperlink r:id="rId4" w:history="1">
              <w:r w:rsidRPr="003F246A">
                <w:rPr>
                  <w:rStyle w:val="Hyperlink"/>
                </w:rPr>
                <w:t>eft@donegalcoco.ie</w:t>
              </w:r>
            </w:hyperlink>
            <w:r>
              <w:t xml:space="preserve"> </w:t>
            </w:r>
          </w:p>
          <w:p w14:paraId="1653A9E3" w14:textId="77777777" w:rsidR="00EC3574" w:rsidRPr="00A30B00" w:rsidRDefault="00EC3574" w:rsidP="00601728">
            <w:pPr>
              <w:spacing w:line="360" w:lineRule="auto"/>
            </w:pPr>
            <w:r w:rsidRPr="00A30B00">
              <w:t xml:space="preserve">Failure to transfer funds within this specified timeline may result in a written warning requiring the service provider to explain the reasons for the failure and to explain the remedial action taken to prevent recurrence. </w:t>
            </w:r>
          </w:p>
          <w:p w14:paraId="22A91CB8" w14:textId="77777777" w:rsidR="00EC3574" w:rsidRPr="00A30B00" w:rsidRDefault="00EC3574" w:rsidP="00601728">
            <w:pPr>
              <w:spacing w:line="360" w:lineRule="auto"/>
              <w:rPr>
                <w:szCs w:val="24"/>
              </w:rPr>
            </w:pPr>
            <w:r w:rsidRPr="00A30B00">
              <w:rPr>
                <w:b/>
              </w:rPr>
              <w:t>Failures to transfer funds as required may constitute a serious breach and may result in termination of contract.</w:t>
            </w:r>
          </w:p>
        </w:tc>
      </w:tr>
    </w:tbl>
    <w:p w14:paraId="68F5F56C" w14:textId="77777777" w:rsidR="00EC3574" w:rsidRDefault="00EC3574" w:rsidP="00EC3574"/>
    <w:p w14:paraId="73F38165" w14:textId="77777777" w:rsidR="004F3019" w:rsidRDefault="004F3019"/>
    <w:sectPr w:rsidR="004F3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74"/>
    <w:rsid w:val="00230225"/>
    <w:rsid w:val="002D5975"/>
    <w:rsid w:val="003B3B06"/>
    <w:rsid w:val="004F3019"/>
    <w:rsid w:val="00593384"/>
    <w:rsid w:val="00600EA3"/>
    <w:rsid w:val="00713034"/>
    <w:rsid w:val="008306AA"/>
    <w:rsid w:val="00A4186F"/>
    <w:rsid w:val="00AB425B"/>
    <w:rsid w:val="00E14317"/>
    <w:rsid w:val="00EC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E6D8F"/>
  <w15:chartTrackingRefBased/>
  <w15:docId w15:val="{AE0661F7-1D01-4C2F-B25E-B22666AB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57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C35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5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5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5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5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57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57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57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57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3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5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5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5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5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5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5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3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5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3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5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35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5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35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5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574"/>
    <w:rPr>
      <w:b/>
      <w:bCs/>
      <w:smallCaps/>
      <w:color w:val="0F4761" w:themeColor="accent1" w:themeShade="BF"/>
      <w:spacing w:val="5"/>
    </w:rPr>
  </w:style>
  <w:style w:type="table" w:customStyle="1" w:styleId="TableGrid31">
    <w:name w:val="Table Grid31"/>
    <w:basedOn w:val="TableNormal"/>
    <w:next w:val="TableGrid"/>
    <w:uiPriority w:val="39"/>
    <w:rsid w:val="00EC357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C3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35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ft@donegalcoco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724</Words>
  <Characters>4133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Donegal County Council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EIMEAR Mc DERMOTT</dc:creator>
  <cp:keywords/>
  <dc:description/>
  <cp:lastModifiedBy>EIMEAR Mc DERMOTT</cp:lastModifiedBy>
  <cp:revision>2</cp:revision>
  <dcterms:created xsi:type="dcterms:W3CDTF">2026-10-08T14:29:00Z</dcterms:created>
  <dcterms:modified xsi:type="dcterms:W3CDTF">2026-10-08T14:29:00Z</dcterms:modified>
</cp:coreProperties>
</file>