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E154" w14:textId="752E1DE4" w:rsidR="00452A7E"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053D9982" w14:textId="5B115871" w:rsidR="00835B12" w:rsidRDefault="00835B12" w:rsidP="00112C60">
      <w:pPr>
        <w:widowControl w:val="0"/>
        <w:tabs>
          <w:tab w:val="left" w:pos="2070"/>
        </w:tabs>
        <w:autoSpaceDE w:val="0"/>
        <w:autoSpaceDN w:val="0"/>
        <w:adjustRightInd w:val="0"/>
        <w:spacing w:after="0" w:line="240" w:lineRule="auto"/>
        <w:rPr>
          <w:rFonts w:cstheme="minorHAnsi"/>
          <w:b/>
          <w:bCs/>
          <w:color w:val="333399"/>
        </w:rPr>
      </w:pPr>
    </w:p>
    <w:p w14:paraId="437ACE57" w14:textId="77777777" w:rsidR="00835B12" w:rsidRPr="00112C60" w:rsidRDefault="00835B12" w:rsidP="00112C60">
      <w:pPr>
        <w:widowControl w:val="0"/>
        <w:tabs>
          <w:tab w:val="left" w:pos="2070"/>
        </w:tabs>
        <w:autoSpaceDE w:val="0"/>
        <w:autoSpaceDN w:val="0"/>
        <w:adjustRightInd w:val="0"/>
        <w:spacing w:after="0" w:line="240" w:lineRule="auto"/>
        <w:rPr>
          <w:rFonts w:cstheme="minorHAnsi"/>
          <w:b/>
          <w:bCs/>
          <w:color w:val="333399"/>
        </w:rPr>
      </w:pPr>
    </w:p>
    <w:p w14:paraId="713C0112" w14:textId="0BE82DD7" w:rsidR="00902A05" w:rsidRDefault="008E2584" w:rsidP="00902A05">
      <w:pPr>
        <w:widowControl w:val="0"/>
        <w:tabs>
          <w:tab w:val="left" w:pos="2070"/>
        </w:tabs>
        <w:autoSpaceDE w:val="0"/>
        <w:autoSpaceDN w:val="0"/>
        <w:adjustRightInd w:val="0"/>
        <w:jc w:val="center"/>
        <w:rPr>
          <w:rFonts w:cstheme="minorHAnsi"/>
          <w:b/>
          <w:bCs/>
          <w:color w:val="333399"/>
          <w:sz w:val="32"/>
          <w:szCs w:val="32"/>
        </w:rPr>
      </w:pPr>
      <w:r w:rsidRPr="008E2584">
        <w:rPr>
          <w:rFonts w:cstheme="minorHAnsi"/>
          <w:b/>
          <w:bCs/>
          <w:noProof/>
          <w:color w:val="333399"/>
          <w:sz w:val="32"/>
          <w:szCs w:val="32"/>
          <w:lang w:val="en-IE" w:eastAsia="en-IE"/>
        </w:rPr>
        <w:drawing>
          <wp:inline distT="0" distB="0" distL="0" distR="0" wp14:anchorId="65335331" wp14:editId="7D0B6094">
            <wp:extent cx="3848100" cy="1219200"/>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2"/>
                    <a:stretch>
                      <a:fillRect/>
                    </a:stretch>
                  </pic:blipFill>
                  <pic:spPr>
                    <a:xfrm>
                      <a:off x="0" y="0"/>
                      <a:ext cx="3848100" cy="1219200"/>
                    </a:xfrm>
                    <a:prstGeom prst="rect">
                      <a:avLst/>
                    </a:prstGeom>
                  </pic:spPr>
                </pic:pic>
              </a:graphicData>
            </a:graphic>
          </wp:inline>
        </w:drawing>
      </w:r>
    </w:p>
    <w:p w14:paraId="2601FA2A" w14:textId="73CF780F"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793DDD7E" w14:textId="77777777" w:rsidR="008E2584" w:rsidRDefault="008E2584" w:rsidP="00902A05">
      <w:pPr>
        <w:widowControl w:val="0"/>
        <w:tabs>
          <w:tab w:val="left" w:pos="2070"/>
        </w:tabs>
        <w:autoSpaceDE w:val="0"/>
        <w:autoSpaceDN w:val="0"/>
        <w:adjustRightInd w:val="0"/>
        <w:jc w:val="center"/>
        <w:rPr>
          <w:rFonts w:cstheme="minorHAnsi"/>
          <w:b/>
          <w:bCs/>
          <w:color w:val="333399"/>
          <w:sz w:val="32"/>
          <w:szCs w:val="32"/>
        </w:rPr>
      </w:pPr>
    </w:p>
    <w:p w14:paraId="34E6E304" w14:textId="77777777" w:rsidR="007C28CD" w:rsidRDefault="00902A05" w:rsidP="00902A05">
      <w:pPr>
        <w:widowControl w:val="0"/>
        <w:tabs>
          <w:tab w:val="left" w:pos="2070"/>
        </w:tabs>
        <w:autoSpaceDE w:val="0"/>
        <w:autoSpaceDN w:val="0"/>
        <w:adjustRightInd w:val="0"/>
        <w:jc w:val="center"/>
        <w:rPr>
          <w:rFonts w:cstheme="minorHAnsi"/>
          <w:bCs/>
          <w:color w:val="333399"/>
          <w:sz w:val="32"/>
          <w:szCs w:val="32"/>
        </w:rPr>
      </w:pPr>
      <w:r w:rsidRPr="00D207DD">
        <w:rPr>
          <w:rFonts w:cstheme="minorHAnsi"/>
          <w:b/>
          <w:bCs/>
          <w:color w:val="333399"/>
          <w:sz w:val="32"/>
          <w:szCs w:val="32"/>
        </w:rPr>
        <w:t>TENDERER’S RESPONSE DOCUMENT (TRD)</w:t>
      </w:r>
      <w:r w:rsidR="007C28CD" w:rsidRPr="007C28CD">
        <w:rPr>
          <w:rFonts w:cstheme="minorHAnsi"/>
          <w:bCs/>
          <w:color w:val="333399"/>
          <w:sz w:val="32"/>
          <w:szCs w:val="32"/>
        </w:rPr>
        <w:t xml:space="preserve"> </w:t>
      </w:r>
    </w:p>
    <w:p w14:paraId="189FEE6A" w14:textId="77777777" w:rsidR="007C28CD" w:rsidRDefault="007C28CD" w:rsidP="00902A05">
      <w:pPr>
        <w:widowControl w:val="0"/>
        <w:tabs>
          <w:tab w:val="left" w:pos="2070"/>
        </w:tabs>
        <w:autoSpaceDE w:val="0"/>
        <w:autoSpaceDN w:val="0"/>
        <w:adjustRightInd w:val="0"/>
        <w:jc w:val="center"/>
        <w:rPr>
          <w:rFonts w:cstheme="minorHAnsi"/>
          <w:bCs/>
          <w:color w:val="333399"/>
          <w:sz w:val="32"/>
          <w:szCs w:val="32"/>
        </w:rPr>
      </w:pPr>
    </w:p>
    <w:p w14:paraId="52A2C771" w14:textId="0313E55B" w:rsidR="008E2584" w:rsidRDefault="00AE20E5" w:rsidP="00833094">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 xml:space="preserve">TENDER FOR </w:t>
      </w:r>
      <w:r w:rsidR="00833094">
        <w:rPr>
          <w:rFonts w:cstheme="minorHAnsi"/>
          <w:b/>
          <w:bCs/>
          <w:color w:val="333399"/>
          <w:sz w:val="32"/>
          <w:szCs w:val="32"/>
        </w:rPr>
        <w:t xml:space="preserve">THE SUPPLY AND DELIVERY OF </w:t>
      </w:r>
      <w:r w:rsidR="006F64E7">
        <w:rPr>
          <w:rFonts w:cstheme="minorHAnsi"/>
          <w:b/>
          <w:bCs/>
          <w:color w:val="333399"/>
          <w:sz w:val="32"/>
          <w:szCs w:val="32"/>
        </w:rPr>
        <w:t>HYUNDAI</w:t>
      </w:r>
      <w:r w:rsidR="001602D8">
        <w:rPr>
          <w:rFonts w:cstheme="minorHAnsi"/>
          <w:b/>
          <w:bCs/>
          <w:color w:val="333399"/>
          <w:sz w:val="32"/>
          <w:szCs w:val="32"/>
        </w:rPr>
        <w:t xml:space="preserve"> SPARE PARTS</w:t>
      </w:r>
    </w:p>
    <w:p w14:paraId="303C1F2D" w14:textId="411F68D1" w:rsidR="005024D5" w:rsidRDefault="00AE20E5" w:rsidP="00902A05">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File Ref: RC/</w:t>
      </w:r>
      <w:r w:rsidR="006F64E7">
        <w:rPr>
          <w:rFonts w:cstheme="minorHAnsi"/>
          <w:b/>
          <w:bCs/>
          <w:color w:val="333399"/>
          <w:sz w:val="32"/>
          <w:szCs w:val="32"/>
        </w:rPr>
        <w:t>17</w:t>
      </w:r>
      <w:r>
        <w:rPr>
          <w:rFonts w:cstheme="minorHAnsi"/>
          <w:b/>
          <w:bCs/>
          <w:color w:val="333399"/>
          <w:sz w:val="32"/>
          <w:szCs w:val="32"/>
        </w:rPr>
        <w:t>/202</w:t>
      </w:r>
      <w:r w:rsidR="001602D8">
        <w:rPr>
          <w:rFonts w:cstheme="minorHAnsi"/>
          <w:b/>
          <w:bCs/>
          <w:color w:val="333399"/>
          <w:sz w:val="32"/>
          <w:szCs w:val="32"/>
        </w:rPr>
        <w:t>6</w:t>
      </w:r>
    </w:p>
    <w:p w14:paraId="158DA238" w14:textId="77777777" w:rsidR="00902A05" w:rsidRPr="00112C60" w:rsidRDefault="00902A05" w:rsidP="00902A05">
      <w:pPr>
        <w:widowControl w:val="0"/>
        <w:tabs>
          <w:tab w:val="left" w:pos="2070"/>
        </w:tabs>
        <w:autoSpaceDE w:val="0"/>
        <w:autoSpaceDN w:val="0"/>
        <w:adjustRightInd w:val="0"/>
        <w:rPr>
          <w:rFonts w:cstheme="minorHAnsi"/>
          <w:b/>
          <w:bCs/>
          <w:color w:val="333399"/>
        </w:rPr>
      </w:pPr>
    </w:p>
    <w:tbl>
      <w:tblPr>
        <w:tblStyle w:val="TableGrid"/>
        <w:tblW w:w="0" w:type="auto"/>
        <w:tblInd w:w="1555" w:type="dxa"/>
        <w:tblLook w:val="04A0" w:firstRow="1" w:lastRow="0" w:firstColumn="1" w:lastColumn="0" w:noHBand="0" w:noVBand="1"/>
      </w:tblPr>
      <w:tblGrid>
        <w:gridCol w:w="6237"/>
      </w:tblGrid>
      <w:tr w:rsidR="00902A05" w:rsidRPr="00112C60" w14:paraId="0B9E0E50" w14:textId="77777777" w:rsidTr="00E85549">
        <w:tc>
          <w:tcPr>
            <w:tcW w:w="6237" w:type="dxa"/>
          </w:tcPr>
          <w:p w14:paraId="75950838"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7169504A" w14:textId="77777777" w:rsidR="00902A05" w:rsidRPr="00112C60"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Please read the instructions carefully. </w:t>
            </w:r>
          </w:p>
          <w:p w14:paraId="703A2223" w14:textId="13E3C329" w:rsidR="00902A05" w:rsidRPr="00AD24D8"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Tenderers </w:t>
            </w:r>
            <w:r>
              <w:rPr>
                <w:rFonts w:cstheme="minorHAnsi"/>
                <w:b/>
                <w:bCs/>
                <w:color w:val="FF0000"/>
              </w:rPr>
              <w:t>should</w:t>
            </w:r>
            <w:r w:rsidRPr="00112C60">
              <w:rPr>
                <w:rFonts w:cstheme="minorHAnsi"/>
                <w:b/>
                <w:bCs/>
                <w:color w:val="FF0000"/>
              </w:rPr>
              <w:t xml:space="preserve"> use this TRD </w:t>
            </w:r>
            <w:r>
              <w:rPr>
                <w:rFonts w:cstheme="minorHAnsi"/>
                <w:b/>
                <w:bCs/>
                <w:color w:val="FF0000"/>
              </w:rPr>
              <w:t xml:space="preserve">and once completed and signed submit it to </w:t>
            </w:r>
            <w:r w:rsidR="008E2584">
              <w:rPr>
                <w:rFonts w:cstheme="minorHAnsi"/>
                <w:b/>
                <w:bCs/>
                <w:color w:val="FF0000"/>
              </w:rPr>
              <w:t xml:space="preserve">the Defence Forces </w:t>
            </w:r>
            <w:r>
              <w:rPr>
                <w:rFonts w:cstheme="minorHAnsi"/>
                <w:b/>
                <w:bCs/>
                <w:color w:val="FF0000"/>
              </w:rPr>
              <w:t>via w</w:t>
            </w:r>
            <w:r>
              <w:rPr>
                <w:b/>
                <w:bCs/>
                <w:color w:val="FF0000"/>
              </w:rPr>
              <w:t>ww.</w:t>
            </w:r>
            <w:r>
              <w:rPr>
                <w:rFonts w:cstheme="minorHAnsi"/>
                <w:b/>
                <w:bCs/>
                <w:color w:val="FF0000"/>
              </w:rPr>
              <w:t>eTenders.ie b</w:t>
            </w:r>
            <w:r>
              <w:rPr>
                <w:b/>
                <w:bCs/>
                <w:color w:val="FF0000"/>
              </w:rPr>
              <w:t xml:space="preserve">y </w:t>
            </w:r>
            <w:r w:rsidR="00E62E5B" w:rsidRPr="00AD24D8">
              <w:rPr>
                <w:b/>
                <w:bCs/>
                <w:color w:val="FF0000"/>
              </w:rPr>
              <w:t>12</w:t>
            </w:r>
            <w:r w:rsidRPr="00AD24D8">
              <w:rPr>
                <w:b/>
                <w:bCs/>
                <w:color w:val="FF0000"/>
              </w:rPr>
              <w:t xml:space="preserve">.00hrs on </w:t>
            </w:r>
            <w:r w:rsidR="006F64E7">
              <w:rPr>
                <w:b/>
                <w:bCs/>
                <w:color w:val="FF0000"/>
              </w:rPr>
              <w:t>2</w:t>
            </w:r>
            <w:r w:rsidR="005B7A33">
              <w:rPr>
                <w:b/>
                <w:bCs/>
                <w:color w:val="FF0000"/>
              </w:rPr>
              <w:t>2</w:t>
            </w:r>
            <w:r w:rsidR="00D64089">
              <w:rPr>
                <w:b/>
                <w:bCs/>
                <w:color w:val="FF0000"/>
              </w:rPr>
              <w:t>-</w:t>
            </w:r>
            <w:r w:rsidR="006F64E7">
              <w:rPr>
                <w:b/>
                <w:bCs/>
                <w:color w:val="FF0000"/>
              </w:rPr>
              <w:t>Nov</w:t>
            </w:r>
            <w:r w:rsidR="00D64089">
              <w:rPr>
                <w:b/>
                <w:bCs/>
                <w:color w:val="FF0000"/>
              </w:rPr>
              <w:t>-</w:t>
            </w:r>
            <w:r w:rsidRPr="00AD24D8">
              <w:rPr>
                <w:b/>
                <w:bCs/>
                <w:color w:val="FF0000"/>
              </w:rPr>
              <w:t>202</w:t>
            </w:r>
            <w:r w:rsidR="001602D8">
              <w:rPr>
                <w:b/>
                <w:bCs/>
                <w:color w:val="FF0000"/>
              </w:rPr>
              <w:t>6</w:t>
            </w:r>
            <w:r w:rsidRPr="00AD24D8">
              <w:rPr>
                <w:b/>
                <w:bCs/>
                <w:color w:val="FF0000"/>
              </w:rPr>
              <w:t>.</w:t>
            </w:r>
          </w:p>
          <w:p w14:paraId="013C9147" w14:textId="77777777" w:rsidR="00902A05" w:rsidRPr="00C6495A"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Failure to complete or respond </w:t>
            </w:r>
            <w:r w:rsidRPr="00621C47">
              <w:rPr>
                <w:rFonts w:cstheme="minorHAnsi"/>
                <w:b/>
                <w:bCs/>
                <w:color w:val="FF0000"/>
              </w:rPr>
              <w:t>i</w:t>
            </w:r>
            <w:r w:rsidRPr="00621C47">
              <w:rPr>
                <w:b/>
                <w:bCs/>
                <w:color w:val="FF0000"/>
              </w:rPr>
              <w:t>n an adequate manner</w:t>
            </w:r>
            <w:r>
              <w:rPr>
                <w:color w:val="FF0000"/>
              </w:rPr>
              <w:t xml:space="preserve"> </w:t>
            </w:r>
            <w:r w:rsidRPr="00112C60">
              <w:rPr>
                <w:rFonts w:cstheme="minorHAnsi"/>
                <w:b/>
                <w:bCs/>
                <w:color w:val="FF0000"/>
              </w:rPr>
              <w:t xml:space="preserve">to the information requested shall render the tender </w:t>
            </w:r>
            <w:r>
              <w:rPr>
                <w:rFonts w:cstheme="minorHAnsi"/>
                <w:b/>
                <w:bCs/>
                <w:color w:val="FF0000"/>
              </w:rPr>
              <w:t>submission</w:t>
            </w:r>
            <w:r w:rsidRPr="00112C60">
              <w:rPr>
                <w:rFonts w:cstheme="minorHAnsi"/>
                <w:b/>
                <w:bCs/>
                <w:color w:val="FF0000"/>
              </w:rPr>
              <w:t xml:space="preserve"> non-compliant.</w:t>
            </w:r>
          </w:p>
        </w:tc>
      </w:tr>
    </w:tbl>
    <w:p w14:paraId="6C9AE66A" w14:textId="1A438329" w:rsidR="007C28CD" w:rsidRDefault="007C28CD" w:rsidP="00902A05">
      <w:pPr>
        <w:widowControl w:val="0"/>
        <w:tabs>
          <w:tab w:val="left" w:pos="2070"/>
        </w:tabs>
        <w:autoSpaceDE w:val="0"/>
        <w:autoSpaceDN w:val="0"/>
        <w:adjustRightInd w:val="0"/>
        <w:rPr>
          <w:rFonts w:cstheme="minorHAnsi"/>
          <w:b/>
          <w:bCs/>
          <w:color w:val="333399"/>
        </w:rPr>
      </w:pPr>
    </w:p>
    <w:p w14:paraId="2B0B74C4" w14:textId="77777777" w:rsidR="00DA7D9B" w:rsidRDefault="00DA7D9B" w:rsidP="00902A05">
      <w:pPr>
        <w:widowControl w:val="0"/>
        <w:tabs>
          <w:tab w:val="left" w:pos="2070"/>
        </w:tabs>
        <w:autoSpaceDE w:val="0"/>
        <w:autoSpaceDN w:val="0"/>
        <w:adjustRightInd w:val="0"/>
        <w:rPr>
          <w:rFonts w:cstheme="minorHAnsi"/>
          <w:b/>
          <w:bCs/>
          <w:color w:val="333399"/>
        </w:rPr>
      </w:pPr>
    </w:p>
    <w:p w14:paraId="0D867150" w14:textId="77777777" w:rsidR="007C28CD" w:rsidRDefault="007C28CD" w:rsidP="00902A05">
      <w:pPr>
        <w:widowControl w:val="0"/>
        <w:tabs>
          <w:tab w:val="left" w:pos="2070"/>
        </w:tabs>
        <w:autoSpaceDE w:val="0"/>
        <w:autoSpaceDN w:val="0"/>
        <w:adjustRightInd w:val="0"/>
        <w:rPr>
          <w:rFonts w:cstheme="minorHAnsi"/>
          <w:b/>
          <w:bCs/>
          <w:color w:val="333399"/>
        </w:rPr>
      </w:pPr>
    </w:p>
    <w:p w14:paraId="79B5C6D3" w14:textId="77777777" w:rsidR="007C28CD" w:rsidRDefault="007C28CD" w:rsidP="00902A05">
      <w:pPr>
        <w:widowControl w:val="0"/>
        <w:tabs>
          <w:tab w:val="left" w:pos="2070"/>
        </w:tabs>
        <w:autoSpaceDE w:val="0"/>
        <w:autoSpaceDN w:val="0"/>
        <w:adjustRightInd w:val="0"/>
        <w:rPr>
          <w:rFonts w:cstheme="minorHAnsi"/>
          <w:b/>
          <w:bCs/>
          <w:color w:val="333399"/>
        </w:rPr>
      </w:pPr>
    </w:p>
    <w:p w14:paraId="4D9998C5" w14:textId="77777777" w:rsidR="007C28CD" w:rsidRDefault="007C28CD" w:rsidP="00902A05">
      <w:pPr>
        <w:widowControl w:val="0"/>
        <w:tabs>
          <w:tab w:val="left" w:pos="2070"/>
        </w:tabs>
        <w:autoSpaceDE w:val="0"/>
        <w:autoSpaceDN w:val="0"/>
        <w:adjustRightInd w:val="0"/>
        <w:rPr>
          <w:rFonts w:cstheme="minorHAnsi"/>
          <w:b/>
          <w:bCs/>
          <w:color w:val="333399"/>
        </w:rPr>
      </w:pPr>
    </w:p>
    <w:p w14:paraId="18868AD2" w14:textId="77777777" w:rsidR="007C28CD" w:rsidRDefault="007C28CD" w:rsidP="00902A05">
      <w:pPr>
        <w:widowControl w:val="0"/>
        <w:tabs>
          <w:tab w:val="left" w:pos="2070"/>
        </w:tabs>
        <w:autoSpaceDE w:val="0"/>
        <w:autoSpaceDN w:val="0"/>
        <w:adjustRightInd w:val="0"/>
        <w:rPr>
          <w:rFonts w:cstheme="minorHAnsi"/>
          <w:b/>
          <w:bCs/>
          <w:color w:val="333399"/>
        </w:rPr>
      </w:pPr>
    </w:p>
    <w:p w14:paraId="1C97E2FC" w14:textId="04AF3836" w:rsidR="00F01942" w:rsidRDefault="00F01942" w:rsidP="00A7675A">
      <w:pPr>
        <w:rPr>
          <w:b/>
        </w:rPr>
      </w:pPr>
    </w:p>
    <w:p w14:paraId="510C1FA5" w14:textId="77777777" w:rsidR="00835B12" w:rsidRDefault="00835B12" w:rsidP="00A7675A">
      <w:pPr>
        <w:rPr>
          <w:b/>
        </w:rPr>
      </w:pPr>
    </w:p>
    <w:p w14:paraId="75942DD1" w14:textId="77777777" w:rsidR="00F01942" w:rsidRDefault="00F01942" w:rsidP="00A7675A">
      <w:pPr>
        <w:rPr>
          <w:b/>
        </w:rPr>
      </w:pPr>
    </w:p>
    <w:p w14:paraId="7C88582D" w14:textId="0FC0E169" w:rsidR="00A7675A" w:rsidRPr="00C6495A" w:rsidRDefault="00487E56" w:rsidP="00A7675A">
      <w:pPr>
        <w:rPr>
          <w:b/>
        </w:rPr>
      </w:pPr>
      <w:r w:rsidRPr="00487E56">
        <w:rPr>
          <w:b/>
        </w:rPr>
        <w:t xml:space="preserve">Instructions for </w:t>
      </w:r>
      <w:r w:rsidR="00C6495A">
        <w:rPr>
          <w:b/>
        </w:rPr>
        <w:t>C</w:t>
      </w:r>
      <w:r w:rsidRPr="00487E56">
        <w:rPr>
          <w:b/>
        </w:rPr>
        <w:t>ompletion</w:t>
      </w:r>
      <w:r w:rsidR="00C6495A">
        <w:rPr>
          <w:b/>
        </w:rPr>
        <w:t xml:space="preserve"> of the TRD</w:t>
      </w:r>
    </w:p>
    <w:p w14:paraId="15ABB7E7" w14:textId="77777777" w:rsidR="00A7675A" w:rsidRDefault="00A7675A" w:rsidP="00A7675A">
      <w:r>
        <w:t xml:space="preserve">Tenderers should </w:t>
      </w:r>
      <w:r w:rsidR="00487E56" w:rsidRPr="00487E56">
        <w:rPr>
          <w:color w:val="000000" w:themeColor="text1"/>
        </w:rPr>
        <w:t>read the Request for Tender</w:t>
      </w:r>
      <w:r>
        <w:t xml:space="preserve"> </w:t>
      </w:r>
      <w:r w:rsidR="00C6495A">
        <w:t xml:space="preserve">(RFT) </w:t>
      </w:r>
      <w:r>
        <w:t>before they attempt to complete this Tender Response Document</w:t>
      </w:r>
      <w:r w:rsidR="004B1632">
        <w:t xml:space="preserve"> (TRD)</w:t>
      </w:r>
      <w:r>
        <w:t xml:space="preserve">.  </w:t>
      </w:r>
    </w:p>
    <w:p w14:paraId="77BACEA3" w14:textId="555D9D70" w:rsidR="00A7675A" w:rsidRDefault="00A7675A" w:rsidP="00A7675A">
      <w:r>
        <w:t xml:space="preserve">If you consider that the </w:t>
      </w:r>
      <w:r w:rsidR="004B1632">
        <w:t>TRD</w:t>
      </w:r>
      <w:r>
        <w:t xml:space="preserve"> is missing any </w:t>
      </w:r>
      <w:r w:rsidR="00E43972">
        <w:t>sections that</w:t>
      </w:r>
      <w:r>
        <w:t xml:space="preserve"> would prevent you from preparing a comprehensive response, please contact </w:t>
      </w:r>
      <w:r w:rsidR="008E2584">
        <w:t>the Defence Forces</w:t>
      </w:r>
      <w:r>
        <w:t xml:space="preserve"> as soon as possible </w:t>
      </w:r>
      <w:r w:rsidR="00F23606">
        <w:t xml:space="preserve">via the messaging function on eTenders and </w:t>
      </w:r>
      <w:r w:rsidR="00487E56" w:rsidRPr="00487E56">
        <w:rPr>
          <w:bCs/>
        </w:rPr>
        <w:t>prior to the closing date for queries</w:t>
      </w:r>
      <w:r w:rsidRPr="00F23606">
        <w:rPr>
          <w:bCs/>
        </w:rPr>
        <w:t>.</w:t>
      </w:r>
      <w:r>
        <w:t xml:space="preserve">     </w:t>
      </w:r>
    </w:p>
    <w:p w14:paraId="54964C7C" w14:textId="77777777" w:rsidR="00A7675A" w:rsidRDefault="00A7675A" w:rsidP="00A7675A">
      <w:r>
        <w:t xml:space="preserve">Where there is a discrepancy between the contents </w:t>
      </w:r>
      <w:r w:rsidR="00C6495A">
        <w:t>and/or</w:t>
      </w:r>
      <w:r>
        <w:t xml:space="preserve"> instructions in this </w:t>
      </w:r>
      <w:r w:rsidR="00F23606">
        <w:t xml:space="preserve">TRD </w:t>
      </w:r>
      <w:r>
        <w:t>and the R</w:t>
      </w:r>
      <w:r w:rsidR="00C6495A">
        <w:t>FT</w:t>
      </w:r>
      <w:r>
        <w:t xml:space="preserve">, </w:t>
      </w:r>
      <w:r w:rsidR="00487E56" w:rsidRPr="00487E56">
        <w:rPr>
          <w:bCs/>
        </w:rPr>
        <w:t>the RFT will take precedence</w:t>
      </w:r>
      <w:r w:rsidRPr="00F23606">
        <w:rPr>
          <w:bCs/>
        </w:rPr>
        <w:t xml:space="preserve">.   </w:t>
      </w:r>
    </w:p>
    <w:p w14:paraId="250101E5" w14:textId="77777777" w:rsidR="00A7675A" w:rsidRDefault="00A7675A" w:rsidP="00A7675A">
      <w:pPr>
        <w:spacing w:after="0" w:line="240" w:lineRule="auto"/>
      </w:pPr>
      <w:r>
        <w:t xml:space="preserve">Tenderers must follow the instructions contained in this document in relation to attachments, format for submission, etc.  </w:t>
      </w:r>
    </w:p>
    <w:p w14:paraId="32B287A8" w14:textId="77777777" w:rsidR="00A7675A" w:rsidRDefault="00A7675A" w:rsidP="00A7675A">
      <w:pPr>
        <w:spacing w:after="0" w:line="240" w:lineRule="auto"/>
      </w:pPr>
    </w:p>
    <w:p w14:paraId="060B0D3B" w14:textId="77777777" w:rsidR="00C6495A" w:rsidRDefault="00A7675A" w:rsidP="00A7675A">
      <w:pPr>
        <w:spacing w:after="0" w:line="240" w:lineRule="auto"/>
      </w:pPr>
      <w:r>
        <w:t xml:space="preserve">Where tenderers are relying on other parties to meet the selection criteria, those parties must be available to deliver elements of the contract. </w:t>
      </w:r>
    </w:p>
    <w:p w14:paraId="710731B3" w14:textId="77777777" w:rsidR="00C6495A" w:rsidRDefault="00C6495A" w:rsidP="00A7675A">
      <w:pPr>
        <w:spacing w:after="0" w:line="240" w:lineRule="auto"/>
      </w:pPr>
    </w:p>
    <w:p w14:paraId="7CAC6075" w14:textId="5CDF199C" w:rsidR="0073748D" w:rsidRPr="005024D5" w:rsidRDefault="00C6495A" w:rsidP="005024D5">
      <w:pPr>
        <w:spacing w:after="0" w:line="240" w:lineRule="auto"/>
      </w:pPr>
      <w:r>
        <w:t xml:space="preserve">                                                                                 ****</w:t>
      </w:r>
    </w:p>
    <w:p w14:paraId="7BFD55B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1</w:t>
      </w:r>
    </w:p>
    <w:p w14:paraId="40CF7A4C"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2937D76"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THE EUROPEAN SINGLE PROCUREMENT DOCUMENT</w:t>
      </w:r>
      <w:r w:rsidR="004B1632">
        <w:rPr>
          <w:rFonts w:cstheme="minorHAnsi"/>
          <w:b/>
          <w:bCs/>
          <w:color w:val="000000" w:themeColor="text1"/>
        </w:rPr>
        <w:t xml:space="preserve"> </w:t>
      </w:r>
    </w:p>
    <w:p w14:paraId="1F411F7D" w14:textId="4931E507" w:rsidR="00452A7E"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A2C2B64" w14:textId="691ADAFF" w:rsidR="00007E6F" w:rsidRPr="00007E6F" w:rsidRDefault="00007E6F" w:rsidP="00112C60">
      <w:pPr>
        <w:widowControl w:val="0"/>
        <w:tabs>
          <w:tab w:val="left" w:pos="2070"/>
        </w:tabs>
        <w:autoSpaceDE w:val="0"/>
        <w:autoSpaceDN w:val="0"/>
        <w:adjustRightInd w:val="0"/>
        <w:spacing w:after="0" w:line="240" w:lineRule="auto"/>
        <w:rPr>
          <w:rFonts w:cstheme="minorHAnsi"/>
          <w:b/>
          <w:bCs/>
          <w:color w:val="000000" w:themeColor="text1"/>
        </w:rPr>
      </w:pPr>
      <w:r w:rsidRPr="00007E6F">
        <w:rPr>
          <w:rFonts w:cstheme="minorHAnsi"/>
          <w:bCs/>
          <w:color w:val="000000" w:themeColor="text1"/>
        </w:rPr>
        <w:t>The ESPD Document</w:t>
      </w:r>
      <w:r w:rsidR="000D57C9">
        <w:rPr>
          <w:rFonts w:cstheme="minorHAnsi"/>
          <w:bCs/>
          <w:color w:val="000000" w:themeColor="text1"/>
        </w:rPr>
        <w:t xml:space="preserve"> can be </w:t>
      </w:r>
      <w:r w:rsidR="00051E43">
        <w:rPr>
          <w:rFonts w:cstheme="minorHAnsi"/>
          <w:bCs/>
          <w:color w:val="000000" w:themeColor="text1"/>
        </w:rPr>
        <w:t xml:space="preserve">located </w:t>
      </w:r>
      <w:r w:rsidR="00A62460">
        <w:rPr>
          <w:rFonts w:cstheme="minorHAnsi"/>
          <w:bCs/>
          <w:color w:val="000000" w:themeColor="text1"/>
        </w:rPr>
        <w:t xml:space="preserve">via link </w:t>
      </w:r>
      <w:r w:rsidR="00051E43" w:rsidRPr="00007E6F">
        <w:rPr>
          <w:rFonts w:cstheme="minorHAnsi"/>
          <w:bCs/>
          <w:color w:val="000000" w:themeColor="text1"/>
        </w:rPr>
        <w:t>in</w:t>
      </w:r>
      <w:r w:rsidRPr="00007E6F">
        <w:rPr>
          <w:rFonts w:cstheme="minorHAnsi"/>
          <w:bCs/>
          <w:color w:val="000000" w:themeColor="text1"/>
        </w:rPr>
        <w:t xml:space="preserve"> the RFT document and </w:t>
      </w:r>
      <w:r w:rsidRPr="00007E6F">
        <w:rPr>
          <w:rFonts w:cstheme="minorHAnsi"/>
          <w:bCs/>
          <w:color w:val="FF0000"/>
        </w:rPr>
        <w:t xml:space="preserve">MUST </w:t>
      </w:r>
      <w:r w:rsidRPr="00007E6F">
        <w:rPr>
          <w:rFonts w:cstheme="minorHAnsi"/>
          <w:bCs/>
          <w:color w:val="000000" w:themeColor="text1"/>
        </w:rPr>
        <w:t>be returned with tender presentation. Failure to furnish, sign and submit WILL result in automatic elimination from the competition</w:t>
      </w:r>
      <w:r w:rsidRPr="00007E6F">
        <w:rPr>
          <w:rFonts w:cstheme="minorHAnsi"/>
          <w:b/>
          <w:bCs/>
          <w:color w:val="000000" w:themeColor="text1"/>
        </w:rPr>
        <w:t>.</w:t>
      </w:r>
    </w:p>
    <w:p w14:paraId="15560426" w14:textId="0A9AD4F0" w:rsidR="004B1632" w:rsidRPr="00007E6F" w:rsidRDefault="00487E56" w:rsidP="004B1632">
      <w:pPr>
        <w:widowControl w:val="0"/>
        <w:tabs>
          <w:tab w:val="left" w:pos="2070"/>
        </w:tabs>
        <w:autoSpaceDE w:val="0"/>
        <w:autoSpaceDN w:val="0"/>
        <w:adjustRightInd w:val="0"/>
        <w:spacing w:after="0" w:line="240" w:lineRule="auto"/>
        <w:rPr>
          <w:rFonts w:cstheme="minorHAnsi"/>
          <w:color w:val="000000" w:themeColor="text1"/>
        </w:rPr>
      </w:pPr>
      <w:r w:rsidRPr="00007E6F">
        <w:rPr>
          <w:rFonts w:cstheme="minorHAnsi"/>
          <w:bCs/>
          <w:color w:val="000000" w:themeColor="text1"/>
        </w:rPr>
        <w:t>If sub-contractors are used, they too must also complete</w:t>
      </w:r>
      <w:r w:rsidR="00007E6F">
        <w:rPr>
          <w:rFonts w:cstheme="minorHAnsi"/>
          <w:bCs/>
          <w:color w:val="000000" w:themeColor="text1"/>
        </w:rPr>
        <w:t xml:space="preserve"> a separate</w:t>
      </w:r>
      <w:r w:rsidRPr="00007E6F">
        <w:rPr>
          <w:rFonts w:cstheme="minorHAnsi"/>
          <w:bCs/>
          <w:color w:val="000000" w:themeColor="text1"/>
        </w:rPr>
        <w:t xml:space="preserve"> ESPD</w:t>
      </w:r>
      <w:r w:rsidR="00007E6F">
        <w:rPr>
          <w:rFonts w:cstheme="minorHAnsi"/>
          <w:bCs/>
          <w:color w:val="000000" w:themeColor="text1"/>
        </w:rPr>
        <w:t xml:space="preserve"> for submission</w:t>
      </w:r>
      <w:r w:rsidRPr="00007E6F">
        <w:rPr>
          <w:rFonts w:cstheme="minorHAnsi"/>
          <w:bCs/>
          <w:color w:val="000000" w:themeColor="text1"/>
        </w:rPr>
        <w:t>.</w:t>
      </w:r>
    </w:p>
    <w:p w14:paraId="1FE9D71C" w14:textId="77777777" w:rsidR="004B1632" w:rsidRPr="00112C60" w:rsidRDefault="004B1632" w:rsidP="00112C60">
      <w:pPr>
        <w:widowControl w:val="0"/>
        <w:tabs>
          <w:tab w:val="left" w:pos="2070"/>
        </w:tabs>
        <w:autoSpaceDE w:val="0"/>
        <w:autoSpaceDN w:val="0"/>
        <w:adjustRightInd w:val="0"/>
        <w:spacing w:after="0" w:line="240" w:lineRule="auto"/>
        <w:rPr>
          <w:rFonts w:cstheme="minorHAnsi"/>
          <w:color w:val="000000" w:themeColor="text1"/>
        </w:rPr>
      </w:pPr>
    </w:p>
    <w:p w14:paraId="68EE14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0984F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2</w:t>
      </w:r>
    </w:p>
    <w:p w14:paraId="3E31A42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17244C8"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COMPANY DETAILS AS SET OUT IN TABLE HEREUNDER</w:t>
      </w:r>
    </w:p>
    <w:p w14:paraId="67C5685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4EF32291"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41FBCD"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Name</w:t>
            </w:r>
          </w:p>
        </w:tc>
        <w:tc>
          <w:tcPr>
            <w:tcW w:w="4762" w:type="dxa"/>
          </w:tcPr>
          <w:p w14:paraId="4D65A18B"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18C99C8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082030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Company </w:t>
            </w:r>
            <w:r w:rsidR="004C0911">
              <w:rPr>
                <w:rFonts w:cstheme="minorHAnsi"/>
                <w:color w:val="000000" w:themeColor="text1"/>
              </w:rPr>
              <w:t>Legal Form</w:t>
            </w:r>
            <w:r w:rsidR="00B412C3">
              <w:rPr>
                <w:rFonts w:cstheme="minorHAnsi"/>
                <w:color w:val="000000" w:themeColor="text1"/>
              </w:rPr>
              <w:t xml:space="preserve"> </w:t>
            </w:r>
          </w:p>
        </w:tc>
        <w:tc>
          <w:tcPr>
            <w:tcW w:w="4762" w:type="dxa"/>
          </w:tcPr>
          <w:p w14:paraId="76BBAC3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E40BB7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987DBD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3C08877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4B95CF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4648DAA"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209B6689"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558472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62FC58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01BA5B96"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4ED4051"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6AEB62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778FDBB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40141C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CC943D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503D1FFE"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E9F3D20"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F45DF83"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469C8B7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130B0A9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DF90038"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148A271C"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012DE6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9A1AC74"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3A61AC11"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21BBC0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EEB8B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2D4D1B4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0CABA6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D08EE1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5AA4011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5117A83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C5ED717"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3D6E71FC"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1CB4D1A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39D0D64" w14:textId="77777777"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contact delivery</w:t>
            </w:r>
          </w:p>
        </w:tc>
        <w:tc>
          <w:tcPr>
            <w:tcW w:w="4762" w:type="dxa"/>
          </w:tcPr>
          <w:p w14:paraId="0B176CC7"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FDBD8D2"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1019D260" w14:textId="77777777" w:rsidR="00C6495A" w:rsidRP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If sub-contractors are used their details should be provided using the table hereunder. Use multiple times as appropriate.</w:t>
      </w:r>
    </w:p>
    <w:p w14:paraId="49A8576F"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4762"/>
      </w:tblGrid>
      <w:tr w:rsidR="00241DE8" w:rsidRPr="00EF380B" w14:paraId="6B72253A"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A2F1DC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Name of company (contractor)</w:t>
            </w:r>
          </w:p>
        </w:tc>
        <w:tc>
          <w:tcPr>
            <w:tcW w:w="4762" w:type="dxa"/>
          </w:tcPr>
          <w:p w14:paraId="5C956C8C" w14:textId="77777777" w:rsidR="00E85549" w:rsidRDefault="00E85549">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241DE8" w:rsidRPr="00EF380B" w14:paraId="3BAA3EA8"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50B1144"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tcPr>
          <w:p w14:paraId="64A2267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4BCC40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D3278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Company registration address (if different)</w:t>
            </w:r>
          </w:p>
        </w:tc>
        <w:tc>
          <w:tcPr>
            <w:tcW w:w="4762" w:type="dxa"/>
          </w:tcPr>
          <w:p w14:paraId="64567B1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8EC9E57"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8B9DE0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tcPr>
          <w:p w14:paraId="4D87419A"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BB1BE7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88350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tcPr>
          <w:p w14:paraId="30C4DF28"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4E44CE3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CE40F1B"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tcPr>
          <w:p w14:paraId="142443A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97FE8E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0A6E3D3"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tcPr>
          <w:p w14:paraId="5D7EEE11"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8218AA2"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B16C0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tcPr>
          <w:p w14:paraId="62F2653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F642F6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9D01D4E"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tcPr>
          <w:p w14:paraId="1000F282"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A1D448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17B7B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tcPr>
          <w:p w14:paraId="494C2B13"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3BF209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FDBCE7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tcPr>
          <w:p w14:paraId="4E8C344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06536BE0"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495E2A72"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A241B4">
        <w:rPr>
          <w:rFonts w:cstheme="minorHAnsi"/>
          <w:b/>
          <w:bCs/>
          <w:color w:val="333399"/>
        </w:rPr>
        <w:t>3</w:t>
      </w:r>
    </w:p>
    <w:p w14:paraId="3C8F287D" w14:textId="77777777" w:rsidR="00E13850" w:rsidRDefault="00E13850" w:rsidP="00112C60">
      <w:pPr>
        <w:widowControl w:val="0"/>
        <w:tabs>
          <w:tab w:val="left" w:pos="2070"/>
        </w:tabs>
        <w:autoSpaceDE w:val="0"/>
        <w:autoSpaceDN w:val="0"/>
        <w:adjustRightInd w:val="0"/>
        <w:spacing w:after="0" w:line="240" w:lineRule="auto"/>
        <w:rPr>
          <w:rFonts w:cstheme="minorHAnsi"/>
          <w:b/>
          <w:bCs/>
          <w:color w:val="333399"/>
        </w:rPr>
      </w:pPr>
    </w:p>
    <w:p w14:paraId="5B110B6A"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CTION CRITERIA</w:t>
      </w:r>
      <w:r>
        <w:rPr>
          <w:rFonts w:cstheme="minorHAnsi"/>
          <w:b/>
          <w:bCs/>
          <w:color w:val="000000" w:themeColor="text1"/>
        </w:rPr>
        <w:t xml:space="preserve"> AND WILL SUPPLY SUPPORTING EVIDENCE WITHIN </w:t>
      </w:r>
      <w:r w:rsidR="00487E56" w:rsidRPr="00487E56">
        <w:rPr>
          <w:rFonts w:cstheme="minorHAnsi"/>
          <w:b/>
          <w:bCs/>
          <w:color w:val="000000" w:themeColor="text1"/>
        </w:rPr>
        <w:t>SEVEN WORKING DAYS</w:t>
      </w:r>
      <w:r>
        <w:rPr>
          <w:rFonts w:cstheme="minorHAnsi"/>
          <w:b/>
          <w:bCs/>
          <w:color w:val="000000" w:themeColor="text1"/>
        </w:rPr>
        <w:t xml:space="preserve"> IF SO REQUESTED (tick box as appropriate)</w:t>
      </w:r>
    </w:p>
    <w:p w14:paraId="37EFD0B4"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p w14:paraId="06265226" w14:textId="6CC4F59B" w:rsidR="004B1632" w:rsidRPr="00775C04" w:rsidRDefault="004B1632" w:rsidP="004B1632">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if the tender</w:t>
      </w:r>
      <w:r>
        <w:rPr>
          <w:rFonts w:cstheme="minorHAnsi"/>
        </w:rPr>
        <w:t xml:space="preserve">er does not self-declare it meets </w:t>
      </w:r>
      <w:r w:rsidR="00487E56" w:rsidRPr="00487E56">
        <w:rPr>
          <w:rFonts w:cstheme="minorHAnsi"/>
          <w:b/>
        </w:rPr>
        <w:t>all</w:t>
      </w:r>
      <w:r>
        <w:rPr>
          <w:rFonts w:cstheme="minorHAnsi"/>
        </w:rPr>
        <w:t xml:space="preserve"> the selection criteria listed hereunder, the</w:t>
      </w:r>
      <w:r w:rsidRPr="00112C60">
        <w:rPr>
          <w:rFonts w:cstheme="minorHAnsi"/>
        </w:rPr>
        <w:t xml:space="preserve"> </w:t>
      </w:r>
      <w:r>
        <w:rPr>
          <w:rFonts w:cstheme="minorHAnsi"/>
        </w:rPr>
        <w:t xml:space="preserve">tender </w:t>
      </w:r>
      <w:r w:rsidRPr="00112C60">
        <w:rPr>
          <w:rFonts w:cstheme="minorHAnsi"/>
        </w:rPr>
        <w:t>submission shall be considered as non-compliant and excluded from the competition.</w:t>
      </w:r>
      <w:r>
        <w:rPr>
          <w:rFonts w:cstheme="minorHAnsi"/>
        </w:rPr>
        <w:t xml:space="preserve"> </w:t>
      </w:r>
      <w:r w:rsidR="00487E56" w:rsidRPr="00487E56">
        <w:rPr>
          <w:rFonts w:cstheme="minorHAnsi"/>
          <w:bCs/>
        </w:rPr>
        <w:t>Evidence supporting these declarations</w:t>
      </w:r>
      <w:r w:rsidR="00CA3271">
        <w:rPr>
          <w:rFonts w:cstheme="minorHAnsi"/>
          <w:bCs/>
        </w:rPr>
        <w:t xml:space="preserve"> may/</w:t>
      </w:r>
      <w:r w:rsidR="00487E56" w:rsidRPr="00487E56">
        <w:rPr>
          <w:rFonts w:cstheme="minorHAnsi"/>
          <w:bCs/>
        </w:rPr>
        <w:t xml:space="preserve"> will be sought from the preferred tenderer only</w:t>
      </w:r>
      <w:r w:rsidRPr="00F23606">
        <w:rPr>
          <w:rFonts w:cstheme="minorHAnsi"/>
          <w:bCs/>
        </w:rPr>
        <w:t>.</w:t>
      </w:r>
    </w:p>
    <w:p w14:paraId="072A3D98"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704" w:type="dxa"/>
        <w:tblLook w:val="04A0" w:firstRow="1" w:lastRow="0" w:firstColumn="1" w:lastColumn="0" w:noHBand="0" w:noVBand="1"/>
      </w:tblPr>
      <w:tblGrid>
        <w:gridCol w:w="5387"/>
        <w:gridCol w:w="850"/>
        <w:gridCol w:w="851"/>
      </w:tblGrid>
      <w:tr w:rsidR="004B1632" w14:paraId="31CB8FF5" w14:textId="77777777" w:rsidTr="00E85549">
        <w:tc>
          <w:tcPr>
            <w:tcW w:w="5387" w:type="dxa"/>
          </w:tcPr>
          <w:p w14:paraId="7A89B620"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Selection Criteria</w:t>
            </w:r>
          </w:p>
        </w:tc>
        <w:tc>
          <w:tcPr>
            <w:tcW w:w="850" w:type="dxa"/>
          </w:tcPr>
          <w:p w14:paraId="101CD586"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3D383EBC"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4B1632" w14:paraId="5CCEB417" w14:textId="77777777" w:rsidTr="00E85549">
        <w:tc>
          <w:tcPr>
            <w:tcW w:w="5387" w:type="dxa"/>
          </w:tcPr>
          <w:p w14:paraId="695E85CA" w14:textId="4B0EC0C3"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Comply in full with the economic and financial selection criteria set out </w:t>
            </w:r>
            <w:r w:rsidR="005024D5">
              <w:rPr>
                <w:rFonts w:cstheme="minorHAnsi"/>
                <w:color w:val="000000" w:themeColor="text1"/>
              </w:rPr>
              <w:t>in section 3.2A of the RFT.</w:t>
            </w:r>
          </w:p>
        </w:tc>
        <w:tc>
          <w:tcPr>
            <w:tcW w:w="850" w:type="dxa"/>
          </w:tcPr>
          <w:p w14:paraId="6A3F83C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1AF4AA1"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4CF841A0" w14:textId="77777777" w:rsidTr="00E85549">
        <w:tc>
          <w:tcPr>
            <w:tcW w:w="5387" w:type="dxa"/>
          </w:tcPr>
          <w:p w14:paraId="00DFB9A4" w14:textId="77777777"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sidRPr="00B412C3">
              <w:rPr>
                <w:rFonts w:cstheme="minorHAnsi"/>
                <w:color w:val="000000" w:themeColor="text1"/>
              </w:rPr>
              <w:t>Have insurances listed in section 2.21.1 of the RFT</w:t>
            </w:r>
            <w:r>
              <w:rPr>
                <w:rFonts w:cstheme="minorHAnsi"/>
                <w:color w:val="000000" w:themeColor="text1"/>
              </w:rPr>
              <w:t xml:space="preserve"> or can provide prior to the award of contract.</w:t>
            </w:r>
          </w:p>
        </w:tc>
        <w:tc>
          <w:tcPr>
            <w:tcW w:w="850" w:type="dxa"/>
          </w:tcPr>
          <w:p w14:paraId="21E16F8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6080EC5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382E06BB" w14:textId="77777777" w:rsidTr="00E85549">
        <w:tc>
          <w:tcPr>
            <w:tcW w:w="5387" w:type="dxa"/>
          </w:tcPr>
          <w:p w14:paraId="6AFA821F" w14:textId="61251186" w:rsidR="004B1632" w:rsidRPr="004B1632" w:rsidRDefault="005024D5" w:rsidP="004B163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Comply in full with functional</w:t>
            </w:r>
            <w:r w:rsidR="004B1632" w:rsidRPr="004B1632">
              <w:rPr>
                <w:rFonts w:cstheme="minorHAnsi"/>
                <w:color w:val="000000" w:themeColor="text1"/>
              </w:rPr>
              <w:t xml:space="preserve"> requirements set out in the RFT</w:t>
            </w:r>
            <w:r w:rsidR="004B1632">
              <w:rPr>
                <w:rFonts w:cstheme="minorHAnsi"/>
                <w:color w:val="000000" w:themeColor="text1"/>
              </w:rPr>
              <w:t xml:space="preserve"> </w:t>
            </w:r>
            <w:r w:rsidR="00490AFF">
              <w:rPr>
                <w:rFonts w:cstheme="minorHAnsi"/>
                <w:color w:val="000000" w:themeColor="text1"/>
              </w:rPr>
              <w:t>(Appendix 1) and provide a Certificate of Conformity.</w:t>
            </w:r>
          </w:p>
        </w:tc>
        <w:tc>
          <w:tcPr>
            <w:tcW w:w="850" w:type="dxa"/>
          </w:tcPr>
          <w:p w14:paraId="275EC7CA"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A2352D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67DC3D5E" w14:textId="77777777" w:rsidTr="00E85549">
        <w:tc>
          <w:tcPr>
            <w:tcW w:w="5387" w:type="dxa"/>
          </w:tcPr>
          <w:p w14:paraId="58C4FAE4" w14:textId="448E89C5" w:rsidR="004B1632" w:rsidRPr="004B1632" w:rsidRDefault="00490AFF" w:rsidP="004B1632">
            <w:pPr>
              <w:spacing w:after="0"/>
              <w:rPr>
                <w:rFonts w:cstheme="minorHAnsi"/>
                <w:color w:val="000000" w:themeColor="text1"/>
              </w:rPr>
            </w:pPr>
            <w:r>
              <w:rPr>
                <w:rFonts w:cstheme="minorHAnsi"/>
                <w:color w:val="000000" w:themeColor="text1"/>
              </w:rPr>
              <w:t>Provide two comparable and relevant reference sites: see hereunder.</w:t>
            </w:r>
            <w:r w:rsidR="004B1632" w:rsidRPr="004B1632">
              <w:rPr>
                <w:rFonts w:cstheme="minorHAnsi"/>
                <w:color w:val="000000" w:themeColor="text1"/>
              </w:rPr>
              <w:t xml:space="preserve"> </w:t>
            </w:r>
          </w:p>
        </w:tc>
        <w:tc>
          <w:tcPr>
            <w:tcW w:w="850" w:type="dxa"/>
          </w:tcPr>
          <w:p w14:paraId="17D9D732"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B214EE4"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072B365D" w14:textId="77777777" w:rsidR="007C28CD" w:rsidRDefault="007C28CD" w:rsidP="004B1632">
      <w:pPr>
        <w:widowControl w:val="0"/>
        <w:tabs>
          <w:tab w:val="left" w:pos="2070"/>
        </w:tabs>
        <w:autoSpaceDE w:val="0"/>
        <w:autoSpaceDN w:val="0"/>
        <w:adjustRightInd w:val="0"/>
        <w:spacing w:after="0" w:line="240" w:lineRule="auto"/>
        <w:rPr>
          <w:rFonts w:cstheme="minorHAnsi"/>
          <w:b/>
          <w:bCs/>
          <w:color w:val="333399"/>
        </w:rPr>
      </w:pPr>
    </w:p>
    <w:p w14:paraId="1FD140E3" w14:textId="363A467B"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Pr>
          <w:rFonts w:cstheme="minorHAnsi"/>
          <w:b/>
          <w:bCs/>
          <w:color w:val="333399"/>
        </w:rPr>
        <w:t>4</w:t>
      </w:r>
    </w:p>
    <w:p w14:paraId="39B319A9"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p>
    <w:p w14:paraId="26EC3007" w14:textId="6AFC329A"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PROVIDE T</w:t>
      </w:r>
      <w:r w:rsidR="00DA7D9B">
        <w:rPr>
          <w:rFonts w:cstheme="minorHAnsi"/>
          <w:b/>
          <w:bCs/>
          <w:color w:val="000000" w:themeColor="text1"/>
        </w:rPr>
        <w:t>WO</w:t>
      </w:r>
      <w:r w:rsidRPr="00112C60">
        <w:rPr>
          <w:rFonts w:cstheme="minorHAnsi"/>
          <w:b/>
          <w:bCs/>
          <w:color w:val="000000" w:themeColor="text1"/>
        </w:rPr>
        <w:t xml:space="preserve"> REFERENCE</w:t>
      </w:r>
      <w:r w:rsidR="00AF115F">
        <w:rPr>
          <w:rFonts w:cstheme="minorHAnsi"/>
          <w:b/>
          <w:bCs/>
          <w:color w:val="000000" w:themeColor="text1"/>
        </w:rPr>
        <w:t xml:space="preserve">S </w:t>
      </w:r>
      <w:r w:rsidR="00F23606">
        <w:rPr>
          <w:rFonts w:cstheme="minorHAnsi"/>
          <w:b/>
          <w:bCs/>
          <w:color w:val="000000" w:themeColor="text1"/>
        </w:rPr>
        <w:t>IN RELATION TO</w:t>
      </w:r>
      <w:r w:rsidR="00AF115F">
        <w:rPr>
          <w:rFonts w:cstheme="minorHAnsi"/>
          <w:b/>
          <w:bCs/>
          <w:color w:val="000000" w:themeColor="text1"/>
        </w:rPr>
        <w:t xml:space="preserve"> PROJECTS OF A SIMILAR NATURE U</w:t>
      </w:r>
      <w:r w:rsidRPr="00112C60">
        <w:rPr>
          <w:rFonts w:cstheme="minorHAnsi"/>
          <w:b/>
          <w:bCs/>
          <w:color w:val="000000" w:themeColor="text1"/>
        </w:rPr>
        <w:t xml:space="preserve">SING </w:t>
      </w:r>
      <w:r w:rsidR="008C6AC6">
        <w:rPr>
          <w:rFonts w:cstheme="minorHAnsi"/>
          <w:b/>
          <w:bCs/>
          <w:color w:val="000000" w:themeColor="text1"/>
        </w:rPr>
        <w:t xml:space="preserve">THE </w:t>
      </w:r>
      <w:r w:rsidRPr="00112C60">
        <w:rPr>
          <w:rFonts w:cstheme="minorHAnsi"/>
          <w:b/>
          <w:bCs/>
          <w:color w:val="000000" w:themeColor="text1"/>
        </w:rPr>
        <w:t>TEMPLATE HEREUNDER</w:t>
      </w:r>
    </w:p>
    <w:p w14:paraId="4DFB48E5" w14:textId="77777777" w:rsidR="00775C04" w:rsidRDefault="00775C04" w:rsidP="00112C60">
      <w:pPr>
        <w:widowControl w:val="0"/>
        <w:autoSpaceDE w:val="0"/>
        <w:autoSpaceDN w:val="0"/>
        <w:adjustRightInd w:val="0"/>
        <w:spacing w:after="0" w:line="240" w:lineRule="auto"/>
        <w:rPr>
          <w:rFonts w:eastAsiaTheme="minorHAnsi" w:cstheme="minorHAnsi"/>
          <w:b/>
          <w:lang w:val="en-IE"/>
        </w:rPr>
      </w:pPr>
    </w:p>
    <w:p w14:paraId="30B01704" w14:textId="303726D5" w:rsidR="00E13850" w:rsidRPr="00112C60" w:rsidRDefault="00CC5157" w:rsidP="00112C60">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00E13850" w:rsidRPr="00112C60">
        <w:rPr>
          <w:rFonts w:cstheme="minorHAnsi"/>
        </w:rPr>
        <w:t xml:space="preserve"> </w:t>
      </w:r>
      <w:r w:rsidR="00A241B4">
        <w:rPr>
          <w:rFonts w:cstheme="minorHAnsi"/>
        </w:rPr>
        <w:t>T</w:t>
      </w:r>
      <w:r w:rsidR="008C6AC6">
        <w:rPr>
          <w:rFonts w:cstheme="minorHAnsi"/>
        </w:rPr>
        <w:t>enderers</w:t>
      </w:r>
      <w:r w:rsidR="00E13850" w:rsidRPr="00112C60">
        <w:rPr>
          <w:rFonts w:cstheme="minorHAnsi"/>
        </w:rPr>
        <w:t xml:space="preserve"> must demonstrate track record</w:t>
      </w:r>
      <w:r w:rsidR="00E13850" w:rsidRPr="00112C60">
        <w:rPr>
          <w:rFonts w:cstheme="minorHAnsi"/>
          <w:b/>
        </w:rPr>
        <w:t xml:space="preserve"> </w:t>
      </w:r>
      <w:r w:rsidR="00E13850" w:rsidRPr="00112C60">
        <w:rPr>
          <w:rFonts w:cstheme="minorHAnsi"/>
        </w:rPr>
        <w:t xml:space="preserve">in the </w:t>
      </w:r>
      <w:r w:rsidR="00D75CF6">
        <w:rPr>
          <w:rFonts w:cstheme="minorHAnsi"/>
          <w:bCs/>
          <w:color w:val="000000" w:themeColor="text1"/>
        </w:rPr>
        <w:t>S</w:t>
      </w:r>
      <w:r w:rsidR="00487E56" w:rsidRPr="00487E56">
        <w:rPr>
          <w:rFonts w:cstheme="minorHAnsi"/>
          <w:bCs/>
          <w:color w:val="000000" w:themeColor="text1"/>
        </w:rPr>
        <w:t xml:space="preserve">upply </w:t>
      </w:r>
      <w:r w:rsidR="00D75CF6">
        <w:rPr>
          <w:rFonts w:cstheme="minorHAnsi"/>
          <w:bCs/>
          <w:color w:val="000000" w:themeColor="text1"/>
        </w:rPr>
        <w:t>and D</w:t>
      </w:r>
      <w:r w:rsidR="0060246E">
        <w:rPr>
          <w:rFonts w:cstheme="minorHAnsi"/>
          <w:bCs/>
          <w:color w:val="000000" w:themeColor="text1"/>
        </w:rPr>
        <w:t>elivery of</w:t>
      </w:r>
      <w:r w:rsidR="00CA3271">
        <w:rPr>
          <w:rFonts w:cstheme="minorHAnsi"/>
          <w:bCs/>
          <w:color w:val="000000" w:themeColor="text1"/>
        </w:rPr>
        <w:t xml:space="preserve"> </w:t>
      </w:r>
      <w:r w:rsidR="006F64E7">
        <w:rPr>
          <w:rFonts w:cstheme="minorHAnsi"/>
          <w:bCs/>
          <w:color w:val="000000" w:themeColor="text1"/>
        </w:rPr>
        <w:t>Hyundai</w:t>
      </w:r>
      <w:r w:rsidR="001602D8">
        <w:rPr>
          <w:rFonts w:cstheme="minorHAnsi"/>
          <w:bCs/>
          <w:color w:val="000000" w:themeColor="text1"/>
        </w:rPr>
        <w:t xml:space="preserve"> spare parts</w:t>
      </w:r>
      <w:r w:rsidR="0060246E">
        <w:rPr>
          <w:rFonts w:cstheme="minorHAnsi"/>
          <w:bCs/>
          <w:color w:val="000000" w:themeColor="text1"/>
        </w:rPr>
        <w:t xml:space="preserve"> </w:t>
      </w:r>
      <w:r w:rsidR="009C5EB4">
        <w:rPr>
          <w:rFonts w:cstheme="minorHAnsi"/>
        </w:rPr>
        <w:t>by</w:t>
      </w:r>
      <w:r w:rsidR="00A241B4">
        <w:rPr>
          <w:rFonts w:cstheme="minorHAnsi"/>
        </w:rPr>
        <w:t xml:space="preserve"> way of </w:t>
      </w:r>
      <w:r w:rsidR="00487E56" w:rsidRPr="00487E56">
        <w:rPr>
          <w:rFonts w:cstheme="minorHAnsi"/>
          <w:bCs/>
        </w:rPr>
        <w:t>t</w:t>
      </w:r>
      <w:r w:rsidR="00DA7D9B">
        <w:rPr>
          <w:rFonts w:cstheme="minorHAnsi"/>
          <w:bCs/>
        </w:rPr>
        <w:t xml:space="preserve">wo </w:t>
      </w:r>
      <w:r w:rsidR="00487E56" w:rsidRPr="00487E56">
        <w:rPr>
          <w:rFonts w:cstheme="minorHAnsi"/>
          <w:bCs/>
        </w:rPr>
        <w:t>verifiable reference contracts</w:t>
      </w:r>
      <w:r w:rsidR="00E13850" w:rsidRPr="00112C60">
        <w:rPr>
          <w:rFonts w:cstheme="minorHAnsi"/>
        </w:rPr>
        <w:t xml:space="preserve"> in progress or completed in the past </w:t>
      </w:r>
      <w:r w:rsidR="0004344D">
        <w:rPr>
          <w:rFonts w:cstheme="minorHAnsi"/>
        </w:rPr>
        <w:t>five</w:t>
      </w:r>
      <w:r w:rsidR="00CA3271">
        <w:rPr>
          <w:rFonts w:cstheme="minorHAnsi"/>
        </w:rPr>
        <w:t xml:space="preserve"> (5)</w:t>
      </w:r>
      <w:r w:rsidR="00E13850" w:rsidRPr="00112C60">
        <w:rPr>
          <w:rFonts w:cstheme="minorHAnsi"/>
        </w:rPr>
        <w:t xml:space="preserve"> years</w:t>
      </w:r>
      <w:r w:rsidR="00A241B4">
        <w:rPr>
          <w:rFonts w:cstheme="minorHAnsi"/>
        </w:rPr>
        <w:t>.</w:t>
      </w:r>
      <w:r w:rsidR="00E13850" w:rsidRPr="00112C60">
        <w:rPr>
          <w:rFonts w:cstheme="minorHAnsi"/>
        </w:rPr>
        <w:t xml:space="preserve"> </w:t>
      </w:r>
      <w:r w:rsidR="00112C60" w:rsidRPr="00112C60">
        <w:rPr>
          <w:rFonts w:cstheme="minorHAnsi"/>
        </w:rPr>
        <w:t xml:space="preserve">This is a </w:t>
      </w:r>
      <w:r w:rsidR="00112C60" w:rsidRPr="00112C60">
        <w:rPr>
          <w:rFonts w:cstheme="minorHAnsi"/>
          <w:b/>
          <w:bCs/>
        </w:rPr>
        <w:t>Pass/Fail</w:t>
      </w:r>
      <w:r w:rsidR="00112C60" w:rsidRPr="00112C60">
        <w:rPr>
          <w:rFonts w:cstheme="minorHAnsi"/>
        </w:rPr>
        <w:t xml:space="preserve"> requirement</w:t>
      </w:r>
      <w:r w:rsidR="004C0911">
        <w:rPr>
          <w:rFonts w:cstheme="minorHAnsi"/>
        </w:rPr>
        <w:t>:</w:t>
      </w:r>
      <w:r w:rsidR="00112C60" w:rsidRPr="00112C60">
        <w:rPr>
          <w:rFonts w:cstheme="minorHAnsi"/>
        </w:rPr>
        <w:t xml:space="preserve"> if the references are not adequate then the tender submission shall be considered as non-compliant and excluded from the competition.</w:t>
      </w:r>
    </w:p>
    <w:p w14:paraId="6E6FD449" w14:textId="77777777" w:rsidR="00E85549" w:rsidRDefault="00E85549">
      <w:pPr>
        <w:widowControl w:val="0"/>
        <w:autoSpaceDE w:val="0"/>
        <w:autoSpaceDN w:val="0"/>
        <w:adjustRightInd w:val="0"/>
        <w:spacing w:after="0" w:line="240" w:lineRule="auto"/>
        <w:rPr>
          <w:rFonts w:cstheme="minorHAnsi"/>
          <w:b/>
          <w:bCs/>
        </w:rPr>
      </w:pPr>
    </w:p>
    <w:p w14:paraId="532FDA92" w14:textId="77777777" w:rsidR="00E13850" w:rsidRPr="00112C60" w:rsidRDefault="00E13850" w:rsidP="00112C60">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6DE0FC29"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CC5157" w:rsidRPr="00112C60" w14:paraId="0CD6D885" w14:textId="77777777" w:rsidTr="008B330D">
        <w:tc>
          <w:tcPr>
            <w:tcW w:w="2575" w:type="dxa"/>
            <w:shd w:val="clear" w:color="auto" w:fill="DEEAF6"/>
            <w:vAlign w:val="center"/>
          </w:tcPr>
          <w:p w14:paraId="1EEA4D2D" w14:textId="77777777" w:rsidR="00CC5157" w:rsidRPr="00112C60" w:rsidRDefault="00CC5157"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1D9F8C52"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CC5157" w:rsidRPr="00112C60" w14:paraId="122D77E7" w14:textId="77777777" w:rsidTr="008B330D">
        <w:tc>
          <w:tcPr>
            <w:tcW w:w="2575" w:type="dxa"/>
            <w:shd w:val="clear" w:color="auto" w:fill="DEEAF6"/>
            <w:vAlign w:val="center"/>
          </w:tcPr>
          <w:p w14:paraId="293D18AC"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27E8345C"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the client or contracting authority</w:t>
            </w:r>
            <w:r w:rsidRPr="00112C60">
              <w:rPr>
                <w:rFonts w:cstheme="minorHAnsi"/>
                <w:lang w:val="en-US"/>
              </w:rPr>
              <w:fldChar w:fldCharType="end"/>
            </w:r>
          </w:p>
        </w:tc>
      </w:tr>
      <w:tr w:rsidR="00CC5157" w:rsidRPr="00112C60" w14:paraId="3ED9FE58" w14:textId="77777777" w:rsidTr="008B330D">
        <w:tc>
          <w:tcPr>
            <w:tcW w:w="2575" w:type="dxa"/>
            <w:shd w:val="clear" w:color="auto" w:fill="DEEAF6"/>
            <w:vAlign w:val="center"/>
          </w:tcPr>
          <w:p w14:paraId="755DA185"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240A6BE5"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either Public or Private</w:t>
            </w:r>
            <w:r w:rsidRPr="00112C60">
              <w:rPr>
                <w:rFonts w:cstheme="minorHAnsi"/>
                <w:lang w:val="en-US"/>
              </w:rPr>
              <w:fldChar w:fldCharType="end"/>
            </w:r>
          </w:p>
        </w:tc>
      </w:tr>
      <w:tr w:rsidR="00CC5157" w:rsidRPr="00112C60" w14:paraId="0A5CCE21" w14:textId="77777777" w:rsidTr="008B330D">
        <w:tc>
          <w:tcPr>
            <w:tcW w:w="2575" w:type="dxa"/>
            <w:shd w:val="clear" w:color="auto" w:fill="DEEAF6"/>
            <w:vAlign w:val="center"/>
          </w:tcPr>
          <w:p w14:paraId="4BFF3AC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197DCE37"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CC5157" w:rsidRPr="00112C60" w14:paraId="0CC76AEF" w14:textId="77777777" w:rsidTr="008B330D">
        <w:tc>
          <w:tcPr>
            <w:tcW w:w="2575" w:type="dxa"/>
            <w:shd w:val="clear" w:color="auto" w:fill="DEEAF6"/>
            <w:vAlign w:val="center"/>
          </w:tcPr>
          <w:p w14:paraId="255C79AB"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67B45901"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CC5157" w:rsidRPr="00112C60" w14:paraId="36F1606B" w14:textId="77777777" w:rsidTr="008B330D">
        <w:tc>
          <w:tcPr>
            <w:tcW w:w="2575" w:type="dxa"/>
            <w:shd w:val="clear" w:color="auto" w:fill="DEEAF6"/>
            <w:vAlign w:val="center"/>
          </w:tcPr>
          <w:p w14:paraId="595E180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09CDCAFF"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CC5157" w:rsidRPr="00112C60" w14:paraId="020A471F" w14:textId="77777777" w:rsidTr="008B330D">
        <w:tc>
          <w:tcPr>
            <w:tcW w:w="2575" w:type="dxa"/>
            <w:shd w:val="clear" w:color="auto" w:fill="DEEAF6"/>
            <w:vAlign w:val="center"/>
          </w:tcPr>
          <w:p w14:paraId="650CC328"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35A7D104" w14:textId="77777777" w:rsidR="00CC5157" w:rsidRPr="00112C60" w:rsidRDefault="00CC5157" w:rsidP="00112C60">
            <w:pPr>
              <w:spacing w:line="240" w:lineRule="auto"/>
              <w:rPr>
                <w:rFonts w:cstheme="minorHAnsi"/>
                <w:lang w:val="en-US"/>
              </w:rPr>
            </w:pPr>
            <w:r w:rsidRPr="00112C60">
              <w:rPr>
                <w:rFonts w:cstheme="minorHAnsi"/>
                <w:lang w:val="en-US"/>
              </w:rPr>
              <w:t>€</w:t>
            </w:r>
            <w:r w:rsidR="004C374C"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4C374C" w:rsidRPr="00112C60">
              <w:rPr>
                <w:rFonts w:cstheme="minorHAnsi"/>
                <w:lang w:val="en-US"/>
              </w:rPr>
            </w:r>
            <w:r w:rsidR="004C374C" w:rsidRPr="00112C60">
              <w:rPr>
                <w:rFonts w:cstheme="minorHAnsi"/>
                <w:lang w:val="en-US"/>
              </w:rPr>
              <w:fldChar w:fldCharType="separate"/>
            </w:r>
            <w:r w:rsidRPr="00112C60">
              <w:rPr>
                <w:rFonts w:cstheme="minorHAnsi"/>
                <w:noProof/>
                <w:lang w:val="en-US"/>
              </w:rPr>
              <w:t>Click here and insert the total value charged</w:t>
            </w:r>
            <w:r w:rsidR="004C374C" w:rsidRPr="00112C60">
              <w:rPr>
                <w:rFonts w:cstheme="minorHAnsi"/>
                <w:lang w:val="en-US"/>
              </w:rPr>
              <w:fldChar w:fldCharType="end"/>
            </w:r>
          </w:p>
        </w:tc>
      </w:tr>
      <w:tr w:rsidR="00CC5157" w:rsidRPr="00112C60" w14:paraId="094387F1" w14:textId="77777777" w:rsidTr="008B330D">
        <w:tc>
          <w:tcPr>
            <w:tcW w:w="2575" w:type="dxa"/>
            <w:shd w:val="clear" w:color="auto" w:fill="DEEAF6"/>
            <w:vAlign w:val="center"/>
          </w:tcPr>
          <w:p w14:paraId="5F571A5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2B9B8B80"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CC5157" w:rsidRPr="00112C60" w14:paraId="01525A00" w14:textId="77777777" w:rsidTr="008B330D">
        <w:tc>
          <w:tcPr>
            <w:tcW w:w="2575" w:type="dxa"/>
            <w:shd w:val="clear" w:color="auto" w:fill="DEEAF6"/>
            <w:vAlign w:val="center"/>
          </w:tcPr>
          <w:p w14:paraId="7EC2E53D"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15E15A50" w14:textId="77777777" w:rsidR="00CC5157" w:rsidRPr="00112C60" w:rsidRDefault="004C374C"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CC5157" w:rsidRPr="00112C60">
              <w:rPr>
                <w:rFonts w:cstheme="minorHAnsi"/>
              </w:rPr>
              <w:instrText xml:space="preserve"> FORMTEXT </w:instrText>
            </w:r>
            <w:r w:rsidRPr="00112C60">
              <w:rPr>
                <w:rFonts w:cstheme="minorHAnsi"/>
              </w:rPr>
            </w:r>
            <w:r w:rsidRPr="00112C60">
              <w:rPr>
                <w:rFonts w:cstheme="minorHAnsi"/>
              </w:rPr>
              <w:fldChar w:fldCharType="separate"/>
            </w:r>
            <w:r w:rsidR="00CC5157" w:rsidRPr="00112C60">
              <w:rPr>
                <w:rFonts w:cstheme="minorHAnsi"/>
                <w:noProof/>
              </w:rPr>
              <w:t xml:space="preserve">Click here and insert a short narrative that outlines the extent to which you feel the </w:t>
            </w:r>
            <w:r w:rsidR="004C0911">
              <w:rPr>
                <w:rFonts w:cstheme="minorHAnsi"/>
                <w:noProof/>
              </w:rPr>
              <w:t>services</w:t>
            </w:r>
            <w:r w:rsidR="00CC5157" w:rsidRPr="00112C60">
              <w:rPr>
                <w:rFonts w:cstheme="minorHAnsi"/>
                <w:noProof/>
              </w:rPr>
              <w:t xml:space="preserve"> are comparable to the Contracting Authori</w:t>
            </w:r>
            <w:r w:rsidR="004C0911">
              <w:rPr>
                <w:rFonts w:cstheme="minorHAnsi"/>
                <w:noProof/>
              </w:rPr>
              <w:t>ty'</w:t>
            </w:r>
            <w:r w:rsidR="00CC5157" w:rsidRPr="00112C60">
              <w:rPr>
                <w:rFonts w:cstheme="minorHAnsi"/>
                <w:noProof/>
              </w:rPr>
              <w:t>s current requirements</w:t>
            </w:r>
            <w:r w:rsidRPr="00112C60">
              <w:rPr>
                <w:rFonts w:cstheme="minorHAnsi"/>
              </w:rPr>
              <w:fldChar w:fldCharType="end"/>
            </w:r>
          </w:p>
        </w:tc>
      </w:tr>
      <w:tr w:rsidR="00A92130" w:rsidRPr="00112C60" w14:paraId="71874CA4" w14:textId="77777777" w:rsidTr="008B330D">
        <w:tc>
          <w:tcPr>
            <w:tcW w:w="2575" w:type="dxa"/>
            <w:shd w:val="clear" w:color="auto" w:fill="DEEAF6"/>
            <w:vAlign w:val="center"/>
          </w:tcPr>
          <w:p w14:paraId="4F53688C"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vAlign w:val="center"/>
          </w:tcPr>
          <w:p w14:paraId="4DDEA5B1"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CC5157" w:rsidRPr="00112C60" w14:paraId="1004E4F5" w14:textId="77777777" w:rsidTr="008B330D">
        <w:tc>
          <w:tcPr>
            <w:tcW w:w="2575" w:type="dxa"/>
            <w:shd w:val="clear" w:color="auto" w:fill="DEEAF6"/>
            <w:vAlign w:val="center"/>
          </w:tcPr>
          <w:p w14:paraId="6E942B82"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455604D9"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name</w:t>
            </w:r>
            <w:r w:rsidRPr="00112C60">
              <w:rPr>
                <w:rFonts w:cstheme="minorHAnsi"/>
                <w:lang w:val="en-US"/>
              </w:rPr>
              <w:fldChar w:fldCharType="end"/>
            </w:r>
          </w:p>
        </w:tc>
      </w:tr>
      <w:tr w:rsidR="00CC5157" w:rsidRPr="00112C60" w14:paraId="435C2A6F" w14:textId="77777777" w:rsidTr="008B330D">
        <w:tc>
          <w:tcPr>
            <w:tcW w:w="2575" w:type="dxa"/>
            <w:shd w:val="clear" w:color="auto" w:fill="DEEAF6"/>
            <w:vAlign w:val="center"/>
          </w:tcPr>
          <w:p w14:paraId="26D0429A"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1E97DF3F"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address</w:t>
            </w:r>
            <w:r w:rsidRPr="00112C60">
              <w:rPr>
                <w:rFonts w:cstheme="minorHAnsi"/>
                <w:lang w:val="en-US"/>
              </w:rPr>
              <w:fldChar w:fldCharType="end"/>
            </w:r>
          </w:p>
        </w:tc>
      </w:tr>
      <w:tr w:rsidR="00CC5157" w:rsidRPr="00112C60" w14:paraId="7A9A80BA" w14:textId="77777777" w:rsidTr="008B330D">
        <w:tc>
          <w:tcPr>
            <w:tcW w:w="2575" w:type="dxa"/>
            <w:shd w:val="clear" w:color="auto" w:fill="DEEAF6"/>
            <w:vAlign w:val="center"/>
          </w:tcPr>
          <w:p w14:paraId="41D4C728"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1AE9136A"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telephone number</w:t>
            </w:r>
            <w:r w:rsidRPr="00112C60">
              <w:rPr>
                <w:rFonts w:cstheme="minorHAnsi"/>
                <w:lang w:val="en-US"/>
              </w:rPr>
              <w:fldChar w:fldCharType="end"/>
            </w:r>
          </w:p>
        </w:tc>
      </w:tr>
      <w:tr w:rsidR="00CC5157" w:rsidRPr="00112C60" w14:paraId="657236A9" w14:textId="77777777" w:rsidTr="008B330D">
        <w:tc>
          <w:tcPr>
            <w:tcW w:w="2575" w:type="dxa"/>
            <w:shd w:val="clear" w:color="auto" w:fill="DEEAF6"/>
            <w:vAlign w:val="center"/>
          </w:tcPr>
          <w:p w14:paraId="14495AC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5D2B6944"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email address</w:t>
            </w:r>
            <w:r w:rsidRPr="00112C60">
              <w:rPr>
                <w:rFonts w:cstheme="minorHAnsi"/>
                <w:lang w:val="en-US"/>
              </w:rPr>
              <w:fldChar w:fldCharType="end"/>
            </w:r>
          </w:p>
        </w:tc>
      </w:tr>
    </w:tbl>
    <w:p w14:paraId="7C7E355D" w14:textId="77777777" w:rsidR="00DA7D9B" w:rsidRDefault="00DA7D9B">
      <w:pPr>
        <w:spacing w:line="240" w:lineRule="auto"/>
        <w:rPr>
          <w:rFonts w:cstheme="minorHAnsi"/>
          <w:b/>
          <w:bCs/>
        </w:rPr>
      </w:pPr>
    </w:p>
    <w:p w14:paraId="736F8493" w14:textId="77777777" w:rsidR="00E13850" w:rsidRPr="00112C60" w:rsidRDefault="00E13850" w:rsidP="00112C60">
      <w:pPr>
        <w:spacing w:line="240" w:lineRule="auto"/>
        <w:jc w:val="center"/>
        <w:rPr>
          <w:rFonts w:cstheme="minorHAnsi"/>
          <w:b/>
          <w:bCs/>
        </w:rPr>
      </w:pPr>
      <w:r w:rsidRPr="00112C60">
        <w:rPr>
          <w:rFonts w:cstheme="minorHAnsi"/>
          <w:b/>
          <w:bCs/>
        </w:rPr>
        <w:t>REFERENCE 2</w:t>
      </w:r>
    </w:p>
    <w:p w14:paraId="183DF83C"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E13850" w:rsidRPr="00112C60" w14:paraId="05288353" w14:textId="77777777" w:rsidTr="008B330D">
        <w:tc>
          <w:tcPr>
            <w:tcW w:w="2575" w:type="dxa"/>
            <w:shd w:val="clear" w:color="auto" w:fill="DEEAF6"/>
            <w:vAlign w:val="center"/>
          </w:tcPr>
          <w:p w14:paraId="28D7F849" w14:textId="77777777" w:rsidR="00E13850" w:rsidRPr="00112C60" w:rsidRDefault="00E13850"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005CDA1F"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E13850" w:rsidRPr="00112C60" w14:paraId="0DC6F286" w14:textId="77777777" w:rsidTr="008B330D">
        <w:tc>
          <w:tcPr>
            <w:tcW w:w="2575" w:type="dxa"/>
            <w:shd w:val="clear" w:color="auto" w:fill="DEEAF6"/>
            <w:vAlign w:val="center"/>
          </w:tcPr>
          <w:p w14:paraId="7E42B322"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5FDF1F77"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the client or contracting authority</w:t>
            </w:r>
            <w:r w:rsidRPr="00112C60">
              <w:rPr>
                <w:rFonts w:cstheme="minorHAnsi"/>
                <w:lang w:val="en-US"/>
              </w:rPr>
              <w:fldChar w:fldCharType="end"/>
            </w:r>
          </w:p>
        </w:tc>
      </w:tr>
      <w:tr w:rsidR="00E13850" w:rsidRPr="00112C60" w14:paraId="78CDE72A" w14:textId="77777777" w:rsidTr="008B330D">
        <w:tc>
          <w:tcPr>
            <w:tcW w:w="2575" w:type="dxa"/>
            <w:shd w:val="clear" w:color="auto" w:fill="DEEAF6"/>
            <w:vAlign w:val="center"/>
          </w:tcPr>
          <w:p w14:paraId="2452AD70"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12D4625B"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either Public or Private</w:t>
            </w:r>
            <w:r w:rsidRPr="00112C60">
              <w:rPr>
                <w:rFonts w:cstheme="minorHAnsi"/>
                <w:lang w:val="en-US"/>
              </w:rPr>
              <w:fldChar w:fldCharType="end"/>
            </w:r>
          </w:p>
        </w:tc>
      </w:tr>
      <w:tr w:rsidR="00E13850" w:rsidRPr="00112C60" w14:paraId="26C8ACCD" w14:textId="77777777" w:rsidTr="008B330D">
        <w:tc>
          <w:tcPr>
            <w:tcW w:w="2575" w:type="dxa"/>
            <w:shd w:val="clear" w:color="auto" w:fill="DEEAF6"/>
            <w:vAlign w:val="center"/>
          </w:tcPr>
          <w:p w14:paraId="0E2A399C"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04F0D93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E13850" w:rsidRPr="00112C60" w14:paraId="5C0AD9D6" w14:textId="77777777" w:rsidTr="008B330D">
        <w:tc>
          <w:tcPr>
            <w:tcW w:w="2575" w:type="dxa"/>
            <w:shd w:val="clear" w:color="auto" w:fill="DEEAF6"/>
            <w:vAlign w:val="center"/>
          </w:tcPr>
          <w:p w14:paraId="7B9A0E4F"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6023E4BC"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E13850" w:rsidRPr="00112C60" w14:paraId="7E769578" w14:textId="77777777" w:rsidTr="008B330D">
        <w:tc>
          <w:tcPr>
            <w:tcW w:w="2575" w:type="dxa"/>
            <w:shd w:val="clear" w:color="auto" w:fill="DEEAF6"/>
            <w:vAlign w:val="center"/>
          </w:tcPr>
          <w:p w14:paraId="2753C2E8"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536901CA"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E13850" w:rsidRPr="00112C60" w14:paraId="45FDA4EB" w14:textId="77777777" w:rsidTr="008B330D">
        <w:tc>
          <w:tcPr>
            <w:tcW w:w="2575" w:type="dxa"/>
            <w:shd w:val="clear" w:color="auto" w:fill="DEEAF6"/>
            <w:vAlign w:val="center"/>
          </w:tcPr>
          <w:p w14:paraId="26511CCC"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10CA8FDC" w14:textId="77777777" w:rsidR="00E13850" w:rsidRPr="00112C60" w:rsidRDefault="00E13850" w:rsidP="00112C60">
            <w:pPr>
              <w:spacing w:line="240" w:lineRule="auto"/>
              <w:rPr>
                <w:rFonts w:cstheme="minorHAnsi"/>
                <w:lang w:val="en-US"/>
              </w:rPr>
            </w:pPr>
            <w:r w:rsidRPr="00112C60">
              <w:rPr>
                <w:rFonts w:cstheme="minorHAnsi"/>
                <w:lang w:val="en-US"/>
              </w:rPr>
              <w:t>€</w:t>
            </w:r>
            <w:r w:rsidR="004C374C"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4C374C" w:rsidRPr="00112C60">
              <w:rPr>
                <w:rFonts w:cstheme="minorHAnsi"/>
                <w:lang w:val="en-US"/>
              </w:rPr>
            </w:r>
            <w:r w:rsidR="004C374C" w:rsidRPr="00112C60">
              <w:rPr>
                <w:rFonts w:cstheme="minorHAnsi"/>
                <w:lang w:val="en-US"/>
              </w:rPr>
              <w:fldChar w:fldCharType="separate"/>
            </w:r>
            <w:r w:rsidRPr="00112C60">
              <w:rPr>
                <w:rFonts w:cstheme="minorHAnsi"/>
                <w:noProof/>
                <w:lang w:val="en-US"/>
              </w:rPr>
              <w:t>Click here and insert the total value charged</w:t>
            </w:r>
            <w:r w:rsidR="004C374C" w:rsidRPr="00112C60">
              <w:rPr>
                <w:rFonts w:cstheme="minorHAnsi"/>
                <w:lang w:val="en-US"/>
              </w:rPr>
              <w:fldChar w:fldCharType="end"/>
            </w:r>
          </w:p>
        </w:tc>
      </w:tr>
      <w:tr w:rsidR="00E13850" w:rsidRPr="00112C60" w14:paraId="4CE2453C" w14:textId="77777777" w:rsidTr="008B330D">
        <w:tc>
          <w:tcPr>
            <w:tcW w:w="2575" w:type="dxa"/>
            <w:shd w:val="clear" w:color="auto" w:fill="DEEAF6"/>
            <w:vAlign w:val="center"/>
          </w:tcPr>
          <w:p w14:paraId="2EAC957A"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2DEF3573"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E13850" w:rsidRPr="00112C60" w14:paraId="7955ADA4" w14:textId="77777777" w:rsidTr="008B330D">
        <w:tc>
          <w:tcPr>
            <w:tcW w:w="2575" w:type="dxa"/>
            <w:shd w:val="clear" w:color="auto" w:fill="DEEAF6"/>
            <w:vAlign w:val="center"/>
          </w:tcPr>
          <w:p w14:paraId="1F86DB14"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138F3E4C" w14:textId="77777777" w:rsidR="00E13850" w:rsidRPr="00112C60" w:rsidRDefault="004C374C"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E13850" w:rsidRPr="00112C60">
              <w:rPr>
                <w:rFonts w:cstheme="minorHAnsi"/>
              </w:rPr>
              <w:instrText xml:space="preserve"> FORMTEXT </w:instrText>
            </w:r>
            <w:r w:rsidRPr="00112C60">
              <w:rPr>
                <w:rFonts w:cstheme="minorHAnsi"/>
              </w:rPr>
            </w:r>
            <w:r w:rsidRPr="00112C60">
              <w:rPr>
                <w:rFonts w:cstheme="minorHAnsi"/>
              </w:rPr>
              <w:fldChar w:fldCharType="separate"/>
            </w:r>
            <w:r w:rsidR="00E13850" w:rsidRPr="00112C60">
              <w:rPr>
                <w:rFonts w:cstheme="minorHAnsi"/>
                <w:noProof/>
              </w:rPr>
              <w:t xml:space="preserve">Click here and insert a short narrative that outlines the extent to which you feel the </w:t>
            </w:r>
            <w:r w:rsidR="004C0911">
              <w:rPr>
                <w:rFonts w:cstheme="minorHAnsi"/>
                <w:noProof/>
              </w:rPr>
              <w:t>services</w:t>
            </w:r>
            <w:r w:rsidR="00E13850" w:rsidRPr="00112C60">
              <w:rPr>
                <w:rFonts w:cstheme="minorHAnsi"/>
                <w:noProof/>
              </w:rPr>
              <w:t xml:space="preserve"> are comparable to the Contracting Authorit</w:t>
            </w:r>
            <w:r w:rsidR="004C0911">
              <w:rPr>
                <w:rFonts w:cstheme="minorHAnsi"/>
                <w:noProof/>
              </w:rPr>
              <w:t>y'</w:t>
            </w:r>
            <w:r w:rsidR="00E13850" w:rsidRPr="00112C60">
              <w:rPr>
                <w:rFonts w:cstheme="minorHAnsi"/>
                <w:noProof/>
              </w:rPr>
              <w:t>s current requirements</w:t>
            </w:r>
            <w:r w:rsidRPr="00112C60">
              <w:rPr>
                <w:rFonts w:cstheme="minorHAnsi"/>
              </w:rPr>
              <w:fldChar w:fldCharType="end"/>
            </w:r>
          </w:p>
        </w:tc>
      </w:tr>
      <w:tr w:rsidR="00A92130" w:rsidRPr="00112C60" w14:paraId="719899B6" w14:textId="77777777" w:rsidTr="008B330D">
        <w:tc>
          <w:tcPr>
            <w:tcW w:w="2575" w:type="dxa"/>
            <w:shd w:val="clear" w:color="auto" w:fill="DEEAF6"/>
            <w:vAlign w:val="center"/>
          </w:tcPr>
          <w:p w14:paraId="66F36A15"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vAlign w:val="center"/>
          </w:tcPr>
          <w:p w14:paraId="23398B10"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E13850" w:rsidRPr="00112C60" w14:paraId="00CCD8C6" w14:textId="77777777" w:rsidTr="008B330D">
        <w:tc>
          <w:tcPr>
            <w:tcW w:w="2575" w:type="dxa"/>
            <w:shd w:val="clear" w:color="auto" w:fill="DEEAF6"/>
            <w:vAlign w:val="center"/>
          </w:tcPr>
          <w:p w14:paraId="064DBE1A"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6F829CF8"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name</w:t>
            </w:r>
            <w:r w:rsidRPr="00112C60">
              <w:rPr>
                <w:rFonts w:cstheme="minorHAnsi"/>
                <w:lang w:val="en-US"/>
              </w:rPr>
              <w:fldChar w:fldCharType="end"/>
            </w:r>
          </w:p>
        </w:tc>
      </w:tr>
      <w:tr w:rsidR="00E13850" w:rsidRPr="00112C60" w14:paraId="7F132D3C" w14:textId="77777777" w:rsidTr="008B330D">
        <w:tc>
          <w:tcPr>
            <w:tcW w:w="2575" w:type="dxa"/>
            <w:shd w:val="clear" w:color="auto" w:fill="DEEAF6"/>
            <w:vAlign w:val="center"/>
          </w:tcPr>
          <w:p w14:paraId="4DA4CF03"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46A690F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address</w:t>
            </w:r>
            <w:r w:rsidRPr="00112C60">
              <w:rPr>
                <w:rFonts w:cstheme="minorHAnsi"/>
                <w:lang w:val="en-US"/>
              </w:rPr>
              <w:fldChar w:fldCharType="end"/>
            </w:r>
          </w:p>
        </w:tc>
      </w:tr>
      <w:tr w:rsidR="00E13850" w:rsidRPr="00112C60" w14:paraId="69B949A8" w14:textId="77777777" w:rsidTr="008B330D">
        <w:tc>
          <w:tcPr>
            <w:tcW w:w="2575" w:type="dxa"/>
            <w:shd w:val="clear" w:color="auto" w:fill="DEEAF6"/>
            <w:vAlign w:val="center"/>
          </w:tcPr>
          <w:p w14:paraId="1DBB6623"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394A12A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telephone number</w:t>
            </w:r>
            <w:r w:rsidRPr="00112C60">
              <w:rPr>
                <w:rFonts w:cstheme="minorHAnsi"/>
                <w:lang w:val="en-US"/>
              </w:rPr>
              <w:fldChar w:fldCharType="end"/>
            </w:r>
          </w:p>
        </w:tc>
      </w:tr>
      <w:tr w:rsidR="00E13850" w:rsidRPr="00112C60" w14:paraId="4101227A" w14:textId="77777777" w:rsidTr="008B330D">
        <w:tc>
          <w:tcPr>
            <w:tcW w:w="2575" w:type="dxa"/>
            <w:shd w:val="clear" w:color="auto" w:fill="DEEAF6"/>
            <w:vAlign w:val="center"/>
          </w:tcPr>
          <w:p w14:paraId="044BA174"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647D967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email address</w:t>
            </w:r>
            <w:r w:rsidRPr="00112C60">
              <w:rPr>
                <w:rFonts w:cstheme="minorHAnsi"/>
                <w:lang w:val="en-US"/>
              </w:rPr>
              <w:fldChar w:fldCharType="end"/>
            </w:r>
          </w:p>
        </w:tc>
      </w:tr>
    </w:tbl>
    <w:p w14:paraId="6394695A" w14:textId="77777777" w:rsidR="00112C60" w:rsidRPr="00112C60" w:rsidRDefault="00112C60" w:rsidP="00112C60">
      <w:pPr>
        <w:spacing w:line="240" w:lineRule="auto"/>
        <w:jc w:val="center"/>
        <w:rPr>
          <w:rFonts w:cstheme="minorHAnsi"/>
          <w:b/>
          <w:bCs/>
        </w:rPr>
      </w:pPr>
    </w:p>
    <w:p w14:paraId="6B596A06" w14:textId="77777777" w:rsidR="00B412C3" w:rsidRPr="00112C60" w:rsidRDefault="00B412C3" w:rsidP="00112C60">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STEP 5</w:t>
      </w:r>
    </w:p>
    <w:p w14:paraId="60455007"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5E1C1374"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RESPOND TO THE AWARD CRITERIA (refer to section 3.3 of the RFT)</w:t>
      </w:r>
    </w:p>
    <w:p w14:paraId="76232D18"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3E85D766" w14:textId="77777777" w:rsidR="004C091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Only tenders that meet all the selection cri</w:t>
      </w:r>
      <w:r w:rsidR="001403E2">
        <w:rPr>
          <w:rFonts w:cstheme="minorHAnsi"/>
          <w:color w:val="000000" w:themeColor="text1"/>
        </w:rPr>
        <w:t>teria will be evaluated.</w:t>
      </w:r>
    </w:p>
    <w:p w14:paraId="2FA52A44" w14:textId="77777777"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p>
    <w:p w14:paraId="6E532DBE" w14:textId="3BE0779A"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Tenderers should review carefully the requirements and </w:t>
      </w:r>
      <w:r w:rsidR="0073748D">
        <w:rPr>
          <w:rFonts w:cstheme="minorHAnsi"/>
          <w:color w:val="000000" w:themeColor="text1"/>
        </w:rPr>
        <w:t xml:space="preserve">all </w:t>
      </w:r>
      <w:r w:rsidR="005024D5">
        <w:rPr>
          <w:rFonts w:cstheme="minorHAnsi"/>
          <w:color w:val="000000" w:themeColor="text1"/>
        </w:rPr>
        <w:t>relevant specifications</w:t>
      </w:r>
      <w:r w:rsidR="0073748D">
        <w:rPr>
          <w:rFonts w:cstheme="minorHAnsi"/>
          <w:color w:val="000000" w:themeColor="text1"/>
        </w:rPr>
        <w:t xml:space="preserve"> </w:t>
      </w:r>
      <w:r w:rsidR="004674CD">
        <w:rPr>
          <w:rFonts w:cstheme="minorHAnsi"/>
          <w:color w:val="000000" w:themeColor="text1"/>
        </w:rPr>
        <w:t xml:space="preserve">(Appendix 1 of the RFT) </w:t>
      </w:r>
      <w:r>
        <w:rPr>
          <w:rFonts w:cstheme="minorHAnsi"/>
          <w:color w:val="000000" w:themeColor="text1"/>
        </w:rPr>
        <w:t>before responding</w:t>
      </w:r>
      <w:r w:rsidR="00EE4BC4">
        <w:rPr>
          <w:rFonts w:cstheme="minorHAnsi"/>
          <w:color w:val="000000" w:themeColor="text1"/>
        </w:rPr>
        <w:t xml:space="preserve"> to </w:t>
      </w:r>
      <w:r>
        <w:rPr>
          <w:rFonts w:cstheme="minorHAnsi"/>
          <w:color w:val="000000" w:themeColor="text1"/>
        </w:rPr>
        <w:t>the award criteria hereunder.</w:t>
      </w:r>
    </w:p>
    <w:p w14:paraId="080ED753" w14:textId="77777777" w:rsidR="004C0911" w:rsidRDefault="004C0911" w:rsidP="00112C60">
      <w:pPr>
        <w:widowControl w:val="0"/>
        <w:tabs>
          <w:tab w:val="left" w:pos="2070"/>
        </w:tabs>
        <w:autoSpaceDE w:val="0"/>
        <w:autoSpaceDN w:val="0"/>
        <w:adjustRightInd w:val="0"/>
        <w:spacing w:after="0" w:line="240" w:lineRule="auto"/>
        <w:rPr>
          <w:rFonts w:cstheme="minorHAnsi"/>
          <w:color w:val="000000" w:themeColor="text1"/>
        </w:rPr>
      </w:pPr>
    </w:p>
    <w:p w14:paraId="3C674406" w14:textId="0CC4BECB" w:rsid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Graphics, diagrams and visual material may be used</w:t>
      </w:r>
      <w:r w:rsidR="00265BD0">
        <w:rPr>
          <w:rFonts w:cstheme="minorHAnsi"/>
          <w:color w:val="000000" w:themeColor="text1"/>
        </w:rPr>
        <w:t>.</w:t>
      </w:r>
      <w:r>
        <w:rPr>
          <w:rFonts w:cstheme="minorHAnsi"/>
          <w:color w:val="000000" w:themeColor="text1"/>
        </w:rPr>
        <w:t xml:space="preserve"> </w:t>
      </w:r>
    </w:p>
    <w:p w14:paraId="72D81A48" w14:textId="54CA1AB7" w:rsidR="00DB479B" w:rsidRDefault="00DB479B" w:rsidP="00112C60">
      <w:pPr>
        <w:widowControl w:val="0"/>
        <w:tabs>
          <w:tab w:val="left" w:pos="2070"/>
        </w:tabs>
        <w:autoSpaceDE w:val="0"/>
        <w:autoSpaceDN w:val="0"/>
        <w:adjustRightInd w:val="0"/>
        <w:spacing w:after="0" w:line="240" w:lineRule="auto"/>
        <w:rPr>
          <w:rFonts w:cstheme="minorHAnsi"/>
          <w:color w:val="000000" w:themeColor="text1"/>
        </w:rPr>
      </w:pPr>
    </w:p>
    <w:p w14:paraId="7374952E" w14:textId="77777777" w:rsidR="00DB479B" w:rsidRDefault="00DB479B" w:rsidP="00DB479B">
      <w:pPr>
        <w:spacing w:after="0" w:line="360" w:lineRule="auto"/>
        <w:rPr>
          <w:rFonts w:cstheme="minorHAnsi"/>
        </w:rPr>
      </w:pPr>
      <w:r>
        <w:rPr>
          <w:rFonts w:cstheme="minorHAnsi"/>
        </w:rPr>
        <w:t>Tenderers should complete the Annex A attached (Excel document).</w:t>
      </w:r>
    </w:p>
    <w:p w14:paraId="5A8BE9AA" w14:textId="14E56699" w:rsidR="00DB479B" w:rsidRDefault="00DB479B" w:rsidP="00DB479B">
      <w:pPr>
        <w:spacing w:after="200" w:line="360" w:lineRule="auto"/>
        <w:contextualSpacing/>
        <w:rPr>
          <w:rFonts w:cstheme="minorHAnsi"/>
          <w:noProof/>
          <w:lang w:val="en-US"/>
        </w:rPr>
      </w:pPr>
      <w:r w:rsidRPr="00AD33F6">
        <w:rPr>
          <w:rFonts w:cstheme="minorHAnsi"/>
          <w:noProof/>
          <w:lang w:val="en-US"/>
        </w:rPr>
        <w:t xml:space="preserve">Ulimate cost will </w:t>
      </w:r>
      <w:r w:rsidRPr="009E1938">
        <w:rPr>
          <w:rFonts w:cstheme="minorHAnsi"/>
          <w:noProof/>
          <w:lang w:val="en-US"/>
        </w:rPr>
        <w:t xml:space="preserve">be </w:t>
      </w:r>
      <w:r w:rsidRPr="009E1938">
        <w:rPr>
          <w:rFonts w:cstheme="minorHAnsi"/>
        </w:rPr>
        <w:t>will be evaluated on the</w:t>
      </w:r>
      <w:r>
        <w:rPr>
          <w:rFonts w:cstheme="minorHAnsi"/>
        </w:rPr>
        <w:t xml:space="preserve"> total cost of the sample list</w:t>
      </w:r>
      <w:r w:rsidRPr="00AD33F6">
        <w:rPr>
          <w:rFonts w:cstheme="minorHAnsi"/>
          <w:noProof/>
          <w:lang w:val="en-US"/>
        </w:rPr>
        <w:t xml:space="preserve">. This </w:t>
      </w:r>
      <w:r>
        <w:rPr>
          <w:rFonts w:cstheme="minorHAnsi"/>
          <w:noProof/>
          <w:lang w:val="en-US"/>
        </w:rPr>
        <w:t>should</w:t>
      </w:r>
      <w:r w:rsidRPr="00AD33F6">
        <w:rPr>
          <w:rFonts w:cstheme="minorHAnsi"/>
          <w:noProof/>
          <w:lang w:val="en-US"/>
        </w:rPr>
        <w:t xml:space="preserve"> include delivery cost</w:t>
      </w:r>
      <w:r>
        <w:rPr>
          <w:rFonts w:cstheme="minorHAnsi"/>
          <w:noProof/>
          <w:lang w:val="en-US"/>
        </w:rPr>
        <w:t>s.</w:t>
      </w:r>
    </w:p>
    <w:p w14:paraId="0A3969B9" w14:textId="34DF3046" w:rsidR="00DB479B" w:rsidRDefault="00DB479B" w:rsidP="00DB479B">
      <w:pPr>
        <w:spacing w:after="200" w:line="360" w:lineRule="auto"/>
        <w:contextualSpacing/>
        <w:rPr>
          <w:rFonts w:cstheme="minorHAnsi"/>
          <w:noProof/>
          <w:lang w:val="en-US"/>
        </w:rPr>
      </w:pPr>
    </w:p>
    <w:p w14:paraId="714BBBBA" w14:textId="5A71D7BF" w:rsidR="00DB479B" w:rsidRDefault="00DB479B" w:rsidP="00DB479B">
      <w:pPr>
        <w:spacing w:after="200" w:line="360" w:lineRule="auto"/>
        <w:contextualSpacing/>
        <w:rPr>
          <w:rFonts w:cstheme="minorHAnsi"/>
          <w:noProof/>
          <w:lang w:val="en-US"/>
        </w:rPr>
      </w:pPr>
    </w:p>
    <w:p w14:paraId="5C6E91FA" w14:textId="718FE636" w:rsidR="00DB479B" w:rsidRDefault="00DB479B" w:rsidP="00DB479B">
      <w:pPr>
        <w:spacing w:after="200" w:line="360" w:lineRule="auto"/>
        <w:contextualSpacing/>
        <w:rPr>
          <w:rFonts w:cstheme="minorHAnsi"/>
          <w:noProof/>
          <w:lang w:val="en-US"/>
        </w:rPr>
      </w:pPr>
    </w:p>
    <w:p w14:paraId="387FABAA" w14:textId="5BFF235C" w:rsidR="00DB479B" w:rsidRDefault="00DB479B" w:rsidP="00DB479B">
      <w:pPr>
        <w:spacing w:after="200" w:line="360" w:lineRule="auto"/>
        <w:contextualSpacing/>
        <w:rPr>
          <w:rFonts w:cstheme="minorHAnsi"/>
          <w:noProof/>
          <w:lang w:val="en-US"/>
        </w:rPr>
      </w:pPr>
    </w:p>
    <w:p w14:paraId="7AC3EA72" w14:textId="77777777" w:rsidR="007D471D" w:rsidRDefault="007D471D" w:rsidP="00DB479B">
      <w:pPr>
        <w:spacing w:after="200" w:line="360" w:lineRule="auto"/>
        <w:contextualSpacing/>
        <w:rPr>
          <w:rFonts w:cstheme="minorHAnsi"/>
          <w:noProof/>
          <w:lang w:val="en-US"/>
        </w:rPr>
      </w:pPr>
    </w:p>
    <w:p w14:paraId="22CF9BE7" w14:textId="77777777" w:rsidR="007D471D" w:rsidRDefault="007D471D" w:rsidP="00DB479B">
      <w:pPr>
        <w:spacing w:after="200" w:line="319" w:lineRule="auto"/>
        <w:jc w:val="center"/>
        <w:rPr>
          <w:rFonts w:ascii="Times New Roman" w:hAnsi="Times New Roman"/>
          <w:b/>
          <w:noProof/>
          <w:sz w:val="28"/>
          <w:szCs w:val="28"/>
          <w:u w:val="single"/>
          <w:lang w:val="en-US"/>
        </w:rPr>
      </w:pPr>
    </w:p>
    <w:p w14:paraId="38206143" w14:textId="01A65447" w:rsidR="00B10BF6" w:rsidRDefault="00B10BF6" w:rsidP="00B10BF6">
      <w:pPr>
        <w:pStyle w:val="ListParagraph"/>
        <w:ind w:left="1210"/>
      </w:pPr>
    </w:p>
    <w:sdt>
      <w:sdtPr>
        <w:id w:val="-591092780"/>
        <w:placeholder>
          <w:docPart w:val="D87751D1C5BE4A3988195E3E365D0350"/>
        </w:placeholder>
      </w:sdtPr>
      <w:sdtEndPr/>
      <w:sdtContent>
        <w:sdt>
          <w:sdtPr>
            <w:id w:val="-181055553"/>
            <w:placeholder>
              <w:docPart w:val="562DFEC9361F4B80A979B430C6D2EBBC"/>
            </w:placeholder>
          </w:sdtPr>
          <w:sdtEndPr/>
          <w:sdtContent>
            <w:p w14:paraId="7B33AEAA" w14:textId="77777777" w:rsidR="00B10BF6" w:rsidRDefault="00B10BF6" w:rsidP="00B10BF6">
              <w:pPr>
                <w:spacing w:after="200" w:line="319" w:lineRule="auto"/>
                <w:ind w:left="1440" w:firstLine="720"/>
                <w:rPr>
                  <w:rFonts w:ascii="Times New Roman" w:hAnsi="Times New Roman"/>
                  <w:noProof/>
                  <w:sz w:val="24"/>
                  <w:u w:val="single"/>
                </w:rPr>
              </w:pPr>
              <w:r w:rsidRPr="002A30FA">
                <w:rPr>
                  <w:rFonts w:ascii="Times New Roman" w:hAnsi="Times New Roman"/>
                  <w:noProof/>
                  <w:sz w:val="24"/>
                  <w:u w:val="single"/>
                </w:rPr>
                <w:t>Tenders will be evaluated as follows:</w:t>
              </w:r>
            </w:p>
            <w:sdt>
              <w:sdtPr>
                <w:rPr>
                  <w:rFonts w:ascii="Calibri" w:eastAsia="Times New Roman" w:hAnsi="Calibri"/>
                  <w:szCs w:val="24"/>
                  <w:lang w:eastAsia="en-US"/>
                </w:rPr>
                <w:id w:val="-1433509443"/>
                <w:placeholder>
                  <w:docPart w:val="D89AB16E39DF454DBFE762335C8BD29B"/>
                </w:placeholder>
              </w:sdtPr>
              <w:sdtEndPr/>
              <w:sdtContent>
                <w:p w14:paraId="10FE2CC4" w14:textId="6597B604" w:rsidR="006F64E7" w:rsidRPr="006F64E7" w:rsidRDefault="006F64E7" w:rsidP="006F64E7">
                  <w:pPr>
                    <w:spacing w:after="200" w:line="319" w:lineRule="auto"/>
                    <w:ind w:left="1440" w:firstLine="720"/>
                    <w:jc w:val="both"/>
                    <w:rPr>
                      <w:rFonts w:ascii="Times New Roman" w:eastAsia="Times New Roman" w:hAnsi="Times New Roman"/>
                      <w:noProof/>
                      <w:sz w:val="24"/>
                      <w:szCs w:val="24"/>
                      <w:u w:val="single"/>
                      <w:lang w:eastAsia="en-US"/>
                    </w:rPr>
                  </w:pPr>
                  <w:r w:rsidRPr="006F64E7">
                    <w:rPr>
                      <w:rFonts w:ascii="Times New Roman" w:eastAsia="Times New Roman" w:hAnsi="Times New Roman"/>
                      <w:b/>
                      <w:noProof/>
                      <w:sz w:val="24"/>
                      <w:szCs w:val="24"/>
                      <w:u w:val="single"/>
                      <w:lang w:eastAsia="en-US"/>
                    </w:rPr>
                    <w:t xml:space="preserve">Total Marks Available 10,000 </w:t>
                  </w:r>
                </w:p>
                <w:p w14:paraId="02082097" w14:textId="77777777" w:rsidR="006F64E7" w:rsidRPr="006F64E7" w:rsidRDefault="006F64E7" w:rsidP="006F64E7">
                  <w:pPr>
                    <w:numPr>
                      <w:ilvl w:val="0"/>
                      <w:numId w:val="22"/>
                    </w:numPr>
                    <w:spacing w:after="200" w:line="319" w:lineRule="auto"/>
                    <w:contextualSpacing/>
                    <w:jc w:val="both"/>
                    <w:rPr>
                      <w:rFonts w:ascii="Times New Roman" w:eastAsia="Times New Roman" w:hAnsi="Times New Roman"/>
                      <w:noProof/>
                      <w:sz w:val="24"/>
                      <w:szCs w:val="24"/>
                      <w:lang w:eastAsia="en-US"/>
                    </w:rPr>
                  </w:pPr>
                  <w:r w:rsidRPr="006F64E7">
                    <w:rPr>
                      <w:rFonts w:ascii="Times New Roman" w:eastAsia="Times New Roman" w:hAnsi="Times New Roman"/>
                      <w:noProof/>
                      <w:sz w:val="24"/>
                      <w:szCs w:val="24"/>
                      <w:lang w:eastAsia="en-US"/>
                    </w:rPr>
                    <w:t>Ultimate Cost</w:t>
                  </w:r>
                  <w:r w:rsidRPr="006F64E7">
                    <w:rPr>
                      <w:rFonts w:ascii="Times New Roman" w:eastAsia="Times New Roman" w:hAnsi="Times New Roman"/>
                      <w:noProof/>
                      <w:sz w:val="24"/>
                      <w:szCs w:val="24"/>
                      <w:lang w:eastAsia="en-US"/>
                    </w:rPr>
                    <w:tab/>
                    <w:t xml:space="preserve">            </w:t>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t>6000 Marks</w:t>
                  </w:r>
                </w:p>
                <w:p w14:paraId="0CD6FBFA" w14:textId="77777777" w:rsidR="006F64E7" w:rsidRPr="006F64E7" w:rsidRDefault="006F64E7" w:rsidP="006F64E7">
                  <w:pPr>
                    <w:numPr>
                      <w:ilvl w:val="0"/>
                      <w:numId w:val="22"/>
                    </w:numPr>
                    <w:spacing w:after="200" w:line="319" w:lineRule="auto"/>
                    <w:contextualSpacing/>
                    <w:jc w:val="both"/>
                    <w:rPr>
                      <w:rFonts w:ascii="Times New Roman" w:eastAsia="Times New Roman" w:hAnsi="Times New Roman"/>
                      <w:noProof/>
                      <w:sz w:val="24"/>
                      <w:szCs w:val="24"/>
                      <w:lang w:eastAsia="en-US"/>
                    </w:rPr>
                  </w:pPr>
                  <w:r w:rsidRPr="006F64E7">
                    <w:rPr>
                      <w:rFonts w:ascii="Times New Roman" w:eastAsia="Times New Roman" w:hAnsi="Times New Roman"/>
                      <w:noProof/>
                      <w:sz w:val="24"/>
                      <w:szCs w:val="24"/>
                      <w:lang w:eastAsia="en-US"/>
                    </w:rPr>
                    <w:t>Delivery Lead Time</w:t>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t xml:space="preserve"> </w:t>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t>2000 Marks</w:t>
                  </w:r>
                </w:p>
                <w:p w14:paraId="2E8D655D" w14:textId="77777777" w:rsidR="006F64E7" w:rsidRPr="006F64E7" w:rsidRDefault="006F64E7" w:rsidP="006F64E7">
                  <w:pPr>
                    <w:numPr>
                      <w:ilvl w:val="0"/>
                      <w:numId w:val="22"/>
                    </w:numPr>
                    <w:spacing w:after="200" w:line="319" w:lineRule="auto"/>
                    <w:contextualSpacing/>
                    <w:jc w:val="both"/>
                    <w:rPr>
                      <w:rFonts w:ascii="Times New Roman" w:eastAsia="Times New Roman" w:hAnsi="Times New Roman"/>
                      <w:noProof/>
                      <w:sz w:val="24"/>
                      <w:szCs w:val="24"/>
                      <w:lang w:eastAsia="en-US"/>
                    </w:rPr>
                  </w:pPr>
                  <w:r w:rsidRPr="006F64E7">
                    <w:rPr>
                      <w:rFonts w:ascii="Times New Roman" w:eastAsia="Times New Roman" w:hAnsi="Times New Roman"/>
                      <w:noProof/>
                      <w:sz w:val="24"/>
                      <w:szCs w:val="24"/>
                      <w:lang w:eastAsia="en-US"/>
                    </w:rPr>
                    <w:t>Technical Merit</w:t>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t xml:space="preserve">   </w:t>
                  </w:r>
                  <w:r w:rsidRPr="006F64E7">
                    <w:rPr>
                      <w:rFonts w:ascii="Times New Roman" w:eastAsia="Times New Roman" w:hAnsi="Times New Roman"/>
                      <w:noProof/>
                      <w:sz w:val="24"/>
                      <w:szCs w:val="24"/>
                      <w:lang w:eastAsia="en-US"/>
                    </w:rPr>
                    <w:tab/>
                    <w:t>1500 Marks</w:t>
                  </w:r>
                </w:p>
                <w:p w14:paraId="01766C75" w14:textId="77777777" w:rsidR="006F64E7" w:rsidRPr="006F64E7" w:rsidRDefault="006F64E7" w:rsidP="006F64E7">
                  <w:pPr>
                    <w:numPr>
                      <w:ilvl w:val="0"/>
                      <w:numId w:val="22"/>
                    </w:numPr>
                    <w:spacing w:after="200" w:line="319" w:lineRule="auto"/>
                    <w:contextualSpacing/>
                    <w:jc w:val="both"/>
                    <w:rPr>
                      <w:rFonts w:ascii="Times New Roman" w:eastAsia="Times New Roman" w:hAnsi="Times New Roman"/>
                      <w:noProof/>
                      <w:sz w:val="24"/>
                      <w:szCs w:val="24"/>
                      <w:lang w:eastAsia="en-US"/>
                    </w:rPr>
                  </w:pPr>
                  <w:r w:rsidRPr="006F64E7">
                    <w:rPr>
                      <w:rFonts w:ascii="Times New Roman" w:eastAsia="Times New Roman" w:hAnsi="Times New Roman"/>
                      <w:noProof/>
                      <w:sz w:val="24"/>
                      <w:szCs w:val="24"/>
                      <w:lang w:eastAsia="en-US"/>
                    </w:rPr>
                    <w:t>Contract Management</w:t>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t>500 Marks</w:t>
                  </w:r>
                </w:p>
                <w:p w14:paraId="372B7A44" w14:textId="77777777" w:rsidR="006F64E7" w:rsidRPr="006F64E7" w:rsidRDefault="006F64E7" w:rsidP="006F64E7">
                  <w:pPr>
                    <w:spacing w:after="200" w:line="319" w:lineRule="auto"/>
                    <w:contextualSpacing/>
                    <w:rPr>
                      <w:rFonts w:ascii="Times New Roman" w:eastAsia="Times New Roman" w:hAnsi="Times New Roman"/>
                      <w:noProof/>
                      <w:sz w:val="24"/>
                      <w:szCs w:val="24"/>
                      <w:lang w:eastAsia="en-US"/>
                    </w:rPr>
                  </w:pP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r w:rsidRPr="006F64E7">
                    <w:rPr>
                      <w:rFonts w:ascii="Times New Roman" w:eastAsia="Times New Roman" w:hAnsi="Times New Roman"/>
                      <w:noProof/>
                      <w:sz w:val="24"/>
                      <w:szCs w:val="24"/>
                      <w:lang w:eastAsia="en-US"/>
                    </w:rPr>
                    <w:tab/>
                  </w:r>
                </w:p>
                <w:sdt>
                  <w:sdtPr>
                    <w:rPr>
                      <w:rFonts w:ascii="Calibri" w:eastAsia="Times New Roman" w:hAnsi="Calibri"/>
                      <w:szCs w:val="24"/>
                      <w:lang w:eastAsia="en-US"/>
                    </w:rPr>
                    <w:id w:val="-95101862"/>
                    <w:placeholder>
                      <w:docPart w:val="53D30C0FD81144BBB22686DB3E4CDC20"/>
                    </w:placeholder>
                  </w:sdtPr>
                  <w:sdtEndPr/>
                  <w:sdtContent>
                    <w:p w14:paraId="19FE55EA" w14:textId="77777777" w:rsidR="006F64E7" w:rsidRPr="006F64E7" w:rsidRDefault="006F64E7" w:rsidP="006F64E7">
                      <w:pPr>
                        <w:spacing w:after="200" w:line="319" w:lineRule="auto"/>
                        <w:jc w:val="both"/>
                        <w:rPr>
                          <w:rFonts w:ascii="Times New Roman" w:eastAsia="Times New Roman" w:hAnsi="Times New Roman"/>
                          <w:b/>
                          <w:noProof/>
                          <w:sz w:val="28"/>
                          <w:szCs w:val="24"/>
                          <w:u w:val="single"/>
                          <w:lang w:eastAsia="en-US"/>
                        </w:rPr>
                      </w:pPr>
                      <w:r w:rsidRPr="006F64E7">
                        <w:rPr>
                          <w:rFonts w:ascii="Times New Roman" w:eastAsia="Times New Roman" w:hAnsi="Times New Roman"/>
                          <w:b/>
                          <w:noProof/>
                          <w:sz w:val="28"/>
                          <w:szCs w:val="24"/>
                          <w:u w:val="single"/>
                          <w:lang w:eastAsia="en-US"/>
                        </w:rPr>
                        <w:t xml:space="preserve">1.Ultimate Cost (6000 Marks) </w:t>
                      </w:r>
                    </w:p>
                    <w:p w14:paraId="4D32B91D" w14:textId="77777777" w:rsidR="006F64E7" w:rsidRPr="006F64E7" w:rsidRDefault="006F64E7" w:rsidP="006F64E7">
                      <w:pPr>
                        <w:spacing w:after="200" w:line="319" w:lineRule="auto"/>
                        <w:jc w:val="both"/>
                        <w:rPr>
                          <w:rFonts w:ascii="Times New Roman" w:eastAsia="Times New Roman" w:hAnsi="Times New Roman"/>
                          <w:b/>
                          <w:noProof/>
                          <w:color w:val="FF0000"/>
                          <w:sz w:val="24"/>
                          <w:szCs w:val="24"/>
                          <w:u w:val="single"/>
                          <w:lang w:eastAsia="en-US"/>
                        </w:rPr>
                      </w:pPr>
                      <w:r w:rsidRPr="006F64E7">
                        <w:rPr>
                          <w:rFonts w:ascii="Times New Roman" w:eastAsia="Times New Roman" w:hAnsi="Times New Roman"/>
                          <w:noProof/>
                          <w:sz w:val="24"/>
                          <w:szCs w:val="24"/>
                          <w:lang w:eastAsia="en-US"/>
                        </w:rPr>
                        <w:t>This will be calculated by combining the following:Ultimate</w:t>
                      </w:r>
                      <w:r w:rsidRPr="006F64E7">
                        <w:rPr>
                          <w:rFonts w:ascii="Times New Roman" w:eastAsia="Times New Roman" w:hAnsi="Times New Roman"/>
                          <w:sz w:val="24"/>
                          <w:szCs w:val="24"/>
                          <w:lang w:eastAsia="en-US"/>
                        </w:rPr>
                        <w:t xml:space="preserve"> cost is based on the sample list, Tenderers must return a price for all parts on the sample list, </w:t>
                      </w:r>
                      <w:r w:rsidRPr="006F64E7">
                        <w:rPr>
                          <w:rFonts w:ascii="Times New Roman" w:eastAsia="Times New Roman" w:hAnsi="Times New Roman"/>
                          <w:color w:val="FF0000"/>
                          <w:sz w:val="24"/>
                          <w:szCs w:val="24"/>
                          <w:lang w:eastAsia="en-US"/>
                        </w:rPr>
                        <w:t>failure to do so will result in elimination from the competition.</w:t>
                      </w:r>
                    </w:p>
                    <w:p w14:paraId="2DF475D6" w14:textId="77777777" w:rsidR="006F64E7" w:rsidRPr="006F64E7" w:rsidRDefault="006F64E7" w:rsidP="006F64E7">
                      <w:pPr>
                        <w:spacing w:after="0" w:line="360" w:lineRule="auto"/>
                        <w:rPr>
                          <w:rFonts w:ascii="Times New Roman" w:eastAsia="Times New Roman" w:hAnsi="Times New Roman"/>
                          <w:sz w:val="24"/>
                          <w:szCs w:val="24"/>
                          <w:lang w:eastAsia="en-US"/>
                        </w:rPr>
                      </w:pPr>
                      <w:r w:rsidRPr="006F64E7">
                        <w:rPr>
                          <w:rFonts w:ascii="Times New Roman" w:eastAsia="Times New Roman" w:hAnsi="Times New Roman"/>
                          <w:sz w:val="24"/>
                          <w:szCs w:val="24"/>
                          <w:lang w:eastAsia="en-US"/>
                        </w:rPr>
                        <w:t>Formula to calculate Ultimate Cost:</w:t>
                      </w:r>
                    </w:p>
                    <w:p w14:paraId="16596697" w14:textId="77777777" w:rsidR="006F64E7" w:rsidRPr="006F64E7" w:rsidRDefault="006F64E7" w:rsidP="006F64E7">
                      <w:pPr>
                        <w:spacing w:after="0" w:line="360" w:lineRule="auto"/>
                        <w:ind w:firstLine="720"/>
                        <w:rPr>
                          <w:rFonts w:ascii="Times New Roman" w:eastAsia="Times New Roman" w:hAnsi="Times New Roman"/>
                          <w:sz w:val="24"/>
                          <w:szCs w:val="24"/>
                          <w:lang w:eastAsia="en-US"/>
                        </w:rPr>
                      </w:pPr>
                      <w:r w:rsidRPr="006F64E7">
                        <w:rPr>
                          <w:rFonts w:ascii="Times New Roman" w:eastAsia="Times New Roman" w:hAnsi="Times New Roman"/>
                          <w:sz w:val="24"/>
                          <w:szCs w:val="24"/>
                          <w:u w:val="single"/>
                          <w:lang w:eastAsia="en-US"/>
                        </w:rPr>
                        <w:t xml:space="preserve">Maximum Points x Lowest Tenderers Price   </w:t>
                      </w:r>
                      <w:r w:rsidRPr="006F64E7">
                        <w:rPr>
                          <w:rFonts w:ascii="Times New Roman" w:eastAsia="Times New Roman" w:hAnsi="Times New Roman"/>
                          <w:sz w:val="24"/>
                          <w:szCs w:val="24"/>
                          <w:lang w:eastAsia="en-US"/>
                        </w:rPr>
                        <w:t>= Points awarded to each company</w:t>
                      </w:r>
                    </w:p>
                    <w:p w14:paraId="7EC16C25" w14:textId="77777777" w:rsidR="006F64E7" w:rsidRPr="006F64E7" w:rsidRDefault="006F64E7" w:rsidP="006F64E7">
                      <w:pPr>
                        <w:spacing w:after="0" w:line="360" w:lineRule="auto"/>
                        <w:rPr>
                          <w:rFonts w:ascii="Times New Roman" w:eastAsia="Times New Roman" w:hAnsi="Times New Roman"/>
                          <w:sz w:val="24"/>
                          <w:szCs w:val="24"/>
                          <w:lang w:eastAsia="en-US"/>
                        </w:rPr>
                      </w:pPr>
                      <w:r w:rsidRPr="006F64E7">
                        <w:rPr>
                          <w:rFonts w:ascii="Times New Roman" w:eastAsia="Times New Roman" w:hAnsi="Times New Roman"/>
                          <w:sz w:val="24"/>
                          <w:szCs w:val="24"/>
                          <w:lang w:eastAsia="en-US"/>
                        </w:rPr>
                        <w:t xml:space="preserve">                 Each Tenderers Costs (Parts Basket)       </w:t>
                      </w:r>
                    </w:p>
                    <w:p w14:paraId="5D5EB79C" w14:textId="77777777" w:rsidR="006F64E7" w:rsidRPr="006F64E7" w:rsidRDefault="006F64E7" w:rsidP="006F64E7">
                      <w:pPr>
                        <w:spacing w:after="200" w:line="319" w:lineRule="auto"/>
                        <w:ind w:left="720"/>
                        <w:contextualSpacing/>
                        <w:rPr>
                          <w:rFonts w:ascii="Times New Roman" w:eastAsia="Times New Roman" w:hAnsi="Times New Roman"/>
                          <w:noProof/>
                          <w:sz w:val="24"/>
                          <w:szCs w:val="24"/>
                          <w:lang w:eastAsia="en-US"/>
                        </w:rPr>
                      </w:pPr>
                    </w:p>
                    <w:p w14:paraId="15B6B25E" w14:textId="77777777" w:rsidR="006F64E7" w:rsidRPr="006F64E7" w:rsidRDefault="006F64E7" w:rsidP="006F64E7">
                      <w:pPr>
                        <w:spacing w:after="200" w:line="319" w:lineRule="auto"/>
                        <w:rPr>
                          <w:rFonts w:ascii="Times New Roman" w:eastAsia="Times New Roman" w:hAnsi="Times New Roman"/>
                          <w:b/>
                          <w:noProof/>
                          <w:sz w:val="24"/>
                          <w:szCs w:val="24"/>
                          <w:u w:val="single"/>
                          <w:lang w:eastAsia="en-US"/>
                        </w:rPr>
                      </w:pPr>
                    </w:p>
                    <w:p w14:paraId="1CE579B2" w14:textId="77777777" w:rsidR="006F64E7" w:rsidRPr="006F64E7" w:rsidRDefault="006F64E7" w:rsidP="006F64E7">
                      <w:pPr>
                        <w:spacing w:after="200" w:line="319" w:lineRule="auto"/>
                        <w:rPr>
                          <w:rFonts w:ascii="Times New Roman" w:eastAsia="Times New Roman" w:hAnsi="Times New Roman"/>
                          <w:b/>
                          <w:noProof/>
                          <w:sz w:val="24"/>
                          <w:szCs w:val="24"/>
                          <w:u w:val="single"/>
                          <w:lang w:eastAsia="en-US"/>
                        </w:rPr>
                      </w:pPr>
                      <w:r w:rsidRPr="006F64E7">
                        <w:rPr>
                          <w:rFonts w:ascii="Times New Roman" w:eastAsia="Times New Roman" w:hAnsi="Times New Roman"/>
                          <w:b/>
                          <w:noProof/>
                          <w:sz w:val="28"/>
                          <w:szCs w:val="24"/>
                          <w:u w:val="single"/>
                          <w:lang w:eastAsia="en-US"/>
                        </w:rPr>
                        <w:t>2.Delivery Lead Time: (2000 Marks</w:t>
                      </w:r>
                      <w:r w:rsidRPr="006F64E7">
                        <w:rPr>
                          <w:rFonts w:ascii="Times New Roman" w:eastAsia="Times New Roman" w:hAnsi="Times New Roman"/>
                          <w:b/>
                          <w:noProof/>
                          <w:sz w:val="24"/>
                          <w:szCs w:val="24"/>
                          <w:u w:val="single"/>
                          <w:lang w:eastAsia="en-US"/>
                        </w:rPr>
                        <w:t>)</w:t>
                      </w:r>
                    </w:p>
                    <w:p w14:paraId="2A7A6853" w14:textId="77777777" w:rsidR="006F64E7" w:rsidRPr="006F64E7" w:rsidRDefault="006F64E7" w:rsidP="006F64E7">
                      <w:pPr>
                        <w:spacing w:after="120" w:line="276" w:lineRule="auto"/>
                        <w:jc w:val="both"/>
                        <w:rPr>
                          <w:rFonts w:ascii="Times New Roman" w:eastAsia="Times New Roman" w:hAnsi="Times New Roman"/>
                          <w:snapToGrid w:val="0"/>
                          <w:sz w:val="24"/>
                          <w:szCs w:val="24"/>
                          <w:lang w:val="en-IE" w:eastAsia="en-US"/>
                        </w:rPr>
                      </w:pPr>
                      <w:r w:rsidRPr="006F64E7">
                        <w:rPr>
                          <w:rFonts w:ascii="Times New Roman" w:eastAsia="Times New Roman" w:hAnsi="Times New Roman"/>
                          <w:noProof/>
                          <w:sz w:val="24"/>
                          <w:szCs w:val="24"/>
                          <w:lang w:val="en-US" w:eastAsia="en-US"/>
                        </w:rPr>
                        <w:t xml:space="preserve">This </w:t>
                      </w:r>
                      <w:r w:rsidRPr="006F64E7">
                        <w:rPr>
                          <w:rFonts w:ascii="Times New Roman" w:eastAsia="Times New Roman" w:hAnsi="Times New Roman"/>
                          <w:snapToGrid w:val="0"/>
                          <w:sz w:val="24"/>
                          <w:szCs w:val="24"/>
                          <w:lang w:val="en-IE" w:eastAsia="en-US"/>
                        </w:rPr>
                        <w:t>will be based on the average delivery lead-time on the sample list.</w:t>
                      </w:r>
                    </w:p>
                    <w:p w14:paraId="3500F6A5" w14:textId="77777777" w:rsidR="006F64E7" w:rsidRPr="006F64E7" w:rsidRDefault="006F64E7" w:rsidP="006F64E7">
                      <w:pPr>
                        <w:spacing w:after="0" w:line="240" w:lineRule="auto"/>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 xml:space="preserve">Samples from this list may be required during tender evaluation. </w:t>
                      </w:r>
                    </w:p>
                    <w:p w14:paraId="0102DE27" w14:textId="77777777" w:rsidR="006F64E7" w:rsidRPr="006F64E7" w:rsidRDefault="006F64E7" w:rsidP="006F64E7">
                      <w:pPr>
                        <w:spacing w:after="0" w:line="240" w:lineRule="auto"/>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Any costs associated in submitting any samples are the sole responsibility of the tenderer. A collection date can/will be arranged if/when evaluation is complete.</w:t>
                      </w:r>
                    </w:p>
                    <w:p w14:paraId="66113936" w14:textId="77777777" w:rsidR="006F64E7" w:rsidRPr="006F64E7" w:rsidRDefault="006F64E7" w:rsidP="006F64E7">
                      <w:pPr>
                        <w:spacing w:after="0" w:line="240" w:lineRule="auto"/>
                        <w:rPr>
                          <w:rFonts w:ascii="Times New Roman" w:eastAsia="Times New Roman" w:hAnsi="Times New Roman"/>
                          <w:snapToGrid w:val="0"/>
                          <w:sz w:val="24"/>
                          <w:szCs w:val="24"/>
                          <w:lang w:val="en-IE" w:eastAsia="en-US"/>
                        </w:rPr>
                      </w:pPr>
                    </w:p>
                    <w:p w14:paraId="3DCCAB8E" w14:textId="77777777" w:rsidR="006F64E7" w:rsidRPr="006F64E7" w:rsidRDefault="006F64E7" w:rsidP="006F64E7">
                      <w:pPr>
                        <w:spacing w:after="0" w:line="240" w:lineRule="auto"/>
                        <w:rPr>
                          <w:rFonts w:ascii="Times New Roman" w:eastAsia="Times New Roman" w:hAnsi="Times New Roman"/>
                          <w:snapToGrid w:val="0"/>
                          <w:color w:val="FF0000"/>
                          <w:sz w:val="24"/>
                          <w:szCs w:val="24"/>
                          <w:lang w:val="en-IE" w:eastAsia="en-US"/>
                        </w:rPr>
                      </w:pPr>
                      <w:r w:rsidRPr="006F64E7">
                        <w:rPr>
                          <w:rFonts w:ascii="Times New Roman" w:eastAsia="Times New Roman" w:hAnsi="Times New Roman"/>
                          <w:snapToGrid w:val="0"/>
                          <w:color w:val="FF0000"/>
                          <w:sz w:val="24"/>
                          <w:szCs w:val="24"/>
                          <w:lang w:val="en-IE" w:eastAsia="en-US"/>
                        </w:rPr>
                        <w:t xml:space="preserve">Failure to supply these samples (if requested) </w:t>
                      </w:r>
                      <w:r w:rsidRPr="006F64E7">
                        <w:rPr>
                          <w:rFonts w:ascii="Times New Roman" w:eastAsia="Times New Roman" w:hAnsi="Times New Roman"/>
                          <w:b/>
                          <w:snapToGrid w:val="0"/>
                          <w:color w:val="FF0000"/>
                          <w:sz w:val="24"/>
                          <w:szCs w:val="24"/>
                          <w:u w:val="single"/>
                          <w:lang w:val="en-IE" w:eastAsia="en-US"/>
                        </w:rPr>
                        <w:t>will</w:t>
                      </w:r>
                      <w:r w:rsidRPr="006F64E7">
                        <w:rPr>
                          <w:rFonts w:ascii="Times New Roman" w:eastAsia="Times New Roman" w:hAnsi="Times New Roman"/>
                          <w:snapToGrid w:val="0"/>
                          <w:color w:val="FF0000"/>
                          <w:sz w:val="24"/>
                          <w:szCs w:val="24"/>
                          <w:lang w:val="en-IE" w:eastAsia="en-US"/>
                        </w:rPr>
                        <w:t xml:space="preserve"> result in elimination of the Tenderer from the competition.</w:t>
                      </w:r>
                    </w:p>
                    <w:p w14:paraId="6FDE2AD8" w14:textId="77777777" w:rsidR="006F64E7" w:rsidRPr="006F64E7" w:rsidRDefault="006F64E7" w:rsidP="006F64E7">
                      <w:pPr>
                        <w:tabs>
                          <w:tab w:val="left" w:pos="397"/>
                        </w:tabs>
                        <w:spacing w:after="200" w:line="319" w:lineRule="auto"/>
                        <w:rPr>
                          <w:rFonts w:ascii="Times New Roman" w:eastAsia="MS Mincho" w:hAnsi="Times New Roman"/>
                          <w:noProof/>
                          <w:szCs w:val="24"/>
                          <w:lang w:val="en-US" w:eastAsia="ja-JP"/>
                        </w:rPr>
                      </w:pPr>
                    </w:p>
                    <w:p w14:paraId="391E8C84" w14:textId="77777777" w:rsidR="006F64E7" w:rsidRPr="006F64E7" w:rsidRDefault="006F64E7" w:rsidP="006F64E7">
                      <w:pPr>
                        <w:tabs>
                          <w:tab w:val="left" w:pos="397"/>
                        </w:tabs>
                        <w:spacing w:after="200" w:line="319" w:lineRule="auto"/>
                        <w:rPr>
                          <w:rFonts w:ascii="Times New Roman" w:eastAsia="MS Mincho" w:hAnsi="Times New Roman"/>
                          <w:b/>
                          <w:noProof/>
                          <w:szCs w:val="24"/>
                          <w:u w:val="single"/>
                          <w:lang w:val="en-US" w:eastAsia="ja-JP"/>
                        </w:rPr>
                      </w:pPr>
                      <w:r w:rsidRPr="006F64E7">
                        <w:rPr>
                          <w:rFonts w:ascii="Calibri" w:eastAsia="Times New Roman" w:hAnsi="Calibri"/>
                          <w:b/>
                          <w:snapToGrid w:val="0"/>
                          <w:szCs w:val="24"/>
                          <w:u w:val="single"/>
                          <w:lang w:val="en-IE" w:eastAsia="en-US"/>
                        </w:rPr>
                        <w:t>Sub Criteria Delivery Lead Time:</w:t>
                      </w:r>
                    </w:p>
                    <w:p w14:paraId="64017B18" w14:textId="77777777" w:rsidR="006F64E7" w:rsidRPr="006F64E7" w:rsidRDefault="006F64E7" w:rsidP="006F64E7">
                      <w:pPr>
                        <w:numPr>
                          <w:ilvl w:val="0"/>
                          <w:numId w:val="23"/>
                        </w:numPr>
                        <w:spacing w:after="200" w:line="319" w:lineRule="auto"/>
                        <w:contextualSpacing/>
                        <w:jc w:val="both"/>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&lt; or =2   Days</w:t>
                      </w:r>
                      <w:r w:rsidRPr="006F64E7">
                        <w:rPr>
                          <w:rFonts w:ascii="Times New Roman" w:eastAsia="Times New Roman" w:hAnsi="Times New Roman"/>
                          <w:snapToGrid w:val="0"/>
                          <w:sz w:val="24"/>
                          <w:szCs w:val="24"/>
                          <w:lang w:val="en-IE" w:eastAsia="en-US"/>
                        </w:rPr>
                        <w:tab/>
                        <w:t xml:space="preserve">   </w:t>
                      </w:r>
                      <w:r w:rsidRPr="006F64E7">
                        <w:rPr>
                          <w:rFonts w:ascii="Times New Roman" w:eastAsia="Times New Roman" w:hAnsi="Times New Roman"/>
                          <w:snapToGrid w:val="0"/>
                          <w:sz w:val="24"/>
                          <w:szCs w:val="24"/>
                          <w:lang w:val="en-IE" w:eastAsia="en-US"/>
                        </w:rPr>
                        <w:tab/>
                        <w:t xml:space="preserve">2000 </w:t>
                      </w:r>
                      <w:r w:rsidRPr="006F64E7">
                        <w:rPr>
                          <w:rFonts w:ascii="Times New Roman" w:eastAsia="Times New Roman" w:hAnsi="Times New Roman"/>
                          <w:noProof/>
                          <w:sz w:val="24"/>
                          <w:szCs w:val="24"/>
                          <w:lang w:eastAsia="en-US"/>
                        </w:rPr>
                        <w:t>Marks</w:t>
                      </w:r>
                    </w:p>
                    <w:p w14:paraId="27DC2B13" w14:textId="77777777" w:rsidR="006F64E7" w:rsidRPr="006F64E7" w:rsidRDefault="006F64E7" w:rsidP="006F64E7">
                      <w:pPr>
                        <w:numPr>
                          <w:ilvl w:val="0"/>
                          <w:numId w:val="23"/>
                        </w:numPr>
                        <w:spacing w:after="200" w:line="319" w:lineRule="auto"/>
                        <w:contextualSpacing/>
                        <w:jc w:val="both"/>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&gt;2   Days &lt; 4</w:t>
                      </w:r>
                      <w:r w:rsidRPr="006F64E7">
                        <w:rPr>
                          <w:rFonts w:ascii="Times New Roman" w:eastAsia="Times New Roman" w:hAnsi="Times New Roman"/>
                          <w:snapToGrid w:val="0"/>
                          <w:sz w:val="24"/>
                          <w:szCs w:val="24"/>
                          <w:lang w:val="en-IE" w:eastAsia="en-US"/>
                        </w:rPr>
                        <w:tab/>
                      </w:r>
                      <w:r w:rsidRPr="006F64E7">
                        <w:rPr>
                          <w:rFonts w:ascii="Times New Roman" w:eastAsia="Times New Roman" w:hAnsi="Times New Roman"/>
                          <w:snapToGrid w:val="0"/>
                          <w:sz w:val="24"/>
                          <w:szCs w:val="24"/>
                          <w:lang w:val="en-IE" w:eastAsia="en-US"/>
                        </w:rPr>
                        <w:tab/>
                        <w:t xml:space="preserve">1500 </w:t>
                      </w:r>
                      <w:r w:rsidRPr="006F64E7">
                        <w:rPr>
                          <w:rFonts w:ascii="Times New Roman" w:eastAsia="Times New Roman" w:hAnsi="Times New Roman"/>
                          <w:noProof/>
                          <w:sz w:val="24"/>
                          <w:szCs w:val="24"/>
                          <w:lang w:eastAsia="en-US"/>
                        </w:rPr>
                        <w:t>Marks</w:t>
                      </w:r>
                    </w:p>
                    <w:p w14:paraId="446D4C32" w14:textId="77777777" w:rsidR="006F64E7" w:rsidRPr="006F64E7" w:rsidRDefault="006F64E7" w:rsidP="006F64E7">
                      <w:pPr>
                        <w:numPr>
                          <w:ilvl w:val="0"/>
                          <w:numId w:val="23"/>
                        </w:numPr>
                        <w:spacing w:after="200" w:line="319" w:lineRule="auto"/>
                        <w:contextualSpacing/>
                        <w:jc w:val="both"/>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&gt;4   Days &lt; 8</w:t>
                      </w:r>
                      <w:r w:rsidRPr="006F64E7">
                        <w:rPr>
                          <w:rFonts w:ascii="Times New Roman" w:eastAsia="Times New Roman" w:hAnsi="Times New Roman"/>
                          <w:snapToGrid w:val="0"/>
                          <w:sz w:val="24"/>
                          <w:szCs w:val="24"/>
                          <w:lang w:val="en-IE" w:eastAsia="en-US"/>
                        </w:rPr>
                        <w:tab/>
                      </w:r>
                      <w:r w:rsidRPr="006F64E7">
                        <w:rPr>
                          <w:rFonts w:ascii="Times New Roman" w:eastAsia="Times New Roman" w:hAnsi="Times New Roman"/>
                          <w:snapToGrid w:val="0"/>
                          <w:sz w:val="24"/>
                          <w:szCs w:val="24"/>
                          <w:lang w:val="en-IE" w:eastAsia="en-US"/>
                        </w:rPr>
                        <w:tab/>
                        <w:t xml:space="preserve">1000 </w:t>
                      </w:r>
                      <w:r w:rsidRPr="006F64E7">
                        <w:rPr>
                          <w:rFonts w:ascii="Times New Roman" w:eastAsia="Times New Roman" w:hAnsi="Times New Roman"/>
                          <w:noProof/>
                          <w:sz w:val="24"/>
                          <w:szCs w:val="24"/>
                          <w:lang w:eastAsia="en-US"/>
                        </w:rPr>
                        <w:t>Marks</w:t>
                      </w:r>
                    </w:p>
                    <w:p w14:paraId="30110144" w14:textId="77777777" w:rsidR="006F64E7" w:rsidRPr="006F64E7" w:rsidRDefault="006F64E7" w:rsidP="006F64E7">
                      <w:pPr>
                        <w:numPr>
                          <w:ilvl w:val="0"/>
                          <w:numId w:val="23"/>
                        </w:numPr>
                        <w:spacing w:after="200" w:line="319" w:lineRule="auto"/>
                        <w:contextualSpacing/>
                        <w:jc w:val="both"/>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&gt;8   Days &lt; 12</w:t>
                      </w:r>
                      <w:r w:rsidRPr="006F64E7">
                        <w:rPr>
                          <w:rFonts w:ascii="Times New Roman" w:eastAsia="Times New Roman" w:hAnsi="Times New Roman"/>
                          <w:snapToGrid w:val="0"/>
                          <w:sz w:val="24"/>
                          <w:szCs w:val="24"/>
                          <w:lang w:val="en-IE" w:eastAsia="en-US"/>
                        </w:rPr>
                        <w:tab/>
                      </w:r>
                      <w:r w:rsidRPr="006F64E7">
                        <w:rPr>
                          <w:rFonts w:ascii="Times New Roman" w:eastAsia="Times New Roman" w:hAnsi="Times New Roman"/>
                          <w:snapToGrid w:val="0"/>
                          <w:sz w:val="24"/>
                          <w:szCs w:val="24"/>
                          <w:lang w:val="en-IE" w:eastAsia="en-US"/>
                        </w:rPr>
                        <w:tab/>
                        <w:t xml:space="preserve"> 500 </w:t>
                      </w:r>
                      <w:r w:rsidRPr="006F64E7">
                        <w:rPr>
                          <w:rFonts w:ascii="Times New Roman" w:eastAsia="Times New Roman" w:hAnsi="Times New Roman"/>
                          <w:noProof/>
                          <w:sz w:val="24"/>
                          <w:szCs w:val="24"/>
                          <w:lang w:eastAsia="en-US"/>
                        </w:rPr>
                        <w:t>Marks</w:t>
                      </w:r>
                    </w:p>
                    <w:p w14:paraId="176A6526" w14:textId="77777777" w:rsidR="006F64E7" w:rsidRPr="006F64E7" w:rsidRDefault="006F64E7" w:rsidP="006F64E7">
                      <w:pPr>
                        <w:numPr>
                          <w:ilvl w:val="0"/>
                          <w:numId w:val="23"/>
                        </w:numPr>
                        <w:spacing w:after="200" w:line="319" w:lineRule="auto"/>
                        <w:contextualSpacing/>
                        <w:jc w:val="both"/>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&gt;12 Days &lt; 18</w:t>
                      </w:r>
                      <w:r w:rsidRPr="006F64E7">
                        <w:rPr>
                          <w:rFonts w:ascii="Times New Roman" w:eastAsia="Times New Roman" w:hAnsi="Times New Roman"/>
                          <w:snapToGrid w:val="0"/>
                          <w:sz w:val="24"/>
                          <w:szCs w:val="24"/>
                          <w:lang w:val="en-IE" w:eastAsia="en-US"/>
                        </w:rPr>
                        <w:tab/>
                      </w:r>
                      <w:r w:rsidRPr="006F64E7">
                        <w:rPr>
                          <w:rFonts w:ascii="Times New Roman" w:eastAsia="Times New Roman" w:hAnsi="Times New Roman"/>
                          <w:snapToGrid w:val="0"/>
                          <w:sz w:val="24"/>
                          <w:szCs w:val="24"/>
                          <w:lang w:val="en-IE" w:eastAsia="en-US"/>
                        </w:rPr>
                        <w:tab/>
                        <w:t xml:space="preserve">      0 Marks</w:t>
                      </w:r>
                    </w:p>
                    <w:p w14:paraId="67B7154E" w14:textId="77777777" w:rsidR="006F64E7" w:rsidRPr="006F64E7" w:rsidRDefault="006F64E7" w:rsidP="006F64E7">
                      <w:pPr>
                        <w:spacing w:after="120" w:line="276" w:lineRule="auto"/>
                        <w:ind w:left="720"/>
                        <w:contextualSpacing/>
                        <w:jc w:val="both"/>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&gt; = Greater than</w:t>
                      </w:r>
                    </w:p>
                    <w:p w14:paraId="75B93B82" w14:textId="77777777" w:rsidR="006F64E7" w:rsidRPr="006F64E7" w:rsidRDefault="006F64E7" w:rsidP="006F64E7">
                      <w:pPr>
                        <w:spacing w:after="120" w:line="276" w:lineRule="auto"/>
                        <w:ind w:left="720"/>
                        <w:contextualSpacing/>
                        <w:jc w:val="both"/>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&lt; = Less than</w:t>
                      </w:r>
                    </w:p>
                    <w:p w14:paraId="5E2CD2D3" w14:textId="77777777" w:rsidR="006F64E7" w:rsidRPr="006F64E7" w:rsidRDefault="006F64E7" w:rsidP="006F64E7">
                      <w:pPr>
                        <w:spacing w:after="120" w:line="276" w:lineRule="auto"/>
                        <w:ind w:left="720"/>
                        <w:contextualSpacing/>
                        <w:jc w:val="both"/>
                        <w:rPr>
                          <w:rFonts w:ascii="Times New Roman" w:eastAsia="Times New Roman" w:hAnsi="Times New Roman"/>
                          <w:snapToGrid w:val="0"/>
                          <w:sz w:val="24"/>
                          <w:szCs w:val="24"/>
                          <w:lang w:val="en-IE" w:eastAsia="en-US"/>
                        </w:rPr>
                      </w:pPr>
                    </w:p>
                    <w:p w14:paraId="15F71008" w14:textId="77777777" w:rsidR="006F64E7" w:rsidRPr="006F64E7" w:rsidRDefault="006F64E7" w:rsidP="006F64E7">
                      <w:pPr>
                        <w:spacing w:after="200" w:line="319" w:lineRule="auto"/>
                        <w:rPr>
                          <w:rFonts w:ascii="Times New Roman" w:eastAsia="Times New Roman" w:hAnsi="Times New Roman"/>
                          <w:b/>
                          <w:noProof/>
                          <w:sz w:val="24"/>
                          <w:szCs w:val="20"/>
                          <w:u w:val="single"/>
                          <w:lang w:val="en-US" w:eastAsia="en-US"/>
                        </w:rPr>
                      </w:pPr>
                      <w:r w:rsidRPr="006F64E7">
                        <w:rPr>
                          <w:rFonts w:ascii="Times New Roman" w:eastAsia="Times New Roman" w:hAnsi="Times New Roman"/>
                          <w:b/>
                          <w:noProof/>
                          <w:sz w:val="28"/>
                          <w:szCs w:val="24"/>
                          <w:u w:val="single"/>
                          <w:lang w:eastAsia="en-US"/>
                        </w:rPr>
                        <w:t>3. Technical Merit (1500 Marks</w:t>
                      </w:r>
                      <w:r w:rsidRPr="006F64E7">
                        <w:rPr>
                          <w:rFonts w:ascii="Times New Roman" w:eastAsia="Times New Roman" w:hAnsi="Times New Roman"/>
                          <w:b/>
                          <w:noProof/>
                          <w:sz w:val="28"/>
                          <w:szCs w:val="20"/>
                          <w:u w:val="single"/>
                          <w:lang w:val="en-US" w:eastAsia="en-US"/>
                        </w:rPr>
                        <w:t>)</w:t>
                      </w:r>
                      <w:r w:rsidRPr="006F64E7">
                        <w:rPr>
                          <w:rFonts w:ascii="Times New Roman" w:eastAsia="Times New Roman" w:hAnsi="Times New Roman"/>
                          <w:b/>
                          <w:noProof/>
                          <w:sz w:val="24"/>
                          <w:szCs w:val="24"/>
                          <w:u w:val="single"/>
                          <w:lang w:eastAsia="en-US"/>
                        </w:rPr>
                        <w:t>:</w:t>
                      </w:r>
                    </w:p>
                    <w:p w14:paraId="422EB303" w14:textId="77777777" w:rsidR="006F64E7" w:rsidRPr="006F64E7" w:rsidRDefault="006F64E7" w:rsidP="006F64E7">
                      <w:pPr>
                        <w:spacing w:after="200" w:line="319" w:lineRule="auto"/>
                        <w:ind w:left="360"/>
                        <w:rPr>
                          <w:rFonts w:ascii="Times New Roman" w:eastAsia="MS Mincho" w:hAnsi="Times New Roman"/>
                          <w:noProof/>
                          <w:sz w:val="24"/>
                          <w:szCs w:val="24"/>
                          <w:lang w:val="en-US" w:eastAsia="ja-JP"/>
                        </w:rPr>
                      </w:pPr>
                      <w:r w:rsidRPr="006F64E7">
                        <w:rPr>
                          <w:rFonts w:ascii="Times New Roman" w:eastAsia="MS Mincho" w:hAnsi="Times New Roman"/>
                          <w:b/>
                          <w:bCs/>
                          <w:noProof/>
                          <w:sz w:val="24"/>
                          <w:szCs w:val="24"/>
                          <w:lang w:val="en-US" w:eastAsia="ja-JP"/>
                        </w:rPr>
                        <w:t>1500</w:t>
                      </w:r>
                      <w:r w:rsidRPr="006F64E7">
                        <w:rPr>
                          <w:rFonts w:ascii="Times New Roman" w:eastAsia="MS Mincho" w:hAnsi="Times New Roman"/>
                          <w:noProof/>
                          <w:sz w:val="24"/>
                          <w:szCs w:val="24"/>
                          <w:lang w:val="en-US" w:eastAsia="ja-JP"/>
                        </w:rPr>
                        <w:t xml:space="preserve"> marks available in this criterion and marks will be awarded as follows:</w:t>
                      </w:r>
                    </w:p>
                    <w:p w14:paraId="14964519" w14:textId="77777777" w:rsidR="006F64E7" w:rsidRPr="006F64E7" w:rsidRDefault="006F64E7" w:rsidP="006F64E7">
                      <w:pPr>
                        <w:tabs>
                          <w:tab w:val="left" w:pos="397"/>
                        </w:tabs>
                        <w:spacing w:after="200" w:line="319" w:lineRule="auto"/>
                        <w:ind w:left="360"/>
                        <w:jc w:val="both"/>
                        <w:rPr>
                          <w:rFonts w:ascii="Calibri" w:eastAsia="Times New Roman" w:hAnsi="Calibri"/>
                          <w:sz w:val="24"/>
                          <w:szCs w:val="24"/>
                          <w:lang w:eastAsia="en-US"/>
                        </w:rPr>
                      </w:pPr>
                      <w:r w:rsidRPr="006F64E7">
                        <w:rPr>
                          <w:rFonts w:ascii="Calibri" w:eastAsia="Times New Roman" w:hAnsi="Calibri"/>
                          <w:sz w:val="24"/>
                          <w:szCs w:val="24"/>
                          <w:lang w:eastAsia="en-US"/>
                        </w:rPr>
                        <w:tab/>
                        <w:t xml:space="preserve">Testing of sample parts will be carried out during the evaluation stage In the Transport Technical Stores DFTC Curragh Camp Co. Kildare. The sample list will be released to tenderers during the evaluation stage. </w:t>
                      </w:r>
                    </w:p>
                    <w:p w14:paraId="63E57CBD" w14:textId="77777777" w:rsidR="006F64E7" w:rsidRPr="006F64E7" w:rsidRDefault="006F64E7" w:rsidP="006F64E7">
                      <w:pPr>
                        <w:tabs>
                          <w:tab w:val="left" w:pos="397"/>
                        </w:tabs>
                        <w:spacing w:after="200" w:line="319" w:lineRule="auto"/>
                        <w:ind w:left="360"/>
                        <w:jc w:val="both"/>
                        <w:rPr>
                          <w:rFonts w:ascii="Calibri" w:eastAsia="Times New Roman" w:hAnsi="Calibri"/>
                          <w:color w:val="FF0000"/>
                          <w:sz w:val="24"/>
                          <w:szCs w:val="24"/>
                          <w:lang w:eastAsia="en-US"/>
                        </w:rPr>
                      </w:pPr>
                      <w:r w:rsidRPr="006F64E7">
                        <w:rPr>
                          <w:rFonts w:ascii="Calibri" w:eastAsia="Times New Roman" w:hAnsi="Calibri"/>
                          <w:color w:val="FF0000"/>
                          <w:sz w:val="24"/>
                          <w:szCs w:val="24"/>
                          <w:lang w:eastAsia="en-US"/>
                        </w:rPr>
                        <w:tab/>
                        <w:t>Failure to supply parts will result in the tender presentation being deemed as non-compliant.</w:t>
                      </w:r>
                    </w:p>
                    <w:p w14:paraId="75EF4263" w14:textId="77777777" w:rsidR="006F64E7" w:rsidRPr="006F64E7" w:rsidRDefault="006F64E7" w:rsidP="006F64E7">
                      <w:pPr>
                        <w:spacing w:after="0" w:line="240" w:lineRule="auto"/>
                        <w:rPr>
                          <w:rFonts w:ascii="Calibri" w:eastAsia="Times New Roman" w:hAnsi="Calibri"/>
                          <w:b/>
                          <w:szCs w:val="24"/>
                          <w:u w:val="single"/>
                          <w:lang w:eastAsia="en-US"/>
                        </w:rPr>
                      </w:pPr>
                    </w:p>
                    <w:p w14:paraId="76D2C719" w14:textId="77777777" w:rsidR="006F64E7" w:rsidRPr="006F64E7" w:rsidRDefault="006F64E7" w:rsidP="006F64E7">
                      <w:pPr>
                        <w:spacing w:after="0" w:line="240" w:lineRule="auto"/>
                        <w:rPr>
                          <w:rFonts w:ascii="Calibri" w:eastAsia="Times New Roman" w:hAnsi="Calibri"/>
                          <w:b/>
                          <w:szCs w:val="24"/>
                          <w:u w:val="single"/>
                          <w:lang w:eastAsia="en-US"/>
                        </w:rPr>
                      </w:pPr>
                    </w:p>
                    <w:p w14:paraId="0F2D0318" w14:textId="77777777" w:rsidR="006F64E7" w:rsidRPr="006F64E7" w:rsidRDefault="006F64E7" w:rsidP="006F64E7">
                      <w:pPr>
                        <w:spacing w:after="0" w:line="240" w:lineRule="auto"/>
                        <w:rPr>
                          <w:rFonts w:ascii="Calibri" w:eastAsia="Times New Roman" w:hAnsi="Calibri"/>
                          <w:b/>
                          <w:szCs w:val="24"/>
                          <w:u w:val="single"/>
                          <w:lang w:eastAsia="en-US"/>
                        </w:rPr>
                      </w:pPr>
                    </w:p>
                    <w:p w14:paraId="4CDC70AE" w14:textId="77777777" w:rsidR="006F64E7" w:rsidRPr="006F64E7" w:rsidRDefault="006F64E7" w:rsidP="006F64E7">
                      <w:pPr>
                        <w:spacing w:after="0" w:line="240" w:lineRule="auto"/>
                        <w:rPr>
                          <w:rFonts w:ascii="Calibri" w:eastAsia="Times New Roman" w:hAnsi="Calibri"/>
                          <w:b/>
                          <w:szCs w:val="24"/>
                          <w:u w:val="single"/>
                          <w:lang w:eastAsia="en-US"/>
                        </w:rPr>
                      </w:pPr>
                    </w:p>
                    <w:p w14:paraId="3FDBAF8F" w14:textId="77777777" w:rsidR="006F64E7" w:rsidRPr="006F64E7" w:rsidRDefault="006F64E7" w:rsidP="006F64E7">
                      <w:pPr>
                        <w:spacing w:after="0" w:line="240" w:lineRule="auto"/>
                        <w:rPr>
                          <w:rFonts w:ascii="Calibri" w:eastAsia="Times New Roman" w:hAnsi="Calibri"/>
                          <w:b/>
                          <w:szCs w:val="24"/>
                          <w:u w:val="single"/>
                          <w:lang w:eastAsia="en-US"/>
                        </w:rPr>
                      </w:pPr>
                    </w:p>
                    <w:p w14:paraId="69EACD73" w14:textId="77777777" w:rsidR="006F64E7" w:rsidRPr="006F64E7" w:rsidRDefault="006F64E7" w:rsidP="006F64E7">
                      <w:pPr>
                        <w:spacing w:after="0" w:line="240" w:lineRule="auto"/>
                        <w:rPr>
                          <w:rFonts w:ascii="Times New Roman" w:eastAsia="Times New Roman" w:hAnsi="Times New Roman"/>
                          <w:b/>
                          <w:color w:val="000000"/>
                          <w:sz w:val="24"/>
                          <w:szCs w:val="24"/>
                          <w:u w:val="single"/>
                          <w:lang w:eastAsia="en-US"/>
                        </w:rPr>
                      </w:pPr>
                      <w:r w:rsidRPr="006F64E7">
                        <w:rPr>
                          <w:rFonts w:ascii="Times New Roman" w:eastAsia="Times New Roman" w:hAnsi="Times New Roman"/>
                          <w:b/>
                          <w:sz w:val="28"/>
                          <w:szCs w:val="28"/>
                          <w:u w:val="single"/>
                          <w:lang w:eastAsia="en-US"/>
                        </w:rPr>
                        <w:t>4</w:t>
                      </w:r>
                      <w:r w:rsidRPr="006F64E7">
                        <w:rPr>
                          <w:rFonts w:ascii="Times New Roman" w:eastAsia="Times New Roman" w:hAnsi="Times New Roman"/>
                          <w:b/>
                          <w:noProof/>
                          <w:sz w:val="28"/>
                          <w:szCs w:val="24"/>
                          <w:u w:val="single"/>
                          <w:lang w:eastAsia="en-US"/>
                        </w:rPr>
                        <w:t>. Contract Management</w:t>
                      </w:r>
                      <w:r w:rsidRPr="006F64E7">
                        <w:rPr>
                          <w:rFonts w:ascii="Calibri" w:eastAsia="Times New Roman" w:hAnsi="Calibri"/>
                          <w:b/>
                          <w:szCs w:val="24"/>
                          <w:lang w:eastAsia="en-US"/>
                        </w:rPr>
                        <w:tab/>
                      </w:r>
                      <w:r w:rsidRPr="006F64E7">
                        <w:rPr>
                          <w:rFonts w:ascii="Calibri" w:eastAsia="Times New Roman" w:hAnsi="Calibri"/>
                          <w:b/>
                          <w:szCs w:val="24"/>
                          <w:lang w:eastAsia="en-US"/>
                        </w:rPr>
                        <w:tab/>
                      </w:r>
                      <w:r w:rsidRPr="006F64E7">
                        <w:rPr>
                          <w:rFonts w:ascii="Calibri" w:eastAsia="Times New Roman" w:hAnsi="Calibri"/>
                          <w:b/>
                          <w:szCs w:val="24"/>
                          <w:lang w:eastAsia="en-US"/>
                        </w:rPr>
                        <w:tab/>
                      </w:r>
                      <w:r w:rsidRPr="006F64E7">
                        <w:rPr>
                          <w:rFonts w:ascii="Calibri" w:eastAsia="Times New Roman" w:hAnsi="Calibri"/>
                          <w:b/>
                          <w:szCs w:val="24"/>
                          <w:lang w:eastAsia="en-US"/>
                        </w:rPr>
                        <w:tab/>
                      </w:r>
                      <w:r w:rsidRPr="006F64E7">
                        <w:rPr>
                          <w:rFonts w:ascii="Calibri" w:eastAsia="Times New Roman" w:hAnsi="Calibri"/>
                          <w:b/>
                          <w:szCs w:val="24"/>
                          <w:lang w:eastAsia="en-US"/>
                        </w:rPr>
                        <w:tab/>
                      </w:r>
                      <w:r w:rsidRPr="006F64E7">
                        <w:rPr>
                          <w:rFonts w:ascii="Calibri" w:eastAsia="Times New Roman" w:hAnsi="Calibri"/>
                          <w:b/>
                          <w:szCs w:val="24"/>
                          <w:lang w:eastAsia="en-US"/>
                        </w:rPr>
                        <w:tab/>
                      </w:r>
                      <w:r w:rsidRPr="006F64E7">
                        <w:rPr>
                          <w:rFonts w:ascii="Calibri" w:eastAsia="Times New Roman" w:hAnsi="Calibri"/>
                          <w:b/>
                          <w:szCs w:val="24"/>
                          <w:lang w:eastAsia="en-US"/>
                        </w:rPr>
                        <w:tab/>
                      </w:r>
                      <w:r w:rsidRPr="006F64E7">
                        <w:rPr>
                          <w:rFonts w:ascii="Calibri" w:eastAsia="Times New Roman" w:hAnsi="Calibri"/>
                          <w:b/>
                          <w:szCs w:val="24"/>
                          <w:u w:val="single"/>
                          <w:lang w:eastAsia="en-US"/>
                        </w:rPr>
                        <w:t xml:space="preserve"> 500 Marks</w:t>
                      </w:r>
                    </w:p>
                    <w:p w14:paraId="6FD8A012" w14:textId="77777777" w:rsidR="006F64E7" w:rsidRPr="006F64E7" w:rsidRDefault="006F64E7" w:rsidP="006F64E7">
                      <w:pPr>
                        <w:spacing w:after="0" w:line="240" w:lineRule="auto"/>
                        <w:ind w:left="643"/>
                        <w:contextualSpacing/>
                        <w:jc w:val="both"/>
                        <w:rPr>
                          <w:rFonts w:ascii="Calibri" w:eastAsia="Times New Roman" w:hAnsi="Calibri"/>
                          <w:b/>
                          <w:szCs w:val="24"/>
                          <w:u w:val="single"/>
                          <w:lang w:eastAsia="en-US"/>
                        </w:rPr>
                      </w:pPr>
                    </w:p>
                    <w:p w14:paraId="6481D6EF" w14:textId="77777777" w:rsidR="006F64E7" w:rsidRPr="006F64E7" w:rsidRDefault="006F64E7" w:rsidP="006F64E7">
                      <w:pPr>
                        <w:tabs>
                          <w:tab w:val="left" w:pos="397"/>
                        </w:tabs>
                        <w:spacing w:after="200" w:line="319" w:lineRule="auto"/>
                        <w:ind w:left="360"/>
                        <w:jc w:val="both"/>
                        <w:rPr>
                          <w:rFonts w:ascii="Calibri" w:eastAsia="MS Mincho" w:hAnsi="Calibri" w:cs="Calibri"/>
                          <w:bCs/>
                          <w:szCs w:val="24"/>
                          <w:lang w:val="en-US" w:eastAsia="ja-JP"/>
                        </w:rPr>
                      </w:pPr>
                      <w:r w:rsidRPr="006F64E7">
                        <w:rPr>
                          <w:rFonts w:ascii="Calibri" w:eastAsia="Times New Roman" w:hAnsi="Calibri"/>
                          <w:sz w:val="24"/>
                          <w:szCs w:val="24"/>
                          <w:lang w:eastAsia="en-US"/>
                        </w:rPr>
                        <w:t>Tenderers proposal for managing the contract, Tenderers must provide a business plan on how the tenderer will manage the DF contract</w:t>
                      </w:r>
                      <w:r w:rsidRPr="006F64E7">
                        <w:rPr>
                          <w:rFonts w:ascii="Calibri" w:eastAsia="MS Mincho" w:hAnsi="Calibri" w:cs="Calibri"/>
                          <w:bCs/>
                          <w:szCs w:val="24"/>
                          <w:lang w:val="en-US" w:eastAsia="ja-JP"/>
                        </w:rPr>
                        <w:t>.</w:t>
                      </w:r>
                    </w:p>
                    <w:p w14:paraId="641F8D87" w14:textId="77777777" w:rsidR="006F64E7" w:rsidRPr="006F64E7" w:rsidRDefault="006F64E7" w:rsidP="006F64E7">
                      <w:pPr>
                        <w:tabs>
                          <w:tab w:val="left" w:pos="397"/>
                        </w:tabs>
                        <w:spacing w:after="200" w:line="319" w:lineRule="auto"/>
                        <w:ind w:left="360"/>
                        <w:jc w:val="both"/>
                        <w:rPr>
                          <w:rFonts w:ascii="Calibri" w:eastAsia="Times New Roman" w:hAnsi="Calibri"/>
                          <w:color w:val="FF0000"/>
                          <w:sz w:val="24"/>
                          <w:szCs w:val="24"/>
                          <w:lang w:eastAsia="en-US"/>
                        </w:rPr>
                      </w:pPr>
                      <w:r w:rsidRPr="006F64E7">
                        <w:rPr>
                          <w:rFonts w:ascii="Calibri" w:eastAsia="Times New Roman" w:hAnsi="Calibri"/>
                          <w:color w:val="FF0000"/>
                          <w:sz w:val="24"/>
                          <w:szCs w:val="24"/>
                          <w:lang w:eastAsia="en-US"/>
                        </w:rPr>
                        <w:tab/>
                        <w:t>Failure to return a business plan will result in the tender presentation being deemed as non-compliant.</w:t>
                      </w:r>
                    </w:p>
                    <w:p w14:paraId="298553CE" w14:textId="77777777" w:rsidR="006F64E7" w:rsidRPr="006F64E7" w:rsidRDefault="006F64E7" w:rsidP="006F64E7">
                      <w:pPr>
                        <w:tabs>
                          <w:tab w:val="left" w:pos="397"/>
                        </w:tabs>
                        <w:spacing w:after="200" w:line="319" w:lineRule="auto"/>
                        <w:ind w:left="360"/>
                        <w:jc w:val="both"/>
                        <w:rPr>
                          <w:rFonts w:ascii="Calibri" w:eastAsia="Times New Roman" w:hAnsi="Calibri"/>
                          <w:sz w:val="24"/>
                          <w:szCs w:val="24"/>
                          <w:lang w:eastAsia="en-US"/>
                        </w:rPr>
                      </w:pPr>
                    </w:p>
                    <w:p w14:paraId="7AECBE8E" w14:textId="77777777" w:rsidR="006F64E7" w:rsidRPr="006F64E7" w:rsidRDefault="006F64E7" w:rsidP="006F64E7">
                      <w:pPr>
                        <w:tabs>
                          <w:tab w:val="left" w:pos="397"/>
                        </w:tabs>
                        <w:spacing w:after="200" w:line="319" w:lineRule="auto"/>
                        <w:ind w:left="360"/>
                        <w:jc w:val="both"/>
                        <w:rPr>
                          <w:rFonts w:ascii="Calibri" w:eastAsia="Times New Roman" w:hAnsi="Calibri"/>
                          <w:sz w:val="24"/>
                          <w:szCs w:val="24"/>
                          <w:lang w:eastAsia="en-US"/>
                        </w:rPr>
                      </w:pPr>
                    </w:p>
                    <w:p w14:paraId="67573AAE" w14:textId="77777777" w:rsidR="006F64E7" w:rsidRPr="006F64E7" w:rsidRDefault="006F64E7" w:rsidP="006F64E7">
                      <w:pPr>
                        <w:spacing w:after="200" w:line="319" w:lineRule="auto"/>
                        <w:rPr>
                          <w:rFonts w:ascii="Calibri" w:eastAsia="Times New Roman" w:hAnsi="Calibri"/>
                          <w:snapToGrid w:val="0"/>
                          <w:szCs w:val="24"/>
                          <w:lang w:val="en-IE" w:eastAsia="en-US"/>
                        </w:rPr>
                      </w:pPr>
                    </w:p>
                    <w:p w14:paraId="18731109" w14:textId="77777777" w:rsidR="006F64E7" w:rsidRPr="006F64E7" w:rsidRDefault="006F64E7" w:rsidP="006F64E7">
                      <w:pPr>
                        <w:spacing w:after="0" w:line="240" w:lineRule="auto"/>
                        <w:ind w:left="720"/>
                        <w:contextualSpacing/>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ab/>
                      </w:r>
                      <w:r w:rsidRPr="006F64E7">
                        <w:rPr>
                          <w:rFonts w:ascii="Times New Roman" w:eastAsia="Times New Roman" w:hAnsi="Times New Roman"/>
                          <w:snapToGrid w:val="0"/>
                          <w:sz w:val="24"/>
                          <w:szCs w:val="24"/>
                          <w:lang w:val="en-IE" w:eastAsia="en-US"/>
                        </w:rPr>
                        <w:tab/>
                      </w:r>
                      <w:r w:rsidRPr="006F64E7">
                        <w:rPr>
                          <w:rFonts w:ascii="Times New Roman" w:eastAsia="Times New Roman" w:hAnsi="Times New Roman"/>
                          <w:snapToGrid w:val="0"/>
                          <w:sz w:val="24"/>
                          <w:szCs w:val="24"/>
                          <w:lang w:val="en-IE" w:eastAsia="en-US"/>
                        </w:rPr>
                        <w:tab/>
                      </w:r>
                    </w:p>
                    <w:p w14:paraId="1161485C" w14:textId="77777777" w:rsidR="006F64E7" w:rsidRPr="006F64E7" w:rsidRDefault="006F64E7" w:rsidP="006F64E7">
                      <w:pPr>
                        <w:spacing w:after="0" w:line="240" w:lineRule="auto"/>
                        <w:ind w:left="720"/>
                        <w:contextualSpacing/>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ab/>
                      </w:r>
                      <w:r w:rsidRPr="006F64E7">
                        <w:rPr>
                          <w:rFonts w:ascii="Times New Roman" w:eastAsia="Times New Roman" w:hAnsi="Times New Roman"/>
                          <w:snapToGrid w:val="0"/>
                          <w:sz w:val="24"/>
                          <w:szCs w:val="24"/>
                          <w:lang w:val="en-IE" w:eastAsia="en-US"/>
                        </w:rPr>
                        <w:tab/>
                      </w:r>
                    </w:p>
                    <w:p w14:paraId="5C21ACD7" w14:textId="77777777" w:rsidR="006F64E7" w:rsidRPr="006F64E7" w:rsidRDefault="006F64E7" w:rsidP="006F64E7">
                      <w:pPr>
                        <w:spacing w:after="0" w:line="240" w:lineRule="auto"/>
                        <w:ind w:left="720"/>
                        <w:contextualSpacing/>
                        <w:rPr>
                          <w:rFonts w:ascii="Times New Roman" w:eastAsia="Times New Roman" w:hAnsi="Times New Roman"/>
                          <w:snapToGrid w:val="0"/>
                          <w:sz w:val="24"/>
                          <w:szCs w:val="24"/>
                          <w:lang w:val="en-IE" w:eastAsia="en-US"/>
                        </w:rPr>
                      </w:pPr>
                      <w:r w:rsidRPr="006F64E7">
                        <w:rPr>
                          <w:rFonts w:ascii="Times New Roman" w:eastAsia="Times New Roman" w:hAnsi="Times New Roman"/>
                          <w:snapToGrid w:val="0"/>
                          <w:sz w:val="24"/>
                          <w:szCs w:val="24"/>
                          <w:lang w:val="en-IE" w:eastAsia="en-US"/>
                        </w:rPr>
                        <w:tab/>
                      </w:r>
                      <w:r w:rsidRPr="006F64E7">
                        <w:rPr>
                          <w:rFonts w:ascii="Times New Roman" w:eastAsia="Times New Roman" w:hAnsi="Times New Roman"/>
                          <w:snapToGrid w:val="0"/>
                          <w:sz w:val="24"/>
                          <w:szCs w:val="24"/>
                          <w:lang w:val="en-IE" w:eastAsia="en-US"/>
                        </w:rPr>
                        <w:tab/>
                      </w:r>
                      <w:r w:rsidRPr="006F64E7">
                        <w:rPr>
                          <w:rFonts w:ascii="Times New Roman" w:eastAsia="Times New Roman" w:hAnsi="Times New Roman"/>
                          <w:snapToGrid w:val="0"/>
                          <w:sz w:val="24"/>
                          <w:szCs w:val="24"/>
                          <w:lang w:val="en-IE" w:eastAsia="en-US"/>
                        </w:rPr>
                        <w:tab/>
                      </w:r>
                    </w:p>
                    <w:p w14:paraId="12F08F85" w14:textId="77777777" w:rsidR="006F64E7" w:rsidRPr="006F64E7" w:rsidRDefault="00050DD7" w:rsidP="006F64E7">
                      <w:pPr>
                        <w:spacing w:after="120" w:line="276" w:lineRule="auto"/>
                        <w:ind w:left="1210"/>
                        <w:contextualSpacing/>
                        <w:jc w:val="both"/>
                        <w:rPr>
                          <w:rFonts w:ascii="Calibri" w:eastAsia="Times New Roman" w:hAnsi="Calibri"/>
                          <w:szCs w:val="24"/>
                          <w:lang w:eastAsia="en-US"/>
                        </w:rPr>
                      </w:pPr>
                    </w:p>
                  </w:sdtContent>
                </w:sdt>
              </w:sdtContent>
            </w:sdt>
            <w:p w14:paraId="3C9573C5" w14:textId="77777777" w:rsidR="006F64E7" w:rsidRPr="002A30FA" w:rsidRDefault="006F64E7" w:rsidP="00B10BF6">
              <w:pPr>
                <w:spacing w:after="200" w:line="319" w:lineRule="auto"/>
                <w:ind w:left="1440" w:firstLine="720"/>
                <w:rPr>
                  <w:rFonts w:ascii="Times New Roman" w:hAnsi="Times New Roman"/>
                  <w:noProof/>
                  <w:sz w:val="24"/>
                  <w:u w:val="single"/>
                </w:rPr>
              </w:pPr>
            </w:p>
            <w:p w14:paraId="3977496F" w14:textId="501FE874" w:rsidR="00B10BF6" w:rsidRDefault="00050DD7" w:rsidP="00B10BF6">
              <w:pPr>
                <w:pStyle w:val="ListParagraph"/>
                <w:ind w:left="1210"/>
              </w:pPr>
            </w:p>
          </w:sdtContent>
        </w:sdt>
        <w:p w14:paraId="4833F152" w14:textId="3049024A" w:rsidR="001602D8" w:rsidRDefault="00050DD7" w:rsidP="001602D8">
          <w:pPr>
            <w:tabs>
              <w:tab w:val="left" w:pos="397"/>
            </w:tabs>
            <w:spacing w:after="200" w:line="319" w:lineRule="auto"/>
          </w:pPr>
        </w:p>
      </w:sdtContent>
    </w:sdt>
    <w:p w14:paraId="0BBDBD85" w14:textId="77777777" w:rsidR="001602D8" w:rsidRDefault="001602D8" w:rsidP="001602D8">
      <w:pPr>
        <w:tabs>
          <w:tab w:val="left" w:pos="397"/>
        </w:tabs>
        <w:spacing w:after="200" w:line="319" w:lineRule="auto"/>
      </w:pPr>
    </w:p>
    <w:p w14:paraId="16685E6A" w14:textId="77777777" w:rsidR="00DB479B" w:rsidRDefault="00DB479B" w:rsidP="00DB479B">
      <w:pPr>
        <w:spacing w:after="200" w:line="319" w:lineRule="auto"/>
        <w:contextualSpacing/>
        <w:rPr>
          <w:rFonts w:ascii="Times New Roman" w:hAnsi="Times New Roman"/>
          <w:noProof/>
          <w:sz w:val="24"/>
          <w:szCs w:val="20"/>
          <w:lang w:val="en-US"/>
        </w:rPr>
      </w:pPr>
    </w:p>
    <w:p w14:paraId="3CFABA09" w14:textId="77777777" w:rsidR="00DB479B" w:rsidRPr="00A93B9B" w:rsidRDefault="00DB479B" w:rsidP="00DB479B">
      <w:pPr>
        <w:spacing w:after="200" w:line="319" w:lineRule="auto"/>
        <w:contextualSpacing/>
        <w:rPr>
          <w:rFonts w:ascii="Times New Roman" w:hAnsi="Times New Roman"/>
          <w:noProof/>
          <w:sz w:val="24"/>
          <w:szCs w:val="20"/>
          <w:lang w:val="en-US"/>
        </w:rPr>
      </w:pPr>
    </w:p>
    <w:p w14:paraId="79BFC794" w14:textId="77777777" w:rsidR="00DB479B" w:rsidRDefault="00DB479B" w:rsidP="00DB479B">
      <w:pPr>
        <w:ind w:left="993"/>
      </w:pPr>
    </w:p>
    <w:p w14:paraId="49510C97" w14:textId="77777777" w:rsidR="004A4900" w:rsidRDefault="004A4900" w:rsidP="00112C60">
      <w:pPr>
        <w:widowControl w:val="0"/>
        <w:tabs>
          <w:tab w:val="left" w:pos="2070"/>
        </w:tabs>
        <w:autoSpaceDE w:val="0"/>
        <w:autoSpaceDN w:val="0"/>
        <w:adjustRightInd w:val="0"/>
        <w:spacing w:after="0" w:line="240" w:lineRule="auto"/>
        <w:rPr>
          <w:rFonts w:cstheme="minorHAnsi"/>
          <w:b/>
          <w:bCs/>
          <w:color w:val="333399"/>
        </w:rPr>
      </w:pPr>
    </w:p>
    <w:p w14:paraId="07267ACE" w14:textId="77777777" w:rsidR="004A4900" w:rsidRDefault="004A4900" w:rsidP="00112C60">
      <w:pPr>
        <w:widowControl w:val="0"/>
        <w:tabs>
          <w:tab w:val="left" w:pos="2070"/>
        </w:tabs>
        <w:autoSpaceDE w:val="0"/>
        <w:autoSpaceDN w:val="0"/>
        <w:adjustRightInd w:val="0"/>
        <w:spacing w:after="0" w:line="240" w:lineRule="auto"/>
        <w:rPr>
          <w:rFonts w:cstheme="minorHAnsi"/>
          <w:b/>
          <w:bCs/>
          <w:color w:val="333399"/>
        </w:rPr>
      </w:pPr>
    </w:p>
    <w:p w14:paraId="1934CD8C" w14:textId="77777777" w:rsidR="004A4900" w:rsidRDefault="004A4900" w:rsidP="00112C60">
      <w:pPr>
        <w:widowControl w:val="0"/>
        <w:tabs>
          <w:tab w:val="left" w:pos="2070"/>
        </w:tabs>
        <w:autoSpaceDE w:val="0"/>
        <w:autoSpaceDN w:val="0"/>
        <w:adjustRightInd w:val="0"/>
        <w:spacing w:after="0" w:line="240" w:lineRule="auto"/>
        <w:rPr>
          <w:rFonts w:cstheme="minorHAnsi"/>
          <w:b/>
          <w:bCs/>
          <w:color w:val="333399"/>
        </w:rPr>
      </w:pPr>
    </w:p>
    <w:p w14:paraId="795648A3" w14:textId="77777777" w:rsidR="000B669D" w:rsidRDefault="000B669D" w:rsidP="00112C60">
      <w:pPr>
        <w:widowControl w:val="0"/>
        <w:tabs>
          <w:tab w:val="left" w:pos="2070"/>
        </w:tabs>
        <w:autoSpaceDE w:val="0"/>
        <w:autoSpaceDN w:val="0"/>
        <w:adjustRightInd w:val="0"/>
        <w:spacing w:after="0" w:line="240" w:lineRule="auto"/>
        <w:rPr>
          <w:rFonts w:cstheme="minorHAnsi"/>
          <w:b/>
          <w:bCs/>
          <w:color w:val="333399"/>
        </w:rPr>
      </w:pPr>
    </w:p>
    <w:p w14:paraId="36179834" w14:textId="77777777" w:rsidR="000B669D" w:rsidRDefault="000B669D" w:rsidP="00112C60">
      <w:pPr>
        <w:widowControl w:val="0"/>
        <w:tabs>
          <w:tab w:val="left" w:pos="2070"/>
        </w:tabs>
        <w:autoSpaceDE w:val="0"/>
        <w:autoSpaceDN w:val="0"/>
        <w:adjustRightInd w:val="0"/>
        <w:spacing w:after="0" w:line="240" w:lineRule="auto"/>
        <w:rPr>
          <w:rFonts w:cstheme="minorHAnsi"/>
          <w:b/>
          <w:bCs/>
          <w:color w:val="333399"/>
        </w:rPr>
      </w:pPr>
    </w:p>
    <w:p w14:paraId="76398486" w14:textId="7E2D9770"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833094">
        <w:rPr>
          <w:rFonts w:cstheme="minorHAnsi"/>
          <w:b/>
          <w:bCs/>
          <w:color w:val="333399"/>
        </w:rPr>
        <w:t>6</w:t>
      </w:r>
    </w:p>
    <w:p w14:paraId="179DFBB3" w14:textId="77777777"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22CDAE9D" w14:textId="77777777"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‘CANDIDATE’S STATEMENT’ HEREUNDER</w:t>
      </w:r>
    </w:p>
    <w:p w14:paraId="47B0736F"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57493E38" w14:textId="77777777" w:rsidR="00C64D90" w:rsidRDefault="00C64D90" w:rsidP="00112C60">
      <w:pPr>
        <w:widowControl w:val="0"/>
        <w:autoSpaceDE w:val="0"/>
        <w:autoSpaceDN w:val="0"/>
        <w:adjustRightInd w:val="0"/>
        <w:spacing w:after="0" w:line="240" w:lineRule="auto"/>
        <w:rPr>
          <w:rFonts w:cstheme="minorHAnsi"/>
          <w:b/>
          <w:bCs/>
        </w:rPr>
      </w:pPr>
    </w:p>
    <w:p w14:paraId="58B1E1EB" w14:textId="3B003F91" w:rsidR="006A33B9" w:rsidRPr="00112C60" w:rsidRDefault="006A33B9" w:rsidP="003019F5">
      <w:pPr>
        <w:widowControl w:val="0"/>
        <w:autoSpaceDE w:val="0"/>
        <w:autoSpaceDN w:val="0"/>
        <w:adjustRightInd w:val="0"/>
        <w:spacing w:after="0" w:line="360" w:lineRule="auto"/>
        <w:rPr>
          <w:rFonts w:cstheme="minorHAnsi"/>
        </w:rPr>
      </w:pPr>
      <w:r w:rsidRPr="00112C60">
        <w:rPr>
          <w:rFonts w:cstheme="minorHAnsi"/>
          <w:b/>
          <w:bCs/>
        </w:rPr>
        <w:t>TO:</w:t>
      </w:r>
      <w:r w:rsidRPr="00112C60">
        <w:rPr>
          <w:rFonts w:cstheme="minorHAnsi"/>
        </w:rPr>
        <w:t xml:space="preserve"> </w:t>
      </w:r>
      <w:r w:rsidR="00265BD0">
        <w:rPr>
          <w:rFonts w:cstheme="minorHAnsi"/>
        </w:rPr>
        <w:t>The Defence Forces</w:t>
      </w:r>
    </w:p>
    <w:p w14:paraId="3B34DE9F" w14:textId="77777777" w:rsidR="006A33B9" w:rsidRPr="00112C60" w:rsidRDefault="006A33B9" w:rsidP="003019F5">
      <w:pPr>
        <w:widowControl w:val="0"/>
        <w:autoSpaceDE w:val="0"/>
        <w:autoSpaceDN w:val="0"/>
        <w:adjustRightInd w:val="0"/>
        <w:spacing w:after="0" w:line="360" w:lineRule="auto"/>
        <w:rPr>
          <w:rFonts w:cstheme="minorHAnsi"/>
        </w:rPr>
      </w:pPr>
    </w:p>
    <w:p w14:paraId="4B3EE73A" w14:textId="635962CA" w:rsidR="00833094" w:rsidRDefault="006A33B9" w:rsidP="00833094">
      <w:pPr>
        <w:widowControl w:val="0"/>
        <w:tabs>
          <w:tab w:val="left" w:pos="2070"/>
        </w:tabs>
        <w:autoSpaceDE w:val="0"/>
        <w:autoSpaceDN w:val="0"/>
        <w:adjustRightInd w:val="0"/>
        <w:jc w:val="center"/>
        <w:rPr>
          <w:rFonts w:cstheme="minorHAnsi"/>
          <w:b/>
          <w:bCs/>
          <w:color w:val="333399"/>
          <w:sz w:val="32"/>
          <w:szCs w:val="32"/>
        </w:rPr>
      </w:pPr>
      <w:r w:rsidRPr="00112C60">
        <w:rPr>
          <w:rFonts w:cstheme="minorHAnsi"/>
          <w:b/>
          <w:bCs/>
        </w:rPr>
        <w:t>RE:</w:t>
      </w:r>
      <w:r w:rsidRPr="00112C60">
        <w:rPr>
          <w:rFonts w:cstheme="minorHAnsi"/>
        </w:rPr>
        <w:t xml:space="preserve"> </w:t>
      </w:r>
      <w:r w:rsidR="006F2250">
        <w:rPr>
          <w:rFonts w:cstheme="minorHAnsi"/>
        </w:rPr>
        <w:t>RFT</w:t>
      </w:r>
      <w:r w:rsidRPr="00112C60">
        <w:rPr>
          <w:rFonts w:cstheme="minorHAnsi"/>
        </w:rPr>
        <w:t xml:space="preserve"> for </w:t>
      </w:r>
      <w:r w:rsidR="00833094" w:rsidRPr="00112C60">
        <w:rPr>
          <w:rFonts w:cstheme="minorHAnsi"/>
        </w:rPr>
        <w:t xml:space="preserve">the </w:t>
      </w:r>
      <w:r w:rsidR="00833094">
        <w:rPr>
          <w:rFonts w:cstheme="minorHAnsi"/>
        </w:rPr>
        <w:t xml:space="preserve">supply and delivery of </w:t>
      </w:r>
      <w:r w:rsidR="006F64E7">
        <w:rPr>
          <w:rFonts w:cstheme="minorHAnsi"/>
        </w:rPr>
        <w:t>Hyundai</w:t>
      </w:r>
      <w:r w:rsidR="007D471D">
        <w:rPr>
          <w:rFonts w:cstheme="minorHAnsi"/>
        </w:rPr>
        <w:t xml:space="preserve"> Spare Parts</w:t>
      </w:r>
      <w:r w:rsidR="00833094" w:rsidRPr="00833094">
        <w:rPr>
          <w:rFonts w:cstheme="minorHAnsi"/>
        </w:rPr>
        <w:t xml:space="preserve"> </w:t>
      </w:r>
      <w:r w:rsidR="00833094">
        <w:rPr>
          <w:rFonts w:ascii="Calibri" w:hAnsi="Calibri"/>
          <w:sz w:val="40"/>
          <w:szCs w:val="40"/>
        </w:rPr>
        <w:t xml:space="preserve"> </w:t>
      </w:r>
    </w:p>
    <w:p w14:paraId="0D0EE955" w14:textId="75E7734A" w:rsidR="006A33B9" w:rsidRPr="00112C60" w:rsidRDefault="006A33B9" w:rsidP="00833094">
      <w:pPr>
        <w:widowControl w:val="0"/>
        <w:autoSpaceDE w:val="0"/>
        <w:autoSpaceDN w:val="0"/>
        <w:adjustRightInd w:val="0"/>
        <w:spacing w:after="0" w:line="360" w:lineRule="auto"/>
        <w:rPr>
          <w:rFonts w:cstheme="minorHAnsi"/>
        </w:rPr>
      </w:pPr>
    </w:p>
    <w:p w14:paraId="101A0F10" w14:textId="77777777" w:rsidR="006A33B9" w:rsidRPr="00112C60" w:rsidRDefault="006A33B9" w:rsidP="003019F5">
      <w:pPr>
        <w:widowControl w:val="0"/>
        <w:autoSpaceDE w:val="0"/>
        <w:autoSpaceDN w:val="0"/>
        <w:adjustRightInd w:val="0"/>
        <w:spacing w:after="0" w:line="360" w:lineRule="auto"/>
        <w:ind w:right="-1"/>
        <w:rPr>
          <w:rFonts w:cstheme="minorHAnsi"/>
        </w:rPr>
      </w:pPr>
      <w:r w:rsidRPr="00112C60">
        <w:rPr>
          <w:rFonts w:cstheme="minorHAnsi"/>
        </w:rPr>
        <w:t>Having examined this R</w:t>
      </w:r>
      <w:r w:rsidR="006F2250">
        <w:rPr>
          <w:rFonts w:cstheme="minorHAnsi"/>
        </w:rPr>
        <w:t>FT</w:t>
      </w:r>
      <w:r w:rsidRPr="00112C60">
        <w:rPr>
          <w:rFonts w:cstheme="minorHAnsi"/>
        </w:rPr>
        <w:t>, the selection criteria, and the requirements and specifications</w:t>
      </w:r>
      <w:r w:rsidR="006F2250">
        <w:rPr>
          <w:rFonts w:cstheme="minorHAnsi"/>
        </w:rPr>
        <w:t xml:space="preserve"> (Appendix 1)</w:t>
      </w:r>
      <w:r w:rsidRPr="00112C60">
        <w:rPr>
          <w:rFonts w:cstheme="minorHAnsi"/>
        </w:rPr>
        <w:t>, we hereby agree and declare the following:</w:t>
      </w:r>
    </w:p>
    <w:p w14:paraId="52C0A098" w14:textId="77777777" w:rsidR="006A33B9" w:rsidRPr="00112C60" w:rsidRDefault="006A33B9" w:rsidP="003019F5">
      <w:pPr>
        <w:widowControl w:val="0"/>
        <w:autoSpaceDE w:val="0"/>
        <w:autoSpaceDN w:val="0"/>
        <w:adjustRightInd w:val="0"/>
        <w:spacing w:after="0" w:line="360" w:lineRule="auto"/>
        <w:ind w:right="1447"/>
        <w:rPr>
          <w:rFonts w:cstheme="minorHAnsi"/>
        </w:rPr>
      </w:pPr>
    </w:p>
    <w:tbl>
      <w:tblPr>
        <w:tblW w:w="9957" w:type="dxa"/>
        <w:tblInd w:w="-284" w:type="dxa"/>
        <w:tblLayout w:type="fixed"/>
        <w:tblLook w:val="0000" w:firstRow="0" w:lastRow="0" w:firstColumn="0" w:lastColumn="0" w:noHBand="0" w:noVBand="0"/>
      </w:tblPr>
      <w:tblGrid>
        <w:gridCol w:w="478"/>
        <w:gridCol w:w="9214"/>
        <w:gridCol w:w="265"/>
      </w:tblGrid>
      <w:tr w:rsidR="006A33B9" w:rsidRPr="00112C60" w14:paraId="7850AFFE" w14:textId="77777777" w:rsidTr="008B330D">
        <w:trPr>
          <w:gridAfter w:val="1"/>
          <w:wAfter w:w="265" w:type="dxa"/>
          <w:trHeight w:val="891"/>
        </w:trPr>
        <w:tc>
          <w:tcPr>
            <w:tcW w:w="478" w:type="dxa"/>
            <w:tcBorders>
              <w:top w:val="nil"/>
              <w:left w:val="nil"/>
              <w:bottom w:val="nil"/>
              <w:right w:val="nil"/>
            </w:tcBorders>
            <w:shd w:val="clear" w:color="000000" w:fill="FFFFFF"/>
          </w:tcPr>
          <w:p w14:paraId="42DDC182"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1.</w:t>
            </w:r>
          </w:p>
        </w:tc>
        <w:tc>
          <w:tcPr>
            <w:tcW w:w="9214" w:type="dxa"/>
            <w:tcBorders>
              <w:top w:val="nil"/>
              <w:left w:val="nil"/>
              <w:bottom w:val="nil"/>
              <w:right w:val="nil"/>
            </w:tcBorders>
            <w:shd w:val="clear" w:color="000000" w:fill="FFFFFF"/>
          </w:tcPr>
          <w:p w14:paraId="50556D58"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understand the nature and extent of the </w:t>
            </w:r>
            <w:r w:rsidR="00902A05">
              <w:rPr>
                <w:rFonts w:eastAsiaTheme="minorHAnsi" w:cstheme="minorHAnsi"/>
                <w:lang w:eastAsia="en-US"/>
              </w:rPr>
              <w:t>goods</w:t>
            </w:r>
            <w:r w:rsidR="00902A05" w:rsidRPr="00112C60">
              <w:rPr>
                <w:rFonts w:eastAsiaTheme="minorHAnsi" w:cstheme="minorHAnsi"/>
                <w:lang w:eastAsia="en-US"/>
              </w:rPr>
              <w:t xml:space="preserve"> </w:t>
            </w:r>
            <w:r w:rsidRPr="00112C60">
              <w:rPr>
                <w:rFonts w:eastAsiaTheme="minorHAnsi" w:cstheme="minorHAnsi"/>
                <w:lang w:eastAsia="en-US"/>
              </w:rPr>
              <w:t>required to be delivered as described in the requirements and specifications at Appendix 1 to the RF</w:t>
            </w:r>
            <w:r w:rsidR="006F2250">
              <w:rPr>
                <w:rFonts w:eastAsiaTheme="minorHAnsi" w:cstheme="minorHAnsi"/>
                <w:lang w:eastAsia="en-US"/>
              </w:rPr>
              <w:t>T</w:t>
            </w:r>
            <w:r w:rsidRPr="00112C60">
              <w:rPr>
                <w:rFonts w:eastAsiaTheme="minorHAnsi" w:cstheme="minorHAnsi"/>
                <w:lang w:eastAsia="en-US"/>
              </w:rPr>
              <w:t>.</w:t>
            </w:r>
          </w:p>
        </w:tc>
      </w:tr>
      <w:tr w:rsidR="006A33B9" w:rsidRPr="00112C60" w14:paraId="580C0512" w14:textId="77777777" w:rsidTr="008B330D">
        <w:trPr>
          <w:gridAfter w:val="1"/>
          <w:wAfter w:w="265" w:type="dxa"/>
          <w:trHeight w:val="906"/>
        </w:trPr>
        <w:tc>
          <w:tcPr>
            <w:tcW w:w="478" w:type="dxa"/>
            <w:tcBorders>
              <w:top w:val="nil"/>
              <w:left w:val="nil"/>
              <w:bottom w:val="nil"/>
              <w:right w:val="nil"/>
            </w:tcBorders>
            <w:shd w:val="clear" w:color="000000" w:fill="FFFFFF"/>
          </w:tcPr>
          <w:p w14:paraId="4A7C9A1C"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2.</w:t>
            </w:r>
          </w:p>
        </w:tc>
        <w:tc>
          <w:tcPr>
            <w:tcW w:w="9214" w:type="dxa"/>
            <w:tcBorders>
              <w:top w:val="nil"/>
              <w:left w:val="nil"/>
              <w:bottom w:val="nil"/>
              <w:right w:val="nil"/>
            </w:tcBorders>
            <w:shd w:val="clear" w:color="000000" w:fill="FFFFFF"/>
          </w:tcPr>
          <w:p w14:paraId="2931014F"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accept all of the Terms and Conditions of the </w:t>
            </w:r>
            <w:r w:rsidR="006F2250">
              <w:rPr>
                <w:rFonts w:eastAsiaTheme="minorHAnsi" w:cstheme="minorHAnsi"/>
                <w:lang w:eastAsia="en-US"/>
              </w:rPr>
              <w:t>RFT</w:t>
            </w:r>
            <w:r w:rsidRPr="00112C60">
              <w:rPr>
                <w:rFonts w:eastAsiaTheme="minorHAnsi" w:cstheme="minorHAnsi"/>
                <w:lang w:eastAsia="en-US"/>
              </w:rPr>
              <w:t xml:space="preserve"> and the Confidentiality Agreement at Appendix </w:t>
            </w:r>
            <w:r w:rsidR="00F23606">
              <w:rPr>
                <w:rFonts w:eastAsiaTheme="minorHAnsi" w:cstheme="minorHAnsi"/>
                <w:lang w:eastAsia="en-US"/>
              </w:rPr>
              <w:t>6</w:t>
            </w:r>
            <w:r w:rsidRPr="00112C60">
              <w:rPr>
                <w:rFonts w:eastAsiaTheme="minorHAnsi" w:cstheme="minorHAnsi"/>
                <w:lang w:eastAsia="en-US"/>
              </w:rPr>
              <w:t xml:space="preserve"> of the </w:t>
            </w:r>
            <w:r w:rsidR="006F2250">
              <w:rPr>
                <w:rFonts w:eastAsiaTheme="minorHAnsi" w:cstheme="minorHAnsi"/>
                <w:lang w:eastAsia="en-US"/>
              </w:rPr>
              <w:t>RFT</w:t>
            </w:r>
            <w:r w:rsidRPr="00112C60">
              <w:rPr>
                <w:rFonts w:eastAsiaTheme="minorHAnsi" w:cstheme="minorHAnsi"/>
                <w:lang w:eastAsia="en-US"/>
              </w:rPr>
              <w:t>.</w:t>
            </w:r>
          </w:p>
        </w:tc>
      </w:tr>
      <w:tr w:rsidR="006A33B9" w:rsidRPr="00112C60" w14:paraId="250BE863" w14:textId="77777777" w:rsidTr="008B330D">
        <w:trPr>
          <w:gridAfter w:val="1"/>
          <w:wAfter w:w="265" w:type="dxa"/>
          <w:trHeight w:val="549"/>
        </w:trPr>
        <w:tc>
          <w:tcPr>
            <w:tcW w:w="478" w:type="dxa"/>
            <w:tcBorders>
              <w:top w:val="nil"/>
              <w:left w:val="nil"/>
              <w:bottom w:val="nil"/>
              <w:right w:val="nil"/>
            </w:tcBorders>
            <w:shd w:val="clear" w:color="000000" w:fill="FFFFFF"/>
          </w:tcPr>
          <w:p w14:paraId="602B676B"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3.</w:t>
            </w:r>
          </w:p>
        </w:tc>
        <w:tc>
          <w:tcPr>
            <w:tcW w:w="9214" w:type="dxa"/>
            <w:tcBorders>
              <w:top w:val="nil"/>
              <w:left w:val="nil"/>
              <w:bottom w:val="nil"/>
              <w:right w:val="nil"/>
            </w:tcBorders>
            <w:shd w:val="clear" w:color="000000" w:fill="FFFFFF"/>
          </w:tcPr>
          <w:p w14:paraId="7C2B5294"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confirm that we have complied with all requirements as set out at Part 2 of this </w:t>
            </w:r>
            <w:r w:rsidR="006F2250">
              <w:rPr>
                <w:rFonts w:eastAsiaTheme="minorHAnsi" w:cstheme="minorHAnsi"/>
                <w:lang w:eastAsia="en-US"/>
              </w:rPr>
              <w:t>RFT</w:t>
            </w:r>
            <w:r w:rsidRPr="00112C60">
              <w:rPr>
                <w:rFonts w:eastAsiaTheme="minorHAnsi" w:cstheme="minorHAnsi"/>
                <w:lang w:eastAsia="en-US"/>
              </w:rPr>
              <w:t xml:space="preserve">. </w:t>
            </w:r>
          </w:p>
        </w:tc>
      </w:tr>
      <w:tr w:rsidR="006A33B9" w:rsidRPr="00112C60" w14:paraId="2AD01329" w14:textId="77777777" w:rsidTr="008B330D">
        <w:trPr>
          <w:gridAfter w:val="1"/>
          <w:wAfter w:w="265" w:type="dxa"/>
          <w:trHeight w:val="549"/>
        </w:trPr>
        <w:tc>
          <w:tcPr>
            <w:tcW w:w="478" w:type="dxa"/>
            <w:tcBorders>
              <w:top w:val="nil"/>
              <w:left w:val="nil"/>
              <w:bottom w:val="nil"/>
              <w:right w:val="nil"/>
            </w:tcBorders>
            <w:shd w:val="clear" w:color="000000" w:fill="FFFFFF"/>
          </w:tcPr>
          <w:p w14:paraId="54DED1BD"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4.</w:t>
            </w:r>
          </w:p>
        </w:tc>
        <w:tc>
          <w:tcPr>
            <w:tcW w:w="9214" w:type="dxa"/>
            <w:tcBorders>
              <w:top w:val="nil"/>
              <w:left w:val="nil"/>
              <w:bottom w:val="nil"/>
              <w:right w:val="nil"/>
            </w:tcBorders>
            <w:shd w:val="clear" w:color="000000" w:fill="FFFFFF"/>
          </w:tcPr>
          <w:p w14:paraId="03212D36"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accept all the selection criteria as set out in Part 3 of the </w:t>
            </w:r>
            <w:r w:rsidR="006F2250">
              <w:rPr>
                <w:rFonts w:eastAsiaTheme="minorHAnsi" w:cstheme="minorHAnsi"/>
                <w:lang w:eastAsia="en-US"/>
              </w:rPr>
              <w:t>RFT</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424C5A8A" w14:textId="77777777" w:rsidTr="008B330D">
        <w:trPr>
          <w:gridAfter w:val="1"/>
          <w:wAfter w:w="265" w:type="dxa"/>
          <w:trHeight w:val="549"/>
        </w:trPr>
        <w:tc>
          <w:tcPr>
            <w:tcW w:w="478" w:type="dxa"/>
            <w:tcBorders>
              <w:top w:val="nil"/>
              <w:left w:val="nil"/>
              <w:bottom w:val="nil"/>
              <w:right w:val="nil"/>
            </w:tcBorders>
            <w:shd w:val="clear" w:color="000000" w:fill="FFFFFF"/>
          </w:tcPr>
          <w:p w14:paraId="0B7BDBA0"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5</w:t>
            </w:r>
            <w:r w:rsidR="000F6E44">
              <w:rPr>
                <w:rFonts w:eastAsiaTheme="minorHAnsi" w:cstheme="minorHAnsi"/>
                <w:lang w:eastAsia="en-US"/>
              </w:rPr>
              <w:t>.</w:t>
            </w:r>
          </w:p>
        </w:tc>
        <w:tc>
          <w:tcPr>
            <w:tcW w:w="9214" w:type="dxa"/>
            <w:tcBorders>
              <w:top w:val="nil"/>
              <w:left w:val="nil"/>
              <w:bottom w:val="nil"/>
              <w:right w:val="nil"/>
            </w:tcBorders>
            <w:shd w:val="clear" w:color="000000" w:fill="FFFFFF"/>
          </w:tcPr>
          <w:p w14:paraId="29A5376F"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We agree to provide the</w:t>
            </w:r>
            <w:r w:rsidR="00E13850" w:rsidRPr="00112C60">
              <w:rPr>
                <w:rFonts w:eastAsiaTheme="minorHAnsi" w:cstheme="minorHAnsi"/>
                <w:lang w:eastAsia="en-US"/>
              </w:rPr>
              <w:t xml:space="preserve"> </w:t>
            </w:r>
            <w:r w:rsidR="00902A05">
              <w:rPr>
                <w:rFonts w:eastAsiaTheme="minorHAnsi" w:cstheme="minorHAnsi"/>
                <w:lang w:eastAsia="en-US"/>
              </w:rPr>
              <w:t>goods</w:t>
            </w:r>
            <w:r w:rsidR="00902A05" w:rsidRPr="00112C60">
              <w:rPr>
                <w:rFonts w:eastAsiaTheme="minorHAnsi" w:cstheme="minorHAnsi"/>
                <w:lang w:eastAsia="en-US"/>
              </w:rPr>
              <w:t xml:space="preserve"> </w:t>
            </w:r>
            <w:r w:rsidRPr="00112C60">
              <w:rPr>
                <w:rFonts w:eastAsiaTheme="minorHAnsi" w:cstheme="minorHAnsi"/>
                <w:lang w:eastAsia="en-US"/>
              </w:rPr>
              <w:t xml:space="preserve">in accordance with the </w:t>
            </w:r>
            <w:r w:rsidR="006F2250">
              <w:rPr>
                <w:rFonts w:eastAsiaTheme="minorHAnsi" w:cstheme="minorHAnsi"/>
                <w:lang w:eastAsia="en-US"/>
              </w:rPr>
              <w:t>RFT</w:t>
            </w:r>
            <w:r w:rsidRPr="00112C60">
              <w:rPr>
                <w:rFonts w:eastAsiaTheme="minorHAnsi" w:cstheme="minorHAnsi"/>
                <w:lang w:eastAsia="en-US"/>
              </w:rPr>
              <w:t xml:space="preserve"> and our </w:t>
            </w:r>
            <w:r w:rsidR="006F2250">
              <w:rPr>
                <w:rFonts w:eastAsiaTheme="minorHAnsi" w:cstheme="minorHAnsi"/>
                <w:lang w:eastAsia="en-US"/>
              </w:rPr>
              <w:t>tender submission</w:t>
            </w:r>
            <w:r w:rsidRPr="00112C60">
              <w:rPr>
                <w:rFonts w:eastAsiaTheme="minorHAnsi" w:cstheme="minorHAnsi"/>
                <w:lang w:eastAsia="en-US"/>
              </w:rPr>
              <w:t xml:space="preserve">. </w:t>
            </w:r>
          </w:p>
        </w:tc>
      </w:tr>
      <w:tr w:rsidR="006A33B9" w:rsidRPr="00112C60" w14:paraId="2282B1F7" w14:textId="77777777" w:rsidTr="008B330D">
        <w:trPr>
          <w:gridAfter w:val="1"/>
          <w:wAfter w:w="265" w:type="dxa"/>
          <w:trHeight w:val="1248"/>
        </w:trPr>
        <w:tc>
          <w:tcPr>
            <w:tcW w:w="478" w:type="dxa"/>
            <w:tcBorders>
              <w:top w:val="nil"/>
              <w:left w:val="nil"/>
              <w:bottom w:val="nil"/>
              <w:right w:val="nil"/>
            </w:tcBorders>
            <w:shd w:val="clear" w:color="000000" w:fill="FFFFFF"/>
          </w:tcPr>
          <w:p w14:paraId="063A4956" w14:textId="77777777" w:rsidR="006A33B9" w:rsidRPr="00112C60" w:rsidRDefault="00902A05" w:rsidP="003019F5">
            <w:pPr>
              <w:spacing w:after="0" w:line="360" w:lineRule="auto"/>
              <w:rPr>
                <w:rFonts w:eastAsiaTheme="minorHAnsi" w:cstheme="minorHAnsi"/>
                <w:lang w:eastAsia="en-US"/>
              </w:rPr>
            </w:pPr>
            <w:r>
              <w:rPr>
                <w:rFonts w:eastAsiaTheme="minorHAnsi" w:cstheme="minorHAnsi"/>
                <w:lang w:eastAsia="en-US"/>
              </w:rPr>
              <w:t>6</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051C1C9F" w14:textId="6BF4BB4E"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agree that, if awarded any contract we shall comply with the terms and conditions of the </w:t>
            </w:r>
            <w:r w:rsidR="003019F5">
              <w:rPr>
                <w:rFonts w:eastAsiaTheme="minorHAnsi" w:cstheme="minorHAnsi"/>
                <w:lang w:eastAsia="en-US"/>
              </w:rPr>
              <w:t xml:space="preserve">Goods </w:t>
            </w:r>
            <w:r w:rsidR="003019F5" w:rsidRPr="00112C60">
              <w:rPr>
                <w:rFonts w:eastAsiaTheme="minorHAnsi" w:cstheme="minorHAnsi"/>
                <w:lang w:eastAsia="en-US"/>
              </w:rPr>
              <w:t>Contract</w:t>
            </w:r>
            <w:r w:rsidRPr="00112C60">
              <w:rPr>
                <w:rFonts w:eastAsiaTheme="minorHAnsi" w:cstheme="minorHAnsi"/>
                <w:lang w:eastAsia="en-US"/>
              </w:rPr>
              <w:t xml:space="preserve"> at Appendi</w:t>
            </w:r>
            <w:r w:rsidR="006F2250">
              <w:rPr>
                <w:rFonts w:eastAsiaTheme="minorHAnsi" w:cstheme="minorHAnsi"/>
                <w:lang w:eastAsia="en-US"/>
              </w:rPr>
              <w:t xml:space="preserve">x </w:t>
            </w:r>
            <w:r w:rsidR="00F23606">
              <w:rPr>
                <w:rFonts w:eastAsiaTheme="minorHAnsi" w:cstheme="minorHAnsi"/>
                <w:lang w:eastAsia="en-US"/>
              </w:rPr>
              <w:t>5</w:t>
            </w:r>
            <w:r w:rsidRPr="00112C60">
              <w:rPr>
                <w:rFonts w:eastAsiaTheme="minorHAnsi" w:cstheme="minorHAnsi"/>
                <w:lang w:eastAsia="en-US"/>
              </w:rPr>
              <w:t>.</w:t>
            </w:r>
          </w:p>
        </w:tc>
      </w:tr>
      <w:tr w:rsidR="006A33B9" w:rsidRPr="00112C60" w14:paraId="7DF81057" w14:textId="77777777" w:rsidTr="008B330D">
        <w:trPr>
          <w:gridAfter w:val="1"/>
          <w:wAfter w:w="265" w:type="dxa"/>
          <w:trHeight w:val="990"/>
        </w:trPr>
        <w:tc>
          <w:tcPr>
            <w:tcW w:w="478" w:type="dxa"/>
            <w:tcBorders>
              <w:top w:val="nil"/>
              <w:left w:val="nil"/>
              <w:bottom w:val="nil"/>
              <w:right w:val="nil"/>
            </w:tcBorders>
            <w:shd w:val="clear" w:color="000000" w:fill="FFFFFF"/>
          </w:tcPr>
          <w:p w14:paraId="0AF21F09" w14:textId="77777777" w:rsidR="006A33B9" w:rsidRPr="00112C60" w:rsidRDefault="000F6E44" w:rsidP="003019F5">
            <w:pPr>
              <w:spacing w:after="0" w:line="360" w:lineRule="auto"/>
              <w:rPr>
                <w:rFonts w:eastAsiaTheme="minorHAnsi" w:cstheme="minorHAnsi"/>
                <w:lang w:eastAsia="en-US"/>
              </w:rPr>
            </w:pPr>
            <w:r>
              <w:rPr>
                <w:rFonts w:eastAsiaTheme="minorHAnsi" w:cstheme="minorHAnsi"/>
                <w:lang w:eastAsia="en-US"/>
              </w:rPr>
              <w:t>7</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059D48A2" w14:textId="681C040E"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shall if awarded any Contract have in place on the effective date of the Contract all </w:t>
            </w:r>
            <w:r w:rsidR="006F2C7E" w:rsidRPr="00112C60">
              <w:rPr>
                <w:rFonts w:eastAsiaTheme="minorHAnsi" w:cstheme="minorHAnsi"/>
                <w:lang w:eastAsia="en-US"/>
              </w:rPr>
              <w:t>insurances as</w:t>
            </w:r>
            <w:r w:rsidRPr="00112C60">
              <w:rPr>
                <w:rFonts w:eastAsiaTheme="minorHAnsi" w:cstheme="minorHAnsi"/>
                <w:lang w:eastAsia="en-US"/>
              </w:rPr>
              <w:t xml:space="preserve"> required by paragraph 2.21.1 of the </w:t>
            </w:r>
            <w:r w:rsidR="006F2250">
              <w:rPr>
                <w:rFonts w:eastAsiaTheme="minorHAnsi" w:cstheme="minorHAnsi"/>
                <w:lang w:eastAsia="en-US"/>
              </w:rPr>
              <w:t>RFT</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4A8E1651" w14:textId="77777777" w:rsidTr="008B330D">
        <w:trPr>
          <w:gridAfter w:val="1"/>
          <w:wAfter w:w="265" w:type="dxa"/>
          <w:trHeight w:val="990"/>
        </w:trPr>
        <w:tc>
          <w:tcPr>
            <w:tcW w:w="478" w:type="dxa"/>
            <w:tcBorders>
              <w:top w:val="nil"/>
              <w:left w:val="nil"/>
              <w:bottom w:val="nil"/>
              <w:right w:val="nil"/>
            </w:tcBorders>
            <w:shd w:val="clear" w:color="000000" w:fill="FFFFFF"/>
          </w:tcPr>
          <w:p w14:paraId="3097E13A" w14:textId="77777777" w:rsidR="006A33B9" w:rsidRPr="00112C60" w:rsidRDefault="000F6E44" w:rsidP="003019F5">
            <w:pPr>
              <w:spacing w:after="0" w:line="360" w:lineRule="auto"/>
              <w:rPr>
                <w:rFonts w:eastAsiaTheme="minorHAnsi" w:cstheme="minorHAnsi"/>
                <w:lang w:eastAsia="en-US"/>
              </w:rPr>
            </w:pPr>
            <w:r>
              <w:rPr>
                <w:rFonts w:eastAsiaTheme="minorHAnsi" w:cstheme="minorHAnsi"/>
                <w:lang w:eastAsia="en-US"/>
              </w:rPr>
              <w:t>8</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4DA83F38"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We agree that if awarded any Contract we shall, in the performance of such contract, comply with all applicable obligations in the field of environmental, social and labour law.</w:t>
            </w:r>
          </w:p>
        </w:tc>
      </w:tr>
      <w:tr w:rsidR="006A33B9" w:rsidRPr="00112C60" w14:paraId="3E554C15" w14:textId="77777777" w:rsidTr="008B330D">
        <w:trPr>
          <w:gridAfter w:val="1"/>
          <w:wAfter w:w="265" w:type="dxa"/>
          <w:trHeight w:val="990"/>
        </w:trPr>
        <w:tc>
          <w:tcPr>
            <w:tcW w:w="478" w:type="dxa"/>
            <w:tcBorders>
              <w:top w:val="nil"/>
              <w:left w:val="nil"/>
              <w:bottom w:val="nil"/>
              <w:right w:val="nil"/>
            </w:tcBorders>
            <w:shd w:val="clear" w:color="000000" w:fill="FFFFFF"/>
          </w:tcPr>
          <w:p w14:paraId="47FB0C80" w14:textId="77777777" w:rsidR="006A33B9" w:rsidRPr="00112C60" w:rsidRDefault="000F6E44" w:rsidP="003019F5">
            <w:pPr>
              <w:spacing w:after="0" w:line="360" w:lineRule="auto"/>
              <w:rPr>
                <w:rFonts w:eastAsiaTheme="minorHAnsi" w:cstheme="minorHAnsi"/>
                <w:lang w:eastAsia="en-US"/>
              </w:rPr>
            </w:pPr>
            <w:r>
              <w:rPr>
                <w:rFonts w:eastAsiaTheme="minorHAnsi" w:cstheme="minorHAnsi"/>
                <w:lang w:eastAsia="en-US"/>
              </w:rPr>
              <w:t>9.</w:t>
            </w:r>
          </w:p>
        </w:tc>
        <w:tc>
          <w:tcPr>
            <w:tcW w:w="9214" w:type="dxa"/>
            <w:tcBorders>
              <w:top w:val="nil"/>
              <w:left w:val="nil"/>
              <w:bottom w:val="nil"/>
              <w:right w:val="nil"/>
            </w:tcBorders>
            <w:shd w:val="clear" w:color="000000" w:fill="FFFFFF"/>
          </w:tcPr>
          <w:p w14:paraId="267ADB2E" w14:textId="49BD4DD7" w:rsidR="00291980" w:rsidRDefault="006A33B9" w:rsidP="003019F5">
            <w:pPr>
              <w:spacing w:after="0" w:line="360" w:lineRule="auto"/>
              <w:rPr>
                <w:rFonts w:eastAsiaTheme="minorHAnsi" w:cstheme="minorHAnsi"/>
                <w:lang w:eastAsia="en-US"/>
              </w:rPr>
            </w:pPr>
            <w:r w:rsidRPr="00112C60">
              <w:rPr>
                <w:rFonts w:eastAsiaTheme="minorHAnsi" w:cstheme="minorHAnsi"/>
                <w:lang w:eastAsia="en-US"/>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w:t>
            </w:r>
            <w:r w:rsidR="00BE11AB">
              <w:rPr>
                <w:rFonts w:eastAsiaTheme="minorHAnsi" w:cstheme="minorHAnsi"/>
                <w:lang w:eastAsia="en-US"/>
              </w:rPr>
              <w:t>tracting Authority upon request.</w:t>
            </w:r>
          </w:p>
          <w:p w14:paraId="6C450B06" w14:textId="7A53568F" w:rsidR="00291980" w:rsidRDefault="00291980" w:rsidP="003019F5">
            <w:pPr>
              <w:spacing w:after="0" w:line="360" w:lineRule="auto"/>
              <w:rPr>
                <w:rFonts w:eastAsiaTheme="minorHAnsi" w:cstheme="minorHAnsi"/>
                <w:lang w:eastAsia="en-US"/>
              </w:rPr>
            </w:pPr>
          </w:p>
          <w:p w14:paraId="11FD5291" w14:textId="646EEC79" w:rsidR="00E85549" w:rsidRDefault="00BE11AB" w:rsidP="003019F5">
            <w:pPr>
              <w:spacing w:after="0" w:line="360" w:lineRule="auto"/>
              <w:ind w:left="-439"/>
              <w:rPr>
                <w:rFonts w:eastAsiaTheme="minorHAnsi" w:cstheme="minorHAnsi"/>
                <w:lang w:eastAsia="en-US"/>
              </w:rPr>
            </w:pPr>
            <w:r>
              <w:rPr>
                <w:rFonts w:eastAsiaTheme="minorHAnsi" w:cstheme="minorHAnsi"/>
                <w:lang w:eastAsia="en-US"/>
              </w:rPr>
              <w:t>1</w:t>
            </w:r>
          </w:p>
        </w:tc>
      </w:tr>
      <w:tr w:rsidR="006A33B9" w:rsidRPr="00112C60" w14:paraId="6CBB4A51"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69549F70" w14:textId="77777777" w:rsidR="00621C47" w:rsidRPr="00112C60" w:rsidRDefault="00621C47" w:rsidP="00414822">
            <w:pPr>
              <w:spacing w:after="0" w:line="240" w:lineRule="auto"/>
              <w:rPr>
                <w:rFonts w:eastAsiaTheme="minorHAnsi" w:cstheme="minorHAnsi"/>
                <w:lang w:eastAsia="en-US"/>
              </w:rPr>
            </w:pPr>
          </w:p>
          <w:tbl>
            <w:tblPr>
              <w:tblW w:w="0" w:type="auto"/>
              <w:tblInd w:w="81" w:type="dxa"/>
              <w:tblLayout w:type="fixed"/>
              <w:tblLook w:val="0000" w:firstRow="0" w:lastRow="0" w:firstColumn="0" w:lastColumn="0" w:noHBand="0" w:noVBand="0"/>
            </w:tblPr>
            <w:tblGrid>
              <w:gridCol w:w="3072"/>
              <w:gridCol w:w="5961"/>
            </w:tblGrid>
            <w:tr w:rsidR="006A33B9" w:rsidRPr="00112C60" w14:paraId="7346D9F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6E757569" w14:textId="2FB17409" w:rsidR="006A33B9" w:rsidRPr="00112C60" w:rsidRDefault="006A33B9" w:rsidP="00112C60">
                  <w:pPr>
                    <w:spacing w:line="240" w:lineRule="auto"/>
                    <w:rPr>
                      <w:rFonts w:eastAsiaTheme="minorHAnsi" w:cstheme="minorHAnsi"/>
                      <w:lang w:eastAsia="en-US"/>
                    </w:rPr>
                  </w:pPr>
                </w:p>
                <w:p w14:paraId="2B26224D"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 xml:space="preserve">Signed: </w:t>
                  </w:r>
                  <w:r w:rsidRPr="00112C60">
                    <w:rPr>
                      <w:rFonts w:eastAsiaTheme="minorHAnsi" w:cstheme="minorHAnsi"/>
                      <w:lang w:eastAsia="en-US"/>
                    </w:rPr>
                    <w:t>(Authorised Signatory)</w:t>
                  </w:r>
                </w:p>
              </w:tc>
              <w:tc>
                <w:tcPr>
                  <w:tcW w:w="5961" w:type="dxa"/>
                  <w:tcBorders>
                    <w:top w:val="single" w:sz="2" w:space="0" w:color="8EAADB"/>
                    <w:left w:val="single" w:sz="2" w:space="0" w:color="8EAADB"/>
                    <w:bottom w:val="single" w:sz="2" w:space="0" w:color="8EAADB"/>
                    <w:right w:val="single" w:sz="2" w:space="0" w:color="8EAADB"/>
                  </w:tcBorders>
                </w:tcPr>
                <w:p w14:paraId="70FE9FD6" w14:textId="77777777" w:rsidR="006A33B9" w:rsidRPr="00112C60" w:rsidRDefault="006A33B9" w:rsidP="00112C60">
                  <w:pPr>
                    <w:spacing w:line="240" w:lineRule="auto"/>
                    <w:rPr>
                      <w:rFonts w:eastAsiaTheme="minorHAnsi" w:cstheme="minorHAnsi"/>
                      <w:lang w:eastAsia="en-US"/>
                    </w:rPr>
                  </w:pPr>
                </w:p>
              </w:tc>
            </w:tr>
            <w:tr w:rsidR="006A33B9" w:rsidRPr="00112C60" w14:paraId="01EB2592"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0024B113"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Print Name in Block Capitals:</w:t>
                  </w:r>
                </w:p>
              </w:tc>
              <w:tc>
                <w:tcPr>
                  <w:tcW w:w="5961" w:type="dxa"/>
                  <w:tcBorders>
                    <w:top w:val="single" w:sz="2" w:space="0" w:color="8EAADB"/>
                    <w:left w:val="single" w:sz="2" w:space="0" w:color="8EAADB"/>
                    <w:bottom w:val="single" w:sz="2" w:space="0" w:color="8EAADB"/>
                    <w:right w:val="single" w:sz="2" w:space="0" w:color="8EAADB"/>
                  </w:tcBorders>
                </w:tcPr>
                <w:p w14:paraId="1AA9DF60"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name</w:t>
                  </w:r>
                </w:p>
              </w:tc>
            </w:tr>
            <w:tr w:rsidR="006A33B9" w:rsidRPr="00112C60" w14:paraId="5B9602ED"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350CFCA8"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Position:</w:t>
                  </w:r>
                </w:p>
              </w:tc>
              <w:tc>
                <w:tcPr>
                  <w:tcW w:w="5961" w:type="dxa"/>
                  <w:tcBorders>
                    <w:top w:val="single" w:sz="2" w:space="0" w:color="8EAADB"/>
                    <w:left w:val="single" w:sz="2" w:space="0" w:color="8EAADB"/>
                    <w:bottom w:val="single" w:sz="2" w:space="0" w:color="8EAADB"/>
                    <w:right w:val="single" w:sz="2" w:space="0" w:color="8EAADB"/>
                  </w:tcBorders>
                </w:tcPr>
                <w:p w14:paraId="4E4581E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39807DC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24FB2B7F"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Company:</w:t>
                  </w:r>
                </w:p>
              </w:tc>
              <w:tc>
                <w:tcPr>
                  <w:tcW w:w="5961" w:type="dxa"/>
                  <w:tcBorders>
                    <w:top w:val="single" w:sz="2" w:space="0" w:color="8EAADB"/>
                    <w:left w:val="single" w:sz="2" w:space="0" w:color="8EAADB"/>
                    <w:bottom w:val="single" w:sz="2" w:space="0" w:color="8EAADB"/>
                    <w:right w:val="single" w:sz="2" w:space="0" w:color="8EAADB"/>
                  </w:tcBorders>
                </w:tcPr>
                <w:p w14:paraId="52C0621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04C794C7"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1165F83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Registered Office Address:</w:t>
                  </w:r>
                </w:p>
              </w:tc>
              <w:tc>
                <w:tcPr>
                  <w:tcW w:w="5961" w:type="dxa"/>
                  <w:tcBorders>
                    <w:top w:val="single" w:sz="2" w:space="0" w:color="8EAADB"/>
                    <w:left w:val="single" w:sz="2" w:space="0" w:color="8EAADB"/>
                    <w:bottom w:val="single" w:sz="2" w:space="0" w:color="8EAADB"/>
                    <w:right w:val="single" w:sz="2" w:space="0" w:color="8EAADB"/>
                  </w:tcBorders>
                </w:tcPr>
                <w:p w14:paraId="0FEFFCF2"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454D9BA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7A346FE" w14:textId="77777777" w:rsidR="006A33B9" w:rsidRPr="00112C60" w:rsidRDefault="006A33B9" w:rsidP="00112C60">
                  <w:pPr>
                    <w:spacing w:line="240" w:lineRule="auto"/>
                    <w:rPr>
                      <w:rFonts w:eastAsiaTheme="minorHAnsi" w:cstheme="minorHAnsi"/>
                      <w:lang w:eastAsia="en-US"/>
                    </w:rPr>
                  </w:pPr>
                </w:p>
              </w:tc>
              <w:tc>
                <w:tcPr>
                  <w:tcW w:w="5961" w:type="dxa"/>
                  <w:tcBorders>
                    <w:top w:val="single" w:sz="2" w:space="0" w:color="8EAADB"/>
                    <w:left w:val="single" w:sz="2" w:space="0" w:color="8EAADB"/>
                    <w:bottom w:val="single" w:sz="2" w:space="0" w:color="8EAADB"/>
                    <w:right w:val="single" w:sz="2" w:space="0" w:color="8EAADB"/>
                  </w:tcBorders>
                </w:tcPr>
                <w:p w14:paraId="4DE7810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3F1E910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D59DCD1"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Date:</w:t>
                  </w:r>
                </w:p>
              </w:tc>
              <w:tc>
                <w:tcPr>
                  <w:tcW w:w="5961" w:type="dxa"/>
                  <w:tcBorders>
                    <w:top w:val="single" w:sz="2" w:space="0" w:color="8EAADB"/>
                    <w:left w:val="single" w:sz="2" w:space="0" w:color="8EAADB"/>
                    <w:bottom w:val="single" w:sz="2" w:space="0" w:color="8EAADB"/>
                    <w:right w:val="single" w:sz="2" w:space="0" w:color="8EAADB"/>
                  </w:tcBorders>
                </w:tcPr>
                <w:p w14:paraId="0B7914C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date</w:t>
                  </w:r>
                </w:p>
              </w:tc>
            </w:tr>
          </w:tbl>
          <w:p w14:paraId="12AF5E24" w14:textId="77777777" w:rsidR="006A33B9" w:rsidRPr="00112C60" w:rsidRDefault="006A33B9" w:rsidP="00112C60">
            <w:pPr>
              <w:spacing w:line="240" w:lineRule="auto"/>
              <w:rPr>
                <w:rFonts w:eastAsiaTheme="minorHAnsi" w:cstheme="minorHAnsi"/>
                <w:lang w:eastAsia="en-US"/>
              </w:rPr>
            </w:pPr>
          </w:p>
        </w:tc>
      </w:tr>
      <w:tr w:rsidR="00AE0F06" w:rsidRPr="00112C60" w14:paraId="55B70D87"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2A3BDDC1" w14:textId="77777777" w:rsidR="00AE0F06" w:rsidRPr="00112C60" w:rsidRDefault="00AE0F06" w:rsidP="00414822">
            <w:pPr>
              <w:spacing w:after="0" w:line="240" w:lineRule="auto"/>
              <w:rPr>
                <w:rFonts w:eastAsiaTheme="minorHAnsi" w:cstheme="minorHAnsi"/>
                <w:lang w:eastAsia="en-US"/>
              </w:rPr>
            </w:pPr>
          </w:p>
        </w:tc>
      </w:tr>
    </w:tbl>
    <w:p w14:paraId="681EEAF4"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05287147"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7B8E7413" w14:textId="77777777" w:rsidR="007218EE" w:rsidRPr="002300C4" w:rsidRDefault="002470C4" w:rsidP="002300C4">
      <w:pPr>
        <w:widowControl w:val="0"/>
        <w:tabs>
          <w:tab w:val="left" w:pos="2070"/>
        </w:tabs>
        <w:autoSpaceDE w:val="0"/>
        <w:autoSpaceDN w:val="0"/>
        <w:adjustRightInd w:val="0"/>
        <w:spacing w:after="0" w:line="240" w:lineRule="auto"/>
        <w:rPr>
          <w:rStyle w:val="Hyperlink"/>
          <w:rFonts w:cstheme="minorHAnsi"/>
          <w:b/>
          <w:bCs/>
          <w:color w:val="333399"/>
          <w:u w:val="none"/>
        </w:rPr>
      </w:pPr>
      <w:r w:rsidRPr="00112C60">
        <w:rPr>
          <w:rFonts w:cstheme="minorHAnsi"/>
          <w:b/>
          <w:bCs/>
          <w:color w:val="333399"/>
        </w:rPr>
        <w:t xml:space="preserve">STEP </w:t>
      </w:r>
      <w:r>
        <w:rPr>
          <w:rFonts w:cstheme="minorHAnsi"/>
          <w:b/>
          <w:bCs/>
          <w:color w:val="333399"/>
        </w:rPr>
        <w:t>8</w:t>
      </w:r>
    </w:p>
    <w:p w14:paraId="23080174" w14:textId="35A65115" w:rsidR="007218EE" w:rsidRDefault="007218EE" w:rsidP="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w:t>
      </w:r>
      <w:r w:rsidR="00265BD0">
        <w:rPr>
          <w:rStyle w:val="Hyperlink"/>
          <w:rFonts w:asciiTheme="minorHAnsi" w:hAnsiTheme="minorHAnsi" w:cstheme="minorHAnsi"/>
          <w:b/>
          <w:bCs/>
          <w:color w:val="000000" w:themeColor="text1"/>
          <w:sz w:val="22"/>
          <w:szCs w:val="22"/>
          <w:u w:val="none"/>
          <w:lang w:val="en-US"/>
        </w:rPr>
        <w:t>SUBMIT</w:t>
      </w:r>
      <w:r w:rsidRPr="00112C60">
        <w:rPr>
          <w:rStyle w:val="Hyperlink"/>
          <w:rFonts w:asciiTheme="minorHAnsi" w:hAnsiTheme="minorHAnsi" w:cstheme="minorHAnsi"/>
          <w:b/>
          <w:bCs/>
          <w:color w:val="000000" w:themeColor="text1"/>
          <w:sz w:val="22"/>
          <w:szCs w:val="22"/>
          <w:u w:val="none"/>
          <w:lang w:val="en-US"/>
        </w:rPr>
        <w:t xml:space="preserve"> THIS TRD </w:t>
      </w:r>
      <w:r>
        <w:rPr>
          <w:rStyle w:val="Hyperlink"/>
          <w:rFonts w:asciiTheme="minorHAnsi" w:hAnsiTheme="minorHAnsi" w:cstheme="minorHAnsi"/>
          <w:b/>
          <w:bCs/>
          <w:color w:val="000000" w:themeColor="text1"/>
          <w:sz w:val="22"/>
          <w:szCs w:val="22"/>
          <w:u w:val="none"/>
          <w:lang w:val="en-US"/>
        </w:rPr>
        <w:t>(and enclosures</w:t>
      </w:r>
      <w:r w:rsidR="00F23606">
        <w:rPr>
          <w:rStyle w:val="Hyperlink"/>
          <w:rFonts w:asciiTheme="minorHAnsi" w:hAnsiTheme="minorHAnsi" w:cstheme="minorHAnsi"/>
          <w:b/>
          <w:bCs/>
          <w:color w:val="000000" w:themeColor="text1"/>
          <w:sz w:val="22"/>
          <w:szCs w:val="22"/>
          <w:u w:val="none"/>
          <w:lang w:val="en-US"/>
        </w:rPr>
        <w:t>, including the ESPD</w:t>
      </w:r>
      <w:r>
        <w:rPr>
          <w:rStyle w:val="Hyperlink"/>
          <w:rFonts w:asciiTheme="minorHAnsi" w:hAnsiTheme="minorHAnsi" w:cstheme="minorHAnsi"/>
          <w:b/>
          <w:bCs/>
          <w:color w:val="000000" w:themeColor="text1"/>
          <w:sz w:val="22"/>
          <w:szCs w:val="22"/>
          <w:u w:val="none"/>
          <w:lang w:val="en-US"/>
        </w:rPr>
        <w:t xml:space="preserve">) </w:t>
      </w:r>
      <w:r w:rsidRPr="00112C60">
        <w:rPr>
          <w:rStyle w:val="Hyperlink"/>
          <w:rFonts w:asciiTheme="minorHAnsi" w:hAnsiTheme="minorHAnsi" w:cstheme="minorHAnsi"/>
          <w:b/>
          <w:bCs/>
          <w:color w:val="000000" w:themeColor="text1"/>
          <w:sz w:val="22"/>
          <w:szCs w:val="22"/>
          <w:u w:val="none"/>
          <w:lang w:val="en-US"/>
        </w:rPr>
        <w:t>VIA ETENDERS</w:t>
      </w:r>
    </w:p>
    <w:p w14:paraId="052C7F0F" w14:textId="77777777" w:rsidR="007218EE" w:rsidRPr="00112C60"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1713139B" w14:textId="77777777" w:rsidR="004B1632" w:rsidRPr="00112C60" w:rsidRDefault="004B1632">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4B1632" w:rsidRPr="00112C60" w:rsidSect="00003E1B">
      <w:headerReference w:type="even" r:id="rId13"/>
      <w:headerReference w:type="default" r:id="rId14"/>
      <w:footerReference w:type="even" r:id="rId15"/>
      <w:footerReference w:type="default" r:id="rId16"/>
      <w:headerReference w:type="first" r:id="rId17"/>
      <w:footerReference w:type="first" r:id="rId1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38B96" w14:textId="77777777" w:rsidR="00DB479B" w:rsidRDefault="00DB479B" w:rsidP="008B330D">
      <w:pPr>
        <w:spacing w:after="0" w:line="240" w:lineRule="auto"/>
      </w:pPr>
      <w:r>
        <w:separator/>
      </w:r>
    </w:p>
  </w:endnote>
  <w:endnote w:type="continuationSeparator" w:id="0">
    <w:p w14:paraId="69AE1658" w14:textId="77777777" w:rsidR="00DB479B" w:rsidRDefault="00DB479B"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931601"/>
      <w:docPartObj>
        <w:docPartGallery w:val="Page Numbers (Bottom of Page)"/>
        <w:docPartUnique/>
      </w:docPartObj>
    </w:sdtPr>
    <w:sdtEndPr>
      <w:rPr>
        <w:rStyle w:val="PageNumber"/>
      </w:rPr>
    </w:sdtEndPr>
    <w:sdtContent>
      <w:p w14:paraId="605F4D88" w14:textId="77777777" w:rsidR="00DB479B" w:rsidRDefault="00DB479B" w:rsidP="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2E54B0" w14:textId="77777777" w:rsidR="00DB479B" w:rsidRDefault="00DB479B"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6329165"/>
      <w:docPartObj>
        <w:docPartGallery w:val="Page Numbers (Bottom of Page)"/>
        <w:docPartUnique/>
      </w:docPartObj>
    </w:sdtPr>
    <w:sdtEndPr>
      <w:rPr>
        <w:rStyle w:val="PageNumber"/>
      </w:rPr>
    </w:sdtEndPr>
    <w:sdtContent>
      <w:p w14:paraId="486D9D10" w14:textId="51CF17C5" w:rsidR="00DB479B" w:rsidRDefault="00DB479B" w:rsidP="008266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64089">
          <w:rPr>
            <w:rStyle w:val="PageNumber"/>
            <w:noProof/>
          </w:rPr>
          <w:t>11</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B38E" w14:textId="77777777" w:rsidR="00DB479B" w:rsidRDefault="00DB4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76E58" w14:textId="77777777" w:rsidR="00DB479B" w:rsidRDefault="00DB479B" w:rsidP="008B330D">
      <w:pPr>
        <w:spacing w:after="0" w:line="240" w:lineRule="auto"/>
      </w:pPr>
      <w:r>
        <w:separator/>
      </w:r>
    </w:p>
  </w:footnote>
  <w:footnote w:type="continuationSeparator" w:id="0">
    <w:p w14:paraId="6174FA38" w14:textId="77777777" w:rsidR="00DB479B" w:rsidRDefault="00DB479B" w:rsidP="008B3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2CC4" w14:textId="77777777" w:rsidR="00DB479B" w:rsidRDefault="00DB47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DAFC" w14:textId="77777777" w:rsidR="00DB479B" w:rsidRDefault="00DB47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A1AF" w14:textId="77777777" w:rsidR="00DB479B" w:rsidRDefault="00DB47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454474"/>
    <w:multiLevelType w:val="hybridMultilevel"/>
    <w:tmpl w:val="C05AD474"/>
    <w:lvl w:ilvl="0" w:tplc="F6A0157C">
      <w:start w:val="1"/>
      <w:numFmt w:val="decimal"/>
      <w:lvlText w:val="%1."/>
      <w:lvlJc w:val="left"/>
      <w:pPr>
        <w:ind w:left="360" w:hanging="360"/>
      </w:pPr>
      <w:rPr>
        <w:rFonts w:hint="default"/>
        <w:b/>
        <w:sz w:val="28"/>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7"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8"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3072B4"/>
    <w:multiLevelType w:val="hybridMultilevel"/>
    <w:tmpl w:val="2CCABAC6"/>
    <w:lvl w:ilvl="0" w:tplc="DFF2EB4A">
      <w:start w:val="1"/>
      <w:numFmt w:val="decimal"/>
      <w:lvlText w:val="%1."/>
      <w:lvlJc w:val="left"/>
      <w:pPr>
        <w:ind w:left="785" w:hanging="360"/>
      </w:pPr>
      <w:rPr>
        <w:rFonts w:ascii="Calibri" w:hAnsi="Calibri" w:cs="Times New Roman" w:hint="default"/>
        <w:color w:val="000000" w:themeColor="text1"/>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E5D28A6"/>
    <w:multiLevelType w:val="hybridMultilevel"/>
    <w:tmpl w:val="61F8D81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F597D55"/>
    <w:multiLevelType w:val="hybridMultilevel"/>
    <w:tmpl w:val="29C25FF0"/>
    <w:lvl w:ilvl="0" w:tplc="18090017">
      <w:start w:val="1"/>
      <w:numFmt w:val="lowerLetter"/>
      <w:lvlText w:val="%1)"/>
      <w:lvlJc w:val="left"/>
      <w:pPr>
        <w:ind w:left="1352" w:hanging="360"/>
      </w:pPr>
    </w:lvl>
    <w:lvl w:ilvl="1" w:tplc="18090019" w:tentative="1">
      <w:start w:val="1"/>
      <w:numFmt w:val="lowerLetter"/>
      <w:lvlText w:val="%2."/>
      <w:lvlJc w:val="left"/>
      <w:pPr>
        <w:ind w:left="2072" w:hanging="360"/>
      </w:pPr>
    </w:lvl>
    <w:lvl w:ilvl="2" w:tplc="1809001B" w:tentative="1">
      <w:start w:val="1"/>
      <w:numFmt w:val="lowerRoman"/>
      <w:lvlText w:val="%3."/>
      <w:lvlJc w:val="right"/>
      <w:pPr>
        <w:ind w:left="2792" w:hanging="180"/>
      </w:pPr>
    </w:lvl>
    <w:lvl w:ilvl="3" w:tplc="1809000F" w:tentative="1">
      <w:start w:val="1"/>
      <w:numFmt w:val="decimal"/>
      <w:lvlText w:val="%4."/>
      <w:lvlJc w:val="left"/>
      <w:pPr>
        <w:ind w:left="3512" w:hanging="360"/>
      </w:pPr>
    </w:lvl>
    <w:lvl w:ilvl="4" w:tplc="18090019" w:tentative="1">
      <w:start w:val="1"/>
      <w:numFmt w:val="lowerLetter"/>
      <w:lvlText w:val="%5."/>
      <w:lvlJc w:val="left"/>
      <w:pPr>
        <w:ind w:left="4232" w:hanging="360"/>
      </w:pPr>
    </w:lvl>
    <w:lvl w:ilvl="5" w:tplc="1809001B" w:tentative="1">
      <w:start w:val="1"/>
      <w:numFmt w:val="lowerRoman"/>
      <w:lvlText w:val="%6."/>
      <w:lvlJc w:val="right"/>
      <w:pPr>
        <w:ind w:left="4952" w:hanging="180"/>
      </w:pPr>
    </w:lvl>
    <w:lvl w:ilvl="6" w:tplc="1809000F" w:tentative="1">
      <w:start w:val="1"/>
      <w:numFmt w:val="decimal"/>
      <w:lvlText w:val="%7."/>
      <w:lvlJc w:val="left"/>
      <w:pPr>
        <w:ind w:left="5672" w:hanging="360"/>
      </w:pPr>
    </w:lvl>
    <w:lvl w:ilvl="7" w:tplc="18090019" w:tentative="1">
      <w:start w:val="1"/>
      <w:numFmt w:val="lowerLetter"/>
      <w:lvlText w:val="%8."/>
      <w:lvlJc w:val="left"/>
      <w:pPr>
        <w:ind w:left="6392" w:hanging="360"/>
      </w:pPr>
    </w:lvl>
    <w:lvl w:ilvl="8" w:tplc="1809001B" w:tentative="1">
      <w:start w:val="1"/>
      <w:numFmt w:val="lowerRoman"/>
      <w:lvlText w:val="%9."/>
      <w:lvlJc w:val="right"/>
      <w:pPr>
        <w:ind w:left="7112" w:hanging="180"/>
      </w:pPr>
    </w:lvl>
  </w:abstractNum>
  <w:abstractNum w:abstractNumId="12"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2E1756C"/>
    <w:multiLevelType w:val="hybridMultilevel"/>
    <w:tmpl w:val="3FBC7222"/>
    <w:lvl w:ilvl="0" w:tplc="53185474">
      <w:start w:val="1000"/>
      <w:numFmt w:val="decimal"/>
      <w:lvlText w:val="%1"/>
      <w:lvlJc w:val="left"/>
      <w:pPr>
        <w:ind w:left="840" w:hanging="480"/>
      </w:pPr>
      <w:rPr>
        <w:rFonts w:hint="default"/>
        <w:b/>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5BE34CB"/>
    <w:multiLevelType w:val="hybridMultilevel"/>
    <w:tmpl w:val="3600E7E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E008B2"/>
    <w:multiLevelType w:val="hybridMultilevel"/>
    <w:tmpl w:val="A0EC2A8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7B403C2"/>
    <w:multiLevelType w:val="hybridMultilevel"/>
    <w:tmpl w:val="231099CC"/>
    <w:lvl w:ilvl="0" w:tplc="7BA86D5E">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7C0B0DFE"/>
    <w:multiLevelType w:val="hybridMultilevel"/>
    <w:tmpl w:val="F8DCAFEC"/>
    <w:lvl w:ilvl="0" w:tplc="18090017">
      <w:start w:val="1"/>
      <w:numFmt w:val="lowerLetter"/>
      <w:lvlText w:val="%1)"/>
      <w:lvlJc w:val="left"/>
      <w:pPr>
        <w:ind w:left="1140" w:hanging="360"/>
      </w:p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num w:numId="1" w16cid:durableId="526597806">
    <w:abstractNumId w:val="1"/>
  </w:num>
  <w:num w:numId="2" w16cid:durableId="262029681">
    <w:abstractNumId w:val="0"/>
  </w:num>
  <w:num w:numId="3" w16cid:durableId="2050256850">
    <w:abstractNumId w:val="2"/>
  </w:num>
  <w:num w:numId="4" w16cid:durableId="1008557741">
    <w:abstractNumId w:val="12"/>
  </w:num>
  <w:num w:numId="5" w16cid:durableId="1583103583">
    <w:abstractNumId w:val="14"/>
  </w:num>
  <w:num w:numId="6" w16cid:durableId="863637253">
    <w:abstractNumId w:val="7"/>
  </w:num>
  <w:num w:numId="7" w16cid:durableId="1859080430">
    <w:abstractNumId w:val="15"/>
  </w:num>
  <w:num w:numId="8" w16cid:durableId="68505861">
    <w:abstractNumId w:val="22"/>
  </w:num>
  <w:num w:numId="9" w16cid:durableId="1844739093">
    <w:abstractNumId w:val="19"/>
  </w:num>
  <w:num w:numId="10" w16cid:durableId="966088278">
    <w:abstractNumId w:val="3"/>
  </w:num>
  <w:num w:numId="11" w16cid:durableId="710881026">
    <w:abstractNumId w:val="20"/>
  </w:num>
  <w:num w:numId="12" w16cid:durableId="1960647527">
    <w:abstractNumId w:val="5"/>
  </w:num>
  <w:num w:numId="13" w16cid:durableId="98138447">
    <w:abstractNumId w:val="4"/>
  </w:num>
  <w:num w:numId="14" w16cid:durableId="1380327401">
    <w:abstractNumId w:val="17"/>
  </w:num>
  <w:num w:numId="15" w16cid:durableId="364525057">
    <w:abstractNumId w:val="8"/>
  </w:num>
  <w:num w:numId="16" w16cid:durableId="2071920736">
    <w:abstractNumId w:val="9"/>
  </w:num>
  <w:num w:numId="17" w16cid:durableId="2019117455">
    <w:abstractNumId w:val="11"/>
  </w:num>
  <w:num w:numId="18" w16cid:durableId="1484158462">
    <w:abstractNumId w:val="16"/>
  </w:num>
  <w:num w:numId="19" w16cid:durableId="1237323052">
    <w:abstractNumId w:val="6"/>
  </w:num>
  <w:num w:numId="20" w16cid:durableId="1278411834">
    <w:abstractNumId w:val="23"/>
  </w:num>
  <w:num w:numId="21" w16cid:durableId="1644658674">
    <w:abstractNumId w:val="13"/>
  </w:num>
  <w:num w:numId="22" w16cid:durableId="847209486">
    <w:abstractNumId w:val="21"/>
  </w:num>
  <w:num w:numId="23" w16cid:durableId="2027247179">
    <w:abstractNumId w:val="18"/>
  </w:num>
  <w:num w:numId="24" w16cid:durableId="18879133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grammar="clean"/>
  <w:revisionView w:inkAnnotations="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26"/>
    <w:rsid w:val="00003E1B"/>
    <w:rsid w:val="00007E6F"/>
    <w:rsid w:val="000131FE"/>
    <w:rsid w:val="00015332"/>
    <w:rsid w:val="00025608"/>
    <w:rsid w:val="00034C9D"/>
    <w:rsid w:val="0004344D"/>
    <w:rsid w:val="00050DD7"/>
    <w:rsid w:val="00051E43"/>
    <w:rsid w:val="00053FCB"/>
    <w:rsid w:val="00075A17"/>
    <w:rsid w:val="000A0878"/>
    <w:rsid w:val="000A7951"/>
    <w:rsid w:val="000B669D"/>
    <w:rsid w:val="000C28BC"/>
    <w:rsid w:val="000C2EF6"/>
    <w:rsid w:val="000C6CD8"/>
    <w:rsid w:val="000D0450"/>
    <w:rsid w:val="000D1453"/>
    <w:rsid w:val="000D57C9"/>
    <w:rsid w:val="000E65EF"/>
    <w:rsid w:val="000F6E44"/>
    <w:rsid w:val="000F7B2D"/>
    <w:rsid w:val="0010423E"/>
    <w:rsid w:val="00112C60"/>
    <w:rsid w:val="00116DF4"/>
    <w:rsid w:val="001276A2"/>
    <w:rsid w:val="00134AE1"/>
    <w:rsid w:val="001403E2"/>
    <w:rsid w:val="00143737"/>
    <w:rsid w:val="00147B54"/>
    <w:rsid w:val="00154202"/>
    <w:rsid w:val="001602D8"/>
    <w:rsid w:val="00161553"/>
    <w:rsid w:val="001766F6"/>
    <w:rsid w:val="00186E2B"/>
    <w:rsid w:val="001C49AA"/>
    <w:rsid w:val="001C5BC2"/>
    <w:rsid w:val="00224C43"/>
    <w:rsid w:val="002300C4"/>
    <w:rsid w:val="00232133"/>
    <w:rsid w:val="00241DE8"/>
    <w:rsid w:val="00245715"/>
    <w:rsid w:val="002470C4"/>
    <w:rsid w:val="00265BD0"/>
    <w:rsid w:val="00291980"/>
    <w:rsid w:val="002A4AE5"/>
    <w:rsid w:val="002A5863"/>
    <w:rsid w:val="002B098D"/>
    <w:rsid w:val="002D2714"/>
    <w:rsid w:val="002D4644"/>
    <w:rsid w:val="002D6CD1"/>
    <w:rsid w:val="002E7E99"/>
    <w:rsid w:val="003019F5"/>
    <w:rsid w:val="00302266"/>
    <w:rsid w:val="00313239"/>
    <w:rsid w:val="00323091"/>
    <w:rsid w:val="003417DE"/>
    <w:rsid w:val="00343E2C"/>
    <w:rsid w:val="00350899"/>
    <w:rsid w:val="00352DA9"/>
    <w:rsid w:val="003536DA"/>
    <w:rsid w:val="003676B6"/>
    <w:rsid w:val="00372368"/>
    <w:rsid w:val="00383160"/>
    <w:rsid w:val="0038467B"/>
    <w:rsid w:val="00394BCE"/>
    <w:rsid w:val="003C3F9A"/>
    <w:rsid w:val="003D23D3"/>
    <w:rsid w:val="003D51D0"/>
    <w:rsid w:val="003E2535"/>
    <w:rsid w:val="003E72C8"/>
    <w:rsid w:val="00401BF0"/>
    <w:rsid w:val="00407C74"/>
    <w:rsid w:val="00412E9B"/>
    <w:rsid w:val="00414822"/>
    <w:rsid w:val="004408D8"/>
    <w:rsid w:val="0044692E"/>
    <w:rsid w:val="00452A7E"/>
    <w:rsid w:val="00461551"/>
    <w:rsid w:val="004674CD"/>
    <w:rsid w:val="00475E75"/>
    <w:rsid w:val="00482A02"/>
    <w:rsid w:val="004832C7"/>
    <w:rsid w:val="0048723A"/>
    <w:rsid w:val="00487E56"/>
    <w:rsid w:val="00490AFF"/>
    <w:rsid w:val="004937B7"/>
    <w:rsid w:val="00494859"/>
    <w:rsid w:val="004A1516"/>
    <w:rsid w:val="004A4900"/>
    <w:rsid w:val="004A4CB6"/>
    <w:rsid w:val="004A5AD9"/>
    <w:rsid w:val="004B1632"/>
    <w:rsid w:val="004B6207"/>
    <w:rsid w:val="004C0911"/>
    <w:rsid w:val="004C0CC1"/>
    <w:rsid w:val="004C374C"/>
    <w:rsid w:val="004C3CB0"/>
    <w:rsid w:val="004D6959"/>
    <w:rsid w:val="004E4DCC"/>
    <w:rsid w:val="004E5159"/>
    <w:rsid w:val="004F024B"/>
    <w:rsid w:val="005024D5"/>
    <w:rsid w:val="00505714"/>
    <w:rsid w:val="00507250"/>
    <w:rsid w:val="005268E6"/>
    <w:rsid w:val="00543EF8"/>
    <w:rsid w:val="0054467D"/>
    <w:rsid w:val="00545AA6"/>
    <w:rsid w:val="00566C97"/>
    <w:rsid w:val="005B13FB"/>
    <w:rsid w:val="005B2FA4"/>
    <w:rsid w:val="005B7A33"/>
    <w:rsid w:val="005E22AE"/>
    <w:rsid w:val="005E5660"/>
    <w:rsid w:val="005F20C5"/>
    <w:rsid w:val="0060246E"/>
    <w:rsid w:val="00621C47"/>
    <w:rsid w:val="00624047"/>
    <w:rsid w:val="00632468"/>
    <w:rsid w:val="00632CF1"/>
    <w:rsid w:val="00635782"/>
    <w:rsid w:val="00641133"/>
    <w:rsid w:val="0065179F"/>
    <w:rsid w:val="00662C29"/>
    <w:rsid w:val="00665C8C"/>
    <w:rsid w:val="00686DA8"/>
    <w:rsid w:val="006A0493"/>
    <w:rsid w:val="006A33B9"/>
    <w:rsid w:val="006B447A"/>
    <w:rsid w:val="006C0407"/>
    <w:rsid w:val="006C5140"/>
    <w:rsid w:val="006C5D3F"/>
    <w:rsid w:val="006C7230"/>
    <w:rsid w:val="006E0229"/>
    <w:rsid w:val="006F0D5B"/>
    <w:rsid w:val="006F2250"/>
    <w:rsid w:val="006F2C7E"/>
    <w:rsid w:val="006F64E7"/>
    <w:rsid w:val="0070676C"/>
    <w:rsid w:val="0071258F"/>
    <w:rsid w:val="007218EE"/>
    <w:rsid w:val="007328F4"/>
    <w:rsid w:val="007353E7"/>
    <w:rsid w:val="0073748D"/>
    <w:rsid w:val="00746EB8"/>
    <w:rsid w:val="00756AE9"/>
    <w:rsid w:val="00775C04"/>
    <w:rsid w:val="007B7E9B"/>
    <w:rsid w:val="007C28CD"/>
    <w:rsid w:val="007C6221"/>
    <w:rsid w:val="007D471D"/>
    <w:rsid w:val="007E1654"/>
    <w:rsid w:val="007E1DBD"/>
    <w:rsid w:val="007F2FA9"/>
    <w:rsid w:val="0080074B"/>
    <w:rsid w:val="00802F41"/>
    <w:rsid w:val="0081369A"/>
    <w:rsid w:val="00821561"/>
    <w:rsid w:val="008266CA"/>
    <w:rsid w:val="00833094"/>
    <w:rsid w:val="00835B12"/>
    <w:rsid w:val="008360C3"/>
    <w:rsid w:val="00836F5C"/>
    <w:rsid w:val="008402F9"/>
    <w:rsid w:val="008411F5"/>
    <w:rsid w:val="00846F83"/>
    <w:rsid w:val="00847600"/>
    <w:rsid w:val="00851E2F"/>
    <w:rsid w:val="00855C4A"/>
    <w:rsid w:val="008633D5"/>
    <w:rsid w:val="0087094C"/>
    <w:rsid w:val="008822AB"/>
    <w:rsid w:val="0088426D"/>
    <w:rsid w:val="00893A1D"/>
    <w:rsid w:val="008A06E6"/>
    <w:rsid w:val="008B330D"/>
    <w:rsid w:val="008C6AC6"/>
    <w:rsid w:val="008E2584"/>
    <w:rsid w:val="008E27BA"/>
    <w:rsid w:val="008E6EFE"/>
    <w:rsid w:val="00902A05"/>
    <w:rsid w:val="00907254"/>
    <w:rsid w:val="009169E3"/>
    <w:rsid w:val="00917B81"/>
    <w:rsid w:val="009853F0"/>
    <w:rsid w:val="009910C3"/>
    <w:rsid w:val="00993A42"/>
    <w:rsid w:val="009944BF"/>
    <w:rsid w:val="009A6419"/>
    <w:rsid w:val="009B0646"/>
    <w:rsid w:val="009B2753"/>
    <w:rsid w:val="009C0E50"/>
    <w:rsid w:val="009C5EB4"/>
    <w:rsid w:val="009D49F4"/>
    <w:rsid w:val="009E0997"/>
    <w:rsid w:val="009E1938"/>
    <w:rsid w:val="009F309F"/>
    <w:rsid w:val="00A02630"/>
    <w:rsid w:val="00A1395D"/>
    <w:rsid w:val="00A20A40"/>
    <w:rsid w:val="00A241B4"/>
    <w:rsid w:val="00A27965"/>
    <w:rsid w:val="00A27B43"/>
    <w:rsid w:val="00A36B44"/>
    <w:rsid w:val="00A6074D"/>
    <w:rsid w:val="00A62460"/>
    <w:rsid w:val="00A7675A"/>
    <w:rsid w:val="00A7794E"/>
    <w:rsid w:val="00A92130"/>
    <w:rsid w:val="00A92ADE"/>
    <w:rsid w:val="00AA3478"/>
    <w:rsid w:val="00AB3AF9"/>
    <w:rsid w:val="00AB5DBD"/>
    <w:rsid w:val="00AB60D5"/>
    <w:rsid w:val="00AD24D8"/>
    <w:rsid w:val="00AD33F6"/>
    <w:rsid w:val="00AE0F06"/>
    <w:rsid w:val="00AE20E5"/>
    <w:rsid w:val="00AE2E47"/>
    <w:rsid w:val="00AF115F"/>
    <w:rsid w:val="00AF31A6"/>
    <w:rsid w:val="00B10BF6"/>
    <w:rsid w:val="00B12E70"/>
    <w:rsid w:val="00B21F3F"/>
    <w:rsid w:val="00B264C3"/>
    <w:rsid w:val="00B3029D"/>
    <w:rsid w:val="00B31704"/>
    <w:rsid w:val="00B32C60"/>
    <w:rsid w:val="00B412C3"/>
    <w:rsid w:val="00B434CB"/>
    <w:rsid w:val="00B56934"/>
    <w:rsid w:val="00B6302E"/>
    <w:rsid w:val="00B647C1"/>
    <w:rsid w:val="00B65AD1"/>
    <w:rsid w:val="00B8197A"/>
    <w:rsid w:val="00B8338F"/>
    <w:rsid w:val="00BA0784"/>
    <w:rsid w:val="00BA567D"/>
    <w:rsid w:val="00BB280A"/>
    <w:rsid w:val="00BC5B3F"/>
    <w:rsid w:val="00BD0429"/>
    <w:rsid w:val="00BE11AB"/>
    <w:rsid w:val="00BF2382"/>
    <w:rsid w:val="00BF627C"/>
    <w:rsid w:val="00C258B0"/>
    <w:rsid w:val="00C32F8A"/>
    <w:rsid w:val="00C422DA"/>
    <w:rsid w:val="00C47E86"/>
    <w:rsid w:val="00C6495A"/>
    <w:rsid w:val="00C64D90"/>
    <w:rsid w:val="00C97229"/>
    <w:rsid w:val="00CA3271"/>
    <w:rsid w:val="00CB2551"/>
    <w:rsid w:val="00CB58F2"/>
    <w:rsid w:val="00CC3190"/>
    <w:rsid w:val="00CC3D84"/>
    <w:rsid w:val="00CC5157"/>
    <w:rsid w:val="00CC77C2"/>
    <w:rsid w:val="00CD0B7B"/>
    <w:rsid w:val="00CD402C"/>
    <w:rsid w:val="00CE2BF9"/>
    <w:rsid w:val="00CE4D74"/>
    <w:rsid w:val="00CF17CC"/>
    <w:rsid w:val="00CF55F9"/>
    <w:rsid w:val="00D125C8"/>
    <w:rsid w:val="00D451A3"/>
    <w:rsid w:val="00D4683F"/>
    <w:rsid w:val="00D64089"/>
    <w:rsid w:val="00D75CF6"/>
    <w:rsid w:val="00DA7D9B"/>
    <w:rsid w:val="00DB479B"/>
    <w:rsid w:val="00DD5838"/>
    <w:rsid w:val="00DE13A6"/>
    <w:rsid w:val="00DE5345"/>
    <w:rsid w:val="00DF0CB3"/>
    <w:rsid w:val="00E0165B"/>
    <w:rsid w:val="00E021D5"/>
    <w:rsid w:val="00E13850"/>
    <w:rsid w:val="00E27864"/>
    <w:rsid w:val="00E43972"/>
    <w:rsid w:val="00E62E5B"/>
    <w:rsid w:val="00E710DF"/>
    <w:rsid w:val="00E73B7C"/>
    <w:rsid w:val="00E7431D"/>
    <w:rsid w:val="00E85549"/>
    <w:rsid w:val="00E87891"/>
    <w:rsid w:val="00E9722E"/>
    <w:rsid w:val="00EA230D"/>
    <w:rsid w:val="00EA240C"/>
    <w:rsid w:val="00EB1D4F"/>
    <w:rsid w:val="00EB2075"/>
    <w:rsid w:val="00EE270E"/>
    <w:rsid w:val="00EE4BC4"/>
    <w:rsid w:val="00F00452"/>
    <w:rsid w:val="00F01942"/>
    <w:rsid w:val="00F01CBA"/>
    <w:rsid w:val="00F130D1"/>
    <w:rsid w:val="00F22227"/>
    <w:rsid w:val="00F23606"/>
    <w:rsid w:val="00F35174"/>
    <w:rsid w:val="00F4594D"/>
    <w:rsid w:val="00F45ECD"/>
    <w:rsid w:val="00F552BD"/>
    <w:rsid w:val="00F61F26"/>
    <w:rsid w:val="00F73C39"/>
    <w:rsid w:val="00F84C66"/>
    <w:rsid w:val="00F867E4"/>
    <w:rsid w:val="00FA5926"/>
    <w:rsid w:val="00FB4698"/>
    <w:rsid w:val="00FC0718"/>
    <w:rsid w:val="00FC3FAD"/>
    <w:rsid w:val="00FE18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2066C21"/>
  <w15:docId w15:val="{665C1B9B-A2F2-1644-B11D-C86B6B05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26"/>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5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basedOn w:val="Normal"/>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semiHidden/>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semiHidden/>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semiHidden/>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rsid w:val="00FE1887"/>
    <w:pPr>
      <w:autoSpaceDE w:val="0"/>
      <w:autoSpaceDN w:val="0"/>
      <w:adjustRightInd w:val="0"/>
    </w:pPr>
    <w:rPr>
      <w:rFonts w:ascii="Times New Roman" w:eastAsia="Times New Roman" w:hAnsi="Times New Roman" w:cs="Times New Roman"/>
      <w:color w:val="000000"/>
      <w:lang w:eastAsia="en-IE"/>
    </w:rPr>
  </w:style>
  <w:style w:type="paragraph" w:customStyle="1" w:styleId="inserttext">
    <w:name w:val="insert text"/>
    <w:basedOn w:val="Normal"/>
    <w:uiPriority w:val="99"/>
    <w:rsid w:val="0060246E"/>
    <w:pPr>
      <w:tabs>
        <w:tab w:val="left" w:pos="397"/>
      </w:tabs>
      <w:spacing w:after="100" w:line="276" w:lineRule="auto"/>
      <w:ind w:left="794"/>
      <w:jc w:val="both"/>
    </w:pPr>
    <w:rPr>
      <w:rFonts w:ascii="Calibri" w:eastAsia="MS Mincho" w:hAnsi="Calibri"/>
      <w:szCs w:val="24"/>
      <w:lang w:val="en-US" w:eastAsia="ja-JP"/>
    </w:rPr>
  </w:style>
  <w:style w:type="table" w:styleId="GridTable1Light">
    <w:name w:val="Grid Table 1 Light"/>
    <w:basedOn w:val="TableNormal"/>
    <w:uiPriority w:val="46"/>
    <w:rsid w:val="003E253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Date">
    <w:name w:val="Date"/>
    <w:basedOn w:val="Normal"/>
    <w:next w:val="Normal"/>
    <w:link w:val="DateChar"/>
    <w:rsid w:val="0081369A"/>
    <w:pPr>
      <w:tabs>
        <w:tab w:val="left" w:pos="397"/>
      </w:tabs>
      <w:spacing w:after="100" w:line="276" w:lineRule="auto"/>
      <w:jc w:val="both"/>
    </w:pPr>
    <w:rPr>
      <w:rFonts w:ascii="Calibri" w:eastAsia="MS Mincho" w:hAnsi="Calibri"/>
      <w:szCs w:val="24"/>
      <w:lang w:val="en-US" w:eastAsia="ja-JP"/>
    </w:rPr>
  </w:style>
  <w:style w:type="character" w:customStyle="1" w:styleId="DateChar">
    <w:name w:val="Date Char"/>
    <w:basedOn w:val="DefaultParagraphFont"/>
    <w:link w:val="Date"/>
    <w:rsid w:val="0081369A"/>
    <w:rPr>
      <w:rFonts w:ascii="Calibri" w:eastAsia="MS Mincho" w:hAnsi="Calibri" w:cs="Times New Roman"/>
      <w:sz w:val="22"/>
      <w:lang w:val="en-US" w:eastAsia="ja-JP"/>
    </w:rPr>
  </w:style>
  <w:style w:type="table" w:customStyle="1" w:styleId="TableGrid1">
    <w:name w:val="Table Grid1"/>
    <w:basedOn w:val="TableNormal"/>
    <w:next w:val="TableGrid"/>
    <w:uiPriority w:val="59"/>
    <w:rsid w:val="00BA567D"/>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A567D"/>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47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8805">
      <w:bodyDiv w:val="1"/>
      <w:marLeft w:val="0"/>
      <w:marRight w:val="0"/>
      <w:marTop w:val="0"/>
      <w:marBottom w:val="0"/>
      <w:divBdr>
        <w:top w:val="none" w:sz="0" w:space="0" w:color="auto"/>
        <w:left w:val="none" w:sz="0" w:space="0" w:color="auto"/>
        <w:bottom w:val="none" w:sz="0" w:space="0" w:color="auto"/>
        <w:right w:val="none" w:sz="0" w:space="0" w:color="auto"/>
      </w:divBdr>
    </w:div>
    <w:div w:id="174536734">
      <w:bodyDiv w:val="1"/>
      <w:marLeft w:val="0"/>
      <w:marRight w:val="0"/>
      <w:marTop w:val="0"/>
      <w:marBottom w:val="0"/>
      <w:divBdr>
        <w:top w:val="none" w:sz="0" w:space="0" w:color="auto"/>
        <w:left w:val="none" w:sz="0" w:space="0" w:color="auto"/>
        <w:bottom w:val="none" w:sz="0" w:space="0" w:color="auto"/>
        <w:right w:val="none" w:sz="0" w:space="0" w:color="auto"/>
      </w:divBdr>
    </w:div>
    <w:div w:id="246039320">
      <w:bodyDiv w:val="1"/>
      <w:marLeft w:val="0"/>
      <w:marRight w:val="0"/>
      <w:marTop w:val="0"/>
      <w:marBottom w:val="0"/>
      <w:divBdr>
        <w:top w:val="none" w:sz="0" w:space="0" w:color="auto"/>
        <w:left w:val="none" w:sz="0" w:space="0" w:color="auto"/>
        <w:bottom w:val="none" w:sz="0" w:space="0" w:color="auto"/>
        <w:right w:val="none" w:sz="0" w:space="0" w:color="auto"/>
      </w:divBdr>
    </w:div>
    <w:div w:id="269091425">
      <w:bodyDiv w:val="1"/>
      <w:marLeft w:val="0"/>
      <w:marRight w:val="0"/>
      <w:marTop w:val="0"/>
      <w:marBottom w:val="0"/>
      <w:divBdr>
        <w:top w:val="none" w:sz="0" w:space="0" w:color="auto"/>
        <w:left w:val="none" w:sz="0" w:space="0" w:color="auto"/>
        <w:bottom w:val="none" w:sz="0" w:space="0" w:color="auto"/>
        <w:right w:val="none" w:sz="0" w:space="0" w:color="auto"/>
      </w:divBdr>
    </w:div>
    <w:div w:id="287250414">
      <w:bodyDiv w:val="1"/>
      <w:marLeft w:val="0"/>
      <w:marRight w:val="0"/>
      <w:marTop w:val="0"/>
      <w:marBottom w:val="0"/>
      <w:divBdr>
        <w:top w:val="none" w:sz="0" w:space="0" w:color="auto"/>
        <w:left w:val="none" w:sz="0" w:space="0" w:color="auto"/>
        <w:bottom w:val="none" w:sz="0" w:space="0" w:color="auto"/>
        <w:right w:val="none" w:sz="0" w:space="0" w:color="auto"/>
      </w:divBdr>
    </w:div>
    <w:div w:id="310060475">
      <w:bodyDiv w:val="1"/>
      <w:marLeft w:val="0"/>
      <w:marRight w:val="0"/>
      <w:marTop w:val="0"/>
      <w:marBottom w:val="0"/>
      <w:divBdr>
        <w:top w:val="none" w:sz="0" w:space="0" w:color="auto"/>
        <w:left w:val="none" w:sz="0" w:space="0" w:color="auto"/>
        <w:bottom w:val="none" w:sz="0" w:space="0" w:color="auto"/>
        <w:right w:val="none" w:sz="0" w:space="0" w:color="auto"/>
      </w:divBdr>
    </w:div>
    <w:div w:id="330641239">
      <w:bodyDiv w:val="1"/>
      <w:marLeft w:val="0"/>
      <w:marRight w:val="0"/>
      <w:marTop w:val="0"/>
      <w:marBottom w:val="0"/>
      <w:divBdr>
        <w:top w:val="none" w:sz="0" w:space="0" w:color="auto"/>
        <w:left w:val="none" w:sz="0" w:space="0" w:color="auto"/>
        <w:bottom w:val="none" w:sz="0" w:space="0" w:color="auto"/>
        <w:right w:val="none" w:sz="0" w:space="0" w:color="auto"/>
      </w:divBdr>
    </w:div>
    <w:div w:id="360669135">
      <w:bodyDiv w:val="1"/>
      <w:marLeft w:val="0"/>
      <w:marRight w:val="0"/>
      <w:marTop w:val="0"/>
      <w:marBottom w:val="0"/>
      <w:divBdr>
        <w:top w:val="none" w:sz="0" w:space="0" w:color="auto"/>
        <w:left w:val="none" w:sz="0" w:space="0" w:color="auto"/>
        <w:bottom w:val="none" w:sz="0" w:space="0" w:color="auto"/>
        <w:right w:val="none" w:sz="0" w:space="0" w:color="auto"/>
      </w:divBdr>
    </w:div>
    <w:div w:id="368065147">
      <w:bodyDiv w:val="1"/>
      <w:marLeft w:val="0"/>
      <w:marRight w:val="0"/>
      <w:marTop w:val="0"/>
      <w:marBottom w:val="0"/>
      <w:divBdr>
        <w:top w:val="none" w:sz="0" w:space="0" w:color="auto"/>
        <w:left w:val="none" w:sz="0" w:space="0" w:color="auto"/>
        <w:bottom w:val="none" w:sz="0" w:space="0" w:color="auto"/>
        <w:right w:val="none" w:sz="0" w:space="0" w:color="auto"/>
      </w:divBdr>
    </w:div>
    <w:div w:id="375277290">
      <w:bodyDiv w:val="1"/>
      <w:marLeft w:val="0"/>
      <w:marRight w:val="0"/>
      <w:marTop w:val="0"/>
      <w:marBottom w:val="0"/>
      <w:divBdr>
        <w:top w:val="none" w:sz="0" w:space="0" w:color="auto"/>
        <w:left w:val="none" w:sz="0" w:space="0" w:color="auto"/>
        <w:bottom w:val="none" w:sz="0" w:space="0" w:color="auto"/>
        <w:right w:val="none" w:sz="0" w:space="0" w:color="auto"/>
      </w:divBdr>
    </w:div>
    <w:div w:id="393700242">
      <w:bodyDiv w:val="1"/>
      <w:marLeft w:val="0"/>
      <w:marRight w:val="0"/>
      <w:marTop w:val="0"/>
      <w:marBottom w:val="0"/>
      <w:divBdr>
        <w:top w:val="none" w:sz="0" w:space="0" w:color="auto"/>
        <w:left w:val="none" w:sz="0" w:space="0" w:color="auto"/>
        <w:bottom w:val="none" w:sz="0" w:space="0" w:color="auto"/>
        <w:right w:val="none" w:sz="0" w:space="0" w:color="auto"/>
      </w:divBdr>
    </w:div>
    <w:div w:id="578910606">
      <w:bodyDiv w:val="1"/>
      <w:marLeft w:val="0"/>
      <w:marRight w:val="0"/>
      <w:marTop w:val="0"/>
      <w:marBottom w:val="0"/>
      <w:divBdr>
        <w:top w:val="none" w:sz="0" w:space="0" w:color="auto"/>
        <w:left w:val="none" w:sz="0" w:space="0" w:color="auto"/>
        <w:bottom w:val="none" w:sz="0" w:space="0" w:color="auto"/>
        <w:right w:val="none" w:sz="0" w:space="0" w:color="auto"/>
      </w:divBdr>
    </w:div>
    <w:div w:id="727655169">
      <w:bodyDiv w:val="1"/>
      <w:marLeft w:val="0"/>
      <w:marRight w:val="0"/>
      <w:marTop w:val="0"/>
      <w:marBottom w:val="0"/>
      <w:divBdr>
        <w:top w:val="none" w:sz="0" w:space="0" w:color="auto"/>
        <w:left w:val="none" w:sz="0" w:space="0" w:color="auto"/>
        <w:bottom w:val="none" w:sz="0" w:space="0" w:color="auto"/>
        <w:right w:val="none" w:sz="0" w:space="0" w:color="auto"/>
      </w:divBdr>
    </w:div>
    <w:div w:id="813333269">
      <w:bodyDiv w:val="1"/>
      <w:marLeft w:val="0"/>
      <w:marRight w:val="0"/>
      <w:marTop w:val="0"/>
      <w:marBottom w:val="0"/>
      <w:divBdr>
        <w:top w:val="none" w:sz="0" w:space="0" w:color="auto"/>
        <w:left w:val="none" w:sz="0" w:space="0" w:color="auto"/>
        <w:bottom w:val="none" w:sz="0" w:space="0" w:color="auto"/>
        <w:right w:val="none" w:sz="0" w:space="0" w:color="auto"/>
      </w:divBdr>
    </w:div>
    <w:div w:id="858664107">
      <w:bodyDiv w:val="1"/>
      <w:marLeft w:val="0"/>
      <w:marRight w:val="0"/>
      <w:marTop w:val="0"/>
      <w:marBottom w:val="0"/>
      <w:divBdr>
        <w:top w:val="none" w:sz="0" w:space="0" w:color="auto"/>
        <w:left w:val="none" w:sz="0" w:space="0" w:color="auto"/>
        <w:bottom w:val="none" w:sz="0" w:space="0" w:color="auto"/>
        <w:right w:val="none" w:sz="0" w:space="0" w:color="auto"/>
      </w:divBdr>
    </w:div>
    <w:div w:id="923220636">
      <w:bodyDiv w:val="1"/>
      <w:marLeft w:val="0"/>
      <w:marRight w:val="0"/>
      <w:marTop w:val="0"/>
      <w:marBottom w:val="0"/>
      <w:divBdr>
        <w:top w:val="none" w:sz="0" w:space="0" w:color="auto"/>
        <w:left w:val="none" w:sz="0" w:space="0" w:color="auto"/>
        <w:bottom w:val="none" w:sz="0" w:space="0" w:color="auto"/>
        <w:right w:val="none" w:sz="0" w:space="0" w:color="auto"/>
      </w:divBdr>
    </w:div>
    <w:div w:id="928808678">
      <w:bodyDiv w:val="1"/>
      <w:marLeft w:val="0"/>
      <w:marRight w:val="0"/>
      <w:marTop w:val="0"/>
      <w:marBottom w:val="0"/>
      <w:divBdr>
        <w:top w:val="none" w:sz="0" w:space="0" w:color="auto"/>
        <w:left w:val="none" w:sz="0" w:space="0" w:color="auto"/>
        <w:bottom w:val="none" w:sz="0" w:space="0" w:color="auto"/>
        <w:right w:val="none" w:sz="0" w:space="0" w:color="auto"/>
      </w:divBdr>
    </w:div>
    <w:div w:id="935019504">
      <w:bodyDiv w:val="1"/>
      <w:marLeft w:val="0"/>
      <w:marRight w:val="0"/>
      <w:marTop w:val="0"/>
      <w:marBottom w:val="0"/>
      <w:divBdr>
        <w:top w:val="none" w:sz="0" w:space="0" w:color="auto"/>
        <w:left w:val="none" w:sz="0" w:space="0" w:color="auto"/>
        <w:bottom w:val="none" w:sz="0" w:space="0" w:color="auto"/>
        <w:right w:val="none" w:sz="0" w:space="0" w:color="auto"/>
      </w:divBdr>
    </w:div>
    <w:div w:id="936716598">
      <w:bodyDiv w:val="1"/>
      <w:marLeft w:val="0"/>
      <w:marRight w:val="0"/>
      <w:marTop w:val="0"/>
      <w:marBottom w:val="0"/>
      <w:divBdr>
        <w:top w:val="none" w:sz="0" w:space="0" w:color="auto"/>
        <w:left w:val="none" w:sz="0" w:space="0" w:color="auto"/>
        <w:bottom w:val="none" w:sz="0" w:space="0" w:color="auto"/>
        <w:right w:val="none" w:sz="0" w:space="0" w:color="auto"/>
      </w:divBdr>
    </w:div>
    <w:div w:id="980384778">
      <w:bodyDiv w:val="1"/>
      <w:marLeft w:val="0"/>
      <w:marRight w:val="0"/>
      <w:marTop w:val="0"/>
      <w:marBottom w:val="0"/>
      <w:divBdr>
        <w:top w:val="none" w:sz="0" w:space="0" w:color="auto"/>
        <w:left w:val="none" w:sz="0" w:space="0" w:color="auto"/>
        <w:bottom w:val="none" w:sz="0" w:space="0" w:color="auto"/>
        <w:right w:val="none" w:sz="0" w:space="0" w:color="auto"/>
      </w:divBdr>
    </w:div>
    <w:div w:id="990213762">
      <w:bodyDiv w:val="1"/>
      <w:marLeft w:val="0"/>
      <w:marRight w:val="0"/>
      <w:marTop w:val="0"/>
      <w:marBottom w:val="0"/>
      <w:divBdr>
        <w:top w:val="none" w:sz="0" w:space="0" w:color="auto"/>
        <w:left w:val="none" w:sz="0" w:space="0" w:color="auto"/>
        <w:bottom w:val="none" w:sz="0" w:space="0" w:color="auto"/>
        <w:right w:val="none" w:sz="0" w:space="0" w:color="auto"/>
      </w:divBdr>
    </w:div>
    <w:div w:id="1006136025">
      <w:bodyDiv w:val="1"/>
      <w:marLeft w:val="0"/>
      <w:marRight w:val="0"/>
      <w:marTop w:val="0"/>
      <w:marBottom w:val="0"/>
      <w:divBdr>
        <w:top w:val="none" w:sz="0" w:space="0" w:color="auto"/>
        <w:left w:val="none" w:sz="0" w:space="0" w:color="auto"/>
        <w:bottom w:val="none" w:sz="0" w:space="0" w:color="auto"/>
        <w:right w:val="none" w:sz="0" w:space="0" w:color="auto"/>
      </w:divBdr>
    </w:div>
    <w:div w:id="1013411815">
      <w:bodyDiv w:val="1"/>
      <w:marLeft w:val="0"/>
      <w:marRight w:val="0"/>
      <w:marTop w:val="0"/>
      <w:marBottom w:val="0"/>
      <w:divBdr>
        <w:top w:val="none" w:sz="0" w:space="0" w:color="auto"/>
        <w:left w:val="none" w:sz="0" w:space="0" w:color="auto"/>
        <w:bottom w:val="none" w:sz="0" w:space="0" w:color="auto"/>
        <w:right w:val="none" w:sz="0" w:space="0" w:color="auto"/>
      </w:divBdr>
    </w:div>
    <w:div w:id="1021516090">
      <w:bodyDiv w:val="1"/>
      <w:marLeft w:val="0"/>
      <w:marRight w:val="0"/>
      <w:marTop w:val="0"/>
      <w:marBottom w:val="0"/>
      <w:divBdr>
        <w:top w:val="none" w:sz="0" w:space="0" w:color="auto"/>
        <w:left w:val="none" w:sz="0" w:space="0" w:color="auto"/>
        <w:bottom w:val="none" w:sz="0" w:space="0" w:color="auto"/>
        <w:right w:val="none" w:sz="0" w:space="0" w:color="auto"/>
      </w:divBdr>
    </w:div>
    <w:div w:id="1032462224">
      <w:bodyDiv w:val="1"/>
      <w:marLeft w:val="0"/>
      <w:marRight w:val="0"/>
      <w:marTop w:val="0"/>
      <w:marBottom w:val="0"/>
      <w:divBdr>
        <w:top w:val="none" w:sz="0" w:space="0" w:color="auto"/>
        <w:left w:val="none" w:sz="0" w:space="0" w:color="auto"/>
        <w:bottom w:val="none" w:sz="0" w:space="0" w:color="auto"/>
        <w:right w:val="none" w:sz="0" w:space="0" w:color="auto"/>
      </w:divBdr>
    </w:div>
    <w:div w:id="1038431827">
      <w:bodyDiv w:val="1"/>
      <w:marLeft w:val="0"/>
      <w:marRight w:val="0"/>
      <w:marTop w:val="0"/>
      <w:marBottom w:val="0"/>
      <w:divBdr>
        <w:top w:val="none" w:sz="0" w:space="0" w:color="auto"/>
        <w:left w:val="none" w:sz="0" w:space="0" w:color="auto"/>
        <w:bottom w:val="none" w:sz="0" w:space="0" w:color="auto"/>
        <w:right w:val="none" w:sz="0" w:space="0" w:color="auto"/>
      </w:divBdr>
    </w:div>
    <w:div w:id="1056516381">
      <w:bodyDiv w:val="1"/>
      <w:marLeft w:val="0"/>
      <w:marRight w:val="0"/>
      <w:marTop w:val="0"/>
      <w:marBottom w:val="0"/>
      <w:divBdr>
        <w:top w:val="none" w:sz="0" w:space="0" w:color="auto"/>
        <w:left w:val="none" w:sz="0" w:space="0" w:color="auto"/>
        <w:bottom w:val="none" w:sz="0" w:space="0" w:color="auto"/>
        <w:right w:val="none" w:sz="0" w:space="0" w:color="auto"/>
      </w:divBdr>
    </w:div>
    <w:div w:id="1098255235">
      <w:bodyDiv w:val="1"/>
      <w:marLeft w:val="0"/>
      <w:marRight w:val="0"/>
      <w:marTop w:val="0"/>
      <w:marBottom w:val="0"/>
      <w:divBdr>
        <w:top w:val="none" w:sz="0" w:space="0" w:color="auto"/>
        <w:left w:val="none" w:sz="0" w:space="0" w:color="auto"/>
        <w:bottom w:val="none" w:sz="0" w:space="0" w:color="auto"/>
        <w:right w:val="none" w:sz="0" w:space="0" w:color="auto"/>
      </w:divBdr>
    </w:div>
    <w:div w:id="1120950871">
      <w:bodyDiv w:val="1"/>
      <w:marLeft w:val="0"/>
      <w:marRight w:val="0"/>
      <w:marTop w:val="0"/>
      <w:marBottom w:val="0"/>
      <w:divBdr>
        <w:top w:val="none" w:sz="0" w:space="0" w:color="auto"/>
        <w:left w:val="none" w:sz="0" w:space="0" w:color="auto"/>
        <w:bottom w:val="none" w:sz="0" w:space="0" w:color="auto"/>
        <w:right w:val="none" w:sz="0" w:space="0" w:color="auto"/>
      </w:divBdr>
    </w:div>
    <w:div w:id="1175846926">
      <w:bodyDiv w:val="1"/>
      <w:marLeft w:val="0"/>
      <w:marRight w:val="0"/>
      <w:marTop w:val="0"/>
      <w:marBottom w:val="0"/>
      <w:divBdr>
        <w:top w:val="none" w:sz="0" w:space="0" w:color="auto"/>
        <w:left w:val="none" w:sz="0" w:space="0" w:color="auto"/>
        <w:bottom w:val="none" w:sz="0" w:space="0" w:color="auto"/>
        <w:right w:val="none" w:sz="0" w:space="0" w:color="auto"/>
      </w:divBdr>
    </w:div>
    <w:div w:id="1218856561">
      <w:bodyDiv w:val="1"/>
      <w:marLeft w:val="0"/>
      <w:marRight w:val="0"/>
      <w:marTop w:val="0"/>
      <w:marBottom w:val="0"/>
      <w:divBdr>
        <w:top w:val="none" w:sz="0" w:space="0" w:color="auto"/>
        <w:left w:val="none" w:sz="0" w:space="0" w:color="auto"/>
        <w:bottom w:val="none" w:sz="0" w:space="0" w:color="auto"/>
        <w:right w:val="none" w:sz="0" w:space="0" w:color="auto"/>
      </w:divBdr>
    </w:div>
    <w:div w:id="1279331778">
      <w:bodyDiv w:val="1"/>
      <w:marLeft w:val="0"/>
      <w:marRight w:val="0"/>
      <w:marTop w:val="0"/>
      <w:marBottom w:val="0"/>
      <w:divBdr>
        <w:top w:val="none" w:sz="0" w:space="0" w:color="auto"/>
        <w:left w:val="none" w:sz="0" w:space="0" w:color="auto"/>
        <w:bottom w:val="none" w:sz="0" w:space="0" w:color="auto"/>
        <w:right w:val="none" w:sz="0" w:space="0" w:color="auto"/>
      </w:divBdr>
    </w:div>
    <w:div w:id="1407997622">
      <w:bodyDiv w:val="1"/>
      <w:marLeft w:val="0"/>
      <w:marRight w:val="0"/>
      <w:marTop w:val="0"/>
      <w:marBottom w:val="0"/>
      <w:divBdr>
        <w:top w:val="none" w:sz="0" w:space="0" w:color="auto"/>
        <w:left w:val="none" w:sz="0" w:space="0" w:color="auto"/>
        <w:bottom w:val="none" w:sz="0" w:space="0" w:color="auto"/>
        <w:right w:val="none" w:sz="0" w:space="0" w:color="auto"/>
      </w:divBdr>
    </w:div>
    <w:div w:id="1566261302">
      <w:bodyDiv w:val="1"/>
      <w:marLeft w:val="0"/>
      <w:marRight w:val="0"/>
      <w:marTop w:val="0"/>
      <w:marBottom w:val="0"/>
      <w:divBdr>
        <w:top w:val="none" w:sz="0" w:space="0" w:color="auto"/>
        <w:left w:val="none" w:sz="0" w:space="0" w:color="auto"/>
        <w:bottom w:val="none" w:sz="0" w:space="0" w:color="auto"/>
        <w:right w:val="none" w:sz="0" w:space="0" w:color="auto"/>
      </w:divBdr>
    </w:div>
    <w:div w:id="1567687100">
      <w:bodyDiv w:val="1"/>
      <w:marLeft w:val="0"/>
      <w:marRight w:val="0"/>
      <w:marTop w:val="0"/>
      <w:marBottom w:val="0"/>
      <w:divBdr>
        <w:top w:val="none" w:sz="0" w:space="0" w:color="auto"/>
        <w:left w:val="none" w:sz="0" w:space="0" w:color="auto"/>
        <w:bottom w:val="none" w:sz="0" w:space="0" w:color="auto"/>
        <w:right w:val="none" w:sz="0" w:space="0" w:color="auto"/>
      </w:divBdr>
    </w:div>
    <w:div w:id="1579363101">
      <w:bodyDiv w:val="1"/>
      <w:marLeft w:val="0"/>
      <w:marRight w:val="0"/>
      <w:marTop w:val="0"/>
      <w:marBottom w:val="0"/>
      <w:divBdr>
        <w:top w:val="none" w:sz="0" w:space="0" w:color="auto"/>
        <w:left w:val="none" w:sz="0" w:space="0" w:color="auto"/>
        <w:bottom w:val="none" w:sz="0" w:space="0" w:color="auto"/>
        <w:right w:val="none" w:sz="0" w:space="0" w:color="auto"/>
      </w:divBdr>
    </w:div>
    <w:div w:id="1599437395">
      <w:bodyDiv w:val="1"/>
      <w:marLeft w:val="0"/>
      <w:marRight w:val="0"/>
      <w:marTop w:val="0"/>
      <w:marBottom w:val="0"/>
      <w:divBdr>
        <w:top w:val="none" w:sz="0" w:space="0" w:color="auto"/>
        <w:left w:val="none" w:sz="0" w:space="0" w:color="auto"/>
        <w:bottom w:val="none" w:sz="0" w:space="0" w:color="auto"/>
        <w:right w:val="none" w:sz="0" w:space="0" w:color="auto"/>
      </w:divBdr>
    </w:div>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625772574">
      <w:bodyDiv w:val="1"/>
      <w:marLeft w:val="0"/>
      <w:marRight w:val="0"/>
      <w:marTop w:val="0"/>
      <w:marBottom w:val="0"/>
      <w:divBdr>
        <w:top w:val="none" w:sz="0" w:space="0" w:color="auto"/>
        <w:left w:val="none" w:sz="0" w:space="0" w:color="auto"/>
        <w:bottom w:val="none" w:sz="0" w:space="0" w:color="auto"/>
        <w:right w:val="none" w:sz="0" w:space="0" w:color="auto"/>
      </w:divBdr>
    </w:div>
    <w:div w:id="1657224907">
      <w:bodyDiv w:val="1"/>
      <w:marLeft w:val="0"/>
      <w:marRight w:val="0"/>
      <w:marTop w:val="0"/>
      <w:marBottom w:val="0"/>
      <w:divBdr>
        <w:top w:val="none" w:sz="0" w:space="0" w:color="auto"/>
        <w:left w:val="none" w:sz="0" w:space="0" w:color="auto"/>
        <w:bottom w:val="none" w:sz="0" w:space="0" w:color="auto"/>
        <w:right w:val="none" w:sz="0" w:space="0" w:color="auto"/>
      </w:divBdr>
    </w:div>
    <w:div w:id="1688558463">
      <w:bodyDiv w:val="1"/>
      <w:marLeft w:val="0"/>
      <w:marRight w:val="0"/>
      <w:marTop w:val="0"/>
      <w:marBottom w:val="0"/>
      <w:divBdr>
        <w:top w:val="none" w:sz="0" w:space="0" w:color="auto"/>
        <w:left w:val="none" w:sz="0" w:space="0" w:color="auto"/>
        <w:bottom w:val="none" w:sz="0" w:space="0" w:color="auto"/>
        <w:right w:val="none" w:sz="0" w:space="0" w:color="auto"/>
      </w:divBdr>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 w:id="1762795449">
      <w:bodyDiv w:val="1"/>
      <w:marLeft w:val="0"/>
      <w:marRight w:val="0"/>
      <w:marTop w:val="0"/>
      <w:marBottom w:val="0"/>
      <w:divBdr>
        <w:top w:val="none" w:sz="0" w:space="0" w:color="auto"/>
        <w:left w:val="none" w:sz="0" w:space="0" w:color="auto"/>
        <w:bottom w:val="none" w:sz="0" w:space="0" w:color="auto"/>
        <w:right w:val="none" w:sz="0" w:space="0" w:color="auto"/>
      </w:divBdr>
    </w:div>
    <w:div w:id="1829899951">
      <w:bodyDiv w:val="1"/>
      <w:marLeft w:val="0"/>
      <w:marRight w:val="0"/>
      <w:marTop w:val="0"/>
      <w:marBottom w:val="0"/>
      <w:divBdr>
        <w:top w:val="none" w:sz="0" w:space="0" w:color="auto"/>
        <w:left w:val="none" w:sz="0" w:space="0" w:color="auto"/>
        <w:bottom w:val="none" w:sz="0" w:space="0" w:color="auto"/>
        <w:right w:val="none" w:sz="0" w:space="0" w:color="auto"/>
      </w:divBdr>
    </w:div>
    <w:div w:id="1874033625">
      <w:bodyDiv w:val="1"/>
      <w:marLeft w:val="0"/>
      <w:marRight w:val="0"/>
      <w:marTop w:val="0"/>
      <w:marBottom w:val="0"/>
      <w:divBdr>
        <w:top w:val="none" w:sz="0" w:space="0" w:color="auto"/>
        <w:left w:val="none" w:sz="0" w:space="0" w:color="auto"/>
        <w:bottom w:val="none" w:sz="0" w:space="0" w:color="auto"/>
        <w:right w:val="none" w:sz="0" w:space="0" w:color="auto"/>
      </w:divBdr>
    </w:div>
    <w:div w:id="1962572463">
      <w:bodyDiv w:val="1"/>
      <w:marLeft w:val="0"/>
      <w:marRight w:val="0"/>
      <w:marTop w:val="0"/>
      <w:marBottom w:val="0"/>
      <w:divBdr>
        <w:top w:val="none" w:sz="0" w:space="0" w:color="auto"/>
        <w:left w:val="none" w:sz="0" w:space="0" w:color="auto"/>
        <w:bottom w:val="none" w:sz="0" w:space="0" w:color="auto"/>
        <w:right w:val="none" w:sz="0" w:space="0" w:color="auto"/>
      </w:divBdr>
    </w:div>
    <w:div w:id="2004972204">
      <w:bodyDiv w:val="1"/>
      <w:marLeft w:val="0"/>
      <w:marRight w:val="0"/>
      <w:marTop w:val="0"/>
      <w:marBottom w:val="0"/>
      <w:divBdr>
        <w:top w:val="none" w:sz="0" w:space="0" w:color="auto"/>
        <w:left w:val="none" w:sz="0" w:space="0" w:color="auto"/>
        <w:bottom w:val="none" w:sz="0" w:space="0" w:color="auto"/>
        <w:right w:val="none" w:sz="0" w:space="0" w:color="auto"/>
      </w:divBdr>
    </w:div>
    <w:div w:id="2010130603">
      <w:bodyDiv w:val="1"/>
      <w:marLeft w:val="0"/>
      <w:marRight w:val="0"/>
      <w:marTop w:val="0"/>
      <w:marBottom w:val="0"/>
      <w:divBdr>
        <w:top w:val="none" w:sz="0" w:space="0" w:color="auto"/>
        <w:left w:val="none" w:sz="0" w:space="0" w:color="auto"/>
        <w:bottom w:val="none" w:sz="0" w:space="0" w:color="auto"/>
        <w:right w:val="none" w:sz="0" w:space="0" w:color="auto"/>
      </w:divBdr>
    </w:div>
    <w:div w:id="2043943856">
      <w:bodyDiv w:val="1"/>
      <w:marLeft w:val="0"/>
      <w:marRight w:val="0"/>
      <w:marTop w:val="0"/>
      <w:marBottom w:val="0"/>
      <w:divBdr>
        <w:top w:val="none" w:sz="0" w:space="0" w:color="auto"/>
        <w:left w:val="none" w:sz="0" w:space="0" w:color="auto"/>
        <w:bottom w:val="none" w:sz="0" w:space="0" w:color="auto"/>
        <w:right w:val="none" w:sz="0" w:space="0" w:color="auto"/>
      </w:divBdr>
    </w:div>
    <w:div w:id="2071532302">
      <w:bodyDiv w:val="1"/>
      <w:marLeft w:val="0"/>
      <w:marRight w:val="0"/>
      <w:marTop w:val="0"/>
      <w:marBottom w:val="0"/>
      <w:divBdr>
        <w:top w:val="none" w:sz="0" w:space="0" w:color="auto"/>
        <w:left w:val="none" w:sz="0" w:space="0" w:color="auto"/>
        <w:bottom w:val="none" w:sz="0" w:space="0" w:color="auto"/>
        <w:right w:val="none" w:sz="0" w:space="0" w:color="auto"/>
      </w:divBdr>
    </w:div>
    <w:div w:id="2104262107">
      <w:bodyDiv w:val="1"/>
      <w:marLeft w:val="0"/>
      <w:marRight w:val="0"/>
      <w:marTop w:val="0"/>
      <w:marBottom w:val="0"/>
      <w:divBdr>
        <w:top w:val="none" w:sz="0" w:space="0" w:color="auto"/>
        <w:left w:val="none" w:sz="0" w:space="0" w:color="auto"/>
        <w:bottom w:val="none" w:sz="0" w:space="0" w:color="auto"/>
        <w:right w:val="none" w:sz="0" w:space="0" w:color="auto"/>
      </w:divBdr>
    </w:div>
    <w:div w:id="211185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 /><Relationship Id="rId13" Type="http://schemas.openxmlformats.org/officeDocument/2006/relationships/header" Target="header1.xml" /><Relationship Id="rId18" Type="http://schemas.openxmlformats.org/officeDocument/2006/relationships/footer" Target="footer3.xml" /><Relationship Id="rId3" Type="http://schemas.openxmlformats.org/officeDocument/2006/relationships/customXml" Target="../customXml/item3.xml" /><Relationship Id="rId21" Type="http://schemas.openxmlformats.org/officeDocument/2006/relationships/theme" Target="theme/theme1.xml" /><Relationship Id="rId7" Type="http://schemas.openxmlformats.org/officeDocument/2006/relationships/styles" Target="styles.xml" /><Relationship Id="rId12" Type="http://schemas.openxmlformats.org/officeDocument/2006/relationships/image" Target="media/image1.png" /><Relationship Id="rId17" Type="http://schemas.openxmlformats.org/officeDocument/2006/relationships/header" Target="header3.xml" /><Relationship Id="rId2" Type="http://schemas.openxmlformats.org/officeDocument/2006/relationships/customXml" Target="../customXml/item2.xml" /><Relationship Id="rId16" Type="http://schemas.openxmlformats.org/officeDocument/2006/relationships/footer" Target="footer2.xml" /><Relationship Id="rId20" Type="http://schemas.openxmlformats.org/officeDocument/2006/relationships/glossaryDocument" Target="glossary/document.xml" /><Relationship Id="rId1" Type="http://schemas.openxmlformats.org/officeDocument/2006/relationships/customXml" Target="../customXml/item1.xml" /><Relationship Id="rId6" Type="http://schemas.openxmlformats.org/officeDocument/2006/relationships/numbering" Target="numbering.xml" /><Relationship Id="rId11" Type="http://schemas.openxmlformats.org/officeDocument/2006/relationships/endnotes" Target="endnotes.xml" /><Relationship Id="rId5" Type="http://schemas.openxmlformats.org/officeDocument/2006/relationships/customXml" Target="../customXml/item5.xml" /><Relationship Id="rId15" Type="http://schemas.openxmlformats.org/officeDocument/2006/relationships/footer" Target="footer1.xml" /><Relationship Id="rId10" Type="http://schemas.openxmlformats.org/officeDocument/2006/relationships/footnotes" Target="footnotes.xml" /><Relationship Id="rId19"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webSettings" Target="webSettings.xml" /><Relationship Id="rId14" Type="http://schemas.openxmlformats.org/officeDocument/2006/relationships/header" Target="header2.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7751D1C5BE4A3988195E3E365D0350"/>
        <w:category>
          <w:name w:val="General"/>
          <w:gallery w:val="placeholder"/>
        </w:category>
        <w:types>
          <w:type w:val="bbPlcHdr"/>
        </w:types>
        <w:behaviors>
          <w:behavior w:val="content"/>
        </w:behaviors>
        <w:guid w:val="{F1A6687F-86AB-497D-91EB-4DC1CC75DBAB}"/>
      </w:docPartPr>
      <w:docPartBody>
        <w:p w:rsidR="000E7F4D" w:rsidRDefault="000E7F4D" w:rsidP="000E7F4D">
          <w:pPr>
            <w:pStyle w:val="D87751D1C5BE4A3988195E3E365D0350"/>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562DFEC9361F4B80A979B430C6D2EBBC"/>
        <w:category>
          <w:name w:val="General"/>
          <w:gallery w:val="placeholder"/>
        </w:category>
        <w:types>
          <w:type w:val="bbPlcHdr"/>
        </w:types>
        <w:behaviors>
          <w:behavior w:val="content"/>
        </w:behaviors>
        <w:guid w:val="{9149A280-1D45-454E-A913-79487E5AC47A}"/>
      </w:docPartPr>
      <w:docPartBody>
        <w:p w:rsidR="004374F1" w:rsidRDefault="004374F1" w:rsidP="004374F1">
          <w:pPr>
            <w:pStyle w:val="562DFEC9361F4B80A979B430C6D2EBBC"/>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D89AB16E39DF454DBFE762335C8BD29B"/>
        <w:category>
          <w:name w:val="General"/>
          <w:gallery w:val="placeholder"/>
        </w:category>
        <w:types>
          <w:type w:val="bbPlcHdr"/>
        </w:types>
        <w:behaviors>
          <w:behavior w:val="content"/>
        </w:behaviors>
        <w:guid w:val="{BB8466EE-8E8C-4DD8-B8B1-071C55A7BB37}"/>
      </w:docPartPr>
      <w:docPartBody>
        <w:p w:rsidR="000E7C7B" w:rsidRDefault="000E7C7B" w:rsidP="000E7C7B">
          <w:pPr>
            <w:pStyle w:val="D89AB16E39DF454DBFE762335C8BD29B"/>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53D30C0FD81144BBB22686DB3E4CDC20"/>
        <w:category>
          <w:name w:val="General"/>
          <w:gallery w:val="placeholder"/>
        </w:category>
        <w:types>
          <w:type w:val="bbPlcHdr"/>
        </w:types>
        <w:behaviors>
          <w:behavior w:val="content"/>
        </w:behaviors>
        <w:guid w:val="{4DA064A1-EDC1-4A17-BD37-0728EBC758F4}"/>
      </w:docPartPr>
      <w:docPartBody>
        <w:p w:rsidR="000E7C7B" w:rsidRDefault="000E7C7B" w:rsidP="000E7C7B">
          <w:pPr>
            <w:pStyle w:val="53D30C0FD81144BBB22686DB3E4CDC20"/>
          </w:pPr>
          <w:r w:rsidRPr="009F2CFB">
            <w:rPr>
              <w:rStyle w:val="PlaceholderText"/>
            </w:rPr>
            <w:t>[</w:t>
          </w:r>
          <w:r w:rsidRPr="009F2CFB">
            <w:rPr>
              <w:rStyle w:val="PlaceholderText"/>
              <w:color w:val="FF0000"/>
            </w:rPr>
            <w:t>insert award criteria and weightings</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roman"/>
    <w:notTrueType/>
    <w:pitch w:val="default"/>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F4D"/>
    <w:rsid w:val="000E7C7B"/>
    <w:rsid w:val="000E7F4D"/>
    <w:rsid w:val="004374F1"/>
    <w:rsid w:val="00686DA8"/>
    <w:rsid w:val="009F309F"/>
    <w:rsid w:val="00A6074D"/>
    <w:rsid w:val="00AA3478"/>
    <w:rsid w:val="00CE2BF9"/>
    <w:rsid w:val="00D125C8"/>
    <w:rsid w:val="00F55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E7C7B"/>
    <w:rPr>
      <w:color w:val="808080"/>
    </w:rPr>
  </w:style>
  <w:style w:type="paragraph" w:customStyle="1" w:styleId="D87751D1C5BE4A3988195E3E365D0350">
    <w:name w:val="D87751D1C5BE4A3988195E3E365D0350"/>
    <w:rsid w:val="000E7F4D"/>
  </w:style>
  <w:style w:type="paragraph" w:customStyle="1" w:styleId="562DFEC9361F4B80A979B430C6D2EBBC">
    <w:name w:val="562DFEC9361F4B80A979B430C6D2EBBC"/>
    <w:rsid w:val="004374F1"/>
  </w:style>
  <w:style w:type="paragraph" w:customStyle="1" w:styleId="D89AB16E39DF454DBFE762335C8BD29B">
    <w:name w:val="D89AB16E39DF454DBFE762335C8BD29B"/>
    <w:rsid w:val="000E7C7B"/>
  </w:style>
  <w:style w:type="paragraph" w:customStyle="1" w:styleId="53D30C0FD81144BBB22686DB3E4CDC20">
    <w:name w:val="53D30C0FD81144BBB22686DB3E4CDC20"/>
    <w:rsid w:val="000E7C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YNAFEP33AA7V-656-12628</_dlc_DocId>
    <_dlc_DocIdUrl xmlns="e208e405-7f5c-4092-9d00-ae49e9a9738c">
      <Url>http://intranet/procurement/_layouts/15/DocIdRedir.aspx?ID=YNAFEP33AA7V-656-12628</Url>
      <Description>YNAFEP33AA7V-656-12628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589F6D25526C4284E83FCEE2DFF6EF" ma:contentTypeVersion="0" ma:contentTypeDescription="Create a new document." ma:contentTypeScope="" ma:versionID="d521c669aba36fdc80a43ff91b83be6e">
  <xsd:schema xmlns:xsd="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dms="http://schemas.microsoft.com/office/2006/documentManagement/types" targetNamespace="e208e405-7f5c-4092-9d00-ae49e9a9738c" elementFormDefault="qualified">
    <xsd:import namespace="http://schemas.microsoft.com/office/2006/documentManagement/type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EA2FA3C-E2FA-49CD-ADFE-2DCA8B838717}">
  <ds:schemaRefs>
    <ds:schemaRef ds:uri="http://schemas.microsoft.com/office/2006/metadata/properties"/>
    <ds:schemaRef ds:uri="http://www.w3.org/2000/xmlns/"/>
    <ds:schemaRef ds:uri="e208e405-7f5c-4092-9d00-ae49e9a9738c"/>
  </ds:schemaRefs>
</ds:datastoreItem>
</file>

<file path=customXml/itemProps2.xml><?xml version="1.0" encoding="utf-8"?>
<ds:datastoreItem xmlns:ds="http://schemas.openxmlformats.org/officeDocument/2006/customXml" ds:itemID="{AF64F8EF-CDAA-483F-8416-D21A4AB04CE1}">
  <ds:schemaRefs>
    <ds:schemaRef ds:uri="http://schemas.microsoft.com/office/2006/metadata/contentType"/>
    <ds:schemaRef ds:uri="http://schemas.microsoft.com/office/2006/metadata/properties/metaAttributes"/>
    <ds:schemaRef ds:uri="http://www.w3.org/2000/xmlns/"/>
    <ds:schemaRef ds:uri="http://www.w3.org/2001/XMLSchema"/>
    <ds:schemaRef ds:uri="e208e405-7f5c-4092-9d00-ae49e9a9738c"/>
  </ds:schemaRefs>
</ds:datastoreItem>
</file>

<file path=customXml/itemProps3.xml><?xml version="1.0" encoding="utf-8"?>
<ds:datastoreItem xmlns:ds="http://schemas.openxmlformats.org/officeDocument/2006/customXml" ds:itemID="{FE40EBB1-5DC7-4643-9AA7-E97ACCAC38FB}">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9A1380A3-E820-4CC4-8BC7-AE44095BF8FC}">
  <ds:schemaRefs>
    <ds:schemaRef ds:uri="http://schemas.microsoft.com/sharepoint/v3/contenttype/forms"/>
  </ds:schemaRefs>
</ds:datastoreItem>
</file>

<file path=customXml/itemProps5.xml><?xml version="1.0" encoding="utf-8"?>
<ds:datastoreItem xmlns:ds="http://schemas.openxmlformats.org/officeDocument/2006/customXml" ds:itemID="{275E3D23-482D-4F9B-B20E-74826B24E75C}">
  <ds:schemaRefs>
    <ds:schemaRef ds:uri="http://schemas.microsoft.com/sharepoint/event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1775</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john bevans</cp:lastModifiedBy>
  <cp:revision>2</cp:revision>
  <cp:lastPrinted>2022-06-09T19:38:00Z</cp:lastPrinted>
  <dcterms:created xsi:type="dcterms:W3CDTF">2026-10-11T08:52:00Z</dcterms:created>
  <dcterms:modified xsi:type="dcterms:W3CDTF">2026-10-11T08:52:00Z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0x010100EE589F6D25526C4284E83FCEE2DFF6EF</vt:lpwstr>
  </property>
  <property fmtid="{D5CDD505-2E9C-101B-9397-08002B2CF9AE}" pid="3" name="_dlc_DocIdItemGuid">
    <vt:lpwstr>6b3725f4-591c-4339-b4a8-9a7f13637ff5</vt:lpwstr>
  </property>
  <property fmtid="{D5CDD505-2E9C-101B-9397-08002B2CF9AE}" pid="4" name="Order">
    <vt:r8>34500</vt:r8>
  </property>
</Properties>
</file>