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ED059" w14:textId="1D793E14" w:rsidR="00F650FE" w:rsidRDefault="00F00F70"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r>
        <w:rPr>
          <w:rFonts w:asciiTheme="majorHAnsi" w:eastAsia="Arial" w:hAnsiTheme="majorHAnsi" w:cstheme="majorBidi"/>
          <w:b/>
          <w:bCs/>
          <w:noProof/>
          <w:color w:val="17665C"/>
          <w:sz w:val="40"/>
          <w:szCs w:val="40"/>
        </w:rPr>
        <w:drawing>
          <wp:inline distT="0" distB="0" distL="0" distR="0" wp14:anchorId="4F4F481A" wp14:editId="510E6F22">
            <wp:extent cx="1263015" cy="1364056"/>
            <wp:effectExtent l="0" t="0" r="0" b="7620"/>
            <wp:docPr id="4430784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078410" name="Picture 443078410"/>
                    <pic:cNvPicPr/>
                  </pic:nvPicPr>
                  <pic:blipFill>
                    <a:blip r:embed="rId13">
                      <a:extLst>
                        <a:ext uri="{28A0092B-C50C-407E-A947-70E740481C1C}">
                          <a14:useLocalDpi xmlns:a14="http://schemas.microsoft.com/office/drawing/2010/main" val="0"/>
                        </a:ext>
                      </a:extLst>
                    </a:blip>
                    <a:stretch>
                      <a:fillRect/>
                    </a:stretch>
                  </pic:blipFill>
                  <pic:spPr>
                    <a:xfrm>
                      <a:off x="0" y="0"/>
                      <a:ext cx="1274231" cy="1376170"/>
                    </a:xfrm>
                    <a:prstGeom prst="rect">
                      <a:avLst/>
                    </a:prstGeom>
                  </pic:spPr>
                </pic:pic>
              </a:graphicData>
            </a:graphic>
          </wp:inline>
        </w:drawing>
      </w: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48FA5102" w14:textId="513B4E46" w:rsidR="006B1A29" w:rsidRPr="00F00F70" w:rsidRDefault="00F00F70"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F00F70">
        <w:rPr>
          <w:rFonts w:asciiTheme="minorHAnsi" w:eastAsia="Arial" w:hAnsiTheme="minorHAnsi" w:cstheme="minorHAnsi"/>
          <w:b/>
          <w:bCs/>
          <w:color w:val="333399"/>
          <w:sz w:val="40"/>
          <w:szCs w:val="40"/>
        </w:rPr>
        <w:t>Ballinadee National School</w:t>
      </w:r>
    </w:p>
    <w:p w14:paraId="22F0CB96" w14:textId="31BB9FB3" w:rsidR="006B1A29" w:rsidRPr="00451124" w:rsidRDefault="00F00F70"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rPr>
        <w:t>09537S</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000000"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4"/>
          <w:headerReference w:type="first" r:id="rId15"/>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8A577D" w:rsidRDefault="00915155" w:rsidP="00C3400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8A577D"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1D7C39DC" w:rsidR="008A577D" w:rsidRPr="008A577D" w:rsidRDefault="00A07777" w:rsidP="00C3400B">
            <w:pPr>
              <w:spacing w:after="0"/>
              <w:rPr>
                <w:rFonts w:asciiTheme="minorHAnsi" w:eastAsia="Arial" w:hAnsiTheme="minorHAnsi" w:cstheme="minorHAnsi"/>
                <w:b/>
                <w:bCs/>
                <w:color w:val="333399"/>
                <w:sz w:val="20"/>
                <w:szCs w:val="20"/>
                <w:highlight w:val="yellow"/>
              </w:rPr>
            </w:pPr>
            <w:r>
              <w:rPr>
                <w:rFonts w:asciiTheme="minorHAnsi" w:eastAsia="Arial" w:hAnsiTheme="minorHAnsi" w:cstheme="minorHAnsi"/>
                <w:b/>
                <w:bCs/>
                <w:color w:val="333399"/>
                <w:sz w:val="20"/>
                <w:szCs w:val="20"/>
              </w:rPr>
              <w:t>06</w:t>
            </w:r>
            <w:r w:rsidR="00F00F70">
              <w:rPr>
                <w:rFonts w:asciiTheme="minorHAnsi" w:eastAsia="Arial" w:hAnsiTheme="minorHAnsi" w:cstheme="minorHAnsi"/>
                <w:b/>
                <w:bCs/>
                <w:color w:val="333399"/>
                <w:sz w:val="20"/>
                <w:szCs w:val="20"/>
              </w:rPr>
              <w:t>/0</w:t>
            </w:r>
            <w:r>
              <w:rPr>
                <w:rFonts w:asciiTheme="minorHAnsi" w:eastAsia="Arial" w:hAnsiTheme="minorHAnsi" w:cstheme="minorHAnsi"/>
                <w:b/>
                <w:bCs/>
                <w:color w:val="333399"/>
                <w:sz w:val="20"/>
                <w:szCs w:val="20"/>
              </w:rPr>
              <w:t>1</w:t>
            </w:r>
            <w:r w:rsidR="00F00F70">
              <w:rPr>
                <w:rFonts w:asciiTheme="minorHAnsi" w:eastAsia="Arial" w:hAnsiTheme="minorHAnsi" w:cstheme="minorHAnsi"/>
                <w:b/>
                <w:bCs/>
                <w:color w:val="333399"/>
                <w:sz w:val="20"/>
                <w:szCs w:val="20"/>
              </w:rPr>
              <w:t>/202</w:t>
            </w:r>
            <w:r w:rsidR="00BB4F30">
              <w:rPr>
                <w:rFonts w:asciiTheme="minorHAnsi" w:eastAsia="Arial" w:hAnsiTheme="minorHAnsi" w:cstheme="minorHAnsi"/>
                <w:b/>
                <w:bCs/>
                <w:color w:val="333399"/>
                <w:sz w:val="20"/>
                <w:szCs w:val="20"/>
              </w:rPr>
              <w:t>7</w:t>
            </w:r>
          </w:p>
        </w:tc>
      </w:tr>
      <w:tr w:rsidR="00915155" w:rsidRPr="008A577D"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57D565E6" w:rsidR="00915155" w:rsidRPr="008A577D" w:rsidRDefault="00F00F70" w:rsidP="00C3400B">
            <w:pPr>
              <w:spacing w:after="0"/>
              <w:rPr>
                <w:rFonts w:asciiTheme="minorHAnsi" w:eastAsia="Arial" w:hAnsiTheme="minorHAnsi" w:cstheme="minorHAnsi"/>
                <w:b/>
                <w:bCs/>
                <w:color w:val="333399"/>
                <w:sz w:val="20"/>
                <w:szCs w:val="20"/>
              </w:rPr>
            </w:pPr>
            <w:r>
              <w:rPr>
                <w:rFonts w:asciiTheme="minorHAnsi" w:eastAsia="Arial" w:hAnsiTheme="minorHAnsi" w:cstheme="minorHAnsi"/>
                <w:b/>
                <w:bCs/>
                <w:color w:val="333399"/>
                <w:sz w:val="20"/>
                <w:szCs w:val="20"/>
              </w:rPr>
              <w:t>Ballinadee National School</w:t>
            </w:r>
          </w:p>
        </w:tc>
      </w:tr>
      <w:tr w:rsidR="00915155" w:rsidRPr="008A577D"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0B7F8BF1" w:rsidR="00915155" w:rsidRPr="008A577D" w:rsidRDefault="00F00F70"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09537S</w:t>
            </w:r>
          </w:p>
        </w:tc>
      </w:tr>
      <w:tr w:rsidR="00915155" w:rsidRPr="008A577D"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315F845D" w:rsidR="00915155" w:rsidRPr="008A577D" w:rsidRDefault="00F00F70"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Ballinadee, Bandon, Co. Cork, P72TW82</w:t>
            </w:r>
          </w:p>
        </w:tc>
      </w:tr>
      <w:tr w:rsidR="00915155" w:rsidRPr="008A577D"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1FD8127B" w:rsidR="00915155" w:rsidRPr="008A577D" w:rsidRDefault="00F00F70"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97</w:t>
            </w:r>
          </w:p>
        </w:tc>
      </w:tr>
      <w:tr w:rsidR="00915155" w:rsidRPr="008A577D"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School </w:t>
            </w:r>
            <w:r w:rsidR="00604AAB" w:rsidRPr="008A577D">
              <w:rPr>
                <w:rFonts w:asciiTheme="minorHAnsi" w:eastAsia="Arial" w:hAnsiTheme="minorHAnsi" w:cstheme="minorHAnsi"/>
                <w:b/>
                <w:color w:val="FFFFFF" w:themeColor="background1"/>
                <w:sz w:val="20"/>
                <w:szCs w:val="20"/>
              </w:rPr>
              <w:t>Lunch</w:t>
            </w:r>
            <w:r w:rsidRPr="008A577D">
              <w:rPr>
                <w:rFonts w:asciiTheme="minorHAnsi" w:eastAsia="Arial" w:hAnsiTheme="minorHAnsi" w:cstheme="minorHAnsi"/>
                <w:b/>
                <w:color w:val="FFFFFF" w:themeColor="background1"/>
                <w:sz w:val="20"/>
                <w:szCs w:val="20"/>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456F4F2A" w:rsidR="00915155" w:rsidRPr="008A577D" w:rsidRDefault="00A07777" w:rsidP="00C3400B">
            <w:pPr>
              <w:spacing w:after="0"/>
              <w:rPr>
                <w:rFonts w:asciiTheme="minorHAnsi" w:eastAsia="Arial" w:hAnsiTheme="minorHAnsi" w:cstheme="minorHAnsi"/>
                <w:b/>
                <w:color w:val="333399"/>
                <w:sz w:val="20"/>
                <w:szCs w:val="20"/>
                <w:highlight w:val="yellow"/>
              </w:rPr>
            </w:pPr>
            <w:r>
              <w:rPr>
                <w:rFonts w:asciiTheme="minorHAnsi" w:eastAsia="Arial" w:hAnsiTheme="minorHAnsi" w:cstheme="minorHAnsi"/>
                <w:b/>
                <w:color w:val="333399"/>
                <w:sz w:val="20"/>
                <w:szCs w:val="20"/>
              </w:rPr>
              <w:t>12.50</w:t>
            </w:r>
            <w:r w:rsidR="00F00F70" w:rsidRPr="00F00F70">
              <w:rPr>
                <w:rFonts w:asciiTheme="minorHAnsi" w:eastAsia="Arial" w:hAnsiTheme="minorHAnsi" w:cstheme="minorHAnsi"/>
                <w:b/>
                <w:color w:val="333399"/>
                <w:sz w:val="20"/>
                <w:szCs w:val="20"/>
              </w:rPr>
              <w:t>pm</w:t>
            </w:r>
          </w:p>
        </w:tc>
      </w:tr>
      <w:tr w:rsidR="00915155" w:rsidRPr="008A577D"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8A577D" w:rsidRDefault="00915155" w:rsidP="00C3400B">
            <w:pPr>
              <w:spacing w:after="0"/>
              <w:rPr>
                <w:rFonts w:asciiTheme="minorHAnsi" w:hAnsiTheme="minorHAnsi" w:cstheme="minorHAnsi"/>
                <w:b/>
                <w:color w:val="333399"/>
                <w:sz w:val="20"/>
                <w:szCs w:val="20"/>
              </w:rPr>
            </w:pPr>
            <w:r w:rsidRPr="008A577D">
              <w:rPr>
                <w:rFonts w:asciiTheme="minorHAnsi" w:eastAsia="Arial" w:hAnsiTheme="minorHAnsi" w:cstheme="minorHAnsi"/>
                <w:b/>
                <w:color w:val="333399"/>
                <w:sz w:val="20"/>
                <w:szCs w:val="20"/>
              </w:rPr>
              <w:t>Open Procedure (</w:t>
            </w:r>
            <w:r w:rsidR="00833A42" w:rsidRPr="008A577D">
              <w:rPr>
                <w:rFonts w:asciiTheme="minorHAnsi" w:eastAsia="Arial" w:hAnsiTheme="minorHAnsi" w:cstheme="minorHAnsi"/>
                <w:b/>
                <w:bCs/>
                <w:color w:val="333399"/>
                <w:sz w:val="20"/>
                <w:szCs w:val="20"/>
              </w:rPr>
              <w:t xml:space="preserve">Below </w:t>
            </w:r>
            <w:r w:rsidR="00833A42" w:rsidRPr="008A577D">
              <w:rPr>
                <w:rFonts w:asciiTheme="minorHAnsi" w:eastAsia="Arial" w:hAnsiTheme="minorHAnsi" w:cstheme="minorHAnsi"/>
                <w:b/>
                <w:bCs/>
                <w:color w:val="333399"/>
                <w:sz w:val="20"/>
                <w:szCs w:val="20"/>
                <w:lang w:val="en-IE"/>
              </w:rPr>
              <w:t xml:space="preserve">€750k </w:t>
            </w:r>
            <w:r w:rsidR="00833A42" w:rsidRPr="008A577D">
              <w:rPr>
                <w:rFonts w:asciiTheme="minorHAnsi" w:eastAsia="Arial" w:hAnsiTheme="minorHAnsi" w:cstheme="minorHAnsi"/>
                <w:b/>
                <w:bCs/>
                <w:color w:val="333399"/>
                <w:sz w:val="20"/>
                <w:szCs w:val="20"/>
              </w:rPr>
              <w:t>Procurement</w:t>
            </w:r>
            <w:r w:rsidR="00833A42" w:rsidRPr="008A577D">
              <w:rPr>
                <w:rFonts w:asciiTheme="minorHAnsi" w:eastAsia="Arial" w:hAnsiTheme="minorHAnsi" w:cstheme="minorHAnsi"/>
                <w:b/>
                <w:bCs/>
                <w:color w:val="333399"/>
                <w:sz w:val="20"/>
                <w:szCs w:val="20"/>
                <w:lang w:val="en-IE"/>
              </w:rPr>
              <w:t xml:space="preserve"> </w:t>
            </w:r>
            <w:r w:rsidR="00833A42" w:rsidRPr="008A577D">
              <w:rPr>
                <w:rFonts w:asciiTheme="minorHAnsi" w:eastAsia="Arial" w:hAnsiTheme="minorHAnsi" w:cstheme="minorHAnsi"/>
                <w:b/>
                <w:bCs/>
                <w:color w:val="333399"/>
                <w:sz w:val="20"/>
                <w:szCs w:val="20"/>
              </w:rPr>
              <w:t>Threshold</w:t>
            </w:r>
            <w:r w:rsidRPr="008A577D">
              <w:rPr>
                <w:rFonts w:asciiTheme="minorHAnsi" w:eastAsia="Arial" w:hAnsiTheme="minorHAnsi" w:cstheme="minorHAnsi"/>
                <w:b/>
                <w:color w:val="333399"/>
                <w:sz w:val="20"/>
                <w:szCs w:val="20"/>
              </w:rPr>
              <w:t>)</w:t>
            </w:r>
          </w:p>
        </w:tc>
      </w:tr>
      <w:tr w:rsidR="00915155" w:rsidRPr="008A577D"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8A577D" w:rsidRDefault="00915155" w:rsidP="00C3400B">
            <w:pPr>
              <w:spacing w:after="0"/>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Services</w:t>
            </w:r>
          </w:p>
        </w:tc>
      </w:tr>
      <w:tr w:rsidR="00915155" w:rsidRPr="008A577D"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2A7E931B" w:rsidR="00915155" w:rsidRPr="008A577D" w:rsidRDefault="00F2299D" w:rsidP="007D2F06">
            <w:pPr>
              <w:spacing w:after="0"/>
              <w:rPr>
                <w:rFonts w:asciiTheme="minorHAnsi" w:hAnsiTheme="minorHAnsi" w:cstheme="minorHAnsi"/>
                <w:b/>
                <w:color w:val="333399"/>
                <w:sz w:val="20"/>
                <w:szCs w:val="20"/>
                <w:highlight w:val="yellow"/>
              </w:rPr>
            </w:pPr>
            <w:r w:rsidRPr="00F00F70">
              <w:rPr>
                <w:rFonts w:asciiTheme="minorHAnsi" w:hAnsiTheme="minorHAnsi" w:cstheme="minorHAnsi"/>
                <w:b/>
                <w:color w:val="333399"/>
                <w:sz w:val="20"/>
                <w:szCs w:val="20"/>
              </w:rPr>
              <w:t xml:space="preserve">€3.20 (hot meal rate) x </w:t>
            </w:r>
            <w:r w:rsidR="00F00F70" w:rsidRPr="00F00F70">
              <w:rPr>
                <w:rFonts w:asciiTheme="minorHAnsi" w:hAnsiTheme="minorHAnsi" w:cstheme="minorHAnsi"/>
                <w:b/>
                <w:color w:val="333399"/>
                <w:sz w:val="20"/>
                <w:szCs w:val="20"/>
              </w:rPr>
              <w:t>97</w:t>
            </w:r>
            <w:r w:rsidR="00915155" w:rsidRPr="00F00F70">
              <w:rPr>
                <w:rFonts w:asciiTheme="minorHAnsi" w:hAnsiTheme="minorHAnsi" w:cstheme="minorHAnsi"/>
                <w:b/>
                <w:color w:val="333399"/>
                <w:sz w:val="20"/>
                <w:szCs w:val="20"/>
              </w:rPr>
              <w:t>(maximum number of students</w:t>
            </w:r>
            <w:r w:rsidR="00D07ECD" w:rsidRPr="00F00F70">
              <w:rPr>
                <w:rFonts w:asciiTheme="minorHAnsi" w:hAnsiTheme="minorHAnsi" w:cstheme="minorHAnsi"/>
                <w:b/>
                <w:color w:val="333399"/>
                <w:sz w:val="20"/>
                <w:szCs w:val="20"/>
              </w:rPr>
              <w:t>)</w:t>
            </w:r>
            <w:r w:rsidR="00915155" w:rsidRPr="00F00F70">
              <w:rPr>
                <w:rFonts w:asciiTheme="minorHAnsi" w:hAnsiTheme="minorHAnsi" w:cstheme="minorHAnsi"/>
                <w:b/>
                <w:color w:val="333399"/>
                <w:sz w:val="20"/>
                <w:szCs w:val="20"/>
              </w:rPr>
              <w:t xml:space="preserve"> x 18</w:t>
            </w:r>
            <w:r w:rsidR="00570E72" w:rsidRPr="00F00F70">
              <w:rPr>
                <w:rFonts w:asciiTheme="minorHAnsi" w:hAnsiTheme="minorHAnsi" w:cstheme="minorHAnsi"/>
                <w:b/>
                <w:color w:val="333399"/>
                <w:sz w:val="20"/>
                <w:szCs w:val="20"/>
              </w:rPr>
              <w:t>2</w:t>
            </w:r>
            <w:r w:rsidR="00915155" w:rsidRPr="00F00F70">
              <w:rPr>
                <w:rFonts w:asciiTheme="minorHAnsi" w:hAnsiTheme="minorHAnsi" w:cstheme="minorHAnsi"/>
                <w:b/>
                <w:color w:val="333399"/>
                <w:sz w:val="20"/>
                <w:szCs w:val="20"/>
              </w:rPr>
              <w:t xml:space="preserve"> (school days) x 3 (years</w:t>
            </w:r>
            <w:r w:rsidR="00193E97" w:rsidRPr="00F00F70">
              <w:rPr>
                <w:rFonts w:asciiTheme="minorHAnsi" w:hAnsiTheme="minorHAnsi" w:cstheme="minorHAnsi"/>
                <w:b/>
                <w:color w:val="333399"/>
                <w:sz w:val="20"/>
                <w:szCs w:val="20"/>
              </w:rPr>
              <w:t xml:space="preserve"> -</w:t>
            </w:r>
            <w:r w:rsidR="00915155" w:rsidRPr="00F00F70">
              <w:rPr>
                <w:rFonts w:asciiTheme="minorHAnsi" w:hAnsiTheme="minorHAnsi" w:cstheme="minorHAnsi"/>
                <w:b/>
                <w:color w:val="333399"/>
                <w:sz w:val="20"/>
                <w:szCs w:val="20"/>
              </w:rPr>
              <w:t xml:space="preserve"> max length of contract)</w:t>
            </w:r>
            <w:r w:rsidR="00F00F70" w:rsidRPr="00F00F70">
              <w:rPr>
                <w:rFonts w:asciiTheme="minorHAnsi" w:hAnsiTheme="minorHAnsi" w:cstheme="minorHAnsi"/>
                <w:b/>
                <w:color w:val="333399"/>
                <w:sz w:val="20"/>
                <w:szCs w:val="20"/>
              </w:rPr>
              <w:t xml:space="preserve"> =  €169,478.40</w:t>
            </w:r>
          </w:p>
        </w:tc>
      </w:tr>
      <w:tr w:rsidR="00915155" w:rsidRPr="008A577D"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4F6A381C" w:rsidR="00915155" w:rsidRPr="008A577D" w:rsidRDefault="00A07777" w:rsidP="00C3400B">
            <w:pPr>
              <w:spacing w:after="0" w:line="240" w:lineRule="auto"/>
              <w:rPr>
                <w:rFonts w:asciiTheme="minorHAnsi" w:eastAsia="Arial" w:hAnsiTheme="minorHAnsi" w:cstheme="minorHAnsi"/>
                <w:b/>
                <w:color w:val="333399"/>
                <w:sz w:val="20"/>
                <w:szCs w:val="20"/>
              </w:rPr>
            </w:pPr>
            <w:r>
              <w:rPr>
                <w:rFonts w:asciiTheme="minorHAnsi" w:hAnsiTheme="minorHAnsi" w:cstheme="minorHAnsi"/>
                <w:b/>
                <w:color w:val="333399"/>
                <w:sz w:val="20"/>
                <w:szCs w:val="20"/>
              </w:rPr>
              <w:t>09/10/2026</w:t>
            </w:r>
          </w:p>
        </w:tc>
      </w:tr>
      <w:tr w:rsidR="00915155" w:rsidRPr="008A577D"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20F9CF6E"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15:00hrs,</w:t>
            </w:r>
            <w:r w:rsidR="00CB7073" w:rsidRPr="008A577D">
              <w:rPr>
                <w:rFonts w:asciiTheme="minorHAnsi" w:hAnsiTheme="minorHAnsi" w:cstheme="minorHAnsi"/>
                <w:b/>
                <w:color w:val="333399"/>
                <w:sz w:val="20"/>
                <w:szCs w:val="20"/>
              </w:rPr>
              <w:t xml:space="preserve"> on</w:t>
            </w:r>
            <w:r w:rsidRPr="008A577D">
              <w:rPr>
                <w:rFonts w:asciiTheme="minorHAnsi" w:hAnsiTheme="minorHAnsi" w:cstheme="minorHAnsi"/>
                <w:b/>
                <w:color w:val="333399"/>
                <w:sz w:val="20"/>
                <w:szCs w:val="20"/>
              </w:rPr>
              <w:t xml:space="preserve"> </w:t>
            </w:r>
            <w:r w:rsidR="007D3657">
              <w:rPr>
                <w:rFonts w:asciiTheme="minorHAnsi" w:hAnsiTheme="minorHAnsi" w:cstheme="minorHAnsi"/>
                <w:b/>
                <w:color w:val="333399"/>
                <w:sz w:val="20"/>
                <w:szCs w:val="20"/>
              </w:rPr>
              <w:t>09/11/2026</w:t>
            </w:r>
          </w:p>
        </w:tc>
      </w:tr>
      <w:tr w:rsidR="00915155" w:rsidRPr="008A577D"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Closing Date for Clarifications and </w:t>
            </w:r>
            <w:r w:rsidR="00211C03" w:rsidRPr="008A577D">
              <w:rPr>
                <w:rFonts w:asciiTheme="minorHAnsi" w:eastAsia="Arial" w:hAnsiTheme="minorHAnsi" w:cstheme="minorHAnsi"/>
                <w:b/>
                <w:color w:val="FFFFFF" w:themeColor="background1"/>
                <w:sz w:val="20"/>
                <w:szCs w:val="20"/>
              </w:rPr>
              <w:t>Q</w:t>
            </w:r>
            <w:r w:rsidRPr="008A577D">
              <w:rPr>
                <w:rFonts w:asciiTheme="minorHAnsi" w:eastAsia="Arial" w:hAnsiTheme="minorHAnsi" w:cstheme="minorHAnsi"/>
                <w:b/>
                <w:color w:val="FFFFFF" w:themeColor="background1"/>
                <w:sz w:val="20"/>
                <w:szCs w:val="20"/>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2AC9E7A2" w:rsidR="00915155" w:rsidRPr="008A577D" w:rsidRDefault="00915155" w:rsidP="00C3400B">
            <w:pPr>
              <w:spacing w:after="0" w:line="240" w:lineRule="auto"/>
              <w:rPr>
                <w:rFonts w:asciiTheme="minorHAnsi" w:hAnsiTheme="minorHAnsi" w:cstheme="minorHAnsi"/>
                <w:b/>
                <w:color w:val="333399"/>
                <w:sz w:val="20"/>
                <w:szCs w:val="20"/>
                <w:highlight w:val="yellow"/>
                <w:lang w:val="en-IE"/>
              </w:rPr>
            </w:pPr>
            <w:r w:rsidRPr="008A577D">
              <w:rPr>
                <w:rFonts w:asciiTheme="minorHAnsi" w:hAnsiTheme="minorHAnsi" w:cstheme="minorHAnsi"/>
                <w:b/>
                <w:color w:val="333399"/>
                <w:sz w:val="20"/>
                <w:szCs w:val="20"/>
              </w:rPr>
              <w:t xml:space="preserve">15:00hrs, </w:t>
            </w:r>
            <w:r w:rsidR="00CB7073" w:rsidRPr="008A577D">
              <w:rPr>
                <w:rFonts w:asciiTheme="minorHAnsi" w:hAnsiTheme="minorHAnsi" w:cstheme="minorHAnsi"/>
                <w:b/>
                <w:color w:val="333399"/>
                <w:sz w:val="20"/>
                <w:szCs w:val="20"/>
              </w:rPr>
              <w:t>on</w:t>
            </w:r>
            <w:r w:rsidRPr="008A577D">
              <w:rPr>
                <w:rFonts w:asciiTheme="minorHAnsi" w:hAnsiTheme="minorHAnsi" w:cstheme="minorHAnsi"/>
                <w:b/>
                <w:color w:val="333399"/>
                <w:sz w:val="20"/>
                <w:szCs w:val="20"/>
              </w:rPr>
              <w:t xml:space="preserve"> </w:t>
            </w:r>
            <w:r w:rsidR="007D3657">
              <w:rPr>
                <w:rFonts w:asciiTheme="minorHAnsi" w:hAnsiTheme="minorHAnsi" w:cstheme="minorHAnsi"/>
                <w:b/>
                <w:color w:val="333399"/>
                <w:sz w:val="20"/>
                <w:szCs w:val="20"/>
              </w:rPr>
              <w:t>0</w:t>
            </w:r>
            <w:r w:rsidR="009F1C6A">
              <w:rPr>
                <w:rFonts w:asciiTheme="minorHAnsi" w:hAnsiTheme="minorHAnsi" w:cstheme="minorHAnsi"/>
                <w:b/>
                <w:color w:val="333399"/>
                <w:sz w:val="20"/>
                <w:szCs w:val="20"/>
              </w:rPr>
              <w:t>2</w:t>
            </w:r>
            <w:r w:rsidR="007D3657">
              <w:rPr>
                <w:rFonts w:asciiTheme="minorHAnsi" w:hAnsiTheme="minorHAnsi" w:cstheme="minorHAnsi"/>
                <w:b/>
                <w:color w:val="333399"/>
                <w:sz w:val="20"/>
                <w:szCs w:val="20"/>
              </w:rPr>
              <w:t>/11/2026</w:t>
            </w:r>
          </w:p>
        </w:tc>
      </w:tr>
      <w:tr w:rsidR="00915155" w:rsidRPr="008A577D"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Clarification </w:t>
            </w:r>
            <w:r w:rsidR="00C3400B" w:rsidRPr="008A577D">
              <w:rPr>
                <w:rFonts w:asciiTheme="minorHAnsi" w:eastAsia="Arial" w:hAnsiTheme="minorHAnsi" w:cstheme="minorHAnsi"/>
                <w:b/>
                <w:color w:val="FFFFFF" w:themeColor="background1"/>
                <w:sz w:val="20"/>
                <w:szCs w:val="20"/>
              </w:rPr>
              <w:t>/ Queries</w:t>
            </w:r>
            <w:r w:rsidRPr="008A577D">
              <w:rPr>
                <w:rFonts w:asciiTheme="minorHAnsi" w:eastAsia="Arial" w:hAnsiTheme="minorHAnsi" w:cstheme="minorHAnsi"/>
                <w:b/>
                <w:color w:val="FFFFFF" w:themeColor="background1"/>
                <w:sz w:val="20"/>
                <w:szCs w:val="20"/>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8A577D" w:rsidRDefault="00915155" w:rsidP="00C3400B">
            <w:pPr>
              <w:tabs>
                <w:tab w:val="left" w:pos="1665"/>
              </w:tabs>
              <w:spacing w:after="0"/>
              <w:rPr>
                <w:rFonts w:asciiTheme="minorHAnsi" w:hAnsiTheme="minorHAnsi" w:cstheme="minorHAnsi"/>
                <w:sz w:val="20"/>
                <w:szCs w:val="20"/>
              </w:rPr>
            </w:pPr>
            <w:hyperlink r:id="rId16" w:history="1">
              <w:proofErr w:type="spellStart"/>
              <w:r w:rsidRPr="008A577D">
                <w:rPr>
                  <w:rStyle w:val="Hyperlink"/>
                  <w:rFonts w:asciiTheme="minorHAnsi" w:eastAsia="Arial" w:hAnsiTheme="minorHAnsi" w:cstheme="minorHAnsi"/>
                  <w:b/>
                  <w:sz w:val="20"/>
                  <w:szCs w:val="20"/>
                </w:rPr>
                <w:t>eTenders</w:t>
              </w:r>
              <w:proofErr w:type="spellEnd"/>
            </w:hyperlink>
          </w:p>
        </w:tc>
      </w:tr>
      <w:tr w:rsidR="00915155" w:rsidRPr="008A577D"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6B389BA0" w:rsidR="00915155" w:rsidRPr="008A577D" w:rsidRDefault="00915155" w:rsidP="00C3400B">
            <w:pPr>
              <w:spacing w:after="0"/>
              <w:rPr>
                <w:rFonts w:asciiTheme="minorHAnsi" w:hAnsiTheme="minorHAnsi" w:cstheme="minorHAnsi"/>
                <w:b/>
                <w:bCs/>
                <w:color w:val="333399"/>
                <w:sz w:val="20"/>
                <w:szCs w:val="20"/>
                <w:highlight w:val="yellow"/>
              </w:rPr>
            </w:pPr>
            <w:r w:rsidRPr="004038AE">
              <w:rPr>
                <w:rFonts w:asciiTheme="minorHAnsi" w:hAnsiTheme="minorHAnsi" w:cstheme="minorHAnsi"/>
                <w:b/>
                <w:color w:val="333399"/>
                <w:sz w:val="20"/>
                <w:szCs w:val="20"/>
              </w:rPr>
              <w:t>English</w:t>
            </w:r>
          </w:p>
        </w:tc>
      </w:tr>
      <w:tr w:rsidR="00915155" w:rsidRPr="008A577D"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E519DFB" w14:textId="77777777" w:rsidR="00BB4F30" w:rsidRDefault="007D3657" w:rsidP="00C3400B">
            <w:pPr>
              <w:spacing w:after="0" w:line="240" w:lineRule="auto"/>
              <w:rPr>
                <w:rFonts w:asciiTheme="minorHAnsi" w:hAnsiTheme="minorHAnsi" w:cstheme="minorHAnsi"/>
                <w:b/>
                <w:color w:val="333399"/>
                <w:sz w:val="20"/>
                <w:szCs w:val="20"/>
              </w:rPr>
            </w:pPr>
            <w:r>
              <w:rPr>
                <w:rFonts w:asciiTheme="minorHAnsi" w:hAnsiTheme="minorHAnsi" w:cstheme="minorHAnsi"/>
                <w:b/>
                <w:color w:val="333399"/>
                <w:sz w:val="20"/>
                <w:szCs w:val="20"/>
              </w:rPr>
              <w:t>22/10/</w:t>
            </w:r>
            <w:r w:rsidR="00BB4F30">
              <w:rPr>
                <w:rFonts w:asciiTheme="minorHAnsi" w:hAnsiTheme="minorHAnsi" w:cstheme="minorHAnsi"/>
                <w:b/>
                <w:color w:val="333399"/>
                <w:sz w:val="20"/>
                <w:szCs w:val="20"/>
              </w:rPr>
              <w:t>2026 9am-3pm</w:t>
            </w:r>
          </w:p>
          <w:p w14:paraId="525B2D24" w14:textId="3B0F8AEE"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 xml:space="preserve">By Appointment Only to </w:t>
            </w:r>
            <w:r w:rsidR="004038AE">
              <w:rPr>
                <w:rFonts w:asciiTheme="minorHAnsi" w:hAnsiTheme="minorHAnsi" w:cstheme="minorHAnsi"/>
                <w:b/>
                <w:color w:val="333399"/>
                <w:sz w:val="20"/>
                <w:szCs w:val="20"/>
              </w:rPr>
              <w:t>admin@ballinadeens.ie</w:t>
            </w:r>
          </w:p>
        </w:tc>
      </w:tr>
      <w:tr w:rsidR="00915155" w:rsidRPr="008A577D"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w:t>
            </w:r>
            <w:r w:rsidR="00C3400B" w:rsidRPr="008A577D">
              <w:rPr>
                <w:rFonts w:asciiTheme="minorHAnsi" w:eastAsia="Arial" w:hAnsiTheme="minorHAnsi" w:cstheme="minorHAnsi"/>
                <w:b/>
                <w:color w:val="FFFFFF" w:themeColor="background1"/>
                <w:sz w:val="20"/>
                <w:szCs w:val="20"/>
              </w:rPr>
              <w:t>the current</w:t>
            </w:r>
            <w:r w:rsidRPr="008A577D">
              <w:rPr>
                <w:rFonts w:asciiTheme="minorHAnsi" w:eastAsia="Arial"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5B22A338" w:rsidR="00915155" w:rsidRPr="008A577D" w:rsidRDefault="004038AE" w:rsidP="00C3400B">
            <w:pPr>
              <w:spacing w:after="0"/>
              <w:rPr>
                <w:rFonts w:asciiTheme="minorHAnsi" w:hAnsiTheme="minorHAnsi" w:cstheme="minorHAnsi"/>
                <w:bCs/>
                <w:color w:val="333399"/>
                <w:sz w:val="20"/>
                <w:szCs w:val="20"/>
                <w:highlight w:val="yellow"/>
              </w:rPr>
            </w:pPr>
            <w:r w:rsidRPr="004038AE">
              <w:rPr>
                <w:rStyle w:val="Strong"/>
                <w:bCs w:val="0"/>
              </w:rPr>
              <w:t>N</w:t>
            </w:r>
            <w:r w:rsidRPr="004038AE">
              <w:rPr>
                <w:rStyle w:val="Strong"/>
              </w:rPr>
              <w:t>/A</w:t>
            </w:r>
          </w:p>
        </w:tc>
      </w:tr>
      <w:tr w:rsidR="00915155" w:rsidRPr="008A577D"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Minimum Annual Turnover Required </w:t>
            </w:r>
            <w:r w:rsidR="00D50E3D" w:rsidRPr="008A577D">
              <w:rPr>
                <w:rFonts w:asciiTheme="minorHAnsi" w:eastAsia="Arial" w:hAnsiTheme="minorHAnsi" w:cstheme="minorHAnsi"/>
                <w:b/>
                <w:color w:val="FFFFFF" w:themeColor="background1"/>
                <w:sz w:val="20"/>
                <w:szCs w:val="20"/>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229C6EE5" w14:textId="77777777" w:rsidR="004038AE" w:rsidRDefault="004038AE" w:rsidP="004038AE">
            <w:pPr>
              <w:spacing w:after="0" w:line="240" w:lineRule="auto"/>
              <w:rPr>
                <w:rFonts w:cs="Calibri"/>
                <w:i/>
                <w:iCs/>
                <w:color w:val="000000"/>
                <w:sz w:val="28"/>
                <w:szCs w:val="28"/>
                <w:lang w:val="en-IE"/>
              </w:rPr>
            </w:pPr>
            <w:r>
              <w:rPr>
                <w:rFonts w:cs="Calibri"/>
                <w:i/>
                <w:iCs/>
                <w:color w:val="000000"/>
                <w:sz w:val="28"/>
                <w:szCs w:val="28"/>
              </w:rPr>
              <w:t>€56,492.80</w:t>
            </w:r>
          </w:p>
          <w:p w14:paraId="5D1F2819" w14:textId="074FE758" w:rsidR="00915155" w:rsidRPr="008A577D" w:rsidRDefault="00915155" w:rsidP="00C3400B">
            <w:pPr>
              <w:spacing w:after="0" w:line="240" w:lineRule="auto"/>
              <w:rPr>
                <w:rFonts w:asciiTheme="minorHAnsi" w:hAnsiTheme="minorHAnsi" w:cstheme="minorHAnsi"/>
                <w:b/>
                <w:color w:val="333399"/>
                <w:sz w:val="20"/>
                <w:szCs w:val="20"/>
                <w:highlight w:val="yellow"/>
              </w:rPr>
            </w:pPr>
          </w:p>
        </w:tc>
      </w:tr>
      <w:tr w:rsidR="00946C20" w:rsidRPr="008A577D"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946C20" w:rsidRPr="008A577D" w:rsidRDefault="00946C20" w:rsidP="00946C20">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4EA00C79" w:rsidR="00946C20" w:rsidRPr="008A577D" w:rsidRDefault="00BB4F30" w:rsidP="00946C20">
            <w:pPr>
              <w:spacing w:after="0" w:line="240" w:lineRule="auto"/>
              <w:rPr>
                <w:rFonts w:asciiTheme="minorHAnsi" w:hAnsiTheme="minorHAnsi" w:cstheme="minorHAnsi"/>
                <w:b/>
                <w:color w:val="333399"/>
                <w:sz w:val="20"/>
                <w:szCs w:val="20"/>
                <w:highlight w:val="yellow"/>
              </w:rPr>
            </w:pPr>
            <w:r>
              <w:rPr>
                <w:rFonts w:asciiTheme="minorHAnsi" w:hAnsiTheme="minorHAnsi" w:cstheme="minorHAnsi"/>
                <w:b/>
                <w:color w:val="333399"/>
                <w:sz w:val="20"/>
                <w:szCs w:val="20"/>
              </w:rPr>
              <w:t>06</w:t>
            </w:r>
            <w:r w:rsidR="004038AE" w:rsidRPr="004038AE">
              <w:rPr>
                <w:rFonts w:asciiTheme="minorHAnsi" w:hAnsiTheme="minorHAnsi" w:cstheme="minorHAnsi"/>
                <w:b/>
                <w:color w:val="333399"/>
                <w:sz w:val="20"/>
                <w:szCs w:val="20"/>
              </w:rPr>
              <w:t>/0</w:t>
            </w:r>
            <w:r>
              <w:rPr>
                <w:rFonts w:asciiTheme="minorHAnsi" w:hAnsiTheme="minorHAnsi" w:cstheme="minorHAnsi"/>
                <w:b/>
                <w:color w:val="333399"/>
                <w:sz w:val="20"/>
                <w:szCs w:val="20"/>
              </w:rPr>
              <w:t>1</w:t>
            </w:r>
            <w:r w:rsidR="004038AE" w:rsidRPr="004038AE">
              <w:rPr>
                <w:rFonts w:asciiTheme="minorHAnsi" w:hAnsiTheme="minorHAnsi" w:cstheme="minorHAnsi"/>
                <w:b/>
                <w:color w:val="333399"/>
                <w:sz w:val="20"/>
                <w:szCs w:val="20"/>
              </w:rPr>
              <w:t>/202</w:t>
            </w:r>
            <w:r>
              <w:rPr>
                <w:rFonts w:asciiTheme="minorHAnsi" w:hAnsiTheme="minorHAnsi" w:cstheme="minorHAnsi"/>
                <w:b/>
                <w:color w:val="333399"/>
                <w:sz w:val="20"/>
                <w:szCs w:val="20"/>
              </w:rPr>
              <w:t>7</w:t>
            </w:r>
          </w:p>
        </w:tc>
      </w:tr>
      <w:tr w:rsidR="00946C20"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946C20" w:rsidRDefault="00946C20" w:rsidP="00946C20">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1CFBCE88" w14:textId="77777777" w:rsidR="00E2027E" w:rsidRDefault="00E2027E" w:rsidP="00946C2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w:t>
            </w:r>
            <w:proofErr w:type="gramStart"/>
            <w:r>
              <w:rPr>
                <w:rFonts w:asciiTheme="minorHAnsi" w:hAnsiTheme="minorHAnsi" w:cstheme="minorHAnsi"/>
                <w:b/>
                <w:bCs/>
                <w:color w:val="FFFFFF" w:themeColor="background1"/>
                <w:sz w:val="20"/>
                <w:szCs w:val="20"/>
              </w:rPr>
              <w:t>contract</w:t>
            </w:r>
            <w:proofErr w:type="gramEnd"/>
            <w:r>
              <w:rPr>
                <w:rFonts w:asciiTheme="minorHAnsi" w:hAnsiTheme="minorHAnsi" w:cstheme="minorHAnsi"/>
                <w:b/>
                <w:bCs/>
                <w:color w:val="FFFFFF" w:themeColor="background1"/>
                <w:sz w:val="20"/>
                <w:szCs w:val="20"/>
              </w:rPr>
              <w:t xml:space="preserve">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service  commences. </w:t>
            </w:r>
          </w:p>
          <w:p w14:paraId="6074A4FC" w14:textId="1C318540" w:rsidR="004038AE" w:rsidRPr="008A577D" w:rsidRDefault="004038AE" w:rsidP="00946C20">
            <w:pPr>
              <w:spacing w:after="0" w:line="240" w:lineRule="auto"/>
              <w:jc w:val="both"/>
              <w:rPr>
                <w:rFonts w:asciiTheme="minorHAnsi" w:hAnsiTheme="minorHAnsi" w:cstheme="minorHAnsi"/>
                <w:b/>
                <w:bCs/>
                <w:color w:val="FFFFFF" w:themeColor="background1"/>
                <w:sz w:val="20"/>
                <w:szCs w:val="20"/>
              </w:rPr>
            </w:pPr>
          </w:p>
        </w:tc>
      </w:tr>
      <w:tr w:rsidR="00946C20"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46C20" w:rsidRPr="0045470A" w:rsidRDefault="00946C20" w:rsidP="00946C20">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1578ED">
      <w:pPr>
        <w:jc w:val="center"/>
        <w:rPr>
          <w:b/>
          <w:lang w:val="en-US"/>
        </w:rPr>
      </w:pPr>
    </w:p>
    <w:p w14:paraId="4F8B0796" w14:textId="77777777" w:rsidR="00DA4A63" w:rsidRDefault="00DA4A63" w:rsidP="00220BB7"/>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lastRenderedPageBreak/>
              <w:t>1.1</w:t>
            </w:r>
          </w:p>
        </w:tc>
        <w:tc>
          <w:tcPr>
            <w:tcW w:w="4572" w:type="pct"/>
          </w:tcPr>
          <w:p w14:paraId="48D5A4BE" w14:textId="1E4E86DF" w:rsidR="00E26F1F" w:rsidRDefault="00DA4A63" w:rsidP="00AF7D0E">
            <w:pPr>
              <w:jc w:val="both"/>
            </w:pPr>
            <w:r w:rsidRPr="220D17C0">
              <w:rPr>
                <w:rFonts w:cstheme="minorBidi"/>
              </w:rPr>
              <w:t xml:space="preserve">The Board of Management of </w:t>
            </w:r>
            <w:r w:rsidRPr="004038AE">
              <w:rPr>
                <w:rFonts w:cstheme="minorBidi"/>
                <w:b/>
                <w:bCs/>
              </w:rPr>
              <w:t>“</w:t>
            </w:r>
            <w:r w:rsidR="004038AE" w:rsidRPr="004038AE">
              <w:rPr>
                <w:rFonts w:cstheme="minorBidi"/>
                <w:b/>
                <w:bCs/>
              </w:rPr>
              <w:t>Ballinadee National School</w:t>
            </w:r>
            <w:r w:rsidRPr="004038AE">
              <w:rPr>
                <w:rFonts w:cstheme="minorBidi"/>
                <w:b/>
                <w:bCs/>
              </w:rPr>
              <w:t>”</w:t>
            </w:r>
            <w:r w:rsidRPr="220D17C0">
              <w:rPr>
                <w:rFonts w:cstheme="minorBidi"/>
              </w:rPr>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114B9033" w:rsidR="00A4629A" w:rsidRPr="004038AE" w:rsidRDefault="004038AE" w:rsidP="009D622A">
                                  <w:pPr>
                                    <w:spacing w:after="0" w:line="240" w:lineRule="auto"/>
                                    <w:jc w:val="center"/>
                                    <w:rPr>
                                      <w:color w:val="0000FF"/>
                                      <w:lang w:val="en-IE"/>
                                    </w:rPr>
                                  </w:pPr>
                                  <w:r>
                                    <w:rPr>
                                      <w:color w:val="0000FF"/>
                                      <w:lang w:val="en-I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" fillcolor="white [3201]" strokeweight=".5pt">
                      <v:textbox>
                        <w:txbxContent>
                          <w:p w14:paraId="1CA9A102" w14:textId="114B9033" w:rsidR="00A4629A" w:rsidRPr="004038AE" w:rsidRDefault="004038AE" w:rsidP="009D622A">
                            <w:pPr>
                              <w:spacing w:after="0" w:line="240" w:lineRule="auto"/>
                              <w:jc w:val="center"/>
                              <w:rPr>
                                <w:color w:val="0000FF"/>
                                <w:lang w:val="en-IE"/>
                              </w:rPr>
                            </w:pPr>
                            <w:r>
                              <w:rPr>
                                <w:color w:val="0000FF"/>
                                <w:lang w:val="en-IE"/>
                              </w:rPr>
                              <w:t>1</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r w:rsidR="00FD2DF7">
              <w:t>number</w:t>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 xml:space="preserve">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w:t>
            </w:r>
            <w:r w:rsidRPr="00645BE5">
              <w:rPr>
                <w:lang w:val="en-IE"/>
              </w:rPr>
              <w:lastRenderedPageBreak/>
              <w:t>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w:t>
            </w:r>
            <w:proofErr w:type="gramStart"/>
            <w:r w:rsidR="00C1778F">
              <w:t>year</w:t>
            </w:r>
            <w:proofErr w:type="gramEnd"/>
            <w:r w:rsidR="00C1778F">
              <w:t xml:space="preserve">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7"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lastRenderedPageBreak/>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w:t>
            </w:r>
            <w:proofErr w:type="gramStart"/>
            <w:r w:rsidRPr="000E5DB7">
              <w:t>any and all</w:t>
            </w:r>
            <w:proofErr w:type="gramEnd"/>
            <w:r w:rsidRPr="000E5DB7">
              <w:t xml:space="preserve">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0"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0"/>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proofErr w:type="gramStart"/>
            <w:r w:rsidR="00002E3D" w:rsidRPr="000E5DB7">
              <w:t>paragraph</w:t>
            </w:r>
            <w:proofErr w:type="gramEnd"/>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18"/>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w:t>
            </w:r>
            <w:proofErr w:type="spellStart"/>
            <w:r w:rsidRPr="00B87C92">
              <w:rPr>
                <w:color w:val="000000"/>
              </w:rPr>
              <w:t>tenderbox</w:t>
            </w:r>
            <w:proofErr w:type="spellEnd"/>
            <w:r w:rsidRPr="00B87C92">
              <w:rPr>
                <w:color w:val="000000"/>
              </w:rPr>
              <w:t xml:space="preserve">’ available on </w:t>
            </w:r>
            <w:hyperlink r:id="rId19"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 xml:space="preserve">Only Tenders submitted to the electronic </w:t>
            </w:r>
            <w:proofErr w:type="spellStart"/>
            <w:r w:rsidRPr="00B87C92">
              <w:rPr>
                <w:color w:val="000000"/>
              </w:rPr>
              <w:t>tenderbox</w:t>
            </w:r>
            <w:proofErr w:type="spellEnd"/>
            <w:r w:rsidRPr="00B87C92">
              <w:rPr>
                <w:color w:val="000000"/>
              </w:rPr>
              <w:t xml:space="preserve"> will be accepted. Tenders submitted by any other means (including but not limited </w:t>
            </w:r>
            <w:proofErr w:type="gramStart"/>
            <w:r w:rsidRPr="00B87C92">
              <w:rPr>
                <w:color w:val="000000"/>
              </w:rPr>
              <w:t>to:</w:t>
            </w:r>
            <w:proofErr w:type="gramEnd"/>
            <w:r w:rsidRPr="00B87C92">
              <w:rPr>
                <w:color w:val="000000"/>
              </w:rPr>
              <w:t xml:space="preserve">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w:t>
            </w:r>
            <w:proofErr w:type="gramStart"/>
            <w:r w:rsidRPr="00B87C92">
              <w:rPr>
                <w:color w:val="000000"/>
              </w:rPr>
              <w:t>take into account</w:t>
            </w:r>
            <w:proofErr w:type="gramEnd"/>
            <w:r w:rsidRPr="00B87C92">
              <w:rPr>
                <w:color w:val="000000"/>
              </w:rPr>
              <w:t xml:space="preserve"> the fact that upload speeds vary. </w:t>
            </w:r>
          </w:p>
          <w:p w14:paraId="46805972" w14:textId="463B6C6E" w:rsidR="00B87C92" w:rsidRPr="00B87C92" w:rsidRDefault="00B87C92">
            <w:pPr>
              <w:jc w:val="both"/>
              <w:rPr>
                <w:color w:val="000000"/>
              </w:rPr>
            </w:pPr>
            <w:r w:rsidRPr="00B87C92">
              <w:rPr>
                <w:color w:val="000000"/>
              </w:rPr>
              <w:t xml:space="preserve">Tenderers must note that in the electronic </w:t>
            </w:r>
            <w:proofErr w:type="spellStart"/>
            <w:r w:rsidRPr="00B87C92">
              <w:rPr>
                <w:color w:val="000000"/>
              </w:rPr>
              <w:t>tenderbox</w:t>
            </w:r>
            <w:proofErr w:type="spellEnd"/>
            <w:r w:rsidRPr="00B87C92">
              <w:rPr>
                <w:color w:val="000000"/>
              </w:rPr>
              <w:t>,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proofErr w:type="gramStart"/>
            <w:r w:rsidRPr="00B87C92">
              <w:rPr>
                <w:color w:val="000000"/>
              </w:rPr>
              <w:t>In order to</w:t>
            </w:r>
            <w:proofErr w:type="gramEnd"/>
            <w:r w:rsidRPr="00B87C92">
              <w:rPr>
                <w:color w:val="000000"/>
              </w:rPr>
              <w:t xml:space="preserve"> submit a Tender to the electronic </w:t>
            </w:r>
            <w:proofErr w:type="spellStart"/>
            <w:r w:rsidRPr="00B87C92">
              <w:rPr>
                <w:color w:val="000000"/>
              </w:rPr>
              <w:t>tenderbox</w:t>
            </w:r>
            <w:proofErr w:type="spellEnd"/>
            <w:r w:rsidRPr="00B87C92">
              <w:rPr>
                <w:color w:val="000000"/>
              </w:rPr>
              <w:t xml:space="preserve">, Tenderers must ensure that they follow the necessary steps on the </w:t>
            </w:r>
            <w:proofErr w:type="spellStart"/>
            <w:r w:rsidRPr="00B87C92">
              <w:rPr>
                <w:color w:val="000000"/>
              </w:rPr>
              <w:t>eTenders</w:t>
            </w:r>
            <w:proofErr w:type="spellEnd"/>
            <w:r w:rsidRPr="00B87C92">
              <w:rPr>
                <w:color w:val="000000"/>
              </w:rPr>
              <w:t xml:space="preserve"> platform to ensure that their tender has been submitted properly, which includes ensuring that the “Submit” button has been clicked. </w:t>
            </w:r>
            <w:proofErr w:type="gramStart"/>
            <w:r w:rsidRPr="00B87C92">
              <w:rPr>
                <w:color w:val="000000"/>
              </w:rPr>
              <w:t>in the event that</w:t>
            </w:r>
            <w:proofErr w:type="gramEnd"/>
            <w:r w:rsidRPr="00B87C92">
              <w:rPr>
                <w:color w:val="000000"/>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0"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1"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w:t>
            </w:r>
            <w:proofErr w:type="spellStart"/>
            <w:r w:rsidRPr="00507FE4">
              <w:t>eTenders</w:t>
            </w:r>
            <w:proofErr w:type="spellEnd"/>
            <w:r w:rsidRPr="00507FE4">
              <w:t xml:space="preserve">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2" w:history="1">
              <w:r w:rsidRPr="003C0B09">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 xml:space="preserve">All documentation, data, statistics, drawings, information, patterns, samples or material disclosed or furnished by the Contracting Authority to Tenderers </w:t>
            </w:r>
            <w:proofErr w:type="gramStart"/>
            <w:r w:rsidRPr="000E5DB7">
              <w:t>during the course of</w:t>
            </w:r>
            <w:proofErr w:type="gramEnd"/>
            <w:r w:rsidRPr="000E5DB7">
              <w:t xml:space="preserve">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lastRenderedPageBreak/>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lastRenderedPageBreak/>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 xml:space="preserve">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0E5DB7">
              <w:t>as a result of</w:t>
            </w:r>
            <w:proofErr w:type="gramEnd"/>
            <w:r w:rsidRPr="000E5DB7">
              <w:t xml:space="preserve">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3"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w:t>
      </w:r>
      <w:proofErr w:type="gramStart"/>
      <w:r w:rsidRPr="000E5DB7">
        <w:t>entered into</w:t>
      </w:r>
      <w:proofErr w:type="gramEnd"/>
      <w:r w:rsidRPr="000E5DB7">
        <w:t xml:space="preserve">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 xml:space="preserve">he Contracting Authority accepts no liability whatsoever in respect of any information provided which is subsequently released (irrespective of notification) or in respect of any consequential damage suffered </w:t>
            </w:r>
            <w:proofErr w:type="gramStart"/>
            <w:r w:rsidR="00684357" w:rsidRPr="00796899">
              <w:rPr>
                <w:szCs w:val="22"/>
              </w:rPr>
              <w:t>as a result of</w:t>
            </w:r>
            <w:proofErr w:type="gramEnd"/>
            <w:r w:rsidR="00684357" w:rsidRPr="00796899">
              <w:rPr>
                <w:szCs w:val="22"/>
              </w:rPr>
              <w:t xml:space="preserve">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4"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01388F">
        <w:t>entered into</w:t>
      </w:r>
      <w:proofErr w:type="gramEnd"/>
      <w:r w:rsidRPr="0001388F">
        <w:t xml:space="preserve">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lastRenderedPageBreak/>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5"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6">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 xml:space="preserve">Tenderer) </w:t>
            </w:r>
            <w:proofErr w:type="gramStart"/>
            <w:r w:rsidRPr="006269D5">
              <w:rPr>
                <w:rFonts w:cstheme="minorBidi"/>
              </w:rPr>
              <w:t>in order to</w:t>
            </w:r>
            <w:proofErr w:type="gramEnd"/>
            <w:r w:rsidRPr="006269D5">
              <w:rPr>
                <w:rFonts w:cstheme="minorBidi"/>
              </w:rPr>
              <w:t xml:space="preserve"> meet building compliance regulations and food l</w:t>
            </w:r>
            <w:r w:rsidR="009D1402">
              <w:rPr>
                <w:rFonts w:cstheme="minorBidi"/>
              </w:rPr>
              <w:t>egislation</w:t>
            </w:r>
            <w:r w:rsidRPr="006269D5">
              <w:rPr>
                <w:rFonts w:cstheme="minorBidi"/>
              </w:rPr>
              <w:t xml:space="preserve"> requirements as identified on </w:t>
            </w:r>
            <w:hyperlink r:id="rId27"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 xml:space="preserve">enderer and their technical advisors to fully assess and understand the extent of building and food safety works that must be undertaken </w:t>
            </w:r>
            <w:proofErr w:type="gramStart"/>
            <w:r w:rsidRPr="006269D5">
              <w:rPr>
                <w:rFonts w:cstheme="minorBidi"/>
              </w:rPr>
              <w:t>in order to</w:t>
            </w:r>
            <w:proofErr w:type="gramEnd"/>
            <w:r w:rsidRPr="006269D5">
              <w:rPr>
                <w:rFonts w:cstheme="minorBidi"/>
              </w:rPr>
              <w:t xml:space="preserve">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w:t>
            </w:r>
            <w:proofErr w:type="spellStart"/>
            <w:r w:rsidR="00684357">
              <w:t>i</w:t>
            </w:r>
            <w:proofErr w:type="spellEnd"/>
            <w:r w:rsidR="00684357">
              <w:t xml:space="preserve">)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Only those Tenderers who have:-</w:t>
            </w:r>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w:t>
            </w:r>
            <w:proofErr w:type="spellStart"/>
            <w:r w:rsidRPr="003215FF">
              <w:rPr>
                <w:rFonts w:ascii="Calibri" w:eastAsia="Times New Roman" w:hAnsi="Calibri"/>
                <w:szCs w:val="22"/>
                <w:lang w:eastAsia="en-US"/>
              </w:rPr>
              <w:t>i</w:t>
            </w:r>
            <w:proofErr w:type="spellEnd"/>
            <w:r w:rsidRPr="003215FF">
              <w:rPr>
                <w:rFonts w:ascii="Calibri" w:eastAsia="Times New Roman" w:hAnsi="Calibri"/>
                <w:szCs w:val="22"/>
                <w:lang w:eastAsia="en-US"/>
              </w:rPr>
              <w:t xml:space="preserve">)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If a Tenderer does not, upon request by the Contracting Authority, provide evidence which is considered by the Contracting Authority as sufficient to demonstrate (</w:t>
            </w:r>
            <w:proofErr w:type="spellStart"/>
            <w:r w:rsidRPr="003215FF">
              <w:rPr>
                <w:szCs w:val="22"/>
              </w:rPr>
              <w:t>i</w:t>
            </w:r>
            <w:proofErr w:type="spellEnd"/>
            <w:r w:rsidRPr="003215FF">
              <w:rPr>
                <w:szCs w:val="22"/>
              </w:rPr>
              <w:t xml:space="preserve">)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lastRenderedPageBreak/>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3.2.A</w:t>
      </w:r>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1"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2"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 xml:space="preserve">*For the avoidance of doubt, each previous contract example does not have to meet the 60% threshold. A Tenderer may submit more than three previous contracts that when combined meet the 60% threshold (over the same </w:t>
      </w:r>
      <w:proofErr w:type="gramStart"/>
      <w:r w:rsidRPr="003F6B7D">
        <w:rPr>
          <w:szCs w:val="22"/>
        </w:rPr>
        <w:t>period of time</w:t>
      </w:r>
      <w:proofErr w:type="gramEnd"/>
      <w:r w:rsidRPr="003F6B7D">
        <w:rPr>
          <w:szCs w:val="22"/>
        </w:rPr>
        <w:t>).</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2"/>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w:t>
      </w:r>
      <w:proofErr w:type="gramStart"/>
      <w:r w:rsidRPr="003F6B7D">
        <w:rPr>
          <w:rFonts w:asciiTheme="minorHAnsi" w:hAnsiTheme="minorHAnsi" w:cstheme="minorHAnsi"/>
          <w:szCs w:val="22"/>
        </w:rPr>
        <w:t>so as to</w:t>
      </w:r>
      <w:proofErr w:type="gramEnd"/>
      <w:r w:rsidRPr="003F6B7D">
        <w:rPr>
          <w:rFonts w:asciiTheme="minorHAnsi" w:hAnsiTheme="minorHAnsi" w:cstheme="minorHAnsi"/>
          <w:szCs w:val="22"/>
        </w:rPr>
        <w:t xml:space="preserve">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proofErr w:type="gramStart"/>
      <w:r w:rsidRPr="003F6B7D">
        <w:rPr>
          <w:rFonts w:asciiTheme="minorHAnsi" w:hAnsiTheme="minorHAnsi" w:cstheme="minorHAnsi"/>
          <w:szCs w:val="22"/>
        </w:rPr>
        <w:t>In order to</w:t>
      </w:r>
      <w:proofErr w:type="gramEnd"/>
      <w:r w:rsidRPr="003F6B7D">
        <w:rPr>
          <w:rFonts w:asciiTheme="minorHAnsi" w:hAnsiTheme="minorHAnsi" w:cstheme="minorHAnsi"/>
          <w:szCs w:val="22"/>
        </w:rPr>
        <w:t xml:space="preserve">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1"/>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 xml:space="preserve">The Services Contract will be awarded </w:t>
            </w:r>
            <w:proofErr w:type="gramStart"/>
            <w:r w:rsidRPr="00507FE4">
              <w:t>on the basis of</w:t>
            </w:r>
            <w:proofErr w:type="gramEnd"/>
            <w:r w:rsidRPr="00507FE4">
              <w:t xml:space="preserve">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w:t>
      </w:r>
      <w:proofErr w:type="gramStart"/>
      <w:r w:rsidR="00C214B1">
        <w:t>by the use of</w:t>
      </w:r>
      <w:proofErr w:type="gramEnd"/>
      <w:r w:rsidR="00C214B1">
        <w:t xml:space="preserve">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Style w:val="TableGrid2"/>
        <w:tblW w:w="4612" w:type="pct"/>
        <w:tblInd w:w="704" w:type="dxa"/>
        <w:tblLook w:val="04A0" w:firstRow="1" w:lastRow="0" w:firstColumn="1" w:lastColumn="0" w:noHBand="0" w:noVBand="1"/>
      </w:tblPr>
      <w:tblGrid>
        <w:gridCol w:w="767"/>
        <w:gridCol w:w="1303"/>
        <w:gridCol w:w="7819"/>
      </w:tblGrid>
      <w:tr w:rsidR="007C19F5" w:rsidRPr="008602D8" w14:paraId="0E29DE6E" w14:textId="77777777" w:rsidTr="00C2134E">
        <w:trPr>
          <w:trHeight w:val="543"/>
        </w:trPr>
        <w:tc>
          <w:tcPr>
            <w:tcW w:w="678" w:type="pct"/>
            <w:shd w:val="clear" w:color="auto" w:fill="333399"/>
          </w:tcPr>
          <w:p w14:paraId="453B4443"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ID</w:t>
            </w:r>
          </w:p>
        </w:tc>
        <w:tc>
          <w:tcPr>
            <w:tcW w:w="849" w:type="pct"/>
            <w:shd w:val="clear" w:color="auto" w:fill="333399"/>
          </w:tcPr>
          <w:p w14:paraId="0DB69316"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Criteria</w:t>
            </w:r>
          </w:p>
        </w:tc>
        <w:tc>
          <w:tcPr>
            <w:tcW w:w="3473" w:type="pct"/>
            <w:shd w:val="clear" w:color="auto" w:fill="333399"/>
          </w:tcPr>
          <w:p w14:paraId="3035772E"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Requirement</w:t>
            </w:r>
          </w:p>
        </w:tc>
      </w:tr>
      <w:tr w:rsidR="007C19F5" w:rsidRPr="008602D8" w14:paraId="53949F66" w14:textId="77777777" w:rsidTr="00C2134E">
        <w:trPr>
          <w:trHeight w:val="699"/>
        </w:trPr>
        <w:tc>
          <w:tcPr>
            <w:tcW w:w="678" w:type="pct"/>
          </w:tcPr>
          <w:p w14:paraId="7746D6B5"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MR01</w:t>
            </w:r>
          </w:p>
          <w:p w14:paraId="73A7D928"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w:t>
            </w:r>
          </w:p>
        </w:tc>
        <w:tc>
          <w:tcPr>
            <w:tcW w:w="849" w:type="pct"/>
          </w:tcPr>
          <w:p w14:paraId="0942DA08"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z w:val="22"/>
                <w:szCs w:val="28"/>
              </w:rPr>
              <w:t>Site Visit</w:t>
            </w:r>
          </w:p>
          <w:p w14:paraId="64B31A2E" w14:textId="77777777" w:rsidR="002403C5" w:rsidRPr="008602D8" w:rsidRDefault="008273FC"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And</w:t>
            </w:r>
          </w:p>
          <w:p w14:paraId="4600362B" w14:textId="2DC83493" w:rsidR="008273FC" w:rsidRPr="008602D8" w:rsidRDefault="00BC381B" w:rsidP="00C2134E">
            <w:pPr>
              <w:spacing w:before="0"/>
              <w:jc w:val="left"/>
              <w:outlineLvl w:val="2"/>
              <w:rPr>
                <w:rFonts w:asciiTheme="minorHAnsi" w:hAnsiTheme="minorHAnsi" w:cstheme="minorHAnsi"/>
                <w:spacing w:val="5"/>
                <w:sz w:val="22"/>
                <w:szCs w:val="28"/>
                <w:lang w:val="en-US" w:eastAsia="en-GB"/>
              </w:rPr>
            </w:pPr>
            <w:r>
              <w:rPr>
                <w:rFonts w:asciiTheme="minorHAnsi" w:hAnsiTheme="minorHAnsi" w:cstheme="minorHAnsi"/>
                <w:spacing w:val="5"/>
                <w:sz w:val="22"/>
                <w:szCs w:val="28"/>
                <w:lang w:eastAsia="en-GB"/>
              </w:rPr>
              <w:t>S</w:t>
            </w:r>
            <w:r w:rsidR="002403C5" w:rsidRPr="008602D8">
              <w:rPr>
                <w:rFonts w:asciiTheme="minorHAnsi" w:hAnsiTheme="minorHAnsi" w:cstheme="minorHAnsi"/>
                <w:spacing w:val="5"/>
                <w:sz w:val="22"/>
                <w:szCs w:val="28"/>
                <w:lang w:eastAsia="en-GB"/>
              </w:rPr>
              <w:t xml:space="preserve">ubmission of </w:t>
            </w:r>
            <w:r w:rsidR="0082549A" w:rsidRPr="008602D8">
              <w:rPr>
                <w:rFonts w:asciiTheme="minorHAnsi" w:hAnsiTheme="minorHAnsi" w:cstheme="minorHAnsi"/>
                <w:spacing w:val="5"/>
                <w:sz w:val="22"/>
                <w:szCs w:val="28"/>
                <w:lang w:eastAsia="en-GB"/>
              </w:rPr>
              <w:t xml:space="preserve">the required </w:t>
            </w:r>
            <w:r w:rsidR="008273FC" w:rsidRPr="008602D8">
              <w:rPr>
                <w:rFonts w:asciiTheme="minorHAnsi" w:hAnsiTheme="minorHAnsi" w:cstheme="minorHAnsi"/>
                <w:spacing w:val="5"/>
                <w:sz w:val="22"/>
                <w:szCs w:val="28"/>
                <w:lang w:eastAsia="en-GB"/>
              </w:rPr>
              <w:t xml:space="preserve">Declaration </w:t>
            </w:r>
          </w:p>
        </w:tc>
        <w:tc>
          <w:tcPr>
            <w:tcW w:w="3473" w:type="pct"/>
          </w:tcPr>
          <w:p w14:paraId="112AF933" w14:textId="77777777" w:rsidR="006269D5" w:rsidRPr="008602D8" w:rsidRDefault="007C19F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The Contracting Authority requires all Tenderers to visit and review the entire school campus</w:t>
            </w:r>
            <w:r w:rsidR="00A431B1" w:rsidRPr="008602D8">
              <w:rPr>
                <w:rFonts w:asciiTheme="minorHAnsi" w:hAnsiTheme="minorHAnsi" w:cstheme="minorHAnsi"/>
                <w:sz w:val="22"/>
                <w:szCs w:val="28"/>
              </w:rPr>
              <w:t>.</w:t>
            </w:r>
            <w:r w:rsidR="006269D5" w:rsidRPr="008602D8">
              <w:rPr>
                <w:rFonts w:asciiTheme="minorHAnsi" w:hAnsiTheme="minorHAnsi" w:cstheme="minorHAnsi"/>
                <w:sz w:val="22"/>
                <w:szCs w:val="28"/>
              </w:rPr>
              <w:t xml:space="preserve"> </w:t>
            </w:r>
          </w:p>
          <w:p w14:paraId="38A6CA62" w14:textId="395D599C" w:rsidR="006269D5" w:rsidRPr="008602D8" w:rsidRDefault="006269D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 xml:space="preserve">In advance of the mandatory site visit, Tenderers are required to have read and familiarised themselves with content and requirements set down </w:t>
            </w:r>
            <w:r w:rsidR="00016AA8" w:rsidRPr="008602D8">
              <w:rPr>
                <w:rFonts w:asciiTheme="minorHAnsi" w:hAnsiTheme="minorHAnsi" w:cstheme="minorHAnsi"/>
                <w:sz w:val="22"/>
                <w:szCs w:val="28"/>
              </w:rPr>
              <w:t>in the</w:t>
            </w:r>
            <w:r w:rsidRPr="008602D8">
              <w:rPr>
                <w:rFonts w:asciiTheme="minorHAnsi" w:hAnsiTheme="minorHAnsi" w:cstheme="minorHAnsi"/>
                <w:sz w:val="22"/>
                <w:szCs w:val="28"/>
              </w:rPr>
              <w:t xml:space="preserve"> Department of Education Technical Note Guidance </w:t>
            </w:r>
            <w:hyperlink r:id="rId28" w:history="1">
              <w:r w:rsidR="00623AF4" w:rsidRPr="008602D8">
                <w:rPr>
                  <w:rStyle w:val="Hyperlink"/>
                  <w:rFonts w:asciiTheme="minorHAnsi" w:hAnsiTheme="minorHAnsi" w:cstheme="minorHAnsi"/>
                  <w:b/>
                  <w:bCs/>
                  <w:sz w:val="22"/>
                  <w:szCs w:val="28"/>
                  <w:lang w:val="en-IE"/>
                </w:rPr>
                <w:t>SDG02 TN-06</w:t>
              </w:r>
            </w:hyperlink>
            <w:r w:rsidR="00016AA8" w:rsidRPr="008602D8">
              <w:rPr>
                <w:rFonts w:asciiTheme="minorHAnsi" w:hAnsiTheme="minorHAnsi" w:cstheme="minorHAnsi"/>
                <w:sz w:val="22"/>
                <w:szCs w:val="28"/>
              </w:rPr>
              <w:t xml:space="preserve"> </w:t>
            </w:r>
            <w:r w:rsidR="005213A5" w:rsidRPr="008602D8">
              <w:rPr>
                <w:rFonts w:asciiTheme="minorHAnsi" w:hAnsiTheme="minorHAnsi" w:cstheme="minorHAnsi"/>
                <w:sz w:val="22"/>
                <w:szCs w:val="28"/>
              </w:rPr>
              <w:t xml:space="preserve">(Guidance for Existing Primary Schools in Relation to Facilities for Provision of School Meals) </w:t>
            </w:r>
            <w:r w:rsidR="00016AA8" w:rsidRPr="008602D8">
              <w:rPr>
                <w:rFonts w:asciiTheme="minorHAnsi" w:hAnsiTheme="minorHAnsi" w:cstheme="minorHAnsi"/>
                <w:sz w:val="22"/>
                <w:szCs w:val="28"/>
              </w:rPr>
              <w:t>and section 2.20 above</w:t>
            </w:r>
            <w:r w:rsidRPr="008602D8">
              <w:rPr>
                <w:rFonts w:asciiTheme="minorHAnsi" w:hAnsiTheme="minorHAnsi" w:cstheme="minorHAnsi"/>
                <w:sz w:val="22"/>
                <w:szCs w:val="28"/>
              </w:rPr>
              <w:t>.</w:t>
            </w:r>
          </w:p>
          <w:p w14:paraId="68D65625" w14:textId="27D971E1" w:rsidR="00EC5DCB" w:rsidRDefault="004A5019" w:rsidP="00C2134E">
            <w:pPr>
              <w:jc w:val="left"/>
              <w:rPr>
                <w:rFonts w:asciiTheme="minorHAnsi" w:hAnsiTheme="minorHAnsi" w:cstheme="minorHAnsi"/>
                <w:sz w:val="22"/>
                <w:szCs w:val="28"/>
              </w:rPr>
            </w:pPr>
            <w:r w:rsidRPr="008602D8">
              <w:rPr>
                <w:rFonts w:asciiTheme="minorHAnsi" w:hAnsiTheme="minorHAnsi" w:cstheme="minorHAnsi"/>
                <w:sz w:val="22"/>
                <w:szCs w:val="28"/>
              </w:rPr>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Department of Education Technical Note Guidance </w:t>
            </w:r>
            <w:hyperlink r:id="rId29" w:history="1">
              <w:r w:rsidR="00623AF4" w:rsidRPr="008602D8">
                <w:rPr>
                  <w:rStyle w:val="Hyperlink"/>
                  <w:rFonts w:asciiTheme="minorHAnsi" w:hAnsiTheme="minorHAnsi" w:cstheme="minorHAnsi"/>
                  <w:b/>
                  <w:bCs/>
                  <w:sz w:val="22"/>
                  <w:szCs w:val="28"/>
                  <w:lang w:val="en-IE"/>
                </w:rPr>
                <w:t>SDG02 TN-06</w:t>
              </w:r>
            </w:hyperlink>
            <w:r w:rsidRPr="008602D8">
              <w:rPr>
                <w:rFonts w:asciiTheme="minorHAnsi" w:hAnsiTheme="minorHAnsi" w:cstheme="minorHAnsi"/>
                <w:sz w:val="22"/>
                <w:szCs w:val="28"/>
              </w:rPr>
              <w:t>.</w:t>
            </w:r>
          </w:p>
          <w:p w14:paraId="0AD01A01" w14:textId="0CBFB526" w:rsidR="00EC5DCB" w:rsidRPr="008602D8" w:rsidRDefault="004A5019" w:rsidP="00C2134E">
            <w:pPr>
              <w:jc w:val="left"/>
              <w:rPr>
                <w:rFonts w:asciiTheme="minorHAnsi" w:hAnsiTheme="minorHAnsi" w:cstheme="minorHAnsi"/>
                <w:b/>
                <w:sz w:val="22"/>
                <w:szCs w:val="28"/>
              </w:rPr>
            </w:pPr>
            <w:r w:rsidRPr="008602D8">
              <w:rPr>
                <w:rFonts w:asciiTheme="minorHAnsi" w:hAnsiTheme="minorHAnsi" w:cstheme="minorHAnsi"/>
                <w:b/>
                <w:sz w:val="22"/>
                <w:szCs w:val="28"/>
              </w:rPr>
              <w:t>Note: If the Tenderer’s position is that no works are required</w:t>
            </w:r>
            <w:r w:rsidRPr="008602D8">
              <w:rPr>
                <w:rFonts w:asciiTheme="minorHAnsi" w:hAnsiTheme="minorHAnsi" w:cstheme="minorHAnsi"/>
                <w:sz w:val="22"/>
                <w:szCs w:val="28"/>
              </w:rPr>
              <w:t xml:space="preserve">, </w:t>
            </w:r>
            <w:r w:rsidRPr="008602D8">
              <w:rPr>
                <w:rFonts w:asciiTheme="minorHAnsi" w:hAnsiTheme="minorHAnsi" w:cstheme="minorHAnsi"/>
                <w:b/>
                <w:sz w:val="22"/>
                <w:szCs w:val="28"/>
              </w:rPr>
              <w:t>then the rationale for this position must be clearly set out in the declaration referred to below.</w:t>
            </w:r>
          </w:p>
          <w:p w14:paraId="06F57739" w14:textId="77777777" w:rsidR="0058360B" w:rsidRDefault="0058360B" w:rsidP="00C2134E">
            <w:pPr>
              <w:spacing w:before="0"/>
              <w:jc w:val="left"/>
              <w:rPr>
                <w:rFonts w:asciiTheme="minorHAnsi" w:hAnsiTheme="minorHAnsi" w:cstheme="minorHAnsi"/>
                <w:b/>
                <w:bCs/>
                <w:sz w:val="22"/>
                <w:szCs w:val="28"/>
              </w:rPr>
            </w:pPr>
          </w:p>
          <w:p w14:paraId="104A409F" w14:textId="4EBBA5B8" w:rsidR="0058360B" w:rsidRPr="008602D8" w:rsidRDefault="00FD7C4A" w:rsidP="00C2134E">
            <w:pPr>
              <w:spacing w:before="0"/>
              <w:jc w:val="left"/>
              <w:rPr>
                <w:rFonts w:asciiTheme="minorHAnsi" w:hAnsiTheme="minorHAnsi" w:cstheme="minorHAnsi"/>
                <w:b/>
                <w:bCs/>
                <w:sz w:val="22"/>
                <w:szCs w:val="28"/>
              </w:rPr>
            </w:pPr>
            <w:r w:rsidRPr="008602D8">
              <w:rPr>
                <w:rFonts w:asciiTheme="minorHAnsi" w:hAnsiTheme="minorHAnsi" w:cstheme="minorHAnsi"/>
                <w:b/>
                <w:bCs/>
                <w:sz w:val="22"/>
                <w:szCs w:val="28"/>
              </w:rPr>
              <w:t>To pass this Mandatory requirement Tenderers must:</w:t>
            </w:r>
          </w:p>
          <w:p w14:paraId="31683A92" w14:textId="77777777" w:rsidR="004A5019" w:rsidRPr="008602D8" w:rsidRDefault="00FD7C4A" w:rsidP="00034298">
            <w:pPr>
              <w:pStyle w:val="ListParagraph"/>
              <w:numPr>
                <w:ilvl w:val="0"/>
                <w:numId w:val="14"/>
              </w:numPr>
              <w:spacing w:before="0" w:after="0"/>
              <w:jc w:val="left"/>
              <w:rPr>
                <w:rFonts w:asciiTheme="minorHAnsi" w:hAnsiTheme="minorHAnsi" w:cstheme="minorHAnsi"/>
                <w:sz w:val="22"/>
                <w:szCs w:val="28"/>
              </w:rPr>
            </w:pPr>
            <w:r w:rsidRPr="008602D8">
              <w:rPr>
                <w:rFonts w:asciiTheme="minorHAnsi" w:hAnsiTheme="minorHAnsi" w:cstheme="minorHAnsi"/>
                <w:b/>
                <w:bCs/>
                <w:sz w:val="22"/>
                <w:szCs w:val="28"/>
              </w:rPr>
              <w:t>Conduct the site visit</w:t>
            </w:r>
            <w:r w:rsidRPr="008602D8">
              <w:rPr>
                <w:rFonts w:asciiTheme="minorHAnsi" w:hAnsiTheme="minorHAnsi" w:cstheme="minorHAnsi"/>
                <w:sz w:val="22"/>
                <w:szCs w:val="28"/>
              </w:rPr>
              <w:t xml:space="preserve"> on the date set out in </w:t>
            </w:r>
            <w:r w:rsidR="00B46D43" w:rsidRPr="008602D8">
              <w:rPr>
                <w:rFonts w:asciiTheme="minorHAnsi" w:hAnsiTheme="minorHAnsi" w:cstheme="minorHAnsi"/>
                <w:sz w:val="22"/>
                <w:szCs w:val="28"/>
              </w:rPr>
              <w:t>Table 1 above</w:t>
            </w:r>
            <w:r w:rsidRPr="008602D8">
              <w:rPr>
                <w:rFonts w:asciiTheme="minorHAnsi" w:hAnsiTheme="minorHAnsi" w:cstheme="minorHAnsi"/>
                <w:sz w:val="22"/>
                <w:szCs w:val="28"/>
              </w:rPr>
              <w:t>: and</w:t>
            </w:r>
            <w:r w:rsidR="004A5019" w:rsidRPr="008602D8">
              <w:rPr>
                <w:rFonts w:asciiTheme="minorHAnsi" w:hAnsiTheme="minorHAnsi" w:cstheme="minorHAnsi"/>
                <w:sz w:val="22"/>
                <w:szCs w:val="28"/>
              </w:rPr>
              <w:t xml:space="preserve"> </w:t>
            </w:r>
          </w:p>
          <w:p w14:paraId="5633B451" w14:textId="15B7518B" w:rsidR="00C63C6A" w:rsidRPr="00684B51" w:rsidRDefault="00E757ED" w:rsidP="00034298">
            <w:pPr>
              <w:pStyle w:val="ListParagraph"/>
              <w:numPr>
                <w:ilvl w:val="0"/>
                <w:numId w:val="14"/>
              </w:numPr>
              <w:spacing w:after="0"/>
              <w:jc w:val="left"/>
              <w:rPr>
                <w:rFonts w:asciiTheme="minorHAnsi" w:hAnsiTheme="minorHAnsi" w:cstheme="minorHAnsi"/>
                <w:sz w:val="22"/>
                <w:szCs w:val="28"/>
              </w:rPr>
            </w:pPr>
            <w:r w:rsidRPr="008602D8">
              <w:rPr>
                <w:rFonts w:asciiTheme="minorHAnsi" w:hAnsiTheme="minorHAnsi" w:cstheme="minorHAnsi"/>
                <w:b/>
                <w:bCs/>
                <w:sz w:val="22"/>
                <w:szCs w:val="28"/>
              </w:rPr>
              <w:t xml:space="preserve">Submit with their Tender </w:t>
            </w:r>
            <w:r w:rsidR="004A5019" w:rsidRPr="008602D8">
              <w:rPr>
                <w:rFonts w:asciiTheme="minorHAnsi" w:hAnsiTheme="minorHAnsi" w:cstheme="minorHAnsi"/>
                <w:sz w:val="22"/>
                <w:szCs w:val="28"/>
              </w:rPr>
              <w:t>a Declaration</w:t>
            </w:r>
            <w:r w:rsidR="00C63C6A" w:rsidRPr="008602D8">
              <w:rPr>
                <w:rFonts w:asciiTheme="minorHAnsi" w:hAnsiTheme="minorHAnsi" w:cstheme="minorHAnsi"/>
                <w:sz w:val="22"/>
                <w:szCs w:val="28"/>
              </w:rPr>
              <w:t xml:space="preserve"> which must include at a minimum:</w:t>
            </w:r>
          </w:p>
          <w:p w14:paraId="1C360F2C" w14:textId="3CF9A2E0"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a site visit has been carried out on a specified date and who was in attendance on behalf of the Tenderer.</w:t>
            </w:r>
          </w:p>
          <w:p w14:paraId="60F0D037"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Confirmation that a preliminary risk assessment has been carried out in accordance with the requirements of SDG 02-TN06 and that the successful Tenderer will undertake to comply with all the health and safety requirements. </w:t>
            </w:r>
          </w:p>
          <w:p w14:paraId="1170C7E4"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A brief description of any proposed works in the school building or on the school site and confirmation that these will be carried out fully in compliance with SDG 02-TN06 dependant on the delivery option chosen. </w:t>
            </w:r>
          </w:p>
          <w:p w14:paraId="2EB13D9C"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the successful Tenderer will comply with all the requirements of SDG 02-TN06 and all other statutory requirements including Building Regulations, Food legislation and Health &amp; Safety legislation.</w:t>
            </w:r>
          </w:p>
          <w:p w14:paraId="609563F5"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any proposed refurbishment or upgrade works will be designed and certified on completion by an appropriately experienced design team engaged by the successful Tenderer in compliance with SDG 02-TN06.</w:t>
            </w:r>
          </w:p>
          <w:p w14:paraId="71EC0D22" w14:textId="7D9B91EA" w:rsidR="0058360B" w:rsidRPr="002227BF" w:rsidRDefault="00C63C6A" w:rsidP="00C2134E">
            <w:pPr>
              <w:pStyle w:val="ListParagraph"/>
              <w:numPr>
                <w:ilvl w:val="1"/>
                <w:numId w:val="72"/>
              </w:numPr>
              <w:jc w:val="left"/>
              <w:rPr>
                <w:rFonts w:asciiTheme="minorHAnsi" w:hAnsiTheme="minorHAnsi" w:cstheme="minorHAnsi"/>
                <w:sz w:val="22"/>
              </w:rPr>
            </w:pPr>
            <w:r w:rsidRPr="00684B51">
              <w:rPr>
                <w:rFonts w:asciiTheme="minorHAnsi" w:hAnsiTheme="minorHAnsi" w:cstheme="minorHAnsi"/>
                <w:sz w:val="22"/>
              </w:rPr>
              <w:t>Confirmation that any costs associated with any required building works will be borne by the successful Tenderer.</w:t>
            </w:r>
          </w:p>
          <w:p w14:paraId="6C5CA4F1" w14:textId="767497AF" w:rsidR="002400E2" w:rsidRPr="008602D8" w:rsidRDefault="00FD7C4A" w:rsidP="00C2134E">
            <w:pPr>
              <w:spacing w:before="0"/>
              <w:jc w:val="left"/>
              <w:rPr>
                <w:rFonts w:asciiTheme="minorHAnsi" w:hAnsiTheme="minorHAnsi" w:cstheme="minorHAnsi"/>
                <w:sz w:val="22"/>
                <w:szCs w:val="28"/>
              </w:rPr>
            </w:pPr>
            <w:r w:rsidRPr="008602D8">
              <w:rPr>
                <w:rFonts w:asciiTheme="minorHAnsi" w:hAnsiTheme="minorHAnsi" w:cstheme="minorHAnsi"/>
                <w:b/>
                <w:bCs/>
                <w:sz w:val="22"/>
                <w:szCs w:val="28"/>
              </w:rPr>
              <w:t>For the avoidance of doubt,</w:t>
            </w:r>
            <w:r w:rsidRPr="008602D8">
              <w:rPr>
                <w:rFonts w:asciiTheme="minorHAnsi" w:hAnsiTheme="minorHAnsi" w:cstheme="minorHAnsi"/>
                <w:sz w:val="22"/>
                <w:szCs w:val="28"/>
              </w:rPr>
              <w:t xml:space="preserve"> </w:t>
            </w:r>
          </w:p>
          <w:p w14:paraId="0ACF43D4" w14:textId="351FEC45" w:rsidR="00190F47" w:rsidRPr="00190F47" w:rsidRDefault="00FD7C4A" w:rsidP="00034298">
            <w:pPr>
              <w:pStyle w:val="ListParagraph"/>
              <w:numPr>
                <w:ilvl w:val="0"/>
                <w:numId w:val="27"/>
              </w:numPr>
              <w:spacing w:before="0"/>
              <w:jc w:val="left"/>
              <w:rPr>
                <w:rFonts w:asciiTheme="minorHAnsi" w:hAnsiTheme="minorHAnsi" w:cstheme="minorHAnsi"/>
                <w:sz w:val="22"/>
                <w:szCs w:val="28"/>
              </w:rPr>
            </w:pPr>
            <w:r w:rsidRPr="008602D8">
              <w:rPr>
                <w:rFonts w:asciiTheme="minorHAnsi" w:hAnsiTheme="minorHAnsi" w:cstheme="minorHAnsi"/>
                <w:sz w:val="22"/>
                <w:szCs w:val="28"/>
              </w:rPr>
              <w:t>Tenderer</w:t>
            </w:r>
            <w:r w:rsidR="00C63C6A" w:rsidRPr="008602D8">
              <w:rPr>
                <w:rFonts w:asciiTheme="minorHAnsi" w:hAnsiTheme="minorHAnsi" w:cstheme="minorHAnsi"/>
                <w:sz w:val="22"/>
                <w:szCs w:val="28"/>
              </w:rPr>
              <w:t>s</w:t>
            </w:r>
            <w:r w:rsidRPr="008602D8">
              <w:rPr>
                <w:rFonts w:asciiTheme="minorHAnsi" w:hAnsiTheme="minorHAnsi" w:cstheme="minorHAnsi"/>
                <w:sz w:val="22"/>
                <w:szCs w:val="28"/>
              </w:rPr>
              <w:t xml:space="preserve"> who do not visit the school campus </w:t>
            </w:r>
            <w:r w:rsidR="00D9319A" w:rsidRPr="008602D8">
              <w:rPr>
                <w:rFonts w:asciiTheme="minorHAnsi" w:hAnsiTheme="minorHAnsi" w:cstheme="minorHAnsi"/>
                <w:sz w:val="22"/>
                <w:szCs w:val="28"/>
              </w:rPr>
              <w:t>and</w:t>
            </w:r>
            <w:r w:rsidR="006E1924" w:rsidRPr="008602D8">
              <w:rPr>
                <w:rFonts w:asciiTheme="minorHAnsi" w:hAnsiTheme="minorHAnsi" w:cstheme="minorHAnsi"/>
                <w:sz w:val="22"/>
                <w:szCs w:val="28"/>
              </w:rPr>
              <w:t>/or</w:t>
            </w:r>
            <w:r w:rsidRPr="008602D8">
              <w:rPr>
                <w:rFonts w:asciiTheme="minorHAnsi" w:hAnsiTheme="minorHAnsi" w:cstheme="minorHAnsi"/>
                <w:sz w:val="22"/>
                <w:szCs w:val="28"/>
              </w:rPr>
              <w:t xml:space="preserve"> do not submit a declaration will fail this Mandatory </w:t>
            </w:r>
            <w:r w:rsidR="00D9319A" w:rsidRPr="008602D8">
              <w:rPr>
                <w:rFonts w:asciiTheme="minorHAnsi" w:hAnsiTheme="minorHAnsi" w:cstheme="minorHAnsi"/>
                <w:sz w:val="22"/>
                <w:szCs w:val="28"/>
              </w:rPr>
              <w:t>R</w:t>
            </w:r>
            <w:r w:rsidRPr="008602D8">
              <w:rPr>
                <w:rFonts w:asciiTheme="minorHAnsi" w:hAnsiTheme="minorHAnsi" w:cstheme="minorHAnsi"/>
                <w:sz w:val="22"/>
                <w:szCs w:val="28"/>
              </w:rPr>
              <w:t>equirement</w:t>
            </w:r>
            <w:r w:rsidR="002400E2" w:rsidRPr="008602D8">
              <w:rPr>
                <w:rFonts w:asciiTheme="minorHAnsi" w:hAnsiTheme="minorHAnsi" w:cstheme="minorHAnsi"/>
                <w:sz w:val="22"/>
                <w:szCs w:val="28"/>
              </w:rPr>
              <w:t>;</w:t>
            </w:r>
          </w:p>
          <w:p w14:paraId="04F4104B" w14:textId="731A6914" w:rsidR="002656DE" w:rsidRPr="00A437FF" w:rsidRDefault="006269D5" w:rsidP="00CD0517">
            <w:pPr>
              <w:pStyle w:val="ListParagraph"/>
              <w:numPr>
                <w:ilvl w:val="0"/>
                <w:numId w:val="27"/>
              </w:numPr>
              <w:rPr>
                <w:rFonts w:asciiTheme="minorHAnsi" w:hAnsiTheme="minorHAnsi" w:cstheme="minorHAnsi"/>
                <w:sz w:val="22"/>
                <w:szCs w:val="28"/>
                <w:lang w:val="en-IE"/>
              </w:rPr>
            </w:pPr>
            <w:r w:rsidRPr="00A437FF">
              <w:rPr>
                <w:rFonts w:asciiTheme="minorHAnsi" w:hAnsiTheme="minorHAnsi" w:cstheme="minorHAnsi"/>
                <w:sz w:val="22"/>
                <w:szCs w:val="28"/>
              </w:rPr>
              <w:t xml:space="preserve">The successful Tender as a </w:t>
            </w:r>
            <w:r w:rsidRPr="00A437FF">
              <w:rPr>
                <w:rFonts w:asciiTheme="minorHAnsi" w:hAnsiTheme="minorHAnsi" w:cstheme="minorHAnsi"/>
                <w:sz w:val="22"/>
                <w:szCs w:val="28"/>
                <w:u w:val="single"/>
              </w:rPr>
              <w:t xml:space="preserve">precondition </w:t>
            </w:r>
            <w:r w:rsidR="006E1924" w:rsidRPr="00A437FF">
              <w:rPr>
                <w:rFonts w:asciiTheme="minorHAnsi" w:hAnsiTheme="minorHAnsi" w:cstheme="minorHAnsi"/>
                <w:sz w:val="22"/>
                <w:szCs w:val="28"/>
                <w:u w:val="single"/>
              </w:rPr>
              <w:t xml:space="preserve">to the </w:t>
            </w:r>
            <w:r w:rsidR="00DC302A" w:rsidRPr="00A437FF">
              <w:rPr>
                <w:rFonts w:asciiTheme="minorHAnsi" w:hAnsiTheme="minorHAnsi" w:cstheme="minorHAnsi"/>
                <w:sz w:val="22"/>
                <w:szCs w:val="28"/>
                <w:u w:val="single"/>
              </w:rPr>
              <w:t xml:space="preserve">commencement </w:t>
            </w:r>
            <w:r w:rsidR="006E1924" w:rsidRPr="00A437FF">
              <w:rPr>
                <w:rFonts w:asciiTheme="minorHAnsi" w:hAnsiTheme="minorHAnsi" w:cstheme="minorHAnsi"/>
                <w:sz w:val="22"/>
                <w:szCs w:val="28"/>
                <w:u w:val="single"/>
              </w:rPr>
              <w:t>of the Services C</w:t>
            </w:r>
            <w:r w:rsidRPr="00A437FF">
              <w:rPr>
                <w:rFonts w:asciiTheme="minorHAnsi" w:hAnsiTheme="minorHAnsi" w:cstheme="minorHAnsi"/>
                <w:sz w:val="22"/>
                <w:szCs w:val="28"/>
                <w:u w:val="single"/>
              </w:rPr>
              <w:t xml:space="preserve">ontract </w:t>
            </w:r>
            <w:r w:rsidRPr="00A437FF">
              <w:rPr>
                <w:rFonts w:asciiTheme="minorHAnsi" w:hAnsiTheme="minorHAnsi" w:cstheme="minorHAnsi"/>
                <w:sz w:val="22"/>
                <w:szCs w:val="28"/>
              </w:rPr>
              <w:t xml:space="preserve">must provide full school specific details of their proposed works including detailed drawings / sketches/ specifications of the proposed building works, risk assessments and schedule of works etc. </w:t>
            </w:r>
            <w:r w:rsidR="006E1924" w:rsidRPr="00A437FF">
              <w:rPr>
                <w:rFonts w:asciiTheme="minorHAnsi" w:hAnsiTheme="minorHAnsi" w:cstheme="minorHAnsi"/>
                <w:sz w:val="22"/>
                <w:szCs w:val="28"/>
              </w:rPr>
              <w:t xml:space="preserve">outlined in their declaration and </w:t>
            </w:r>
            <w:r w:rsidRPr="00A437FF">
              <w:rPr>
                <w:rFonts w:asciiTheme="minorHAnsi" w:hAnsiTheme="minorHAnsi" w:cstheme="minorHAnsi"/>
                <w:sz w:val="22"/>
                <w:szCs w:val="28"/>
              </w:rPr>
              <w:t>in accordance with Department of Education</w:t>
            </w:r>
            <w:r w:rsidR="001770E9" w:rsidRPr="00A437FF">
              <w:rPr>
                <w:rFonts w:asciiTheme="minorHAnsi" w:hAnsiTheme="minorHAnsi" w:cstheme="minorHAnsi"/>
                <w:sz w:val="22"/>
                <w:szCs w:val="28"/>
              </w:rPr>
              <w:t xml:space="preserve"> </w:t>
            </w:r>
            <w:r w:rsidRPr="00A437FF">
              <w:rPr>
                <w:rFonts w:asciiTheme="minorHAnsi" w:hAnsiTheme="minorHAnsi" w:cstheme="minorHAnsi"/>
                <w:sz w:val="22"/>
                <w:szCs w:val="28"/>
              </w:rPr>
              <w:t xml:space="preserve">Technical Note Guidance </w:t>
            </w:r>
            <w:hyperlink r:id="rId30" w:history="1">
              <w:r w:rsidR="00A437FF" w:rsidRPr="00A437FF">
                <w:rPr>
                  <w:rStyle w:val="Hyperlink"/>
                  <w:rFonts w:asciiTheme="minorHAnsi" w:hAnsiTheme="minorHAnsi" w:cstheme="minorHAnsi"/>
                  <w:szCs w:val="28"/>
                  <w:lang w:val="en-IE"/>
                </w:rPr>
                <w:t>SDG 02-TN06</w:t>
              </w:r>
            </w:hyperlink>
            <w:hyperlink r:id="rId31" w:history="1">
              <w:r>
                <w:rPr>
                  <w:rStyle w:val="Hyperlink"/>
                </w:rPr>
                <w:t>https://assets.gov.ie/static/documents/DoE_SM_school_guidance_v02_250425.pdf</w:t>
              </w:r>
            </w:hyperlink>
            <w:r w:rsidRPr="00A437FF">
              <w:rPr>
                <w:rFonts w:asciiTheme="minorHAnsi" w:hAnsiTheme="minorHAnsi" w:cstheme="minorHAnsi"/>
                <w:sz w:val="22"/>
                <w:szCs w:val="28"/>
              </w:rPr>
              <w:t xml:space="preserve"> </w:t>
            </w:r>
          </w:p>
          <w:p w14:paraId="016D2798" w14:textId="5EEB46B6" w:rsidR="00C45649" w:rsidRPr="00C92173" w:rsidRDefault="00C92173" w:rsidP="00C97A16">
            <w:pPr>
              <w:pStyle w:val="ListParagraph"/>
              <w:numPr>
                <w:ilvl w:val="0"/>
                <w:numId w:val="27"/>
              </w:numPr>
              <w:rPr>
                <w:rFonts w:asciiTheme="minorHAnsi" w:hAnsiTheme="minorHAnsi" w:cstheme="minorHAnsi"/>
                <w:szCs w:val="28"/>
              </w:rPr>
            </w:pPr>
            <w:r w:rsidRPr="00C92173">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Default="000F1980" w:rsidP="00EE6D3D">
      <w:pPr>
        <w:ind w:left="851" w:hanging="142"/>
        <w:jc w:val="both"/>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w:t>
      </w:r>
      <w:proofErr w:type="gramStart"/>
      <w:r w:rsidRPr="00101902">
        <w:rPr>
          <w:b/>
          <w:bCs/>
        </w:rPr>
        <w:t>all of</w:t>
      </w:r>
      <w:proofErr w:type="gramEnd"/>
      <w:r w:rsidRPr="00101902">
        <w:rPr>
          <w:b/>
          <w:bCs/>
        </w:rPr>
        <w:t xml:space="preserve">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lastRenderedPageBreak/>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 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lastRenderedPageBreak/>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lastRenderedPageBreak/>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and which includes options to accommodate students with food intolerances, allergies and religious observance, including lactose-free, gluten-free, 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w:t>
            </w:r>
            <w:proofErr w:type="gramStart"/>
            <w:r w:rsidR="004D1EB1">
              <w:rPr>
                <w:rFonts w:asciiTheme="minorHAnsi" w:hAnsiTheme="minorHAnsi" w:cstheme="minorHAnsi"/>
                <w:szCs w:val="22"/>
              </w:rPr>
              <w:t>to:</w:t>
            </w:r>
            <w:proofErr w:type="gramEnd"/>
            <w:r w:rsidR="004D1EB1">
              <w:rPr>
                <w:rFonts w:asciiTheme="minorHAnsi" w:hAnsiTheme="minorHAnsi" w:cstheme="minorHAnsi"/>
                <w:szCs w:val="22"/>
              </w:rPr>
              <w:t xml:space="preserve">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lastRenderedPageBreak/>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 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Tenderers must demonstrate, by providing a clear and comprehensive description in the TRD how their 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lastRenderedPageBreak/>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lastRenderedPageBreak/>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w:t>
            </w:r>
            <w:proofErr w:type="gramStart"/>
            <w:r w:rsidRPr="00614370">
              <w:rPr>
                <w:rFonts w:asciiTheme="minorHAnsi" w:hAnsiTheme="minorHAnsi" w:cstheme="minorHAnsi"/>
                <w:szCs w:val="22"/>
              </w:rPr>
              <w:t>taking into account</w:t>
            </w:r>
            <w:proofErr w:type="gramEnd"/>
            <w:r w:rsidRPr="00614370">
              <w:rPr>
                <w:rFonts w:asciiTheme="minorHAnsi" w:hAnsiTheme="minorHAnsi" w:cstheme="minorHAnsi"/>
                <w:szCs w:val="22"/>
              </w:rPr>
              <w:t xml:space="preserve"> Ireland’s commitment to reduce food waste by 50% by 2030, (in line with target T3 in </w:t>
            </w:r>
            <w:hyperlink r:id="rId32"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w:t>
            </w:r>
            <w:proofErr w:type="gramStart"/>
            <w:r w:rsidRPr="007B0796">
              <w:rPr>
                <w:rFonts w:asciiTheme="minorHAnsi" w:hAnsiTheme="minorHAnsi" w:cstheme="minorHAnsi"/>
                <w:szCs w:val="22"/>
              </w:rPr>
              <w:t>to:</w:t>
            </w:r>
            <w:proofErr w:type="gramEnd"/>
            <w:r w:rsidRPr="007B0796">
              <w:rPr>
                <w:rFonts w:asciiTheme="minorHAnsi" w:hAnsiTheme="minorHAnsi" w:cstheme="minorHAnsi"/>
                <w:szCs w:val="22"/>
              </w:rPr>
              <w:t xml:space="preserve">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 xml:space="preserve">Each response provided by the Tenderer for each individual qualitative criterion and sub-criterion, as applicable, will be evaluated and scored in accordance with the relevant scoring </w:t>
      </w:r>
      <w:r>
        <w:lastRenderedPageBreak/>
        <w:t>approach as set out in the table above in 3.3.1 and the scoring methodology set out in the Table below.</w:t>
      </w:r>
    </w:p>
    <w:p w14:paraId="0C6E0C73" w14:textId="3432536C" w:rsidR="0066008D" w:rsidRDefault="00517804" w:rsidP="002255AC">
      <w:pPr>
        <w:ind w:left="720"/>
        <w:jc w:val="both"/>
      </w:pPr>
      <w:proofErr w:type="gramStart"/>
      <w:r>
        <w:t>In order to</w:t>
      </w:r>
      <w:proofErr w:type="gramEnd"/>
      <w:r>
        <w:t xml:space="preserve">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w:t>
      </w:r>
      <w:proofErr w:type="gramStart"/>
      <w:r w:rsidRPr="00BA756B">
        <w:rPr>
          <w:rFonts w:asciiTheme="minorHAnsi" w:hAnsiTheme="minorHAnsi" w:cstheme="minorHAnsi"/>
          <w:szCs w:val="22"/>
        </w:rPr>
        <w:t>In the event that</w:t>
      </w:r>
      <w:proofErr w:type="gramEnd"/>
      <w:r w:rsidRPr="00BA756B">
        <w:rPr>
          <w:rFonts w:asciiTheme="minorHAnsi" w:hAnsiTheme="minorHAnsi" w:cstheme="minorHAnsi"/>
          <w:szCs w:val="22"/>
        </w:rPr>
        <w:t xml:space="preserve">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lastRenderedPageBreak/>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w:t>
            </w:r>
            <w:proofErr w:type="spellStart"/>
            <w:r w:rsidRPr="00507FE4">
              <w:rPr>
                <w:rFonts w:ascii="Calibri" w:eastAsia="Times New Roman" w:hAnsi="Calibri"/>
                <w:lang w:eastAsia="en-US"/>
              </w:rPr>
              <w:t>i</w:t>
            </w:r>
            <w:proofErr w:type="spellEnd"/>
            <w:r w:rsidRPr="00507FE4">
              <w:rPr>
                <w:rFonts w:ascii="Calibri" w:eastAsia="Times New Roman" w:hAnsi="Calibri"/>
                <w:lang w:eastAsia="en-US"/>
              </w:rPr>
              <w:t xml:space="preserve">)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28B2D7EF" w14:textId="77777777" w:rsidR="003C0FB1" w:rsidRPr="000A2990" w:rsidRDefault="003C0FB1" w:rsidP="00643266">
            <w:pPr>
              <w:pStyle w:val="ListParagraph"/>
              <w:numPr>
                <w:ilvl w:val="0"/>
                <w:numId w:val="8"/>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w:t>
            </w:r>
            <w:r w:rsidRPr="00507FE4">
              <w:t xml:space="preserve">. </w:t>
            </w:r>
          </w:p>
          <w:p w14:paraId="1A80C494" w14:textId="77777777" w:rsidR="000A2990" w:rsidRDefault="000A2990" w:rsidP="000A2990">
            <w:pPr>
              <w:rPr>
                <w:szCs w:val="22"/>
              </w:rPr>
            </w:pPr>
          </w:p>
          <w:p w14:paraId="097A8578" w14:textId="77777777" w:rsidR="000A2990" w:rsidRPr="000A2990" w:rsidRDefault="000A2990" w:rsidP="000A2990"/>
        </w:tc>
      </w:tr>
    </w:tbl>
    <w:p w14:paraId="25E86950" w14:textId="40DE8B48" w:rsidR="003C0FB1" w:rsidRDefault="003C0FB1" w:rsidP="00EE6D3D">
      <w:pPr>
        <w:pStyle w:val="Heading2"/>
        <w:spacing w:before="0" w:after="120"/>
        <w:jc w:val="both"/>
      </w:pPr>
      <w:r>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xml:space="preserve">) calendar days if such notice is sent by other means. </w:t>
            </w:r>
            <w:r>
              <w:lastRenderedPageBreak/>
              <w:t>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lastRenderedPageBreak/>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3"/>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w:t>
      </w:r>
      <w:proofErr w:type="gramStart"/>
      <w:r w:rsidR="00C1778F">
        <w:t>year</w:t>
      </w:r>
      <w:proofErr w:type="gramEnd"/>
      <w:r w:rsidR="00C1778F">
        <w:t xml:space="preserve"> </w:t>
      </w:r>
      <w:r>
        <w:t xml:space="preserve">and all applications are considered on the available budget for the Scheme. Whilst this competition is being run for a specific period it is entirely dependent on the </w:t>
      </w:r>
      <w:proofErr w:type="gramStart"/>
      <w:r>
        <w:t>aforementioned funding</w:t>
      </w:r>
      <w:proofErr w:type="gramEnd"/>
      <w:r>
        <w:t xml:space="preserve">,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 xml:space="preserve">ontract </w:t>
      </w:r>
      <w:proofErr w:type="gramStart"/>
      <w:r>
        <w:t>in the event that</w:t>
      </w:r>
      <w:proofErr w:type="gramEnd"/>
      <w:r>
        <w:t xml:space="preserve">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4"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5">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6"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7"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38"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w:t>
      </w:r>
      <w:proofErr w:type="gramStart"/>
      <w:r>
        <w:t>free of litter and food debris at all times</w:t>
      </w:r>
      <w:proofErr w:type="gramEnd"/>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CD0517">
      <w:pPr>
        <w:pStyle w:val="ListParagraph"/>
        <w:numPr>
          <w:ilvl w:val="0"/>
          <w:numId w:val="46"/>
        </w:numPr>
        <w:jc w:val="both"/>
      </w:pPr>
      <w:r>
        <w:t>Utility costs as set out in 6.9 below.</w:t>
      </w:r>
    </w:p>
    <w:p w14:paraId="2D31D08A" w14:textId="55E86602" w:rsidR="00B16C64" w:rsidRPr="00B16C64" w:rsidRDefault="00B16C64" w:rsidP="00BA232C">
      <w:pPr>
        <w:jc w:val="both"/>
      </w:pPr>
      <w:r w:rsidRPr="00BA232C">
        <w:rPr>
          <w:rFonts w:asciiTheme="minorHAnsi" w:hAnsiTheme="minorHAnsi" w:cstheme="minorHAnsi"/>
          <w:b/>
          <w:bCs/>
          <w:szCs w:val="22"/>
        </w:rPr>
        <w:t xml:space="preserve">Repeat orders are not permitted or to be offered, </w:t>
      </w:r>
      <w:r w:rsidR="00BA232C">
        <w:rPr>
          <w:rFonts w:asciiTheme="minorHAnsi" w:hAnsiTheme="minorHAnsi" w:cstheme="minorHAnsi"/>
          <w:b/>
          <w:bCs/>
          <w:szCs w:val="22"/>
        </w:rPr>
        <w:t>p</w:t>
      </w:r>
      <w:r w:rsidRPr="00BA232C">
        <w:rPr>
          <w:rFonts w:asciiTheme="minorHAnsi" w:hAnsiTheme="minorHAnsi" w:cstheme="minorHAnsi"/>
          <w:b/>
          <w:bCs/>
          <w:szCs w:val="22"/>
        </w:rPr>
        <w:t>arents/guardians must order the food on a weekly basis;</w:t>
      </w: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26F068FB"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39">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40"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3" w:name="_Hlk223598006"/>
      <w:r w:rsidRPr="6F640DBF">
        <w:rPr>
          <w:rFonts w:asciiTheme="minorHAnsi" w:hAnsiTheme="minorHAnsi" w:cstheme="minorBidi"/>
        </w:rPr>
        <w:t>(for example lactose-free, gluten-free</w:t>
      </w:r>
      <w:bookmarkEnd w:id="3"/>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lastRenderedPageBreak/>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1"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w:t>
      </w:r>
      <w:proofErr w:type="gramStart"/>
      <w:r w:rsidR="00646DE7">
        <w:rPr>
          <w:rFonts w:asciiTheme="minorHAnsi" w:hAnsiTheme="minorHAnsi" w:cstheme="minorHAnsi"/>
          <w:szCs w:val="22"/>
        </w:rPr>
        <w:t xml:space="preserve">so as </w:t>
      </w:r>
      <w:r w:rsidRPr="00824024">
        <w:rPr>
          <w:rFonts w:asciiTheme="minorHAnsi" w:hAnsiTheme="minorHAnsi" w:cstheme="minorHAnsi"/>
          <w:szCs w:val="22"/>
        </w:rPr>
        <w:t>to</w:t>
      </w:r>
      <w:proofErr w:type="gramEnd"/>
      <w:r w:rsidRPr="00824024">
        <w:rPr>
          <w:rFonts w:asciiTheme="minorHAnsi" w:hAnsiTheme="minorHAnsi" w:cstheme="minorHAnsi"/>
          <w:szCs w:val="22"/>
        </w:rPr>
        <w:t xml:space="preserve">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proofErr w:type="gramStart"/>
      <w:r w:rsidR="00D62D2C">
        <w:rPr>
          <w:rFonts w:asciiTheme="minorHAnsi" w:hAnsiTheme="minorHAnsi" w:cstheme="minorHAnsi"/>
          <w:szCs w:val="22"/>
        </w:rPr>
        <w:t>P</w:t>
      </w:r>
      <w:r w:rsidR="00D62D2C" w:rsidRPr="00824024">
        <w:rPr>
          <w:rFonts w:asciiTheme="minorHAnsi" w:hAnsiTheme="minorHAnsi" w:cstheme="minorHAnsi"/>
          <w:szCs w:val="22"/>
        </w:rPr>
        <w:t>rincipal</w:t>
      </w:r>
      <w:proofErr w:type="gramEnd"/>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2"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3"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4"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5">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xml:space="preserve">, developed for the Department of Social Protection by the Department of Health, </w:t>
      </w:r>
      <w:proofErr w:type="spellStart"/>
      <w:r w:rsidRPr="00824024">
        <w:rPr>
          <w:rFonts w:asciiTheme="minorHAnsi" w:hAnsiTheme="minorHAnsi" w:cstheme="minorHAnsi"/>
          <w:szCs w:val="22"/>
        </w:rPr>
        <w:t>Safefood</w:t>
      </w:r>
      <w:proofErr w:type="spellEnd"/>
      <w:r w:rsidRPr="00824024">
        <w:rPr>
          <w:rFonts w:asciiTheme="minorHAnsi" w:hAnsiTheme="minorHAnsi" w:cstheme="minorHAnsi"/>
          <w:szCs w:val="22"/>
        </w:rPr>
        <w:t xml:space="preserve">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 xml:space="preserve">Where necessary, individual meal orders can be cancelled up to 48 hours before day of delivery (for the avoidance of doubt, schools can also cancel all or </w:t>
      </w:r>
      <w:proofErr w:type="gramStart"/>
      <w:r w:rsidRPr="00815147">
        <w:rPr>
          <w:rFonts w:asciiTheme="minorHAnsi" w:hAnsiTheme="minorHAnsi" w:cstheme="minorHAnsi"/>
          <w:szCs w:val="22"/>
        </w:rPr>
        <w:t>a number of</w:t>
      </w:r>
      <w:proofErr w:type="gramEnd"/>
      <w:r w:rsidRPr="00815147">
        <w:rPr>
          <w:rFonts w:asciiTheme="minorHAnsi" w:hAnsiTheme="minorHAnsi" w:cstheme="minorHAnsi"/>
          <w:szCs w:val="22"/>
        </w:rPr>
        <w:t xml:space="preserve">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89DD8E7" w14:textId="77777777" w:rsidR="005F5763" w:rsidRPr="00B16C64" w:rsidRDefault="005F5763" w:rsidP="005F5763">
      <w:pPr>
        <w:pStyle w:val="ListParagraph"/>
        <w:numPr>
          <w:ilvl w:val="0"/>
          <w:numId w:val="50"/>
        </w:numPr>
        <w:jc w:val="both"/>
      </w:pPr>
      <w:r w:rsidRPr="005F5763">
        <w:rPr>
          <w:rFonts w:asciiTheme="minorHAnsi" w:hAnsiTheme="minorHAnsi" w:cstheme="minorHAnsi"/>
          <w:b/>
          <w:bCs/>
          <w:szCs w:val="22"/>
        </w:rPr>
        <w:t>Repeat orders are not permitted or to be offered, Parents/guardians must order the food on a weekly basis;</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lastRenderedPageBreak/>
        <w:t>The mandatory food information listed above must also be made available at the time of delivery of the meals. This can be via an outer label on a box containing individually packaged meals or via 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If food has not been ordered by the parent or guardian or school (in some circumstances), the successful Tenderer must not provide or charge  for food not ordered.</w:t>
      </w:r>
    </w:p>
    <w:p w14:paraId="049A132F" w14:textId="70013E18" w:rsidR="00C06930" w:rsidRPr="00C06930" w:rsidRDefault="00BA232C" w:rsidP="00CD0517">
      <w:pPr>
        <w:pStyle w:val="ListParagraph"/>
        <w:numPr>
          <w:ilvl w:val="0"/>
          <w:numId w:val="26"/>
        </w:numPr>
        <w:jc w:val="both"/>
        <w:rPr>
          <w:rFonts w:asciiTheme="minorHAnsi" w:hAnsiTheme="minorHAnsi" w:cstheme="minorHAnsi"/>
          <w:szCs w:val="22"/>
          <w:lang w:val="en-IE"/>
        </w:rPr>
      </w:pPr>
      <w:r w:rsidRPr="00BA232C">
        <w:rPr>
          <w:rFonts w:asciiTheme="minorHAnsi" w:hAnsiTheme="minorHAnsi" w:cstheme="minorHAnsi"/>
          <w:szCs w:val="22"/>
          <w:lang w:val="en-IE"/>
        </w:rPr>
        <w:t> </w:t>
      </w:r>
      <w:r w:rsidRPr="00BA232C">
        <w:rPr>
          <w:rFonts w:asciiTheme="minorHAnsi" w:hAnsiTheme="minorHAnsi" w:cstheme="minorHAnsi"/>
          <w:szCs w:val="22"/>
        </w:rPr>
        <w:t>Repeat orders are not permitted or to be offered, Parents/guardians must order the food on a weekly basis;</w:t>
      </w:r>
      <w:r w:rsidR="00C06930" w:rsidRPr="00C06930">
        <w:rPr>
          <w:rFonts w:asciiTheme="minorHAnsi" w:hAnsiTheme="minorHAnsi" w:cstheme="minorHAnsi"/>
          <w:b/>
          <w:bCs/>
          <w:szCs w:val="22"/>
          <w:lang w:val="en-IE"/>
        </w:rPr>
        <w:t>  </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w:t>
      </w:r>
      <w:r w:rsidRPr="00CC1492">
        <w:rPr>
          <w:rFonts w:asciiTheme="minorHAnsi" w:hAnsiTheme="minorHAnsi" w:cstheme="minorHAnsi"/>
          <w:szCs w:val="22"/>
        </w:rPr>
        <w:lastRenderedPageBreak/>
        <w:t>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 xml:space="preserve">collect and clean </w:t>
      </w:r>
      <w:proofErr w:type="gramStart"/>
      <w:r w:rsidRPr="00ED7BF4">
        <w:rPr>
          <w:rFonts w:asciiTheme="minorHAnsi" w:hAnsiTheme="minorHAnsi" w:cstheme="minorHAnsi"/>
          <w:szCs w:val="22"/>
        </w:rPr>
        <w:t>on a daily basis</w:t>
      </w:r>
      <w:proofErr w:type="gramEnd"/>
      <w:r w:rsidRPr="00ED7BF4">
        <w:rPr>
          <w:rFonts w:asciiTheme="minorHAnsi" w:hAnsiTheme="minorHAnsi" w:cstheme="minorHAnsi"/>
          <w:szCs w:val="22"/>
        </w:rPr>
        <w:t>,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1248820B" w14:textId="1870FF82" w:rsidR="00B16C64" w:rsidRPr="00B16C64" w:rsidRDefault="00B16C64" w:rsidP="00220BB7">
      <w:pPr>
        <w:pBdr>
          <w:top w:val="nil"/>
          <w:left w:val="nil"/>
          <w:bottom w:val="nil"/>
          <w:right w:val="nil"/>
          <w:between w:val="nil"/>
        </w:pBdr>
        <w:jc w:val="both"/>
        <w:rPr>
          <w:rFonts w:asciiTheme="minorHAnsi" w:hAnsiTheme="minorHAnsi" w:cstheme="minorHAnsi"/>
          <w:b/>
          <w:bCs/>
          <w:szCs w:val="22"/>
        </w:rPr>
      </w:pPr>
      <w:r w:rsidRPr="00B16C64">
        <w:rPr>
          <w:rFonts w:asciiTheme="minorHAnsi" w:hAnsiTheme="minorHAnsi" w:cstheme="minorHAnsi"/>
          <w:b/>
          <w:bCs/>
          <w:szCs w:val="22"/>
        </w:rPr>
        <w:t>Repeat orders are not permitted or to be offered, Parents/guardians must order the food on a weekly basis;</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lastRenderedPageBreak/>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6"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7"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8">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9"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t>The successful Tenderer will provide their own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proofErr w:type="gramStart"/>
      <w:r w:rsidR="00CC67CE" w:rsidRPr="00824024">
        <w:rPr>
          <w:rFonts w:asciiTheme="minorHAnsi" w:hAnsiTheme="minorHAnsi" w:cstheme="minorHAnsi"/>
          <w:b/>
          <w:bCs/>
          <w:szCs w:val="22"/>
        </w:rPr>
        <w:t>on a daily basis</w:t>
      </w:r>
      <w:proofErr w:type="gramEnd"/>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50"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 xml:space="preserve">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w:t>
      </w:r>
      <w:proofErr w:type="spellStart"/>
      <w:r w:rsidRPr="00824024">
        <w:rPr>
          <w:rFonts w:asciiTheme="minorHAnsi" w:hAnsiTheme="minorHAnsi" w:cstheme="minorHAnsi"/>
          <w:szCs w:val="22"/>
        </w:rPr>
        <w:t>Cré</w:t>
      </w:r>
      <w:proofErr w:type="spellEnd"/>
      <w:r w:rsidRPr="00824024">
        <w:rPr>
          <w:rFonts w:asciiTheme="minorHAnsi" w:hAnsiTheme="minorHAnsi" w:cstheme="minorHAnsi"/>
          <w:szCs w:val="22"/>
        </w:rPr>
        <w:t xml:space="preserve">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 xml:space="preserve">Support the Environmental Protection Agency’s Food Waste Charter, by signing up to the Charter and commit to reducing food waste, in order to meet the United Nations Sustainable Development Goals, including </w:t>
      </w:r>
      <w:proofErr w:type="gramStart"/>
      <w:r w:rsidRPr="00E1354F">
        <w:rPr>
          <w:rFonts w:asciiTheme="minorHAnsi" w:hAnsiTheme="minorHAnsi" w:cstheme="minorHAnsi"/>
          <w:szCs w:val="22"/>
          <w:lang w:val="en-IE"/>
        </w:rPr>
        <w:t>By</w:t>
      </w:r>
      <w:proofErr w:type="gramEnd"/>
      <w:r w:rsidRPr="00E1354F">
        <w:rPr>
          <w:rFonts w:asciiTheme="minorHAnsi" w:hAnsiTheme="minorHAnsi" w:cstheme="minorHAnsi"/>
          <w:szCs w:val="22"/>
          <w:lang w:val="en-IE"/>
        </w:rPr>
        <w:t xml:space="preserve"> 2030, halve per capita global food waste at the retail and consumer levels and reduce food losses along production and supply chains, including post-harvest losses (</w:t>
      </w:r>
      <w:hyperlink r:id="rId51">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proofErr w:type="gramStart"/>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proofErr w:type="gramEnd"/>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proofErr w:type="gramStart"/>
      <w:r w:rsidRPr="00E1354F">
        <w:rPr>
          <w:rFonts w:asciiTheme="minorHAnsi" w:hAnsiTheme="minorHAnsi" w:cstheme="minorHAnsi"/>
          <w:szCs w:val="22"/>
        </w:rPr>
        <w:t>maintain a high level of personal hygiene and standard of dress at all times</w:t>
      </w:r>
      <w:proofErr w:type="gramEnd"/>
      <w:r w:rsidRPr="00E1354F">
        <w:rPr>
          <w:rFonts w:asciiTheme="minorHAnsi" w:hAnsiTheme="minorHAnsi" w:cstheme="minorHAnsi"/>
          <w:szCs w:val="22"/>
        </w:rPr>
        <w:t xml:space="preserve">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4"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5"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5"/>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 xml:space="preserve">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w:t>
      </w:r>
      <w:proofErr w:type="gramStart"/>
      <w:r w:rsidRPr="009930A4">
        <w:rPr>
          <w:rFonts w:asciiTheme="minorHAnsi" w:hAnsiTheme="minorHAnsi" w:cstheme="minorHAnsi"/>
          <w:szCs w:val="22"/>
        </w:rPr>
        <w:t>during the course of</w:t>
      </w:r>
      <w:proofErr w:type="gramEnd"/>
      <w:r w:rsidRPr="009930A4">
        <w:rPr>
          <w:rFonts w:asciiTheme="minorHAnsi" w:hAnsiTheme="minorHAnsi" w:cstheme="minorHAnsi"/>
          <w:szCs w:val="22"/>
        </w:rPr>
        <w:t xml:space="preserve">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t>
      </w:r>
      <w:proofErr w:type="gramStart"/>
      <w:r w:rsidRPr="009930A4">
        <w:rPr>
          <w:rFonts w:asciiTheme="minorHAnsi" w:hAnsiTheme="minorHAnsi" w:cstheme="minorHAnsi"/>
          <w:szCs w:val="22"/>
        </w:rPr>
        <w:t>with regard to</w:t>
      </w:r>
      <w:proofErr w:type="gramEnd"/>
      <w:r w:rsidRPr="009930A4">
        <w:rPr>
          <w:rFonts w:asciiTheme="minorHAnsi" w:hAnsiTheme="minorHAnsi" w:cstheme="minorHAnsi"/>
          <w:szCs w:val="22"/>
        </w:rPr>
        <w:t xml:space="preserve"> such secondary employment in accordance with applicable employment and labour laws. In addition, the successful Tenderer shall ensure that </w:t>
      </w:r>
      <w:r w:rsidRPr="009930A4">
        <w:rPr>
          <w:rFonts w:asciiTheme="minorHAnsi" w:hAnsiTheme="minorHAnsi" w:cstheme="minorHAnsi"/>
          <w:szCs w:val="22"/>
        </w:rPr>
        <w:lastRenderedPageBreak/>
        <w:t xml:space="preserve">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4"/>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6" w:name="_Toc201746312"/>
      <w:bookmarkStart w:id="7" w:name="_Toc1516977767"/>
      <w:r>
        <w:t>6.</w:t>
      </w:r>
      <w:r w:rsidR="001B58F2">
        <w:t>6.1</w:t>
      </w:r>
      <w:r w:rsidR="00895A8A">
        <w:t>.</w:t>
      </w:r>
      <w:r w:rsidR="002E7D8E">
        <w:t xml:space="preserve"> </w:t>
      </w:r>
      <w:r w:rsidR="00824024" w:rsidRPr="00FB00DC">
        <w:t>Key Account Manager (KAM)</w:t>
      </w:r>
      <w:bookmarkEnd w:id="6"/>
      <w:bookmarkEnd w:id="7"/>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lastRenderedPageBreak/>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8" w:name="_Hlk202429282"/>
      <w:r>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2">
        <w:r w:rsidRPr="00824024">
          <w:rPr>
            <w:rStyle w:val="Hyperlink"/>
            <w:rFonts w:asciiTheme="minorHAnsi" w:hAnsiTheme="minorHAnsi" w:cstheme="minorHAnsi"/>
            <w:szCs w:val="22"/>
          </w:rPr>
          <w:t xml:space="preserve">Commencement </w:t>
        </w:r>
        <w:proofErr w:type="gramStart"/>
        <w:r w:rsidRPr="00824024">
          <w:rPr>
            <w:rStyle w:val="Hyperlink"/>
            <w:rFonts w:asciiTheme="minorHAnsi" w:hAnsiTheme="minorHAnsi" w:cstheme="minorHAnsi"/>
            <w:szCs w:val="22"/>
          </w:rPr>
          <w:t>Of</w:t>
        </w:r>
        <w:proofErr w:type="gramEnd"/>
        <w:r w:rsidRPr="00824024">
          <w:rPr>
            <w:rStyle w:val="Hyperlink"/>
            <w:rFonts w:asciiTheme="minorHAnsi" w:hAnsiTheme="minorHAnsi" w:cstheme="minorHAnsi"/>
            <w:szCs w:val="22"/>
          </w:rPr>
          <w:t xml:space="preserve">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9" w:name="_Toc201746313"/>
      <w:bookmarkStart w:id="10" w:name="_Toc673865744"/>
      <w:bookmarkEnd w:id="8"/>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3" w:history="1">
        <w:proofErr w:type="spellStart"/>
        <w:r w:rsidR="008D3329" w:rsidRPr="00CE7CF2">
          <w:rPr>
            <w:rStyle w:val="Hyperlink"/>
            <w:rFonts w:asciiTheme="minorHAnsi" w:hAnsiTheme="minorHAnsi" w:cstheme="minorHAnsi"/>
            <w:szCs w:val="22"/>
          </w:rPr>
          <w:t>Tusla</w:t>
        </w:r>
        <w:proofErr w:type="spellEnd"/>
        <w:r w:rsidR="008D3329" w:rsidRPr="00CE7CF2">
          <w:rPr>
            <w:rStyle w:val="Hyperlink"/>
            <w:rFonts w:asciiTheme="minorHAnsi" w:hAnsiTheme="minorHAnsi" w:cstheme="minorHAnsi"/>
            <w:szCs w:val="22"/>
          </w:rPr>
          <w:t xml:space="preserve">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9"/>
      <w:bookmarkEnd w:id="10"/>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lastRenderedPageBreak/>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4"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1"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2" w:name="_qsh70q"/>
      <w:bookmarkEnd w:id="12"/>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w:t>
      </w:r>
      <w:r w:rsidRPr="00171789">
        <w:rPr>
          <w:rFonts w:asciiTheme="minorHAnsi" w:hAnsiTheme="minorHAnsi" w:cstheme="minorHAnsi"/>
          <w:szCs w:val="22"/>
        </w:rPr>
        <w:lastRenderedPageBreak/>
        <w:t xml:space="preserve">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5"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6"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7"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8"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59"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60"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1"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w:t>
      </w:r>
      <w:proofErr w:type="gramStart"/>
      <w:r w:rsidRPr="00134977">
        <w:rPr>
          <w:rFonts w:asciiTheme="minorHAnsi" w:hAnsiTheme="minorHAnsi" w:cstheme="minorHAnsi"/>
          <w:szCs w:val="22"/>
        </w:rPr>
        <w:t>in order to</w:t>
      </w:r>
      <w:proofErr w:type="gramEnd"/>
      <w:r w:rsidRPr="00134977">
        <w:rPr>
          <w:rFonts w:asciiTheme="minorHAnsi" w:hAnsiTheme="minorHAnsi" w:cstheme="minorHAnsi"/>
          <w:szCs w:val="22"/>
        </w:rPr>
        <w:t xml:space="preserve">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lastRenderedPageBreak/>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1"/>
    <w:p w14:paraId="79BAB334" w14:textId="4B70D506" w:rsidR="00540470" w:rsidRPr="00540470" w:rsidRDefault="002E0800" w:rsidP="00895A8A">
      <w:pPr>
        <w:pStyle w:val="Heading3"/>
        <w:spacing w:after="120"/>
      </w:pPr>
      <w:r w:rsidRPr="00895A8A">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proofErr w:type="gramStart"/>
      <w:r w:rsidR="002D2544">
        <w:t xml:space="preserve">a </w:t>
      </w:r>
      <w:r>
        <w:t>30 days</w:t>
      </w:r>
      <w:proofErr w:type="gramEnd"/>
      <w:r>
        <w:t xml:space="preserve">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85FB3E4"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w:t>
            </w:r>
            <w:proofErr w:type="gramStart"/>
            <w:r w:rsidRPr="00507FE4">
              <w:t>all of</w:t>
            </w:r>
            <w:proofErr w:type="gramEnd"/>
            <w:r w:rsidRPr="00507FE4">
              <w:t xml:space="preserve">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2"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 xml:space="preserve">Property </w:t>
            </w:r>
            <w:proofErr w:type="spellStart"/>
            <w:r w:rsidRPr="00752D87">
              <w:rPr>
                <w:lang w:val="en-US"/>
              </w:rPr>
              <w:t>Licence</w:t>
            </w:r>
            <w:proofErr w:type="spellEnd"/>
            <w:r w:rsidRPr="00752D87">
              <w:rPr>
                <w:lang w:val="en-US"/>
              </w:rPr>
              <w:t xml:space="preserve"> and Deed of Renunciation</w:t>
            </w:r>
            <w:r>
              <w:rPr>
                <w:lang w:val="en-US"/>
              </w:rPr>
              <w:t>.</w:t>
            </w:r>
          </w:p>
          <w:p w14:paraId="7BA76E30" w14:textId="01B05FFF"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3"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lastRenderedPageBreak/>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w:t>
            </w:r>
            <w:proofErr w:type="gramStart"/>
            <w:r w:rsidRPr="000E5DB7">
              <w:t>period of time</w:t>
            </w:r>
            <w:proofErr w:type="gramEnd"/>
            <w:r w:rsidRPr="000E5DB7">
              <w:t xml:space="preserv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lastRenderedPageBreak/>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 xml:space="preserve">ever been the subject of a conviction for participation in a criminal </w:t>
      </w:r>
      <w:proofErr w:type="spellStart"/>
      <w:r w:rsidRPr="000F5FE8">
        <w:rPr>
          <w:lang w:val="en-US"/>
        </w:rPr>
        <w:t>organisation</w:t>
      </w:r>
      <w:proofErr w:type="spellEnd"/>
      <w:r w:rsidRPr="000F5FE8">
        <w:rPr>
          <w:lang w:val="en-US"/>
        </w:rPr>
        <w:t>,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 xml:space="preserve">ever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w:t>
      </w:r>
      <w:proofErr w:type="spellStart"/>
      <w:r w:rsidRPr="00AE08B8">
        <w:rPr>
          <w:lang w:val="en-US"/>
        </w:rPr>
        <w:t>labour</w:t>
      </w:r>
      <w:proofErr w:type="spellEnd"/>
      <w:r w:rsidRPr="00AE08B8">
        <w:rPr>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AE08B8">
        <w:rPr>
          <w:lang w:val="en-US"/>
        </w:rPr>
        <w:t>labour</w:t>
      </w:r>
      <w:proofErr w:type="spellEnd"/>
      <w:r w:rsidRPr="00AE08B8">
        <w:rPr>
          <w:lang w:val="en-US"/>
        </w:rPr>
        <w:t xml:space="preserve">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5C69543B" w14:textId="710DB7EE" w:rsidR="00440C1E" w:rsidRPr="00440C1E" w:rsidRDefault="005A6292" w:rsidP="00440C1E">
      <w:pPr>
        <w:jc w:val="center"/>
        <w:rPr>
          <w:rFonts w:hAnsiTheme="minorHAnsi" w:cstheme="minorHAnsi"/>
          <w:b/>
          <w:i/>
          <w:color w:val="333399"/>
          <w:sz w:val="24"/>
          <w:szCs w:val="22"/>
          <w:highlight w:val="yellow"/>
        </w:rPr>
      </w:pPr>
      <w:r>
        <w:rPr>
          <w:rFonts w:hAnsiTheme="minorHAnsi" w:cstheme="minorHAnsi"/>
          <w:b/>
          <w:i/>
          <w:noProof/>
          <w:color w:val="333399"/>
          <w:sz w:val="24"/>
          <w:szCs w:val="22"/>
        </w:rPr>
        <w:drawing>
          <wp:inline distT="0" distB="0" distL="0" distR="0" wp14:anchorId="36561268" wp14:editId="259A613C">
            <wp:extent cx="910167" cy="982980"/>
            <wp:effectExtent l="0" t="0" r="4445" b="7620"/>
            <wp:docPr id="10200994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099470" name="Picture 1020099470"/>
                    <pic:cNvPicPr/>
                  </pic:nvPicPr>
                  <pic:blipFill>
                    <a:blip r:embed="rId13">
                      <a:extLst>
                        <a:ext uri="{28A0092B-C50C-407E-A947-70E740481C1C}">
                          <a14:useLocalDpi xmlns:a14="http://schemas.microsoft.com/office/drawing/2010/main" val="0"/>
                        </a:ext>
                      </a:extLst>
                    </a:blip>
                    <a:stretch>
                      <a:fillRect/>
                    </a:stretch>
                  </pic:blipFill>
                  <pic:spPr>
                    <a:xfrm>
                      <a:off x="0" y="0"/>
                      <a:ext cx="912256" cy="985237"/>
                    </a:xfrm>
                    <a:prstGeom prst="rect">
                      <a:avLst/>
                    </a:prstGeom>
                  </pic:spPr>
                </pic:pic>
              </a:graphicData>
            </a:graphic>
          </wp:inline>
        </w:drawing>
      </w: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5A6292" w:rsidRDefault="00440C1E" w:rsidP="00440C1E">
      <w:pPr>
        <w:jc w:val="center"/>
        <w:rPr>
          <w:rFonts w:hAnsiTheme="minorHAnsi" w:cstheme="minorHAnsi"/>
          <w:b/>
          <w:i/>
          <w:color w:val="333399"/>
          <w:sz w:val="24"/>
          <w:szCs w:val="22"/>
        </w:rPr>
      </w:pPr>
    </w:p>
    <w:p w14:paraId="1FD72E2D" w14:textId="58E15A43" w:rsidR="00440C1E" w:rsidRPr="005A6292" w:rsidRDefault="005A6292" w:rsidP="00440C1E">
      <w:pPr>
        <w:jc w:val="center"/>
        <w:rPr>
          <w:rFonts w:hAnsiTheme="minorHAnsi" w:cstheme="minorHAnsi"/>
          <w:b/>
          <w:i/>
          <w:color w:val="333399"/>
          <w:sz w:val="24"/>
          <w:szCs w:val="22"/>
        </w:rPr>
      </w:pPr>
      <w:r w:rsidRPr="005A6292">
        <w:rPr>
          <w:rFonts w:hAnsiTheme="minorHAnsi" w:cstheme="minorHAnsi"/>
          <w:b/>
          <w:i/>
          <w:color w:val="333399"/>
          <w:sz w:val="24"/>
          <w:szCs w:val="22"/>
        </w:rPr>
        <w:t>Ballinadee National School</w:t>
      </w:r>
      <w:r w:rsidR="00440C1E" w:rsidRPr="005A6292">
        <w:rPr>
          <w:rFonts w:hAnsiTheme="minorHAnsi" w:cstheme="minorHAnsi"/>
          <w:b/>
          <w:i/>
          <w:color w:val="333399"/>
          <w:sz w:val="24"/>
          <w:szCs w:val="22"/>
        </w:rPr>
        <w:t xml:space="preserve"> </w:t>
      </w:r>
    </w:p>
    <w:p w14:paraId="1D13463F" w14:textId="45D16EB6" w:rsidR="00440C1E" w:rsidRPr="00440C1E" w:rsidRDefault="005A6292" w:rsidP="00440C1E">
      <w:pPr>
        <w:jc w:val="center"/>
        <w:rPr>
          <w:rFonts w:hAnsiTheme="minorHAnsi" w:cstheme="minorHAnsi"/>
          <w:b/>
          <w:i/>
          <w:color w:val="333399"/>
          <w:sz w:val="24"/>
          <w:szCs w:val="22"/>
        </w:rPr>
      </w:pPr>
      <w:r>
        <w:rPr>
          <w:rFonts w:hAnsiTheme="minorHAnsi" w:cstheme="minorHAnsi"/>
          <w:b/>
          <w:i/>
          <w:color w:val="333399"/>
          <w:sz w:val="24"/>
          <w:szCs w:val="22"/>
        </w:rPr>
        <w:t>09537S</w:t>
      </w:r>
      <w:r w:rsidR="00440C1E" w:rsidRPr="00440C1E">
        <w:rPr>
          <w:rFonts w:hAnsiTheme="minorHAnsi" w:cstheme="minorHAnsi"/>
          <w:b/>
          <w:i/>
          <w:color w:val="333399"/>
          <w:sz w:val="24"/>
          <w:szCs w:val="22"/>
        </w:rPr>
        <w:t xml:space="preserve"> </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54113C69"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sidR="009F1C6A">
              <w:rPr>
                <w:noProof/>
                <w:webHidden/>
              </w:rPr>
              <w:t>57</w:t>
            </w:r>
            <w:r>
              <w:rPr>
                <w:noProof/>
                <w:webHidden/>
              </w:rPr>
              <w:fldChar w:fldCharType="end"/>
            </w:r>
          </w:hyperlink>
        </w:p>
        <w:p w14:paraId="42AB97E7" w14:textId="49DD979B"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sidR="009F1C6A">
              <w:rPr>
                <w:noProof/>
                <w:webHidden/>
              </w:rPr>
              <w:t>57</w:t>
            </w:r>
            <w:r>
              <w:rPr>
                <w:noProof/>
                <w:webHidden/>
              </w:rPr>
              <w:fldChar w:fldCharType="end"/>
            </w:r>
          </w:hyperlink>
        </w:p>
        <w:p w14:paraId="4BEF6184" w14:textId="12461A5C"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sidR="009F1C6A">
              <w:rPr>
                <w:noProof/>
                <w:webHidden/>
              </w:rPr>
              <w:t>58</w:t>
            </w:r>
            <w:r>
              <w:rPr>
                <w:noProof/>
                <w:webHidden/>
              </w:rPr>
              <w:fldChar w:fldCharType="end"/>
            </w:r>
          </w:hyperlink>
        </w:p>
        <w:p w14:paraId="397CF4AC" w14:textId="63A93142"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sidR="009F1C6A">
              <w:rPr>
                <w:noProof/>
                <w:webHidden/>
              </w:rPr>
              <w:t>59</w:t>
            </w:r>
            <w:r>
              <w:rPr>
                <w:noProof/>
                <w:webHidden/>
              </w:rPr>
              <w:fldChar w:fldCharType="end"/>
            </w:r>
          </w:hyperlink>
        </w:p>
        <w:p w14:paraId="09C33DA9" w14:textId="0CBA6BFF"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sidR="009F1C6A">
              <w:rPr>
                <w:noProof/>
                <w:webHidden/>
              </w:rPr>
              <w:t>60</w:t>
            </w:r>
            <w:r>
              <w:rPr>
                <w:noProof/>
                <w:webHidden/>
              </w:rPr>
              <w:fldChar w:fldCharType="end"/>
            </w:r>
          </w:hyperlink>
        </w:p>
        <w:p w14:paraId="22212156" w14:textId="7E0B41D4"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sidR="009F1C6A">
              <w:rPr>
                <w:noProof/>
                <w:webHidden/>
              </w:rPr>
              <w:t>61</w:t>
            </w:r>
            <w:r>
              <w:rPr>
                <w:noProof/>
                <w:webHidden/>
              </w:rPr>
              <w:fldChar w:fldCharType="end"/>
            </w:r>
          </w:hyperlink>
        </w:p>
        <w:p w14:paraId="6C08A8C5" w14:textId="614AB40B"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sidR="009F1C6A">
              <w:rPr>
                <w:noProof/>
                <w:webHidden/>
              </w:rPr>
              <w:t>62</w:t>
            </w:r>
            <w:r>
              <w:rPr>
                <w:noProof/>
                <w:webHidden/>
              </w:rPr>
              <w:fldChar w:fldCharType="end"/>
            </w:r>
          </w:hyperlink>
        </w:p>
        <w:p w14:paraId="233F872D" w14:textId="6D07383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sidR="009F1C6A">
              <w:rPr>
                <w:noProof/>
                <w:webHidden/>
              </w:rPr>
              <w:t>63</w:t>
            </w:r>
            <w:r>
              <w:rPr>
                <w:noProof/>
                <w:webHidden/>
              </w:rPr>
              <w:fldChar w:fldCharType="end"/>
            </w:r>
          </w:hyperlink>
        </w:p>
        <w:p w14:paraId="57319BB1" w14:textId="4B313260"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sidR="009F1C6A">
              <w:rPr>
                <w:noProof/>
                <w:webHidden/>
              </w:rPr>
              <w:t>64</w:t>
            </w:r>
            <w:r>
              <w:rPr>
                <w:noProof/>
                <w:webHidden/>
              </w:rPr>
              <w:fldChar w:fldCharType="end"/>
            </w:r>
          </w:hyperlink>
        </w:p>
        <w:p w14:paraId="252EC70B" w14:textId="2B004F50"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sidR="009F1C6A">
              <w:rPr>
                <w:noProof/>
                <w:webHidden/>
              </w:rPr>
              <w:t>65</w:t>
            </w:r>
            <w:r>
              <w:rPr>
                <w:noProof/>
                <w:webHidden/>
              </w:rPr>
              <w:fldChar w:fldCharType="end"/>
            </w:r>
          </w:hyperlink>
        </w:p>
        <w:p w14:paraId="0E96C080" w14:textId="11BB1265"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sidR="009F1C6A">
              <w:rPr>
                <w:noProof/>
                <w:webHidden/>
              </w:rPr>
              <w:t>66</w:t>
            </w:r>
            <w:r>
              <w:rPr>
                <w:noProof/>
                <w:webHidden/>
              </w:rPr>
              <w:fldChar w:fldCharType="end"/>
            </w:r>
          </w:hyperlink>
        </w:p>
        <w:p w14:paraId="48639743" w14:textId="0D0DB890"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sidR="009F1C6A">
              <w:rPr>
                <w:noProof/>
                <w:webHidden/>
              </w:rPr>
              <w:t>67</w:t>
            </w:r>
            <w:r>
              <w:rPr>
                <w:noProof/>
                <w:webHidden/>
              </w:rPr>
              <w:fldChar w:fldCharType="end"/>
            </w:r>
          </w:hyperlink>
        </w:p>
        <w:p w14:paraId="2FAEB7FD" w14:textId="3630B545"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sidR="009F1C6A">
              <w:rPr>
                <w:noProof/>
                <w:webHidden/>
              </w:rPr>
              <w:t>67</w:t>
            </w:r>
            <w:r>
              <w:rPr>
                <w:noProof/>
                <w:webHidden/>
              </w:rPr>
              <w:fldChar w:fldCharType="end"/>
            </w:r>
          </w:hyperlink>
        </w:p>
        <w:p w14:paraId="5CD525CC" w14:textId="70AF420C"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sidR="009F1C6A">
              <w:rPr>
                <w:noProof/>
                <w:webHidden/>
              </w:rPr>
              <w:t>68</w:t>
            </w:r>
            <w:r>
              <w:rPr>
                <w:noProof/>
                <w:webHidden/>
              </w:rPr>
              <w:fldChar w:fldCharType="end"/>
            </w:r>
          </w:hyperlink>
        </w:p>
        <w:p w14:paraId="7817E87C" w14:textId="38BB668D"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sidR="009F1C6A">
              <w:rPr>
                <w:noProof/>
                <w:webHidden/>
              </w:rPr>
              <w:t>68</w:t>
            </w:r>
            <w:r>
              <w:rPr>
                <w:noProof/>
                <w:webHidden/>
              </w:rPr>
              <w:fldChar w:fldCharType="end"/>
            </w:r>
          </w:hyperlink>
        </w:p>
        <w:p w14:paraId="483ED408" w14:textId="010C1D23"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sidR="009F1C6A">
              <w:rPr>
                <w:noProof/>
                <w:webHidden/>
              </w:rPr>
              <w:t>68</w:t>
            </w:r>
            <w:r>
              <w:rPr>
                <w:noProof/>
                <w:webHidden/>
              </w:rPr>
              <w:fldChar w:fldCharType="end"/>
            </w:r>
          </w:hyperlink>
        </w:p>
        <w:p w14:paraId="2D5921D5" w14:textId="7EB657E5"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sidR="009F1C6A">
              <w:rPr>
                <w:noProof/>
                <w:webHidden/>
              </w:rPr>
              <w:t>68</w:t>
            </w:r>
            <w:r>
              <w:rPr>
                <w:noProof/>
                <w:webHidden/>
              </w:rPr>
              <w:fldChar w:fldCharType="end"/>
            </w:r>
          </w:hyperlink>
        </w:p>
        <w:p w14:paraId="4F73A392" w14:textId="07F69694"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sidR="009F1C6A">
              <w:rPr>
                <w:noProof/>
                <w:webHidden/>
              </w:rPr>
              <w:t>69</w:t>
            </w:r>
            <w:r>
              <w:rPr>
                <w:noProof/>
                <w:webHidden/>
              </w:rPr>
              <w:fldChar w:fldCharType="end"/>
            </w:r>
          </w:hyperlink>
        </w:p>
        <w:p w14:paraId="225704E9" w14:textId="59B2D404"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sidR="009F1C6A">
              <w:rPr>
                <w:noProof/>
                <w:webHidden/>
              </w:rPr>
              <w:t>69</w:t>
            </w:r>
            <w:r>
              <w:rPr>
                <w:noProof/>
                <w:webHidden/>
              </w:rPr>
              <w:fldChar w:fldCharType="end"/>
            </w:r>
          </w:hyperlink>
        </w:p>
        <w:p w14:paraId="7F64358F" w14:textId="0F9A172B"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sidR="009F1C6A">
              <w:rPr>
                <w:noProof/>
                <w:webHidden/>
              </w:rPr>
              <w:t>69</w:t>
            </w:r>
            <w:r>
              <w:rPr>
                <w:noProof/>
                <w:webHidden/>
              </w:rPr>
              <w:fldChar w:fldCharType="end"/>
            </w:r>
          </w:hyperlink>
        </w:p>
        <w:p w14:paraId="4267A3C3" w14:textId="76D895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sidR="009F1C6A">
              <w:rPr>
                <w:noProof/>
                <w:webHidden/>
              </w:rPr>
              <w:t>69</w:t>
            </w:r>
            <w:r>
              <w:rPr>
                <w:noProof/>
                <w:webHidden/>
              </w:rPr>
              <w:fldChar w:fldCharType="end"/>
            </w:r>
          </w:hyperlink>
        </w:p>
        <w:p w14:paraId="1D025093" w14:textId="66175EDF"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sidR="009F1C6A">
              <w:rPr>
                <w:noProof/>
                <w:webHidden/>
              </w:rPr>
              <w:t>70</w:t>
            </w:r>
            <w:r>
              <w:rPr>
                <w:noProof/>
                <w:webHidden/>
              </w:rPr>
              <w:fldChar w:fldCharType="end"/>
            </w:r>
          </w:hyperlink>
        </w:p>
        <w:p w14:paraId="7CD9DDFB" w14:textId="6559ED4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sidR="009F1C6A">
              <w:rPr>
                <w:noProof/>
                <w:webHidden/>
              </w:rPr>
              <w:t>70</w:t>
            </w:r>
            <w:r>
              <w:rPr>
                <w:noProof/>
                <w:webHidden/>
              </w:rPr>
              <w:fldChar w:fldCharType="end"/>
            </w:r>
          </w:hyperlink>
        </w:p>
        <w:p w14:paraId="4D25EA6E" w14:textId="3BFD3D6F"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sidR="009F1C6A">
              <w:rPr>
                <w:noProof/>
                <w:webHidden/>
              </w:rPr>
              <w:t>71</w:t>
            </w:r>
            <w:r>
              <w:rPr>
                <w:noProof/>
                <w:webHidden/>
              </w:rPr>
              <w:fldChar w:fldCharType="end"/>
            </w:r>
          </w:hyperlink>
        </w:p>
        <w:p w14:paraId="429F6EBA" w14:textId="68E98419"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sidR="009F1C6A">
              <w:rPr>
                <w:noProof/>
                <w:webHidden/>
              </w:rPr>
              <w:t>71</w:t>
            </w:r>
            <w:r>
              <w:rPr>
                <w:noProof/>
                <w:webHidden/>
              </w:rPr>
              <w:fldChar w:fldCharType="end"/>
            </w:r>
          </w:hyperlink>
        </w:p>
        <w:p w14:paraId="7967BD91" w14:textId="2D56D493"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sidR="009F1C6A">
              <w:rPr>
                <w:noProof/>
                <w:webHidden/>
              </w:rPr>
              <w:t>72</w:t>
            </w:r>
            <w:r>
              <w:rPr>
                <w:noProof/>
                <w:webHidden/>
              </w:rPr>
              <w:fldChar w:fldCharType="end"/>
            </w:r>
          </w:hyperlink>
        </w:p>
        <w:p w14:paraId="1BE06860" w14:textId="00A23230"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sidR="009F1C6A">
              <w:rPr>
                <w:noProof/>
                <w:webHidden/>
              </w:rPr>
              <w:t>72</w:t>
            </w:r>
            <w:r>
              <w:rPr>
                <w:noProof/>
                <w:webHidden/>
              </w:rPr>
              <w:fldChar w:fldCharType="end"/>
            </w:r>
          </w:hyperlink>
        </w:p>
        <w:p w14:paraId="0B10F8BB" w14:textId="548FD83F"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fldChar w:fldCharType="separate"/>
            </w:r>
            <w:r w:rsidR="009F1C6A">
              <w:rPr>
                <w:rFonts w:hAnsiTheme="minorHAnsi"/>
                <w:b/>
                <w:bCs/>
                <w:noProof/>
                <w:webHidden/>
                <w:lang w:val="en-US"/>
              </w:rPr>
              <w:t>Error! Bookmark not defined.</w:t>
            </w:r>
            <w:r>
              <w:rPr>
                <w:noProof/>
                <w:webHidden/>
              </w:rPr>
              <w:fldChar w:fldCharType="end"/>
            </w:r>
          </w:hyperlink>
        </w:p>
        <w:p w14:paraId="2522C6D9" w14:textId="586FB04A"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fldChar w:fldCharType="separate"/>
            </w:r>
            <w:r w:rsidR="009F1C6A">
              <w:rPr>
                <w:rFonts w:hAnsiTheme="minorHAnsi"/>
                <w:b/>
                <w:bCs/>
                <w:noProof/>
                <w:webHidden/>
                <w:lang w:val="en-US"/>
              </w:rPr>
              <w:t>Error! Bookmark not defined.</w:t>
            </w:r>
            <w:r>
              <w:rPr>
                <w:noProof/>
                <w:webHidden/>
              </w:rPr>
              <w:fldChar w:fldCharType="end"/>
            </w:r>
          </w:hyperlink>
        </w:p>
        <w:p w14:paraId="42332D0D" w14:textId="7925E52A"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fldChar w:fldCharType="separate"/>
            </w:r>
            <w:r w:rsidR="009F1C6A">
              <w:rPr>
                <w:rFonts w:hAnsiTheme="minorHAnsi"/>
                <w:b/>
                <w:bCs/>
                <w:noProof/>
                <w:webHidden/>
                <w:lang w:val="en-US"/>
              </w:rPr>
              <w:t>Error! Bookmark not defined.</w:t>
            </w:r>
            <w:r>
              <w:rPr>
                <w:noProof/>
                <w:webHidden/>
              </w:rPr>
              <w:fldChar w:fldCharType="end"/>
            </w:r>
          </w:hyperlink>
        </w:p>
        <w:p w14:paraId="40542ABB" w14:textId="001F2DC0" w:rsidR="00AF038B" w:rsidRDefault="00AF038B" w:rsidP="00AF038B">
          <w:pPr>
            <w:pStyle w:val="TOC1"/>
            <w:tabs>
              <w:tab w:val="right" w:leader="dot" w:pos="9016"/>
            </w:tabs>
          </w:pPr>
          <w:hyperlink w:anchor="_Toc177720965" w:history="1">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fldChar w:fldCharType="separate"/>
            </w:r>
            <w:r w:rsidR="009F1C6A">
              <w:rPr>
                <w:rFonts w:hAnsiTheme="minorHAnsi"/>
                <w:b/>
                <w:bCs/>
                <w:noProof/>
                <w:webHidden/>
                <w:lang w:val="en-US"/>
              </w:rPr>
              <w:t>Error! Bookmark not defined.</w:t>
            </w:r>
            <w:r>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3"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3"/>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4"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5" w:history="1">
        <w:r w:rsidRPr="0057000B">
          <w:rPr>
            <w:rStyle w:val="Hyperlink"/>
            <w:rFonts w:hAnsiTheme="minorHAnsi" w:cstheme="minorHAnsi"/>
          </w:rPr>
          <w:t>www.etenders.gov.ie</w:t>
        </w:r>
      </w:hyperlink>
      <w:r w:rsidRPr="0057000B">
        <w:rPr>
          <w:rFonts w:hAnsiTheme="minorHAnsi" w:cstheme="minorHAnsi"/>
        </w:rPr>
        <w:t xml:space="preserve"> </w:t>
      </w:r>
      <w:bookmarkStart w:id="14"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4"/>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15"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15"/>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6"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7"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proofErr w:type="spellStart"/>
            <w:r w:rsidRPr="00544023">
              <w:rPr>
                <w:lang w:val="en-IE"/>
              </w:rPr>
              <w:t>chool</w:t>
            </w:r>
            <w:proofErr w:type="spellEnd"/>
            <w:r w:rsidRPr="00544023">
              <w:rPr>
                <w:lang w:val="en-IE"/>
              </w:rPr>
              <w:t xml:space="preserve">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16" w:name="_Hlk491159655"/>
      <w:r w:rsidRPr="0057000B">
        <w:rPr>
          <w:rFonts w:hAnsiTheme="minorHAnsi" w:cstheme="minorHAnsi"/>
        </w:rPr>
        <w:tab/>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16"/>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17" w:name="_Toc177720935"/>
      <w:r w:rsidRPr="0057000B">
        <w:rPr>
          <w:rFonts w:asciiTheme="minorHAnsi" w:hAnsiTheme="minorHAnsi" w:cstheme="minorHAnsi"/>
        </w:rPr>
        <w:lastRenderedPageBreak/>
        <w:t>Schedule A: Terms and Conditions</w:t>
      </w:r>
      <w:bookmarkEnd w:id="17"/>
    </w:p>
    <w:p w14:paraId="14685E97" w14:textId="77777777" w:rsidR="00AF038B" w:rsidRPr="00630721" w:rsidRDefault="00AF038B" w:rsidP="00630721">
      <w:pPr>
        <w:pStyle w:val="Heading2"/>
      </w:pPr>
      <w:bookmarkStart w:id="18" w:name="_Toc177720936"/>
      <w:r w:rsidRPr="00630721">
        <w:t>1.</w:t>
      </w:r>
      <w:r w:rsidRPr="00630721">
        <w:tab/>
        <w:t>CONTRACTOR’S OBLIGATIONS</w:t>
      </w:r>
      <w:bookmarkEnd w:id="18"/>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8"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19" w:name="_Hlk491159751"/>
      <w:r w:rsidRPr="0057000B">
        <w:rPr>
          <w:rFonts w:hAnsiTheme="minorHAnsi" w:cstheme="minorHAnsi"/>
        </w:rPr>
        <w:t xml:space="preserve"> </w:t>
      </w:r>
    </w:p>
    <w:bookmarkEnd w:id="19"/>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is deemed to be the prime contractor under this </w:t>
      </w:r>
      <w:proofErr w:type="gramStart"/>
      <w:r w:rsidRPr="0057000B">
        <w:rPr>
          <w:rFonts w:hAnsiTheme="minorHAnsi" w:cstheme="minorHAnsi"/>
        </w:rPr>
        <w:t>Agreement</w:t>
      </w:r>
      <w:proofErr w:type="gramEnd"/>
      <w:r w:rsidRPr="0057000B">
        <w:rPr>
          <w:rFonts w:hAnsiTheme="minorHAnsi" w:cstheme="minorHAnsi"/>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0" w:name="_Hlk491159818"/>
      <w:r w:rsidRPr="0057000B">
        <w:rPr>
          <w:rFonts w:hAnsiTheme="minorHAnsi" w:cstheme="minorHAnsi"/>
        </w:rPr>
        <w:t>or any of the circumstances set forth in Regulation 73 of the Regulations</w:t>
      </w:r>
      <w:bookmarkEnd w:id="20"/>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w:t>
      </w:r>
      <w:proofErr w:type="gramStart"/>
      <w:r w:rsidR="00AF038B" w:rsidRPr="00522423">
        <w:rPr>
          <w:rFonts w:hAnsiTheme="minorHAnsi" w:cstheme="minorHAnsi"/>
        </w:rPr>
        <w:t>as a result of</w:t>
      </w:r>
      <w:proofErr w:type="gramEnd"/>
      <w:r w:rsidR="00AF038B" w:rsidRPr="00522423">
        <w:rPr>
          <w:rFonts w:hAnsiTheme="minorHAnsi" w:cstheme="minorHAnsi"/>
        </w:rPr>
        <w:t xml:space="preserve">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1" w:name="_Toc177720937"/>
      <w:r w:rsidRPr="00630721">
        <w:t>2.</w:t>
      </w:r>
      <w:r w:rsidRPr="00630721">
        <w:tab/>
        <w:t>KEY PERSONNEL</w:t>
      </w:r>
      <w:bookmarkEnd w:id="21"/>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2" w:name="_Toc177720938"/>
      <w:r w:rsidRPr="00630721">
        <w:lastRenderedPageBreak/>
        <w:t>3.</w:t>
      </w:r>
      <w:r w:rsidRPr="00630721">
        <w:tab/>
        <w:t>PAYMENT</w:t>
      </w:r>
      <w:bookmarkEnd w:id="22"/>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 xml:space="preserve">The Charges shall include </w:t>
      </w:r>
      <w:proofErr w:type="gramStart"/>
      <w:r w:rsidRPr="0057000B">
        <w:rPr>
          <w:rFonts w:hAnsiTheme="minorHAnsi" w:cstheme="minorHAnsi"/>
        </w:rPr>
        <w:t>any and all</w:t>
      </w:r>
      <w:proofErr w:type="gramEnd"/>
      <w:r w:rsidRPr="0057000B">
        <w:rPr>
          <w:rFonts w:hAnsiTheme="minorHAnsi" w:cstheme="minorHAnsi"/>
        </w:rPr>
        <w:t xml:space="preserve">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section 523 of the Taxes Consolidation Act, 1997 of any Professional Services Withholding Tax payable to the Contractor. </w:t>
      </w:r>
      <w:proofErr w:type="gramStart"/>
      <w:r w:rsidRPr="0057000B">
        <w:rPr>
          <w:rFonts w:hAnsiTheme="minorHAnsi" w:cstheme="minorHAnsi"/>
        </w:rPr>
        <w:t>Any and all</w:t>
      </w:r>
      <w:proofErr w:type="gramEnd"/>
      <w:r w:rsidRPr="0057000B">
        <w:rPr>
          <w:rFonts w:hAnsiTheme="minorHAnsi" w:cstheme="minorHAnsi"/>
        </w:rPr>
        <w:t xml:space="preserve">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3" w:name="_Toc177720939"/>
      <w:r w:rsidRPr="00630721">
        <w:lastRenderedPageBreak/>
        <w:t>4.</w:t>
      </w:r>
      <w:r w:rsidRPr="00630721">
        <w:tab/>
        <w:t>WARRANTIES, REPRESENTATIONS AND UNDERTAKINGS</w:t>
      </w:r>
      <w:bookmarkEnd w:id="23"/>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it has the authority and right under law to </w:t>
      </w:r>
      <w:proofErr w:type="gramStart"/>
      <w:r w:rsidRPr="0057000B">
        <w:rPr>
          <w:rFonts w:hAnsiTheme="minorHAnsi" w:cstheme="minorHAnsi"/>
        </w:rPr>
        <w:t>enter into</w:t>
      </w:r>
      <w:proofErr w:type="gramEnd"/>
      <w:r w:rsidRPr="0057000B">
        <w:rPr>
          <w:rFonts w:hAnsiTheme="minorHAnsi" w:cstheme="minorHAnsi"/>
        </w:rPr>
        <w:t>,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9"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24" w:name="_Toc177720940"/>
      <w:r w:rsidRPr="00630721">
        <w:t>5.</w:t>
      </w:r>
      <w:r w:rsidRPr="00630721">
        <w:tab/>
        <w:t>REMEDIES</w:t>
      </w:r>
      <w:bookmarkEnd w:id="24"/>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25" w:name="_Toc177720941"/>
      <w:r w:rsidRPr="00630721">
        <w:t>6.</w:t>
      </w:r>
      <w:r w:rsidRPr="00630721">
        <w:tab/>
        <w:t>INTELLECTUAL PROPERTY</w:t>
      </w:r>
      <w:bookmarkEnd w:id="25"/>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harmless from and in respect of all and any losses (whether direct, indirect or consequential) liability, damages, claims, costs or expenses which arise by reason of any breach of </w:t>
      </w:r>
      <w:proofErr w:type="gramStart"/>
      <w:r w:rsidRPr="0057000B">
        <w:rPr>
          <w:rFonts w:hAnsiTheme="minorHAnsi" w:cstheme="minorHAnsi"/>
        </w:rPr>
        <w:t>third party</w:t>
      </w:r>
      <w:proofErr w:type="gramEnd"/>
      <w:r w:rsidRPr="0057000B">
        <w:rPr>
          <w:rFonts w:hAnsiTheme="minorHAnsi" w:cstheme="minorHAnsi"/>
        </w:rPr>
        <w:t xml:space="preserve">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w:t>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w:t>
      </w:r>
      <w:proofErr w:type="spellStart"/>
      <w:r w:rsidRPr="0057000B">
        <w:rPr>
          <w:rFonts w:hAnsiTheme="minorHAnsi" w:cstheme="minorHAnsi"/>
        </w:rPr>
        <w:t>i</w:t>
      </w:r>
      <w:proofErr w:type="spellEnd"/>
      <w:r w:rsidRPr="0057000B">
        <w:rPr>
          <w:rFonts w:hAnsiTheme="minorHAnsi" w:cstheme="minorHAnsi"/>
        </w:rPr>
        <w:t>),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26" w:name="_Toc177720942"/>
      <w:r w:rsidRPr="00630721">
        <w:t>7.</w:t>
      </w:r>
      <w:r w:rsidRPr="00630721">
        <w:tab/>
        <w:t>CONFIDENTIALITY</w:t>
      </w:r>
      <w:bookmarkEnd w:id="26"/>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proofErr w:type="gramStart"/>
      <w:r w:rsidRPr="0057000B">
        <w:rPr>
          <w:rFonts w:hAnsiTheme="minorHAnsi" w:cstheme="minorHAnsi"/>
        </w:rPr>
        <w:t>with regard to</w:t>
      </w:r>
      <w:proofErr w:type="gramEnd"/>
      <w:r w:rsidRPr="0057000B">
        <w:rPr>
          <w:rFonts w:hAnsiTheme="minorHAnsi" w:cstheme="minorHAnsi"/>
        </w:rPr>
        <w:t xml:space="preserve">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w:t>
      </w:r>
      <w:proofErr w:type="gramStart"/>
      <w:r w:rsidRPr="0084272B">
        <w:rPr>
          <w:rFonts w:hAnsiTheme="minorHAnsi" w:cstheme="minorHAnsi"/>
        </w:rPr>
        <w:t>sensitivity, and</w:t>
      </w:r>
      <w:proofErr w:type="gramEnd"/>
      <w:r w:rsidRPr="0084272B">
        <w:rPr>
          <w:rFonts w:hAnsiTheme="minorHAnsi" w:cstheme="minorHAnsi"/>
        </w:rPr>
        <w:t xml:space="preserve">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w:t>
      </w:r>
      <w:proofErr w:type="gramStart"/>
      <w:r w:rsidRPr="0084272B">
        <w:rPr>
          <w:rFonts w:hAnsiTheme="minorHAnsi" w:cstheme="minorHAnsi"/>
        </w:rPr>
        <w:t>making a decision</w:t>
      </w:r>
      <w:proofErr w:type="gramEnd"/>
      <w:r w:rsidRPr="0084272B">
        <w:rPr>
          <w:rFonts w:hAnsiTheme="minorHAnsi" w:cstheme="minorHAnsi"/>
        </w:rPr>
        <w:t xml:space="preserve">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 xml:space="preserve">accepts no liability whatsoever in respect of any information provided which is subsequently released (irrespective of notification) or in respect of any consequential damage suffered </w:t>
      </w:r>
      <w:proofErr w:type="gramStart"/>
      <w:r w:rsidRPr="0084272B">
        <w:rPr>
          <w:rFonts w:hAnsiTheme="minorHAnsi" w:cstheme="minorHAnsi"/>
        </w:rPr>
        <w:t>as a result of</w:t>
      </w:r>
      <w:proofErr w:type="gramEnd"/>
      <w:r w:rsidRPr="0084272B">
        <w:rPr>
          <w:rFonts w:hAnsiTheme="minorHAnsi" w:cstheme="minorHAnsi"/>
        </w:rPr>
        <w:t xml:space="preserve">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27" w:name="_Toc177720943"/>
      <w:r w:rsidRPr="00630721">
        <w:t>8.</w:t>
      </w:r>
      <w:r w:rsidRPr="00630721">
        <w:tab/>
        <w:t>FORCE MAJEURE</w:t>
      </w:r>
      <w:bookmarkEnd w:id="27"/>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28" w:name="_Toc177720944"/>
      <w:r w:rsidRPr="00630721">
        <w:t>9.</w:t>
      </w:r>
      <w:r w:rsidRPr="00630721">
        <w:tab/>
        <w:t>TERMINATION</w:t>
      </w:r>
      <w:bookmarkEnd w:id="28"/>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70"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29" w:name="_Toc177720945"/>
      <w:r w:rsidRPr="00630721">
        <w:t xml:space="preserve">10. </w:t>
      </w:r>
      <w:r w:rsidRPr="00630721">
        <w:tab/>
        <w:t>CONTRACT MANAGEMENT</w:t>
      </w:r>
      <w:bookmarkEnd w:id="29"/>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proofErr w:type="gramStart"/>
      <w:r w:rsidR="001E5D2D">
        <w:rPr>
          <w:rFonts w:hAnsiTheme="minorHAnsi" w:cstheme="minorHAnsi"/>
        </w:rPr>
        <w:t>Client</w:t>
      </w:r>
      <w:proofErr w:type="gramEnd"/>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0" w:name="_Toc177720946"/>
      <w:r w:rsidRPr="00630721">
        <w:t>11.</w:t>
      </w:r>
      <w:r w:rsidRPr="00630721">
        <w:tab/>
        <w:t>DISPUTES</w:t>
      </w:r>
      <w:bookmarkEnd w:id="30"/>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1" w:name="_Toc177720947"/>
      <w:r w:rsidRPr="00630721">
        <w:t>12.</w:t>
      </w:r>
      <w:r w:rsidRPr="00630721">
        <w:tab/>
        <w:t>GOVERNING LAW, CHOICE OF JURISDICTION AND EXECUTION</w:t>
      </w:r>
      <w:bookmarkEnd w:id="31"/>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 xml:space="preserve">This Agreement shall be executed in </w:t>
      </w:r>
      <w:proofErr w:type="gramStart"/>
      <w:r w:rsidRPr="0057000B">
        <w:rPr>
          <w:rFonts w:hAnsiTheme="minorHAnsi" w:cstheme="minorHAnsi"/>
        </w:rPr>
        <w:t>duplicate</w:t>
      </w:r>
      <w:proofErr w:type="gramEnd"/>
      <w:r w:rsidRPr="0057000B">
        <w:rPr>
          <w:rFonts w:hAnsiTheme="minorHAnsi" w:cstheme="minorHAnsi"/>
        </w:rPr>
        <w:t xml:space="preserv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2" w:name="_Toc177720948"/>
      <w:r w:rsidRPr="00630721">
        <w:lastRenderedPageBreak/>
        <w:t>13.</w:t>
      </w:r>
      <w:r w:rsidRPr="00630721">
        <w:tab/>
        <w:t>NOTICES</w:t>
      </w:r>
      <w:bookmarkEnd w:id="32"/>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3" w:name="_Toc177720949"/>
      <w:r w:rsidRPr="00630721">
        <w:t>14.</w:t>
      </w:r>
      <w:r w:rsidRPr="00630721">
        <w:tab/>
        <w:t>ASSIGNMENT AND SUBCONTRACT</w:t>
      </w:r>
      <w:bookmarkEnd w:id="33"/>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34" w:name="_Toc177720950"/>
      <w:r w:rsidRPr="00630721">
        <w:t>15.</w:t>
      </w:r>
      <w:r w:rsidRPr="00630721">
        <w:tab/>
        <w:t>ENTIRE AGREEMENT</w:t>
      </w:r>
      <w:bookmarkEnd w:id="34"/>
    </w:p>
    <w:p w14:paraId="2201B5FB" w14:textId="77777777" w:rsidR="00AF038B" w:rsidRPr="0057000B" w:rsidRDefault="00AF038B" w:rsidP="00AF038B">
      <w:pPr>
        <w:jc w:val="both"/>
        <w:rPr>
          <w:rFonts w:hAnsiTheme="minorHAnsi" w:cstheme="minorHAnsi"/>
        </w:rPr>
      </w:pPr>
      <w:r w:rsidRPr="0057000B">
        <w:rPr>
          <w:rFonts w:hAnsiTheme="minorHAnsi" w:cstheme="minorHAnsi"/>
        </w:rPr>
        <w:t xml:space="preserve">This Agreement constitutes the entire agreement and understanding of the Parties, and </w:t>
      </w:r>
      <w:proofErr w:type="gramStart"/>
      <w:r w:rsidRPr="0057000B">
        <w:rPr>
          <w:rFonts w:hAnsiTheme="minorHAnsi" w:cstheme="minorHAnsi"/>
        </w:rPr>
        <w:t>any and all</w:t>
      </w:r>
      <w:proofErr w:type="gramEnd"/>
      <w:r w:rsidRPr="0057000B">
        <w:rPr>
          <w:rFonts w:hAnsiTheme="minorHAnsi" w:cstheme="minorHAnsi"/>
        </w:rPr>
        <w:t xml:space="preserve">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35" w:name="_Toc177720951"/>
      <w:r w:rsidRPr="00630721">
        <w:t>16.</w:t>
      </w:r>
      <w:r w:rsidRPr="00630721">
        <w:tab/>
        <w:t>SEVERABILITY</w:t>
      </w:r>
      <w:bookmarkEnd w:id="35"/>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36" w:name="_Toc177720952"/>
      <w:r w:rsidRPr="00630721">
        <w:lastRenderedPageBreak/>
        <w:t>17.</w:t>
      </w:r>
      <w:r w:rsidRPr="00630721">
        <w:tab/>
        <w:t>WAIVER</w:t>
      </w:r>
      <w:bookmarkEnd w:id="36"/>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37" w:name="_Toc177720953"/>
      <w:r w:rsidRPr="00630721">
        <w:t>18.</w:t>
      </w:r>
      <w:r w:rsidRPr="00630721">
        <w:tab/>
        <w:t>NON-EXCLUSIVITY</w:t>
      </w:r>
      <w:bookmarkEnd w:id="37"/>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38" w:name="_Toc177720954"/>
      <w:r w:rsidRPr="00630721">
        <w:t>19.</w:t>
      </w:r>
      <w:r w:rsidRPr="00630721">
        <w:tab/>
        <w:t>MEDIA</w:t>
      </w:r>
      <w:bookmarkEnd w:id="38"/>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39" w:name="_Toc177720955"/>
      <w:r w:rsidRPr="00630721">
        <w:t>20.</w:t>
      </w:r>
      <w:r w:rsidRPr="00630721">
        <w:tab/>
        <w:t>CONFLICTS, REGISTRABLE INTERESTS AND CORRUPT GIFTS</w:t>
      </w:r>
      <w:bookmarkEnd w:id="39"/>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The Contractor confirms that it has carried out a </w:t>
      </w:r>
      <w:proofErr w:type="gramStart"/>
      <w:r w:rsidRPr="0057000B">
        <w:rPr>
          <w:rFonts w:hAnsiTheme="minorHAnsi" w:cstheme="minorHAnsi"/>
        </w:rPr>
        <w:t>conflicts of interest check</w:t>
      </w:r>
      <w:proofErr w:type="gramEnd"/>
      <w:r w:rsidRPr="0057000B">
        <w:rPr>
          <w:rFonts w:hAnsiTheme="minorHAnsi" w:cstheme="minorHAnsi"/>
        </w:rPr>
        <w:t xml:space="preserve">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0" w:name="_Toc177720956"/>
      <w:r w:rsidRPr="00630721">
        <w:lastRenderedPageBreak/>
        <w:t>21.</w:t>
      </w:r>
      <w:r w:rsidRPr="00630721">
        <w:tab/>
        <w:t>ACCESS TO PREMISES</w:t>
      </w:r>
      <w:bookmarkEnd w:id="40"/>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1" w:name="_Toc177720957"/>
      <w:r w:rsidRPr="00630721">
        <w:t>22.</w:t>
      </w:r>
      <w:r w:rsidRPr="00630721">
        <w:tab/>
        <w:t>EQUIPMENT</w:t>
      </w:r>
      <w:bookmarkEnd w:id="41"/>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proofErr w:type="spellStart"/>
      <w:r w:rsidRPr="0057000B">
        <w:rPr>
          <w:rFonts w:hAnsiTheme="minorHAnsi" w:cstheme="minorHAnsi"/>
        </w:rPr>
        <w:t>i</w:t>
      </w:r>
      <w:proofErr w:type="spellEnd"/>
      <w:r w:rsidRPr="0057000B">
        <w:rPr>
          <w:rFonts w:hAnsiTheme="minorHAnsi" w:cstheme="minorHAnsi"/>
        </w:rPr>
        <w:t xml:space="preserve">.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w:t>
      </w:r>
      <w:proofErr w:type="spellStart"/>
      <w:r w:rsidRPr="0057000B">
        <w:rPr>
          <w:rFonts w:hAnsiTheme="minorHAnsi" w:cstheme="minorHAnsi"/>
        </w:rPr>
        <w:t>any</w:t>
      </w:r>
      <w:proofErr w:type="spellEnd"/>
      <w:r w:rsidRPr="0057000B">
        <w:rPr>
          <w:rFonts w:hAnsiTheme="minorHAnsi" w:cstheme="minorHAnsi"/>
        </w:rPr>
        <w:t xml:space="preserve">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2" w:name="_Toc177720958"/>
      <w:r w:rsidRPr="00630721">
        <w:t>23.</w:t>
      </w:r>
      <w:r w:rsidRPr="00630721">
        <w:tab/>
        <w:t>NON-SOLICITATION</w:t>
      </w:r>
      <w:bookmarkEnd w:id="42"/>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3" w:name="_Toc177720959"/>
      <w:r w:rsidRPr="00630721">
        <w:t>24.</w:t>
      </w:r>
      <w:r w:rsidRPr="00630721">
        <w:tab/>
        <w:t>CHANGE CONTROL PROCEDURE</w:t>
      </w:r>
      <w:bookmarkEnd w:id="43"/>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 xml:space="preserve">If either Party rejects the Impact Assessment, the change(s) shall not take </w:t>
      </w:r>
      <w:proofErr w:type="gramStart"/>
      <w:r w:rsidRPr="0057000B">
        <w:rPr>
          <w:rFonts w:hAnsiTheme="minorHAnsi" w:cstheme="minorHAnsi"/>
        </w:rPr>
        <w:t>place</w:t>
      </w:r>
      <w:proofErr w:type="gramEnd"/>
      <w:r w:rsidRPr="0057000B">
        <w:rPr>
          <w:rFonts w:hAnsiTheme="minorHAnsi" w:cstheme="minorHAnsi"/>
        </w:rPr>
        <w:t xml:space="preserv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request for any variation is subsequently withdrawn but results in a delay in the performance of the </w:t>
      </w:r>
      <w:proofErr w:type="gramStart"/>
      <w:r w:rsidRPr="0057000B">
        <w:rPr>
          <w:rFonts w:hAnsiTheme="minorHAnsi" w:cstheme="minorHAnsi"/>
        </w:rPr>
        <w:t>Services</w:t>
      </w:r>
      <w:proofErr w:type="gramEnd"/>
      <w:r w:rsidRPr="0057000B">
        <w:rPr>
          <w:rFonts w:hAnsiTheme="minorHAnsi" w:cstheme="minorHAnsi"/>
        </w:rPr>
        <w:t xml:space="preserve">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44" w:name="_Toc177720960"/>
      <w:bookmarkStart w:id="45" w:name="_Hlk22478011"/>
      <w:r w:rsidRPr="00630721">
        <w:t>25.</w:t>
      </w:r>
      <w:r w:rsidRPr="00630721">
        <w:tab/>
        <w:t>DATA PROTECTION AND SECURITY</w:t>
      </w:r>
      <w:bookmarkEnd w:id="44"/>
    </w:p>
    <w:bookmarkEnd w:id="45"/>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46" w:name="_Toc177720961"/>
      <w:r w:rsidRPr="00630721">
        <w:t>26. ADDITIONAL CONDITION(S)</w:t>
      </w:r>
      <w:bookmarkEnd w:id="46"/>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w:t>
      </w:r>
      <w:proofErr w:type="spellStart"/>
      <w:r>
        <w:t>i</w:t>
      </w:r>
      <w:proofErr w:type="spellEnd"/>
      <w:r>
        <w:t>)</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1"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2"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3"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w:t>
      </w:r>
      <w:proofErr w:type="gramStart"/>
      <w:r>
        <w:t>free of litter and food debris at all times</w:t>
      </w:r>
      <w:proofErr w:type="gramEnd"/>
      <w:r>
        <w:t>;</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w:t>
      </w:r>
      <w:proofErr w:type="gramStart"/>
      <w:r>
        <w:t>a 30 days</w:t>
      </w:r>
      <w:proofErr w:type="gramEnd"/>
      <w:r>
        <w:t xml:space="preserve">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providing the Support Service, the Contractor shall </w:t>
      </w:r>
      <w:proofErr w:type="gramStart"/>
      <w:r w:rsidRPr="0097131E">
        <w:rPr>
          <w:rFonts w:hAnsiTheme="minorHAnsi" w:cstheme="minorHAnsi"/>
          <w:lang w:eastAsia="en-GB"/>
        </w:rPr>
        <w:t>at all times</w:t>
      </w:r>
      <w:proofErr w:type="gramEnd"/>
      <w:r w:rsidRPr="0097131E">
        <w:rPr>
          <w:rFonts w:hAnsiTheme="minorHAnsi" w:cstheme="minorHAnsi"/>
          <w:lang w:eastAsia="en-GB"/>
        </w:rPr>
        <w:t xml:space="preserve">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w:t>
      </w:r>
      <w:proofErr w:type="gramStart"/>
      <w:r w:rsidRPr="0097131E">
        <w:rPr>
          <w:rFonts w:hAnsiTheme="minorHAnsi" w:cstheme="minorHAnsi"/>
        </w:rPr>
        <w:t>time period</w:t>
      </w:r>
      <w:proofErr w:type="gramEnd"/>
      <w:r w:rsidRPr="0097131E">
        <w:rPr>
          <w:rFonts w:hAnsiTheme="minorHAnsi" w:cstheme="minorHAnsi"/>
        </w:rPr>
        <w:t xml:space="preserve">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w:t>
      </w:r>
      <w:proofErr w:type="gramStart"/>
      <w:r w:rsidRPr="0097131E">
        <w:rPr>
          <w:rFonts w:hAnsiTheme="minorHAnsi" w:cstheme="minorHAnsi"/>
        </w:rPr>
        <w:t>any and all</w:t>
      </w:r>
      <w:proofErr w:type="gramEnd"/>
      <w:r w:rsidRPr="0097131E">
        <w:rPr>
          <w:rFonts w:hAnsiTheme="minorHAnsi" w:cstheme="minorHAnsi"/>
        </w:rPr>
        <w:t xml:space="preserve"> action necessary within his/her level of responsibility to </w:t>
      </w:r>
      <w:proofErr w:type="gramStart"/>
      <w:r w:rsidRPr="0097131E">
        <w:rPr>
          <w:rFonts w:hAnsiTheme="minorHAnsi" w:cstheme="minorHAnsi"/>
        </w:rPr>
        <w:t>effect</w:t>
      </w:r>
      <w:proofErr w:type="gramEnd"/>
      <w:r w:rsidRPr="0097131E">
        <w:rPr>
          <w:rFonts w:hAnsiTheme="minorHAnsi" w:cstheme="minorHAnsi"/>
        </w:rPr>
        <w:t xml:space="preserve">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proofErr w:type="gramStart"/>
      <w:r w:rsidRPr="0097131E">
        <w:rPr>
          <w:rFonts w:hAnsiTheme="minorHAnsi" w:cstheme="minorHAnsi"/>
          <w:lang w:eastAsia="en-GB"/>
        </w:rPr>
        <w:t>In the event that</w:t>
      </w:r>
      <w:proofErr w:type="gramEnd"/>
      <w:r w:rsidRPr="0097131E">
        <w:rPr>
          <w:rFonts w:hAnsiTheme="minorHAnsi" w:cstheme="minorHAnsi"/>
          <w:lang w:eastAsia="en-GB"/>
        </w:rPr>
        <w:t xml:space="preserve">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proofErr w:type="gramStart"/>
      <w:r w:rsidRPr="0097131E">
        <w:rPr>
          <w:rFonts w:hAnsiTheme="minorHAnsi" w:cstheme="minorHAnsi"/>
          <w:lang w:eastAsia="en-GB"/>
        </w:rPr>
        <w:t>In the event that</w:t>
      </w:r>
      <w:proofErr w:type="gramEnd"/>
      <w:r w:rsidRPr="0097131E">
        <w:rPr>
          <w:rFonts w:hAnsiTheme="minorHAnsi" w:cstheme="minorHAnsi"/>
          <w:lang w:eastAsia="en-GB"/>
        </w:rPr>
        <w:t xml:space="preserve">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4"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lastRenderedPageBreak/>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5"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lastRenderedPageBreak/>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p>
    <w:p w14:paraId="3DDD05D8" w14:textId="42DD3137" w:rsidR="00187600" w:rsidRDefault="00C51076" w:rsidP="00187600">
      <w:pPr>
        <w:rPr>
          <w:szCs w:val="22"/>
          <w:lang w:val="en-US"/>
        </w:rPr>
      </w:pPr>
      <w:r>
        <w:rPr>
          <w:szCs w:val="22"/>
          <w:lang w:val="en-US"/>
        </w:rPr>
        <w:t>Not applicable</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47"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Content>
        <w:sdt>
          <w:sdtPr>
            <w:rPr>
              <w:color w:val="FF0000"/>
              <w:highlight w:val="cyan"/>
            </w:rPr>
            <w:id w:val="1899244634"/>
            <w:placeholder>
              <w:docPart w:val="9159A25A66F743BB8693B50BEFB61ED9"/>
            </w:placeholder>
          </w:sdt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48"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48"/>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49"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49"/>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0"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0"/>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1"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1"/>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2"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2"/>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proofErr w:type="gramStart"/>
                    <w:r w:rsidRPr="004A02A7">
                      <w:rPr>
                        <w:szCs w:val="22"/>
                      </w:rPr>
                      <w:t>any and all</w:t>
                    </w:r>
                    <w:proofErr w:type="gramEnd"/>
                    <w:r w:rsidRPr="004A02A7">
                      <w:rPr>
                        <w:szCs w:val="22"/>
                      </w:rPr>
                      <w:t xml:space="preserve">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 xml:space="preserve">to those employees, agents, Subcontractors and other suppliers on a </w:t>
                    </w:r>
                    <w:proofErr w:type="gramStart"/>
                    <w:r w:rsidRPr="004A02A7">
                      <w:rPr>
                        <w:szCs w:val="22"/>
                      </w:rPr>
                      <w:t>need to know</w:t>
                    </w:r>
                    <w:proofErr w:type="gramEnd"/>
                    <w:r w:rsidRPr="004A02A7">
                      <w:rPr>
                        <w:szCs w:val="22"/>
                      </w:rPr>
                      <w:t xml:space="preserve">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proofErr w:type="spellStart"/>
                    <w:r w:rsidRPr="004A02A7">
                      <w:rPr>
                        <w:szCs w:val="22"/>
                      </w:rPr>
                      <w:t>i</w:t>
                    </w:r>
                    <w:proofErr w:type="spellEnd"/>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 xml:space="preserve">to comply with all directions of the Contracting Authority </w:t>
                    </w:r>
                    <w:proofErr w:type="gramStart"/>
                    <w:r w:rsidRPr="004A02A7">
                      <w:rPr>
                        <w:szCs w:val="22"/>
                      </w:rPr>
                      <w:t>with regard to</w:t>
                    </w:r>
                    <w:proofErr w:type="gramEnd"/>
                    <w:r w:rsidRPr="004A02A7">
                      <w:rPr>
                        <w:szCs w:val="22"/>
                      </w:rPr>
                      <w:t xml:space="preserve">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000000"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000000"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47"/>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xml:space="preserve">: Property </w:t>
      </w:r>
      <w:proofErr w:type="spellStart"/>
      <w:r w:rsidRPr="00630721">
        <w:rPr>
          <w:b/>
          <w:color w:val="333399"/>
          <w:sz w:val="32"/>
          <w:szCs w:val="32"/>
          <w:lang w:val="en-US"/>
        </w:rPr>
        <w:t>Licenc</w:t>
      </w:r>
      <w:r w:rsidR="00187600">
        <w:rPr>
          <w:b/>
          <w:color w:val="333399"/>
          <w:sz w:val="32"/>
          <w:szCs w:val="32"/>
          <w:lang w:val="en-US"/>
        </w:rPr>
        <w:t>e</w:t>
      </w:r>
      <w:proofErr w:type="spellEnd"/>
      <w:r w:rsidR="00187600">
        <w:rPr>
          <w:b/>
          <w:color w:val="333399"/>
          <w:sz w:val="32"/>
          <w:szCs w:val="32"/>
          <w:lang w:val="en-US"/>
        </w:rPr>
        <w:t xml:space="preserve"> and Deed of Renunciation</w:t>
      </w:r>
      <w:r w:rsidR="005B38CC">
        <w:rPr>
          <w:b/>
          <w:color w:val="333399"/>
          <w:sz w:val="32"/>
          <w:szCs w:val="32"/>
          <w:lang w:val="en-US"/>
        </w:rPr>
        <w:t xml:space="preserve"> </w:t>
      </w:r>
    </w:p>
    <w:p w14:paraId="7A33D528" w14:textId="75A09A69" w:rsidR="003F1DF1" w:rsidRPr="003F1DF1" w:rsidRDefault="00C51076" w:rsidP="003F1DF1">
      <w:pPr>
        <w:rPr>
          <w:rFonts w:asciiTheme="minorHAnsi" w:hAnsiTheme="minorHAnsi" w:cstheme="minorHAnsi"/>
          <w:b/>
          <w:bCs/>
          <w:i/>
          <w:iCs/>
          <w:color w:val="EE0000"/>
          <w:lang w:val="en-US"/>
        </w:rPr>
      </w:pPr>
      <w:r>
        <w:rPr>
          <w:rFonts w:asciiTheme="minorHAnsi" w:hAnsiTheme="minorHAnsi" w:cstheme="minorHAnsi"/>
          <w:bCs/>
          <w:i/>
          <w:iCs/>
          <w:color w:val="EE0000"/>
        </w:rPr>
        <w:t>Not applicable</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 xml:space="preserve">The controllers and processors listed in Annex I have agreed to these Clauses </w:t>
      </w:r>
      <w:proofErr w:type="gramStart"/>
      <w:r w:rsidRPr="006931CE">
        <w:rPr>
          <w:rFonts w:asciiTheme="minorHAnsi" w:hAnsiTheme="minorHAnsi" w:cstheme="minorHAnsi"/>
          <w:bCs/>
          <w:szCs w:val="22"/>
        </w:rPr>
        <w:t>in order to</w:t>
      </w:r>
      <w:proofErr w:type="gramEnd"/>
      <w:r w:rsidRPr="006931CE">
        <w:rPr>
          <w:rFonts w:asciiTheme="minorHAnsi" w:hAnsiTheme="minorHAnsi" w:cstheme="minorHAnsi"/>
          <w:bCs/>
          <w:szCs w:val="22"/>
        </w:rPr>
        <w:t xml:space="preserve">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w:t>
      </w:r>
      <w:proofErr w:type="spellStart"/>
      <w:r w:rsidRPr="006931CE">
        <w:rPr>
          <w:rFonts w:asciiTheme="minorHAnsi" w:hAnsiTheme="minorHAnsi" w:cstheme="minorHAnsi"/>
          <w:bCs/>
          <w:szCs w:val="22"/>
        </w:rPr>
        <w:t>theAnnexes</w:t>
      </w:r>
      <w:proofErr w:type="spellEnd"/>
      <w:r w:rsidRPr="006931CE">
        <w:rPr>
          <w:rFonts w:asciiTheme="minorHAnsi" w:hAnsiTheme="minorHAnsi" w:cstheme="minorHAnsi"/>
          <w:bCs/>
          <w:szCs w:val="22"/>
        </w:rPr>
        <w:t xml:space="preserve">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This does not prevent the Parties from including the standard contractual clauses laid down in these Clauses in a broader contract, or from adding other clauses or additional safeguards </w:t>
      </w:r>
      <w:proofErr w:type="gramStart"/>
      <w:r w:rsidRPr="006931CE">
        <w:rPr>
          <w:rFonts w:asciiTheme="minorHAnsi" w:hAnsiTheme="minorHAnsi" w:cstheme="minorHAnsi"/>
          <w:bCs/>
          <w:szCs w:val="22"/>
        </w:rPr>
        <w:t>provided that</w:t>
      </w:r>
      <w:proofErr w:type="gramEnd"/>
      <w:r w:rsidRPr="006931CE">
        <w:rPr>
          <w:rFonts w:asciiTheme="minorHAnsi" w:hAnsiTheme="minorHAnsi" w:cstheme="minorHAnsi"/>
          <w:bCs/>
          <w:szCs w:val="22"/>
        </w:rPr>
        <w:t xml:space="preserve">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w:t>
      </w:r>
      <w:proofErr w:type="gramStart"/>
      <w:r w:rsidRPr="00630721">
        <w:rPr>
          <w:rFonts w:asciiTheme="minorHAnsi" w:hAnsiTheme="minorHAnsi" w:cstheme="minorHAnsi"/>
          <w:bCs/>
          <w:szCs w:val="22"/>
          <w:lang w:val="en-US"/>
        </w:rPr>
        <w:t>entered into</w:t>
      </w:r>
      <w:proofErr w:type="gramEnd"/>
      <w:r w:rsidRPr="00630721">
        <w:rPr>
          <w:rFonts w:asciiTheme="minorHAnsi" w:hAnsiTheme="minorHAnsi" w:cstheme="minorHAnsi"/>
          <w:bCs/>
          <w:szCs w:val="22"/>
          <w:lang w:val="en-US"/>
        </w:rPr>
        <w:t xml:space="preserve">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 xml:space="preserve">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w:t>
      </w:r>
      <w:proofErr w:type="gramStart"/>
      <w:r w:rsidRPr="00630721">
        <w:rPr>
          <w:rFonts w:asciiTheme="minorHAnsi" w:hAnsiTheme="minorHAnsi" w:cstheme="minorHAnsi"/>
          <w:bCs/>
          <w:szCs w:val="22"/>
        </w:rPr>
        <w:t>take into account</w:t>
      </w:r>
      <w:proofErr w:type="gramEnd"/>
      <w:r w:rsidRPr="00630721">
        <w:rPr>
          <w:rFonts w:asciiTheme="minorHAnsi" w:hAnsiTheme="minorHAnsi" w:cstheme="minorHAnsi"/>
          <w:bCs/>
          <w:szCs w:val="22"/>
        </w:rPr>
        <w:t xml:space="preserve">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proofErr w:type="gramStart"/>
      <w:r w:rsidRPr="00F71616">
        <w:rPr>
          <w:rFonts w:asciiTheme="minorHAnsi" w:hAnsiTheme="minorHAnsi" w:cstheme="minorHAnsi"/>
          <w:bCs/>
          <w:szCs w:val="22"/>
        </w:rPr>
        <w:t>taking into account</w:t>
      </w:r>
      <w:proofErr w:type="gramEnd"/>
      <w:r w:rsidRPr="00F71616">
        <w:rPr>
          <w:rFonts w:asciiTheme="minorHAnsi" w:hAnsiTheme="minorHAnsi" w:cstheme="minorHAnsi"/>
          <w:bCs/>
          <w:szCs w:val="22"/>
        </w:rPr>
        <w:t xml:space="preserve">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 xml:space="preserve">In addition to the processor’s obligation to assist the controller pursuant to Clause 8(b), the processor shall furthermore assist the controller in ensuring compliance with the following obligations, </w:t>
      </w:r>
      <w:proofErr w:type="gramStart"/>
      <w:r w:rsidRPr="00630721">
        <w:rPr>
          <w:rFonts w:asciiTheme="minorHAnsi" w:hAnsiTheme="minorHAnsi" w:cstheme="minorHAnsi"/>
          <w:bCs/>
          <w:szCs w:val="22"/>
        </w:rPr>
        <w:t>taking into account</w:t>
      </w:r>
      <w:proofErr w:type="gramEnd"/>
      <w:r w:rsidRPr="00630721">
        <w:rPr>
          <w:rFonts w:asciiTheme="minorHAnsi" w:hAnsiTheme="minorHAnsi" w:cstheme="minorHAnsi"/>
          <w:bCs/>
          <w:szCs w:val="22"/>
        </w:rPr>
        <w:t xml:space="preserve">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w:t>
      </w:r>
      <w:proofErr w:type="spellStart"/>
      <w:r w:rsidRPr="00A0367E">
        <w:rPr>
          <w:rFonts w:asciiTheme="minorHAnsi" w:hAnsiTheme="minorHAnsi" w:cstheme="minorHAnsi"/>
          <w:bCs/>
          <w:szCs w:val="22"/>
        </w:rPr>
        <w:t>ies</w:t>
      </w:r>
      <w:proofErr w:type="spellEnd"/>
      <w:r w:rsidRPr="00A0367E">
        <w:rPr>
          <w:rFonts w:asciiTheme="minorHAnsi" w:hAnsiTheme="minorHAnsi" w:cstheme="minorHAnsi"/>
          <w:bCs/>
          <w:szCs w:val="22"/>
        </w:rPr>
        <w:t xml:space="preserve">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personal data breach, the processor shall cooperate with and assist the controller for the controller to comply with its obligations under Articles 33 and 34 Regulation (EU) 2016/679, </w:t>
      </w:r>
      <w:proofErr w:type="gramStart"/>
      <w:r w:rsidRPr="00630721">
        <w:rPr>
          <w:rFonts w:asciiTheme="minorHAnsi" w:hAnsiTheme="minorHAnsi" w:cstheme="minorHAnsi"/>
          <w:bCs/>
          <w:szCs w:val="22"/>
          <w:lang w:val="en-US"/>
        </w:rPr>
        <w:t>taking into account</w:t>
      </w:r>
      <w:proofErr w:type="gramEnd"/>
      <w:r w:rsidRPr="00630721">
        <w:rPr>
          <w:rFonts w:asciiTheme="minorHAnsi" w:hAnsiTheme="minorHAnsi" w:cstheme="minorHAnsi"/>
          <w:bCs/>
          <w:szCs w:val="22"/>
          <w:lang w:val="en-US"/>
        </w:rPr>
        <w:t xml:space="preserve">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notifying the personal data breach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without undue delay after the controller has become aware of it, where relevant/(unless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personal data breach concerning data processed by the processor, the processor shall notify the controller without undue delay after the processor </w:t>
      </w:r>
      <w:proofErr w:type="gramStart"/>
      <w:r w:rsidRPr="00630721">
        <w:rPr>
          <w:rFonts w:asciiTheme="minorHAnsi" w:hAnsiTheme="minorHAnsi" w:cstheme="minorHAnsi"/>
          <w:bCs/>
          <w:szCs w:val="22"/>
          <w:lang w:val="en-US"/>
        </w:rPr>
        <w:t>having</w:t>
      </w:r>
      <w:proofErr w:type="gramEnd"/>
      <w:r w:rsidRPr="00630721">
        <w:rPr>
          <w:rFonts w:asciiTheme="minorHAnsi" w:hAnsiTheme="minorHAnsi" w:cstheme="minorHAnsi"/>
          <w:bCs/>
          <w:szCs w:val="22"/>
          <w:lang w:val="en-US"/>
        </w:rPr>
        <w:t xml:space="preserve">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w:t>
      </w:r>
      <w:proofErr w:type="gramStart"/>
      <w:r w:rsidRPr="00630721">
        <w:rPr>
          <w:rFonts w:asciiTheme="minorHAnsi" w:hAnsiTheme="minorHAnsi" w:cstheme="minorHAnsi"/>
          <w:bCs/>
          <w:szCs w:val="22"/>
          <w:lang w:val="en-US"/>
        </w:rPr>
        <w:t>the compliance</w:t>
      </w:r>
      <w:proofErr w:type="gramEnd"/>
      <w:r w:rsidRPr="00630721">
        <w:rPr>
          <w:rFonts w:asciiTheme="minorHAnsi" w:hAnsiTheme="minorHAnsi" w:cstheme="minorHAnsi"/>
          <w:bCs/>
          <w:szCs w:val="22"/>
          <w:lang w:val="en-US"/>
        </w:rPr>
        <w:t xml:space="preserv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Without prejudice to any provisions of Regulation (EU) 2016/679, </w:t>
      </w:r>
      <w:proofErr w:type="gramStart"/>
      <w:r w:rsidRPr="00630721">
        <w:rPr>
          <w:rFonts w:asciiTheme="minorHAnsi" w:hAnsiTheme="minorHAnsi" w:cstheme="minorHAnsi"/>
          <w:bCs/>
          <w:szCs w:val="22"/>
        </w:rPr>
        <w:t>in the event that</w:t>
      </w:r>
      <w:proofErr w:type="gramEnd"/>
      <w:r w:rsidRPr="00630721">
        <w:rPr>
          <w:rFonts w:asciiTheme="minorHAnsi" w:hAnsiTheme="minorHAnsi" w:cstheme="minorHAnsi"/>
          <w:bCs/>
          <w:szCs w:val="22"/>
        </w:rPr>
        <w:t xml:space="preserve">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 xml:space="preserve">s </w:t>
            </w:r>
            <w:proofErr w:type="gramStart"/>
            <w:r w:rsidR="0074622E" w:rsidRPr="00C05DD5">
              <w:rPr>
                <w:rFonts w:asciiTheme="minorHAnsi" w:hAnsiTheme="minorHAnsi" w:cstheme="minorHAnsi"/>
                <w:b/>
                <w:bCs/>
                <w:color w:val="FFFFFF" w:themeColor="background1"/>
                <w:sz w:val="22"/>
                <w:szCs w:val="22"/>
                <w:lang w:eastAsia="en-GB"/>
              </w:rPr>
              <w:t>of</w:t>
            </w:r>
            <w:proofErr w:type="gramEnd"/>
            <w:r w:rsidR="0074622E" w:rsidRPr="00C05DD5">
              <w:rPr>
                <w:rFonts w:asciiTheme="minorHAnsi" w:hAnsiTheme="minorHAnsi" w:cstheme="minorHAnsi"/>
                <w:b/>
                <w:bCs/>
                <w:color w:val="FFFFFF" w:themeColor="background1"/>
                <w:sz w:val="22"/>
                <w:szCs w:val="22"/>
                <w:lang w:eastAsia="en-GB"/>
              </w:rPr>
              <w:t xml:space="preserve">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w:t>
      </w:r>
      <w:proofErr w:type="spellStart"/>
      <w:r w:rsidRPr="00630721">
        <w:rPr>
          <w:rFonts w:asciiTheme="minorHAnsi" w:hAnsiTheme="minorHAnsi" w:cstheme="minorHAnsi"/>
          <w:bCs/>
          <w:iCs/>
          <w:szCs w:val="22"/>
          <w:lang w:val="en-US"/>
        </w:rPr>
        <w:t>organisational</w:t>
      </w:r>
      <w:proofErr w:type="spellEnd"/>
      <w:r w:rsidRPr="00630721">
        <w:rPr>
          <w:rFonts w:asciiTheme="minorHAnsi" w:hAnsiTheme="minorHAnsi" w:cstheme="minorHAnsi"/>
          <w:bCs/>
          <w:iCs/>
          <w:szCs w:val="22"/>
          <w:lang w:val="en-US"/>
        </w:rPr>
        <w:t xml:space="preserve"> measures to protect the shared personal data in their possession against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or unlawful processing </w:t>
      </w:r>
      <w:proofErr w:type="gramStart"/>
      <w:r w:rsidRPr="00630721">
        <w:rPr>
          <w:rFonts w:asciiTheme="minorHAnsi" w:hAnsiTheme="minorHAnsi" w:cstheme="minorHAnsi"/>
          <w:bCs/>
          <w:iCs/>
          <w:szCs w:val="22"/>
          <w:lang w:val="en-US"/>
        </w:rPr>
        <w:t>in particular from</w:t>
      </w:r>
      <w:proofErr w:type="gramEnd"/>
      <w:r w:rsidRPr="00630721">
        <w:rPr>
          <w:rFonts w:asciiTheme="minorHAnsi" w:hAnsiTheme="minorHAnsi" w:cstheme="minorHAnsi"/>
          <w:bCs/>
          <w:iCs/>
          <w:szCs w:val="22"/>
          <w:lang w:val="en-US"/>
        </w:rPr>
        <w:t xml:space="preserve"> accidental or unlawful destruction, loss, alteration,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Processes for regularly testing, assessing and evaluating the effectiveness of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w:t>
      </w:r>
      <w:proofErr w:type="gramStart"/>
      <w:r w:rsidRPr="00630721">
        <w:rPr>
          <w:rFonts w:asciiTheme="minorHAnsi" w:hAnsiTheme="minorHAnsi" w:cstheme="minorHAnsi"/>
          <w:bCs/>
          <w:szCs w:val="22"/>
          <w:lang w:val="en-US"/>
        </w:rPr>
        <w:t>in order to</w:t>
      </w:r>
      <w:proofErr w:type="gramEnd"/>
      <w:r w:rsidRPr="00630721">
        <w:rPr>
          <w:rFonts w:asciiTheme="minorHAnsi" w:hAnsiTheme="minorHAnsi" w:cstheme="minorHAnsi"/>
          <w:bCs/>
          <w:szCs w:val="22"/>
          <w:lang w:val="en-US"/>
        </w:rPr>
        <w:t xml:space="preserve">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user identification and </w:t>
      </w:r>
      <w:proofErr w:type="spellStart"/>
      <w:r w:rsidRPr="00630721">
        <w:rPr>
          <w:rFonts w:asciiTheme="minorHAnsi" w:hAnsiTheme="minorHAnsi" w:cstheme="minorHAnsi"/>
          <w:bCs/>
          <w:szCs w:val="22"/>
          <w:lang w:val="en-US"/>
        </w:rPr>
        <w:t>authorisation</w:t>
      </w:r>
      <w:proofErr w:type="spellEnd"/>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ensuring data </w:t>
      </w:r>
      <w:proofErr w:type="spellStart"/>
      <w:r w:rsidRPr="00630721">
        <w:rPr>
          <w:rFonts w:asciiTheme="minorHAnsi" w:hAnsiTheme="minorHAnsi" w:cstheme="minorHAnsi"/>
          <w:bCs/>
          <w:szCs w:val="22"/>
          <w:lang w:val="en-US"/>
        </w:rPr>
        <w:t>minimisation</w:t>
      </w:r>
      <w:proofErr w:type="spellEnd"/>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w:t>
      </w:r>
      <w:proofErr w:type="spellStart"/>
      <w:r w:rsidRPr="00630721">
        <w:rPr>
          <w:rFonts w:asciiTheme="minorHAnsi" w:hAnsiTheme="minorHAnsi" w:cstheme="minorHAnsi"/>
          <w:b/>
          <w:iCs/>
          <w:szCs w:val="22"/>
          <w:lang w:val="en-US"/>
        </w:rPr>
        <w:t>authorisation</w:t>
      </w:r>
      <w:proofErr w:type="spellEnd"/>
      <w:r w:rsidRPr="00630721">
        <w:rPr>
          <w:rFonts w:asciiTheme="minorHAnsi" w:hAnsiTheme="minorHAnsi" w:cstheme="minorHAnsi"/>
          <w:b/>
          <w:iCs/>
          <w:szCs w:val="22"/>
          <w:lang w:val="en-US"/>
        </w:rPr>
        <w:t xml:space="preserve">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w:t>
      </w:r>
      <w:proofErr w:type="spellStart"/>
      <w:r w:rsidRPr="00630721">
        <w:rPr>
          <w:rFonts w:asciiTheme="minorHAnsi" w:hAnsiTheme="minorHAnsi" w:cstheme="minorHAnsi"/>
          <w:b/>
          <w:szCs w:val="22"/>
          <w:lang w:val="en-US"/>
        </w:rPr>
        <w:t>authorised</w:t>
      </w:r>
      <w:proofErr w:type="spellEnd"/>
      <w:r w:rsidRPr="00630721">
        <w:rPr>
          <w:rFonts w:asciiTheme="minorHAnsi" w:hAnsiTheme="minorHAnsi" w:cstheme="minorHAnsi"/>
          <w:b/>
          <w:szCs w:val="22"/>
          <w:lang w:val="en-US"/>
        </w:rPr>
        <w:t xml:space="preserve">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A783A" w14:textId="77777777" w:rsidR="002220B1" w:rsidRDefault="002220B1" w:rsidP="003C0FB1">
      <w:r>
        <w:separator/>
      </w:r>
    </w:p>
  </w:endnote>
  <w:endnote w:type="continuationSeparator" w:id="0">
    <w:p w14:paraId="72B70FF0" w14:textId="77777777" w:rsidR="002220B1" w:rsidRDefault="002220B1" w:rsidP="003C0FB1">
      <w:r>
        <w:continuationSeparator/>
      </w:r>
    </w:p>
  </w:endnote>
  <w:endnote w:type="continuationNotice" w:id="1">
    <w:p w14:paraId="2618D5A3" w14:textId="77777777" w:rsidR="002220B1" w:rsidRDefault="002220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Content>
      <w:p w14:paraId="3D0E984A" w14:textId="2AE5454D" w:rsidR="00A4629A" w:rsidRDefault="002A26D1" w:rsidP="00350DBC">
        <w:pPr>
          <w:pStyle w:val="Footer"/>
          <w:jc w:val="center"/>
        </w:pPr>
        <w:r>
          <w:t xml:space="preserve">                                                                                    </w:t>
        </w:r>
        <w:r w:rsidR="00A4629A" w:rsidRPr="00DE06E5">
          <w:rPr>
            <w:rFonts w:asciiTheme="minorHAnsi" w:hAnsiTheme="minorHAnsi"/>
          </w:rPr>
          <w:fldChar w:fldCharType="begin"/>
        </w:r>
        <w:r w:rsidR="00A4629A" w:rsidRPr="00DE06E5">
          <w:rPr>
            <w:rFonts w:asciiTheme="minorHAnsi" w:hAnsiTheme="minorHAnsi"/>
          </w:rPr>
          <w:instrText xml:space="preserve"> PAGE   \* MERGEFORMAT </w:instrText>
        </w:r>
        <w:r w:rsidR="00A4629A" w:rsidRPr="00DE06E5">
          <w:rPr>
            <w:rFonts w:asciiTheme="minorHAnsi" w:hAnsiTheme="minorHAnsi"/>
          </w:rPr>
          <w:fldChar w:fldCharType="separate"/>
        </w:r>
        <w:r w:rsidR="00ED62F8" w:rsidRPr="00ED62F8">
          <w:rPr>
            <w:rFonts w:ascii="Times New Roman" w:hAnsi="Times New Roman"/>
            <w:noProof/>
          </w:rPr>
          <w:t>2</w:t>
        </w:r>
        <w:r w:rsidR="00A4629A" w:rsidRPr="00DE06E5">
          <w:rPr>
            <w:rFonts w:asciiTheme="minorHAnsi" w:hAnsiTheme="minorHAnsi"/>
          </w:rPr>
          <w:fldChar w:fldCharType="end"/>
        </w:r>
        <w:r>
          <w:rPr>
            <w:rFonts w:asciiTheme="minorHAnsi" w:hAnsiTheme="minorHAnsi"/>
          </w:rPr>
          <w:t xml:space="preserve">                                                        Revision 2 (</w:t>
        </w:r>
        <w:r w:rsidR="00111ADE">
          <w:rPr>
            <w:rFonts w:asciiTheme="minorHAnsi" w:hAnsiTheme="minorHAnsi"/>
          </w:rPr>
          <w:t>0503</w:t>
        </w:r>
        <w:r>
          <w:rPr>
            <w:rFonts w:asciiTheme="minorHAnsi" w:hAnsiTheme="minorHAnsi"/>
          </w:rPr>
          <w:t>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5EF88EC2" w14:textId="1CB9CD08" w:rsidR="00A4629A" w:rsidRPr="00CC6259" w:rsidRDefault="001578ED" w:rsidP="00C3103B">
        <w:pPr>
          <w:pStyle w:val="Bullet"/>
          <w:jc w:val="center"/>
        </w:pPr>
        <w:r>
          <w:t xml:space="preserve">                                                                                     </w:t>
        </w:r>
        <w:r w:rsidR="00A4629A" w:rsidRPr="00F672B1">
          <w:rPr>
            <w:rFonts w:asciiTheme="minorHAnsi" w:hAnsiTheme="minorHAnsi"/>
          </w:rPr>
          <w:fldChar w:fldCharType="begin"/>
        </w:r>
        <w:r w:rsidR="00A4629A" w:rsidRPr="00F672B1">
          <w:rPr>
            <w:rFonts w:asciiTheme="minorHAnsi" w:hAnsiTheme="minorHAnsi"/>
          </w:rPr>
          <w:instrText xml:space="preserve"> PAGE   \* MERGEFORMAT </w:instrText>
        </w:r>
        <w:r w:rsidR="00A4629A" w:rsidRPr="00F672B1">
          <w:rPr>
            <w:rFonts w:asciiTheme="minorHAnsi" w:hAnsiTheme="minorHAnsi"/>
          </w:rPr>
          <w:fldChar w:fldCharType="separate"/>
        </w:r>
        <w:r w:rsidR="00ED62F8">
          <w:rPr>
            <w:rFonts w:asciiTheme="minorHAnsi" w:hAnsiTheme="minorHAnsi"/>
            <w:noProof/>
          </w:rPr>
          <w:t>9</w:t>
        </w:r>
        <w:r w:rsidR="00A4629A" w:rsidRPr="00F672B1">
          <w:rPr>
            <w:rFonts w:asciiTheme="minorHAnsi" w:hAnsiTheme="minorHAnsi"/>
          </w:rPr>
          <w:fldChar w:fldCharType="end"/>
        </w:r>
        <w:r>
          <w:rPr>
            <w:rFonts w:asciiTheme="minorHAnsi" w:hAnsiTheme="minorHAnsi"/>
          </w:rPr>
          <w:t xml:space="preserve">                                                       Revision 2 (</w:t>
        </w:r>
        <w:r w:rsidR="00ED47A5">
          <w:rPr>
            <w:rFonts w:asciiTheme="minorHAnsi" w:hAnsiTheme="minorHAnsi"/>
          </w:rPr>
          <w:t>0503</w:t>
        </w:r>
        <w:r>
          <w:rPr>
            <w:rFonts w:asciiTheme="minorHAnsi" w:hAnsiTheme="minorHAnsi"/>
          </w:rPr>
          <w:t>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D611" w14:textId="11992514" w:rsidR="00A4629A" w:rsidRPr="00C05DD5" w:rsidRDefault="00B47F15"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00A4629A" w:rsidRPr="00C05DD5">
          <w:rPr>
            <w:rFonts w:asciiTheme="minorHAnsi" w:hAnsiTheme="minorHAnsi" w:cstheme="minorHAnsi"/>
          </w:rPr>
          <w:fldChar w:fldCharType="begin"/>
        </w:r>
        <w:r w:rsidR="00A4629A" w:rsidRPr="00C05DD5">
          <w:rPr>
            <w:rFonts w:asciiTheme="minorHAnsi" w:hAnsiTheme="minorHAnsi" w:cstheme="minorHAnsi"/>
          </w:rPr>
          <w:instrText xml:space="preserve"> PAGE   \* MERGEFORMAT </w:instrText>
        </w:r>
        <w:r w:rsidR="00A4629A" w:rsidRPr="00C05DD5">
          <w:rPr>
            <w:rFonts w:asciiTheme="minorHAnsi" w:hAnsiTheme="minorHAnsi" w:cstheme="minorHAnsi"/>
          </w:rPr>
          <w:fldChar w:fldCharType="separate"/>
        </w:r>
        <w:r w:rsidR="00ED62F8" w:rsidRPr="00C05DD5">
          <w:rPr>
            <w:rFonts w:asciiTheme="minorHAnsi" w:hAnsiTheme="minorHAnsi" w:cstheme="minorHAnsi"/>
            <w:noProof/>
          </w:rPr>
          <w:t>47</w:t>
        </w:r>
        <w:r w:rsidR="00A4629A" w:rsidRPr="00C05DD5">
          <w:rPr>
            <w:rFonts w:asciiTheme="minorHAnsi" w:hAnsiTheme="minorHAnsi" w:cstheme="minorHAnsi"/>
          </w:rPr>
          <w:fldChar w:fldCharType="end"/>
        </w:r>
        <w:r>
          <w:rPr>
            <w:rFonts w:asciiTheme="minorHAnsi" w:hAnsiTheme="minorHAnsi" w:cstheme="minorHAnsi"/>
          </w:rPr>
          <w:t xml:space="preserve">                                                           </w:t>
        </w:r>
        <w:r>
          <w:rPr>
            <w:rFonts w:asciiTheme="minorHAnsi" w:hAnsiTheme="minorHAnsi"/>
          </w:rPr>
          <w:t>Revision 2 (</w:t>
        </w:r>
        <w:r w:rsidR="000A2990">
          <w:rPr>
            <w:rFonts w:asciiTheme="minorHAnsi" w:hAnsiTheme="minorHAnsi"/>
          </w:rPr>
          <w:t>05</w:t>
        </w:r>
        <w:r>
          <w:rPr>
            <w:rFonts w:asciiTheme="minorHAnsi" w:hAnsiTheme="minorHAnsi"/>
          </w:rPr>
          <w:t>0</w:t>
        </w:r>
        <w:r w:rsidR="000A2990">
          <w:rPr>
            <w:rFonts w:asciiTheme="minorHAnsi" w:hAnsiTheme="minorHAnsi"/>
          </w:rPr>
          <w:t>3</w:t>
        </w:r>
        <w:r>
          <w:rPr>
            <w:rFonts w:asciiTheme="minorHAnsi" w:hAnsiTheme="minorHAnsi"/>
          </w:rPr>
          <w:t>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CE26C" w14:textId="77777777" w:rsidR="002220B1" w:rsidRDefault="002220B1" w:rsidP="003C0FB1">
      <w:r>
        <w:separator/>
      </w:r>
    </w:p>
  </w:footnote>
  <w:footnote w:type="continuationSeparator" w:id="0">
    <w:p w14:paraId="36573E66" w14:textId="77777777" w:rsidR="002220B1" w:rsidRDefault="002220B1" w:rsidP="003C0FB1">
      <w:r>
        <w:continuationSeparator/>
      </w:r>
    </w:p>
  </w:footnote>
  <w:footnote w:type="continuationNotice" w:id="1">
    <w:p w14:paraId="7565FA1F" w14:textId="77777777" w:rsidR="002220B1" w:rsidRDefault="002220B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034E" w14:textId="43570533" w:rsidR="00A4629A" w:rsidRPr="00F672B1" w:rsidRDefault="00A4629A"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A4629A" w:rsidRDefault="00A462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72570445">
    <w:abstractNumId w:val="58"/>
  </w:num>
  <w:num w:numId="2" w16cid:durableId="459342256">
    <w:abstractNumId w:val="76"/>
  </w:num>
  <w:num w:numId="3" w16cid:durableId="1301107306">
    <w:abstractNumId w:val="59"/>
  </w:num>
  <w:num w:numId="4" w16cid:durableId="646933425">
    <w:abstractNumId w:val="11"/>
  </w:num>
  <w:num w:numId="5" w16cid:durableId="312610332">
    <w:abstractNumId w:val="75"/>
  </w:num>
  <w:num w:numId="6" w16cid:durableId="2081127748">
    <w:abstractNumId w:val="5"/>
  </w:num>
  <w:num w:numId="7" w16cid:durableId="1996913587">
    <w:abstractNumId w:val="7"/>
  </w:num>
  <w:num w:numId="8" w16cid:durableId="1184901997">
    <w:abstractNumId w:val="16"/>
  </w:num>
  <w:num w:numId="9" w16cid:durableId="335572204">
    <w:abstractNumId w:val="44"/>
  </w:num>
  <w:num w:numId="10" w16cid:durableId="1158764829">
    <w:abstractNumId w:val="35"/>
  </w:num>
  <w:num w:numId="11" w16cid:durableId="690491581">
    <w:abstractNumId w:val="63"/>
  </w:num>
  <w:num w:numId="12" w16cid:durableId="1717468950">
    <w:abstractNumId w:val="4"/>
  </w:num>
  <w:num w:numId="13" w16cid:durableId="1304386436">
    <w:abstractNumId w:val="26"/>
  </w:num>
  <w:num w:numId="14" w16cid:durableId="2052529996">
    <w:abstractNumId w:val="38"/>
  </w:num>
  <w:num w:numId="15" w16cid:durableId="1965428741">
    <w:abstractNumId w:val="6"/>
  </w:num>
  <w:num w:numId="16" w16cid:durableId="842745027">
    <w:abstractNumId w:val="71"/>
  </w:num>
  <w:num w:numId="17" w16cid:durableId="1103110999">
    <w:abstractNumId w:val="48"/>
  </w:num>
  <w:num w:numId="18" w16cid:durableId="1644963461">
    <w:abstractNumId w:val="29"/>
  </w:num>
  <w:num w:numId="19" w16cid:durableId="896354600">
    <w:abstractNumId w:val="12"/>
  </w:num>
  <w:num w:numId="20" w16cid:durableId="1715038422">
    <w:abstractNumId w:val="17"/>
  </w:num>
  <w:num w:numId="21" w16cid:durableId="313032039">
    <w:abstractNumId w:val="19"/>
  </w:num>
  <w:num w:numId="22" w16cid:durableId="2054190278">
    <w:abstractNumId w:val="31"/>
  </w:num>
  <w:num w:numId="23" w16cid:durableId="534347356">
    <w:abstractNumId w:val="68"/>
  </w:num>
  <w:num w:numId="24" w16cid:durableId="1533030675">
    <w:abstractNumId w:val="9"/>
  </w:num>
  <w:num w:numId="25" w16cid:durableId="1539125551">
    <w:abstractNumId w:val="51"/>
  </w:num>
  <w:num w:numId="26" w16cid:durableId="1703896109">
    <w:abstractNumId w:val="77"/>
  </w:num>
  <w:num w:numId="27" w16cid:durableId="1111777410">
    <w:abstractNumId w:val="64"/>
  </w:num>
  <w:num w:numId="28" w16cid:durableId="1873377644">
    <w:abstractNumId w:val="69"/>
  </w:num>
  <w:num w:numId="29" w16cid:durableId="1829051823">
    <w:abstractNumId w:val="47"/>
  </w:num>
  <w:num w:numId="30" w16cid:durableId="1197767931">
    <w:abstractNumId w:val="15"/>
  </w:num>
  <w:num w:numId="31" w16cid:durableId="320350473">
    <w:abstractNumId w:val="42"/>
  </w:num>
  <w:num w:numId="32" w16cid:durableId="1438136015">
    <w:abstractNumId w:val="21"/>
  </w:num>
  <w:num w:numId="33" w16cid:durableId="904950364">
    <w:abstractNumId w:val="37"/>
  </w:num>
  <w:num w:numId="34" w16cid:durableId="445003332">
    <w:abstractNumId w:val="53"/>
  </w:num>
  <w:num w:numId="35" w16cid:durableId="956329381">
    <w:abstractNumId w:val="1"/>
  </w:num>
  <w:num w:numId="36" w16cid:durableId="1268847370">
    <w:abstractNumId w:val="66"/>
  </w:num>
  <w:num w:numId="37" w16cid:durableId="1173186537">
    <w:abstractNumId w:val="36"/>
  </w:num>
  <w:num w:numId="38" w16cid:durableId="318197355">
    <w:abstractNumId w:val="24"/>
  </w:num>
  <w:num w:numId="39" w16cid:durableId="443501521">
    <w:abstractNumId w:val="2"/>
  </w:num>
  <w:num w:numId="40" w16cid:durableId="2129817714">
    <w:abstractNumId w:val="55"/>
  </w:num>
  <w:num w:numId="41" w16cid:durableId="383482232">
    <w:abstractNumId w:val="62"/>
  </w:num>
  <w:num w:numId="42" w16cid:durableId="929267024">
    <w:abstractNumId w:val="57"/>
  </w:num>
  <w:num w:numId="43" w16cid:durableId="1938324501">
    <w:abstractNumId w:val="74"/>
  </w:num>
  <w:num w:numId="44" w16cid:durableId="1294018907">
    <w:abstractNumId w:val="40"/>
  </w:num>
  <w:num w:numId="45" w16cid:durableId="2110543878">
    <w:abstractNumId w:val="72"/>
  </w:num>
  <w:num w:numId="46" w16cid:durableId="2101171423">
    <w:abstractNumId w:val="32"/>
  </w:num>
  <w:num w:numId="47" w16cid:durableId="2083477688">
    <w:abstractNumId w:val="46"/>
  </w:num>
  <w:num w:numId="48" w16cid:durableId="1363477946">
    <w:abstractNumId w:val="60"/>
  </w:num>
  <w:num w:numId="49" w16cid:durableId="1125536836">
    <w:abstractNumId w:val="8"/>
  </w:num>
  <w:num w:numId="50" w16cid:durableId="2043900570">
    <w:abstractNumId w:val="50"/>
  </w:num>
  <w:num w:numId="51" w16cid:durableId="1737706971">
    <w:abstractNumId w:val="34"/>
  </w:num>
  <w:num w:numId="52" w16cid:durableId="684403395">
    <w:abstractNumId w:val="39"/>
  </w:num>
  <w:num w:numId="53" w16cid:durableId="1541897779">
    <w:abstractNumId w:val="61"/>
  </w:num>
  <w:num w:numId="54" w16cid:durableId="2096053605">
    <w:abstractNumId w:val="13"/>
  </w:num>
  <w:num w:numId="55" w16cid:durableId="1702314039">
    <w:abstractNumId w:val="43"/>
  </w:num>
  <w:num w:numId="56" w16cid:durableId="1713652771">
    <w:abstractNumId w:val="23"/>
  </w:num>
  <w:num w:numId="57" w16cid:durableId="1048140092">
    <w:abstractNumId w:val="18"/>
  </w:num>
  <w:num w:numId="58" w16cid:durableId="1042512252">
    <w:abstractNumId w:val="45"/>
  </w:num>
  <w:num w:numId="59" w16cid:durableId="470827206">
    <w:abstractNumId w:val="25"/>
  </w:num>
  <w:num w:numId="60" w16cid:durableId="1771121012">
    <w:abstractNumId w:val="30"/>
  </w:num>
  <w:num w:numId="61" w16cid:durableId="765004431">
    <w:abstractNumId w:val="56"/>
  </w:num>
  <w:num w:numId="62" w16cid:durableId="1020158384">
    <w:abstractNumId w:val="41"/>
  </w:num>
  <w:num w:numId="63" w16cid:durableId="998077391">
    <w:abstractNumId w:val="65"/>
  </w:num>
  <w:num w:numId="64" w16cid:durableId="1460219490">
    <w:abstractNumId w:val="3"/>
  </w:num>
  <w:num w:numId="65" w16cid:durableId="287787013">
    <w:abstractNumId w:val="73"/>
  </w:num>
  <w:num w:numId="66" w16cid:durableId="367873245">
    <w:abstractNumId w:val="54"/>
  </w:num>
  <w:num w:numId="67" w16cid:durableId="1852720411">
    <w:abstractNumId w:val="20"/>
  </w:num>
  <w:num w:numId="68" w16cid:durableId="1277323040">
    <w:abstractNumId w:val="70"/>
  </w:num>
  <w:num w:numId="69" w16cid:durableId="13699780">
    <w:abstractNumId w:val="67"/>
  </w:num>
  <w:num w:numId="70" w16cid:durableId="1092162011">
    <w:abstractNumId w:val="28"/>
  </w:num>
  <w:num w:numId="71" w16cid:durableId="1173187304">
    <w:abstractNumId w:val="22"/>
  </w:num>
  <w:num w:numId="72" w16cid:durableId="1592273389">
    <w:abstractNumId w:val="49"/>
  </w:num>
  <w:num w:numId="73" w16cid:durableId="790979937">
    <w:abstractNumId w:val="10"/>
  </w:num>
  <w:num w:numId="74" w16cid:durableId="771122876">
    <w:abstractNumId w:val="14"/>
  </w:num>
  <w:num w:numId="75" w16cid:durableId="450827696">
    <w:abstractNumId w:val="33"/>
  </w:num>
  <w:num w:numId="76" w16cid:durableId="884609654">
    <w:abstractNumId w:val="52"/>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5303"/>
    <w:rsid w:val="000A155C"/>
    <w:rsid w:val="000A243B"/>
    <w:rsid w:val="000A2990"/>
    <w:rsid w:val="000A2EC6"/>
    <w:rsid w:val="000A46EC"/>
    <w:rsid w:val="000A5002"/>
    <w:rsid w:val="000A5497"/>
    <w:rsid w:val="000A5E8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0B1"/>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3FE9"/>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CB6"/>
    <w:rsid w:val="0040109B"/>
    <w:rsid w:val="004038AE"/>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292"/>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45FE"/>
    <w:rsid w:val="006565BD"/>
    <w:rsid w:val="00656F41"/>
    <w:rsid w:val="0066008D"/>
    <w:rsid w:val="006600F5"/>
    <w:rsid w:val="0066153F"/>
    <w:rsid w:val="00662F78"/>
    <w:rsid w:val="00663B2A"/>
    <w:rsid w:val="00671010"/>
    <w:rsid w:val="00671B98"/>
    <w:rsid w:val="00672187"/>
    <w:rsid w:val="0067564D"/>
    <w:rsid w:val="006761DC"/>
    <w:rsid w:val="00681B87"/>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25A7"/>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3657"/>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522F"/>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1C"/>
    <w:rsid w:val="00934BC4"/>
    <w:rsid w:val="00941A81"/>
    <w:rsid w:val="00943107"/>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C6A"/>
    <w:rsid w:val="009F1E6C"/>
    <w:rsid w:val="00A004E2"/>
    <w:rsid w:val="00A034E8"/>
    <w:rsid w:val="00A0367E"/>
    <w:rsid w:val="00A04627"/>
    <w:rsid w:val="00A04B50"/>
    <w:rsid w:val="00A06AAD"/>
    <w:rsid w:val="00A07777"/>
    <w:rsid w:val="00A0779A"/>
    <w:rsid w:val="00A10845"/>
    <w:rsid w:val="00A11DEE"/>
    <w:rsid w:val="00A14153"/>
    <w:rsid w:val="00A1418A"/>
    <w:rsid w:val="00A144B9"/>
    <w:rsid w:val="00A229C0"/>
    <w:rsid w:val="00A25C3C"/>
    <w:rsid w:val="00A25DC6"/>
    <w:rsid w:val="00A31012"/>
    <w:rsid w:val="00A34DAE"/>
    <w:rsid w:val="00A34FD3"/>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5CB7"/>
    <w:rsid w:val="00B869A1"/>
    <w:rsid w:val="00B87C92"/>
    <w:rsid w:val="00B9056E"/>
    <w:rsid w:val="00B93310"/>
    <w:rsid w:val="00B951B8"/>
    <w:rsid w:val="00B9639C"/>
    <w:rsid w:val="00B96A96"/>
    <w:rsid w:val="00B96BCF"/>
    <w:rsid w:val="00BA232C"/>
    <w:rsid w:val="00BA3A5E"/>
    <w:rsid w:val="00BA3C02"/>
    <w:rsid w:val="00BA7AB4"/>
    <w:rsid w:val="00BB0FE7"/>
    <w:rsid w:val="00BB1A87"/>
    <w:rsid w:val="00BB24E7"/>
    <w:rsid w:val="00BB283F"/>
    <w:rsid w:val="00BB4F30"/>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1076"/>
    <w:rsid w:val="00C52C38"/>
    <w:rsid w:val="00C53528"/>
    <w:rsid w:val="00C5379F"/>
    <w:rsid w:val="00C54038"/>
    <w:rsid w:val="00C57446"/>
    <w:rsid w:val="00C57B0A"/>
    <w:rsid w:val="00C61DAB"/>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7A16"/>
    <w:rsid w:val="00CA09B2"/>
    <w:rsid w:val="00CA3AF8"/>
    <w:rsid w:val="00CB2589"/>
    <w:rsid w:val="00CB2CFB"/>
    <w:rsid w:val="00CB3C79"/>
    <w:rsid w:val="00CB7073"/>
    <w:rsid w:val="00CB7CA7"/>
    <w:rsid w:val="00CC0AAE"/>
    <w:rsid w:val="00CC1492"/>
    <w:rsid w:val="00CC16FA"/>
    <w:rsid w:val="00CC568F"/>
    <w:rsid w:val="00CC67CE"/>
    <w:rsid w:val="00CC7906"/>
    <w:rsid w:val="00CD0440"/>
    <w:rsid w:val="00CD0517"/>
    <w:rsid w:val="00CD19CD"/>
    <w:rsid w:val="00CD3DC5"/>
    <w:rsid w:val="00CD6706"/>
    <w:rsid w:val="00CD71D9"/>
    <w:rsid w:val="00CD7DE5"/>
    <w:rsid w:val="00CD7E37"/>
    <w:rsid w:val="00CE18A1"/>
    <w:rsid w:val="00CE2519"/>
    <w:rsid w:val="00CE52AE"/>
    <w:rsid w:val="00CE7CF2"/>
    <w:rsid w:val="00CE7EE0"/>
    <w:rsid w:val="00CF2171"/>
    <w:rsid w:val="00CF3DE8"/>
    <w:rsid w:val="00CF4B6C"/>
    <w:rsid w:val="00CF5CC0"/>
    <w:rsid w:val="00D010F7"/>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0FD0"/>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4482"/>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5E82"/>
    <w:rsid w:val="00EB68B6"/>
    <w:rsid w:val="00EB6F9A"/>
    <w:rsid w:val="00EB78D3"/>
    <w:rsid w:val="00EB7A3D"/>
    <w:rsid w:val="00EC0ECE"/>
    <w:rsid w:val="00EC107A"/>
    <w:rsid w:val="00EC125B"/>
    <w:rsid w:val="00EC12D8"/>
    <w:rsid w:val="00EC3227"/>
    <w:rsid w:val="00EC3D36"/>
    <w:rsid w:val="00EC5B12"/>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0F70"/>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0BF8"/>
    <w:rsid w:val="00FC17B7"/>
    <w:rsid w:val="00FC1BFD"/>
    <w:rsid w:val="00FC2DD2"/>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15:docId w15:val="{B365976E-6D60-436C-A079-A81358F4E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sets.gov.ie/static/documents/a0b2f37f/SDG_02-TN06_Rev_01.pdf" TargetMode="External"/><Relationship Id="rId21" Type="http://schemas.openxmlformats.org/officeDocument/2006/relationships/hyperlink" Target="http://www.etenders.gov.ie" TargetMode="External"/><Relationship Id="rId42" Type="http://schemas.openxmlformats.org/officeDocument/2006/relationships/hyperlink" Target="http://www.mywaste.ie" TargetMode="External"/><Relationship Id="rId47" Type="http://schemas.openxmlformats.org/officeDocument/2006/relationships/hyperlink" Target="https://www.gov.ie/en/publication/a1673-school-sector-climate-action-mandate/" TargetMode="External"/><Relationship Id="rId63" Type="http://schemas.openxmlformats.org/officeDocument/2006/relationships/hyperlink" Target="https://assets.gov.ie/static/documents/a0b2f37f/SDG_02-TN06_Rev_01.pdf" TargetMode="External"/><Relationship Id="rId68" Type="http://schemas.openxmlformats.org/officeDocument/2006/relationships/hyperlink" Target="https://assets.gov.ie/static/documents/a0b2f37f/SDG_02-TN06_Rev_01.pdf" TargetMode="External"/><Relationship Id="rId16" Type="http://schemas.openxmlformats.org/officeDocument/2006/relationships/hyperlink" Target="https://www.etenders.gov.ie/epps/home.do" TargetMode="External"/><Relationship Id="rId11" Type="http://schemas.openxmlformats.org/officeDocument/2006/relationships/footnotes" Target="footnotes.xml"/><Relationship Id="rId24" Type="http://schemas.openxmlformats.org/officeDocument/2006/relationships/hyperlink" Target="http://www.revenue.ie" TargetMode="External"/><Relationship Id="rId32" Type="http://schemas.openxmlformats.org/officeDocument/2006/relationships/hyperlink" Target="https://assets.gov.ie/static/documents/buying-greener-green-public-procurement-strategy-and-action-plan-2024-2027.pdf" TargetMode="External"/><Relationship Id="rId37" Type="http://schemas.openxmlformats.org/officeDocument/2006/relationships/hyperlink" Target="https://assets.gov.ie/static/documents/a0b2f37f/SDG_02-TN06_Rev_01.pdf" TargetMode="External"/><Relationship Id="rId40" Type="http://schemas.openxmlformats.org/officeDocument/2006/relationships/hyperlink" Target="https://assets.gov.ie/static/documents/buying-greener-green-public-procurement-strategy-and-action-plan-2024-2027.pdf" TargetMode="External"/><Relationship Id="rId45" Type="http://schemas.openxmlformats.org/officeDocument/2006/relationships/hyperlink" Target="https://assets.gov.ie/static/documents/nutrition-standards-for-hot-school-meals.pdf" TargetMode="External"/><Relationship Id="rId53" Type="http://schemas.openxmlformats.org/officeDocument/2006/relationships/hyperlink" Target="http://www.tusla.ie/children-first/children-first-e-learning-programme/" TargetMode="External"/><Relationship Id="rId58" Type="http://schemas.openxmlformats.org/officeDocument/2006/relationships/hyperlink" Target="https://assets.gov.ie/static/documents/a0b2f37f/SDG_02-TN06_Rev_01.pdf" TargetMode="External"/><Relationship Id="rId66" Type="http://schemas.openxmlformats.org/officeDocument/2006/relationships/hyperlink" Target="https://assets.gov.ie/static/documents/a0b2f37f/SDG_02-TN06_Rev_01.pdf" TargetMode="External"/><Relationship Id="rId74" Type="http://schemas.openxmlformats.org/officeDocument/2006/relationships/hyperlink" Target="https://assets.gov.ie/static/documents/buying-greener-green-public-procurement-strategy-and-action-plan-2024-2027.pdf" TargetMode="Externa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9" Type="http://schemas.openxmlformats.org/officeDocument/2006/relationships/hyperlink" Target="http://www.etenders.gov.ie" TargetMode="Externa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eur05.safelinks.protection.outlook.com/?url=https%3A%2F%2Fassets.gov.ie%2Fstatic%2Fdocuments%2Fa0b2f37f%2FSDG_02-TN06_Rev_01.pdf&amp;data=05%7C02%7CColm_OCleirigh%40education.gov.ie%7C974c5312802e4727ff1e08de7943cecf%7Cf5c0d15a869347e3b506b1617300787f%7C0%7C0%7C639081529322103544%7CUnknown%7CTWFpbGZsb3d8eyJFbXB0eU1hcGkiOnRydWUsIlYiOiIwLjAuMDAwMCIsIlAiOiJXaW4zMiIsIkFOIjoiTWFpbCIsIldUIjoyfQ%3D%3D%7C0%7C%7C%7C&amp;sdata=F0ZapXg5ls5tY9twwmKWzfu%2F62bnGaw6Bo0UCBvF7O4%3D&amp;reserved=0" TargetMode="External"/><Relationship Id="rId35" Type="http://schemas.openxmlformats.org/officeDocument/2006/relationships/hyperlink" Target="https://assets.gov.ie/static/documents/nutrition-standards-for-hot-school-meals.pdf" TargetMode="External"/><Relationship Id="rId43" Type="http://schemas.openxmlformats.org/officeDocument/2006/relationships/hyperlink" Target="http://www.stopfoodwaste.ie" TargetMode="External"/><Relationship Id="rId48" Type="http://schemas.openxmlformats.org/officeDocument/2006/relationships/hyperlink" Target="http://www.epa.ie" TargetMode="External"/><Relationship Id="rId56" Type="http://schemas.openxmlformats.org/officeDocument/2006/relationships/hyperlink" Target="https://assets.gov.ie/static/documents/a0b2f37f/SDG_02-TN06_Rev_01.pdf" TargetMode="External"/><Relationship Id="rId64" Type="http://schemas.openxmlformats.org/officeDocument/2006/relationships/hyperlink" Target="http://www.etenders.gov.ie" TargetMode="External"/><Relationship Id="rId69" Type="http://schemas.openxmlformats.org/officeDocument/2006/relationships/hyperlink" Target="https://assets.gov.ie/static/documents/a0b2f37f/SDG_02-TN06_Rev_01.pdf" TargetMode="External"/><Relationship Id="rId77" Type="http://schemas.openxmlformats.org/officeDocument/2006/relationships/glossaryDocument" Target="glossary/document.xml"/><Relationship Id="rId8" Type="http://schemas.openxmlformats.org/officeDocument/2006/relationships/styles" Target="styles.xml"/><Relationship Id="rId51" Type="http://schemas.openxmlformats.org/officeDocument/2006/relationships/hyperlink" Target="http://www.foodwastecharter.ie" TargetMode="External"/><Relationship Id="rId72" Type="http://schemas.openxmlformats.org/officeDocument/2006/relationships/hyperlink" Target="http://www.FSAI.ie"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25" Type="http://schemas.openxmlformats.org/officeDocument/2006/relationships/hyperlink" Target="https://assets.gov.ie/static/documents/a0b2f37f/SDG_02-TN06_Rev_01.pdf" TargetMode="External"/><Relationship Id="rId33" Type="http://schemas.openxmlformats.org/officeDocument/2006/relationships/footer" Target="footer3.xml"/><Relationship Id="rId38" Type="http://schemas.openxmlformats.org/officeDocument/2006/relationships/hyperlink" Target="https://assets.gov.ie/static/documents/buying-greener-green-public-procurement-strategy-and-action-plan-2024-2027.pdf" TargetMode="External"/><Relationship Id="rId46" Type="http://schemas.openxmlformats.org/officeDocument/2006/relationships/hyperlink" Target="https://www.epa.ie/publications/compliance--enforcement/waste/si-no-508-of-2009-waste-management-food-waste-regulations-2009.php"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s://assets.gov.ie/static/documents/a0b2f37f/SDG_02-TN06_Rev_01.pdf" TargetMode="External"/><Relationship Id="rId20" Type="http://schemas.openxmlformats.org/officeDocument/2006/relationships/hyperlink" Target="http://www.etenders.gov.ie" TargetMode="External"/><Relationship Id="rId41" Type="http://schemas.openxmlformats.org/officeDocument/2006/relationships/hyperlink" Target="https://wfto.com/our-fair-trade-system/our-10-principles-of-fair-trade/" TargetMode="External"/><Relationship Id="rId54"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hyperlink" Target="https://assets.gov.ie/static/documents/a0b2f37f/SDG_02-TN06_Rev_01.pdf"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hyperlink" Target="http://www.irishstatutebook.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www.fsai.ie" TargetMode="External"/><Relationship Id="rId49" Type="http://schemas.openxmlformats.org/officeDocument/2006/relationships/hyperlink" Target="http://www.mywaste.ie"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31" Type="http://schemas.openxmlformats.org/officeDocument/2006/relationships/hyperlink" Target="https://assets.gov.ie/static/documents/DoE_SM_school_guidance_v02_250425.pdf" TargetMode="External"/><Relationship Id="rId44" Type="http://schemas.openxmlformats.org/officeDocument/2006/relationships/hyperlink" Target="https://assets.gov.ie/static/documents/nutritional-standards-for-school-meals.pdf" TargetMode="External"/><Relationship Id="rId52" Type="http://schemas.openxmlformats.org/officeDocument/2006/relationships/hyperlink" Target="https://www.gov.ie/en/circular/a822016571c44796b2a79ee66fb1c1da/"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www.etenders.gov.ie" TargetMode="External"/><Relationship Id="rId73" Type="http://schemas.openxmlformats.org/officeDocument/2006/relationships/hyperlink" Target="https://assets.gov.ie/static/documents/a0b2f37f/SDG_02-TN06_Rev_01.pdf" TargetMode="Externa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footer" Target="footer2.xml"/><Relationship Id="rId39" Type="http://schemas.openxmlformats.org/officeDocument/2006/relationships/hyperlink" Target="https://assets.gov.ie/static/documents/nutrition-standards-for-hot-school-meals.pdf" TargetMode="External"/><Relationship Id="rId34"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50" Type="http://schemas.openxmlformats.org/officeDocument/2006/relationships/hyperlink" Target="https://revisedacts.lawreform.ie/eli/1996/act/10/revised/en/html" TargetMode="External"/><Relationship Id="rId55" Type="http://schemas.openxmlformats.org/officeDocument/2006/relationships/hyperlink" Target="https://assets.gov.ie/static/documents/a0b2f37f/SDG_02-TN06_Rev_01.pdf" TargetMode="External"/><Relationship Id="rId76" Type="http://schemas.openxmlformats.org/officeDocument/2006/relationships/fontTable" Target="fontTable.xml"/><Relationship Id="rId7" Type="http://schemas.openxmlformats.org/officeDocument/2006/relationships/numbering" Target="numbering.xml"/><Relationship Id="rId71" Type="http://schemas.openxmlformats.org/officeDocument/2006/relationships/hyperlink" Target="https://assets.gov.ie/static/documents/a0b2f37f/SDG_02-TN06_Rev_01.pdf" TargetMode="External"/><Relationship Id="rId2" Type="http://schemas.openxmlformats.org/officeDocument/2006/relationships/customXml" Target="../customXml/item2.xml"/><Relationship Id="rId29" Type="http://schemas.openxmlformats.org/officeDocument/2006/relationships/hyperlink" Target="https://assets.gov.ie/static/documents/a0b2f37f/SDG_02-TN06_Rev_0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65631"/>
    <w:rsid w:val="00065A49"/>
    <w:rsid w:val="00082BA6"/>
    <w:rsid w:val="000878A3"/>
    <w:rsid w:val="00096EC6"/>
    <w:rsid w:val="000E50F2"/>
    <w:rsid w:val="000F16A3"/>
    <w:rsid w:val="000F1D40"/>
    <w:rsid w:val="000F1F51"/>
    <w:rsid w:val="001108AF"/>
    <w:rsid w:val="00120EEE"/>
    <w:rsid w:val="0014162E"/>
    <w:rsid w:val="001427E7"/>
    <w:rsid w:val="001607AC"/>
    <w:rsid w:val="0017502A"/>
    <w:rsid w:val="001960BE"/>
    <w:rsid w:val="001E12BA"/>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56DF5"/>
    <w:rsid w:val="00360C9D"/>
    <w:rsid w:val="003771AB"/>
    <w:rsid w:val="003C47B8"/>
    <w:rsid w:val="003D0F6C"/>
    <w:rsid w:val="003D404F"/>
    <w:rsid w:val="003D6C1E"/>
    <w:rsid w:val="003E130A"/>
    <w:rsid w:val="003F7A40"/>
    <w:rsid w:val="004050C8"/>
    <w:rsid w:val="00416790"/>
    <w:rsid w:val="00423548"/>
    <w:rsid w:val="00433CE0"/>
    <w:rsid w:val="004368B4"/>
    <w:rsid w:val="00461DA6"/>
    <w:rsid w:val="00462FED"/>
    <w:rsid w:val="004631ED"/>
    <w:rsid w:val="00475643"/>
    <w:rsid w:val="0048189C"/>
    <w:rsid w:val="00484D04"/>
    <w:rsid w:val="004D3DF9"/>
    <w:rsid w:val="004D6E41"/>
    <w:rsid w:val="004E6741"/>
    <w:rsid w:val="004E72B0"/>
    <w:rsid w:val="005005BD"/>
    <w:rsid w:val="00520CC8"/>
    <w:rsid w:val="00550BBC"/>
    <w:rsid w:val="005772C7"/>
    <w:rsid w:val="00593781"/>
    <w:rsid w:val="005B19D3"/>
    <w:rsid w:val="005E621E"/>
    <w:rsid w:val="005F0348"/>
    <w:rsid w:val="006206B3"/>
    <w:rsid w:val="00634BEA"/>
    <w:rsid w:val="00653685"/>
    <w:rsid w:val="0065429F"/>
    <w:rsid w:val="00663A26"/>
    <w:rsid w:val="006A135B"/>
    <w:rsid w:val="006B1429"/>
    <w:rsid w:val="006D6AB5"/>
    <w:rsid w:val="007157F4"/>
    <w:rsid w:val="007249B7"/>
    <w:rsid w:val="00752271"/>
    <w:rsid w:val="00790A85"/>
    <w:rsid w:val="007A4440"/>
    <w:rsid w:val="007B0997"/>
    <w:rsid w:val="007E0ECD"/>
    <w:rsid w:val="007E77FE"/>
    <w:rsid w:val="00804097"/>
    <w:rsid w:val="00831B7E"/>
    <w:rsid w:val="00831DDC"/>
    <w:rsid w:val="0084199A"/>
    <w:rsid w:val="0084522F"/>
    <w:rsid w:val="0085602E"/>
    <w:rsid w:val="008713D9"/>
    <w:rsid w:val="008732B7"/>
    <w:rsid w:val="008A3BFE"/>
    <w:rsid w:val="008C0EFE"/>
    <w:rsid w:val="008E1C72"/>
    <w:rsid w:val="009041FA"/>
    <w:rsid w:val="00933B66"/>
    <w:rsid w:val="00944CAF"/>
    <w:rsid w:val="00955AD1"/>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20DE8"/>
    <w:rsid w:val="00B56568"/>
    <w:rsid w:val="00B64619"/>
    <w:rsid w:val="00B71634"/>
    <w:rsid w:val="00B8607D"/>
    <w:rsid w:val="00C0248A"/>
    <w:rsid w:val="00C22A3B"/>
    <w:rsid w:val="00C36C21"/>
    <w:rsid w:val="00C40BA4"/>
    <w:rsid w:val="00C43F9A"/>
    <w:rsid w:val="00C5374A"/>
    <w:rsid w:val="00C5379F"/>
    <w:rsid w:val="00C61719"/>
    <w:rsid w:val="00C61DAB"/>
    <w:rsid w:val="00C7052B"/>
    <w:rsid w:val="00C941E1"/>
    <w:rsid w:val="00CA0FD7"/>
    <w:rsid w:val="00CC6B57"/>
    <w:rsid w:val="00D01DE2"/>
    <w:rsid w:val="00D120B4"/>
    <w:rsid w:val="00D279FA"/>
    <w:rsid w:val="00D3147F"/>
    <w:rsid w:val="00D45B46"/>
    <w:rsid w:val="00D96EE7"/>
    <w:rsid w:val="00DA34B7"/>
    <w:rsid w:val="00DB2631"/>
    <w:rsid w:val="00DB2CFF"/>
    <w:rsid w:val="00DB5BB1"/>
    <w:rsid w:val="00DC4E89"/>
    <w:rsid w:val="00DE4F71"/>
    <w:rsid w:val="00E0041B"/>
    <w:rsid w:val="00E04E70"/>
    <w:rsid w:val="00E305E8"/>
    <w:rsid w:val="00E35C3C"/>
    <w:rsid w:val="00E45CE4"/>
    <w:rsid w:val="00E533FF"/>
    <w:rsid w:val="00E74482"/>
    <w:rsid w:val="00E8465B"/>
    <w:rsid w:val="00E84A40"/>
    <w:rsid w:val="00EA70EF"/>
    <w:rsid w:val="00EB4238"/>
    <w:rsid w:val="00EC0ECE"/>
    <w:rsid w:val="00F105A8"/>
    <w:rsid w:val="00F179AA"/>
    <w:rsid w:val="00F2370E"/>
    <w:rsid w:val="00F3224F"/>
    <w:rsid w:val="00F42675"/>
    <w:rsid w:val="00F44154"/>
    <w:rsid w:val="00F47FAB"/>
    <w:rsid w:val="00F619D8"/>
    <w:rsid w:val="00F62C01"/>
    <w:rsid w:val="00F76BC6"/>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customXsn xmlns="http://schemas.microsoft.com/office/2006/metadata/customXsn">
  <xsnLocation/>
  <cached>True</cached>
  <openByDefault>True</openByDefault>
  <xsnScope/>
</customXsn>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6.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3.xml><?xml version="1.0" encoding="utf-8"?>
<ds:datastoreItem xmlns:ds="http://schemas.openxmlformats.org/officeDocument/2006/customXml" ds:itemID="{0EAE4702-F5A3-4A0E-B3C9-38FC876E9252}">
  <ds:schemaRefs>
    <ds:schemaRef ds:uri="http://schemas.microsoft.com/office/2006/metadata/customXsn"/>
  </ds:schemaRefs>
</ds:datastoreItem>
</file>

<file path=customXml/itemProps4.xml><?xml version="1.0" encoding="utf-8"?>
<ds:datastoreItem xmlns:ds="http://schemas.openxmlformats.org/officeDocument/2006/customXml" ds:itemID="{5929986B-3833-4CAA-B85C-C65CD3EB7B60}">
  <ds:schemaRefs>
    <ds:schemaRef ds:uri="http://schemas.openxmlformats.org/officeDocument/2006/bibliography"/>
  </ds:schemaRefs>
</ds:datastoreItem>
</file>

<file path=customXml/itemProps5.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6.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99</Pages>
  <Words>37308</Words>
  <Characters>212660</Characters>
  <Application>Microsoft Office Word</Application>
  <DocSecurity>0</DocSecurity>
  <Lines>1772</Lines>
  <Paragraphs>498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Linda Harte</cp:lastModifiedBy>
  <cp:revision>3</cp:revision>
  <cp:lastPrinted>2026-10-09T11:46:00Z</cp:lastPrinted>
  <dcterms:created xsi:type="dcterms:W3CDTF">2026-03-10T17:02:00Z</dcterms:created>
  <dcterms:modified xsi:type="dcterms:W3CDTF">2026-10-09T11:48:00Z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