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4D1685A5" w:rsidR="00F650FE" w:rsidRDefault="00ED1C8F"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sidRPr="00ED1C8F">
        <w:rPr>
          <w:rFonts w:asciiTheme="minorHAnsi" w:eastAsia="Arial" w:hAnsiTheme="minorHAnsi" w:cstheme="minorHAnsi"/>
          <w:b/>
          <w:bCs/>
          <w:color w:val="333399"/>
          <w:sz w:val="28"/>
          <w:szCs w:val="28"/>
        </w:rPr>
        <w:drawing>
          <wp:inline distT="0" distB="0" distL="0" distR="0" wp14:anchorId="7411E6BA" wp14:editId="2442C42A">
            <wp:extent cx="1306987" cy="1152525"/>
            <wp:effectExtent l="0" t="0" r="7620" b="0"/>
            <wp:docPr id="14090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0852" name=""/>
                    <pic:cNvPicPr/>
                  </pic:nvPicPr>
                  <pic:blipFill>
                    <a:blip r:embed="rId13"/>
                    <a:stretch>
                      <a:fillRect/>
                    </a:stretch>
                  </pic:blipFill>
                  <pic:spPr>
                    <a:xfrm>
                      <a:off x="0" y="0"/>
                      <a:ext cx="1311333" cy="1156357"/>
                    </a:xfrm>
                    <a:prstGeom prst="rect">
                      <a:avLst/>
                    </a:prstGeom>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38B3A8D" w14:textId="77777777" w:rsidR="00ED1C8F" w:rsidRPr="00ED1C8F" w:rsidRDefault="00ED1C8F" w:rsidP="00ED1C8F">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proofErr w:type="spellStart"/>
      <w:r w:rsidRPr="00ED1C8F">
        <w:rPr>
          <w:rFonts w:asciiTheme="minorHAnsi" w:eastAsia="Arial" w:hAnsiTheme="minorHAnsi" w:cstheme="minorHAnsi"/>
          <w:b/>
          <w:bCs/>
          <w:color w:val="333399"/>
          <w:sz w:val="40"/>
          <w:szCs w:val="40"/>
          <w:lang w:val="en-IE"/>
        </w:rPr>
        <w:t>Scoil</w:t>
      </w:r>
      <w:proofErr w:type="spellEnd"/>
      <w:r w:rsidRPr="00ED1C8F">
        <w:rPr>
          <w:rFonts w:asciiTheme="minorHAnsi" w:eastAsia="Arial" w:hAnsiTheme="minorHAnsi" w:cstheme="minorHAnsi"/>
          <w:b/>
          <w:bCs/>
          <w:color w:val="333399"/>
          <w:sz w:val="40"/>
          <w:szCs w:val="40"/>
          <w:lang w:val="en-IE"/>
        </w:rPr>
        <w:t xml:space="preserve"> Naomh Bríd</w:t>
      </w:r>
    </w:p>
    <w:p w14:paraId="3AC3E4E5" w14:textId="77777777" w:rsidR="00ED1C8F" w:rsidRPr="00ED1C8F" w:rsidRDefault="00ED1C8F" w:rsidP="00ED1C8F">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ED1C8F">
        <w:rPr>
          <w:rFonts w:asciiTheme="minorHAnsi" w:eastAsia="Arial" w:hAnsiTheme="minorHAnsi" w:cstheme="minorHAnsi"/>
          <w:b/>
          <w:bCs/>
          <w:color w:val="333399"/>
          <w:sz w:val="40"/>
          <w:szCs w:val="40"/>
          <w:lang w:val="en-IE"/>
        </w:rPr>
        <w:t>16566Q</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D86665"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ED1C8F"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ED1C8F" w:rsidRDefault="00E2027E" w:rsidP="00C3400B">
            <w:pPr>
              <w:spacing w:after="0"/>
              <w:rPr>
                <w:rFonts w:asciiTheme="minorHAnsi" w:eastAsia="Arial" w:hAnsiTheme="minorHAnsi" w:cstheme="minorHAnsi"/>
                <w:b/>
                <w:bCs/>
                <w:color w:val="FFFFFF" w:themeColor="background1"/>
                <w:sz w:val="20"/>
                <w:szCs w:val="20"/>
              </w:rPr>
            </w:pPr>
            <w:r w:rsidRPr="00ED1C8F">
              <w:rPr>
                <w:rFonts w:asciiTheme="minorHAnsi" w:eastAsia="Arial" w:hAnsiTheme="minorHAnsi" w:cstheme="minorHAnsi"/>
                <w:b/>
                <w:bCs/>
                <w:color w:val="FFFFFF" w:themeColor="background1"/>
                <w:sz w:val="20"/>
                <w:szCs w:val="20"/>
              </w:rPr>
              <w:t>Contract Start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09F3F589" w:rsidR="008A577D" w:rsidRPr="00ED1C8F" w:rsidRDefault="00ED1C8F" w:rsidP="00C3400B">
            <w:pPr>
              <w:spacing w:after="0"/>
              <w:rPr>
                <w:rFonts w:asciiTheme="minorHAnsi" w:eastAsia="Arial" w:hAnsiTheme="minorHAnsi" w:cstheme="minorHAnsi"/>
                <w:b/>
                <w:bCs/>
                <w:color w:val="333399"/>
                <w:sz w:val="20"/>
                <w:szCs w:val="20"/>
              </w:rPr>
            </w:pPr>
            <w:r w:rsidRPr="00ED1C8F">
              <w:rPr>
                <w:rFonts w:asciiTheme="minorHAnsi" w:eastAsia="Arial" w:hAnsiTheme="minorHAnsi" w:cstheme="minorHAnsi"/>
                <w:b/>
                <w:bCs/>
                <w:color w:val="333399"/>
                <w:sz w:val="20"/>
                <w:szCs w:val="20"/>
              </w:rPr>
              <w:t>04/12/2026</w:t>
            </w:r>
          </w:p>
        </w:tc>
      </w:tr>
      <w:tr w:rsidR="00915155" w:rsidRPr="00ED1C8F"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ED1C8F" w:rsidRDefault="00915155" w:rsidP="00C3400B">
            <w:pPr>
              <w:spacing w:after="0"/>
              <w:rPr>
                <w:rFonts w:asciiTheme="minorHAnsi" w:eastAsia="Arial" w:hAnsiTheme="minorHAnsi" w:cstheme="minorHAnsi"/>
                <w:b/>
                <w:bCs/>
                <w:color w:val="FFFFFF" w:themeColor="background1"/>
                <w:sz w:val="20"/>
                <w:szCs w:val="20"/>
              </w:rPr>
            </w:pPr>
            <w:r w:rsidRPr="00ED1C8F">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01F7FC20" w:rsidR="00915155" w:rsidRPr="00ED1C8F" w:rsidRDefault="00ED1C8F" w:rsidP="00C3400B">
            <w:pPr>
              <w:spacing w:after="0"/>
              <w:rPr>
                <w:rFonts w:asciiTheme="minorHAnsi" w:eastAsia="Arial" w:hAnsiTheme="minorHAnsi" w:cstheme="minorHAnsi"/>
                <w:b/>
                <w:bCs/>
                <w:color w:val="333399"/>
                <w:sz w:val="20"/>
                <w:szCs w:val="20"/>
                <w:lang w:val="en-IE"/>
              </w:rPr>
            </w:pPr>
            <w:proofErr w:type="spellStart"/>
            <w:r w:rsidRPr="00ED1C8F">
              <w:rPr>
                <w:rFonts w:asciiTheme="minorHAnsi" w:eastAsia="Arial" w:hAnsiTheme="minorHAnsi" w:cstheme="minorHAnsi"/>
                <w:b/>
                <w:bCs/>
                <w:color w:val="333399"/>
                <w:sz w:val="20"/>
                <w:szCs w:val="20"/>
                <w:lang w:val="en-IE"/>
              </w:rPr>
              <w:t>Scoil</w:t>
            </w:r>
            <w:proofErr w:type="spellEnd"/>
            <w:r w:rsidRPr="00ED1C8F">
              <w:rPr>
                <w:rFonts w:asciiTheme="minorHAnsi" w:eastAsia="Arial" w:hAnsiTheme="minorHAnsi" w:cstheme="minorHAnsi"/>
                <w:b/>
                <w:bCs/>
                <w:color w:val="333399"/>
                <w:sz w:val="20"/>
                <w:szCs w:val="20"/>
                <w:lang w:val="en-IE"/>
              </w:rPr>
              <w:t xml:space="preserve"> Naomh Bríd</w:t>
            </w:r>
          </w:p>
        </w:tc>
      </w:tr>
      <w:tr w:rsidR="00915155" w:rsidRPr="00ED1C8F"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ED1C8F" w:rsidRDefault="00915155" w:rsidP="00C3400B">
            <w:pPr>
              <w:spacing w:after="0"/>
              <w:rPr>
                <w:rFonts w:asciiTheme="minorHAnsi" w:eastAsia="Arial" w:hAnsiTheme="minorHAnsi" w:cstheme="minorHAnsi"/>
                <w:b/>
                <w:color w:val="FFFFFF" w:themeColor="background1"/>
                <w:sz w:val="20"/>
                <w:szCs w:val="20"/>
              </w:rPr>
            </w:pPr>
            <w:r w:rsidRPr="00ED1C8F">
              <w:rPr>
                <w:rFonts w:asciiTheme="minorHAnsi" w:eastAsia="Arial" w:hAnsiTheme="minorHAnsi" w:cstheme="minorHAnsi"/>
                <w:b/>
                <w:bCs/>
                <w:color w:val="FFFFFF" w:themeColor="background1"/>
                <w:sz w:val="20"/>
                <w:szCs w:val="20"/>
              </w:rPr>
              <w:t xml:space="preserve">Contracting Authority </w:t>
            </w:r>
            <w:r w:rsidR="00575317" w:rsidRPr="00ED1C8F">
              <w:rPr>
                <w:rFonts w:asciiTheme="minorHAnsi" w:eastAsia="Arial" w:hAnsiTheme="minorHAnsi" w:cstheme="minorHAnsi"/>
                <w:b/>
                <w:bCs/>
                <w:color w:val="FFFFFF" w:themeColor="background1"/>
                <w:sz w:val="20"/>
                <w:szCs w:val="20"/>
              </w:rPr>
              <w:t>R</w:t>
            </w:r>
            <w:r w:rsidRPr="00ED1C8F">
              <w:rPr>
                <w:rFonts w:asciiTheme="minorHAnsi" w:eastAsia="Arial" w:hAnsiTheme="minorHAnsi" w:cstheme="minorHAnsi"/>
                <w:b/>
                <w:bCs/>
                <w:color w:val="FFFFFF" w:themeColor="background1"/>
                <w:sz w:val="20"/>
                <w:szCs w:val="20"/>
              </w:rPr>
              <w:t xml:space="preserve">oll </w:t>
            </w:r>
            <w:r w:rsidR="00575317" w:rsidRPr="00ED1C8F">
              <w:rPr>
                <w:rFonts w:asciiTheme="minorHAnsi" w:eastAsia="Arial" w:hAnsiTheme="minorHAnsi" w:cstheme="minorHAnsi"/>
                <w:b/>
                <w:bCs/>
                <w:color w:val="FFFFFF" w:themeColor="background1"/>
                <w:sz w:val="20"/>
                <w:szCs w:val="20"/>
              </w:rPr>
              <w:t>N</w:t>
            </w:r>
            <w:r w:rsidRPr="00ED1C8F">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6339CDAD" w:rsidR="00915155" w:rsidRPr="00ED1C8F" w:rsidRDefault="00ED1C8F" w:rsidP="00C3400B">
            <w:pPr>
              <w:spacing w:after="0"/>
              <w:rPr>
                <w:rFonts w:asciiTheme="minorHAnsi" w:eastAsia="Arial" w:hAnsiTheme="minorHAnsi" w:cstheme="minorHAnsi"/>
                <w:b/>
                <w:color w:val="333399"/>
                <w:sz w:val="20"/>
                <w:szCs w:val="20"/>
                <w:lang w:val="en-IE"/>
              </w:rPr>
            </w:pPr>
            <w:r w:rsidRPr="00ED1C8F">
              <w:rPr>
                <w:rFonts w:asciiTheme="minorHAnsi" w:eastAsia="Arial" w:hAnsiTheme="minorHAnsi" w:cstheme="minorHAnsi"/>
                <w:b/>
                <w:color w:val="333399"/>
                <w:sz w:val="20"/>
                <w:szCs w:val="20"/>
                <w:lang w:val="en-IE"/>
              </w:rPr>
              <w:t>16566Q</w:t>
            </w:r>
          </w:p>
        </w:tc>
      </w:tr>
      <w:tr w:rsidR="00915155" w:rsidRPr="00ED1C8F"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ED1C8F" w:rsidRDefault="00915155" w:rsidP="00C3400B">
            <w:pPr>
              <w:spacing w:after="0"/>
              <w:rPr>
                <w:rFonts w:asciiTheme="minorHAnsi" w:eastAsia="Arial" w:hAnsiTheme="minorHAnsi" w:cstheme="minorHAnsi"/>
                <w:b/>
                <w:color w:val="FFFFFF" w:themeColor="background1"/>
                <w:sz w:val="20"/>
                <w:szCs w:val="20"/>
              </w:rPr>
            </w:pPr>
            <w:r w:rsidRPr="00ED1C8F">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4D1FBB12" w:rsidR="00915155" w:rsidRPr="00ED1C8F" w:rsidRDefault="00ED1C8F" w:rsidP="00C3400B">
            <w:pPr>
              <w:spacing w:after="0"/>
              <w:rPr>
                <w:rFonts w:asciiTheme="minorHAnsi" w:eastAsia="Arial" w:hAnsiTheme="minorHAnsi" w:cstheme="minorHAnsi"/>
                <w:b/>
                <w:color w:val="333399"/>
                <w:sz w:val="20"/>
                <w:szCs w:val="20"/>
                <w:lang w:val="en-IE"/>
              </w:rPr>
            </w:pPr>
            <w:proofErr w:type="spellStart"/>
            <w:r w:rsidRPr="00ED1C8F">
              <w:rPr>
                <w:rFonts w:asciiTheme="minorHAnsi" w:eastAsia="Arial" w:hAnsiTheme="minorHAnsi" w:cstheme="minorHAnsi"/>
                <w:b/>
                <w:color w:val="333399"/>
                <w:sz w:val="20"/>
                <w:szCs w:val="20"/>
                <w:lang w:val="en-IE"/>
              </w:rPr>
              <w:t>Scoil</w:t>
            </w:r>
            <w:proofErr w:type="spellEnd"/>
            <w:r w:rsidRPr="00ED1C8F">
              <w:rPr>
                <w:rFonts w:asciiTheme="minorHAnsi" w:eastAsia="Arial" w:hAnsiTheme="minorHAnsi" w:cstheme="minorHAnsi"/>
                <w:b/>
                <w:color w:val="333399"/>
                <w:sz w:val="20"/>
                <w:szCs w:val="20"/>
                <w:lang w:val="en-IE"/>
              </w:rPr>
              <w:t xml:space="preserve"> Naomh Bríd, Main St. Celbridge, Co. Kildare, W23R8Y9</w:t>
            </w:r>
          </w:p>
        </w:tc>
      </w:tr>
      <w:tr w:rsidR="00915155" w:rsidRPr="00ED1C8F"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ED1C8F" w:rsidRDefault="00915155" w:rsidP="00C3400B">
            <w:pPr>
              <w:spacing w:after="0"/>
              <w:rPr>
                <w:rFonts w:asciiTheme="minorHAnsi" w:eastAsia="Arial" w:hAnsiTheme="minorHAnsi" w:cstheme="minorHAnsi"/>
                <w:b/>
                <w:color w:val="FFFFFF" w:themeColor="background1"/>
                <w:sz w:val="20"/>
                <w:szCs w:val="20"/>
              </w:rPr>
            </w:pPr>
            <w:r w:rsidRPr="00ED1C8F">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20A9AFCC" w:rsidR="00915155" w:rsidRPr="00ED1C8F" w:rsidRDefault="00ED1C8F" w:rsidP="00C3400B">
            <w:pPr>
              <w:spacing w:after="0"/>
              <w:rPr>
                <w:rFonts w:asciiTheme="minorHAnsi" w:eastAsia="Arial" w:hAnsiTheme="minorHAnsi" w:cstheme="minorHAnsi"/>
                <w:b/>
                <w:color w:val="333399"/>
                <w:sz w:val="20"/>
                <w:szCs w:val="20"/>
              </w:rPr>
            </w:pPr>
            <w:r w:rsidRPr="00ED1C8F">
              <w:rPr>
                <w:rFonts w:asciiTheme="minorHAnsi" w:eastAsia="Arial" w:hAnsiTheme="minorHAnsi" w:cstheme="minorHAnsi"/>
                <w:b/>
                <w:color w:val="333399"/>
                <w:sz w:val="20"/>
                <w:szCs w:val="20"/>
              </w:rPr>
              <w:t>223</w:t>
            </w:r>
          </w:p>
        </w:tc>
      </w:tr>
      <w:tr w:rsidR="00915155" w:rsidRPr="00ED1C8F"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ED1C8F" w:rsidRDefault="00915155" w:rsidP="00C3400B">
            <w:pPr>
              <w:spacing w:after="0"/>
              <w:rPr>
                <w:rFonts w:asciiTheme="minorHAnsi" w:eastAsia="Arial" w:hAnsiTheme="minorHAnsi" w:cstheme="minorHAnsi"/>
                <w:b/>
                <w:color w:val="FFFFFF" w:themeColor="background1"/>
                <w:sz w:val="20"/>
                <w:szCs w:val="20"/>
              </w:rPr>
            </w:pPr>
            <w:r w:rsidRPr="00ED1C8F">
              <w:rPr>
                <w:rFonts w:asciiTheme="minorHAnsi" w:eastAsia="Arial" w:hAnsiTheme="minorHAnsi" w:cstheme="minorHAnsi"/>
                <w:b/>
                <w:color w:val="FFFFFF" w:themeColor="background1"/>
                <w:sz w:val="20"/>
                <w:szCs w:val="20"/>
              </w:rPr>
              <w:t xml:space="preserve">School </w:t>
            </w:r>
            <w:r w:rsidR="00604AAB" w:rsidRPr="00ED1C8F">
              <w:rPr>
                <w:rFonts w:asciiTheme="minorHAnsi" w:eastAsia="Arial" w:hAnsiTheme="minorHAnsi" w:cstheme="minorHAnsi"/>
                <w:b/>
                <w:color w:val="FFFFFF" w:themeColor="background1"/>
                <w:sz w:val="20"/>
                <w:szCs w:val="20"/>
              </w:rPr>
              <w:t>Lunch</w:t>
            </w:r>
            <w:r w:rsidRPr="00ED1C8F">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1FA85912" w:rsidR="00915155" w:rsidRPr="00ED1C8F" w:rsidRDefault="00ED1C8F" w:rsidP="00C3400B">
            <w:pPr>
              <w:spacing w:after="0"/>
              <w:rPr>
                <w:rFonts w:asciiTheme="minorHAnsi" w:eastAsia="Arial" w:hAnsiTheme="minorHAnsi" w:cstheme="minorHAnsi"/>
                <w:b/>
                <w:color w:val="333399"/>
                <w:sz w:val="20"/>
                <w:szCs w:val="20"/>
              </w:rPr>
            </w:pPr>
            <w:r w:rsidRPr="00ED1C8F">
              <w:rPr>
                <w:rFonts w:asciiTheme="minorHAnsi" w:eastAsia="Arial" w:hAnsiTheme="minorHAnsi" w:cstheme="minorHAnsi"/>
                <w:b/>
                <w:color w:val="333399"/>
                <w:sz w:val="20"/>
                <w:szCs w:val="20"/>
              </w:rPr>
              <w:t>12:30</w:t>
            </w:r>
          </w:p>
        </w:tc>
      </w:tr>
      <w:tr w:rsidR="00915155" w:rsidRPr="00ED1C8F"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ED1C8F" w:rsidRDefault="00915155" w:rsidP="00C3400B">
            <w:pPr>
              <w:spacing w:after="0"/>
              <w:rPr>
                <w:rFonts w:asciiTheme="minorHAnsi" w:eastAsia="Arial" w:hAnsiTheme="minorHAnsi" w:cstheme="minorHAnsi"/>
                <w:b/>
                <w:color w:val="FFFFFF" w:themeColor="background1"/>
                <w:sz w:val="20"/>
                <w:szCs w:val="20"/>
              </w:rPr>
            </w:pPr>
            <w:r w:rsidRPr="00ED1C8F">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ED1C8F" w:rsidRDefault="00915155" w:rsidP="00C3400B">
            <w:pPr>
              <w:spacing w:after="0"/>
              <w:rPr>
                <w:rFonts w:asciiTheme="minorHAnsi" w:hAnsiTheme="minorHAnsi" w:cstheme="minorHAnsi"/>
                <w:b/>
                <w:color w:val="333399"/>
                <w:sz w:val="20"/>
                <w:szCs w:val="20"/>
              </w:rPr>
            </w:pPr>
            <w:r w:rsidRPr="00ED1C8F">
              <w:rPr>
                <w:rFonts w:asciiTheme="minorHAnsi" w:eastAsia="Arial" w:hAnsiTheme="minorHAnsi" w:cstheme="minorHAnsi"/>
                <w:b/>
                <w:color w:val="333399"/>
                <w:sz w:val="20"/>
                <w:szCs w:val="20"/>
              </w:rPr>
              <w:t>Open Procedure (</w:t>
            </w:r>
            <w:r w:rsidR="00833A42" w:rsidRPr="00ED1C8F">
              <w:rPr>
                <w:rFonts w:asciiTheme="minorHAnsi" w:eastAsia="Arial" w:hAnsiTheme="minorHAnsi" w:cstheme="minorHAnsi"/>
                <w:b/>
                <w:bCs/>
                <w:color w:val="333399"/>
                <w:sz w:val="20"/>
                <w:szCs w:val="20"/>
              </w:rPr>
              <w:t xml:space="preserve">Below </w:t>
            </w:r>
            <w:r w:rsidR="00833A42" w:rsidRPr="00ED1C8F">
              <w:rPr>
                <w:rFonts w:asciiTheme="minorHAnsi" w:eastAsia="Arial" w:hAnsiTheme="minorHAnsi" w:cstheme="minorHAnsi"/>
                <w:b/>
                <w:bCs/>
                <w:color w:val="333399"/>
                <w:sz w:val="20"/>
                <w:szCs w:val="20"/>
                <w:lang w:val="en-IE"/>
              </w:rPr>
              <w:t xml:space="preserve">€750k </w:t>
            </w:r>
            <w:r w:rsidR="00833A42" w:rsidRPr="00ED1C8F">
              <w:rPr>
                <w:rFonts w:asciiTheme="minorHAnsi" w:eastAsia="Arial" w:hAnsiTheme="minorHAnsi" w:cstheme="minorHAnsi"/>
                <w:b/>
                <w:bCs/>
                <w:color w:val="333399"/>
                <w:sz w:val="20"/>
                <w:szCs w:val="20"/>
              </w:rPr>
              <w:t>Procurement</w:t>
            </w:r>
            <w:r w:rsidR="00833A42" w:rsidRPr="00ED1C8F">
              <w:rPr>
                <w:rFonts w:asciiTheme="minorHAnsi" w:eastAsia="Arial" w:hAnsiTheme="minorHAnsi" w:cstheme="minorHAnsi"/>
                <w:b/>
                <w:bCs/>
                <w:color w:val="333399"/>
                <w:sz w:val="20"/>
                <w:szCs w:val="20"/>
                <w:lang w:val="en-IE"/>
              </w:rPr>
              <w:t xml:space="preserve"> </w:t>
            </w:r>
            <w:r w:rsidR="00833A42" w:rsidRPr="00ED1C8F">
              <w:rPr>
                <w:rFonts w:asciiTheme="minorHAnsi" w:eastAsia="Arial" w:hAnsiTheme="minorHAnsi" w:cstheme="minorHAnsi"/>
                <w:b/>
                <w:bCs/>
                <w:color w:val="333399"/>
                <w:sz w:val="20"/>
                <w:szCs w:val="20"/>
              </w:rPr>
              <w:t>Threshold</w:t>
            </w:r>
            <w:r w:rsidRPr="00ED1C8F">
              <w:rPr>
                <w:rFonts w:asciiTheme="minorHAnsi" w:eastAsia="Arial" w:hAnsiTheme="minorHAnsi" w:cstheme="minorHAnsi"/>
                <w:b/>
                <w:color w:val="333399"/>
                <w:sz w:val="20"/>
                <w:szCs w:val="20"/>
              </w:rPr>
              <w:t>)</w:t>
            </w:r>
          </w:p>
        </w:tc>
      </w:tr>
      <w:tr w:rsidR="00915155" w:rsidRPr="00ED1C8F"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ED1C8F" w:rsidRDefault="00915155" w:rsidP="00C3400B">
            <w:pPr>
              <w:spacing w:after="0"/>
              <w:rPr>
                <w:rFonts w:asciiTheme="minorHAnsi" w:eastAsia="Arial" w:hAnsiTheme="minorHAnsi" w:cstheme="minorHAnsi"/>
                <w:b/>
                <w:bCs/>
                <w:color w:val="FFFFFF" w:themeColor="background1"/>
                <w:sz w:val="20"/>
                <w:szCs w:val="20"/>
              </w:rPr>
            </w:pPr>
            <w:r w:rsidRPr="00ED1C8F">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ED1C8F" w:rsidRDefault="00915155" w:rsidP="00C3400B">
            <w:pPr>
              <w:spacing w:after="0"/>
              <w:rPr>
                <w:rFonts w:asciiTheme="minorHAnsi" w:hAnsiTheme="minorHAnsi" w:cstheme="minorHAnsi"/>
                <w:b/>
                <w:color w:val="333399"/>
                <w:sz w:val="20"/>
                <w:szCs w:val="20"/>
              </w:rPr>
            </w:pPr>
            <w:r w:rsidRPr="00ED1C8F">
              <w:rPr>
                <w:rFonts w:asciiTheme="minorHAnsi" w:hAnsiTheme="minorHAnsi" w:cstheme="minorHAnsi"/>
                <w:b/>
                <w:color w:val="333399"/>
                <w:sz w:val="20"/>
                <w:szCs w:val="20"/>
              </w:rPr>
              <w:t>Services</w:t>
            </w:r>
          </w:p>
        </w:tc>
      </w:tr>
      <w:tr w:rsidR="00915155" w:rsidRPr="00ED1C8F"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ED1C8F" w:rsidRDefault="00915155" w:rsidP="00C3400B">
            <w:pPr>
              <w:spacing w:after="0"/>
              <w:rPr>
                <w:rFonts w:asciiTheme="minorHAnsi" w:eastAsia="Arial" w:hAnsiTheme="minorHAnsi" w:cstheme="minorHAnsi"/>
                <w:b/>
                <w:color w:val="FFFFFF" w:themeColor="background1"/>
                <w:sz w:val="20"/>
                <w:szCs w:val="20"/>
              </w:rPr>
            </w:pPr>
            <w:r w:rsidRPr="00ED1C8F">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6FA19FC6" w:rsidR="00915155" w:rsidRPr="00ED1C8F" w:rsidRDefault="00ED1C8F" w:rsidP="007D2F06">
            <w:pPr>
              <w:spacing w:after="0"/>
              <w:rPr>
                <w:rFonts w:asciiTheme="minorHAnsi" w:hAnsiTheme="minorHAnsi" w:cstheme="minorHAnsi"/>
                <w:b/>
                <w:color w:val="333399"/>
                <w:sz w:val="20"/>
                <w:szCs w:val="20"/>
              </w:rPr>
            </w:pPr>
            <w:r w:rsidRPr="00ED1C8F">
              <w:rPr>
                <w:rFonts w:asciiTheme="minorHAnsi" w:hAnsiTheme="minorHAnsi" w:cstheme="minorHAnsi"/>
                <w:b/>
                <w:color w:val="333399"/>
                <w:sz w:val="20"/>
                <w:szCs w:val="20"/>
              </w:rPr>
              <w:t>€389,625.60</w:t>
            </w:r>
          </w:p>
        </w:tc>
      </w:tr>
      <w:tr w:rsidR="00915155" w:rsidRPr="00ED1C8F"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ED1C8F" w:rsidRDefault="00915155" w:rsidP="00C3400B">
            <w:pPr>
              <w:spacing w:after="0"/>
              <w:rPr>
                <w:rFonts w:asciiTheme="minorHAnsi" w:eastAsia="Arial" w:hAnsiTheme="minorHAnsi" w:cstheme="minorHAnsi"/>
                <w:b/>
                <w:color w:val="FFFFFF" w:themeColor="background1"/>
                <w:sz w:val="20"/>
                <w:szCs w:val="20"/>
              </w:rPr>
            </w:pPr>
            <w:r w:rsidRPr="00ED1C8F">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571387DC" w:rsidR="00915155" w:rsidRPr="00ED1C8F" w:rsidRDefault="00ED1C8F" w:rsidP="00C3400B">
            <w:pPr>
              <w:spacing w:after="0" w:line="240" w:lineRule="auto"/>
              <w:rPr>
                <w:rFonts w:asciiTheme="minorHAnsi" w:eastAsia="Arial" w:hAnsiTheme="minorHAnsi" w:cstheme="minorHAnsi"/>
                <w:b/>
                <w:color w:val="333399"/>
                <w:sz w:val="20"/>
                <w:szCs w:val="20"/>
              </w:rPr>
            </w:pPr>
            <w:r w:rsidRPr="00ED1C8F">
              <w:rPr>
                <w:rFonts w:asciiTheme="minorHAnsi" w:hAnsiTheme="minorHAnsi" w:cstheme="minorHAnsi"/>
                <w:b/>
                <w:color w:val="333399"/>
                <w:sz w:val="20"/>
                <w:szCs w:val="20"/>
              </w:rPr>
              <w:t>09/10/2026</w:t>
            </w:r>
          </w:p>
        </w:tc>
      </w:tr>
      <w:tr w:rsidR="00915155" w:rsidRPr="00ED1C8F"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ED1C8F" w:rsidRDefault="00915155" w:rsidP="00C3400B">
            <w:pPr>
              <w:spacing w:after="0" w:line="240" w:lineRule="auto"/>
              <w:rPr>
                <w:rFonts w:asciiTheme="minorHAnsi" w:eastAsia="Arial" w:hAnsiTheme="minorHAnsi" w:cstheme="minorHAnsi"/>
                <w:b/>
                <w:color w:val="FFFFFF" w:themeColor="background1"/>
                <w:sz w:val="20"/>
                <w:szCs w:val="20"/>
              </w:rPr>
            </w:pPr>
            <w:r w:rsidRPr="00ED1C8F">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737AAD90" w:rsidR="00915155" w:rsidRPr="00ED1C8F" w:rsidRDefault="00915155" w:rsidP="00C3400B">
            <w:pPr>
              <w:spacing w:after="0" w:line="240" w:lineRule="auto"/>
              <w:rPr>
                <w:rFonts w:asciiTheme="minorHAnsi" w:hAnsiTheme="minorHAnsi" w:cstheme="minorHAnsi"/>
                <w:b/>
                <w:color w:val="333399"/>
                <w:sz w:val="20"/>
                <w:szCs w:val="20"/>
              </w:rPr>
            </w:pPr>
            <w:r w:rsidRPr="00ED1C8F">
              <w:rPr>
                <w:rFonts w:asciiTheme="minorHAnsi" w:hAnsiTheme="minorHAnsi" w:cstheme="minorHAnsi"/>
                <w:b/>
                <w:color w:val="333399"/>
                <w:sz w:val="20"/>
                <w:szCs w:val="20"/>
              </w:rPr>
              <w:t>15:00hrs,</w:t>
            </w:r>
            <w:r w:rsidR="00CB7073" w:rsidRPr="00ED1C8F">
              <w:rPr>
                <w:rFonts w:asciiTheme="minorHAnsi" w:hAnsiTheme="minorHAnsi" w:cstheme="minorHAnsi"/>
                <w:b/>
                <w:color w:val="333399"/>
                <w:sz w:val="20"/>
                <w:szCs w:val="20"/>
              </w:rPr>
              <w:t xml:space="preserve"> on</w:t>
            </w:r>
            <w:r w:rsidRPr="00ED1C8F">
              <w:rPr>
                <w:rFonts w:asciiTheme="minorHAnsi" w:hAnsiTheme="minorHAnsi" w:cstheme="minorHAnsi"/>
                <w:b/>
                <w:color w:val="333399"/>
                <w:sz w:val="20"/>
                <w:szCs w:val="20"/>
              </w:rPr>
              <w:t xml:space="preserve"> </w:t>
            </w:r>
            <w:r w:rsidR="00ED1C8F" w:rsidRPr="00ED1C8F">
              <w:rPr>
                <w:rFonts w:asciiTheme="minorHAnsi" w:hAnsiTheme="minorHAnsi" w:cstheme="minorHAnsi"/>
                <w:b/>
                <w:color w:val="333399"/>
                <w:sz w:val="20"/>
                <w:szCs w:val="20"/>
              </w:rPr>
              <w:t>30/10/2026</w:t>
            </w:r>
          </w:p>
        </w:tc>
      </w:tr>
      <w:tr w:rsidR="00915155" w:rsidRPr="00ED1C8F"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ED1C8F" w:rsidRDefault="00915155" w:rsidP="00C3400B">
            <w:pPr>
              <w:spacing w:after="0" w:line="240" w:lineRule="auto"/>
              <w:rPr>
                <w:rFonts w:asciiTheme="minorHAnsi" w:eastAsia="Arial" w:hAnsiTheme="minorHAnsi" w:cstheme="minorHAnsi"/>
                <w:b/>
                <w:color w:val="FFFFFF" w:themeColor="background1"/>
                <w:sz w:val="20"/>
                <w:szCs w:val="20"/>
              </w:rPr>
            </w:pPr>
            <w:r w:rsidRPr="00ED1C8F">
              <w:rPr>
                <w:rFonts w:asciiTheme="minorHAnsi" w:eastAsia="Arial" w:hAnsiTheme="minorHAnsi" w:cstheme="minorHAnsi"/>
                <w:b/>
                <w:color w:val="FFFFFF" w:themeColor="background1"/>
                <w:sz w:val="20"/>
                <w:szCs w:val="20"/>
              </w:rPr>
              <w:t xml:space="preserve">Closing Date for Clarifications and </w:t>
            </w:r>
            <w:r w:rsidR="00211C03" w:rsidRPr="00ED1C8F">
              <w:rPr>
                <w:rFonts w:asciiTheme="minorHAnsi" w:eastAsia="Arial" w:hAnsiTheme="minorHAnsi" w:cstheme="minorHAnsi"/>
                <w:b/>
                <w:color w:val="FFFFFF" w:themeColor="background1"/>
                <w:sz w:val="20"/>
                <w:szCs w:val="20"/>
              </w:rPr>
              <w:t>Q</w:t>
            </w:r>
            <w:r w:rsidRPr="00ED1C8F">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6F3C229A" w:rsidR="00915155" w:rsidRPr="00ED1C8F" w:rsidRDefault="00915155" w:rsidP="00C3400B">
            <w:pPr>
              <w:spacing w:after="0" w:line="240" w:lineRule="auto"/>
              <w:rPr>
                <w:rFonts w:asciiTheme="minorHAnsi" w:hAnsiTheme="minorHAnsi" w:cstheme="minorHAnsi"/>
                <w:b/>
                <w:color w:val="333399"/>
                <w:sz w:val="20"/>
                <w:szCs w:val="20"/>
                <w:lang w:val="en-IE"/>
              </w:rPr>
            </w:pPr>
            <w:r w:rsidRPr="00ED1C8F">
              <w:rPr>
                <w:rFonts w:asciiTheme="minorHAnsi" w:hAnsiTheme="minorHAnsi" w:cstheme="minorHAnsi"/>
                <w:b/>
                <w:color w:val="333399"/>
                <w:sz w:val="20"/>
                <w:szCs w:val="20"/>
              </w:rPr>
              <w:t xml:space="preserve">15:00hrs, </w:t>
            </w:r>
            <w:r w:rsidR="00CB7073" w:rsidRPr="00ED1C8F">
              <w:rPr>
                <w:rFonts w:asciiTheme="minorHAnsi" w:hAnsiTheme="minorHAnsi" w:cstheme="minorHAnsi"/>
                <w:b/>
                <w:color w:val="333399"/>
                <w:sz w:val="20"/>
                <w:szCs w:val="20"/>
              </w:rPr>
              <w:t>on</w:t>
            </w:r>
            <w:r w:rsidRPr="00ED1C8F">
              <w:rPr>
                <w:rFonts w:asciiTheme="minorHAnsi" w:hAnsiTheme="minorHAnsi" w:cstheme="minorHAnsi"/>
                <w:b/>
                <w:color w:val="333399"/>
                <w:sz w:val="20"/>
                <w:szCs w:val="20"/>
              </w:rPr>
              <w:t xml:space="preserve"> </w:t>
            </w:r>
            <w:r w:rsidR="00ED1C8F" w:rsidRPr="00ED1C8F">
              <w:rPr>
                <w:rFonts w:asciiTheme="minorHAnsi" w:hAnsiTheme="minorHAnsi" w:cstheme="minorHAnsi"/>
                <w:b/>
                <w:color w:val="333399"/>
                <w:sz w:val="20"/>
                <w:szCs w:val="20"/>
              </w:rPr>
              <w:t>23/10/2026</w:t>
            </w:r>
          </w:p>
        </w:tc>
      </w:tr>
      <w:tr w:rsidR="00915155" w:rsidRPr="00ED1C8F"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ED1C8F" w:rsidRDefault="00915155" w:rsidP="00C3400B">
            <w:pPr>
              <w:spacing w:after="0"/>
              <w:rPr>
                <w:rFonts w:asciiTheme="minorHAnsi" w:eastAsia="Arial" w:hAnsiTheme="minorHAnsi" w:cstheme="minorHAnsi"/>
                <w:b/>
                <w:color w:val="FFFFFF" w:themeColor="background1"/>
                <w:sz w:val="20"/>
                <w:szCs w:val="20"/>
              </w:rPr>
            </w:pPr>
            <w:r w:rsidRPr="00ED1C8F">
              <w:rPr>
                <w:rFonts w:asciiTheme="minorHAnsi" w:eastAsia="Arial" w:hAnsiTheme="minorHAnsi" w:cstheme="minorHAnsi"/>
                <w:b/>
                <w:color w:val="FFFFFF" w:themeColor="background1"/>
                <w:sz w:val="20"/>
                <w:szCs w:val="20"/>
              </w:rPr>
              <w:t xml:space="preserve">Clarification </w:t>
            </w:r>
            <w:r w:rsidR="00C3400B" w:rsidRPr="00ED1C8F">
              <w:rPr>
                <w:rFonts w:asciiTheme="minorHAnsi" w:eastAsia="Arial" w:hAnsiTheme="minorHAnsi" w:cstheme="minorHAnsi"/>
                <w:b/>
                <w:color w:val="FFFFFF" w:themeColor="background1"/>
                <w:sz w:val="20"/>
                <w:szCs w:val="20"/>
              </w:rPr>
              <w:t>/ Queries</w:t>
            </w:r>
            <w:r w:rsidRPr="00ED1C8F">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ED1C8F" w:rsidRDefault="00915155" w:rsidP="00C3400B">
            <w:pPr>
              <w:tabs>
                <w:tab w:val="left" w:pos="1665"/>
              </w:tabs>
              <w:spacing w:after="0"/>
              <w:rPr>
                <w:rFonts w:asciiTheme="minorHAnsi" w:hAnsiTheme="minorHAnsi" w:cstheme="minorHAnsi"/>
                <w:sz w:val="20"/>
                <w:szCs w:val="20"/>
              </w:rPr>
            </w:pPr>
            <w:hyperlink r:id="rId16" w:history="1">
              <w:proofErr w:type="spellStart"/>
              <w:r w:rsidRPr="00ED1C8F">
                <w:rPr>
                  <w:rStyle w:val="Hyperlink"/>
                  <w:rFonts w:asciiTheme="minorHAnsi" w:eastAsia="Arial" w:hAnsiTheme="minorHAnsi" w:cstheme="minorHAnsi"/>
                  <w:b/>
                  <w:sz w:val="20"/>
                  <w:szCs w:val="20"/>
                </w:rPr>
                <w:t>eTenders</w:t>
              </w:r>
              <w:proofErr w:type="spellEnd"/>
            </w:hyperlink>
          </w:p>
        </w:tc>
      </w:tr>
      <w:tr w:rsidR="00915155" w:rsidRPr="00ED1C8F"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ED1C8F" w:rsidRDefault="00915155" w:rsidP="00C3400B">
            <w:pPr>
              <w:spacing w:after="0"/>
              <w:rPr>
                <w:rFonts w:asciiTheme="minorHAnsi" w:eastAsia="Arial" w:hAnsiTheme="minorHAnsi" w:cstheme="minorHAnsi"/>
                <w:b/>
                <w:color w:val="FFFFFF" w:themeColor="background1"/>
                <w:sz w:val="20"/>
                <w:szCs w:val="20"/>
              </w:rPr>
            </w:pPr>
            <w:r w:rsidRPr="00ED1C8F">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71085592" w:rsidR="00915155" w:rsidRPr="00ED1C8F" w:rsidRDefault="00915155" w:rsidP="00C3400B">
            <w:pPr>
              <w:spacing w:after="0"/>
              <w:rPr>
                <w:rFonts w:asciiTheme="minorHAnsi" w:hAnsiTheme="minorHAnsi" w:cstheme="minorHAnsi"/>
                <w:b/>
                <w:bCs/>
                <w:color w:val="333399"/>
                <w:sz w:val="20"/>
                <w:szCs w:val="20"/>
              </w:rPr>
            </w:pPr>
            <w:r w:rsidRPr="00ED1C8F">
              <w:rPr>
                <w:rFonts w:asciiTheme="minorHAnsi" w:hAnsiTheme="minorHAnsi" w:cstheme="minorHAnsi"/>
                <w:b/>
                <w:color w:val="333399"/>
                <w:sz w:val="20"/>
                <w:szCs w:val="20"/>
              </w:rPr>
              <w:t xml:space="preserve">English </w:t>
            </w:r>
          </w:p>
        </w:tc>
      </w:tr>
      <w:tr w:rsidR="00915155" w:rsidRPr="00ED1C8F"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ED1C8F" w:rsidRDefault="00915155" w:rsidP="00C3400B">
            <w:pPr>
              <w:spacing w:after="0"/>
              <w:rPr>
                <w:rFonts w:asciiTheme="minorHAnsi" w:eastAsia="Arial" w:hAnsiTheme="minorHAnsi" w:cstheme="minorHAnsi"/>
                <w:b/>
                <w:color w:val="FFFFFF" w:themeColor="background1"/>
                <w:sz w:val="20"/>
                <w:szCs w:val="20"/>
              </w:rPr>
            </w:pPr>
            <w:r w:rsidRPr="00ED1C8F">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25B2D24" w14:textId="7160C215" w:rsidR="00915155" w:rsidRPr="00ED1C8F" w:rsidRDefault="00ED1C8F" w:rsidP="00C3400B">
            <w:pPr>
              <w:spacing w:after="0" w:line="240" w:lineRule="auto"/>
              <w:rPr>
                <w:rFonts w:asciiTheme="minorHAnsi" w:hAnsiTheme="minorHAnsi" w:cstheme="minorHAnsi"/>
                <w:b/>
                <w:bCs/>
                <w:color w:val="333399"/>
                <w:sz w:val="20"/>
                <w:szCs w:val="20"/>
                <w:lang w:val="en-IE"/>
              </w:rPr>
            </w:pPr>
            <w:r w:rsidRPr="00ED1C8F">
              <w:rPr>
                <w:rFonts w:asciiTheme="minorHAnsi" w:hAnsiTheme="minorHAnsi" w:cstheme="minorHAnsi"/>
                <w:b/>
                <w:color w:val="333399"/>
                <w:sz w:val="20"/>
                <w:szCs w:val="20"/>
              </w:rPr>
              <w:t xml:space="preserve">16/10/2026 – 22/10/2026 </w:t>
            </w:r>
            <w:r w:rsidR="00915155" w:rsidRPr="00ED1C8F">
              <w:rPr>
                <w:rFonts w:asciiTheme="minorHAnsi" w:hAnsiTheme="minorHAnsi" w:cstheme="minorHAnsi"/>
                <w:b/>
                <w:color w:val="333399"/>
                <w:sz w:val="20"/>
                <w:szCs w:val="20"/>
              </w:rPr>
              <w:t xml:space="preserve">By Appointment Only to </w:t>
            </w:r>
            <w:r w:rsidRPr="00ED1C8F">
              <w:rPr>
                <w:rFonts w:asciiTheme="minorHAnsi" w:hAnsiTheme="minorHAnsi" w:cstheme="minorHAnsi"/>
                <w:b/>
                <w:bCs/>
                <w:color w:val="333399"/>
                <w:sz w:val="20"/>
                <w:szCs w:val="20"/>
                <w:lang w:val="en-IE"/>
              </w:rPr>
              <w:t xml:space="preserve">Breeda </w:t>
            </w:r>
            <w:r w:rsidRPr="00ED1C8F">
              <w:rPr>
                <w:rFonts w:asciiTheme="minorHAnsi" w:hAnsiTheme="minorHAnsi" w:cstheme="minorHAnsi"/>
                <w:b/>
                <w:bCs/>
                <w:color w:val="333399"/>
                <w:sz w:val="20"/>
                <w:szCs w:val="20"/>
                <w:lang w:val="en-IE"/>
              </w:rPr>
              <w:t xml:space="preserve">Meleady: </w:t>
            </w:r>
            <w:r w:rsidRPr="00ED1C8F">
              <w:rPr>
                <w:rFonts w:asciiTheme="minorHAnsi" w:hAnsiTheme="minorHAnsi" w:cstheme="minorHAnsi"/>
                <w:b/>
                <w:bCs/>
                <w:color w:val="333399"/>
                <w:sz w:val="20"/>
                <w:szCs w:val="20"/>
                <w:lang w:val="en-IE"/>
              </w:rPr>
              <w:t>oifig@scoilnaomhbrid.com</w:t>
            </w:r>
          </w:p>
        </w:tc>
      </w:tr>
      <w:tr w:rsidR="00915155" w:rsidRPr="00ED1C8F"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ED1C8F" w:rsidRDefault="00915155" w:rsidP="00C3400B">
            <w:pPr>
              <w:spacing w:after="0" w:line="240" w:lineRule="auto"/>
              <w:rPr>
                <w:rFonts w:asciiTheme="minorHAnsi" w:eastAsia="Arial" w:hAnsiTheme="minorHAnsi" w:cstheme="minorHAnsi"/>
                <w:b/>
                <w:color w:val="FFFFFF" w:themeColor="background1"/>
                <w:sz w:val="20"/>
                <w:szCs w:val="20"/>
              </w:rPr>
            </w:pPr>
            <w:r w:rsidRPr="00ED1C8F">
              <w:rPr>
                <w:rFonts w:asciiTheme="minorHAnsi" w:eastAsia="Arial" w:hAnsiTheme="minorHAnsi" w:cstheme="minorHAnsi"/>
                <w:b/>
                <w:color w:val="FFFFFF" w:themeColor="background1"/>
                <w:sz w:val="20"/>
                <w:szCs w:val="20"/>
              </w:rPr>
              <w:t xml:space="preserve">Location and access to </w:t>
            </w:r>
            <w:r w:rsidR="00C3400B" w:rsidRPr="00ED1C8F">
              <w:rPr>
                <w:rFonts w:asciiTheme="minorHAnsi" w:eastAsia="Arial" w:hAnsiTheme="minorHAnsi" w:cstheme="minorHAnsi"/>
                <w:b/>
                <w:color w:val="FFFFFF" w:themeColor="background1"/>
                <w:sz w:val="20"/>
                <w:szCs w:val="20"/>
              </w:rPr>
              <w:t>the current</w:t>
            </w:r>
            <w:r w:rsidRPr="00ED1C8F">
              <w:rPr>
                <w:rFonts w:asciiTheme="minorHAnsi" w:eastAsia="Arial" w:hAnsiTheme="minorHAnsi" w:cstheme="minorHAnsi"/>
                <w:b/>
                <w:color w:val="FFFFFF" w:themeColor="background1"/>
                <w:sz w:val="20"/>
                <w:szCs w:val="20"/>
              </w:rPr>
              <w:t xml:space="preserve"> </w:t>
            </w:r>
            <w:r w:rsidRPr="00ED1C8F">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155B30DE" w:rsidR="00915155" w:rsidRPr="00ED1C8F" w:rsidRDefault="00ED1C8F" w:rsidP="00C3400B">
            <w:pPr>
              <w:spacing w:after="0"/>
              <w:rPr>
                <w:rFonts w:asciiTheme="minorHAnsi" w:hAnsiTheme="minorHAnsi" w:cstheme="minorHAnsi"/>
                <w:b/>
                <w:color w:val="333399"/>
                <w:sz w:val="20"/>
                <w:szCs w:val="20"/>
                <w:lang w:val="en-IE"/>
              </w:rPr>
            </w:pPr>
            <w:r w:rsidRPr="00ED1C8F">
              <w:rPr>
                <w:rFonts w:asciiTheme="minorHAnsi" w:hAnsiTheme="minorHAnsi" w:cstheme="minorHAnsi"/>
                <w:b/>
                <w:color w:val="333399"/>
                <w:sz w:val="20"/>
                <w:szCs w:val="20"/>
                <w:lang w:val="en-IE"/>
              </w:rPr>
              <w:t>N/A</w:t>
            </w:r>
          </w:p>
        </w:tc>
      </w:tr>
      <w:tr w:rsidR="00915155" w:rsidRPr="00ED1C8F"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ED1C8F" w:rsidRDefault="00915155" w:rsidP="00C3400B">
            <w:pPr>
              <w:spacing w:after="0"/>
              <w:rPr>
                <w:rFonts w:asciiTheme="minorHAnsi" w:eastAsia="Arial" w:hAnsiTheme="minorHAnsi" w:cstheme="minorHAnsi"/>
                <w:b/>
                <w:color w:val="FFFFFF" w:themeColor="background1"/>
                <w:sz w:val="20"/>
                <w:szCs w:val="20"/>
              </w:rPr>
            </w:pPr>
            <w:r w:rsidRPr="00ED1C8F">
              <w:rPr>
                <w:rFonts w:asciiTheme="minorHAnsi" w:eastAsia="Arial" w:hAnsiTheme="minorHAnsi" w:cstheme="minorHAnsi"/>
                <w:b/>
                <w:color w:val="FFFFFF" w:themeColor="background1"/>
                <w:sz w:val="20"/>
                <w:szCs w:val="20"/>
              </w:rPr>
              <w:t xml:space="preserve">Minimum Annual Turnover Required </w:t>
            </w:r>
            <w:r w:rsidR="00D50E3D" w:rsidRPr="00ED1C8F">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1BAC214A" w:rsidR="00915155" w:rsidRPr="00ED1C8F" w:rsidRDefault="00ED1C8F" w:rsidP="00C3400B">
            <w:pPr>
              <w:spacing w:after="0" w:line="240" w:lineRule="auto"/>
              <w:rPr>
                <w:rFonts w:asciiTheme="minorHAnsi" w:hAnsiTheme="minorHAnsi" w:cstheme="minorHAnsi"/>
                <w:b/>
                <w:color w:val="333399"/>
                <w:sz w:val="20"/>
                <w:szCs w:val="20"/>
              </w:rPr>
            </w:pPr>
            <w:r w:rsidRPr="00ED1C8F">
              <w:rPr>
                <w:rFonts w:asciiTheme="minorHAnsi" w:hAnsiTheme="minorHAnsi" w:cstheme="minorHAnsi"/>
                <w:b/>
                <w:color w:val="333399"/>
                <w:sz w:val="20"/>
                <w:szCs w:val="20"/>
              </w:rPr>
              <w:t>€129,875.20</w:t>
            </w:r>
          </w:p>
        </w:tc>
      </w:tr>
      <w:tr w:rsidR="00946C20" w:rsidRPr="00ED1C8F"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ED1C8F" w:rsidRDefault="00946C20" w:rsidP="00946C20">
            <w:pPr>
              <w:spacing w:after="0"/>
              <w:rPr>
                <w:rFonts w:asciiTheme="minorHAnsi" w:eastAsia="Arial" w:hAnsiTheme="minorHAnsi" w:cstheme="minorHAnsi"/>
                <w:b/>
                <w:color w:val="FFFFFF" w:themeColor="background1"/>
                <w:sz w:val="20"/>
                <w:szCs w:val="20"/>
              </w:rPr>
            </w:pPr>
            <w:r w:rsidRPr="00ED1C8F">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5F7D5F49" w:rsidR="00946C20" w:rsidRPr="00ED1C8F" w:rsidRDefault="00ED1C8F" w:rsidP="00946C20">
            <w:pPr>
              <w:spacing w:after="0" w:line="240" w:lineRule="auto"/>
              <w:rPr>
                <w:rFonts w:asciiTheme="minorHAnsi" w:hAnsiTheme="minorHAnsi" w:cstheme="minorHAnsi"/>
                <w:b/>
                <w:color w:val="333399"/>
                <w:sz w:val="20"/>
                <w:szCs w:val="20"/>
              </w:rPr>
            </w:pPr>
            <w:r w:rsidRPr="00ED1C8F">
              <w:rPr>
                <w:rFonts w:asciiTheme="minorHAnsi" w:hAnsiTheme="minorHAnsi" w:cstheme="minorHAnsi"/>
                <w:b/>
                <w:color w:val="333399"/>
                <w:sz w:val="20"/>
                <w:szCs w:val="20"/>
              </w:rPr>
              <w:t>04/12/2026</w:t>
            </w:r>
          </w:p>
        </w:tc>
      </w:tr>
      <w:tr w:rsidR="00946C20" w:rsidRPr="00ED1C8F"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Pr="00ED1C8F" w:rsidRDefault="00946C20" w:rsidP="00946C20">
            <w:pPr>
              <w:spacing w:after="0" w:line="240" w:lineRule="auto"/>
              <w:jc w:val="both"/>
              <w:rPr>
                <w:rFonts w:asciiTheme="minorHAnsi" w:hAnsiTheme="minorHAnsi" w:cstheme="minorHAnsi"/>
                <w:b/>
                <w:bCs/>
                <w:color w:val="FFFFFF" w:themeColor="background1"/>
                <w:sz w:val="20"/>
                <w:szCs w:val="20"/>
              </w:rPr>
            </w:pPr>
            <w:r w:rsidRPr="00ED1C8F">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ED1C8F" w:rsidRDefault="00E2027E" w:rsidP="00946C20">
            <w:pPr>
              <w:spacing w:after="0" w:line="240" w:lineRule="auto"/>
              <w:jc w:val="both"/>
              <w:rPr>
                <w:rFonts w:asciiTheme="minorHAnsi" w:hAnsiTheme="minorHAnsi" w:cstheme="minorHAnsi"/>
                <w:b/>
                <w:bCs/>
                <w:color w:val="FFFFFF" w:themeColor="background1"/>
                <w:sz w:val="20"/>
                <w:szCs w:val="20"/>
              </w:rPr>
            </w:pPr>
            <w:r w:rsidRPr="00ED1C8F">
              <w:rPr>
                <w:rFonts w:asciiTheme="minorHAnsi" w:hAnsiTheme="minorHAnsi" w:cstheme="minorHAnsi"/>
                <w:b/>
                <w:bCs/>
                <w:color w:val="FFFFFF" w:themeColor="background1"/>
                <w:sz w:val="20"/>
                <w:szCs w:val="20"/>
              </w:rPr>
              <w:t xml:space="preserve">* </w:t>
            </w:r>
            <w:proofErr w:type="gramStart"/>
            <w:r w:rsidRPr="00ED1C8F">
              <w:rPr>
                <w:rFonts w:asciiTheme="minorHAnsi" w:hAnsiTheme="minorHAnsi" w:cstheme="minorHAnsi"/>
                <w:b/>
                <w:bCs/>
                <w:color w:val="FFFFFF" w:themeColor="background1"/>
                <w:sz w:val="20"/>
                <w:szCs w:val="20"/>
              </w:rPr>
              <w:t>contract</w:t>
            </w:r>
            <w:proofErr w:type="gramEnd"/>
            <w:r w:rsidRPr="00ED1C8F">
              <w:rPr>
                <w:rFonts w:asciiTheme="minorHAnsi" w:hAnsiTheme="minorHAnsi" w:cstheme="minorHAnsi"/>
                <w:b/>
                <w:bCs/>
                <w:color w:val="FFFFFF" w:themeColor="background1"/>
                <w:sz w:val="20"/>
                <w:szCs w:val="20"/>
              </w:rPr>
              <w:t xml:space="preserve"> start date may vary </w:t>
            </w:r>
            <w:r w:rsidR="00D010F7" w:rsidRPr="00ED1C8F">
              <w:rPr>
                <w:rFonts w:asciiTheme="minorHAnsi" w:hAnsiTheme="minorHAnsi" w:cstheme="minorHAnsi"/>
                <w:b/>
                <w:bCs/>
                <w:color w:val="FFFFFF" w:themeColor="background1"/>
                <w:sz w:val="20"/>
                <w:szCs w:val="20"/>
              </w:rPr>
              <w:t>depending on</w:t>
            </w:r>
            <w:r w:rsidRPr="00ED1C8F">
              <w:rPr>
                <w:rFonts w:asciiTheme="minorHAnsi" w:hAnsiTheme="minorHAnsi" w:cstheme="minorHAnsi"/>
                <w:b/>
                <w:bCs/>
                <w:color w:val="FFFFFF" w:themeColor="background1"/>
                <w:sz w:val="20"/>
                <w:szCs w:val="20"/>
              </w:rPr>
              <w:t xml:space="preserve"> if works are required, to ensure works are completed before the food </w:t>
            </w:r>
            <w:proofErr w:type="gramStart"/>
            <w:r w:rsidRPr="00ED1C8F">
              <w:rPr>
                <w:rFonts w:asciiTheme="minorHAnsi" w:hAnsiTheme="minorHAnsi" w:cstheme="minorHAnsi"/>
                <w:b/>
                <w:bCs/>
                <w:color w:val="FFFFFF" w:themeColor="background1"/>
                <w:sz w:val="20"/>
                <w:szCs w:val="20"/>
              </w:rPr>
              <w:t>service  commences</w:t>
            </w:r>
            <w:proofErr w:type="gramEnd"/>
            <w:r w:rsidRPr="00ED1C8F">
              <w:rPr>
                <w:rFonts w:asciiTheme="minorHAnsi" w:hAnsiTheme="minorHAnsi" w:cstheme="minorHAnsi"/>
                <w:b/>
                <w:bCs/>
                <w:color w:val="FFFFFF" w:themeColor="background1"/>
                <w:sz w:val="20"/>
                <w:szCs w:val="20"/>
              </w:rPr>
              <w:t xml:space="preserve">.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17F7D1E7" w:rsidR="00E26F1F" w:rsidRPr="00ED1C8F" w:rsidRDefault="00DA4A63" w:rsidP="00AF7D0E">
            <w:pPr>
              <w:jc w:val="both"/>
              <w:rPr>
                <w:rFonts w:cstheme="minorBidi"/>
                <w:b/>
                <w:bCs/>
                <w:highlight w:val="yellow"/>
                <w:lang w:val="en-IE"/>
              </w:rPr>
            </w:pPr>
            <w:r w:rsidRPr="220D17C0">
              <w:rPr>
                <w:rFonts w:cstheme="minorBidi"/>
              </w:rPr>
              <w:t xml:space="preserve">The Board of Management of </w:t>
            </w:r>
            <w:proofErr w:type="spellStart"/>
            <w:r w:rsidR="00ED1C8F" w:rsidRPr="00ED1C8F">
              <w:rPr>
                <w:rFonts w:cstheme="minorBidi"/>
                <w:b/>
                <w:bCs/>
                <w:lang w:val="en-IE"/>
              </w:rPr>
              <w:t>Scoil</w:t>
            </w:r>
            <w:proofErr w:type="spellEnd"/>
            <w:r w:rsidR="00ED1C8F" w:rsidRPr="00ED1C8F">
              <w:rPr>
                <w:rFonts w:cstheme="minorBidi"/>
                <w:b/>
                <w:bCs/>
                <w:lang w:val="en-IE"/>
              </w:rPr>
              <w:t xml:space="preserve"> Naomh Bríd</w:t>
            </w:r>
            <w:r w:rsidR="00ED1C8F">
              <w:rPr>
                <w:rFonts w:cstheme="minorBidi"/>
                <w:b/>
                <w:bCs/>
                <w:lang w:val="en-IE"/>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16D1A3B4" w:rsidR="00A4629A" w:rsidRPr="00ED1C8F" w:rsidRDefault="00ED1C8F"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16D1A3B4" w:rsidR="00A4629A" w:rsidRPr="00ED1C8F" w:rsidRDefault="00ED1C8F"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proofErr w:type="gramStart"/>
            <w:r w:rsidR="00002E3D" w:rsidRPr="000E5DB7">
              <w:t>paragraph</w:t>
            </w:r>
            <w:proofErr w:type="gramEnd"/>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w:t>
            </w:r>
            <w:proofErr w:type="gramStart"/>
            <w:r w:rsidRPr="00B87C92">
              <w:rPr>
                <w:color w:val="000000"/>
              </w:rPr>
              <w:t>to:</w:t>
            </w:r>
            <w:proofErr w:type="gramEnd"/>
            <w:r w:rsidRPr="00B87C92">
              <w:rPr>
                <w:color w:val="000000"/>
              </w:rPr>
              <w:t xml:space="preserve">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w:t>
            </w:r>
            <w:proofErr w:type="gramStart"/>
            <w:r w:rsidRPr="00B87C92">
              <w:rPr>
                <w:color w:val="000000"/>
              </w:rPr>
              <w:t>take into account</w:t>
            </w:r>
            <w:proofErr w:type="gramEnd"/>
            <w:r w:rsidRPr="00B87C92">
              <w:rPr>
                <w:color w:val="000000"/>
              </w:rPr>
              <w:t xml:space="preserve">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proofErr w:type="gramStart"/>
            <w:r w:rsidRPr="00B87C92">
              <w:rPr>
                <w:color w:val="000000"/>
              </w:rPr>
              <w:t>In order to</w:t>
            </w:r>
            <w:proofErr w:type="gramEnd"/>
            <w:r w:rsidRPr="00B87C92">
              <w:rPr>
                <w:color w:val="000000"/>
              </w:rPr>
              <w:t xml:space="preserve">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w:t>
            </w:r>
            <w:proofErr w:type="spellStart"/>
            <w:r w:rsidRPr="00B87C92">
              <w:rPr>
                <w:color w:val="000000"/>
              </w:rPr>
              <w:t>eTenders</w:t>
            </w:r>
            <w:proofErr w:type="spellEnd"/>
            <w:r w:rsidRPr="00B87C92">
              <w:rPr>
                <w:color w:val="000000"/>
              </w:rPr>
              <w:t xml:space="preserve"> platform to ensure that their tender has been submitted properly, which includes ensuring that the “Submit” button has been clicked. </w:t>
            </w:r>
            <w:proofErr w:type="gramStart"/>
            <w:r w:rsidRPr="00B87C92">
              <w:rPr>
                <w:color w:val="000000"/>
              </w:rPr>
              <w:t>in the event that</w:t>
            </w:r>
            <w:proofErr w:type="gramEnd"/>
            <w:r w:rsidRPr="00B87C92">
              <w:rPr>
                <w:color w:val="000000"/>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w:t>
      </w:r>
      <w:proofErr w:type="spellStart"/>
      <w:r w:rsidRPr="000E5DB7">
        <w:t>e-tenders</w:t>
      </w:r>
      <w:proofErr w:type="spellEnd"/>
      <w:r w:rsidRPr="000E5DB7">
        <w:t xml:space="preserve">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 xml:space="preserve">Tenderer) </w:t>
            </w:r>
            <w:proofErr w:type="gramStart"/>
            <w:r w:rsidRPr="006269D5">
              <w:rPr>
                <w:rFonts w:cstheme="minorBidi"/>
              </w:rPr>
              <w:t>in order to</w:t>
            </w:r>
            <w:proofErr w:type="gramEnd"/>
            <w:r w:rsidRPr="006269D5">
              <w:rPr>
                <w:rFonts w:cstheme="minorBidi"/>
              </w:rPr>
              <w:t xml:space="preserve">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 xml:space="preserve">enderer and their technical advisors to fully assess and understand the extent of building and food safety works that must be undertaken </w:t>
            </w:r>
            <w:proofErr w:type="gramStart"/>
            <w:r w:rsidRPr="006269D5">
              <w:rPr>
                <w:rFonts w:cstheme="minorBidi"/>
              </w:rPr>
              <w:t>in order to</w:t>
            </w:r>
            <w:proofErr w:type="gramEnd"/>
            <w:r w:rsidRPr="006269D5">
              <w:rPr>
                <w:rFonts w:cstheme="minorBidi"/>
              </w:rPr>
              <w:t xml:space="preserve">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 xml:space="preserve">*For the avoidance of doubt, each previous contract example does not have to meet the 60% threshold. A Tenderer may submit more than three previous contracts that when combined meet the 60% threshold (over the same </w:t>
      </w:r>
      <w:proofErr w:type="gramStart"/>
      <w:r w:rsidRPr="003F6B7D">
        <w:rPr>
          <w:szCs w:val="22"/>
        </w:rPr>
        <w:t>period of time</w:t>
      </w:r>
      <w:proofErr w:type="gramEnd"/>
      <w:r w:rsidRPr="003F6B7D">
        <w:rPr>
          <w:szCs w:val="22"/>
        </w:rPr>
        <w:t>).</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w:t>
      </w:r>
      <w:proofErr w:type="gramStart"/>
      <w:r w:rsidRPr="003F6B7D">
        <w:rPr>
          <w:rFonts w:asciiTheme="minorHAnsi" w:hAnsiTheme="minorHAnsi" w:cstheme="minorHAnsi"/>
          <w:szCs w:val="22"/>
        </w:rPr>
        <w:t>so as to</w:t>
      </w:r>
      <w:proofErr w:type="gramEnd"/>
      <w:r w:rsidRPr="003F6B7D">
        <w:rPr>
          <w:rFonts w:asciiTheme="minorHAnsi" w:hAnsiTheme="minorHAnsi" w:cstheme="minorHAnsi"/>
          <w:szCs w:val="22"/>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proofErr w:type="gramStart"/>
      <w:r w:rsidRPr="003F6B7D">
        <w:rPr>
          <w:rFonts w:asciiTheme="minorHAnsi" w:hAnsiTheme="minorHAnsi" w:cstheme="minorHAnsi"/>
          <w:szCs w:val="22"/>
        </w:rPr>
        <w:t>In order to</w:t>
      </w:r>
      <w:proofErr w:type="gramEnd"/>
      <w:r w:rsidRPr="003F6B7D">
        <w:rPr>
          <w:rFonts w:asciiTheme="minorHAnsi" w:hAnsiTheme="minorHAnsi" w:cstheme="minorHAnsi"/>
          <w:szCs w:val="22"/>
        </w:rPr>
        <w:t xml:space="preserve">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 xml:space="preserve">The Services Contract will be awarded </w:t>
            </w:r>
            <w:proofErr w:type="gramStart"/>
            <w:r w:rsidRPr="00507FE4">
              <w:t>on the basis of</w:t>
            </w:r>
            <w:proofErr w:type="gramEnd"/>
            <w:r w:rsidRPr="00507FE4">
              <w:t xml:space="preserve">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w:t>
      </w:r>
      <w:proofErr w:type="gramStart"/>
      <w:r w:rsidR="00C214B1">
        <w:t>by the use of</w:t>
      </w:r>
      <w:proofErr w:type="gramEnd"/>
      <w:r w:rsidR="00C214B1">
        <w:t xml:space="preserve">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3" w:name="_Toc206356122"/>
            <w:r w:rsidRPr="000F6982">
              <w:t>MR01</w:t>
            </w:r>
            <w:bookmarkEnd w:id="3"/>
          </w:p>
          <w:p w14:paraId="2C3FF8ED" w14:textId="77777777" w:rsidR="000F6982" w:rsidRPr="000F6982" w:rsidRDefault="000F6982" w:rsidP="000F6982">
            <w:bookmarkStart w:id="4" w:name="_Toc206356123"/>
            <w:r w:rsidRPr="000F6982">
              <w:t>(MR)</w:t>
            </w:r>
            <w:bookmarkEnd w:id="4"/>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5" w:name="_Toc206356124"/>
            <w:r w:rsidRPr="000F6982">
              <w:t>Site Visit</w:t>
            </w:r>
            <w:bookmarkEnd w:id="5"/>
          </w:p>
          <w:p w14:paraId="2A218704" w14:textId="77777777" w:rsidR="000F6982" w:rsidRPr="000F6982" w:rsidRDefault="000F6982" w:rsidP="000F6982">
            <w:bookmarkStart w:id="6" w:name="_Toc206356125"/>
            <w:r w:rsidRPr="000F6982">
              <w:t>And</w:t>
            </w:r>
            <w:bookmarkEnd w:id="6"/>
          </w:p>
          <w:p w14:paraId="63456FE7" w14:textId="77777777" w:rsidR="000F6982" w:rsidRPr="000F6982" w:rsidRDefault="000F6982" w:rsidP="000F6982">
            <w:bookmarkStart w:id="7" w:name="_Toc206356126"/>
            <w:r w:rsidRPr="000F6982">
              <w:t>Submission of the required Declaration</w:t>
            </w:r>
            <w:bookmarkEnd w:id="7"/>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8"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29"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0"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w:t>
      </w:r>
      <w:proofErr w:type="gramStart"/>
      <w:r w:rsidRPr="00101902">
        <w:rPr>
          <w:b/>
          <w:bCs/>
        </w:rPr>
        <w:t>all of</w:t>
      </w:r>
      <w:proofErr w:type="gramEnd"/>
      <w:r w:rsidRPr="00101902">
        <w:rPr>
          <w:b/>
          <w:bCs/>
        </w:rPr>
        <w:t xml:space="preserve">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w:t>
            </w:r>
            <w:proofErr w:type="gramStart"/>
            <w:r w:rsidR="004D1EB1">
              <w:rPr>
                <w:rFonts w:asciiTheme="minorHAnsi" w:hAnsiTheme="minorHAnsi" w:cstheme="minorHAnsi"/>
                <w:szCs w:val="22"/>
              </w:rPr>
              <w:t>to:</w:t>
            </w:r>
            <w:proofErr w:type="gramEnd"/>
            <w:r w:rsidR="004D1EB1">
              <w:rPr>
                <w:rFonts w:asciiTheme="minorHAnsi" w:hAnsiTheme="minorHAnsi" w:cstheme="minorHAnsi"/>
                <w:szCs w:val="22"/>
              </w:rPr>
              <w:t xml:space="preserve">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w:t>
            </w:r>
            <w:proofErr w:type="gramStart"/>
            <w:r w:rsidRPr="00614370">
              <w:rPr>
                <w:rFonts w:asciiTheme="minorHAnsi" w:hAnsiTheme="minorHAnsi" w:cstheme="minorHAnsi"/>
                <w:szCs w:val="22"/>
              </w:rPr>
              <w:t>taking into account</w:t>
            </w:r>
            <w:proofErr w:type="gramEnd"/>
            <w:r w:rsidRPr="00614370">
              <w:rPr>
                <w:rFonts w:asciiTheme="minorHAnsi" w:hAnsiTheme="minorHAnsi" w:cstheme="minorHAnsi"/>
                <w:szCs w:val="22"/>
              </w:rPr>
              <w:t xml:space="preserve"> Ireland’s commitment to reduce food waste by 50% by 2030, (in line with target T3 in </w:t>
            </w:r>
            <w:hyperlink r:id="rId31"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w:t>
            </w:r>
            <w:proofErr w:type="gramStart"/>
            <w:r w:rsidRPr="007B0796">
              <w:rPr>
                <w:rFonts w:asciiTheme="minorHAnsi" w:hAnsiTheme="minorHAnsi" w:cstheme="minorHAnsi"/>
                <w:szCs w:val="22"/>
              </w:rPr>
              <w:t>to:</w:t>
            </w:r>
            <w:proofErr w:type="gramEnd"/>
            <w:r w:rsidRPr="007B0796">
              <w:rPr>
                <w:rFonts w:asciiTheme="minorHAnsi" w:hAnsiTheme="minorHAnsi" w:cstheme="minorHAnsi"/>
                <w:szCs w:val="22"/>
              </w:rPr>
              <w:t xml:space="preserve">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proofErr w:type="gramStart"/>
      <w:r>
        <w:t>In order to</w:t>
      </w:r>
      <w:proofErr w:type="gramEnd"/>
      <w:r>
        <w:t xml:space="preserve">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w:t>
      </w:r>
      <w:proofErr w:type="gramStart"/>
      <w:r w:rsidRPr="00BA756B">
        <w:rPr>
          <w:rFonts w:asciiTheme="minorHAnsi" w:hAnsiTheme="minorHAnsi" w:cstheme="minorHAnsi"/>
          <w:szCs w:val="22"/>
        </w:rPr>
        <w:t>In the event that</w:t>
      </w:r>
      <w:proofErr w:type="gramEnd"/>
      <w:r w:rsidRPr="00BA756B">
        <w:rPr>
          <w:rFonts w:asciiTheme="minorHAnsi" w:hAnsiTheme="minorHAnsi" w:cstheme="minorHAnsi"/>
          <w:szCs w:val="22"/>
        </w:rPr>
        <w:t xml:space="preserve">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it is entirely dependent on the </w:t>
      </w:r>
      <w:proofErr w:type="gramStart"/>
      <w:r>
        <w:t>aforementioned funding</w:t>
      </w:r>
      <w:proofErr w:type="gramEnd"/>
      <w:r>
        <w:t xml:space="preserve">,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 xml:space="preserve">ontract </w:t>
      </w:r>
      <w:proofErr w:type="gramStart"/>
      <w:r>
        <w:t>in the event that</w:t>
      </w:r>
      <w:proofErr w:type="gramEnd"/>
      <w:r>
        <w:t xml:space="preserve">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3"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4">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5"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6"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7"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w:t>
      </w:r>
      <w:proofErr w:type="gramStart"/>
      <w:r>
        <w:t>free of litter and food debris at all times</w:t>
      </w:r>
      <w:proofErr w:type="gramEnd"/>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8">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39"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8" w:name="_Hlk223598006"/>
      <w:r w:rsidRPr="6F640DBF">
        <w:rPr>
          <w:rFonts w:asciiTheme="minorHAnsi" w:hAnsiTheme="minorHAnsi" w:cstheme="minorBidi"/>
        </w:rPr>
        <w:t>(for example lactose-free, gluten-free</w:t>
      </w:r>
      <w:bookmarkEnd w:id="8"/>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0"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w:t>
      </w:r>
      <w:proofErr w:type="gramStart"/>
      <w:r w:rsidR="00646DE7">
        <w:rPr>
          <w:rFonts w:asciiTheme="minorHAnsi" w:hAnsiTheme="minorHAnsi" w:cstheme="minorHAnsi"/>
          <w:szCs w:val="22"/>
        </w:rPr>
        <w:t xml:space="preserve">so as </w:t>
      </w:r>
      <w:r w:rsidRPr="00824024">
        <w:rPr>
          <w:rFonts w:asciiTheme="minorHAnsi" w:hAnsiTheme="minorHAnsi" w:cstheme="minorHAnsi"/>
          <w:szCs w:val="22"/>
        </w:rPr>
        <w:t>to</w:t>
      </w:r>
      <w:proofErr w:type="gramEnd"/>
      <w:r w:rsidRPr="00824024">
        <w:rPr>
          <w:rFonts w:asciiTheme="minorHAnsi" w:hAnsiTheme="minorHAnsi" w:cstheme="minorHAnsi"/>
          <w:szCs w:val="22"/>
        </w:rPr>
        <w:t xml:space="preserve">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proofErr w:type="gramStart"/>
      <w:r w:rsidR="00D62D2C">
        <w:rPr>
          <w:rFonts w:asciiTheme="minorHAnsi" w:hAnsiTheme="minorHAnsi" w:cstheme="minorHAnsi"/>
          <w:szCs w:val="22"/>
        </w:rPr>
        <w:t>P</w:t>
      </w:r>
      <w:r w:rsidR="00D62D2C" w:rsidRPr="00824024">
        <w:rPr>
          <w:rFonts w:asciiTheme="minorHAnsi" w:hAnsiTheme="minorHAnsi" w:cstheme="minorHAnsi"/>
          <w:szCs w:val="22"/>
        </w:rPr>
        <w:t>rincipal</w:t>
      </w:r>
      <w:proofErr w:type="gramEnd"/>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1"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2"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3"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4">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 xml:space="preserve">Where necessary, individual meal orders can be cancelled up to 48 hours before day of delivery (for the avoidance of doubt, schools can also cancel all or </w:t>
      </w:r>
      <w:proofErr w:type="gramStart"/>
      <w:r w:rsidRPr="00815147">
        <w:rPr>
          <w:rFonts w:asciiTheme="minorHAnsi" w:hAnsiTheme="minorHAnsi" w:cstheme="minorHAnsi"/>
          <w:szCs w:val="22"/>
        </w:rPr>
        <w:t>a number of</w:t>
      </w:r>
      <w:proofErr w:type="gramEnd"/>
      <w:r w:rsidRPr="00815147">
        <w:rPr>
          <w:rFonts w:asciiTheme="minorHAnsi" w:hAnsiTheme="minorHAnsi" w:cstheme="minorHAnsi"/>
          <w:szCs w:val="22"/>
        </w:rPr>
        <w:t xml:space="preserve">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 xml:space="preserve">If food has not been ordered by the parent or guardian or school (in some circumstances), the successful Tenderer must not provide or </w:t>
      </w:r>
      <w:proofErr w:type="gramStart"/>
      <w:r w:rsidRPr="00C06930">
        <w:rPr>
          <w:rFonts w:asciiTheme="minorHAnsi" w:hAnsiTheme="minorHAnsi" w:cstheme="minorHAnsi"/>
          <w:b/>
          <w:bCs/>
          <w:szCs w:val="22"/>
          <w:lang w:val="en-IE"/>
        </w:rPr>
        <w:t>charge  for</w:t>
      </w:r>
      <w:proofErr w:type="gramEnd"/>
      <w:r w:rsidRPr="00C06930">
        <w:rPr>
          <w:rFonts w:asciiTheme="minorHAnsi" w:hAnsiTheme="minorHAnsi" w:cstheme="minorHAnsi"/>
          <w:b/>
          <w:bCs/>
          <w:szCs w:val="22"/>
          <w:lang w:val="en-IE"/>
        </w:rPr>
        <w:t xml:space="preserve">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 xml:space="preserve">collect and clean </w:t>
      </w:r>
      <w:proofErr w:type="gramStart"/>
      <w:r w:rsidRPr="00ED7BF4">
        <w:rPr>
          <w:rFonts w:asciiTheme="minorHAnsi" w:hAnsiTheme="minorHAnsi" w:cstheme="minorHAnsi"/>
          <w:szCs w:val="22"/>
        </w:rPr>
        <w:t>on a daily basis</w:t>
      </w:r>
      <w:proofErr w:type="gramEnd"/>
      <w:r w:rsidRPr="00ED7BF4">
        <w:rPr>
          <w:rFonts w:asciiTheme="minorHAnsi" w:hAnsiTheme="minorHAnsi" w:cstheme="minorHAnsi"/>
          <w:szCs w:val="22"/>
        </w:rPr>
        <w:t>,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proofErr w:type="gramStart"/>
      <w:r w:rsidR="00CC67CE" w:rsidRPr="00824024">
        <w:rPr>
          <w:rFonts w:asciiTheme="minorHAnsi" w:hAnsiTheme="minorHAnsi" w:cstheme="minorHAnsi"/>
          <w:b/>
          <w:bCs/>
          <w:szCs w:val="22"/>
        </w:rPr>
        <w:t>on a daily basis</w:t>
      </w:r>
      <w:proofErr w:type="gramEnd"/>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 xml:space="preserve">Support the Environmental Protection Agency’s Food Waste Charter, by signing up to the Charter and commit to reducing food waste, in order to meet the United Nations Sustainable Development Goals, including </w:t>
      </w:r>
      <w:proofErr w:type="gramStart"/>
      <w:r w:rsidRPr="00E1354F">
        <w:rPr>
          <w:rFonts w:asciiTheme="minorHAnsi" w:hAnsiTheme="minorHAnsi" w:cstheme="minorHAnsi"/>
          <w:szCs w:val="22"/>
          <w:lang w:val="en-IE"/>
        </w:rPr>
        <w:t>By</w:t>
      </w:r>
      <w:proofErr w:type="gramEnd"/>
      <w:r w:rsidRPr="00E1354F">
        <w:rPr>
          <w:rFonts w:asciiTheme="minorHAnsi" w:hAnsiTheme="minorHAnsi" w:cstheme="minorHAnsi"/>
          <w:szCs w:val="22"/>
          <w:lang w:val="en-IE"/>
        </w:rPr>
        <w:t xml:space="preserve">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proofErr w:type="gramStart"/>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proofErr w:type="gramEnd"/>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proofErr w:type="gramStart"/>
      <w:r w:rsidRPr="00E1354F">
        <w:rPr>
          <w:rFonts w:asciiTheme="minorHAnsi" w:hAnsiTheme="minorHAnsi" w:cstheme="minorHAnsi"/>
          <w:szCs w:val="22"/>
        </w:rPr>
        <w:t>maintain a high level of personal hygiene and standard of dress at all times</w:t>
      </w:r>
      <w:proofErr w:type="gramEnd"/>
      <w:r w:rsidRPr="00E1354F">
        <w:rPr>
          <w:rFonts w:asciiTheme="minorHAnsi" w:hAnsiTheme="minorHAnsi" w:cstheme="minorHAnsi"/>
          <w:szCs w:val="22"/>
        </w:rPr>
        <w:t xml:space="preserve">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9"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0"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0"/>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 xml:space="preserve">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w:t>
      </w:r>
      <w:proofErr w:type="gramStart"/>
      <w:r w:rsidRPr="009930A4">
        <w:rPr>
          <w:rFonts w:asciiTheme="minorHAnsi" w:hAnsiTheme="minorHAnsi" w:cstheme="minorHAnsi"/>
          <w:szCs w:val="22"/>
        </w:rPr>
        <w:t>during the course of</w:t>
      </w:r>
      <w:proofErr w:type="gramEnd"/>
      <w:r w:rsidRPr="009930A4">
        <w:rPr>
          <w:rFonts w:asciiTheme="minorHAnsi" w:hAnsiTheme="minorHAnsi" w:cstheme="minorHAnsi"/>
          <w:szCs w:val="22"/>
        </w:rPr>
        <w:t xml:space="preserve">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t>
      </w:r>
      <w:proofErr w:type="gramStart"/>
      <w:r w:rsidRPr="009930A4">
        <w:rPr>
          <w:rFonts w:asciiTheme="minorHAnsi" w:hAnsiTheme="minorHAnsi" w:cstheme="minorHAnsi"/>
          <w:szCs w:val="22"/>
        </w:rPr>
        <w:t>with regard to</w:t>
      </w:r>
      <w:proofErr w:type="gramEnd"/>
      <w:r w:rsidRPr="009930A4">
        <w:rPr>
          <w:rFonts w:asciiTheme="minorHAnsi" w:hAnsiTheme="minorHAnsi" w:cstheme="minorHAnsi"/>
          <w:szCs w:val="22"/>
        </w:rPr>
        <w:t xml:space="preserve">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9"/>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1" w:name="_Toc201746312"/>
      <w:bookmarkStart w:id="12" w:name="_Toc1516977767"/>
      <w:r>
        <w:t>6.</w:t>
      </w:r>
      <w:r w:rsidR="001B58F2">
        <w:t>6.1</w:t>
      </w:r>
      <w:r w:rsidR="00895A8A">
        <w:t>.</w:t>
      </w:r>
      <w:r w:rsidR="002E7D8E">
        <w:t xml:space="preserve"> </w:t>
      </w:r>
      <w:r w:rsidR="00824024" w:rsidRPr="00FB00DC">
        <w:t>Key Account Manager (KAM)</w:t>
      </w:r>
      <w:bookmarkEnd w:id="11"/>
      <w:bookmarkEnd w:id="12"/>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3"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4" w:name="_Toc201746313"/>
      <w:bookmarkStart w:id="15" w:name="_Toc673865744"/>
      <w:bookmarkEnd w:id="13"/>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4"/>
      <w:bookmarkEnd w:id="15"/>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3"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6"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7" w:name="_qsh70q"/>
      <w:bookmarkEnd w:id="17"/>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4"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5"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6"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8"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9"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w:t>
      </w:r>
      <w:proofErr w:type="gramStart"/>
      <w:r w:rsidRPr="00134977">
        <w:rPr>
          <w:rFonts w:asciiTheme="minorHAnsi" w:hAnsiTheme="minorHAnsi" w:cstheme="minorHAnsi"/>
          <w:szCs w:val="22"/>
        </w:rPr>
        <w:t>in order to</w:t>
      </w:r>
      <w:proofErr w:type="gramEnd"/>
      <w:r w:rsidRPr="00134977">
        <w:rPr>
          <w:rFonts w:asciiTheme="minorHAnsi" w:hAnsiTheme="minorHAnsi" w:cstheme="minorHAnsi"/>
          <w:szCs w:val="22"/>
        </w:rPr>
        <w:t xml:space="preserve">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6"/>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w:t>
            </w:r>
            <w:proofErr w:type="gramStart"/>
            <w:r w:rsidRPr="00507FE4">
              <w:t>all of</w:t>
            </w:r>
            <w:proofErr w:type="gramEnd"/>
            <w:r w:rsidRPr="00507FE4">
              <w:t xml:space="preserve">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 xml:space="preserve">Property </w:t>
            </w:r>
            <w:proofErr w:type="spellStart"/>
            <w:r w:rsidRPr="00752D87">
              <w:rPr>
                <w:lang w:val="en-US"/>
              </w:rPr>
              <w:t>Licence</w:t>
            </w:r>
            <w:proofErr w:type="spellEnd"/>
            <w:r w:rsidRPr="00752D87">
              <w:rPr>
                <w:lang w:val="en-US"/>
              </w:rPr>
              <w:t xml:space="preserv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2"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8"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8"/>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3"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4" w:history="1">
        <w:r w:rsidRPr="0057000B">
          <w:rPr>
            <w:rStyle w:val="Hyperlink"/>
            <w:rFonts w:hAnsiTheme="minorHAnsi" w:cstheme="minorHAnsi"/>
          </w:rPr>
          <w:t>www.etenders.gov.ie</w:t>
        </w:r>
      </w:hyperlink>
      <w:r w:rsidRPr="0057000B">
        <w:rPr>
          <w:rFonts w:hAnsiTheme="minorHAnsi" w:cstheme="minorHAnsi"/>
        </w:rPr>
        <w:t xml:space="preserve"> </w:t>
      </w:r>
      <w:bookmarkStart w:id="19"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9"/>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0"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0"/>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1"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1"/>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2" w:name="_Toc177720935"/>
      <w:r w:rsidRPr="0057000B">
        <w:rPr>
          <w:rFonts w:asciiTheme="minorHAnsi" w:hAnsiTheme="minorHAnsi" w:cstheme="minorHAnsi"/>
        </w:rPr>
        <w:lastRenderedPageBreak/>
        <w:t>Schedule A: Terms and Conditions</w:t>
      </w:r>
      <w:bookmarkEnd w:id="22"/>
    </w:p>
    <w:p w14:paraId="14685E97" w14:textId="77777777" w:rsidR="00AF038B" w:rsidRPr="00630721" w:rsidRDefault="00AF038B" w:rsidP="00630721">
      <w:pPr>
        <w:pStyle w:val="Heading2"/>
      </w:pPr>
      <w:bookmarkStart w:id="23" w:name="_Toc177720936"/>
      <w:r w:rsidRPr="00630721">
        <w:t>1.</w:t>
      </w:r>
      <w:r w:rsidRPr="00630721">
        <w:tab/>
        <w:t>CONTRACTOR’S OBLIGATIONS</w:t>
      </w:r>
      <w:bookmarkEnd w:id="23"/>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4" w:name="_Hlk491159751"/>
      <w:r w:rsidRPr="0057000B">
        <w:rPr>
          <w:rFonts w:hAnsiTheme="minorHAnsi" w:cstheme="minorHAnsi"/>
        </w:rPr>
        <w:t xml:space="preserve"> </w:t>
      </w:r>
    </w:p>
    <w:bookmarkEnd w:id="24"/>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is deemed to be the prime contractor under this </w:t>
      </w:r>
      <w:proofErr w:type="gramStart"/>
      <w:r w:rsidRPr="0057000B">
        <w:rPr>
          <w:rFonts w:hAnsiTheme="minorHAnsi" w:cstheme="minorHAnsi"/>
        </w:rPr>
        <w:t>Agreement</w:t>
      </w:r>
      <w:proofErr w:type="gramEnd"/>
      <w:r w:rsidRPr="0057000B">
        <w:rPr>
          <w:rFonts w:hAnsiTheme="minorHAnsi" w:cstheme="minorHAns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5" w:name="_Hlk491159818"/>
      <w:r w:rsidRPr="0057000B">
        <w:rPr>
          <w:rFonts w:hAnsiTheme="minorHAnsi" w:cstheme="minorHAnsi"/>
        </w:rPr>
        <w:t>or any of the circumstances set forth in Regulation 73 of the Regulations</w:t>
      </w:r>
      <w:bookmarkEnd w:id="25"/>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w:t>
      </w:r>
      <w:proofErr w:type="gramStart"/>
      <w:r w:rsidR="00AF038B" w:rsidRPr="00522423">
        <w:rPr>
          <w:rFonts w:hAnsiTheme="minorHAnsi" w:cstheme="minorHAnsi"/>
        </w:rPr>
        <w:t>as a result of</w:t>
      </w:r>
      <w:proofErr w:type="gramEnd"/>
      <w:r w:rsidR="00AF038B" w:rsidRPr="00522423">
        <w:rPr>
          <w:rFonts w:hAnsiTheme="minorHAnsi" w:cstheme="minorHAnsi"/>
        </w:rPr>
        <w:t xml:space="preserve">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6" w:name="_Toc177720937"/>
      <w:r w:rsidRPr="00630721">
        <w:t>2.</w:t>
      </w:r>
      <w:r w:rsidRPr="00630721">
        <w:tab/>
        <w:t>KEY PERSONNEL</w:t>
      </w:r>
      <w:bookmarkEnd w:id="26"/>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7" w:name="_Toc177720938"/>
      <w:r w:rsidRPr="00630721">
        <w:lastRenderedPageBreak/>
        <w:t>3.</w:t>
      </w:r>
      <w:r w:rsidRPr="00630721">
        <w:tab/>
        <w:t>PAYMENT</w:t>
      </w:r>
      <w:bookmarkEnd w:id="27"/>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Charges shall include </w:t>
      </w:r>
      <w:proofErr w:type="gramStart"/>
      <w:r w:rsidRPr="0057000B">
        <w:rPr>
          <w:rFonts w:hAnsiTheme="minorHAnsi" w:cstheme="minorHAnsi"/>
        </w:rPr>
        <w:t>any and all</w:t>
      </w:r>
      <w:proofErr w:type="gramEnd"/>
      <w:r w:rsidRPr="0057000B">
        <w:rPr>
          <w:rFonts w:hAnsiTheme="minorHAnsi" w:cstheme="minorHAnsi"/>
        </w:rPr>
        <w:t xml:space="preserve">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section 523 of the Taxes Consolidation Act, 1997 of any Professional Services Withholding Tax payable to the Contractor. </w:t>
      </w:r>
      <w:proofErr w:type="gramStart"/>
      <w:r w:rsidRPr="0057000B">
        <w:rPr>
          <w:rFonts w:hAnsiTheme="minorHAnsi" w:cstheme="minorHAnsi"/>
        </w:rPr>
        <w:t>Any and all</w:t>
      </w:r>
      <w:proofErr w:type="gramEnd"/>
      <w:r w:rsidRPr="0057000B">
        <w:rPr>
          <w:rFonts w:hAnsiTheme="minorHAnsi" w:cstheme="minorHAnsi"/>
        </w:rPr>
        <w:t xml:space="preserve">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8" w:name="_Toc177720939"/>
      <w:r w:rsidRPr="00630721">
        <w:lastRenderedPageBreak/>
        <w:t>4.</w:t>
      </w:r>
      <w:r w:rsidRPr="00630721">
        <w:tab/>
        <w:t>WARRANTIES, REPRESENTATIONS AND UNDERTAKINGS</w:t>
      </w:r>
      <w:bookmarkEnd w:id="28"/>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it has the authority and right under law to </w:t>
      </w:r>
      <w:proofErr w:type="gramStart"/>
      <w:r w:rsidRPr="0057000B">
        <w:rPr>
          <w:rFonts w:hAnsiTheme="minorHAnsi" w:cstheme="minorHAnsi"/>
        </w:rPr>
        <w:t>enter into</w:t>
      </w:r>
      <w:proofErr w:type="gramEnd"/>
      <w:r w:rsidRPr="0057000B">
        <w:rPr>
          <w:rFonts w:hAnsiTheme="minorHAnsi" w:cstheme="minorHAnsi"/>
        </w:rPr>
        <w:t>,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9" w:name="_Toc177720940"/>
      <w:r w:rsidRPr="00630721">
        <w:t>5.</w:t>
      </w:r>
      <w:r w:rsidRPr="00630721">
        <w:tab/>
        <w:t>REMEDIES</w:t>
      </w:r>
      <w:bookmarkEnd w:id="29"/>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0" w:name="_Toc177720941"/>
      <w:r w:rsidRPr="00630721">
        <w:t>6.</w:t>
      </w:r>
      <w:r w:rsidRPr="00630721">
        <w:tab/>
        <w:t>INTELLECTUAL PROPERTY</w:t>
      </w:r>
      <w:bookmarkEnd w:id="30"/>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1" w:name="_Toc177720942"/>
      <w:r w:rsidRPr="00630721">
        <w:t>7.</w:t>
      </w:r>
      <w:r w:rsidRPr="00630721">
        <w:tab/>
        <w:t>CONFIDENTIALITY</w:t>
      </w:r>
      <w:bookmarkEnd w:id="31"/>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proofErr w:type="gramStart"/>
      <w:r w:rsidRPr="0057000B">
        <w:rPr>
          <w:rFonts w:hAnsiTheme="minorHAnsi" w:cstheme="minorHAnsi"/>
        </w:rPr>
        <w:t>with regard to</w:t>
      </w:r>
      <w:proofErr w:type="gramEnd"/>
      <w:r w:rsidRPr="0057000B">
        <w:rPr>
          <w:rFonts w:hAnsiTheme="minorHAnsi" w:cstheme="minorHAnsi"/>
        </w:rPr>
        <w:t xml:space="preserve">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w:t>
      </w:r>
      <w:proofErr w:type="gramStart"/>
      <w:r w:rsidRPr="0084272B">
        <w:rPr>
          <w:rFonts w:hAnsiTheme="minorHAnsi" w:cstheme="minorHAnsi"/>
        </w:rPr>
        <w:t>sensitivity, and</w:t>
      </w:r>
      <w:proofErr w:type="gramEnd"/>
      <w:r w:rsidRPr="0084272B">
        <w:rPr>
          <w:rFonts w:hAnsiTheme="minorHAnsi" w:cstheme="minorHAnsi"/>
        </w:rPr>
        <w:t xml:space="preserve">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w:t>
      </w:r>
      <w:proofErr w:type="gramStart"/>
      <w:r w:rsidRPr="0084272B">
        <w:rPr>
          <w:rFonts w:hAnsiTheme="minorHAnsi" w:cstheme="minorHAnsi"/>
        </w:rPr>
        <w:t>making a decision</w:t>
      </w:r>
      <w:proofErr w:type="gramEnd"/>
      <w:r w:rsidRPr="0084272B">
        <w:rPr>
          <w:rFonts w:hAnsiTheme="minorHAnsi" w:cstheme="minorHAnsi"/>
        </w:rPr>
        <w:t xml:space="preserve">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 xml:space="preserve">accepts no liability whatsoever in respect of any information provided which is subsequently released (irrespective of notification) or in respect of any consequential damage suffered </w:t>
      </w:r>
      <w:proofErr w:type="gramStart"/>
      <w:r w:rsidRPr="0084272B">
        <w:rPr>
          <w:rFonts w:hAnsiTheme="minorHAnsi" w:cstheme="minorHAnsi"/>
        </w:rPr>
        <w:t>as a result of</w:t>
      </w:r>
      <w:proofErr w:type="gramEnd"/>
      <w:r w:rsidRPr="0084272B">
        <w:rPr>
          <w:rFonts w:hAnsiTheme="minorHAnsi" w:cstheme="minorHAnsi"/>
        </w:rPr>
        <w:t xml:space="preserve">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2" w:name="_Toc177720943"/>
      <w:r w:rsidRPr="00630721">
        <w:t>8.</w:t>
      </w:r>
      <w:r w:rsidRPr="00630721">
        <w:tab/>
        <w:t>FORCE MAJEURE</w:t>
      </w:r>
      <w:bookmarkEnd w:id="32"/>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3" w:name="_Toc177720944"/>
      <w:r w:rsidRPr="00630721">
        <w:t>9.</w:t>
      </w:r>
      <w:r w:rsidRPr="00630721">
        <w:tab/>
        <w:t>TERMINATION</w:t>
      </w:r>
      <w:bookmarkEnd w:id="33"/>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9"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4" w:name="_Toc177720945"/>
      <w:r w:rsidRPr="00630721">
        <w:t xml:space="preserve">10. </w:t>
      </w:r>
      <w:r w:rsidRPr="00630721">
        <w:tab/>
        <w:t>CONTRACT MANAGEMENT</w:t>
      </w:r>
      <w:bookmarkEnd w:id="34"/>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proofErr w:type="gramStart"/>
      <w:r w:rsidR="001E5D2D">
        <w:rPr>
          <w:rFonts w:hAnsiTheme="minorHAnsi" w:cstheme="minorHAnsi"/>
        </w:rPr>
        <w:t>Client</w:t>
      </w:r>
      <w:proofErr w:type="gramEnd"/>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5" w:name="_Toc177720946"/>
      <w:r w:rsidRPr="00630721">
        <w:t>11.</w:t>
      </w:r>
      <w:r w:rsidRPr="00630721">
        <w:tab/>
        <w:t>DISPUTES</w:t>
      </w:r>
      <w:bookmarkEnd w:id="35"/>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6" w:name="_Toc177720947"/>
      <w:r w:rsidRPr="00630721">
        <w:t>12.</w:t>
      </w:r>
      <w:r w:rsidRPr="00630721">
        <w:tab/>
        <w:t>GOVERNING LAW, CHOICE OF JURISDICTION AND EXECUTION</w:t>
      </w:r>
      <w:bookmarkEnd w:id="36"/>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 xml:space="preserve">This Agreement shall be executed in </w:t>
      </w:r>
      <w:proofErr w:type="gramStart"/>
      <w:r w:rsidRPr="0057000B">
        <w:rPr>
          <w:rFonts w:hAnsiTheme="minorHAnsi" w:cstheme="minorHAnsi"/>
        </w:rPr>
        <w:t>duplicate</w:t>
      </w:r>
      <w:proofErr w:type="gramEnd"/>
      <w:r w:rsidRPr="0057000B">
        <w:rPr>
          <w:rFonts w:hAnsiTheme="minorHAnsi" w:cstheme="minorHAnsi"/>
        </w:rPr>
        <w:t xml:space="preserv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7" w:name="_Toc177720948"/>
      <w:r w:rsidRPr="00630721">
        <w:lastRenderedPageBreak/>
        <w:t>13.</w:t>
      </w:r>
      <w:r w:rsidRPr="00630721">
        <w:tab/>
        <w:t>NOTICES</w:t>
      </w:r>
      <w:bookmarkEnd w:id="37"/>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8" w:name="_Toc177720949"/>
      <w:r w:rsidRPr="00630721">
        <w:t>14.</w:t>
      </w:r>
      <w:r w:rsidRPr="00630721">
        <w:tab/>
        <w:t>ASSIGNMENT AND SUBCONTRACT</w:t>
      </w:r>
      <w:bookmarkEnd w:id="38"/>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9" w:name="_Toc177720950"/>
      <w:r w:rsidRPr="00630721">
        <w:t>15.</w:t>
      </w:r>
      <w:r w:rsidRPr="00630721">
        <w:tab/>
        <w:t>ENTIRE AGREEMENT</w:t>
      </w:r>
      <w:bookmarkEnd w:id="39"/>
    </w:p>
    <w:p w14:paraId="2201B5FB" w14:textId="77777777" w:rsidR="00AF038B" w:rsidRPr="0057000B" w:rsidRDefault="00AF038B" w:rsidP="00AF038B">
      <w:pPr>
        <w:jc w:val="both"/>
        <w:rPr>
          <w:rFonts w:hAnsiTheme="minorHAnsi" w:cstheme="minorHAnsi"/>
        </w:rPr>
      </w:pPr>
      <w:r w:rsidRPr="0057000B">
        <w:rPr>
          <w:rFonts w:hAnsiTheme="minorHAnsi" w:cstheme="minorHAnsi"/>
        </w:rPr>
        <w:t xml:space="preserve">This Agreement constitutes the entire agreement and understanding of the Parties, and </w:t>
      </w:r>
      <w:proofErr w:type="gramStart"/>
      <w:r w:rsidRPr="0057000B">
        <w:rPr>
          <w:rFonts w:hAnsiTheme="minorHAnsi" w:cstheme="minorHAnsi"/>
        </w:rPr>
        <w:t>any and all</w:t>
      </w:r>
      <w:proofErr w:type="gramEnd"/>
      <w:r w:rsidRPr="0057000B">
        <w:rPr>
          <w:rFonts w:hAnsiTheme="minorHAnsi" w:cstheme="minorHAnsi"/>
        </w:rPr>
        <w:t xml:space="preserve">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0" w:name="_Toc177720951"/>
      <w:r w:rsidRPr="00630721">
        <w:t>16.</w:t>
      </w:r>
      <w:r w:rsidRPr="00630721">
        <w:tab/>
        <w:t>SEVERABILITY</w:t>
      </w:r>
      <w:bookmarkEnd w:id="40"/>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1" w:name="_Toc177720952"/>
      <w:r w:rsidRPr="00630721">
        <w:lastRenderedPageBreak/>
        <w:t>17.</w:t>
      </w:r>
      <w:r w:rsidRPr="00630721">
        <w:tab/>
        <w:t>WAIVER</w:t>
      </w:r>
      <w:bookmarkEnd w:id="41"/>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2" w:name="_Toc177720953"/>
      <w:r w:rsidRPr="00630721">
        <w:t>18.</w:t>
      </w:r>
      <w:r w:rsidRPr="00630721">
        <w:tab/>
        <w:t>NON-EXCLUSIVITY</w:t>
      </w:r>
      <w:bookmarkEnd w:id="42"/>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3" w:name="_Toc177720954"/>
      <w:r w:rsidRPr="00630721">
        <w:t>19.</w:t>
      </w:r>
      <w:r w:rsidRPr="00630721">
        <w:tab/>
        <w:t>MEDIA</w:t>
      </w:r>
      <w:bookmarkEnd w:id="43"/>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4" w:name="_Toc177720955"/>
      <w:r w:rsidRPr="00630721">
        <w:t>20.</w:t>
      </w:r>
      <w:r w:rsidRPr="00630721">
        <w:tab/>
        <w:t>CONFLICTS, REGISTRABLE INTERESTS AND CORRUPT GIFTS</w:t>
      </w:r>
      <w:bookmarkEnd w:id="44"/>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confirms that it has carried out a </w:t>
      </w:r>
      <w:proofErr w:type="gramStart"/>
      <w:r w:rsidRPr="0057000B">
        <w:rPr>
          <w:rFonts w:hAnsiTheme="minorHAnsi" w:cstheme="minorHAnsi"/>
        </w:rPr>
        <w:t>conflicts of interest check</w:t>
      </w:r>
      <w:proofErr w:type="gramEnd"/>
      <w:r w:rsidRPr="0057000B">
        <w:rPr>
          <w:rFonts w:hAnsiTheme="minorHAnsi" w:cstheme="minorHAnsi"/>
        </w:rPr>
        <w:t xml:space="preserve">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5" w:name="_Toc177720956"/>
      <w:r w:rsidRPr="00630721">
        <w:lastRenderedPageBreak/>
        <w:t>21.</w:t>
      </w:r>
      <w:r w:rsidRPr="00630721">
        <w:tab/>
        <w:t>ACCESS TO PREMISES</w:t>
      </w:r>
      <w:bookmarkEnd w:id="45"/>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6" w:name="_Toc177720957"/>
      <w:r w:rsidRPr="00630721">
        <w:t>22.</w:t>
      </w:r>
      <w:r w:rsidRPr="00630721">
        <w:tab/>
        <w:t>EQUIPMENT</w:t>
      </w:r>
      <w:bookmarkEnd w:id="46"/>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7" w:name="_Toc177720958"/>
      <w:r w:rsidRPr="00630721">
        <w:t>23.</w:t>
      </w:r>
      <w:r w:rsidRPr="00630721">
        <w:tab/>
        <w:t>NON-SOLICITATION</w:t>
      </w:r>
      <w:bookmarkEnd w:id="47"/>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8" w:name="_Toc177720959"/>
      <w:r w:rsidRPr="00630721">
        <w:t>24.</w:t>
      </w:r>
      <w:r w:rsidRPr="00630721">
        <w:tab/>
        <w:t>CHANGE CONTROL PROCEDURE</w:t>
      </w:r>
      <w:bookmarkEnd w:id="48"/>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 xml:space="preserve">If either Party rejects the Impact Assessment, the change(s) shall not take </w:t>
      </w:r>
      <w:proofErr w:type="gramStart"/>
      <w:r w:rsidRPr="0057000B">
        <w:rPr>
          <w:rFonts w:hAnsiTheme="minorHAnsi" w:cstheme="minorHAnsi"/>
        </w:rPr>
        <w:t>place</w:t>
      </w:r>
      <w:proofErr w:type="gramEnd"/>
      <w:r w:rsidRPr="0057000B">
        <w:rPr>
          <w:rFonts w:hAnsiTheme="minorHAnsi" w:cstheme="minorHAnsi"/>
        </w:rPr>
        <w:t xml:space="preserv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request for any variation is subsequently withdrawn but results in a delay in the performance of the </w:t>
      </w:r>
      <w:proofErr w:type="gramStart"/>
      <w:r w:rsidRPr="0057000B">
        <w:rPr>
          <w:rFonts w:hAnsiTheme="minorHAnsi" w:cstheme="minorHAnsi"/>
        </w:rPr>
        <w:t>Services</w:t>
      </w:r>
      <w:proofErr w:type="gramEnd"/>
      <w:r w:rsidRPr="0057000B">
        <w:rPr>
          <w:rFonts w:hAnsiTheme="minorHAnsi" w:cstheme="minorHAnsi"/>
        </w:rPr>
        <w:t xml:space="preserve">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9" w:name="_Toc177720960"/>
      <w:bookmarkStart w:id="50" w:name="_Hlk22478011"/>
      <w:r w:rsidRPr="00630721">
        <w:t>25.</w:t>
      </w:r>
      <w:r w:rsidRPr="00630721">
        <w:tab/>
        <w:t>DATA PROTECTION AND SECURITY</w:t>
      </w:r>
      <w:bookmarkEnd w:id="49"/>
    </w:p>
    <w:bookmarkEnd w:id="50"/>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1" w:name="_Toc177720961"/>
      <w:r w:rsidRPr="00630721">
        <w:t>26. ADDITIONAL CONDITION(S)</w:t>
      </w:r>
      <w:bookmarkEnd w:id="51"/>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0"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1"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2"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w:t>
      </w:r>
      <w:proofErr w:type="gramStart"/>
      <w:r>
        <w:t>free of litter and food debris at all times</w:t>
      </w:r>
      <w:proofErr w:type="gramEnd"/>
      <w:r>
        <w:t>;</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providing the Support Service, the Contractor shall </w:t>
      </w:r>
      <w:proofErr w:type="gramStart"/>
      <w:r w:rsidRPr="0097131E">
        <w:rPr>
          <w:rFonts w:hAnsiTheme="minorHAnsi" w:cstheme="minorHAnsi"/>
          <w:lang w:eastAsia="en-GB"/>
        </w:rPr>
        <w:t>at all times</w:t>
      </w:r>
      <w:proofErr w:type="gramEnd"/>
      <w:r w:rsidRPr="0097131E">
        <w:rPr>
          <w:rFonts w:hAnsiTheme="minorHAnsi" w:cstheme="minorHAnsi"/>
          <w:lang w:eastAsia="en-GB"/>
        </w:rPr>
        <w:t xml:space="preserve">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w:t>
      </w:r>
      <w:proofErr w:type="gramStart"/>
      <w:r w:rsidRPr="0097131E">
        <w:rPr>
          <w:rFonts w:hAnsiTheme="minorHAnsi" w:cstheme="minorHAnsi"/>
        </w:rPr>
        <w:t>time period</w:t>
      </w:r>
      <w:proofErr w:type="gramEnd"/>
      <w:r w:rsidRPr="0097131E">
        <w:rPr>
          <w:rFonts w:hAnsiTheme="minorHAnsi" w:cstheme="minorHAnsi"/>
        </w:rPr>
        <w:t xml:space="preserve">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w:t>
      </w:r>
      <w:proofErr w:type="gramStart"/>
      <w:r w:rsidRPr="0097131E">
        <w:rPr>
          <w:rFonts w:hAnsiTheme="minorHAnsi" w:cstheme="minorHAnsi"/>
        </w:rPr>
        <w:t>any and all</w:t>
      </w:r>
      <w:proofErr w:type="gramEnd"/>
      <w:r w:rsidRPr="0097131E">
        <w:rPr>
          <w:rFonts w:hAnsiTheme="minorHAnsi" w:cstheme="minorHAnsi"/>
        </w:rPr>
        <w:t xml:space="preserve">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3"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4"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55FE8D34" w:rsidR="00187600" w:rsidRDefault="00187600" w:rsidP="00187600">
      <w:pPr>
        <w:rPr>
          <w:szCs w:val="22"/>
          <w:lang w:val="en-US"/>
        </w:rPr>
      </w:pPr>
      <w:r w:rsidRPr="006710B0">
        <w:rPr>
          <w:szCs w:val="22"/>
          <w:lang w:val="en-US"/>
        </w:rPr>
        <w:t>Not Applicable.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2"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3"/>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4"/>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6"/>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7"/>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proofErr w:type="gramStart"/>
                    <w:r w:rsidRPr="004A02A7">
                      <w:rPr>
                        <w:szCs w:val="22"/>
                      </w:rPr>
                      <w:t>any and all</w:t>
                    </w:r>
                    <w:proofErr w:type="gramEnd"/>
                    <w:r w:rsidRPr="004A02A7">
                      <w:rPr>
                        <w:szCs w:val="22"/>
                      </w:rPr>
                      <w:t xml:space="preserve">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 xml:space="preserve">to comply with all directions of the Contracting Authority </w:t>
                    </w:r>
                    <w:proofErr w:type="gramStart"/>
                    <w:r w:rsidRPr="004A02A7">
                      <w:rPr>
                        <w:szCs w:val="22"/>
                      </w:rPr>
                      <w:t>with regard to</w:t>
                    </w:r>
                    <w:proofErr w:type="gramEnd"/>
                    <w:r w:rsidRPr="004A02A7">
                      <w:rPr>
                        <w:szCs w:val="22"/>
                      </w:rPr>
                      <w:t xml:space="preserve">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D86665"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D86665"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2"/>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xml:space="preserve">: Property </w:t>
      </w:r>
      <w:proofErr w:type="spellStart"/>
      <w:r w:rsidRPr="00630721">
        <w:rPr>
          <w:b/>
          <w:color w:val="333399"/>
          <w:sz w:val="32"/>
          <w:szCs w:val="32"/>
          <w:lang w:val="en-US"/>
        </w:rPr>
        <w:t>Licenc</w:t>
      </w:r>
      <w:r w:rsidR="00187600">
        <w:rPr>
          <w:b/>
          <w:color w:val="333399"/>
          <w:sz w:val="32"/>
          <w:szCs w:val="32"/>
          <w:lang w:val="en-US"/>
        </w:rPr>
        <w:t>e</w:t>
      </w:r>
      <w:proofErr w:type="spellEnd"/>
      <w:r w:rsidR="00187600">
        <w:rPr>
          <w:b/>
          <w:color w:val="333399"/>
          <w:sz w:val="32"/>
          <w:szCs w:val="32"/>
          <w:lang w:val="en-US"/>
        </w:rPr>
        <w:t xml:space="preserve"> and Deed of Renunciation</w:t>
      </w:r>
      <w:r w:rsidR="005B38CC">
        <w:rPr>
          <w:b/>
          <w:color w:val="333399"/>
          <w:sz w:val="32"/>
          <w:szCs w:val="32"/>
          <w:lang w:val="en-US"/>
        </w:rPr>
        <w:t xml:space="preserve"> </w:t>
      </w:r>
    </w:p>
    <w:p w14:paraId="7A33D528" w14:textId="217BE839" w:rsidR="003F1DF1" w:rsidRPr="006710B0" w:rsidRDefault="003F1DF1" w:rsidP="003F1DF1">
      <w:pPr>
        <w:rPr>
          <w:rFonts w:asciiTheme="minorHAnsi" w:hAnsiTheme="minorHAnsi" w:cstheme="minorHAnsi"/>
          <w:b/>
          <w:bCs/>
          <w:i/>
          <w:iCs/>
          <w:lang w:val="en-US"/>
        </w:rPr>
      </w:pPr>
      <w:r w:rsidRPr="006710B0">
        <w:rPr>
          <w:rFonts w:asciiTheme="minorHAnsi" w:hAnsiTheme="minorHAnsi" w:cstheme="minorHAnsi"/>
          <w:bCs/>
          <w:i/>
          <w:iCs/>
        </w:rPr>
        <w:t>This Appendix is not applicable for the service delivery model 1</w:t>
      </w:r>
      <w:r w:rsidRPr="006710B0">
        <w:rPr>
          <w:rFonts w:asciiTheme="minorHAnsi" w:hAnsiTheme="minorHAnsi" w:cstheme="minorHAnsi"/>
          <w:bCs/>
          <w:i/>
          <w:iCs/>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 xml:space="preserve">The controllers and processors listed in Annex I have agreed to these Clauses </w:t>
      </w:r>
      <w:proofErr w:type="gramStart"/>
      <w:r w:rsidRPr="006931CE">
        <w:rPr>
          <w:rFonts w:asciiTheme="minorHAnsi" w:hAnsiTheme="minorHAnsi" w:cstheme="minorHAnsi"/>
          <w:bCs/>
          <w:szCs w:val="22"/>
        </w:rPr>
        <w:t>in order to</w:t>
      </w:r>
      <w:proofErr w:type="gramEnd"/>
      <w:r w:rsidRPr="006931CE">
        <w:rPr>
          <w:rFonts w:asciiTheme="minorHAnsi" w:hAnsiTheme="minorHAnsi" w:cstheme="minorHAnsi"/>
          <w:bCs/>
          <w:szCs w:val="22"/>
        </w:rPr>
        <w:t xml:space="preserve">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This does not prevent the Parties from including the standard contractual clauses laid down in these Clauses in a broader contract, or from adding other clauses or additional safeguards </w:t>
      </w:r>
      <w:proofErr w:type="gramStart"/>
      <w:r w:rsidRPr="006931CE">
        <w:rPr>
          <w:rFonts w:asciiTheme="minorHAnsi" w:hAnsiTheme="minorHAnsi" w:cstheme="minorHAnsi"/>
          <w:bCs/>
          <w:szCs w:val="22"/>
        </w:rPr>
        <w:t>provided that</w:t>
      </w:r>
      <w:proofErr w:type="gramEnd"/>
      <w:r w:rsidRPr="006931CE">
        <w:rPr>
          <w:rFonts w:asciiTheme="minorHAnsi" w:hAnsiTheme="minorHAnsi" w:cstheme="minorHAnsi"/>
          <w:bCs/>
          <w:szCs w:val="22"/>
        </w:rPr>
        <w:t xml:space="preserve">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w:t>
      </w:r>
      <w:proofErr w:type="gramStart"/>
      <w:r w:rsidRPr="00630721">
        <w:rPr>
          <w:rFonts w:asciiTheme="minorHAnsi" w:hAnsiTheme="minorHAnsi" w:cstheme="minorHAnsi"/>
          <w:bCs/>
          <w:szCs w:val="22"/>
          <w:lang w:val="en-US"/>
        </w:rPr>
        <w:t>entered into</w:t>
      </w:r>
      <w:proofErr w:type="gramEnd"/>
      <w:r w:rsidRPr="00630721">
        <w:rPr>
          <w:rFonts w:asciiTheme="minorHAnsi" w:hAnsiTheme="minorHAnsi" w:cstheme="minorHAnsi"/>
          <w:bCs/>
          <w:szCs w:val="22"/>
          <w:lang w:val="en-US"/>
        </w:rPr>
        <w:t xml:space="preserve">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 xml:space="preserve">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w:t>
      </w:r>
      <w:proofErr w:type="gramStart"/>
      <w:r w:rsidRPr="00630721">
        <w:rPr>
          <w:rFonts w:asciiTheme="minorHAnsi" w:hAnsiTheme="minorHAnsi" w:cstheme="minorHAnsi"/>
          <w:bCs/>
          <w:szCs w:val="22"/>
        </w:rPr>
        <w:t>take into account</w:t>
      </w:r>
      <w:proofErr w:type="gramEnd"/>
      <w:r w:rsidRPr="00630721">
        <w:rPr>
          <w:rFonts w:asciiTheme="minorHAnsi" w:hAnsiTheme="minorHAnsi" w:cstheme="minorHAnsi"/>
          <w:bCs/>
          <w:szCs w:val="22"/>
        </w:rPr>
        <w:t xml:space="preserve">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proofErr w:type="gramStart"/>
      <w:r w:rsidRPr="00F71616">
        <w:rPr>
          <w:rFonts w:asciiTheme="minorHAnsi" w:hAnsiTheme="minorHAnsi" w:cstheme="minorHAnsi"/>
          <w:bCs/>
          <w:szCs w:val="22"/>
        </w:rPr>
        <w:t>taking into account</w:t>
      </w:r>
      <w:proofErr w:type="gramEnd"/>
      <w:r w:rsidRPr="00F71616">
        <w:rPr>
          <w:rFonts w:asciiTheme="minorHAnsi" w:hAnsiTheme="minorHAnsi" w:cstheme="minorHAnsi"/>
          <w:bCs/>
          <w:szCs w:val="22"/>
        </w:rPr>
        <w:t xml:space="preserve">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In addition to the processor’s obligation to assist the controller pursuant to Clause 8(b), the processor shall furthermore assist the controller in ensuring compliance with the following obligations, </w:t>
      </w:r>
      <w:proofErr w:type="gramStart"/>
      <w:r w:rsidRPr="00630721">
        <w:rPr>
          <w:rFonts w:asciiTheme="minorHAnsi" w:hAnsiTheme="minorHAnsi" w:cstheme="minorHAnsi"/>
          <w:bCs/>
          <w:szCs w:val="22"/>
        </w:rPr>
        <w:t>taking into account</w:t>
      </w:r>
      <w:proofErr w:type="gramEnd"/>
      <w:r w:rsidRPr="00630721">
        <w:rPr>
          <w:rFonts w:asciiTheme="minorHAnsi" w:hAnsiTheme="minorHAnsi" w:cstheme="minorHAnsi"/>
          <w:bCs/>
          <w:szCs w:val="22"/>
        </w:rPr>
        <w:t xml:space="preserve">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concerning data processed by the processor, the processor shall notify the controller without undue delay after the processor </w:t>
      </w:r>
      <w:proofErr w:type="gramStart"/>
      <w:r w:rsidRPr="00630721">
        <w:rPr>
          <w:rFonts w:asciiTheme="minorHAnsi" w:hAnsiTheme="minorHAnsi" w:cstheme="minorHAnsi"/>
          <w:bCs/>
          <w:szCs w:val="22"/>
          <w:lang w:val="en-US"/>
        </w:rPr>
        <w:t>having</w:t>
      </w:r>
      <w:proofErr w:type="gramEnd"/>
      <w:r w:rsidRPr="00630721">
        <w:rPr>
          <w:rFonts w:asciiTheme="minorHAnsi" w:hAnsiTheme="minorHAnsi" w:cstheme="minorHAnsi"/>
          <w:bCs/>
          <w:szCs w:val="22"/>
          <w:lang w:val="en-US"/>
        </w:rPr>
        <w:t xml:space="preserve">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w:t>
      </w:r>
      <w:proofErr w:type="gramStart"/>
      <w:r w:rsidRPr="00630721">
        <w:rPr>
          <w:rFonts w:asciiTheme="minorHAnsi" w:hAnsiTheme="minorHAnsi" w:cstheme="minorHAnsi"/>
          <w:bCs/>
          <w:szCs w:val="22"/>
          <w:lang w:val="en-US"/>
        </w:rPr>
        <w:t>the compliance</w:t>
      </w:r>
      <w:proofErr w:type="gramEnd"/>
      <w:r w:rsidRPr="00630721">
        <w:rPr>
          <w:rFonts w:asciiTheme="minorHAnsi" w:hAnsiTheme="minorHAnsi" w:cstheme="minorHAnsi"/>
          <w:bCs/>
          <w:szCs w:val="22"/>
          <w:lang w:val="en-US"/>
        </w:rPr>
        <w:t xml:space="preserv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 xml:space="preserve">s </w:t>
            </w:r>
            <w:proofErr w:type="gramStart"/>
            <w:r w:rsidR="0074622E" w:rsidRPr="00C05DD5">
              <w:rPr>
                <w:rFonts w:asciiTheme="minorHAnsi" w:hAnsiTheme="minorHAnsi" w:cstheme="minorHAnsi"/>
                <w:b/>
                <w:bCs/>
                <w:color w:val="FFFFFF" w:themeColor="background1"/>
                <w:sz w:val="22"/>
                <w:szCs w:val="22"/>
                <w:lang w:eastAsia="en-GB"/>
              </w:rPr>
              <w:t>of</w:t>
            </w:r>
            <w:proofErr w:type="gramEnd"/>
            <w:r w:rsidR="0074622E" w:rsidRPr="00C05DD5">
              <w:rPr>
                <w:rFonts w:asciiTheme="minorHAnsi" w:hAnsiTheme="minorHAnsi" w:cstheme="minorHAnsi"/>
                <w:b/>
                <w:bCs/>
                <w:color w:val="FFFFFF" w:themeColor="background1"/>
                <w:sz w:val="22"/>
                <w:szCs w:val="22"/>
                <w:lang w:eastAsia="en-GB"/>
              </w:rPr>
              <w:t xml:space="preserve">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w:t>
      </w:r>
      <w:proofErr w:type="gramStart"/>
      <w:r w:rsidRPr="00630721">
        <w:rPr>
          <w:rFonts w:asciiTheme="minorHAnsi" w:hAnsiTheme="minorHAnsi" w:cstheme="minorHAnsi"/>
          <w:bCs/>
          <w:iCs/>
          <w:szCs w:val="22"/>
          <w:lang w:val="en-US"/>
        </w:rPr>
        <w:t>in particular from</w:t>
      </w:r>
      <w:proofErr w:type="gramEnd"/>
      <w:r w:rsidRPr="00630721">
        <w:rPr>
          <w:rFonts w:asciiTheme="minorHAnsi" w:hAnsiTheme="minorHAnsi" w:cstheme="minorHAnsi"/>
          <w:bCs/>
          <w:iCs/>
          <w:szCs w:val="22"/>
          <w:lang w:val="en-US"/>
        </w:rPr>
        <w:t xml:space="preserve">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w:t>
      </w:r>
      <w:proofErr w:type="gramStart"/>
      <w:r w:rsidRPr="00630721">
        <w:rPr>
          <w:rFonts w:asciiTheme="minorHAnsi" w:hAnsiTheme="minorHAnsi" w:cstheme="minorHAnsi"/>
          <w:bCs/>
          <w:szCs w:val="22"/>
          <w:lang w:val="en-US"/>
        </w:rPr>
        <w:t>in order to</w:t>
      </w:r>
      <w:proofErr w:type="gramEnd"/>
      <w:r w:rsidRPr="00630721">
        <w:rPr>
          <w:rFonts w:asciiTheme="minorHAnsi" w:hAnsiTheme="minorHAnsi" w:cstheme="minorHAnsi"/>
          <w:bCs/>
          <w:szCs w:val="22"/>
          <w:lang w:val="en-US"/>
        </w:rPr>
        <w:t xml:space="preserve">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40B45" w14:textId="77777777" w:rsidR="00D86665" w:rsidRDefault="00D86665" w:rsidP="003C0FB1">
      <w:r>
        <w:separator/>
      </w:r>
    </w:p>
  </w:endnote>
  <w:endnote w:type="continuationSeparator" w:id="0">
    <w:p w14:paraId="1742F8AD" w14:textId="77777777" w:rsidR="00D86665" w:rsidRDefault="00D86665" w:rsidP="003C0FB1">
      <w:r>
        <w:continuationSeparator/>
      </w:r>
    </w:p>
  </w:endnote>
  <w:endnote w:type="continuationNotice" w:id="1">
    <w:p w14:paraId="7428D04F" w14:textId="77777777" w:rsidR="00D86665" w:rsidRDefault="00D866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F5C83" w14:textId="77777777" w:rsidR="00D86665" w:rsidRDefault="00D86665" w:rsidP="003C0FB1">
      <w:r>
        <w:separator/>
      </w:r>
    </w:p>
  </w:footnote>
  <w:footnote w:type="continuationSeparator" w:id="0">
    <w:p w14:paraId="410618C4" w14:textId="77777777" w:rsidR="00D86665" w:rsidRDefault="00D86665" w:rsidP="003C0FB1">
      <w:r>
        <w:continuationSeparator/>
      </w:r>
    </w:p>
  </w:footnote>
  <w:footnote w:type="continuationNotice" w:id="1">
    <w:p w14:paraId="346198E6" w14:textId="77777777" w:rsidR="00D86665" w:rsidRDefault="00D866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0B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6665"/>
    <w:rsid w:val="00D875BF"/>
    <w:rsid w:val="00D904E7"/>
    <w:rsid w:val="00D91BD3"/>
    <w:rsid w:val="00D922FA"/>
    <w:rsid w:val="00D9319A"/>
    <w:rsid w:val="00D93237"/>
    <w:rsid w:val="00D933E4"/>
    <w:rsid w:val="00D94A3B"/>
    <w:rsid w:val="00D94EB8"/>
    <w:rsid w:val="00D97FE5"/>
    <w:rsid w:val="00DA2DE8"/>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1C8F"/>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stopfoodwaste.ie" TargetMode="External"/><Relationship Id="rId47" Type="http://schemas.openxmlformats.org/officeDocument/2006/relationships/hyperlink" Target="http://www.epa.ie"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footer" Target="footer3.xml"/><Relationship Id="rId37" Type="http://schemas.openxmlformats.org/officeDocument/2006/relationships/hyperlink" Target="https://assets.gov.ie/static/documents/buying-greener-green-public-procurement-strategy-and-action-plan-2024-2027.pdf" TargetMode="External"/><Relationship Id="rId40" Type="http://schemas.openxmlformats.org/officeDocument/2006/relationships/hyperlink" Target="https://wfto.com/our-fair-trade-system/our-10-principles-of-fair-trade/" TargetMode="External"/><Relationship Id="rId45" Type="http://schemas.openxmlformats.org/officeDocument/2006/relationships/hyperlink" Target="https://www.epa.ie/publications/compliance--enforcement/waste/si-no-508-of-2009-waste-management-food-waste-regulations-2009.php" TargetMode="External"/><Relationship Id="rId53"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a0b2f37f/SDG_02-TN06_Rev_01.pdf" TargetMode="Externa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www.fsai.ie" TargetMode="External"/><Relationship Id="rId43" Type="http://schemas.openxmlformats.org/officeDocument/2006/relationships/hyperlink" Target="https://assets.gov.ie/static/documents/nutritional-standards-for-school-meals.pdf"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s://assets.gov.ie/static/documents/a0b2f37f/SDG_02-TN06_Rev_01.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8" Type="http://schemas.openxmlformats.org/officeDocument/2006/relationships/hyperlink" Target="https://assets.gov.ie/static/documents/nutrition-standards-for-hot-school-meals.pdf"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www.mywaste.i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a0b2f37f/SDG_02-TN06_Rev_01.pdf"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s://assets.gov.ie/static/documents/nutrition-standards-for-hot-school-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buying-greener-green-public-procurement-strategy-and-action-plan-2024-2027.pdf" TargetMode="Externa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2.xml"/><Relationship Id="rId39" Type="http://schemas.openxmlformats.org/officeDocument/2006/relationships/hyperlink" Target="https://assets.gov.ie/static/documents/buying-greener-green-public-procurement-strategy-and-action-plan-2024-2027.pdf" TargetMode="External"/><Relationship Id="rId34" Type="http://schemas.openxmlformats.org/officeDocument/2006/relationships/hyperlink" Target="https://assets.gov.ie/static/documents/nutrition-standards-for-hot-school-meals.pdf"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glossaryDocument" Target="glossary/document.xml"/><Relationship Id="rId7" Type="http://schemas.openxmlformats.org/officeDocument/2006/relationships/numbering" Target="numbering.xml"/><Relationship Id="rId71" Type="http://schemas.openxmlformats.org/officeDocument/2006/relationships/hyperlink" Target="http://www.FSAI.ie"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62F34"/>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2DE8"/>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5.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0EAE4702-F5A3-4A0E-B3C9-38FC876E9252}">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37138</Words>
  <Characters>211691</Characters>
  <Application>Microsoft Office Word</Application>
  <DocSecurity>0</DocSecurity>
  <Lines>1764</Lines>
  <Paragraphs>496</Paragraphs>
  <ScaleCrop>false</ScaleCrop>
  <Company/>
  <LinksUpToDate>false</LinksUpToDate>
  <CharactersWithSpaces>248333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2026-10-09T08:18:00Z</dcterms:created>
  <dcterms:modified xsi:type="dcterms:W3CDTF">2026-10-09T08:18:00Z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