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3F157411"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07T00:00:00Z">
            <w:dateFormat w:val="dd/MM/yyyy"/>
            <w:lid w:val="en-IE"/>
            <w:storeMappedDataAs w:val="dateTime"/>
            <w:calendar w:val="gregorian"/>
          </w:date>
        </w:sdtPr>
        <w:sdtContent>
          <w:r w:rsidR="00583CCD">
            <w:rPr>
              <w:rFonts w:ascii="Calibri" w:hAnsi="Calibri"/>
              <w:sz w:val="40"/>
              <w:szCs w:val="40"/>
              <w:highlight w:val="lightGray"/>
              <w:lang w:val="en-IE"/>
            </w:rPr>
            <w:t>07/10/2026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5FB52C6F" w:rsidR="00430861" w:rsidRPr="00830A49" w:rsidRDefault="00000000"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000C2F27">
            <w:rPr>
              <w:rFonts w:ascii="Calibri" w:hAnsi="Calibri"/>
              <w:sz w:val="40"/>
              <w:szCs w:val="40"/>
            </w:rPr>
            <w:t>Multi Supplier Framework Agreement for the Supply and Delivery of Tools and Hardware for the University of Limerick (UL)</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2207A3BD"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10T16:00:00Z">
            <w:dateFormat w:val="dd/MM/yyyy HH:mm"/>
            <w:lid w:val="en-IE"/>
            <w:storeMappedDataAs w:val="dateTime"/>
            <w:calendar w:val="gregorian"/>
          </w:date>
        </w:sdtPr>
        <w:sdtContent>
          <w:r w:rsidR="00583CCD">
            <w:rPr>
              <w:rFonts w:ascii="Calibri" w:hAnsi="Calibri"/>
              <w:sz w:val="40"/>
              <w:szCs w:val="40"/>
              <w:highlight w:val="lightGray"/>
              <w:lang w:val="en-IE"/>
            </w:rPr>
            <w:t>10/11/2026 16:00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5F225CB3" w14:textId="22BDB51C" w:rsidR="00534D08" w:rsidRDefault="00534D08" w:rsidP="007A5C7D">
          <w:pPr>
            <w:tabs>
              <w:tab w:val="left" w:pos="2268"/>
              <w:tab w:val="right" w:leader="dot" w:pos="8789"/>
            </w:tabs>
            <w:spacing w:after="240"/>
            <w:rPr>
              <w:szCs w:val="22"/>
            </w:rPr>
          </w:pPr>
          <w:r>
            <w:rPr>
              <w:szCs w:val="22"/>
            </w:rPr>
            <w:t>Appendix 7:                        Framework Agreement (</w:t>
          </w:r>
          <w:r w:rsidR="00BA2FEF">
            <w:rPr>
              <w:szCs w:val="22"/>
            </w:rPr>
            <w:t xml:space="preserve">attached as </w:t>
          </w:r>
          <w:r>
            <w:rPr>
              <w:szCs w:val="22"/>
            </w:rPr>
            <w:t>separate attachment)</w:t>
          </w:r>
        </w:p>
        <w:p w14:paraId="11A73864" w14:textId="5CD6FB9A" w:rsidR="007A5C7D" w:rsidRDefault="0000000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2CAB2747" w:rsidR="008223F2" w:rsidRPr="00830A49" w:rsidRDefault="0000000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Content>
                <w:r w:rsidR="00BA2FEF">
                  <w:rPr>
                    <w:szCs w:val="22"/>
                    <w:highlight w:val="lightGray"/>
                  </w:rPr>
                  <w:t>The University of Limerick</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Content>
              <w:p w14:paraId="498CE732" w14:textId="5F663F78" w:rsidR="00BA2FEF" w:rsidRPr="00BA2FEF" w:rsidRDefault="00BA2FEF" w:rsidP="00BA2FEF">
                <w:pPr>
                  <w:spacing w:line="320" w:lineRule="exact"/>
                  <w:rPr>
                    <w:rFonts w:asciiTheme="minorHAnsi" w:hAnsiTheme="minorHAnsi"/>
                    <w:bCs/>
                    <w:lang w:val="en-IE"/>
                  </w:rPr>
                </w:pPr>
                <w:r w:rsidRPr="00BA2FEF">
                  <w:rPr>
                    <w:rFonts w:asciiTheme="minorHAnsi" w:hAnsiTheme="minorHAnsi"/>
                    <w:bCs/>
                    <w:lang w:val="en-IE"/>
                  </w:rPr>
                  <w:t xml:space="preserve">The University of Limerick (UL) wishes to establish a </w:t>
                </w:r>
                <w:r>
                  <w:rPr>
                    <w:rFonts w:asciiTheme="minorHAnsi" w:hAnsiTheme="minorHAnsi"/>
                    <w:bCs/>
                    <w:lang w:val="en-IE"/>
                  </w:rPr>
                  <w:t xml:space="preserve">Multi-Supplier </w:t>
                </w:r>
                <w:r w:rsidRPr="00BA2FEF">
                  <w:rPr>
                    <w:rFonts w:asciiTheme="minorHAnsi" w:hAnsiTheme="minorHAnsi"/>
                    <w:bCs/>
                    <w:lang w:val="en-IE"/>
                  </w:rPr>
                  <w:t>Framework to supply and delivery of a comprehensive range of tools, hardware and associated products to support the University's operational, maintenance, technical, engineering, teaching and research requirements.</w:t>
                </w:r>
              </w:p>
              <w:p w14:paraId="6BBF7D1D" w14:textId="3D8E3E0F" w:rsidR="008223F2" w:rsidRPr="00A507AF" w:rsidRDefault="00000000"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432951BC" w:rsidR="008F2815" w:rsidRPr="00BA2FEF" w:rsidRDefault="00BA2FEF" w:rsidP="00B736BA">
            <w:pPr>
              <w:rPr>
                <w:i/>
                <w:iCs/>
                <w:color w:val="FF0000"/>
              </w:rPr>
            </w:pPr>
            <w:r w:rsidRPr="005D00C8">
              <w:rPr>
                <w:i/>
                <w:iCs/>
                <w:color w:val="FF0000"/>
              </w:rPr>
              <w:t xml:space="preserve">This public procurement competition will not be divided into lots.  </w:t>
            </w:r>
          </w:p>
          <w:sdt>
            <w:sdtPr>
              <w:id w:val="19866771"/>
              <w:placeholder>
                <w:docPart w:val="E428EADEF569420990A6C5C86B42CC9C"/>
              </w:placeholder>
            </w:sdtPr>
            <w:sdtContent>
              <w:p w14:paraId="74437333" w14:textId="5ED8A628" w:rsidR="00BA2FEF" w:rsidRPr="00BA2FEF" w:rsidRDefault="00BA2FEF" w:rsidP="00BA2FEF">
                <w:pPr>
                  <w:spacing w:line="320" w:lineRule="exact"/>
                </w:pPr>
                <w:r w:rsidRPr="00BA2FEF">
                  <w:t xml:space="preserve">A maximum of </w:t>
                </w:r>
                <w:r>
                  <w:t>Three</w:t>
                </w:r>
                <w:r w:rsidRPr="00BA2FEF">
                  <w:t xml:space="preserve"> (</w:t>
                </w:r>
                <w:r>
                  <w:t>3</w:t>
                </w:r>
                <w:r w:rsidRPr="00BA2FEF">
                  <w:t>) member</w:t>
                </w:r>
                <w:r>
                  <w:t>s</w:t>
                </w:r>
                <w:r w:rsidRPr="00BA2FEF">
                  <w:t xml:space="preserve"> (each a “Framework Member”) will be appointed to the Framework Agreement</w:t>
                </w:r>
              </w:p>
              <w:p w14:paraId="5AA76B21" w14:textId="77777777" w:rsidR="00BA2FEF" w:rsidRPr="00BA2FEF" w:rsidRDefault="00BA2FEF" w:rsidP="00BA2FEF">
                <w:pPr>
                  <w:spacing w:line="320" w:lineRule="exact"/>
                </w:pPr>
                <w:r w:rsidRPr="00BA2FEF">
                  <w:t>Entry to the Framework Agreement will ultimately be determined by passing selection criteria and award criteria set out in section 3.3 of this RFT (the “Award Criteria”). University of Limerick (UL) (the “Framework Client”) may award (or “call off”) contracts (each a “Goods Contract”) under the Framework Agreement in accordance with the rules set out in the form of Framework Agreement set out at Appendix 7.</w:t>
                </w:r>
              </w:p>
              <w:p w14:paraId="05F5EAC9" w14:textId="7D4D7E8D" w:rsidR="00BA2FEF" w:rsidRPr="00BA2FEF" w:rsidRDefault="00000000" w:rsidP="00BA2FEF">
                <w:pPr>
                  <w:spacing w:line="320" w:lineRule="exact"/>
                </w:pPr>
              </w:p>
            </w:sdtContent>
          </w:sdt>
          <w:p w14:paraId="01D5F1BE" w14:textId="4EF32E5A" w:rsidR="00A507AF" w:rsidRDefault="00A507AF" w:rsidP="00A507AF">
            <w:pPr>
              <w:spacing w:line="320" w:lineRule="exact"/>
            </w:pPr>
          </w:p>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1534CB97"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AA5782">
              <w:rPr>
                <w:szCs w:val="22"/>
              </w:rPr>
              <w:t>one (1) years</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71AC8965"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AA5782">
              <w:rPr>
                <w:i/>
                <w:iCs/>
                <w:color w:val="FF0000"/>
              </w:rPr>
              <w:t> </w:t>
            </w:r>
            <w:r w:rsidR="00AA5782">
              <w:rPr>
                <w:i/>
                <w:iCs/>
                <w:color w:val="FF0000"/>
              </w:rPr>
              <w:t> </w:t>
            </w:r>
            <w:r w:rsidR="00AA5782">
              <w:rPr>
                <w:i/>
                <w:iCs/>
                <w:color w:val="FF0000"/>
              </w:rPr>
              <w:t> </w:t>
            </w:r>
            <w:r w:rsidR="00AA5782">
              <w:rPr>
                <w:i/>
                <w:iCs/>
                <w:color w:val="FF0000"/>
              </w:rPr>
              <w:t> </w:t>
            </w:r>
            <w:r w:rsidR="00AA5782">
              <w:rPr>
                <w:i/>
                <w:iCs/>
                <w:color w:val="FF0000"/>
              </w:rPr>
              <w:t> </w:t>
            </w:r>
            <w:r w:rsidRPr="003650CE">
              <w:rPr>
                <w:i/>
                <w:iCs/>
                <w:color w:val="FF0000"/>
              </w:rPr>
              <w:fldChar w:fldCharType="end"/>
            </w:r>
            <w:bookmarkEnd w:id="2"/>
          </w:p>
          <w:p w14:paraId="4402F968" w14:textId="5C318F01"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A5782">
              <w:rPr>
                <w:noProof/>
                <w:highlight w:val="lightGray"/>
              </w:rPr>
              <w:t>twelve (12)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A5782">
              <w:rPr>
                <w:highlight w:val="lightGray"/>
              </w:rPr>
              <w:t>three</w:t>
            </w:r>
            <w:r w:rsidR="00AA5782">
              <w:rPr>
                <w:noProof/>
                <w:highlight w:val="lightGray"/>
              </w:rPr>
              <w:t xml:space="preserve"> (3)</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133B33D3"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AA5782">
              <w:rPr>
                <w:noProof/>
                <w:highlight w:val="lightGray"/>
              </w:rPr>
              <w:t>Framework Agreement</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AA5782">
              <w:rPr>
                <w:i/>
                <w:color w:val="FF0000"/>
                <w:highlight w:val="lightGray"/>
              </w:rPr>
              <w:t> </w:t>
            </w:r>
            <w:r w:rsidR="00AA5782">
              <w:rPr>
                <w:i/>
                <w:color w:val="FF0000"/>
                <w:highlight w:val="lightGray"/>
              </w:rPr>
              <w:t> </w:t>
            </w:r>
            <w:r w:rsidR="00AA5782">
              <w:rPr>
                <w:i/>
                <w:color w:val="FF0000"/>
                <w:highlight w:val="lightGray"/>
              </w:rPr>
              <w:t> </w:t>
            </w:r>
            <w:r w:rsidR="00AA5782">
              <w:rPr>
                <w:i/>
                <w:color w:val="FF0000"/>
                <w:highlight w:val="lightGray"/>
              </w:rPr>
              <w:t> </w:t>
            </w:r>
            <w:r w:rsidR="00AA5782">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AA5782">
              <w:rPr>
                <w:noProof/>
              </w:rPr>
              <w:t>€200,000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w:t>
            </w:r>
            <w:r w:rsidRPr="00830A49">
              <w:rPr>
                <w:szCs w:val="22"/>
              </w:rPr>
              <w:lastRenderedPageBreak/>
              <w:t xml:space="preserve">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197D6841"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AA5782">
              <w:rPr>
                <w:i/>
                <w:color w:val="FF0000"/>
              </w:rPr>
              <w:t> </w:t>
            </w:r>
            <w:r w:rsidR="00AA5782">
              <w:rPr>
                <w:i/>
                <w:color w:val="FF0000"/>
              </w:rPr>
              <w:t> </w:t>
            </w:r>
            <w:r w:rsidR="00AA5782">
              <w:rPr>
                <w:i/>
                <w:color w:val="FF0000"/>
              </w:rPr>
              <w:t> </w:t>
            </w:r>
            <w:r w:rsidR="00AA5782">
              <w:rPr>
                <w:i/>
                <w:color w:val="FF0000"/>
              </w:rPr>
              <w:t> </w:t>
            </w:r>
            <w:r w:rsidR="00AA5782">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A5782">
              <w:rPr>
                <w:highlight w:val="lightGray"/>
              </w:rPr>
              <w:t> </w:t>
            </w:r>
            <w:r w:rsidR="00AA5782">
              <w:rPr>
                <w:highlight w:val="lightGray"/>
              </w:rPr>
              <w:t> </w:t>
            </w:r>
            <w:r w:rsidR="00AA5782">
              <w:rPr>
                <w:highlight w:val="lightGray"/>
              </w:rPr>
              <w:t> </w:t>
            </w:r>
            <w:r w:rsidR="00AA5782">
              <w:rPr>
                <w:highlight w:val="lightGray"/>
              </w:rPr>
              <w:t> </w:t>
            </w:r>
            <w:r w:rsidR="00AA5782">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258FD3DE" w:rsidR="00AC7254" w:rsidRPr="00AA5782" w:rsidRDefault="00AC7254" w:rsidP="00AC7254">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06DA6866" w14:textId="7AE89B94" w:rsidR="007718E3" w:rsidRPr="00AA5782" w:rsidRDefault="009756E2" w:rsidP="00561AE1">
                    <w:pPr>
                      <w:rPr>
                        <w:highlight w:val="lightGray"/>
                      </w:rPr>
                    </w:pPr>
                    <w:proofErr w:type="gramStart"/>
                    <w:r w:rsidRPr="009756E2">
                      <w:rPr>
                        <w:highlight w:val="lightGray"/>
                      </w:rPr>
                      <w:t>In order to</w:t>
                    </w:r>
                    <w:proofErr w:type="gramEnd"/>
                    <w:r w:rsidRPr="009756E2">
                      <w:rPr>
                        <w:highlight w:val="lightGray"/>
                      </w:rPr>
                      <w:t xml:space="preserve">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w:t>
                    </w:r>
                    <w:proofErr w:type="spellStart"/>
                    <w:r w:rsidRPr="009756E2">
                      <w:rPr>
                        <w:highlight w:val="lightGray"/>
                      </w:rPr>
                      <w:t>eTenders</w:t>
                    </w:r>
                    <w:proofErr w:type="spellEnd"/>
                    <w:r w:rsidRPr="009756E2">
                      <w:rPr>
                        <w:highlight w:val="lightGray"/>
                      </w:rPr>
                      <w:t xml:space="preserve"> platform to ensure that their tender has been submitted properly, which includes ensuring that the “Submit” button has been clicked. </w:t>
                    </w:r>
                    <w:proofErr w:type="gramStart"/>
                    <w:r w:rsidRPr="009756E2">
                      <w:rPr>
                        <w:highlight w:val="lightGray"/>
                      </w:rPr>
                      <w:t>in the event that</w:t>
                    </w:r>
                    <w:proofErr w:type="gramEnd"/>
                    <w:r w:rsidRPr="009756E2">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05D0B78E"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AA5782">
              <w:rPr>
                <w:noProof/>
              </w:rPr>
              <w:t>16:00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583CCD">
              <w:t>10</w:t>
            </w:r>
            <w:r w:rsidR="00AA5782">
              <w:rPr>
                <w:noProof/>
              </w:rPr>
              <w:t>/11/2026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7A7568A3"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727C7C4C"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AA5782">
              <w:t> </w:t>
            </w:r>
            <w:r w:rsidR="00AA5782">
              <w:t> </w:t>
            </w:r>
            <w:r w:rsidR="00AA5782">
              <w:t> </w:t>
            </w:r>
            <w:r w:rsidR="00AA5782">
              <w:t> </w:t>
            </w:r>
            <w:r w:rsidR="00AA5782">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AA5782">
              <w:rPr>
                <w:i/>
                <w:iCs/>
                <w:color w:val="FF0000"/>
              </w:rPr>
              <w:t> </w:t>
            </w:r>
            <w:r w:rsidR="00AA5782">
              <w:rPr>
                <w:i/>
                <w:iCs/>
                <w:color w:val="FF0000"/>
              </w:rPr>
              <w:t> </w:t>
            </w:r>
            <w:r w:rsidR="00AA5782">
              <w:rPr>
                <w:i/>
                <w:iCs/>
                <w:color w:val="FF0000"/>
              </w:rPr>
              <w:t> </w:t>
            </w:r>
            <w:r w:rsidR="00AA5782">
              <w:rPr>
                <w:i/>
                <w:iCs/>
                <w:color w:val="FF0000"/>
              </w:rPr>
              <w:t> </w:t>
            </w:r>
            <w:r w:rsidR="00AA5782">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3F47D2DB"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AA5782" w:rsidRPr="00AA5782">
              <w:rPr>
                <w:noProof/>
              </w:rPr>
              <w:t>Excel, Word,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33564D78"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AA5782">
              <w:rPr>
                <w:noProof/>
              </w:rPr>
              <w:t>16:00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AA5782">
              <w:rPr>
                <w:noProof/>
              </w:rPr>
              <w:t>0</w:t>
            </w:r>
            <w:r w:rsidR="00583CCD">
              <w:rPr>
                <w:noProof/>
              </w:rPr>
              <w:t>3</w:t>
            </w:r>
            <w:r w:rsidR="00AA5782">
              <w:rPr>
                <w:noProof/>
              </w:rPr>
              <w:t>/11/2026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w:t>
            </w:r>
            <w:r w:rsidR="00356BBB" w:rsidRPr="003215FF">
              <w:rPr>
                <w:szCs w:val="22"/>
              </w:rPr>
              <w:lastRenderedPageBreak/>
              <w:t>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0F69B357"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AA5782">
              <w:t>twelve (12)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4A1C5ACD"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6FE102DE" w14:textId="08DDFCA5" w:rsidR="00D24E30" w:rsidRPr="00AA5782" w:rsidRDefault="008B3E7D" w:rsidP="008B3E7D">
                <w:pPr>
                  <w:spacing w:after="200" w:line="319" w:lineRule="auto"/>
                  <w:rPr>
                    <w:szCs w:val="22"/>
                  </w:rPr>
                </w:pPr>
                <w:r w:rsidRPr="00960030">
                  <w:rPr>
                    <w:i/>
                    <w:color w:val="FF0000"/>
                    <w:szCs w:val="22"/>
                    <w:highlight w:val="lightGray"/>
                  </w:rPr>
                  <w:t xml:space="preserve">“Not Used” </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44F6DBF9"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“Not Used” </w:t>
            </w:r>
            <w:r w:rsidRPr="00215CCA">
              <w:rPr>
                <w:i/>
                <w:iCs/>
                <w:color w:val="FF0000"/>
                <w:highlight w:val="lightGray"/>
              </w:rPr>
              <w:fldChar w:fldCharType="end"/>
            </w:r>
          </w:p>
          <w:p w14:paraId="7731BC1B" w14:textId="36BB650D"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B02B73">
              <w:rPr>
                <w:highlight w:val="lightGray"/>
              </w:rPr>
              <w:t> </w:t>
            </w:r>
            <w:r w:rsidR="00B02B73">
              <w:rPr>
                <w:highlight w:val="lightGray"/>
              </w:rPr>
              <w:t> </w:t>
            </w:r>
            <w:r w:rsidR="00B02B73">
              <w:rPr>
                <w:highlight w:val="lightGray"/>
              </w:rPr>
              <w:t> </w:t>
            </w:r>
            <w:r w:rsidR="00B02B73">
              <w:rPr>
                <w:highlight w:val="lightGray"/>
              </w:rPr>
              <w:t> </w:t>
            </w:r>
            <w:r w:rsidR="00B02B73">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25F69732"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07BD3" w:rsidRPr="00307BD3">
                    <w:rPr>
                      <w:noProof/>
                      <w:szCs w:val="22"/>
                    </w:rPr>
                    <w:t>€13 Million</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4722D5C0"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07BD3" w:rsidRPr="00307BD3">
                    <w:rPr>
                      <w:noProof/>
                      <w:szCs w:val="22"/>
                    </w:rPr>
                    <w:t>€6.5 Milliion</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7FC5F915"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07BD3" w:rsidRPr="00307BD3">
                    <w:rPr>
                      <w:noProof/>
                      <w:szCs w:val="22"/>
                    </w:rPr>
                    <w:t>€6.5 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6FA080B1"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B02B73" w:rsidRPr="00B02B73">
                    <w:rPr>
                      <w:noProof/>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158069B7"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“Not Used”</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57E3B30F"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307BD3">
              <w:rPr>
                <w:i/>
                <w:iCs/>
                <w:color w:val="FF0000"/>
              </w:rPr>
              <w:t> </w:t>
            </w:r>
            <w:r w:rsidR="00307BD3">
              <w:rPr>
                <w:i/>
                <w:iCs/>
                <w:color w:val="FF0000"/>
              </w:rPr>
              <w:t> </w:t>
            </w:r>
            <w:r w:rsidR="00307BD3">
              <w:rPr>
                <w:i/>
                <w:iCs/>
                <w:color w:val="FF0000"/>
              </w:rPr>
              <w:t> </w:t>
            </w:r>
            <w:r w:rsidR="00307BD3">
              <w:rPr>
                <w:i/>
                <w:iCs/>
                <w:color w:val="FF0000"/>
              </w:rPr>
              <w:t> </w:t>
            </w:r>
            <w:r w:rsidR="00307BD3">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307BD3">
              <w:t> </w:t>
            </w:r>
            <w:r w:rsidR="00307BD3">
              <w:t> </w:t>
            </w:r>
            <w:r w:rsidR="00307BD3">
              <w:t> </w:t>
            </w:r>
            <w:r w:rsidR="00307BD3">
              <w:t> </w:t>
            </w:r>
            <w:r w:rsidR="00307BD3">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55592708"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5F8A3C40"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664954">
              <w:rPr>
                <w:i/>
                <w:iCs/>
                <w:color w:val="FF0000"/>
                <w:szCs w:val="22"/>
              </w:rPr>
              <w:t> </w:t>
            </w:r>
            <w:r w:rsidR="00664954">
              <w:rPr>
                <w:i/>
                <w:iCs/>
                <w:color w:val="FF0000"/>
                <w:szCs w:val="22"/>
              </w:rPr>
              <w:t> </w:t>
            </w:r>
            <w:r w:rsidR="00664954">
              <w:rPr>
                <w:i/>
                <w:iCs/>
                <w:color w:val="FF0000"/>
                <w:szCs w:val="22"/>
              </w:rPr>
              <w:t> </w:t>
            </w:r>
            <w:r w:rsidR="00664954">
              <w:rPr>
                <w:i/>
                <w:iCs/>
                <w:color w:val="FF0000"/>
                <w:szCs w:val="22"/>
              </w:rPr>
              <w:t> </w:t>
            </w:r>
            <w:r w:rsidR="00664954">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664954">
              <w:rPr>
                <w:szCs w:val="22"/>
              </w:rPr>
              <w:t> </w:t>
            </w:r>
            <w:r w:rsidR="00664954">
              <w:rPr>
                <w:szCs w:val="22"/>
              </w:rPr>
              <w:t> </w:t>
            </w:r>
            <w:r w:rsidR="00664954">
              <w:rPr>
                <w:szCs w:val="22"/>
              </w:rPr>
              <w:t> </w:t>
            </w:r>
            <w:r w:rsidR="00664954">
              <w:rPr>
                <w:szCs w:val="22"/>
              </w:rPr>
              <w:t> </w:t>
            </w:r>
            <w:r w:rsidR="00664954">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529157F7" w14:textId="77777777" w:rsidR="00664954" w:rsidRDefault="00664954" w:rsidP="00664954">
          <w:pPr>
            <w:spacing w:after="0"/>
            <w:rPr>
              <w:color w:val="FF0000"/>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Look w:val="04A0" w:firstRow="1" w:lastRow="0" w:firstColumn="1" w:lastColumn="0" w:noHBand="0" w:noVBand="1"/>
          </w:tblPr>
          <w:tblGrid>
            <w:gridCol w:w="1729"/>
            <w:gridCol w:w="5780"/>
            <w:gridCol w:w="1556"/>
          </w:tblGrid>
          <w:tr w:rsidR="00664954" w:rsidRPr="00BA4C7B" w14:paraId="0D146DDE" w14:textId="77777777" w:rsidTr="004610D1">
            <w:trPr>
              <w:trHeight w:val="922"/>
            </w:trPr>
            <w:tc>
              <w:tcPr>
                <w:tcW w:w="954" w:type="pct"/>
                <w:shd w:val="clear" w:color="auto" w:fill="B8CCE4" w:themeFill="accent1" w:themeFillTint="66"/>
              </w:tcPr>
              <w:p w14:paraId="2CE8871B" w14:textId="77777777" w:rsidR="00664954" w:rsidRPr="00423DD9" w:rsidRDefault="00664954" w:rsidP="004610D1">
                <w:pPr>
                  <w:spacing w:after="160" w:line="320" w:lineRule="exact"/>
                  <w:jc w:val="center"/>
                  <w:rPr>
                    <w:rFonts w:eastAsia="Calibri"/>
                    <w:b/>
                    <w:szCs w:val="22"/>
                    <w:lang w:val="en-IE"/>
                  </w:rPr>
                </w:pPr>
                <w:r w:rsidRPr="00423DD9">
                  <w:rPr>
                    <w:rFonts w:eastAsia="Calibri"/>
                    <w:b/>
                    <w:szCs w:val="22"/>
                    <w:lang w:val="en-IE"/>
                  </w:rPr>
                  <w:t>Type of Documentation</w:t>
                </w:r>
              </w:p>
            </w:tc>
            <w:tc>
              <w:tcPr>
                <w:tcW w:w="3188" w:type="pct"/>
                <w:shd w:val="clear" w:color="auto" w:fill="B8CCE4" w:themeFill="accent1" w:themeFillTint="66"/>
              </w:tcPr>
              <w:p w14:paraId="6F93F19E" w14:textId="77777777" w:rsidR="00664954" w:rsidRPr="00423DD9" w:rsidRDefault="00664954" w:rsidP="004610D1">
                <w:pPr>
                  <w:spacing w:after="160" w:line="320" w:lineRule="exact"/>
                  <w:jc w:val="center"/>
                  <w:rPr>
                    <w:rFonts w:eastAsia="Calibri"/>
                    <w:b/>
                    <w:szCs w:val="22"/>
                    <w:lang w:val="en-IE"/>
                  </w:rPr>
                </w:pPr>
                <w:r w:rsidRPr="00423DD9">
                  <w:rPr>
                    <w:rFonts w:eastAsia="Calibri"/>
                    <w:b/>
                    <w:szCs w:val="22"/>
                    <w:lang w:val="en-IE"/>
                  </w:rPr>
                  <w:t>Pass Requirement</w:t>
                </w:r>
              </w:p>
            </w:tc>
            <w:tc>
              <w:tcPr>
                <w:tcW w:w="858" w:type="pct"/>
                <w:shd w:val="clear" w:color="auto" w:fill="B8CCE4" w:themeFill="accent1" w:themeFillTint="66"/>
              </w:tcPr>
              <w:p w14:paraId="19A9404C" w14:textId="77777777" w:rsidR="00664954" w:rsidRPr="00423DD9" w:rsidRDefault="00664954" w:rsidP="004610D1">
                <w:pPr>
                  <w:spacing w:after="160" w:line="320" w:lineRule="exact"/>
                  <w:jc w:val="center"/>
                  <w:rPr>
                    <w:rFonts w:eastAsia="Calibri"/>
                    <w:b/>
                    <w:szCs w:val="22"/>
                    <w:lang w:val="en-IE"/>
                  </w:rPr>
                </w:pPr>
                <w:r w:rsidRPr="00423DD9">
                  <w:rPr>
                    <w:rFonts w:eastAsia="Calibri"/>
                    <w:b/>
                    <w:szCs w:val="22"/>
                    <w:lang w:val="en-IE"/>
                  </w:rPr>
                  <w:t>Pass/Fail</w:t>
                </w:r>
              </w:p>
            </w:tc>
          </w:tr>
          <w:tr w:rsidR="00664954" w:rsidRPr="00BA4C7B" w14:paraId="7A1FE9E8" w14:textId="77777777" w:rsidTr="004610D1">
            <w:trPr>
              <w:trHeight w:val="553"/>
            </w:trPr>
            <w:tc>
              <w:tcPr>
                <w:tcW w:w="5000" w:type="pct"/>
                <w:gridSpan w:val="3"/>
                <w:shd w:val="clear" w:color="auto" w:fill="DBE5F1" w:themeFill="accent1" w:themeFillTint="33"/>
              </w:tcPr>
              <w:p w14:paraId="63C79159" w14:textId="77777777" w:rsidR="00664954" w:rsidRPr="00423DD9" w:rsidRDefault="00664954" w:rsidP="004610D1">
                <w:pPr>
                  <w:spacing w:after="160" w:line="320" w:lineRule="exact"/>
                  <w:jc w:val="center"/>
                  <w:rPr>
                    <w:rFonts w:eastAsia="Calibri"/>
                    <w:b/>
                    <w:bCs/>
                    <w:szCs w:val="22"/>
                    <w:lang w:val="en-IE"/>
                  </w:rPr>
                </w:pPr>
                <w:r w:rsidRPr="00423DD9">
                  <w:rPr>
                    <w:rFonts w:eastAsia="Calibri"/>
                    <w:b/>
                    <w:bCs/>
                    <w:szCs w:val="22"/>
                    <w:lang w:val="en-IE"/>
                  </w:rPr>
                  <w:t>A1-A4 Economic and Financial Standing</w:t>
                </w:r>
              </w:p>
            </w:tc>
          </w:tr>
          <w:tr w:rsidR="00664954" w:rsidRPr="00BA4C7B" w14:paraId="671874D5" w14:textId="77777777" w:rsidTr="004610D1">
            <w:trPr>
              <w:trHeight w:val="972"/>
            </w:trPr>
            <w:tc>
              <w:tcPr>
                <w:tcW w:w="954" w:type="pct"/>
              </w:tcPr>
              <w:p w14:paraId="355D5CAC" w14:textId="77777777" w:rsidR="00664954" w:rsidRPr="00423DD9" w:rsidRDefault="00664954" w:rsidP="004610D1">
                <w:pPr>
                  <w:spacing w:after="160" w:line="320" w:lineRule="exact"/>
                  <w:jc w:val="left"/>
                  <w:rPr>
                    <w:rFonts w:eastAsia="Calibri"/>
                    <w:b/>
                    <w:bCs/>
                    <w:szCs w:val="22"/>
                    <w:lang w:val="en-IE"/>
                  </w:rPr>
                </w:pPr>
                <w:r w:rsidRPr="00423DD9">
                  <w:rPr>
                    <w:rFonts w:eastAsia="Calibri"/>
                    <w:b/>
                    <w:bCs/>
                    <w:szCs w:val="22"/>
                    <w:lang w:val="en-IE"/>
                  </w:rPr>
                  <w:t>A1 Insurance</w:t>
                </w:r>
              </w:p>
            </w:tc>
            <w:tc>
              <w:tcPr>
                <w:tcW w:w="3188" w:type="pct"/>
              </w:tcPr>
              <w:p w14:paraId="59B901D5" w14:textId="77777777" w:rsidR="00664954" w:rsidRDefault="00664954" w:rsidP="004610D1">
                <w:pPr>
                  <w:spacing w:after="160" w:line="320" w:lineRule="exact"/>
                  <w:jc w:val="left"/>
                  <w:rPr>
                    <w:rFonts w:eastAsia="Calibri"/>
                    <w:szCs w:val="22"/>
                    <w:lang w:val="en-IE"/>
                  </w:rPr>
                </w:pPr>
                <w:r>
                  <w:rPr>
                    <w:rFonts w:eastAsia="Calibri"/>
                    <w:szCs w:val="22"/>
                    <w:lang w:val="en-IE"/>
                  </w:rPr>
                  <w:t>Details of the level of Insurances in place in accordance with that stipulated in Section 2.21</w:t>
                </w:r>
              </w:p>
              <w:p w14:paraId="29882FEE" w14:textId="77777777" w:rsidR="00664954" w:rsidRPr="00BA4C7B" w:rsidRDefault="00664954" w:rsidP="004610D1">
                <w:pPr>
                  <w:spacing w:after="160" w:line="320" w:lineRule="exact"/>
                  <w:jc w:val="left"/>
                  <w:rPr>
                    <w:rFonts w:eastAsia="Calibri"/>
                    <w:szCs w:val="22"/>
                    <w:lang w:val="en-IE"/>
                  </w:rPr>
                </w:pPr>
                <w:r>
                  <w:rPr>
                    <w:rFonts w:eastAsia="Calibri"/>
                    <w:szCs w:val="22"/>
                    <w:lang w:val="en-IE"/>
                  </w:rPr>
                  <w:t>Please complete the table provided in the Tender Response Document (TRD)</w:t>
                </w:r>
              </w:p>
            </w:tc>
            <w:tc>
              <w:tcPr>
                <w:tcW w:w="858" w:type="pct"/>
                <w:shd w:val="clear" w:color="auto" w:fill="DBE5F1" w:themeFill="accent1" w:themeFillTint="33"/>
              </w:tcPr>
              <w:p w14:paraId="68A39859" w14:textId="77777777" w:rsidR="00664954" w:rsidRPr="00BA4C7B" w:rsidRDefault="00664954" w:rsidP="004610D1">
                <w:pPr>
                  <w:spacing w:after="160" w:line="320" w:lineRule="exact"/>
                  <w:jc w:val="center"/>
                  <w:rPr>
                    <w:rFonts w:eastAsia="Calibri"/>
                    <w:szCs w:val="22"/>
                    <w:lang w:val="en-IE"/>
                  </w:rPr>
                </w:pPr>
                <w:r>
                  <w:rPr>
                    <w:rFonts w:eastAsia="Calibri"/>
                    <w:szCs w:val="22"/>
                    <w:lang w:val="en-IE"/>
                  </w:rPr>
                  <w:t>Pass/Fail</w:t>
                </w:r>
              </w:p>
            </w:tc>
          </w:tr>
          <w:tr w:rsidR="00664954" w:rsidRPr="00BA4C7B" w14:paraId="00DEE0EF" w14:textId="77777777" w:rsidTr="004610D1">
            <w:trPr>
              <w:trHeight w:val="1647"/>
            </w:trPr>
            <w:tc>
              <w:tcPr>
                <w:tcW w:w="954" w:type="pct"/>
              </w:tcPr>
              <w:p w14:paraId="3046FBCD" w14:textId="77777777" w:rsidR="00664954" w:rsidRPr="00423DD9" w:rsidRDefault="00664954" w:rsidP="004610D1">
                <w:pPr>
                  <w:spacing w:after="160" w:line="320" w:lineRule="exact"/>
                  <w:jc w:val="left"/>
                  <w:rPr>
                    <w:rFonts w:eastAsia="Calibri"/>
                    <w:b/>
                    <w:bCs/>
                    <w:szCs w:val="22"/>
                    <w:lang w:val="en-IE"/>
                  </w:rPr>
                </w:pPr>
                <w:r w:rsidRPr="00423DD9">
                  <w:rPr>
                    <w:rFonts w:eastAsia="Calibri"/>
                    <w:b/>
                    <w:bCs/>
                    <w:szCs w:val="22"/>
                    <w:lang w:val="en-IE"/>
                  </w:rPr>
                  <w:t>A2 Tax Clearance</w:t>
                </w:r>
              </w:p>
            </w:tc>
            <w:tc>
              <w:tcPr>
                <w:tcW w:w="3188" w:type="pct"/>
              </w:tcPr>
              <w:p w14:paraId="2E36BAF2" w14:textId="77777777" w:rsidR="00664954" w:rsidRDefault="00664954" w:rsidP="004610D1">
                <w:pPr>
                  <w:spacing w:after="160" w:line="320" w:lineRule="exact"/>
                  <w:jc w:val="left"/>
                  <w:rPr>
                    <w:rFonts w:eastAsia="Calibri"/>
                    <w:szCs w:val="22"/>
                    <w:lang w:val="en-IE"/>
                  </w:rPr>
                </w:pPr>
                <w:r>
                  <w:rPr>
                    <w:rFonts w:eastAsia="Calibri"/>
                    <w:szCs w:val="22"/>
                    <w:lang w:val="en-IE"/>
                  </w:rPr>
                  <w:t>Up to date Tax Clearance Certificate or Online Verification details.</w:t>
                </w:r>
              </w:p>
              <w:p w14:paraId="04AE96BB" w14:textId="77777777" w:rsidR="00664954" w:rsidRPr="00BA4C7B" w:rsidRDefault="00664954" w:rsidP="004610D1">
                <w:pPr>
                  <w:spacing w:after="160" w:line="320" w:lineRule="exact"/>
                  <w:jc w:val="left"/>
                  <w:rPr>
                    <w:rFonts w:eastAsia="Calibri"/>
                    <w:szCs w:val="22"/>
                    <w:lang w:val="en-IE"/>
                  </w:rPr>
                </w:pPr>
                <w:r>
                  <w:rPr>
                    <w:rFonts w:eastAsia="Calibri"/>
                    <w:szCs w:val="22"/>
                    <w:lang w:val="en-IE"/>
                  </w:rPr>
                  <w:t>Please complete the table provided in the Tender Response Document (TRD)</w:t>
                </w:r>
              </w:p>
            </w:tc>
            <w:tc>
              <w:tcPr>
                <w:tcW w:w="858" w:type="pct"/>
                <w:shd w:val="clear" w:color="auto" w:fill="DBE5F1" w:themeFill="accent1" w:themeFillTint="33"/>
              </w:tcPr>
              <w:p w14:paraId="38D93BFB" w14:textId="77777777" w:rsidR="00664954" w:rsidRPr="00BA4C7B" w:rsidRDefault="00664954" w:rsidP="004610D1">
                <w:pPr>
                  <w:spacing w:after="160" w:line="320" w:lineRule="exact"/>
                  <w:jc w:val="center"/>
                  <w:outlineLvl w:val="4"/>
                  <w:rPr>
                    <w:rFonts w:eastAsia="Calibri"/>
                    <w:szCs w:val="22"/>
                    <w:lang w:val="en-IE"/>
                  </w:rPr>
                </w:pPr>
                <w:r>
                  <w:rPr>
                    <w:rFonts w:eastAsia="Calibri"/>
                    <w:szCs w:val="22"/>
                    <w:lang w:val="en-IE"/>
                  </w:rPr>
                  <w:t>Pass/Fail</w:t>
                </w:r>
              </w:p>
            </w:tc>
          </w:tr>
          <w:tr w:rsidR="00664954" w:rsidRPr="00BA4C7B" w14:paraId="7DB3C024" w14:textId="77777777" w:rsidTr="004610D1">
            <w:trPr>
              <w:trHeight w:val="2242"/>
            </w:trPr>
            <w:tc>
              <w:tcPr>
                <w:tcW w:w="954" w:type="pct"/>
              </w:tcPr>
              <w:p w14:paraId="0167CEA6" w14:textId="77777777" w:rsidR="00664954" w:rsidRPr="00423DD9" w:rsidRDefault="00664954" w:rsidP="004610D1">
                <w:pPr>
                  <w:spacing w:after="160" w:line="320" w:lineRule="exact"/>
                  <w:jc w:val="left"/>
                  <w:rPr>
                    <w:rFonts w:eastAsia="Calibri"/>
                    <w:b/>
                    <w:bCs/>
                    <w:szCs w:val="22"/>
                    <w:lang w:val="en-IE"/>
                  </w:rPr>
                </w:pPr>
                <w:r w:rsidRPr="00423DD9">
                  <w:rPr>
                    <w:rFonts w:eastAsia="Calibri"/>
                    <w:b/>
                    <w:bCs/>
                    <w:szCs w:val="22"/>
                    <w:lang w:val="en-IE"/>
                  </w:rPr>
                  <w:t>A3 Statement of Turnover</w:t>
                </w:r>
              </w:p>
            </w:tc>
            <w:tc>
              <w:tcPr>
                <w:tcW w:w="3188" w:type="pct"/>
              </w:tcPr>
              <w:p w14:paraId="066F7506" w14:textId="4EB564B3" w:rsidR="00664954" w:rsidRDefault="00664954" w:rsidP="004610D1">
                <w:pPr>
                  <w:spacing w:after="160" w:line="320" w:lineRule="exact"/>
                  <w:jc w:val="left"/>
                  <w:rPr>
                    <w:rFonts w:eastAsia="Calibri"/>
                    <w:szCs w:val="22"/>
                    <w:lang w:val="en-IE"/>
                  </w:rPr>
                </w:pPr>
                <w:r>
                  <w:rPr>
                    <w:rFonts w:eastAsia="Calibri"/>
                    <w:szCs w:val="22"/>
                    <w:lang w:val="en-IE"/>
                  </w:rPr>
                  <w:t xml:space="preserve">Please provide, from your Auditor/Accountant, evidence that your turnover relating to the services specified, has exceeded </w:t>
                </w:r>
                <w:r w:rsidRPr="00423DD9">
                  <w:rPr>
                    <w:rFonts w:eastAsia="Calibri"/>
                    <w:b/>
                    <w:bCs/>
                    <w:szCs w:val="22"/>
                    <w:lang w:val="en-IE"/>
                  </w:rPr>
                  <w:t>€</w:t>
                </w:r>
                <w:r>
                  <w:rPr>
                    <w:rFonts w:eastAsia="Calibri"/>
                    <w:b/>
                    <w:bCs/>
                    <w:szCs w:val="22"/>
                    <w:lang w:val="en-IE"/>
                  </w:rPr>
                  <w:t>1</w:t>
                </w:r>
                <w:r w:rsidRPr="00423DD9">
                  <w:rPr>
                    <w:rFonts w:eastAsia="Calibri"/>
                    <w:b/>
                    <w:bCs/>
                    <w:szCs w:val="22"/>
                    <w:lang w:val="en-IE"/>
                  </w:rPr>
                  <w:t>00,000</w:t>
                </w:r>
                <w:r>
                  <w:rPr>
                    <w:rFonts w:eastAsia="Calibri"/>
                    <w:szCs w:val="22"/>
                    <w:lang w:val="en-IE"/>
                  </w:rPr>
                  <w:t xml:space="preserve"> per annum averaged over the three years 2023/2024/2025.</w:t>
                </w:r>
              </w:p>
              <w:p w14:paraId="7CE9276D" w14:textId="77777777" w:rsidR="00664954" w:rsidRDefault="00664954" w:rsidP="004610D1">
                <w:pPr>
                  <w:spacing w:after="160" w:line="320" w:lineRule="exact"/>
                  <w:jc w:val="left"/>
                  <w:rPr>
                    <w:rFonts w:eastAsia="Calibri"/>
                    <w:szCs w:val="22"/>
                    <w:lang w:val="en-IE"/>
                  </w:rPr>
                </w:pPr>
                <w:r>
                  <w:rPr>
                    <w:rFonts w:eastAsia="Calibri"/>
                    <w:szCs w:val="22"/>
                    <w:lang w:val="en-IE"/>
                  </w:rPr>
                  <w:t>Details of trading levels for previous three (3) years from Auditor/Accountant.</w:t>
                </w:r>
              </w:p>
              <w:p w14:paraId="179A73AA" w14:textId="77777777" w:rsidR="00664954" w:rsidRPr="00BA4C7B" w:rsidRDefault="00664954" w:rsidP="004610D1">
                <w:pPr>
                  <w:spacing w:after="160" w:line="320" w:lineRule="exact"/>
                  <w:jc w:val="left"/>
                  <w:rPr>
                    <w:rFonts w:eastAsia="Calibri"/>
                    <w:szCs w:val="22"/>
                    <w:lang w:val="en-IE"/>
                  </w:rPr>
                </w:pPr>
                <w:r>
                  <w:rPr>
                    <w:rFonts w:eastAsia="Calibri"/>
                    <w:szCs w:val="22"/>
                    <w:lang w:val="en-IE"/>
                  </w:rPr>
                  <w:t>Please complete the table provided in the Tender Response Document (TRD)</w:t>
                </w:r>
              </w:p>
            </w:tc>
            <w:tc>
              <w:tcPr>
                <w:tcW w:w="858" w:type="pct"/>
                <w:shd w:val="clear" w:color="auto" w:fill="DBE5F1" w:themeFill="accent1" w:themeFillTint="33"/>
              </w:tcPr>
              <w:p w14:paraId="1B53ECE5" w14:textId="77777777" w:rsidR="00664954" w:rsidRPr="00BA4C7B" w:rsidRDefault="00664954" w:rsidP="004610D1">
                <w:pPr>
                  <w:spacing w:after="160" w:line="320" w:lineRule="exact"/>
                  <w:jc w:val="center"/>
                  <w:rPr>
                    <w:rFonts w:eastAsia="Calibri"/>
                    <w:szCs w:val="22"/>
                    <w:lang w:val="en-IE"/>
                  </w:rPr>
                </w:pPr>
                <w:r>
                  <w:rPr>
                    <w:rFonts w:eastAsia="Calibri"/>
                    <w:szCs w:val="22"/>
                    <w:lang w:val="en-IE"/>
                  </w:rPr>
                  <w:t>Pass/Fail</w:t>
                </w:r>
              </w:p>
            </w:tc>
          </w:tr>
          <w:tr w:rsidR="00664954" w:rsidRPr="00BA4C7B" w14:paraId="1443CD37" w14:textId="77777777" w:rsidTr="004610D1">
            <w:trPr>
              <w:trHeight w:val="840"/>
            </w:trPr>
            <w:tc>
              <w:tcPr>
                <w:tcW w:w="954" w:type="pct"/>
              </w:tcPr>
              <w:p w14:paraId="73DF12B2" w14:textId="77777777" w:rsidR="00664954" w:rsidRPr="00423DD9" w:rsidRDefault="00664954" w:rsidP="004610D1">
                <w:pPr>
                  <w:spacing w:after="160" w:line="320" w:lineRule="exact"/>
                  <w:jc w:val="left"/>
                  <w:rPr>
                    <w:rFonts w:eastAsia="Calibri"/>
                    <w:b/>
                    <w:bCs/>
                    <w:szCs w:val="22"/>
                    <w:lang w:val="en-IE"/>
                  </w:rPr>
                </w:pPr>
                <w:r w:rsidRPr="00423DD9">
                  <w:rPr>
                    <w:rFonts w:eastAsia="Calibri"/>
                    <w:b/>
                    <w:bCs/>
                    <w:szCs w:val="22"/>
                    <w:lang w:val="en-IE"/>
                  </w:rPr>
                  <w:t>A4 Audited Accounts and Reports</w:t>
                </w:r>
              </w:p>
            </w:tc>
            <w:tc>
              <w:tcPr>
                <w:tcW w:w="3188" w:type="pct"/>
              </w:tcPr>
              <w:p w14:paraId="4FDD2CFA" w14:textId="77777777" w:rsidR="00664954" w:rsidRDefault="00664954" w:rsidP="004610D1">
                <w:pPr>
                  <w:spacing w:after="160" w:line="320" w:lineRule="exact"/>
                  <w:jc w:val="left"/>
                  <w:rPr>
                    <w:rFonts w:eastAsia="Calibri"/>
                    <w:szCs w:val="22"/>
                  </w:rPr>
                </w:pPr>
                <w:r w:rsidRPr="00716050">
                  <w:rPr>
                    <w:rFonts w:eastAsia="Calibri"/>
                    <w:szCs w:val="22"/>
                  </w:rPr>
                  <w:t>Three (3) Audited accounts, from your company’s Auditor/Accountant, must be provided to support the statement above. In line with current legislation where a company has an annual turnover of less than €12 Million then audited accounts are not necessary. In these instances, a statement of accounts from the company’s accountants will suffice.</w:t>
                </w:r>
              </w:p>
              <w:p w14:paraId="73134577" w14:textId="77777777" w:rsidR="00664954" w:rsidRPr="00BA4C7B" w:rsidRDefault="00664954" w:rsidP="004610D1">
                <w:pPr>
                  <w:spacing w:after="160" w:line="320" w:lineRule="exact"/>
                  <w:jc w:val="left"/>
                  <w:rPr>
                    <w:rFonts w:eastAsia="Calibri"/>
                    <w:szCs w:val="22"/>
                    <w:lang w:val="en-IE"/>
                  </w:rPr>
                </w:pPr>
                <w:r>
                  <w:rPr>
                    <w:rFonts w:eastAsia="Calibri"/>
                    <w:szCs w:val="22"/>
                    <w:lang w:val="en-IE"/>
                  </w:rPr>
                  <w:lastRenderedPageBreak/>
                  <w:t>Please complete the table provided in the Tender Response Document (TRD)</w:t>
                </w:r>
              </w:p>
            </w:tc>
            <w:tc>
              <w:tcPr>
                <w:tcW w:w="858" w:type="pct"/>
                <w:shd w:val="clear" w:color="auto" w:fill="DBE5F1" w:themeFill="accent1" w:themeFillTint="33"/>
              </w:tcPr>
              <w:p w14:paraId="455CCD7B" w14:textId="77777777" w:rsidR="00664954" w:rsidRPr="00BA4C7B" w:rsidRDefault="00664954" w:rsidP="004610D1">
                <w:pPr>
                  <w:spacing w:after="160" w:line="320" w:lineRule="exact"/>
                  <w:jc w:val="center"/>
                  <w:rPr>
                    <w:rFonts w:eastAsia="Calibri"/>
                    <w:szCs w:val="22"/>
                    <w:lang w:val="en-IE"/>
                  </w:rPr>
                </w:pPr>
                <w:r>
                  <w:rPr>
                    <w:rFonts w:eastAsia="Calibri"/>
                    <w:szCs w:val="22"/>
                    <w:lang w:val="en-IE"/>
                  </w:rPr>
                  <w:lastRenderedPageBreak/>
                  <w:t>Pass/Fail</w:t>
                </w:r>
              </w:p>
            </w:tc>
          </w:tr>
          <w:tr w:rsidR="00664954" w:rsidRPr="00BA4C7B" w14:paraId="78C9F406" w14:textId="77777777" w:rsidTr="004610D1">
            <w:tc>
              <w:tcPr>
                <w:tcW w:w="5000" w:type="pct"/>
                <w:gridSpan w:val="3"/>
                <w:shd w:val="clear" w:color="auto" w:fill="DBE5F1" w:themeFill="accent1" w:themeFillTint="33"/>
              </w:tcPr>
              <w:p w14:paraId="08246F2E" w14:textId="16F45C10" w:rsidR="00664954" w:rsidRPr="00423DD9" w:rsidRDefault="00664954" w:rsidP="004610D1">
                <w:pPr>
                  <w:spacing w:after="160" w:line="319" w:lineRule="auto"/>
                  <w:jc w:val="center"/>
                  <w:rPr>
                    <w:rFonts w:eastAsia="Calibri"/>
                    <w:b/>
                    <w:bCs/>
                    <w:szCs w:val="22"/>
                    <w:lang w:val="en-IE"/>
                  </w:rPr>
                </w:pPr>
                <w:r w:rsidRPr="00423DD9">
                  <w:rPr>
                    <w:rFonts w:eastAsia="Calibri"/>
                    <w:b/>
                    <w:bCs/>
                    <w:szCs w:val="22"/>
                  </w:rPr>
                  <w:t>A5-A</w:t>
                </w:r>
                <w:r w:rsidR="00747102">
                  <w:rPr>
                    <w:rFonts w:eastAsia="Calibri"/>
                    <w:b/>
                    <w:bCs/>
                    <w:szCs w:val="22"/>
                  </w:rPr>
                  <w:t>6</w:t>
                </w:r>
                <w:r w:rsidRPr="00423DD9">
                  <w:rPr>
                    <w:rFonts w:eastAsia="Calibri"/>
                    <w:b/>
                    <w:bCs/>
                    <w:szCs w:val="22"/>
                  </w:rPr>
                  <w:t xml:space="preserve"> Technical and Professional Ability</w:t>
                </w:r>
              </w:p>
            </w:tc>
          </w:tr>
          <w:tr w:rsidR="00664954" w:rsidRPr="00BA4C7B" w14:paraId="510E112A" w14:textId="77777777" w:rsidTr="004610D1">
            <w:tc>
              <w:tcPr>
                <w:tcW w:w="954" w:type="pct"/>
              </w:tcPr>
              <w:p w14:paraId="76A392D9" w14:textId="77777777" w:rsidR="00664954" w:rsidRPr="00423DD9" w:rsidRDefault="00664954" w:rsidP="004610D1">
                <w:pPr>
                  <w:spacing w:after="160" w:line="320" w:lineRule="exact"/>
                  <w:jc w:val="left"/>
                  <w:rPr>
                    <w:rFonts w:eastAsia="Calibri"/>
                    <w:b/>
                    <w:bCs/>
                    <w:szCs w:val="22"/>
                    <w:lang w:val="en-IE"/>
                  </w:rPr>
                </w:pPr>
                <w:r w:rsidRPr="00423DD9">
                  <w:rPr>
                    <w:rFonts w:eastAsia="Calibri"/>
                    <w:b/>
                    <w:bCs/>
                    <w:szCs w:val="22"/>
                  </w:rPr>
                  <w:t>A5 Data Protection</w:t>
                </w:r>
              </w:p>
            </w:tc>
            <w:tc>
              <w:tcPr>
                <w:tcW w:w="3188" w:type="pct"/>
              </w:tcPr>
              <w:p w14:paraId="7C4574A8" w14:textId="77777777" w:rsidR="00664954" w:rsidRDefault="00664954" w:rsidP="004610D1">
                <w:pPr>
                  <w:spacing w:after="160" w:line="319" w:lineRule="auto"/>
                  <w:jc w:val="left"/>
                  <w:rPr>
                    <w:rFonts w:eastAsia="Calibri"/>
                    <w:szCs w:val="22"/>
                  </w:rPr>
                </w:pPr>
                <w:r w:rsidRPr="00423DD9">
                  <w:rPr>
                    <w:rFonts w:eastAsia="Calibri"/>
                    <w:szCs w:val="22"/>
                  </w:rPr>
                  <w:t>Please provide Company Data Protection Summary to confirm GDPR compliance.</w:t>
                </w:r>
              </w:p>
              <w:p w14:paraId="0F994B8B" w14:textId="77777777" w:rsidR="00664954" w:rsidRPr="00BA4C7B" w:rsidRDefault="00664954" w:rsidP="004610D1">
                <w:pPr>
                  <w:spacing w:after="160" w:line="319" w:lineRule="auto"/>
                  <w:jc w:val="left"/>
                  <w:rPr>
                    <w:rFonts w:eastAsia="Calibri"/>
                    <w:szCs w:val="22"/>
                    <w:lang w:val="en-IE"/>
                  </w:rPr>
                </w:pPr>
                <w:r w:rsidRPr="00423DD9">
                  <w:rPr>
                    <w:rFonts w:eastAsia="Calibri"/>
                    <w:szCs w:val="22"/>
                  </w:rPr>
                  <w:t>Please complete the table provided in the Tender Response document (TRD).</w:t>
                </w:r>
              </w:p>
            </w:tc>
            <w:tc>
              <w:tcPr>
                <w:tcW w:w="858" w:type="pct"/>
                <w:shd w:val="clear" w:color="auto" w:fill="DBE5F1" w:themeFill="accent1" w:themeFillTint="33"/>
              </w:tcPr>
              <w:p w14:paraId="06F3C660" w14:textId="77777777" w:rsidR="00664954" w:rsidRPr="00BA4C7B" w:rsidRDefault="00664954" w:rsidP="004610D1">
                <w:pPr>
                  <w:spacing w:after="160" w:line="319" w:lineRule="auto"/>
                  <w:jc w:val="center"/>
                  <w:rPr>
                    <w:rFonts w:eastAsia="Calibri"/>
                    <w:szCs w:val="22"/>
                    <w:lang w:val="en-IE"/>
                  </w:rPr>
                </w:pPr>
                <w:r>
                  <w:rPr>
                    <w:rFonts w:eastAsia="Calibri"/>
                    <w:szCs w:val="22"/>
                    <w:lang w:val="en-IE"/>
                  </w:rPr>
                  <w:t>Pass/Fail</w:t>
                </w:r>
              </w:p>
            </w:tc>
          </w:tr>
          <w:tr w:rsidR="00664954" w:rsidRPr="00BA4C7B" w14:paraId="5E05A532" w14:textId="77777777" w:rsidTr="004610D1">
            <w:tc>
              <w:tcPr>
                <w:tcW w:w="954" w:type="pct"/>
              </w:tcPr>
              <w:p w14:paraId="23B54C41" w14:textId="60F7D674" w:rsidR="00664954" w:rsidRPr="00423DD9" w:rsidRDefault="00664954" w:rsidP="004610D1">
                <w:pPr>
                  <w:spacing w:after="160" w:line="320" w:lineRule="exact"/>
                  <w:jc w:val="left"/>
                  <w:rPr>
                    <w:rFonts w:eastAsia="Calibri"/>
                    <w:b/>
                    <w:bCs/>
                    <w:szCs w:val="22"/>
                    <w:lang w:val="en-IE"/>
                  </w:rPr>
                </w:pPr>
                <w:r w:rsidRPr="00423DD9">
                  <w:rPr>
                    <w:rFonts w:eastAsia="Calibri"/>
                    <w:b/>
                    <w:bCs/>
                    <w:szCs w:val="22"/>
                  </w:rPr>
                  <w:t xml:space="preserve">A6 </w:t>
                </w:r>
                <w:r w:rsidR="00747102" w:rsidRPr="00747102">
                  <w:rPr>
                    <w:rFonts w:eastAsia="Calibri"/>
                    <w:b/>
                    <w:bCs/>
                    <w:szCs w:val="22"/>
                  </w:rPr>
                  <w:t>Previous Experience</w:t>
                </w:r>
              </w:p>
            </w:tc>
            <w:tc>
              <w:tcPr>
                <w:tcW w:w="3188" w:type="pct"/>
              </w:tcPr>
              <w:p w14:paraId="7F4091DA" w14:textId="77777777" w:rsidR="00747102" w:rsidRPr="00747102" w:rsidRDefault="00747102" w:rsidP="00747102">
                <w:pPr>
                  <w:spacing w:after="160" w:line="319" w:lineRule="auto"/>
                  <w:jc w:val="left"/>
                  <w:rPr>
                    <w:rFonts w:eastAsia="Calibri"/>
                    <w:szCs w:val="22"/>
                  </w:rPr>
                </w:pPr>
                <w:r w:rsidRPr="00747102">
                  <w:rPr>
                    <w:rFonts w:eastAsia="Calibri"/>
                    <w:szCs w:val="22"/>
                  </w:rPr>
                  <w:t>Please provide details of two (2) contracts undertaken within the last three (3) years that demonstrate your experience of successfully providing a service of similar scope, scale and complexity to the service anticipated under this contract. Be very clear what your organisation delivered under this contract. Please ensure permission has been sought before submitting reference information.</w:t>
                </w:r>
              </w:p>
              <w:p w14:paraId="61013408" w14:textId="6B2842AB" w:rsidR="00664954" w:rsidRPr="00BA4C7B" w:rsidRDefault="00747102" w:rsidP="00747102">
                <w:pPr>
                  <w:spacing w:after="160" w:line="319" w:lineRule="auto"/>
                  <w:jc w:val="left"/>
                  <w:rPr>
                    <w:rFonts w:eastAsia="Calibri"/>
                    <w:szCs w:val="22"/>
                    <w:lang w:val="en-IE"/>
                  </w:rPr>
                </w:pPr>
                <w:r w:rsidRPr="00747102">
                  <w:rPr>
                    <w:rFonts w:eastAsia="Calibri"/>
                    <w:szCs w:val="22"/>
                    <w:lang w:val="en-IE"/>
                  </w:rPr>
                  <w:t>Please complete the table provided in the Tender Response Document (TRD)</w:t>
                </w:r>
              </w:p>
            </w:tc>
            <w:tc>
              <w:tcPr>
                <w:tcW w:w="858" w:type="pct"/>
                <w:shd w:val="clear" w:color="auto" w:fill="DBE5F1" w:themeFill="accent1" w:themeFillTint="33"/>
              </w:tcPr>
              <w:p w14:paraId="0635EE5A" w14:textId="77777777" w:rsidR="00664954" w:rsidRPr="00BA4C7B" w:rsidRDefault="00664954" w:rsidP="004610D1">
                <w:pPr>
                  <w:spacing w:after="160" w:line="319" w:lineRule="auto"/>
                  <w:jc w:val="center"/>
                  <w:rPr>
                    <w:rFonts w:eastAsia="Calibri"/>
                    <w:szCs w:val="22"/>
                    <w:lang w:val="en-IE"/>
                  </w:rPr>
                </w:pPr>
                <w:r>
                  <w:rPr>
                    <w:rFonts w:eastAsia="Calibri"/>
                    <w:szCs w:val="22"/>
                    <w:lang w:val="en-IE"/>
                  </w:rPr>
                  <w:t>Pass/Fail</w:t>
                </w:r>
              </w:p>
            </w:tc>
          </w:tr>
        </w:tbl>
        <w:p w14:paraId="56BCAD1C" w14:textId="200B9C38" w:rsidR="005D57EC" w:rsidRPr="005D57EC" w:rsidRDefault="00000000" w:rsidP="00747102">
          <w:pPr>
            <w:spacing w:after="0"/>
          </w:pP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1B4B38C7"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51230E">
              <w:rPr>
                <w:i/>
                <w:iCs/>
                <w:color w:val="FF0000"/>
                <w:szCs w:val="22"/>
              </w:rPr>
              <w:t> </w:t>
            </w:r>
            <w:r w:rsidR="0051230E">
              <w:rPr>
                <w:i/>
                <w:iCs/>
                <w:color w:val="FF0000"/>
                <w:szCs w:val="22"/>
              </w:rPr>
              <w:t> </w:t>
            </w:r>
            <w:r w:rsidR="0051230E">
              <w:rPr>
                <w:i/>
                <w:iCs/>
                <w:color w:val="FF0000"/>
                <w:szCs w:val="22"/>
              </w:rPr>
              <w:t> </w:t>
            </w:r>
            <w:r w:rsidR="0051230E">
              <w:rPr>
                <w:i/>
                <w:iCs/>
                <w:color w:val="FF0000"/>
                <w:szCs w:val="22"/>
              </w:rPr>
              <w:t> </w:t>
            </w:r>
            <w:r w:rsidR="0051230E">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51230E">
              <w:rPr>
                <w:szCs w:val="22"/>
              </w:rPr>
              <w:t> </w:t>
            </w:r>
            <w:r w:rsidR="0051230E">
              <w:rPr>
                <w:szCs w:val="22"/>
              </w:rPr>
              <w:t> </w:t>
            </w:r>
            <w:r w:rsidR="0051230E">
              <w:rPr>
                <w:szCs w:val="22"/>
              </w:rPr>
              <w:t> </w:t>
            </w:r>
            <w:r w:rsidR="0051230E">
              <w:rPr>
                <w:szCs w:val="22"/>
              </w:rPr>
              <w:t> </w:t>
            </w:r>
            <w:r w:rsidR="0051230E">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howingPlcHdr/>
      </w:sdtPr>
      <w:sdtEndPr>
        <w:rPr>
          <w:color w:val="auto"/>
        </w:rPr>
      </w:sdtEndPr>
      <w:sdtContent>
        <w:p w14:paraId="657482C2" w14:textId="081CA946" w:rsidR="004249D5" w:rsidRPr="005D57EC" w:rsidRDefault="0051230E" w:rsidP="0051230E">
          <w:pPr>
            <w:spacing w:after="0"/>
          </w:pPr>
          <w:r w:rsidRPr="00770025">
            <w:rPr>
              <w:rStyle w:val="PlaceholderText"/>
            </w:rPr>
            <w:t>Click here to enter text.</w:t>
          </w: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lastRenderedPageBreak/>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Content>
        <w:p w14:paraId="503B79DD" w14:textId="77777777" w:rsidR="0051230E" w:rsidRDefault="0051230E" w:rsidP="0051230E"/>
        <w:p w14:paraId="48265174" w14:textId="77777777" w:rsidR="0051230E" w:rsidRDefault="0051230E" w:rsidP="0051230E"/>
        <w:p w14:paraId="4F936536" w14:textId="77777777" w:rsidR="0051230E" w:rsidRDefault="0051230E" w:rsidP="0051230E"/>
        <w:p w14:paraId="0F7C1415" w14:textId="77777777" w:rsidR="0051230E" w:rsidRDefault="0051230E" w:rsidP="0051230E"/>
        <w:p w14:paraId="43688C03" w14:textId="77777777" w:rsidR="0051230E" w:rsidRDefault="0051230E" w:rsidP="0051230E"/>
        <w:p w14:paraId="334D1741" w14:textId="77777777" w:rsidR="0051230E" w:rsidRDefault="0051230E" w:rsidP="0051230E"/>
        <w:p w14:paraId="0C9FCB70" w14:textId="77777777" w:rsidR="0051230E" w:rsidRDefault="0051230E" w:rsidP="0051230E"/>
        <w:p w14:paraId="1E224149" w14:textId="77777777" w:rsidR="0051230E" w:rsidRDefault="0051230E" w:rsidP="0051230E"/>
        <w:tbl>
          <w:tblPr>
            <w:tblW w:w="9072" w:type="dxa"/>
            <w:tblInd w:w="-5" w:type="dxa"/>
            <w:tblLayout w:type="fixed"/>
            <w:tblLook w:val="0000" w:firstRow="0" w:lastRow="0" w:firstColumn="0" w:lastColumn="0" w:noHBand="0" w:noVBand="0"/>
          </w:tblPr>
          <w:tblGrid>
            <w:gridCol w:w="567"/>
            <w:gridCol w:w="4536"/>
            <w:gridCol w:w="1134"/>
            <w:gridCol w:w="1276"/>
            <w:gridCol w:w="1559"/>
          </w:tblGrid>
          <w:tr w:rsidR="0051230E" w:rsidRPr="0051230E" w14:paraId="7D732115" w14:textId="77777777" w:rsidTr="0051230E">
            <w:trPr>
              <w:trHeight w:val="571"/>
            </w:trPr>
            <w:tc>
              <w:tcPr>
                <w:tcW w:w="9072" w:type="dxa"/>
                <w:gridSpan w:val="5"/>
                <w:tcBorders>
                  <w:top w:val="single" w:sz="4" w:space="0" w:color="auto"/>
                  <w:left w:val="single" w:sz="4" w:space="0" w:color="auto"/>
                  <w:bottom w:val="single" w:sz="4" w:space="0" w:color="auto"/>
                  <w:right w:val="single" w:sz="4" w:space="0" w:color="auto"/>
                </w:tcBorders>
                <w:shd w:val="clear" w:color="auto" w:fill="CAEDFB"/>
                <w:tcMar>
                  <w:left w:w="0" w:type="dxa"/>
                  <w:right w:w="0" w:type="dxa"/>
                </w:tcMar>
              </w:tcPr>
              <w:p w14:paraId="14BEF96A" w14:textId="77777777" w:rsidR="0051230E" w:rsidRPr="0051230E" w:rsidRDefault="0051230E" w:rsidP="0051230E">
                <w:pPr>
                  <w:spacing w:after="200"/>
                  <w:ind w:left="43" w:right="-20"/>
                  <w:jc w:val="center"/>
                  <w:rPr>
                    <w:rFonts w:eastAsia="Calibri" w:cs="Calibri"/>
                    <w:b/>
                    <w:bCs/>
                    <w:szCs w:val="22"/>
                  </w:rPr>
                </w:pPr>
                <w:bookmarkStart w:id="20" w:name="_Hlk69820403"/>
                <w:r w:rsidRPr="0051230E">
                  <w:rPr>
                    <w:rFonts w:eastAsia="Calibri" w:cs="Calibri"/>
                    <w:b/>
                    <w:bCs/>
                    <w:szCs w:val="22"/>
                    <w:lang w:val="en-IE"/>
                  </w:rPr>
                  <w:t xml:space="preserve">UL1053 – </w:t>
                </w:r>
                <w:bookmarkStart w:id="21" w:name="_Hlk69832482"/>
                <w:r w:rsidRPr="0051230E">
                  <w:rPr>
                    <w:rFonts w:eastAsia="Calibri" w:cs="Calibri"/>
                    <w:b/>
                    <w:bCs/>
                    <w:szCs w:val="22"/>
                    <w:lang w:val="en-IE"/>
                  </w:rPr>
                  <w:t xml:space="preserve">Award Criteria </w:t>
                </w:r>
                <w:bookmarkEnd w:id="21"/>
                <w:r w:rsidRPr="0051230E">
                  <w:rPr>
                    <w:rFonts w:eastAsia="Calibri" w:cs="Calibri"/>
                    <w:b/>
                    <w:bCs/>
                    <w:szCs w:val="22"/>
                    <w:lang w:val="en-IE"/>
                  </w:rPr>
                  <w:t>for</w:t>
                </w:r>
                <w:r w:rsidRPr="0051230E">
                  <w:rPr>
                    <w:rFonts w:ascii="Aptos" w:eastAsia="DengXian" w:hAnsi="Aptos" w:cs="Mangal"/>
                    <w:kern w:val="2"/>
                    <w:sz w:val="24"/>
                    <w:lang w:val="en-IE" w:eastAsia="zh-CN"/>
                    <w14:ligatures w14:val="standardContextual"/>
                  </w:rPr>
                  <w:t xml:space="preserve"> </w:t>
                </w:r>
                <w:r w:rsidRPr="0051230E">
                  <w:rPr>
                    <w:rFonts w:eastAsia="Calibri" w:cs="Calibri"/>
                    <w:b/>
                    <w:bCs/>
                    <w:szCs w:val="22"/>
                    <w:lang w:val="en-IE"/>
                  </w:rPr>
                  <w:t>the Supply of Tools &amp; Hardware Supplies for the University of Limerick (UL)</w:t>
                </w:r>
              </w:p>
            </w:tc>
          </w:tr>
          <w:tr w:rsidR="0051230E" w:rsidRPr="0051230E" w14:paraId="756C3E8D" w14:textId="77777777" w:rsidTr="004610D1">
            <w:trPr>
              <w:trHeight w:val="571"/>
            </w:trPr>
            <w:tc>
              <w:tcPr>
                <w:tcW w:w="9072" w:type="dxa"/>
                <w:gridSpan w:val="5"/>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14:paraId="44C93111" w14:textId="77777777" w:rsidR="0051230E" w:rsidRPr="0051230E" w:rsidRDefault="0051230E" w:rsidP="0051230E">
                <w:pPr>
                  <w:spacing w:after="200"/>
                  <w:ind w:left="43" w:right="-20"/>
                  <w:jc w:val="center"/>
                  <w:rPr>
                    <w:rFonts w:eastAsia="Calibri" w:cs="Calibri"/>
                    <w:b/>
                    <w:bCs/>
                    <w:szCs w:val="22"/>
                    <w:lang w:val="en-IE"/>
                  </w:rPr>
                </w:pPr>
                <w:r w:rsidRPr="0051230E">
                  <w:rPr>
                    <w:rFonts w:eastAsia="Calibri" w:cs="Calibri"/>
                    <w:b/>
                    <w:bCs/>
                    <w:szCs w:val="22"/>
                    <w:lang w:val="en-IE"/>
                  </w:rPr>
                  <w:t>Please Note: Minimum Scores Requirement 60% for B &amp; C.  For Section A Suppliers must meet the minimum score of 60% in each sub-</w:t>
                </w:r>
                <w:proofErr w:type="gramStart"/>
                <w:r w:rsidRPr="0051230E">
                  <w:rPr>
                    <w:rFonts w:eastAsia="Calibri" w:cs="Calibri"/>
                    <w:b/>
                    <w:bCs/>
                    <w:szCs w:val="22"/>
                    <w:lang w:val="en-IE"/>
                  </w:rPr>
                  <w:t>criteria</w:t>
                </w:r>
                <w:proofErr w:type="gramEnd"/>
                <w:r w:rsidRPr="0051230E">
                  <w:rPr>
                    <w:rFonts w:eastAsia="Calibri" w:cs="Calibri"/>
                    <w:b/>
                    <w:bCs/>
                    <w:szCs w:val="22"/>
                    <w:lang w:val="en-IE"/>
                  </w:rPr>
                  <w:t>.</w:t>
                </w:r>
              </w:p>
            </w:tc>
          </w:tr>
          <w:tr w:rsidR="0051230E" w:rsidRPr="0051230E" w14:paraId="463A5F4D" w14:textId="77777777" w:rsidTr="004610D1">
            <w:trPr>
              <w:trHeight w:val="1014"/>
            </w:trPr>
            <w:tc>
              <w:tcPr>
                <w:tcW w:w="5103" w:type="dxa"/>
                <w:gridSpan w:val="2"/>
                <w:tcBorders>
                  <w:top w:val="single" w:sz="4" w:space="0" w:color="auto"/>
                  <w:left w:val="single" w:sz="6" w:space="0" w:color="000000"/>
                  <w:bottom w:val="single" w:sz="6" w:space="0" w:color="000000"/>
                  <w:right w:val="single" w:sz="6" w:space="0" w:color="000000"/>
                </w:tcBorders>
                <w:shd w:val="clear" w:color="auto" w:fill="D9D9D9"/>
                <w:tcMar>
                  <w:left w:w="0" w:type="dxa"/>
                  <w:right w:w="0" w:type="dxa"/>
                </w:tcMar>
                <w:vAlign w:val="center"/>
              </w:tcPr>
              <w:p w14:paraId="54A89E35" w14:textId="77777777" w:rsidR="0051230E" w:rsidRPr="0051230E" w:rsidRDefault="0051230E" w:rsidP="0051230E">
                <w:pPr>
                  <w:spacing w:after="200"/>
                  <w:ind w:left="43" w:right="-20"/>
                  <w:jc w:val="center"/>
                  <w:rPr>
                    <w:rFonts w:eastAsia="Calibri" w:cs="Calibri"/>
                    <w:szCs w:val="22"/>
                    <w:lang w:val="en-IE"/>
                  </w:rPr>
                </w:pPr>
                <w:r w:rsidRPr="0051230E">
                  <w:rPr>
                    <w:rFonts w:eastAsia="Calibri" w:cs="Calibri"/>
                    <w:b/>
                    <w:bCs/>
                    <w:szCs w:val="22"/>
                    <w:lang w:val="en-IE"/>
                  </w:rPr>
                  <w:t xml:space="preserve">Award Criteria </w:t>
                </w:r>
              </w:p>
            </w:tc>
            <w:tc>
              <w:tcPr>
                <w:tcW w:w="1134" w:type="dxa"/>
                <w:tcBorders>
                  <w:top w:val="single" w:sz="4" w:space="0" w:color="auto"/>
                  <w:left w:val="single" w:sz="6" w:space="0" w:color="000000"/>
                  <w:bottom w:val="single" w:sz="6" w:space="0" w:color="000000"/>
                  <w:right w:val="single" w:sz="6" w:space="0" w:color="000000"/>
                </w:tcBorders>
                <w:shd w:val="clear" w:color="auto" w:fill="D8D8D8"/>
                <w:tcMar>
                  <w:left w:w="0" w:type="dxa"/>
                  <w:right w:w="0" w:type="dxa"/>
                </w:tcMar>
                <w:vAlign w:val="center"/>
              </w:tcPr>
              <w:p w14:paraId="63CA422D" w14:textId="77777777" w:rsidR="0051230E" w:rsidRPr="0051230E" w:rsidRDefault="0051230E" w:rsidP="0051230E">
                <w:pPr>
                  <w:spacing w:after="200"/>
                  <w:ind w:left="43" w:right="-20"/>
                  <w:jc w:val="center"/>
                  <w:rPr>
                    <w:rFonts w:eastAsia="Calibri" w:cs="Calibri"/>
                    <w:szCs w:val="22"/>
                    <w:lang w:val="en-IE"/>
                  </w:rPr>
                </w:pPr>
                <w:r w:rsidRPr="0051230E">
                  <w:rPr>
                    <w:rFonts w:eastAsia="Calibri" w:cs="Calibri"/>
                    <w:b/>
                    <w:bCs/>
                    <w:szCs w:val="22"/>
                    <w:lang w:val="en-IE"/>
                  </w:rPr>
                  <w:t>Weighting</w:t>
                </w:r>
              </w:p>
            </w:tc>
            <w:tc>
              <w:tcPr>
                <w:tcW w:w="1276" w:type="dxa"/>
                <w:tcBorders>
                  <w:top w:val="single" w:sz="4" w:space="0" w:color="auto"/>
                  <w:left w:val="single" w:sz="6" w:space="0" w:color="000000"/>
                  <w:bottom w:val="single" w:sz="6" w:space="0" w:color="000000"/>
                  <w:right w:val="single" w:sz="6" w:space="0" w:color="000000"/>
                </w:tcBorders>
                <w:shd w:val="clear" w:color="auto" w:fill="D8D8D8"/>
              </w:tcPr>
              <w:p w14:paraId="615999E7" w14:textId="77777777" w:rsidR="0051230E" w:rsidRPr="0051230E" w:rsidRDefault="0051230E" w:rsidP="0051230E">
                <w:pPr>
                  <w:spacing w:after="200"/>
                  <w:ind w:left="43" w:right="-20"/>
                  <w:jc w:val="center"/>
                  <w:rPr>
                    <w:rFonts w:eastAsia="Calibri" w:cs="Calibri"/>
                    <w:b/>
                    <w:bCs/>
                    <w:szCs w:val="22"/>
                    <w:lang w:val="en-IE"/>
                  </w:rPr>
                </w:pPr>
                <w:r w:rsidRPr="0051230E">
                  <w:rPr>
                    <w:rFonts w:eastAsia="Calibri" w:cs="Calibri"/>
                    <w:b/>
                    <w:bCs/>
                    <w:szCs w:val="22"/>
                    <w:lang w:val="en-IE"/>
                  </w:rPr>
                  <w:t>Total Maximum Score</w:t>
                </w:r>
              </w:p>
            </w:tc>
            <w:tc>
              <w:tcPr>
                <w:tcW w:w="1559" w:type="dxa"/>
                <w:tcBorders>
                  <w:top w:val="single" w:sz="4" w:space="0" w:color="auto"/>
                  <w:left w:val="single" w:sz="6" w:space="0" w:color="000000"/>
                  <w:bottom w:val="single" w:sz="6" w:space="0" w:color="000000"/>
                  <w:right w:val="single" w:sz="6" w:space="0" w:color="000000"/>
                </w:tcBorders>
                <w:shd w:val="clear" w:color="auto" w:fill="D8D8D8"/>
                <w:vAlign w:val="center"/>
              </w:tcPr>
              <w:p w14:paraId="45721FCA" w14:textId="77777777" w:rsidR="0051230E" w:rsidRPr="0051230E" w:rsidRDefault="0051230E" w:rsidP="0051230E">
                <w:pPr>
                  <w:spacing w:after="200"/>
                  <w:ind w:left="43" w:right="-20"/>
                  <w:jc w:val="center"/>
                  <w:rPr>
                    <w:rFonts w:eastAsia="Calibri" w:cs="Calibri"/>
                    <w:b/>
                    <w:bCs/>
                    <w:szCs w:val="22"/>
                    <w:lang w:val="en-IE"/>
                  </w:rPr>
                </w:pPr>
                <w:r w:rsidRPr="0051230E">
                  <w:rPr>
                    <w:rFonts w:eastAsia="Calibri" w:cs="Calibri"/>
                    <w:b/>
                    <w:bCs/>
                    <w:szCs w:val="22"/>
                    <w:lang w:val="en-IE"/>
                  </w:rPr>
                  <w:t>Min Score Requirement (60%)</w:t>
                </w:r>
              </w:p>
            </w:tc>
          </w:tr>
          <w:tr w:rsidR="0051230E" w:rsidRPr="0051230E" w14:paraId="34758020" w14:textId="77777777" w:rsidTr="004610D1">
            <w:trPr>
              <w:trHeight w:val="1174"/>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4866DB6C" w14:textId="77777777" w:rsidR="0051230E" w:rsidRPr="0051230E" w:rsidRDefault="0051230E" w:rsidP="0051230E">
                <w:pPr>
                  <w:spacing w:after="200"/>
                  <w:jc w:val="center"/>
                  <w:rPr>
                    <w:rFonts w:eastAsia="Calibri" w:cs="Calibri"/>
                    <w:b/>
                    <w:bCs/>
                    <w:szCs w:val="22"/>
                    <w:lang w:val="en-IE"/>
                  </w:rPr>
                </w:pPr>
              </w:p>
              <w:p w14:paraId="2CFC9EE5" w14:textId="77777777" w:rsidR="0051230E" w:rsidRPr="0051230E" w:rsidRDefault="0051230E" w:rsidP="0051230E">
                <w:pPr>
                  <w:spacing w:after="200"/>
                  <w:jc w:val="center"/>
                  <w:rPr>
                    <w:rFonts w:eastAsia="Calibri" w:cs="Calibri"/>
                    <w:b/>
                    <w:bCs/>
                    <w:szCs w:val="22"/>
                    <w:lang w:val="en-IE" w:eastAsia="en-IE"/>
                  </w:rPr>
                </w:pPr>
                <w:r w:rsidRPr="0051230E">
                  <w:rPr>
                    <w:rFonts w:eastAsia="Calibri" w:cs="Calibri"/>
                    <w:b/>
                    <w:bCs/>
                    <w:szCs w:val="22"/>
                    <w:lang w:val="en-IE"/>
                  </w:rPr>
                  <w:t>A</w:t>
                </w:r>
              </w:p>
            </w:tc>
            <w:tc>
              <w:tcPr>
                <w:tcW w:w="4536" w:type="dxa"/>
                <w:tcBorders>
                  <w:top w:val="single" w:sz="6" w:space="0" w:color="000000"/>
                  <w:left w:val="single" w:sz="6" w:space="0" w:color="000000"/>
                  <w:bottom w:val="single" w:sz="6" w:space="0" w:color="000000"/>
                  <w:right w:val="single" w:sz="6" w:space="0" w:color="000000"/>
                </w:tcBorders>
              </w:tcPr>
              <w:p w14:paraId="726876CE" w14:textId="77777777" w:rsidR="0051230E" w:rsidRPr="0051230E" w:rsidRDefault="0051230E" w:rsidP="0051230E">
                <w:pPr>
                  <w:spacing w:after="0" w:line="240" w:lineRule="auto"/>
                  <w:jc w:val="left"/>
                  <w:rPr>
                    <w:rFonts w:eastAsia="Calibri" w:cs="Calibri"/>
                    <w:b/>
                    <w:bCs/>
                    <w:szCs w:val="22"/>
                    <w:u w:val="single"/>
                    <w:lang w:val="en-IE" w:eastAsia="en-IE"/>
                  </w:rPr>
                </w:pPr>
              </w:p>
              <w:p w14:paraId="2CA29ED8" w14:textId="77777777" w:rsidR="0051230E" w:rsidRPr="0051230E" w:rsidRDefault="0051230E" w:rsidP="0051230E">
                <w:pPr>
                  <w:spacing w:after="0" w:line="240" w:lineRule="auto"/>
                  <w:jc w:val="left"/>
                  <w:rPr>
                    <w:rFonts w:eastAsia="Calibri" w:cs="Calibri"/>
                    <w:b/>
                    <w:bCs/>
                    <w:szCs w:val="22"/>
                    <w:u w:val="single"/>
                    <w:lang w:val="en-IE" w:eastAsia="en-IE"/>
                  </w:rPr>
                </w:pPr>
                <w:r w:rsidRPr="0051230E">
                  <w:rPr>
                    <w:rFonts w:eastAsia="Calibri" w:cs="Calibri"/>
                    <w:b/>
                    <w:bCs/>
                    <w:szCs w:val="22"/>
                    <w:u w:val="single"/>
                    <w:lang w:val="en-IE" w:eastAsia="en-IE"/>
                  </w:rPr>
                  <w:t>Account Management and Contract Management</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75B48E6C"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10%</w:t>
                </w:r>
              </w:p>
            </w:tc>
            <w:tc>
              <w:tcPr>
                <w:tcW w:w="1276" w:type="dxa"/>
                <w:tcBorders>
                  <w:top w:val="single" w:sz="6" w:space="0" w:color="000000"/>
                  <w:left w:val="single" w:sz="6" w:space="0" w:color="000000"/>
                  <w:bottom w:val="single" w:sz="6" w:space="0" w:color="000000"/>
                  <w:right w:val="single" w:sz="6" w:space="0" w:color="000000"/>
                </w:tcBorders>
                <w:vAlign w:val="center"/>
              </w:tcPr>
              <w:p w14:paraId="2AC8A9CA" w14:textId="77777777" w:rsidR="0051230E" w:rsidRPr="0051230E" w:rsidRDefault="0051230E" w:rsidP="0051230E">
                <w:pPr>
                  <w:spacing w:after="200"/>
                  <w:jc w:val="center"/>
                  <w:rPr>
                    <w:rFonts w:eastAsia="Calibri" w:cs="Calibri"/>
                    <w:b/>
                    <w:bCs/>
                    <w:szCs w:val="22"/>
                    <w:lang w:val="en-IE"/>
                  </w:rPr>
                </w:pPr>
              </w:p>
              <w:p w14:paraId="6F267B3A"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100</w:t>
                </w:r>
              </w:p>
              <w:p w14:paraId="32525FE6" w14:textId="77777777" w:rsidR="0051230E" w:rsidRPr="0051230E" w:rsidRDefault="0051230E" w:rsidP="0051230E">
                <w:pPr>
                  <w:spacing w:after="200"/>
                  <w:jc w:val="center"/>
                  <w:rPr>
                    <w:rFonts w:eastAsia="Calibri" w:cs="Calibri"/>
                    <w:b/>
                    <w:bCs/>
                    <w:szCs w:val="22"/>
                    <w:lang w:val="en-IE"/>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1D35CFE7"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60</w:t>
                </w:r>
              </w:p>
            </w:tc>
          </w:tr>
          <w:tr w:rsidR="0051230E" w:rsidRPr="0051230E" w14:paraId="4C43C09E" w14:textId="77777777" w:rsidTr="004610D1">
            <w:trPr>
              <w:trHeight w:val="959"/>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1AC10FBD" w14:textId="77777777" w:rsidR="0051230E" w:rsidRPr="0051230E" w:rsidRDefault="0051230E" w:rsidP="0051230E">
                <w:pPr>
                  <w:spacing w:after="200"/>
                  <w:ind w:right="142"/>
                  <w:jc w:val="center"/>
                  <w:rPr>
                    <w:rFonts w:eastAsia="Calibri" w:cs="Calibri"/>
                    <w:b/>
                    <w:bCs/>
                    <w:szCs w:val="22"/>
                    <w:lang w:val="en-IE"/>
                  </w:rPr>
                </w:pPr>
              </w:p>
              <w:p w14:paraId="7B857D67" w14:textId="77777777" w:rsidR="0051230E" w:rsidRPr="0051230E" w:rsidRDefault="0051230E" w:rsidP="0051230E">
                <w:pPr>
                  <w:spacing w:after="200"/>
                  <w:ind w:right="142"/>
                  <w:jc w:val="center"/>
                  <w:rPr>
                    <w:rFonts w:eastAsia="Calibri" w:cs="Calibri"/>
                    <w:b/>
                    <w:bCs/>
                    <w:szCs w:val="22"/>
                    <w:lang w:val="en-IE"/>
                  </w:rPr>
                </w:pPr>
                <w:r w:rsidRPr="0051230E">
                  <w:rPr>
                    <w:rFonts w:eastAsia="Calibri" w:cs="Calibri"/>
                    <w:b/>
                    <w:bCs/>
                    <w:szCs w:val="22"/>
                    <w:lang w:val="en-IE"/>
                  </w:rPr>
                  <w:t>B</w:t>
                </w:r>
              </w:p>
            </w:tc>
            <w:tc>
              <w:tcPr>
                <w:tcW w:w="4536" w:type="dxa"/>
                <w:tcBorders>
                  <w:top w:val="single" w:sz="6" w:space="0" w:color="000000"/>
                  <w:left w:val="single" w:sz="6" w:space="0" w:color="000000"/>
                  <w:bottom w:val="single" w:sz="6" w:space="0" w:color="000000"/>
                  <w:right w:val="single" w:sz="6" w:space="0" w:color="000000"/>
                </w:tcBorders>
              </w:tcPr>
              <w:p w14:paraId="4B28DE04" w14:textId="77777777" w:rsidR="0051230E" w:rsidRPr="0051230E" w:rsidRDefault="0051230E" w:rsidP="0051230E">
                <w:pPr>
                  <w:spacing w:after="0" w:line="240" w:lineRule="auto"/>
                  <w:ind w:right="142"/>
                  <w:jc w:val="left"/>
                  <w:rPr>
                    <w:rFonts w:cs="Calibri"/>
                    <w:b/>
                    <w:bCs/>
                    <w:szCs w:val="22"/>
                  </w:rPr>
                </w:pPr>
              </w:p>
              <w:p w14:paraId="79DA1432" w14:textId="77777777" w:rsidR="0051230E" w:rsidRPr="0051230E" w:rsidRDefault="0051230E" w:rsidP="0051230E">
                <w:pPr>
                  <w:spacing w:after="0" w:line="240" w:lineRule="auto"/>
                  <w:ind w:right="142"/>
                  <w:jc w:val="left"/>
                  <w:rPr>
                    <w:rFonts w:cs="Calibri"/>
                    <w:b/>
                    <w:bCs/>
                    <w:szCs w:val="22"/>
                    <w:u w:val="single"/>
                  </w:rPr>
                </w:pPr>
                <w:r w:rsidRPr="0051230E">
                  <w:rPr>
                    <w:rFonts w:cs="Calibri"/>
                    <w:b/>
                    <w:bCs/>
                    <w:szCs w:val="22"/>
                    <w:u w:val="single"/>
                  </w:rPr>
                  <w:t>Delivery Requirements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E45ACB6"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15%</w:t>
                </w:r>
              </w:p>
            </w:tc>
            <w:tc>
              <w:tcPr>
                <w:tcW w:w="1276" w:type="dxa"/>
                <w:tcBorders>
                  <w:top w:val="single" w:sz="6" w:space="0" w:color="000000"/>
                  <w:left w:val="single" w:sz="6" w:space="0" w:color="000000"/>
                  <w:bottom w:val="single" w:sz="6" w:space="0" w:color="000000"/>
                  <w:right w:val="single" w:sz="6" w:space="0" w:color="000000"/>
                </w:tcBorders>
                <w:vAlign w:val="center"/>
              </w:tcPr>
              <w:p w14:paraId="11FFA759"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150</w:t>
                </w:r>
              </w:p>
            </w:tc>
            <w:tc>
              <w:tcPr>
                <w:tcW w:w="1559" w:type="dxa"/>
                <w:tcBorders>
                  <w:top w:val="single" w:sz="6" w:space="0" w:color="000000"/>
                  <w:left w:val="single" w:sz="6" w:space="0" w:color="000000"/>
                  <w:bottom w:val="single" w:sz="6" w:space="0" w:color="000000"/>
                  <w:right w:val="single" w:sz="6" w:space="0" w:color="000000"/>
                </w:tcBorders>
                <w:vAlign w:val="center"/>
              </w:tcPr>
              <w:p w14:paraId="17C3C405" w14:textId="77777777" w:rsidR="0051230E" w:rsidRPr="0051230E" w:rsidRDefault="0051230E" w:rsidP="0051230E">
                <w:pPr>
                  <w:spacing w:after="200"/>
                  <w:jc w:val="center"/>
                  <w:rPr>
                    <w:rFonts w:eastAsia="Calibri" w:cs="Calibri"/>
                    <w:b/>
                    <w:bCs/>
                    <w:szCs w:val="22"/>
                    <w:lang w:val="en-IE"/>
                  </w:rPr>
                </w:pPr>
                <w:r w:rsidRPr="0051230E">
                  <w:rPr>
                    <w:rFonts w:eastAsia="Calibri" w:cs="Calibri"/>
                    <w:b/>
                    <w:szCs w:val="22"/>
                    <w:lang w:val="en-IE"/>
                  </w:rPr>
                  <w:t>90</w:t>
                </w:r>
              </w:p>
            </w:tc>
          </w:tr>
          <w:tr w:rsidR="0051230E" w:rsidRPr="0051230E" w14:paraId="61D60827" w14:textId="77777777" w:rsidTr="004610D1">
            <w:trPr>
              <w:trHeight w:val="1119"/>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5E414E34" w14:textId="77777777" w:rsidR="0051230E" w:rsidRPr="0051230E" w:rsidRDefault="0051230E" w:rsidP="0051230E">
                <w:pPr>
                  <w:spacing w:after="200"/>
                  <w:jc w:val="center"/>
                  <w:rPr>
                    <w:rFonts w:eastAsia="Calibri" w:cs="Calibri"/>
                    <w:b/>
                    <w:bCs/>
                    <w:szCs w:val="22"/>
                    <w:lang w:val="en-IE"/>
                  </w:rPr>
                </w:pPr>
              </w:p>
              <w:p w14:paraId="0A6214CF"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C</w:t>
                </w:r>
              </w:p>
            </w:tc>
            <w:tc>
              <w:tcPr>
                <w:tcW w:w="4536" w:type="dxa"/>
                <w:tcBorders>
                  <w:top w:val="single" w:sz="6" w:space="0" w:color="000000"/>
                  <w:left w:val="single" w:sz="6" w:space="0" w:color="000000"/>
                  <w:bottom w:val="single" w:sz="6" w:space="0" w:color="000000"/>
                  <w:right w:val="single" w:sz="6" w:space="0" w:color="000000"/>
                </w:tcBorders>
              </w:tcPr>
              <w:p w14:paraId="6FC4FC99" w14:textId="77777777" w:rsidR="0051230E" w:rsidRPr="0051230E" w:rsidRDefault="0051230E" w:rsidP="0051230E">
                <w:pPr>
                  <w:spacing w:after="0" w:line="240" w:lineRule="auto"/>
                  <w:jc w:val="left"/>
                  <w:rPr>
                    <w:rFonts w:cs="Calibri"/>
                    <w:b/>
                    <w:bCs/>
                    <w:szCs w:val="22"/>
                    <w:u w:val="single"/>
                  </w:rPr>
                </w:pPr>
              </w:p>
              <w:p w14:paraId="731B6AA5" w14:textId="77777777" w:rsidR="0051230E" w:rsidRPr="0051230E" w:rsidRDefault="0051230E" w:rsidP="0051230E">
                <w:pPr>
                  <w:spacing w:after="0" w:line="240" w:lineRule="auto"/>
                  <w:jc w:val="left"/>
                  <w:rPr>
                    <w:rFonts w:cs="Calibri"/>
                    <w:b/>
                    <w:bCs/>
                    <w:szCs w:val="22"/>
                    <w:u w:val="single"/>
                  </w:rPr>
                </w:pPr>
                <w:r w:rsidRPr="0051230E">
                  <w:rPr>
                    <w:rFonts w:cs="Calibri"/>
                    <w:b/>
                    <w:bCs/>
                    <w:szCs w:val="22"/>
                    <w:u w:val="single"/>
                  </w:rPr>
                  <w:t>Product Compliance and Safety</w:t>
                </w:r>
              </w:p>
              <w:p w14:paraId="7DD73FE3" w14:textId="77777777" w:rsidR="0051230E" w:rsidRPr="0051230E" w:rsidRDefault="0051230E" w:rsidP="0051230E">
                <w:pPr>
                  <w:spacing w:after="0" w:line="240" w:lineRule="auto"/>
                  <w:jc w:val="left"/>
                  <w:rPr>
                    <w:rFonts w:cs="Calibri"/>
                    <w:b/>
                    <w:bCs/>
                    <w:szCs w:val="22"/>
                    <w:u w:val="single"/>
                  </w:rPr>
                </w:pPr>
              </w:p>
              <w:p w14:paraId="45BAE2B9" w14:textId="77777777" w:rsidR="0051230E" w:rsidRPr="0051230E" w:rsidRDefault="0051230E" w:rsidP="0051230E">
                <w:pPr>
                  <w:spacing w:after="0" w:line="240" w:lineRule="auto"/>
                  <w:ind w:left="360"/>
                  <w:jc w:val="left"/>
                  <w:rPr>
                    <w:rFonts w:cs="Calibri"/>
                    <w:b/>
                    <w:bCs/>
                    <w:szCs w:val="22"/>
                    <w:u w:val="single"/>
                  </w:rPr>
                </w:pP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D98A568"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15%</w:t>
                </w:r>
              </w:p>
            </w:tc>
            <w:tc>
              <w:tcPr>
                <w:tcW w:w="1276" w:type="dxa"/>
                <w:tcBorders>
                  <w:top w:val="single" w:sz="6" w:space="0" w:color="000000"/>
                  <w:left w:val="single" w:sz="6" w:space="0" w:color="000000"/>
                  <w:bottom w:val="single" w:sz="6" w:space="0" w:color="000000"/>
                  <w:right w:val="single" w:sz="6" w:space="0" w:color="000000"/>
                </w:tcBorders>
                <w:vAlign w:val="center"/>
              </w:tcPr>
              <w:p w14:paraId="540E4439"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150</w:t>
                </w:r>
              </w:p>
            </w:tc>
            <w:tc>
              <w:tcPr>
                <w:tcW w:w="1559" w:type="dxa"/>
                <w:tcBorders>
                  <w:top w:val="single" w:sz="6" w:space="0" w:color="000000"/>
                  <w:left w:val="single" w:sz="6" w:space="0" w:color="000000"/>
                  <w:bottom w:val="single" w:sz="6" w:space="0" w:color="000000"/>
                  <w:right w:val="single" w:sz="6" w:space="0" w:color="000000"/>
                </w:tcBorders>
                <w:vAlign w:val="center"/>
              </w:tcPr>
              <w:p w14:paraId="425C1673"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90</w:t>
                </w:r>
              </w:p>
            </w:tc>
          </w:tr>
          <w:tr w:rsidR="0051230E" w:rsidRPr="0051230E" w14:paraId="335A7B0B" w14:textId="77777777" w:rsidTr="004610D1">
            <w:trPr>
              <w:trHeight w:val="837"/>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6B0399DB"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D</w:t>
                </w:r>
              </w:p>
            </w:tc>
            <w:tc>
              <w:tcPr>
                <w:tcW w:w="4536" w:type="dxa"/>
                <w:tcBorders>
                  <w:top w:val="single" w:sz="6" w:space="0" w:color="000000"/>
                  <w:left w:val="single" w:sz="6" w:space="0" w:color="000000"/>
                  <w:bottom w:val="single" w:sz="6" w:space="0" w:color="000000"/>
                  <w:right w:val="single" w:sz="6" w:space="0" w:color="000000"/>
                </w:tcBorders>
              </w:tcPr>
              <w:p w14:paraId="043250A9" w14:textId="77777777" w:rsidR="0051230E" w:rsidRPr="0051230E" w:rsidRDefault="0051230E" w:rsidP="0051230E">
                <w:pPr>
                  <w:spacing w:after="0" w:line="240" w:lineRule="auto"/>
                  <w:jc w:val="left"/>
                  <w:rPr>
                    <w:rFonts w:cs="Calibri"/>
                    <w:b/>
                    <w:bCs/>
                    <w:szCs w:val="22"/>
                    <w:u w:val="single"/>
                  </w:rPr>
                </w:pPr>
                <w:r w:rsidRPr="0051230E">
                  <w:rPr>
                    <w:rFonts w:cs="Calibri"/>
                    <w:b/>
                    <w:bCs/>
                    <w:szCs w:val="22"/>
                    <w:u w:val="single"/>
                  </w:rPr>
                  <w:t>Ordering, Catalogue and Customer Support</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194D1EAA"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15%</w:t>
                </w:r>
              </w:p>
            </w:tc>
            <w:tc>
              <w:tcPr>
                <w:tcW w:w="1276" w:type="dxa"/>
                <w:tcBorders>
                  <w:top w:val="single" w:sz="6" w:space="0" w:color="000000"/>
                  <w:left w:val="single" w:sz="6" w:space="0" w:color="000000"/>
                  <w:bottom w:val="single" w:sz="6" w:space="0" w:color="000000"/>
                  <w:right w:val="single" w:sz="6" w:space="0" w:color="000000"/>
                </w:tcBorders>
                <w:vAlign w:val="center"/>
              </w:tcPr>
              <w:p w14:paraId="3E9E2D3C"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150</w:t>
                </w:r>
              </w:p>
            </w:tc>
            <w:tc>
              <w:tcPr>
                <w:tcW w:w="1559" w:type="dxa"/>
                <w:tcBorders>
                  <w:top w:val="single" w:sz="6" w:space="0" w:color="000000"/>
                  <w:left w:val="single" w:sz="6" w:space="0" w:color="000000"/>
                  <w:bottom w:val="single" w:sz="6" w:space="0" w:color="000000"/>
                  <w:right w:val="single" w:sz="6" w:space="0" w:color="000000"/>
                </w:tcBorders>
                <w:vAlign w:val="center"/>
              </w:tcPr>
              <w:p w14:paraId="553A2997"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90</w:t>
                </w:r>
              </w:p>
            </w:tc>
          </w:tr>
          <w:tr w:rsidR="0051230E" w:rsidRPr="0051230E" w14:paraId="17BD62E6" w14:textId="77777777" w:rsidTr="004610D1">
            <w:trPr>
              <w:trHeight w:val="953"/>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312F3222"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E</w:t>
                </w:r>
              </w:p>
            </w:tc>
            <w:tc>
              <w:tcPr>
                <w:tcW w:w="4536" w:type="dxa"/>
                <w:tcBorders>
                  <w:top w:val="single" w:sz="6" w:space="0" w:color="000000"/>
                  <w:left w:val="single" w:sz="6" w:space="0" w:color="000000"/>
                  <w:bottom w:val="single" w:sz="6" w:space="0" w:color="000000"/>
                  <w:right w:val="single" w:sz="6" w:space="0" w:color="000000"/>
                </w:tcBorders>
              </w:tcPr>
              <w:p w14:paraId="7AA313B8" w14:textId="4E128CD0" w:rsidR="0051230E" w:rsidRPr="0051230E" w:rsidRDefault="0051230E" w:rsidP="0051230E">
                <w:pPr>
                  <w:spacing w:after="0" w:line="240" w:lineRule="auto"/>
                  <w:jc w:val="left"/>
                  <w:rPr>
                    <w:rFonts w:cs="Calibri"/>
                    <w:b/>
                    <w:bCs/>
                    <w:szCs w:val="22"/>
                    <w:u w:val="single"/>
                  </w:rPr>
                </w:pPr>
                <w:r w:rsidRPr="0051230E">
                  <w:rPr>
                    <w:rFonts w:cs="Calibri"/>
                    <w:b/>
                    <w:bCs/>
                    <w:szCs w:val="22"/>
                    <w:u w:val="single"/>
                  </w:rPr>
                  <w:t>Quality of Products, Returns, Defects</w:t>
                </w:r>
                <w:r w:rsidR="00A363A9">
                  <w:rPr>
                    <w:rFonts w:cs="Calibri"/>
                    <w:b/>
                    <w:bCs/>
                    <w:szCs w:val="22"/>
                    <w:u w:val="single"/>
                  </w:rPr>
                  <w:t>,</w:t>
                </w:r>
                <w:r w:rsidRPr="0051230E">
                  <w:rPr>
                    <w:rFonts w:cs="Calibri"/>
                    <w:b/>
                    <w:bCs/>
                    <w:szCs w:val="22"/>
                    <w:u w:val="single"/>
                  </w:rPr>
                  <w:t xml:space="preserve"> Warranty</w:t>
                </w:r>
                <w:r w:rsidR="00A363A9">
                  <w:rPr>
                    <w:rFonts w:cs="Calibri"/>
                    <w:b/>
                    <w:bCs/>
                    <w:szCs w:val="22"/>
                    <w:u w:val="single"/>
                  </w:rPr>
                  <w:t xml:space="preserve"> &amp; Repair</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D388416" w14:textId="61C0E3B6"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w:t>
                </w:r>
                <w:r w:rsidR="00747102">
                  <w:rPr>
                    <w:rFonts w:eastAsia="Calibri" w:cs="Calibri"/>
                    <w:b/>
                    <w:bCs/>
                    <w:szCs w:val="22"/>
                    <w:lang w:val="en-IE"/>
                  </w:rPr>
                  <w:t>5</w:t>
                </w:r>
                <w:r w:rsidRPr="0051230E">
                  <w:rPr>
                    <w:rFonts w:eastAsia="Calibri" w:cs="Calibri"/>
                    <w:b/>
                    <w:bCs/>
                    <w:szCs w:val="22"/>
                    <w:lang w:val="en-IE"/>
                  </w:rPr>
                  <w:t>%</w:t>
                </w:r>
              </w:p>
            </w:tc>
            <w:tc>
              <w:tcPr>
                <w:tcW w:w="1276" w:type="dxa"/>
                <w:tcBorders>
                  <w:top w:val="single" w:sz="6" w:space="0" w:color="000000"/>
                  <w:left w:val="single" w:sz="6" w:space="0" w:color="000000"/>
                  <w:bottom w:val="single" w:sz="6" w:space="0" w:color="000000"/>
                  <w:right w:val="single" w:sz="6" w:space="0" w:color="000000"/>
                </w:tcBorders>
                <w:vAlign w:val="center"/>
              </w:tcPr>
              <w:p w14:paraId="5C301EC6" w14:textId="75CC1F9E"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w:t>
                </w:r>
                <w:r w:rsidR="00747102">
                  <w:rPr>
                    <w:rFonts w:eastAsia="Calibri" w:cs="Calibri"/>
                    <w:b/>
                    <w:bCs/>
                    <w:szCs w:val="22"/>
                    <w:lang w:val="en-IE"/>
                  </w:rPr>
                  <w:t>5</w:t>
                </w:r>
                <w:r w:rsidRPr="0051230E">
                  <w:rPr>
                    <w:rFonts w:eastAsia="Calibri" w:cs="Calibri"/>
                    <w:b/>
                    <w:bCs/>
                    <w:szCs w:val="22"/>
                    <w:lang w:val="en-IE"/>
                  </w:rPr>
                  <w:t>0</w:t>
                </w:r>
              </w:p>
            </w:tc>
            <w:tc>
              <w:tcPr>
                <w:tcW w:w="1559" w:type="dxa"/>
                <w:tcBorders>
                  <w:top w:val="single" w:sz="6" w:space="0" w:color="000000"/>
                  <w:left w:val="single" w:sz="6" w:space="0" w:color="000000"/>
                  <w:bottom w:val="single" w:sz="6" w:space="0" w:color="000000"/>
                  <w:right w:val="single" w:sz="6" w:space="0" w:color="000000"/>
                </w:tcBorders>
                <w:vAlign w:val="center"/>
              </w:tcPr>
              <w:p w14:paraId="3D198984" w14:textId="70AEF974" w:rsidR="0051230E" w:rsidRPr="0051230E" w:rsidRDefault="00747102" w:rsidP="0051230E">
                <w:pPr>
                  <w:spacing w:after="200"/>
                  <w:jc w:val="center"/>
                  <w:rPr>
                    <w:rFonts w:eastAsia="Calibri" w:cs="Calibri"/>
                    <w:b/>
                    <w:bCs/>
                    <w:szCs w:val="22"/>
                    <w:lang w:val="en-IE"/>
                  </w:rPr>
                </w:pPr>
                <w:r>
                  <w:rPr>
                    <w:rFonts w:eastAsia="Calibri" w:cs="Calibri"/>
                    <w:b/>
                    <w:bCs/>
                    <w:szCs w:val="22"/>
                    <w:lang w:val="en-IE"/>
                  </w:rPr>
                  <w:t>9</w:t>
                </w:r>
                <w:r w:rsidR="0051230E" w:rsidRPr="0051230E">
                  <w:rPr>
                    <w:rFonts w:eastAsia="Calibri" w:cs="Calibri"/>
                    <w:b/>
                    <w:bCs/>
                    <w:szCs w:val="22"/>
                    <w:lang w:val="en-IE"/>
                  </w:rPr>
                  <w:t>0</w:t>
                </w:r>
              </w:p>
            </w:tc>
          </w:tr>
          <w:tr w:rsidR="0051230E" w:rsidRPr="0051230E" w14:paraId="0C16FA0B" w14:textId="77777777" w:rsidTr="004610D1">
            <w:trPr>
              <w:trHeight w:val="552"/>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5787D224"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F</w:t>
                </w:r>
              </w:p>
            </w:tc>
            <w:tc>
              <w:tcPr>
                <w:tcW w:w="4536" w:type="dxa"/>
                <w:tcBorders>
                  <w:top w:val="single" w:sz="6" w:space="0" w:color="000000"/>
                  <w:left w:val="single" w:sz="6" w:space="0" w:color="000000"/>
                  <w:bottom w:val="single" w:sz="6" w:space="0" w:color="000000"/>
                  <w:right w:val="single" w:sz="6" w:space="0" w:color="000000"/>
                </w:tcBorders>
              </w:tcPr>
              <w:p w14:paraId="10959EF3" w14:textId="77777777" w:rsidR="0051230E" w:rsidRPr="0051230E" w:rsidRDefault="0051230E" w:rsidP="0051230E">
                <w:pPr>
                  <w:spacing w:after="0" w:line="240" w:lineRule="auto"/>
                  <w:jc w:val="left"/>
                  <w:rPr>
                    <w:rFonts w:cs="Calibri"/>
                    <w:b/>
                    <w:bCs/>
                    <w:szCs w:val="22"/>
                    <w:u w:val="single"/>
                  </w:rPr>
                </w:pPr>
                <w:r w:rsidRPr="0051230E">
                  <w:rPr>
                    <w:rFonts w:cs="Calibri"/>
                    <w:b/>
                    <w:bCs/>
                    <w:szCs w:val="22"/>
                    <w:u w:val="single"/>
                  </w:rPr>
                  <w:t>Environmental &amp; Sustainability</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6FF8B05"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10%</w:t>
                </w:r>
              </w:p>
            </w:tc>
            <w:tc>
              <w:tcPr>
                <w:tcW w:w="1276" w:type="dxa"/>
                <w:tcBorders>
                  <w:top w:val="single" w:sz="6" w:space="0" w:color="000000"/>
                  <w:left w:val="single" w:sz="6" w:space="0" w:color="000000"/>
                  <w:bottom w:val="single" w:sz="6" w:space="0" w:color="000000"/>
                  <w:right w:val="single" w:sz="6" w:space="0" w:color="000000"/>
                </w:tcBorders>
                <w:vAlign w:val="center"/>
              </w:tcPr>
              <w:p w14:paraId="2485283E"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100</w:t>
                </w:r>
              </w:p>
            </w:tc>
            <w:tc>
              <w:tcPr>
                <w:tcW w:w="1559" w:type="dxa"/>
                <w:tcBorders>
                  <w:top w:val="single" w:sz="6" w:space="0" w:color="000000"/>
                  <w:left w:val="single" w:sz="6" w:space="0" w:color="000000"/>
                  <w:bottom w:val="single" w:sz="6" w:space="0" w:color="000000"/>
                  <w:right w:val="single" w:sz="6" w:space="0" w:color="000000"/>
                </w:tcBorders>
                <w:vAlign w:val="center"/>
              </w:tcPr>
              <w:p w14:paraId="23659BCE" w14:textId="77777777" w:rsidR="0051230E" w:rsidRPr="0051230E" w:rsidRDefault="0051230E" w:rsidP="0051230E">
                <w:pPr>
                  <w:spacing w:after="200"/>
                  <w:jc w:val="center"/>
                  <w:rPr>
                    <w:rFonts w:eastAsia="Calibri" w:cs="Calibri"/>
                    <w:b/>
                    <w:bCs/>
                    <w:szCs w:val="22"/>
                    <w:lang w:val="en-IE"/>
                  </w:rPr>
                </w:pPr>
                <w:r w:rsidRPr="0051230E">
                  <w:rPr>
                    <w:rFonts w:eastAsia="Calibri" w:cs="Calibri"/>
                    <w:b/>
                    <w:bCs/>
                    <w:szCs w:val="22"/>
                    <w:lang w:val="en-IE"/>
                  </w:rPr>
                  <w:t>60</w:t>
                </w:r>
              </w:p>
            </w:tc>
          </w:tr>
          <w:tr w:rsidR="0051230E" w:rsidRPr="0051230E" w14:paraId="34478F48" w14:textId="77777777" w:rsidTr="0051230E">
            <w:trPr>
              <w:trHeight w:val="2151"/>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6883210E" w14:textId="77777777" w:rsidR="0051230E" w:rsidRPr="0051230E" w:rsidRDefault="0051230E" w:rsidP="0051230E">
                <w:pPr>
                  <w:spacing w:after="200"/>
                  <w:jc w:val="center"/>
                  <w:rPr>
                    <w:rFonts w:eastAsia="Calibri" w:cs="Calibri"/>
                    <w:b/>
                    <w:bCs/>
                    <w:szCs w:val="22"/>
                    <w:lang w:val="en-IE" w:eastAsia="en-IE"/>
                  </w:rPr>
                </w:pPr>
              </w:p>
              <w:p w14:paraId="0998049C" w14:textId="77777777" w:rsidR="0051230E" w:rsidRPr="0051230E" w:rsidRDefault="0051230E" w:rsidP="0051230E">
                <w:pPr>
                  <w:spacing w:after="200"/>
                  <w:jc w:val="center"/>
                  <w:rPr>
                    <w:rFonts w:eastAsia="Calibri" w:cs="Calibri"/>
                    <w:b/>
                    <w:bCs/>
                    <w:szCs w:val="22"/>
                    <w:lang w:val="en-IE" w:eastAsia="en-IE"/>
                  </w:rPr>
                </w:pPr>
                <w:r w:rsidRPr="0051230E">
                  <w:rPr>
                    <w:rFonts w:eastAsia="Calibri" w:cs="Calibri"/>
                    <w:b/>
                    <w:bCs/>
                    <w:szCs w:val="22"/>
                    <w:lang w:val="en-IE" w:eastAsia="en-IE"/>
                  </w:rPr>
                  <w:t>G</w:t>
                </w:r>
              </w:p>
            </w:tc>
            <w:tc>
              <w:tcPr>
                <w:tcW w:w="4536" w:type="dxa"/>
                <w:tcBorders>
                  <w:top w:val="single" w:sz="6" w:space="0" w:color="000000"/>
                  <w:left w:val="single" w:sz="6" w:space="0" w:color="000000"/>
                  <w:bottom w:val="single" w:sz="6" w:space="0" w:color="000000"/>
                  <w:right w:val="single" w:sz="6" w:space="0" w:color="000000"/>
                </w:tcBorders>
              </w:tcPr>
              <w:p w14:paraId="27F58514" w14:textId="77777777" w:rsidR="0051230E" w:rsidRPr="0051230E" w:rsidRDefault="0051230E" w:rsidP="0051230E">
                <w:pPr>
                  <w:spacing w:after="200"/>
                  <w:jc w:val="left"/>
                  <w:rPr>
                    <w:rFonts w:eastAsia="Calibri" w:cs="Calibri"/>
                    <w:b/>
                    <w:bCs/>
                    <w:szCs w:val="22"/>
                    <w:u w:val="single"/>
                    <w:lang w:val="en-IE" w:eastAsia="en-IE"/>
                  </w:rPr>
                </w:pPr>
              </w:p>
              <w:p w14:paraId="10FF10C8" w14:textId="77777777" w:rsidR="0051230E" w:rsidRPr="0051230E" w:rsidRDefault="0051230E" w:rsidP="0051230E">
                <w:pPr>
                  <w:spacing w:after="200"/>
                  <w:jc w:val="left"/>
                  <w:rPr>
                    <w:rFonts w:eastAsia="Calibri" w:cs="Calibri"/>
                    <w:b/>
                    <w:bCs/>
                    <w:szCs w:val="22"/>
                    <w:u w:val="single"/>
                    <w:lang w:val="en-IE" w:eastAsia="en-IE"/>
                  </w:rPr>
                </w:pPr>
                <w:r w:rsidRPr="0051230E">
                  <w:rPr>
                    <w:rFonts w:eastAsia="Calibri" w:cs="Calibri"/>
                    <w:b/>
                    <w:bCs/>
                    <w:szCs w:val="22"/>
                    <w:u w:val="single"/>
                    <w:lang w:val="en-IE" w:eastAsia="en-IE"/>
                  </w:rPr>
                  <w:t>Ultimate Cost</w:t>
                </w:r>
              </w:p>
              <w:p w14:paraId="24338B32" w14:textId="77777777" w:rsidR="0051230E" w:rsidRPr="0051230E" w:rsidRDefault="0051230E" w:rsidP="0051230E">
                <w:pPr>
                  <w:spacing w:after="200"/>
                  <w:jc w:val="left"/>
                  <w:rPr>
                    <w:rFonts w:eastAsia="Calibri" w:cs="Calibri"/>
                    <w:szCs w:val="22"/>
                    <w:lang w:val="en-IE" w:eastAsia="en-IE"/>
                  </w:rPr>
                </w:pPr>
                <w:r w:rsidRPr="0051230E">
                  <w:rPr>
                    <w:rFonts w:eastAsia="Calibri" w:cs="Calibri"/>
                    <w:szCs w:val="22"/>
                    <w:lang w:val="en-IE" w:eastAsia="en-IE"/>
                  </w:rPr>
                  <w:t>See Appendix 2 -Pricing Schedule for details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86FBC07" w14:textId="77777777" w:rsidR="0051230E" w:rsidRPr="0051230E" w:rsidRDefault="0051230E" w:rsidP="0051230E">
                <w:pPr>
                  <w:spacing w:after="240"/>
                  <w:jc w:val="center"/>
                  <w:rPr>
                    <w:rFonts w:eastAsia="Calibri" w:cs="Calibri"/>
                    <w:b/>
                    <w:bCs/>
                    <w:szCs w:val="22"/>
                    <w:lang w:val="en-IE"/>
                  </w:rPr>
                </w:pPr>
              </w:p>
              <w:p w14:paraId="218D4198" w14:textId="77777777" w:rsidR="0051230E" w:rsidRPr="0051230E" w:rsidRDefault="0051230E" w:rsidP="0051230E">
                <w:pPr>
                  <w:spacing w:after="240"/>
                  <w:jc w:val="center"/>
                  <w:rPr>
                    <w:rFonts w:eastAsia="Calibri" w:cs="Calibri"/>
                    <w:szCs w:val="22"/>
                    <w:lang w:val="en-IE"/>
                  </w:rPr>
                </w:pPr>
              </w:p>
              <w:p w14:paraId="431A3105" w14:textId="658D00A6" w:rsidR="0051230E" w:rsidRPr="0051230E" w:rsidRDefault="0051230E" w:rsidP="0051230E">
                <w:pPr>
                  <w:spacing w:after="240"/>
                  <w:jc w:val="center"/>
                  <w:rPr>
                    <w:rFonts w:eastAsia="Calibri" w:cs="Calibri"/>
                    <w:b/>
                    <w:bCs/>
                    <w:szCs w:val="22"/>
                    <w:lang w:val="en-IE"/>
                  </w:rPr>
                </w:pPr>
                <w:r w:rsidRPr="0051230E">
                  <w:rPr>
                    <w:rFonts w:eastAsia="Calibri" w:cs="Calibri"/>
                    <w:b/>
                    <w:bCs/>
                    <w:szCs w:val="22"/>
                    <w:lang w:val="en-IE"/>
                  </w:rPr>
                  <w:t>2</w:t>
                </w:r>
                <w:r w:rsidR="00747102">
                  <w:rPr>
                    <w:rFonts w:eastAsia="Calibri" w:cs="Calibri"/>
                    <w:b/>
                    <w:bCs/>
                    <w:szCs w:val="22"/>
                    <w:lang w:val="en-IE"/>
                  </w:rPr>
                  <w:t>0</w:t>
                </w:r>
                <w:r w:rsidRPr="0051230E">
                  <w:rPr>
                    <w:rFonts w:eastAsia="Calibri" w:cs="Calibri"/>
                    <w:b/>
                    <w:bCs/>
                    <w:szCs w:val="22"/>
                    <w:lang w:val="en-IE"/>
                  </w:rPr>
                  <w:t>%</w:t>
                </w:r>
              </w:p>
              <w:p w14:paraId="5ED76D9F" w14:textId="77777777" w:rsidR="0051230E" w:rsidRPr="0051230E" w:rsidRDefault="0051230E" w:rsidP="0051230E">
                <w:pPr>
                  <w:spacing w:after="240"/>
                  <w:jc w:val="center"/>
                  <w:rPr>
                    <w:rFonts w:eastAsia="Calibri" w:cs="Calibri"/>
                    <w:szCs w:val="22"/>
                    <w:lang w:val="en-IE"/>
                  </w:rPr>
                </w:pPr>
              </w:p>
              <w:p w14:paraId="099560AE" w14:textId="77777777" w:rsidR="0051230E" w:rsidRPr="0051230E" w:rsidRDefault="0051230E" w:rsidP="0051230E">
                <w:pPr>
                  <w:spacing w:after="240"/>
                  <w:jc w:val="left"/>
                  <w:rPr>
                    <w:rFonts w:eastAsia="Calibri" w:cs="Calibri"/>
                    <w:szCs w:val="22"/>
                    <w:lang w:val="en-IE"/>
                  </w:rPr>
                </w:pPr>
              </w:p>
            </w:tc>
            <w:tc>
              <w:tcPr>
                <w:tcW w:w="1276" w:type="dxa"/>
                <w:tcBorders>
                  <w:top w:val="single" w:sz="6" w:space="0" w:color="000000"/>
                  <w:left w:val="single" w:sz="6" w:space="0" w:color="000000"/>
                  <w:bottom w:val="single" w:sz="6" w:space="0" w:color="000000"/>
                  <w:right w:val="single" w:sz="6" w:space="0" w:color="000000"/>
                </w:tcBorders>
                <w:vAlign w:val="center"/>
              </w:tcPr>
              <w:p w14:paraId="42AAA69D" w14:textId="77777777" w:rsidR="0051230E" w:rsidRPr="0051230E" w:rsidRDefault="0051230E" w:rsidP="0051230E">
                <w:pPr>
                  <w:spacing w:after="240"/>
                  <w:jc w:val="center"/>
                  <w:rPr>
                    <w:rFonts w:eastAsia="Calibri" w:cs="Calibri"/>
                    <w:b/>
                    <w:bCs/>
                    <w:szCs w:val="22"/>
                    <w:lang w:val="en-IE"/>
                  </w:rPr>
                </w:pPr>
              </w:p>
              <w:p w14:paraId="27C69FBE" w14:textId="77777777" w:rsidR="0051230E" w:rsidRPr="0051230E" w:rsidRDefault="0051230E" w:rsidP="0051230E">
                <w:pPr>
                  <w:spacing w:after="240"/>
                  <w:jc w:val="center"/>
                  <w:rPr>
                    <w:rFonts w:eastAsia="Calibri" w:cs="Calibri"/>
                    <w:b/>
                    <w:bCs/>
                    <w:szCs w:val="22"/>
                    <w:lang w:val="en-IE"/>
                  </w:rPr>
                </w:pPr>
              </w:p>
              <w:p w14:paraId="09EAF32D" w14:textId="210DFA8F" w:rsidR="0051230E" w:rsidRPr="0051230E" w:rsidRDefault="00747102" w:rsidP="0051230E">
                <w:pPr>
                  <w:spacing w:after="240"/>
                  <w:jc w:val="center"/>
                  <w:rPr>
                    <w:rFonts w:eastAsia="Calibri" w:cs="Calibri"/>
                    <w:b/>
                    <w:bCs/>
                    <w:szCs w:val="22"/>
                    <w:lang w:val="en-IE"/>
                  </w:rPr>
                </w:pPr>
                <w:r>
                  <w:rPr>
                    <w:rFonts w:eastAsia="Calibri" w:cs="Calibri"/>
                    <w:b/>
                    <w:bCs/>
                    <w:szCs w:val="22"/>
                    <w:lang w:val="en-IE"/>
                  </w:rPr>
                  <w:t>20</w:t>
                </w:r>
                <w:r w:rsidR="0051230E" w:rsidRPr="0051230E">
                  <w:rPr>
                    <w:rFonts w:eastAsia="Calibri" w:cs="Calibri"/>
                    <w:b/>
                    <w:bCs/>
                    <w:szCs w:val="22"/>
                    <w:lang w:val="en-IE"/>
                  </w:rPr>
                  <w:t>0</w:t>
                </w:r>
              </w:p>
              <w:p w14:paraId="157FACD6" w14:textId="77777777" w:rsidR="0051230E" w:rsidRPr="0051230E" w:rsidRDefault="0051230E" w:rsidP="0051230E">
                <w:pPr>
                  <w:spacing w:after="240"/>
                  <w:jc w:val="left"/>
                  <w:rPr>
                    <w:rFonts w:eastAsia="Calibri" w:cs="Calibri"/>
                    <w:b/>
                    <w:bCs/>
                    <w:szCs w:val="22"/>
                    <w:lang w:val="en-IE"/>
                  </w:rPr>
                </w:pPr>
              </w:p>
              <w:p w14:paraId="5E165D04" w14:textId="77777777" w:rsidR="0051230E" w:rsidRPr="0051230E" w:rsidRDefault="0051230E" w:rsidP="0051230E">
                <w:pPr>
                  <w:spacing w:after="240"/>
                  <w:jc w:val="left"/>
                  <w:rPr>
                    <w:rFonts w:eastAsia="Calibri" w:cs="Calibri"/>
                    <w:b/>
                    <w:bCs/>
                    <w:szCs w:val="22"/>
                    <w:lang w:val="en-IE"/>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1AFB430A" w14:textId="77777777" w:rsidR="0051230E" w:rsidRPr="0051230E" w:rsidRDefault="0051230E" w:rsidP="0051230E">
                <w:pPr>
                  <w:spacing w:after="240"/>
                  <w:jc w:val="center"/>
                  <w:rPr>
                    <w:rFonts w:eastAsia="Calibri" w:cs="Calibri"/>
                    <w:szCs w:val="22"/>
                    <w:lang w:val="en-IE"/>
                  </w:rPr>
                </w:pPr>
                <w:r w:rsidRPr="0051230E">
                  <w:rPr>
                    <w:rFonts w:eastAsia="Calibri" w:cs="Calibri"/>
                    <w:b/>
                    <w:bCs/>
                    <w:szCs w:val="22"/>
                    <w:lang w:val="en-IE"/>
                  </w:rPr>
                  <w:t>N/A</w:t>
                </w:r>
              </w:p>
            </w:tc>
          </w:tr>
          <w:tr w:rsidR="0051230E" w:rsidRPr="0051230E" w14:paraId="4B9B8079" w14:textId="77777777" w:rsidTr="004610D1">
            <w:trPr>
              <w:trHeight w:val="65"/>
            </w:trPr>
            <w:tc>
              <w:tcPr>
                <w:tcW w:w="5103"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38507CEC" w14:textId="77777777" w:rsidR="0051230E" w:rsidRPr="0051230E" w:rsidRDefault="0051230E" w:rsidP="0051230E">
                <w:pPr>
                  <w:spacing w:after="200"/>
                  <w:ind w:left="43" w:right="-20"/>
                  <w:jc w:val="center"/>
                  <w:rPr>
                    <w:rFonts w:eastAsia="Calibri" w:cs="Calibri"/>
                    <w:szCs w:val="22"/>
                    <w:lang w:val="en-IE"/>
                  </w:rPr>
                </w:pPr>
                <w:r w:rsidRPr="0051230E">
                  <w:rPr>
                    <w:rFonts w:eastAsia="Calibri" w:cs="Calibri"/>
                    <w:b/>
                    <w:bCs/>
                    <w:szCs w:val="22"/>
                    <w:lang w:val="en-IE"/>
                  </w:rPr>
                  <w:t>Total Maximum Score Available  </w:t>
                </w:r>
              </w:p>
            </w:tc>
            <w:tc>
              <w:tcPr>
                <w:tcW w:w="1134"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02D53351" w14:textId="77777777" w:rsidR="0051230E" w:rsidRPr="0051230E" w:rsidRDefault="0051230E" w:rsidP="0051230E">
                <w:pPr>
                  <w:spacing w:after="200"/>
                  <w:ind w:left="43"/>
                  <w:jc w:val="center"/>
                  <w:rPr>
                    <w:rFonts w:eastAsia="Calibri" w:cs="Calibri"/>
                    <w:szCs w:val="22"/>
                    <w:lang w:val="en-IE"/>
                  </w:rPr>
                </w:pPr>
                <w:r w:rsidRPr="0051230E">
                  <w:rPr>
                    <w:rFonts w:eastAsia="Calibri" w:cs="Calibri"/>
                    <w:b/>
                    <w:bCs/>
                    <w:szCs w:val="22"/>
                    <w:lang w:val="en-IE"/>
                  </w:rPr>
                  <w:t>100%</w:t>
                </w:r>
              </w:p>
            </w:tc>
            <w:tc>
              <w:tcPr>
                <w:tcW w:w="1276" w:type="dxa"/>
                <w:tcBorders>
                  <w:top w:val="single" w:sz="6" w:space="0" w:color="000000"/>
                  <w:left w:val="single" w:sz="6" w:space="0" w:color="000000"/>
                  <w:bottom w:val="single" w:sz="6" w:space="0" w:color="000000"/>
                  <w:right w:val="single" w:sz="6" w:space="0" w:color="000000"/>
                </w:tcBorders>
                <w:shd w:val="clear" w:color="auto" w:fill="D8D8D8"/>
              </w:tcPr>
              <w:p w14:paraId="481E6C23" w14:textId="77777777" w:rsidR="0051230E" w:rsidRPr="0051230E" w:rsidRDefault="0051230E" w:rsidP="0051230E">
                <w:pPr>
                  <w:spacing w:after="200"/>
                  <w:ind w:left="43"/>
                  <w:jc w:val="center"/>
                  <w:rPr>
                    <w:rFonts w:eastAsia="Calibri" w:cs="Calibri"/>
                    <w:b/>
                    <w:bCs/>
                    <w:szCs w:val="22"/>
                    <w:lang w:val="en-IE"/>
                  </w:rPr>
                </w:pPr>
                <w:r w:rsidRPr="0051230E">
                  <w:rPr>
                    <w:rFonts w:eastAsia="Calibri" w:cs="Calibri"/>
                    <w:b/>
                    <w:bCs/>
                    <w:szCs w:val="22"/>
                    <w:lang w:val="en-IE"/>
                  </w:rPr>
                  <w:t>1000</w:t>
                </w:r>
              </w:p>
            </w:tc>
            <w:tc>
              <w:tcPr>
                <w:tcW w:w="1559"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52276005" w14:textId="77777777" w:rsidR="0051230E" w:rsidRPr="0051230E" w:rsidRDefault="0051230E" w:rsidP="0051230E">
                <w:pPr>
                  <w:spacing w:after="200"/>
                  <w:ind w:left="43"/>
                  <w:jc w:val="center"/>
                  <w:rPr>
                    <w:rFonts w:eastAsia="Calibri" w:cs="Calibri"/>
                    <w:b/>
                    <w:bCs/>
                    <w:szCs w:val="22"/>
                    <w:lang w:val="en-IE"/>
                  </w:rPr>
                </w:pPr>
              </w:p>
            </w:tc>
          </w:tr>
          <w:bookmarkEnd w:id="20"/>
        </w:tbl>
        <w:p w14:paraId="72B3B739" w14:textId="77777777" w:rsidR="0051230E" w:rsidRDefault="0051230E" w:rsidP="0051230E"/>
        <w:p w14:paraId="38D48C62" w14:textId="77777777" w:rsidR="0051230E" w:rsidRDefault="0051230E" w:rsidP="0051230E"/>
        <w:p w14:paraId="07006541" w14:textId="77777777" w:rsidR="0051230E" w:rsidRDefault="0051230E" w:rsidP="0051230E"/>
        <w:p w14:paraId="6D113030" w14:textId="77777777" w:rsidR="0051230E" w:rsidRDefault="0051230E" w:rsidP="0051230E"/>
        <w:p w14:paraId="10C763C0" w14:textId="77777777" w:rsidR="0051230E" w:rsidRDefault="0051230E" w:rsidP="0051230E"/>
        <w:p w14:paraId="686B1D5A" w14:textId="77777777" w:rsidR="0051230E" w:rsidRDefault="0051230E" w:rsidP="0051230E">
          <w:pPr>
            <w:rPr>
              <w:rFonts w:eastAsia="Calibri"/>
            </w:rPr>
          </w:pPr>
          <w:r>
            <w:t xml:space="preserve">Tenderers must meet all the Mandatory PASS/FAIL requirements detailed in Appendix 1. </w:t>
          </w:r>
          <w:r w:rsidRPr="00A46A34">
            <w:t xml:space="preserve">Tenderers must achieve a minimum of 60% on all tender award criteria above, </w:t>
          </w:r>
          <w:r w:rsidRPr="00A46A34">
            <w:rPr>
              <w:b/>
            </w:rPr>
            <w:t>excluding Ultimate Cost</w:t>
          </w:r>
          <w:r w:rsidRPr="00A46A34">
            <w:t xml:space="preserve">, </w:t>
          </w:r>
          <w:proofErr w:type="gramStart"/>
          <w:r w:rsidRPr="00A46A34">
            <w:t>in order to</w:t>
          </w:r>
          <w:proofErr w:type="gramEnd"/>
          <w:r w:rsidRPr="00A46A34">
            <w:t xml:space="preserve"> avoid elimination from the competition. Only tenderers who have achieved the 60% will be evaluated against Ultimate Cost.</w:t>
          </w:r>
          <w:r>
            <w:t xml:space="preserve"> </w:t>
          </w:r>
          <w:r w:rsidRPr="00A46A34">
            <w:t xml:space="preserve"> </w:t>
          </w:r>
        </w:p>
        <w:p w14:paraId="70520585" w14:textId="77777777" w:rsidR="0051230E" w:rsidRDefault="0051230E" w:rsidP="0051230E">
          <w: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15AABAE0" w14:textId="77777777" w:rsidR="0051230E" w:rsidRPr="00106A8E" w:rsidRDefault="0051230E" w:rsidP="0051230E">
          <w:pPr>
            <w:rPr>
              <w:b/>
            </w:rPr>
          </w:pPr>
          <w:r w:rsidRPr="00106A8E">
            <w:rPr>
              <w:b/>
            </w:rPr>
            <w:t>Supplier Notes</w:t>
          </w:r>
        </w:p>
        <w:p w14:paraId="51CFEB15" w14:textId="77777777" w:rsidR="0051230E" w:rsidRDefault="0051230E" w:rsidP="0051230E">
          <w:pPr>
            <w:numPr>
              <w:ilvl w:val="0"/>
              <w:numId w:val="28"/>
            </w:numPr>
            <w:contextualSpacing/>
          </w:pPr>
          <w:r w:rsidRPr="00106A8E">
            <w:t>Th</w:t>
          </w:r>
          <w:r>
            <w:t>e</w:t>
          </w:r>
          <w:r w:rsidRPr="00106A8E">
            <w:t xml:space="preserve"> </w:t>
          </w:r>
          <w:r>
            <w:t>S</w:t>
          </w:r>
          <w:r w:rsidRPr="00106A8E">
            <w:t xml:space="preserve">pecification document is designed to assist the contracting authority in its evaluation of your tender and to enable suppliers </w:t>
          </w:r>
          <w:r>
            <w:t xml:space="preserve">to </w:t>
          </w:r>
          <w:r w:rsidRPr="00106A8E">
            <w:t>provide structured responses to key deliverables. It is structured to reflect the award criteria as set out in the RFT.</w:t>
          </w:r>
        </w:p>
        <w:p w14:paraId="307A57F3" w14:textId="77777777" w:rsidR="0051230E" w:rsidRPr="00672A19" w:rsidRDefault="0051230E" w:rsidP="0051230E">
          <w:pPr>
            <w:pStyle w:val="ListParagraph"/>
            <w:numPr>
              <w:ilvl w:val="0"/>
              <w:numId w:val="28"/>
            </w:numPr>
          </w:pPr>
          <w:r w:rsidRPr="00672A19">
            <w:t>This is the minimum specification required.</w:t>
          </w:r>
          <w:r>
            <w:t xml:space="preserve"> </w:t>
          </w:r>
          <w:r w:rsidRPr="00672A19">
            <w:t>All tenderers must meet or exceed this minimum specification to progress through the award criteria to cost evaluation.</w:t>
          </w:r>
          <w:r>
            <w:t xml:space="preserve"> </w:t>
          </w:r>
          <w:r w:rsidRPr="00672A19">
            <w:t>Additional functionality should be identified in the comments section to facilitate scoring under the award criteria.</w:t>
          </w:r>
        </w:p>
        <w:p w14:paraId="608CDE84" w14:textId="77777777" w:rsidR="0051230E" w:rsidRPr="00106A8E" w:rsidRDefault="0051230E" w:rsidP="0051230E">
          <w:pPr>
            <w:numPr>
              <w:ilvl w:val="0"/>
              <w:numId w:val="28"/>
            </w:numPr>
            <w:spacing w:after="0" w:line="240" w:lineRule="auto"/>
            <w:contextualSpacing/>
            <w:rPr>
              <w:u w:val="single"/>
            </w:rPr>
          </w:pPr>
          <w:r w:rsidRPr="00106A8E">
            <w:t>Please note responses to individual questions will NOT be scored separately but collectively they will provide a basis for assessing the merits of the tenderer’s overall response to each award criterion and sub-criterion.</w:t>
          </w:r>
        </w:p>
        <w:p w14:paraId="1741549C" w14:textId="77777777" w:rsidR="0051230E" w:rsidRPr="00106A8E" w:rsidRDefault="0051230E" w:rsidP="0051230E">
          <w:pPr>
            <w:ind w:left="720"/>
            <w:contextualSpacing/>
            <w:rPr>
              <w:u w:val="single"/>
            </w:rPr>
          </w:pPr>
        </w:p>
        <w:p w14:paraId="4057924E" w14:textId="77777777" w:rsidR="0051230E" w:rsidRPr="00106A8E" w:rsidRDefault="0051230E" w:rsidP="0051230E">
          <w:pPr>
            <w:numPr>
              <w:ilvl w:val="0"/>
              <w:numId w:val="28"/>
            </w:numPr>
            <w:contextualSpacing/>
            <w:rPr>
              <w:u w:val="single"/>
            </w:rPr>
          </w:pPr>
          <w:r w:rsidRPr="00106A8E">
            <w:t>Only those Tenderers who have qualified in accordance with paragraph 3.2 of this RFT will proceed to be evaluated under this paragraph 3.3.1</w:t>
          </w:r>
        </w:p>
        <w:p w14:paraId="7A948590" w14:textId="77777777" w:rsidR="0051230E" w:rsidRPr="00106A8E" w:rsidRDefault="0051230E" w:rsidP="0051230E">
          <w:pPr>
            <w:spacing w:after="0" w:line="240" w:lineRule="auto"/>
            <w:ind w:left="829"/>
            <w:contextualSpacing/>
            <w:rPr>
              <w:u w:val="single"/>
            </w:rPr>
          </w:pPr>
        </w:p>
        <w:p w14:paraId="2ED4CD3D" w14:textId="77777777" w:rsidR="0051230E" w:rsidRPr="00106A8E" w:rsidRDefault="0051230E" w:rsidP="0051230E">
          <w:pPr>
            <w:numPr>
              <w:ilvl w:val="0"/>
              <w:numId w:val="28"/>
            </w:numPr>
            <w:spacing w:after="0" w:line="240" w:lineRule="auto"/>
            <w:contextualSpacing/>
            <w:rPr>
              <w:u w:val="single"/>
            </w:rPr>
          </w:pPr>
          <w:r w:rsidRPr="00106A8E">
            <w:t xml:space="preserve">Where specifications include reference to manufacturer or brand names this is a result of difficulties in specifying the product required. In these </w:t>
          </w:r>
          <w:proofErr w:type="gramStart"/>
          <w:r w:rsidRPr="00106A8E">
            <w:t>instances</w:t>
          </w:r>
          <w:proofErr w:type="gramEnd"/>
          <w:r w:rsidRPr="00106A8E">
            <w:t xml:space="preserve"> the phrase “or equivalent” is inferred.</w:t>
          </w:r>
          <w:r w:rsidRPr="00106A8E">
            <w:rPr>
              <w:u w:val="single"/>
            </w:rPr>
            <w:t xml:space="preserve"> </w:t>
          </w:r>
        </w:p>
        <w:p w14:paraId="34D2749A" w14:textId="77777777" w:rsidR="0051230E" w:rsidRPr="00106A8E" w:rsidRDefault="0051230E" w:rsidP="0051230E">
          <w:pPr>
            <w:spacing w:after="0" w:line="240" w:lineRule="auto"/>
            <w:ind w:left="829"/>
            <w:contextualSpacing/>
            <w:rPr>
              <w:u w:val="single"/>
            </w:rPr>
          </w:pPr>
        </w:p>
        <w:p w14:paraId="08D010D0" w14:textId="77777777" w:rsidR="0051230E" w:rsidRPr="00106A8E" w:rsidRDefault="0051230E" w:rsidP="0051230E">
          <w:pPr>
            <w:numPr>
              <w:ilvl w:val="0"/>
              <w:numId w:val="28"/>
            </w:numPr>
            <w:spacing w:after="0" w:line="240" w:lineRule="auto"/>
            <w:jc w:val="left"/>
          </w:pPr>
          <w:r w:rsidRPr="00106A8E">
            <w:t>Compliance with all the standards as regards health and safety, quality assurance and analytical protocols is expected.</w:t>
          </w:r>
        </w:p>
        <w:p w14:paraId="3121BF60" w14:textId="77777777" w:rsidR="0051230E" w:rsidRPr="00106A8E" w:rsidRDefault="0051230E" w:rsidP="0051230E">
          <w:pPr>
            <w:spacing w:after="0" w:line="240" w:lineRule="auto"/>
            <w:ind w:left="829"/>
          </w:pPr>
        </w:p>
        <w:p w14:paraId="76B7881C" w14:textId="77777777" w:rsidR="0051230E" w:rsidRPr="00106A8E" w:rsidRDefault="0051230E" w:rsidP="0051230E">
          <w:pPr>
            <w:numPr>
              <w:ilvl w:val="0"/>
              <w:numId w:val="28"/>
            </w:numPr>
            <w:spacing w:after="200"/>
            <w:contextualSpacing/>
            <w:jc w:val="left"/>
          </w:pPr>
          <w:r w:rsidRPr="00106A8E">
            <w:t>It is acknowledged that each Tender’s product line may differ from these specifications.</w:t>
          </w:r>
          <w:r>
            <w:t xml:space="preserve"> </w:t>
          </w:r>
          <w:r w:rsidRPr="00106A8E">
            <w:t xml:space="preserve">As such, each seller is free to propose variances from these specifications. Alternative proposals favourable to the Contracting Authority may be suggested. It is required, however, that, whenever a variance from these specifications occurs, the proposed item must meet or </w:t>
          </w:r>
          <w:r w:rsidRPr="00106A8E">
            <w:rPr>
              <w:b/>
              <w:i/>
            </w:rPr>
            <w:t>exceed</w:t>
          </w:r>
          <w:r w:rsidRPr="00106A8E">
            <w:rPr>
              <w:i/>
            </w:rPr>
            <w:t xml:space="preserve"> </w:t>
          </w:r>
          <w:r w:rsidRPr="00106A8E">
            <w:t>the specified characteristics or level of performance.</w:t>
          </w:r>
        </w:p>
        <w:p w14:paraId="79ED89E3" w14:textId="77777777" w:rsidR="0051230E" w:rsidRPr="00106A8E" w:rsidRDefault="0051230E" w:rsidP="0051230E"/>
        <w:p w14:paraId="28CFC313" w14:textId="77777777" w:rsidR="0051230E" w:rsidRPr="00397759" w:rsidRDefault="0051230E" w:rsidP="0051230E">
          <w:pPr>
            <w:rPr>
              <w:i/>
              <w:iCs/>
            </w:rPr>
          </w:pPr>
          <w:r w:rsidRPr="00106A8E">
            <w:rPr>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106A8E">
            <w:rPr>
              <w:i/>
              <w:iCs/>
              <w:u w:val="single"/>
            </w:rPr>
            <w:t>ALL</w:t>
          </w:r>
          <w:r w:rsidRPr="00106A8E">
            <w:rPr>
              <w:i/>
              <w:iCs/>
            </w:rPr>
            <w:t xml:space="preserve"> sections of this questionnaire.</w:t>
          </w:r>
        </w:p>
        <w:p w14:paraId="457B8240" w14:textId="77777777" w:rsidR="0051230E" w:rsidRDefault="0051230E" w:rsidP="0051230E">
          <w:pPr>
            <w:rPr>
              <w:i/>
              <w:iCs/>
            </w:rPr>
          </w:pPr>
        </w:p>
        <w:p w14:paraId="2E409CA1" w14:textId="77777777" w:rsidR="0051230E" w:rsidRDefault="0051230E" w:rsidP="0051230E">
          <w:pPr>
            <w:rPr>
              <w:i/>
              <w:iCs/>
            </w:rPr>
          </w:pPr>
        </w:p>
        <w:p w14:paraId="7F13DF41" w14:textId="77777777" w:rsidR="0051230E" w:rsidRDefault="0051230E" w:rsidP="0051230E">
          <w:pPr>
            <w:rPr>
              <w:i/>
              <w:iCs/>
            </w:rPr>
          </w:pPr>
        </w:p>
        <w:p w14:paraId="3868CC5B" w14:textId="77777777" w:rsidR="0051230E" w:rsidRPr="008C0867" w:rsidRDefault="0051230E" w:rsidP="0051230E">
          <w:pPr>
            <w:rPr>
              <w:rFonts w:ascii="Cambria" w:eastAsiaTheme="majorEastAsia" w:hAnsi="Cambria" w:cstheme="majorBidi"/>
              <w:color w:val="365F91" w:themeColor="accent1" w:themeShade="BF"/>
              <w:sz w:val="26"/>
              <w:szCs w:val="26"/>
              <w:u w:color="000000"/>
              <w:lang w:eastAsia="en-IE"/>
            </w:rPr>
          </w:pPr>
          <w:r w:rsidRPr="008C0867">
            <w:rPr>
              <w:rFonts w:ascii="Cambria" w:eastAsiaTheme="majorEastAsia" w:hAnsi="Cambria" w:cstheme="majorBidi"/>
              <w:color w:val="365F91" w:themeColor="accent1" w:themeShade="BF"/>
              <w:sz w:val="26"/>
              <w:szCs w:val="26"/>
              <w:u w:color="000000"/>
              <w:lang w:eastAsia="en-IE"/>
            </w:rPr>
            <w:t>Scoring Methodology</w:t>
          </w:r>
        </w:p>
        <w:p w14:paraId="27748FC2" w14:textId="77777777" w:rsidR="0051230E" w:rsidRDefault="0051230E" w:rsidP="0051230E">
          <w:pPr>
            <w:rPr>
              <w:lang w:val="en-US"/>
            </w:rPr>
          </w:pPr>
        </w:p>
        <w:p w14:paraId="3DBBD101" w14:textId="77777777" w:rsidR="0051230E" w:rsidRPr="00777F78" w:rsidRDefault="0051230E" w:rsidP="0051230E">
          <w:pPr>
            <w:rPr>
              <w:lang w:val="en-US"/>
            </w:rPr>
          </w:pPr>
          <w:r w:rsidRPr="00777F78">
            <w:rPr>
              <w:lang w:val="en-US"/>
            </w:rPr>
            <w:t>The lowest Ultimate Cost tender will receive the maximum score achievable under this criterion.</w:t>
          </w:r>
        </w:p>
        <w:tbl>
          <w:tblPr>
            <w:tblW w:w="8843" w:type="dxa"/>
            <w:tblInd w:w="93" w:type="dxa"/>
            <w:tblLayout w:type="fixed"/>
            <w:tblLook w:val="04A0" w:firstRow="1" w:lastRow="0" w:firstColumn="1" w:lastColumn="0" w:noHBand="0" w:noVBand="1"/>
          </w:tblPr>
          <w:tblGrid>
            <w:gridCol w:w="2193"/>
            <w:gridCol w:w="6356"/>
            <w:gridCol w:w="294"/>
          </w:tblGrid>
          <w:tr w:rsidR="0051230E" w:rsidRPr="00777F78" w14:paraId="37230974" w14:textId="77777777" w:rsidTr="004610D1">
            <w:trPr>
              <w:trHeight w:val="238"/>
            </w:trPr>
            <w:tc>
              <w:tcPr>
                <w:tcW w:w="2193" w:type="dxa"/>
                <w:noWrap/>
                <w:vAlign w:val="bottom"/>
                <w:hideMark/>
              </w:tcPr>
              <w:p w14:paraId="694DF0CC" w14:textId="77777777" w:rsidR="0051230E" w:rsidRPr="00777F78" w:rsidRDefault="0051230E" w:rsidP="004610D1">
                <w:r w:rsidRPr="00777F78">
                  <w:t>Pricing</w:t>
                </w:r>
                <w:r>
                  <w:t xml:space="preserve"> </w:t>
                </w:r>
                <w:r w:rsidRPr="00777F78">
                  <w:t>Score</w:t>
                </w:r>
                <w:r>
                  <w:t xml:space="preserve"> </w:t>
                </w:r>
                <w:r w:rsidRPr="00777F78">
                  <w:t xml:space="preserve">= </w:t>
                </w:r>
              </w:p>
            </w:tc>
            <w:tc>
              <w:tcPr>
                <w:tcW w:w="6650" w:type="dxa"/>
                <w:gridSpan w:val="2"/>
                <w:noWrap/>
                <w:vAlign w:val="bottom"/>
                <w:hideMark/>
              </w:tcPr>
              <w:p w14:paraId="6E1BAF5A" w14:textId="77777777" w:rsidR="0051230E" w:rsidRPr="00777F78" w:rsidRDefault="0051230E" w:rsidP="004610D1">
                <w:pPr>
                  <w:rPr>
                    <w:u w:val="single"/>
                  </w:rPr>
                </w:pPr>
                <w:r w:rsidRPr="00777F78">
                  <w:rPr>
                    <w:u w:val="single"/>
                  </w:rPr>
                  <w:t xml:space="preserve">Lowest Tendered Price x Max Points </w:t>
                </w:r>
              </w:p>
            </w:tc>
          </w:tr>
          <w:tr w:rsidR="0051230E" w:rsidRPr="00777F78" w14:paraId="05162B55" w14:textId="77777777" w:rsidTr="004610D1">
            <w:trPr>
              <w:trHeight w:val="238"/>
            </w:trPr>
            <w:tc>
              <w:tcPr>
                <w:tcW w:w="2193" w:type="dxa"/>
                <w:noWrap/>
                <w:vAlign w:val="bottom"/>
                <w:hideMark/>
              </w:tcPr>
              <w:p w14:paraId="562E876C" w14:textId="77777777" w:rsidR="0051230E" w:rsidRPr="00777F78" w:rsidRDefault="0051230E" w:rsidP="004610D1"/>
            </w:tc>
            <w:tc>
              <w:tcPr>
                <w:tcW w:w="6356" w:type="dxa"/>
                <w:noWrap/>
                <w:vAlign w:val="bottom"/>
                <w:hideMark/>
              </w:tcPr>
              <w:p w14:paraId="520E23BC" w14:textId="77777777" w:rsidR="0051230E" w:rsidRDefault="0051230E" w:rsidP="004610D1">
                <w:r w:rsidRPr="00777F78">
                  <w:t>Price of bid being evaluated</w:t>
                </w:r>
              </w:p>
              <w:p w14:paraId="037DB38D" w14:textId="77777777" w:rsidR="0051230E" w:rsidRDefault="0051230E" w:rsidP="004610D1"/>
              <w:p w14:paraId="085DC9F2" w14:textId="77777777" w:rsidR="0051230E" w:rsidRPr="00777F78" w:rsidRDefault="0051230E" w:rsidP="004610D1"/>
            </w:tc>
            <w:tc>
              <w:tcPr>
                <w:tcW w:w="293" w:type="dxa"/>
                <w:noWrap/>
                <w:vAlign w:val="bottom"/>
                <w:hideMark/>
              </w:tcPr>
              <w:p w14:paraId="1118F25A" w14:textId="77777777" w:rsidR="0051230E" w:rsidRPr="00777F78" w:rsidRDefault="0051230E" w:rsidP="004610D1"/>
            </w:tc>
          </w:tr>
        </w:tbl>
        <w:p w14:paraId="3E891E0A" w14:textId="77777777" w:rsidR="0051230E" w:rsidRDefault="0051230E" w:rsidP="0051230E"/>
        <w:tbl>
          <w:tblPr>
            <w:tblW w:w="9072" w:type="dxa"/>
            <w:tblInd w:w="1" w:type="dxa"/>
            <w:tblCellMar>
              <w:left w:w="0" w:type="dxa"/>
              <w:right w:w="0" w:type="dxa"/>
            </w:tblCellMar>
            <w:tblLook w:val="04A0" w:firstRow="1" w:lastRow="0" w:firstColumn="1" w:lastColumn="0" w:noHBand="0" w:noVBand="1"/>
          </w:tblPr>
          <w:tblGrid>
            <w:gridCol w:w="848"/>
            <w:gridCol w:w="8224"/>
          </w:tblGrid>
          <w:tr w:rsidR="0051230E" w:rsidRPr="007F3430" w14:paraId="1548081F" w14:textId="77777777" w:rsidTr="004610D1">
            <w:trPr>
              <w:trHeight w:val="466"/>
            </w:trPr>
            <w:tc>
              <w:tcPr>
                <w:tcW w:w="848" w:type="dxa"/>
                <w:tcBorders>
                  <w:top w:val="single" w:sz="8" w:space="0" w:color="000000"/>
                  <w:left w:val="single" w:sz="8" w:space="0" w:color="000000"/>
                  <w:bottom w:val="single" w:sz="8" w:space="0" w:color="000000"/>
                  <w:right w:val="nil"/>
                </w:tcBorders>
                <w:shd w:val="clear" w:color="auto" w:fill="DEEAF6"/>
                <w:tcMar>
                  <w:top w:w="37" w:type="dxa"/>
                  <w:left w:w="108" w:type="dxa"/>
                  <w:bottom w:w="0" w:type="dxa"/>
                  <w:right w:w="74" w:type="dxa"/>
                </w:tcMar>
              </w:tcPr>
              <w:p w14:paraId="2D524E62" w14:textId="77777777" w:rsidR="0051230E" w:rsidRPr="00042ACC" w:rsidRDefault="0051230E" w:rsidP="004610D1">
                <w:pPr>
                  <w:spacing w:after="0"/>
                  <w:rPr>
                    <w:b/>
                    <w:bCs/>
                  </w:rPr>
                </w:pPr>
              </w:p>
            </w:tc>
            <w:tc>
              <w:tcPr>
                <w:tcW w:w="8224" w:type="dxa"/>
                <w:tcBorders>
                  <w:top w:val="single" w:sz="8" w:space="0" w:color="000000"/>
                  <w:left w:val="nil"/>
                  <w:bottom w:val="single" w:sz="8" w:space="0" w:color="000000"/>
                  <w:right w:val="single" w:sz="8" w:space="0" w:color="000000"/>
                </w:tcBorders>
                <w:shd w:val="clear" w:color="auto" w:fill="DEEAF6"/>
                <w:tcMar>
                  <w:top w:w="37" w:type="dxa"/>
                  <w:left w:w="108" w:type="dxa"/>
                  <w:bottom w:w="0" w:type="dxa"/>
                  <w:right w:w="74" w:type="dxa"/>
                </w:tcMar>
                <w:hideMark/>
              </w:tcPr>
              <w:p w14:paraId="4995DCE5" w14:textId="77777777" w:rsidR="0051230E" w:rsidRPr="00042ACC" w:rsidRDefault="0051230E" w:rsidP="004610D1">
                <w:pPr>
                  <w:spacing w:after="0"/>
                  <w:rPr>
                    <w:b/>
                    <w:bCs/>
                  </w:rPr>
                </w:pPr>
                <w:r w:rsidRPr="00042ACC">
                  <w:rPr>
                    <w:b/>
                    <w:bCs/>
                  </w:rPr>
                  <w:t xml:space="preserve">Scoring Methodology </w:t>
                </w:r>
              </w:p>
            </w:tc>
          </w:tr>
          <w:tr w:rsidR="0051230E" w:rsidRPr="007F3430" w14:paraId="5DD99668" w14:textId="77777777" w:rsidTr="004610D1">
            <w:trPr>
              <w:trHeight w:val="438"/>
            </w:trPr>
            <w:tc>
              <w:tcPr>
                <w:tcW w:w="848" w:type="dxa"/>
                <w:tcBorders>
                  <w:top w:val="nil"/>
                  <w:left w:val="single" w:sz="8" w:space="0" w:color="000000"/>
                  <w:bottom w:val="single" w:sz="8" w:space="0" w:color="000000"/>
                  <w:right w:val="single" w:sz="8" w:space="0" w:color="000000"/>
                </w:tcBorders>
                <w:shd w:val="clear" w:color="auto" w:fill="DEEAF6"/>
                <w:tcMar>
                  <w:top w:w="37" w:type="dxa"/>
                  <w:left w:w="108" w:type="dxa"/>
                  <w:bottom w:w="0" w:type="dxa"/>
                  <w:right w:w="74" w:type="dxa"/>
                </w:tcMar>
                <w:hideMark/>
              </w:tcPr>
              <w:p w14:paraId="076C5951" w14:textId="77777777" w:rsidR="0051230E" w:rsidRPr="00042ACC" w:rsidRDefault="0051230E" w:rsidP="004610D1">
                <w:pPr>
                  <w:spacing w:after="0"/>
                  <w:rPr>
                    <w:b/>
                    <w:bCs/>
                  </w:rPr>
                </w:pPr>
                <w:r w:rsidRPr="00042ACC">
                  <w:rPr>
                    <w:b/>
                    <w:bCs/>
                  </w:rPr>
                  <w:t xml:space="preserve">Score </w:t>
                </w:r>
              </w:p>
            </w:tc>
            <w:tc>
              <w:tcPr>
                <w:tcW w:w="8224" w:type="dxa"/>
                <w:tcBorders>
                  <w:top w:val="nil"/>
                  <w:left w:val="nil"/>
                  <w:bottom w:val="single" w:sz="8" w:space="0" w:color="000000"/>
                  <w:right w:val="single" w:sz="8" w:space="0" w:color="000000"/>
                </w:tcBorders>
                <w:shd w:val="clear" w:color="auto" w:fill="DEEAF6"/>
                <w:tcMar>
                  <w:top w:w="37" w:type="dxa"/>
                  <w:left w:w="108" w:type="dxa"/>
                  <w:bottom w:w="0" w:type="dxa"/>
                  <w:right w:w="74" w:type="dxa"/>
                </w:tcMar>
                <w:hideMark/>
              </w:tcPr>
              <w:p w14:paraId="62AB39E9" w14:textId="77777777" w:rsidR="0051230E" w:rsidRPr="00042ACC" w:rsidRDefault="0051230E" w:rsidP="004610D1">
                <w:pPr>
                  <w:spacing w:after="0"/>
                  <w:rPr>
                    <w:b/>
                    <w:bCs/>
                  </w:rPr>
                </w:pPr>
                <w:r w:rsidRPr="00042ACC">
                  <w:rPr>
                    <w:b/>
                    <w:bCs/>
                  </w:rPr>
                  <w:t xml:space="preserve">Meaning </w:t>
                </w:r>
              </w:p>
            </w:tc>
          </w:tr>
          <w:tr w:rsidR="0051230E" w:rsidRPr="007F3430" w14:paraId="7C9A695D" w14:textId="77777777" w:rsidTr="004610D1">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7F6BE9CC" w14:textId="77777777" w:rsidR="0051230E" w:rsidRPr="00042ACC" w:rsidRDefault="0051230E" w:rsidP="004610D1">
                <w:pPr>
                  <w:spacing w:after="0"/>
                  <w:rPr>
                    <w:b/>
                    <w:bCs/>
                  </w:rPr>
                </w:pPr>
                <w:r w:rsidRPr="00042ACC">
                  <w:rPr>
                    <w:b/>
                    <w:bCs/>
                  </w:rPr>
                  <w:t xml:space="preserve">5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69F52507" w14:textId="77777777" w:rsidR="0051230E" w:rsidRPr="00042ACC" w:rsidRDefault="0051230E" w:rsidP="004610D1">
                <w:pPr>
                  <w:spacing w:after="0"/>
                  <w:rPr>
                    <w:b/>
                    <w:bCs/>
                  </w:rPr>
                </w:pPr>
                <w:r w:rsidRPr="00042ACC">
                  <w:rPr>
                    <w:b/>
                    <w:bCs/>
                  </w:rPr>
                  <w:t xml:space="preserve">Excellent response that fully meets and exceeds the requirements, and provides very comprehensive, detailed, and convincing assurance that the Tenderer will deliver to an excellent standard. </w:t>
                </w:r>
              </w:p>
            </w:tc>
          </w:tr>
          <w:tr w:rsidR="0051230E" w:rsidRPr="007F3430" w14:paraId="0ECC70EC" w14:textId="77777777" w:rsidTr="004610D1">
            <w:trPr>
              <w:trHeight w:val="105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4AC8FD3C" w14:textId="77777777" w:rsidR="0051230E" w:rsidRPr="00042ACC" w:rsidRDefault="0051230E" w:rsidP="004610D1">
                <w:pPr>
                  <w:spacing w:after="0"/>
                  <w:rPr>
                    <w:b/>
                    <w:bCs/>
                  </w:rPr>
                </w:pPr>
                <w:r w:rsidRPr="00042ACC">
                  <w:rPr>
                    <w:b/>
                    <w:bCs/>
                  </w:rPr>
                  <w:t xml:space="preserve">4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1BA7C8BB" w14:textId="77777777" w:rsidR="0051230E" w:rsidRPr="00042ACC" w:rsidRDefault="0051230E" w:rsidP="004610D1">
                <w:pPr>
                  <w:spacing w:after="0"/>
                  <w:rPr>
                    <w:b/>
                    <w:bCs/>
                  </w:rPr>
                </w:pPr>
                <w:r w:rsidRPr="00042ACC">
                  <w:rPr>
                    <w:b/>
                    <w:bCs/>
                  </w:rPr>
                  <w:t xml:space="preserve">A very good response that meets the requirements and exceeds them in some respects.  Response provides detailed assurance that the Tenderer will deliver to a very good or high standard. </w:t>
                </w:r>
              </w:p>
            </w:tc>
          </w:tr>
          <w:tr w:rsidR="0051230E" w:rsidRPr="007F3430" w14:paraId="2C8504A0" w14:textId="77777777" w:rsidTr="004610D1">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5414D00C" w14:textId="77777777" w:rsidR="0051230E" w:rsidRPr="00042ACC" w:rsidRDefault="0051230E" w:rsidP="004610D1">
                <w:pPr>
                  <w:spacing w:after="0"/>
                  <w:rPr>
                    <w:b/>
                    <w:bCs/>
                  </w:rPr>
                </w:pPr>
                <w:r w:rsidRPr="00042ACC">
                  <w:rPr>
                    <w:b/>
                    <w:bCs/>
                  </w:rPr>
                  <w:t xml:space="preserve">3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3D7E2CAF" w14:textId="77777777" w:rsidR="0051230E" w:rsidRPr="00042ACC" w:rsidRDefault="0051230E" w:rsidP="004610D1">
                <w:pPr>
                  <w:spacing w:after="0"/>
                  <w:rPr>
                    <w:b/>
                    <w:bCs/>
                  </w:rPr>
                </w:pPr>
                <w:r w:rsidRPr="00042ACC">
                  <w:rPr>
                    <w:b/>
                    <w:bCs/>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51230E" w:rsidRPr="007F3430" w14:paraId="7A423B78" w14:textId="77777777" w:rsidTr="004610D1">
            <w:trPr>
              <w:trHeight w:val="81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060F39CE" w14:textId="77777777" w:rsidR="0051230E" w:rsidRPr="00042ACC" w:rsidRDefault="0051230E" w:rsidP="004610D1">
                <w:pPr>
                  <w:spacing w:after="0"/>
                  <w:rPr>
                    <w:b/>
                    <w:bCs/>
                  </w:rPr>
                </w:pPr>
                <w:r w:rsidRPr="00042ACC">
                  <w:rPr>
                    <w:b/>
                    <w:bCs/>
                  </w:rPr>
                  <w:t xml:space="preserve">2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112958D9" w14:textId="77777777" w:rsidR="0051230E" w:rsidRPr="00042ACC" w:rsidRDefault="0051230E" w:rsidP="004610D1">
                <w:pPr>
                  <w:spacing w:after="0"/>
                  <w:rPr>
                    <w:b/>
                    <w:bCs/>
                  </w:rPr>
                </w:pPr>
                <w:r w:rsidRPr="00042ACC">
                  <w:rPr>
                    <w:b/>
                    <w:bCs/>
                  </w:rPr>
                  <w:t xml:space="preserve">A response where reservations exist. Lacks full credibility/convincing detail and does not provide confidence to the Contracting Authority that the required </w:t>
                </w:r>
                <w:r>
                  <w:rPr>
                    <w:b/>
                    <w:bCs/>
                  </w:rPr>
                  <w:t>g</w:t>
                </w:r>
                <w:r w:rsidRPr="00042ACC">
                  <w:rPr>
                    <w:b/>
                    <w:bCs/>
                  </w:rPr>
                  <w:t xml:space="preserve">oods </w:t>
                </w:r>
                <w:r>
                  <w:rPr>
                    <w:b/>
                    <w:bCs/>
                  </w:rPr>
                  <w:t xml:space="preserve">or services </w:t>
                </w:r>
                <w:r w:rsidRPr="00042ACC">
                  <w:rPr>
                    <w:b/>
                    <w:bCs/>
                  </w:rPr>
                  <w:t xml:space="preserve">will be successfully delivered. </w:t>
                </w:r>
              </w:p>
            </w:tc>
          </w:tr>
          <w:tr w:rsidR="0051230E" w:rsidRPr="007F3430" w14:paraId="5FC07339" w14:textId="77777777" w:rsidTr="004610D1">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59F0651A" w14:textId="77777777" w:rsidR="0051230E" w:rsidRPr="00042ACC" w:rsidRDefault="0051230E" w:rsidP="004610D1">
                <w:pPr>
                  <w:spacing w:after="0"/>
                  <w:rPr>
                    <w:b/>
                    <w:bCs/>
                  </w:rPr>
                </w:pPr>
                <w:r w:rsidRPr="00042ACC">
                  <w:rPr>
                    <w:b/>
                    <w:bCs/>
                  </w:rPr>
                  <w:lastRenderedPageBreak/>
                  <w:t xml:space="preserve">1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76636FAF" w14:textId="77777777" w:rsidR="0051230E" w:rsidRPr="00042ACC" w:rsidRDefault="0051230E" w:rsidP="004610D1">
                <w:pPr>
                  <w:spacing w:after="0"/>
                  <w:rPr>
                    <w:b/>
                    <w:bCs/>
                  </w:rPr>
                </w:pPr>
                <w:r w:rsidRPr="00042ACC">
                  <w:rPr>
                    <w:b/>
                    <w:bCs/>
                  </w:rPr>
                  <w:t xml:space="preserve">A response where serious reservations exist. This may be because, for example, insufficient detail is provided, or the response has fundamental flaws, or is seriously inadequate or seriously lacks credibility with a high risk of non-delivery. </w:t>
                </w:r>
              </w:p>
            </w:tc>
          </w:tr>
          <w:tr w:rsidR="0051230E" w:rsidRPr="007F3430" w14:paraId="76D67246" w14:textId="77777777" w:rsidTr="004610D1">
            <w:trPr>
              <w:trHeight w:val="545"/>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75114C36" w14:textId="77777777" w:rsidR="0051230E" w:rsidRPr="00042ACC" w:rsidRDefault="0051230E" w:rsidP="004610D1">
                <w:pPr>
                  <w:spacing w:after="0"/>
                  <w:rPr>
                    <w:b/>
                    <w:bCs/>
                  </w:rPr>
                </w:pPr>
                <w:r w:rsidRPr="00042ACC">
                  <w:rPr>
                    <w:b/>
                    <w:bCs/>
                  </w:rPr>
                  <w:t xml:space="preserve">0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33A5B325" w14:textId="77777777" w:rsidR="0051230E" w:rsidRPr="00042ACC" w:rsidRDefault="0051230E" w:rsidP="004610D1">
                <w:pPr>
                  <w:spacing w:after="0"/>
                  <w:rPr>
                    <w:b/>
                    <w:bCs/>
                  </w:rPr>
                </w:pPr>
                <w:r w:rsidRPr="00042ACC">
                  <w:rPr>
                    <w:b/>
                    <w:bCs/>
                  </w:rPr>
                  <w:t xml:space="preserve">No response or partial response only and poor evidence provided in support of it: failure to meet the requirements. </w:t>
                </w:r>
              </w:p>
            </w:tc>
          </w:tr>
          <w:tr w:rsidR="0051230E" w:rsidRPr="00254C88" w14:paraId="542C68F8" w14:textId="77777777" w:rsidTr="004610D1">
            <w:trPr>
              <w:trHeight w:val="412"/>
            </w:trPr>
            <w:tc>
              <w:tcPr>
                <w:tcW w:w="848" w:type="dxa"/>
                <w:tcBorders>
                  <w:top w:val="nil"/>
                  <w:left w:val="single" w:sz="8" w:space="0" w:color="000000"/>
                  <w:bottom w:val="single" w:sz="8" w:space="0" w:color="000000"/>
                  <w:right w:val="nil"/>
                </w:tcBorders>
                <w:tcMar>
                  <w:top w:w="37" w:type="dxa"/>
                  <w:left w:w="108" w:type="dxa"/>
                  <w:bottom w:w="0" w:type="dxa"/>
                  <w:right w:w="74" w:type="dxa"/>
                </w:tcMar>
              </w:tcPr>
              <w:p w14:paraId="1BEACD7C" w14:textId="77777777" w:rsidR="0051230E" w:rsidRPr="00042ACC" w:rsidRDefault="0051230E" w:rsidP="004610D1">
                <w:pPr>
                  <w:spacing w:after="0"/>
                  <w:rPr>
                    <w:b/>
                    <w:bCs/>
                  </w:rPr>
                </w:pP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19D9D0D0" w14:textId="77777777" w:rsidR="0051230E" w:rsidRPr="00042ACC" w:rsidRDefault="0051230E" w:rsidP="004610D1">
                <w:pPr>
                  <w:spacing w:after="0"/>
                  <w:rPr>
                    <w:b/>
                    <w:bCs/>
                  </w:rPr>
                </w:pPr>
                <w:r w:rsidRPr="00042ACC">
                  <w:rPr>
                    <w:b/>
                    <w:bCs/>
                  </w:rPr>
                  <w:t xml:space="preserve">Note: Scores will be awarded </w:t>
                </w:r>
                <w:proofErr w:type="gramStart"/>
                <w:r w:rsidRPr="00042ACC">
                  <w:rPr>
                    <w:b/>
                    <w:bCs/>
                  </w:rPr>
                  <w:t>on the basis of</w:t>
                </w:r>
                <w:proofErr w:type="gramEnd"/>
                <w:r w:rsidRPr="00042ACC">
                  <w:rPr>
                    <w:b/>
                    <w:bCs/>
                  </w:rPr>
                  <w:t xml:space="preserve"> whole numbers only. </w:t>
                </w:r>
              </w:p>
            </w:tc>
          </w:tr>
        </w:tbl>
        <w:p w14:paraId="46C3CEC8" w14:textId="77777777" w:rsidR="0051230E" w:rsidRDefault="0051230E" w:rsidP="0051230E"/>
        <w:p w14:paraId="60E09C94" w14:textId="77777777" w:rsidR="0051230E" w:rsidRPr="007C1738" w:rsidRDefault="0051230E" w:rsidP="0051230E">
          <w:pPr>
            <w:rPr>
              <w:bCs/>
              <w:u w:val="single"/>
              <w:lang w:val="en-IE"/>
            </w:rPr>
          </w:pPr>
          <w:r w:rsidRPr="007C1738">
            <w:rPr>
              <w:bCs/>
              <w:u w:val="single"/>
              <w:lang w:val="en-IE"/>
            </w:rPr>
            <w:t>Next Ranked Supplier</w:t>
          </w:r>
        </w:p>
        <w:p w14:paraId="23E3D660" w14:textId="77777777" w:rsidR="0051230E" w:rsidRPr="007C1738" w:rsidRDefault="0051230E" w:rsidP="0051230E">
          <w:pPr>
            <w:rPr>
              <w:bCs/>
              <w:i/>
              <w:iCs/>
              <w:lang w:val="en-IE"/>
            </w:rPr>
          </w:pPr>
        </w:p>
        <w:p w14:paraId="76A3D6F8" w14:textId="77777777" w:rsidR="0051230E" w:rsidRPr="007C1738" w:rsidRDefault="0051230E" w:rsidP="0051230E">
          <w:pPr>
            <w:rPr>
              <w:bCs/>
              <w:iCs/>
              <w:lang w:val="en-IE"/>
            </w:rPr>
          </w:pPr>
          <w:r w:rsidRPr="007C1738">
            <w:rPr>
              <w:bCs/>
              <w:iCs/>
              <w:lang w:val="en-IE"/>
            </w:rPr>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067AEDD8" w14:textId="77777777" w:rsidR="0051230E" w:rsidRPr="007C1738" w:rsidRDefault="0051230E" w:rsidP="0051230E">
          <w:pPr>
            <w:rPr>
              <w:bCs/>
              <w:lang w:val="en-IE"/>
            </w:rPr>
          </w:pPr>
        </w:p>
        <w:p w14:paraId="350333C9" w14:textId="77777777" w:rsidR="0051230E" w:rsidRDefault="0051230E" w:rsidP="0051230E">
          <w:pPr>
            <w:rPr>
              <w:bCs/>
              <w:lang w:val="en-IE"/>
            </w:rPr>
          </w:pPr>
        </w:p>
        <w:p w14:paraId="5DA95F49" w14:textId="77777777" w:rsidR="0051230E" w:rsidRPr="007C1738" w:rsidRDefault="0051230E" w:rsidP="0051230E">
          <w:pPr>
            <w:rPr>
              <w:bCs/>
              <w:lang w:val="en-IE"/>
            </w:rPr>
          </w:pPr>
        </w:p>
        <w:p w14:paraId="56E68853" w14:textId="77777777" w:rsidR="0051230E" w:rsidRPr="007C1738" w:rsidRDefault="0051230E" w:rsidP="0051230E">
          <w:pPr>
            <w:rPr>
              <w:bCs/>
              <w:u w:val="single"/>
              <w:lang w:val="en-IE"/>
            </w:rPr>
          </w:pPr>
          <w:r w:rsidRPr="007C1738">
            <w:rPr>
              <w:bCs/>
              <w:u w:val="single"/>
              <w:lang w:val="en-IE"/>
            </w:rPr>
            <w:t>Tie Break</w:t>
          </w:r>
        </w:p>
        <w:p w14:paraId="6508BDFA" w14:textId="77777777" w:rsidR="0051230E" w:rsidRPr="007C1738" w:rsidRDefault="0051230E" w:rsidP="0051230E">
          <w:pPr>
            <w:rPr>
              <w:bCs/>
              <w:lang w:val="en-IE"/>
            </w:rPr>
          </w:pPr>
        </w:p>
        <w:p w14:paraId="1B6D1A41" w14:textId="77777777" w:rsidR="0051230E" w:rsidRPr="007C1738" w:rsidRDefault="0051230E" w:rsidP="0051230E">
          <w:pPr>
            <w:rPr>
              <w:bCs/>
              <w:iCs/>
              <w:lang w:val="en-IE"/>
            </w:rPr>
          </w:pPr>
          <w:r w:rsidRPr="007C1738">
            <w:rPr>
              <w:bCs/>
              <w:iCs/>
              <w:lang w:val="en-IE"/>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w:t>
          </w:r>
          <w:proofErr w:type="gramStart"/>
          <w:r w:rsidRPr="007C1738">
            <w:rPr>
              <w:bCs/>
              <w:iCs/>
              <w:lang w:val="en-IE"/>
            </w:rPr>
            <w:t>criterion</w:t>
          </w:r>
          <w:proofErr w:type="gramEnd"/>
          <w:r w:rsidRPr="007C1738">
            <w:rPr>
              <w:bCs/>
              <w:iCs/>
              <w:lang w:val="en-IE"/>
            </w:rPr>
            <w:t xml:space="preserve"> are assessed, the tenderers will be asked to submit a Best and Final Offer (BAFO). </w:t>
          </w:r>
        </w:p>
        <w:p w14:paraId="0CC32226" w14:textId="77777777" w:rsidR="0051230E" w:rsidRPr="009F2CFB" w:rsidRDefault="00000000" w:rsidP="0051230E"/>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3B6FB41D"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2" w:name="Text141"/>
            <w:r w:rsidR="009C391E">
              <w:instrText xml:space="preserve"> FORMTEXT </w:instrText>
            </w:r>
            <w:r w:rsidR="009C391E">
              <w:fldChar w:fldCharType="separate"/>
            </w:r>
            <w:r w:rsidR="0051230E">
              <w:t>seven (7)</w:t>
            </w:r>
            <w:r w:rsidR="009C391E">
              <w:fldChar w:fldCharType="end"/>
            </w:r>
            <w:bookmarkEnd w:id="22"/>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Content>
        <w:p w14:paraId="27EE90EC" w14:textId="77777777" w:rsidR="0051230E" w:rsidRPr="00EF6AAD" w:rsidRDefault="0051230E" w:rsidP="0051230E">
          <w:pPr>
            <w:keepNext/>
            <w:spacing w:after="0" w:line="360" w:lineRule="auto"/>
            <w:jc w:val="center"/>
            <w:outlineLvl w:val="0"/>
            <w:rPr>
              <w:b/>
              <w:bCs/>
              <w:smallCaps/>
              <w:sz w:val="32"/>
              <w:szCs w:val="32"/>
            </w:rPr>
          </w:pPr>
          <w:r w:rsidRPr="00EF6AAD">
            <w:rPr>
              <w:b/>
              <w:bCs/>
              <w:smallCaps/>
              <w:sz w:val="32"/>
              <w:szCs w:val="32"/>
            </w:rPr>
            <w:t>APPENDIX 1: Specification &amp; Supplier Response Document</w:t>
          </w:r>
        </w:p>
        <w:p w14:paraId="063A7C30" w14:textId="60F5E475" w:rsidR="0051230E" w:rsidRPr="00F12106" w:rsidRDefault="0051230E" w:rsidP="0051230E">
          <w:pPr>
            <w:spacing w:line="240" w:lineRule="auto"/>
            <w:jc w:val="center"/>
            <w:rPr>
              <w:b/>
              <w:sz w:val="28"/>
              <w:szCs w:val="28"/>
            </w:rPr>
          </w:pPr>
          <w:r w:rsidRPr="00F12106">
            <w:rPr>
              <w:b/>
              <w:sz w:val="28"/>
              <w:szCs w:val="28"/>
            </w:rPr>
            <w:t xml:space="preserve">(REFERENCE: </w:t>
          </w:r>
          <w:r>
            <w:rPr>
              <w:b/>
              <w:sz w:val="28"/>
              <w:szCs w:val="28"/>
            </w:rPr>
            <w:t>UL1053</w:t>
          </w:r>
          <w:r w:rsidRPr="00F12106">
            <w:rPr>
              <w:b/>
              <w:sz w:val="28"/>
              <w:szCs w:val="28"/>
            </w:rPr>
            <w:t>)</w:t>
          </w:r>
        </w:p>
        <w:p w14:paraId="0CBAF7BC" w14:textId="77777777" w:rsidR="0051230E" w:rsidRDefault="0051230E" w:rsidP="0051230E">
          <w:pPr>
            <w:spacing w:after="200"/>
            <w:rPr>
              <w:noProof/>
              <w:u w:val="single"/>
            </w:rPr>
            <w:sectPr w:rsidR="0051230E" w:rsidSect="0051230E">
              <w:type w:val="continuous"/>
              <w:pgSz w:w="11907" w:h="16840"/>
              <w:pgMar w:top="1418" w:right="1418" w:bottom="851" w:left="1418" w:header="709" w:footer="709" w:gutter="0"/>
              <w:cols w:space="720"/>
              <w:formProt w:val="0"/>
            </w:sectPr>
          </w:pPr>
        </w:p>
        <w:p w14:paraId="7BBEA6E8" w14:textId="77777777" w:rsidR="0051230E" w:rsidRDefault="0051230E" w:rsidP="0051230E">
          <w:pPr>
            <w:spacing w:after="200"/>
            <w:rPr>
              <w:noProof/>
              <w:u w:val="single"/>
            </w:rPr>
          </w:pPr>
        </w:p>
        <w:p w14:paraId="5709429F" w14:textId="4031D5D2" w:rsidR="0051230E" w:rsidRDefault="0051230E" w:rsidP="0051230E">
          <w:pPr>
            <w:keepNext/>
            <w:spacing w:after="0" w:line="360" w:lineRule="auto"/>
            <w:jc w:val="center"/>
            <w:outlineLvl w:val="0"/>
            <w:rPr>
              <w:b/>
              <w:sz w:val="28"/>
              <w:szCs w:val="28"/>
            </w:rPr>
          </w:pPr>
          <w:r>
            <w:rPr>
              <w:b/>
              <w:sz w:val="28"/>
            </w:rPr>
            <w:t>Request for Tenders</w:t>
          </w:r>
          <w:r w:rsidRPr="00B307D1">
            <w:rPr>
              <w:b/>
              <w:sz w:val="28"/>
            </w:rPr>
            <w:t xml:space="preserve"> </w:t>
          </w:r>
          <w:r>
            <w:rPr>
              <w:b/>
              <w:sz w:val="28"/>
            </w:rPr>
            <w:t>u</w:t>
          </w:r>
          <w:r w:rsidRPr="00B307D1">
            <w:rPr>
              <w:b/>
              <w:sz w:val="28"/>
            </w:rPr>
            <w:t xml:space="preserve">nder Open Procedure </w:t>
          </w:r>
          <w:sdt>
            <w:sdtPr>
              <w:rPr>
                <w:b/>
                <w:sz w:val="28"/>
                <w:szCs w:val="28"/>
              </w:rPr>
              <w:alias w:val="Type of Goods"/>
              <w:tag w:val="Type of Goods"/>
              <w:id w:val="1696499271"/>
              <w:placeholder>
                <w:docPart w:val="E97146D2DBEE4DE99D9EB522006E6C18"/>
              </w:placeholder>
              <w:dataBinding w:prefixMappings="xmlns:ns0='http://schemas.microsoft.com/office/2006/coverPageProps' " w:xpath="/ns0:CoverPageProperties[1]/ns0:CompanyFax[1]" w:storeItemID="{55AF091B-3C7A-41E3-B477-F2FDAA23CFDA}"/>
              <w:text/>
            </w:sdtPr>
            <w:sdtContent>
              <w:r w:rsidR="00270EEB">
                <w:rPr>
                  <w:b/>
                  <w:sz w:val="28"/>
                  <w:szCs w:val="28"/>
                </w:rPr>
                <w:t>Multi Supplier Framework Agreement for the Supply and Delivery of Tools and Hardware for the University of Limerick (UL)</w:t>
              </w:r>
            </w:sdtContent>
          </w:sdt>
        </w:p>
        <w:p w14:paraId="194DB251" w14:textId="77777777" w:rsidR="0051230E" w:rsidRPr="008A19D0" w:rsidRDefault="0051230E" w:rsidP="0051230E">
          <w:pPr>
            <w:keepNext/>
            <w:spacing w:after="0" w:line="360" w:lineRule="auto"/>
            <w:jc w:val="center"/>
            <w:outlineLvl w:val="0"/>
            <w:rPr>
              <w:b/>
              <w:bCs/>
              <w:smallCaps/>
              <w:sz w:val="32"/>
              <w:szCs w:val="32"/>
            </w:rPr>
          </w:pPr>
          <w:r w:rsidRPr="008A19D0">
            <w:rPr>
              <w:b/>
              <w:bCs/>
              <w:smallCaps/>
              <w:sz w:val="32"/>
              <w:szCs w:val="32"/>
            </w:rPr>
            <w:t xml:space="preserve"> </w:t>
          </w:r>
        </w:p>
        <w:p w14:paraId="54BE9E1F" w14:textId="77777777" w:rsidR="0051230E" w:rsidRPr="00B307D1" w:rsidRDefault="0051230E" w:rsidP="0051230E">
          <w:pPr>
            <w:widowControl w:val="0"/>
            <w:jc w:val="center"/>
            <w:rPr>
              <w:b/>
              <w:sz w:val="28"/>
              <w:szCs w:val="40"/>
              <w:u w:val="single"/>
            </w:rPr>
          </w:pPr>
          <w:r w:rsidRPr="00B307D1">
            <w:rPr>
              <w:b/>
              <w:sz w:val="28"/>
              <w:szCs w:val="40"/>
              <w:u w:val="single"/>
            </w:rPr>
            <w:t xml:space="preserve">(PLEASE DO NOT ATTACH BROCHURES - WHERE POSSIBLE USE </w:t>
          </w:r>
        </w:p>
        <w:p w14:paraId="2FC4FD27" w14:textId="77777777" w:rsidR="0051230E" w:rsidRPr="00B307D1" w:rsidRDefault="0051230E" w:rsidP="0051230E">
          <w:pPr>
            <w:widowControl w:val="0"/>
            <w:jc w:val="center"/>
            <w:rPr>
              <w:b/>
              <w:sz w:val="28"/>
              <w:szCs w:val="40"/>
              <w:u w:val="single"/>
            </w:rPr>
          </w:pPr>
          <w:r w:rsidRPr="00B307D1">
            <w:rPr>
              <w:b/>
              <w:sz w:val="28"/>
              <w:szCs w:val="40"/>
              <w:u w:val="single"/>
            </w:rPr>
            <w:t>APPENDIX-1 AS PROVIDED)</w:t>
          </w:r>
        </w:p>
        <w:p w14:paraId="204B564E" w14:textId="33309E9B" w:rsidR="0051230E" w:rsidRDefault="0051230E" w:rsidP="00616995"/>
        <w:p w14:paraId="0512B77F" w14:textId="2D1EEF92" w:rsidR="008223F2" w:rsidRPr="00616995" w:rsidRDefault="00000000"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56CC8C1C" w14:textId="77777777" w:rsidR="00270EEB" w:rsidRPr="005E615F" w:rsidRDefault="00270EEB" w:rsidP="00270EEB">
      <w:pPr>
        <w:widowControl w:val="0"/>
        <w:spacing w:after="200"/>
        <w:rPr>
          <w:rFonts w:eastAsia="Calibri" w:cs="Calibri"/>
        </w:rPr>
      </w:pPr>
      <w:r w:rsidRPr="005E615F">
        <w:rPr>
          <w:rFonts w:eastAsia="Calibri" w:cs="Calibri"/>
        </w:rPr>
        <w:t xml:space="preserve">The Pricing Schedule provided in the Excel file attached must be completed for the </w:t>
      </w:r>
      <w:r>
        <w:rPr>
          <w:rFonts w:eastAsia="Calibri" w:cs="Calibri"/>
        </w:rPr>
        <w:t>services</w:t>
      </w:r>
      <w:r w:rsidRPr="005E615F">
        <w:rPr>
          <w:rFonts w:eastAsia="Calibri" w:cs="Calibri"/>
        </w:rPr>
        <w:t xml:space="preserve"> you are tendering for. This file is entitled:</w:t>
      </w:r>
    </w:p>
    <w:p w14:paraId="0027F98C" w14:textId="77777777" w:rsidR="00270EEB" w:rsidRPr="005E615F" w:rsidRDefault="00270EEB" w:rsidP="00270EEB"/>
    <w:p w14:paraId="189D2E81" w14:textId="26E35A21" w:rsidR="00270EEB" w:rsidRPr="005E615F" w:rsidRDefault="00270EEB" w:rsidP="00270EEB">
      <w:pPr>
        <w:jc w:val="center"/>
        <w:rPr>
          <w:b/>
          <w:sz w:val="28"/>
          <w:szCs w:val="28"/>
        </w:rPr>
      </w:pPr>
      <w:r>
        <w:rPr>
          <w:b/>
          <w:sz w:val="32"/>
          <w:szCs w:val="32"/>
        </w:rPr>
        <w:t xml:space="preserve">UL1053 – UL - </w:t>
      </w:r>
      <w:r w:rsidRPr="005E615F">
        <w:rPr>
          <w:b/>
          <w:sz w:val="32"/>
          <w:szCs w:val="32"/>
        </w:rPr>
        <w:t xml:space="preserve">Appendix 2 – Pricing Schedule </w:t>
      </w:r>
      <w:r>
        <w:rPr>
          <w:b/>
          <w:sz w:val="32"/>
          <w:szCs w:val="32"/>
        </w:rPr>
        <w:t xml:space="preserve"> </w:t>
      </w:r>
    </w:p>
    <w:p w14:paraId="610DB8A5" w14:textId="77777777" w:rsidR="00270EEB" w:rsidRPr="005E615F" w:rsidRDefault="00270EEB" w:rsidP="00270EEB">
      <w:pPr>
        <w:jc w:val="center"/>
        <w:rPr>
          <w:sz w:val="24"/>
        </w:rPr>
      </w:pPr>
    </w:p>
    <w:p w14:paraId="66717979" w14:textId="77777777" w:rsidR="00270EEB" w:rsidRDefault="00270EEB" w:rsidP="00270EEB">
      <w:pPr>
        <w:widowControl w:val="0"/>
        <w:spacing w:after="200"/>
        <w:rPr>
          <w:rFonts w:eastAsia="Calibri" w:cs="Calibri"/>
          <w:b/>
          <w:i/>
          <w:u w:val="single"/>
        </w:rPr>
      </w:pPr>
      <w:r w:rsidRPr="005E615F">
        <w:rPr>
          <w:rFonts w:eastAsia="Calibri" w:cs="Calibri"/>
        </w:rPr>
        <w:t>Please submit in excel format.</w:t>
      </w:r>
      <w:r>
        <w:rPr>
          <w:rFonts w:eastAsia="Calibri" w:cs="Calibri"/>
        </w:rPr>
        <w:t xml:space="preserve"> </w:t>
      </w:r>
      <w:r w:rsidRPr="002326FC">
        <w:rPr>
          <w:rFonts w:eastAsia="Calibri" w:cs="Calibri"/>
          <w:b/>
          <w:i/>
          <w:u w:val="single"/>
        </w:rPr>
        <w:t>Please attach as a separate document.</w:t>
      </w:r>
    </w:p>
    <w:p w14:paraId="2A4DF9B7" w14:textId="77777777" w:rsidR="00270EEB" w:rsidRPr="005E615F" w:rsidRDefault="00270EEB" w:rsidP="00270EEB">
      <w:pPr>
        <w:widowControl w:val="0"/>
        <w:spacing w:after="200"/>
        <w:rPr>
          <w:rFonts w:eastAsia="Calibri" w:cs="Calibri"/>
        </w:rPr>
      </w:pPr>
      <w:r w:rsidRPr="005E615F">
        <w:rPr>
          <w:rFonts w:eastAsia="Calibri" w:cs="Calibri"/>
        </w:rPr>
        <w:t xml:space="preserve">The relevant Pricing Schedule must be completed in full, totalled, and returned as part of the Tender submission. Insert “n/a” in the fields that are not applicable and include additional rows where space provided is insufficient. </w:t>
      </w:r>
    </w:p>
    <w:p w14:paraId="0C71A465" w14:textId="77777777" w:rsidR="00270EEB" w:rsidRPr="005E615F" w:rsidRDefault="00270EEB" w:rsidP="00270EEB">
      <w:pPr>
        <w:widowControl w:val="0"/>
        <w:spacing w:after="200"/>
        <w:rPr>
          <w:rFonts w:eastAsia="Calibri" w:cs="Calibri"/>
          <w:b/>
          <w:bCs/>
        </w:rPr>
      </w:pPr>
      <w:r w:rsidRPr="005E615F">
        <w:rPr>
          <w:rFonts w:eastAsia="Calibri" w:cs="Calibri"/>
        </w:rPr>
        <w:t xml:space="preserve">Tenderers are reminded that the prices quoted must </w:t>
      </w:r>
      <w:proofErr w:type="gramStart"/>
      <w:r w:rsidRPr="005E615F">
        <w:rPr>
          <w:rFonts w:eastAsia="Calibri" w:cs="Calibri"/>
        </w:rPr>
        <w:t>be in compliance with</w:t>
      </w:r>
      <w:proofErr w:type="gramEnd"/>
      <w:r w:rsidRPr="005E615F">
        <w:rPr>
          <w:rFonts w:eastAsia="Calibri" w:cs="Calibri"/>
        </w:rPr>
        <w:t xml:space="preserve"> the requirements set out in paragraph 2.10 of this RFT, i.e.: they must be all-inclusive, fixed, expressed in </w:t>
      </w:r>
      <w:r w:rsidRPr="005E615F">
        <w:rPr>
          <w:rFonts w:eastAsia="Calibri" w:cs="Calibri"/>
          <w:b/>
          <w:bCs/>
        </w:rPr>
        <w:t xml:space="preserve">Euro </w:t>
      </w:r>
      <w:r w:rsidRPr="005E615F">
        <w:rPr>
          <w:rFonts w:eastAsia="Calibri" w:cs="Calibri"/>
        </w:rPr>
        <w:t xml:space="preserve">and </w:t>
      </w:r>
      <w:r w:rsidRPr="005E615F">
        <w:rPr>
          <w:rFonts w:eastAsia="Calibri" w:cs="Calibri"/>
          <w:b/>
          <w:bCs/>
        </w:rPr>
        <w:t xml:space="preserve">exclusive of VAT. </w:t>
      </w:r>
    </w:p>
    <w:p w14:paraId="7EBC7208" w14:textId="77777777" w:rsidR="00270EEB" w:rsidRPr="005E615F" w:rsidRDefault="00270EEB" w:rsidP="00270EEB">
      <w:pPr>
        <w:widowControl w:val="0"/>
        <w:spacing w:after="200"/>
        <w:ind w:hanging="11"/>
        <w:rPr>
          <w:rFonts w:eastAsia="Calibri" w:cs="Calibri"/>
        </w:rPr>
      </w:pPr>
      <w:r w:rsidRPr="005E615F">
        <w:rPr>
          <w:rFonts w:eastAsia="Calibri" w:cs="Calibri"/>
        </w:rPr>
        <w:t>Any particulars and merits should be identified in the comments section to facilitate scoring under paragraph 3.3 Award Criteria.</w:t>
      </w:r>
    </w:p>
    <w:p w14:paraId="757D59DA" w14:textId="77777777" w:rsidR="00270EEB" w:rsidRPr="005E615F" w:rsidRDefault="00270EEB" w:rsidP="00270EEB">
      <w:pPr>
        <w:widowControl w:val="0"/>
        <w:spacing w:after="200"/>
        <w:rPr>
          <w:rFonts w:eastAsia="Calibri" w:cs="Calibri"/>
        </w:rPr>
      </w:pPr>
    </w:p>
    <w:p w14:paraId="255C8698" w14:textId="15C2595C" w:rsidR="008223F2" w:rsidRPr="00D24734" w:rsidRDefault="008223F2" w:rsidP="00C4073D">
      <w:pPr>
        <w:rPr>
          <w:szCs w:val="22"/>
        </w:rPr>
      </w:pPr>
      <w:r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69D0AD75"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Content>
          <w:r w:rsidR="00BA2FEF">
            <w:rPr>
              <w:szCs w:val="22"/>
              <w:highlight w:val="lightGray"/>
            </w:rPr>
            <w:t>The University of Limerick</w:t>
          </w:r>
        </w:sdtContent>
      </w:sdt>
      <w:r w:rsidR="00270B9E">
        <w:rPr>
          <w:szCs w:val="22"/>
        </w:rPr>
        <w:t xml:space="preserve"> </w:t>
      </w:r>
      <w:r w:rsidR="00270B9E" w:rsidRPr="00E01B4E">
        <w:rPr>
          <w:szCs w:val="22"/>
          <w:highlight w:val="lightGray"/>
        </w:rPr>
        <w:t>(the “Contracting Authority”)</w:t>
      </w:r>
    </w:p>
    <w:p w14:paraId="4644BD51" w14:textId="2CBB5383"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Content>
          <w:r w:rsidR="00270EEB">
            <w:rPr>
              <w:szCs w:val="22"/>
              <w:highlight w:val="lightGray"/>
            </w:rPr>
            <w:t>Multi Supplier Framework Agreement for the Supply and Delivery of Tools and Hardware for the University of Limerick (UL)</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49AF268E"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Content>
          <w:r w:rsidR="00BA2FEF">
            <w:rPr>
              <w:highlight w:val="lightGray"/>
            </w:rPr>
            <w:t>The University of Limerick</w:t>
          </w:r>
        </w:sdtContent>
      </w:sdt>
      <w:r>
        <w:t xml:space="preserve"> </w:t>
      </w:r>
      <w:r w:rsidRPr="00CC568F">
        <w:t>(the “Contracting Authority”)</w:t>
      </w:r>
    </w:p>
    <w:p w14:paraId="5173D97C" w14:textId="1F25978B"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Content>
          <w:r w:rsidR="00270EEB">
            <w:rPr>
              <w:szCs w:val="22"/>
              <w:highlight w:val="lightGray"/>
            </w:rPr>
            <w:t>Multi Supplier Framework Agreement for the Supply and Delivery of Tools and Hardware for the University of Limerick (UL)</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50A64821"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Content>
          <w:r w:rsidR="00270EEB">
            <w:rPr>
              <w:highlight w:val="lightGray"/>
            </w:rPr>
            <w:t>Multi Supplier Framework Agreement for the Supply and Delivery of Tools and Hardware for the University of Limerick (UL)</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0A613ADB" w:rsidR="008223F2" w:rsidRPr="00830A49" w:rsidRDefault="0000000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Content>
          <w:r w:rsidR="00BA2FEF">
            <w:rPr>
              <w:szCs w:val="22"/>
              <w:highlight w:val="lightGray"/>
            </w:rPr>
            <w:t>The University of Limerick</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6C761647"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Content>
          <w:r w:rsidR="00270EEB">
            <w:rPr>
              <w:szCs w:val="22"/>
              <w:highlight w:val="lightGray"/>
            </w:rPr>
            <w:t>Multi Supplier Framework Agreement for the Supply and Delivery of Tools and Hardware for the University of Limerick (UL)</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Content>
          <w:r w:rsidRPr="00830A49">
            <w:rPr>
              <w:highlight w:val="lightGray"/>
            </w:rPr>
            <w:t>[date e.g. 2nd]</w:t>
          </w:r>
        </w:sdtContent>
      </w:sdt>
      <w:r w:rsidRPr="00830A49">
        <w:t xml:space="preserve"> day of </w:t>
      </w:r>
      <w:sdt>
        <w:sdtPr>
          <w:id w:val="1406406"/>
          <w:placeholder>
            <w:docPart w:val="DefaultPlaceholder_22675703"/>
          </w:placeholder>
        </w:sdtPr>
        <w:sdtContent>
          <w:r w:rsidRPr="00830A49">
            <w:rPr>
              <w:highlight w:val="lightGray"/>
            </w:rPr>
            <w:t>[</w:t>
          </w:r>
          <w:sdt>
            <w:sdtPr>
              <w:rPr>
                <w:highlight w:val="lightGray"/>
              </w:rPr>
              <w:id w:val="1406403"/>
              <w:placeholder>
                <w:docPart w:val="DefaultPlaceholder_22675703"/>
              </w:placeholder>
            </w:sdtPr>
            <w:sdtContent>
              <w:r w:rsidRPr="00830A49">
                <w:rPr>
                  <w:highlight w:val="lightGray"/>
                </w:rPr>
                <w:t>month]</w:t>
              </w:r>
            </w:sdtContent>
          </w:sdt>
        </w:sdtContent>
      </w:sdt>
      <w:r w:rsidRPr="00830A49">
        <w:t xml:space="preserve"> 20</w:t>
      </w:r>
      <w:sdt>
        <w:sdtPr>
          <w:id w:val="1406404"/>
          <w:placeholder>
            <w:docPart w:val="DefaultPlaceholder_22675703"/>
          </w:placeholder>
        </w:sdtPr>
        <w:sdtContent>
          <w:r w:rsidRPr="00830A49">
            <w:rPr>
              <w:highlight w:val="lightGray"/>
            </w:rPr>
            <w:t>[year]</w:t>
          </w:r>
        </w:sdtContent>
      </w:sdt>
      <w:r w:rsidRPr="00830A49">
        <w:t xml:space="preserve"> BETWEEN:</w:t>
      </w:r>
    </w:p>
    <w:bookmarkStart w:id="23" w:name="Text33"/>
    <w:p w14:paraId="0F56D73A" w14:textId="73B63F8F" w:rsidR="008223F2" w:rsidRPr="00830A49" w:rsidRDefault="0000000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Content>
          <w:r w:rsidR="00BA2FEF">
            <w:rPr>
              <w:szCs w:val="22"/>
              <w:highlight w:val="lightGray"/>
            </w:rPr>
            <w:t>The University of Limerick</w:t>
          </w:r>
        </w:sdtContent>
      </w:sdt>
      <w:r w:rsidR="008223F2" w:rsidRPr="00830A49">
        <w:rPr>
          <w:szCs w:val="22"/>
        </w:rPr>
        <w:t xml:space="preserve">, of </w:t>
      </w:r>
      <w:sdt>
        <w:sdtPr>
          <w:rPr>
            <w:szCs w:val="22"/>
          </w:rPr>
          <w:id w:val="25683203"/>
          <w:placeholder>
            <w:docPart w:val="DefaultPlaceholder_22675703"/>
          </w:placeholder>
        </w:sdt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3"/>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00000" w:rsidP="00C4073D">
      <w:pPr>
        <w:rPr>
          <w:szCs w:val="22"/>
        </w:rPr>
      </w:pPr>
      <w:sdt>
        <w:sdtPr>
          <w:rPr>
            <w:szCs w:val="22"/>
            <w:highlight w:val="lightGray"/>
          </w:rPr>
          <w:id w:val="25683207"/>
          <w:placeholder>
            <w:docPart w:val="DefaultPlaceholder_22675703"/>
          </w:placeholder>
        </w:sdt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4"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4"/>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5" w:name="Text35"/>
              </w:sdtContent>
            </w:sdt>
            <w:r w:rsidRPr="00830A49">
              <w:rPr>
                <w:szCs w:val="22"/>
              </w:rPr>
              <w:t xml:space="preserve"> </w:t>
            </w:r>
            <w:bookmarkEnd w:id="25"/>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Content>
                <w:r w:rsidR="0068677D" w:rsidRPr="00CF074A">
                  <w:rPr>
                    <w:szCs w:val="22"/>
                    <w:highlight w:val="lightGray"/>
                  </w:rPr>
                  <w:t>[insert contact name]</w:t>
                </w:r>
              </w:sdtContent>
            </w:sdt>
            <w:r w:rsidRPr="00830A49">
              <w:rPr>
                <w:szCs w:val="22"/>
              </w:rPr>
              <w:t xml:space="preserve"> of </w:t>
            </w:r>
            <w:bookmarkStart w:id="26" w:name="Text39"/>
            <w:sdt>
              <w:sdtPr>
                <w:rPr>
                  <w:szCs w:val="22"/>
                  <w:highlight w:val="lightGray"/>
                </w:rPr>
                <w:id w:val="25683192"/>
              </w:sdt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6"/>
              </w:sdtContent>
            </w:sdt>
            <w:r w:rsidRPr="00830A49">
              <w:rPr>
                <w:szCs w:val="22"/>
              </w:rPr>
              <w:t xml:space="preserve">; the Contractor’s Contact is </w:t>
            </w:r>
            <w:sdt>
              <w:sdtPr>
                <w:rPr>
                  <w:szCs w:val="22"/>
                  <w:highlight w:val="lightGray"/>
                </w:rPr>
                <w:id w:val="25683194"/>
              </w:sdt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7"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7"/>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8"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8"/>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9" w:name="Text64"/>
            <w:sdt>
              <w:sdtPr>
                <w:rPr>
                  <w:szCs w:val="22"/>
                </w:rPr>
                <w:id w:val="25683190"/>
                <w:placeholder>
                  <w:docPart w:val="DefaultPlaceholder_22675703"/>
                </w:placeholder>
              </w:sdt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9"/>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0"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0"/>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1"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1"/>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00000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2"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2"/>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3"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3"/>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4"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4"/>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5"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5"/>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00000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00000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Content>
        <w:sdt>
          <w:sdtPr>
            <w:rPr>
              <w:color w:val="FF0000"/>
              <w:szCs w:val="22"/>
              <w:highlight w:val="cyan"/>
            </w:rPr>
            <w:id w:val="2062668245"/>
            <w:placeholder>
              <w:docPart w:val="624E4802CB104A3EAFDF917CBD959F36"/>
            </w:placeholder>
          </w:sdt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6"/>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7"/>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9"/>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0"/>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00000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00000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00000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1"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1"/>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2A258" w14:textId="77777777" w:rsidR="00DD3895" w:rsidRDefault="00DD3895">
      <w:r>
        <w:separator/>
      </w:r>
    </w:p>
  </w:endnote>
  <w:endnote w:type="continuationSeparator" w:id="0">
    <w:p w14:paraId="168FEEA2" w14:textId="77777777" w:rsidR="00DD3895" w:rsidRDefault="00DD3895">
      <w:r>
        <w:continuationSeparator/>
      </w:r>
    </w:p>
  </w:endnote>
  <w:endnote w:type="continuationNotice" w:id="1">
    <w:p w14:paraId="02FF99CD" w14:textId="77777777" w:rsidR="00DD3895" w:rsidRDefault="00DD38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F534D" w14:textId="77777777" w:rsidR="00DD3895" w:rsidRDefault="00DD3895">
      <w:r>
        <w:separator/>
      </w:r>
    </w:p>
  </w:footnote>
  <w:footnote w:type="continuationSeparator" w:id="0">
    <w:p w14:paraId="33099577" w14:textId="77777777" w:rsidR="00DD3895" w:rsidRDefault="00DD3895">
      <w:r>
        <w:continuationSeparator/>
      </w:r>
    </w:p>
  </w:footnote>
  <w:footnote w:type="continuationNotice" w:id="1">
    <w:p w14:paraId="4FA2A328" w14:textId="77777777" w:rsidR="00DD3895" w:rsidRDefault="00DD38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3386B83"/>
    <w:multiLevelType w:val="hybridMultilevel"/>
    <w:tmpl w:val="A40E5A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2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870944574">
    <w:abstractNumId w:val="29"/>
  </w:num>
  <w:num w:numId="2" w16cid:durableId="1587109503">
    <w:abstractNumId w:val="23"/>
  </w:num>
  <w:num w:numId="3" w16cid:durableId="71317537">
    <w:abstractNumId w:val="28"/>
  </w:num>
  <w:num w:numId="4" w16cid:durableId="1208303170">
    <w:abstractNumId w:val="5"/>
  </w:num>
  <w:num w:numId="5" w16cid:durableId="281739738">
    <w:abstractNumId w:val="9"/>
  </w:num>
  <w:num w:numId="6" w16cid:durableId="1783380034">
    <w:abstractNumId w:val="1"/>
  </w:num>
  <w:num w:numId="7" w16cid:durableId="2146775213">
    <w:abstractNumId w:val="12"/>
  </w:num>
  <w:num w:numId="8" w16cid:durableId="420297843">
    <w:abstractNumId w:val="3"/>
  </w:num>
  <w:num w:numId="9" w16cid:durableId="802969486">
    <w:abstractNumId w:val="17"/>
  </w:num>
  <w:num w:numId="10" w16cid:durableId="105973445">
    <w:abstractNumId w:val="21"/>
  </w:num>
  <w:num w:numId="11" w16cid:durableId="1931622177">
    <w:abstractNumId w:val="22"/>
  </w:num>
  <w:num w:numId="12" w16cid:durableId="481431360">
    <w:abstractNumId w:val="13"/>
  </w:num>
  <w:num w:numId="13" w16cid:durableId="1402144953">
    <w:abstractNumId w:val="7"/>
  </w:num>
  <w:num w:numId="14" w16cid:durableId="713044288">
    <w:abstractNumId w:val="27"/>
  </w:num>
  <w:num w:numId="15" w16cid:durableId="1774744744">
    <w:abstractNumId w:val="8"/>
  </w:num>
  <w:num w:numId="16" w16cid:durableId="343631431">
    <w:abstractNumId w:val="18"/>
  </w:num>
  <w:num w:numId="17" w16cid:durableId="963273213">
    <w:abstractNumId w:val="14"/>
  </w:num>
  <w:num w:numId="18" w16cid:durableId="1036542587">
    <w:abstractNumId w:val="26"/>
  </w:num>
  <w:num w:numId="19" w16cid:durableId="1333490719">
    <w:abstractNumId w:val="20"/>
  </w:num>
  <w:num w:numId="20" w16cid:durableId="7785226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7577360">
    <w:abstractNumId w:val="24"/>
  </w:num>
  <w:num w:numId="22" w16cid:durableId="596249979">
    <w:abstractNumId w:val="6"/>
  </w:num>
  <w:num w:numId="23" w16cid:durableId="756097062">
    <w:abstractNumId w:val="16"/>
  </w:num>
  <w:num w:numId="24" w16cid:durableId="1261334749">
    <w:abstractNumId w:val="11"/>
  </w:num>
  <w:num w:numId="25" w16cid:durableId="1259756096">
    <w:abstractNumId w:val="2"/>
  </w:num>
  <w:num w:numId="26" w16cid:durableId="1088770112">
    <w:abstractNumId w:val="25"/>
  </w:num>
  <w:num w:numId="27" w16cid:durableId="2027707539">
    <w:abstractNumId w:val="15"/>
  </w:num>
  <w:num w:numId="28" w16cid:durableId="686903629">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27"/>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741"/>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0EEB"/>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07BD3"/>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230E"/>
    <w:rsid w:val="00513136"/>
    <w:rsid w:val="0051468C"/>
    <w:rsid w:val="00520B14"/>
    <w:rsid w:val="00521E7A"/>
    <w:rsid w:val="00526DBB"/>
    <w:rsid w:val="00534D08"/>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CCD"/>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4954"/>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1592"/>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102"/>
    <w:rsid w:val="00747766"/>
    <w:rsid w:val="0075209B"/>
    <w:rsid w:val="007525C4"/>
    <w:rsid w:val="00753C49"/>
    <w:rsid w:val="00754CB9"/>
    <w:rsid w:val="00754FCD"/>
    <w:rsid w:val="00755602"/>
    <w:rsid w:val="00756205"/>
    <w:rsid w:val="00762099"/>
    <w:rsid w:val="007627A2"/>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3A9"/>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2671"/>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782"/>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2B73"/>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2FEF"/>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5554"/>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895"/>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108"/>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List Paragraph1,Bullet List,FooterText,numbered,Paragraphe de liste1,Bulletr List Paragraph,列出段落,列出段落1,List Paragraph2,List Paragraph21,Listeafsnit1,Parágrafo da Lista1,Párrafo de lista1,リスト段落1,List Paragraph11,Foot"/>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customStyle="1" w:styleId="ListParagraphChar">
    <w:name w:val="List Paragraph Char"/>
    <w:aliases w:val="Subtitle Cover Page Char,List Paragraph1 Char,Bullet List Char,FooterText Char,numbered Char,Paragraphe de liste1 Char,Bulletr List Paragraph Char,列出段落 Char,列出段落1 Char,List Paragraph2 Char,List Paragraph21 Char,Listeafsnit1 Char"/>
    <w:link w:val="ListParagraph"/>
    <w:uiPriority w:val="34"/>
    <w:rsid w:val="0051230E"/>
    <w:rPr>
      <w:rFonts w:ascii="Calibri" w:hAnsi="Calibri"/>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E428EADEF569420990A6C5C86B42CC9C"/>
        <w:category>
          <w:name w:val="General"/>
          <w:gallery w:val="placeholder"/>
        </w:category>
        <w:types>
          <w:type w:val="bbPlcHdr"/>
        </w:types>
        <w:behaviors>
          <w:behavior w:val="content"/>
        </w:behaviors>
        <w:guid w:val="{AFF594B5-65A5-46D4-9395-99B42056BD36}"/>
      </w:docPartPr>
      <w:docPartBody>
        <w:p w:rsidR="00590965" w:rsidRDefault="00C448CF" w:rsidP="00C448CF">
          <w:pPr>
            <w:pStyle w:val="E428EADEF569420990A6C5C86B42CC9C"/>
          </w:pPr>
          <w:r>
            <w:rPr>
              <w:rStyle w:val="PlaceholderText"/>
            </w:rPr>
            <w:t>Click here to enter text.</w:t>
          </w:r>
        </w:p>
      </w:docPartBody>
    </w:docPart>
    <w:docPart>
      <w:docPartPr>
        <w:name w:val="E97146D2DBEE4DE99D9EB522006E6C18"/>
        <w:category>
          <w:name w:val="General"/>
          <w:gallery w:val="placeholder"/>
        </w:category>
        <w:types>
          <w:type w:val="bbPlcHdr"/>
        </w:types>
        <w:behaviors>
          <w:behavior w:val="content"/>
        </w:behaviors>
        <w:guid w:val="{1F8FAE79-E585-4DE7-AF52-9F2470252108}"/>
      </w:docPartPr>
      <w:docPartBody>
        <w:p w:rsidR="00590965" w:rsidRDefault="00C448CF" w:rsidP="00C448CF">
          <w:pPr>
            <w:pStyle w:val="E97146D2DBEE4DE99D9EB522006E6C18"/>
          </w:pPr>
          <w:r w:rsidRPr="00E907C2">
            <w:rPr>
              <w:rStyle w:val="PlaceholderText"/>
              <w:rFonts w:cstheme="minorHAnsi"/>
              <w:sz w:val="40"/>
              <w:szCs w:val="40"/>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9096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627A2"/>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82671"/>
    <w:rsid w:val="00A90272"/>
    <w:rsid w:val="00A913C4"/>
    <w:rsid w:val="00AC34E0"/>
    <w:rsid w:val="00AD1F06"/>
    <w:rsid w:val="00AE4E49"/>
    <w:rsid w:val="00B17A1E"/>
    <w:rsid w:val="00B351FC"/>
    <w:rsid w:val="00B44654"/>
    <w:rsid w:val="00B628AA"/>
    <w:rsid w:val="00B65749"/>
    <w:rsid w:val="00B93AD3"/>
    <w:rsid w:val="00B95EDF"/>
    <w:rsid w:val="00BD1DB6"/>
    <w:rsid w:val="00BD7C53"/>
    <w:rsid w:val="00BE5F7B"/>
    <w:rsid w:val="00BF567B"/>
    <w:rsid w:val="00C03E51"/>
    <w:rsid w:val="00C23E5B"/>
    <w:rsid w:val="00C34AE7"/>
    <w:rsid w:val="00C448CF"/>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34108"/>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448CF"/>
    <w:rPr>
      <w:color w:val="808080"/>
    </w:rPr>
  </w:style>
  <w:style w:type="paragraph" w:customStyle="1" w:styleId="E428EADEF569420990A6C5C86B42CC9C">
    <w:name w:val="E428EADEF569420990A6C5C86B42CC9C"/>
    <w:rsid w:val="00C448CF"/>
    <w:pPr>
      <w:spacing w:after="160" w:line="278" w:lineRule="auto"/>
    </w:pPr>
    <w:rPr>
      <w:kern w:val="2"/>
      <w:sz w:val="24"/>
      <w:szCs w:val="24"/>
      <w:lang w:eastAsia="zh-CN"/>
      <w14:ligatures w14:val="standardContextual"/>
    </w:rPr>
  </w:style>
  <w:style w:type="paragraph" w:customStyle="1" w:styleId="E97146D2DBEE4DE99D9EB522006E6C18">
    <w:name w:val="E97146D2DBEE4DE99D9EB522006E6C18"/>
    <w:rsid w:val="00C448CF"/>
    <w:pPr>
      <w:spacing w:after="160" w:line="278" w:lineRule="auto"/>
    </w:pPr>
    <w:rPr>
      <w:kern w:val="2"/>
      <w:sz w:val="24"/>
      <w:szCs w:val="24"/>
      <w:lang w:eastAsia="zh-CN"/>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University of Limerick</Abstract>
  <CompanyAddress/>
  <CompanyPhone/>
  <CompanyFax>Multi Supplier Framework Agreement for the Supply and Delivery of Tools and Hardware for the University of Limerick (UL)</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23417</Words>
  <Characters>133478</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156582</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Barry.Hofler</cp:lastModifiedBy>
  <cp:revision>8</cp:revision>
  <cp:lastPrinted>2017-05-31T13:38:00Z</cp:lastPrinted>
  <dcterms:created xsi:type="dcterms:W3CDTF">2025-01-17T13:42:00Z</dcterms:created>
  <dcterms:modified xsi:type="dcterms:W3CDTF">2026-10-07T11:11:00Z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